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828" w:rsidRPr="002B2198" w:rsidRDefault="00633828" w:rsidP="000D2364">
      <w:pPr>
        <w:spacing w:after="0"/>
        <w:jc w:val="center"/>
        <w:rPr>
          <w:rFonts w:ascii="Times New Roman" w:hAnsi="Times New Roman"/>
          <w:sz w:val="24"/>
        </w:rPr>
      </w:pPr>
    </w:p>
    <w:p w:rsidR="00633828" w:rsidRPr="00530BBF" w:rsidRDefault="00633828" w:rsidP="000D2364">
      <w:pPr>
        <w:spacing w:after="0"/>
        <w:jc w:val="center"/>
        <w:rPr>
          <w:rFonts w:ascii="Times New Roman" w:hAnsi="Times New Roman"/>
          <w:b/>
          <w:sz w:val="24"/>
        </w:rPr>
      </w:pPr>
    </w:p>
    <w:p w:rsidR="000D2364" w:rsidRPr="00530BBF" w:rsidRDefault="000D2364" w:rsidP="000D2364">
      <w:pPr>
        <w:spacing w:after="0"/>
        <w:jc w:val="center"/>
        <w:rPr>
          <w:rFonts w:ascii="Times New Roman" w:hAnsi="Times New Roman"/>
          <w:b/>
          <w:sz w:val="24"/>
        </w:rPr>
      </w:pPr>
      <w:r w:rsidRPr="00530BBF">
        <w:rPr>
          <w:rFonts w:ascii="Times New Roman" w:hAnsi="Times New Roman"/>
          <w:b/>
          <w:sz w:val="24"/>
        </w:rPr>
        <w:t>T.C.</w:t>
      </w:r>
    </w:p>
    <w:p w:rsidR="000D2364" w:rsidRPr="00530BBF" w:rsidRDefault="00633828" w:rsidP="000D2364">
      <w:pPr>
        <w:spacing w:after="0"/>
        <w:jc w:val="center"/>
        <w:rPr>
          <w:rFonts w:ascii="Times New Roman" w:hAnsi="Times New Roman"/>
          <w:b/>
          <w:sz w:val="24"/>
        </w:rPr>
      </w:pPr>
      <w:r w:rsidRPr="00530BBF">
        <w:rPr>
          <w:rFonts w:ascii="Times New Roman" w:hAnsi="Times New Roman"/>
          <w:b/>
          <w:sz w:val="24"/>
        </w:rPr>
        <w:t xml:space="preserve">AYDIN </w:t>
      </w:r>
      <w:r w:rsidR="000D2364" w:rsidRPr="00530BBF">
        <w:rPr>
          <w:rFonts w:ascii="Times New Roman" w:hAnsi="Times New Roman"/>
          <w:b/>
          <w:sz w:val="24"/>
        </w:rPr>
        <w:t xml:space="preserve">ADNAN MENDERES ÜNİVERSİTESİ </w:t>
      </w:r>
    </w:p>
    <w:p w:rsidR="000D2364" w:rsidRPr="00530BBF" w:rsidRDefault="000D2364" w:rsidP="000D2364">
      <w:pPr>
        <w:spacing w:after="0"/>
        <w:jc w:val="center"/>
        <w:rPr>
          <w:rFonts w:ascii="Times New Roman" w:hAnsi="Times New Roman"/>
          <w:b/>
          <w:sz w:val="24"/>
        </w:rPr>
      </w:pPr>
      <w:r w:rsidRPr="00530BBF">
        <w:rPr>
          <w:rFonts w:ascii="Times New Roman" w:hAnsi="Times New Roman"/>
          <w:b/>
          <w:sz w:val="24"/>
        </w:rPr>
        <w:t xml:space="preserve">SAĞLIK BİLİMLERİ ENSTİTÜSÜ </w:t>
      </w:r>
    </w:p>
    <w:p w:rsidR="000D2364" w:rsidRPr="00530BBF" w:rsidRDefault="000D2364" w:rsidP="000D2364">
      <w:pPr>
        <w:spacing w:after="0"/>
        <w:jc w:val="center"/>
        <w:rPr>
          <w:rFonts w:ascii="Times New Roman" w:hAnsi="Times New Roman"/>
          <w:b/>
          <w:sz w:val="24"/>
        </w:rPr>
      </w:pPr>
      <w:r w:rsidRPr="00530BBF">
        <w:rPr>
          <w:rFonts w:ascii="Times New Roman" w:hAnsi="Times New Roman"/>
          <w:b/>
          <w:sz w:val="24"/>
        </w:rPr>
        <w:t>MİKROBİYOLOJİ YÜKSEK LİSANS PROGRAMI</w:t>
      </w:r>
    </w:p>
    <w:p w:rsidR="000D2364" w:rsidRPr="00530BBF" w:rsidRDefault="000D2364" w:rsidP="000D2364">
      <w:pPr>
        <w:spacing w:after="0"/>
        <w:rPr>
          <w:rFonts w:ascii="Times New Roman" w:hAnsi="Times New Roman"/>
        </w:rPr>
      </w:pPr>
    </w:p>
    <w:p w:rsidR="000D2364" w:rsidRPr="00530BBF" w:rsidRDefault="000D2364" w:rsidP="000D2364">
      <w:pPr>
        <w:spacing w:after="0"/>
        <w:rPr>
          <w:rFonts w:ascii="Times New Roman" w:hAnsi="Times New Roman"/>
        </w:rPr>
      </w:pPr>
    </w:p>
    <w:p w:rsidR="000D2364" w:rsidRPr="00530BBF" w:rsidRDefault="000D2364" w:rsidP="000D2364">
      <w:pPr>
        <w:spacing w:after="0"/>
        <w:rPr>
          <w:rFonts w:ascii="Times New Roman" w:hAnsi="Times New Roman"/>
        </w:rPr>
      </w:pPr>
    </w:p>
    <w:p w:rsidR="000D2364" w:rsidRPr="00530BBF" w:rsidRDefault="000D2364" w:rsidP="000D2364">
      <w:pPr>
        <w:spacing w:after="0"/>
        <w:rPr>
          <w:rFonts w:ascii="Times New Roman" w:hAnsi="Times New Roman"/>
        </w:rPr>
      </w:pPr>
    </w:p>
    <w:p w:rsidR="000D2364" w:rsidRPr="00530BBF" w:rsidRDefault="000D2364" w:rsidP="000D2364">
      <w:pPr>
        <w:spacing w:after="0"/>
        <w:rPr>
          <w:rFonts w:ascii="Times New Roman" w:hAnsi="Times New Roman"/>
        </w:rPr>
      </w:pPr>
    </w:p>
    <w:p w:rsidR="000D2364" w:rsidRPr="00530BBF" w:rsidRDefault="000D2364" w:rsidP="000D2364">
      <w:pPr>
        <w:rPr>
          <w:rFonts w:ascii="Times New Roman" w:hAnsi="Times New Roman"/>
        </w:rPr>
      </w:pPr>
    </w:p>
    <w:p w:rsidR="00633828" w:rsidRPr="00530BBF" w:rsidRDefault="00633828" w:rsidP="000D2364">
      <w:pPr>
        <w:rPr>
          <w:rFonts w:ascii="Times New Roman" w:hAnsi="Times New Roman"/>
        </w:rPr>
      </w:pPr>
    </w:p>
    <w:p w:rsidR="000D2364" w:rsidRPr="00530BBF" w:rsidRDefault="000D2364" w:rsidP="000D2364">
      <w:pPr>
        <w:pStyle w:val="HTMLncedenBiimlendirilmi"/>
        <w:shd w:val="clear" w:color="auto" w:fill="FFFFFF"/>
        <w:jc w:val="center"/>
        <w:rPr>
          <w:rFonts w:ascii="Times New Roman" w:hAnsi="Times New Roman" w:cs="Times New Roman"/>
          <w:b/>
          <w:sz w:val="32"/>
          <w:szCs w:val="32"/>
        </w:rPr>
      </w:pPr>
      <w:r w:rsidRPr="00530BBF">
        <w:rPr>
          <w:rFonts w:ascii="Times New Roman" w:hAnsi="Times New Roman" w:cs="Times New Roman"/>
          <w:b/>
          <w:color w:val="000000"/>
          <w:sz w:val="32"/>
          <w:szCs w:val="32"/>
        </w:rPr>
        <w:t>KRONİK RİNOSİNÜZİTTE IL33, IL21 ve IL21 RESEPTÖR ROLÜNÜN ARAŞTIRILMASI</w:t>
      </w:r>
    </w:p>
    <w:p w:rsidR="000D2364" w:rsidRPr="00530BBF" w:rsidRDefault="000D2364" w:rsidP="000D2364">
      <w:pPr>
        <w:rPr>
          <w:rFonts w:ascii="Times New Roman" w:hAnsi="Times New Roman"/>
        </w:rPr>
      </w:pPr>
    </w:p>
    <w:p w:rsidR="000D2364" w:rsidRPr="00530BBF" w:rsidRDefault="000D2364" w:rsidP="000D2364">
      <w:pPr>
        <w:rPr>
          <w:rFonts w:ascii="Times New Roman" w:hAnsi="Times New Roman"/>
          <w:b/>
          <w:sz w:val="24"/>
          <w:szCs w:val="24"/>
        </w:rPr>
      </w:pPr>
    </w:p>
    <w:p w:rsidR="000D2364" w:rsidRPr="00530BBF" w:rsidRDefault="000D2364" w:rsidP="000D2364">
      <w:pPr>
        <w:jc w:val="center"/>
        <w:rPr>
          <w:rFonts w:ascii="Times New Roman" w:hAnsi="Times New Roman"/>
          <w:b/>
          <w:sz w:val="24"/>
          <w:szCs w:val="24"/>
        </w:rPr>
      </w:pPr>
    </w:p>
    <w:p w:rsidR="000D2364" w:rsidRPr="00530BBF" w:rsidRDefault="000D2364" w:rsidP="000D2364">
      <w:pPr>
        <w:jc w:val="center"/>
        <w:rPr>
          <w:rFonts w:ascii="Times New Roman" w:hAnsi="Times New Roman"/>
          <w:b/>
          <w:sz w:val="24"/>
          <w:szCs w:val="24"/>
        </w:rPr>
      </w:pPr>
      <w:r w:rsidRPr="00530BBF">
        <w:rPr>
          <w:rFonts w:ascii="Times New Roman" w:hAnsi="Times New Roman"/>
          <w:b/>
          <w:sz w:val="24"/>
          <w:szCs w:val="24"/>
        </w:rPr>
        <w:t>EZGİ BENGÜL</w:t>
      </w:r>
    </w:p>
    <w:p w:rsidR="000D2364" w:rsidRPr="00530BBF" w:rsidRDefault="000D2364" w:rsidP="000D2364">
      <w:pPr>
        <w:jc w:val="center"/>
        <w:rPr>
          <w:rFonts w:ascii="Times New Roman" w:hAnsi="Times New Roman"/>
          <w:b/>
          <w:sz w:val="24"/>
          <w:szCs w:val="24"/>
        </w:rPr>
      </w:pPr>
      <w:r w:rsidRPr="00530BBF">
        <w:rPr>
          <w:rFonts w:ascii="Times New Roman" w:hAnsi="Times New Roman"/>
          <w:b/>
          <w:sz w:val="24"/>
          <w:szCs w:val="24"/>
        </w:rPr>
        <w:t>YÜKSEK LİSANS TEZİ</w:t>
      </w:r>
    </w:p>
    <w:p w:rsidR="000D2364" w:rsidRPr="00530BBF" w:rsidRDefault="000D2364" w:rsidP="000D2364">
      <w:pPr>
        <w:rPr>
          <w:rFonts w:ascii="Times New Roman" w:hAnsi="Times New Roman"/>
          <w:b/>
          <w:sz w:val="24"/>
          <w:szCs w:val="24"/>
        </w:rPr>
      </w:pPr>
    </w:p>
    <w:p w:rsidR="000D2364" w:rsidRPr="00530BBF" w:rsidRDefault="000D2364" w:rsidP="000D2364">
      <w:pPr>
        <w:rPr>
          <w:rFonts w:ascii="Times New Roman" w:hAnsi="Times New Roman"/>
          <w:b/>
          <w:sz w:val="24"/>
          <w:szCs w:val="24"/>
        </w:rPr>
      </w:pPr>
    </w:p>
    <w:p w:rsidR="000D2364" w:rsidRPr="00530BBF" w:rsidRDefault="000D2364" w:rsidP="000D2364">
      <w:pPr>
        <w:spacing w:after="0"/>
        <w:jc w:val="center"/>
        <w:rPr>
          <w:rFonts w:ascii="Times New Roman" w:hAnsi="Times New Roman"/>
          <w:b/>
          <w:sz w:val="24"/>
          <w:szCs w:val="24"/>
        </w:rPr>
      </w:pPr>
      <w:r w:rsidRPr="00530BBF">
        <w:rPr>
          <w:rFonts w:ascii="Times New Roman" w:hAnsi="Times New Roman"/>
          <w:b/>
          <w:sz w:val="24"/>
          <w:szCs w:val="24"/>
        </w:rPr>
        <w:t>DANIŞMAN</w:t>
      </w:r>
    </w:p>
    <w:p w:rsidR="000D2364" w:rsidRPr="00530BBF" w:rsidRDefault="000D2364" w:rsidP="000D2364">
      <w:pPr>
        <w:spacing w:after="0"/>
        <w:jc w:val="center"/>
        <w:rPr>
          <w:rFonts w:ascii="Times New Roman" w:hAnsi="Times New Roman"/>
          <w:b/>
          <w:sz w:val="24"/>
          <w:szCs w:val="24"/>
        </w:rPr>
      </w:pPr>
      <w:r w:rsidRPr="00530BBF">
        <w:rPr>
          <w:rFonts w:ascii="Times New Roman" w:hAnsi="Times New Roman"/>
          <w:b/>
          <w:sz w:val="24"/>
          <w:szCs w:val="24"/>
        </w:rPr>
        <w:t>Prof. Dr. Neriman AYDIN</w:t>
      </w:r>
    </w:p>
    <w:p w:rsidR="000D2364" w:rsidRPr="00530BBF" w:rsidRDefault="000D2364" w:rsidP="000D2364">
      <w:pPr>
        <w:spacing w:after="0"/>
        <w:jc w:val="center"/>
        <w:rPr>
          <w:rFonts w:ascii="Times New Roman" w:hAnsi="Times New Roman"/>
          <w:b/>
          <w:sz w:val="24"/>
          <w:szCs w:val="24"/>
        </w:rPr>
      </w:pPr>
    </w:p>
    <w:p w:rsidR="000D2364" w:rsidRPr="00530BBF" w:rsidRDefault="000D2364" w:rsidP="000D2364">
      <w:pPr>
        <w:spacing w:after="0"/>
        <w:jc w:val="center"/>
        <w:rPr>
          <w:rFonts w:ascii="Times New Roman" w:hAnsi="Times New Roman"/>
          <w:b/>
          <w:sz w:val="24"/>
          <w:szCs w:val="24"/>
        </w:rPr>
      </w:pPr>
    </w:p>
    <w:p w:rsidR="000D2364" w:rsidRPr="00530BBF" w:rsidRDefault="000D2364" w:rsidP="000D2364">
      <w:pPr>
        <w:rPr>
          <w:rFonts w:ascii="Times New Roman" w:eastAsia="Times New Roman" w:hAnsi="Times New Roman"/>
          <w:b/>
          <w:color w:val="000000"/>
          <w:sz w:val="24"/>
          <w:szCs w:val="24"/>
          <w:lang w:eastAsia="tr-TR"/>
        </w:rPr>
      </w:pPr>
    </w:p>
    <w:p w:rsidR="000D2364" w:rsidRPr="00530BBF" w:rsidRDefault="000D2364" w:rsidP="000D2364">
      <w:pPr>
        <w:rPr>
          <w:rFonts w:ascii="Times New Roman" w:eastAsia="Times New Roman" w:hAnsi="Times New Roman"/>
          <w:b/>
          <w:color w:val="000000"/>
          <w:sz w:val="24"/>
          <w:szCs w:val="24"/>
          <w:lang w:eastAsia="tr-TR"/>
        </w:rPr>
      </w:pPr>
    </w:p>
    <w:p w:rsidR="00633828" w:rsidRPr="00530BBF" w:rsidRDefault="00633828" w:rsidP="000D2364">
      <w:pPr>
        <w:rPr>
          <w:rFonts w:ascii="Times New Roman" w:eastAsia="Times New Roman" w:hAnsi="Times New Roman"/>
          <w:b/>
          <w:color w:val="000000"/>
          <w:sz w:val="24"/>
          <w:szCs w:val="20"/>
          <w:lang w:eastAsia="tr-TR"/>
        </w:rPr>
      </w:pPr>
    </w:p>
    <w:p w:rsidR="000D2364" w:rsidRPr="00530BBF" w:rsidRDefault="000D2364" w:rsidP="000D2364">
      <w:pPr>
        <w:rPr>
          <w:rFonts w:ascii="Times New Roman" w:hAnsi="Times New Roman"/>
          <w:sz w:val="32"/>
        </w:rPr>
      </w:pPr>
    </w:p>
    <w:p w:rsidR="000D2364" w:rsidRPr="00530BBF" w:rsidRDefault="000D2364" w:rsidP="000D2364">
      <w:pPr>
        <w:rPr>
          <w:rFonts w:ascii="Times New Roman" w:hAnsi="Times New Roman"/>
          <w:sz w:val="24"/>
        </w:rPr>
      </w:pPr>
      <w:r w:rsidRPr="00530BBF">
        <w:rPr>
          <w:rFonts w:ascii="Times New Roman" w:hAnsi="Times New Roman"/>
          <w:sz w:val="24"/>
        </w:rPr>
        <w:t>Bu tez</w:t>
      </w:r>
      <w:r w:rsidR="002B2198">
        <w:rPr>
          <w:rFonts w:ascii="Times New Roman" w:hAnsi="Times New Roman"/>
          <w:sz w:val="24"/>
        </w:rPr>
        <w:t xml:space="preserve"> Aydın</w:t>
      </w:r>
      <w:r w:rsidRPr="00530BBF">
        <w:rPr>
          <w:rFonts w:ascii="Times New Roman" w:hAnsi="Times New Roman"/>
          <w:sz w:val="24"/>
        </w:rPr>
        <w:t xml:space="preserve"> Adnan Menderes Üniversitesi Bilimsel Araştırma P</w:t>
      </w:r>
      <w:r w:rsidR="00B339E0">
        <w:rPr>
          <w:rFonts w:ascii="Times New Roman" w:hAnsi="Times New Roman"/>
          <w:sz w:val="24"/>
        </w:rPr>
        <w:t>rojeleri Birimi tarafından 2017/</w:t>
      </w:r>
      <w:r w:rsidR="00376193">
        <w:rPr>
          <w:rFonts w:ascii="Times New Roman" w:hAnsi="Times New Roman"/>
          <w:sz w:val="24"/>
        </w:rPr>
        <w:t>1220</w:t>
      </w:r>
      <w:r w:rsidR="00376193" w:rsidRPr="00530BBF">
        <w:rPr>
          <w:rFonts w:ascii="Times New Roman" w:hAnsi="Times New Roman"/>
          <w:sz w:val="24"/>
        </w:rPr>
        <w:t xml:space="preserve"> </w:t>
      </w:r>
      <w:r w:rsidR="00376193">
        <w:rPr>
          <w:rFonts w:ascii="Times New Roman" w:hAnsi="Times New Roman"/>
          <w:sz w:val="24"/>
        </w:rPr>
        <w:t>proje</w:t>
      </w:r>
      <w:r w:rsidRPr="00530BBF">
        <w:rPr>
          <w:rFonts w:ascii="Times New Roman" w:hAnsi="Times New Roman"/>
          <w:sz w:val="24"/>
        </w:rPr>
        <w:t xml:space="preserve"> numarası ile desteklenmiştir</w:t>
      </w:r>
    </w:p>
    <w:p w:rsidR="000D2364" w:rsidRPr="00530BBF" w:rsidRDefault="000D2364" w:rsidP="000D2364">
      <w:pPr>
        <w:rPr>
          <w:rFonts w:ascii="Times New Roman" w:hAnsi="Times New Roman"/>
          <w:sz w:val="24"/>
        </w:rPr>
      </w:pPr>
    </w:p>
    <w:p w:rsidR="00633828" w:rsidRPr="00530BBF" w:rsidRDefault="00117FA8" w:rsidP="000D2364">
      <w:pPr>
        <w:jc w:val="center"/>
        <w:rPr>
          <w:rFonts w:ascii="Times New Roman" w:hAnsi="Times New Roman"/>
          <w:b/>
          <w:sz w:val="24"/>
        </w:rPr>
        <w:sectPr w:rsidR="00633828" w:rsidRPr="00530BBF" w:rsidSect="00633828">
          <w:footerReference w:type="default" r:id="rId8"/>
          <w:type w:val="continuous"/>
          <w:pgSz w:w="11907" w:h="16839" w:code="9"/>
          <w:pgMar w:top="1418" w:right="1134" w:bottom="1418" w:left="1701" w:header="709" w:footer="709" w:gutter="0"/>
          <w:cols w:space="708"/>
        </w:sectPr>
      </w:pPr>
      <w:r w:rsidRPr="00117FA8">
        <w:rPr>
          <w:rFonts w:ascii="Times New Roman" w:hAnsi="Times New Roman"/>
          <w:noProof/>
          <w:sz w:val="24"/>
          <w:szCs w:val="24"/>
          <w:lang w:eastAsia="tr-TR"/>
        </w:rPr>
        <w:pict>
          <v:shapetype id="_x0000_t202" coordsize="21600,21600" o:spt="202" path="m,l,21600r21600,l21600,xe">
            <v:stroke joinstyle="miter"/>
            <v:path gradientshapeok="t" o:connecttype="rect"/>
          </v:shapetype>
          <v:shape id="_x0000_s1026" type="#_x0000_t202" style="position:absolute;left:0;text-align:left;margin-left:410.1pt;margin-top:5.65pt;width:84pt;height:1in;z-index:251658240" strokecolor="white [3212]">
            <v:textbox style="mso-next-textbox:#_x0000_s1026">
              <w:txbxContent>
                <w:p w:rsidR="00786DAC" w:rsidRDefault="00786DAC"/>
              </w:txbxContent>
            </v:textbox>
          </v:shape>
        </w:pict>
      </w:r>
      <w:r w:rsidR="000D2364" w:rsidRPr="00530BBF">
        <w:rPr>
          <w:rFonts w:ascii="Times New Roman" w:hAnsi="Times New Roman"/>
          <w:b/>
          <w:sz w:val="24"/>
        </w:rPr>
        <w:t>AYDIN–2019</w:t>
      </w:r>
    </w:p>
    <w:p w:rsidR="000D2364" w:rsidRPr="00530BBF" w:rsidRDefault="000D2364" w:rsidP="000D2364">
      <w:pPr>
        <w:spacing w:after="0" w:line="240" w:lineRule="auto"/>
        <w:jc w:val="center"/>
        <w:rPr>
          <w:rFonts w:ascii="Times New Roman" w:hAnsi="Times New Roman"/>
          <w:b/>
          <w:sz w:val="28"/>
          <w:szCs w:val="28"/>
        </w:rPr>
      </w:pPr>
      <w:r w:rsidRPr="00530BBF">
        <w:rPr>
          <w:rFonts w:ascii="Times New Roman" w:hAnsi="Times New Roman"/>
          <w:b/>
          <w:sz w:val="28"/>
          <w:szCs w:val="28"/>
        </w:rPr>
        <w:lastRenderedPageBreak/>
        <w:t>KABUL VE ONAY SAYFASI</w:t>
      </w:r>
    </w:p>
    <w:p w:rsidR="000D2364" w:rsidRPr="00530BBF" w:rsidRDefault="000D2364" w:rsidP="000D2364">
      <w:pPr>
        <w:spacing w:after="0" w:line="360" w:lineRule="auto"/>
        <w:rPr>
          <w:rFonts w:ascii="Times New Roman" w:hAnsi="Times New Roman"/>
          <w:sz w:val="24"/>
          <w:szCs w:val="24"/>
        </w:rPr>
      </w:pPr>
    </w:p>
    <w:p w:rsidR="000D2364" w:rsidRPr="00530BBF" w:rsidRDefault="000D2364" w:rsidP="000D2364">
      <w:pPr>
        <w:spacing w:after="0" w:line="360" w:lineRule="auto"/>
        <w:rPr>
          <w:rFonts w:ascii="Times New Roman" w:hAnsi="Times New Roman"/>
          <w:sz w:val="24"/>
          <w:szCs w:val="24"/>
        </w:rPr>
      </w:pPr>
    </w:p>
    <w:p w:rsidR="000D2364" w:rsidRPr="00530BBF" w:rsidRDefault="000D2364" w:rsidP="000D2364">
      <w:pPr>
        <w:jc w:val="both"/>
        <w:rPr>
          <w:rFonts w:ascii="Times New Roman" w:hAnsi="Times New Roman"/>
          <w:sz w:val="24"/>
          <w:szCs w:val="24"/>
        </w:rPr>
      </w:pPr>
      <w:r w:rsidRPr="00530BBF">
        <w:rPr>
          <w:rFonts w:ascii="Times New Roman" w:hAnsi="Times New Roman"/>
          <w:sz w:val="24"/>
          <w:szCs w:val="24"/>
        </w:rPr>
        <w:tab/>
        <w:t>T.C.</w:t>
      </w:r>
      <w:r w:rsidR="00CC2042">
        <w:rPr>
          <w:rFonts w:ascii="Times New Roman" w:hAnsi="Times New Roman"/>
          <w:sz w:val="24"/>
          <w:szCs w:val="24"/>
        </w:rPr>
        <w:t xml:space="preserve"> </w:t>
      </w:r>
      <w:r w:rsidR="002B2198">
        <w:rPr>
          <w:rFonts w:ascii="Times New Roman" w:hAnsi="Times New Roman"/>
          <w:sz w:val="24"/>
          <w:szCs w:val="24"/>
        </w:rPr>
        <w:t>Aydın</w:t>
      </w:r>
      <w:r w:rsidRPr="00530BBF">
        <w:rPr>
          <w:rFonts w:ascii="Times New Roman" w:hAnsi="Times New Roman"/>
          <w:sz w:val="24"/>
          <w:szCs w:val="24"/>
        </w:rPr>
        <w:t xml:space="preserve"> Adnan Menderes Üniversitesi Sağlık Bilimleri Enstitüsü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Anabilim Dalı </w:t>
      </w:r>
      <w:proofErr w:type="gramStart"/>
      <w:r w:rsidRPr="00530BBF">
        <w:rPr>
          <w:rFonts w:ascii="Times New Roman" w:hAnsi="Times New Roman"/>
          <w:sz w:val="24"/>
          <w:szCs w:val="24"/>
        </w:rPr>
        <w:t>………………………….….</w:t>
      </w:r>
      <w:proofErr w:type="gramEnd"/>
      <w:r w:rsidRPr="00530BBF">
        <w:rPr>
          <w:rFonts w:ascii="Times New Roman" w:hAnsi="Times New Roman"/>
          <w:sz w:val="24"/>
          <w:szCs w:val="24"/>
        </w:rPr>
        <w:t>Programı çerçevesinde ………………………. tarafından hazırlanan “</w:t>
      </w:r>
      <w:proofErr w:type="gramStart"/>
      <w:r w:rsidRPr="00530BBF">
        <w:rPr>
          <w:rFonts w:ascii="Times New Roman" w:hAnsi="Times New Roman"/>
          <w:sz w:val="24"/>
          <w:szCs w:val="24"/>
        </w:rPr>
        <w:t>………………….…..</w:t>
      </w:r>
      <w:proofErr w:type="gramEnd"/>
      <w:r w:rsidRPr="00530BBF">
        <w:rPr>
          <w:rFonts w:ascii="Times New Roman" w:hAnsi="Times New Roman"/>
          <w:sz w:val="24"/>
          <w:szCs w:val="24"/>
        </w:rPr>
        <w:t>” başlıklı tez, aşağıdaki jüri tarafından Doktora/Yüksek Lisans Tezi olarak kabul edilmiştir.</w:t>
      </w:r>
    </w:p>
    <w:p w:rsidR="000D2364" w:rsidRPr="00530BBF" w:rsidRDefault="000D2364" w:rsidP="000D2364">
      <w:pPr>
        <w:ind w:left="4956"/>
        <w:jc w:val="both"/>
        <w:rPr>
          <w:rFonts w:ascii="Times New Roman" w:hAnsi="Times New Roman"/>
          <w:sz w:val="24"/>
          <w:szCs w:val="24"/>
        </w:rPr>
      </w:pPr>
      <w:r w:rsidRPr="00530BBF">
        <w:rPr>
          <w:rFonts w:ascii="Times New Roman" w:hAnsi="Times New Roman"/>
          <w:sz w:val="24"/>
          <w:szCs w:val="24"/>
        </w:rPr>
        <w:t xml:space="preserve"> Tez Savunma Tarihi: </w:t>
      </w:r>
      <w:proofErr w:type="gramStart"/>
      <w:r w:rsidRPr="00530BBF">
        <w:rPr>
          <w:rFonts w:ascii="Times New Roman" w:hAnsi="Times New Roman"/>
          <w:sz w:val="24"/>
          <w:szCs w:val="24"/>
        </w:rPr>
        <w:t>……</w:t>
      </w:r>
      <w:proofErr w:type="gramEnd"/>
      <w:r w:rsidRPr="00530BBF">
        <w:rPr>
          <w:rFonts w:ascii="Times New Roman" w:hAnsi="Times New Roman"/>
          <w:sz w:val="24"/>
          <w:szCs w:val="24"/>
        </w:rPr>
        <w:t>/……/……</w:t>
      </w:r>
    </w:p>
    <w:p w:rsidR="000D2364" w:rsidRPr="00530BBF" w:rsidRDefault="000D2364" w:rsidP="000D2364">
      <w:pPr>
        <w:jc w:val="both"/>
        <w:rPr>
          <w:rFonts w:ascii="Times New Roman" w:hAnsi="Times New Roman"/>
          <w:sz w:val="24"/>
          <w:szCs w:val="24"/>
        </w:rPr>
      </w:pPr>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 xml:space="preserve">Üye (T.D.)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ab/>
        <w:t>*(Ünvanı, Adı Soyadı)(Üniversite)(İmza)</w:t>
      </w:r>
    </w:p>
    <w:p w:rsidR="000D2364" w:rsidRPr="00530BBF" w:rsidRDefault="000D2364" w:rsidP="000D2364">
      <w:pPr>
        <w:tabs>
          <w:tab w:val="left" w:pos="2700"/>
          <w:tab w:val="left" w:pos="5040"/>
        </w:tabs>
        <w:spacing w:after="0"/>
        <w:jc w:val="both"/>
        <w:rPr>
          <w:rFonts w:ascii="Times New Roman" w:hAnsi="Times New Roman"/>
          <w:sz w:val="24"/>
          <w:szCs w:val="24"/>
        </w:rPr>
      </w:pPr>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 xml:space="preserve">Üye                    :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ab/>
        <w:t>*(Ünvanı, Adı Soyadı)(Üniversite)(İmza)</w:t>
      </w:r>
    </w:p>
    <w:p w:rsidR="000D2364" w:rsidRPr="00530BBF" w:rsidRDefault="000D2364" w:rsidP="000D2364">
      <w:pPr>
        <w:tabs>
          <w:tab w:val="left" w:pos="2700"/>
          <w:tab w:val="left" w:pos="5040"/>
        </w:tabs>
        <w:spacing w:after="0"/>
        <w:jc w:val="both"/>
        <w:rPr>
          <w:rFonts w:ascii="Times New Roman" w:hAnsi="Times New Roman"/>
          <w:sz w:val="24"/>
          <w:szCs w:val="24"/>
        </w:rPr>
      </w:pPr>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 xml:space="preserve">Üye                    :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ab/>
        <w:t>*(Ünvanı, Adı Soyadı)(Üniversite)(İmza)</w:t>
      </w:r>
    </w:p>
    <w:p w:rsidR="000D2364" w:rsidRPr="00530BBF" w:rsidRDefault="000D2364" w:rsidP="000D2364">
      <w:pPr>
        <w:tabs>
          <w:tab w:val="left" w:pos="2700"/>
          <w:tab w:val="left" w:pos="5040"/>
        </w:tabs>
        <w:spacing w:after="0"/>
        <w:jc w:val="both"/>
        <w:rPr>
          <w:rFonts w:ascii="Times New Roman" w:hAnsi="Times New Roman"/>
          <w:sz w:val="24"/>
          <w:szCs w:val="24"/>
        </w:rPr>
      </w:pPr>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 xml:space="preserve">Üye                    :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ab/>
        <w:t>*(Ünvanı, Adı Soyadı)(Üniversite)(İmza)</w:t>
      </w:r>
    </w:p>
    <w:p w:rsidR="000D2364" w:rsidRPr="00530BBF" w:rsidRDefault="000D2364" w:rsidP="000D2364">
      <w:pPr>
        <w:tabs>
          <w:tab w:val="left" w:pos="2700"/>
          <w:tab w:val="left" w:pos="5040"/>
        </w:tabs>
        <w:spacing w:after="0"/>
        <w:jc w:val="both"/>
        <w:rPr>
          <w:rFonts w:ascii="Times New Roman" w:hAnsi="Times New Roman"/>
          <w:sz w:val="24"/>
          <w:szCs w:val="24"/>
        </w:rPr>
      </w:pPr>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 xml:space="preserve">Üye                    :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r w:rsidRPr="00530BBF">
        <w:rPr>
          <w:rFonts w:ascii="Times New Roman" w:hAnsi="Times New Roman"/>
          <w:sz w:val="24"/>
          <w:szCs w:val="24"/>
        </w:rPr>
        <w:t xml:space="preserve">               </w:t>
      </w:r>
      <w:proofErr w:type="gramStart"/>
      <w:r w:rsidRPr="00530BBF">
        <w:rPr>
          <w:rFonts w:ascii="Times New Roman" w:hAnsi="Times New Roman"/>
          <w:sz w:val="24"/>
          <w:szCs w:val="24"/>
        </w:rPr>
        <w:t>….……….</w:t>
      </w:r>
      <w:proofErr w:type="gramEnd"/>
    </w:p>
    <w:p w:rsidR="000D2364" w:rsidRPr="00530BBF" w:rsidRDefault="000D2364" w:rsidP="000D2364">
      <w:pPr>
        <w:tabs>
          <w:tab w:val="left" w:pos="2700"/>
          <w:tab w:val="left" w:pos="5040"/>
        </w:tabs>
        <w:spacing w:after="0"/>
        <w:jc w:val="both"/>
        <w:rPr>
          <w:rFonts w:ascii="Times New Roman" w:hAnsi="Times New Roman"/>
          <w:sz w:val="24"/>
          <w:szCs w:val="24"/>
        </w:rPr>
      </w:pPr>
      <w:r w:rsidRPr="00530BBF">
        <w:rPr>
          <w:rFonts w:ascii="Times New Roman" w:hAnsi="Times New Roman"/>
          <w:sz w:val="24"/>
          <w:szCs w:val="24"/>
        </w:rPr>
        <w:tab/>
        <w:t>*(Ünvanı, Adı Soyadı)(Üniversite)(İmza)</w:t>
      </w:r>
    </w:p>
    <w:p w:rsidR="000D2364" w:rsidRPr="00530BBF" w:rsidRDefault="000D2364" w:rsidP="000D2364">
      <w:pPr>
        <w:tabs>
          <w:tab w:val="left" w:pos="2700"/>
          <w:tab w:val="left" w:pos="5040"/>
        </w:tabs>
        <w:spacing w:after="0"/>
        <w:jc w:val="both"/>
        <w:rPr>
          <w:rFonts w:ascii="Times New Roman" w:hAnsi="Times New Roman"/>
          <w:sz w:val="24"/>
          <w:szCs w:val="24"/>
        </w:rPr>
      </w:pPr>
    </w:p>
    <w:p w:rsidR="000D2364" w:rsidRPr="00530BBF" w:rsidRDefault="000D2364" w:rsidP="000D2364">
      <w:pPr>
        <w:jc w:val="both"/>
        <w:rPr>
          <w:rFonts w:ascii="Times New Roman" w:hAnsi="Times New Roman"/>
          <w:sz w:val="24"/>
          <w:szCs w:val="24"/>
        </w:rPr>
      </w:pPr>
    </w:p>
    <w:p w:rsidR="000D2364" w:rsidRPr="00530BBF" w:rsidRDefault="000D2364" w:rsidP="000D2364">
      <w:pPr>
        <w:jc w:val="both"/>
        <w:rPr>
          <w:rFonts w:ascii="Times New Roman" w:hAnsi="Times New Roman"/>
          <w:sz w:val="24"/>
          <w:szCs w:val="24"/>
        </w:rPr>
      </w:pPr>
      <w:r w:rsidRPr="00530BBF">
        <w:rPr>
          <w:rFonts w:ascii="Times New Roman" w:hAnsi="Times New Roman"/>
          <w:sz w:val="24"/>
          <w:szCs w:val="24"/>
        </w:rPr>
        <w:t xml:space="preserve">ONAY: </w:t>
      </w:r>
    </w:p>
    <w:p w:rsidR="000D2364" w:rsidRPr="00530BBF" w:rsidRDefault="000D2364" w:rsidP="000D2364">
      <w:pPr>
        <w:autoSpaceDE w:val="0"/>
        <w:autoSpaceDN w:val="0"/>
        <w:adjustRightInd w:val="0"/>
        <w:spacing w:after="0" w:line="240" w:lineRule="auto"/>
        <w:jc w:val="both"/>
        <w:rPr>
          <w:rFonts w:ascii="Times New Roman" w:hAnsi="Times New Roman"/>
          <w:sz w:val="24"/>
          <w:szCs w:val="24"/>
          <w:lang w:eastAsia="tr-TR"/>
        </w:rPr>
      </w:pPr>
      <w:r w:rsidRPr="00530BBF">
        <w:rPr>
          <w:rFonts w:ascii="Times New Roman" w:hAnsi="Times New Roman"/>
          <w:sz w:val="24"/>
          <w:szCs w:val="24"/>
          <w:lang w:eastAsia="tr-TR"/>
        </w:rPr>
        <w:t>Bu tez</w:t>
      </w:r>
      <w:r w:rsidR="002B2198">
        <w:rPr>
          <w:rFonts w:ascii="Times New Roman" w:hAnsi="Times New Roman"/>
          <w:sz w:val="24"/>
          <w:szCs w:val="24"/>
          <w:lang w:eastAsia="tr-TR"/>
        </w:rPr>
        <w:t xml:space="preserve"> Aydın </w:t>
      </w:r>
      <w:r w:rsidRPr="00530BBF">
        <w:rPr>
          <w:rFonts w:ascii="Times New Roman" w:hAnsi="Times New Roman"/>
          <w:sz w:val="24"/>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530BBF">
        <w:rPr>
          <w:rFonts w:ascii="Times New Roman" w:hAnsi="Times New Roman"/>
          <w:sz w:val="24"/>
          <w:szCs w:val="24"/>
          <w:lang w:eastAsia="tr-TR"/>
        </w:rPr>
        <w:t>……………..……..…</w:t>
      </w:r>
      <w:proofErr w:type="gramEnd"/>
      <w:r w:rsidRPr="00530BBF">
        <w:rPr>
          <w:rFonts w:ascii="Times New Roman" w:hAnsi="Times New Roman"/>
          <w:sz w:val="24"/>
          <w:szCs w:val="24"/>
          <w:lang w:eastAsia="tr-TR"/>
        </w:rPr>
        <w:t xml:space="preserve">tarih ve …………………………sayılı oturumunda alınan ……………………nolu Yönetim Kurulu kararıyla kabul edilmiştir. </w:t>
      </w:r>
    </w:p>
    <w:p w:rsidR="000D2364" w:rsidRPr="00530BBF" w:rsidRDefault="000D2364" w:rsidP="000D2364">
      <w:pPr>
        <w:autoSpaceDE w:val="0"/>
        <w:autoSpaceDN w:val="0"/>
        <w:adjustRightInd w:val="0"/>
        <w:spacing w:after="0" w:line="240" w:lineRule="auto"/>
        <w:jc w:val="both"/>
        <w:rPr>
          <w:rFonts w:ascii="Times New Roman" w:hAnsi="Times New Roman"/>
          <w:sz w:val="24"/>
          <w:szCs w:val="24"/>
          <w:lang w:eastAsia="tr-TR"/>
        </w:rPr>
      </w:pPr>
    </w:p>
    <w:p w:rsidR="000D2364" w:rsidRPr="00530BBF" w:rsidRDefault="000D2364" w:rsidP="000D2364">
      <w:pPr>
        <w:autoSpaceDE w:val="0"/>
        <w:autoSpaceDN w:val="0"/>
        <w:adjustRightInd w:val="0"/>
        <w:spacing w:after="0" w:line="240" w:lineRule="auto"/>
        <w:jc w:val="both"/>
        <w:rPr>
          <w:rFonts w:ascii="Times New Roman" w:hAnsi="Times New Roman"/>
          <w:sz w:val="24"/>
          <w:szCs w:val="24"/>
          <w:lang w:eastAsia="tr-TR"/>
        </w:rPr>
      </w:pPr>
    </w:p>
    <w:p w:rsidR="000D2364" w:rsidRPr="00530BBF" w:rsidRDefault="000D2364" w:rsidP="000D2364">
      <w:pPr>
        <w:autoSpaceDE w:val="0"/>
        <w:autoSpaceDN w:val="0"/>
        <w:adjustRightInd w:val="0"/>
        <w:spacing w:after="0" w:line="240" w:lineRule="auto"/>
        <w:jc w:val="both"/>
        <w:rPr>
          <w:rFonts w:ascii="Times New Roman" w:hAnsi="Times New Roman"/>
          <w:sz w:val="24"/>
          <w:szCs w:val="24"/>
          <w:lang w:eastAsia="tr-TR"/>
        </w:rPr>
      </w:pPr>
    </w:p>
    <w:p w:rsidR="000D2364" w:rsidRPr="00530BBF" w:rsidRDefault="000D2364" w:rsidP="000D2364">
      <w:pPr>
        <w:autoSpaceDE w:val="0"/>
        <w:autoSpaceDN w:val="0"/>
        <w:adjustRightInd w:val="0"/>
        <w:spacing w:after="0" w:line="240" w:lineRule="auto"/>
        <w:jc w:val="both"/>
        <w:rPr>
          <w:rFonts w:ascii="Times New Roman" w:hAnsi="Times New Roman"/>
          <w:sz w:val="24"/>
          <w:szCs w:val="24"/>
        </w:rPr>
      </w:pPr>
    </w:p>
    <w:p w:rsidR="000D2364" w:rsidRPr="00530BBF" w:rsidRDefault="000D2364" w:rsidP="000D2364">
      <w:pPr>
        <w:spacing w:after="0"/>
        <w:ind w:left="5748" w:firstLine="624"/>
        <w:jc w:val="both"/>
        <w:rPr>
          <w:rFonts w:ascii="Times New Roman" w:hAnsi="Times New Roman"/>
          <w:sz w:val="24"/>
          <w:szCs w:val="24"/>
        </w:rPr>
      </w:pPr>
      <w:r w:rsidRPr="00530BBF">
        <w:rPr>
          <w:rFonts w:ascii="Times New Roman" w:hAnsi="Times New Roman"/>
          <w:sz w:val="24"/>
          <w:szCs w:val="24"/>
        </w:rPr>
        <w:t xml:space="preserve">  </w:t>
      </w:r>
      <w:r w:rsidRPr="00530BBF">
        <w:rPr>
          <w:rFonts w:ascii="Times New Roman" w:hAnsi="Times New Roman"/>
          <w:sz w:val="24"/>
          <w:szCs w:val="24"/>
        </w:rPr>
        <w:tab/>
      </w:r>
    </w:p>
    <w:p w:rsidR="000D2364" w:rsidRPr="00530BBF" w:rsidRDefault="000D2364" w:rsidP="000D2364">
      <w:pPr>
        <w:spacing w:after="0"/>
        <w:ind w:left="5040" w:hanging="900"/>
        <w:jc w:val="both"/>
        <w:rPr>
          <w:rFonts w:ascii="Times New Roman" w:hAnsi="Times New Roman"/>
          <w:sz w:val="24"/>
          <w:szCs w:val="24"/>
        </w:rPr>
      </w:pPr>
      <w:r w:rsidRPr="00530BBF">
        <w:rPr>
          <w:rFonts w:ascii="Times New Roman" w:hAnsi="Times New Roman"/>
          <w:sz w:val="24"/>
          <w:szCs w:val="24"/>
        </w:rPr>
        <w:tab/>
        <w:t xml:space="preserve">      </w:t>
      </w:r>
      <w:r w:rsidRPr="00530BBF">
        <w:rPr>
          <w:rFonts w:ascii="Times New Roman" w:hAnsi="Times New Roman"/>
          <w:sz w:val="24"/>
          <w:szCs w:val="24"/>
        </w:rPr>
        <w:tab/>
      </w:r>
      <w:r w:rsidRPr="00530BBF">
        <w:rPr>
          <w:rFonts w:ascii="Times New Roman" w:hAnsi="Times New Roman"/>
          <w:sz w:val="24"/>
          <w:szCs w:val="24"/>
        </w:rPr>
        <w:tab/>
        <w:t xml:space="preserve">         (Ünvanı, Adı Soyadı)      </w:t>
      </w:r>
    </w:p>
    <w:p w:rsidR="000D2364" w:rsidRPr="00530BBF" w:rsidRDefault="000D2364" w:rsidP="000D2364">
      <w:pPr>
        <w:spacing w:after="0"/>
        <w:ind w:left="5040" w:hanging="900"/>
        <w:jc w:val="both"/>
        <w:rPr>
          <w:rFonts w:ascii="Times New Roman" w:hAnsi="Times New Roman"/>
          <w:sz w:val="24"/>
          <w:szCs w:val="24"/>
        </w:rPr>
      </w:pPr>
      <w:r w:rsidRPr="00530BBF">
        <w:rPr>
          <w:rFonts w:ascii="Times New Roman" w:hAnsi="Times New Roman"/>
          <w:sz w:val="24"/>
          <w:szCs w:val="24"/>
        </w:rPr>
        <w:tab/>
      </w:r>
      <w:r w:rsidRPr="00530BBF">
        <w:rPr>
          <w:rFonts w:ascii="Times New Roman" w:hAnsi="Times New Roman"/>
          <w:sz w:val="24"/>
          <w:szCs w:val="24"/>
        </w:rPr>
        <w:tab/>
      </w:r>
      <w:r w:rsidRPr="00530BBF">
        <w:rPr>
          <w:rFonts w:ascii="Times New Roman" w:hAnsi="Times New Roman"/>
          <w:sz w:val="24"/>
          <w:szCs w:val="24"/>
        </w:rPr>
        <w:tab/>
      </w:r>
      <w:r w:rsidRPr="00530BBF">
        <w:rPr>
          <w:rFonts w:ascii="Times New Roman" w:hAnsi="Times New Roman"/>
          <w:sz w:val="24"/>
          <w:szCs w:val="24"/>
        </w:rPr>
        <w:tab/>
        <w:t xml:space="preserve">  Enstitü Müdürü    </w:t>
      </w:r>
    </w:p>
    <w:p w:rsidR="000D2364" w:rsidRPr="00530BBF" w:rsidRDefault="000D2364" w:rsidP="000D2364">
      <w:pPr>
        <w:spacing w:after="0"/>
        <w:jc w:val="both"/>
        <w:rPr>
          <w:rFonts w:ascii="Times New Roman" w:hAnsi="Times New Roman"/>
          <w:sz w:val="24"/>
          <w:szCs w:val="24"/>
        </w:rPr>
      </w:pPr>
    </w:p>
    <w:p w:rsidR="000D2364" w:rsidRPr="00530BBF" w:rsidRDefault="000D2364" w:rsidP="000D2364">
      <w:pPr>
        <w:spacing w:after="0"/>
        <w:jc w:val="both"/>
        <w:rPr>
          <w:rFonts w:ascii="Times New Roman" w:hAnsi="Times New Roman"/>
          <w:sz w:val="24"/>
          <w:szCs w:val="24"/>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r w:rsidRPr="00530BBF">
        <w:rPr>
          <w:rFonts w:ascii="Times New Roman" w:hAnsi="Times New Roman"/>
          <w:b/>
          <w:bCs/>
          <w:noProof/>
          <w:sz w:val="28"/>
          <w:szCs w:val="28"/>
          <w:lang w:eastAsia="de-DE"/>
        </w:rPr>
        <w:lastRenderedPageBreak/>
        <w:t>TEŞEKKÜR</w:t>
      </w: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p w:rsidR="000D2364" w:rsidRPr="00530BBF" w:rsidRDefault="000D2364" w:rsidP="00633828">
      <w:pPr>
        <w:spacing w:after="0" w:line="360" w:lineRule="auto"/>
        <w:ind w:firstLine="708"/>
        <w:jc w:val="both"/>
        <w:rPr>
          <w:rFonts w:ascii="Times New Roman" w:hAnsi="Times New Roman"/>
          <w:sz w:val="24"/>
          <w:szCs w:val="24"/>
        </w:rPr>
      </w:pPr>
      <w:proofErr w:type="gramStart"/>
      <w:r w:rsidRPr="00530BBF">
        <w:rPr>
          <w:rFonts w:ascii="Times New Roman" w:hAnsi="Times New Roman"/>
          <w:sz w:val="24"/>
          <w:szCs w:val="24"/>
        </w:rPr>
        <w:t xml:space="preserve">Bu çalışmanın gerçekleştirilmesinde, değerli bilgilerini benimle </w:t>
      </w:r>
      <w:r w:rsidR="000E6317" w:rsidRPr="00530BBF">
        <w:rPr>
          <w:rFonts w:ascii="Times New Roman" w:hAnsi="Times New Roman"/>
          <w:sz w:val="24"/>
          <w:szCs w:val="24"/>
        </w:rPr>
        <w:t>paylaşan, kendisine</w:t>
      </w:r>
      <w:r w:rsidRPr="00530BBF">
        <w:rPr>
          <w:rFonts w:ascii="Times New Roman" w:hAnsi="Times New Roman"/>
          <w:sz w:val="24"/>
          <w:szCs w:val="24"/>
        </w:rPr>
        <w:t xml:space="preserve"> ne zaman danışsam bana kıymetli zamanını ayıran ve bana faydalı olabilmek için elinden gelenin fazlasını </w:t>
      </w:r>
      <w:r w:rsidR="000E6317" w:rsidRPr="00530BBF">
        <w:rPr>
          <w:rFonts w:ascii="Times New Roman" w:hAnsi="Times New Roman"/>
          <w:sz w:val="24"/>
          <w:szCs w:val="24"/>
        </w:rPr>
        <w:t>sunan, her</w:t>
      </w:r>
      <w:r w:rsidRPr="00530BBF">
        <w:rPr>
          <w:rFonts w:ascii="Times New Roman" w:hAnsi="Times New Roman"/>
          <w:sz w:val="24"/>
          <w:szCs w:val="24"/>
        </w:rPr>
        <w:t xml:space="preserve"> sorun yaşadığımda kendisine çekinmeden </w:t>
      </w:r>
      <w:r w:rsidR="000E6317" w:rsidRPr="00530BBF">
        <w:rPr>
          <w:rFonts w:ascii="Times New Roman" w:hAnsi="Times New Roman"/>
          <w:sz w:val="24"/>
          <w:szCs w:val="24"/>
        </w:rPr>
        <w:t>gidebildiğim, güler</w:t>
      </w:r>
      <w:r w:rsidRPr="00530BBF">
        <w:rPr>
          <w:rFonts w:ascii="Times New Roman" w:hAnsi="Times New Roman"/>
          <w:sz w:val="24"/>
          <w:szCs w:val="24"/>
        </w:rPr>
        <w:t xml:space="preserve"> yüzünü ve samimiyetini benden esirgemeyen ve gelecekteki mesleki hayatımda da bana verdiği değerli bilgilerinden faydalanacağımı düşündüğüm kıymetli danışmanım </w:t>
      </w:r>
      <w:r w:rsidR="000E6317" w:rsidRPr="00530BBF">
        <w:rPr>
          <w:rFonts w:ascii="Times New Roman" w:hAnsi="Times New Roman"/>
          <w:sz w:val="24"/>
          <w:szCs w:val="24"/>
        </w:rPr>
        <w:t>Prof.Dr. Neriman</w:t>
      </w:r>
      <w:r w:rsidRPr="00530BBF">
        <w:rPr>
          <w:rFonts w:ascii="Times New Roman" w:hAnsi="Times New Roman"/>
          <w:sz w:val="24"/>
          <w:szCs w:val="24"/>
        </w:rPr>
        <w:t xml:space="preserve"> AYDIN’a teşekkürü borç biliyor ve şükranlarımı sunuyorum.</w:t>
      </w:r>
      <w:proofErr w:type="gramEnd"/>
    </w:p>
    <w:p w:rsidR="000D2364" w:rsidRPr="00530BBF" w:rsidRDefault="000D2364" w:rsidP="00633828">
      <w:pPr>
        <w:spacing w:after="0" w:line="360" w:lineRule="auto"/>
        <w:ind w:firstLine="708"/>
        <w:jc w:val="both"/>
        <w:rPr>
          <w:rFonts w:ascii="Times New Roman" w:hAnsi="Times New Roman"/>
          <w:sz w:val="24"/>
          <w:szCs w:val="24"/>
        </w:rPr>
      </w:pPr>
      <w:r w:rsidRPr="00530BBF">
        <w:rPr>
          <w:rFonts w:ascii="Times New Roman" w:hAnsi="Times New Roman"/>
          <w:sz w:val="24"/>
          <w:szCs w:val="24"/>
        </w:rPr>
        <w:t xml:space="preserve">Çalışmamda konu, kaynak ve yöntem açısından bana sürekli yardımda bulunarak yol gösteren </w:t>
      </w:r>
      <w:r w:rsidR="00A8357D">
        <w:rPr>
          <w:rFonts w:ascii="Times New Roman" w:hAnsi="Times New Roman"/>
          <w:sz w:val="24"/>
          <w:szCs w:val="24"/>
        </w:rPr>
        <w:t>Prof.Dr.</w:t>
      </w:r>
      <w:r w:rsidR="00A8357D" w:rsidRPr="00530BBF">
        <w:rPr>
          <w:rFonts w:ascii="Times New Roman" w:hAnsi="Times New Roman"/>
          <w:sz w:val="24"/>
          <w:szCs w:val="24"/>
        </w:rPr>
        <w:t xml:space="preserve"> Mete</w:t>
      </w:r>
      <w:r w:rsidR="00A8357D">
        <w:rPr>
          <w:rFonts w:ascii="Times New Roman" w:hAnsi="Times New Roman"/>
          <w:sz w:val="24"/>
          <w:szCs w:val="24"/>
        </w:rPr>
        <w:t xml:space="preserve"> </w:t>
      </w:r>
      <w:r w:rsidR="00F8788C" w:rsidRPr="00530BBF">
        <w:rPr>
          <w:rFonts w:ascii="Times New Roman" w:hAnsi="Times New Roman"/>
          <w:sz w:val="24"/>
          <w:szCs w:val="24"/>
        </w:rPr>
        <w:t>EYİGÖR</w:t>
      </w:r>
      <w:r w:rsidR="00A8357D">
        <w:rPr>
          <w:rFonts w:ascii="Times New Roman" w:hAnsi="Times New Roman"/>
          <w:sz w:val="24"/>
          <w:szCs w:val="24"/>
        </w:rPr>
        <w:t xml:space="preserve"> ve Dr.Mehmet SOYLU</w:t>
      </w:r>
      <w:r w:rsidR="00EA73AC">
        <w:rPr>
          <w:rFonts w:ascii="Times New Roman" w:hAnsi="Times New Roman"/>
          <w:sz w:val="24"/>
          <w:szCs w:val="24"/>
        </w:rPr>
        <w:t>,</w:t>
      </w:r>
      <w:r w:rsidR="000E6317" w:rsidRPr="00530BBF">
        <w:rPr>
          <w:rFonts w:ascii="Times New Roman" w:hAnsi="Times New Roman"/>
          <w:sz w:val="24"/>
          <w:szCs w:val="24"/>
        </w:rPr>
        <w:t xml:space="preserve"> yardımlarını</w:t>
      </w:r>
      <w:r w:rsidRPr="00530BBF">
        <w:rPr>
          <w:rFonts w:ascii="Times New Roman" w:hAnsi="Times New Roman"/>
          <w:sz w:val="24"/>
          <w:szCs w:val="24"/>
        </w:rPr>
        <w:t xml:space="preserve"> esirgemeyen</w:t>
      </w:r>
      <w:r w:rsidR="00EA73AC">
        <w:rPr>
          <w:rFonts w:ascii="Times New Roman" w:hAnsi="Times New Roman"/>
          <w:sz w:val="24"/>
          <w:szCs w:val="24"/>
        </w:rPr>
        <w:t xml:space="preserve"> Prof.Dr. Sema BAŞAK’a</w:t>
      </w:r>
      <w:r w:rsidRPr="00530BBF">
        <w:rPr>
          <w:rFonts w:ascii="Times New Roman" w:hAnsi="Times New Roman"/>
          <w:sz w:val="24"/>
          <w:szCs w:val="24"/>
        </w:rPr>
        <w:t xml:space="preserve"> teşekkürlerimi sunuyorum.</w:t>
      </w:r>
    </w:p>
    <w:p w:rsidR="000D2364" w:rsidRPr="00530BBF" w:rsidRDefault="000D2364" w:rsidP="00633828">
      <w:pPr>
        <w:spacing w:after="0" w:line="360" w:lineRule="auto"/>
        <w:ind w:firstLine="708"/>
        <w:jc w:val="both"/>
        <w:rPr>
          <w:rFonts w:ascii="Times New Roman" w:hAnsi="Times New Roman"/>
          <w:sz w:val="24"/>
          <w:szCs w:val="24"/>
          <w:shd w:val="clear" w:color="auto" w:fill="FFFFFF"/>
        </w:rPr>
      </w:pPr>
      <w:r w:rsidRPr="00530BBF">
        <w:rPr>
          <w:rFonts w:ascii="Times New Roman" w:hAnsi="Times New Roman"/>
          <w:sz w:val="24"/>
          <w:szCs w:val="24"/>
          <w:shd w:val="clear" w:color="auto" w:fill="FFFFFF"/>
        </w:rPr>
        <w:t xml:space="preserve">Çalışmalarım boyunca yardımını hiç esirgemeyen değerli arkadaşım </w:t>
      </w:r>
      <w:r w:rsidR="00EA73AC">
        <w:rPr>
          <w:rFonts w:ascii="Times New Roman" w:hAnsi="Times New Roman"/>
          <w:sz w:val="24"/>
          <w:szCs w:val="24"/>
          <w:shd w:val="clear" w:color="auto" w:fill="FFFFFF"/>
        </w:rPr>
        <w:t>Dr.</w:t>
      </w:r>
      <w:r w:rsidR="00A8357D">
        <w:rPr>
          <w:rFonts w:ascii="Times New Roman" w:hAnsi="Times New Roman"/>
          <w:sz w:val="24"/>
          <w:szCs w:val="24"/>
          <w:shd w:val="clear" w:color="auto" w:fill="FFFFFF"/>
        </w:rPr>
        <w:t>Yağız Pat</w:t>
      </w:r>
      <w:r w:rsidRPr="00530BBF">
        <w:rPr>
          <w:rFonts w:ascii="Times New Roman" w:hAnsi="Times New Roman"/>
          <w:sz w:val="24"/>
          <w:szCs w:val="24"/>
          <w:shd w:val="clear" w:color="auto" w:fill="FFFFFF"/>
        </w:rPr>
        <w:t xml:space="preserve"> ve her zaman yanımda olan değerli arkadaşlarıma, </w:t>
      </w:r>
      <w:r w:rsidRPr="00530BBF">
        <w:rPr>
          <w:rFonts w:ascii="Times New Roman" w:hAnsi="Times New Roman"/>
          <w:color w:val="000000"/>
          <w:sz w:val="24"/>
          <w:szCs w:val="24"/>
          <w:lang w:eastAsia="tr-TR"/>
        </w:rPr>
        <w:t xml:space="preserve">Adnan Menderes Üniversitesi Eğitim ve Araştırma Hastanesi Mikrobiyoloji Laboratuvarı tüm çalışanlarına ve </w:t>
      </w:r>
      <w:r w:rsidRPr="00530BBF">
        <w:rPr>
          <w:rFonts w:ascii="Times New Roman" w:hAnsi="Times New Roman"/>
          <w:sz w:val="24"/>
          <w:szCs w:val="24"/>
          <w:shd w:val="clear" w:color="auto" w:fill="FFFFFF"/>
        </w:rPr>
        <w:t>çalışmalarım boyunca maddi manevi destekleriyle beni hiçbir zaman yalnız bırakma</w:t>
      </w:r>
      <w:r w:rsidR="000E6317" w:rsidRPr="00530BBF">
        <w:rPr>
          <w:rFonts w:ascii="Times New Roman" w:hAnsi="Times New Roman"/>
          <w:sz w:val="24"/>
          <w:szCs w:val="24"/>
          <w:shd w:val="clear" w:color="auto" w:fill="FFFFFF"/>
        </w:rPr>
        <w:t>yan aileme de sonsuz teşekkür</w:t>
      </w:r>
      <w:r w:rsidRPr="00530BBF">
        <w:rPr>
          <w:rFonts w:ascii="Times New Roman" w:hAnsi="Times New Roman"/>
          <w:sz w:val="24"/>
          <w:szCs w:val="24"/>
          <w:shd w:val="clear" w:color="auto" w:fill="FFFFFF"/>
        </w:rPr>
        <w:t xml:space="preserve"> ederim.</w:t>
      </w:r>
    </w:p>
    <w:p w:rsidR="000D2364" w:rsidRPr="00530BBF" w:rsidRDefault="000D2364" w:rsidP="00633828">
      <w:pPr>
        <w:autoSpaceDE w:val="0"/>
        <w:autoSpaceDN w:val="0"/>
        <w:adjustRightInd w:val="0"/>
        <w:spacing w:after="0" w:line="360" w:lineRule="auto"/>
        <w:ind w:firstLine="708"/>
        <w:jc w:val="both"/>
        <w:rPr>
          <w:rFonts w:ascii="Times New Roman" w:hAnsi="Times New Roman"/>
          <w:sz w:val="24"/>
          <w:szCs w:val="24"/>
          <w:lang w:eastAsia="tr-TR"/>
        </w:rPr>
      </w:pPr>
    </w:p>
    <w:p w:rsidR="000D2364" w:rsidRPr="00530BBF" w:rsidRDefault="000D2364" w:rsidP="00633828">
      <w:pPr>
        <w:spacing w:after="0" w:line="360" w:lineRule="auto"/>
        <w:jc w:val="both"/>
        <w:rPr>
          <w:rFonts w:ascii="Times New Roman" w:hAnsi="Times New Roman"/>
        </w:rPr>
      </w:pPr>
    </w:p>
    <w:p w:rsidR="000D2364" w:rsidRPr="00530BBF" w:rsidRDefault="000D2364" w:rsidP="00633828">
      <w:pPr>
        <w:spacing w:after="0" w:line="360" w:lineRule="auto"/>
        <w:jc w:val="both"/>
        <w:rPr>
          <w:rFonts w:ascii="Times New Roman" w:hAnsi="Times New Roman"/>
        </w:rPr>
      </w:pPr>
    </w:p>
    <w:p w:rsidR="000D2364" w:rsidRPr="00530BBF" w:rsidRDefault="000D2364" w:rsidP="00633828">
      <w:pPr>
        <w:spacing w:after="0" w:line="360" w:lineRule="auto"/>
        <w:rPr>
          <w:rFonts w:ascii="Times New Roman" w:hAnsi="Times New Roman"/>
        </w:rPr>
      </w:pPr>
    </w:p>
    <w:p w:rsidR="000D2364" w:rsidRPr="00530BBF" w:rsidRDefault="000D2364" w:rsidP="00633828">
      <w:pPr>
        <w:spacing w:after="0" w:line="360" w:lineRule="auto"/>
        <w:rPr>
          <w:rFonts w:ascii="Times New Roman" w:hAnsi="Times New Roman"/>
        </w:rPr>
      </w:pPr>
    </w:p>
    <w:p w:rsidR="000D2364" w:rsidRPr="00530BBF" w:rsidRDefault="000D2364" w:rsidP="00633828">
      <w:pPr>
        <w:spacing w:after="0" w:line="360" w:lineRule="auto"/>
        <w:rPr>
          <w:rFonts w:ascii="Times New Roman" w:hAnsi="Times New Roman"/>
        </w:rPr>
      </w:pPr>
    </w:p>
    <w:p w:rsidR="000D2364" w:rsidRPr="00530BBF" w:rsidRDefault="000D2364" w:rsidP="00633828">
      <w:pPr>
        <w:spacing w:after="0" w:line="360" w:lineRule="auto"/>
        <w:rPr>
          <w:rFonts w:ascii="Times New Roman" w:hAnsi="Times New Roman"/>
        </w:rPr>
      </w:pPr>
    </w:p>
    <w:p w:rsidR="000D2364" w:rsidRPr="00530BBF" w:rsidRDefault="000D2364" w:rsidP="00633828">
      <w:pPr>
        <w:spacing w:after="0" w:line="360" w:lineRule="auto"/>
        <w:rPr>
          <w:rFonts w:ascii="Times New Roman" w:hAnsi="Times New Roman"/>
        </w:rPr>
      </w:pPr>
    </w:p>
    <w:p w:rsidR="00633828" w:rsidRPr="00530BBF" w:rsidRDefault="00633828" w:rsidP="00633828">
      <w:pPr>
        <w:spacing w:after="0" w:line="360" w:lineRule="auto"/>
        <w:rPr>
          <w:rFonts w:ascii="Times New Roman" w:hAnsi="Times New Roman"/>
        </w:rPr>
      </w:pPr>
    </w:p>
    <w:p w:rsidR="00633828" w:rsidRPr="00530BBF" w:rsidRDefault="00633828" w:rsidP="00633828">
      <w:pPr>
        <w:spacing w:after="0" w:line="360" w:lineRule="auto"/>
        <w:rPr>
          <w:rFonts w:ascii="Times New Roman" w:hAnsi="Times New Roman"/>
        </w:rPr>
      </w:pPr>
    </w:p>
    <w:p w:rsidR="00633828" w:rsidRPr="00530BBF" w:rsidRDefault="00633828" w:rsidP="00633828">
      <w:pPr>
        <w:spacing w:after="0" w:line="360" w:lineRule="auto"/>
        <w:rPr>
          <w:rFonts w:ascii="Times New Roman" w:hAnsi="Times New Roman"/>
        </w:rPr>
      </w:pPr>
    </w:p>
    <w:p w:rsidR="00633828" w:rsidRPr="00530BBF" w:rsidRDefault="00633828" w:rsidP="00633828">
      <w:pPr>
        <w:spacing w:after="0" w:line="360" w:lineRule="auto"/>
        <w:rPr>
          <w:rFonts w:ascii="Times New Roman" w:hAnsi="Times New Roman"/>
        </w:rPr>
      </w:pPr>
    </w:p>
    <w:p w:rsidR="000D2364" w:rsidRPr="00530BBF" w:rsidRDefault="000D2364" w:rsidP="00633828">
      <w:pPr>
        <w:spacing w:after="0" w:line="360" w:lineRule="auto"/>
        <w:rPr>
          <w:rFonts w:ascii="Times New Roman" w:hAnsi="Times New Roman"/>
        </w:rPr>
      </w:pPr>
    </w:p>
    <w:p w:rsidR="000D2364" w:rsidRPr="00530BBF" w:rsidRDefault="000D2364" w:rsidP="00633828">
      <w:pPr>
        <w:spacing w:after="0" w:line="360" w:lineRule="auto"/>
        <w:rPr>
          <w:rFonts w:ascii="Times New Roman" w:hAnsi="Times New Roman"/>
        </w:rPr>
      </w:pPr>
    </w:p>
    <w:p w:rsidR="000D2364" w:rsidRDefault="000D2364" w:rsidP="00633828">
      <w:pPr>
        <w:tabs>
          <w:tab w:val="left" w:pos="5009"/>
        </w:tabs>
        <w:spacing w:after="0" w:line="360" w:lineRule="auto"/>
        <w:rPr>
          <w:rFonts w:ascii="Times New Roman" w:hAnsi="Times New Roman"/>
        </w:rPr>
      </w:pPr>
    </w:p>
    <w:p w:rsidR="00C92FFE" w:rsidRPr="00530BBF" w:rsidRDefault="00C92FFE" w:rsidP="00633828">
      <w:pPr>
        <w:tabs>
          <w:tab w:val="left" w:pos="5009"/>
        </w:tabs>
        <w:spacing w:after="0" w:line="360" w:lineRule="auto"/>
        <w:rPr>
          <w:rFonts w:ascii="Times New Roman" w:hAnsi="Times New Roman"/>
        </w:rPr>
      </w:pPr>
    </w:p>
    <w:p w:rsidR="000D2364" w:rsidRPr="00530BBF" w:rsidRDefault="000D2364" w:rsidP="00633828">
      <w:pPr>
        <w:tabs>
          <w:tab w:val="left" w:pos="5009"/>
        </w:tabs>
        <w:spacing w:after="0" w:line="360" w:lineRule="auto"/>
        <w:rPr>
          <w:rFonts w:ascii="Times New Roman" w:hAnsi="Times New Roman"/>
        </w:rPr>
      </w:pPr>
    </w:p>
    <w:p w:rsidR="000D2364" w:rsidRPr="00530BBF" w:rsidRDefault="000D2364" w:rsidP="00633828">
      <w:pPr>
        <w:pStyle w:val="TBal"/>
        <w:spacing w:before="0" w:beforeAutospacing="0" w:after="0" w:afterAutospacing="0" w:line="360" w:lineRule="auto"/>
      </w:pPr>
    </w:p>
    <w:p w:rsidR="00B63089" w:rsidRPr="00530BBF" w:rsidRDefault="00B63089" w:rsidP="00633828">
      <w:pPr>
        <w:pStyle w:val="TBal"/>
        <w:spacing w:before="0" w:beforeAutospacing="0" w:after="0" w:afterAutospacing="0" w:line="360" w:lineRule="auto"/>
        <w:jc w:val="center"/>
        <w:rPr>
          <w:b/>
          <w:sz w:val="28"/>
        </w:rPr>
      </w:pPr>
      <w:bookmarkStart w:id="0" w:name="_Toc15467359"/>
      <w:bookmarkStart w:id="1" w:name="_Toc418762766"/>
      <w:r w:rsidRPr="00530BBF">
        <w:rPr>
          <w:b/>
          <w:sz w:val="28"/>
        </w:rPr>
        <w:lastRenderedPageBreak/>
        <w:t>İÇİNDEKİLER</w:t>
      </w:r>
      <w:bookmarkEnd w:id="0"/>
    </w:p>
    <w:p w:rsidR="00633828" w:rsidRPr="00530BBF" w:rsidRDefault="00633828" w:rsidP="00633828">
      <w:pPr>
        <w:pStyle w:val="T1"/>
        <w:tabs>
          <w:tab w:val="right" w:leader="dot" w:pos="8494"/>
        </w:tabs>
        <w:spacing w:after="0" w:line="360" w:lineRule="auto"/>
        <w:jc w:val="both"/>
        <w:rPr>
          <w:rFonts w:ascii="Times New Roman" w:hAnsi="Times New Roman"/>
          <w:sz w:val="24"/>
          <w:szCs w:val="24"/>
        </w:rPr>
      </w:pPr>
    </w:p>
    <w:p w:rsidR="00633828" w:rsidRPr="00530BBF" w:rsidRDefault="00633828" w:rsidP="00633828">
      <w:pPr>
        <w:pStyle w:val="T1"/>
        <w:tabs>
          <w:tab w:val="right" w:leader="dot" w:pos="8494"/>
        </w:tabs>
        <w:spacing w:after="0" w:line="360" w:lineRule="auto"/>
        <w:jc w:val="both"/>
        <w:rPr>
          <w:rFonts w:ascii="Times New Roman" w:hAnsi="Times New Roman"/>
          <w:sz w:val="24"/>
          <w:szCs w:val="24"/>
        </w:rPr>
      </w:pPr>
    </w:p>
    <w:p w:rsidR="00B63089" w:rsidRPr="00530BBF" w:rsidRDefault="002B2198" w:rsidP="00633828">
      <w:pPr>
        <w:pStyle w:val="T1"/>
        <w:tabs>
          <w:tab w:val="left" w:leader="dot" w:pos="8335"/>
          <w:tab w:val="right" w:leader="dot" w:pos="8494"/>
        </w:tabs>
        <w:spacing w:after="0" w:line="360" w:lineRule="auto"/>
        <w:jc w:val="both"/>
        <w:rPr>
          <w:rFonts w:ascii="Times New Roman" w:hAnsi="Times New Roman"/>
          <w:sz w:val="24"/>
          <w:szCs w:val="24"/>
        </w:rPr>
      </w:pPr>
      <w:r>
        <w:rPr>
          <w:rFonts w:ascii="Times New Roman" w:hAnsi="Times New Roman"/>
          <w:sz w:val="24"/>
          <w:szCs w:val="24"/>
        </w:rPr>
        <w:t>KABUL VE</w:t>
      </w:r>
      <w:r w:rsidR="00B63089" w:rsidRPr="00530BBF">
        <w:rPr>
          <w:rFonts w:ascii="Times New Roman" w:hAnsi="Times New Roman"/>
          <w:sz w:val="24"/>
          <w:szCs w:val="24"/>
        </w:rPr>
        <w:t xml:space="preserve"> ONAY</w:t>
      </w:r>
      <w:r w:rsidR="00C92FFE">
        <w:rPr>
          <w:rFonts w:ascii="Times New Roman" w:hAnsi="Times New Roman"/>
          <w:sz w:val="24"/>
          <w:szCs w:val="24"/>
        </w:rPr>
        <w:tab/>
      </w:r>
      <w:r w:rsidR="00741613">
        <w:rPr>
          <w:rFonts w:ascii="Times New Roman" w:hAnsi="Times New Roman"/>
          <w:sz w:val="24"/>
          <w:szCs w:val="24"/>
        </w:rPr>
        <w:t xml:space="preserve"> </w:t>
      </w:r>
      <w:r w:rsidR="00B63089" w:rsidRPr="00530BBF">
        <w:rPr>
          <w:rFonts w:ascii="Times New Roman" w:hAnsi="Times New Roman"/>
          <w:sz w:val="24"/>
          <w:szCs w:val="24"/>
        </w:rPr>
        <w:t>i</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TEŞEKKÜR</w:t>
      </w:r>
      <w:r w:rsidR="00C92FFE">
        <w:rPr>
          <w:rFonts w:ascii="Times New Roman" w:hAnsi="Times New Roman"/>
          <w:sz w:val="24"/>
          <w:szCs w:val="24"/>
        </w:rPr>
        <w:tab/>
      </w:r>
      <w:r w:rsidRPr="00530BBF">
        <w:rPr>
          <w:rFonts w:ascii="Times New Roman" w:hAnsi="Times New Roman"/>
          <w:sz w:val="24"/>
          <w:szCs w:val="24"/>
        </w:rPr>
        <w:t>ii</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İÇİNDEKİLER</w:t>
      </w:r>
      <w:r w:rsidR="00C92FFE">
        <w:rPr>
          <w:rFonts w:ascii="Times New Roman" w:hAnsi="Times New Roman"/>
          <w:sz w:val="24"/>
          <w:szCs w:val="24"/>
        </w:rPr>
        <w:tab/>
      </w:r>
      <w:r w:rsidRPr="00530BBF">
        <w:rPr>
          <w:rFonts w:ascii="Times New Roman" w:hAnsi="Times New Roman"/>
          <w:sz w:val="24"/>
          <w:szCs w:val="24"/>
        </w:rPr>
        <w:t>iii</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SİMGELER VE KISALTMALAR DİZİNİ</w:t>
      </w:r>
      <w:r w:rsidR="00C92FFE">
        <w:rPr>
          <w:rFonts w:ascii="Times New Roman" w:hAnsi="Times New Roman"/>
          <w:sz w:val="24"/>
          <w:szCs w:val="24"/>
        </w:rPr>
        <w:tab/>
      </w:r>
      <w:r w:rsidRPr="00530BBF">
        <w:rPr>
          <w:rFonts w:ascii="Times New Roman" w:hAnsi="Times New Roman"/>
          <w:sz w:val="24"/>
          <w:szCs w:val="24"/>
        </w:rPr>
        <w:t>v</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ŞEKİLLER DİZİNİ</w:t>
      </w:r>
      <w:r w:rsidR="00C92FFE">
        <w:rPr>
          <w:rFonts w:ascii="Times New Roman" w:hAnsi="Times New Roman"/>
          <w:sz w:val="24"/>
          <w:szCs w:val="24"/>
        </w:rPr>
        <w:tab/>
      </w:r>
      <w:r w:rsidR="00376193">
        <w:rPr>
          <w:rFonts w:ascii="Times New Roman" w:hAnsi="Times New Roman"/>
          <w:sz w:val="24"/>
          <w:szCs w:val="24"/>
        </w:rPr>
        <w:t>ix</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RESİMLER DİZİNİ</w:t>
      </w:r>
      <w:r w:rsidR="00C92FFE">
        <w:rPr>
          <w:rFonts w:ascii="Times New Roman" w:hAnsi="Times New Roman"/>
          <w:sz w:val="24"/>
          <w:szCs w:val="24"/>
        </w:rPr>
        <w:tab/>
      </w:r>
      <w:r w:rsidRPr="00530BBF">
        <w:rPr>
          <w:rFonts w:ascii="Times New Roman" w:hAnsi="Times New Roman"/>
          <w:sz w:val="24"/>
          <w:szCs w:val="24"/>
        </w:rPr>
        <w:t>x</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TABLOLAR DİZİNİ</w:t>
      </w:r>
      <w:r w:rsidR="00C92FFE">
        <w:rPr>
          <w:rFonts w:ascii="Times New Roman" w:hAnsi="Times New Roman"/>
          <w:sz w:val="24"/>
          <w:szCs w:val="24"/>
        </w:rPr>
        <w:tab/>
      </w:r>
      <w:r w:rsidRPr="00530BBF">
        <w:rPr>
          <w:rFonts w:ascii="Times New Roman" w:hAnsi="Times New Roman"/>
          <w:sz w:val="24"/>
          <w:szCs w:val="24"/>
        </w:rPr>
        <w:t>x</w:t>
      </w:r>
      <w:r w:rsidR="00376193">
        <w:rPr>
          <w:rFonts w:ascii="Times New Roman" w:hAnsi="Times New Roman"/>
          <w:sz w:val="24"/>
          <w:szCs w:val="24"/>
        </w:rPr>
        <w:t>i</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ÖZET</w:t>
      </w:r>
      <w:r w:rsidR="00C92FFE">
        <w:rPr>
          <w:rFonts w:ascii="Times New Roman" w:hAnsi="Times New Roman"/>
          <w:sz w:val="24"/>
          <w:szCs w:val="24"/>
        </w:rPr>
        <w:tab/>
      </w:r>
      <w:r w:rsidRPr="00530BBF">
        <w:rPr>
          <w:rFonts w:ascii="Times New Roman" w:hAnsi="Times New Roman"/>
          <w:sz w:val="24"/>
          <w:szCs w:val="24"/>
        </w:rPr>
        <w:t>xi</w:t>
      </w:r>
      <w:r w:rsidR="00376193">
        <w:rPr>
          <w:rFonts w:ascii="Times New Roman" w:hAnsi="Times New Roman"/>
          <w:sz w:val="24"/>
          <w:szCs w:val="24"/>
        </w:rPr>
        <w:t>i</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ABSTRACT</w:t>
      </w:r>
      <w:r w:rsidR="00C92FFE">
        <w:rPr>
          <w:rFonts w:ascii="Times New Roman" w:hAnsi="Times New Roman"/>
          <w:sz w:val="24"/>
          <w:szCs w:val="24"/>
        </w:rPr>
        <w:tab/>
      </w:r>
      <w:r w:rsidR="00005C7F">
        <w:rPr>
          <w:rFonts w:ascii="Times New Roman" w:hAnsi="Times New Roman"/>
          <w:sz w:val="24"/>
          <w:szCs w:val="24"/>
        </w:rPr>
        <w:t>xiii</w:t>
      </w:r>
    </w:p>
    <w:p w:rsidR="00B63089" w:rsidRPr="00530BBF" w:rsidRDefault="00376193"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1.</w:t>
      </w:r>
      <w:r w:rsidR="00B63089" w:rsidRPr="00530BBF">
        <w:rPr>
          <w:rFonts w:ascii="Times New Roman" w:hAnsi="Times New Roman"/>
          <w:sz w:val="24"/>
          <w:szCs w:val="24"/>
        </w:rPr>
        <w:t>GİRİŞ</w:t>
      </w:r>
      <w:r w:rsidR="00C92FFE">
        <w:rPr>
          <w:rFonts w:ascii="Times New Roman" w:hAnsi="Times New Roman"/>
          <w:sz w:val="24"/>
          <w:szCs w:val="24"/>
        </w:rPr>
        <w:tab/>
      </w:r>
      <w:r w:rsidR="00B63089" w:rsidRPr="00530BBF">
        <w:rPr>
          <w:rFonts w:ascii="Times New Roman" w:hAnsi="Times New Roman"/>
          <w:sz w:val="24"/>
          <w:szCs w:val="24"/>
        </w:rPr>
        <w:t>1</w:t>
      </w:r>
    </w:p>
    <w:p w:rsidR="00B63089" w:rsidRPr="00530BBF" w:rsidRDefault="00376193"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2.</w:t>
      </w:r>
      <w:r w:rsidR="00B63089" w:rsidRPr="00530BBF">
        <w:rPr>
          <w:rFonts w:ascii="Times New Roman" w:hAnsi="Times New Roman"/>
          <w:sz w:val="24"/>
          <w:szCs w:val="24"/>
        </w:rPr>
        <w:t>GENEL BİLGİLER</w:t>
      </w:r>
      <w:r w:rsidR="00C92FFE">
        <w:rPr>
          <w:rFonts w:ascii="Times New Roman" w:hAnsi="Times New Roman"/>
          <w:sz w:val="24"/>
          <w:szCs w:val="24"/>
        </w:rPr>
        <w:tab/>
      </w:r>
      <w:r w:rsidR="00741613">
        <w:rPr>
          <w:rFonts w:ascii="Times New Roman" w:hAnsi="Times New Roman"/>
          <w:sz w:val="24"/>
          <w:szCs w:val="24"/>
        </w:rPr>
        <w:t>4</w:t>
      </w:r>
    </w:p>
    <w:p w:rsidR="00B63089" w:rsidRPr="00530BBF" w:rsidRDefault="00376193" w:rsidP="00633828">
      <w:pPr>
        <w:tabs>
          <w:tab w:val="left" w:leader="dot" w:pos="8335"/>
        </w:tabs>
        <w:spacing w:after="0" w:line="360" w:lineRule="auto"/>
        <w:rPr>
          <w:rFonts w:ascii="Times New Roman" w:hAnsi="Times New Roman"/>
          <w:sz w:val="24"/>
          <w:szCs w:val="24"/>
        </w:rPr>
      </w:pPr>
      <w:r>
        <w:rPr>
          <w:rFonts w:ascii="Times New Roman" w:hAnsi="Times New Roman"/>
          <w:sz w:val="24"/>
          <w:szCs w:val="24"/>
        </w:rPr>
        <w:t>2.1.</w:t>
      </w:r>
      <w:r w:rsidR="00A8357D">
        <w:rPr>
          <w:rFonts w:ascii="Times New Roman" w:hAnsi="Times New Roman"/>
          <w:sz w:val="24"/>
          <w:szCs w:val="24"/>
        </w:rPr>
        <w:t xml:space="preserve"> </w:t>
      </w:r>
      <w:r w:rsidR="00B63089" w:rsidRPr="00530BBF">
        <w:rPr>
          <w:rFonts w:ascii="Times New Roman" w:hAnsi="Times New Roman"/>
          <w:sz w:val="24"/>
          <w:szCs w:val="24"/>
        </w:rPr>
        <w:t xml:space="preserve">Kronik Rinosinüzit </w:t>
      </w:r>
      <w:r w:rsidR="00C92FFE">
        <w:rPr>
          <w:rFonts w:ascii="Times New Roman" w:hAnsi="Times New Roman"/>
          <w:sz w:val="24"/>
          <w:szCs w:val="24"/>
        </w:rPr>
        <w:tab/>
      </w:r>
      <w:r w:rsidR="006D45E7">
        <w:rPr>
          <w:rFonts w:ascii="Times New Roman" w:hAnsi="Times New Roman"/>
          <w:sz w:val="24"/>
          <w:szCs w:val="24"/>
        </w:rPr>
        <w:t>4</w:t>
      </w:r>
    </w:p>
    <w:p w:rsidR="00B63089" w:rsidRPr="00530BBF" w:rsidRDefault="00B63089" w:rsidP="00633828">
      <w:pPr>
        <w:tabs>
          <w:tab w:val="left" w:leader="dot" w:pos="8335"/>
        </w:tabs>
        <w:spacing w:after="0" w:line="360" w:lineRule="auto"/>
        <w:rPr>
          <w:rFonts w:ascii="Times New Roman" w:hAnsi="Times New Roman"/>
          <w:sz w:val="24"/>
          <w:szCs w:val="24"/>
        </w:rPr>
      </w:pPr>
      <w:r w:rsidRPr="00530BBF">
        <w:rPr>
          <w:rFonts w:ascii="Times New Roman" w:hAnsi="Times New Roman"/>
          <w:sz w:val="24"/>
          <w:szCs w:val="24"/>
        </w:rPr>
        <w:t>2.1.1.</w:t>
      </w:r>
      <w:r w:rsidR="00005C7F">
        <w:rPr>
          <w:rFonts w:ascii="Times New Roman" w:hAnsi="Times New Roman"/>
          <w:sz w:val="24"/>
          <w:szCs w:val="24"/>
        </w:rPr>
        <w:t xml:space="preserve"> </w:t>
      </w:r>
      <w:r w:rsidR="00277DBA" w:rsidRPr="00530BBF">
        <w:rPr>
          <w:rFonts w:ascii="Times New Roman" w:hAnsi="Times New Roman"/>
          <w:sz w:val="24"/>
          <w:szCs w:val="24"/>
        </w:rPr>
        <w:t>Erişkinlerde</w:t>
      </w:r>
      <w:r w:rsidRPr="00530BBF">
        <w:rPr>
          <w:rFonts w:ascii="Times New Roman" w:hAnsi="Times New Roman"/>
          <w:sz w:val="24"/>
          <w:szCs w:val="24"/>
        </w:rPr>
        <w:t xml:space="preserve"> kronik rinosinüzitin klinik tanısı</w:t>
      </w:r>
      <w:r w:rsidR="00C92FFE">
        <w:rPr>
          <w:rFonts w:ascii="Times New Roman" w:hAnsi="Times New Roman"/>
          <w:sz w:val="24"/>
          <w:szCs w:val="24"/>
        </w:rPr>
        <w:tab/>
      </w:r>
      <w:r w:rsidR="00D01CE4">
        <w:rPr>
          <w:rFonts w:ascii="Times New Roman" w:hAnsi="Times New Roman"/>
          <w:sz w:val="24"/>
          <w:szCs w:val="24"/>
        </w:rPr>
        <w:t>5</w:t>
      </w:r>
    </w:p>
    <w:p w:rsidR="00B63089" w:rsidRPr="00530BBF" w:rsidRDefault="00005C7F" w:rsidP="00633828">
      <w:pPr>
        <w:tabs>
          <w:tab w:val="left" w:leader="dot" w:pos="8335"/>
        </w:tabs>
        <w:spacing w:after="0" w:line="360" w:lineRule="auto"/>
        <w:rPr>
          <w:rFonts w:ascii="Times New Roman" w:hAnsi="Times New Roman"/>
          <w:sz w:val="24"/>
          <w:szCs w:val="24"/>
        </w:rPr>
      </w:pPr>
      <w:r>
        <w:rPr>
          <w:rFonts w:ascii="Times New Roman" w:hAnsi="Times New Roman"/>
          <w:sz w:val="24"/>
          <w:szCs w:val="24"/>
        </w:rPr>
        <w:t>2.1.</w:t>
      </w:r>
      <w:r w:rsidR="00376193">
        <w:rPr>
          <w:rFonts w:ascii="Times New Roman" w:hAnsi="Times New Roman"/>
          <w:sz w:val="24"/>
          <w:szCs w:val="24"/>
        </w:rPr>
        <w:t>2.</w:t>
      </w:r>
      <w:r w:rsidR="007B6A0C">
        <w:rPr>
          <w:rFonts w:ascii="Times New Roman" w:hAnsi="Times New Roman"/>
          <w:sz w:val="24"/>
          <w:szCs w:val="24"/>
        </w:rPr>
        <w:t xml:space="preserve"> </w:t>
      </w:r>
      <w:r w:rsidR="00376193">
        <w:rPr>
          <w:rFonts w:ascii="Times New Roman" w:hAnsi="Times New Roman"/>
          <w:sz w:val="24"/>
          <w:szCs w:val="24"/>
        </w:rPr>
        <w:t>Çocuklarda</w:t>
      </w:r>
      <w:r w:rsidR="00B63089" w:rsidRPr="00530BBF">
        <w:rPr>
          <w:rFonts w:ascii="Times New Roman" w:hAnsi="Times New Roman"/>
          <w:sz w:val="24"/>
          <w:szCs w:val="24"/>
        </w:rPr>
        <w:t xml:space="preserve"> kronik rinosinüzitin klinik tanısı</w:t>
      </w:r>
      <w:r w:rsidR="00C92FFE">
        <w:rPr>
          <w:rFonts w:ascii="Times New Roman" w:hAnsi="Times New Roman"/>
          <w:sz w:val="24"/>
          <w:szCs w:val="24"/>
        </w:rPr>
        <w:tab/>
      </w:r>
      <w:r w:rsidR="00D01CE4">
        <w:rPr>
          <w:rFonts w:ascii="Times New Roman" w:hAnsi="Times New Roman"/>
          <w:sz w:val="24"/>
          <w:szCs w:val="24"/>
        </w:rPr>
        <w:t>5</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2.1.</w:t>
      </w:r>
      <w:r w:rsidR="00005C7F">
        <w:rPr>
          <w:rFonts w:ascii="Times New Roman" w:hAnsi="Times New Roman"/>
          <w:sz w:val="24"/>
          <w:szCs w:val="24"/>
        </w:rPr>
        <w:t>3</w:t>
      </w:r>
      <w:r w:rsidRPr="00530BBF">
        <w:rPr>
          <w:rFonts w:ascii="Times New Roman" w:hAnsi="Times New Roman"/>
          <w:i/>
          <w:sz w:val="24"/>
          <w:szCs w:val="24"/>
        </w:rPr>
        <w:t>.</w:t>
      </w:r>
      <w:r w:rsidR="007B6A0C">
        <w:rPr>
          <w:rFonts w:ascii="Times New Roman" w:hAnsi="Times New Roman"/>
          <w:i/>
          <w:sz w:val="24"/>
          <w:szCs w:val="24"/>
        </w:rPr>
        <w:t xml:space="preserve"> </w:t>
      </w:r>
      <w:r w:rsidRPr="00530BBF">
        <w:rPr>
          <w:rFonts w:ascii="Times New Roman" w:hAnsi="Times New Roman"/>
          <w:sz w:val="24"/>
          <w:szCs w:val="24"/>
        </w:rPr>
        <w:t>Kronik Rinosinüzit Tedavisi</w:t>
      </w:r>
      <w:r w:rsidR="00C92FFE">
        <w:rPr>
          <w:rFonts w:ascii="Times New Roman" w:hAnsi="Times New Roman"/>
          <w:sz w:val="24"/>
          <w:szCs w:val="24"/>
        </w:rPr>
        <w:tab/>
      </w:r>
      <w:r w:rsidR="00D01CE4">
        <w:rPr>
          <w:rFonts w:ascii="Times New Roman" w:hAnsi="Times New Roman"/>
          <w:sz w:val="24"/>
          <w:szCs w:val="24"/>
        </w:rPr>
        <w:t>6</w:t>
      </w:r>
    </w:p>
    <w:p w:rsidR="00B63089" w:rsidRPr="00530BBF" w:rsidRDefault="00005C7F"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2.1.4</w:t>
      </w:r>
      <w:r w:rsidR="00B63089" w:rsidRPr="00530BBF">
        <w:rPr>
          <w:rFonts w:ascii="Times New Roman" w:hAnsi="Times New Roman"/>
          <w:sz w:val="24"/>
          <w:szCs w:val="24"/>
        </w:rPr>
        <w:t>.</w:t>
      </w:r>
      <w:r w:rsidR="007B6A0C">
        <w:rPr>
          <w:rFonts w:ascii="Times New Roman" w:hAnsi="Times New Roman"/>
          <w:sz w:val="24"/>
          <w:szCs w:val="24"/>
        </w:rPr>
        <w:t xml:space="preserve"> </w:t>
      </w:r>
      <w:r w:rsidR="00B63089" w:rsidRPr="00530BBF">
        <w:rPr>
          <w:rFonts w:ascii="Times New Roman" w:hAnsi="Times New Roman"/>
          <w:sz w:val="24"/>
          <w:szCs w:val="24"/>
        </w:rPr>
        <w:t>KronikRinosinüzit Epidemiyolojisi</w:t>
      </w:r>
      <w:r w:rsidR="00C92FFE">
        <w:rPr>
          <w:rFonts w:ascii="Times New Roman" w:hAnsi="Times New Roman"/>
          <w:sz w:val="24"/>
          <w:szCs w:val="24"/>
        </w:rPr>
        <w:tab/>
      </w:r>
      <w:r w:rsidR="00D01CE4">
        <w:rPr>
          <w:rFonts w:ascii="Times New Roman" w:hAnsi="Times New Roman"/>
          <w:sz w:val="24"/>
          <w:szCs w:val="24"/>
        </w:rPr>
        <w:t>6</w:t>
      </w:r>
    </w:p>
    <w:p w:rsidR="00B63089" w:rsidRPr="00530BBF" w:rsidRDefault="00005C7F"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2.1.5</w:t>
      </w:r>
      <w:r w:rsidR="00376193">
        <w:rPr>
          <w:rFonts w:ascii="Times New Roman" w:hAnsi="Times New Roman"/>
          <w:sz w:val="24"/>
          <w:szCs w:val="24"/>
        </w:rPr>
        <w:t>.</w:t>
      </w:r>
      <w:r w:rsidR="007B6A0C">
        <w:rPr>
          <w:rFonts w:ascii="Times New Roman" w:hAnsi="Times New Roman"/>
          <w:sz w:val="24"/>
          <w:szCs w:val="24"/>
        </w:rPr>
        <w:t xml:space="preserve"> </w:t>
      </w:r>
      <w:r w:rsidR="00B63089" w:rsidRPr="00530BBF">
        <w:rPr>
          <w:rFonts w:ascii="Times New Roman" w:hAnsi="Times New Roman"/>
          <w:sz w:val="24"/>
          <w:szCs w:val="24"/>
        </w:rPr>
        <w:t>Kronik Rinosinüzit Patogenezi</w:t>
      </w:r>
      <w:r w:rsidR="00C92FFE">
        <w:rPr>
          <w:rFonts w:ascii="Times New Roman" w:hAnsi="Times New Roman"/>
          <w:sz w:val="24"/>
          <w:szCs w:val="24"/>
        </w:rPr>
        <w:tab/>
      </w:r>
      <w:r w:rsidR="00D01CE4">
        <w:rPr>
          <w:rFonts w:ascii="Times New Roman" w:hAnsi="Times New Roman"/>
          <w:sz w:val="24"/>
          <w:szCs w:val="24"/>
        </w:rPr>
        <w:t>6</w:t>
      </w:r>
    </w:p>
    <w:p w:rsidR="00B63089" w:rsidRPr="00530BBF" w:rsidRDefault="00B63089" w:rsidP="00633828">
      <w:pPr>
        <w:tabs>
          <w:tab w:val="left" w:leader="dot" w:pos="8335"/>
        </w:tabs>
        <w:spacing w:after="0" w:line="360" w:lineRule="auto"/>
        <w:rPr>
          <w:rFonts w:ascii="Times New Roman" w:eastAsia="Times New Roman" w:hAnsi="Times New Roman"/>
          <w:sz w:val="24"/>
          <w:szCs w:val="24"/>
          <w:shd w:val="clear" w:color="auto" w:fill="FFFFFF"/>
          <w:lang w:eastAsia="ar-SA"/>
        </w:rPr>
      </w:pPr>
      <w:r w:rsidRPr="00530BBF">
        <w:rPr>
          <w:rFonts w:ascii="Times New Roman" w:hAnsi="Times New Roman"/>
          <w:sz w:val="24"/>
          <w:szCs w:val="24"/>
        </w:rPr>
        <w:t>2.2.</w:t>
      </w:r>
      <w:r w:rsidR="00A8357D">
        <w:rPr>
          <w:rFonts w:ascii="Times New Roman" w:hAnsi="Times New Roman"/>
          <w:sz w:val="24"/>
          <w:szCs w:val="24"/>
        </w:rPr>
        <w:t xml:space="preserve"> </w:t>
      </w:r>
      <w:r w:rsidRPr="00530BBF">
        <w:rPr>
          <w:rFonts w:ascii="Times New Roman" w:eastAsia="Times New Roman" w:hAnsi="Times New Roman"/>
          <w:sz w:val="24"/>
          <w:szCs w:val="24"/>
          <w:shd w:val="clear" w:color="auto" w:fill="FFFFFF"/>
          <w:lang w:eastAsia="ar-SA"/>
        </w:rPr>
        <w:t>İnterlökin 33</w:t>
      </w:r>
      <w:r w:rsidR="00C92FFE">
        <w:rPr>
          <w:rFonts w:ascii="Times New Roman" w:eastAsia="Times New Roman" w:hAnsi="Times New Roman"/>
          <w:sz w:val="24"/>
          <w:szCs w:val="24"/>
          <w:shd w:val="clear" w:color="auto" w:fill="FFFFFF"/>
          <w:lang w:eastAsia="ar-SA"/>
        </w:rPr>
        <w:tab/>
      </w:r>
      <w:r w:rsidRPr="00530BBF">
        <w:rPr>
          <w:rFonts w:ascii="Times New Roman" w:eastAsia="Times New Roman" w:hAnsi="Times New Roman"/>
          <w:sz w:val="24"/>
          <w:szCs w:val="24"/>
          <w:shd w:val="clear" w:color="auto" w:fill="FFFFFF"/>
          <w:lang w:eastAsia="ar-SA"/>
        </w:rPr>
        <w:t>1</w:t>
      </w:r>
      <w:r w:rsidR="00D01CE4">
        <w:rPr>
          <w:rFonts w:ascii="Times New Roman" w:eastAsia="Times New Roman" w:hAnsi="Times New Roman"/>
          <w:sz w:val="24"/>
          <w:szCs w:val="24"/>
          <w:shd w:val="clear" w:color="auto" w:fill="FFFFFF"/>
          <w:lang w:eastAsia="ar-SA"/>
        </w:rPr>
        <w:t>2</w:t>
      </w:r>
    </w:p>
    <w:p w:rsidR="00B63089" w:rsidRPr="00530BBF" w:rsidRDefault="00B63089" w:rsidP="00633828">
      <w:pPr>
        <w:keepNext/>
        <w:tabs>
          <w:tab w:val="left" w:leader="dot" w:pos="8335"/>
        </w:tabs>
        <w:spacing w:after="0" w:line="360" w:lineRule="auto"/>
        <w:jc w:val="both"/>
        <w:outlineLvl w:val="0"/>
        <w:rPr>
          <w:rFonts w:ascii="Times New Roman" w:hAnsi="Times New Roman"/>
          <w:bCs/>
          <w:color w:val="FF0000"/>
          <w:sz w:val="24"/>
          <w:szCs w:val="24"/>
        </w:rPr>
      </w:pPr>
      <w:r w:rsidRPr="00530BBF">
        <w:rPr>
          <w:rFonts w:ascii="Times New Roman" w:hAnsi="Times New Roman"/>
          <w:bCs/>
          <w:sz w:val="24"/>
          <w:szCs w:val="24"/>
        </w:rPr>
        <w:t>2.2.</w:t>
      </w:r>
      <w:r w:rsidR="00741613">
        <w:rPr>
          <w:rFonts w:ascii="Times New Roman" w:hAnsi="Times New Roman"/>
          <w:bCs/>
          <w:sz w:val="24"/>
          <w:szCs w:val="24"/>
        </w:rPr>
        <w:t>1</w:t>
      </w:r>
      <w:r w:rsidR="00376193">
        <w:rPr>
          <w:rFonts w:ascii="Times New Roman" w:hAnsi="Times New Roman"/>
          <w:bCs/>
          <w:sz w:val="24"/>
          <w:szCs w:val="24"/>
        </w:rPr>
        <w:t>.</w:t>
      </w:r>
      <w:r w:rsidR="003B7E2F">
        <w:rPr>
          <w:rFonts w:ascii="Times New Roman" w:hAnsi="Times New Roman"/>
          <w:bCs/>
          <w:sz w:val="24"/>
          <w:szCs w:val="24"/>
        </w:rPr>
        <w:t xml:space="preserve"> </w:t>
      </w:r>
      <w:r w:rsidR="00277DBA" w:rsidRPr="00530BBF">
        <w:rPr>
          <w:rFonts w:ascii="Times New Roman" w:hAnsi="Times New Roman"/>
          <w:bCs/>
          <w:sz w:val="24"/>
          <w:szCs w:val="24"/>
        </w:rPr>
        <w:t>IL33</w:t>
      </w:r>
      <w:r w:rsidRPr="00530BBF">
        <w:rPr>
          <w:rFonts w:ascii="Times New Roman" w:hAnsi="Times New Roman"/>
          <w:bCs/>
          <w:sz w:val="24"/>
          <w:szCs w:val="24"/>
        </w:rPr>
        <w:t xml:space="preserve"> reseptör ve sinyal mekanizması</w:t>
      </w:r>
      <w:r w:rsidR="00C92FFE">
        <w:rPr>
          <w:rFonts w:ascii="Times New Roman" w:hAnsi="Times New Roman"/>
          <w:bCs/>
          <w:sz w:val="24"/>
          <w:szCs w:val="24"/>
        </w:rPr>
        <w:tab/>
      </w:r>
      <w:r w:rsidRPr="00530BBF">
        <w:rPr>
          <w:rFonts w:ascii="Times New Roman" w:hAnsi="Times New Roman"/>
          <w:bCs/>
          <w:sz w:val="24"/>
          <w:szCs w:val="24"/>
        </w:rPr>
        <w:t>1</w:t>
      </w:r>
      <w:r w:rsidR="00D01CE4">
        <w:rPr>
          <w:rFonts w:ascii="Times New Roman" w:hAnsi="Times New Roman"/>
          <w:bCs/>
          <w:sz w:val="24"/>
          <w:szCs w:val="24"/>
        </w:rPr>
        <w:t>3</w:t>
      </w:r>
    </w:p>
    <w:p w:rsidR="00B63089" w:rsidRPr="00530BBF" w:rsidRDefault="00741613" w:rsidP="00633828">
      <w:pPr>
        <w:keepNext/>
        <w:tabs>
          <w:tab w:val="left" w:leader="dot" w:pos="8335"/>
        </w:tabs>
        <w:spacing w:after="0" w:line="360" w:lineRule="auto"/>
        <w:jc w:val="both"/>
        <w:outlineLvl w:val="0"/>
        <w:rPr>
          <w:rFonts w:ascii="Times New Roman" w:hAnsi="Times New Roman"/>
          <w:bCs/>
          <w:sz w:val="24"/>
          <w:szCs w:val="24"/>
        </w:rPr>
      </w:pPr>
      <w:r>
        <w:rPr>
          <w:rFonts w:ascii="Times New Roman" w:hAnsi="Times New Roman"/>
          <w:bCs/>
          <w:sz w:val="24"/>
          <w:szCs w:val="24"/>
        </w:rPr>
        <w:t>2.2.2</w:t>
      </w:r>
      <w:r w:rsidR="00B63089" w:rsidRPr="00530BBF">
        <w:rPr>
          <w:rFonts w:ascii="Times New Roman" w:hAnsi="Times New Roman"/>
          <w:bCs/>
          <w:sz w:val="24"/>
          <w:szCs w:val="24"/>
        </w:rPr>
        <w:t>.</w:t>
      </w:r>
      <w:r w:rsidR="003B7E2F">
        <w:rPr>
          <w:rFonts w:ascii="Times New Roman" w:hAnsi="Times New Roman"/>
          <w:bCs/>
          <w:sz w:val="24"/>
          <w:szCs w:val="24"/>
        </w:rPr>
        <w:t xml:space="preserve"> </w:t>
      </w:r>
      <w:r w:rsidR="00B63089" w:rsidRPr="00530BBF">
        <w:rPr>
          <w:rFonts w:ascii="Times New Roman" w:hAnsi="Times New Roman"/>
          <w:bCs/>
          <w:sz w:val="24"/>
          <w:szCs w:val="24"/>
        </w:rPr>
        <w:t>İnterlökin 33’ün Alerjik Hastalıklardaki Rolü</w:t>
      </w:r>
      <w:r w:rsidR="00C92FFE">
        <w:rPr>
          <w:rFonts w:ascii="Times New Roman" w:hAnsi="Times New Roman"/>
          <w:bCs/>
          <w:sz w:val="24"/>
          <w:szCs w:val="24"/>
        </w:rPr>
        <w:tab/>
      </w:r>
      <w:r w:rsidR="00D01CE4">
        <w:rPr>
          <w:rFonts w:ascii="Times New Roman" w:hAnsi="Times New Roman"/>
          <w:bCs/>
          <w:sz w:val="24"/>
          <w:szCs w:val="24"/>
        </w:rPr>
        <w:t>14</w:t>
      </w:r>
    </w:p>
    <w:p w:rsidR="00B63089" w:rsidRPr="00530BBF" w:rsidRDefault="00376193" w:rsidP="00633828">
      <w:pPr>
        <w:keepNext/>
        <w:tabs>
          <w:tab w:val="left" w:leader="dot" w:pos="8335"/>
        </w:tabs>
        <w:spacing w:after="0" w:line="360" w:lineRule="auto"/>
        <w:jc w:val="both"/>
        <w:outlineLvl w:val="0"/>
        <w:rPr>
          <w:rFonts w:ascii="Times New Roman" w:hAnsi="Times New Roman"/>
          <w:bCs/>
          <w:sz w:val="24"/>
          <w:szCs w:val="24"/>
        </w:rPr>
      </w:pPr>
      <w:r>
        <w:rPr>
          <w:rFonts w:ascii="Times New Roman" w:hAnsi="Times New Roman"/>
          <w:bCs/>
          <w:sz w:val="24"/>
          <w:szCs w:val="24"/>
        </w:rPr>
        <w:t>2.3.</w:t>
      </w:r>
      <w:r w:rsidR="003B7E2F">
        <w:rPr>
          <w:rFonts w:ascii="Times New Roman" w:hAnsi="Times New Roman"/>
          <w:bCs/>
          <w:sz w:val="24"/>
          <w:szCs w:val="24"/>
        </w:rPr>
        <w:t xml:space="preserve"> </w:t>
      </w:r>
      <w:r w:rsidR="00B63089" w:rsidRPr="00530BBF">
        <w:rPr>
          <w:rFonts w:ascii="Times New Roman" w:hAnsi="Times New Roman"/>
          <w:bCs/>
          <w:sz w:val="24"/>
          <w:szCs w:val="24"/>
        </w:rPr>
        <w:t>İnterlökin 21</w:t>
      </w:r>
      <w:r w:rsidR="00C92FFE">
        <w:rPr>
          <w:rFonts w:ascii="Times New Roman" w:hAnsi="Times New Roman"/>
          <w:bCs/>
          <w:sz w:val="24"/>
          <w:szCs w:val="24"/>
        </w:rPr>
        <w:tab/>
      </w:r>
      <w:r w:rsidR="00D01CE4">
        <w:rPr>
          <w:rFonts w:ascii="Times New Roman" w:hAnsi="Times New Roman"/>
          <w:bCs/>
          <w:sz w:val="24"/>
          <w:szCs w:val="24"/>
        </w:rPr>
        <w:t>16</w:t>
      </w:r>
    </w:p>
    <w:p w:rsidR="00B63089" w:rsidRPr="00530BBF" w:rsidRDefault="00A8357D" w:rsidP="00633828">
      <w:pPr>
        <w:keepNext/>
        <w:tabs>
          <w:tab w:val="left" w:leader="dot" w:pos="8335"/>
        </w:tabs>
        <w:spacing w:after="0" w:line="360" w:lineRule="auto"/>
        <w:jc w:val="both"/>
        <w:outlineLvl w:val="0"/>
        <w:rPr>
          <w:rFonts w:ascii="Times New Roman" w:hAnsi="Times New Roman"/>
          <w:bCs/>
          <w:sz w:val="24"/>
          <w:szCs w:val="24"/>
        </w:rPr>
      </w:pPr>
      <w:r>
        <w:rPr>
          <w:rFonts w:ascii="Times New Roman" w:hAnsi="Times New Roman"/>
          <w:bCs/>
          <w:sz w:val="24"/>
          <w:szCs w:val="24"/>
        </w:rPr>
        <w:t xml:space="preserve">2.3.1. </w:t>
      </w:r>
      <w:r w:rsidR="00B63089" w:rsidRPr="00530BBF">
        <w:rPr>
          <w:rFonts w:ascii="Times New Roman" w:hAnsi="Times New Roman"/>
          <w:bCs/>
          <w:sz w:val="24"/>
          <w:szCs w:val="24"/>
        </w:rPr>
        <w:t>İnterlökin 21’in Reseptör ve Sinyal Mekanizması</w:t>
      </w:r>
      <w:r w:rsidR="00C92FFE">
        <w:rPr>
          <w:rFonts w:ascii="Times New Roman" w:hAnsi="Times New Roman"/>
          <w:bCs/>
          <w:sz w:val="24"/>
          <w:szCs w:val="24"/>
        </w:rPr>
        <w:tab/>
      </w:r>
      <w:r w:rsidR="00D01CE4">
        <w:rPr>
          <w:rFonts w:ascii="Times New Roman" w:hAnsi="Times New Roman"/>
          <w:bCs/>
          <w:sz w:val="24"/>
          <w:szCs w:val="24"/>
        </w:rPr>
        <w:t>17</w:t>
      </w:r>
    </w:p>
    <w:p w:rsidR="00B63089" w:rsidRPr="00530BBF" w:rsidRDefault="00376193" w:rsidP="00633828">
      <w:pPr>
        <w:keepNext/>
        <w:tabs>
          <w:tab w:val="left" w:leader="dot" w:pos="8335"/>
        </w:tabs>
        <w:spacing w:after="0" w:line="360" w:lineRule="auto"/>
        <w:jc w:val="both"/>
        <w:outlineLvl w:val="0"/>
        <w:rPr>
          <w:rFonts w:ascii="Times New Roman" w:hAnsi="Times New Roman"/>
          <w:bCs/>
          <w:sz w:val="24"/>
          <w:szCs w:val="24"/>
        </w:rPr>
      </w:pPr>
      <w:r>
        <w:rPr>
          <w:rFonts w:ascii="Times New Roman" w:hAnsi="Times New Roman"/>
          <w:bCs/>
          <w:sz w:val="24"/>
          <w:szCs w:val="24"/>
        </w:rPr>
        <w:t>2.3.2.</w:t>
      </w:r>
      <w:r w:rsidR="003B7E2F">
        <w:rPr>
          <w:rFonts w:ascii="Times New Roman" w:hAnsi="Times New Roman"/>
          <w:bCs/>
          <w:sz w:val="24"/>
          <w:szCs w:val="24"/>
        </w:rPr>
        <w:t xml:space="preserve"> </w:t>
      </w:r>
      <w:r w:rsidR="00B63089" w:rsidRPr="00530BBF">
        <w:rPr>
          <w:rFonts w:ascii="Times New Roman" w:hAnsi="Times New Roman"/>
          <w:bCs/>
          <w:sz w:val="24"/>
          <w:szCs w:val="24"/>
        </w:rPr>
        <w:t>İnterlökin 21’in Alerjik Hastalıklardaki Rolü</w:t>
      </w:r>
      <w:r w:rsidR="00C92FFE">
        <w:rPr>
          <w:rFonts w:ascii="Times New Roman" w:hAnsi="Times New Roman"/>
          <w:bCs/>
          <w:sz w:val="24"/>
          <w:szCs w:val="24"/>
        </w:rPr>
        <w:tab/>
      </w:r>
      <w:r w:rsidR="00BB1D9D">
        <w:rPr>
          <w:rFonts w:ascii="Times New Roman" w:hAnsi="Times New Roman"/>
          <w:bCs/>
          <w:sz w:val="24"/>
          <w:szCs w:val="24"/>
        </w:rPr>
        <w:t>18</w:t>
      </w:r>
    </w:p>
    <w:p w:rsidR="00B63089" w:rsidRPr="00530BBF" w:rsidRDefault="00376193"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w:t>
      </w:r>
      <w:r w:rsidR="003B7E2F">
        <w:rPr>
          <w:rFonts w:ascii="Times New Roman" w:hAnsi="Times New Roman"/>
          <w:sz w:val="24"/>
          <w:szCs w:val="24"/>
        </w:rPr>
        <w:t xml:space="preserve"> </w:t>
      </w:r>
      <w:r w:rsidR="002B2198">
        <w:rPr>
          <w:rFonts w:ascii="Times New Roman" w:hAnsi="Times New Roman"/>
          <w:sz w:val="24"/>
          <w:szCs w:val="24"/>
        </w:rPr>
        <w:t>GEREÇ</w:t>
      </w:r>
      <w:r w:rsidR="00741613">
        <w:rPr>
          <w:rFonts w:ascii="Times New Roman" w:hAnsi="Times New Roman"/>
          <w:sz w:val="24"/>
          <w:szCs w:val="24"/>
        </w:rPr>
        <w:t xml:space="preserve"> </w:t>
      </w:r>
      <w:r w:rsidR="00B63089" w:rsidRPr="00530BBF">
        <w:rPr>
          <w:rFonts w:ascii="Times New Roman" w:hAnsi="Times New Roman"/>
          <w:sz w:val="24"/>
          <w:szCs w:val="24"/>
        </w:rPr>
        <w:t>YÖNTEM</w:t>
      </w:r>
      <w:r w:rsidR="00C92FFE">
        <w:rPr>
          <w:rFonts w:ascii="Times New Roman" w:hAnsi="Times New Roman"/>
          <w:sz w:val="24"/>
          <w:szCs w:val="24"/>
        </w:rPr>
        <w:tab/>
      </w:r>
      <w:r w:rsidR="00BB1D9D">
        <w:rPr>
          <w:rFonts w:ascii="Times New Roman" w:hAnsi="Times New Roman"/>
          <w:sz w:val="24"/>
          <w:szCs w:val="24"/>
        </w:rPr>
        <w:t>20</w:t>
      </w:r>
    </w:p>
    <w:p w:rsidR="00B63089" w:rsidRPr="00530BBF" w:rsidRDefault="00376193" w:rsidP="00633828">
      <w:pPr>
        <w:tabs>
          <w:tab w:val="left" w:leader="dot" w:pos="8335"/>
        </w:tabs>
        <w:spacing w:after="0" w:line="360" w:lineRule="auto"/>
        <w:jc w:val="both"/>
        <w:rPr>
          <w:rFonts w:ascii="Times New Roman" w:hAnsi="Times New Roman"/>
          <w:b/>
          <w:sz w:val="24"/>
          <w:szCs w:val="24"/>
        </w:rPr>
      </w:pPr>
      <w:r>
        <w:rPr>
          <w:rFonts w:ascii="Times New Roman" w:eastAsia="Times New Roman" w:hAnsi="Times New Roman"/>
          <w:sz w:val="24"/>
          <w:szCs w:val="24"/>
          <w:lang w:eastAsia="tr-TR"/>
        </w:rPr>
        <w:t>3.1.</w:t>
      </w:r>
      <w:r w:rsidR="00A8357D">
        <w:rPr>
          <w:rFonts w:ascii="Times New Roman" w:eastAsia="Times New Roman" w:hAnsi="Times New Roman"/>
          <w:sz w:val="24"/>
          <w:szCs w:val="24"/>
          <w:lang w:eastAsia="tr-TR"/>
        </w:rPr>
        <w:t xml:space="preserve"> </w:t>
      </w:r>
      <w:r w:rsidR="002B2198">
        <w:rPr>
          <w:rFonts w:ascii="Times New Roman" w:hAnsi="Times New Roman"/>
          <w:sz w:val="24"/>
          <w:szCs w:val="24"/>
        </w:rPr>
        <w:t>GEREÇ</w:t>
      </w:r>
      <w:r w:rsidR="00C92FFE">
        <w:rPr>
          <w:rFonts w:ascii="Times New Roman" w:hAnsi="Times New Roman"/>
          <w:sz w:val="24"/>
          <w:szCs w:val="24"/>
        </w:rPr>
        <w:tab/>
      </w:r>
      <w:r w:rsidR="00B63089" w:rsidRPr="00530BBF">
        <w:rPr>
          <w:rFonts w:ascii="Times New Roman" w:hAnsi="Times New Roman"/>
          <w:sz w:val="24"/>
          <w:szCs w:val="24"/>
        </w:rPr>
        <w:t>2</w:t>
      </w:r>
      <w:r w:rsidR="00BB1D9D">
        <w:rPr>
          <w:rFonts w:ascii="Times New Roman" w:hAnsi="Times New Roman"/>
          <w:sz w:val="24"/>
          <w:szCs w:val="24"/>
        </w:rPr>
        <w:t>0</w:t>
      </w:r>
    </w:p>
    <w:p w:rsidR="00B63089" w:rsidRPr="00530BBF" w:rsidRDefault="00376193"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3.1.1.</w:t>
      </w:r>
      <w:r w:rsidR="003B7E2F">
        <w:rPr>
          <w:rFonts w:ascii="Times New Roman" w:hAnsi="Times New Roman"/>
          <w:sz w:val="24"/>
          <w:szCs w:val="24"/>
        </w:rPr>
        <w:t xml:space="preserve"> </w:t>
      </w:r>
      <w:r w:rsidR="00C92FFE" w:rsidRPr="00530BBF">
        <w:rPr>
          <w:rFonts w:ascii="Times New Roman" w:hAnsi="Times New Roman"/>
          <w:sz w:val="24"/>
          <w:szCs w:val="24"/>
        </w:rPr>
        <w:t xml:space="preserve">Çalışma Grubu </w:t>
      </w:r>
      <w:r w:rsidR="00C92FFE">
        <w:rPr>
          <w:rFonts w:ascii="Times New Roman" w:hAnsi="Times New Roman"/>
          <w:sz w:val="24"/>
          <w:szCs w:val="24"/>
        </w:rPr>
        <w:tab/>
      </w:r>
      <w:r w:rsidR="00BB1D9D">
        <w:rPr>
          <w:rFonts w:ascii="Times New Roman" w:hAnsi="Times New Roman"/>
          <w:sz w:val="24"/>
          <w:szCs w:val="24"/>
        </w:rPr>
        <w:t>20</w:t>
      </w:r>
    </w:p>
    <w:p w:rsidR="00B63089" w:rsidRPr="00530BBF" w:rsidRDefault="00376193"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3.1.2.</w:t>
      </w:r>
      <w:r w:rsidR="003B7E2F">
        <w:rPr>
          <w:rFonts w:ascii="Times New Roman" w:hAnsi="Times New Roman"/>
          <w:sz w:val="24"/>
          <w:szCs w:val="24"/>
        </w:rPr>
        <w:t xml:space="preserve"> </w:t>
      </w:r>
      <w:r w:rsidR="00B63089" w:rsidRPr="00530BBF">
        <w:rPr>
          <w:rFonts w:ascii="Times New Roman" w:hAnsi="Times New Roman"/>
          <w:sz w:val="24"/>
          <w:szCs w:val="24"/>
        </w:rPr>
        <w:t xml:space="preserve">Örneklerin Toplanması ve Taşınması </w:t>
      </w:r>
      <w:r w:rsidR="00C92FFE">
        <w:rPr>
          <w:rFonts w:ascii="Times New Roman" w:hAnsi="Times New Roman"/>
          <w:sz w:val="24"/>
          <w:szCs w:val="24"/>
        </w:rPr>
        <w:tab/>
      </w:r>
      <w:r w:rsidR="00BB1D9D">
        <w:rPr>
          <w:rFonts w:ascii="Times New Roman" w:hAnsi="Times New Roman"/>
          <w:sz w:val="24"/>
          <w:szCs w:val="24"/>
        </w:rPr>
        <w:t>21</w:t>
      </w:r>
    </w:p>
    <w:p w:rsidR="00B63089" w:rsidRPr="00530BBF" w:rsidRDefault="00005C7F" w:rsidP="00633828">
      <w:pPr>
        <w:tabs>
          <w:tab w:val="left" w:leader="dot" w:pos="8335"/>
        </w:tabs>
        <w:spacing w:after="0"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3.1.2</w:t>
      </w:r>
      <w:r w:rsidR="00376193">
        <w:rPr>
          <w:rFonts w:ascii="Times New Roman" w:hAnsi="Times New Roman"/>
          <w:color w:val="000000"/>
          <w:sz w:val="24"/>
          <w:szCs w:val="24"/>
          <w:shd w:val="clear" w:color="auto" w:fill="FFFFFF"/>
        </w:rPr>
        <w:t>.1.</w:t>
      </w:r>
      <w:r w:rsidR="003B7E2F">
        <w:rPr>
          <w:rFonts w:ascii="Times New Roman" w:hAnsi="Times New Roman"/>
          <w:color w:val="000000"/>
          <w:sz w:val="24"/>
          <w:szCs w:val="24"/>
          <w:shd w:val="clear" w:color="auto" w:fill="FFFFFF"/>
        </w:rPr>
        <w:t xml:space="preserve"> </w:t>
      </w:r>
      <w:r w:rsidR="00B63089" w:rsidRPr="00530BBF">
        <w:rPr>
          <w:rFonts w:ascii="Times New Roman" w:hAnsi="Times New Roman"/>
          <w:color w:val="000000"/>
          <w:sz w:val="24"/>
          <w:szCs w:val="24"/>
          <w:shd w:val="clear" w:color="auto" w:fill="FFFFFF"/>
        </w:rPr>
        <w:t>Kan Örnekleri</w:t>
      </w:r>
      <w:r w:rsidR="00C92FFE">
        <w:rPr>
          <w:rFonts w:ascii="Times New Roman" w:hAnsi="Times New Roman"/>
          <w:color w:val="000000"/>
          <w:sz w:val="24"/>
          <w:szCs w:val="24"/>
          <w:shd w:val="clear" w:color="auto" w:fill="FFFFFF"/>
        </w:rPr>
        <w:tab/>
      </w:r>
      <w:r w:rsidR="00BB1D9D">
        <w:rPr>
          <w:rFonts w:ascii="Times New Roman" w:hAnsi="Times New Roman"/>
          <w:color w:val="000000"/>
          <w:sz w:val="24"/>
          <w:szCs w:val="24"/>
          <w:shd w:val="clear" w:color="auto" w:fill="FFFFFF"/>
        </w:rPr>
        <w:t>21</w:t>
      </w:r>
    </w:p>
    <w:p w:rsidR="00B63089" w:rsidRPr="00530BBF" w:rsidRDefault="00005C7F" w:rsidP="00633828">
      <w:pPr>
        <w:tabs>
          <w:tab w:val="left" w:leader="dot" w:pos="8335"/>
        </w:tabs>
        <w:spacing w:after="0" w:line="360" w:lineRule="auto"/>
        <w:jc w:val="both"/>
        <w:rPr>
          <w:rFonts w:ascii="Times New Roman" w:hAnsi="Times New Roman"/>
          <w:sz w:val="24"/>
          <w:szCs w:val="24"/>
        </w:rPr>
      </w:pPr>
      <w:r>
        <w:rPr>
          <w:rFonts w:ascii="Times New Roman" w:hAnsi="Times New Roman"/>
          <w:color w:val="000000"/>
          <w:sz w:val="24"/>
          <w:szCs w:val="24"/>
          <w:shd w:val="clear" w:color="auto" w:fill="FFFFFF"/>
        </w:rPr>
        <w:t>3.1.2</w:t>
      </w:r>
      <w:r w:rsidR="00376193">
        <w:rPr>
          <w:rFonts w:ascii="Times New Roman" w:hAnsi="Times New Roman"/>
          <w:color w:val="000000"/>
          <w:sz w:val="24"/>
          <w:szCs w:val="24"/>
          <w:shd w:val="clear" w:color="auto" w:fill="FFFFFF"/>
        </w:rPr>
        <w:t>.2.</w:t>
      </w:r>
      <w:r w:rsidR="003B7E2F">
        <w:rPr>
          <w:rFonts w:ascii="Times New Roman" w:hAnsi="Times New Roman"/>
          <w:color w:val="000000"/>
          <w:sz w:val="24"/>
          <w:szCs w:val="24"/>
          <w:shd w:val="clear" w:color="auto" w:fill="FFFFFF"/>
        </w:rPr>
        <w:t xml:space="preserve"> </w:t>
      </w:r>
      <w:r w:rsidR="00B63089" w:rsidRPr="00530BBF">
        <w:rPr>
          <w:rFonts w:ascii="Times New Roman" w:hAnsi="Times New Roman"/>
          <w:color w:val="000000"/>
          <w:sz w:val="24"/>
          <w:szCs w:val="24"/>
          <w:shd w:val="clear" w:color="auto" w:fill="FFFFFF"/>
        </w:rPr>
        <w:t>Doku Örnekleri</w:t>
      </w:r>
      <w:r w:rsidR="00C92FFE">
        <w:rPr>
          <w:rFonts w:ascii="Times New Roman" w:hAnsi="Times New Roman"/>
          <w:color w:val="000000"/>
          <w:sz w:val="24"/>
          <w:szCs w:val="24"/>
          <w:shd w:val="clear" w:color="auto" w:fill="FFFFFF"/>
        </w:rPr>
        <w:tab/>
      </w:r>
      <w:r w:rsidR="00B63089" w:rsidRPr="00530BBF">
        <w:rPr>
          <w:rFonts w:ascii="Times New Roman" w:hAnsi="Times New Roman"/>
          <w:color w:val="000000"/>
          <w:sz w:val="24"/>
          <w:szCs w:val="24"/>
          <w:shd w:val="clear" w:color="auto" w:fill="FFFFFF"/>
        </w:rPr>
        <w:t>2</w:t>
      </w:r>
      <w:r w:rsidR="00BB1D9D">
        <w:rPr>
          <w:rFonts w:ascii="Times New Roman" w:hAnsi="Times New Roman"/>
          <w:color w:val="000000"/>
          <w:sz w:val="24"/>
          <w:szCs w:val="24"/>
          <w:shd w:val="clear" w:color="auto" w:fill="FFFFFF"/>
        </w:rPr>
        <w:t>2</w:t>
      </w:r>
    </w:p>
    <w:p w:rsidR="00B63089" w:rsidRPr="00530BBF" w:rsidRDefault="00005C7F" w:rsidP="00633828">
      <w:pPr>
        <w:tabs>
          <w:tab w:val="left" w:leader="dot" w:pos="8335"/>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lang w:eastAsia="tr-TR"/>
        </w:rPr>
        <w:t>3.1.2</w:t>
      </w:r>
      <w:r w:rsidR="00B63089" w:rsidRPr="00530BBF">
        <w:rPr>
          <w:rFonts w:ascii="Times New Roman" w:hAnsi="Times New Roman"/>
          <w:bCs/>
          <w:sz w:val="24"/>
          <w:szCs w:val="24"/>
          <w:lang w:eastAsia="tr-TR"/>
        </w:rPr>
        <w:t>.3.</w:t>
      </w:r>
      <w:r w:rsidR="003B7E2F">
        <w:rPr>
          <w:rFonts w:ascii="Times New Roman" w:hAnsi="Times New Roman"/>
          <w:bCs/>
          <w:sz w:val="24"/>
          <w:szCs w:val="24"/>
          <w:lang w:eastAsia="tr-TR"/>
        </w:rPr>
        <w:t xml:space="preserve"> </w:t>
      </w:r>
      <w:r w:rsidR="00B63089" w:rsidRPr="00530BBF">
        <w:rPr>
          <w:rFonts w:ascii="Times New Roman" w:hAnsi="Times New Roman"/>
          <w:bCs/>
          <w:sz w:val="24"/>
          <w:szCs w:val="24"/>
        </w:rPr>
        <w:t>Örneklerin Saklanması</w:t>
      </w:r>
      <w:r w:rsidR="00C92FFE">
        <w:rPr>
          <w:rFonts w:ascii="Times New Roman" w:hAnsi="Times New Roman"/>
          <w:bCs/>
          <w:sz w:val="24"/>
          <w:szCs w:val="24"/>
        </w:rPr>
        <w:tab/>
      </w:r>
      <w:r w:rsidR="00BB1D9D">
        <w:rPr>
          <w:rFonts w:ascii="Times New Roman" w:hAnsi="Times New Roman"/>
          <w:bCs/>
          <w:sz w:val="24"/>
          <w:szCs w:val="24"/>
        </w:rPr>
        <w:t>22</w:t>
      </w:r>
    </w:p>
    <w:p w:rsidR="00B63089" w:rsidRDefault="00376193"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lastRenderedPageBreak/>
        <w:t>3.2.</w:t>
      </w:r>
      <w:r w:rsidR="003B7E2F">
        <w:rPr>
          <w:rFonts w:ascii="Times New Roman" w:hAnsi="Times New Roman"/>
          <w:sz w:val="24"/>
          <w:szCs w:val="24"/>
        </w:rPr>
        <w:t xml:space="preserve"> </w:t>
      </w:r>
      <w:r w:rsidR="002B2198">
        <w:rPr>
          <w:rFonts w:ascii="Times New Roman" w:hAnsi="Times New Roman"/>
          <w:sz w:val="24"/>
          <w:szCs w:val="24"/>
        </w:rPr>
        <w:t>YÖNTEM</w:t>
      </w:r>
      <w:r w:rsidR="00B63089" w:rsidRPr="00530BBF">
        <w:rPr>
          <w:rFonts w:ascii="Times New Roman" w:hAnsi="Times New Roman"/>
          <w:sz w:val="24"/>
          <w:szCs w:val="24"/>
        </w:rPr>
        <w:t xml:space="preserve"> </w:t>
      </w:r>
      <w:r w:rsidR="00C92FFE">
        <w:rPr>
          <w:rFonts w:ascii="Times New Roman" w:hAnsi="Times New Roman"/>
          <w:sz w:val="24"/>
          <w:szCs w:val="24"/>
        </w:rPr>
        <w:tab/>
      </w:r>
      <w:r w:rsidR="00D01CE4">
        <w:rPr>
          <w:rFonts w:ascii="Times New Roman" w:hAnsi="Times New Roman"/>
          <w:sz w:val="24"/>
          <w:szCs w:val="24"/>
        </w:rPr>
        <w:t>24</w:t>
      </w:r>
    </w:p>
    <w:p w:rsidR="002B2198" w:rsidRPr="00530BBF" w:rsidRDefault="002B2198"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3.2.1 IL33,IL21 ve IL21R Ölçül</w:t>
      </w:r>
      <w:r w:rsidRPr="00530BBF">
        <w:rPr>
          <w:rFonts w:ascii="Times New Roman" w:hAnsi="Times New Roman"/>
          <w:sz w:val="24"/>
          <w:szCs w:val="24"/>
        </w:rPr>
        <w:t xml:space="preserve">mesi </w:t>
      </w:r>
      <w:r w:rsidR="00D01CE4">
        <w:rPr>
          <w:rFonts w:ascii="Times New Roman" w:hAnsi="Times New Roman"/>
          <w:sz w:val="24"/>
          <w:szCs w:val="24"/>
        </w:rPr>
        <w:tab/>
        <w:t>24</w:t>
      </w:r>
    </w:p>
    <w:p w:rsidR="00B63089" w:rsidRPr="00530BBF" w:rsidRDefault="00376193"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w:t>
      </w:r>
      <w:r w:rsidR="000F0E90">
        <w:rPr>
          <w:rFonts w:ascii="Times New Roman" w:hAnsi="Times New Roman"/>
          <w:sz w:val="24"/>
          <w:szCs w:val="24"/>
        </w:rPr>
        <w:t>2.2</w:t>
      </w:r>
      <w:r>
        <w:rPr>
          <w:rFonts w:ascii="Times New Roman" w:hAnsi="Times New Roman"/>
          <w:sz w:val="24"/>
          <w:szCs w:val="24"/>
        </w:rPr>
        <w:t>.</w:t>
      </w:r>
      <w:r w:rsidR="003B7E2F">
        <w:rPr>
          <w:rFonts w:ascii="Times New Roman" w:hAnsi="Times New Roman"/>
          <w:sz w:val="24"/>
          <w:szCs w:val="24"/>
        </w:rPr>
        <w:t xml:space="preserve"> </w:t>
      </w:r>
      <w:r w:rsidR="00B63089" w:rsidRPr="00530BBF">
        <w:rPr>
          <w:rFonts w:ascii="Times New Roman" w:hAnsi="Times New Roman"/>
          <w:sz w:val="24"/>
          <w:szCs w:val="24"/>
        </w:rPr>
        <w:t>PBS</w:t>
      </w:r>
      <w:r w:rsidR="00A8357D">
        <w:rPr>
          <w:rFonts w:ascii="Times New Roman" w:hAnsi="Times New Roman"/>
          <w:sz w:val="24"/>
          <w:szCs w:val="24"/>
        </w:rPr>
        <w:t xml:space="preserve"> </w:t>
      </w:r>
      <w:r w:rsidR="00B63089" w:rsidRPr="00530BBF">
        <w:rPr>
          <w:rFonts w:ascii="Times New Roman" w:hAnsi="Times New Roman"/>
          <w:sz w:val="24"/>
          <w:szCs w:val="24"/>
        </w:rPr>
        <w:t>(</w:t>
      </w:r>
      <w:r w:rsidR="00B63089" w:rsidRPr="00530BBF">
        <w:rPr>
          <w:rFonts w:ascii="Times New Roman" w:hAnsi="Times New Roman"/>
          <w:i/>
          <w:sz w:val="24"/>
          <w:szCs w:val="24"/>
        </w:rPr>
        <w:t>Phosphate Buffered Saline</w:t>
      </w:r>
      <w:r w:rsidR="00B63089" w:rsidRPr="00530BBF">
        <w:rPr>
          <w:rFonts w:ascii="Times New Roman" w:hAnsi="Times New Roman"/>
          <w:sz w:val="24"/>
          <w:szCs w:val="24"/>
        </w:rPr>
        <w:t>)’in Hazırlanması</w:t>
      </w:r>
      <w:r w:rsidR="00C92FFE">
        <w:rPr>
          <w:rFonts w:ascii="Times New Roman" w:hAnsi="Times New Roman"/>
          <w:sz w:val="24"/>
          <w:szCs w:val="24"/>
        </w:rPr>
        <w:tab/>
      </w:r>
      <w:r w:rsidR="00D01CE4">
        <w:rPr>
          <w:rFonts w:ascii="Times New Roman" w:hAnsi="Times New Roman"/>
          <w:sz w:val="24"/>
          <w:szCs w:val="24"/>
        </w:rPr>
        <w:t>24</w:t>
      </w:r>
    </w:p>
    <w:p w:rsidR="00B63089" w:rsidRPr="00530BBF" w:rsidRDefault="00B63089" w:rsidP="00633828">
      <w:pPr>
        <w:tabs>
          <w:tab w:val="left" w:leader="dot" w:pos="8335"/>
        </w:tabs>
        <w:spacing w:after="0" w:line="360" w:lineRule="auto"/>
        <w:jc w:val="both"/>
        <w:rPr>
          <w:rFonts w:ascii="Times New Roman" w:hAnsi="Times New Roman"/>
          <w:color w:val="000000"/>
          <w:sz w:val="24"/>
          <w:szCs w:val="24"/>
        </w:rPr>
      </w:pPr>
      <w:r w:rsidRPr="00530BBF">
        <w:rPr>
          <w:rFonts w:ascii="Times New Roman" w:hAnsi="Times New Roman"/>
          <w:color w:val="000000"/>
          <w:sz w:val="24"/>
          <w:szCs w:val="24"/>
        </w:rPr>
        <w:t>3.</w:t>
      </w:r>
      <w:r w:rsidR="000F0E90">
        <w:rPr>
          <w:rFonts w:ascii="Times New Roman" w:hAnsi="Times New Roman"/>
          <w:color w:val="000000"/>
          <w:sz w:val="24"/>
          <w:szCs w:val="24"/>
        </w:rPr>
        <w:t>2.3</w:t>
      </w:r>
      <w:r w:rsidRPr="00530BBF">
        <w:rPr>
          <w:rFonts w:ascii="Times New Roman" w:hAnsi="Times New Roman"/>
          <w:color w:val="000000"/>
          <w:sz w:val="24"/>
          <w:szCs w:val="24"/>
        </w:rPr>
        <w:t>.</w:t>
      </w:r>
      <w:r w:rsidR="003B7E2F">
        <w:rPr>
          <w:rFonts w:ascii="Times New Roman" w:hAnsi="Times New Roman"/>
          <w:color w:val="000000"/>
          <w:sz w:val="24"/>
          <w:szCs w:val="24"/>
        </w:rPr>
        <w:t xml:space="preserve"> </w:t>
      </w:r>
      <w:r w:rsidRPr="00530BBF">
        <w:rPr>
          <w:rFonts w:ascii="Times New Roman" w:hAnsi="Times New Roman"/>
          <w:color w:val="000000"/>
          <w:sz w:val="24"/>
          <w:szCs w:val="24"/>
        </w:rPr>
        <w:t xml:space="preserve">IL-33 test </w:t>
      </w:r>
      <w:proofErr w:type="gramStart"/>
      <w:r w:rsidRPr="00530BBF">
        <w:rPr>
          <w:rFonts w:ascii="Times New Roman" w:hAnsi="Times New Roman"/>
          <w:color w:val="000000"/>
          <w:sz w:val="24"/>
          <w:szCs w:val="24"/>
        </w:rPr>
        <w:t>prosedürü</w:t>
      </w:r>
      <w:proofErr w:type="gramEnd"/>
      <w:r w:rsidR="00C92FFE">
        <w:rPr>
          <w:rFonts w:ascii="Times New Roman" w:hAnsi="Times New Roman"/>
          <w:color w:val="000000"/>
          <w:sz w:val="24"/>
          <w:szCs w:val="24"/>
        </w:rPr>
        <w:tab/>
      </w:r>
      <w:r w:rsidR="00D01CE4">
        <w:rPr>
          <w:rFonts w:ascii="Times New Roman" w:hAnsi="Times New Roman"/>
          <w:color w:val="000000"/>
          <w:sz w:val="24"/>
          <w:szCs w:val="24"/>
        </w:rPr>
        <w:t>25</w:t>
      </w:r>
    </w:p>
    <w:p w:rsidR="00B63089" w:rsidRPr="00530BBF" w:rsidRDefault="000F0E90" w:rsidP="00633828">
      <w:pPr>
        <w:tabs>
          <w:tab w:val="left" w:leader="dot" w:pos="8335"/>
        </w:tabs>
        <w:spacing w:after="0" w:line="360" w:lineRule="auto"/>
        <w:jc w:val="both"/>
        <w:rPr>
          <w:rFonts w:ascii="Times New Roman" w:hAnsi="Times New Roman"/>
          <w:color w:val="000000"/>
          <w:sz w:val="24"/>
          <w:szCs w:val="24"/>
        </w:rPr>
      </w:pPr>
      <w:r>
        <w:rPr>
          <w:rFonts w:ascii="Times New Roman" w:hAnsi="Times New Roman"/>
          <w:sz w:val="24"/>
          <w:szCs w:val="24"/>
        </w:rPr>
        <w:t>3.2.3.1</w:t>
      </w:r>
      <w:r w:rsidR="00376193">
        <w:rPr>
          <w:rFonts w:ascii="Times New Roman" w:hAnsi="Times New Roman"/>
          <w:sz w:val="24"/>
          <w:szCs w:val="24"/>
        </w:rPr>
        <w:t>.</w:t>
      </w:r>
      <w:r w:rsidR="003B7E2F">
        <w:rPr>
          <w:rFonts w:ascii="Times New Roman" w:hAnsi="Times New Roman"/>
          <w:sz w:val="24"/>
          <w:szCs w:val="24"/>
        </w:rPr>
        <w:t xml:space="preserve"> </w:t>
      </w:r>
      <w:r w:rsidR="00B63089" w:rsidRPr="00530BBF">
        <w:rPr>
          <w:rFonts w:ascii="Times New Roman" w:hAnsi="Times New Roman"/>
          <w:sz w:val="24"/>
          <w:szCs w:val="24"/>
        </w:rPr>
        <w:t>Reaktiflerin Hazırlanması</w:t>
      </w:r>
      <w:r w:rsidR="00C92FFE">
        <w:rPr>
          <w:rFonts w:ascii="Times New Roman" w:hAnsi="Times New Roman"/>
          <w:sz w:val="24"/>
          <w:szCs w:val="24"/>
        </w:rPr>
        <w:tab/>
      </w:r>
      <w:r w:rsidR="00B63089" w:rsidRPr="00530BBF">
        <w:rPr>
          <w:rFonts w:ascii="Times New Roman" w:hAnsi="Times New Roman"/>
          <w:sz w:val="24"/>
          <w:szCs w:val="24"/>
        </w:rPr>
        <w:t>2</w:t>
      </w:r>
      <w:r w:rsidR="00D01CE4">
        <w:rPr>
          <w:rFonts w:ascii="Times New Roman" w:hAnsi="Times New Roman"/>
          <w:sz w:val="24"/>
          <w:szCs w:val="24"/>
        </w:rPr>
        <w:t>6</w:t>
      </w:r>
    </w:p>
    <w:p w:rsidR="00B63089" w:rsidRPr="00530BBF" w:rsidRDefault="000F0E90"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w:t>
      </w:r>
      <w:r w:rsidR="00A8357D">
        <w:rPr>
          <w:rFonts w:ascii="Times New Roman" w:hAnsi="Times New Roman"/>
          <w:sz w:val="24"/>
          <w:szCs w:val="24"/>
        </w:rPr>
        <w:t>.</w:t>
      </w:r>
      <w:r>
        <w:rPr>
          <w:rFonts w:ascii="Times New Roman" w:hAnsi="Times New Roman"/>
          <w:sz w:val="24"/>
          <w:szCs w:val="24"/>
        </w:rPr>
        <w:t>3.2</w:t>
      </w:r>
      <w:r w:rsidR="00A8357D">
        <w:rPr>
          <w:rFonts w:ascii="Times New Roman" w:hAnsi="Times New Roman"/>
          <w:sz w:val="24"/>
          <w:szCs w:val="24"/>
        </w:rPr>
        <w:t xml:space="preserve"> </w:t>
      </w:r>
      <w:r w:rsidR="00376193">
        <w:rPr>
          <w:rFonts w:ascii="Times New Roman" w:hAnsi="Times New Roman"/>
          <w:sz w:val="24"/>
          <w:szCs w:val="24"/>
        </w:rPr>
        <w:t>Yıkama tamponu (1x)</w:t>
      </w:r>
      <w:r w:rsidR="00C92FFE">
        <w:rPr>
          <w:rFonts w:ascii="Times New Roman" w:hAnsi="Times New Roman"/>
          <w:sz w:val="24"/>
          <w:szCs w:val="24"/>
        </w:rPr>
        <w:tab/>
      </w:r>
      <w:r w:rsidR="00D01CE4">
        <w:rPr>
          <w:rFonts w:ascii="Times New Roman" w:hAnsi="Times New Roman"/>
          <w:sz w:val="24"/>
          <w:szCs w:val="24"/>
        </w:rPr>
        <w:t>26</w:t>
      </w:r>
    </w:p>
    <w:p w:rsidR="00B63089" w:rsidRPr="00530BBF" w:rsidRDefault="000F0E90" w:rsidP="00633828">
      <w:pPr>
        <w:tabs>
          <w:tab w:val="left" w:leader="dot" w:pos="8335"/>
        </w:tabs>
        <w:spacing w:after="0" w:line="360" w:lineRule="auto"/>
        <w:jc w:val="both"/>
        <w:rPr>
          <w:rFonts w:ascii="Times New Roman" w:hAnsi="Times New Roman"/>
          <w:color w:val="000000"/>
          <w:sz w:val="24"/>
          <w:szCs w:val="24"/>
        </w:rPr>
      </w:pPr>
      <w:r>
        <w:rPr>
          <w:rFonts w:ascii="Times New Roman" w:hAnsi="Times New Roman"/>
          <w:color w:val="000000"/>
          <w:sz w:val="24"/>
          <w:szCs w:val="24"/>
        </w:rPr>
        <w:t>3.2.3.3</w:t>
      </w:r>
      <w:r w:rsidR="00B63089" w:rsidRPr="00530BBF">
        <w:rPr>
          <w:rFonts w:ascii="Times New Roman" w:hAnsi="Times New Roman"/>
          <w:color w:val="000000"/>
          <w:sz w:val="24"/>
          <w:szCs w:val="24"/>
        </w:rPr>
        <w:t>.</w:t>
      </w:r>
      <w:r w:rsidR="003B7E2F">
        <w:rPr>
          <w:rFonts w:ascii="Times New Roman" w:hAnsi="Times New Roman"/>
          <w:color w:val="000000"/>
          <w:sz w:val="24"/>
          <w:szCs w:val="24"/>
        </w:rPr>
        <w:t xml:space="preserve"> </w:t>
      </w:r>
      <w:r w:rsidR="00B63089" w:rsidRPr="00530BBF">
        <w:rPr>
          <w:rFonts w:ascii="Times New Roman" w:hAnsi="Times New Roman"/>
          <w:color w:val="000000"/>
          <w:sz w:val="24"/>
          <w:szCs w:val="24"/>
        </w:rPr>
        <w:t>Test Tamponu</w:t>
      </w:r>
      <w:r w:rsidR="00C92FFE">
        <w:rPr>
          <w:rFonts w:ascii="Times New Roman" w:hAnsi="Times New Roman"/>
          <w:color w:val="000000"/>
          <w:sz w:val="24"/>
          <w:szCs w:val="24"/>
        </w:rPr>
        <w:tab/>
      </w:r>
      <w:r w:rsidR="00D01CE4">
        <w:rPr>
          <w:rFonts w:ascii="Times New Roman" w:hAnsi="Times New Roman"/>
          <w:color w:val="000000"/>
          <w:sz w:val="24"/>
          <w:szCs w:val="24"/>
        </w:rPr>
        <w:t>26</w:t>
      </w:r>
    </w:p>
    <w:p w:rsidR="00B63089" w:rsidRPr="00530BBF" w:rsidRDefault="000F0E90"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3.2.3.4</w:t>
      </w:r>
      <w:r w:rsidR="00B63089" w:rsidRPr="00530BBF">
        <w:rPr>
          <w:rFonts w:ascii="Times New Roman" w:hAnsi="Times New Roman"/>
          <w:sz w:val="24"/>
          <w:szCs w:val="24"/>
        </w:rPr>
        <w:t>.</w:t>
      </w:r>
      <w:r w:rsidR="003B7E2F">
        <w:rPr>
          <w:rFonts w:ascii="Times New Roman" w:hAnsi="Times New Roman"/>
          <w:sz w:val="24"/>
          <w:szCs w:val="24"/>
        </w:rPr>
        <w:t xml:space="preserve"> </w:t>
      </w:r>
      <w:r w:rsidR="00B63089" w:rsidRPr="00530BBF">
        <w:rPr>
          <w:rFonts w:ascii="Times New Roman" w:hAnsi="Times New Roman"/>
          <w:sz w:val="24"/>
          <w:szCs w:val="24"/>
        </w:rPr>
        <w:t>Biotin-Konjugat</w:t>
      </w:r>
      <w:r w:rsidR="00C92FFE">
        <w:rPr>
          <w:rFonts w:ascii="Times New Roman" w:hAnsi="Times New Roman"/>
          <w:sz w:val="24"/>
          <w:szCs w:val="24"/>
        </w:rPr>
        <w:tab/>
      </w:r>
      <w:r w:rsidR="00BB1D9D">
        <w:rPr>
          <w:rFonts w:ascii="Times New Roman" w:hAnsi="Times New Roman"/>
          <w:sz w:val="24"/>
          <w:szCs w:val="24"/>
        </w:rPr>
        <w:t>2</w:t>
      </w:r>
      <w:r w:rsidR="00D01CE4">
        <w:rPr>
          <w:rFonts w:ascii="Times New Roman" w:hAnsi="Times New Roman"/>
          <w:sz w:val="24"/>
          <w:szCs w:val="24"/>
        </w:rPr>
        <w:t>6</w:t>
      </w:r>
    </w:p>
    <w:p w:rsidR="00B63089" w:rsidRPr="00530BBF" w:rsidRDefault="000F0E90"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3.2.3.5</w:t>
      </w:r>
      <w:r w:rsidR="00B63089" w:rsidRPr="00530BBF">
        <w:rPr>
          <w:rFonts w:ascii="Times New Roman" w:hAnsi="Times New Roman"/>
          <w:sz w:val="24"/>
          <w:szCs w:val="24"/>
        </w:rPr>
        <w:t>.</w:t>
      </w:r>
      <w:r w:rsidR="003B7E2F">
        <w:rPr>
          <w:rFonts w:ascii="Times New Roman" w:hAnsi="Times New Roman"/>
          <w:sz w:val="24"/>
          <w:szCs w:val="24"/>
        </w:rPr>
        <w:t xml:space="preserve"> </w:t>
      </w:r>
      <w:r w:rsidR="00B63089" w:rsidRPr="00530BBF">
        <w:rPr>
          <w:rFonts w:ascii="Times New Roman" w:hAnsi="Times New Roman"/>
          <w:sz w:val="24"/>
          <w:szCs w:val="24"/>
        </w:rPr>
        <w:t xml:space="preserve">Streptavidin HRP </w:t>
      </w:r>
      <w:r w:rsidR="00C92FFE">
        <w:rPr>
          <w:rFonts w:ascii="Times New Roman" w:hAnsi="Times New Roman"/>
          <w:sz w:val="24"/>
          <w:szCs w:val="24"/>
        </w:rPr>
        <w:tab/>
      </w:r>
      <w:r w:rsidR="00D01CE4">
        <w:rPr>
          <w:rFonts w:ascii="Times New Roman" w:hAnsi="Times New Roman"/>
          <w:sz w:val="24"/>
          <w:szCs w:val="24"/>
        </w:rPr>
        <w:t>26</w:t>
      </w:r>
    </w:p>
    <w:p w:rsidR="00B63089" w:rsidRPr="00530BBF" w:rsidRDefault="000F0E90"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3.2.3.6</w:t>
      </w:r>
      <w:r w:rsidR="00376193">
        <w:rPr>
          <w:rFonts w:ascii="Times New Roman" w:hAnsi="Times New Roman"/>
          <w:sz w:val="24"/>
          <w:szCs w:val="24"/>
        </w:rPr>
        <w:t>.</w:t>
      </w:r>
      <w:r w:rsidR="003B7E2F">
        <w:rPr>
          <w:rFonts w:ascii="Times New Roman" w:hAnsi="Times New Roman"/>
          <w:sz w:val="24"/>
          <w:szCs w:val="24"/>
        </w:rPr>
        <w:t xml:space="preserve"> </w:t>
      </w:r>
      <w:r w:rsidR="00376193">
        <w:rPr>
          <w:rFonts w:ascii="Times New Roman" w:hAnsi="Times New Roman"/>
          <w:sz w:val="24"/>
          <w:szCs w:val="24"/>
        </w:rPr>
        <w:t>IL-33 Standard</w:t>
      </w:r>
      <w:r w:rsidR="00B63089" w:rsidRPr="00530BBF">
        <w:rPr>
          <w:rFonts w:ascii="Times New Roman" w:hAnsi="Times New Roman"/>
          <w:sz w:val="24"/>
          <w:szCs w:val="24"/>
        </w:rPr>
        <w:t xml:space="preserve">ının hazırlanması </w:t>
      </w:r>
      <w:r w:rsidR="00C92FFE">
        <w:rPr>
          <w:rFonts w:ascii="Times New Roman" w:hAnsi="Times New Roman"/>
          <w:sz w:val="24"/>
          <w:szCs w:val="24"/>
        </w:rPr>
        <w:tab/>
      </w:r>
      <w:r w:rsidR="00D01CE4">
        <w:rPr>
          <w:rFonts w:ascii="Times New Roman" w:hAnsi="Times New Roman"/>
          <w:sz w:val="24"/>
          <w:szCs w:val="24"/>
        </w:rPr>
        <w:t>27</w:t>
      </w:r>
    </w:p>
    <w:p w:rsidR="00B63089" w:rsidRPr="00530BBF" w:rsidRDefault="000F0E90"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w:t>
      </w:r>
      <w:r w:rsidR="00B63089" w:rsidRPr="00530BBF">
        <w:rPr>
          <w:rFonts w:ascii="Times New Roman" w:hAnsi="Times New Roman"/>
          <w:sz w:val="24"/>
          <w:szCs w:val="24"/>
        </w:rPr>
        <w:t>3.</w:t>
      </w:r>
      <w:r>
        <w:rPr>
          <w:rFonts w:ascii="Times New Roman" w:hAnsi="Times New Roman"/>
          <w:sz w:val="24"/>
          <w:szCs w:val="24"/>
        </w:rPr>
        <w:t>7.</w:t>
      </w:r>
      <w:r w:rsidR="003B7E2F">
        <w:rPr>
          <w:rFonts w:ascii="Times New Roman" w:hAnsi="Times New Roman"/>
          <w:sz w:val="24"/>
          <w:szCs w:val="24"/>
        </w:rPr>
        <w:t xml:space="preserve"> </w:t>
      </w:r>
      <w:r w:rsidR="00B63089" w:rsidRPr="00530BBF">
        <w:rPr>
          <w:rFonts w:ascii="Times New Roman" w:hAnsi="Times New Roman"/>
          <w:sz w:val="24"/>
          <w:szCs w:val="24"/>
        </w:rPr>
        <w:t>IL-33’de ELISA Sonuçların</w:t>
      </w:r>
      <w:r w:rsidR="00376193">
        <w:rPr>
          <w:rFonts w:ascii="Times New Roman" w:hAnsi="Times New Roman"/>
          <w:sz w:val="24"/>
          <w:szCs w:val="24"/>
        </w:rPr>
        <w:t>ın</w:t>
      </w:r>
      <w:r w:rsidR="00B63089" w:rsidRPr="00530BBF">
        <w:rPr>
          <w:rFonts w:ascii="Times New Roman" w:hAnsi="Times New Roman"/>
          <w:sz w:val="24"/>
          <w:szCs w:val="24"/>
        </w:rPr>
        <w:t xml:space="preserve"> Hesaplanması </w:t>
      </w:r>
      <w:r w:rsidR="00C92FFE">
        <w:rPr>
          <w:rFonts w:ascii="Times New Roman" w:hAnsi="Times New Roman"/>
          <w:sz w:val="24"/>
          <w:szCs w:val="24"/>
        </w:rPr>
        <w:tab/>
      </w:r>
      <w:r w:rsidR="00D01CE4">
        <w:rPr>
          <w:rFonts w:ascii="Times New Roman" w:hAnsi="Times New Roman"/>
          <w:sz w:val="24"/>
          <w:szCs w:val="24"/>
        </w:rPr>
        <w:t>28</w:t>
      </w:r>
    </w:p>
    <w:p w:rsidR="00B63089" w:rsidRPr="00530BBF" w:rsidRDefault="000F0E90" w:rsidP="00633828">
      <w:pPr>
        <w:tabs>
          <w:tab w:val="left" w:leader="dot" w:pos="8335"/>
        </w:tabs>
        <w:spacing w:after="0" w:line="360" w:lineRule="auto"/>
        <w:jc w:val="both"/>
        <w:rPr>
          <w:rFonts w:ascii="Times New Roman" w:hAnsi="Times New Roman"/>
          <w:color w:val="000000"/>
          <w:sz w:val="24"/>
          <w:szCs w:val="24"/>
        </w:rPr>
      </w:pPr>
      <w:r>
        <w:rPr>
          <w:rFonts w:ascii="Times New Roman" w:hAnsi="Times New Roman"/>
          <w:color w:val="000000"/>
          <w:sz w:val="24"/>
          <w:szCs w:val="24"/>
        </w:rPr>
        <w:t>3.2</w:t>
      </w:r>
      <w:r w:rsidR="00B63089" w:rsidRPr="00530BBF">
        <w:rPr>
          <w:rFonts w:ascii="Times New Roman" w:hAnsi="Times New Roman"/>
          <w:color w:val="000000"/>
          <w:sz w:val="24"/>
          <w:szCs w:val="24"/>
        </w:rPr>
        <w:t>.</w:t>
      </w:r>
      <w:r>
        <w:rPr>
          <w:rFonts w:ascii="Times New Roman" w:hAnsi="Times New Roman"/>
          <w:color w:val="000000"/>
          <w:sz w:val="24"/>
          <w:szCs w:val="24"/>
        </w:rPr>
        <w:t>4.</w:t>
      </w:r>
      <w:r w:rsidR="00A8357D">
        <w:rPr>
          <w:rFonts w:ascii="Times New Roman" w:hAnsi="Times New Roman"/>
          <w:color w:val="000000"/>
          <w:sz w:val="24"/>
          <w:szCs w:val="24"/>
        </w:rPr>
        <w:t xml:space="preserve"> </w:t>
      </w:r>
      <w:r>
        <w:rPr>
          <w:rFonts w:ascii="Times New Roman" w:hAnsi="Times New Roman"/>
          <w:color w:val="000000"/>
          <w:sz w:val="24"/>
          <w:szCs w:val="24"/>
        </w:rPr>
        <w:t xml:space="preserve"> </w:t>
      </w:r>
      <w:r w:rsidR="00B63089" w:rsidRPr="00530BBF">
        <w:rPr>
          <w:rFonts w:ascii="Times New Roman" w:hAnsi="Times New Roman"/>
          <w:color w:val="000000"/>
          <w:sz w:val="24"/>
          <w:szCs w:val="24"/>
        </w:rPr>
        <w:t>IL-21 Test Prosedürü</w:t>
      </w:r>
      <w:r w:rsidR="00C92FFE">
        <w:rPr>
          <w:rFonts w:ascii="Times New Roman" w:hAnsi="Times New Roman"/>
          <w:color w:val="000000"/>
          <w:sz w:val="24"/>
          <w:szCs w:val="24"/>
        </w:rPr>
        <w:tab/>
      </w:r>
      <w:r w:rsidR="00BB1D9D">
        <w:rPr>
          <w:rFonts w:ascii="Times New Roman" w:hAnsi="Times New Roman"/>
          <w:color w:val="000000"/>
          <w:sz w:val="24"/>
          <w:szCs w:val="24"/>
        </w:rPr>
        <w:t>28</w:t>
      </w:r>
    </w:p>
    <w:p w:rsidR="00B63089" w:rsidRPr="00530BBF" w:rsidRDefault="000F0E90"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3.2.4</w:t>
      </w:r>
      <w:r w:rsidR="00B63089" w:rsidRPr="00530BBF">
        <w:rPr>
          <w:rFonts w:ascii="Times New Roman" w:hAnsi="Times New Roman"/>
          <w:sz w:val="24"/>
          <w:szCs w:val="24"/>
        </w:rPr>
        <w:t>.</w:t>
      </w:r>
      <w:r>
        <w:rPr>
          <w:rFonts w:ascii="Times New Roman" w:hAnsi="Times New Roman"/>
          <w:sz w:val="24"/>
          <w:szCs w:val="24"/>
        </w:rPr>
        <w:t xml:space="preserve">1. </w:t>
      </w:r>
      <w:r w:rsidR="00B63089" w:rsidRPr="00530BBF">
        <w:rPr>
          <w:rFonts w:ascii="Times New Roman" w:hAnsi="Times New Roman"/>
          <w:sz w:val="24"/>
          <w:szCs w:val="24"/>
        </w:rPr>
        <w:t>IL-21’de ELISA yöntemi İçin Reaktiflerin Hazırlanması</w:t>
      </w:r>
      <w:r w:rsidR="00C92FFE">
        <w:rPr>
          <w:rFonts w:ascii="Times New Roman" w:hAnsi="Times New Roman"/>
          <w:sz w:val="24"/>
          <w:szCs w:val="24"/>
        </w:rPr>
        <w:tab/>
      </w:r>
      <w:r w:rsidR="00BB1D9D">
        <w:rPr>
          <w:rFonts w:ascii="Times New Roman" w:hAnsi="Times New Roman"/>
          <w:sz w:val="24"/>
          <w:szCs w:val="24"/>
        </w:rPr>
        <w:t>29</w:t>
      </w:r>
    </w:p>
    <w:p w:rsidR="00B63089" w:rsidRPr="00530BBF" w:rsidRDefault="000F0E90"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3.2.4</w:t>
      </w:r>
      <w:r w:rsidR="00BA34CC">
        <w:rPr>
          <w:rFonts w:ascii="Times New Roman" w:hAnsi="Times New Roman"/>
          <w:sz w:val="24"/>
          <w:szCs w:val="24"/>
        </w:rPr>
        <w:t>.</w:t>
      </w:r>
      <w:r>
        <w:rPr>
          <w:rFonts w:ascii="Times New Roman" w:hAnsi="Times New Roman"/>
          <w:sz w:val="24"/>
          <w:szCs w:val="24"/>
        </w:rPr>
        <w:t xml:space="preserve">2. </w:t>
      </w:r>
      <w:r w:rsidR="00B63089" w:rsidRPr="00530BBF">
        <w:rPr>
          <w:rFonts w:ascii="Times New Roman" w:hAnsi="Times New Roman"/>
          <w:sz w:val="24"/>
          <w:szCs w:val="24"/>
        </w:rPr>
        <w:t xml:space="preserve">IL-21’de ELISA Sonuçların Hesaplanması </w:t>
      </w:r>
      <w:r w:rsidR="00C92FFE">
        <w:rPr>
          <w:rFonts w:ascii="Times New Roman" w:hAnsi="Times New Roman"/>
          <w:sz w:val="24"/>
          <w:szCs w:val="24"/>
        </w:rPr>
        <w:tab/>
      </w:r>
      <w:r w:rsidR="00BB1D9D">
        <w:rPr>
          <w:rFonts w:ascii="Times New Roman" w:hAnsi="Times New Roman"/>
          <w:sz w:val="24"/>
          <w:szCs w:val="24"/>
        </w:rPr>
        <w:t>29</w:t>
      </w:r>
    </w:p>
    <w:p w:rsidR="00B63089" w:rsidRPr="00530BBF" w:rsidRDefault="000F0E90" w:rsidP="00633828">
      <w:pPr>
        <w:tabs>
          <w:tab w:val="left" w:leader="dot" w:pos="8335"/>
        </w:tabs>
        <w:spacing w:after="0" w:line="360" w:lineRule="auto"/>
        <w:jc w:val="both"/>
        <w:rPr>
          <w:rFonts w:ascii="Times New Roman" w:hAnsi="Times New Roman"/>
          <w:color w:val="000000"/>
          <w:sz w:val="24"/>
          <w:szCs w:val="24"/>
        </w:rPr>
      </w:pPr>
      <w:r>
        <w:rPr>
          <w:rFonts w:ascii="Times New Roman" w:hAnsi="Times New Roman"/>
          <w:color w:val="000000"/>
          <w:sz w:val="24"/>
          <w:szCs w:val="24"/>
        </w:rPr>
        <w:t>3.2</w:t>
      </w:r>
      <w:r w:rsidR="00B63089" w:rsidRPr="00530BBF">
        <w:rPr>
          <w:rFonts w:ascii="Times New Roman" w:hAnsi="Times New Roman"/>
          <w:color w:val="000000"/>
          <w:sz w:val="24"/>
          <w:szCs w:val="24"/>
        </w:rPr>
        <w:t>.</w:t>
      </w:r>
      <w:r w:rsidR="00005C7F">
        <w:rPr>
          <w:rFonts w:ascii="Times New Roman" w:hAnsi="Times New Roman"/>
          <w:color w:val="000000"/>
          <w:sz w:val="24"/>
          <w:szCs w:val="24"/>
        </w:rPr>
        <w:t>5.</w:t>
      </w:r>
      <w:r>
        <w:rPr>
          <w:rFonts w:ascii="Times New Roman" w:hAnsi="Times New Roman"/>
          <w:color w:val="000000"/>
          <w:sz w:val="24"/>
          <w:szCs w:val="24"/>
        </w:rPr>
        <w:t xml:space="preserve"> </w:t>
      </w:r>
      <w:r w:rsidR="003B7E2F">
        <w:rPr>
          <w:rFonts w:ascii="Times New Roman" w:hAnsi="Times New Roman"/>
          <w:color w:val="000000"/>
          <w:sz w:val="24"/>
          <w:szCs w:val="24"/>
        </w:rPr>
        <w:t xml:space="preserve"> </w:t>
      </w:r>
      <w:r w:rsidR="00B63089" w:rsidRPr="00530BBF">
        <w:rPr>
          <w:rFonts w:ascii="Times New Roman" w:hAnsi="Times New Roman"/>
          <w:color w:val="000000"/>
          <w:sz w:val="24"/>
          <w:szCs w:val="24"/>
        </w:rPr>
        <w:t>IL-21R Test Prosedürü</w:t>
      </w:r>
      <w:r w:rsidR="00C92FFE">
        <w:rPr>
          <w:rFonts w:ascii="Times New Roman" w:hAnsi="Times New Roman"/>
          <w:color w:val="000000"/>
          <w:sz w:val="24"/>
          <w:szCs w:val="24"/>
        </w:rPr>
        <w:tab/>
      </w:r>
      <w:r w:rsidR="00BB1D9D">
        <w:rPr>
          <w:rFonts w:ascii="Times New Roman" w:hAnsi="Times New Roman"/>
          <w:color w:val="000000"/>
          <w:sz w:val="24"/>
          <w:szCs w:val="24"/>
        </w:rPr>
        <w:t>30</w:t>
      </w:r>
    </w:p>
    <w:p w:rsidR="00B63089" w:rsidRPr="00530BBF" w:rsidRDefault="00005C7F"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3.2.5</w:t>
      </w:r>
      <w:r w:rsidR="00B63089" w:rsidRPr="00530BBF">
        <w:rPr>
          <w:rFonts w:ascii="Times New Roman" w:hAnsi="Times New Roman"/>
          <w:sz w:val="24"/>
          <w:szCs w:val="24"/>
        </w:rPr>
        <w:t>.</w:t>
      </w:r>
      <w:r>
        <w:rPr>
          <w:rFonts w:ascii="Times New Roman" w:hAnsi="Times New Roman"/>
          <w:sz w:val="24"/>
          <w:szCs w:val="24"/>
        </w:rPr>
        <w:t>1</w:t>
      </w:r>
      <w:r w:rsidR="000F0E90">
        <w:rPr>
          <w:rFonts w:ascii="Times New Roman" w:hAnsi="Times New Roman"/>
          <w:sz w:val="24"/>
          <w:szCs w:val="24"/>
        </w:rPr>
        <w:t xml:space="preserve">. </w:t>
      </w:r>
      <w:r w:rsidR="00B63089" w:rsidRPr="00530BBF">
        <w:rPr>
          <w:rFonts w:ascii="Times New Roman" w:hAnsi="Times New Roman"/>
          <w:sz w:val="24"/>
          <w:szCs w:val="24"/>
        </w:rPr>
        <w:t>IL-21R ’de ELISA yöntemi İçin Reaktiflerin Hazırlanması</w:t>
      </w:r>
      <w:r w:rsidR="00C92FFE">
        <w:rPr>
          <w:rFonts w:ascii="Times New Roman" w:hAnsi="Times New Roman"/>
          <w:sz w:val="24"/>
          <w:szCs w:val="24"/>
        </w:rPr>
        <w:tab/>
      </w:r>
      <w:r w:rsidR="00BB1D9D">
        <w:rPr>
          <w:rFonts w:ascii="Times New Roman" w:hAnsi="Times New Roman"/>
          <w:sz w:val="24"/>
          <w:szCs w:val="24"/>
        </w:rPr>
        <w:t>30</w:t>
      </w:r>
    </w:p>
    <w:p w:rsidR="00B63089" w:rsidRPr="00530BBF" w:rsidRDefault="00005C7F"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3.2.5</w:t>
      </w:r>
      <w:r w:rsidR="00BA34CC">
        <w:rPr>
          <w:rFonts w:ascii="Times New Roman" w:hAnsi="Times New Roman"/>
          <w:sz w:val="24"/>
          <w:szCs w:val="24"/>
        </w:rPr>
        <w:t>.</w:t>
      </w:r>
      <w:r>
        <w:rPr>
          <w:rFonts w:ascii="Times New Roman" w:hAnsi="Times New Roman"/>
          <w:sz w:val="24"/>
          <w:szCs w:val="24"/>
        </w:rPr>
        <w:t>2</w:t>
      </w:r>
      <w:r w:rsidR="000F0E90">
        <w:rPr>
          <w:rFonts w:ascii="Times New Roman" w:hAnsi="Times New Roman"/>
          <w:sz w:val="24"/>
          <w:szCs w:val="24"/>
        </w:rPr>
        <w:t>.</w:t>
      </w:r>
      <w:r w:rsidR="003B7E2F">
        <w:rPr>
          <w:rFonts w:ascii="Times New Roman" w:hAnsi="Times New Roman"/>
          <w:sz w:val="24"/>
          <w:szCs w:val="24"/>
        </w:rPr>
        <w:t xml:space="preserve"> </w:t>
      </w:r>
      <w:r w:rsidR="00B63089" w:rsidRPr="00530BBF">
        <w:rPr>
          <w:rFonts w:ascii="Times New Roman" w:hAnsi="Times New Roman"/>
          <w:sz w:val="24"/>
          <w:szCs w:val="24"/>
        </w:rPr>
        <w:t>IL-21R’de ELISA Sonuçların Hesaplanması</w:t>
      </w:r>
      <w:r w:rsidR="00C92FFE">
        <w:rPr>
          <w:rFonts w:ascii="Times New Roman" w:hAnsi="Times New Roman"/>
          <w:sz w:val="24"/>
          <w:szCs w:val="24"/>
        </w:rPr>
        <w:tab/>
      </w:r>
      <w:r w:rsidR="00BB1D9D">
        <w:rPr>
          <w:rFonts w:ascii="Times New Roman" w:hAnsi="Times New Roman"/>
          <w:sz w:val="24"/>
          <w:szCs w:val="24"/>
        </w:rPr>
        <w:t>31</w:t>
      </w:r>
    </w:p>
    <w:p w:rsidR="00B63089" w:rsidRPr="00530BBF" w:rsidRDefault="000F0E90" w:rsidP="00C92FFE">
      <w:pPr>
        <w:tabs>
          <w:tab w:val="left" w:pos="284"/>
          <w:tab w:val="left" w:leader="dot" w:pos="8335"/>
        </w:tabs>
        <w:spacing w:after="0" w:line="360" w:lineRule="auto"/>
        <w:jc w:val="both"/>
        <w:rPr>
          <w:rFonts w:ascii="Times New Roman" w:hAnsi="Times New Roman"/>
          <w:bCs/>
          <w:sz w:val="24"/>
          <w:szCs w:val="24"/>
        </w:rPr>
      </w:pPr>
      <w:r>
        <w:rPr>
          <w:rFonts w:ascii="Times New Roman" w:hAnsi="Times New Roman"/>
          <w:bCs/>
          <w:sz w:val="24"/>
          <w:szCs w:val="24"/>
        </w:rPr>
        <w:t>3.3</w:t>
      </w:r>
      <w:r w:rsidR="00BA34CC">
        <w:rPr>
          <w:rFonts w:ascii="Times New Roman" w:hAnsi="Times New Roman"/>
          <w:bCs/>
          <w:sz w:val="24"/>
          <w:szCs w:val="24"/>
        </w:rPr>
        <w:t>.</w:t>
      </w:r>
      <w:r w:rsidR="003B7E2F">
        <w:rPr>
          <w:rFonts w:ascii="Times New Roman" w:hAnsi="Times New Roman"/>
          <w:bCs/>
          <w:sz w:val="24"/>
          <w:szCs w:val="24"/>
        </w:rPr>
        <w:t xml:space="preserve"> </w:t>
      </w:r>
      <w:r w:rsidR="00B63089" w:rsidRPr="00530BBF">
        <w:rPr>
          <w:rFonts w:ascii="Times New Roman" w:hAnsi="Times New Roman"/>
          <w:bCs/>
          <w:sz w:val="24"/>
          <w:szCs w:val="24"/>
        </w:rPr>
        <w:t>İstatistiksel Analizler</w:t>
      </w:r>
      <w:r w:rsidR="00C92FFE">
        <w:rPr>
          <w:rFonts w:ascii="Times New Roman" w:hAnsi="Times New Roman"/>
          <w:bCs/>
          <w:sz w:val="24"/>
          <w:szCs w:val="24"/>
        </w:rPr>
        <w:tab/>
      </w:r>
      <w:r w:rsidR="00D01CE4">
        <w:rPr>
          <w:rFonts w:ascii="Times New Roman" w:hAnsi="Times New Roman"/>
          <w:bCs/>
          <w:sz w:val="24"/>
          <w:szCs w:val="24"/>
        </w:rPr>
        <w:t>31</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4.</w:t>
      </w:r>
      <w:r w:rsidR="003B7E2F">
        <w:rPr>
          <w:rFonts w:ascii="Times New Roman" w:hAnsi="Times New Roman"/>
          <w:sz w:val="24"/>
          <w:szCs w:val="24"/>
        </w:rPr>
        <w:t xml:space="preserve"> </w:t>
      </w:r>
      <w:r w:rsidRPr="00530BBF">
        <w:rPr>
          <w:rFonts w:ascii="Times New Roman" w:hAnsi="Times New Roman"/>
          <w:sz w:val="24"/>
          <w:szCs w:val="24"/>
        </w:rPr>
        <w:t>BULGULAR</w:t>
      </w:r>
      <w:r w:rsidR="00C92FFE">
        <w:rPr>
          <w:rFonts w:ascii="Times New Roman" w:hAnsi="Times New Roman"/>
          <w:sz w:val="24"/>
          <w:szCs w:val="24"/>
        </w:rPr>
        <w:tab/>
      </w:r>
      <w:r w:rsidR="00D01CE4">
        <w:rPr>
          <w:rFonts w:ascii="Times New Roman" w:hAnsi="Times New Roman"/>
          <w:sz w:val="24"/>
          <w:szCs w:val="24"/>
        </w:rPr>
        <w:t>32</w:t>
      </w:r>
    </w:p>
    <w:p w:rsidR="00B63089" w:rsidRPr="00530BBF" w:rsidRDefault="00BA34CC"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5.</w:t>
      </w:r>
      <w:r w:rsidR="003B7E2F">
        <w:rPr>
          <w:rFonts w:ascii="Times New Roman" w:hAnsi="Times New Roman"/>
          <w:sz w:val="24"/>
          <w:szCs w:val="24"/>
        </w:rPr>
        <w:t xml:space="preserve"> </w:t>
      </w:r>
      <w:r w:rsidR="00B63089" w:rsidRPr="00530BBF">
        <w:rPr>
          <w:rFonts w:ascii="Times New Roman" w:hAnsi="Times New Roman"/>
          <w:sz w:val="24"/>
          <w:szCs w:val="24"/>
        </w:rPr>
        <w:t xml:space="preserve">TARTIŞMA </w:t>
      </w:r>
      <w:r w:rsidR="00C92FFE">
        <w:rPr>
          <w:rFonts w:ascii="Times New Roman" w:hAnsi="Times New Roman"/>
          <w:sz w:val="24"/>
          <w:szCs w:val="24"/>
        </w:rPr>
        <w:tab/>
      </w:r>
      <w:r w:rsidR="00D01CE4">
        <w:rPr>
          <w:rFonts w:ascii="Times New Roman" w:hAnsi="Times New Roman"/>
          <w:sz w:val="24"/>
          <w:szCs w:val="24"/>
        </w:rPr>
        <w:t>36</w:t>
      </w:r>
    </w:p>
    <w:p w:rsidR="00B63089" w:rsidRPr="00530BBF" w:rsidRDefault="00BA34CC" w:rsidP="00633828">
      <w:pPr>
        <w:tabs>
          <w:tab w:val="left" w:leader="dot" w:pos="8335"/>
        </w:tabs>
        <w:spacing w:after="0" w:line="360" w:lineRule="auto"/>
        <w:jc w:val="both"/>
        <w:rPr>
          <w:rFonts w:ascii="Times New Roman" w:hAnsi="Times New Roman"/>
          <w:sz w:val="24"/>
          <w:szCs w:val="24"/>
        </w:rPr>
      </w:pPr>
      <w:r>
        <w:rPr>
          <w:rFonts w:ascii="Times New Roman" w:hAnsi="Times New Roman"/>
          <w:sz w:val="24"/>
          <w:szCs w:val="24"/>
        </w:rPr>
        <w:t>6.</w:t>
      </w:r>
      <w:r w:rsidR="003B7E2F">
        <w:rPr>
          <w:rFonts w:ascii="Times New Roman" w:hAnsi="Times New Roman"/>
          <w:sz w:val="24"/>
          <w:szCs w:val="24"/>
        </w:rPr>
        <w:t xml:space="preserve"> </w:t>
      </w:r>
      <w:r w:rsidR="00B63089" w:rsidRPr="00530BBF">
        <w:rPr>
          <w:rFonts w:ascii="Times New Roman" w:hAnsi="Times New Roman"/>
          <w:sz w:val="24"/>
          <w:szCs w:val="24"/>
        </w:rPr>
        <w:t xml:space="preserve">SONUÇ VE ÖNERİLER </w:t>
      </w:r>
      <w:r w:rsidR="00C92FFE">
        <w:rPr>
          <w:rFonts w:ascii="Times New Roman" w:hAnsi="Times New Roman"/>
          <w:sz w:val="24"/>
          <w:szCs w:val="24"/>
        </w:rPr>
        <w:tab/>
      </w:r>
      <w:r w:rsidR="00D01CE4">
        <w:rPr>
          <w:rFonts w:ascii="Times New Roman" w:hAnsi="Times New Roman"/>
          <w:sz w:val="24"/>
          <w:szCs w:val="24"/>
        </w:rPr>
        <w:t>42</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KAYNAKLAR</w:t>
      </w:r>
      <w:r w:rsidR="00C92FFE">
        <w:rPr>
          <w:rFonts w:ascii="Times New Roman" w:hAnsi="Times New Roman"/>
          <w:sz w:val="24"/>
          <w:szCs w:val="24"/>
        </w:rPr>
        <w:tab/>
      </w:r>
      <w:r w:rsidR="00D01CE4">
        <w:rPr>
          <w:rFonts w:ascii="Times New Roman" w:hAnsi="Times New Roman"/>
          <w:sz w:val="24"/>
          <w:szCs w:val="24"/>
        </w:rPr>
        <w:t>43</w:t>
      </w:r>
    </w:p>
    <w:p w:rsidR="00B63089" w:rsidRPr="00530BBF" w:rsidRDefault="00B63089" w:rsidP="00633828">
      <w:pPr>
        <w:tabs>
          <w:tab w:val="left" w:leader="dot" w:pos="8335"/>
        </w:tabs>
        <w:spacing w:after="0" w:line="360" w:lineRule="auto"/>
        <w:jc w:val="both"/>
        <w:rPr>
          <w:rFonts w:ascii="Times New Roman" w:hAnsi="Times New Roman"/>
          <w:sz w:val="24"/>
          <w:szCs w:val="24"/>
        </w:rPr>
      </w:pPr>
      <w:r w:rsidRPr="00530BBF">
        <w:rPr>
          <w:rFonts w:ascii="Times New Roman" w:hAnsi="Times New Roman"/>
          <w:sz w:val="24"/>
          <w:szCs w:val="24"/>
        </w:rPr>
        <w:t>ÖZGEÇMİŞ</w:t>
      </w:r>
      <w:r w:rsidR="00D01CE4">
        <w:rPr>
          <w:rFonts w:ascii="Times New Roman" w:hAnsi="Times New Roman"/>
          <w:sz w:val="24"/>
          <w:szCs w:val="24"/>
        </w:rPr>
        <w:tab/>
        <w:t>5</w:t>
      </w:r>
      <w:r w:rsidR="00C277FB">
        <w:rPr>
          <w:rFonts w:ascii="Times New Roman" w:hAnsi="Times New Roman"/>
          <w:sz w:val="24"/>
          <w:szCs w:val="24"/>
        </w:rPr>
        <w:t>7</w:t>
      </w:r>
    </w:p>
    <w:p w:rsidR="00B63089" w:rsidRPr="00530BBF" w:rsidRDefault="00B63089" w:rsidP="00633828">
      <w:pPr>
        <w:spacing w:after="0" w:line="360" w:lineRule="auto"/>
        <w:rPr>
          <w:rFonts w:ascii="Times New Roman" w:hAnsi="Times New Roman"/>
          <w:b/>
          <w:sz w:val="28"/>
          <w:szCs w:val="28"/>
        </w:rPr>
      </w:pPr>
      <w:r w:rsidRPr="00530BBF">
        <w:rPr>
          <w:rFonts w:ascii="Times New Roman" w:hAnsi="Times New Roman"/>
          <w:b/>
          <w:sz w:val="28"/>
          <w:szCs w:val="28"/>
        </w:rPr>
        <w:br w:type="page"/>
      </w:r>
    </w:p>
    <w:p w:rsidR="000D2364" w:rsidRDefault="000D2364" w:rsidP="00BA34CC">
      <w:pPr>
        <w:spacing w:after="0" w:line="360" w:lineRule="auto"/>
        <w:jc w:val="center"/>
        <w:rPr>
          <w:rFonts w:ascii="Times New Roman" w:hAnsi="Times New Roman"/>
          <w:b/>
          <w:sz w:val="28"/>
          <w:szCs w:val="28"/>
        </w:rPr>
      </w:pPr>
      <w:r w:rsidRPr="00530BBF">
        <w:rPr>
          <w:rFonts w:ascii="Times New Roman" w:hAnsi="Times New Roman"/>
          <w:b/>
          <w:sz w:val="28"/>
          <w:szCs w:val="28"/>
        </w:rPr>
        <w:lastRenderedPageBreak/>
        <w:t>SİMGELER ve KISALTMALAR DİZİNİ</w:t>
      </w:r>
      <w:bookmarkEnd w:id="1"/>
    </w:p>
    <w:p w:rsidR="00BA34CC" w:rsidRPr="00BA34CC" w:rsidRDefault="00BA34CC" w:rsidP="00BA34CC">
      <w:pPr>
        <w:spacing w:after="0" w:line="360" w:lineRule="auto"/>
        <w:jc w:val="center"/>
        <w:rPr>
          <w:rFonts w:ascii="Times New Roman" w:hAnsi="Times New Roman"/>
          <w:b/>
          <w:sz w:val="28"/>
          <w:szCs w:val="28"/>
        </w:rPr>
      </w:pP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AamΦ</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Alternatif olarak aktif makrofajlar</w:t>
      </w:r>
    </w:p>
    <w:p w:rsidR="009C6593" w:rsidRPr="00530BBF" w:rsidRDefault="009C6593" w:rsidP="00633828">
      <w:pPr>
        <w:spacing w:after="0" w:line="360" w:lineRule="auto"/>
        <w:rPr>
          <w:rFonts w:ascii="Times New Roman" w:hAnsi="Times New Roman"/>
          <w:b/>
          <w:bCs/>
          <w:sz w:val="24"/>
          <w:szCs w:val="24"/>
          <w:lang w:eastAsia="tr-TR"/>
        </w:rPr>
      </w:pPr>
      <w:proofErr w:type="gramStart"/>
      <w:r w:rsidRPr="00530BBF">
        <w:rPr>
          <w:rFonts w:ascii="Times New Roman" w:hAnsi="Times New Roman"/>
          <w:b/>
          <w:sz w:val="24"/>
          <w:szCs w:val="24"/>
        </w:rPr>
        <w:t xml:space="preserve">AD   </w:t>
      </w:r>
      <w:r>
        <w:rPr>
          <w:rFonts w:ascii="Times New Roman" w:hAnsi="Times New Roman"/>
          <w:sz w:val="24"/>
          <w:szCs w:val="24"/>
        </w:rPr>
        <w:t xml:space="preserve">               :Atopik</w:t>
      </w:r>
      <w:proofErr w:type="gramEnd"/>
      <w:r>
        <w:rPr>
          <w:rFonts w:ascii="Times New Roman" w:hAnsi="Times New Roman"/>
          <w:sz w:val="24"/>
          <w:szCs w:val="24"/>
        </w:rPr>
        <w:t xml:space="preserve"> d</w:t>
      </w:r>
      <w:r w:rsidRPr="00530BBF">
        <w:rPr>
          <w:rFonts w:ascii="Times New Roman" w:hAnsi="Times New Roman"/>
          <w:sz w:val="24"/>
          <w:szCs w:val="24"/>
        </w:rPr>
        <w:t>ermatit</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AR</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Allerjik rinit</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ASH</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Antijen sunan hücreler</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ASMC</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Hava yolu düz kas hücreleri</w:t>
      </w:r>
    </w:p>
    <w:p w:rsidR="009C6593"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BCR</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B hücre reseptörü</w:t>
      </w:r>
    </w:p>
    <w:p w:rsidR="009C6593" w:rsidRPr="009C6593" w:rsidRDefault="009C6593" w:rsidP="00633828">
      <w:pPr>
        <w:spacing w:after="0" w:line="360" w:lineRule="auto"/>
        <w:rPr>
          <w:rFonts w:ascii="Times New Roman" w:hAnsi="Times New Roman"/>
          <w:b/>
          <w:bCs/>
          <w:sz w:val="24"/>
          <w:szCs w:val="24"/>
          <w:lang w:eastAsia="tr-TR"/>
        </w:rPr>
      </w:pPr>
      <w:proofErr w:type="gramStart"/>
      <w:r w:rsidRPr="009C6593">
        <w:rPr>
          <w:rFonts w:ascii="Times New Roman" w:hAnsi="Times New Roman"/>
          <w:b/>
          <w:bCs/>
          <w:sz w:val="24"/>
          <w:szCs w:val="24"/>
          <w:lang w:eastAsia="tr-TR"/>
        </w:rPr>
        <w:t>BT</w:t>
      </w:r>
      <w:r>
        <w:rPr>
          <w:rFonts w:ascii="Times New Roman" w:hAnsi="Times New Roman"/>
          <w:b/>
          <w:bCs/>
          <w:sz w:val="24"/>
          <w:szCs w:val="24"/>
          <w:lang w:eastAsia="tr-TR"/>
        </w:rPr>
        <w:t xml:space="preserve">                  :</w:t>
      </w:r>
      <w:r w:rsidRPr="009C6593">
        <w:rPr>
          <w:rFonts w:ascii="Times New Roman" w:hAnsi="Times New Roman"/>
          <w:bCs/>
          <w:sz w:val="24"/>
          <w:szCs w:val="24"/>
          <w:lang w:eastAsia="tr-TR"/>
        </w:rPr>
        <w:t>Bilgisayarlı</w:t>
      </w:r>
      <w:proofErr w:type="gramEnd"/>
      <w:r w:rsidRPr="009C6593">
        <w:rPr>
          <w:rFonts w:ascii="Times New Roman" w:hAnsi="Times New Roman"/>
          <w:bCs/>
          <w:sz w:val="24"/>
          <w:szCs w:val="24"/>
          <w:lang w:eastAsia="tr-TR"/>
        </w:rPr>
        <w:t xml:space="preserve"> tomografi</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 xml:space="preserve">C/EBP </w:t>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CCAAT/enhancer binding proteins</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CD28</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:Cluster of d</w:t>
      </w:r>
      <w:r w:rsidRPr="00530BBF">
        <w:rPr>
          <w:rFonts w:ascii="Times New Roman" w:hAnsi="Times New Roman"/>
          <w:bCs/>
          <w:sz w:val="24"/>
          <w:szCs w:val="24"/>
          <w:lang w:eastAsia="tr-TR"/>
        </w:rPr>
        <w:t>ifferentiation 28</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CD3</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Pr>
          <w:rFonts w:ascii="Times New Roman" w:hAnsi="Times New Roman"/>
          <w:bCs/>
          <w:sz w:val="24"/>
          <w:szCs w:val="24"/>
          <w:lang w:eastAsia="tr-TR"/>
        </w:rPr>
        <w:t>Cluster of d</w:t>
      </w:r>
      <w:r w:rsidRPr="00530BBF">
        <w:rPr>
          <w:rFonts w:ascii="Times New Roman" w:hAnsi="Times New Roman"/>
          <w:bCs/>
          <w:sz w:val="24"/>
          <w:szCs w:val="24"/>
          <w:lang w:eastAsia="tr-TR"/>
        </w:rPr>
        <w:t xml:space="preserve">ifferentiation 3 </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CD34</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:Cluster of d</w:t>
      </w:r>
      <w:r w:rsidRPr="00530BBF">
        <w:rPr>
          <w:rFonts w:ascii="Times New Roman" w:hAnsi="Times New Roman"/>
          <w:bCs/>
          <w:sz w:val="24"/>
          <w:szCs w:val="24"/>
          <w:lang w:eastAsia="tr-TR"/>
        </w:rPr>
        <w:t>ifferentiation 34</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CD4</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Pr>
          <w:rFonts w:ascii="Times New Roman" w:hAnsi="Times New Roman"/>
          <w:bCs/>
          <w:sz w:val="24"/>
          <w:szCs w:val="24"/>
          <w:lang w:eastAsia="tr-TR"/>
        </w:rPr>
        <w:t>Cluster of d</w:t>
      </w:r>
      <w:r w:rsidRPr="00530BBF">
        <w:rPr>
          <w:rFonts w:ascii="Times New Roman" w:hAnsi="Times New Roman"/>
          <w:bCs/>
          <w:sz w:val="24"/>
          <w:szCs w:val="24"/>
          <w:lang w:eastAsia="tr-TR"/>
        </w:rPr>
        <w:t>ifferentiation 4</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CD40</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Pr>
          <w:rFonts w:ascii="Times New Roman" w:hAnsi="Times New Roman"/>
          <w:bCs/>
          <w:sz w:val="24"/>
          <w:szCs w:val="24"/>
          <w:lang w:eastAsia="tr-TR"/>
        </w:rPr>
        <w:t>Cluster of d</w:t>
      </w:r>
      <w:r w:rsidRPr="00530BBF">
        <w:rPr>
          <w:rFonts w:ascii="Times New Roman" w:hAnsi="Times New Roman"/>
          <w:bCs/>
          <w:sz w:val="24"/>
          <w:szCs w:val="24"/>
          <w:lang w:eastAsia="tr-TR"/>
        </w:rPr>
        <w:t xml:space="preserve">ifferentiation 40 </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CD40L</w:t>
      </w:r>
      <w:r w:rsidRPr="00530BBF">
        <w:rPr>
          <w:rFonts w:ascii="Times New Roman" w:hAnsi="Times New Roman"/>
          <w:b/>
          <w:bCs/>
          <w:sz w:val="24"/>
          <w:szCs w:val="24"/>
          <w:lang w:eastAsia="tr-TR"/>
        </w:rPr>
        <w:tab/>
        <w:t>:</w:t>
      </w:r>
      <w:r>
        <w:rPr>
          <w:rFonts w:ascii="Times New Roman" w:hAnsi="Times New Roman"/>
          <w:bCs/>
          <w:sz w:val="24"/>
          <w:szCs w:val="24"/>
          <w:lang w:eastAsia="tr-TR"/>
        </w:rPr>
        <w:t>Cluster of d</w:t>
      </w:r>
      <w:r w:rsidRPr="00530BBF">
        <w:rPr>
          <w:rFonts w:ascii="Times New Roman" w:hAnsi="Times New Roman"/>
          <w:bCs/>
          <w:sz w:val="24"/>
          <w:szCs w:val="24"/>
          <w:lang w:eastAsia="tr-TR"/>
        </w:rPr>
        <w:t>ifferentiation 40 ligand</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CD8</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Pr>
          <w:rFonts w:ascii="Times New Roman" w:hAnsi="Times New Roman"/>
          <w:bCs/>
          <w:sz w:val="24"/>
          <w:szCs w:val="24"/>
          <w:lang w:eastAsia="tr-TR"/>
        </w:rPr>
        <w:t>Cluster of d</w:t>
      </w:r>
      <w:r w:rsidRPr="00530BBF">
        <w:rPr>
          <w:rFonts w:ascii="Times New Roman" w:hAnsi="Times New Roman"/>
          <w:bCs/>
          <w:sz w:val="24"/>
          <w:szCs w:val="24"/>
          <w:lang w:eastAsia="tr-TR"/>
        </w:rPr>
        <w:t>ifferentiation 8</w:t>
      </w:r>
    </w:p>
    <w:p w:rsidR="009C6593"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cDNA</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Komplemanter DNA</w:t>
      </w:r>
    </w:p>
    <w:p w:rsidR="009C6593" w:rsidRPr="00C21E20" w:rsidRDefault="009C6593" w:rsidP="00633828">
      <w:pPr>
        <w:spacing w:after="0" w:line="360" w:lineRule="auto"/>
        <w:rPr>
          <w:rFonts w:ascii="Times New Roman" w:hAnsi="Times New Roman"/>
          <w:bCs/>
          <w:sz w:val="24"/>
          <w:szCs w:val="24"/>
          <w:lang w:eastAsia="tr-TR"/>
        </w:rPr>
      </w:pPr>
      <w:proofErr w:type="gramStart"/>
      <w:r w:rsidRPr="00C21E20">
        <w:rPr>
          <w:rFonts w:ascii="Times New Roman" w:hAnsi="Times New Roman"/>
          <w:b/>
          <w:bCs/>
          <w:sz w:val="24"/>
          <w:szCs w:val="24"/>
          <w:lang w:eastAsia="tr-TR"/>
        </w:rPr>
        <w:t>CIS</w:t>
      </w:r>
      <w:r>
        <w:rPr>
          <w:rFonts w:ascii="Times New Roman" w:hAnsi="Times New Roman"/>
          <w:b/>
          <w:bCs/>
          <w:sz w:val="24"/>
          <w:szCs w:val="24"/>
          <w:lang w:eastAsia="tr-TR"/>
        </w:rPr>
        <w:t xml:space="preserve">                 :</w:t>
      </w:r>
      <w:r>
        <w:rPr>
          <w:rFonts w:ascii="Times New Roman" w:hAnsi="Times New Roman"/>
          <w:bCs/>
          <w:sz w:val="24"/>
          <w:szCs w:val="24"/>
          <w:lang w:eastAsia="tr-TR"/>
        </w:rPr>
        <w:t>Cytokine</w:t>
      </w:r>
      <w:proofErr w:type="gramEnd"/>
      <w:r>
        <w:rPr>
          <w:rFonts w:ascii="Times New Roman" w:hAnsi="Times New Roman"/>
          <w:bCs/>
          <w:sz w:val="24"/>
          <w:szCs w:val="24"/>
          <w:lang w:eastAsia="tr-TR"/>
        </w:rPr>
        <w:t>-inducible SH2 (Sitokin-İndüklenebilen SH2 proteini)</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CSF</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Koloni uyarıcı faktör</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CTMC</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Connective tissue- type mast cell (Bağ doku tipi mast hücresi)</w:t>
      </w:r>
    </w:p>
    <w:p w:rsidR="009C6593" w:rsidRPr="00530BBF" w:rsidRDefault="009C6593" w:rsidP="00633828">
      <w:pPr>
        <w:spacing w:after="0" w:line="360" w:lineRule="auto"/>
        <w:rPr>
          <w:rFonts w:ascii="Times New Roman" w:hAnsi="Times New Roman"/>
          <w:bCs/>
          <w:sz w:val="24"/>
          <w:szCs w:val="24"/>
          <w:lang w:eastAsia="tr-TR"/>
        </w:rPr>
      </w:pPr>
      <w:proofErr w:type="gramStart"/>
      <w:r w:rsidRPr="00530BBF">
        <w:rPr>
          <w:rFonts w:ascii="Times New Roman" w:hAnsi="Times New Roman"/>
          <w:b/>
          <w:bCs/>
          <w:sz w:val="24"/>
          <w:szCs w:val="24"/>
          <w:lang w:eastAsia="tr-TR"/>
        </w:rPr>
        <w:t>DC                  :</w:t>
      </w:r>
      <w:r w:rsidRPr="00530BBF">
        <w:rPr>
          <w:rFonts w:ascii="Times New Roman" w:hAnsi="Times New Roman"/>
          <w:bCs/>
          <w:sz w:val="24"/>
          <w:szCs w:val="24"/>
          <w:lang w:eastAsia="tr-TR"/>
        </w:rPr>
        <w:t>Dentritik</w:t>
      </w:r>
      <w:proofErr w:type="gramEnd"/>
      <w:r w:rsidRPr="00530BBF">
        <w:rPr>
          <w:rFonts w:ascii="Times New Roman" w:hAnsi="Times New Roman"/>
          <w:bCs/>
          <w:sz w:val="24"/>
          <w:szCs w:val="24"/>
          <w:lang w:eastAsia="tr-TR"/>
        </w:rPr>
        <w:t xml:space="preserve"> hücre </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dH2O</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Pr>
          <w:rFonts w:ascii="Times New Roman" w:hAnsi="Times New Roman"/>
          <w:bCs/>
          <w:sz w:val="24"/>
          <w:szCs w:val="24"/>
          <w:lang w:eastAsia="tr-TR"/>
        </w:rPr>
        <w:t>D</w:t>
      </w:r>
      <w:r w:rsidRPr="00530BBF">
        <w:rPr>
          <w:rFonts w:ascii="Times New Roman" w:hAnsi="Times New Roman"/>
          <w:bCs/>
          <w:sz w:val="24"/>
          <w:szCs w:val="24"/>
          <w:lang w:eastAsia="tr-TR"/>
        </w:rPr>
        <w:t>istile su</w:t>
      </w:r>
    </w:p>
    <w:p w:rsidR="009C6593" w:rsidRPr="00530BBF" w:rsidRDefault="009C6593" w:rsidP="00633828">
      <w:pPr>
        <w:spacing w:after="0" w:line="360" w:lineRule="auto"/>
        <w:rPr>
          <w:rFonts w:ascii="Times New Roman" w:hAnsi="Times New Roman"/>
          <w:sz w:val="24"/>
          <w:szCs w:val="24"/>
        </w:rPr>
      </w:pPr>
      <w:r>
        <w:rPr>
          <w:rFonts w:ascii="Times New Roman" w:hAnsi="Times New Roman"/>
          <w:b/>
          <w:sz w:val="24"/>
          <w:szCs w:val="24"/>
        </w:rPr>
        <w:t xml:space="preserve"> </w:t>
      </w:r>
      <w:proofErr w:type="gramStart"/>
      <w:r>
        <w:rPr>
          <w:rFonts w:ascii="Times New Roman" w:hAnsi="Times New Roman"/>
          <w:b/>
          <w:sz w:val="24"/>
          <w:szCs w:val="24"/>
        </w:rPr>
        <w:t>EAACI          :</w:t>
      </w:r>
      <w:r w:rsidRPr="00530BBF">
        <w:rPr>
          <w:rFonts w:ascii="Times New Roman" w:hAnsi="Times New Roman"/>
          <w:sz w:val="24"/>
          <w:szCs w:val="24"/>
        </w:rPr>
        <w:t>Avrupa</w:t>
      </w:r>
      <w:proofErr w:type="gramEnd"/>
      <w:r w:rsidRPr="00530BBF">
        <w:rPr>
          <w:rFonts w:ascii="Times New Roman" w:hAnsi="Times New Roman"/>
          <w:sz w:val="24"/>
          <w:szCs w:val="24"/>
        </w:rPr>
        <w:t xml:space="preserve"> Allerji ve Klinik İmmünoloji Akademisi </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ECF-A</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 xml:space="preserve">Eozinofilik kemotaktik faktörü </w:t>
      </w:r>
    </w:p>
    <w:p w:rsidR="009C6593" w:rsidRPr="00530BBF" w:rsidRDefault="009C6593" w:rsidP="00633828">
      <w:pPr>
        <w:spacing w:after="0" w:line="360" w:lineRule="auto"/>
        <w:rPr>
          <w:rFonts w:ascii="Times New Roman" w:hAnsi="Times New Roman"/>
          <w:bCs/>
          <w:i/>
          <w:sz w:val="24"/>
          <w:szCs w:val="24"/>
          <w:u w:val="single"/>
          <w:lang w:eastAsia="tr-TR"/>
        </w:rPr>
      </w:pPr>
      <w:r w:rsidRPr="00530BBF">
        <w:rPr>
          <w:rFonts w:ascii="Times New Roman" w:hAnsi="Times New Roman"/>
          <w:b/>
          <w:bCs/>
          <w:sz w:val="24"/>
          <w:szCs w:val="24"/>
          <w:lang w:eastAsia="tr-TR"/>
        </w:rPr>
        <w:t>EIA</w:t>
      </w:r>
      <w:r w:rsidRPr="00530BBF">
        <w:rPr>
          <w:rFonts w:ascii="Times New Roman" w:hAnsi="Times New Roman"/>
          <w:b/>
          <w:bCs/>
          <w:sz w:val="24"/>
          <w:szCs w:val="24"/>
          <w:lang w:eastAsia="tr-TR"/>
        </w:rPr>
        <w:tab/>
      </w:r>
      <w:r w:rsidRPr="00530BBF">
        <w:rPr>
          <w:rFonts w:ascii="Times New Roman" w:hAnsi="Times New Roman"/>
          <w:bCs/>
          <w:i/>
          <w:sz w:val="24"/>
          <w:szCs w:val="24"/>
          <w:lang w:eastAsia="tr-TR"/>
        </w:rPr>
        <w:tab/>
        <w:t>:</w:t>
      </w:r>
      <w:r w:rsidRPr="00BA34CC">
        <w:rPr>
          <w:rFonts w:ascii="Times New Roman" w:hAnsi="Times New Roman"/>
          <w:bCs/>
          <w:sz w:val="24"/>
          <w:szCs w:val="24"/>
          <w:lang w:eastAsia="tr-TR"/>
        </w:rPr>
        <w:t>Enzym Immun Assay</w:t>
      </w:r>
    </w:p>
    <w:p w:rsidR="009C6593" w:rsidRPr="00BA34CC"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ELISA</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BA34CC">
        <w:rPr>
          <w:rFonts w:ascii="Times New Roman" w:hAnsi="Times New Roman"/>
          <w:bCs/>
          <w:sz w:val="24"/>
          <w:szCs w:val="24"/>
          <w:lang w:eastAsia="tr-TR"/>
        </w:rPr>
        <w:t>Enzyme-Linked Immuno Sorbent Assay</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EPO</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 xml:space="preserve">Eozinofil peroksidaz </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FcεRI</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Yüksek afiniteli IgE reseptörü</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FcεRII</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Düşük afiniteli IgE reseptörü</w:t>
      </w:r>
    </w:p>
    <w:p w:rsidR="009C6593" w:rsidRPr="00530BBF" w:rsidRDefault="009C6593" w:rsidP="00633828">
      <w:pPr>
        <w:spacing w:after="0" w:line="360" w:lineRule="auto"/>
        <w:rPr>
          <w:rFonts w:ascii="Times New Roman" w:hAnsi="Times New Roman"/>
          <w:bCs/>
          <w:sz w:val="24"/>
          <w:szCs w:val="24"/>
          <w:lang w:eastAsia="tr-TR"/>
        </w:rPr>
      </w:pPr>
      <w:proofErr w:type="gramStart"/>
      <w:r w:rsidRPr="00530BBF">
        <w:rPr>
          <w:rFonts w:ascii="Times New Roman" w:hAnsi="Times New Roman"/>
          <w:b/>
          <w:bCs/>
          <w:sz w:val="24"/>
          <w:szCs w:val="24"/>
          <w:lang w:eastAsia="tr-TR"/>
        </w:rPr>
        <w:t xml:space="preserve">FESS  </w:t>
      </w:r>
      <w:r>
        <w:rPr>
          <w:rFonts w:ascii="Times New Roman" w:hAnsi="Times New Roman"/>
          <w:bCs/>
          <w:sz w:val="24"/>
          <w:szCs w:val="24"/>
          <w:lang w:eastAsia="tr-TR"/>
        </w:rPr>
        <w:t xml:space="preserve">            :Fonksiyonel</w:t>
      </w:r>
      <w:proofErr w:type="gramEnd"/>
      <w:r>
        <w:rPr>
          <w:rFonts w:ascii="Times New Roman" w:hAnsi="Times New Roman"/>
          <w:bCs/>
          <w:sz w:val="24"/>
          <w:szCs w:val="24"/>
          <w:lang w:eastAsia="tr-TR"/>
        </w:rPr>
        <w:t xml:space="preserve"> endoskopik sinüs c</w:t>
      </w:r>
      <w:r w:rsidRPr="00530BBF">
        <w:rPr>
          <w:rFonts w:ascii="Times New Roman" w:hAnsi="Times New Roman"/>
          <w:bCs/>
          <w:sz w:val="24"/>
          <w:szCs w:val="24"/>
          <w:lang w:eastAsia="tr-TR"/>
        </w:rPr>
        <w:t>errahisi</w:t>
      </w:r>
    </w:p>
    <w:p w:rsidR="009C6593" w:rsidRPr="00530BBF" w:rsidRDefault="009C6593" w:rsidP="00633828">
      <w:pPr>
        <w:spacing w:after="0" w:line="360" w:lineRule="auto"/>
        <w:rPr>
          <w:rFonts w:ascii="Times New Roman" w:hAnsi="Times New Roman"/>
          <w:b/>
          <w:bCs/>
          <w:sz w:val="24"/>
          <w:szCs w:val="24"/>
          <w:lang w:eastAsia="tr-TR"/>
        </w:rPr>
      </w:pPr>
      <w:r>
        <w:rPr>
          <w:rFonts w:ascii="Times New Roman" w:hAnsi="Times New Roman"/>
          <w:b/>
          <w:bCs/>
          <w:sz w:val="24"/>
          <w:szCs w:val="24"/>
          <w:lang w:eastAsia="tr-TR"/>
        </w:rPr>
        <w:t>GM-CSF</w:t>
      </w:r>
      <w:r>
        <w:rPr>
          <w:rFonts w:ascii="Times New Roman" w:hAnsi="Times New Roman"/>
          <w:b/>
          <w:bCs/>
          <w:sz w:val="24"/>
          <w:szCs w:val="24"/>
          <w:lang w:eastAsia="tr-TR"/>
        </w:rPr>
        <w:tab/>
        <w:t>:</w:t>
      </w:r>
      <w:r w:rsidRPr="00530BBF">
        <w:rPr>
          <w:rFonts w:ascii="Times New Roman" w:hAnsi="Times New Roman"/>
          <w:bCs/>
          <w:sz w:val="24"/>
          <w:szCs w:val="24"/>
          <w:lang w:eastAsia="tr-TR"/>
        </w:rPr>
        <w:t>Granülosit makrofaj koloni uyarıcı faktör</w:t>
      </w:r>
      <w:r w:rsidRPr="00530BBF">
        <w:rPr>
          <w:rFonts w:ascii="Times New Roman" w:hAnsi="Times New Roman"/>
          <w:b/>
          <w:bCs/>
          <w:sz w:val="24"/>
          <w:szCs w:val="24"/>
          <w:lang w:eastAsia="tr-TR"/>
        </w:rPr>
        <w:t xml:space="preserve"> </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ICAM-1</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Hücrelerarası adhezyon molekülü-1, CD54</w:t>
      </w:r>
    </w:p>
    <w:p w:rsidR="009C6593" w:rsidRPr="00530BBF" w:rsidRDefault="009C6593" w:rsidP="00633828">
      <w:pPr>
        <w:spacing w:after="0" w:line="360" w:lineRule="auto"/>
        <w:rPr>
          <w:rFonts w:ascii="Times New Roman" w:hAnsi="Times New Roman"/>
          <w:bCs/>
          <w:sz w:val="24"/>
          <w:szCs w:val="24"/>
          <w:lang w:eastAsia="tr-TR"/>
        </w:rPr>
      </w:pPr>
      <w:proofErr w:type="gramStart"/>
      <w:r w:rsidRPr="00530BBF">
        <w:rPr>
          <w:rFonts w:ascii="Times New Roman" w:hAnsi="Times New Roman"/>
          <w:b/>
          <w:bCs/>
          <w:sz w:val="24"/>
          <w:szCs w:val="24"/>
          <w:lang w:eastAsia="tr-TR"/>
        </w:rPr>
        <w:lastRenderedPageBreak/>
        <w:t xml:space="preserve">IFN                 </w:t>
      </w:r>
      <w:r>
        <w:rPr>
          <w:rFonts w:ascii="Times New Roman" w:hAnsi="Times New Roman"/>
          <w:bCs/>
          <w:sz w:val="24"/>
          <w:szCs w:val="24"/>
          <w:lang w:eastAsia="tr-TR"/>
        </w:rPr>
        <w:t>:</w:t>
      </w:r>
      <w:r w:rsidRPr="00530BBF">
        <w:rPr>
          <w:rFonts w:ascii="Times New Roman" w:hAnsi="Times New Roman"/>
          <w:bCs/>
          <w:sz w:val="24"/>
          <w:szCs w:val="24"/>
          <w:lang w:eastAsia="tr-TR"/>
        </w:rPr>
        <w:t>İnterferon</w:t>
      </w:r>
      <w:proofErr w:type="gramEnd"/>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IFN-γ</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İnterferon gama</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IgA</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İmmünglobulin A</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IgE</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sidRPr="00530BBF">
        <w:rPr>
          <w:rFonts w:ascii="Times New Roman" w:hAnsi="Times New Roman"/>
          <w:bCs/>
          <w:sz w:val="24"/>
          <w:szCs w:val="24"/>
          <w:lang w:eastAsia="tr-TR"/>
        </w:rPr>
        <w:t xml:space="preserve">:İmmünglobulin E </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IgG</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sidRPr="00530BBF">
        <w:rPr>
          <w:rFonts w:ascii="Times New Roman" w:hAnsi="Times New Roman"/>
          <w:bCs/>
          <w:sz w:val="24"/>
          <w:szCs w:val="24"/>
          <w:lang w:eastAsia="tr-TR"/>
        </w:rPr>
        <w:t>:İmmünglobülin G</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IgM</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İmmünglobülin M</w:t>
      </w:r>
    </w:p>
    <w:p w:rsidR="009C6593" w:rsidRPr="00530BBF" w:rsidRDefault="009C6593" w:rsidP="00633828">
      <w:pPr>
        <w:spacing w:after="0" w:line="360" w:lineRule="auto"/>
        <w:rPr>
          <w:rFonts w:ascii="Times New Roman" w:eastAsia="Times New Roman" w:hAnsi="Times New Roman"/>
          <w:color w:val="231F20"/>
          <w:sz w:val="24"/>
          <w:szCs w:val="24"/>
          <w:lang w:eastAsia="tr-TR"/>
        </w:rPr>
      </w:pPr>
      <w:r w:rsidRPr="00530BBF">
        <w:rPr>
          <w:rFonts w:ascii="Times New Roman" w:eastAsia="Times New Roman" w:hAnsi="Times New Roman"/>
          <w:b/>
          <w:color w:val="231F20"/>
          <w:sz w:val="24"/>
          <w:szCs w:val="24"/>
          <w:lang w:eastAsia="tr-TR"/>
        </w:rPr>
        <w:t>IK</w:t>
      </w:r>
      <w:r w:rsidRPr="00530BBF">
        <w:rPr>
          <w:rFonts w:ascii="Times New Roman" w:eastAsia="Times New Roman" w:hAnsi="Times New Roman"/>
          <w:b/>
          <w:color w:val="231F20"/>
          <w:position w:val="-16"/>
          <w:sz w:val="24"/>
          <w:szCs w:val="24"/>
          <w:lang w:eastAsia="tr-TR"/>
        </w:rPr>
        <w:t xml:space="preserve">s                  </w:t>
      </w:r>
      <w:r w:rsidRPr="00530BBF">
        <w:rPr>
          <w:rFonts w:ascii="Times New Roman" w:eastAsia="Times New Roman" w:hAnsi="Times New Roman"/>
          <w:color w:val="231F20"/>
          <w:sz w:val="24"/>
          <w:szCs w:val="24"/>
          <w:lang w:eastAsia="tr-TR"/>
        </w:rPr>
        <w:t xml:space="preserve">intranazal kortikosteroid </w:t>
      </w:r>
    </w:p>
    <w:p w:rsidR="009C6593" w:rsidRPr="00530BBF" w:rsidRDefault="009C6593" w:rsidP="00633828">
      <w:pPr>
        <w:spacing w:after="0" w:line="360" w:lineRule="auto"/>
        <w:rPr>
          <w:rFonts w:ascii="Times New Roman" w:hAnsi="Times New Roman"/>
          <w:b/>
          <w:bCs/>
          <w:sz w:val="24"/>
          <w:szCs w:val="24"/>
          <w:lang w:eastAsia="tr-TR"/>
        </w:rPr>
      </w:pPr>
      <w:proofErr w:type="gramStart"/>
      <w:r w:rsidRPr="00530BBF">
        <w:rPr>
          <w:rFonts w:ascii="Times New Roman" w:hAnsi="Times New Roman"/>
          <w:b/>
          <w:bCs/>
          <w:sz w:val="24"/>
          <w:szCs w:val="24"/>
          <w:lang w:eastAsia="tr-TR"/>
        </w:rPr>
        <w:t>IL</w:t>
      </w:r>
      <w:r>
        <w:rPr>
          <w:rFonts w:ascii="Times New Roman" w:hAnsi="Times New Roman"/>
          <w:bCs/>
          <w:sz w:val="24"/>
          <w:szCs w:val="24"/>
          <w:lang w:eastAsia="tr-TR"/>
        </w:rPr>
        <w:t xml:space="preserve">                    :</w:t>
      </w:r>
      <w:r w:rsidRPr="00530BBF">
        <w:rPr>
          <w:rFonts w:ascii="Times New Roman" w:hAnsi="Times New Roman"/>
          <w:bCs/>
          <w:sz w:val="24"/>
          <w:szCs w:val="24"/>
          <w:lang w:eastAsia="tr-TR"/>
        </w:rPr>
        <w:t>İnterlökin</w:t>
      </w:r>
      <w:proofErr w:type="gramEnd"/>
    </w:p>
    <w:p w:rsidR="009C6593" w:rsidRPr="00530BBF" w:rsidRDefault="009C6593" w:rsidP="00633828">
      <w:pPr>
        <w:spacing w:after="0" w:line="360" w:lineRule="auto"/>
        <w:rPr>
          <w:rFonts w:ascii="Times New Roman" w:hAnsi="Times New Roman"/>
          <w:b/>
          <w:bCs/>
          <w:sz w:val="24"/>
          <w:szCs w:val="24"/>
        </w:rPr>
      </w:pPr>
      <w:r w:rsidRPr="00530BBF">
        <w:rPr>
          <w:rFonts w:ascii="Times New Roman" w:hAnsi="Times New Roman"/>
          <w:b/>
          <w:bCs/>
          <w:sz w:val="24"/>
          <w:szCs w:val="24"/>
          <w:lang w:eastAsia="tr-TR"/>
        </w:rPr>
        <w:t>IL-1</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1</w:t>
      </w:r>
      <w:r w:rsidRPr="00530BBF">
        <w:rPr>
          <w:rFonts w:ascii="Times New Roman" w:hAnsi="Times New Roman"/>
          <w:b/>
          <w:bCs/>
          <w:sz w:val="24"/>
          <w:szCs w:val="24"/>
        </w:rPr>
        <w:t xml:space="preserve"> </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IL-10</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10</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IL-13</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13</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IL-15</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15</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IL-15</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15</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IL-18</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18</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IL1-Ra</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 xml:space="preserve">IL-1 reseptör </w:t>
      </w:r>
      <w:proofErr w:type="gramStart"/>
      <w:r w:rsidRPr="00530BBF">
        <w:rPr>
          <w:rFonts w:ascii="Times New Roman" w:hAnsi="Times New Roman"/>
          <w:bCs/>
          <w:sz w:val="24"/>
          <w:szCs w:val="24"/>
          <w:lang w:eastAsia="tr-TR"/>
        </w:rPr>
        <w:t>antagonist</w:t>
      </w:r>
      <w:proofErr w:type="gramEnd"/>
    </w:p>
    <w:p w:rsidR="009C6593" w:rsidRPr="00530BBF" w:rsidRDefault="009C6593" w:rsidP="00633828">
      <w:pPr>
        <w:spacing w:after="0" w:line="360" w:lineRule="auto"/>
        <w:rPr>
          <w:rFonts w:ascii="Times New Roman" w:hAnsi="Times New Roman"/>
          <w:bCs/>
          <w:sz w:val="24"/>
          <w:szCs w:val="24"/>
          <w:lang w:eastAsia="tr-TR"/>
        </w:rPr>
      </w:pPr>
      <w:proofErr w:type="gramStart"/>
      <w:r w:rsidRPr="00530BBF">
        <w:rPr>
          <w:rFonts w:ascii="Times New Roman" w:hAnsi="Times New Roman"/>
          <w:b/>
          <w:bCs/>
          <w:sz w:val="24"/>
          <w:szCs w:val="24"/>
        </w:rPr>
        <w:t>IL1RAP         :</w:t>
      </w:r>
      <w:r w:rsidRPr="00530BBF">
        <w:rPr>
          <w:rFonts w:ascii="Times New Roman" w:hAnsi="Times New Roman"/>
          <w:bCs/>
          <w:color w:val="000000"/>
          <w:sz w:val="24"/>
          <w:szCs w:val="24"/>
        </w:rPr>
        <w:t>İnterlökin</w:t>
      </w:r>
      <w:proofErr w:type="gramEnd"/>
      <w:r w:rsidRPr="00530BBF">
        <w:rPr>
          <w:rFonts w:ascii="Times New Roman" w:hAnsi="Times New Roman"/>
          <w:bCs/>
          <w:color w:val="000000"/>
          <w:sz w:val="24"/>
          <w:szCs w:val="24"/>
        </w:rPr>
        <w:t>-1 reseptör aksesuar proteini</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IL-2</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2</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IL-21</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21</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IL-21R</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21 reseptörü</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w:t>
      </w:r>
      <w:proofErr w:type="gramStart"/>
      <w:r w:rsidRPr="00530BBF">
        <w:rPr>
          <w:rFonts w:ascii="Times New Roman" w:hAnsi="Times New Roman"/>
          <w:b/>
          <w:bCs/>
          <w:sz w:val="24"/>
          <w:szCs w:val="24"/>
          <w:lang w:eastAsia="tr-TR"/>
        </w:rPr>
        <w:t>3</w:t>
      </w:r>
      <w:r w:rsidRPr="00530BBF">
        <w:rPr>
          <w:rFonts w:ascii="Times New Roman" w:hAnsi="Times New Roman"/>
          <w:bCs/>
          <w:sz w:val="24"/>
          <w:szCs w:val="24"/>
          <w:lang w:eastAsia="tr-TR"/>
        </w:rPr>
        <w:t xml:space="preserve">                 :İnterlökin</w:t>
      </w:r>
      <w:proofErr w:type="gramEnd"/>
      <w:r w:rsidRPr="00530BBF">
        <w:rPr>
          <w:rFonts w:ascii="Times New Roman" w:hAnsi="Times New Roman"/>
          <w:bCs/>
          <w:sz w:val="24"/>
          <w:szCs w:val="24"/>
          <w:lang w:eastAsia="tr-TR"/>
        </w:rPr>
        <w:t xml:space="preserve"> 3</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IL-33</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33</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IL-33R</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İnterlökin-33 reseptörü</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IL-4</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 xml:space="preserve">İnterlökin 4 </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IL-5</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5</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Il-6</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6</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IL-7</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7</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IL8</w:t>
      </w:r>
      <w:r w:rsidRPr="00530BBF">
        <w:rPr>
          <w:rFonts w:ascii="Times New Roman" w:hAnsi="Times New Roman"/>
          <w:b/>
          <w:bCs/>
          <w:sz w:val="24"/>
          <w:szCs w:val="24"/>
          <w:lang w:eastAsia="tr-TR"/>
        </w:rPr>
        <w:tab/>
        <w:t xml:space="preserve">            </w:t>
      </w:r>
      <w:r>
        <w:rPr>
          <w:rFonts w:ascii="Times New Roman" w:hAnsi="Times New Roman"/>
          <w:bCs/>
          <w:sz w:val="24"/>
          <w:szCs w:val="24"/>
          <w:lang w:eastAsia="tr-TR"/>
        </w:rPr>
        <w:t>:</w:t>
      </w:r>
      <w:r w:rsidRPr="00530BBF">
        <w:rPr>
          <w:rFonts w:ascii="Times New Roman" w:hAnsi="Times New Roman"/>
          <w:bCs/>
          <w:sz w:val="24"/>
          <w:szCs w:val="24"/>
          <w:lang w:eastAsia="tr-TR"/>
        </w:rPr>
        <w:t>İnterlökin-8</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IL-8</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8</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IL-9</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İnterlökin 9</w:t>
      </w:r>
    </w:p>
    <w:p w:rsidR="009C6593" w:rsidRPr="00530BBF" w:rsidRDefault="009C6593" w:rsidP="00633828">
      <w:pPr>
        <w:spacing w:after="0" w:line="360" w:lineRule="auto"/>
        <w:rPr>
          <w:rFonts w:ascii="Times New Roman" w:hAnsi="Times New Roman"/>
          <w:bCs/>
          <w:sz w:val="24"/>
          <w:szCs w:val="24"/>
          <w:lang w:eastAsia="tr-TR"/>
        </w:rPr>
      </w:pPr>
      <w:proofErr w:type="gramStart"/>
      <w:r w:rsidRPr="00530BBF">
        <w:rPr>
          <w:rFonts w:ascii="Times New Roman" w:hAnsi="Times New Roman"/>
          <w:b/>
          <w:bCs/>
          <w:sz w:val="24"/>
          <w:szCs w:val="24"/>
          <w:lang w:eastAsia="tr-TR"/>
        </w:rPr>
        <w:t>ILC                 :</w:t>
      </w:r>
      <w:r w:rsidRPr="00530BBF">
        <w:rPr>
          <w:rFonts w:ascii="Times New Roman" w:hAnsi="Times New Roman"/>
          <w:bCs/>
          <w:sz w:val="24"/>
          <w:szCs w:val="24"/>
          <w:lang w:eastAsia="tr-TR"/>
        </w:rPr>
        <w:t>Innate</w:t>
      </w:r>
      <w:proofErr w:type="gramEnd"/>
      <w:r w:rsidRPr="00530BBF">
        <w:rPr>
          <w:rFonts w:ascii="Times New Roman" w:hAnsi="Times New Roman"/>
          <w:bCs/>
          <w:sz w:val="24"/>
          <w:szCs w:val="24"/>
          <w:lang w:eastAsia="tr-TR"/>
        </w:rPr>
        <w:t xml:space="preserve"> lenfosit cell (doğuştan lenfosit hücresi)</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iNKT</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i/>
          <w:sz w:val="24"/>
          <w:szCs w:val="24"/>
          <w:lang w:eastAsia="tr-TR"/>
        </w:rPr>
        <w:t xml:space="preserve"> </w:t>
      </w:r>
      <w:r w:rsidRPr="00BA34CC">
        <w:rPr>
          <w:rFonts w:ascii="Times New Roman" w:hAnsi="Times New Roman"/>
          <w:bCs/>
          <w:sz w:val="24"/>
          <w:szCs w:val="24"/>
          <w:lang w:eastAsia="tr-TR"/>
        </w:rPr>
        <w:t>İnvaryant naturel killer</w:t>
      </w:r>
      <w:r w:rsidRPr="00530BBF">
        <w:rPr>
          <w:rFonts w:ascii="Times New Roman" w:hAnsi="Times New Roman"/>
          <w:bCs/>
          <w:i/>
          <w:sz w:val="24"/>
          <w:szCs w:val="24"/>
          <w:lang w:eastAsia="tr-TR"/>
        </w:rPr>
        <w:t xml:space="preserve"> </w:t>
      </w:r>
      <w:r w:rsidR="00F2094E">
        <w:rPr>
          <w:rFonts w:ascii="Times New Roman" w:hAnsi="Times New Roman"/>
          <w:bCs/>
          <w:sz w:val="24"/>
          <w:szCs w:val="24"/>
          <w:lang w:eastAsia="tr-TR"/>
        </w:rPr>
        <w:t>(</w:t>
      </w:r>
      <w:r w:rsidRPr="00530BBF">
        <w:rPr>
          <w:rFonts w:ascii="Times New Roman" w:hAnsi="Times New Roman"/>
          <w:bCs/>
          <w:sz w:val="24"/>
          <w:szCs w:val="24"/>
          <w:lang w:eastAsia="tr-TR"/>
        </w:rPr>
        <w:t>Deği</w:t>
      </w:r>
      <w:r w:rsidR="00F2094E">
        <w:rPr>
          <w:rFonts w:ascii="Times New Roman" w:hAnsi="Times New Roman"/>
          <w:bCs/>
          <w:sz w:val="24"/>
          <w:szCs w:val="24"/>
          <w:lang w:eastAsia="tr-TR"/>
        </w:rPr>
        <w:t>şmeyen doğal öldürücü T hücresi</w:t>
      </w:r>
      <w:r w:rsidRPr="00530BBF">
        <w:rPr>
          <w:rFonts w:ascii="Times New Roman" w:hAnsi="Times New Roman"/>
          <w:bCs/>
          <w:sz w:val="24"/>
          <w:szCs w:val="24"/>
          <w:lang w:eastAsia="tr-TR"/>
        </w:rPr>
        <w:t>)</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JAK</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Janus aktive kinazlar</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KH2PO4</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Potasyum dihidrojen fosfat</w:t>
      </w:r>
    </w:p>
    <w:p w:rsidR="009C6593" w:rsidRPr="00530BBF" w:rsidRDefault="009C6593" w:rsidP="00633828">
      <w:pPr>
        <w:spacing w:after="0" w:line="360" w:lineRule="auto"/>
        <w:rPr>
          <w:rFonts w:ascii="Times New Roman" w:hAnsi="Times New Roman"/>
          <w:sz w:val="24"/>
          <w:szCs w:val="24"/>
        </w:rPr>
      </w:pPr>
      <w:r w:rsidRPr="00530BBF">
        <w:rPr>
          <w:rFonts w:ascii="Times New Roman" w:hAnsi="Times New Roman"/>
          <w:b/>
          <w:sz w:val="24"/>
          <w:szCs w:val="24"/>
        </w:rPr>
        <w:lastRenderedPageBreak/>
        <w:t xml:space="preserve"> </w:t>
      </w:r>
      <w:proofErr w:type="gramStart"/>
      <w:r w:rsidRPr="00530BBF">
        <w:rPr>
          <w:rFonts w:ascii="Times New Roman" w:hAnsi="Times New Roman"/>
          <w:b/>
          <w:sz w:val="24"/>
          <w:szCs w:val="24"/>
        </w:rPr>
        <w:t>KRS</w:t>
      </w:r>
      <w:r>
        <w:rPr>
          <w:rFonts w:ascii="Times New Roman" w:hAnsi="Times New Roman"/>
          <w:sz w:val="24"/>
          <w:szCs w:val="24"/>
        </w:rPr>
        <w:t xml:space="preserve">             </w:t>
      </w:r>
      <w:r w:rsidRPr="00530BBF">
        <w:rPr>
          <w:rFonts w:ascii="Times New Roman" w:hAnsi="Times New Roman"/>
          <w:sz w:val="24"/>
          <w:szCs w:val="24"/>
        </w:rPr>
        <w:t xml:space="preserve"> </w:t>
      </w:r>
      <w:r w:rsidRPr="00530BBF">
        <w:rPr>
          <w:rFonts w:ascii="Times New Roman" w:hAnsi="Times New Roman"/>
          <w:b/>
          <w:sz w:val="24"/>
          <w:szCs w:val="24"/>
        </w:rPr>
        <w:t>:</w:t>
      </w:r>
      <w:r>
        <w:rPr>
          <w:rFonts w:ascii="Times New Roman" w:hAnsi="Times New Roman"/>
          <w:sz w:val="24"/>
          <w:szCs w:val="24"/>
        </w:rPr>
        <w:t>Kronik</w:t>
      </w:r>
      <w:proofErr w:type="gramEnd"/>
      <w:r>
        <w:rPr>
          <w:rFonts w:ascii="Times New Roman" w:hAnsi="Times New Roman"/>
          <w:sz w:val="24"/>
          <w:szCs w:val="24"/>
        </w:rPr>
        <w:t xml:space="preserve"> r</w:t>
      </w:r>
      <w:r w:rsidRPr="00530BBF">
        <w:rPr>
          <w:rFonts w:ascii="Times New Roman" w:hAnsi="Times New Roman"/>
          <w:sz w:val="24"/>
          <w:szCs w:val="24"/>
        </w:rPr>
        <w:t>inosinüzit</w:t>
      </w:r>
    </w:p>
    <w:p w:rsidR="009C6593" w:rsidRPr="00530BBF" w:rsidRDefault="009C6593" w:rsidP="00633828">
      <w:pPr>
        <w:spacing w:after="0" w:line="360" w:lineRule="auto"/>
        <w:rPr>
          <w:rFonts w:ascii="Times New Roman" w:hAnsi="Times New Roman"/>
          <w:b/>
          <w:bCs/>
          <w:sz w:val="24"/>
          <w:szCs w:val="24"/>
          <w:lang w:eastAsia="tr-TR"/>
        </w:rPr>
      </w:pPr>
      <w:proofErr w:type="gramStart"/>
      <w:r w:rsidRPr="00530BBF">
        <w:rPr>
          <w:rFonts w:ascii="Times New Roman" w:hAnsi="Times New Roman"/>
          <w:b/>
          <w:sz w:val="24"/>
          <w:szCs w:val="24"/>
        </w:rPr>
        <w:t>KRSsNP        :</w:t>
      </w:r>
      <w:r>
        <w:rPr>
          <w:rFonts w:ascii="Times New Roman" w:hAnsi="Times New Roman"/>
          <w:sz w:val="24"/>
          <w:szCs w:val="24"/>
        </w:rPr>
        <w:t>Nazal</w:t>
      </w:r>
      <w:proofErr w:type="gramEnd"/>
      <w:r>
        <w:rPr>
          <w:rFonts w:ascii="Times New Roman" w:hAnsi="Times New Roman"/>
          <w:sz w:val="24"/>
          <w:szCs w:val="24"/>
        </w:rPr>
        <w:t xml:space="preserve"> polipi olmayan  kronik r</w:t>
      </w:r>
      <w:r w:rsidRPr="00530BBF">
        <w:rPr>
          <w:rFonts w:ascii="Times New Roman" w:hAnsi="Times New Roman"/>
          <w:sz w:val="24"/>
          <w:szCs w:val="24"/>
        </w:rPr>
        <w:t>inosinusit</w:t>
      </w:r>
    </w:p>
    <w:p w:rsidR="009C6593" w:rsidRPr="00530BBF" w:rsidRDefault="009C6593" w:rsidP="00633828">
      <w:pPr>
        <w:spacing w:after="0" w:line="360" w:lineRule="auto"/>
        <w:rPr>
          <w:rFonts w:ascii="Times New Roman" w:hAnsi="Times New Roman"/>
          <w:b/>
          <w:sz w:val="24"/>
          <w:szCs w:val="24"/>
        </w:rPr>
      </w:pPr>
      <w:proofErr w:type="gramStart"/>
      <w:r w:rsidRPr="00530BBF">
        <w:rPr>
          <w:rFonts w:ascii="Times New Roman" w:hAnsi="Times New Roman"/>
          <w:b/>
          <w:sz w:val="24"/>
          <w:szCs w:val="24"/>
        </w:rPr>
        <w:t>KRSwNP       :</w:t>
      </w:r>
      <w:r>
        <w:rPr>
          <w:rFonts w:ascii="Times New Roman" w:hAnsi="Times New Roman"/>
          <w:sz w:val="24"/>
          <w:szCs w:val="24"/>
        </w:rPr>
        <w:t>Nazal</w:t>
      </w:r>
      <w:proofErr w:type="gramEnd"/>
      <w:r>
        <w:rPr>
          <w:rFonts w:ascii="Times New Roman" w:hAnsi="Times New Roman"/>
          <w:sz w:val="24"/>
          <w:szCs w:val="24"/>
        </w:rPr>
        <w:t xml:space="preserve"> polipli kronik r</w:t>
      </w:r>
      <w:r w:rsidRPr="00530BBF">
        <w:rPr>
          <w:rFonts w:ascii="Times New Roman" w:hAnsi="Times New Roman"/>
          <w:sz w:val="24"/>
          <w:szCs w:val="24"/>
        </w:rPr>
        <w:t>inosinusit</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LPS</w:t>
      </w:r>
      <w:r>
        <w:rPr>
          <w:rFonts w:ascii="Times New Roman" w:hAnsi="Times New Roman"/>
          <w:bCs/>
          <w:sz w:val="24"/>
          <w:szCs w:val="24"/>
          <w:lang w:eastAsia="tr-TR"/>
        </w:rPr>
        <w:tab/>
      </w:r>
      <w:r>
        <w:rPr>
          <w:rFonts w:ascii="Times New Roman" w:hAnsi="Times New Roman"/>
          <w:bCs/>
          <w:sz w:val="24"/>
          <w:szCs w:val="24"/>
          <w:lang w:eastAsia="tr-TR"/>
        </w:rPr>
        <w:tab/>
        <w:t>:</w:t>
      </w:r>
      <w:r w:rsidRPr="00530BBF">
        <w:rPr>
          <w:rFonts w:ascii="Times New Roman" w:hAnsi="Times New Roman"/>
          <w:bCs/>
          <w:sz w:val="24"/>
          <w:szCs w:val="24"/>
          <w:lang w:eastAsia="tr-TR"/>
        </w:rPr>
        <w:t>Lipopolisakkarit</w:t>
      </w:r>
    </w:p>
    <w:p w:rsidR="009C6593" w:rsidRPr="00530BBF" w:rsidRDefault="009C6593" w:rsidP="00633828">
      <w:pPr>
        <w:spacing w:after="0" w:line="360" w:lineRule="auto"/>
        <w:rPr>
          <w:rFonts w:ascii="Times New Roman" w:hAnsi="Times New Roman"/>
          <w:bCs/>
          <w:sz w:val="24"/>
          <w:szCs w:val="24"/>
          <w:lang w:eastAsia="tr-TR"/>
        </w:rPr>
      </w:pPr>
      <w:proofErr w:type="gramStart"/>
      <w:r w:rsidRPr="00530BBF">
        <w:rPr>
          <w:rFonts w:ascii="Times New Roman" w:hAnsi="Times New Roman"/>
          <w:b/>
          <w:bCs/>
          <w:sz w:val="24"/>
          <w:szCs w:val="24"/>
          <w:lang w:eastAsia="tr-TR"/>
        </w:rPr>
        <w:t>m</w:t>
      </w:r>
      <w:proofErr w:type="gramEnd"/>
      <w:r>
        <w:rPr>
          <w:rFonts w:ascii="Times New Roman" w:hAnsi="Times New Roman"/>
          <w:bCs/>
          <w:sz w:val="24"/>
          <w:szCs w:val="24"/>
          <w:lang w:eastAsia="tr-TR"/>
        </w:rPr>
        <w:tab/>
      </w:r>
      <w:r>
        <w:rPr>
          <w:rFonts w:ascii="Times New Roman" w:hAnsi="Times New Roman"/>
          <w:bCs/>
          <w:sz w:val="24"/>
          <w:szCs w:val="24"/>
          <w:lang w:eastAsia="tr-TR"/>
        </w:rPr>
        <w:tab/>
        <w:t>:</w:t>
      </w:r>
      <w:r w:rsidRPr="00530BBF">
        <w:rPr>
          <w:rFonts w:ascii="Times New Roman" w:hAnsi="Times New Roman"/>
          <w:bCs/>
          <w:sz w:val="24"/>
          <w:szCs w:val="24"/>
          <w:lang w:eastAsia="tr-TR"/>
        </w:rPr>
        <w:t>Kütle</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M1</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Klasik aktive edilmiş makrofaj</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M2</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Alternatif aktive edilmiş makrofaj</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mA</w:t>
      </w:r>
      <w:r>
        <w:rPr>
          <w:rFonts w:ascii="Times New Roman" w:hAnsi="Times New Roman"/>
          <w:bCs/>
          <w:sz w:val="24"/>
          <w:szCs w:val="24"/>
          <w:lang w:eastAsia="tr-TR"/>
        </w:rPr>
        <w:tab/>
      </w:r>
      <w:r>
        <w:rPr>
          <w:rFonts w:ascii="Times New Roman" w:hAnsi="Times New Roman"/>
          <w:bCs/>
          <w:sz w:val="24"/>
          <w:szCs w:val="24"/>
          <w:lang w:eastAsia="tr-TR"/>
        </w:rPr>
        <w:tab/>
        <w:t>:</w:t>
      </w:r>
      <w:r w:rsidRPr="00530BBF">
        <w:rPr>
          <w:rFonts w:ascii="Times New Roman" w:hAnsi="Times New Roman"/>
          <w:bCs/>
          <w:sz w:val="24"/>
          <w:szCs w:val="24"/>
          <w:lang w:eastAsia="tr-TR"/>
        </w:rPr>
        <w:t>Moleküler ağırlık</w:t>
      </w:r>
    </w:p>
    <w:p w:rsidR="009C6593" w:rsidRPr="00530BBF" w:rsidRDefault="009C6593" w:rsidP="00633828">
      <w:pPr>
        <w:spacing w:after="0" w:line="360" w:lineRule="auto"/>
        <w:rPr>
          <w:rFonts w:ascii="Times New Roman" w:hAnsi="Times New Roman"/>
          <w:sz w:val="24"/>
          <w:szCs w:val="24"/>
          <w:lang w:eastAsia="en-GB"/>
        </w:rPr>
      </w:pPr>
      <w:r w:rsidRPr="00530BBF">
        <w:rPr>
          <w:rFonts w:ascii="Times New Roman" w:hAnsi="Times New Roman"/>
          <w:b/>
          <w:bCs/>
          <w:sz w:val="24"/>
          <w:szCs w:val="24"/>
          <w:lang w:eastAsia="tr-TR"/>
        </w:rPr>
        <w:t>MBP</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Majör bazik protein</w:t>
      </w:r>
    </w:p>
    <w:p w:rsidR="009C6593" w:rsidRPr="00530BBF" w:rsidRDefault="009C6593" w:rsidP="00633828">
      <w:pPr>
        <w:spacing w:after="0" w:line="360" w:lineRule="auto"/>
        <w:rPr>
          <w:rFonts w:ascii="Times New Roman" w:hAnsi="Times New Roman"/>
          <w:sz w:val="24"/>
          <w:szCs w:val="24"/>
          <w:lang w:eastAsia="en-GB"/>
        </w:rPr>
      </w:pPr>
      <w:r w:rsidRPr="00530BBF">
        <w:rPr>
          <w:rFonts w:ascii="Times New Roman" w:hAnsi="Times New Roman"/>
          <w:b/>
          <w:bCs/>
          <w:sz w:val="24"/>
          <w:szCs w:val="24"/>
          <w:lang w:eastAsia="tr-TR"/>
        </w:rPr>
        <w:t>MCs</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Mast hücreleri</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MHC</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
          <w:bCs/>
          <w:sz w:val="24"/>
          <w:szCs w:val="24"/>
          <w:lang w:eastAsia="tr-TR"/>
        </w:rPr>
        <w:t>:</w:t>
      </w:r>
      <w:r w:rsidRPr="00530BBF">
        <w:rPr>
          <w:rFonts w:ascii="Times New Roman" w:hAnsi="Times New Roman"/>
          <w:bCs/>
          <w:i/>
          <w:sz w:val="24"/>
          <w:szCs w:val="24"/>
          <w:lang w:eastAsia="tr-TR"/>
        </w:rPr>
        <w:t xml:space="preserve"> </w:t>
      </w:r>
      <w:r w:rsidRPr="00BA34CC">
        <w:rPr>
          <w:rFonts w:ascii="Times New Roman" w:hAnsi="Times New Roman"/>
          <w:bCs/>
          <w:sz w:val="24"/>
          <w:szCs w:val="24"/>
          <w:lang w:eastAsia="tr-TR"/>
        </w:rPr>
        <w:t>Major Histocompatibility Complex</w:t>
      </w:r>
    </w:p>
    <w:p w:rsidR="009C6593" w:rsidRPr="00530BBF" w:rsidRDefault="009C6593" w:rsidP="00633828">
      <w:pPr>
        <w:spacing w:after="0" w:line="360" w:lineRule="auto"/>
        <w:rPr>
          <w:rFonts w:ascii="Times New Roman" w:hAnsi="Times New Roman"/>
          <w:b/>
          <w:bCs/>
          <w:sz w:val="24"/>
          <w:szCs w:val="24"/>
          <w:lang w:eastAsia="tr-TR"/>
        </w:rPr>
      </w:pPr>
      <w:proofErr w:type="gramStart"/>
      <w:r w:rsidRPr="00530BBF">
        <w:rPr>
          <w:rFonts w:ascii="Times New Roman" w:hAnsi="Times New Roman"/>
          <w:b/>
          <w:bCs/>
          <w:sz w:val="24"/>
          <w:szCs w:val="24"/>
          <w:lang w:eastAsia="tr-TR"/>
        </w:rPr>
        <w:t>mRNA            :</w:t>
      </w:r>
      <w:r>
        <w:rPr>
          <w:rFonts w:ascii="Times New Roman" w:hAnsi="Times New Roman"/>
          <w:bCs/>
          <w:sz w:val="24"/>
          <w:szCs w:val="24"/>
          <w:lang w:eastAsia="tr-TR"/>
        </w:rPr>
        <w:t>Mesajcı</w:t>
      </w:r>
      <w:proofErr w:type="gramEnd"/>
      <w:r>
        <w:rPr>
          <w:rFonts w:ascii="Times New Roman" w:hAnsi="Times New Roman"/>
          <w:bCs/>
          <w:sz w:val="24"/>
          <w:szCs w:val="24"/>
          <w:lang w:eastAsia="tr-TR"/>
        </w:rPr>
        <w:t xml:space="preserve"> ribonükleik a</w:t>
      </w:r>
      <w:r w:rsidRPr="00530BBF">
        <w:rPr>
          <w:rFonts w:ascii="Times New Roman" w:hAnsi="Times New Roman"/>
          <w:bCs/>
          <w:sz w:val="24"/>
          <w:szCs w:val="24"/>
          <w:lang w:eastAsia="tr-TR"/>
        </w:rPr>
        <w:t>sit</w:t>
      </w:r>
    </w:p>
    <w:p w:rsidR="009C6593" w:rsidRPr="00530BBF" w:rsidRDefault="009C6593" w:rsidP="00633828">
      <w:pPr>
        <w:spacing w:after="0" w:line="360" w:lineRule="auto"/>
        <w:rPr>
          <w:rFonts w:ascii="Times New Roman" w:hAnsi="Times New Roman"/>
          <w:b/>
          <w:bCs/>
          <w:sz w:val="24"/>
          <w:szCs w:val="24"/>
          <w:lang w:eastAsia="tr-TR"/>
        </w:rPr>
      </w:pPr>
      <w:proofErr w:type="gramStart"/>
      <w:r w:rsidRPr="00530BBF">
        <w:rPr>
          <w:rFonts w:ascii="Times New Roman" w:hAnsi="Times New Roman"/>
          <w:b/>
          <w:bCs/>
          <w:sz w:val="24"/>
          <w:szCs w:val="24"/>
        </w:rPr>
        <w:t>MS                  :</w:t>
      </w:r>
      <w:r w:rsidRPr="00530BBF">
        <w:rPr>
          <w:rFonts w:ascii="Times New Roman" w:hAnsi="Times New Roman"/>
          <w:bCs/>
          <w:sz w:val="24"/>
          <w:szCs w:val="24"/>
        </w:rPr>
        <w:t>multiple</w:t>
      </w:r>
      <w:proofErr w:type="gramEnd"/>
      <w:r w:rsidRPr="00530BBF">
        <w:rPr>
          <w:rFonts w:ascii="Times New Roman" w:hAnsi="Times New Roman"/>
          <w:bCs/>
          <w:sz w:val="24"/>
          <w:szCs w:val="24"/>
        </w:rPr>
        <w:t xml:space="preserve"> skleroz</w:t>
      </w:r>
    </w:p>
    <w:p w:rsidR="009C6593" w:rsidRPr="00530BBF" w:rsidRDefault="009C6593" w:rsidP="00633828">
      <w:pPr>
        <w:spacing w:after="0" w:line="360" w:lineRule="auto"/>
        <w:rPr>
          <w:rFonts w:ascii="Times New Roman" w:hAnsi="Times New Roman"/>
          <w:bCs/>
          <w:sz w:val="24"/>
          <w:szCs w:val="24"/>
          <w:lang w:eastAsia="tr-TR"/>
        </w:rPr>
      </w:pPr>
      <w:proofErr w:type="gramStart"/>
      <w:r w:rsidRPr="00530BBF">
        <w:rPr>
          <w:rFonts w:ascii="Times New Roman" w:hAnsi="Times New Roman"/>
          <w:b/>
          <w:bCs/>
          <w:sz w:val="24"/>
          <w:szCs w:val="24"/>
          <w:lang w:eastAsia="tr-TR"/>
        </w:rPr>
        <w:t>n</w:t>
      </w:r>
      <w:proofErr w:type="gramEnd"/>
      <w:r>
        <w:rPr>
          <w:rFonts w:ascii="Times New Roman" w:hAnsi="Times New Roman"/>
          <w:bCs/>
          <w:sz w:val="24"/>
          <w:szCs w:val="24"/>
          <w:lang w:eastAsia="tr-TR"/>
        </w:rPr>
        <w:tab/>
      </w:r>
      <w:r>
        <w:rPr>
          <w:rFonts w:ascii="Times New Roman" w:hAnsi="Times New Roman"/>
          <w:bCs/>
          <w:sz w:val="24"/>
          <w:szCs w:val="24"/>
          <w:lang w:eastAsia="tr-TR"/>
        </w:rPr>
        <w:tab/>
        <w:t>:</w:t>
      </w:r>
      <w:r w:rsidRPr="00530BBF">
        <w:rPr>
          <w:rFonts w:ascii="Times New Roman" w:hAnsi="Times New Roman"/>
          <w:bCs/>
          <w:sz w:val="24"/>
          <w:szCs w:val="24"/>
          <w:lang w:eastAsia="tr-TR"/>
        </w:rPr>
        <w:t>Mol</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NaCl</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Sodyum klorür</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NaH2PO4</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Disodyum fosfat</w:t>
      </w:r>
    </w:p>
    <w:p w:rsidR="009C6593" w:rsidRPr="00530BBF" w:rsidRDefault="009C6593" w:rsidP="00633828">
      <w:pPr>
        <w:spacing w:after="0" w:line="360" w:lineRule="auto"/>
        <w:rPr>
          <w:rFonts w:ascii="Times New Roman" w:hAnsi="Times New Roman"/>
          <w:bCs/>
          <w:sz w:val="24"/>
          <w:szCs w:val="24"/>
          <w:lang w:eastAsia="tr-TR"/>
        </w:rPr>
      </w:pPr>
      <w:r>
        <w:rPr>
          <w:rFonts w:ascii="Times New Roman" w:hAnsi="Times New Roman"/>
          <w:b/>
          <w:bCs/>
          <w:sz w:val="24"/>
          <w:szCs w:val="24"/>
          <w:lang w:eastAsia="tr-TR"/>
        </w:rPr>
        <w:t>NF-</w:t>
      </w:r>
      <w:proofErr w:type="gramStart"/>
      <w:r>
        <w:rPr>
          <w:rFonts w:ascii="Times New Roman" w:hAnsi="Times New Roman"/>
          <w:b/>
          <w:bCs/>
          <w:sz w:val="24"/>
          <w:szCs w:val="24"/>
          <w:lang w:eastAsia="tr-TR"/>
        </w:rPr>
        <w:t xml:space="preserve">HEV         </w:t>
      </w:r>
      <w:r>
        <w:rPr>
          <w:rFonts w:ascii="Times New Roman" w:hAnsi="Times New Roman"/>
          <w:bCs/>
          <w:sz w:val="24"/>
          <w:szCs w:val="24"/>
          <w:lang w:eastAsia="tr-TR"/>
        </w:rPr>
        <w:t>:Yüksek</w:t>
      </w:r>
      <w:proofErr w:type="gramEnd"/>
      <w:r>
        <w:rPr>
          <w:rFonts w:ascii="Times New Roman" w:hAnsi="Times New Roman"/>
          <w:bCs/>
          <w:sz w:val="24"/>
          <w:szCs w:val="24"/>
          <w:lang w:eastAsia="tr-TR"/>
        </w:rPr>
        <w:t xml:space="preserve"> endotel venüller nükleer faktörü</w:t>
      </w:r>
    </w:p>
    <w:p w:rsidR="009C6593" w:rsidRPr="00530BBF" w:rsidRDefault="009C6593" w:rsidP="00633828">
      <w:pPr>
        <w:spacing w:after="0" w:line="360" w:lineRule="auto"/>
        <w:rPr>
          <w:rFonts w:ascii="Times New Roman" w:hAnsi="Times New Roman"/>
          <w:b/>
          <w:bCs/>
          <w:sz w:val="24"/>
          <w:szCs w:val="24"/>
          <w:lang w:eastAsia="tr-TR"/>
        </w:rPr>
      </w:pPr>
      <w:proofErr w:type="gramStart"/>
      <w:r w:rsidRPr="00530BBF">
        <w:rPr>
          <w:rFonts w:ascii="Times New Roman" w:hAnsi="Times New Roman"/>
          <w:b/>
          <w:bCs/>
          <w:sz w:val="24"/>
          <w:szCs w:val="24"/>
          <w:lang w:eastAsia="tr-TR"/>
        </w:rPr>
        <w:t>NI                    :</w:t>
      </w:r>
      <w:r w:rsidRPr="00530BBF">
        <w:rPr>
          <w:rFonts w:ascii="Times New Roman" w:eastAsia="Times New Roman" w:hAnsi="Times New Roman"/>
          <w:color w:val="231F20"/>
          <w:sz w:val="24"/>
          <w:szCs w:val="24"/>
          <w:lang w:eastAsia="tr-TR"/>
        </w:rPr>
        <w:t>Nazal</w:t>
      </w:r>
      <w:proofErr w:type="gramEnd"/>
      <w:r w:rsidRPr="00530BBF">
        <w:rPr>
          <w:rFonts w:ascii="Times New Roman" w:eastAsia="Times New Roman" w:hAnsi="Times New Roman"/>
          <w:color w:val="231F20"/>
          <w:sz w:val="24"/>
          <w:szCs w:val="24"/>
          <w:lang w:eastAsia="tr-TR"/>
        </w:rPr>
        <w:t xml:space="preserve"> irrigasyon</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NK</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Naturel killer hücreleri (Doğal öldürücü hücre)</w:t>
      </w:r>
      <w:r w:rsidRPr="00530BBF">
        <w:rPr>
          <w:rFonts w:ascii="Times New Roman" w:hAnsi="Times New Roman"/>
          <w:b/>
          <w:bCs/>
          <w:sz w:val="24"/>
          <w:szCs w:val="24"/>
          <w:lang w:eastAsia="tr-TR"/>
        </w:rPr>
        <w:t xml:space="preserve"> </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OD</w:t>
      </w:r>
      <w:r w:rsidRPr="00530BBF">
        <w:rPr>
          <w:rFonts w:ascii="Times New Roman" w:hAnsi="Times New Roman"/>
          <w:b/>
          <w:bCs/>
          <w:sz w:val="24"/>
          <w:szCs w:val="24"/>
          <w:lang w:eastAsia="tr-TR"/>
        </w:rPr>
        <w:tab/>
      </w:r>
      <w:r>
        <w:rPr>
          <w:rFonts w:ascii="Times New Roman" w:hAnsi="Times New Roman"/>
          <w:bCs/>
          <w:sz w:val="24"/>
          <w:szCs w:val="24"/>
          <w:lang w:eastAsia="tr-TR"/>
        </w:rPr>
        <w:tab/>
        <w:t>:</w:t>
      </w:r>
      <w:r w:rsidRPr="00530BBF">
        <w:rPr>
          <w:rFonts w:ascii="Times New Roman" w:hAnsi="Times New Roman"/>
          <w:bCs/>
          <w:sz w:val="24"/>
          <w:szCs w:val="24"/>
          <w:lang w:eastAsia="tr-TR"/>
        </w:rPr>
        <w:t>Optik dansitite</w:t>
      </w:r>
    </w:p>
    <w:p w:rsidR="009C6593" w:rsidRDefault="009C6593" w:rsidP="00633828">
      <w:pPr>
        <w:spacing w:after="0" w:line="360" w:lineRule="auto"/>
        <w:rPr>
          <w:rFonts w:ascii="Times New Roman" w:hAnsi="Times New Roman"/>
          <w:bCs/>
          <w:i/>
          <w:sz w:val="24"/>
          <w:szCs w:val="24"/>
          <w:u w:val="single"/>
          <w:lang w:eastAsia="tr-TR"/>
        </w:rPr>
      </w:pPr>
      <w:r w:rsidRPr="00BA34CC">
        <w:rPr>
          <w:rFonts w:ascii="Times New Roman" w:hAnsi="Times New Roman"/>
          <w:b/>
          <w:bCs/>
          <w:sz w:val="24"/>
          <w:szCs w:val="24"/>
          <w:lang w:eastAsia="tr-TR"/>
        </w:rPr>
        <w:t>PBS</w:t>
      </w:r>
      <w:r w:rsidRPr="00530BBF">
        <w:rPr>
          <w:rFonts w:ascii="Times New Roman" w:hAnsi="Times New Roman"/>
          <w:b/>
          <w:bCs/>
          <w:i/>
          <w:sz w:val="24"/>
          <w:szCs w:val="24"/>
          <w:lang w:eastAsia="tr-TR"/>
        </w:rPr>
        <w:tab/>
      </w:r>
      <w:r w:rsidRPr="00530BBF">
        <w:rPr>
          <w:rFonts w:ascii="Times New Roman" w:hAnsi="Times New Roman"/>
          <w:b/>
          <w:bCs/>
          <w:i/>
          <w:sz w:val="24"/>
          <w:szCs w:val="24"/>
          <w:lang w:eastAsia="tr-TR"/>
        </w:rPr>
        <w:tab/>
      </w:r>
      <w:r>
        <w:rPr>
          <w:rFonts w:ascii="Times New Roman" w:hAnsi="Times New Roman"/>
          <w:bCs/>
          <w:sz w:val="24"/>
          <w:szCs w:val="24"/>
          <w:lang w:eastAsia="tr-TR"/>
        </w:rPr>
        <w:t>:</w:t>
      </w:r>
      <w:r w:rsidRPr="00530BBF">
        <w:rPr>
          <w:rFonts w:ascii="Times New Roman" w:hAnsi="Times New Roman"/>
          <w:bCs/>
          <w:i/>
          <w:sz w:val="24"/>
          <w:szCs w:val="24"/>
          <w:lang w:eastAsia="tr-TR"/>
        </w:rPr>
        <w:t xml:space="preserve"> </w:t>
      </w:r>
      <w:r w:rsidRPr="00530BBF">
        <w:rPr>
          <w:rFonts w:ascii="Times New Roman" w:hAnsi="Times New Roman"/>
          <w:bCs/>
          <w:sz w:val="24"/>
          <w:szCs w:val="24"/>
          <w:lang w:eastAsia="tr-TR"/>
        </w:rPr>
        <w:t xml:space="preserve">Fosfat tamponlu tuzlu su </w:t>
      </w:r>
      <w:r w:rsidRPr="00530BBF">
        <w:rPr>
          <w:rFonts w:ascii="Times New Roman" w:hAnsi="Times New Roman"/>
          <w:bCs/>
          <w:i/>
          <w:sz w:val="24"/>
          <w:szCs w:val="24"/>
          <w:lang w:eastAsia="tr-TR"/>
        </w:rPr>
        <w:t>(</w:t>
      </w:r>
      <w:r w:rsidRPr="00F2094E">
        <w:rPr>
          <w:rFonts w:ascii="Times New Roman" w:hAnsi="Times New Roman"/>
          <w:bCs/>
          <w:i/>
          <w:sz w:val="24"/>
          <w:szCs w:val="24"/>
          <w:lang w:eastAsia="tr-TR"/>
        </w:rPr>
        <w:t>Phosphate Buffered Saline)</w:t>
      </w:r>
    </w:p>
    <w:p w:rsidR="009C6593" w:rsidRDefault="009C6593" w:rsidP="00633828">
      <w:pPr>
        <w:spacing w:after="0" w:line="360" w:lineRule="auto"/>
        <w:rPr>
          <w:rFonts w:ascii="Times New Roman" w:hAnsi="Times New Roman"/>
          <w:bCs/>
          <w:sz w:val="24"/>
          <w:szCs w:val="24"/>
          <w:lang w:eastAsia="tr-TR"/>
        </w:rPr>
      </w:pPr>
      <w:proofErr w:type="gramStart"/>
      <w:r w:rsidRPr="009C6593">
        <w:rPr>
          <w:rFonts w:ascii="Times New Roman" w:hAnsi="Times New Roman"/>
          <w:b/>
          <w:bCs/>
          <w:sz w:val="24"/>
          <w:szCs w:val="24"/>
          <w:lang w:eastAsia="tr-TR"/>
        </w:rPr>
        <w:t xml:space="preserve">PBMC      </w:t>
      </w:r>
      <w:r>
        <w:rPr>
          <w:rFonts w:ascii="Times New Roman" w:hAnsi="Times New Roman"/>
          <w:bCs/>
          <w:sz w:val="24"/>
          <w:szCs w:val="24"/>
          <w:lang w:eastAsia="tr-TR"/>
        </w:rPr>
        <w:t xml:space="preserve">      :Periferik</w:t>
      </w:r>
      <w:proofErr w:type="gramEnd"/>
      <w:r>
        <w:rPr>
          <w:rFonts w:ascii="Times New Roman" w:hAnsi="Times New Roman"/>
          <w:bCs/>
          <w:sz w:val="24"/>
          <w:szCs w:val="24"/>
          <w:lang w:eastAsia="tr-TR"/>
        </w:rPr>
        <w:t xml:space="preserve"> kan mononükleer hücreleri</w:t>
      </w:r>
    </w:p>
    <w:p w:rsidR="009C6593" w:rsidRPr="009C6593" w:rsidRDefault="009C6593" w:rsidP="00633828">
      <w:pPr>
        <w:spacing w:after="0" w:line="360" w:lineRule="auto"/>
        <w:rPr>
          <w:rFonts w:ascii="Times New Roman" w:hAnsi="Times New Roman"/>
          <w:b/>
          <w:bCs/>
          <w:sz w:val="24"/>
          <w:szCs w:val="24"/>
          <w:lang w:eastAsia="tr-TR"/>
        </w:rPr>
      </w:pPr>
      <w:proofErr w:type="gramStart"/>
      <w:r w:rsidRPr="009C6593">
        <w:rPr>
          <w:rFonts w:ascii="Times New Roman" w:hAnsi="Times New Roman"/>
          <w:b/>
          <w:bCs/>
          <w:sz w:val="24"/>
          <w:szCs w:val="24"/>
          <w:lang w:eastAsia="tr-TR"/>
        </w:rPr>
        <w:t xml:space="preserve">PDAC  </w:t>
      </w:r>
      <w:r>
        <w:rPr>
          <w:rFonts w:ascii="Times New Roman" w:hAnsi="Times New Roman"/>
          <w:bCs/>
          <w:sz w:val="24"/>
          <w:szCs w:val="24"/>
          <w:lang w:eastAsia="tr-TR"/>
        </w:rPr>
        <w:t xml:space="preserve">           :Pankreas</w:t>
      </w:r>
      <w:proofErr w:type="gramEnd"/>
      <w:r>
        <w:rPr>
          <w:rFonts w:ascii="Times New Roman" w:hAnsi="Times New Roman"/>
          <w:bCs/>
          <w:sz w:val="24"/>
          <w:szCs w:val="24"/>
          <w:lang w:eastAsia="tr-TR"/>
        </w:rPr>
        <w:t xml:space="preserve"> duktal adenokarsinomu</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PCR</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Polimer zincir reaksiyonu</w:t>
      </w:r>
    </w:p>
    <w:p w:rsidR="009C6593" w:rsidRPr="00530BBF" w:rsidRDefault="009C6593" w:rsidP="00633828">
      <w:pPr>
        <w:spacing w:after="0" w:line="360" w:lineRule="auto"/>
        <w:rPr>
          <w:rFonts w:ascii="Times New Roman" w:hAnsi="Times New Roman"/>
          <w:b/>
          <w:bCs/>
          <w:sz w:val="24"/>
          <w:szCs w:val="24"/>
          <w:lang w:eastAsia="tr-TR"/>
        </w:rPr>
      </w:pPr>
      <w:proofErr w:type="gramStart"/>
      <w:r w:rsidRPr="00530BBF">
        <w:rPr>
          <w:rFonts w:ascii="Times New Roman" w:hAnsi="Times New Roman"/>
          <w:b/>
          <w:bCs/>
          <w:sz w:val="24"/>
          <w:szCs w:val="24"/>
        </w:rPr>
        <w:t xml:space="preserve">PGD2      </w:t>
      </w:r>
      <w:r>
        <w:rPr>
          <w:rFonts w:ascii="Times New Roman" w:hAnsi="Times New Roman"/>
          <w:bCs/>
          <w:sz w:val="24"/>
          <w:szCs w:val="24"/>
        </w:rPr>
        <w:t xml:space="preserve">        :</w:t>
      </w:r>
      <w:r w:rsidRPr="00530BBF">
        <w:rPr>
          <w:rFonts w:ascii="Times New Roman" w:hAnsi="Times New Roman"/>
          <w:bCs/>
          <w:sz w:val="24"/>
          <w:szCs w:val="24"/>
        </w:rPr>
        <w:t>Prostoglandin</w:t>
      </w:r>
      <w:proofErr w:type="gramEnd"/>
      <w:r>
        <w:rPr>
          <w:rFonts w:ascii="Times New Roman" w:hAnsi="Times New Roman"/>
          <w:bCs/>
          <w:sz w:val="24"/>
          <w:szCs w:val="24"/>
        </w:rPr>
        <w:t xml:space="preserve"> 2</w:t>
      </w:r>
    </w:p>
    <w:p w:rsidR="009C6593" w:rsidRPr="00530BBF" w:rsidRDefault="009C6593" w:rsidP="00633828">
      <w:pPr>
        <w:spacing w:after="0" w:line="360" w:lineRule="auto"/>
        <w:rPr>
          <w:rFonts w:ascii="Times New Roman" w:hAnsi="Times New Roman"/>
          <w:bCs/>
          <w:i/>
          <w:sz w:val="24"/>
          <w:szCs w:val="24"/>
          <w:lang w:eastAsia="tr-TR"/>
        </w:rPr>
      </w:pPr>
      <w:r w:rsidRPr="00530BBF">
        <w:rPr>
          <w:rFonts w:ascii="Times New Roman" w:hAnsi="Times New Roman"/>
          <w:b/>
          <w:bCs/>
          <w:sz w:val="24"/>
          <w:szCs w:val="24"/>
          <w:lang w:eastAsia="tr-TR"/>
        </w:rPr>
        <w:t>RA</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:Romatoid a</w:t>
      </w:r>
      <w:r w:rsidRPr="00BA34CC">
        <w:rPr>
          <w:rFonts w:ascii="Times New Roman" w:hAnsi="Times New Roman"/>
          <w:bCs/>
          <w:sz w:val="24"/>
          <w:szCs w:val="24"/>
          <w:lang w:eastAsia="tr-TR"/>
        </w:rPr>
        <w:t>rtrit</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RANTES</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T hücrelerinden salınan aktivasyon düzenleyici</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i/>
          <w:sz w:val="24"/>
          <w:szCs w:val="24"/>
          <w:lang w:eastAsia="tr-TR"/>
        </w:rPr>
        <w:t>RT-PCR</w:t>
      </w:r>
      <w:r w:rsidRPr="00530BBF">
        <w:rPr>
          <w:rFonts w:ascii="Times New Roman" w:hAnsi="Times New Roman"/>
          <w:bCs/>
          <w:sz w:val="24"/>
          <w:szCs w:val="24"/>
          <w:lang w:eastAsia="tr-TR"/>
        </w:rPr>
        <w:tab/>
        <w:t>:</w:t>
      </w:r>
      <w:r w:rsidRPr="00CD22FB">
        <w:rPr>
          <w:rFonts w:ascii="Times New Roman" w:hAnsi="Times New Roman"/>
          <w:sz w:val="24"/>
          <w:szCs w:val="24"/>
          <w:shd w:val="clear" w:color="auto" w:fill="FFFFFF"/>
        </w:rPr>
        <w:t>Reverse transkripsiyon-polimeraz</w:t>
      </w:r>
      <w:r w:rsidRPr="00530BBF">
        <w:rPr>
          <w:rFonts w:ascii="Times New Roman" w:hAnsi="Times New Roman"/>
          <w:sz w:val="24"/>
          <w:szCs w:val="24"/>
          <w:shd w:val="clear" w:color="auto" w:fill="FFFFFF"/>
        </w:rPr>
        <w:t xml:space="preserve"> zincir reaksiyonu</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SF</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Serum fizyolojik</w:t>
      </w:r>
      <w:r w:rsidRPr="00530BBF">
        <w:rPr>
          <w:rFonts w:ascii="Times New Roman" w:hAnsi="Times New Roman"/>
          <w:bCs/>
          <w:sz w:val="24"/>
          <w:szCs w:val="24"/>
          <w:lang w:eastAsia="tr-TR"/>
        </w:rPr>
        <w:br/>
      </w:r>
      <w:r w:rsidRPr="00530BBF">
        <w:rPr>
          <w:rFonts w:ascii="Times New Roman" w:hAnsi="Times New Roman"/>
          <w:b/>
          <w:bCs/>
          <w:sz w:val="24"/>
          <w:szCs w:val="24"/>
          <w:lang w:eastAsia="tr-TR"/>
        </w:rPr>
        <w:t>AlHO3</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Alüminyum hidroksit</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 xml:space="preserve"> SNPs</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Tek nükleotid polimorfizmleri</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SOCS</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F05F9C">
        <w:rPr>
          <w:rFonts w:ascii="Times New Roman" w:hAnsi="Times New Roman"/>
          <w:bCs/>
          <w:sz w:val="24"/>
          <w:szCs w:val="24"/>
          <w:lang w:eastAsia="tr-TR"/>
        </w:rPr>
        <w:t>Suppressor of cytokine signaling</w:t>
      </w:r>
      <w:r>
        <w:rPr>
          <w:rFonts w:ascii="Times New Roman" w:hAnsi="Times New Roman"/>
          <w:bCs/>
          <w:sz w:val="24"/>
          <w:szCs w:val="24"/>
          <w:lang w:eastAsia="tr-TR"/>
        </w:rPr>
        <w:t xml:space="preserve"> (</w:t>
      </w:r>
      <w:r w:rsidRPr="00530BBF">
        <w:rPr>
          <w:rFonts w:ascii="Times New Roman" w:hAnsi="Times New Roman"/>
          <w:bCs/>
          <w:sz w:val="24"/>
          <w:szCs w:val="24"/>
          <w:lang w:eastAsia="tr-TR"/>
        </w:rPr>
        <w:t>sitokin sinya</w:t>
      </w:r>
      <w:r>
        <w:rPr>
          <w:rFonts w:ascii="Times New Roman" w:hAnsi="Times New Roman"/>
          <w:bCs/>
          <w:sz w:val="24"/>
          <w:szCs w:val="24"/>
          <w:lang w:eastAsia="tr-TR"/>
        </w:rPr>
        <w:t>lizasyonunu baskılayıcı protein)</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SRS-A</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sidRPr="00530BBF">
        <w:rPr>
          <w:rFonts w:ascii="Times New Roman" w:hAnsi="Times New Roman"/>
          <w:bCs/>
          <w:sz w:val="24"/>
          <w:szCs w:val="24"/>
          <w:lang w:eastAsia="tr-TR"/>
        </w:rPr>
        <w:t>:</w:t>
      </w:r>
      <w:r w:rsidRPr="00F05F9C">
        <w:rPr>
          <w:rFonts w:ascii="Times New Roman" w:hAnsi="Times New Roman"/>
          <w:bCs/>
          <w:sz w:val="24"/>
          <w:szCs w:val="24"/>
          <w:lang w:eastAsia="tr-TR"/>
        </w:rPr>
        <w:t xml:space="preserve">Slow reacting substance of anaflaxy </w:t>
      </w:r>
      <w:r>
        <w:rPr>
          <w:rFonts w:ascii="Times New Roman" w:hAnsi="Times New Roman"/>
          <w:bCs/>
          <w:sz w:val="24"/>
          <w:szCs w:val="24"/>
          <w:lang w:eastAsia="tr-TR"/>
        </w:rPr>
        <w:t>(</w:t>
      </w:r>
      <w:proofErr w:type="gramStart"/>
      <w:r>
        <w:rPr>
          <w:rFonts w:ascii="Times New Roman" w:hAnsi="Times New Roman"/>
          <w:bCs/>
          <w:sz w:val="24"/>
          <w:szCs w:val="24"/>
          <w:lang w:eastAsia="tr-TR"/>
        </w:rPr>
        <w:t>Anafilaksinin</w:t>
      </w:r>
      <w:proofErr w:type="gramEnd"/>
      <w:r>
        <w:rPr>
          <w:rFonts w:ascii="Times New Roman" w:hAnsi="Times New Roman"/>
          <w:bCs/>
          <w:sz w:val="24"/>
          <w:szCs w:val="24"/>
          <w:lang w:eastAsia="tr-TR"/>
        </w:rPr>
        <w:t xml:space="preserve"> yavaş etkileyici</w:t>
      </w:r>
      <w:r w:rsidR="00F2094E">
        <w:rPr>
          <w:rFonts w:ascii="Times New Roman" w:hAnsi="Times New Roman"/>
          <w:bCs/>
          <w:sz w:val="24"/>
          <w:szCs w:val="24"/>
          <w:lang w:eastAsia="tr-TR"/>
        </w:rPr>
        <w:t xml:space="preserve"> maddesi</w:t>
      </w:r>
      <w:r w:rsidRPr="00530BBF">
        <w:rPr>
          <w:rFonts w:ascii="Times New Roman" w:hAnsi="Times New Roman"/>
          <w:bCs/>
          <w:sz w:val="24"/>
          <w:szCs w:val="24"/>
          <w:lang w:eastAsia="tr-TR"/>
        </w:rPr>
        <w:t>)</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lastRenderedPageBreak/>
        <w:t>SSI</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F05F9C">
        <w:rPr>
          <w:rFonts w:ascii="Times New Roman" w:hAnsi="Times New Roman"/>
          <w:bCs/>
          <w:sz w:val="24"/>
          <w:szCs w:val="24"/>
          <w:lang w:eastAsia="tr-TR"/>
        </w:rPr>
        <w:t>STAT- induced STAT inhibitör</w:t>
      </w:r>
      <w:r>
        <w:rPr>
          <w:rFonts w:ascii="Times New Roman" w:hAnsi="Times New Roman"/>
          <w:bCs/>
          <w:sz w:val="24"/>
          <w:szCs w:val="24"/>
          <w:lang w:eastAsia="tr-TR"/>
        </w:rPr>
        <w:t xml:space="preserve"> (</w:t>
      </w:r>
      <w:r w:rsidRPr="00530BBF">
        <w:rPr>
          <w:rFonts w:ascii="Times New Roman" w:hAnsi="Times New Roman"/>
          <w:bCs/>
          <w:sz w:val="24"/>
          <w:szCs w:val="24"/>
          <w:lang w:eastAsia="tr-TR"/>
        </w:rPr>
        <w:t>STAT kaynaklı STAT önleyici protein)</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sST2</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IL-33’ün çözünebilen reseptörü</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ST2</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IL-33 reseptörü</w:t>
      </w:r>
    </w:p>
    <w:p w:rsidR="009C6593"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ST2L</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IL-33 reseptörünün membrana bağlı formu veya T1/ ST2</w:t>
      </w:r>
    </w:p>
    <w:p w:rsidR="009C6593" w:rsidRDefault="009C6593" w:rsidP="00633828">
      <w:pPr>
        <w:spacing w:after="0" w:line="360" w:lineRule="auto"/>
        <w:rPr>
          <w:rFonts w:ascii="Times New Roman" w:hAnsi="Times New Roman"/>
          <w:b/>
          <w:bCs/>
          <w:sz w:val="24"/>
          <w:szCs w:val="24"/>
          <w:lang w:eastAsia="tr-TR"/>
        </w:rPr>
      </w:pPr>
      <w:proofErr w:type="gramStart"/>
      <w:r>
        <w:rPr>
          <w:rFonts w:ascii="Times New Roman" w:hAnsi="Times New Roman"/>
          <w:b/>
          <w:bCs/>
          <w:sz w:val="24"/>
          <w:szCs w:val="24"/>
          <w:lang w:eastAsia="tr-TR"/>
        </w:rPr>
        <w:t xml:space="preserve">STAT             : </w:t>
      </w:r>
      <w:r w:rsidRPr="00530BBF">
        <w:rPr>
          <w:rFonts w:ascii="Times New Roman" w:hAnsi="Times New Roman"/>
          <w:bCs/>
          <w:sz w:val="24"/>
          <w:szCs w:val="24"/>
          <w:lang w:eastAsia="tr-TR"/>
        </w:rPr>
        <w:t>Sinyal</w:t>
      </w:r>
      <w:proofErr w:type="gramEnd"/>
      <w:r w:rsidRPr="00530BBF">
        <w:rPr>
          <w:rFonts w:ascii="Times New Roman" w:hAnsi="Times New Roman"/>
          <w:bCs/>
          <w:sz w:val="24"/>
          <w:szCs w:val="24"/>
          <w:lang w:eastAsia="tr-TR"/>
        </w:rPr>
        <w:t xml:space="preserve"> ileticisi ve transkripsiyon aktivatörü</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STAT6</w:t>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Sinyal ileticisi ve transkripsiyon aktivatörü</w:t>
      </w:r>
      <w:r>
        <w:rPr>
          <w:rFonts w:ascii="Times New Roman" w:hAnsi="Times New Roman"/>
          <w:bCs/>
          <w:sz w:val="24"/>
          <w:szCs w:val="24"/>
          <w:lang w:eastAsia="tr-TR"/>
        </w:rPr>
        <w:t xml:space="preserve"> </w:t>
      </w:r>
      <w:r w:rsidRPr="00530BBF">
        <w:rPr>
          <w:rFonts w:ascii="Times New Roman" w:hAnsi="Times New Roman"/>
          <w:bCs/>
          <w:sz w:val="24"/>
          <w:szCs w:val="24"/>
          <w:lang w:eastAsia="tr-TR"/>
        </w:rPr>
        <w:t>6</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TCR</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T-hücre reseptörü</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TGF</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Pr>
          <w:rFonts w:ascii="Times New Roman" w:hAnsi="Times New Roman"/>
          <w:bCs/>
          <w:sz w:val="24"/>
          <w:szCs w:val="24"/>
          <w:lang w:eastAsia="tr-TR"/>
        </w:rPr>
        <w:t>T</w:t>
      </w:r>
      <w:r w:rsidRPr="00530BBF">
        <w:rPr>
          <w:rFonts w:ascii="Times New Roman" w:hAnsi="Times New Roman"/>
          <w:bCs/>
          <w:sz w:val="24"/>
          <w:szCs w:val="24"/>
          <w:lang w:eastAsia="tr-TR"/>
        </w:rPr>
        <w:t>ransforme edici büyüme faktörü</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Th – 17</w:t>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 xml:space="preserve">T helper 17 </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TH1</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:T helper 1 hücreleri (</w:t>
      </w:r>
      <w:r w:rsidR="00832F08">
        <w:rPr>
          <w:rFonts w:ascii="Times New Roman" w:hAnsi="Times New Roman"/>
          <w:bCs/>
          <w:sz w:val="24"/>
          <w:szCs w:val="24"/>
          <w:lang w:eastAsia="tr-TR"/>
        </w:rPr>
        <w:t>Yardımcı T hücreleri</w:t>
      </w:r>
      <w:r w:rsidRPr="00530BBF">
        <w:rPr>
          <w:rFonts w:ascii="Times New Roman" w:hAnsi="Times New Roman"/>
          <w:bCs/>
          <w:sz w:val="24"/>
          <w:szCs w:val="24"/>
          <w:lang w:eastAsia="tr-TR"/>
        </w:rPr>
        <w:t>)</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TH2</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:T helper 2 hücreleri (</w:t>
      </w:r>
      <w:r w:rsidR="00832F08">
        <w:rPr>
          <w:rFonts w:ascii="Times New Roman" w:hAnsi="Times New Roman"/>
          <w:bCs/>
          <w:sz w:val="24"/>
          <w:szCs w:val="24"/>
          <w:lang w:eastAsia="tr-TR"/>
        </w:rPr>
        <w:t>Yardımcı T hücreleri</w:t>
      </w:r>
      <w:r w:rsidRPr="00530BBF">
        <w:rPr>
          <w:rFonts w:ascii="Times New Roman" w:hAnsi="Times New Roman"/>
          <w:bCs/>
          <w:sz w:val="24"/>
          <w:szCs w:val="24"/>
          <w:lang w:eastAsia="tr-TR"/>
        </w:rPr>
        <w:t>)</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TIR</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Toll-IL-1 reseptörü, IL1R</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TLR</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00832F08">
        <w:rPr>
          <w:rFonts w:ascii="Times New Roman" w:hAnsi="Times New Roman"/>
          <w:bCs/>
          <w:sz w:val="24"/>
          <w:szCs w:val="24"/>
          <w:lang w:eastAsia="tr-TR"/>
        </w:rPr>
        <w:t>Toll-like reseptör (</w:t>
      </w:r>
      <w:r w:rsidRPr="00530BBF">
        <w:rPr>
          <w:rFonts w:ascii="Times New Roman" w:hAnsi="Times New Roman"/>
          <w:bCs/>
          <w:sz w:val="24"/>
          <w:szCs w:val="24"/>
          <w:lang w:eastAsia="tr-TR"/>
        </w:rPr>
        <w:t>Toll benzeri reseptör)</w:t>
      </w:r>
    </w:p>
    <w:p w:rsidR="009C6593" w:rsidRPr="00530BBF" w:rsidRDefault="009C6593" w:rsidP="00633828">
      <w:pPr>
        <w:spacing w:after="0" w:line="360" w:lineRule="auto"/>
        <w:rPr>
          <w:rFonts w:ascii="Times New Roman" w:hAnsi="Times New Roman"/>
          <w:b/>
          <w:bCs/>
          <w:sz w:val="24"/>
          <w:szCs w:val="24"/>
          <w:lang w:eastAsia="tr-TR"/>
        </w:rPr>
      </w:pPr>
      <w:r w:rsidRPr="00530BBF">
        <w:rPr>
          <w:rFonts w:ascii="Times New Roman" w:hAnsi="Times New Roman"/>
          <w:b/>
          <w:bCs/>
          <w:sz w:val="24"/>
          <w:szCs w:val="24"/>
          <w:lang w:eastAsia="tr-TR"/>
        </w:rPr>
        <w:t>TNF</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t>:</w:t>
      </w:r>
      <w:r w:rsidRPr="00530BBF">
        <w:rPr>
          <w:rFonts w:ascii="Times New Roman" w:hAnsi="Times New Roman"/>
          <w:bCs/>
          <w:sz w:val="24"/>
          <w:szCs w:val="24"/>
          <w:lang w:eastAsia="tr-TR"/>
        </w:rPr>
        <w:t>Tümör nekroz faktör</w:t>
      </w:r>
    </w:p>
    <w:p w:rsidR="009C6593" w:rsidRPr="00530BBF" w:rsidRDefault="009C6593" w:rsidP="00633828">
      <w:pPr>
        <w:spacing w:after="0" w:line="360" w:lineRule="auto"/>
        <w:rPr>
          <w:rFonts w:ascii="Times New Roman" w:hAnsi="Times New Roman"/>
          <w:bCs/>
          <w:sz w:val="24"/>
          <w:szCs w:val="24"/>
          <w:lang w:eastAsia="tr-TR"/>
        </w:rPr>
      </w:pPr>
      <w:r w:rsidRPr="00530BBF">
        <w:rPr>
          <w:rFonts w:ascii="Times New Roman" w:hAnsi="Times New Roman"/>
          <w:b/>
          <w:bCs/>
          <w:sz w:val="24"/>
          <w:szCs w:val="24"/>
          <w:lang w:eastAsia="tr-TR"/>
        </w:rPr>
        <w:t>TNF-α</w:t>
      </w:r>
      <w:r w:rsidRPr="00530BBF">
        <w:rPr>
          <w:rFonts w:ascii="Times New Roman" w:hAnsi="Times New Roman"/>
          <w:b/>
          <w:bCs/>
          <w:sz w:val="24"/>
          <w:szCs w:val="24"/>
          <w:lang w:eastAsia="tr-TR"/>
        </w:rPr>
        <w:tab/>
      </w:r>
      <w:r w:rsidRPr="00530BBF">
        <w:rPr>
          <w:rFonts w:ascii="Times New Roman" w:hAnsi="Times New Roman"/>
          <w:b/>
          <w:bCs/>
          <w:sz w:val="24"/>
          <w:szCs w:val="24"/>
          <w:lang w:eastAsia="tr-TR"/>
        </w:rPr>
        <w:tab/>
      </w:r>
      <w:r>
        <w:rPr>
          <w:rFonts w:ascii="Times New Roman" w:hAnsi="Times New Roman"/>
          <w:bCs/>
          <w:sz w:val="24"/>
          <w:szCs w:val="24"/>
          <w:lang w:eastAsia="tr-TR"/>
        </w:rPr>
        <w:t>:</w:t>
      </w:r>
      <w:r w:rsidRPr="00530BBF">
        <w:rPr>
          <w:rFonts w:ascii="Times New Roman" w:hAnsi="Times New Roman"/>
          <w:bCs/>
          <w:sz w:val="24"/>
          <w:szCs w:val="24"/>
          <w:lang w:eastAsia="tr-TR"/>
        </w:rPr>
        <w:t>Tümör nekroz</w:t>
      </w:r>
      <w:r w:rsidR="00832F08">
        <w:rPr>
          <w:rFonts w:ascii="Times New Roman" w:hAnsi="Times New Roman"/>
          <w:bCs/>
          <w:sz w:val="24"/>
          <w:szCs w:val="24"/>
          <w:lang w:eastAsia="tr-TR"/>
        </w:rPr>
        <w:t>us</w:t>
      </w:r>
      <w:r w:rsidRPr="00530BBF">
        <w:rPr>
          <w:rFonts w:ascii="Times New Roman" w:hAnsi="Times New Roman"/>
          <w:bCs/>
          <w:sz w:val="24"/>
          <w:szCs w:val="24"/>
          <w:lang w:eastAsia="tr-TR"/>
        </w:rPr>
        <w:t xml:space="preserve"> faktör alfa</w:t>
      </w:r>
    </w:p>
    <w:p w:rsidR="009C6593" w:rsidRPr="00530BBF" w:rsidRDefault="009C6593" w:rsidP="00633828">
      <w:pPr>
        <w:spacing w:after="0" w:line="360" w:lineRule="auto"/>
        <w:rPr>
          <w:rFonts w:ascii="Times New Roman" w:hAnsi="Times New Roman"/>
          <w:color w:val="212121"/>
          <w:sz w:val="24"/>
          <w:szCs w:val="24"/>
          <w:shd w:val="clear" w:color="auto" w:fill="FFFFFF"/>
        </w:rPr>
      </w:pPr>
      <w:proofErr w:type="gramStart"/>
      <w:r w:rsidRPr="00530BBF">
        <w:rPr>
          <w:rFonts w:ascii="Times New Roman" w:hAnsi="Times New Roman"/>
          <w:b/>
          <w:color w:val="212121"/>
          <w:sz w:val="24"/>
          <w:szCs w:val="24"/>
          <w:shd w:val="clear" w:color="auto" w:fill="FFFFFF"/>
        </w:rPr>
        <w:t xml:space="preserve">WSXWS    </w:t>
      </w:r>
      <w:r>
        <w:rPr>
          <w:rFonts w:ascii="Times New Roman" w:hAnsi="Times New Roman"/>
          <w:color w:val="212121"/>
          <w:sz w:val="24"/>
          <w:szCs w:val="24"/>
          <w:shd w:val="clear" w:color="auto" w:fill="FFFFFF"/>
        </w:rPr>
        <w:t xml:space="preserve">     :</w:t>
      </w:r>
      <w:r w:rsidRPr="00530BBF">
        <w:rPr>
          <w:rFonts w:ascii="Times New Roman" w:hAnsi="Times New Roman"/>
          <w:color w:val="212121"/>
          <w:sz w:val="24"/>
          <w:szCs w:val="24"/>
          <w:shd w:val="clear" w:color="auto" w:fill="FFFFFF"/>
        </w:rPr>
        <w:t>Trp</w:t>
      </w:r>
      <w:proofErr w:type="gramEnd"/>
      <w:r w:rsidRPr="00530BBF">
        <w:rPr>
          <w:rFonts w:ascii="Times New Roman" w:hAnsi="Times New Roman"/>
          <w:color w:val="212121"/>
          <w:sz w:val="24"/>
          <w:szCs w:val="24"/>
          <w:shd w:val="clear" w:color="auto" w:fill="FFFFFF"/>
        </w:rPr>
        <w:t>-Ser-X-Trp-Ser motifi</w:t>
      </w:r>
    </w:p>
    <w:p w:rsidR="000D2364" w:rsidRPr="00530BBF" w:rsidRDefault="000D2364" w:rsidP="00633828">
      <w:pPr>
        <w:spacing w:after="0" w:line="360" w:lineRule="auto"/>
        <w:jc w:val="both"/>
        <w:rPr>
          <w:rFonts w:ascii="Times New Roman" w:hAnsi="Times New Roman"/>
          <w:bCs/>
          <w:sz w:val="24"/>
          <w:szCs w:val="24"/>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bookmarkStart w:id="2" w:name="_Toc379201323"/>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801DF6" w:rsidP="00633828">
      <w:pPr>
        <w:spacing w:after="0" w:line="360" w:lineRule="auto"/>
        <w:rPr>
          <w:rFonts w:ascii="Times New Roman" w:hAnsi="Times New Roman"/>
          <w:b/>
          <w:bCs/>
          <w:noProof/>
          <w:sz w:val="28"/>
          <w:szCs w:val="28"/>
          <w:vertAlign w:val="superscript"/>
          <w:lang w:eastAsia="de-DE"/>
        </w:rPr>
      </w:pPr>
      <w:r w:rsidRPr="00530BBF">
        <w:rPr>
          <w:rFonts w:ascii="Times New Roman" w:hAnsi="Times New Roman"/>
          <w:b/>
          <w:bCs/>
          <w:noProof/>
          <w:sz w:val="28"/>
          <w:szCs w:val="28"/>
          <w:lang w:eastAsia="de-DE"/>
        </w:rPr>
        <w:br w:type="page"/>
      </w:r>
    </w:p>
    <w:p w:rsidR="003341DB" w:rsidRDefault="003341DB" w:rsidP="008F4545">
      <w:pPr>
        <w:keepNext/>
        <w:spacing w:after="0" w:line="360" w:lineRule="auto"/>
        <w:jc w:val="center"/>
        <w:outlineLvl w:val="0"/>
        <w:rPr>
          <w:rFonts w:ascii="Times New Roman" w:hAnsi="Times New Roman"/>
          <w:b/>
          <w:bCs/>
          <w:noProof/>
          <w:sz w:val="28"/>
          <w:szCs w:val="28"/>
          <w:lang w:eastAsia="de-DE"/>
        </w:rPr>
      </w:pPr>
      <w:r w:rsidRPr="00530BBF">
        <w:rPr>
          <w:rFonts w:ascii="Times New Roman" w:hAnsi="Times New Roman"/>
          <w:b/>
          <w:bCs/>
          <w:noProof/>
          <w:sz w:val="28"/>
          <w:szCs w:val="28"/>
          <w:lang w:eastAsia="de-DE"/>
        </w:rPr>
        <w:lastRenderedPageBreak/>
        <w:t>ŞEKİLLER DİZİNİ</w:t>
      </w:r>
    </w:p>
    <w:p w:rsidR="008F4545" w:rsidRDefault="008F4545" w:rsidP="008F4545">
      <w:pPr>
        <w:keepNext/>
        <w:spacing w:after="0" w:line="360" w:lineRule="auto"/>
        <w:jc w:val="center"/>
        <w:outlineLvl w:val="0"/>
        <w:rPr>
          <w:rFonts w:ascii="Times New Roman" w:hAnsi="Times New Roman"/>
          <w:b/>
          <w:bCs/>
          <w:noProof/>
          <w:sz w:val="28"/>
          <w:szCs w:val="28"/>
          <w:lang w:eastAsia="de-DE"/>
        </w:rPr>
      </w:pPr>
    </w:p>
    <w:p w:rsidR="008F4545" w:rsidRPr="008F4545" w:rsidRDefault="008F4545" w:rsidP="008F4545">
      <w:pPr>
        <w:keepNext/>
        <w:spacing w:after="0" w:line="360" w:lineRule="auto"/>
        <w:jc w:val="center"/>
        <w:outlineLvl w:val="0"/>
        <w:rPr>
          <w:rFonts w:ascii="Times New Roman" w:hAnsi="Times New Roman"/>
          <w:b/>
          <w:bCs/>
          <w:noProof/>
          <w:sz w:val="28"/>
          <w:szCs w:val="28"/>
          <w:lang w:eastAsia="de-DE"/>
        </w:rPr>
      </w:pPr>
    </w:p>
    <w:p w:rsidR="003341DB" w:rsidRPr="00530BBF" w:rsidRDefault="003341DB" w:rsidP="00633828">
      <w:pPr>
        <w:keepNext/>
        <w:tabs>
          <w:tab w:val="left" w:leader="dot" w:pos="8335"/>
        </w:tabs>
        <w:spacing w:after="0" w:line="360" w:lineRule="auto"/>
        <w:outlineLvl w:val="0"/>
        <w:rPr>
          <w:rFonts w:ascii="Times New Roman" w:hAnsi="Times New Roman"/>
          <w:bCs/>
          <w:noProof/>
          <w:sz w:val="24"/>
          <w:szCs w:val="24"/>
          <w:lang w:eastAsia="de-DE"/>
        </w:rPr>
      </w:pPr>
      <w:r w:rsidRPr="00530BBF">
        <w:rPr>
          <w:rFonts w:ascii="Times New Roman" w:hAnsi="Times New Roman"/>
          <w:b/>
          <w:bCs/>
          <w:noProof/>
          <w:sz w:val="24"/>
          <w:szCs w:val="24"/>
          <w:lang w:eastAsia="de-DE"/>
        </w:rPr>
        <w:t>Şekil 1.</w:t>
      </w:r>
      <w:r w:rsidR="003B7E2F">
        <w:rPr>
          <w:rFonts w:ascii="Times New Roman" w:hAnsi="Times New Roman"/>
          <w:b/>
          <w:bCs/>
          <w:noProof/>
          <w:sz w:val="24"/>
          <w:szCs w:val="24"/>
          <w:lang w:eastAsia="de-DE"/>
        </w:rPr>
        <w:t xml:space="preserve"> </w:t>
      </w:r>
      <w:r w:rsidR="00633828" w:rsidRPr="00530BBF">
        <w:rPr>
          <w:rFonts w:ascii="Times New Roman" w:hAnsi="Times New Roman"/>
          <w:bCs/>
          <w:sz w:val="24"/>
          <w:szCs w:val="24"/>
        </w:rPr>
        <w:t>Kronik Rinosinüzit P</w:t>
      </w:r>
      <w:r w:rsidRPr="00530BBF">
        <w:rPr>
          <w:rFonts w:ascii="Times New Roman" w:hAnsi="Times New Roman"/>
          <w:bCs/>
          <w:sz w:val="24"/>
          <w:szCs w:val="24"/>
        </w:rPr>
        <w:t>atogenezi</w:t>
      </w:r>
      <w:r w:rsidR="00633828" w:rsidRPr="00530BBF">
        <w:rPr>
          <w:rFonts w:ascii="Times New Roman" w:hAnsi="Times New Roman"/>
          <w:bCs/>
          <w:sz w:val="24"/>
          <w:szCs w:val="24"/>
        </w:rPr>
        <w:tab/>
      </w:r>
      <w:r w:rsidR="00BA24E2">
        <w:rPr>
          <w:rFonts w:ascii="Times New Roman" w:hAnsi="Times New Roman"/>
          <w:bCs/>
          <w:sz w:val="24"/>
          <w:szCs w:val="24"/>
        </w:rPr>
        <w:t>11</w:t>
      </w:r>
    </w:p>
    <w:p w:rsidR="003341DB" w:rsidRPr="00530BBF" w:rsidRDefault="00D54B35" w:rsidP="00633828">
      <w:pPr>
        <w:keepNext/>
        <w:tabs>
          <w:tab w:val="left" w:leader="dot" w:pos="8335"/>
        </w:tabs>
        <w:spacing w:after="0" w:line="360" w:lineRule="auto"/>
        <w:outlineLvl w:val="0"/>
        <w:rPr>
          <w:rFonts w:ascii="Times New Roman" w:hAnsi="Times New Roman"/>
          <w:bCs/>
          <w:noProof/>
          <w:sz w:val="24"/>
          <w:szCs w:val="24"/>
          <w:lang w:eastAsia="de-DE"/>
        </w:rPr>
      </w:pPr>
      <w:r w:rsidRPr="00530BBF">
        <w:rPr>
          <w:rFonts w:ascii="Times New Roman" w:hAnsi="Times New Roman"/>
          <w:b/>
          <w:bCs/>
          <w:noProof/>
          <w:sz w:val="24"/>
          <w:szCs w:val="24"/>
          <w:lang w:eastAsia="de-DE"/>
        </w:rPr>
        <w:t>Şekil 2</w:t>
      </w:r>
      <w:r w:rsidR="003341DB" w:rsidRPr="00530BBF">
        <w:rPr>
          <w:rFonts w:ascii="Times New Roman" w:hAnsi="Times New Roman"/>
          <w:b/>
          <w:bCs/>
          <w:noProof/>
          <w:sz w:val="24"/>
          <w:szCs w:val="24"/>
          <w:lang w:eastAsia="de-DE"/>
        </w:rPr>
        <w:t>.</w:t>
      </w:r>
      <w:r w:rsidR="003B7E2F">
        <w:rPr>
          <w:rFonts w:ascii="Times New Roman" w:hAnsi="Times New Roman"/>
          <w:b/>
          <w:bCs/>
          <w:noProof/>
          <w:sz w:val="24"/>
          <w:szCs w:val="24"/>
          <w:lang w:eastAsia="de-DE"/>
        </w:rPr>
        <w:t xml:space="preserve"> </w:t>
      </w:r>
      <w:r w:rsidR="003341DB" w:rsidRPr="00530BBF">
        <w:rPr>
          <w:rFonts w:ascii="Times New Roman" w:hAnsi="Times New Roman"/>
          <w:bCs/>
          <w:noProof/>
          <w:sz w:val="24"/>
          <w:szCs w:val="24"/>
          <w:lang w:eastAsia="de-DE"/>
        </w:rPr>
        <w:t>IL-33’ün Hücreler Üzerine Etkileri</w:t>
      </w:r>
      <w:r w:rsidR="00633828" w:rsidRPr="00530BBF">
        <w:rPr>
          <w:rFonts w:ascii="Times New Roman" w:hAnsi="Times New Roman"/>
          <w:bCs/>
          <w:noProof/>
          <w:sz w:val="24"/>
          <w:szCs w:val="24"/>
          <w:lang w:eastAsia="de-DE"/>
        </w:rPr>
        <w:tab/>
      </w:r>
      <w:r w:rsidR="00BA24E2">
        <w:rPr>
          <w:rFonts w:ascii="Times New Roman" w:hAnsi="Times New Roman"/>
          <w:bCs/>
          <w:noProof/>
          <w:sz w:val="24"/>
          <w:szCs w:val="24"/>
          <w:lang w:eastAsia="de-DE"/>
        </w:rPr>
        <w:t>13</w:t>
      </w:r>
    </w:p>
    <w:p w:rsidR="003341DB" w:rsidRPr="00530BBF" w:rsidRDefault="00F2094E" w:rsidP="00633828">
      <w:pPr>
        <w:keepNext/>
        <w:tabs>
          <w:tab w:val="left" w:leader="dot" w:pos="8335"/>
        </w:tabs>
        <w:spacing w:after="0" w:line="360" w:lineRule="auto"/>
        <w:outlineLvl w:val="0"/>
        <w:rPr>
          <w:rFonts w:ascii="Times New Roman" w:hAnsi="Times New Roman"/>
          <w:bCs/>
          <w:sz w:val="24"/>
          <w:szCs w:val="24"/>
        </w:rPr>
      </w:pPr>
      <w:r>
        <w:rPr>
          <w:rFonts w:ascii="Times New Roman" w:hAnsi="Times New Roman"/>
          <w:b/>
          <w:bCs/>
          <w:sz w:val="24"/>
          <w:szCs w:val="24"/>
        </w:rPr>
        <w:t>Şekil 3</w:t>
      </w:r>
      <w:r w:rsidR="003341DB" w:rsidRPr="00530BBF">
        <w:rPr>
          <w:rFonts w:ascii="Times New Roman" w:hAnsi="Times New Roman"/>
          <w:b/>
          <w:bCs/>
          <w:sz w:val="24"/>
          <w:szCs w:val="24"/>
        </w:rPr>
        <w:t>.</w:t>
      </w:r>
      <w:r w:rsidR="003B7E2F">
        <w:rPr>
          <w:rFonts w:ascii="Times New Roman" w:hAnsi="Times New Roman"/>
          <w:b/>
          <w:bCs/>
          <w:sz w:val="24"/>
          <w:szCs w:val="24"/>
        </w:rPr>
        <w:t xml:space="preserve"> </w:t>
      </w:r>
      <w:r w:rsidR="00BA24E2">
        <w:rPr>
          <w:rFonts w:ascii="Times New Roman" w:hAnsi="Times New Roman"/>
          <w:bCs/>
          <w:sz w:val="24"/>
          <w:szCs w:val="24"/>
        </w:rPr>
        <w:t>Kronik Rinosinüzitte</w:t>
      </w:r>
      <w:r w:rsidR="003341DB" w:rsidRPr="00530BBF">
        <w:rPr>
          <w:rFonts w:ascii="Times New Roman" w:hAnsi="Times New Roman"/>
          <w:bCs/>
          <w:sz w:val="24"/>
          <w:szCs w:val="24"/>
        </w:rPr>
        <w:t xml:space="preserve"> IL-33’ün Rolü</w:t>
      </w:r>
      <w:r w:rsidR="00633828" w:rsidRPr="00530BBF">
        <w:rPr>
          <w:rFonts w:ascii="Times New Roman" w:hAnsi="Times New Roman"/>
          <w:bCs/>
          <w:sz w:val="24"/>
          <w:szCs w:val="24"/>
        </w:rPr>
        <w:tab/>
      </w:r>
      <w:r w:rsidR="00BA24E2">
        <w:rPr>
          <w:rFonts w:ascii="Times New Roman" w:hAnsi="Times New Roman"/>
          <w:bCs/>
          <w:sz w:val="24"/>
          <w:szCs w:val="24"/>
        </w:rPr>
        <w:t>15</w:t>
      </w:r>
      <w:r w:rsidR="003341DB" w:rsidRPr="00530BBF">
        <w:rPr>
          <w:rFonts w:ascii="Times New Roman" w:hAnsi="Times New Roman"/>
          <w:bCs/>
          <w:sz w:val="24"/>
          <w:szCs w:val="24"/>
        </w:rPr>
        <w:t xml:space="preserve"> </w:t>
      </w:r>
    </w:p>
    <w:p w:rsidR="003341DB" w:rsidRPr="00530BBF" w:rsidRDefault="00F2094E" w:rsidP="00633828">
      <w:pPr>
        <w:tabs>
          <w:tab w:val="left" w:leader="dot" w:pos="8335"/>
        </w:tabs>
        <w:spacing w:after="0" w:line="360" w:lineRule="auto"/>
        <w:jc w:val="both"/>
        <w:rPr>
          <w:rFonts w:ascii="Times New Roman" w:hAnsi="Times New Roman"/>
          <w:bCs/>
          <w:sz w:val="24"/>
          <w:szCs w:val="24"/>
          <w:lang w:eastAsia="en-GB"/>
        </w:rPr>
      </w:pPr>
      <w:r>
        <w:rPr>
          <w:rFonts w:ascii="Times New Roman" w:hAnsi="Times New Roman"/>
          <w:b/>
          <w:bCs/>
          <w:sz w:val="24"/>
          <w:szCs w:val="24"/>
          <w:lang w:eastAsia="en-GB"/>
        </w:rPr>
        <w:t>Şekil 4</w:t>
      </w:r>
      <w:r w:rsidR="003341DB" w:rsidRPr="00530BBF">
        <w:rPr>
          <w:rFonts w:ascii="Times New Roman" w:hAnsi="Times New Roman"/>
          <w:b/>
          <w:bCs/>
          <w:sz w:val="24"/>
          <w:szCs w:val="24"/>
          <w:lang w:eastAsia="en-GB"/>
        </w:rPr>
        <w:t>.</w:t>
      </w:r>
      <w:r w:rsidR="003B7E2F">
        <w:rPr>
          <w:rFonts w:ascii="Times New Roman" w:hAnsi="Times New Roman"/>
          <w:b/>
          <w:bCs/>
          <w:sz w:val="24"/>
          <w:szCs w:val="24"/>
          <w:lang w:eastAsia="en-GB"/>
        </w:rPr>
        <w:t xml:space="preserve"> </w:t>
      </w:r>
      <w:r w:rsidR="003341DB" w:rsidRPr="00530BBF">
        <w:rPr>
          <w:rFonts w:ascii="Times New Roman" w:hAnsi="Times New Roman"/>
          <w:bCs/>
          <w:sz w:val="24"/>
          <w:szCs w:val="24"/>
          <w:lang w:eastAsia="en-GB"/>
        </w:rPr>
        <w:t xml:space="preserve">IL-21’in </w:t>
      </w:r>
      <w:r w:rsidR="00633828" w:rsidRPr="00530BBF">
        <w:rPr>
          <w:rFonts w:ascii="Times New Roman" w:hAnsi="Times New Roman"/>
          <w:bCs/>
          <w:sz w:val="24"/>
          <w:szCs w:val="24"/>
          <w:lang w:eastAsia="en-GB"/>
        </w:rPr>
        <w:t>Hücreler Üzerine Etkileri</w:t>
      </w:r>
      <w:r w:rsidR="00633828" w:rsidRPr="00530BBF">
        <w:rPr>
          <w:rFonts w:ascii="Times New Roman" w:hAnsi="Times New Roman"/>
          <w:bCs/>
          <w:sz w:val="24"/>
          <w:szCs w:val="24"/>
          <w:lang w:eastAsia="en-GB"/>
        </w:rPr>
        <w:tab/>
      </w:r>
      <w:r w:rsidR="00BA24E2">
        <w:rPr>
          <w:rFonts w:ascii="Times New Roman" w:hAnsi="Times New Roman"/>
          <w:bCs/>
          <w:sz w:val="24"/>
          <w:szCs w:val="24"/>
          <w:lang w:eastAsia="en-GB"/>
        </w:rPr>
        <w:t>18</w:t>
      </w:r>
    </w:p>
    <w:p w:rsidR="003B7E2F" w:rsidRPr="00530BBF" w:rsidRDefault="003B7E2F" w:rsidP="003B7E2F">
      <w:pPr>
        <w:tabs>
          <w:tab w:val="left" w:leader="dot" w:pos="8335"/>
        </w:tabs>
        <w:spacing w:after="0" w:line="360" w:lineRule="auto"/>
        <w:jc w:val="both"/>
        <w:rPr>
          <w:rFonts w:ascii="Times New Roman" w:hAnsi="Times New Roman"/>
          <w:bCs/>
          <w:sz w:val="24"/>
          <w:szCs w:val="24"/>
          <w:lang w:eastAsia="en-GB"/>
        </w:rPr>
      </w:pPr>
      <w:r>
        <w:rPr>
          <w:rFonts w:ascii="Times New Roman" w:hAnsi="Times New Roman"/>
          <w:b/>
          <w:bCs/>
          <w:sz w:val="24"/>
          <w:szCs w:val="24"/>
          <w:lang w:eastAsia="en-GB"/>
        </w:rPr>
        <w:t xml:space="preserve">Şekil </w:t>
      </w:r>
      <w:r w:rsidR="00F2094E">
        <w:rPr>
          <w:rFonts w:ascii="Times New Roman" w:hAnsi="Times New Roman"/>
          <w:b/>
          <w:bCs/>
          <w:sz w:val="24"/>
          <w:szCs w:val="24"/>
          <w:lang w:eastAsia="en-GB"/>
        </w:rPr>
        <w:t>5</w:t>
      </w:r>
      <w:r>
        <w:rPr>
          <w:rFonts w:ascii="Times New Roman" w:hAnsi="Times New Roman"/>
          <w:b/>
          <w:bCs/>
          <w:sz w:val="24"/>
          <w:szCs w:val="24"/>
          <w:lang w:eastAsia="en-GB"/>
        </w:rPr>
        <w:t xml:space="preserve">. </w:t>
      </w:r>
      <w:r w:rsidR="00832F08">
        <w:rPr>
          <w:rFonts w:ascii="Times New Roman" w:hAnsi="Times New Roman"/>
          <w:bCs/>
          <w:sz w:val="24"/>
          <w:szCs w:val="24"/>
        </w:rPr>
        <w:t xml:space="preserve">Kronik Rinosinüzitli Hastalarda </w:t>
      </w:r>
      <w:r>
        <w:rPr>
          <w:rFonts w:ascii="Times New Roman" w:hAnsi="Times New Roman"/>
          <w:bCs/>
          <w:sz w:val="24"/>
          <w:szCs w:val="24"/>
          <w:lang w:eastAsia="en-GB"/>
        </w:rPr>
        <w:t>IL-33 Kan ve Doku Düzeyleri</w:t>
      </w:r>
      <w:r w:rsidRPr="00530BBF">
        <w:rPr>
          <w:rFonts w:ascii="Times New Roman" w:hAnsi="Times New Roman"/>
          <w:bCs/>
          <w:sz w:val="24"/>
          <w:szCs w:val="24"/>
          <w:lang w:eastAsia="en-GB"/>
        </w:rPr>
        <w:tab/>
      </w:r>
      <w:r w:rsidR="00BA24E2">
        <w:rPr>
          <w:rFonts w:ascii="Times New Roman" w:hAnsi="Times New Roman"/>
          <w:bCs/>
          <w:sz w:val="24"/>
          <w:szCs w:val="24"/>
          <w:lang w:eastAsia="en-GB"/>
        </w:rPr>
        <w:t>34</w:t>
      </w:r>
    </w:p>
    <w:p w:rsidR="003B7E2F" w:rsidRPr="00530BBF" w:rsidRDefault="003B7E2F" w:rsidP="003B7E2F">
      <w:pPr>
        <w:tabs>
          <w:tab w:val="left" w:leader="dot" w:pos="8335"/>
        </w:tabs>
        <w:spacing w:after="0" w:line="360" w:lineRule="auto"/>
        <w:jc w:val="both"/>
        <w:rPr>
          <w:rFonts w:ascii="Times New Roman" w:hAnsi="Times New Roman"/>
          <w:bCs/>
          <w:sz w:val="24"/>
          <w:szCs w:val="24"/>
          <w:lang w:eastAsia="en-GB"/>
        </w:rPr>
      </w:pPr>
      <w:r>
        <w:rPr>
          <w:rFonts w:ascii="Times New Roman" w:hAnsi="Times New Roman"/>
          <w:b/>
          <w:bCs/>
          <w:sz w:val="24"/>
          <w:szCs w:val="24"/>
          <w:lang w:eastAsia="en-GB"/>
        </w:rPr>
        <w:t xml:space="preserve">Şekil </w:t>
      </w:r>
      <w:r w:rsidR="00F2094E">
        <w:rPr>
          <w:rFonts w:ascii="Times New Roman" w:hAnsi="Times New Roman"/>
          <w:b/>
          <w:bCs/>
          <w:sz w:val="24"/>
          <w:szCs w:val="24"/>
          <w:lang w:eastAsia="en-GB"/>
        </w:rPr>
        <w:t>6</w:t>
      </w:r>
      <w:r w:rsidRPr="00530BBF">
        <w:rPr>
          <w:rFonts w:ascii="Times New Roman" w:hAnsi="Times New Roman"/>
          <w:b/>
          <w:bCs/>
          <w:sz w:val="24"/>
          <w:szCs w:val="24"/>
          <w:lang w:eastAsia="en-GB"/>
        </w:rPr>
        <w:t>.</w:t>
      </w:r>
      <w:r>
        <w:rPr>
          <w:rFonts w:ascii="Times New Roman" w:hAnsi="Times New Roman"/>
          <w:b/>
          <w:bCs/>
          <w:sz w:val="24"/>
          <w:szCs w:val="24"/>
          <w:lang w:eastAsia="en-GB"/>
        </w:rPr>
        <w:t xml:space="preserve"> </w:t>
      </w:r>
      <w:r w:rsidR="00832F08">
        <w:rPr>
          <w:rFonts w:ascii="Times New Roman" w:hAnsi="Times New Roman"/>
          <w:bCs/>
          <w:sz w:val="24"/>
          <w:szCs w:val="24"/>
        </w:rPr>
        <w:t xml:space="preserve">Kronik Rinosinüzitli Hastalarda </w:t>
      </w:r>
      <w:r>
        <w:rPr>
          <w:rFonts w:ascii="Times New Roman" w:hAnsi="Times New Roman"/>
          <w:bCs/>
          <w:sz w:val="24"/>
          <w:szCs w:val="24"/>
          <w:lang w:eastAsia="en-GB"/>
        </w:rPr>
        <w:t>IL-21 Kan ve Doku Düzeyleri</w:t>
      </w:r>
      <w:r w:rsidRPr="00530BBF">
        <w:rPr>
          <w:rFonts w:ascii="Times New Roman" w:hAnsi="Times New Roman"/>
          <w:bCs/>
          <w:sz w:val="24"/>
          <w:szCs w:val="24"/>
          <w:lang w:eastAsia="en-GB"/>
        </w:rPr>
        <w:tab/>
      </w:r>
      <w:r w:rsidR="00BA24E2">
        <w:rPr>
          <w:rFonts w:ascii="Times New Roman" w:hAnsi="Times New Roman"/>
          <w:bCs/>
          <w:sz w:val="24"/>
          <w:szCs w:val="24"/>
          <w:lang w:eastAsia="en-GB"/>
        </w:rPr>
        <w:t>34</w:t>
      </w:r>
    </w:p>
    <w:p w:rsidR="003B7E2F" w:rsidRPr="00530BBF" w:rsidRDefault="003B7E2F" w:rsidP="003B7E2F">
      <w:pPr>
        <w:tabs>
          <w:tab w:val="left" w:leader="dot" w:pos="8335"/>
        </w:tabs>
        <w:spacing w:after="0" w:line="360" w:lineRule="auto"/>
        <w:jc w:val="both"/>
        <w:rPr>
          <w:rFonts w:ascii="Times New Roman" w:hAnsi="Times New Roman"/>
          <w:bCs/>
          <w:sz w:val="24"/>
          <w:szCs w:val="24"/>
          <w:lang w:eastAsia="en-GB"/>
        </w:rPr>
      </w:pPr>
      <w:r w:rsidRPr="00530BBF">
        <w:rPr>
          <w:rFonts w:ascii="Times New Roman" w:hAnsi="Times New Roman"/>
          <w:b/>
          <w:bCs/>
          <w:sz w:val="24"/>
          <w:szCs w:val="24"/>
          <w:lang w:eastAsia="en-GB"/>
        </w:rPr>
        <w:t xml:space="preserve">Şekil </w:t>
      </w:r>
      <w:r w:rsidR="00F2094E">
        <w:rPr>
          <w:rFonts w:ascii="Times New Roman" w:hAnsi="Times New Roman"/>
          <w:b/>
          <w:bCs/>
          <w:sz w:val="24"/>
          <w:szCs w:val="24"/>
          <w:lang w:eastAsia="en-GB"/>
        </w:rPr>
        <w:t>7</w:t>
      </w:r>
      <w:r>
        <w:rPr>
          <w:rFonts w:ascii="Times New Roman" w:hAnsi="Times New Roman"/>
          <w:b/>
          <w:bCs/>
          <w:sz w:val="24"/>
          <w:szCs w:val="24"/>
          <w:lang w:eastAsia="en-GB"/>
        </w:rPr>
        <w:t>.</w:t>
      </w:r>
      <w:r w:rsidR="00CA16E0">
        <w:rPr>
          <w:rFonts w:ascii="Times New Roman" w:hAnsi="Times New Roman"/>
          <w:b/>
          <w:bCs/>
          <w:sz w:val="24"/>
          <w:szCs w:val="24"/>
          <w:lang w:eastAsia="en-GB"/>
        </w:rPr>
        <w:t xml:space="preserve"> </w:t>
      </w:r>
      <w:r w:rsidR="00832F08">
        <w:rPr>
          <w:rFonts w:ascii="Times New Roman" w:hAnsi="Times New Roman"/>
          <w:bCs/>
          <w:sz w:val="24"/>
          <w:szCs w:val="24"/>
        </w:rPr>
        <w:t xml:space="preserve">Kronik Rinosinüzitli Hastalarda </w:t>
      </w:r>
      <w:r>
        <w:rPr>
          <w:rFonts w:ascii="Times New Roman" w:hAnsi="Times New Roman"/>
          <w:bCs/>
          <w:sz w:val="24"/>
          <w:szCs w:val="24"/>
          <w:lang w:eastAsia="en-GB"/>
        </w:rPr>
        <w:t>IL-21R Kan ve Doku Düzeyleri</w:t>
      </w:r>
      <w:r w:rsidRPr="00530BBF">
        <w:rPr>
          <w:rFonts w:ascii="Times New Roman" w:hAnsi="Times New Roman"/>
          <w:bCs/>
          <w:sz w:val="24"/>
          <w:szCs w:val="24"/>
          <w:lang w:eastAsia="en-GB"/>
        </w:rPr>
        <w:tab/>
      </w:r>
      <w:r w:rsidR="00BA24E2">
        <w:rPr>
          <w:rFonts w:ascii="Times New Roman" w:hAnsi="Times New Roman"/>
          <w:bCs/>
          <w:sz w:val="24"/>
          <w:szCs w:val="24"/>
          <w:lang w:eastAsia="en-GB"/>
        </w:rPr>
        <w:t>35</w:t>
      </w:r>
    </w:p>
    <w:p w:rsidR="000D2364" w:rsidRPr="00530BBF" w:rsidRDefault="000D2364" w:rsidP="00633828">
      <w:pPr>
        <w:keepNext/>
        <w:spacing w:after="0" w:line="360" w:lineRule="auto"/>
        <w:outlineLvl w:val="0"/>
        <w:rPr>
          <w:rFonts w:ascii="Times New Roman" w:hAnsi="Times New Roman"/>
          <w:b/>
          <w:bCs/>
          <w:sz w:val="24"/>
          <w:szCs w:val="24"/>
        </w:rPr>
      </w:pPr>
    </w:p>
    <w:p w:rsidR="000D2364" w:rsidRPr="00530BBF" w:rsidRDefault="000D2364" w:rsidP="00633828">
      <w:pPr>
        <w:keepNext/>
        <w:spacing w:after="0" w:line="360" w:lineRule="auto"/>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801DF6" w:rsidRPr="00530BBF" w:rsidRDefault="00801DF6" w:rsidP="00633828">
      <w:pPr>
        <w:spacing w:after="0" w:line="360" w:lineRule="auto"/>
        <w:rPr>
          <w:rFonts w:ascii="Times New Roman" w:hAnsi="Times New Roman"/>
          <w:b/>
          <w:bCs/>
          <w:noProof/>
          <w:sz w:val="28"/>
          <w:szCs w:val="28"/>
          <w:lang w:eastAsia="de-DE"/>
        </w:rPr>
      </w:pPr>
      <w:r w:rsidRPr="00530BBF">
        <w:rPr>
          <w:rFonts w:ascii="Times New Roman" w:hAnsi="Times New Roman"/>
          <w:b/>
          <w:bCs/>
          <w:noProof/>
          <w:sz w:val="28"/>
          <w:szCs w:val="28"/>
          <w:lang w:eastAsia="de-DE"/>
        </w:rPr>
        <w:br w:type="page"/>
      </w:r>
    </w:p>
    <w:p w:rsidR="002B2198" w:rsidRDefault="002B2198" w:rsidP="002B2198">
      <w:pPr>
        <w:keepNext/>
        <w:spacing w:after="0" w:line="360" w:lineRule="auto"/>
        <w:jc w:val="center"/>
        <w:outlineLvl w:val="0"/>
        <w:rPr>
          <w:rFonts w:ascii="Times New Roman" w:hAnsi="Times New Roman"/>
          <w:b/>
          <w:bCs/>
          <w:noProof/>
          <w:sz w:val="28"/>
          <w:szCs w:val="28"/>
          <w:lang w:eastAsia="de-DE"/>
        </w:rPr>
      </w:pPr>
      <w:r>
        <w:rPr>
          <w:rFonts w:ascii="Times New Roman" w:hAnsi="Times New Roman"/>
          <w:b/>
          <w:bCs/>
          <w:noProof/>
          <w:sz w:val="28"/>
          <w:szCs w:val="28"/>
          <w:lang w:eastAsia="de-DE"/>
        </w:rPr>
        <w:lastRenderedPageBreak/>
        <w:t>RESİMLER DİZİNİ</w:t>
      </w:r>
    </w:p>
    <w:p w:rsidR="002B2198" w:rsidRDefault="002B2198" w:rsidP="002B2198">
      <w:pPr>
        <w:keepNext/>
        <w:spacing w:after="0" w:line="360" w:lineRule="auto"/>
        <w:jc w:val="center"/>
        <w:outlineLvl w:val="0"/>
        <w:rPr>
          <w:rFonts w:ascii="Times New Roman" w:hAnsi="Times New Roman"/>
          <w:b/>
          <w:bCs/>
          <w:noProof/>
          <w:sz w:val="28"/>
          <w:szCs w:val="28"/>
          <w:lang w:eastAsia="de-DE"/>
        </w:rPr>
      </w:pPr>
    </w:p>
    <w:p w:rsidR="002B2198" w:rsidRPr="002B2198" w:rsidRDefault="002B2198" w:rsidP="002B2198">
      <w:pPr>
        <w:keepNext/>
        <w:spacing w:after="0" w:line="360" w:lineRule="auto"/>
        <w:jc w:val="center"/>
        <w:outlineLvl w:val="0"/>
        <w:rPr>
          <w:rFonts w:ascii="Times New Roman" w:hAnsi="Times New Roman"/>
          <w:b/>
          <w:bCs/>
          <w:noProof/>
          <w:sz w:val="28"/>
          <w:szCs w:val="28"/>
          <w:lang w:eastAsia="de-DE"/>
        </w:rPr>
      </w:pPr>
    </w:p>
    <w:p w:rsidR="00FD5BA4" w:rsidRPr="00530BBF" w:rsidRDefault="003502A6" w:rsidP="00633828">
      <w:pPr>
        <w:pStyle w:val="Default"/>
        <w:spacing w:line="360" w:lineRule="auto"/>
        <w:jc w:val="both"/>
        <w:rPr>
          <w:rFonts w:ascii="Times New Roman" w:hAnsi="Times New Roman" w:cs="Times New Roman"/>
          <w:bCs/>
          <w:noProof/>
          <w:lang w:eastAsia="de-DE"/>
        </w:rPr>
      </w:pPr>
      <w:r w:rsidRPr="00530BBF">
        <w:rPr>
          <w:rFonts w:ascii="Times New Roman" w:hAnsi="Times New Roman" w:cs="Times New Roman"/>
          <w:b/>
          <w:bCs/>
          <w:noProof/>
          <w:lang w:eastAsia="de-DE"/>
        </w:rPr>
        <w:t>Resim 1</w:t>
      </w:r>
      <w:r w:rsidR="00FD5BA4" w:rsidRPr="00530BBF">
        <w:rPr>
          <w:rFonts w:ascii="Times New Roman" w:hAnsi="Times New Roman" w:cs="Times New Roman"/>
          <w:b/>
          <w:bCs/>
          <w:noProof/>
          <w:lang w:eastAsia="de-DE"/>
        </w:rPr>
        <w:t xml:space="preserve">. </w:t>
      </w:r>
      <w:r w:rsidR="00FD5BA4" w:rsidRPr="00530BBF">
        <w:rPr>
          <w:rFonts w:ascii="Times New Roman" w:hAnsi="Times New Roman" w:cs="Times New Roman"/>
        </w:rPr>
        <w:t>ELISA analizörü (</w:t>
      </w:r>
      <w:r w:rsidR="00832F08">
        <w:rPr>
          <w:rFonts w:ascii="Times New Roman" w:hAnsi="Times New Roman" w:cs="Times New Roman"/>
        </w:rPr>
        <w:t>BİOTEK</w:t>
      </w:r>
      <w:r w:rsidR="00FD5BA4" w:rsidRPr="00530BBF">
        <w:rPr>
          <w:rFonts w:ascii="Times New Roman" w:hAnsi="Times New Roman" w:cs="Times New Roman"/>
        </w:rPr>
        <w:t>)</w:t>
      </w:r>
      <w:r w:rsidR="00FD5BA4" w:rsidRPr="00530BBF">
        <w:rPr>
          <w:rFonts w:ascii="Times New Roman" w:hAnsi="Times New Roman" w:cs="Times New Roman"/>
          <w:bCs/>
          <w:noProof/>
          <w:lang w:eastAsia="de-DE"/>
        </w:rPr>
        <w:t>…………………………</w:t>
      </w:r>
      <w:r w:rsidR="00633828" w:rsidRPr="00530BBF">
        <w:rPr>
          <w:rFonts w:ascii="Times New Roman" w:hAnsi="Times New Roman" w:cs="Times New Roman"/>
          <w:bCs/>
          <w:noProof/>
          <w:lang w:eastAsia="de-DE"/>
        </w:rPr>
        <w:t>……………</w:t>
      </w:r>
      <w:r w:rsidR="00BA24E2">
        <w:rPr>
          <w:rFonts w:ascii="Times New Roman" w:hAnsi="Times New Roman" w:cs="Times New Roman"/>
          <w:bCs/>
          <w:noProof/>
          <w:lang w:eastAsia="de-DE"/>
        </w:rPr>
        <w:t>24</w:t>
      </w:r>
    </w:p>
    <w:p w:rsidR="00801DF6" w:rsidRPr="00530BBF" w:rsidRDefault="00801DF6" w:rsidP="00633828">
      <w:pPr>
        <w:spacing w:after="0" w:line="360" w:lineRule="auto"/>
        <w:rPr>
          <w:rFonts w:ascii="Times New Roman" w:hAnsi="Times New Roman"/>
          <w:b/>
          <w:bCs/>
          <w:noProof/>
          <w:sz w:val="24"/>
          <w:szCs w:val="24"/>
          <w:lang w:eastAsia="de-DE"/>
        </w:rPr>
      </w:pPr>
      <w:r w:rsidRPr="00530BBF">
        <w:rPr>
          <w:rFonts w:ascii="Times New Roman" w:hAnsi="Times New Roman"/>
          <w:b/>
          <w:bCs/>
          <w:noProof/>
          <w:sz w:val="24"/>
          <w:szCs w:val="24"/>
          <w:lang w:eastAsia="de-DE"/>
        </w:rPr>
        <w:br w:type="page"/>
      </w: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r w:rsidRPr="00530BBF">
        <w:rPr>
          <w:rFonts w:ascii="Times New Roman" w:hAnsi="Times New Roman"/>
          <w:b/>
          <w:bCs/>
          <w:noProof/>
          <w:sz w:val="28"/>
          <w:szCs w:val="28"/>
          <w:lang w:eastAsia="de-DE"/>
        </w:rPr>
        <w:lastRenderedPageBreak/>
        <w:t>TABLOLAR DİZİNİ</w:t>
      </w: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p w:rsidR="00FD5BA4" w:rsidRPr="00530BBF" w:rsidRDefault="00832F08" w:rsidP="00633828">
      <w:pPr>
        <w:keepNext/>
        <w:tabs>
          <w:tab w:val="left" w:leader="dot" w:pos="8647"/>
        </w:tabs>
        <w:spacing w:after="0" w:line="360" w:lineRule="auto"/>
        <w:ind w:left="993" w:right="708" w:hanging="993"/>
        <w:jc w:val="both"/>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Tablo </w:t>
      </w:r>
      <w:r w:rsidR="00836915" w:rsidRPr="00530BBF">
        <w:rPr>
          <w:rFonts w:ascii="Times New Roman" w:hAnsi="Times New Roman"/>
          <w:b/>
          <w:bCs/>
          <w:noProof/>
          <w:sz w:val="24"/>
          <w:szCs w:val="24"/>
          <w:lang w:eastAsia="de-DE"/>
        </w:rPr>
        <w:t>1</w:t>
      </w:r>
      <w:r w:rsidR="00FD5BA4" w:rsidRPr="00530BBF">
        <w:rPr>
          <w:rFonts w:ascii="Times New Roman" w:hAnsi="Times New Roman"/>
          <w:bCs/>
          <w:noProof/>
          <w:sz w:val="24"/>
          <w:szCs w:val="24"/>
          <w:lang w:eastAsia="de-DE"/>
        </w:rPr>
        <w:t>. Mast Hücreleri ve Ligandları</w:t>
      </w:r>
      <w:r w:rsidR="00633828" w:rsidRPr="00530BBF">
        <w:rPr>
          <w:rFonts w:ascii="Times New Roman" w:hAnsi="Times New Roman"/>
          <w:bCs/>
          <w:noProof/>
          <w:sz w:val="24"/>
          <w:szCs w:val="24"/>
          <w:lang w:eastAsia="de-DE"/>
        </w:rPr>
        <w:tab/>
      </w:r>
      <w:r w:rsidR="00BA24E2">
        <w:rPr>
          <w:rFonts w:ascii="Times New Roman" w:hAnsi="Times New Roman"/>
          <w:bCs/>
          <w:noProof/>
          <w:sz w:val="24"/>
          <w:szCs w:val="24"/>
          <w:lang w:eastAsia="de-DE"/>
        </w:rPr>
        <w:t>10</w:t>
      </w:r>
    </w:p>
    <w:p w:rsidR="00FD5BA4" w:rsidRPr="00530BBF" w:rsidRDefault="00832F08" w:rsidP="00633828">
      <w:pPr>
        <w:keepNext/>
        <w:tabs>
          <w:tab w:val="left" w:leader="dot" w:pos="8647"/>
        </w:tabs>
        <w:spacing w:after="0" w:line="360" w:lineRule="auto"/>
        <w:ind w:left="993" w:right="708" w:hanging="993"/>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Tablo </w:t>
      </w:r>
      <w:r w:rsidR="00836915" w:rsidRPr="00530BBF">
        <w:rPr>
          <w:rFonts w:ascii="Times New Roman" w:hAnsi="Times New Roman"/>
          <w:b/>
          <w:bCs/>
          <w:noProof/>
          <w:sz w:val="24"/>
          <w:szCs w:val="24"/>
          <w:lang w:eastAsia="de-DE"/>
        </w:rPr>
        <w:t>2</w:t>
      </w:r>
      <w:r w:rsidR="00FD5BA4" w:rsidRPr="00530BBF">
        <w:rPr>
          <w:rFonts w:ascii="Times New Roman" w:hAnsi="Times New Roman"/>
          <w:b/>
          <w:bCs/>
          <w:noProof/>
          <w:sz w:val="24"/>
          <w:szCs w:val="24"/>
          <w:lang w:eastAsia="de-DE"/>
        </w:rPr>
        <w:t xml:space="preserve">. </w:t>
      </w:r>
      <w:r w:rsidRPr="00832F08">
        <w:rPr>
          <w:rFonts w:ascii="Times New Roman" w:hAnsi="Times New Roman"/>
          <w:bCs/>
          <w:noProof/>
          <w:sz w:val="24"/>
          <w:szCs w:val="24"/>
          <w:lang w:eastAsia="de-DE"/>
        </w:rPr>
        <w:t>Kronik</w:t>
      </w:r>
      <w:r>
        <w:rPr>
          <w:rFonts w:ascii="Times New Roman" w:hAnsi="Times New Roman"/>
          <w:bCs/>
          <w:noProof/>
          <w:sz w:val="24"/>
          <w:szCs w:val="24"/>
          <w:lang w:eastAsia="de-DE"/>
        </w:rPr>
        <w:t xml:space="preserve"> </w:t>
      </w:r>
      <w:r w:rsidRPr="00832F08">
        <w:rPr>
          <w:rFonts w:ascii="Times New Roman" w:hAnsi="Times New Roman"/>
          <w:bCs/>
          <w:noProof/>
          <w:sz w:val="24"/>
          <w:szCs w:val="24"/>
          <w:lang w:eastAsia="de-DE"/>
        </w:rPr>
        <w:t>Rinosinüzitli Hastalardan Alınan</w:t>
      </w:r>
      <w:r>
        <w:rPr>
          <w:rFonts w:ascii="Times New Roman" w:hAnsi="Times New Roman"/>
          <w:b/>
          <w:bCs/>
          <w:noProof/>
          <w:sz w:val="24"/>
          <w:szCs w:val="24"/>
          <w:lang w:eastAsia="de-DE"/>
        </w:rPr>
        <w:t xml:space="preserve"> </w:t>
      </w:r>
      <w:r>
        <w:rPr>
          <w:rFonts w:ascii="Times New Roman" w:hAnsi="Times New Roman"/>
          <w:bCs/>
          <w:noProof/>
          <w:sz w:val="24"/>
          <w:szCs w:val="24"/>
          <w:lang w:eastAsia="de-DE"/>
        </w:rPr>
        <w:t xml:space="preserve">Nazal Doku Örneklerinin </w:t>
      </w:r>
      <w:r w:rsidR="00CD22FB">
        <w:rPr>
          <w:rFonts w:ascii="Times New Roman" w:hAnsi="Times New Roman"/>
          <w:bCs/>
          <w:noProof/>
          <w:sz w:val="24"/>
          <w:szCs w:val="24"/>
          <w:lang w:eastAsia="de-DE"/>
        </w:rPr>
        <w:t>A</w:t>
      </w:r>
      <w:r w:rsidR="00FD5BA4" w:rsidRPr="00530BBF">
        <w:rPr>
          <w:rFonts w:ascii="Times New Roman" w:hAnsi="Times New Roman"/>
          <w:bCs/>
          <w:noProof/>
          <w:sz w:val="24"/>
          <w:szCs w:val="24"/>
          <w:lang w:eastAsia="de-DE"/>
        </w:rPr>
        <w:t>ğırlıkları</w:t>
      </w:r>
      <w:r w:rsidR="00633828" w:rsidRPr="00530BBF">
        <w:rPr>
          <w:rFonts w:ascii="Times New Roman" w:hAnsi="Times New Roman"/>
          <w:bCs/>
          <w:noProof/>
          <w:sz w:val="24"/>
          <w:szCs w:val="24"/>
          <w:lang w:eastAsia="de-DE"/>
        </w:rPr>
        <w:tab/>
      </w:r>
      <w:r w:rsidR="00AC5324">
        <w:rPr>
          <w:rFonts w:ascii="Times New Roman" w:hAnsi="Times New Roman"/>
          <w:bCs/>
          <w:noProof/>
          <w:sz w:val="24"/>
          <w:szCs w:val="24"/>
          <w:lang w:eastAsia="de-DE"/>
        </w:rPr>
        <w:t>2</w:t>
      </w:r>
      <w:r w:rsidR="00BA24E2">
        <w:rPr>
          <w:rFonts w:ascii="Times New Roman" w:hAnsi="Times New Roman"/>
          <w:bCs/>
          <w:noProof/>
          <w:sz w:val="24"/>
          <w:szCs w:val="24"/>
          <w:lang w:eastAsia="de-DE"/>
        </w:rPr>
        <w:t>2</w:t>
      </w:r>
    </w:p>
    <w:p w:rsidR="00FD5BA4" w:rsidRPr="00530BBF" w:rsidRDefault="00836915" w:rsidP="00633828">
      <w:pPr>
        <w:keepNext/>
        <w:tabs>
          <w:tab w:val="left" w:leader="dot" w:pos="8647"/>
        </w:tabs>
        <w:spacing w:after="0" w:line="360" w:lineRule="auto"/>
        <w:ind w:left="993" w:right="708" w:hanging="993"/>
        <w:jc w:val="both"/>
        <w:outlineLvl w:val="0"/>
        <w:rPr>
          <w:rFonts w:ascii="Times New Roman" w:hAnsi="Times New Roman"/>
          <w:b/>
          <w:bCs/>
          <w:noProof/>
          <w:sz w:val="24"/>
          <w:szCs w:val="24"/>
          <w:lang w:eastAsia="de-DE"/>
        </w:rPr>
      </w:pPr>
      <w:r w:rsidRPr="00530BBF">
        <w:rPr>
          <w:rFonts w:ascii="Times New Roman" w:hAnsi="Times New Roman"/>
          <w:b/>
          <w:bCs/>
          <w:noProof/>
          <w:sz w:val="24"/>
          <w:szCs w:val="24"/>
          <w:lang w:eastAsia="de-DE"/>
        </w:rPr>
        <w:t>Tablo 3</w:t>
      </w:r>
      <w:r w:rsidR="00FD5BA4" w:rsidRPr="00530BBF">
        <w:rPr>
          <w:rFonts w:ascii="Times New Roman" w:hAnsi="Times New Roman"/>
          <w:b/>
          <w:bCs/>
          <w:noProof/>
          <w:sz w:val="24"/>
          <w:szCs w:val="24"/>
          <w:lang w:eastAsia="de-DE"/>
        </w:rPr>
        <w:t xml:space="preserve">. </w:t>
      </w:r>
      <w:r w:rsidR="00CD22FB">
        <w:rPr>
          <w:rFonts w:ascii="Times New Roman" w:hAnsi="Times New Roman"/>
          <w:bCs/>
          <w:noProof/>
          <w:sz w:val="24"/>
          <w:szCs w:val="24"/>
          <w:lang w:eastAsia="de-DE"/>
        </w:rPr>
        <w:t>IL-33 Biotin Konjugat H</w:t>
      </w:r>
      <w:r w:rsidR="00FD5BA4" w:rsidRPr="00530BBF">
        <w:rPr>
          <w:rFonts w:ascii="Times New Roman" w:hAnsi="Times New Roman"/>
          <w:bCs/>
          <w:noProof/>
          <w:sz w:val="24"/>
          <w:szCs w:val="24"/>
          <w:lang w:eastAsia="de-DE"/>
        </w:rPr>
        <w:t xml:space="preserve">azırlanması </w:t>
      </w:r>
      <w:r w:rsidR="00633828" w:rsidRPr="00530BBF">
        <w:rPr>
          <w:rFonts w:ascii="Times New Roman" w:hAnsi="Times New Roman"/>
          <w:bCs/>
          <w:noProof/>
          <w:sz w:val="24"/>
          <w:szCs w:val="24"/>
          <w:lang w:eastAsia="de-DE"/>
        </w:rPr>
        <w:tab/>
      </w:r>
      <w:r w:rsidR="00074211">
        <w:rPr>
          <w:rFonts w:ascii="Times New Roman" w:hAnsi="Times New Roman"/>
          <w:bCs/>
          <w:noProof/>
          <w:sz w:val="24"/>
          <w:szCs w:val="24"/>
          <w:lang w:eastAsia="de-DE"/>
        </w:rPr>
        <w:t>2</w:t>
      </w:r>
      <w:r w:rsidR="00BA24E2">
        <w:rPr>
          <w:rFonts w:ascii="Times New Roman" w:hAnsi="Times New Roman"/>
          <w:bCs/>
          <w:noProof/>
          <w:sz w:val="24"/>
          <w:szCs w:val="24"/>
          <w:lang w:eastAsia="de-DE"/>
        </w:rPr>
        <w:t>6</w:t>
      </w:r>
    </w:p>
    <w:p w:rsidR="00FD5BA4" w:rsidRPr="00530BBF" w:rsidRDefault="00836915" w:rsidP="00633828">
      <w:pPr>
        <w:keepNext/>
        <w:tabs>
          <w:tab w:val="left" w:leader="dot" w:pos="8647"/>
        </w:tabs>
        <w:spacing w:after="0" w:line="360" w:lineRule="auto"/>
        <w:ind w:left="993" w:right="708" w:hanging="993"/>
        <w:jc w:val="both"/>
        <w:outlineLvl w:val="0"/>
        <w:rPr>
          <w:rFonts w:ascii="Times New Roman" w:hAnsi="Times New Roman"/>
          <w:b/>
          <w:bCs/>
          <w:noProof/>
          <w:sz w:val="24"/>
          <w:szCs w:val="24"/>
          <w:lang w:eastAsia="de-DE"/>
        </w:rPr>
      </w:pPr>
      <w:r w:rsidRPr="00530BBF">
        <w:rPr>
          <w:rFonts w:ascii="Times New Roman" w:hAnsi="Times New Roman"/>
          <w:b/>
          <w:bCs/>
          <w:noProof/>
          <w:sz w:val="24"/>
          <w:szCs w:val="24"/>
          <w:lang w:eastAsia="de-DE"/>
        </w:rPr>
        <w:t>Tablo 4</w:t>
      </w:r>
      <w:r w:rsidR="00FD5BA4" w:rsidRPr="00530BBF">
        <w:rPr>
          <w:rFonts w:ascii="Times New Roman" w:hAnsi="Times New Roman"/>
          <w:b/>
          <w:bCs/>
          <w:noProof/>
          <w:sz w:val="24"/>
          <w:szCs w:val="24"/>
          <w:lang w:eastAsia="de-DE"/>
        </w:rPr>
        <w:t xml:space="preserve">. </w:t>
      </w:r>
      <w:r w:rsidR="00CD22FB">
        <w:rPr>
          <w:rFonts w:ascii="Times New Roman" w:hAnsi="Times New Roman"/>
          <w:bCs/>
          <w:noProof/>
          <w:sz w:val="24"/>
          <w:szCs w:val="24"/>
          <w:lang w:eastAsia="de-DE"/>
        </w:rPr>
        <w:t xml:space="preserve">ELISA Yönteminde </w:t>
      </w:r>
      <w:r w:rsidR="00F2094E">
        <w:rPr>
          <w:rFonts w:ascii="Times New Roman" w:hAnsi="Times New Roman"/>
          <w:bCs/>
          <w:noProof/>
          <w:sz w:val="24"/>
          <w:szCs w:val="24"/>
          <w:lang w:eastAsia="de-DE"/>
        </w:rPr>
        <w:t xml:space="preserve">IL-33 İçin </w:t>
      </w:r>
      <w:r w:rsidR="00CD22FB">
        <w:rPr>
          <w:rFonts w:ascii="Times New Roman" w:hAnsi="Times New Roman"/>
          <w:bCs/>
          <w:noProof/>
          <w:sz w:val="24"/>
          <w:szCs w:val="24"/>
          <w:lang w:eastAsia="de-DE"/>
        </w:rPr>
        <w:t>K</w:t>
      </w:r>
      <w:r w:rsidR="00FD5BA4" w:rsidRPr="00530BBF">
        <w:rPr>
          <w:rFonts w:ascii="Times New Roman" w:hAnsi="Times New Roman"/>
          <w:bCs/>
          <w:noProof/>
          <w:sz w:val="24"/>
          <w:szCs w:val="24"/>
          <w:lang w:eastAsia="de-DE"/>
        </w:rPr>
        <w:t>ullanılacak Streptav</w:t>
      </w:r>
      <w:r w:rsidR="00CD22FB">
        <w:rPr>
          <w:rFonts w:ascii="Times New Roman" w:hAnsi="Times New Roman"/>
          <w:bCs/>
          <w:noProof/>
          <w:sz w:val="24"/>
          <w:szCs w:val="24"/>
          <w:lang w:eastAsia="de-DE"/>
        </w:rPr>
        <w:t>idin-HRP H</w:t>
      </w:r>
      <w:r w:rsidR="00FD5BA4" w:rsidRPr="00530BBF">
        <w:rPr>
          <w:rFonts w:ascii="Times New Roman" w:hAnsi="Times New Roman"/>
          <w:bCs/>
          <w:noProof/>
          <w:sz w:val="24"/>
          <w:szCs w:val="24"/>
          <w:lang w:eastAsia="de-DE"/>
        </w:rPr>
        <w:t xml:space="preserve">azırlanması </w:t>
      </w:r>
      <w:r w:rsidR="00633828" w:rsidRPr="00530BBF">
        <w:rPr>
          <w:rFonts w:ascii="Times New Roman" w:hAnsi="Times New Roman"/>
          <w:bCs/>
          <w:noProof/>
          <w:sz w:val="24"/>
          <w:szCs w:val="24"/>
          <w:lang w:eastAsia="de-DE"/>
        </w:rPr>
        <w:tab/>
      </w:r>
      <w:r w:rsidR="00074211">
        <w:rPr>
          <w:rFonts w:ascii="Times New Roman" w:hAnsi="Times New Roman"/>
          <w:bCs/>
          <w:noProof/>
          <w:sz w:val="24"/>
          <w:szCs w:val="24"/>
          <w:lang w:eastAsia="de-DE"/>
        </w:rPr>
        <w:t>2</w:t>
      </w:r>
      <w:r w:rsidR="00BA24E2">
        <w:rPr>
          <w:rFonts w:ascii="Times New Roman" w:hAnsi="Times New Roman"/>
          <w:bCs/>
          <w:noProof/>
          <w:sz w:val="24"/>
          <w:szCs w:val="24"/>
          <w:lang w:eastAsia="de-DE"/>
        </w:rPr>
        <w:t>6</w:t>
      </w:r>
    </w:p>
    <w:p w:rsidR="00FD5BA4" w:rsidRPr="00530BBF" w:rsidRDefault="00836915" w:rsidP="00633828">
      <w:pPr>
        <w:keepNext/>
        <w:tabs>
          <w:tab w:val="left" w:leader="dot" w:pos="8647"/>
        </w:tabs>
        <w:spacing w:after="0" w:line="360" w:lineRule="auto"/>
        <w:ind w:left="993" w:right="708" w:hanging="993"/>
        <w:jc w:val="both"/>
        <w:outlineLvl w:val="0"/>
        <w:rPr>
          <w:rFonts w:ascii="Times New Roman" w:hAnsi="Times New Roman"/>
          <w:b/>
          <w:bCs/>
          <w:noProof/>
          <w:sz w:val="24"/>
          <w:szCs w:val="24"/>
          <w:lang w:eastAsia="de-DE"/>
        </w:rPr>
      </w:pPr>
      <w:r w:rsidRPr="00530BBF">
        <w:rPr>
          <w:rFonts w:ascii="Times New Roman" w:hAnsi="Times New Roman"/>
          <w:b/>
          <w:bCs/>
          <w:noProof/>
          <w:sz w:val="24"/>
          <w:szCs w:val="24"/>
          <w:lang w:eastAsia="de-DE"/>
        </w:rPr>
        <w:t>Tablo 5</w:t>
      </w:r>
      <w:r w:rsidR="00FD5BA4" w:rsidRPr="00530BBF">
        <w:rPr>
          <w:rFonts w:ascii="Times New Roman" w:hAnsi="Times New Roman"/>
          <w:b/>
          <w:bCs/>
          <w:noProof/>
          <w:sz w:val="24"/>
          <w:szCs w:val="24"/>
          <w:lang w:eastAsia="de-DE"/>
        </w:rPr>
        <w:t xml:space="preserve">. </w:t>
      </w:r>
      <w:r w:rsidR="00CD22FB">
        <w:rPr>
          <w:rFonts w:ascii="Times New Roman" w:hAnsi="Times New Roman"/>
          <w:bCs/>
          <w:noProof/>
          <w:sz w:val="24"/>
          <w:szCs w:val="24"/>
          <w:lang w:eastAsia="de-DE"/>
        </w:rPr>
        <w:t xml:space="preserve">ELISA Yönteminde </w:t>
      </w:r>
      <w:r w:rsidR="00F2094E">
        <w:rPr>
          <w:rFonts w:ascii="Times New Roman" w:hAnsi="Times New Roman"/>
          <w:bCs/>
          <w:noProof/>
          <w:sz w:val="24"/>
          <w:szCs w:val="24"/>
          <w:lang w:eastAsia="de-DE"/>
        </w:rPr>
        <w:t xml:space="preserve">IL-33 İçin </w:t>
      </w:r>
      <w:r w:rsidR="00CD22FB">
        <w:rPr>
          <w:rFonts w:ascii="Times New Roman" w:hAnsi="Times New Roman"/>
          <w:bCs/>
          <w:noProof/>
          <w:sz w:val="24"/>
          <w:szCs w:val="24"/>
          <w:lang w:eastAsia="de-DE"/>
        </w:rPr>
        <w:t>K</w:t>
      </w:r>
      <w:r w:rsidR="00FD5BA4" w:rsidRPr="00530BBF">
        <w:rPr>
          <w:rFonts w:ascii="Times New Roman" w:hAnsi="Times New Roman"/>
          <w:bCs/>
          <w:noProof/>
          <w:sz w:val="24"/>
          <w:szCs w:val="24"/>
          <w:lang w:eastAsia="de-DE"/>
        </w:rPr>
        <w:t>u</w:t>
      </w:r>
      <w:r w:rsidR="00CD22FB">
        <w:rPr>
          <w:rFonts w:ascii="Times New Roman" w:hAnsi="Times New Roman"/>
          <w:bCs/>
          <w:noProof/>
          <w:sz w:val="24"/>
          <w:szCs w:val="24"/>
          <w:lang w:eastAsia="de-DE"/>
        </w:rPr>
        <w:t>llanılan Standart Reaktiflerin D</w:t>
      </w:r>
      <w:r w:rsidR="00FD5BA4" w:rsidRPr="00530BBF">
        <w:rPr>
          <w:rFonts w:ascii="Times New Roman" w:hAnsi="Times New Roman"/>
          <w:bCs/>
          <w:noProof/>
          <w:sz w:val="24"/>
          <w:szCs w:val="24"/>
          <w:lang w:eastAsia="de-DE"/>
        </w:rPr>
        <w:t xml:space="preserve">ilüsyonu </w:t>
      </w:r>
      <w:r w:rsidR="00633828" w:rsidRPr="00530BBF">
        <w:rPr>
          <w:rFonts w:ascii="Times New Roman" w:hAnsi="Times New Roman"/>
          <w:bCs/>
          <w:noProof/>
          <w:sz w:val="24"/>
          <w:szCs w:val="24"/>
          <w:lang w:eastAsia="de-DE"/>
        </w:rPr>
        <w:tab/>
      </w:r>
      <w:r w:rsidR="00BA24E2">
        <w:rPr>
          <w:rFonts w:ascii="Times New Roman" w:hAnsi="Times New Roman"/>
          <w:bCs/>
          <w:noProof/>
          <w:sz w:val="24"/>
          <w:szCs w:val="24"/>
          <w:lang w:eastAsia="de-DE"/>
        </w:rPr>
        <w:t>27</w:t>
      </w:r>
    </w:p>
    <w:p w:rsidR="00FD5BA4" w:rsidRDefault="00836915" w:rsidP="00633828">
      <w:pPr>
        <w:keepNext/>
        <w:tabs>
          <w:tab w:val="left" w:leader="dot" w:pos="8647"/>
        </w:tabs>
        <w:spacing w:after="0" w:line="360" w:lineRule="auto"/>
        <w:ind w:left="993" w:right="708" w:hanging="993"/>
        <w:jc w:val="both"/>
        <w:outlineLvl w:val="0"/>
        <w:rPr>
          <w:rFonts w:ascii="Times New Roman" w:hAnsi="Times New Roman"/>
          <w:bCs/>
          <w:noProof/>
          <w:sz w:val="24"/>
          <w:szCs w:val="24"/>
          <w:lang w:eastAsia="de-DE"/>
        </w:rPr>
      </w:pPr>
      <w:r w:rsidRPr="00530BBF">
        <w:rPr>
          <w:rFonts w:ascii="Times New Roman" w:hAnsi="Times New Roman"/>
          <w:b/>
          <w:bCs/>
          <w:noProof/>
          <w:sz w:val="24"/>
          <w:szCs w:val="24"/>
          <w:lang w:eastAsia="de-DE"/>
        </w:rPr>
        <w:t>Tablo 6</w:t>
      </w:r>
      <w:r w:rsidR="00FD5BA4" w:rsidRPr="00530BBF">
        <w:rPr>
          <w:rFonts w:ascii="Times New Roman" w:hAnsi="Times New Roman"/>
          <w:b/>
          <w:bCs/>
          <w:noProof/>
          <w:sz w:val="24"/>
          <w:szCs w:val="24"/>
          <w:lang w:eastAsia="de-DE"/>
        </w:rPr>
        <w:t xml:space="preserve">. </w:t>
      </w:r>
      <w:r w:rsidR="00CD22FB">
        <w:rPr>
          <w:rFonts w:ascii="Times New Roman" w:hAnsi="Times New Roman"/>
          <w:bCs/>
          <w:noProof/>
          <w:sz w:val="24"/>
          <w:szCs w:val="24"/>
          <w:lang w:eastAsia="de-DE"/>
        </w:rPr>
        <w:t>Kronik Rinosinüzit H</w:t>
      </w:r>
      <w:r w:rsidR="00FD5BA4" w:rsidRPr="00530BBF">
        <w:rPr>
          <w:rFonts w:ascii="Times New Roman" w:hAnsi="Times New Roman"/>
          <w:bCs/>
          <w:noProof/>
          <w:sz w:val="24"/>
          <w:szCs w:val="24"/>
          <w:lang w:eastAsia="de-DE"/>
        </w:rPr>
        <w:t xml:space="preserve">astalarında IL-33,IL21 ve IL-21R’nin </w:t>
      </w:r>
      <w:r w:rsidR="00097681">
        <w:rPr>
          <w:rFonts w:ascii="Times New Roman" w:hAnsi="Times New Roman"/>
          <w:bCs/>
          <w:noProof/>
          <w:sz w:val="24"/>
          <w:szCs w:val="24"/>
          <w:lang w:eastAsia="de-DE"/>
        </w:rPr>
        <w:t>ELISA Sonuçları</w:t>
      </w:r>
      <w:r w:rsidR="00633828" w:rsidRPr="00530BBF">
        <w:rPr>
          <w:rFonts w:ascii="Times New Roman" w:hAnsi="Times New Roman"/>
          <w:bCs/>
          <w:noProof/>
          <w:sz w:val="24"/>
          <w:szCs w:val="24"/>
          <w:lang w:eastAsia="de-DE"/>
        </w:rPr>
        <w:tab/>
      </w:r>
      <w:r w:rsidR="00BA24E2">
        <w:rPr>
          <w:rFonts w:ascii="Times New Roman" w:hAnsi="Times New Roman"/>
          <w:bCs/>
          <w:noProof/>
          <w:sz w:val="24"/>
          <w:szCs w:val="24"/>
          <w:lang w:eastAsia="de-DE"/>
        </w:rPr>
        <w:t>32</w:t>
      </w:r>
    </w:p>
    <w:p w:rsidR="00906A80" w:rsidRDefault="003B7E2F" w:rsidP="00633828">
      <w:pPr>
        <w:keepNext/>
        <w:tabs>
          <w:tab w:val="left" w:leader="dot" w:pos="8335"/>
        </w:tabs>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Tablo 7. </w:t>
      </w:r>
      <w:r>
        <w:rPr>
          <w:rFonts w:ascii="Times New Roman" w:hAnsi="Times New Roman"/>
          <w:bCs/>
          <w:noProof/>
          <w:sz w:val="24"/>
          <w:szCs w:val="24"/>
          <w:lang w:eastAsia="de-DE"/>
        </w:rPr>
        <w:t>Tüm Doku ve</w:t>
      </w:r>
      <w:r w:rsidR="00343802">
        <w:rPr>
          <w:rFonts w:ascii="Times New Roman" w:hAnsi="Times New Roman"/>
          <w:bCs/>
          <w:noProof/>
          <w:sz w:val="24"/>
          <w:szCs w:val="24"/>
          <w:lang w:eastAsia="de-DE"/>
        </w:rPr>
        <w:t xml:space="preserve"> </w:t>
      </w:r>
      <w:r>
        <w:rPr>
          <w:rFonts w:ascii="Times New Roman" w:hAnsi="Times New Roman"/>
          <w:bCs/>
          <w:noProof/>
          <w:sz w:val="24"/>
          <w:szCs w:val="24"/>
          <w:lang w:eastAsia="de-DE"/>
        </w:rPr>
        <w:t xml:space="preserve">Kan Örneklerinin </w:t>
      </w:r>
      <w:r w:rsidR="00897EFF">
        <w:rPr>
          <w:rFonts w:ascii="Times New Roman" w:hAnsi="Times New Roman"/>
          <w:bCs/>
          <w:noProof/>
          <w:sz w:val="24"/>
          <w:szCs w:val="24"/>
          <w:lang w:eastAsia="de-DE"/>
        </w:rPr>
        <w:t>Alt ve Üst Limit Standartalarının Ortalaması…</w:t>
      </w:r>
      <w:r w:rsidR="00AE03E0">
        <w:rPr>
          <w:rFonts w:ascii="Times New Roman" w:hAnsi="Times New Roman"/>
          <w:bCs/>
          <w:noProof/>
          <w:sz w:val="24"/>
          <w:szCs w:val="24"/>
          <w:lang w:eastAsia="de-DE"/>
        </w:rPr>
        <w:t>.</w:t>
      </w:r>
      <w:r w:rsidR="00897EFF">
        <w:rPr>
          <w:rFonts w:ascii="Times New Roman" w:hAnsi="Times New Roman"/>
          <w:bCs/>
          <w:noProof/>
          <w:sz w:val="24"/>
          <w:szCs w:val="24"/>
          <w:lang w:eastAsia="de-DE"/>
        </w:rPr>
        <w:t>.</w:t>
      </w:r>
      <w:r w:rsidR="00BA24E2">
        <w:rPr>
          <w:rFonts w:ascii="Times New Roman" w:hAnsi="Times New Roman"/>
          <w:bCs/>
          <w:noProof/>
          <w:sz w:val="24"/>
          <w:szCs w:val="24"/>
          <w:lang w:eastAsia="de-DE"/>
        </w:rPr>
        <w:t>33</w:t>
      </w:r>
    </w:p>
    <w:p w:rsidR="00AE03E0" w:rsidRPr="003B7E2F" w:rsidRDefault="00AE03E0" w:rsidP="00633828">
      <w:pPr>
        <w:keepNext/>
        <w:tabs>
          <w:tab w:val="left" w:leader="dot" w:pos="8335"/>
        </w:tabs>
        <w:spacing w:after="0" w:line="360" w:lineRule="auto"/>
        <w:outlineLvl w:val="0"/>
        <w:rPr>
          <w:rFonts w:ascii="Times New Roman" w:hAnsi="Times New Roman"/>
          <w:bCs/>
          <w:noProof/>
          <w:sz w:val="24"/>
          <w:szCs w:val="24"/>
          <w:lang w:eastAsia="de-DE"/>
        </w:rPr>
      </w:pP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p w:rsidR="000D2364" w:rsidRPr="00530BBF" w:rsidRDefault="000D2364" w:rsidP="00633828">
      <w:pPr>
        <w:keepNext/>
        <w:spacing w:after="0" w:line="360" w:lineRule="auto"/>
        <w:jc w:val="center"/>
        <w:outlineLvl w:val="0"/>
        <w:rPr>
          <w:rFonts w:ascii="Times New Roman" w:hAnsi="Times New Roman"/>
          <w:b/>
          <w:bCs/>
          <w:noProof/>
          <w:sz w:val="24"/>
          <w:szCs w:val="24"/>
          <w:lang w:eastAsia="de-DE"/>
        </w:rPr>
      </w:pPr>
    </w:p>
    <w:bookmarkEnd w:id="2"/>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0D2364" w:rsidRPr="00530BBF" w:rsidRDefault="000D2364" w:rsidP="00633828">
      <w:pPr>
        <w:keepNext/>
        <w:spacing w:after="0" w:line="360" w:lineRule="auto"/>
        <w:jc w:val="center"/>
        <w:outlineLvl w:val="0"/>
        <w:rPr>
          <w:rFonts w:ascii="Times New Roman" w:hAnsi="Times New Roman"/>
          <w:b/>
          <w:bCs/>
          <w:noProof/>
          <w:sz w:val="28"/>
          <w:szCs w:val="28"/>
          <w:lang w:eastAsia="de-DE"/>
        </w:rPr>
      </w:pPr>
    </w:p>
    <w:p w:rsidR="00633828" w:rsidRPr="00530BBF" w:rsidRDefault="00633828" w:rsidP="00633828">
      <w:pPr>
        <w:keepNext/>
        <w:spacing w:after="0" w:line="360" w:lineRule="auto"/>
        <w:jc w:val="center"/>
        <w:outlineLvl w:val="0"/>
        <w:rPr>
          <w:rFonts w:ascii="Times New Roman" w:hAnsi="Times New Roman"/>
          <w:b/>
          <w:bCs/>
          <w:noProof/>
          <w:sz w:val="28"/>
          <w:szCs w:val="28"/>
          <w:lang w:eastAsia="de-DE"/>
        </w:rPr>
      </w:pPr>
    </w:p>
    <w:p w:rsidR="00633828" w:rsidRPr="00530BBF" w:rsidRDefault="00633828" w:rsidP="00633828">
      <w:pPr>
        <w:keepNext/>
        <w:spacing w:after="0" w:line="360" w:lineRule="auto"/>
        <w:jc w:val="center"/>
        <w:outlineLvl w:val="0"/>
        <w:rPr>
          <w:rFonts w:ascii="Times New Roman" w:hAnsi="Times New Roman"/>
          <w:b/>
          <w:bCs/>
          <w:noProof/>
          <w:sz w:val="28"/>
          <w:szCs w:val="28"/>
          <w:lang w:eastAsia="de-DE"/>
        </w:rPr>
      </w:pPr>
    </w:p>
    <w:p w:rsidR="00633828" w:rsidRPr="00530BBF" w:rsidRDefault="00633828" w:rsidP="00633828">
      <w:pPr>
        <w:keepNext/>
        <w:spacing w:after="0" w:line="360" w:lineRule="auto"/>
        <w:jc w:val="center"/>
        <w:outlineLvl w:val="0"/>
        <w:rPr>
          <w:rFonts w:ascii="Times New Roman" w:hAnsi="Times New Roman"/>
          <w:b/>
          <w:bCs/>
          <w:noProof/>
          <w:sz w:val="28"/>
          <w:szCs w:val="28"/>
          <w:lang w:eastAsia="de-DE"/>
        </w:rPr>
      </w:pPr>
    </w:p>
    <w:p w:rsidR="00633828" w:rsidRPr="00530BBF" w:rsidRDefault="00633828" w:rsidP="00633828">
      <w:pPr>
        <w:keepNext/>
        <w:spacing w:after="0" w:line="360" w:lineRule="auto"/>
        <w:jc w:val="center"/>
        <w:outlineLvl w:val="0"/>
        <w:rPr>
          <w:rFonts w:ascii="Times New Roman" w:hAnsi="Times New Roman"/>
          <w:b/>
          <w:bCs/>
          <w:noProof/>
          <w:sz w:val="28"/>
          <w:szCs w:val="28"/>
          <w:lang w:eastAsia="de-DE"/>
        </w:rPr>
      </w:pPr>
    </w:p>
    <w:p w:rsidR="00F05F9C" w:rsidRDefault="00F05F9C">
      <w:pPr>
        <w:rPr>
          <w:rFonts w:ascii="Times New Roman" w:hAnsi="Times New Roman"/>
          <w:b/>
          <w:bCs/>
          <w:noProof/>
          <w:sz w:val="28"/>
          <w:szCs w:val="28"/>
          <w:lang w:eastAsia="de-DE"/>
        </w:rPr>
      </w:pPr>
      <w:r>
        <w:rPr>
          <w:rFonts w:ascii="Times New Roman" w:hAnsi="Times New Roman"/>
          <w:b/>
          <w:bCs/>
          <w:noProof/>
          <w:sz w:val="28"/>
          <w:szCs w:val="28"/>
          <w:lang w:eastAsia="de-DE"/>
        </w:rPr>
        <w:br w:type="page"/>
      </w:r>
    </w:p>
    <w:p w:rsidR="000D2364" w:rsidRPr="00D60DEA" w:rsidRDefault="000D2364" w:rsidP="00633828">
      <w:pPr>
        <w:keepNext/>
        <w:spacing w:after="0" w:line="360" w:lineRule="auto"/>
        <w:jc w:val="center"/>
        <w:outlineLvl w:val="0"/>
        <w:rPr>
          <w:rFonts w:ascii="Times New Roman" w:hAnsi="Times New Roman"/>
          <w:b/>
          <w:bCs/>
          <w:noProof/>
          <w:sz w:val="28"/>
          <w:szCs w:val="28"/>
          <w:lang w:eastAsia="de-DE"/>
        </w:rPr>
      </w:pPr>
      <w:r w:rsidRPr="00D60DEA">
        <w:rPr>
          <w:rFonts w:ascii="Times New Roman" w:hAnsi="Times New Roman"/>
          <w:b/>
          <w:bCs/>
          <w:noProof/>
          <w:sz w:val="28"/>
          <w:szCs w:val="28"/>
          <w:lang w:eastAsia="de-DE"/>
        </w:rPr>
        <w:lastRenderedPageBreak/>
        <w:t>ÖZET</w:t>
      </w:r>
    </w:p>
    <w:p w:rsidR="000D2364" w:rsidRPr="00530BBF" w:rsidRDefault="000D2364" w:rsidP="00633828">
      <w:pPr>
        <w:spacing w:after="0" w:line="360" w:lineRule="auto"/>
        <w:rPr>
          <w:rFonts w:ascii="Times New Roman" w:hAnsi="Times New Roman"/>
        </w:rPr>
      </w:pPr>
    </w:p>
    <w:p w:rsidR="000D2364" w:rsidRPr="00D60DEA" w:rsidRDefault="000D2364" w:rsidP="00AB3C95">
      <w:pPr>
        <w:pStyle w:val="HTMLncedenBiimlendirilmi"/>
        <w:shd w:val="clear" w:color="auto" w:fill="FFFFFF"/>
        <w:spacing w:line="360" w:lineRule="auto"/>
        <w:jc w:val="center"/>
        <w:rPr>
          <w:rFonts w:ascii="Times New Roman" w:hAnsi="Times New Roman" w:cs="Times New Roman"/>
          <w:b/>
          <w:color w:val="000000"/>
          <w:sz w:val="24"/>
          <w:szCs w:val="24"/>
        </w:rPr>
      </w:pPr>
      <w:r w:rsidRPr="00D60DEA">
        <w:rPr>
          <w:rFonts w:ascii="Times New Roman" w:hAnsi="Times New Roman" w:cs="Times New Roman"/>
          <w:b/>
          <w:color w:val="000000"/>
          <w:sz w:val="24"/>
          <w:szCs w:val="24"/>
        </w:rPr>
        <w:t>KRONİK RİNOSİNÜZİTTE IL33, IL21 ve IL21 RESEPTÖR ROLÜNÜN ARAŞTIRILMASI</w:t>
      </w:r>
    </w:p>
    <w:p w:rsidR="00AB3C95" w:rsidRPr="00AB3C95" w:rsidRDefault="00AB3C95" w:rsidP="00AB3C95">
      <w:pPr>
        <w:pStyle w:val="HTMLncedenBiimlendirilmi"/>
        <w:shd w:val="clear" w:color="auto" w:fill="FFFFFF"/>
        <w:spacing w:line="360" w:lineRule="auto"/>
        <w:jc w:val="center"/>
        <w:rPr>
          <w:rFonts w:ascii="Times New Roman" w:hAnsi="Times New Roman" w:cs="Times New Roman"/>
          <w:b/>
          <w:color w:val="000000"/>
          <w:sz w:val="30"/>
          <w:szCs w:val="30"/>
        </w:rPr>
      </w:pPr>
    </w:p>
    <w:p w:rsidR="000D2364" w:rsidRPr="00530BBF" w:rsidRDefault="000D2364" w:rsidP="00633828">
      <w:pPr>
        <w:spacing w:line="360" w:lineRule="auto"/>
        <w:jc w:val="both"/>
        <w:rPr>
          <w:rFonts w:ascii="Times New Roman" w:hAnsi="Times New Roman"/>
          <w:b/>
          <w:bCs/>
          <w:color w:val="000000"/>
          <w:sz w:val="24"/>
          <w:szCs w:val="24"/>
        </w:rPr>
      </w:pPr>
      <w:r w:rsidRPr="00530BBF">
        <w:rPr>
          <w:rFonts w:ascii="Times New Roman" w:hAnsi="Times New Roman"/>
          <w:b/>
          <w:bCs/>
          <w:color w:val="000000"/>
          <w:sz w:val="24"/>
          <w:szCs w:val="24"/>
        </w:rPr>
        <w:t xml:space="preserve">Bengül E. </w:t>
      </w:r>
      <w:r w:rsidR="00633828" w:rsidRPr="00530BBF">
        <w:rPr>
          <w:rFonts w:ascii="Times New Roman" w:hAnsi="Times New Roman"/>
          <w:b/>
          <w:bCs/>
          <w:color w:val="000000"/>
          <w:sz w:val="24"/>
          <w:szCs w:val="24"/>
        </w:rPr>
        <w:t>Aydın</w:t>
      </w:r>
      <w:r w:rsidR="00AB3C95">
        <w:rPr>
          <w:rFonts w:ascii="Times New Roman" w:hAnsi="Times New Roman"/>
          <w:b/>
          <w:bCs/>
          <w:color w:val="000000"/>
          <w:sz w:val="24"/>
          <w:szCs w:val="24"/>
        </w:rPr>
        <w:t xml:space="preserve"> </w:t>
      </w:r>
      <w:r w:rsidRPr="00530BBF">
        <w:rPr>
          <w:rFonts w:ascii="Times New Roman" w:hAnsi="Times New Roman"/>
          <w:b/>
          <w:bCs/>
          <w:color w:val="000000"/>
          <w:sz w:val="24"/>
          <w:szCs w:val="24"/>
        </w:rPr>
        <w:t>Adnan Menderes Üniversitesi Sağlık Bilimleri Mikrobiyoloji Programı Yüksek Lisans Tezi, Aydın, 2019.</w:t>
      </w:r>
    </w:p>
    <w:p w:rsidR="00786DAC" w:rsidRDefault="00A37D2A" w:rsidP="00633828">
      <w:pPr>
        <w:spacing w:after="0" w:line="360" w:lineRule="auto"/>
        <w:jc w:val="both"/>
        <w:rPr>
          <w:rFonts w:ascii="Times New Roman" w:eastAsia="Times New Roman" w:hAnsi="Times New Roman"/>
          <w:sz w:val="24"/>
          <w:szCs w:val="24"/>
          <w:lang w:eastAsia="en-GB"/>
        </w:rPr>
      </w:pPr>
      <w:r w:rsidRPr="00530BBF">
        <w:rPr>
          <w:rFonts w:ascii="Times New Roman" w:eastAsia="Times New Roman" w:hAnsi="Times New Roman"/>
          <w:sz w:val="24"/>
          <w:szCs w:val="24"/>
          <w:lang w:eastAsia="en-GB"/>
        </w:rPr>
        <w:t>Kronik rinosinüzit nazal mukozanın enflamatuar bir hastalığı olup alerjenl</w:t>
      </w:r>
      <w:r w:rsidR="000D5777">
        <w:rPr>
          <w:rFonts w:ascii="Times New Roman" w:eastAsia="Times New Roman" w:hAnsi="Times New Roman"/>
          <w:sz w:val="24"/>
          <w:szCs w:val="24"/>
          <w:lang w:eastAsia="en-GB"/>
        </w:rPr>
        <w:t>ere karşı gelişen immünglobülin</w:t>
      </w:r>
      <w:r w:rsidR="00736415">
        <w:rPr>
          <w:rFonts w:ascii="Times New Roman" w:eastAsia="Times New Roman" w:hAnsi="Times New Roman"/>
          <w:sz w:val="24"/>
          <w:szCs w:val="24"/>
          <w:lang w:eastAsia="en-GB"/>
        </w:rPr>
        <w:t xml:space="preserve"> E</w:t>
      </w:r>
      <w:r w:rsidRPr="00530BBF">
        <w:rPr>
          <w:rFonts w:ascii="Times New Roman" w:eastAsia="Times New Roman" w:hAnsi="Times New Roman"/>
          <w:sz w:val="24"/>
          <w:szCs w:val="24"/>
          <w:lang w:eastAsia="en-GB"/>
        </w:rPr>
        <w:t xml:space="preserve"> (IgE) aracılığıyla ortaya çıkan, Tip I aşırı duyarlılık reaksiyonuna bağlı gelişen</w:t>
      </w:r>
      <w:r w:rsidR="00786DAC">
        <w:rPr>
          <w:rFonts w:ascii="Times New Roman" w:eastAsia="Times New Roman" w:hAnsi="Times New Roman"/>
          <w:sz w:val="24"/>
          <w:szCs w:val="24"/>
          <w:lang w:eastAsia="en-GB"/>
        </w:rPr>
        <w:t xml:space="preserve"> bir hastalıktır. </w:t>
      </w:r>
      <w:proofErr w:type="gramStart"/>
      <w:r w:rsidRPr="00530BBF">
        <w:rPr>
          <w:rFonts w:ascii="Times New Roman" w:eastAsia="Times New Roman" w:hAnsi="Times New Roman"/>
          <w:sz w:val="24"/>
          <w:szCs w:val="24"/>
          <w:lang w:eastAsia="en-GB"/>
        </w:rPr>
        <w:t>Kronik</w:t>
      </w:r>
      <w:proofErr w:type="gramEnd"/>
      <w:r w:rsidRPr="00530BBF">
        <w:rPr>
          <w:rFonts w:ascii="Times New Roman" w:eastAsia="Times New Roman" w:hAnsi="Times New Roman"/>
          <w:sz w:val="24"/>
          <w:szCs w:val="24"/>
          <w:lang w:eastAsia="en-GB"/>
        </w:rPr>
        <w:t xml:space="preserve"> rinosinüzit hastalarında burunda kaşıntı, kızarıklık, tıkanıklık, hapşırma isteği, burun akıntısı, genizde ve </w:t>
      </w:r>
      <w:r w:rsidR="00D60DEA">
        <w:rPr>
          <w:rFonts w:ascii="Times New Roman" w:eastAsia="Times New Roman" w:hAnsi="Times New Roman"/>
          <w:sz w:val="24"/>
          <w:szCs w:val="24"/>
          <w:lang w:eastAsia="en-GB"/>
        </w:rPr>
        <w:t xml:space="preserve">boğazda kaşıntı hissi gibi bazı semptomlar </w:t>
      </w:r>
      <w:r w:rsidR="00786DAC">
        <w:rPr>
          <w:rFonts w:ascii="Times New Roman" w:eastAsia="Times New Roman" w:hAnsi="Times New Roman"/>
          <w:sz w:val="24"/>
          <w:szCs w:val="24"/>
          <w:lang w:eastAsia="en-GB"/>
        </w:rPr>
        <w:t xml:space="preserve">görülmektedir. </w:t>
      </w:r>
      <w:r w:rsidRPr="00530BBF">
        <w:rPr>
          <w:rFonts w:ascii="Times New Roman" w:eastAsia="Times New Roman" w:hAnsi="Times New Roman"/>
          <w:sz w:val="24"/>
          <w:szCs w:val="24"/>
          <w:lang w:eastAsia="en-GB"/>
        </w:rPr>
        <w:t>Başka bir yönüyle bireylerin yaşam kalitesini düş</w:t>
      </w:r>
      <w:r w:rsidR="00736415">
        <w:rPr>
          <w:rFonts w:ascii="Times New Roman" w:eastAsia="Times New Roman" w:hAnsi="Times New Roman"/>
          <w:sz w:val="24"/>
          <w:szCs w:val="24"/>
          <w:lang w:eastAsia="en-GB"/>
        </w:rPr>
        <w:t xml:space="preserve">ürmekte ve sosyal </w:t>
      </w:r>
      <w:r w:rsidRPr="00530BBF">
        <w:rPr>
          <w:rFonts w:ascii="Times New Roman" w:eastAsia="Times New Roman" w:hAnsi="Times New Roman"/>
          <w:sz w:val="24"/>
          <w:szCs w:val="24"/>
          <w:lang w:eastAsia="en-GB"/>
        </w:rPr>
        <w:t>ve psikolojik sorunlara da neden olabilmektedir.</w:t>
      </w:r>
      <w:r w:rsidR="00786DAC">
        <w:rPr>
          <w:rFonts w:ascii="Times New Roman" w:eastAsia="Times New Roman" w:hAnsi="Times New Roman"/>
          <w:sz w:val="24"/>
          <w:szCs w:val="24"/>
          <w:lang w:eastAsia="en-GB"/>
        </w:rPr>
        <w:t xml:space="preserve"> </w:t>
      </w:r>
    </w:p>
    <w:p w:rsidR="00786DAC" w:rsidRPr="00786DAC" w:rsidRDefault="00AB1215" w:rsidP="00633828">
      <w:pPr>
        <w:spacing w:after="0" w:line="360" w:lineRule="auto"/>
        <w:jc w:val="both"/>
        <w:rPr>
          <w:rFonts w:ascii="Times New Roman" w:hAnsi="Times New Roman"/>
          <w:color w:val="000000"/>
          <w:sz w:val="24"/>
          <w:szCs w:val="24"/>
          <w:shd w:val="clear" w:color="auto" w:fill="FFFFFF"/>
        </w:rPr>
      </w:pPr>
      <w:r w:rsidRPr="00530BBF">
        <w:rPr>
          <w:rFonts w:ascii="Times New Roman" w:eastAsia="Times New Roman" w:hAnsi="Times New Roman"/>
          <w:sz w:val="24"/>
          <w:szCs w:val="24"/>
          <w:lang w:eastAsia="en-GB"/>
        </w:rPr>
        <w:t xml:space="preserve">Kronik rinosinüzit </w:t>
      </w:r>
      <w:r w:rsidR="00A37D2A" w:rsidRPr="00530BBF">
        <w:rPr>
          <w:rFonts w:ascii="Times New Roman" w:eastAsia="Times New Roman" w:hAnsi="Times New Roman"/>
          <w:sz w:val="24"/>
          <w:szCs w:val="24"/>
          <w:lang w:eastAsia="en-GB"/>
        </w:rPr>
        <w:t xml:space="preserve">patogenezinde birçok sitokinin rol oynadığı </w:t>
      </w:r>
      <w:r w:rsidR="009A3726" w:rsidRPr="00530BBF">
        <w:rPr>
          <w:rFonts w:ascii="Times New Roman" w:eastAsia="Times New Roman" w:hAnsi="Times New Roman"/>
          <w:sz w:val="24"/>
          <w:szCs w:val="24"/>
          <w:lang w:eastAsia="en-GB"/>
        </w:rPr>
        <w:t>gösterilmektedir. Sitokinler</w:t>
      </w:r>
      <w:r w:rsidR="00A37D2A" w:rsidRPr="00530BBF">
        <w:rPr>
          <w:rFonts w:ascii="Times New Roman" w:eastAsia="Times New Roman" w:hAnsi="Times New Roman"/>
          <w:sz w:val="24"/>
          <w:szCs w:val="24"/>
          <w:lang w:eastAsia="en-GB"/>
        </w:rPr>
        <w:t>; doğal ve adaptif im</w:t>
      </w:r>
      <w:r w:rsidR="008C135E">
        <w:rPr>
          <w:rFonts w:ascii="Times New Roman" w:eastAsia="Times New Roman" w:hAnsi="Times New Roman"/>
          <w:sz w:val="24"/>
          <w:szCs w:val="24"/>
          <w:lang w:eastAsia="en-GB"/>
        </w:rPr>
        <w:t xml:space="preserve">mün yanıt oluşumunda rol oynar. </w:t>
      </w:r>
      <w:r w:rsidR="00A37D2A" w:rsidRPr="00530BBF">
        <w:rPr>
          <w:rFonts w:ascii="Times New Roman" w:eastAsia="Times New Roman" w:hAnsi="Times New Roman"/>
          <w:sz w:val="24"/>
          <w:szCs w:val="24"/>
          <w:lang w:eastAsia="en-GB"/>
        </w:rPr>
        <w:t xml:space="preserve">Bu sitokinlerden bazıları </w:t>
      </w:r>
      <w:r w:rsidRPr="00530BBF">
        <w:rPr>
          <w:rFonts w:ascii="Times New Roman" w:eastAsia="Times New Roman" w:hAnsi="Times New Roman"/>
          <w:sz w:val="24"/>
          <w:szCs w:val="24"/>
          <w:lang w:eastAsia="en-GB"/>
        </w:rPr>
        <w:t>kronik rinosinüzit hastalarının nazal doku ve kanlarında araştırılmıştır</w:t>
      </w:r>
      <w:r w:rsidR="00A37D2A" w:rsidRPr="00530BBF">
        <w:rPr>
          <w:rFonts w:ascii="Times New Roman" w:eastAsia="Times New Roman" w:hAnsi="Times New Roman"/>
          <w:sz w:val="24"/>
          <w:szCs w:val="24"/>
          <w:lang w:eastAsia="en-GB"/>
        </w:rPr>
        <w:t>.</w:t>
      </w:r>
      <w:r w:rsidR="005737C2">
        <w:rPr>
          <w:rFonts w:ascii="Times New Roman" w:eastAsia="Times New Roman" w:hAnsi="Times New Roman"/>
          <w:sz w:val="24"/>
          <w:szCs w:val="24"/>
          <w:lang w:eastAsia="en-GB"/>
        </w:rPr>
        <w:t xml:space="preserve"> </w:t>
      </w:r>
      <w:r w:rsidRPr="00530BBF">
        <w:rPr>
          <w:rFonts w:ascii="Times New Roman" w:hAnsi="Times New Roman"/>
          <w:color w:val="000000"/>
          <w:sz w:val="24"/>
          <w:szCs w:val="24"/>
        </w:rPr>
        <w:t xml:space="preserve">Bu çalışma </w:t>
      </w:r>
      <w:r w:rsidR="008C135E">
        <w:rPr>
          <w:rFonts w:ascii="Times New Roman" w:eastAsia="Times New Roman" w:hAnsi="Times New Roman"/>
          <w:sz w:val="24"/>
          <w:szCs w:val="24"/>
          <w:lang w:eastAsia="en-GB"/>
        </w:rPr>
        <w:t xml:space="preserve">Aydın </w:t>
      </w:r>
      <w:r w:rsidR="008C135E" w:rsidRPr="00530BBF">
        <w:rPr>
          <w:rFonts w:ascii="Times New Roman" w:eastAsia="Times New Roman" w:hAnsi="Times New Roman"/>
          <w:sz w:val="24"/>
          <w:szCs w:val="24"/>
          <w:lang w:eastAsia="en-GB"/>
        </w:rPr>
        <w:t xml:space="preserve">Adnan Menderes Üniversitesi Tıbbi Mikrobiyoloji Anabilim Dalında </w:t>
      </w:r>
      <w:r w:rsidR="008169A7">
        <w:rPr>
          <w:rFonts w:ascii="Times New Roman" w:eastAsia="Times New Roman" w:hAnsi="Times New Roman"/>
          <w:sz w:val="24"/>
          <w:szCs w:val="24"/>
          <w:lang w:eastAsia="en-GB"/>
        </w:rPr>
        <w:t xml:space="preserve">kan </w:t>
      </w:r>
      <w:r w:rsidR="008169A7" w:rsidRPr="00530BBF">
        <w:rPr>
          <w:rFonts w:ascii="Times New Roman" w:eastAsia="Times New Roman" w:hAnsi="Times New Roman"/>
          <w:sz w:val="24"/>
          <w:szCs w:val="24"/>
          <w:lang w:eastAsia="en-GB"/>
        </w:rPr>
        <w:t>ve</w:t>
      </w:r>
      <w:r w:rsidR="008C135E" w:rsidRPr="00530BBF">
        <w:rPr>
          <w:rFonts w:ascii="Times New Roman" w:eastAsia="Times New Roman" w:hAnsi="Times New Roman"/>
          <w:sz w:val="24"/>
          <w:szCs w:val="24"/>
          <w:lang w:eastAsia="en-GB"/>
        </w:rPr>
        <w:t xml:space="preserve"> nazal doku örneklerinde</w:t>
      </w:r>
      <w:r w:rsidR="008C135E">
        <w:rPr>
          <w:rFonts w:ascii="Times New Roman" w:hAnsi="Times New Roman"/>
          <w:color w:val="000000"/>
          <w:sz w:val="24"/>
          <w:szCs w:val="24"/>
        </w:rPr>
        <w:t xml:space="preserve"> </w:t>
      </w:r>
      <w:r w:rsidRPr="00530BBF">
        <w:rPr>
          <w:rFonts w:ascii="Times New Roman" w:hAnsi="Times New Roman"/>
          <w:color w:val="000000"/>
          <w:sz w:val="24"/>
          <w:szCs w:val="24"/>
        </w:rPr>
        <w:t>kronik rinosinüzit</w:t>
      </w:r>
      <w:r w:rsidRPr="00530BBF">
        <w:rPr>
          <w:rFonts w:ascii="Times New Roman" w:hAnsi="Times New Roman"/>
          <w:bCs/>
          <w:sz w:val="24"/>
          <w:szCs w:val="24"/>
        </w:rPr>
        <w:t xml:space="preserve"> </w:t>
      </w:r>
      <w:r w:rsidRPr="00530BBF">
        <w:rPr>
          <w:rFonts w:ascii="Times New Roman" w:hAnsi="Times New Roman"/>
          <w:color w:val="000000"/>
          <w:sz w:val="24"/>
          <w:szCs w:val="24"/>
        </w:rPr>
        <w:t>oluşumunda IL33, IL21 ve IL21 reseptörünün rolünün araştırılması amaçlanmıştır.</w:t>
      </w:r>
      <w:r w:rsidR="008C135E">
        <w:rPr>
          <w:rFonts w:ascii="Times New Roman" w:hAnsi="Times New Roman"/>
          <w:color w:val="000000"/>
          <w:sz w:val="24"/>
          <w:szCs w:val="24"/>
        </w:rPr>
        <w:t xml:space="preserve"> </w:t>
      </w:r>
      <w:r w:rsidR="008C135E">
        <w:rPr>
          <w:rFonts w:ascii="Times New Roman" w:eastAsia="Times New Roman" w:hAnsi="Times New Roman"/>
          <w:sz w:val="24"/>
          <w:szCs w:val="24"/>
          <w:lang w:eastAsia="en-GB"/>
        </w:rPr>
        <w:t xml:space="preserve">Aydın </w:t>
      </w:r>
      <w:r w:rsidR="008C135E" w:rsidRPr="00530BBF">
        <w:rPr>
          <w:rFonts w:ascii="Times New Roman" w:eastAsia="Times New Roman" w:hAnsi="Times New Roman"/>
          <w:sz w:val="24"/>
          <w:szCs w:val="24"/>
          <w:lang w:eastAsia="en-GB"/>
        </w:rPr>
        <w:t>Adnan Menderes</w:t>
      </w:r>
      <w:r w:rsidR="008C135E">
        <w:rPr>
          <w:rFonts w:ascii="Times New Roman" w:eastAsia="Times New Roman" w:hAnsi="Times New Roman"/>
          <w:sz w:val="24"/>
          <w:szCs w:val="24"/>
          <w:lang w:eastAsia="en-GB"/>
        </w:rPr>
        <w:t xml:space="preserve"> </w:t>
      </w:r>
      <w:r w:rsidR="008C135E" w:rsidRPr="00530BBF">
        <w:rPr>
          <w:rFonts w:ascii="Times New Roman" w:eastAsia="Times New Roman" w:hAnsi="Times New Roman"/>
          <w:sz w:val="24"/>
          <w:szCs w:val="24"/>
          <w:lang w:eastAsia="en-GB"/>
        </w:rPr>
        <w:t>Üniversitesi</w:t>
      </w:r>
      <w:r w:rsidR="008C135E">
        <w:rPr>
          <w:rFonts w:ascii="Times New Roman" w:eastAsia="Times New Roman" w:hAnsi="Times New Roman"/>
          <w:sz w:val="24"/>
          <w:szCs w:val="24"/>
          <w:lang w:eastAsia="en-GB"/>
        </w:rPr>
        <w:t xml:space="preserve"> ve </w:t>
      </w:r>
      <w:r w:rsidR="00B177D7">
        <w:rPr>
          <w:rFonts w:ascii="Times New Roman" w:eastAsia="Times New Roman" w:hAnsi="Times New Roman"/>
          <w:sz w:val="24"/>
          <w:szCs w:val="24"/>
          <w:lang w:eastAsia="en-GB"/>
        </w:rPr>
        <w:t>Sağlık Bilimleri Üniversitesi Antalya Eğitim ve Araştırma Hastenesi</w:t>
      </w:r>
      <w:r w:rsidR="008C135E" w:rsidRPr="00530BBF">
        <w:rPr>
          <w:rFonts w:ascii="Times New Roman" w:eastAsia="Times New Roman" w:hAnsi="Times New Roman"/>
          <w:sz w:val="24"/>
          <w:szCs w:val="24"/>
          <w:lang w:eastAsia="en-GB"/>
        </w:rPr>
        <w:t xml:space="preserve"> </w:t>
      </w:r>
      <w:r w:rsidRPr="00530BBF">
        <w:rPr>
          <w:rFonts w:ascii="Times New Roman" w:hAnsi="Times New Roman"/>
          <w:color w:val="000000"/>
          <w:sz w:val="24"/>
          <w:szCs w:val="24"/>
        </w:rPr>
        <w:t xml:space="preserve">Kulak Burun Boğaz kliniğinde rutin olarak takip edilen hastalardan nazal polipli veya polipsiz kronik rinosinüzit nedeniyle </w:t>
      </w:r>
      <w:r w:rsidR="00742E4D" w:rsidRPr="00530BBF">
        <w:rPr>
          <w:rFonts w:ascii="Times New Roman" w:hAnsi="Times New Roman"/>
          <w:color w:val="000000"/>
          <w:sz w:val="24"/>
          <w:szCs w:val="24"/>
        </w:rPr>
        <w:t>ameliyat önerilen</w:t>
      </w:r>
      <w:r w:rsidR="00832F08">
        <w:rPr>
          <w:rFonts w:ascii="Times New Roman" w:hAnsi="Times New Roman"/>
          <w:color w:val="000000"/>
          <w:sz w:val="24"/>
          <w:szCs w:val="24"/>
        </w:rPr>
        <w:t xml:space="preserve"> toplam 21 hastadan</w:t>
      </w:r>
      <w:r w:rsidR="00742E4D" w:rsidRPr="00530BBF">
        <w:rPr>
          <w:rFonts w:ascii="Times New Roman" w:hAnsi="Times New Roman"/>
          <w:color w:val="000000"/>
          <w:sz w:val="24"/>
          <w:szCs w:val="24"/>
        </w:rPr>
        <w:t xml:space="preserve"> </w:t>
      </w:r>
      <w:r w:rsidRPr="00530BBF">
        <w:rPr>
          <w:rFonts w:ascii="Times New Roman" w:hAnsi="Times New Roman"/>
          <w:color w:val="000000"/>
          <w:sz w:val="24"/>
          <w:szCs w:val="24"/>
        </w:rPr>
        <w:t>alınan kan örnekleri ve nazal dokular kullanılarak IL33, IL21 ve IL21 reseptörünün seviyeleri ölçülmüştür.</w:t>
      </w:r>
      <w:r w:rsidR="008169A7">
        <w:rPr>
          <w:rFonts w:ascii="Times New Roman" w:eastAsia="Times New Roman" w:hAnsi="Times New Roman"/>
          <w:sz w:val="24"/>
          <w:szCs w:val="24"/>
          <w:lang w:eastAsia="en-GB"/>
        </w:rPr>
        <w:t xml:space="preserve"> </w:t>
      </w:r>
      <w:r w:rsidR="002C5245" w:rsidRPr="00530BBF">
        <w:rPr>
          <w:rFonts w:ascii="Times New Roman" w:eastAsia="Times New Roman" w:hAnsi="Times New Roman"/>
          <w:sz w:val="24"/>
          <w:szCs w:val="24"/>
          <w:lang w:eastAsia="en-GB"/>
        </w:rPr>
        <w:t>IL-33,</w:t>
      </w:r>
      <w:r w:rsidR="004E4250">
        <w:rPr>
          <w:rFonts w:ascii="Times New Roman" w:eastAsia="Times New Roman" w:hAnsi="Times New Roman"/>
          <w:sz w:val="24"/>
          <w:szCs w:val="24"/>
          <w:lang w:eastAsia="en-GB"/>
        </w:rPr>
        <w:t xml:space="preserve"> </w:t>
      </w:r>
      <w:r w:rsidR="002C5245" w:rsidRPr="00530BBF">
        <w:rPr>
          <w:rFonts w:ascii="Times New Roman" w:eastAsia="Times New Roman" w:hAnsi="Times New Roman"/>
          <w:sz w:val="24"/>
          <w:szCs w:val="24"/>
          <w:lang w:eastAsia="en-GB"/>
        </w:rPr>
        <w:t xml:space="preserve">IL-21 ve IL-21R miktarları </w:t>
      </w:r>
      <w:r w:rsidR="00AB3C95">
        <w:rPr>
          <w:rFonts w:ascii="Times New Roman" w:eastAsia="Times New Roman" w:hAnsi="Times New Roman"/>
          <w:sz w:val="24"/>
          <w:szCs w:val="24"/>
          <w:lang w:eastAsia="en-GB"/>
        </w:rPr>
        <w:t xml:space="preserve">ELISA </w:t>
      </w:r>
      <w:r w:rsidR="002C5245" w:rsidRPr="00530BBF">
        <w:rPr>
          <w:rFonts w:ascii="Times New Roman" w:eastAsia="Times New Roman" w:hAnsi="Times New Roman"/>
          <w:sz w:val="24"/>
          <w:szCs w:val="24"/>
          <w:lang w:eastAsia="en-GB"/>
        </w:rPr>
        <w:t>yöntemiyle belirlenmiştir</w:t>
      </w:r>
      <w:r w:rsidR="003216F7" w:rsidRPr="00530BBF">
        <w:rPr>
          <w:rFonts w:ascii="Times New Roman" w:eastAsia="Times New Roman" w:hAnsi="Times New Roman"/>
          <w:sz w:val="24"/>
          <w:szCs w:val="24"/>
          <w:lang w:eastAsia="en-GB"/>
        </w:rPr>
        <w:t xml:space="preserve">. </w:t>
      </w:r>
      <w:r w:rsidR="002C5245" w:rsidRPr="00530BBF">
        <w:rPr>
          <w:rFonts w:ascii="Times New Roman" w:eastAsia="Times New Roman" w:hAnsi="Times New Roman"/>
          <w:sz w:val="24"/>
          <w:szCs w:val="24"/>
          <w:lang w:eastAsia="en-GB"/>
        </w:rPr>
        <w:t>Test sonuçları istati</w:t>
      </w:r>
      <w:r w:rsidR="00736415">
        <w:rPr>
          <w:rFonts w:ascii="Times New Roman" w:eastAsia="Times New Roman" w:hAnsi="Times New Roman"/>
          <w:sz w:val="24"/>
          <w:szCs w:val="24"/>
          <w:lang w:eastAsia="en-GB"/>
        </w:rPr>
        <w:t>sti</w:t>
      </w:r>
      <w:r w:rsidR="002C5245" w:rsidRPr="00530BBF">
        <w:rPr>
          <w:rFonts w:ascii="Times New Roman" w:eastAsia="Times New Roman" w:hAnsi="Times New Roman"/>
          <w:sz w:val="24"/>
          <w:szCs w:val="24"/>
          <w:lang w:eastAsia="en-GB"/>
        </w:rPr>
        <w:t>ksel yöntemlerle karşılaştırılarak IL-33,</w:t>
      </w:r>
      <w:r w:rsidR="008C135E">
        <w:rPr>
          <w:rFonts w:ascii="Times New Roman" w:eastAsia="Times New Roman" w:hAnsi="Times New Roman"/>
          <w:sz w:val="24"/>
          <w:szCs w:val="24"/>
          <w:lang w:eastAsia="en-GB"/>
        </w:rPr>
        <w:t xml:space="preserve"> </w:t>
      </w:r>
      <w:r w:rsidR="002C5245" w:rsidRPr="00530BBF">
        <w:rPr>
          <w:rFonts w:ascii="Times New Roman" w:eastAsia="Times New Roman" w:hAnsi="Times New Roman"/>
          <w:sz w:val="24"/>
          <w:szCs w:val="24"/>
          <w:lang w:eastAsia="en-GB"/>
        </w:rPr>
        <w:t xml:space="preserve">IL-21 ve IL-21R seviyeleri arasında anlamlı ilişki olup olmadığı </w:t>
      </w:r>
      <w:r w:rsidR="008C135E" w:rsidRPr="00530BBF">
        <w:rPr>
          <w:rFonts w:ascii="Times New Roman" w:eastAsia="Times New Roman" w:hAnsi="Times New Roman"/>
          <w:sz w:val="24"/>
          <w:szCs w:val="24"/>
          <w:lang w:eastAsia="en-GB"/>
        </w:rPr>
        <w:t>belirlenmiştir</w:t>
      </w:r>
      <w:r w:rsidR="008C135E" w:rsidRPr="00786DAC">
        <w:rPr>
          <w:rFonts w:ascii="Times New Roman" w:eastAsia="Times New Roman" w:hAnsi="Times New Roman"/>
          <w:sz w:val="24"/>
          <w:szCs w:val="24"/>
          <w:lang w:eastAsia="en-GB"/>
        </w:rPr>
        <w:t>.</w:t>
      </w:r>
      <w:r w:rsidR="00AC56C9" w:rsidRPr="00786DAC">
        <w:rPr>
          <w:rFonts w:ascii="Times New Roman" w:hAnsi="Times New Roman"/>
          <w:bCs/>
          <w:sz w:val="24"/>
          <w:szCs w:val="24"/>
        </w:rPr>
        <w:t xml:space="preserve"> </w:t>
      </w:r>
      <w:r w:rsidR="00C76065" w:rsidRPr="00786DAC">
        <w:rPr>
          <w:rFonts w:ascii="Times New Roman" w:hAnsi="Times New Roman"/>
          <w:bCs/>
          <w:sz w:val="24"/>
          <w:szCs w:val="24"/>
        </w:rPr>
        <w:t xml:space="preserve"> Kronik rinosünizitli hastalarda nazal dokuda </w:t>
      </w:r>
      <w:r w:rsidR="00AC56C9" w:rsidRPr="00786DAC">
        <w:rPr>
          <w:rFonts w:ascii="Times New Roman" w:hAnsi="Times New Roman"/>
          <w:bCs/>
          <w:sz w:val="24"/>
          <w:szCs w:val="24"/>
        </w:rPr>
        <w:t xml:space="preserve">IL-33 ve </w:t>
      </w:r>
      <w:r w:rsidR="00C76065" w:rsidRPr="00786DAC">
        <w:rPr>
          <w:rFonts w:ascii="Times New Roman" w:hAnsi="Times New Roman"/>
          <w:bCs/>
          <w:sz w:val="24"/>
          <w:szCs w:val="24"/>
        </w:rPr>
        <w:t xml:space="preserve">IL-21 istatistiksel olarak </w:t>
      </w:r>
      <w:r w:rsidR="00786DAC" w:rsidRPr="00786DAC">
        <w:rPr>
          <w:rFonts w:ascii="Times New Roman" w:hAnsi="Times New Roman"/>
          <w:bCs/>
          <w:sz w:val="24"/>
          <w:szCs w:val="24"/>
        </w:rPr>
        <w:t>anlamlı o</w:t>
      </w:r>
      <w:r w:rsidR="00C76065" w:rsidRPr="00786DAC">
        <w:rPr>
          <w:rFonts w:ascii="Times New Roman" w:hAnsi="Times New Roman"/>
          <w:bCs/>
          <w:sz w:val="24"/>
          <w:szCs w:val="24"/>
        </w:rPr>
        <w:t>randa yüksek</w:t>
      </w:r>
      <w:r w:rsidR="00786DAC" w:rsidRPr="00786DAC">
        <w:rPr>
          <w:rFonts w:ascii="Times New Roman" w:hAnsi="Times New Roman"/>
          <w:bCs/>
          <w:sz w:val="24"/>
          <w:szCs w:val="24"/>
        </w:rPr>
        <w:t xml:space="preserve"> bulunmuştur. </w:t>
      </w:r>
      <w:r w:rsidR="00C76065" w:rsidRPr="00786DAC">
        <w:rPr>
          <w:rFonts w:ascii="Times New Roman" w:hAnsi="Times New Roman"/>
          <w:bCs/>
          <w:sz w:val="24"/>
          <w:szCs w:val="24"/>
        </w:rPr>
        <w:t>Bun</w:t>
      </w:r>
      <w:r w:rsidR="00786DAC" w:rsidRPr="00786DAC">
        <w:rPr>
          <w:rFonts w:ascii="Times New Roman" w:hAnsi="Times New Roman"/>
          <w:bCs/>
          <w:sz w:val="24"/>
          <w:szCs w:val="24"/>
        </w:rPr>
        <w:t>a karşın nazal dokuda IL-21R’ü</w:t>
      </w:r>
      <w:r w:rsidR="00C76065" w:rsidRPr="00786DAC">
        <w:rPr>
          <w:rFonts w:ascii="Times New Roman" w:hAnsi="Times New Roman"/>
          <w:bCs/>
          <w:sz w:val="24"/>
          <w:szCs w:val="24"/>
        </w:rPr>
        <w:t xml:space="preserve"> </w:t>
      </w:r>
      <w:r w:rsidR="00AC56C9" w:rsidRPr="00786DAC">
        <w:rPr>
          <w:rFonts w:ascii="Times New Roman" w:hAnsi="Times New Roman"/>
          <w:bCs/>
          <w:sz w:val="24"/>
          <w:szCs w:val="24"/>
        </w:rPr>
        <w:t>istatistiksel olarak</w:t>
      </w:r>
      <w:r w:rsidR="00C76065" w:rsidRPr="00786DAC">
        <w:rPr>
          <w:rFonts w:ascii="Times New Roman" w:hAnsi="Times New Roman"/>
          <w:bCs/>
          <w:sz w:val="24"/>
          <w:szCs w:val="24"/>
        </w:rPr>
        <w:t xml:space="preserve"> anlamlı oranda düşük bulunmuştur. Bu sonuçlara göre IL-33 ve IL-21’in</w:t>
      </w:r>
      <w:r w:rsidR="00AC56C9" w:rsidRPr="00786DAC">
        <w:rPr>
          <w:rFonts w:ascii="Times New Roman" w:hAnsi="Times New Roman"/>
          <w:bCs/>
          <w:sz w:val="24"/>
          <w:szCs w:val="24"/>
        </w:rPr>
        <w:t xml:space="preserve"> KRS’de rol aldığını düşündürtmektedir. </w:t>
      </w:r>
      <w:r w:rsidR="00C76065" w:rsidRPr="00786DAC">
        <w:rPr>
          <w:rFonts w:ascii="Times New Roman" w:hAnsi="Times New Roman"/>
          <w:bCs/>
          <w:sz w:val="24"/>
          <w:szCs w:val="24"/>
        </w:rPr>
        <w:t xml:space="preserve">Diğer taraftan </w:t>
      </w:r>
      <w:r w:rsidR="00AC56C9" w:rsidRPr="00786DAC">
        <w:rPr>
          <w:rFonts w:ascii="Times New Roman" w:hAnsi="Times New Roman"/>
          <w:bCs/>
          <w:sz w:val="24"/>
          <w:szCs w:val="24"/>
        </w:rPr>
        <w:t xml:space="preserve">IL-21R’nün ise </w:t>
      </w:r>
      <w:r w:rsidR="00AC56C9" w:rsidRPr="00786DAC">
        <w:rPr>
          <w:rFonts w:ascii="Times New Roman" w:hAnsi="Times New Roman"/>
          <w:color w:val="000000"/>
          <w:sz w:val="24"/>
          <w:szCs w:val="24"/>
          <w:shd w:val="clear" w:color="auto" w:fill="FFFFFF"/>
        </w:rPr>
        <w:t xml:space="preserve">kanda yüksek </w:t>
      </w:r>
      <w:r w:rsidR="00C76065" w:rsidRPr="00786DAC">
        <w:rPr>
          <w:rFonts w:ascii="Times New Roman" w:hAnsi="Times New Roman"/>
          <w:color w:val="000000"/>
          <w:sz w:val="24"/>
          <w:szCs w:val="24"/>
          <w:shd w:val="clear" w:color="auto" w:fill="FFFFFF"/>
        </w:rPr>
        <w:t xml:space="preserve">nazal </w:t>
      </w:r>
      <w:r w:rsidR="00AC56C9" w:rsidRPr="00786DAC">
        <w:rPr>
          <w:rFonts w:ascii="Times New Roman" w:hAnsi="Times New Roman"/>
          <w:color w:val="000000"/>
          <w:sz w:val="24"/>
          <w:szCs w:val="24"/>
          <w:shd w:val="clear" w:color="auto" w:fill="FFFFFF"/>
        </w:rPr>
        <w:t xml:space="preserve">dokuda </w:t>
      </w:r>
      <w:r w:rsidR="00C76065" w:rsidRPr="00786DAC">
        <w:rPr>
          <w:rFonts w:ascii="Times New Roman" w:hAnsi="Times New Roman"/>
          <w:color w:val="000000"/>
          <w:sz w:val="24"/>
          <w:szCs w:val="24"/>
          <w:shd w:val="clear" w:color="auto" w:fill="FFFFFF"/>
        </w:rPr>
        <w:t>düşük olma</w:t>
      </w:r>
      <w:r w:rsidR="002E6C1F" w:rsidRPr="00786DAC">
        <w:rPr>
          <w:rFonts w:ascii="Times New Roman" w:hAnsi="Times New Roman"/>
          <w:color w:val="000000"/>
          <w:sz w:val="24"/>
          <w:szCs w:val="24"/>
          <w:shd w:val="clear" w:color="auto" w:fill="FFFFFF"/>
        </w:rPr>
        <w:t>sı iki olasılığı düşündürmekted</w:t>
      </w:r>
      <w:r w:rsidR="00C76065" w:rsidRPr="00786DAC">
        <w:rPr>
          <w:rFonts w:ascii="Times New Roman" w:hAnsi="Times New Roman"/>
          <w:color w:val="000000"/>
          <w:sz w:val="24"/>
          <w:szCs w:val="24"/>
          <w:shd w:val="clear" w:color="auto" w:fill="FFFFFF"/>
        </w:rPr>
        <w:t>ir. IL-21R’nün nazal dokuda düşük olması</w:t>
      </w:r>
      <w:r w:rsidR="002E6C1F" w:rsidRPr="00786DAC">
        <w:rPr>
          <w:rFonts w:ascii="Times New Roman" w:hAnsi="Times New Roman"/>
          <w:color w:val="000000"/>
          <w:sz w:val="24"/>
          <w:szCs w:val="24"/>
          <w:shd w:val="clear" w:color="auto" w:fill="FFFFFF"/>
        </w:rPr>
        <w:t xml:space="preserve"> IL-21’in etkisiz kalmas</w:t>
      </w:r>
      <w:r w:rsidR="00786DAC" w:rsidRPr="00786DAC">
        <w:rPr>
          <w:rFonts w:ascii="Times New Roman" w:hAnsi="Times New Roman"/>
          <w:color w:val="000000"/>
          <w:sz w:val="24"/>
          <w:szCs w:val="24"/>
          <w:shd w:val="clear" w:color="auto" w:fill="FFFFFF"/>
        </w:rPr>
        <w:t xml:space="preserve">ına </w:t>
      </w:r>
      <w:r w:rsidR="002E6C1F" w:rsidRPr="00786DAC">
        <w:rPr>
          <w:rFonts w:ascii="Times New Roman" w:hAnsi="Times New Roman"/>
          <w:color w:val="000000"/>
          <w:sz w:val="24"/>
          <w:szCs w:val="24"/>
          <w:shd w:val="clear" w:color="auto" w:fill="FFFFFF"/>
        </w:rPr>
        <w:t xml:space="preserve">yol </w:t>
      </w:r>
      <w:r w:rsidR="00C76065" w:rsidRPr="00786DAC">
        <w:rPr>
          <w:rFonts w:ascii="Times New Roman" w:hAnsi="Times New Roman"/>
          <w:color w:val="000000"/>
          <w:sz w:val="24"/>
          <w:szCs w:val="24"/>
          <w:shd w:val="clear" w:color="auto" w:fill="FFFFFF"/>
        </w:rPr>
        <w:t>açabilir ya da IL-21’in IL-21R’üne</w:t>
      </w:r>
      <w:r w:rsidR="00AC56C9" w:rsidRPr="00786DAC">
        <w:rPr>
          <w:rFonts w:ascii="Times New Roman" w:hAnsi="Times New Roman"/>
          <w:color w:val="000000"/>
          <w:sz w:val="24"/>
          <w:szCs w:val="24"/>
          <w:shd w:val="clear" w:color="auto" w:fill="FFFFFF"/>
        </w:rPr>
        <w:t xml:space="preserve"> </w:t>
      </w:r>
      <w:r w:rsidR="00C76065" w:rsidRPr="00786DAC">
        <w:rPr>
          <w:rFonts w:ascii="Times New Roman" w:hAnsi="Times New Roman"/>
          <w:color w:val="000000"/>
          <w:sz w:val="24"/>
          <w:szCs w:val="24"/>
          <w:shd w:val="clear" w:color="auto" w:fill="FFFFFF"/>
        </w:rPr>
        <w:t xml:space="preserve">bağlanması nedeniyle </w:t>
      </w:r>
      <w:r w:rsidR="002E6C1F" w:rsidRPr="00786DAC">
        <w:rPr>
          <w:rFonts w:ascii="Times New Roman" w:hAnsi="Times New Roman"/>
          <w:color w:val="000000"/>
          <w:sz w:val="24"/>
          <w:szCs w:val="24"/>
          <w:shd w:val="clear" w:color="auto" w:fill="FFFFFF"/>
        </w:rPr>
        <w:t>düşük seviyelerde ölçülmesine yol açabilir.</w:t>
      </w:r>
    </w:p>
    <w:p w:rsidR="002C5245" w:rsidRPr="00786DAC" w:rsidRDefault="00CC2042" w:rsidP="00633828">
      <w:pPr>
        <w:spacing w:after="0" w:line="360" w:lineRule="auto"/>
        <w:jc w:val="both"/>
        <w:rPr>
          <w:rFonts w:ascii="Times New Roman" w:hAnsi="Times New Roman"/>
          <w:color w:val="000000"/>
          <w:sz w:val="24"/>
          <w:szCs w:val="24"/>
          <w:shd w:val="clear" w:color="auto" w:fill="FFFFFF"/>
        </w:rPr>
      </w:pPr>
      <w:r>
        <w:rPr>
          <w:rFonts w:ascii="Times New Roman" w:hAnsi="Times New Roman"/>
          <w:b/>
          <w:bCs/>
          <w:sz w:val="24"/>
          <w:szCs w:val="24"/>
          <w:lang w:eastAsia="en-GB"/>
        </w:rPr>
        <w:t>Anahtar k</w:t>
      </w:r>
      <w:r w:rsidR="002C5245" w:rsidRPr="00530BBF">
        <w:rPr>
          <w:rFonts w:ascii="Times New Roman" w:hAnsi="Times New Roman"/>
          <w:b/>
          <w:bCs/>
          <w:sz w:val="24"/>
          <w:szCs w:val="24"/>
          <w:lang w:eastAsia="en-GB"/>
        </w:rPr>
        <w:t>elimeler:</w:t>
      </w:r>
      <w:r w:rsidR="005737C2">
        <w:rPr>
          <w:rFonts w:ascii="Times New Roman" w:hAnsi="Times New Roman"/>
          <w:sz w:val="24"/>
          <w:szCs w:val="24"/>
          <w:lang w:eastAsia="en-GB"/>
        </w:rPr>
        <w:t xml:space="preserve"> İnterlökin-</w:t>
      </w:r>
      <w:r w:rsidR="009A3726" w:rsidRPr="00530BBF">
        <w:rPr>
          <w:rFonts w:ascii="Times New Roman" w:hAnsi="Times New Roman"/>
          <w:sz w:val="24"/>
          <w:szCs w:val="24"/>
          <w:lang w:eastAsia="en-GB"/>
        </w:rPr>
        <w:t>21</w:t>
      </w:r>
      <w:r w:rsidR="002C5245" w:rsidRPr="00530BBF">
        <w:rPr>
          <w:rFonts w:ascii="Times New Roman" w:hAnsi="Times New Roman"/>
          <w:sz w:val="24"/>
          <w:szCs w:val="24"/>
          <w:lang w:eastAsia="en-GB"/>
        </w:rPr>
        <w:t xml:space="preserve">, </w:t>
      </w:r>
      <w:r w:rsidR="005737C2">
        <w:rPr>
          <w:rFonts w:ascii="Times New Roman" w:hAnsi="Times New Roman"/>
          <w:sz w:val="24"/>
          <w:szCs w:val="24"/>
          <w:lang w:eastAsia="en-GB"/>
        </w:rPr>
        <w:t>İnterlökin-</w:t>
      </w:r>
      <w:r w:rsidR="005737C2" w:rsidRPr="00530BBF">
        <w:rPr>
          <w:rFonts w:ascii="Times New Roman" w:hAnsi="Times New Roman"/>
          <w:sz w:val="24"/>
          <w:szCs w:val="24"/>
          <w:lang w:eastAsia="en-GB"/>
        </w:rPr>
        <w:t>21</w:t>
      </w:r>
      <w:r w:rsidR="005737C2">
        <w:rPr>
          <w:rFonts w:ascii="Times New Roman" w:hAnsi="Times New Roman"/>
          <w:sz w:val="24"/>
          <w:szCs w:val="24"/>
          <w:lang w:eastAsia="en-GB"/>
        </w:rPr>
        <w:t xml:space="preserve"> Reseptörü ve İnterlökin-33</w:t>
      </w:r>
      <w:r w:rsidR="009A3726" w:rsidRPr="00530BBF">
        <w:rPr>
          <w:rFonts w:ascii="Times New Roman" w:hAnsi="Times New Roman"/>
          <w:sz w:val="24"/>
          <w:szCs w:val="24"/>
          <w:lang w:eastAsia="en-GB"/>
        </w:rPr>
        <w:t>,</w:t>
      </w:r>
      <w:r w:rsidR="005737C2">
        <w:rPr>
          <w:rFonts w:ascii="Times New Roman" w:hAnsi="Times New Roman"/>
          <w:sz w:val="24"/>
          <w:szCs w:val="24"/>
          <w:lang w:eastAsia="en-GB"/>
        </w:rPr>
        <w:t xml:space="preserve"> </w:t>
      </w:r>
      <w:r w:rsidR="002C5245" w:rsidRPr="00530BBF">
        <w:rPr>
          <w:rFonts w:ascii="Times New Roman" w:hAnsi="Times New Roman"/>
          <w:sz w:val="24"/>
          <w:szCs w:val="24"/>
          <w:lang w:eastAsia="en-GB"/>
        </w:rPr>
        <w:t>Kronik Rinosinüzit</w:t>
      </w:r>
    </w:p>
    <w:p w:rsidR="000D2364" w:rsidRPr="00530BBF" w:rsidRDefault="000D2364" w:rsidP="00633828">
      <w:pPr>
        <w:spacing w:after="0" w:line="360" w:lineRule="auto"/>
        <w:rPr>
          <w:rFonts w:ascii="Times New Roman" w:hAnsi="Times New Roman"/>
        </w:rPr>
      </w:pPr>
    </w:p>
    <w:p w:rsidR="003832DC" w:rsidRDefault="002C5245" w:rsidP="009D7E07">
      <w:pPr>
        <w:spacing w:after="0" w:line="360" w:lineRule="auto"/>
        <w:jc w:val="center"/>
        <w:rPr>
          <w:rFonts w:ascii="Times New Roman" w:hAnsi="Times New Roman"/>
          <w:b/>
          <w:sz w:val="28"/>
          <w:szCs w:val="28"/>
        </w:rPr>
      </w:pPr>
      <w:r w:rsidRPr="00530BBF">
        <w:rPr>
          <w:rFonts w:ascii="Times New Roman" w:hAnsi="Times New Roman"/>
          <w:b/>
          <w:sz w:val="28"/>
          <w:szCs w:val="28"/>
        </w:rPr>
        <w:t>ABSTRACT</w:t>
      </w:r>
    </w:p>
    <w:p w:rsidR="009D7E07" w:rsidRPr="009D7E07" w:rsidRDefault="009D7E07" w:rsidP="009D7E07">
      <w:pPr>
        <w:spacing w:after="0" w:line="360" w:lineRule="auto"/>
        <w:jc w:val="center"/>
        <w:rPr>
          <w:rFonts w:ascii="Times New Roman" w:hAnsi="Times New Roman"/>
          <w:b/>
          <w:sz w:val="28"/>
          <w:szCs w:val="28"/>
        </w:rPr>
      </w:pPr>
    </w:p>
    <w:p w:rsidR="00633828" w:rsidRPr="009D7E07" w:rsidRDefault="00F86BF1" w:rsidP="00633828">
      <w:pPr>
        <w:spacing w:line="360" w:lineRule="auto"/>
        <w:jc w:val="center"/>
        <w:rPr>
          <w:rFonts w:ascii="Times New Roman" w:hAnsi="Times New Roman"/>
          <w:b/>
          <w:color w:val="000000"/>
          <w:sz w:val="24"/>
          <w:szCs w:val="24"/>
          <w:shd w:val="clear" w:color="auto" w:fill="FFFFFF"/>
        </w:rPr>
      </w:pPr>
      <w:r w:rsidRPr="009D7E07">
        <w:rPr>
          <w:rFonts w:ascii="Times New Roman" w:hAnsi="Times New Roman"/>
          <w:b/>
          <w:color w:val="000000"/>
          <w:sz w:val="24"/>
          <w:szCs w:val="24"/>
          <w:shd w:val="clear" w:color="auto" w:fill="FFFFFF"/>
        </w:rPr>
        <w:t>INVESTIGATION OF IL</w:t>
      </w:r>
      <w:r w:rsidR="00736415" w:rsidRPr="009D7E07">
        <w:rPr>
          <w:rFonts w:ascii="Times New Roman" w:hAnsi="Times New Roman"/>
          <w:b/>
          <w:color w:val="000000"/>
          <w:sz w:val="24"/>
          <w:szCs w:val="24"/>
          <w:shd w:val="clear" w:color="auto" w:fill="FFFFFF"/>
        </w:rPr>
        <w:t>-</w:t>
      </w:r>
      <w:r w:rsidRPr="009D7E07">
        <w:rPr>
          <w:rFonts w:ascii="Times New Roman" w:hAnsi="Times New Roman"/>
          <w:b/>
          <w:color w:val="000000"/>
          <w:sz w:val="24"/>
          <w:szCs w:val="24"/>
          <w:shd w:val="clear" w:color="auto" w:fill="FFFFFF"/>
        </w:rPr>
        <w:t>33, IL</w:t>
      </w:r>
      <w:r w:rsidR="00736415" w:rsidRPr="009D7E07">
        <w:rPr>
          <w:rFonts w:ascii="Times New Roman" w:hAnsi="Times New Roman"/>
          <w:b/>
          <w:color w:val="000000"/>
          <w:sz w:val="24"/>
          <w:szCs w:val="24"/>
          <w:shd w:val="clear" w:color="auto" w:fill="FFFFFF"/>
        </w:rPr>
        <w:t>-</w:t>
      </w:r>
      <w:r w:rsidRPr="009D7E07">
        <w:rPr>
          <w:rFonts w:ascii="Times New Roman" w:hAnsi="Times New Roman"/>
          <w:b/>
          <w:color w:val="000000"/>
          <w:sz w:val="24"/>
          <w:szCs w:val="24"/>
          <w:shd w:val="clear" w:color="auto" w:fill="FFFFFF"/>
        </w:rPr>
        <w:t>21 AND IL</w:t>
      </w:r>
      <w:r w:rsidR="00736415" w:rsidRPr="009D7E07">
        <w:rPr>
          <w:rFonts w:ascii="Times New Roman" w:hAnsi="Times New Roman"/>
          <w:b/>
          <w:color w:val="000000"/>
          <w:sz w:val="24"/>
          <w:szCs w:val="24"/>
          <w:shd w:val="clear" w:color="auto" w:fill="FFFFFF"/>
        </w:rPr>
        <w:t>-</w:t>
      </w:r>
      <w:r w:rsidRPr="009D7E07">
        <w:rPr>
          <w:rFonts w:ascii="Times New Roman" w:hAnsi="Times New Roman"/>
          <w:b/>
          <w:color w:val="000000"/>
          <w:sz w:val="24"/>
          <w:szCs w:val="24"/>
          <w:shd w:val="clear" w:color="auto" w:fill="FFFFFF"/>
        </w:rPr>
        <w:t>21 RECEPTOR ROLE IN CHRONIC RHINOSINUSITIS</w:t>
      </w:r>
    </w:p>
    <w:p w:rsidR="00650529" w:rsidRDefault="00633828" w:rsidP="00650529">
      <w:pPr>
        <w:spacing w:line="360" w:lineRule="auto"/>
        <w:jc w:val="both"/>
        <w:rPr>
          <w:rFonts w:ascii="Times New Roman" w:hAnsi="Times New Roman"/>
          <w:sz w:val="24"/>
          <w:szCs w:val="24"/>
        </w:rPr>
      </w:pPr>
      <w:r w:rsidRPr="00530BBF">
        <w:rPr>
          <w:rFonts w:ascii="Times New Roman" w:hAnsi="Times New Roman"/>
          <w:b/>
          <w:bCs/>
          <w:color w:val="000000"/>
          <w:sz w:val="24"/>
          <w:szCs w:val="24"/>
        </w:rPr>
        <w:t xml:space="preserve">Bengül E. </w:t>
      </w:r>
      <w:r w:rsidR="00823864">
        <w:rPr>
          <w:rFonts w:ascii="Times New Roman" w:hAnsi="Times New Roman"/>
          <w:b/>
          <w:bCs/>
          <w:color w:val="000000"/>
          <w:sz w:val="24"/>
          <w:szCs w:val="24"/>
        </w:rPr>
        <w:t>Aydın Adnan Menderes University</w:t>
      </w:r>
      <w:r w:rsidRPr="00530BBF">
        <w:rPr>
          <w:rFonts w:ascii="Times New Roman" w:hAnsi="Times New Roman"/>
          <w:b/>
          <w:bCs/>
          <w:color w:val="000000"/>
          <w:sz w:val="24"/>
          <w:szCs w:val="24"/>
        </w:rPr>
        <w:t xml:space="preserve"> </w:t>
      </w:r>
      <w:r w:rsidR="00823864">
        <w:rPr>
          <w:rFonts w:ascii="Times New Roman" w:hAnsi="Times New Roman"/>
          <w:b/>
          <w:bCs/>
          <w:color w:val="000000"/>
          <w:sz w:val="24"/>
          <w:szCs w:val="24"/>
        </w:rPr>
        <w:t>Master Of Science Thesis in Health Sciences Microbiology Program, Aydın, 2019</w:t>
      </w:r>
      <w:r w:rsidR="008D592C" w:rsidRPr="00530BBF">
        <w:rPr>
          <w:rFonts w:ascii="Times New Roman" w:hAnsi="Times New Roman"/>
          <w:sz w:val="24"/>
          <w:szCs w:val="24"/>
        </w:rPr>
        <w:t>.</w:t>
      </w:r>
    </w:p>
    <w:p w:rsidR="00AC56C9" w:rsidRPr="00AC56C9" w:rsidRDefault="00AC56C9" w:rsidP="00AC56C9">
      <w:pPr>
        <w:spacing w:after="0" w:line="360" w:lineRule="auto"/>
        <w:jc w:val="both"/>
        <w:rPr>
          <w:rFonts w:ascii="Times New Roman" w:hAnsi="Times New Roman"/>
          <w:sz w:val="24"/>
          <w:szCs w:val="24"/>
        </w:rPr>
      </w:pPr>
      <w:r w:rsidRPr="00AC56C9">
        <w:rPr>
          <w:rFonts w:ascii="Times New Roman" w:hAnsi="Times New Roman"/>
          <w:sz w:val="24"/>
          <w:szCs w:val="24"/>
        </w:rPr>
        <w:t>Chronic rhinosinusitis is an inflammatory disease of the nasal mucosa and is caused by Type I hypersensitivity reaction mediated by immunoglobulin E (IgE) to allergens. It is frequently seen in atopic individuals. Although it may decrease in severity, it may continue for life. Chronic rhinosinusitis patients have some symptoms such as nasal itching, redness, congestion, sneezing desire, runny nose, itching in the nasal and throat. In another aspect, it decreases the quality of life of individuals and may cause social and psychological problems.</w:t>
      </w:r>
    </w:p>
    <w:p w:rsidR="00AC56C9" w:rsidRDefault="00AC56C9" w:rsidP="00AC56C9">
      <w:pPr>
        <w:spacing w:after="0" w:line="360" w:lineRule="auto"/>
        <w:jc w:val="both"/>
        <w:rPr>
          <w:rFonts w:ascii="Times New Roman" w:hAnsi="Times New Roman"/>
          <w:sz w:val="24"/>
          <w:szCs w:val="24"/>
        </w:rPr>
      </w:pPr>
      <w:r w:rsidRPr="00AC56C9">
        <w:rPr>
          <w:rFonts w:ascii="Times New Roman" w:hAnsi="Times New Roman"/>
          <w:sz w:val="24"/>
          <w:szCs w:val="24"/>
        </w:rPr>
        <w:t>Several cytokines have been implicated in the pathogenesis of chronic rhinosinusitis. Cytokines; plays a role in the formation of natural and adaptive immune response. Some of these cytokines have been studied in the nasal tissues and blood of chronic rhinosinusitis patients.</w:t>
      </w:r>
      <w:r>
        <w:rPr>
          <w:rFonts w:ascii="Times New Roman" w:hAnsi="Times New Roman"/>
          <w:sz w:val="24"/>
          <w:szCs w:val="24"/>
        </w:rPr>
        <w:t xml:space="preserve"> </w:t>
      </w:r>
      <w:r w:rsidRPr="00AC56C9">
        <w:rPr>
          <w:rFonts w:ascii="Times New Roman" w:hAnsi="Times New Roman"/>
          <w:sz w:val="24"/>
          <w:szCs w:val="24"/>
        </w:rPr>
        <w:t>The aim of this study was to investigate the role of IL33, IL21 and IL21 receptors in the formation of chronic rhinosinusitis in blood and nasal tissue samples in the Department of Medical Microbiology, Aydın Adnan Menderes University. IL33, IL21 and IL21 receptor levels were measured by using blood samples and nasal tissues from 21 patients who had undergone surgery for nasal polyposis or non-polyp chronic rhinosinusitis. The amounts of IL-33, IL-21 and IL-21R were determined by ELISA method. Test results were compared with statistical methods to determine whether there was a significant relationship between IL-33, IL-21 and IL-21R levels. As a result of the study, we observed that IL-33 and IL-21 were statistically high in tissue, low in blood, IL-21R was low in tissue and high in blood. The fact that IL-33 and IL-21 are low in high blood in tissue suggests that CRS is involved. The fact that IL-21R is low in the high tissue in the blood suggests that it may be low in the tissue because it binds to IL-21 or that IL-21 may not be able to control and show the effect of IL-21R.</w:t>
      </w:r>
    </w:p>
    <w:p w:rsidR="00AC56C9" w:rsidRPr="00AC56C9" w:rsidRDefault="00AC56C9" w:rsidP="00AC56C9">
      <w:pPr>
        <w:spacing w:after="0" w:line="360" w:lineRule="auto"/>
        <w:jc w:val="both"/>
        <w:rPr>
          <w:rFonts w:ascii="Times New Roman" w:hAnsi="Times New Roman"/>
          <w:sz w:val="24"/>
          <w:szCs w:val="24"/>
        </w:rPr>
      </w:pPr>
    </w:p>
    <w:p w:rsidR="005737C2" w:rsidRDefault="008F4545" w:rsidP="005737C2">
      <w:pPr>
        <w:spacing w:after="0" w:line="360" w:lineRule="auto"/>
        <w:jc w:val="both"/>
        <w:rPr>
          <w:rFonts w:ascii="Times New Roman" w:hAnsi="Times New Roman"/>
          <w:sz w:val="24"/>
          <w:szCs w:val="24"/>
        </w:rPr>
      </w:pPr>
      <w:r>
        <w:rPr>
          <w:rFonts w:ascii="Times New Roman" w:hAnsi="Times New Roman"/>
          <w:b/>
          <w:sz w:val="24"/>
          <w:szCs w:val="24"/>
        </w:rPr>
        <w:t>Key</w:t>
      </w:r>
      <w:r w:rsidR="009D7E07">
        <w:rPr>
          <w:rFonts w:ascii="Times New Roman" w:hAnsi="Times New Roman"/>
          <w:b/>
          <w:sz w:val="24"/>
          <w:szCs w:val="24"/>
        </w:rPr>
        <w:t>w</w:t>
      </w:r>
      <w:r w:rsidR="008D592C" w:rsidRPr="00530BBF">
        <w:rPr>
          <w:rFonts w:ascii="Times New Roman" w:hAnsi="Times New Roman"/>
          <w:b/>
          <w:sz w:val="24"/>
          <w:szCs w:val="24"/>
        </w:rPr>
        <w:t>ords</w:t>
      </w:r>
      <w:r w:rsidR="005737C2">
        <w:rPr>
          <w:rFonts w:ascii="Times New Roman" w:hAnsi="Times New Roman"/>
          <w:sz w:val="24"/>
          <w:szCs w:val="24"/>
        </w:rPr>
        <w:t xml:space="preserve">: </w:t>
      </w:r>
      <w:r w:rsidR="008D592C" w:rsidRPr="00530BBF">
        <w:rPr>
          <w:rFonts w:ascii="Times New Roman" w:hAnsi="Times New Roman"/>
          <w:sz w:val="24"/>
          <w:szCs w:val="24"/>
        </w:rPr>
        <w:t xml:space="preserve">Chronic </w:t>
      </w:r>
      <w:r w:rsidR="00D27A2E" w:rsidRPr="00530BBF">
        <w:rPr>
          <w:rFonts w:ascii="Times New Roman" w:hAnsi="Times New Roman"/>
          <w:sz w:val="24"/>
          <w:szCs w:val="24"/>
        </w:rPr>
        <w:t>Rhinosinusitis</w:t>
      </w:r>
      <w:r w:rsidR="00D27A2E">
        <w:rPr>
          <w:rFonts w:ascii="Times New Roman" w:hAnsi="Times New Roman"/>
          <w:sz w:val="24"/>
          <w:szCs w:val="24"/>
        </w:rPr>
        <w:t>,</w:t>
      </w:r>
      <w:r w:rsidR="005737C2">
        <w:rPr>
          <w:rFonts w:ascii="Times New Roman" w:hAnsi="Times New Roman"/>
          <w:sz w:val="24"/>
          <w:szCs w:val="24"/>
        </w:rPr>
        <w:t xml:space="preserve"> İnterleukin-21, İnterleukin-21 Receptor, İnterleukin-33  </w:t>
      </w:r>
    </w:p>
    <w:p w:rsidR="005737C2" w:rsidRDefault="005737C2" w:rsidP="005737C2">
      <w:pPr>
        <w:spacing w:after="0" w:line="360" w:lineRule="auto"/>
        <w:jc w:val="both"/>
        <w:rPr>
          <w:rFonts w:ascii="Times New Roman" w:hAnsi="Times New Roman"/>
          <w:sz w:val="24"/>
          <w:szCs w:val="24"/>
        </w:rPr>
      </w:pPr>
    </w:p>
    <w:p w:rsidR="00A67CC4" w:rsidRPr="005737C2" w:rsidRDefault="00A67CC4" w:rsidP="005737C2">
      <w:pPr>
        <w:spacing w:after="0" w:line="360" w:lineRule="auto"/>
        <w:jc w:val="both"/>
        <w:rPr>
          <w:rFonts w:ascii="Times New Roman" w:hAnsi="Times New Roman"/>
          <w:sz w:val="24"/>
          <w:szCs w:val="24"/>
        </w:rPr>
        <w:sectPr w:rsidR="00A67CC4" w:rsidRPr="005737C2" w:rsidSect="00A67CC4">
          <w:footerReference w:type="default" r:id="rId9"/>
          <w:pgSz w:w="11907" w:h="16839" w:code="9"/>
          <w:pgMar w:top="1418" w:right="1134" w:bottom="1418" w:left="1701" w:header="709" w:footer="850" w:gutter="0"/>
          <w:pgNumType w:fmt="lowerRoman" w:start="1"/>
          <w:cols w:space="708"/>
          <w:docGrid w:linePitch="360"/>
        </w:sectPr>
      </w:pPr>
    </w:p>
    <w:p w:rsidR="000D2364" w:rsidRPr="002D4B29" w:rsidRDefault="000D2364" w:rsidP="002D4B29">
      <w:pPr>
        <w:pStyle w:val="ListeParagraf"/>
        <w:numPr>
          <w:ilvl w:val="0"/>
          <w:numId w:val="13"/>
        </w:numPr>
        <w:spacing w:after="0" w:line="360" w:lineRule="auto"/>
        <w:rPr>
          <w:rFonts w:ascii="Times New Roman" w:hAnsi="Times New Roman"/>
          <w:b/>
          <w:sz w:val="28"/>
          <w:szCs w:val="24"/>
        </w:rPr>
      </w:pPr>
      <w:r w:rsidRPr="002D4B29">
        <w:rPr>
          <w:rFonts w:ascii="Times New Roman" w:hAnsi="Times New Roman"/>
          <w:b/>
          <w:sz w:val="28"/>
          <w:szCs w:val="24"/>
        </w:rPr>
        <w:lastRenderedPageBreak/>
        <w:t>GİRİŞ</w:t>
      </w:r>
    </w:p>
    <w:p w:rsidR="00633828" w:rsidRPr="00B7019F" w:rsidRDefault="00633828" w:rsidP="00736415">
      <w:pPr>
        <w:spacing w:after="0" w:line="360" w:lineRule="auto"/>
        <w:rPr>
          <w:rFonts w:ascii="Times New Roman" w:hAnsi="Times New Roman"/>
          <w:b/>
          <w:sz w:val="24"/>
          <w:szCs w:val="24"/>
        </w:rPr>
      </w:pPr>
    </w:p>
    <w:p w:rsidR="000D00E5" w:rsidRPr="00B7019F" w:rsidRDefault="000D2364" w:rsidP="00633828">
      <w:pPr>
        <w:autoSpaceDE w:val="0"/>
        <w:autoSpaceDN w:val="0"/>
        <w:adjustRightInd w:val="0"/>
        <w:spacing w:after="0" w:line="360" w:lineRule="auto"/>
        <w:ind w:firstLine="708"/>
        <w:jc w:val="both"/>
        <w:rPr>
          <w:rFonts w:ascii="Times New Roman" w:hAnsi="Times New Roman"/>
          <w:bCs/>
          <w:sz w:val="24"/>
          <w:szCs w:val="24"/>
        </w:rPr>
      </w:pPr>
      <w:r w:rsidRPr="00B7019F">
        <w:rPr>
          <w:rFonts w:ascii="Times New Roman" w:hAnsi="Times New Roman"/>
          <w:color w:val="000000"/>
          <w:sz w:val="24"/>
          <w:szCs w:val="24"/>
        </w:rPr>
        <w:t>Kronik rinosinüzit (KRS), nazal ve paranazal sinüs mukozasını tutan heterojen bir inflamatuar hastalık</w:t>
      </w:r>
      <w:r w:rsidR="00AC56C9">
        <w:rPr>
          <w:rFonts w:ascii="Times New Roman" w:hAnsi="Times New Roman"/>
          <w:color w:val="000000"/>
          <w:sz w:val="24"/>
          <w:szCs w:val="24"/>
        </w:rPr>
        <w:t>tır</w:t>
      </w:r>
      <w:r w:rsidRPr="00B7019F">
        <w:rPr>
          <w:rFonts w:ascii="Times New Roman" w:hAnsi="Times New Roman"/>
          <w:color w:val="000000"/>
          <w:sz w:val="24"/>
          <w:szCs w:val="24"/>
          <w:shd w:val="clear" w:color="auto" w:fill="FFFFFF"/>
        </w:rPr>
        <w:t>. Kronik rinosinüzit polipli veya polipsiz olmak üzere iki alt grupta değerlendirilir.</w:t>
      </w:r>
      <w:r w:rsidR="005C28D6">
        <w:rPr>
          <w:rFonts w:ascii="Times New Roman" w:hAnsi="Times New Roman"/>
          <w:color w:val="000000"/>
          <w:sz w:val="24"/>
          <w:szCs w:val="24"/>
          <w:shd w:val="clear" w:color="auto" w:fill="FFFFFF"/>
        </w:rPr>
        <w:t xml:space="preserve"> </w:t>
      </w:r>
      <w:r w:rsidR="005C28D6">
        <w:rPr>
          <w:rFonts w:ascii="Times New Roman" w:hAnsi="Times New Roman"/>
          <w:sz w:val="24"/>
          <w:szCs w:val="24"/>
          <w:shd w:val="clear" w:color="auto" w:fill="FFFFFF"/>
        </w:rPr>
        <w:t xml:space="preserve">Nazal </w:t>
      </w:r>
      <w:r w:rsidRPr="00B7019F">
        <w:rPr>
          <w:rFonts w:ascii="Times New Roman" w:hAnsi="Times New Roman"/>
          <w:sz w:val="24"/>
          <w:szCs w:val="24"/>
          <w:shd w:val="clear" w:color="auto" w:fill="FFFFFF"/>
        </w:rPr>
        <w:t>p</w:t>
      </w:r>
      <w:r w:rsidRPr="00B7019F">
        <w:rPr>
          <w:rFonts w:ascii="Times New Roman" w:hAnsi="Times New Roman"/>
          <w:sz w:val="24"/>
          <w:szCs w:val="24"/>
        </w:rPr>
        <w:t>olipli</w:t>
      </w:r>
      <w:r w:rsidRPr="00B7019F">
        <w:rPr>
          <w:rFonts w:ascii="Times New Roman" w:hAnsi="Times New Roman"/>
          <w:color w:val="000000"/>
          <w:sz w:val="24"/>
          <w:szCs w:val="24"/>
        </w:rPr>
        <w:t xml:space="preserve"> k</w:t>
      </w:r>
      <w:r w:rsidR="00D27A2E">
        <w:rPr>
          <w:rFonts w:ascii="Times New Roman" w:hAnsi="Times New Roman"/>
          <w:color w:val="000000"/>
          <w:sz w:val="24"/>
          <w:szCs w:val="24"/>
        </w:rPr>
        <w:t>ronik rinosinüzitlerde görülen i</w:t>
      </w:r>
      <w:r w:rsidRPr="00B7019F">
        <w:rPr>
          <w:rFonts w:ascii="Times New Roman" w:hAnsi="Times New Roman"/>
          <w:color w:val="000000"/>
          <w:sz w:val="24"/>
          <w:szCs w:val="24"/>
        </w:rPr>
        <w:t xml:space="preserve">nflamasyon ve </w:t>
      </w:r>
      <w:r w:rsidR="00D27A2E">
        <w:rPr>
          <w:rFonts w:ascii="Times New Roman" w:hAnsi="Times New Roman"/>
          <w:color w:val="000000"/>
          <w:sz w:val="24"/>
          <w:szCs w:val="24"/>
        </w:rPr>
        <w:t xml:space="preserve">ödemin gelişmesindeki faktörler </w:t>
      </w:r>
      <w:r w:rsidRPr="00B7019F">
        <w:rPr>
          <w:rFonts w:ascii="Times New Roman" w:hAnsi="Times New Roman"/>
          <w:color w:val="000000"/>
          <w:sz w:val="24"/>
          <w:szCs w:val="24"/>
        </w:rPr>
        <w:t>halen net olarak açığa çıkarılmamış olup, çok çeşitli kimyasal mediatörler üzerinde çalışmalar sürdürülmektedir. Bunlara örnek olarak TNFα,</w:t>
      </w:r>
      <w:r w:rsidR="00014F10" w:rsidRPr="00B7019F">
        <w:rPr>
          <w:rFonts w:ascii="Times New Roman" w:hAnsi="Times New Roman"/>
          <w:color w:val="000000"/>
          <w:sz w:val="24"/>
          <w:szCs w:val="24"/>
        </w:rPr>
        <w:t xml:space="preserve"> </w:t>
      </w:r>
      <w:r w:rsidRPr="00B7019F">
        <w:rPr>
          <w:rFonts w:ascii="Times New Roman" w:hAnsi="Times New Roman"/>
          <w:color w:val="000000"/>
          <w:sz w:val="24"/>
          <w:szCs w:val="24"/>
        </w:rPr>
        <w:t>IL</w:t>
      </w:r>
      <w:r w:rsidR="00014F10" w:rsidRPr="00B7019F">
        <w:rPr>
          <w:rFonts w:ascii="Times New Roman" w:hAnsi="Times New Roman"/>
          <w:color w:val="000000"/>
          <w:sz w:val="24"/>
          <w:szCs w:val="24"/>
        </w:rPr>
        <w:t>-</w:t>
      </w:r>
      <w:r w:rsidRPr="00B7019F">
        <w:rPr>
          <w:rFonts w:ascii="Times New Roman" w:hAnsi="Times New Roman"/>
          <w:color w:val="000000"/>
          <w:sz w:val="24"/>
          <w:szCs w:val="24"/>
        </w:rPr>
        <w:t>3,</w:t>
      </w:r>
      <w:r w:rsidR="00014F10" w:rsidRPr="00B7019F">
        <w:rPr>
          <w:rFonts w:ascii="Times New Roman" w:hAnsi="Times New Roman"/>
          <w:color w:val="000000"/>
          <w:sz w:val="24"/>
          <w:szCs w:val="24"/>
        </w:rPr>
        <w:t xml:space="preserve"> </w:t>
      </w:r>
      <w:r w:rsidRPr="00B7019F">
        <w:rPr>
          <w:rFonts w:ascii="Times New Roman" w:hAnsi="Times New Roman"/>
          <w:color w:val="000000"/>
          <w:sz w:val="24"/>
          <w:szCs w:val="24"/>
        </w:rPr>
        <w:t>IL</w:t>
      </w:r>
      <w:r w:rsidR="00014F10" w:rsidRPr="00B7019F">
        <w:rPr>
          <w:rFonts w:ascii="Times New Roman" w:hAnsi="Times New Roman"/>
          <w:color w:val="000000"/>
          <w:sz w:val="24"/>
          <w:szCs w:val="24"/>
        </w:rPr>
        <w:t>-</w:t>
      </w:r>
      <w:r w:rsidRPr="00B7019F">
        <w:rPr>
          <w:rFonts w:ascii="Times New Roman" w:hAnsi="Times New Roman"/>
          <w:color w:val="000000"/>
          <w:sz w:val="24"/>
          <w:szCs w:val="24"/>
        </w:rPr>
        <w:t>5,</w:t>
      </w:r>
      <w:r w:rsidR="00014F10" w:rsidRPr="00B7019F">
        <w:rPr>
          <w:rFonts w:ascii="Times New Roman" w:hAnsi="Times New Roman"/>
          <w:color w:val="000000"/>
          <w:sz w:val="24"/>
          <w:szCs w:val="24"/>
        </w:rPr>
        <w:t xml:space="preserve"> </w:t>
      </w:r>
      <w:r w:rsidRPr="00B7019F">
        <w:rPr>
          <w:rFonts w:ascii="Times New Roman" w:hAnsi="Times New Roman"/>
          <w:color w:val="000000"/>
          <w:sz w:val="24"/>
          <w:szCs w:val="24"/>
        </w:rPr>
        <w:t>IL</w:t>
      </w:r>
      <w:r w:rsidR="00014F10" w:rsidRPr="00B7019F">
        <w:rPr>
          <w:rFonts w:ascii="Times New Roman" w:hAnsi="Times New Roman"/>
          <w:color w:val="000000"/>
          <w:sz w:val="24"/>
          <w:szCs w:val="24"/>
        </w:rPr>
        <w:t>-</w:t>
      </w:r>
      <w:r w:rsidRPr="00B7019F">
        <w:rPr>
          <w:rFonts w:ascii="Times New Roman" w:hAnsi="Times New Roman"/>
          <w:color w:val="000000"/>
          <w:sz w:val="24"/>
          <w:szCs w:val="24"/>
        </w:rPr>
        <w:t>8</w:t>
      </w:r>
      <w:r w:rsidR="00AC56C9">
        <w:rPr>
          <w:rFonts w:ascii="Times New Roman" w:hAnsi="Times New Roman"/>
          <w:color w:val="000000"/>
          <w:sz w:val="24"/>
          <w:szCs w:val="24"/>
        </w:rPr>
        <w:t xml:space="preserve">, IL-33 ve IL-21 </w:t>
      </w:r>
      <w:r w:rsidRPr="00B7019F">
        <w:rPr>
          <w:rFonts w:ascii="Times New Roman" w:hAnsi="Times New Roman"/>
          <w:color w:val="000000"/>
          <w:sz w:val="24"/>
          <w:szCs w:val="24"/>
        </w:rPr>
        <w:t>gibi sitokinler gösterilebilir.</w:t>
      </w:r>
      <w:r w:rsidR="00AC56C9">
        <w:rPr>
          <w:rFonts w:ascii="Times New Roman" w:hAnsi="Times New Roman"/>
          <w:bCs/>
          <w:noProof/>
          <w:color w:val="000000"/>
          <w:sz w:val="24"/>
          <w:szCs w:val="24"/>
          <w:lang w:eastAsia="de-DE"/>
        </w:rPr>
        <w:t xml:space="preserve"> </w:t>
      </w:r>
      <w:r w:rsidRPr="00B7019F">
        <w:rPr>
          <w:rFonts w:ascii="Times New Roman" w:hAnsi="Times New Roman"/>
          <w:bCs/>
          <w:noProof/>
          <w:color w:val="000000"/>
          <w:sz w:val="24"/>
          <w:szCs w:val="24"/>
          <w:lang w:eastAsia="de-DE"/>
        </w:rPr>
        <w:t>Interlökin-33 hücre içi etkili bir sitokindir ve bir DNA bağlayıcı nükleer faktör olarak işlev görebilir</w:t>
      </w:r>
      <w:r w:rsidR="009E7464" w:rsidRPr="00B7019F">
        <w:rPr>
          <w:rFonts w:ascii="Times New Roman" w:hAnsi="Times New Roman"/>
          <w:color w:val="000000"/>
          <w:sz w:val="24"/>
          <w:szCs w:val="24"/>
        </w:rPr>
        <w:t xml:space="preserve">. </w:t>
      </w:r>
      <w:r w:rsidRPr="00B7019F">
        <w:rPr>
          <w:rFonts w:ascii="Times New Roman" w:hAnsi="Times New Roman"/>
          <w:color w:val="000000"/>
          <w:sz w:val="24"/>
          <w:szCs w:val="24"/>
        </w:rPr>
        <w:t>IL-33,</w:t>
      </w:r>
      <w:r w:rsidR="00D27A2E">
        <w:rPr>
          <w:rFonts w:ascii="Times New Roman" w:hAnsi="Times New Roman"/>
          <w:color w:val="000000"/>
          <w:sz w:val="24"/>
          <w:szCs w:val="24"/>
        </w:rPr>
        <w:t xml:space="preserve"> IL-1 ailesinin bir parçasıdır.</w:t>
      </w:r>
      <w:r w:rsidR="00D27A2E" w:rsidRPr="00B7019F">
        <w:rPr>
          <w:rFonts w:ascii="Times New Roman" w:hAnsi="Times New Roman"/>
          <w:color w:val="000000"/>
          <w:sz w:val="24"/>
          <w:szCs w:val="24"/>
        </w:rPr>
        <w:t xml:space="preserve"> Endotel</w:t>
      </w:r>
      <w:r w:rsidRPr="00B7019F">
        <w:rPr>
          <w:rFonts w:ascii="Times New Roman" w:hAnsi="Times New Roman"/>
          <w:color w:val="000000"/>
          <w:sz w:val="24"/>
          <w:szCs w:val="24"/>
        </w:rPr>
        <w:t xml:space="preserve"> hücre çe</w:t>
      </w:r>
      <w:r w:rsidR="00AC56C9">
        <w:rPr>
          <w:rFonts w:ascii="Times New Roman" w:hAnsi="Times New Roman"/>
          <w:color w:val="000000"/>
          <w:sz w:val="24"/>
          <w:szCs w:val="24"/>
        </w:rPr>
        <w:t xml:space="preserve">kirdeğinde eksprese olmakta ve </w:t>
      </w:r>
      <w:r w:rsidRPr="00B7019F">
        <w:rPr>
          <w:rFonts w:ascii="Times New Roman" w:hAnsi="Times New Roman"/>
          <w:color w:val="000000"/>
          <w:sz w:val="24"/>
          <w:szCs w:val="24"/>
        </w:rPr>
        <w:t>y</w:t>
      </w:r>
      <w:r w:rsidR="00D27A2E">
        <w:rPr>
          <w:rFonts w:ascii="Times New Roman" w:hAnsi="Times New Roman"/>
          <w:color w:val="000000"/>
          <w:sz w:val="24"/>
          <w:szCs w:val="24"/>
        </w:rPr>
        <w:t xml:space="preserve">üksek endotel venüller </w:t>
      </w:r>
      <w:r w:rsidRPr="00B7019F">
        <w:rPr>
          <w:rFonts w:ascii="Times New Roman" w:hAnsi="Times New Roman"/>
          <w:color w:val="000000"/>
          <w:sz w:val="24"/>
          <w:szCs w:val="24"/>
        </w:rPr>
        <w:t>nükleer faktörü</w:t>
      </w:r>
      <w:r w:rsidR="00AC56C9">
        <w:rPr>
          <w:rFonts w:ascii="Times New Roman" w:hAnsi="Times New Roman"/>
          <w:color w:val="000000"/>
          <w:sz w:val="24"/>
          <w:szCs w:val="24"/>
        </w:rPr>
        <w:t xml:space="preserve"> </w:t>
      </w:r>
      <w:r w:rsidR="005C28D6">
        <w:rPr>
          <w:rFonts w:ascii="Times New Roman" w:hAnsi="Times New Roman"/>
          <w:color w:val="000000"/>
          <w:sz w:val="24"/>
          <w:szCs w:val="24"/>
        </w:rPr>
        <w:t xml:space="preserve">(NF-HEV) </w:t>
      </w:r>
      <w:r w:rsidR="00D27A2E">
        <w:rPr>
          <w:rFonts w:ascii="Times New Roman" w:hAnsi="Times New Roman"/>
          <w:color w:val="000000"/>
          <w:sz w:val="24"/>
          <w:szCs w:val="24"/>
        </w:rPr>
        <w:t>olarak da adlandırılmaktadır.</w:t>
      </w:r>
      <w:r w:rsidRPr="00B7019F">
        <w:rPr>
          <w:rFonts w:ascii="Times New Roman" w:hAnsi="Times New Roman"/>
          <w:color w:val="000000"/>
          <w:sz w:val="24"/>
          <w:szCs w:val="24"/>
        </w:rPr>
        <w:t xml:space="preserve"> IL-1α / β ve IL-18 gibi bu ailenin üyeleri, konak savunmasının düzenlemesi, nöronal yaralanma ve inflamasyonda önemli rol oynadığı belirtilmektedir.</w:t>
      </w:r>
      <w:r w:rsidRPr="00B7019F">
        <w:rPr>
          <w:rFonts w:ascii="Times New Roman" w:eastAsia="MinionPro-Regular" w:hAnsi="Times New Roman"/>
          <w:color w:val="000000"/>
          <w:sz w:val="24"/>
          <w:szCs w:val="24"/>
        </w:rPr>
        <w:t xml:space="preserve"> IL-33 keratonositler, epitel hücreleri ve</w:t>
      </w:r>
      <w:r w:rsidR="009E7464" w:rsidRPr="00B7019F">
        <w:rPr>
          <w:rFonts w:ascii="Times New Roman" w:eastAsia="MinionPro-Regular" w:hAnsi="Times New Roman"/>
          <w:color w:val="000000"/>
          <w:sz w:val="24"/>
          <w:szCs w:val="24"/>
        </w:rPr>
        <w:t xml:space="preserve"> endotel hücreleriyle birlikte,</w:t>
      </w:r>
      <w:r w:rsidRPr="00B7019F">
        <w:rPr>
          <w:rFonts w:ascii="Times New Roman" w:eastAsia="MinionPro-Regular" w:hAnsi="Times New Roman"/>
          <w:color w:val="000000"/>
          <w:sz w:val="24"/>
          <w:szCs w:val="24"/>
        </w:rPr>
        <w:t xml:space="preserve"> proenflamatuar bir sitokin olarak çeşitli dokularda serbest halde bulunduğu bilinmektedir. IL-33 patojenik tehditlere karşı ilk savunma hattı olan epi</w:t>
      </w:r>
      <w:r w:rsidR="005C28D6">
        <w:rPr>
          <w:rFonts w:ascii="Times New Roman" w:eastAsia="MinionPro-Regular" w:hAnsi="Times New Roman"/>
          <w:color w:val="000000"/>
          <w:sz w:val="24"/>
          <w:szCs w:val="24"/>
        </w:rPr>
        <w:t xml:space="preserve">tel hücrelerinde oluşturulur ve </w:t>
      </w:r>
      <w:r w:rsidRPr="00B7019F">
        <w:rPr>
          <w:rFonts w:ascii="Times New Roman" w:eastAsia="MinionPro-Regular" w:hAnsi="Times New Roman"/>
          <w:color w:val="000000"/>
          <w:sz w:val="24"/>
          <w:szCs w:val="24"/>
        </w:rPr>
        <w:t>çeşitli hücreleri aktive eder</w:t>
      </w:r>
      <w:r w:rsidR="005C28D6">
        <w:rPr>
          <w:rFonts w:ascii="Times New Roman" w:eastAsia="MinionPro-Regular" w:hAnsi="Times New Roman"/>
          <w:color w:val="000000"/>
          <w:sz w:val="24"/>
          <w:szCs w:val="24"/>
        </w:rPr>
        <w:t>. Mast hücreleri yardımıyla proi</w:t>
      </w:r>
      <w:r w:rsidRPr="00B7019F">
        <w:rPr>
          <w:rFonts w:ascii="Times New Roman" w:eastAsia="MinionPro-Regular" w:hAnsi="Times New Roman"/>
          <w:color w:val="000000"/>
          <w:sz w:val="24"/>
          <w:szCs w:val="24"/>
        </w:rPr>
        <w:t>nflamatuar sitokin ve kemokinler için güçlü bir aktive edicidir.</w:t>
      </w:r>
      <w:r w:rsidRPr="00B7019F">
        <w:rPr>
          <w:rFonts w:ascii="Times New Roman" w:hAnsi="Times New Roman"/>
          <w:bCs/>
          <w:color w:val="000000"/>
          <w:sz w:val="24"/>
          <w:szCs w:val="24"/>
        </w:rPr>
        <w:t xml:space="preserve"> İnterlökin 33 ayrıca IL-4, IL-5 ve IL-13 üretimini de uyarmaktadır. Diğer taraftan IL-33, alerjene bağlı veya bağlı ol</w:t>
      </w:r>
      <w:r w:rsidR="005C28D6">
        <w:rPr>
          <w:rFonts w:ascii="Times New Roman" w:hAnsi="Times New Roman"/>
          <w:bCs/>
          <w:color w:val="000000"/>
          <w:sz w:val="24"/>
          <w:szCs w:val="24"/>
        </w:rPr>
        <w:t>mayan bir şekilde güçlü bir proi</w:t>
      </w:r>
      <w:r w:rsidRPr="00B7019F">
        <w:rPr>
          <w:rFonts w:ascii="Times New Roman" w:hAnsi="Times New Roman"/>
          <w:bCs/>
          <w:color w:val="000000"/>
          <w:sz w:val="24"/>
          <w:szCs w:val="24"/>
        </w:rPr>
        <w:t xml:space="preserve">nflamatuar sitokindir. İnterlökin 33 potansiyel olarak </w:t>
      </w:r>
      <w:r w:rsidRPr="00B7019F">
        <w:rPr>
          <w:rFonts w:ascii="Times New Roman" w:hAnsi="Times New Roman"/>
          <w:bCs/>
          <w:i/>
          <w:color w:val="000000"/>
          <w:sz w:val="24"/>
          <w:szCs w:val="24"/>
        </w:rPr>
        <w:t>in vitro</w:t>
      </w:r>
      <w:r w:rsidRPr="00B7019F">
        <w:rPr>
          <w:rFonts w:ascii="Times New Roman" w:hAnsi="Times New Roman"/>
          <w:bCs/>
          <w:color w:val="000000"/>
          <w:sz w:val="24"/>
          <w:szCs w:val="24"/>
        </w:rPr>
        <w:t xml:space="preserve"> polarize Th2 </w:t>
      </w:r>
      <w:r w:rsidR="00AC56C9" w:rsidRPr="00B7019F">
        <w:rPr>
          <w:rFonts w:ascii="Times New Roman" w:hAnsi="Times New Roman"/>
          <w:bCs/>
          <w:color w:val="000000"/>
          <w:sz w:val="24"/>
          <w:szCs w:val="24"/>
        </w:rPr>
        <w:t>hücreleri ve</w:t>
      </w:r>
      <w:r w:rsidRPr="00B7019F">
        <w:rPr>
          <w:rFonts w:ascii="Times New Roman" w:hAnsi="Times New Roman"/>
          <w:bCs/>
          <w:color w:val="000000"/>
          <w:sz w:val="24"/>
          <w:szCs w:val="24"/>
        </w:rPr>
        <w:t xml:space="preserve"> diğer reseptörünü taşıyan hücrelere etkisiyle IL-4, IL-5 ve IL-13</w:t>
      </w:r>
      <w:r w:rsidR="00014F10" w:rsidRPr="00B7019F">
        <w:rPr>
          <w:rFonts w:ascii="Times New Roman" w:hAnsi="Times New Roman"/>
          <w:bCs/>
          <w:color w:val="000000"/>
          <w:sz w:val="24"/>
          <w:szCs w:val="24"/>
        </w:rPr>
        <w:t>’</w:t>
      </w:r>
      <w:r w:rsidR="005C28D6">
        <w:rPr>
          <w:rFonts w:ascii="Times New Roman" w:hAnsi="Times New Roman"/>
          <w:bCs/>
          <w:color w:val="000000"/>
          <w:sz w:val="24"/>
          <w:szCs w:val="24"/>
        </w:rPr>
        <w:t>de dâhil olmak üzere proi</w:t>
      </w:r>
      <w:r w:rsidRPr="00B7019F">
        <w:rPr>
          <w:rFonts w:ascii="Times New Roman" w:hAnsi="Times New Roman"/>
          <w:bCs/>
          <w:color w:val="000000"/>
          <w:sz w:val="24"/>
          <w:szCs w:val="24"/>
        </w:rPr>
        <w:t>nflamatuar Th2 ilişkili sitokinlerin üretimini hareke</w:t>
      </w:r>
      <w:r w:rsidR="005C28D6">
        <w:rPr>
          <w:rFonts w:ascii="Times New Roman" w:hAnsi="Times New Roman"/>
          <w:bCs/>
          <w:color w:val="000000"/>
          <w:sz w:val="24"/>
          <w:szCs w:val="24"/>
        </w:rPr>
        <w:t>te geçirir</w:t>
      </w:r>
      <w:r w:rsidR="00AC56C9">
        <w:rPr>
          <w:rFonts w:ascii="Times New Roman" w:hAnsi="Times New Roman"/>
          <w:bCs/>
          <w:color w:val="000000"/>
          <w:sz w:val="24"/>
          <w:szCs w:val="24"/>
        </w:rPr>
        <w:t xml:space="preserve"> </w:t>
      </w:r>
      <w:r w:rsidR="00AC56C9" w:rsidRPr="00B7019F">
        <w:rPr>
          <w:rFonts w:ascii="Times New Roman" w:hAnsi="Times New Roman"/>
          <w:bCs/>
          <w:color w:val="000000"/>
          <w:sz w:val="24"/>
          <w:szCs w:val="24"/>
        </w:rPr>
        <w:t>(Schmitz ve ark, 2005</w:t>
      </w:r>
      <w:r w:rsidR="00AC56C9">
        <w:rPr>
          <w:rFonts w:ascii="Times New Roman" w:hAnsi="Times New Roman"/>
          <w:bCs/>
          <w:color w:val="000000"/>
          <w:sz w:val="24"/>
          <w:szCs w:val="24"/>
        </w:rPr>
        <w:t>)</w:t>
      </w:r>
      <w:r w:rsidR="005C28D6">
        <w:rPr>
          <w:rFonts w:ascii="Times New Roman" w:hAnsi="Times New Roman"/>
          <w:bCs/>
          <w:color w:val="000000"/>
          <w:sz w:val="24"/>
          <w:szCs w:val="24"/>
        </w:rPr>
        <w:t>. Ayrıca, IL-</w:t>
      </w:r>
      <w:r w:rsidRPr="00B7019F">
        <w:rPr>
          <w:rFonts w:ascii="Times New Roman" w:hAnsi="Times New Roman"/>
          <w:bCs/>
          <w:color w:val="000000"/>
          <w:sz w:val="24"/>
          <w:szCs w:val="24"/>
        </w:rPr>
        <w:t>33 ile hematopoieti</w:t>
      </w:r>
      <w:r w:rsidR="005C28D6">
        <w:rPr>
          <w:rFonts w:ascii="Times New Roman" w:hAnsi="Times New Roman"/>
          <w:bCs/>
          <w:color w:val="000000"/>
          <w:sz w:val="24"/>
          <w:szCs w:val="24"/>
        </w:rPr>
        <w:t>k hücrelerin uyarılmasıyla, IL-6 ve IL-</w:t>
      </w:r>
      <w:r w:rsidRPr="00B7019F">
        <w:rPr>
          <w:rFonts w:ascii="Times New Roman" w:hAnsi="Times New Roman"/>
          <w:bCs/>
          <w:color w:val="000000"/>
          <w:sz w:val="24"/>
          <w:szCs w:val="24"/>
        </w:rPr>
        <w:t>8</w:t>
      </w:r>
      <w:r w:rsidR="00014F10" w:rsidRPr="00B7019F">
        <w:rPr>
          <w:rFonts w:ascii="Times New Roman" w:hAnsi="Times New Roman"/>
          <w:bCs/>
          <w:color w:val="000000"/>
          <w:sz w:val="24"/>
          <w:szCs w:val="24"/>
        </w:rPr>
        <w:t>’</w:t>
      </w:r>
      <w:r w:rsidR="005C28D6">
        <w:rPr>
          <w:rFonts w:ascii="Times New Roman" w:hAnsi="Times New Roman"/>
          <w:bCs/>
          <w:color w:val="000000"/>
          <w:sz w:val="24"/>
          <w:szCs w:val="24"/>
        </w:rPr>
        <w:t>de dâhil olmak üzere diğer i</w:t>
      </w:r>
      <w:r w:rsidRPr="00B7019F">
        <w:rPr>
          <w:rFonts w:ascii="Times New Roman" w:hAnsi="Times New Roman"/>
          <w:bCs/>
          <w:color w:val="000000"/>
          <w:sz w:val="24"/>
          <w:szCs w:val="24"/>
        </w:rPr>
        <w:t>nflamatuar sitokinler ve kemokinler üretilmektedir (Cherry ve ark, 2008). Bu etkileriyle IL-33’ün ve Th2 bağışık yanıt için potansiyel rolü olacağını göstermektedir. Bu aktivasyonlar IL-33’ün Th-2 tip immün cevapta artırıcı rolünün olduğunu düşündürmektedir.</w:t>
      </w:r>
      <w:r w:rsidR="000D00E5" w:rsidRPr="00B7019F">
        <w:rPr>
          <w:rFonts w:ascii="Times New Roman" w:hAnsi="Times New Roman"/>
          <w:bCs/>
          <w:sz w:val="24"/>
          <w:szCs w:val="24"/>
        </w:rPr>
        <w:t xml:space="preserve"> Ayrıca, IL-33 özellikle IL</w:t>
      </w:r>
      <w:r w:rsidR="00C21E20">
        <w:rPr>
          <w:rFonts w:ascii="Times New Roman" w:hAnsi="Times New Roman"/>
          <w:bCs/>
          <w:sz w:val="24"/>
          <w:szCs w:val="24"/>
        </w:rPr>
        <w:t>-1, IL-6, IL-13 ve TNF gibi pro</w:t>
      </w:r>
      <w:r w:rsidR="000D00E5" w:rsidRPr="00B7019F">
        <w:rPr>
          <w:rFonts w:ascii="Times New Roman" w:hAnsi="Times New Roman"/>
          <w:bCs/>
          <w:sz w:val="24"/>
          <w:szCs w:val="24"/>
        </w:rPr>
        <w:t>inflamatuar sitokin ve kemokinlerin, mast hücreleri üzerine indükl</w:t>
      </w:r>
      <w:r w:rsidR="00AC56C9">
        <w:rPr>
          <w:rFonts w:ascii="Times New Roman" w:hAnsi="Times New Roman"/>
          <w:bCs/>
          <w:sz w:val="24"/>
          <w:szCs w:val="24"/>
        </w:rPr>
        <w:t xml:space="preserve">eyici etkisini güçlendirmekte ve </w:t>
      </w:r>
      <w:r w:rsidR="00AC56C9" w:rsidRPr="00B7019F">
        <w:rPr>
          <w:rFonts w:ascii="Times New Roman" w:hAnsi="Times New Roman"/>
          <w:bCs/>
          <w:sz w:val="24"/>
          <w:szCs w:val="24"/>
        </w:rPr>
        <w:t>kemokinleri</w:t>
      </w:r>
      <w:r w:rsidR="00031F53">
        <w:rPr>
          <w:rFonts w:ascii="Times New Roman" w:hAnsi="Times New Roman"/>
          <w:bCs/>
          <w:sz w:val="24"/>
          <w:szCs w:val="24"/>
        </w:rPr>
        <w:t xml:space="preserve"> </w:t>
      </w:r>
      <w:r w:rsidR="00AC56C9" w:rsidRPr="00B7019F">
        <w:rPr>
          <w:rFonts w:ascii="Times New Roman" w:hAnsi="Times New Roman"/>
          <w:bCs/>
          <w:sz w:val="24"/>
          <w:szCs w:val="24"/>
        </w:rPr>
        <w:t>arttırmasında ve bazofillerin uyarılmasında</w:t>
      </w:r>
      <w:r w:rsidR="00031F53">
        <w:rPr>
          <w:rFonts w:ascii="Times New Roman" w:hAnsi="Times New Roman"/>
          <w:bCs/>
          <w:sz w:val="24"/>
          <w:szCs w:val="24"/>
        </w:rPr>
        <w:t xml:space="preserve"> da etkilidir. </w:t>
      </w:r>
      <w:r w:rsidR="00031F53" w:rsidRPr="00B7019F">
        <w:rPr>
          <w:rFonts w:ascii="Times New Roman" w:hAnsi="Times New Roman"/>
          <w:bCs/>
          <w:sz w:val="24"/>
          <w:szCs w:val="24"/>
        </w:rPr>
        <w:t>Mast hücrelerinin IgE tarafından degranülasyonunu, mast hücre olgunlaşmasını ve yaşam sü</w:t>
      </w:r>
      <w:r w:rsidR="00031F53">
        <w:rPr>
          <w:rFonts w:ascii="Times New Roman" w:hAnsi="Times New Roman"/>
          <w:bCs/>
          <w:sz w:val="24"/>
          <w:szCs w:val="24"/>
        </w:rPr>
        <w:t xml:space="preserve">resini artırdığı bilinmektedir </w:t>
      </w:r>
      <w:r w:rsidR="00AC56C9" w:rsidRPr="00B7019F">
        <w:rPr>
          <w:rFonts w:ascii="Times New Roman" w:hAnsi="Times New Roman"/>
          <w:bCs/>
          <w:sz w:val="24"/>
          <w:szCs w:val="24"/>
        </w:rPr>
        <w:t>(Smithgall ve ark, 2008)</w:t>
      </w:r>
      <w:r w:rsidR="000D00E5" w:rsidRPr="00B7019F">
        <w:rPr>
          <w:rFonts w:ascii="Times New Roman" w:hAnsi="Times New Roman"/>
          <w:bCs/>
          <w:sz w:val="24"/>
          <w:szCs w:val="24"/>
        </w:rPr>
        <w:t xml:space="preserve">. </w:t>
      </w:r>
      <w:r w:rsidR="00031F53">
        <w:rPr>
          <w:rFonts w:ascii="Times New Roman" w:hAnsi="Times New Roman"/>
          <w:bCs/>
          <w:sz w:val="24"/>
          <w:szCs w:val="24"/>
        </w:rPr>
        <w:t xml:space="preserve">İnterlökin </w:t>
      </w:r>
      <w:r w:rsidR="000D00E5" w:rsidRPr="00B7019F">
        <w:rPr>
          <w:rFonts w:ascii="Times New Roman" w:hAnsi="Times New Roman"/>
          <w:bCs/>
          <w:sz w:val="24"/>
          <w:szCs w:val="24"/>
        </w:rPr>
        <w:t xml:space="preserve">33’ün, </w:t>
      </w:r>
      <w:r w:rsidR="000D00E5" w:rsidRPr="00B7019F">
        <w:rPr>
          <w:rFonts w:ascii="Times New Roman" w:hAnsi="Times New Roman"/>
          <w:bCs/>
          <w:i/>
          <w:sz w:val="24"/>
          <w:szCs w:val="24"/>
        </w:rPr>
        <w:t>in vivo</w:t>
      </w:r>
      <w:r w:rsidR="000D00E5" w:rsidRPr="00B7019F">
        <w:rPr>
          <w:rFonts w:ascii="Times New Roman" w:hAnsi="Times New Roman"/>
          <w:bCs/>
          <w:sz w:val="24"/>
          <w:szCs w:val="24"/>
        </w:rPr>
        <w:t xml:space="preserve"> olarak eozinofili oluşturmada güçlü bir aktivatör olduğu gösterilmiştir. Eozinofilleri aktive ederek, IL-8 ve süperoksit üretimini, eozinofil </w:t>
      </w:r>
      <w:proofErr w:type="gramStart"/>
      <w:r w:rsidR="000D00E5" w:rsidRPr="00B7019F">
        <w:rPr>
          <w:rFonts w:ascii="Times New Roman" w:hAnsi="Times New Roman"/>
          <w:bCs/>
          <w:sz w:val="24"/>
          <w:szCs w:val="24"/>
        </w:rPr>
        <w:t>adezyon</w:t>
      </w:r>
      <w:proofErr w:type="gramEnd"/>
      <w:r w:rsidR="000D00E5" w:rsidRPr="00B7019F">
        <w:rPr>
          <w:rFonts w:ascii="Times New Roman" w:hAnsi="Times New Roman"/>
          <w:bCs/>
          <w:sz w:val="24"/>
          <w:szCs w:val="24"/>
        </w:rPr>
        <w:t xml:space="preserve"> molekülleri ekspresyonunu ve yaşam sürel</w:t>
      </w:r>
      <w:r w:rsidR="00031F53">
        <w:rPr>
          <w:rFonts w:ascii="Times New Roman" w:hAnsi="Times New Roman"/>
          <w:bCs/>
          <w:sz w:val="24"/>
          <w:szCs w:val="24"/>
        </w:rPr>
        <w:t xml:space="preserve">erini arttırdığı belirlenmiştir </w:t>
      </w:r>
      <w:r w:rsidR="000D00E5" w:rsidRPr="00B7019F">
        <w:rPr>
          <w:rFonts w:ascii="Times New Roman" w:hAnsi="Times New Roman"/>
          <w:bCs/>
          <w:sz w:val="24"/>
          <w:szCs w:val="24"/>
        </w:rPr>
        <w:t>(Cherry ve ark,</w:t>
      </w:r>
      <w:r w:rsidR="007550CF">
        <w:rPr>
          <w:rFonts w:ascii="Times New Roman" w:hAnsi="Times New Roman"/>
          <w:bCs/>
          <w:sz w:val="24"/>
          <w:szCs w:val="24"/>
        </w:rPr>
        <w:t xml:space="preserve"> </w:t>
      </w:r>
      <w:r w:rsidR="000D00E5" w:rsidRPr="00B7019F">
        <w:rPr>
          <w:rFonts w:ascii="Times New Roman" w:hAnsi="Times New Roman"/>
          <w:bCs/>
          <w:sz w:val="24"/>
          <w:szCs w:val="24"/>
        </w:rPr>
        <w:t>2008). Mast hücrelerinin, bazofillerin ve eozinofillerin alerj</w:t>
      </w:r>
      <w:r w:rsidR="00C21E20">
        <w:rPr>
          <w:rFonts w:ascii="Times New Roman" w:hAnsi="Times New Roman"/>
          <w:bCs/>
          <w:sz w:val="24"/>
          <w:szCs w:val="24"/>
        </w:rPr>
        <w:t xml:space="preserve">ik yanıtlar için önemli rolleri </w:t>
      </w:r>
      <w:r w:rsidR="000D00E5" w:rsidRPr="00B7019F">
        <w:rPr>
          <w:rFonts w:ascii="Times New Roman" w:hAnsi="Times New Roman"/>
          <w:bCs/>
          <w:sz w:val="24"/>
          <w:szCs w:val="24"/>
        </w:rPr>
        <w:t xml:space="preserve">dikkate </w:t>
      </w:r>
      <w:r w:rsidR="000D00E5" w:rsidRPr="00B7019F">
        <w:rPr>
          <w:rFonts w:ascii="Times New Roman" w:hAnsi="Times New Roman"/>
          <w:bCs/>
          <w:sz w:val="24"/>
          <w:szCs w:val="24"/>
        </w:rPr>
        <w:lastRenderedPageBreak/>
        <w:t>alındığında, bu bulgular IL-33’ün alerji, astım ve septik şokta önemli bir rolünün olduğunu düşündürmektedir.</w:t>
      </w:r>
    </w:p>
    <w:p w:rsidR="005538BF" w:rsidRPr="00B7019F" w:rsidRDefault="000D2364" w:rsidP="00633828">
      <w:pPr>
        <w:spacing w:after="0" w:line="360" w:lineRule="auto"/>
        <w:ind w:firstLine="708"/>
        <w:jc w:val="both"/>
        <w:rPr>
          <w:rFonts w:ascii="Times New Roman" w:hAnsi="Times New Roman"/>
          <w:bCs/>
          <w:sz w:val="24"/>
          <w:szCs w:val="24"/>
        </w:rPr>
      </w:pPr>
      <w:r w:rsidRPr="00B7019F">
        <w:rPr>
          <w:rFonts w:ascii="Times New Roman" w:hAnsi="Times New Roman"/>
          <w:bCs/>
          <w:sz w:val="24"/>
          <w:szCs w:val="24"/>
        </w:rPr>
        <w:t>İnterlökin 21; IL-2, IL-4 ve IL-15 ile sekans homolojisi olan tip 1 sitokin ailesinin daha sonradan keşfedilen bir üyesidir (Gong ve ark,</w:t>
      </w:r>
      <w:r w:rsidR="007550CF">
        <w:rPr>
          <w:rFonts w:ascii="Times New Roman" w:hAnsi="Times New Roman"/>
          <w:bCs/>
          <w:sz w:val="24"/>
          <w:szCs w:val="24"/>
        </w:rPr>
        <w:t xml:space="preserve"> </w:t>
      </w:r>
      <w:r w:rsidR="00031F53">
        <w:rPr>
          <w:rFonts w:ascii="Times New Roman" w:hAnsi="Times New Roman"/>
          <w:bCs/>
          <w:sz w:val="24"/>
          <w:szCs w:val="24"/>
        </w:rPr>
        <w:t>2013).</w:t>
      </w:r>
      <w:r w:rsidR="00C21E20">
        <w:rPr>
          <w:rFonts w:ascii="Times New Roman" w:hAnsi="Times New Roman"/>
          <w:bCs/>
          <w:sz w:val="24"/>
          <w:szCs w:val="24"/>
        </w:rPr>
        <w:t xml:space="preserve"> IL-21; 4 </w:t>
      </w:r>
      <w:r w:rsidRPr="00B7019F">
        <w:rPr>
          <w:rFonts w:ascii="Times New Roman" w:hAnsi="Times New Roman"/>
          <w:bCs/>
          <w:sz w:val="24"/>
          <w:szCs w:val="24"/>
        </w:rPr>
        <w:t xml:space="preserve">sarmal kangal oluşturan </w:t>
      </w:r>
      <w:r w:rsidR="00F854FB" w:rsidRPr="00B7019F">
        <w:rPr>
          <w:rFonts w:ascii="Times New Roman" w:hAnsi="Times New Roman"/>
          <w:bCs/>
          <w:sz w:val="24"/>
          <w:szCs w:val="24"/>
        </w:rPr>
        <w:t xml:space="preserve">131 </w:t>
      </w:r>
      <w:proofErr w:type="gramStart"/>
      <w:r w:rsidR="00014F10" w:rsidRPr="00B7019F">
        <w:rPr>
          <w:rFonts w:ascii="Times New Roman" w:hAnsi="Times New Roman"/>
          <w:bCs/>
          <w:sz w:val="24"/>
          <w:szCs w:val="24"/>
        </w:rPr>
        <w:t>amino</w:t>
      </w:r>
      <w:proofErr w:type="gramEnd"/>
      <w:r w:rsidR="00014F10" w:rsidRPr="00B7019F">
        <w:rPr>
          <w:rFonts w:ascii="Times New Roman" w:hAnsi="Times New Roman"/>
          <w:bCs/>
          <w:sz w:val="24"/>
          <w:szCs w:val="24"/>
        </w:rPr>
        <w:t xml:space="preserve"> asitten oluşmaktadır (</w:t>
      </w:r>
      <w:r w:rsidR="00F854FB" w:rsidRPr="00B7019F">
        <w:rPr>
          <w:rFonts w:ascii="Times New Roman" w:hAnsi="Times New Roman"/>
          <w:bCs/>
          <w:sz w:val="24"/>
          <w:szCs w:val="24"/>
        </w:rPr>
        <w:t>Akdis ve ark,2011).</w:t>
      </w:r>
      <w:r w:rsidRPr="00B7019F">
        <w:rPr>
          <w:rFonts w:ascii="Times New Roman" w:hAnsi="Times New Roman"/>
          <w:bCs/>
          <w:sz w:val="24"/>
          <w:szCs w:val="24"/>
          <w:lang w:val="en-GB"/>
        </w:rPr>
        <w:t xml:space="preserve"> </w:t>
      </w:r>
      <w:r w:rsidRPr="00B7019F">
        <w:rPr>
          <w:rFonts w:ascii="Times New Roman" w:hAnsi="Times New Roman"/>
          <w:bCs/>
          <w:sz w:val="24"/>
          <w:szCs w:val="24"/>
        </w:rPr>
        <w:t xml:space="preserve">Üretimi lenfoid hücrelerde sınırlandırılır, reseptörü olan IL-21R (IL21 reseptörü) ise bağışıklık hücrelerinde (örneğin, uyarılmamış ve aktive olmuş T hücreleri, B hücreleri, NK hücreleri, dendritik hücreler ve makrofajlar), nonimmün hücrelerde de (keratinositler ve endotelyal hücreler) olduğu gibi yüksek miktarda eksprese </w:t>
      </w:r>
      <w:r w:rsidR="007550CF">
        <w:rPr>
          <w:rFonts w:ascii="Times New Roman" w:hAnsi="Times New Roman"/>
          <w:bCs/>
          <w:sz w:val="24"/>
          <w:szCs w:val="24"/>
        </w:rPr>
        <w:t>edilir (Sarra ve ark, 2010; Spolski ve Leonard, 2014</w:t>
      </w:r>
      <w:r w:rsidRPr="00B7019F">
        <w:rPr>
          <w:rFonts w:ascii="Times New Roman" w:hAnsi="Times New Roman"/>
          <w:bCs/>
          <w:sz w:val="24"/>
          <w:szCs w:val="24"/>
        </w:rPr>
        <w:t>).</w:t>
      </w:r>
    </w:p>
    <w:p w:rsidR="005538BF" w:rsidRPr="00B7019F" w:rsidRDefault="00031F53" w:rsidP="00633828">
      <w:pPr>
        <w:tabs>
          <w:tab w:val="left" w:pos="709"/>
        </w:tabs>
        <w:spacing w:after="0" w:line="360" w:lineRule="auto"/>
        <w:ind w:firstLine="708"/>
        <w:jc w:val="both"/>
        <w:rPr>
          <w:rFonts w:ascii="Times New Roman" w:hAnsi="Times New Roman"/>
          <w:bCs/>
          <w:sz w:val="24"/>
          <w:szCs w:val="24"/>
        </w:rPr>
      </w:pPr>
      <w:r>
        <w:rPr>
          <w:rFonts w:ascii="Times New Roman" w:hAnsi="Times New Roman"/>
          <w:bCs/>
          <w:sz w:val="24"/>
          <w:szCs w:val="24"/>
        </w:rPr>
        <w:t>İnterlökin-</w:t>
      </w:r>
      <w:r w:rsidR="00C21E20">
        <w:rPr>
          <w:rFonts w:ascii="Times New Roman" w:hAnsi="Times New Roman"/>
          <w:bCs/>
          <w:sz w:val="24"/>
          <w:szCs w:val="24"/>
        </w:rPr>
        <w:t xml:space="preserve">21 </w:t>
      </w:r>
      <w:r w:rsidR="000D00E5" w:rsidRPr="00B7019F">
        <w:rPr>
          <w:rFonts w:ascii="Times New Roman" w:hAnsi="Times New Roman"/>
          <w:bCs/>
          <w:sz w:val="24"/>
          <w:szCs w:val="24"/>
        </w:rPr>
        <w:t xml:space="preserve">IgE üretimini düzenlemede görev alır. Bundan </w:t>
      </w:r>
      <w:r w:rsidR="00272AE6" w:rsidRPr="00B7019F">
        <w:rPr>
          <w:rFonts w:ascii="Times New Roman" w:hAnsi="Times New Roman"/>
          <w:bCs/>
          <w:sz w:val="24"/>
          <w:szCs w:val="24"/>
        </w:rPr>
        <w:t>dolayı alerjik</w:t>
      </w:r>
      <w:r w:rsidR="000D00E5" w:rsidRPr="00B7019F">
        <w:rPr>
          <w:rFonts w:ascii="Times New Roman" w:hAnsi="Times New Roman"/>
          <w:bCs/>
          <w:sz w:val="24"/>
          <w:szCs w:val="24"/>
        </w:rPr>
        <w:t xml:space="preserve"> hastalıklarda önemli bir yeri olduğu düşünülmektedir (Tamagawa-Mineoka ve ark, 2011). İnterlökin 21, alerjik hastalarda CD40L ve IL-4 </w:t>
      </w:r>
      <w:proofErr w:type="gramStart"/>
      <w:r w:rsidR="000D00E5" w:rsidRPr="00B7019F">
        <w:rPr>
          <w:rFonts w:ascii="Times New Roman" w:hAnsi="Times New Roman"/>
          <w:bCs/>
          <w:sz w:val="24"/>
          <w:szCs w:val="24"/>
        </w:rPr>
        <w:t>kombinasyonu</w:t>
      </w:r>
      <w:proofErr w:type="gramEnd"/>
      <w:r w:rsidR="000D00E5" w:rsidRPr="00B7019F">
        <w:rPr>
          <w:rFonts w:ascii="Times New Roman" w:hAnsi="Times New Roman"/>
          <w:bCs/>
          <w:sz w:val="24"/>
          <w:szCs w:val="24"/>
        </w:rPr>
        <w:t xml:space="preserve"> ile indüklenmiş B hücrelerinin IgE salgılanması</w:t>
      </w:r>
      <w:r w:rsidR="007550CF">
        <w:rPr>
          <w:rFonts w:ascii="Times New Roman" w:hAnsi="Times New Roman"/>
          <w:bCs/>
          <w:sz w:val="24"/>
          <w:szCs w:val="24"/>
        </w:rPr>
        <w:t>nı engellediği bildirilmiştir (</w:t>
      </w:r>
      <w:r w:rsidR="000D00E5" w:rsidRPr="00B7019F">
        <w:rPr>
          <w:rFonts w:ascii="Times New Roman" w:hAnsi="Times New Roman"/>
          <w:bCs/>
          <w:sz w:val="24"/>
          <w:szCs w:val="24"/>
        </w:rPr>
        <w:t>Jen ve ark,2014). Bu B hücrelerinin IL-4 ile uyarıldıktan sonra, STAT6 bağımlı IgE üretimini inhibisyonu sonucu oluşmaktadır (Suto ve ark,</w:t>
      </w:r>
      <w:r w:rsidR="00F2094E">
        <w:rPr>
          <w:rFonts w:ascii="Times New Roman" w:hAnsi="Times New Roman"/>
          <w:bCs/>
          <w:sz w:val="24"/>
          <w:szCs w:val="24"/>
        </w:rPr>
        <w:t xml:space="preserve"> </w:t>
      </w:r>
      <w:r w:rsidR="000D00E5" w:rsidRPr="00B7019F">
        <w:rPr>
          <w:rFonts w:ascii="Times New Roman" w:hAnsi="Times New Roman"/>
          <w:bCs/>
          <w:sz w:val="24"/>
          <w:szCs w:val="24"/>
        </w:rPr>
        <w:t xml:space="preserve">2002). IL-21, SOCS/CIS/SSI gibi sitokin salınımını inhibe eden </w:t>
      </w:r>
      <w:proofErr w:type="gramStart"/>
      <w:r w:rsidR="000D00E5" w:rsidRPr="00B7019F">
        <w:rPr>
          <w:rFonts w:ascii="Times New Roman" w:hAnsi="Times New Roman"/>
          <w:bCs/>
          <w:sz w:val="24"/>
          <w:szCs w:val="24"/>
        </w:rPr>
        <w:t>regülatör</w:t>
      </w:r>
      <w:proofErr w:type="gramEnd"/>
      <w:r w:rsidR="000D00E5" w:rsidRPr="00B7019F">
        <w:rPr>
          <w:rFonts w:ascii="Times New Roman" w:hAnsi="Times New Roman"/>
          <w:bCs/>
          <w:sz w:val="24"/>
          <w:szCs w:val="24"/>
        </w:rPr>
        <w:t xml:space="preserve"> proteinlerin oluşmasını indükleyerek, IL-4 aracılığıyla aktive olacak STAT6 sinyal yolağını inhibisyonuna yol açarak IgE oluşumunu azalttığı düşünülmektedir (Suto ve ark, 2002). </w:t>
      </w:r>
    </w:p>
    <w:p w:rsidR="005538BF" w:rsidRPr="00B7019F" w:rsidRDefault="000D2364" w:rsidP="00633828">
      <w:pPr>
        <w:tabs>
          <w:tab w:val="left" w:pos="709"/>
        </w:tabs>
        <w:spacing w:after="0" w:line="360" w:lineRule="auto"/>
        <w:ind w:firstLine="708"/>
        <w:jc w:val="both"/>
        <w:rPr>
          <w:rFonts w:ascii="Times New Roman" w:hAnsi="Times New Roman"/>
          <w:bCs/>
          <w:sz w:val="24"/>
          <w:szCs w:val="24"/>
        </w:rPr>
      </w:pPr>
      <w:r w:rsidRPr="00B7019F">
        <w:rPr>
          <w:rStyle w:val="notranslate"/>
          <w:rFonts w:ascii="Times New Roman" w:hAnsi="Times New Roman"/>
          <w:color w:val="000000"/>
          <w:sz w:val="24"/>
          <w:szCs w:val="24"/>
        </w:rPr>
        <w:t xml:space="preserve">İnterlökin-21, doğal olarak  enfekte olmuş veya kanserli hücreleri yok edebilen doğal öldürücü (NK) hücreleri ve sitotoksik T hücreleri de </w:t>
      </w:r>
      <w:proofErr w:type="gramStart"/>
      <w:r w:rsidRPr="00B7019F">
        <w:rPr>
          <w:rStyle w:val="notranslate"/>
          <w:rFonts w:ascii="Times New Roman" w:hAnsi="Times New Roman"/>
          <w:color w:val="000000"/>
          <w:sz w:val="24"/>
          <w:szCs w:val="24"/>
        </w:rPr>
        <w:t>dahil</w:t>
      </w:r>
      <w:proofErr w:type="gramEnd"/>
      <w:r w:rsidRPr="00B7019F">
        <w:rPr>
          <w:rStyle w:val="notranslate"/>
          <w:rFonts w:ascii="Times New Roman" w:hAnsi="Times New Roman"/>
          <w:color w:val="000000"/>
          <w:sz w:val="24"/>
          <w:szCs w:val="24"/>
        </w:rPr>
        <w:t xml:space="preserve"> olm</w:t>
      </w:r>
      <w:r w:rsidR="00F854FB" w:rsidRPr="00B7019F">
        <w:rPr>
          <w:rStyle w:val="notranslate"/>
          <w:rFonts w:ascii="Times New Roman" w:hAnsi="Times New Roman"/>
          <w:color w:val="000000"/>
          <w:sz w:val="24"/>
          <w:szCs w:val="24"/>
        </w:rPr>
        <w:t xml:space="preserve">ak üzere bağışıklık sisteminin </w:t>
      </w:r>
      <w:r w:rsidRPr="00B7019F">
        <w:rPr>
          <w:rStyle w:val="notranslate"/>
          <w:rFonts w:ascii="Times New Roman" w:hAnsi="Times New Roman"/>
          <w:color w:val="000000"/>
          <w:sz w:val="24"/>
          <w:szCs w:val="24"/>
        </w:rPr>
        <w:t>hücreleri üzerinde g</w:t>
      </w:r>
      <w:r w:rsidR="00C375F9">
        <w:rPr>
          <w:rStyle w:val="notranslate"/>
          <w:rFonts w:ascii="Times New Roman" w:hAnsi="Times New Roman"/>
          <w:color w:val="000000"/>
          <w:sz w:val="24"/>
          <w:szCs w:val="24"/>
        </w:rPr>
        <w:t xml:space="preserve">üçlü düzenleyici etkilere sahip </w:t>
      </w:r>
      <w:r w:rsidRPr="00B7019F">
        <w:rPr>
          <w:rStyle w:val="notranslate"/>
          <w:rFonts w:ascii="Times New Roman" w:hAnsi="Times New Roman"/>
          <w:color w:val="000000"/>
          <w:sz w:val="24"/>
          <w:szCs w:val="24"/>
        </w:rPr>
        <w:t>bir sitokindir. Bu sitokin, hedef hücreleri</w:t>
      </w:r>
      <w:r w:rsidR="00F854FB" w:rsidRPr="00B7019F">
        <w:rPr>
          <w:rStyle w:val="notranslate"/>
          <w:rFonts w:ascii="Times New Roman" w:hAnsi="Times New Roman"/>
          <w:color w:val="000000"/>
          <w:sz w:val="24"/>
          <w:szCs w:val="24"/>
        </w:rPr>
        <w:t>nde hücre bölünmesini indükler.</w:t>
      </w:r>
      <w:r w:rsidR="00FD5B1C">
        <w:rPr>
          <w:rFonts w:ascii="Times New Roman" w:hAnsi="Times New Roman"/>
          <w:color w:val="000000"/>
          <w:sz w:val="24"/>
          <w:szCs w:val="24"/>
        </w:rPr>
        <w:t xml:space="preserve"> CD4+ ve CD8</w:t>
      </w:r>
      <w:r w:rsidRPr="00B7019F">
        <w:rPr>
          <w:rFonts w:ascii="Times New Roman" w:hAnsi="Times New Roman"/>
          <w:color w:val="000000"/>
          <w:sz w:val="24"/>
          <w:szCs w:val="24"/>
        </w:rPr>
        <w:t>+ T hücrelerinin aktivasyonu, çoğalmaları ve farklılaşmalarını arttırır, B lenfositlerin bellek hücrelerine ve plazma</w:t>
      </w:r>
      <w:r w:rsidR="00F854FB" w:rsidRPr="00B7019F">
        <w:rPr>
          <w:rFonts w:ascii="Times New Roman" w:hAnsi="Times New Roman"/>
          <w:color w:val="000000"/>
          <w:sz w:val="24"/>
          <w:szCs w:val="24"/>
        </w:rPr>
        <w:t xml:space="preserve"> hücrelerine dönüşmesini sağlar</w:t>
      </w:r>
      <w:r w:rsidR="00391761">
        <w:rPr>
          <w:rFonts w:ascii="Times New Roman" w:hAnsi="Times New Roman"/>
          <w:color w:val="000000"/>
          <w:sz w:val="24"/>
          <w:szCs w:val="24"/>
        </w:rPr>
        <w:t xml:space="preserve"> (Strengell ve ark, 2002, </w:t>
      </w:r>
      <w:r w:rsidRPr="00B7019F">
        <w:rPr>
          <w:rFonts w:ascii="Times New Roman" w:hAnsi="Times New Roman"/>
          <w:color w:val="000000"/>
          <w:sz w:val="24"/>
          <w:szCs w:val="24"/>
        </w:rPr>
        <w:t>Peluso ve ark, 2007)</w:t>
      </w:r>
      <w:r w:rsidR="00F854FB" w:rsidRPr="00B7019F">
        <w:rPr>
          <w:rFonts w:ascii="Times New Roman" w:hAnsi="Times New Roman"/>
          <w:color w:val="000000"/>
          <w:sz w:val="24"/>
          <w:szCs w:val="24"/>
        </w:rPr>
        <w:t>.</w:t>
      </w:r>
      <w:r w:rsidRPr="00B7019F">
        <w:rPr>
          <w:rFonts w:ascii="Times New Roman" w:hAnsi="Times New Roman"/>
          <w:color w:val="000000"/>
          <w:sz w:val="24"/>
          <w:szCs w:val="24"/>
        </w:rPr>
        <w:t xml:space="preserve"> </w:t>
      </w:r>
      <w:r w:rsidR="00F854FB" w:rsidRPr="00B7019F">
        <w:rPr>
          <w:rFonts w:ascii="Times New Roman" w:hAnsi="Times New Roman"/>
          <w:color w:val="000000"/>
          <w:sz w:val="24"/>
          <w:szCs w:val="24"/>
        </w:rPr>
        <w:t xml:space="preserve"> </w:t>
      </w:r>
      <w:r w:rsidRPr="00B7019F">
        <w:rPr>
          <w:rFonts w:ascii="Times New Roman" w:hAnsi="Times New Roman"/>
          <w:color w:val="000000"/>
          <w:sz w:val="24"/>
          <w:szCs w:val="24"/>
        </w:rPr>
        <w:t>Diğer T-hücresi kökenli sitokinler ile bi</w:t>
      </w:r>
      <w:r w:rsidR="00C375F9">
        <w:rPr>
          <w:rFonts w:ascii="Times New Roman" w:hAnsi="Times New Roman"/>
          <w:color w:val="000000"/>
          <w:sz w:val="24"/>
          <w:szCs w:val="24"/>
        </w:rPr>
        <w:t>rlikte IgM’</w:t>
      </w:r>
      <w:r w:rsidR="00FD5B1C">
        <w:rPr>
          <w:rFonts w:ascii="Times New Roman" w:hAnsi="Times New Roman"/>
          <w:color w:val="000000"/>
          <w:sz w:val="24"/>
          <w:szCs w:val="24"/>
        </w:rPr>
        <w:t>nin IgG, IgA ve IgE’</w:t>
      </w:r>
      <w:r w:rsidRPr="00B7019F">
        <w:rPr>
          <w:rFonts w:ascii="Times New Roman" w:hAnsi="Times New Roman"/>
          <w:color w:val="000000"/>
          <w:sz w:val="24"/>
          <w:szCs w:val="24"/>
        </w:rPr>
        <w:t xml:space="preserve">ye sınıf değişimini </w:t>
      </w:r>
      <w:r w:rsidR="00FD5B1C">
        <w:rPr>
          <w:rFonts w:ascii="Times New Roman" w:hAnsi="Times New Roman"/>
          <w:color w:val="000000"/>
          <w:sz w:val="24"/>
          <w:szCs w:val="24"/>
        </w:rPr>
        <w:t>düzenler</w:t>
      </w:r>
      <w:r w:rsidR="00F854FB" w:rsidRPr="00B7019F">
        <w:rPr>
          <w:rFonts w:ascii="Times New Roman" w:hAnsi="Times New Roman"/>
          <w:color w:val="000000"/>
          <w:sz w:val="24"/>
          <w:szCs w:val="24"/>
        </w:rPr>
        <w:t xml:space="preserve"> (</w:t>
      </w:r>
      <w:r w:rsidR="00014F10" w:rsidRPr="00B7019F">
        <w:rPr>
          <w:rFonts w:ascii="Times New Roman" w:hAnsi="Times New Roman"/>
          <w:color w:val="000000"/>
          <w:sz w:val="24"/>
          <w:szCs w:val="24"/>
        </w:rPr>
        <w:t>Jen ve ark, 2014</w:t>
      </w:r>
      <w:r w:rsidR="00F854FB" w:rsidRPr="00B7019F">
        <w:rPr>
          <w:rFonts w:ascii="Times New Roman" w:hAnsi="Times New Roman"/>
          <w:color w:val="000000"/>
          <w:sz w:val="24"/>
          <w:szCs w:val="24"/>
        </w:rPr>
        <w:t>)</w:t>
      </w:r>
      <w:r w:rsidRPr="00B7019F">
        <w:rPr>
          <w:rFonts w:ascii="Times New Roman" w:hAnsi="Times New Roman"/>
          <w:color w:val="000000"/>
          <w:sz w:val="24"/>
          <w:szCs w:val="24"/>
        </w:rPr>
        <w:t>.</w:t>
      </w:r>
      <w:r w:rsidR="00F854FB" w:rsidRPr="00B7019F">
        <w:rPr>
          <w:rFonts w:ascii="Times New Roman" w:hAnsi="Times New Roman"/>
          <w:color w:val="000000"/>
          <w:sz w:val="24"/>
          <w:szCs w:val="24"/>
        </w:rPr>
        <w:t xml:space="preserve"> </w:t>
      </w:r>
      <w:r w:rsidRPr="00B7019F">
        <w:rPr>
          <w:rFonts w:ascii="Times New Roman" w:hAnsi="Times New Roman"/>
          <w:color w:val="000000"/>
          <w:sz w:val="24"/>
          <w:szCs w:val="24"/>
        </w:rPr>
        <w:t>Dendritik hücrelerin matürasyon aktivasyonunu inhibe eder ve NK hücrelerinin etk</w:t>
      </w:r>
      <w:r w:rsidR="00014F10" w:rsidRPr="00B7019F">
        <w:rPr>
          <w:rFonts w:ascii="Times New Roman" w:hAnsi="Times New Roman"/>
          <w:color w:val="000000"/>
          <w:sz w:val="24"/>
          <w:szCs w:val="24"/>
        </w:rPr>
        <w:t>inliğini artırır (</w:t>
      </w:r>
      <w:r w:rsidR="00031F53">
        <w:rPr>
          <w:rFonts w:ascii="Times New Roman" w:hAnsi="Times New Roman"/>
          <w:color w:val="000000"/>
          <w:sz w:val="24"/>
          <w:szCs w:val="24"/>
        </w:rPr>
        <w:t>Parrish-</w:t>
      </w:r>
      <w:r w:rsidRPr="00B7019F">
        <w:rPr>
          <w:rFonts w:ascii="Times New Roman" w:hAnsi="Times New Roman"/>
          <w:color w:val="000000"/>
          <w:sz w:val="24"/>
          <w:szCs w:val="24"/>
        </w:rPr>
        <w:t>Novak ve a</w:t>
      </w:r>
      <w:r w:rsidR="00F854FB" w:rsidRPr="00B7019F">
        <w:rPr>
          <w:rFonts w:ascii="Times New Roman" w:hAnsi="Times New Roman"/>
          <w:color w:val="000000"/>
          <w:sz w:val="24"/>
          <w:szCs w:val="24"/>
        </w:rPr>
        <w:t>rk, 2000; Brandt ve ark, 2003)</w:t>
      </w:r>
      <w:r w:rsidRPr="00B7019F">
        <w:rPr>
          <w:rFonts w:ascii="Times New Roman" w:hAnsi="Times New Roman"/>
          <w:color w:val="000000"/>
          <w:sz w:val="24"/>
          <w:szCs w:val="24"/>
        </w:rPr>
        <w:t>.</w:t>
      </w:r>
      <w:r w:rsidR="00F854FB" w:rsidRPr="00B7019F">
        <w:rPr>
          <w:rFonts w:ascii="Times New Roman" w:hAnsi="Times New Roman"/>
          <w:color w:val="000000"/>
          <w:sz w:val="24"/>
          <w:szCs w:val="24"/>
        </w:rPr>
        <w:t xml:space="preserve"> </w:t>
      </w:r>
      <w:r w:rsidRPr="00B7019F">
        <w:rPr>
          <w:rFonts w:ascii="Times New Roman" w:hAnsi="Times New Roman"/>
          <w:color w:val="000000"/>
          <w:sz w:val="24"/>
          <w:szCs w:val="24"/>
        </w:rPr>
        <w:t xml:space="preserve">IL-10’u indükleyerek baskılayıcı etkilerine aracılık eder (Spolski ve ark, 2009). </w:t>
      </w:r>
    </w:p>
    <w:p w:rsidR="005538BF" w:rsidRPr="00B7019F" w:rsidRDefault="00031F53" w:rsidP="00633828">
      <w:pPr>
        <w:tabs>
          <w:tab w:val="left" w:pos="709"/>
        </w:tabs>
        <w:spacing w:after="0" w:line="360" w:lineRule="auto"/>
        <w:ind w:firstLine="708"/>
        <w:jc w:val="both"/>
        <w:rPr>
          <w:rFonts w:ascii="Times New Roman" w:hAnsi="Times New Roman"/>
          <w:bCs/>
          <w:sz w:val="24"/>
          <w:szCs w:val="24"/>
        </w:rPr>
      </w:pPr>
      <w:r w:rsidRPr="00B7019F">
        <w:rPr>
          <w:rStyle w:val="notranslate"/>
          <w:rFonts w:ascii="Times New Roman" w:hAnsi="Times New Roman"/>
          <w:color w:val="000000"/>
          <w:sz w:val="24"/>
          <w:szCs w:val="24"/>
        </w:rPr>
        <w:t>İnterlökin-21</w:t>
      </w:r>
      <w:r>
        <w:rPr>
          <w:rStyle w:val="notranslate"/>
          <w:rFonts w:ascii="Times New Roman" w:hAnsi="Times New Roman"/>
          <w:color w:val="000000"/>
          <w:sz w:val="24"/>
          <w:szCs w:val="24"/>
        </w:rPr>
        <w:t xml:space="preserve"> reseptörü </w:t>
      </w:r>
      <w:r w:rsidR="000D2364" w:rsidRPr="00B7019F">
        <w:rPr>
          <w:rFonts w:ascii="Times New Roman" w:hAnsi="Times New Roman"/>
          <w:bCs/>
          <w:sz w:val="24"/>
          <w:szCs w:val="24"/>
        </w:rPr>
        <w:t>tip 1 sitokin reseptör ailesine ait olup yapısında IL-2</w:t>
      </w:r>
      <w:r w:rsidR="00014F10" w:rsidRPr="00B7019F">
        <w:rPr>
          <w:rFonts w:ascii="Times New Roman" w:hAnsi="Times New Roman"/>
          <w:bCs/>
          <w:sz w:val="24"/>
          <w:szCs w:val="24"/>
        </w:rPr>
        <w:t>,</w:t>
      </w:r>
      <w:r w:rsidR="000D2364" w:rsidRPr="00B7019F">
        <w:rPr>
          <w:rFonts w:ascii="Times New Roman" w:hAnsi="Times New Roman"/>
          <w:bCs/>
          <w:sz w:val="24"/>
          <w:szCs w:val="24"/>
        </w:rPr>
        <w:t xml:space="preserve"> IL-4</w:t>
      </w:r>
      <w:r w:rsidR="00014F10" w:rsidRPr="00B7019F">
        <w:rPr>
          <w:rFonts w:ascii="Times New Roman" w:hAnsi="Times New Roman"/>
          <w:bCs/>
          <w:sz w:val="24"/>
          <w:szCs w:val="24"/>
        </w:rPr>
        <w:t>,</w:t>
      </w:r>
      <w:r w:rsidR="000D2364" w:rsidRPr="00B7019F">
        <w:rPr>
          <w:rFonts w:ascii="Times New Roman" w:hAnsi="Times New Roman"/>
          <w:bCs/>
          <w:sz w:val="24"/>
          <w:szCs w:val="24"/>
        </w:rPr>
        <w:t xml:space="preserve"> IL-7</w:t>
      </w:r>
      <w:r w:rsidR="00014F10" w:rsidRPr="00B7019F">
        <w:rPr>
          <w:rFonts w:ascii="Times New Roman" w:hAnsi="Times New Roman"/>
          <w:bCs/>
          <w:sz w:val="24"/>
          <w:szCs w:val="24"/>
        </w:rPr>
        <w:t>,</w:t>
      </w:r>
      <w:r w:rsidR="000D2364" w:rsidRPr="00B7019F">
        <w:rPr>
          <w:rFonts w:ascii="Times New Roman" w:hAnsi="Times New Roman"/>
          <w:bCs/>
          <w:sz w:val="24"/>
          <w:szCs w:val="24"/>
        </w:rPr>
        <w:t xml:space="preserve"> IL-9 ve IL-15’in reseptör</w:t>
      </w:r>
      <w:r w:rsidR="00406645" w:rsidRPr="00B7019F">
        <w:rPr>
          <w:rFonts w:ascii="Times New Roman" w:hAnsi="Times New Roman"/>
          <w:bCs/>
          <w:sz w:val="24"/>
          <w:szCs w:val="24"/>
        </w:rPr>
        <w:t>lerinde de bulunan ga</w:t>
      </w:r>
      <w:r w:rsidR="000D2364" w:rsidRPr="00B7019F">
        <w:rPr>
          <w:rFonts w:ascii="Times New Roman" w:hAnsi="Times New Roman"/>
          <w:bCs/>
          <w:sz w:val="24"/>
          <w:szCs w:val="24"/>
        </w:rPr>
        <w:t>ma zincirini içermektedir. IL</w:t>
      </w:r>
      <w:r w:rsidR="002651B1" w:rsidRPr="00B7019F">
        <w:rPr>
          <w:rFonts w:ascii="Times New Roman" w:hAnsi="Times New Roman"/>
          <w:bCs/>
          <w:sz w:val="24"/>
          <w:szCs w:val="24"/>
        </w:rPr>
        <w:t>-</w:t>
      </w:r>
      <w:r w:rsidR="000D2364" w:rsidRPr="00B7019F">
        <w:rPr>
          <w:rFonts w:ascii="Times New Roman" w:hAnsi="Times New Roman"/>
          <w:bCs/>
          <w:sz w:val="24"/>
          <w:szCs w:val="24"/>
        </w:rPr>
        <w:t>21 ve IL</w:t>
      </w:r>
      <w:r w:rsidR="002651B1" w:rsidRPr="00B7019F">
        <w:rPr>
          <w:rFonts w:ascii="Times New Roman" w:hAnsi="Times New Roman"/>
          <w:bCs/>
          <w:sz w:val="24"/>
          <w:szCs w:val="24"/>
        </w:rPr>
        <w:t>-</w:t>
      </w:r>
      <w:r w:rsidR="000D2364" w:rsidRPr="00B7019F">
        <w:rPr>
          <w:rFonts w:ascii="Times New Roman" w:hAnsi="Times New Roman"/>
          <w:bCs/>
          <w:sz w:val="24"/>
          <w:szCs w:val="24"/>
        </w:rPr>
        <w:t>21R’nün çeşitli otoimmün ve alerjik hastalıklardaki rolü tam anlaşılamamış olsa da yapılan çalışmalarda</w:t>
      </w:r>
      <w:r w:rsidR="00014F10" w:rsidRPr="00B7019F">
        <w:rPr>
          <w:rFonts w:ascii="Times New Roman" w:hAnsi="Times New Roman"/>
          <w:bCs/>
          <w:sz w:val="24"/>
          <w:szCs w:val="24"/>
        </w:rPr>
        <w:t xml:space="preserve"> </w:t>
      </w:r>
      <w:r w:rsidR="000D2364" w:rsidRPr="00B7019F">
        <w:rPr>
          <w:rFonts w:ascii="Times New Roman" w:hAnsi="Times New Roman"/>
          <w:bCs/>
          <w:sz w:val="24"/>
          <w:szCs w:val="24"/>
        </w:rPr>
        <w:t>IL</w:t>
      </w:r>
      <w:r w:rsidR="002651B1" w:rsidRPr="00B7019F">
        <w:rPr>
          <w:rFonts w:ascii="Times New Roman" w:hAnsi="Times New Roman"/>
          <w:bCs/>
          <w:sz w:val="24"/>
          <w:szCs w:val="24"/>
        </w:rPr>
        <w:t>-</w:t>
      </w:r>
      <w:r w:rsidR="000D2364" w:rsidRPr="00B7019F">
        <w:rPr>
          <w:rFonts w:ascii="Times New Roman" w:hAnsi="Times New Roman"/>
          <w:bCs/>
          <w:sz w:val="24"/>
          <w:szCs w:val="24"/>
        </w:rPr>
        <w:t>21’in serum IgE seviyel</w:t>
      </w:r>
      <w:r w:rsidR="002651B1" w:rsidRPr="00B7019F">
        <w:rPr>
          <w:rFonts w:ascii="Times New Roman" w:hAnsi="Times New Roman"/>
          <w:bCs/>
          <w:sz w:val="24"/>
          <w:szCs w:val="24"/>
        </w:rPr>
        <w:t>erini azalttığı düşünülmektedir</w:t>
      </w:r>
      <w:r w:rsidR="000D2364" w:rsidRPr="00B7019F">
        <w:rPr>
          <w:rFonts w:ascii="Times New Roman" w:hAnsi="Times New Roman"/>
          <w:sz w:val="24"/>
          <w:szCs w:val="24"/>
        </w:rPr>
        <w:t xml:space="preserve"> (</w:t>
      </w:r>
      <w:r w:rsidR="009D7E07" w:rsidRPr="00B7019F">
        <w:rPr>
          <w:rFonts w:ascii="Times New Roman" w:hAnsi="Times New Roman"/>
          <w:sz w:val="24"/>
          <w:szCs w:val="24"/>
        </w:rPr>
        <w:t>Jen</w:t>
      </w:r>
      <w:r w:rsidR="009D7E07">
        <w:rPr>
          <w:rFonts w:ascii="Times New Roman" w:hAnsi="Times New Roman"/>
          <w:sz w:val="24"/>
          <w:szCs w:val="24"/>
        </w:rPr>
        <w:t xml:space="preserve"> </w:t>
      </w:r>
      <w:r w:rsidR="000D2364" w:rsidRPr="00B7019F">
        <w:rPr>
          <w:rFonts w:ascii="Times New Roman" w:hAnsi="Times New Roman"/>
          <w:sz w:val="24"/>
          <w:szCs w:val="24"/>
        </w:rPr>
        <w:t>Hsiao-Yu</w:t>
      </w:r>
      <w:r w:rsidR="00F2094E">
        <w:rPr>
          <w:rFonts w:ascii="Times New Roman" w:hAnsi="Times New Roman"/>
          <w:sz w:val="24"/>
          <w:szCs w:val="24"/>
        </w:rPr>
        <w:t>,</w:t>
      </w:r>
      <w:r w:rsidR="00391761">
        <w:rPr>
          <w:rFonts w:ascii="Times New Roman" w:hAnsi="Times New Roman"/>
          <w:sz w:val="24"/>
          <w:szCs w:val="24"/>
        </w:rPr>
        <w:t xml:space="preserve"> 2015</w:t>
      </w:r>
      <w:r w:rsidR="00F2094E">
        <w:rPr>
          <w:rFonts w:ascii="Times New Roman" w:hAnsi="Times New Roman"/>
          <w:sz w:val="24"/>
          <w:szCs w:val="24"/>
        </w:rPr>
        <w:t xml:space="preserve">; </w:t>
      </w:r>
      <w:r w:rsidR="000D2364" w:rsidRPr="00B7019F">
        <w:rPr>
          <w:rFonts w:ascii="Times New Roman" w:hAnsi="Times New Roman"/>
          <w:sz w:val="24"/>
          <w:szCs w:val="24"/>
        </w:rPr>
        <w:t>Yao-Hsu Yang</w:t>
      </w:r>
      <w:r w:rsidR="00391761">
        <w:rPr>
          <w:rFonts w:ascii="Times New Roman" w:hAnsi="Times New Roman"/>
          <w:sz w:val="24"/>
          <w:szCs w:val="24"/>
        </w:rPr>
        <w:t>,</w:t>
      </w:r>
      <w:r w:rsidR="000D2364" w:rsidRPr="00B7019F">
        <w:rPr>
          <w:rFonts w:ascii="Times New Roman" w:hAnsi="Times New Roman"/>
          <w:sz w:val="24"/>
          <w:szCs w:val="24"/>
        </w:rPr>
        <w:t xml:space="preserve"> 2014)</w:t>
      </w:r>
      <w:r w:rsidR="002651B1" w:rsidRPr="00B7019F">
        <w:rPr>
          <w:rFonts w:ascii="Times New Roman" w:hAnsi="Times New Roman"/>
          <w:sz w:val="24"/>
          <w:szCs w:val="24"/>
        </w:rPr>
        <w:t>.</w:t>
      </w:r>
      <w:r w:rsidR="000D2364" w:rsidRPr="00B7019F">
        <w:rPr>
          <w:rFonts w:ascii="Times New Roman" w:hAnsi="Times New Roman"/>
          <w:sz w:val="24"/>
          <w:szCs w:val="24"/>
        </w:rPr>
        <w:t xml:space="preserve"> Lupuslu hastalarda B lenfositlerdeki IL</w:t>
      </w:r>
      <w:r w:rsidR="00014F10" w:rsidRPr="00B7019F">
        <w:rPr>
          <w:rFonts w:ascii="Times New Roman" w:hAnsi="Times New Roman"/>
          <w:sz w:val="24"/>
          <w:szCs w:val="24"/>
        </w:rPr>
        <w:t>-</w:t>
      </w:r>
      <w:r w:rsidR="000D2364" w:rsidRPr="00B7019F">
        <w:rPr>
          <w:rFonts w:ascii="Times New Roman" w:hAnsi="Times New Roman"/>
          <w:sz w:val="24"/>
          <w:szCs w:val="24"/>
        </w:rPr>
        <w:t>21R seviyesinin azaldığı ve lupus nefr</w:t>
      </w:r>
      <w:r w:rsidR="002651B1" w:rsidRPr="00B7019F">
        <w:rPr>
          <w:rFonts w:ascii="Times New Roman" w:hAnsi="Times New Roman"/>
          <w:sz w:val="24"/>
          <w:szCs w:val="24"/>
        </w:rPr>
        <w:t>iti ile ilişkisi gösterilmiştir</w:t>
      </w:r>
      <w:r w:rsidR="00AE310C">
        <w:rPr>
          <w:rFonts w:ascii="Times New Roman" w:hAnsi="Times New Roman"/>
          <w:sz w:val="24"/>
          <w:szCs w:val="24"/>
        </w:rPr>
        <w:t xml:space="preserve"> (Mitoma ve ark,</w:t>
      </w:r>
      <w:r w:rsidR="000D2364" w:rsidRPr="00B7019F">
        <w:rPr>
          <w:rFonts w:ascii="Times New Roman" w:hAnsi="Times New Roman"/>
          <w:sz w:val="24"/>
          <w:szCs w:val="24"/>
        </w:rPr>
        <w:t xml:space="preserve"> 2005)</w:t>
      </w:r>
      <w:r w:rsidR="002651B1" w:rsidRPr="00B7019F">
        <w:rPr>
          <w:rFonts w:ascii="Times New Roman" w:hAnsi="Times New Roman"/>
          <w:sz w:val="24"/>
          <w:szCs w:val="24"/>
        </w:rPr>
        <w:t>.</w:t>
      </w:r>
      <w:r w:rsidR="000D2364" w:rsidRPr="00B7019F">
        <w:rPr>
          <w:rFonts w:ascii="Times New Roman" w:hAnsi="Times New Roman"/>
          <w:sz w:val="24"/>
          <w:szCs w:val="24"/>
        </w:rPr>
        <w:t xml:space="preserve"> </w:t>
      </w:r>
      <w:r w:rsidR="002651B1" w:rsidRPr="00B7019F">
        <w:rPr>
          <w:rFonts w:ascii="Times New Roman" w:hAnsi="Times New Roman"/>
          <w:sz w:val="24"/>
          <w:szCs w:val="24"/>
        </w:rPr>
        <w:t xml:space="preserve"> </w:t>
      </w:r>
      <w:r w:rsidR="000D2364" w:rsidRPr="00B7019F">
        <w:rPr>
          <w:rFonts w:ascii="Times New Roman" w:hAnsi="Times New Roman"/>
          <w:sz w:val="24"/>
          <w:szCs w:val="24"/>
        </w:rPr>
        <w:t>Romatoid artritli hastalarda ise IL</w:t>
      </w:r>
      <w:r w:rsidR="002651B1" w:rsidRPr="00B7019F">
        <w:rPr>
          <w:rFonts w:ascii="Times New Roman" w:hAnsi="Times New Roman"/>
          <w:sz w:val="24"/>
          <w:szCs w:val="24"/>
        </w:rPr>
        <w:t>-</w:t>
      </w:r>
      <w:r w:rsidR="000D2364" w:rsidRPr="00B7019F">
        <w:rPr>
          <w:rFonts w:ascii="Times New Roman" w:hAnsi="Times New Roman"/>
          <w:sz w:val="24"/>
          <w:szCs w:val="24"/>
        </w:rPr>
        <w:t>21R’ünün aktive olmuş fibroblastlar ile</w:t>
      </w:r>
      <w:r w:rsidR="005538BF" w:rsidRPr="00B7019F">
        <w:rPr>
          <w:rFonts w:ascii="Times New Roman" w:hAnsi="Times New Roman"/>
          <w:sz w:val="24"/>
          <w:szCs w:val="24"/>
        </w:rPr>
        <w:t xml:space="preserve"> ilişkili olduğu saptanmıştır (</w:t>
      </w:r>
      <w:r w:rsidR="00AE310C">
        <w:rPr>
          <w:rFonts w:ascii="Times New Roman" w:hAnsi="Times New Roman"/>
          <w:sz w:val="24"/>
          <w:szCs w:val="24"/>
        </w:rPr>
        <w:t>Jungel ve ark,</w:t>
      </w:r>
      <w:r w:rsidR="000D2364" w:rsidRPr="00B7019F">
        <w:rPr>
          <w:rFonts w:ascii="Times New Roman" w:hAnsi="Times New Roman"/>
          <w:sz w:val="24"/>
          <w:szCs w:val="24"/>
        </w:rPr>
        <w:t xml:space="preserve"> 2004)</w:t>
      </w:r>
      <w:r w:rsidR="002651B1" w:rsidRPr="00B7019F">
        <w:rPr>
          <w:rFonts w:ascii="Times New Roman" w:hAnsi="Times New Roman"/>
          <w:sz w:val="24"/>
          <w:szCs w:val="24"/>
        </w:rPr>
        <w:t>.</w:t>
      </w:r>
      <w:r w:rsidR="000D2364" w:rsidRPr="00B7019F">
        <w:rPr>
          <w:rFonts w:ascii="Times New Roman" w:hAnsi="Times New Roman"/>
          <w:sz w:val="24"/>
          <w:szCs w:val="24"/>
        </w:rPr>
        <w:t xml:space="preserve"> </w:t>
      </w:r>
      <w:r w:rsidR="000D2364" w:rsidRPr="00B7019F">
        <w:rPr>
          <w:rFonts w:ascii="Times New Roman" w:hAnsi="Times New Roman"/>
          <w:sz w:val="24"/>
          <w:szCs w:val="24"/>
        </w:rPr>
        <w:lastRenderedPageBreak/>
        <w:t>Alerjik rinosinüzitte kontrol grubuna kıyasla B lenfosit üzerindeki IL</w:t>
      </w:r>
      <w:r w:rsidR="002651B1" w:rsidRPr="00B7019F">
        <w:rPr>
          <w:rFonts w:ascii="Times New Roman" w:hAnsi="Times New Roman"/>
          <w:sz w:val="24"/>
          <w:szCs w:val="24"/>
        </w:rPr>
        <w:t>-</w:t>
      </w:r>
      <w:r w:rsidR="000D2364" w:rsidRPr="00B7019F">
        <w:rPr>
          <w:rFonts w:ascii="Times New Roman" w:hAnsi="Times New Roman"/>
          <w:sz w:val="24"/>
          <w:szCs w:val="24"/>
        </w:rPr>
        <w:t>21R</w:t>
      </w:r>
      <w:r w:rsidR="00014F10" w:rsidRPr="00B7019F">
        <w:rPr>
          <w:rFonts w:ascii="Times New Roman" w:hAnsi="Times New Roman"/>
          <w:sz w:val="24"/>
          <w:szCs w:val="24"/>
        </w:rPr>
        <w:t>’</w:t>
      </w:r>
      <w:r w:rsidR="008D495D" w:rsidRPr="00B7019F">
        <w:rPr>
          <w:rFonts w:ascii="Times New Roman" w:hAnsi="Times New Roman"/>
          <w:sz w:val="24"/>
          <w:szCs w:val="24"/>
        </w:rPr>
        <w:t>nin</w:t>
      </w:r>
      <w:r w:rsidR="002651B1" w:rsidRPr="00B7019F">
        <w:rPr>
          <w:rFonts w:ascii="Times New Roman" w:hAnsi="Times New Roman"/>
          <w:sz w:val="24"/>
          <w:szCs w:val="24"/>
        </w:rPr>
        <w:t xml:space="preserve"> daha fazla olduğu bulunmuştur</w:t>
      </w:r>
      <w:r w:rsidR="000D2364" w:rsidRPr="00B7019F">
        <w:rPr>
          <w:rFonts w:ascii="Times New Roman" w:hAnsi="Times New Roman"/>
          <w:sz w:val="24"/>
          <w:szCs w:val="24"/>
        </w:rPr>
        <w:t xml:space="preserve"> (Hsiao-Yu Jen,</w:t>
      </w:r>
      <w:r w:rsidR="00000031">
        <w:rPr>
          <w:rFonts w:ascii="Times New Roman" w:hAnsi="Times New Roman"/>
          <w:sz w:val="24"/>
          <w:szCs w:val="24"/>
        </w:rPr>
        <w:t xml:space="preserve"> 2014;</w:t>
      </w:r>
      <w:r w:rsidR="000D2364" w:rsidRPr="00B7019F">
        <w:rPr>
          <w:rFonts w:ascii="Times New Roman" w:hAnsi="Times New Roman"/>
          <w:sz w:val="24"/>
          <w:szCs w:val="24"/>
        </w:rPr>
        <w:t xml:space="preserve"> Yao-Hsu Yang</w:t>
      </w:r>
      <w:r w:rsidR="00F2094E">
        <w:rPr>
          <w:rFonts w:ascii="Times New Roman" w:hAnsi="Times New Roman"/>
          <w:sz w:val="24"/>
          <w:szCs w:val="24"/>
        </w:rPr>
        <w:t>,</w:t>
      </w:r>
      <w:r w:rsidR="00000031">
        <w:rPr>
          <w:rFonts w:ascii="Times New Roman" w:hAnsi="Times New Roman"/>
          <w:sz w:val="24"/>
          <w:szCs w:val="24"/>
        </w:rPr>
        <w:t xml:space="preserve"> </w:t>
      </w:r>
      <w:r w:rsidR="000D2364" w:rsidRPr="00B7019F">
        <w:rPr>
          <w:rFonts w:ascii="Times New Roman" w:hAnsi="Times New Roman"/>
          <w:sz w:val="24"/>
          <w:szCs w:val="24"/>
        </w:rPr>
        <w:t>2014).</w:t>
      </w:r>
      <w:r w:rsidR="005538BF" w:rsidRPr="00B7019F">
        <w:rPr>
          <w:rFonts w:ascii="Times New Roman" w:hAnsi="Times New Roman"/>
          <w:bCs/>
          <w:sz w:val="24"/>
          <w:szCs w:val="24"/>
        </w:rPr>
        <w:t xml:space="preserve"> </w:t>
      </w:r>
    </w:p>
    <w:p w:rsidR="00272AE6" w:rsidRPr="00B7019F" w:rsidRDefault="00031F53" w:rsidP="00AE310C">
      <w:pPr>
        <w:tabs>
          <w:tab w:val="left" w:pos="709"/>
        </w:tabs>
        <w:spacing w:after="0" w:line="360" w:lineRule="auto"/>
        <w:ind w:firstLine="708"/>
        <w:jc w:val="both"/>
        <w:rPr>
          <w:rFonts w:ascii="Times New Roman" w:hAnsi="Times New Roman"/>
          <w:bCs/>
          <w:sz w:val="24"/>
          <w:szCs w:val="24"/>
        </w:rPr>
      </w:pPr>
      <w:r>
        <w:rPr>
          <w:rFonts w:ascii="Times New Roman" w:hAnsi="Times New Roman"/>
          <w:bCs/>
          <w:sz w:val="24"/>
          <w:szCs w:val="24"/>
        </w:rPr>
        <w:t>Bu çalışma</w:t>
      </w:r>
      <w:r w:rsidR="00AE310C">
        <w:rPr>
          <w:rFonts w:ascii="Times New Roman" w:hAnsi="Times New Roman"/>
          <w:bCs/>
          <w:sz w:val="24"/>
          <w:szCs w:val="24"/>
        </w:rPr>
        <w:t xml:space="preserve">da </w:t>
      </w:r>
      <w:r>
        <w:rPr>
          <w:rFonts w:ascii="Times New Roman" w:hAnsi="Times New Roman"/>
          <w:bCs/>
          <w:sz w:val="24"/>
          <w:szCs w:val="24"/>
        </w:rPr>
        <w:t xml:space="preserve">kronik rinosinüzitli hastalarda </w:t>
      </w:r>
      <w:r w:rsidR="00272AE6" w:rsidRPr="00B7019F">
        <w:rPr>
          <w:rFonts w:ascii="Times New Roman" w:hAnsi="Times New Roman"/>
          <w:bCs/>
          <w:sz w:val="24"/>
          <w:szCs w:val="24"/>
        </w:rPr>
        <w:t>IL</w:t>
      </w:r>
      <w:r w:rsidR="00C4758F" w:rsidRPr="00B7019F">
        <w:rPr>
          <w:rFonts w:ascii="Times New Roman" w:hAnsi="Times New Roman"/>
          <w:bCs/>
          <w:sz w:val="24"/>
          <w:szCs w:val="24"/>
        </w:rPr>
        <w:t>-</w:t>
      </w:r>
      <w:r w:rsidR="00272AE6" w:rsidRPr="00B7019F">
        <w:rPr>
          <w:rFonts w:ascii="Times New Roman" w:hAnsi="Times New Roman"/>
          <w:bCs/>
          <w:sz w:val="24"/>
          <w:szCs w:val="24"/>
        </w:rPr>
        <w:t>33,</w:t>
      </w:r>
      <w:r w:rsidR="00C375F9">
        <w:rPr>
          <w:rFonts w:ascii="Times New Roman" w:hAnsi="Times New Roman"/>
          <w:bCs/>
          <w:sz w:val="24"/>
          <w:szCs w:val="24"/>
        </w:rPr>
        <w:t xml:space="preserve"> </w:t>
      </w:r>
      <w:r w:rsidR="00272AE6" w:rsidRPr="00B7019F">
        <w:rPr>
          <w:rFonts w:ascii="Times New Roman" w:hAnsi="Times New Roman"/>
          <w:bCs/>
          <w:sz w:val="24"/>
          <w:szCs w:val="24"/>
        </w:rPr>
        <w:t>IL</w:t>
      </w:r>
      <w:r w:rsidR="00C4758F" w:rsidRPr="00B7019F">
        <w:rPr>
          <w:rFonts w:ascii="Times New Roman" w:hAnsi="Times New Roman"/>
          <w:bCs/>
          <w:sz w:val="24"/>
          <w:szCs w:val="24"/>
        </w:rPr>
        <w:t>-</w:t>
      </w:r>
      <w:r w:rsidR="00272AE6" w:rsidRPr="00B7019F">
        <w:rPr>
          <w:rFonts w:ascii="Times New Roman" w:hAnsi="Times New Roman"/>
          <w:bCs/>
          <w:sz w:val="24"/>
          <w:szCs w:val="24"/>
        </w:rPr>
        <w:t>21 ve IL</w:t>
      </w:r>
      <w:r w:rsidR="00C4758F" w:rsidRPr="00B7019F">
        <w:rPr>
          <w:rFonts w:ascii="Times New Roman" w:hAnsi="Times New Roman"/>
          <w:bCs/>
          <w:sz w:val="24"/>
          <w:szCs w:val="24"/>
        </w:rPr>
        <w:t>-</w:t>
      </w:r>
      <w:r w:rsidR="006E2FD9" w:rsidRPr="00B7019F">
        <w:rPr>
          <w:rFonts w:ascii="Times New Roman" w:hAnsi="Times New Roman"/>
          <w:bCs/>
          <w:sz w:val="24"/>
          <w:szCs w:val="24"/>
        </w:rPr>
        <w:t>21 reseptörünün</w:t>
      </w:r>
      <w:r w:rsidR="00C375F9">
        <w:rPr>
          <w:rFonts w:ascii="Times New Roman" w:hAnsi="Times New Roman"/>
          <w:bCs/>
          <w:sz w:val="24"/>
          <w:szCs w:val="24"/>
        </w:rPr>
        <w:t xml:space="preserve"> düzeylerinin </w:t>
      </w:r>
      <w:r w:rsidR="00AE310C">
        <w:rPr>
          <w:rFonts w:ascii="Times New Roman" w:hAnsi="Times New Roman"/>
          <w:bCs/>
          <w:sz w:val="24"/>
          <w:szCs w:val="24"/>
        </w:rPr>
        <w:t>saptanması ve kronik</w:t>
      </w:r>
      <w:r w:rsidR="00272AE6" w:rsidRPr="00B7019F">
        <w:rPr>
          <w:rFonts w:ascii="Times New Roman" w:hAnsi="Times New Roman"/>
          <w:bCs/>
          <w:sz w:val="24"/>
          <w:szCs w:val="24"/>
        </w:rPr>
        <w:t xml:space="preserve"> rinosinüzit patogenezinde</w:t>
      </w:r>
      <w:r w:rsidR="00AE310C">
        <w:rPr>
          <w:rFonts w:ascii="Times New Roman" w:hAnsi="Times New Roman"/>
          <w:bCs/>
          <w:sz w:val="24"/>
          <w:szCs w:val="24"/>
        </w:rPr>
        <w:t>ki</w:t>
      </w:r>
      <w:r w:rsidR="00F2094E">
        <w:rPr>
          <w:rFonts w:ascii="Times New Roman" w:hAnsi="Times New Roman"/>
          <w:bCs/>
          <w:sz w:val="24"/>
          <w:szCs w:val="24"/>
        </w:rPr>
        <w:t xml:space="preserve"> olası </w:t>
      </w:r>
      <w:r w:rsidR="00272AE6" w:rsidRPr="00B7019F">
        <w:rPr>
          <w:rFonts w:ascii="Times New Roman" w:hAnsi="Times New Roman"/>
          <w:bCs/>
          <w:sz w:val="24"/>
          <w:szCs w:val="24"/>
        </w:rPr>
        <w:t>rolü</w:t>
      </w:r>
      <w:r w:rsidR="00AE310C">
        <w:rPr>
          <w:rFonts w:ascii="Times New Roman" w:hAnsi="Times New Roman"/>
          <w:bCs/>
          <w:sz w:val="24"/>
          <w:szCs w:val="24"/>
        </w:rPr>
        <w:t>nün</w:t>
      </w:r>
      <w:r w:rsidR="00272AE6" w:rsidRPr="00B7019F">
        <w:rPr>
          <w:rFonts w:ascii="Times New Roman" w:hAnsi="Times New Roman"/>
          <w:bCs/>
          <w:sz w:val="24"/>
          <w:szCs w:val="24"/>
        </w:rPr>
        <w:t xml:space="preserve"> araştırılması amaçlanmıştır.</w:t>
      </w:r>
    </w:p>
    <w:p w:rsidR="00272AE6" w:rsidRPr="00B7019F" w:rsidRDefault="00272AE6" w:rsidP="00633828">
      <w:pPr>
        <w:autoSpaceDE w:val="0"/>
        <w:autoSpaceDN w:val="0"/>
        <w:adjustRightInd w:val="0"/>
        <w:spacing w:after="0" w:line="360" w:lineRule="auto"/>
        <w:ind w:firstLine="708"/>
        <w:jc w:val="both"/>
        <w:rPr>
          <w:rFonts w:ascii="Times New Roman" w:hAnsi="Times New Roman"/>
          <w:bCs/>
          <w:sz w:val="24"/>
          <w:szCs w:val="24"/>
        </w:rPr>
      </w:pPr>
    </w:p>
    <w:p w:rsidR="000D2364" w:rsidRPr="00B7019F" w:rsidRDefault="000D2364" w:rsidP="00633828">
      <w:pPr>
        <w:tabs>
          <w:tab w:val="left" w:pos="709"/>
        </w:tabs>
        <w:spacing w:after="0" w:line="360" w:lineRule="auto"/>
        <w:jc w:val="both"/>
        <w:rPr>
          <w:rFonts w:ascii="Times New Roman" w:hAnsi="Times New Roman"/>
          <w:sz w:val="24"/>
          <w:szCs w:val="24"/>
        </w:rPr>
      </w:pPr>
    </w:p>
    <w:p w:rsidR="00633828" w:rsidRPr="00B7019F" w:rsidRDefault="00633828" w:rsidP="00633828">
      <w:pPr>
        <w:spacing w:after="0" w:line="360" w:lineRule="auto"/>
        <w:jc w:val="center"/>
        <w:rPr>
          <w:rFonts w:ascii="Times New Roman" w:hAnsi="Times New Roman"/>
          <w:b/>
          <w:sz w:val="24"/>
          <w:szCs w:val="24"/>
        </w:rPr>
      </w:pPr>
    </w:p>
    <w:p w:rsidR="00633828" w:rsidRPr="00B7019F" w:rsidRDefault="00633828" w:rsidP="00633828">
      <w:pPr>
        <w:spacing w:after="0" w:line="360" w:lineRule="auto"/>
        <w:jc w:val="center"/>
        <w:rPr>
          <w:rFonts w:ascii="Times New Roman" w:hAnsi="Times New Roman"/>
          <w:b/>
          <w:sz w:val="24"/>
          <w:szCs w:val="24"/>
        </w:rPr>
      </w:pPr>
    </w:p>
    <w:p w:rsidR="00633828" w:rsidRPr="00B7019F" w:rsidRDefault="00FA4A4B" w:rsidP="00633828">
      <w:pPr>
        <w:spacing w:after="0" w:line="360" w:lineRule="auto"/>
        <w:jc w:val="center"/>
        <w:rPr>
          <w:rFonts w:ascii="Times New Roman" w:hAnsi="Times New Roman"/>
          <w:b/>
          <w:sz w:val="24"/>
          <w:szCs w:val="24"/>
        </w:rPr>
      </w:pPr>
      <w:r>
        <w:rPr>
          <w:rFonts w:ascii="Times New Roman" w:hAnsi="Times New Roman"/>
          <w:b/>
          <w:sz w:val="24"/>
          <w:szCs w:val="24"/>
        </w:rPr>
        <w:t xml:space="preserve"> </w:t>
      </w:r>
    </w:p>
    <w:p w:rsidR="00633828" w:rsidRPr="00B7019F" w:rsidRDefault="00633828" w:rsidP="00633828">
      <w:pPr>
        <w:spacing w:after="0" w:line="360" w:lineRule="auto"/>
        <w:jc w:val="center"/>
        <w:rPr>
          <w:rFonts w:ascii="Times New Roman" w:hAnsi="Times New Roman"/>
          <w:b/>
          <w:sz w:val="24"/>
          <w:szCs w:val="24"/>
        </w:rPr>
      </w:pPr>
    </w:p>
    <w:p w:rsidR="00633828" w:rsidRPr="00B7019F" w:rsidRDefault="00633828" w:rsidP="00633828">
      <w:pPr>
        <w:spacing w:after="0" w:line="360" w:lineRule="auto"/>
        <w:jc w:val="center"/>
        <w:rPr>
          <w:rFonts w:ascii="Times New Roman" w:hAnsi="Times New Roman"/>
          <w:b/>
          <w:sz w:val="24"/>
          <w:szCs w:val="24"/>
        </w:rPr>
      </w:pPr>
    </w:p>
    <w:p w:rsidR="00633828" w:rsidRPr="00B7019F" w:rsidRDefault="00633828" w:rsidP="00633828">
      <w:pPr>
        <w:spacing w:after="0" w:line="360" w:lineRule="auto"/>
        <w:jc w:val="center"/>
        <w:rPr>
          <w:rFonts w:ascii="Times New Roman" w:hAnsi="Times New Roman"/>
          <w:b/>
          <w:sz w:val="24"/>
          <w:szCs w:val="24"/>
        </w:rPr>
      </w:pPr>
    </w:p>
    <w:p w:rsidR="00633828" w:rsidRDefault="00633828"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Default="00B7019F" w:rsidP="00633828">
      <w:pPr>
        <w:spacing w:after="0" w:line="360" w:lineRule="auto"/>
        <w:jc w:val="center"/>
        <w:rPr>
          <w:rFonts w:ascii="Times New Roman" w:hAnsi="Times New Roman"/>
          <w:b/>
          <w:sz w:val="24"/>
          <w:szCs w:val="24"/>
        </w:rPr>
      </w:pPr>
    </w:p>
    <w:p w:rsidR="00B7019F" w:rsidRPr="00B7019F" w:rsidRDefault="00B7019F" w:rsidP="00633828">
      <w:pPr>
        <w:spacing w:after="0" w:line="360" w:lineRule="auto"/>
        <w:jc w:val="center"/>
        <w:rPr>
          <w:rFonts w:ascii="Times New Roman" w:hAnsi="Times New Roman"/>
          <w:b/>
          <w:sz w:val="24"/>
          <w:szCs w:val="24"/>
        </w:rPr>
      </w:pPr>
    </w:p>
    <w:p w:rsidR="00633828" w:rsidRPr="00B7019F" w:rsidRDefault="00633828" w:rsidP="00633828">
      <w:pPr>
        <w:spacing w:after="0" w:line="360" w:lineRule="auto"/>
        <w:jc w:val="center"/>
        <w:rPr>
          <w:rFonts w:ascii="Times New Roman" w:hAnsi="Times New Roman"/>
          <w:b/>
          <w:sz w:val="24"/>
          <w:szCs w:val="24"/>
        </w:rPr>
      </w:pPr>
    </w:p>
    <w:p w:rsidR="00C375F9" w:rsidRPr="00301589" w:rsidRDefault="00C375F9" w:rsidP="00301589">
      <w:pPr>
        <w:jc w:val="center"/>
        <w:rPr>
          <w:rFonts w:ascii="Times New Roman" w:hAnsi="Times New Roman"/>
          <w:b/>
          <w:sz w:val="28"/>
          <w:szCs w:val="24"/>
        </w:rPr>
      </w:pPr>
      <w:r w:rsidRPr="00301589">
        <w:rPr>
          <w:rFonts w:ascii="Times New Roman" w:hAnsi="Times New Roman"/>
          <w:b/>
          <w:sz w:val="28"/>
          <w:szCs w:val="24"/>
        </w:rPr>
        <w:br w:type="page"/>
      </w:r>
      <w:r w:rsidR="00301589">
        <w:rPr>
          <w:rFonts w:ascii="Times New Roman" w:hAnsi="Times New Roman"/>
          <w:b/>
          <w:sz w:val="28"/>
          <w:szCs w:val="24"/>
        </w:rPr>
        <w:lastRenderedPageBreak/>
        <w:t>2.</w:t>
      </w:r>
      <w:r w:rsidR="000D2364" w:rsidRPr="00301589">
        <w:rPr>
          <w:rFonts w:ascii="Times New Roman" w:hAnsi="Times New Roman"/>
          <w:b/>
          <w:sz w:val="28"/>
          <w:szCs w:val="24"/>
        </w:rPr>
        <w:t>GENEL BİLGİLER</w:t>
      </w:r>
    </w:p>
    <w:p w:rsidR="00C375F9" w:rsidRPr="00C375F9" w:rsidRDefault="00C375F9" w:rsidP="00C375F9">
      <w:pPr>
        <w:spacing w:after="0" w:line="360" w:lineRule="auto"/>
        <w:jc w:val="center"/>
        <w:rPr>
          <w:rFonts w:ascii="Times New Roman" w:hAnsi="Times New Roman"/>
          <w:b/>
          <w:sz w:val="28"/>
          <w:szCs w:val="24"/>
        </w:rPr>
      </w:pPr>
    </w:p>
    <w:p w:rsidR="00633828" w:rsidRDefault="000D2364" w:rsidP="00C375F9">
      <w:pPr>
        <w:spacing w:after="0" w:line="360" w:lineRule="auto"/>
        <w:jc w:val="both"/>
        <w:rPr>
          <w:rFonts w:ascii="Times New Roman" w:hAnsi="Times New Roman"/>
          <w:b/>
          <w:sz w:val="24"/>
          <w:szCs w:val="24"/>
        </w:rPr>
      </w:pPr>
      <w:r w:rsidRPr="00B7019F">
        <w:rPr>
          <w:rFonts w:ascii="Times New Roman" w:hAnsi="Times New Roman"/>
          <w:b/>
          <w:sz w:val="24"/>
          <w:szCs w:val="24"/>
        </w:rPr>
        <w:t>2.1.</w:t>
      </w:r>
      <w:r w:rsidR="00391761">
        <w:rPr>
          <w:rFonts w:ascii="Times New Roman" w:hAnsi="Times New Roman"/>
          <w:b/>
          <w:sz w:val="24"/>
          <w:szCs w:val="24"/>
        </w:rPr>
        <w:t xml:space="preserve"> </w:t>
      </w:r>
      <w:r w:rsidRPr="00B7019F">
        <w:rPr>
          <w:rFonts w:ascii="Times New Roman" w:hAnsi="Times New Roman"/>
          <w:b/>
          <w:sz w:val="24"/>
          <w:szCs w:val="24"/>
        </w:rPr>
        <w:t xml:space="preserve">Kronik Rinosinüzit </w:t>
      </w:r>
      <w:r w:rsidR="005538BF" w:rsidRPr="00B7019F">
        <w:rPr>
          <w:rFonts w:ascii="Times New Roman" w:hAnsi="Times New Roman"/>
          <w:b/>
          <w:sz w:val="24"/>
          <w:szCs w:val="24"/>
        </w:rPr>
        <w:t xml:space="preserve"> </w:t>
      </w:r>
    </w:p>
    <w:p w:rsidR="0073799D" w:rsidRPr="00C375F9" w:rsidRDefault="0073799D" w:rsidP="00C375F9">
      <w:pPr>
        <w:spacing w:after="0" w:line="360" w:lineRule="auto"/>
        <w:jc w:val="both"/>
        <w:rPr>
          <w:rFonts w:ascii="Times New Roman" w:hAnsi="Times New Roman"/>
          <w:b/>
          <w:sz w:val="24"/>
          <w:szCs w:val="24"/>
        </w:rPr>
      </w:pPr>
    </w:p>
    <w:p w:rsidR="000D2364" w:rsidRPr="00B7019F" w:rsidRDefault="00356074" w:rsidP="00633828">
      <w:pPr>
        <w:spacing w:after="0" w:line="360" w:lineRule="auto"/>
        <w:ind w:firstLine="708"/>
        <w:jc w:val="both"/>
        <w:rPr>
          <w:rFonts w:ascii="Times New Roman" w:hAnsi="Times New Roman"/>
          <w:b/>
          <w:sz w:val="24"/>
          <w:szCs w:val="24"/>
        </w:rPr>
      </w:pPr>
      <w:r>
        <w:rPr>
          <w:rFonts w:ascii="Times New Roman" w:hAnsi="Times New Roman"/>
          <w:sz w:val="24"/>
          <w:szCs w:val="24"/>
        </w:rPr>
        <w:t xml:space="preserve">Kronik Rinosinuzit </w:t>
      </w:r>
      <w:r w:rsidR="000D2364" w:rsidRPr="00B7019F">
        <w:rPr>
          <w:rFonts w:ascii="Times New Roman" w:hAnsi="Times New Roman"/>
          <w:sz w:val="24"/>
          <w:szCs w:val="24"/>
        </w:rPr>
        <w:t>alerjik rinite benzeyen ve toplumda büyük bir mali yük yarata</w:t>
      </w:r>
      <w:r>
        <w:rPr>
          <w:rFonts w:ascii="Times New Roman" w:hAnsi="Times New Roman"/>
          <w:sz w:val="24"/>
          <w:szCs w:val="24"/>
        </w:rPr>
        <w:t xml:space="preserve">n ciddi bir sağlık sorunudur </w:t>
      </w:r>
      <w:r w:rsidR="000D2364" w:rsidRPr="00B7019F">
        <w:rPr>
          <w:rFonts w:ascii="Times New Roman" w:hAnsi="Times New Roman"/>
          <w:sz w:val="24"/>
          <w:szCs w:val="24"/>
        </w:rPr>
        <w:t>(</w:t>
      </w:r>
      <w:r w:rsidR="00AC365E">
        <w:rPr>
          <w:rFonts w:ascii="Times New Roman" w:eastAsia="MyriadPro-Light" w:hAnsi="Times New Roman"/>
          <w:sz w:val="24"/>
          <w:szCs w:val="24"/>
        </w:rPr>
        <w:t>Fokkens</w:t>
      </w:r>
      <w:r w:rsidR="005538BF" w:rsidRPr="00B7019F">
        <w:rPr>
          <w:rFonts w:ascii="Times New Roman" w:eastAsia="MyriadPro-Light" w:hAnsi="Times New Roman"/>
          <w:sz w:val="24"/>
          <w:szCs w:val="24"/>
        </w:rPr>
        <w:t xml:space="preserve"> </w:t>
      </w:r>
      <w:r w:rsidR="000D2364" w:rsidRPr="00B7019F">
        <w:rPr>
          <w:rFonts w:ascii="Times New Roman" w:eastAsia="MyriadPro-Light" w:hAnsi="Times New Roman"/>
          <w:sz w:val="24"/>
          <w:szCs w:val="24"/>
        </w:rPr>
        <w:t>ve ark</w:t>
      </w:r>
      <w:r w:rsidR="00000031">
        <w:rPr>
          <w:rFonts w:ascii="Times New Roman" w:eastAsia="MyriadPro-Light" w:hAnsi="Times New Roman"/>
          <w:sz w:val="24"/>
          <w:szCs w:val="24"/>
        </w:rPr>
        <w:t>, 2005</w:t>
      </w:r>
      <w:r w:rsidR="00AC365E">
        <w:rPr>
          <w:rFonts w:ascii="Times New Roman" w:hAnsi="Times New Roman"/>
          <w:sz w:val="24"/>
          <w:szCs w:val="24"/>
        </w:rPr>
        <w:t>).</w:t>
      </w:r>
      <w:r>
        <w:rPr>
          <w:rFonts w:ascii="Times New Roman" w:hAnsi="Times New Roman"/>
          <w:sz w:val="24"/>
          <w:szCs w:val="24"/>
        </w:rPr>
        <w:t xml:space="preserve"> </w:t>
      </w:r>
      <w:r w:rsidR="000D2364" w:rsidRPr="00B7019F">
        <w:rPr>
          <w:rFonts w:ascii="Times New Roman" w:hAnsi="Times New Roman"/>
          <w:color w:val="231F20"/>
          <w:spacing w:val="5"/>
          <w:sz w:val="24"/>
          <w:szCs w:val="24"/>
        </w:rPr>
        <w:t>Pürülan burun akıntısı, burun tıkanıklığı, yüzde dolgunluk, basınç hissi gibi veya koku almada azalma gibi belirtileri vardır (</w:t>
      </w:r>
      <w:r w:rsidR="00C375F9">
        <w:rPr>
          <w:rFonts w:ascii="Times New Roman" w:hAnsi="Times New Roman"/>
          <w:color w:val="231F20"/>
          <w:sz w:val="24"/>
          <w:szCs w:val="24"/>
          <w:shd w:val="clear" w:color="auto" w:fill="FFFFFF"/>
        </w:rPr>
        <w:t>Fokkens</w:t>
      </w:r>
      <w:r w:rsidR="000D2364" w:rsidRPr="00B7019F">
        <w:rPr>
          <w:rFonts w:ascii="Times New Roman" w:hAnsi="Times New Roman"/>
          <w:color w:val="231F20"/>
          <w:sz w:val="24"/>
          <w:szCs w:val="24"/>
          <w:shd w:val="clear" w:color="auto" w:fill="FFFFFF"/>
        </w:rPr>
        <w:t xml:space="preserve"> ve ark,</w:t>
      </w:r>
      <w:r>
        <w:rPr>
          <w:rFonts w:ascii="Times New Roman" w:hAnsi="Times New Roman"/>
          <w:color w:val="231F20"/>
          <w:sz w:val="24"/>
          <w:szCs w:val="24"/>
          <w:shd w:val="clear" w:color="auto" w:fill="FFFFFF"/>
        </w:rPr>
        <w:t xml:space="preserve"> </w:t>
      </w:r>
      <w:r w:rsidR="000D2364" w:rsidRPr="00B7019F">
        <w:rPr>
          <w:rFonts w:ascii="Times New Roman" w:hAnsi="Times New Roman"/>
          <w:color w:val="231F20"/>
          <w:sz w:val="24"/>
          <w:szCs w:val="24"/>
          <w:shd w:val="clear" w:color="auto" w:fill="FFFFFF"/>
        </w:rPr>
        <w:t xml:space="preserve">2007). </w:t>
      </w:r>
    </w:p>
    <w:p w:rsidR="000D2364" w:rsidRPr="00B7019F" w:rsidRDefault="000D2364" w:rsidP="00633828">
      <w:pPr>
        <w:pStyle w:val="Default"/>
        <w:spacing w:line="360" w:lineRule="auto"/>
        <w:ind w:firstLine="708"/>
        <w:jc w:val="both"/>
        <w:rPr>
          <w:rFonts w:ascii="Times New Roman" w:hAnsi="Times New Roman" w:cs="Times New Roman"/>
        </w:rPr>
      </w:pPr>
      <w:r w:rsidRPr="00B7019F">
        <w:rPr>
          <w:rFonts w:ascii="Times New Roman" w:hAnsi="Times New Roman" w:cs="Times New Roman"/>
          <w:color w:val="231F20"/>
        </w:rPr>
        <w:t xml:space="preserve">Rinosinüzit; </w:t>
      </w:r>
      <w:r w:rsidR="00C4758F" w:rsidRPr="00B7019F">
        <w:rPr>
          <w:rFonts w:ascii="Times New Roman" w:hAnsi="Times New Roman" w:cs="Times New Roman"/>
          <w:color w:val="231F20"/>
        </w:rPr>
        <w:t>n</w:t>
      </w:r>
      <w:r w:rsidRPr="00B7019F">
        <w:rPr>
          <w:rFonts w:ascii="Times New Roman" w:hAnsi="Times New Roman" w:cs="Times New Roman"/>
          <w:color w:val="231F20"/>
        </w:rPr>
        <w:t>azal polipozis olan ve nazal polipozis olmayan kronik rinosinüzit olarak iki alt grupta incelenir. Nazal polipozis klinik olarak</w:t>
      </w:r>
      <w:r w:rsidR="00AC365E">
        <w:rPr>
          <w:rFonts w:ascii="Times New Roman" w:hAnsi="Times New Roman" w:cs="Times New Roman"/>
          <w:color w:val="231F20"/>
        </w:rPr>
        <w:t>,</w:t>
      </w:r>
      <w:r w:rsidRPr="00B7019F">
        <w:rPr>
          <w:rFonts w:ascii="Times New Roman" w:hAnsi="Times New Roman" w:cs="Times New Roman"/>
          <w:color w:val="231F20"/>
        </w:rPr>
        <w:t xml:space="preserve"> nazal polipozis olmayan KR hastalarında belirgin bazı farklılıklar gösterebilir.</w:t>
      </w:r>
      <w:r w:rsidRPr="00B7019F">
        <w:rPr>
          <w:rFonts w:ascii="Times New Roman" w:hAnsi="Times New Roman" w:cs="Times New Roman"/>
          <w:color w:val="231F20"/>
          <w:shd w:val="clear" w:color="auto" w:fill="FFFFFF"/>
        </w:rPr>
        <w:t xml:space="preserve"> </w:t>
      </w:r>
      <w:r w:rsidRPr="00B7019F">
        <w:rPr>
          <w:rFonts w:ascii="Times New Roman" w:hAnsi="Times New Roman" w:cs="Times New Roman"/>
        </w:rPr>
        <w:t xml:space="preserve">Son yıllarda, </w:t>
      </w:r>
      <w:r w:rsidR="00C4758F" w:rsidRPr="00B7019F">
        <w:rPr>
          <w:rFonts w:ascii="Times New Roman" w:hAnsi="Times New Roman" w:cs="Times New Roman"/>
        </w:rPr>
        <w:t>r</w:t>
      </w:r>
      <w:r w:rsidR="00AC365E">
        <w:rPr>
          <w:rFonts w:ascii="Times New Roman" w:hAnsi="Times New Roman" w:cs="Times New Roman"/>
        </w:rPr>
        <w:t>in</w:t>
      </w:r>
      <w:r w:rsidR="00000031">
        <w:rPr>
          <w:rFonts w:ascii="Times New Roman" w:hAnsi="Times New Roman" w:cs="Times New Roman"/>
        </w:rPr>
        <w:t>osinü</w:t>
      </w:r>
      <w:r w:rsidR="00AC365E">
        <w:rPr>
          <w:rFonts w:ascii="Times New Roman" w:hAnsi="Times New Roman" w:cs="Times New Roman"/>
        </w:rPr>
        <w:t>z</w:t>
      </w:r>
      <w:r w:rsidRPr="00B7019F">
        <w:rPr>
          <w:rFonts w:ascii="Times New Roman" w:hAnsi="Times New Roman" w:cs="Times New Roman"/>
        </w:rPr>
        <w:t>it ve burun yolu poliplerin epidemiyoloji, tanı ve tedavisini çok sayıda k</w:t>
      </w:r>
      <w:r w:rsidR="00356074">
        <w:rPr>
          <w:rFonts w:ascii="Times New Roman" w:hAnsi="Times New Roman" w:cs="Times New Roman"/>
        </w:rPr>
        <w:t xml:space="preserve">onu alan makaleler, kılavuzlar </w:t>
      </w:r>
      <w:r w:rsidR="00000031">
        <w:rPr>
          <w:rFonts w:ascii="Times New Roman" w:hAnsi="Times New Roman" w:cs="Times New Roman"/>
        </w:rPr>
        <w:t>v</w:t>
      </w:r>
      <w:r w:rsidR="00C4758F" w:rsidRPr="00B7019F">
        <w:rPr>
          <w:rFonts w:ascii="Times New Roman" w:hAnsi="Times New Roman" w:cs="Times New Roman"/>
        </w:rPr>
        <w:t>b</w:t>
      </w:r>
      <w:r w:rsidR="00000031">
        <w:rPr>
          <w:rFonts w:ascii="Times New Roman" w:hAnsi="Times New Roman" w:cs="Times New Roman"/>
        </w:rPr>
        <w:t xml:space="preserve">. belgeler </w:t>
      </w:r>
      <w:r w:rsidR="00C4758F" w:rsidRPr="00B7019F">
        <w:rPr>
          <w:rFonts w:ascii="Times New Roman" w:hAnsi="Times New Roman" w:cs="Times New Roman"/>
        </w:rPr>
        <w:t>geliştirilmiştir</w:t>
      </w:r>
      <w:r w:rsidR="00000031">
        <w:rPr>
          <w:rFonts w:ascii="Times New Roman" w:hAnsi="Times New Roman" w:cs="Times New Roman"/>
        </w:rPr>
        <w:t xml:space="preserve"> </w:t>
      </w:r>
      <w:r w:rsidRPr="00B7019F">
        <w:rPr>
          <w:rFonts w:ascii="Times New Roman" w:hAnsi="Times New Roman" w:cs="Times New Roman"/>
        </w:rPr>
        <w:t>(</w:t>
      </w:r>
      <w:r w:rsidRPr="00B7019F">
        <w:rPr>
          <w:rFonts w:ascii="Times New Roman" w:eastAsia="MyriadPro-Light" w:hAnsi="Times New Roman" w:cs="Times New Roman"/>
        </w:rPr>
        <w:t>Fokken</w:t>
      </w:r>
      <w:r w:rsidR="00AC365E">
        <w:rPr>
          <w:rFonts w:ascii="Times New Roman" w:eastAsia="MyriadPro-Light" w:hAnsi="Times New Roman" w:cs="Times New Roman"/>
        </w:rPr>
        <w:t xml:space="preserve">s ve </w:t>
      </w:r>
      <w:r w:rsidRPr="00B7019F">
        <w:rPr>
          <w:rFonts w:ascii="Times New Roman" w:eastAsia="MyriadPro-Light" w:hAnsi="Times New Roman" w:cs="Times New Roman"/>
        </w:rPr>
        <w:t>ark</w:t>
      </w:r>
      <w:r w:rsidR="00391761">
        <w:rPr>
          <w:rFonts w:ascii="Times New Roman" w:eastAsia="MyriadPro-Light" w:hAnsi="Times New Roman" w:cs="Times New Roman"/>
        </w:rPr>
        <w:t>,</w:t>
      </w:r>
      <w:r w:rsidRPr="00B7019F">
        <w:rPr>
          <w:rFonts w:ascii="Times New Roman" w:eastAsia="MyriadPro-Light" w:hAnsi="Times New Roman" w:cs="Times New Roman"/>
        </w:rPr>
        <w:t xml:space="preserve"> 2005</w:t>
      </w:r>
      <w:r w:rsidR="00AC365E">
        <w:rPr>
          <w:rFonts w:ascii="Times New Roman" w:eastAsia="MyriadPro-Light" w:hAnsi="Times New Roman" w:cs="Times New Roman"/>
        </w:rPr>
        <w:t xml:space="preserve">; Desrosiers </w:t>
      </w:r>
      <w:r w:rsidRPr="00B7019F">
        <w:rPr>
          <w:rFonts w:ascii="Times New Roman" w:eastAsia="MyriadPro-Light" w:hAnsi="Times New Roman" w:cs="Times New Roman"/>
        </w:rPr>
        <w:t>ve ark,</w:t>
      </w:r>
      <w:r w:rsidR="00391761">
        <w:rPr>
          <w:rFonts w:ascii="Times New Roman" w:eastAsia="MyriadPro-Light" w:hAnsi="Times New Roman" w:cs="Times New Roman"/>
        </w:rPr>
        <w:t xml:space="preserve"> </w:t>
      </w:r>
      <w:r w:rsidRPr="00B7019F">
        <w:rPr>
          <w:rFonts w:ascii="Times New Roman" w:eastAsia="MyriadPro-Light" w:hAnsi="Times New Roman" w:cs="Times New Roman"/>
        </w:rPr>
        <w:t>2011</w:t>
      </w:r>
      <w:r w:rsidRPr="00B7019F">
        <w:rPr>
          <w:rFonts w:ascii="Times New Roman" w:hAnsi="Times New Roman" w:cs="Times New Roman"/>
        </w:rPr>
        <w:t>).</w:t>
      </w:r>
      <w:r w:rsidR="00C4758F" w:rsidRPr="00B7019F">
        <w:rPr>
          <w:rFonts w:ascii="Times New Roman" w:hAnsi="Times New Roman" w:cs="Times New Roman"/>
        </w:rPr>
        <w:t xml:space="preserve"> </w:t>
      </w:r>
      <w:r w:rsidR="00AC365E">
        <w:rPr>
          <w:rFonts w:ascii="Times New Roman" w:hAnsi="Times New Roman" w:cs="Times New Roman"/>
        </w:rPr>
        <w:t>R</w:t>
      </w:r>
      <w:r w:rsidRPr="00B7019F">
        <w:rPr>
          <w:rFonts w:ascii="Times New Roman" w:hAnsi="Times New Roman" w:cs="Times New Roman"/>
        </w:rPr>
        <w:t>inosi</w:t>
      </w:r>
      <w:r w:rsidR="00000031">
        <w:rPr>
          <w:rFonts w:ascii="Times New Roman" w:hAnsi="Times New Roman" w:cs="Times New Roman"/>
        </w:rPr>
        <w:t>nüz</w:t>
      </w:r>
      <w:r w:rsidR="00C4758F" w:rsidRPr="00B7019F">
        <w:rPr>
          <w:rFonts w:ascii="Times New Roman" w:hAnsi="Times New Roman" w:cs="Times New Roman"/>
        </w:rPr>
        <w:t xml:space="preserve">it ve </w:t>
      </w:r>
      <w:r w:rsidR="00356074">
        <w:rPr>
          <w:rFonts w:ascii="Times New Roman" w:hAnsi="Times New Roman" w:cs="Times New Roman"/>
        </w:rPr>
        <w:t xml:space="preserve">nazal </w:t>
      </w:r>
      <w:r w:rsidR="00C4758F" w:rsidRPr="00B7019F">
        <w:rPr>
          <w:rFonts w:ascii="Times New Roman" w:hAnsi="Times New Roman" w:cs="Times New Roman"/>
        </w:rPr>
        <w:t xml:space="preserve">poliplerin üzerinde </w:t>
      </w:r>
      <w:r w:rsidR="00AC365E" w:rsidRPr="00B7019F">
        <w:rPr>
          <w:rFonts w:ascii="Times New Roman" w:hAnsi="Times New Roman" w:cs="Times New Roman"/>
        </w:rPr>
        <w:t xml:space="preserve">2005’te </w:t>
      </w:r>
      <w:r w:rsidR="00000031">
        <w:rPr>
          <w:rFonts w:ascii="Times New Roman" w:hAnsi="Times New Roman" w:cs="Times New Roman"/>
        </w:rPr>
        <w:t>bir makale</w:t>
      </w:r>
      <w:r w:rsidR="00000031" w:rsidRPr="00B7019F">
        <w:rPr>
          <w:rFonts w:ascii="Times New Roman" w:hAnsi="Times New Roman" w:cs="Times New Roman"/>
        </w:rPr>
        <w:t xml:space="preserve"> </w:t>
      </w:r>
      <w:r w:rsidRPr="00B7019F">
        <w:rPr>
          <w:rFonts w:ascii="Times New Roman" w:hAnsi="Times New Roman" w:cs="Times New Roman"/>
        </w:rPr>
        <w:t>yayınlanmıştır</w:t>
      </w:r>
      <w:r w:rsidR="00000031">
        <w:rPr>
          <w:rFonts w:ascii="Times New Roman" w:hAnsi="Times New Roman" w:cs="Times New Roman"/>
        </w:rPr>
        <w:t xml:space="preserve"> </w:t>
      </w:r>
      <w:r w:rsidRPr="00B7019F">
        <w:rPr>
          <w:rFonts w:ascii="Times New Roman" w:hAnsi="Times New Roman" w:cs="Times New Roman"/>
        </w:rPr>
        <w:t>(</w:t>
      </w:r>
      <w:r w:rsidR="005000F3">
        <w:rPr>
          <w:rFonts w:ascii="Times New Roman" w:eastAsia="MyriadPro-Light" w:hAnsi="Times New Roman" w:cs="Times New Roman"/>
        </w:rPr>
        <w:t>Fokkens ark 2005; Lund, Bachert ve ark</w:t>
      </w:r>
      <w:r w:rsidR="00356074">
        <w:rPr>
          <w:rFonts w:ascii="Times New Roman" w:eastAsia="MyriadPro-Light" w:hAnsi="Times New Roman" w:cs="Times New Roman"/>
        </w:rPr>
        <w:t xml:space="preserve">, </w:t>
      </w:r>
      <w:r w:rsidR="00AC365E">
        <w:rPr>
          <w:rFonts w:ascii="Times New Roman" w:eastAsia="MyriadPro-Light" w:hAnsi="Times New Roman" w:cs="Times New Roman"/>
        </w:rPr>
        <w:t>2005</w:t>
      </w:r>
      <w:r w:rsidRPr="00B7019F">
        <w:rPr>
          <w:rFonts w:ascii="Times New Roman" w:hAnsi="Times New Roman" w:cs="Times New Roman"/>
        </w:rPr>
        <w:t>). Bu makal</w:t>
      </w:r>
      <w:r w:rsidR="00AC365E">
        <w:rPr>
          <w:rFonts w:ascii="Times New Roman" w:hAnsi="Times New Roman" w:cs="Times New Roman"/>
        </w:rPr>
        <w:t xml:space="preserve">e, </w:t>
      </w:r>
      <w:r w:rsidR="00771284" w:rsidRPr="00B7019F">
        <w:rPr>
          <w:rFonts w:ascii="Times New Roman" w:hAnsi="Times New Roman" w:cs="Times New Roman"/>
        </w:rPr>
        <w:t>Avrupa A</w:t>
      </w:r>
      <w:r w:rsidRPr="00B7019F">
        <w:rPr>
          <w:rFonts w:ascii="Times New Roman" w:hAnsi="Times New Roman" w:cs="Times New Roman"/>
        </w:rPr>
        <w:t>lerji ve Klinik İmmünoloj</w:t>
      </w:r>
      <w:r w:rsidR="00771284" w:rsidRPr="00B7019F">
        <w:rPr>
          <w:rFonts w:ascii="Times New Roman" w:hAnsi="Times New Roman" w:cs="Times New Roman"/>
        </w:rPr>
        <w:t>i Akademisi (EAACI) tarafından</w:t>
      </w:r>
      <w:r w:rsidR="005000F3">
        <w:rPr>
          <w:rFonts w:ascii="Times New Roman" w:hAnsi="Times New Roman" w:cs="Times New Roman"/>
        </w:rPr>
        <w:t>,</w:t>
      </w:r>
      <w:r w:rsidR="00771284" w:rsidRPr="00B7019F">
        <w:rPr>
          <w:rFonts w:ascii="Times New Roman" w:hAnsi="Times New Roman" w:cs="Times New Roman"/>
        </w:rPr>
        <w:t xml:space="preserve"> r</w:t>
      </w:r>
      <w:r w:rsidRPr="00B7019F">
        <w:rPr>
          <w:rFonts w:ascii="Times New Roman" w:hAnsi="Times New Roman" w:cs="Times New Roman"/>
        </w:rPr>
        <w:t>inosinüzit ve nazal polipler hakkında bilinenleri göz önünde bulundurmak, tanı ve tedavi konusunda kanıta dayalı öneriler sunmak ve bu alanda araştırma</w:t>
      </w:r>
      <w:r w:rsidR="00356074">
        <w:rPr>
          <w:rFonts w:ascii="Times New Roman" w:hAnsi="Times New Roman" w:cs="Times New Roman"/>
        </w:rPr>
        <w:t>lar</w:t>
      </w:r>
      <w:r w:rsidR="0021478F">
        <w:rPr>
          <w:rFonts w:ascii="Times New Roman" w:hAnsi="Times New Roman" w:cs="Times New Roman"/>
        </w:rPr>
        <w:t xml:space="preserve"> yapılması üzerinedir.</w:t>
      </w:r>
      <w:r w:rsidRPr="00B7019F">
        <w:rPr>
          <w:rFonts w:ascii="Times New Roman" w:hAnsi="Times New Roman" w:cs="Times New Roman"/>
        </w:rPr>
        <w:t xml:space="preserve"> </w:t>
      </w:r>
    </w:p>
    <w:p w:rsidR="000D2364" w:rsidRPr="00B7019F" w:rsidRDefault="000D2364" w:rsidP="00633828">
      <w:pPr>
        <w:pStyle w:val="Default"/>
        <w:spacing w:line="360" w:lineRule="auto"/>
        <w:ind w:firstLine="708"/>
        <w:jc w:val="both"/>
        <w:rPr>
          <w:rFonts w:ascii="Times New Roman" w:hAnsi="Times New Roman" w:cs="Times New Roman"/>
        </w:rPr>
      </w:pPr>
      <w:r w:rsidRPr="00B7019F">
        <w:rPr>
          <w:rFonts w:ascii="Times New Roman" w:hAnsi="Times New Roman" w:cs="Times New Roman"/>
        </w:rPr>
        <w:t>Kronik rinosinüzi</w:t>
      </w:r>
      <w:r w:rsidR="0021478F">
        <w:rPr>
          <w:rFonts w:ascii="Times New Roman" w:hAnsi="Times New Roman" w:cs="Times New Roman"/>
        </w:rPr>
        <w:t>t</w:t>
      </w:r>
      <w:r w:rsidRPr="00B7019F">
        <w:rPr>
          <w:rFonts w:ascii="Times New Roman" w:hAnsi="Times New Roman" w:cs="Times New Roman"/>
        </w:rPr>
        <w:t>t</w:t>
      </w:r>
      <w:r w:rsidR="0021478F">
        <w:rPr>
          <w:rFonts w:ascii="Times New Roman" w:hAnsi="Times New Roman" w:cs="Times New Roman"/>
        </w:rPr>
        <w:t>e</w:t>
      </w:r>
      <w:r w:rsidRPr="00B7019F">
        <w:rPr>
          <w:rFonts w:ascii="Times New Roman" w:hAnsi="Times New Roman" w:cs="Times New Roman"/>
        </w:rPr>
        <w:t xml:space="preserve"> (KRS), temel patogenez, mukozaya gelen alerjenin immün sistem tarafından tanınmasıyla başlar. Alerjen immün sisteme girdikten sonra ona yanıt oluşturabilmek için çeşitli sitokinler, kemokinler, mediyatörler salınır ve iki fazlı reaksiyonlar oluşur. Bunlardan biri ‘duyarlaşma fazı’ diğeri</w:t>
      </w:r>
      <w:r w:rsidR="0021478F">
        <w:rPr>
          <w:rFonts w:ascii="Times New Roman" w:hAnsi="Times New Roman" w:cs="Times New Roman"/>
        </w:rPr>
        <w:t xml:space="preserve"> ise ‘klinik fazdır’ (Bozoğlan, </w:t>
      </w:r>
      <w:r w:rsidRPr="00B7019F">
        <w:rPr>
          <w:rFonts w:ascii="Times New Roman" w:hAnsi="Times New Roman" w:cs="Times New Roman"/>
        </w:rPr>
        <w:t>2011).</w:t>
      </w:r>
      <w:r w:rsidR="00771284" w:rsidRPr="00B7019F">
        <w:rPr>
          <w:rFonts w:ascii="Times New Roman" w:hAnsi="Times New Roman" w:cs="Times New Roman"/>
        </w:rPr>
        <w:t xml:space="preserve"> </w:t>
      </w:r>
      <w:r w:rsidRPr="00B7019F">
        <w:rPr>
          <w:rFonts w:ascii="Times New Roman" w:hAnsi="Times New Roman" w:cs="Times New Roman"/>
        </w:rPr>
        <w:t>Klinik faz kendi içinde 2 aşamalı olarak gerçekleşmektedir. Bunlar mast hücr</w:t>
      </w:r>
      <w:r w:rsidR="00771284" w:rsidRPr="00B7019F">
        <w:rPr>
          <w:rFonts w:ascii="Times New Roman" w:hAnsi="Times New Roman" w:cs="Times New Roman"/>
        </w:rPr>
        <w:t>elerinin etkin olduğu erken faz</w:t>
      </w:r>
      <w:r w:rsidRPr="00B7019F">
        <w:rPr>
          <w:rFonts w:ascii="Times New Roman" w:hAnsi="Times New Roman" w:cs="Times New Roman"/>
        </w:rPr>
        <w:t xml:space="preserve"> ile mediyatörlerin sa</w:t>
      </w:r>
      <w:r w:rsidR="005000F3">
        <w:rPr>
          <w:rFonts w:ascii="Times New Roman" w:hAnsi="Times New Roman" w:cs="Times New Roman"/>
        </w:rPr>
        <w:t xml:space="preserve">lgılandığı geç faz aşamalarıdır </w:t>
      </w:r>
      <w:r w:rsidR="0021478F">
        <w:rPr>
          <w:rFonts w:ascii="Times New Roman" w:hAnsi="Times New Roman" w:cs="Times New Roman"/>
        </w:rPr>
        <w:t xml:space="preserve">(Karaşen, 2001). </w:t>
      </w:r>
      <w:r w:rsidRPr="00B7019F">
        <w:rPr>
          <w:rFonts w:ascii="Times New Roman" w:hAnsi="Times New Roman" w:cs="Times New Roman"/>
        </w:rPr>
        <w:t>Erken faz tepkimelerinde klinik belirti ve bulgu olarak hapşırma, burun tıkanıklığı,</w:t>
      </w:r>
      <w:r w:rsidR="00771284" w:rsidRPr="00B7019F">
        <w:rPr>
          <w:rFonts w:ascii="Times New Roman" w:hAnsi="Times New Roman" w:cs="Times New Roman"/>
        </w:rPr>
        <w:t xml:space="preserve"> </w:t>
      </w:r>
      <w:r w:rsidRPr="00B7019F">
        <w:rPr>
          <w:rFonts w:ascii="Times New Roman" w:hAnsi="Times New Roman" w:cs="Times New Roman"/>
        </w:rPr>
        <w:t>seste bozulma ve burunda akıntı gözlemlenir (Karaşen, 2001)</w:t>
      </w:r>
      <w:r w:rsidR="00771284" w:rsidRPr="00B7019F">
        <w:rPr>
          <w:rFonts w:ascii="Times New Roman" w:hAnsi="Times New Roman" w:cs="Times New Roman"/>
        </w:rPr>
        <w:t>.</w:t>
      </w:r>
      <w:r w:rsidRPr="00B7019F">
        <w:rPr>
          <w:rFonts w:ascii="Times New Roman" w:hAnsi="Times New Roman" w:cs="Times New Roman"/>
        </w:rPr>
        <w:t xml:space="preserve"> Mast hücresi aktivasyonundan sonra salınan histamin gibi mediyatörler damar geçirgenliği ve ödem oluşumunda hızlı bir artışa yol açmaktadır (Galli ve ark, 2005). Geç faz tepkim</w:t>
      </w:r>
      <w:r w:rsidR="00771284" w:rsidRPr="00B7019F">
        <w:rPr>
          <w:rFonts w:ascii="Times New Roman" w:hAnsi="Times New Roman" w:cs="Times New Roman"/>
        </w:rPr>
        <w:t>e</w:t>
      </w:r>
      <w:r w:rsidRPr="00B7019F">
        <w:rPr>
          <w:rFonts w:ascii="Times New Roman" w:hAnsi="Times New Roman" w:cs="Times New Roman"/>
        </w:rPr>
        <w:t>lerinde ise en önemli patolojik değişiklik burun mu</w:t>
      </w:r>
      <w:r w:rsidR="005000F3">
        <w:rPr>
          <w:rFonts w:ascii="Times New Roman" w:hAnsi="Times New Roman" w:cs="Times New Roman"/>
        </w:rPr>
        <w:t>kozası içine eozinofiller gibi i</w:t>
      </w:r>
      <w:r w:rsidRPr="00B7019F">
        <w:rPr>
          <w:rFonts w:ascii="Times New Roman" w:hAnsi="Times New Roman" w:cs="Times New Roman"/>
        </w:rPr>
        <w:t>nflamatuar hücrelerin göçü olduğu bildirilmektedir (Skoner, 2001; Borish, 2003; Galli ve ark, 2008).</w:t>
      </w:r>
    </w:p>
    <w:p w:rsidR="005538BF" w:rsidRPr="00B7019F" w:rsidRDefault="000D2364" w:rsidP="00633828">
      <w:pPr>
        <w:pStyle w:val="Default"/>
        <w:tabs>
          <w:tab w:val="left" w:pos="709"/>
        </w:tabs>
        <w:spacing w:line="360" w:lineRule="auto"/>
        <w:ind w:firstLine="708"/>
        <w:jc w:val="both"/>
        <w:rPr>
          <w:rFonts w:ascii="Times New Roman" w:hAnsi="Times New Roman" w:cs="Times New Roman"/>
        </w:rPr>
      </w:pPr>
      <w:r w:rsidRPr="00B7019F">
        <w:rPr>
          <w:rFonts w:ascii="Times New Roman" w:hAnsi="Times New Roman" w:cs="Times New Roman"/>
        </w:rPr>
        <w:t>Kronik rinosinüzit (KRS), nazal ve paranazal sinüs mukozasını tutan heterojen bir</w:t>
      </w:r>
      <w:r w:rsidR="0021478F">
        <w:rPr>
          <w:rFonts w:ascii="Times New Roman" w:hAnsi="Times New Roman" w:cs="Times New Roman"/>
        </w:rPr>
        <w:t xml:space="preserve"> inflamatuar hastalık grubudur. </w:t>
      </w:r>
      <w:r w:rsidRPr="00B7019F">
        <w:rPr>
          <w:rFonts w:ascii="Times New Roman" w:hAnsi="Times New Roman" w:cs="Times New Roman"/>
        </w:rPr>
        <w:t>Nazal polipli k</w:t>
      </w:r>
      <w:r w:rsidR="006116DE">
        <w:rPr>
          <w:rFonts w:ascii="Times New Roman" w:hAnsi="Times New Roman" w:cs="Times New Roman"/>
        </w:rPr>
        <w:t>ronik rinosinüzitlerde görülen i</w:t>
      </w:r>
      <w:r w:rsidRPr="00B7019F">
        <w:rPr>
          <w:rFonts w:ascii="Times New Roman" w:hAnsi="Times New Roman" w:cs="Times New Roman"/>
        </w:rPr>
        <w:t>nflamasyon ve ödemin gelişmesindeki faktörler halen net olarak açığa çıkarılmamış olup, çok çeşitli kimyasal mediatörler üzerinde çalışmalar sürdürülmektedir. Bunlara örnek olarak TNFα,</w:t>
      </w:r>
      <w:r w:rsidR="00771284" w:rsidRPr="00B7019F">
        <w:rPr>
          <w:rFonts w:ascii="Times New Roman" w:hAnsi="Times New Roman" w:cs="Times New Roman"/>
        </w:rPr>
        <w:t xml:space="preserve"> </w:t>
      </w:r>
      <w:r w:rsidRPr="00B7019F">
        <w:rPr>
          <w:rFonts w:ascii="Times New Roman" w:hAnsi="Times New Roman" w:cs="Times New Roman"/>
        </w:rPr>
        <w:t>IL</w:t>
      </w:r>
      <w:r w:rsidR="00771284" w:rsidRPr="00B7019F">
        <w:rPr>
          <w:rFonts w:ascii="Times New Roman" w:hAnsi="Times New Roman" w:cs="Times New Roman"/>
        </w:rPr>
        <w:t>-</w:t>
      </w:r>
      <w:r w:rsidRPr="00B7019F">
        <w:rPr>
          <w:rFonts w:ascii="Times New Roman" w:hAnsi="Times New Roman" w:cs="Times New Roman"/>
        </w:rPr>
        <w:t>3,</w:t>
      </w:r>
      <w:r w:rsidR="00771284" w:rsidRPr="00B7019F">
        <w:rPr>
          <w:rFonts w:ascii="Times New Roman" w:hAnsi="Times New Roman" w:cs="Times New Roman"/>
        </w:rPr>
        <w:t xml:space="preserve"> </w:t>
      </w:r>
      <w:r w:rsidRPr="00B7019F">
        <w:rPr>
          <w:rFonts w:ascii="Times New Roman" w:hAnsi="Times New Roman" w:cs="Times New Roman"/>
        </w:rPr>
        <w:lastRenderedPageBreak/>
        <w:t>IL</w:t>
      </w:r>
      <w:r w:rsidR="00771284" w:rsidRPr="00B7019F">
        <w:rPr>
          <w:rFonts w:ascii="Times New Roman" w:hAnsi="Times New Roman" w:cs="Times New Roman"/>
        </w:rPr>
        <w:t>-</w:t>
      </w:r>
      <w:r w:rsidRPr="00B7019F">
        <w:rPr>
          <w:rFonts w:ascii="Times New Roman" w:hAnsi="Times New Roman" w:cs="Times New Roman"/>
        </w:rPr>
        <w:t>5,</w:t>
      </w:r>
      <w:r w:rsidR="00771284" w:rsidRPr="00B7019F">
        <w:rPr>
          <w:rFonts w:ascii="Times New Roman" w:hAnsi="Times New Roman" w:cs="Times New Roman"/>
        </w:rPr>
        <w:t xml:space="preserve">  </w:t>
      </w:r>
      <w:r w:rsidRPr="00B7019F">
        <w:rPr>
          <w:rFonts w:ascii="Times New Roman" w:hAnsi="Times New Roman" w:cs="Times New Roman"/>
        </w:rPr>
        <w:t>IL</w:t>
      </w:r>
      <w:r w:rsidR="00771284" w:rsidRPr="00B7019F">
        <w:rPr>
          <w:rFonts w:ascii="Times New Roman" w:hAnsi="Times New Roman" w:cs="Times New Roman"/>
        </w:rPr>
        <w:t>-</w:t>
      </w:r>
      <w:r w:rsidRPr="00B7019F">
        <w:rPr>
          <w:rFonts w:ascii="Times New Roman" w:hAnsi="Times New Roman" w:cs="Times New Roman"/>
        </w:rPr>
        <w:t xml:space="preserve">8 </w:t>
      </w:r>
      <w:r w:rsidR="0021478F">
        <w:rPr>
          <w:rFonts w:ascii="Times New Roman" w:hAnsi="Times New Roman" w:cs="Times New Roman"/>
        </w:rPr>
        <w:t>gibi sitokinler gösterilebilir. Doğuştan lenfosit hücreleri (ILC2)</w:t>
      </w:r>
      <w:r w:rsidRPr="00B7019F">
        <w:rPr>
          <w:rFonts w:ascii="Times New Roman" w:hAnsi="Times New Roman" w:cs="Times New Roman"/>
        </w:rPr>
        <w:t xml:space="preserve"> alerjide çeşitli roller oynamaktadır. Öncelikle, alerjik bağışıklık tepkisini düzenleyen tip 2 sitokinlerin bir kaynağını sağlarlar. Helmintik </w:t>
      </w:r>
      <w:proofErr w:type="gramStart"/>
      <w:r w:rsidRPr="00B7019F">
        <w:rPr>
          <w:rFonts w:ascii="Times New Roman" w:hAnsi="Times New Roman" w:cs="Times New Roman"/>
        </w:rPr>
        <w:t>enfeksiyona</w:t>
      </w:r>
      <w:proofErr w:type="gramEnd"/>
      <w:r w:rsidRPr="00B7019F">
        <w:rPr>
          <w:rFonts w:ascii="Times New Roman" w:hAnsi="Times New Roman" w:cs="Times New Roman"/>
        </w:rPr>
        <w:t xml:space="preserve"> yanıt olarak üretilenlere benzer pro-allerjenik sitokinler IL-25 ve IL-33'e yanıt olarak sinyaller üretirler. Ayrıca, kronik rinosinüzit bulunan hastaların burun polipleri ve atopik dermatitli hast</w:t>
      </w:r>
      <w:r w:rsidR="00771284" w:rsidRPr="00B7019F">
        <w:rPr>
          <w:rFonts w:ascii="Times New Roman" w:hAnsi="Times New Roman" w:cs="Times New Roman"/>
        </w:rPr>
        <w:t>aların derisi gibi ILC2'lerin a</w:t>
      </w:r>
      <w:r w:rsidRPr="00B7019F">
        <w:rPr>
          <w:rFonts w:ascii="Times New Roman" w:hAnsi="Times New Roman" w:cs="Times New Roman"/>
        </w:rPr>
        <w:t xml:space="preserve">lerjik </w:t>
      </w:r>
      <w:proofErr w:type="gramStart"/>
      <w:r w:rsidRPr="00B7019F">
        <w:rPr>
          <w:rFonts w:ascii="Times New Roman" w:hAnsi="Times New Roman" w:cs="Times New Roman"/>
        </w:rPr>
        <w:t>semptomların</w:t>
      </w:r>
      <w:proofErr w:type="gramEnd"/>
      <w:r w:rsidRPr="00B7019F">
        <w:rPr>
          <w:rFonts w:ascii="Times New Roman" w:hAnsi="Times New Roman" w:cs="Times New Roman"/>
        </w:rPr>
        <w:t xml:space="preserve"> bulunduğu dokularda daha yüksek </w:t>
      </w:r>
      <w:r w:rsidR="0021478F">
        <w:rPr>
          <w:rFonts w:ascii="Times New Roman" w:hAnsi="Times New Roman" w:cs="Times New Roman"/>
        </w:rPr>
        <w:t>konsantrasyonlarda bulunmuştur (</w:t>
      </w:r>
      <w:r w:rsidR="0021478F" w:rsidRPr="0021478F">
        <w:rPr>
          <w:rFonts w:ascii="Times New Roman" w:hAnsi="Times New Roman" w:cs="Times New Roman"/>
          <w:color w:val="auto"/>
          <w:shd w:val="clear" w:color="auto" w:fill="FFFFFF"/>
        </w:rPr>
        <w:t>Herbert</w:t>
      </w:r>
      <w:r w:rsidR="0021478F">
        <w:rPr>
          <w:rFonts w:ascii="Times New Roman" w:hAnsi="Times New Roman" w:cs="Times New Roman"/>
          <w:color w:val="auto"/>
          <w:shd w:val="clear" w:color="auto" w:fill="FFFFFF"/>
        </w:rPr>
        <w:t xml:space="preserve"> ve ark, 2019)</w:t>
      </w:r>
    </w:p>
    <w:p w:rsidR="00D07771" w:rsidRDefault="000D2364" w:rsidP="00D07771">
      <w:pPr>
        <w:pStyle w:val="Default"/>
        <w:tabs>
          <w:tab w:val="left" w:pos="709"/>
        </w:tabs>
        <w:spacing w:line="360" w:lineRule="auto"/>
        <w:ind w:firstLine="708"/>
        <w:jc w:val="both"/>
        <w:rPr>
          <w:rFonts w:ascii="Times New Roman" w:hAnsi="Times New Roman" w:cs="Times New Roman"/>
        </w:rPr>
      </w:pPr>
      <w:r w:rsidRPr="00B7019F">
        <w:rPr>
          <w:rFonts w:ascii="Times New Roman" w:hAnsi="Times New Roman" w:cs="Times New Roman"/>
        </w:rPr>
        <w:t xml:space="preserve">Kronik rinosinüzit patogenezinde birçok sitokin rol oynar. </w:t>
      </w:r>
      <w:r w:rsidRPr="00B7019F">
        <w:rPr>
          <w:rFonts w:ascii="Times New Roman" w:hAnsi="Times New Roman" w:cs="Times New Roman"/>
          <w:bCs/>
        </w:rPr>
        <w:t>Sitokin (Yunanca cyto-, hücre ve -kinos, hareket); immün cevabın oluşmasında bazı hücreler tarafından salınan hormon veya hücreler arasındaki sinyal ile ilgili olan protein veya glikoprotein yapıda olup hücrelerin aktivitelerini yöneten ve yönlendiren molekül grubuna denir. Sitokinler ayrıca hematopoez, embriyogenez gibi pek çok biyolojik mekanizmada otokrin, parakrin ve endokrin etkisi vardır. Bazı dokularda birbirleriyle aynı etkiye sahip olabilen sitokinler, başka dokularda zıt etki de gösterebilmekte ve birbirlerini inhibe edebilmektedirler.</w:t>
      </w:r>
      <w:r w:rsidR="0002243F" w:rsidRPr="00B7019F">
        <w:rPr>
          <w:rFonts w:ascii="Times New Roman" w:hAnsi="Times New Roman" w:cs="Times New Roman"/>
          <w:bCs/>
        </w:rPr>
        <w:t xml:space="preserve"> </w:t>
      </w:r>
      <w:r w:rsidRPr="00B7019F">
        <w:rPr>
          <w:rFonts w:ascii="Times New Roman" w:hAnsi="Times New Roman" w:cs="Times New Roman"/>
          <w:bCs/>
        </w:rPr>
        <w:t>Sitokinler yapı ve işlevler</w:t>
      </w:r>
      <w:r w:rsidR="0002243F" w:rsidRPr="00B7019F">
        <w:rPr>
          <w:rFonts w:ascii="Times New Roman" w:hAnsi="Times New Roman" w:cs="Times New Roman"/>
          <w:bCs/>
        </w:rPr>
        <w:t>ine göre; interferonlar (IFN), interlökinler (IL)</w:t>
      </w:r>
      <w:r w:rsidRPr="00B7019F">
        <w:rPr>
          <w:rFonts w:ascii="Times New Roman" w:hAnsi="Times New Roman" w:cs="Times New Roman"/>
          <w:bCs/>
        </w:rPr>
        <w:t xml:space="preserve">, koloni uyarıcı faktörler (CSF), kemokinler, tümör nekroz faktörler (TNF) ve </w:t>
      </w:r>
      <w:r w:rsidR="005000F3">
        <w:rPr>
          <w:rFonts w:ascii="Times New Roman" w:hAnsi="Times New Roman" w:cs="Times New Roman"/>
          <w:bCs/>
        </w:rPr>
        <w:t xml:space="preserve">transforme edici büyüme faktörü </w:t>
      </w:r>
      <w:r w:rsidRPr="00B7019F">
        <w:rPr>
          <w:rFonts w:ascii="Times New Roman" w:hAnsi="Times New Roman" w:cs="Times New Roman"/>
          <w:bCs/>
        </w:rPr>
        <w:t>(TGF) olarak sınıflandırılırlar.</w:t>
      </w:r>
      <w:r w:rsidRPr="00B7019F">
        <w:rPr>
          <w:rFonts w:ascii="Times New Roman" w:hAnsi="Times New Roman" w:cs="Times New Roman"/>
        </w:rPr>
        <w:t xml:space="preserve"> İmmün sistemden salgılanan sitokinlerin önemli bir bölümü interlökinlerdir. İnterlökinlerin başlıca görevleri immün sistem hücrelerini uyarmaktır.</w:t>
      </w:r>
    </w:p>
    <w:p w:rsidR="0073799D" w:rsidRPr="00000031" w:rsidRDefault="000D2364" w:rsidP="00000031">
      <w:pPr>
        <w:pStyle w:val="Default"/>
        <w:tabs>
          <w:tab w:val="left" w:pos="709"/>
        </w:tabs>
        <w:spacing w:line="360" w:lineRule="auto"/>
        <w:ind w:firstLine="708"/>
        <w:jc w:val="both"/>
        <w:rPr>
          <w:rFonts w:ascii="Times New Roman" w:hAnsi="Times New Roman" w:cs="Times New Roman"/>
        </w:rPr>
      </w:pPr>
      <w:r w:rsidRPr="00B7019F">
        <w:rPr>
          <w:rFonts w:ascii="Times New Roman" w:hAnsi="Times New Roman"/>
          <w:color w:val="231F20"/>
          <w:spacing w:val="2"/>
        </w:rPr>
        <w:t xml:space="preserve">  </w:t>
      </w:r>
    </w:p>
    <w:p w:rsidR="0073799D" w:rsidRPr="00B7019F" w:rsidRDefault="00000031" w:rsidP="005000F3">
      <w:pPr>
        <w:spacing w:after="0" w:line="360" w:lineRule="auto"/>
        <w:jc w:val="both"/>
        <w:rPr>
          <w:rFonts w:ascii="Times New Roman" w:hAnsi="Times New Roman"/>
          <w:b/>
          <w:sz w:val="24"/>
          <w:szCs w:val="24"/>
        </w:rPr>
      </w:pPr>
      <w:r>
        <w:rPr>
          <w:rFonts w:ascii="Times New Roman" w:hAnsi="Times New Roman"/>
          <w:b/>
          <w:sz w:val="24"/>
          <w:szCs w:val="24"/>
        </w:rPr>
        <w:t xml:space="preserve">2.1.1. </w:t>
      </w:r>
      <w:r w:rsidR="00F43F89" w:rsidRPr="00B7019F">
        <w:rPr>
          <w:rFonts w:ascii="Times New Roman" w:hAnsi="Times New Roman"/>
          <w:b/>
          <w:sz w:val="24"/>
          <w:szCs w:val="24"/>
        </w:rPr>
        <w:t>Erişkinlerde</w:t>
      </w:r>
      <w:r w:rsidR="002B025B" w:rsidRPr="00B7019F">
        <w:rPr>
          <w:rFonts w:ascii="Times New Roman" w:hAnsi="Times New Roman"/>
          <w:b/>
          <w:sz w:val="24"/>
          <w:szCs w:val="24"/>
        </w:rPr>
        <w:t xml:space="preserve"> </w:t>
      </w:r>
      <w:r w:rsidR="00590EF0" w:rsidRPr="00B7019F">
        <w:rPr>
          <w:rFonts w:ascii="Times New Roman" w:hAnsi="Times New Roman"/>
          <w:b/>
          <w:sz w:val="24"/>
          <w:szCs w:val="24"/>
        </w:rPr>
        <w:t xml:space="preserve">Kronik </w:t>
      </w:r>
      <w:r w:rsidR="002B025B" w:rsidRPr="00B7019F">
        <w:rPr>
          <w:rFonts w:ascii="Times New Roman" w:hAnsi="Times New Roman"/>
          <w:b/>
          <w:sz w:val="24"/>
          <w:szCs w:val="24"/>
        </w:rPr>
        <w:t>Rinosinüzitin Klinik T</w:t>
      </w:r>
      <w:r w:rsidR="000D2364" w:rsidRPr="00B7019F">
        <w:rPr>
          <w:rFonts w:ascii="Times New Roman" w:hAnsi="Times New Roman"/>
          <w:b/>
          <w:sz w:val="24"/>
          <w:szCs w:val="24"/>
        </w:rPr>
        <w:t>anıs</w:t>
      </w:r>
      <w:r w:rsidR="005538BF" w:rsidRPr="00B7019F">
        <w:rPr>
          <w:rFonts w:ascii="Times New Roman" w:hAnsi="Times New Roman"/>
          <w:b/>
          <w:sz w:val="24"/>
          <w:szCs w:val="24"/>
        </w:rPr>
        <w:t>ı</w:t>
      </w:r>
    </w:p>
    <w:p w:rsidR="000D2364" w:rsidRPr="00B7019F" w:rsidRDefault="005538BF" w:rsidP="00633828">
      <w:pPr>
        <w:tabs>
          <w:tab w:val="left" w:pos="567"/>
        </w:tabs>
        <w:spacing w:after="0" w:line="360" w:lineRule="auto"/>
        <w:jc w:val="both"/>
        <w:rPr>
          <w:rFonts w:ascii="Times New Roman" w:hAnsi="Times New Roman"/>
          <w:b/>
          <w:sz w:val="24"/>
          <w:szCs w:val="24"/>
        </w:rPr>
      </w:pPr>
      <w:r w:rsidRPr="00B7019F">
        <w:rPr>
          <w:rFonts w:ascii="Times New Roman" w:hAnsi="Times New Roman"/>
          <w:b/>
          <w:sz w:val="24"/>
          <w:szCs w:val="24"/>
        </w:rPr>
        <w:tab/>
      </w:r>
      <w:r w:rsidR="000D2364" w:rsidRPr="00B7019F">
        <w:rPr>
          <w:rFonts w:ascii="Times New Roman" w:hAnsi="Times New Roman"/>
          <w:sz w:val="24"/>
          <w:szCs w:val="24"/>
        </w:rPr>
        <w:t xml:space="preserve"> İki veya daha fazla </w:t>
      </w:r>
      <w:proofErr w:type="gramStart"/>
      <w:r w:rsidR="000D2364" w:rsidRPr="00B7019F">
        <w:rPr>
          <w:rFonts w:ascii="Times New Roman" w:hAnsi="Times New Roman"/>
          <w:sz w:val="24"/>
          <w:szCs w:val="24"/>
        </w:rPr>
        <w:t>semptomla</w:t>
      </w:r>
      <w:proofErr w:type="gramEnd"/>
      <w:r w:rsidR="000D2364" w:rsidRPr="00B7019F">
        <w:rPr>
          <w:rFonts w:ascii="Times New Roman" w:hAnsi="Times New Roman"/>
          <w:sz w:val="24"/>
          <w:szCs w:val="24"/>
        </w:rPr>
        <w:t xml:space="preserve"> karakterize edilen burun ve paranazal sinüslerin iltihaplanmasına rinosinüzit denir. Semptomlarında burun tıkanması / kapama / sıkışıklık veya burun akıntısı olmalıdır</w:t>
      </w:r>
      <w:r w:rsidR="00F61FDC" w:rsidRPr="00B7019F">
        <w:rPr>
          <w:rFonts w:ascii="Times New Roman" w:hAnsi="Times New Roman"/>
          <w:sz w:val="24"/>
          <w:szCs w:val="24"/>
        </w:rPr>
        <w:t>.</w:t>
      </w:r>
      <w:r w:rsidR="000D2364" w:rsidRPr="00B7019F">
        <w:rPr>
          <w:rFonts w:ascii="Times New Roman" w:hAnsi="Times New Roman"/>
          <w:sz w:val="24"/>
          <w:szCs w:val="24"/>
        </w:rPr>
        <w:t xml:space="preserve"> </w:t>
      </w:r>
      <w:r w:rsidR="00F61FDC" w:rsidRPr="00B7019F">
        <w:rPr>
          <w:rFonts w:ascii="Times New Roman" w:hAnsi="Times New Roman"/>
          <w:sz w:val="24"/>
          <w:szCs w:val="24"/>
        </w:rPr>
        <w:t>Y</w:t>
      </w:r>
      <w:r w:rsidR="000D2364" w:rsidRPr="00B7019F">
        <w:rPr>
          <w:rFonts w:ascii="Times New Roman" w:hAnsi="Times New Roman"/>
          <w:sz w:val="24"/>
          <w:szCs w:val="24"/>
        </w:rPr>
        <w:t xml:space="preserve">üz ağrısı, koku almada azalma gibi belirtilerle de kendini gösterebilir. Endoskopik belirtilerinde ise nazal polipler ve/veya özellikle orta kanaldan mukopürülan akıntı gözlemlenmektedir. </w:t>
      </w:r>
    </w:p>
    <w:p w:rsidR="000D2364" w:rsidRPr="00B7019F" w:rsidRDefault="000D2364" w:rsidP="00633828">
      <w:pPr>
        <w:tabs>
          <w:tab w:val="left" w:pos="426"/>
          <w:tab w:val="left" w:pos="567"/>
          <w:tab w:val="left" w:pos="851"/>
          <w:tab w:val="left" w:pos="993"/>
        </w:tabs>
        <w:spacing w:after="0" w:line="360" w:lineRule="auto"/>
        <w:jc w:val="both"/>
        <w:rPr>
          <w:rFonts w:ascii="Times New Roman" w:hAnsi="Times New Roman"/>
          <w:sz w:val="24"/>
          <w:szCs w:val="24"/>
        </w:rPr>
      </w:pPr>
      <w:r w:rsidRPr="00B7019F">
        <w:rPr>
          <w:rFonts w:ascii="Times New Roman" w:hAnsi="Times New Roman"/>
          <w:sz w:val="24"/>
          <w:szCs w:val="24"/>
        </w:rPr>
        <w:t xml:space="preserve">     </w:t>
      </w:r>
      <w:r w:rsidR="005000F3">
        <w:rPr>
          <w:rFonts w:ascii="Times New Roman" w:hAnsi="Times New Roman"/>
          <w:sz w:val="24"/>
          <w:szCs w:val="24"/>
        </w:rPr>
        <w:t xml:space="preserve">  Nazal Polipli Kronik Rinosinuz</w:t>
      </w:r>
      <w:r w:rsidRPr="00B7019F">
        <w:rPr>
          <w:rFonts w:ascii="Times New Roman" w:hAnsi="Times New Roman"/>
          <w:sz w:val="24"/>
          <w:szCs w:val="24"/>
        </w:rPr>
        <w:t>it (KRSwNP):</w:t>
      </w:r>
      <w:r w:rsidR="00F105FE" w:rsidRPr="00B7019F">
        <w:rPr>
          <w:rFonts w:ascii="Times New Roman" w:hAnsi="Times New Roman"/>
          <w:sz w:val="24"/>
          <w:szCs w:val="24"/>
        </w:rPr>
        <w:t xml:space="preserve"> Kroni</w:t>
      </w:r>
      <w:r w:rsidR="0073799D">
        <w:rPr>
          <w:rFonts w:ascii="Times New Roman" w:hAnsi="Times New Roman"/>
          <w:sz w:val="24"/>
          <w:szCs w:val="24"/>
        </w:rPr>
        <w:t>k rinosinuz</w:t>
      </w:r>
      <w:r w:rsidRPr="00B7019F">
        <w:rPr>
          <w:rFonts w:ascii="Times New Roman" w:hAnsi="Times New Roman"/>
          <w:sz w:val="24"/>
          <w:szCs w:val="24"/>
        </w:rPr>
        <w:t xml:space="preserve">itin </w:t>
      </w:r>
      <w:proofErr w:type="gramStart"/>
      <w:r w:rsidRPr="00B7019F">
        <w:rPr>
          <w:rFonts w:ascii="Times New Roman" w:hAnsi="Times New Roman"/>
          <w:sz w:val="24"/>
          <w:szCs w:val="24"/>
        </w:rPr>
        <w:t>semptomlarına</w:t>
      </w:r>
      <w:proofErr w:type="gramEnd"/>
      <w:r w:rsidRPr="00B7019F">
        <w:rPr>
          <w:rFonts w:ascii="Times New Roman" w:hAnsi="Times New Roman"/>
          <w:sz w:val="24"/>
          <w:szCs w:val="24"/>
        </w:rPr>
        <w:t xml:space="preserve"> sahip ve meatus ortasında endoskop</w:t>
      </w:r>
      <w:r w:rsidR="00F105FE" w:rsidRPr="00B7019F">
        <w:rPr>
          <w:rFonts w:ascii="Times New Roman" w:hAnsi="Times New Roman"/>
          <w:sz w:val="24"/>
          <w:szCs w:val="24"/>
        </w:rPr>
        <w:t>ik olarak görüntülenmiş poli</w:t>
      </w:r>
      <w:r w:rsidRPr="00B7019F">
        <w:rPr>
          <w:rFonts w:ascii="Times New Roman" w:hAnsi="Times New Roman"/>
          <w:sz w:val="24"/>
          <w:szCs w:val="24"/>
        </w:rPr>
        <w:t>pler var ise buna nazal polipli kronik rinosinüzit denir.</w:t>
      </w:r>
    </w:p>
    <w:p w:rsidR="00530BBF" w:rsidRDefault="000D2364" w:rsidP="0073799D">
      <w:pPr>
        <w:tabs>
          <w:tab w:val="left" w:pos="284"/>
          <w:tab w:val="left" w:pos="567"/>
        </w:tabs>
        <w:spacing w:after="0" w:line="360" w:lineRule="auto"/>
        <w:jc w:val="both"/>
        <w:rPr>
          <w:rFonts w:ascii="Times New Roman" w:hAnsi="Times New Roman"/>
          <w:sz w:val="24"/>
          <w:szCs w:val="24"/>
        </w:rPr>
      </w:pPr>
      <w:r w:rsidRPr="00B7019F">
        <w:rPr>
          <w:rFonts w:ascii="Times New Roman" w:hAnsi="Times New Roman"/>
          <w:sz w:val="24"/>
          <w:szCs w:val="24"/>
        </w:rPr>
        <w:t xml:space="preserve">       Nazal Polipsiz Kr</w:t>
      </w:r>
      <w:r w:rsidR="0073799D">
        <w:rPr>
          <w:rFonts w:ascii="Times New Roman" w:hAnsi="Times New Roman"/>
          <w:sz w:val="24"/>
          <w:szCs w:val="24"/>
        </w:rPr>
        <w:t>onik Rinosinusit (KRSsNP): Kronik rinosinuz</w:t>
      </w:r>
      <w:r w:rsidRPr="00B7019F">
        <w:rPr>
          <w:rFonts w:ascii="Times New Roman" w:hAnsi="Times New Roman"/>
          <w:sz w:val="24"/>
          <w:szCs w:val="24"/>
        </w:rPr>
        <w:t xml:space="preserve">it </w:t>
      </w:r>
      <w:proofErr w:type="gramStart"/>
      <w:r w:rsidRPr="00B7019F">
        <w:rPr>
          <w:rFonts w:ascii="Times New Roman" w:hAnsi="Times New Roman"/>
          <w:sz w:val="24"/>
          <w:szCs w:val="24"/>
        </w:rPr>
        <w:t>semptomlarına</w:t>
      </w:r>
      <w:proofErr w:type="gramEnd"/>
      <w:r w:rsidRPr="00B7019F">
        <w:rPr>
          <w:rFonts w:ascii="Times New Roman" w:hAnsi="Times New Roman"/>
          <w:sz w:val="24"/>
          <w:szCs w:val="24"/>
        </w:rPr>
        <w:t xml:space="preserve"> sahip fakat orta kanalında pol</w:t>
      </w:r>
      <w:r w:rsidR="00F105FE" w:rsidRPr="00B7019F">
        <w:rPr>
          <w:rFonts w:ascii="Times New Roman" w:hAnsi="Times New Roman"/>
          <w:sz w:val="24"/>
          <w:szCs w:val="24"/>
        </w:rPr>
        <w:t>i</w:t>
      </w:r>
      <w:r w:rsidRPr="00B7019F">
        <w:rPr>
          <w:rFonts w:ascii="Times New Roman" w:hAnsi="Times New Roman"/>
          <w:sz w:val="24"/>
          <w:szCs w:val="24"/>
        </w:rPr>
        <w:t>p olmayan formuna ise nazal polipsiz kronik rinosinüzit denir.</w:t>
      </w:r>
    </w:p>
    <w:p w:rsidR="0073799D" w:rsidRPr="0073799D" w:rsidRDefault="0073799D" w:rsidP="0073799D">
      <w:pPr>
        <w:tabs>
          <w:tab w:val="left" w:pos="284"/>
          <w:tab w:val="left" w:pos="567"/>
        </w:tabs>
        <w:spacing w:after="0" w:line="360" w:lineRule="auto"/>
        <w:jc w:val="both"/>
        <w:rPr>
          <w:rFonts w:ascii="Times New Roman" w:hAnsi="Times New Roman"/>
          <w:sz w:val="24"/>
          <w:szCs w:val="24"/>
        </w:rPr>
      </w:pPr>
    </w:p>
    <w:p w:rsidR="0073799D" w:rsidRPr="0073799D" w:rsidRDefault="00000031" w:rsidP="0073799D">
      <w:pPr>
        <w:spacing w:after="0" w:line="360" w:lineRule="auto"/>
        <w:jc w:val="both"/>
        <w:rPr>
          <w:rFonts w:ascii="Times New Roman" w:hAnsi="Times New Roman"/>
          <w:b/>
          <w:sz w:val="24"/>
          <w:szCs w:val="24"/>
        </w:rPr>
      </w:pPr>
      <w:r>
        <w:rPr>
          <w:rFonts w:ascii="Times New Roman" w:hAnsi="Times New Roman"/>
          <w:b/>
          <w:sz w:val="24"/>
          <w:szCs w:val="24"/>
        </w:rPr>
        <w:t>2.1.</w:t>
      </w:r>
      <w:r w:rsidR="000D2364" w:rsidRPr="00B7019F">
        <w:rPr>
          <w:rFonts w:ascii="Times New Roman" w:hAnsi="Times New Roman"/>
          <w:b/>
          <w:sz w:val="24"/>
          <w:szCs w:val="24"/>
        </w:rPr>
        <w:t>2</w:t>
      </w:r>
      <w:r w:rsidR="00CF68EC">
        <w:rPr>
          <w:rFonts w:ascii="Times New Roman" w:hAnsi="Times New Roman"/>
          <w:b/>
          <w:sz w:val="24"/>
          <w:szCs w:val="24"/>
        </w:rPr>
        <w:t xml:space="preserve">. Çocuklarda </w:t>
      </w:r>
      <w:r w:rsidR="00590EF0" w:rsidRPr="00B7019F">
        <w:rPr>
          <w:rFonts w:ascii="Times New Roman" w:hAnsi="Times New Roman"/>
          <w:b/>
          <w:sz w:val="24"/>
          <w:szCs w:val="24"/>
        </w:rPr>
        <w:t xml:space="preserve">Kronik </w:t>
      </w:r>
      <w:r w:rsidR="002B025B" w:rsidRPr="00B7019F">
        <w:rPr>
          <w:rFonts w:ascii="Times New Roman" w:hAnsi="Times New Roman"/>
          <w:b/>
          <w:sz w:val="24"/>
          <w:szCs w:val="24"/>
        </w:rPr>
        <w:t>R</w:t>
      </w:r>
      <w:r w:rsidR="00F105FE" w:rsidRPr="00B7019F">
        <w:rPr>
          <w:rFonts w:ascii="Times New Roman" w:hAnsi="Times New Roman"/>
          <w:b/>
          <w:sz w:val="24"/>
          <w:szCs w:val="24"/>
        </w:rPr>
        <w:t>inosinüziti</w:t>
      </w:r>
      <w:r w:rsidR="002B025B" w:rsidRPr="00B7019F">
        <w:rPr>
          <w:rFonts w:ascii="Times New Roman" w:hAnsi="Times New Roman"/>
          <w:b/>
          <w:sz w:val="24"/>
          <w:szCs w:val="24"/>
        </w:rPr>
        <w:t>n Klinik T</w:t>
      </w:r>
      <w:r w:rsidR="000D2364" w:rsidRPr="00B7019F">
        <w:rPr>
          <w:rFonts w:ascii="Times New Roman" w:hAnsi="Times New Roman"/>
          <w:b/>
          <w:sz w:val="24"/>
          <w:szCs w:val="24"/>
        </w:rPr>
        <w:t>anısı</w:t>
      </w:r>
    </w:p>
    <w:p w:rsidR="00530BBF" w:rsidRDefault="000D2364" w:rsidP="009056B3">
      <w:pPr>
        <w:tabs>
          <w:tab w:val="left" w:pos="426"/>
        </w:tabs>
        <w:spacing w:after="0" w:line="360" w:lineRule="auto"/>
        <w:jc w:val="both"/>
        <w:rPr>
          <w:rFonts w:ascii="Times New Roman" w:hAnsi="Times New Roman"/>
          <w:sz w:val="24"/>
          <w:szCs w:val="24"/>
        </w:rPr>
      </w:pPr>
      <w:r w:rsidRPr="00B7019F">
        <w:rPr>
          <w:rFonts w:ascii="Times New Roman" w:hAnsi="Times New Roman"/>
          <w:sz w:val="24"/>
          <w:szCs w:val="24"/>
        </w:rPr>
        <w:t xml:space="preserve">       Pediatrik rinosinüzit: iki veya daha fazla </w:t>
      </w:r>
      <w:proofErr w:type="gramStart"/>
      <w:r w:rsidRPr="00B7019F">
        <w:rPr>
          <w:rFonts w:ascii="Times New Roman" w:hAnsi="Times New Roman"/>
          <w:sz w:val="24"/>
          <w:szCs w:val="24"/>
        </w:rPr>
        <w:t>semptomla</w:t>
      </w:r>
      <w:proofErr w:type="gramEnd"/>
      <w:r w:rsidRPr="00B7019F">
        <w:rPr>
          <w:rFonts w:ascii="Times New Roman" w:hAnsi="Times New Roman"/>
          <w:sz w:val="24"/>
          <w:szCs w:val="24"/>
        </w:rPr>
        <w:t xml:space="preserve"> karakterize edilen burun ve paranazal sinüslerin iltihaplanması olarak tanımlanabilir. Semptomlardan</w:t>
      </w:r>
      <w:r w:rsidR="00B70F0E" w:rsidRPr="00B7019F">
        <w:rPr>
          <w:rFonts w:ascii="Times New Roman" w:hAnsi="Times New Roman"/>
          <w:sz w:val="24"/>
          <w:szCs w:val="24"/>
        </w:rPr>
        <w:t xml:space="preserve"> biri burun tıkanması </w:t>
      </w:r>
      <w:r w:rsidRPr="00B7019F">
        <w:rPr>
          <w:rFonts w:ascii="Times New Roman" w:hAnsi="Times New Roman"/>
          <w:sz w:val="24"/>
          <w:szCs w:val="24"/>
        </w:rPr>
        <w:lastRenderedPageBreak/>
        <w:t>/</w:t>
      </w:r>
      <w:r w:rsidR="00B70F0E" w:rsidRPr="00B7019F">
        <w:rPr>
          <w:rFonts w:ascii="Times New Roman" w:hAnsi="Times New Roman"/>
          <w:sz w:val="24"/>
          <w:szCs w:val="24"/>
        </w:rPr>
        <w:t xml:space="preserve"> </w:t>
      </w:r>
      <w:r w:rsidRPr="00B7019F">
        <w:rPr>
          <w:rFonts w:ascii="Times New Roman" w:hAnsi="Times New Roman"/>
          <w:sz w:val="24"/>
          <w:szCs w:val="24"/>
        </w:rPr>
        <w:t>kapama / sıkışıklık veya burun akıntısı olmalıdır</w:t>
      </w:r>
      <w:r w:rsidR="00B70F0E" w:rsidRPr="00B7019F">
        <w:rPr>
          <w:rFonts w:ascii="Times New Roman" w:hAnsi="Times New Roman"/>
          <w:sz w:val="24"/>
          <w:szCs w:val="24"/>
        </w:rPr>
        <w:t xml:space="preserve"> </w:t>
      </w:r>
      <w:r w:rsidRPr="00B7019F">
        <w:rPr>
          <w:rFonts w:ascii="Times New Roman" w:hAnsi="Times New Roman"/>
          <w:sz w:val="24"/>
          <w:szCs w:val="24"/>
        </w:rPr>
        <w:t xml:space="preserve">(ön / arka nazal akıtma) veya </w:t>
      </w:r>
      <w:r w:rsidR="00B70F0E" w:rsidRPr="00B7019F">
        <w:rPr>
          <w:rFonts w:ascii="Times New Roman" w:hAnsi="Times New Roman"/>
          <w:sz w:val="24"/>
          <w:szCs w:val="24"/>
        </w:rPr>
        <w:t>y</w:t>
      </w:r>
      <w:r w:rsidRPr="00B7019F">
        <w:rPr>
          <w:rFonts w:ascii="Times New Roman" w:hAnsi="Times New Roman"/>
          <w:sz w:val="24"/>
          <w:szCs w:val="24"/>
        </w:rPr>
        <w:t>üz ağrısı,</w:t>
      </w:r>
      <w:r w:rsidRPr="00B7019F">
        <w:rPr>
          <w:rFonts w:ascii="Times New Roman" w:hAnsi="Times New Roman"/>
          <w:color w:val="000000"/>
          <w:sz w:val="24"/>
          <w:szCs w:val="24"/>
          <w:shd w:val="clear" w:color="auto" w:fill="FFFFFF"/>
        </w:rPr>
        <w:t xml:space="preserve"> öksürme gibi belirtileri olabilir.</w:t>
      </w:r>
      <w:r w:rsidRPr="00B7019F">
        <w:rPr>
          <w:rFonts w:ascii="Times New Roman" w:hAnsi="Times New Roman"/>
          <w:sz w:val="24"/>
          <w:szCs w:val="24"/>
        </w:rPr>
        <w:t xml:space="preserve"> Endoskopik belirtileri ise tıpkı yetişkinlerde olduğu gibi nazal polipler ve/veya orta kanaldan mukopürülan akıntı görülmektedir.</w:t>
      </w:r>
    </w:p>
    <w:p w:rsidR="009056B3" w:rsidRPr="009056B3" w:rsidRDefault="009056B3" w:rsidP="009056B3">
      <w:pPr>
        <w:tabs>
          <w:tab w:val="left" w:pos="426"/>
        </w:tabs>
        <w:spacing w:after="0" w:line="360" w:lineRule="auto"/>
        <w:jc w:val="both"/>
        <w:rPr>
          <w:rFonts w:ascii="Times New Roman" w:hAnsi="Times New Roman"/>
          <w:sz w:val="24"/>
          <w:szCs w:val="24"/>
        </w:rPr>
      </w:pPr>
    </w:p>
    <w:p w:rsidR="00530BBF" w:rsidRPr="00391761" w:rsidRDefault="009A7A12" w:rsidP="00391761">
      <w:pPr>
        <w:shd w:val="clear" w:color="auto" w:fill="FFFFFF"/>
        <w:tabs>
          <w:tab w:val="left" w:pos="567"/>
        </w:tabs>
        <w:spacing w:after="0" w:line="360" w:lineRule="auto"/>
        <w:jc w:val="both"/>
        <w:rPr>
          <w:rFonts w:ascii="Times New Roman" w:hAnsi="Times New Roman"/>
          <w:b/>
          <w:sz w:val="24"/>
          <w:szCs w:val="24"/>
        </w:rPr>
      </w:pPr>
      <w:r>
        <w:rPr>
          <w:rFonts w:ascii="Times New Roman" w:hAnsi="Times New Roman"/>
          <w:b/>
          <w:sz w:val="24"/>
          <w:szCs w:val="24"/>
        </w:rPr>
        <w:t>2</w:t>
      </w:r>
      <w:r w:rsidR="00B55C5C">
        <w:rPr>
          <w:rFonts w:ascii="Times New Roman" w:hAnsi="Times New Roman"/>
          <w:b/>
          <w:sz w:val="24"/>
          <w:szCs w:val="24"/>
        </w:rPr>
        <w:t>.1</w:t>
      </w:r>
      <w:r w:rsidR="00E90EB6" w:rsidRPr="00B7019F">
        <w:rPr>
          <w:rFonts w:ascii="Times New Roman" w:hAnsi="Times New Roman"/>
          <w:b/>
          <w:sz w:val="24"/>
          <w:szCs w:val="24"/>
        </w:rPr>
        <w:t>.</w:t>
      </w:r>
      <w:r w:rsidR="00B55C5C">
        <w:rPr>
          <w:rFonts w:ascii="Times New Roman" w:hAnsi="Times New Roman"/>
          <w:b/>
          <w:sz w:val="24"/>
          <w:szCs w:val="24"/>
        </w:rPr>
        <w:t>3.</w:t>
      </w:r>
      <w:r w:rsidR="00530BBF" w:rsidRPr="00B7019F">
        <w:rPr>
          <w:rFonts w:ascii="Times New Roman" w:hAnsi="Times New Roman"/>
          <w:b/>
          <w:sz w:val="24"/>
          <w:szCs w:val="24"/>
        </w:rPr>
        <w:t xml:space="preserve"> </w:t>
      </w:r>
      <w:r w:rsidR="000D2364" w:rsidRPr="00B7019F">
        <w:rPr>
          <w:rFonts w:ascii="Times New Roman" w:hAnsi="Times New Roman"/>
          <w:b/>
          <w:sz w:val="24"/>
          <w:szCs w:val="24"/>
        </w:rPr>
        <w:t>Kronik Rinosinüzit Tedavisi</w:t>
      </w:r>
    </w:p>
    <w:p w:rsidR="00530BBF" w:rsidRPr="00CF68EC" w:rsidRDefault="000D2364" w:rsidP="00CF68EC">
      <w:pPr>
        <w:shd w:val="clear" w:color="auto" w:fill="FFFFFF"/>
        <w:spacing w:after="0" w:line="360" w:lineRule="auto"/>
        <w:jc w:val="both"/>
        <w:rPr>
          <w:rFonts w:ascii="Times New Roman" w:eastAsia="Times New Roman" w:hAnsi="Times New Roman"/>
          <w:color w:val="231F20"/>
          <w:spacing w:val="2"/>
          <w:sz w:val="24"/>
          <w:szCs w:val="24"/>
          <w:lang w:eastAsia="tr-TR"/>
        </w:rPr>
      </w:pPr>
      <w:r w:rsidRPr="00B7019F">
        <w:rPr>
          <w:rFonts w:ascii="Times New Roman" w:eastAsia="Times New Roman" w:hAnsi="Times New Roman"/>
          <w:color w:val="231F20"/>
          <w:sz w:val="24"/>
          <w:szCs w:val="24"/>
          <w:lang w:eastAsia="tr-TR"/>
        </w:rPr>
        <w:t xml:space="preserve">       </w:t>
      </w:r>
      <w:r w:rsidR="009056B3">
        <w:rPr>
          <w:rFonts w:ascii="Times New Roman" w:eastAsia="Times New Roman" w:hAnsi="Times New Roman"/>
          <w:color w:val="231F20"/>
          <w:sz w:val="24"/>
          <w:szCs w:val="24"/>
          <w:lang w:eastAsia="tr-TR"/>
        </w:rPr>
        <w:t xml:space="preserve">Kronik rinosinüzitte </w:t>
      </w:r>
      <w:r w:rsidRPr="00B7019F">
        <w:rPr>
          <w:rFonts w:ascii="Times New Roman" w:eastAsia="Times New Roman" w:hAnsi="Times New Roman"/>
          <w:color w:val="231F20"/>
          <w:sz w:val="24"/>
          <w:szCs w:val="24"/>
          <w:lang w:eastAsia="tr-TR"/>
        </w:rPr>
        <w:t>tedavi başlangıcı hastalığın şiddetine göre değişir.</w:t>
      </w:r>
      <w:r w:rsidR="00CF68EC">
        <w:rPr>
          <w:rFonts w:ascii="Times New Roman" w:eastAsia="Times New Roman" w:hAnsi="Times New Roman"/>
          <w:color w:val="231F20"/>
          <w:sz w:val="24"/>
          <w:szCs w:val="24"/>
          <w:lang w:eastAsia="tr-TR"/>
        </w:rPr>
        <w:t xml:space="preserve"> Hafif şiddetteki hastalar,</w:t>
      </w:r>
      <w:r w:rsidRPr="00B7019F">
        <w:rPr>
          <w:rFonts w:ascii="Times New Roman" w:eastAsia="Times New Roman" w:hAnsi="Times New Roman"/>
          <w:color w:val="231F20"/>
          <w:sz w:val="24"/>
          <w:szCs w:val="24"/>
          <w:lang w:eastAsia="tr-TR"/>
        </w:rPr>
        <w:t xml:space="preserve"> intranazal kortikosteroid (I</w:t>
      </w:r>
      <w:r w:rsidR="00CF68EC">
        <w:rPr>
          <w:rFonts w:ascii="Times New Roman" w:eastAsia="Times New Roman" w:hAnsi="Times New Roman"/>
          <w:color w:val="231F20"/>
          <w:sz w:val="24"/>
          <w:szCs w:val="24"/>
          <w:lang w:eastAsia="tr-TR"/>
        </w:rPr>
        <w:t>Ks</w:t>
      </w:r>
      <w:r w:rsidRPr="00B7019F">
        <w:rPr>
          <w:rFonts w:ascii="Times New Roman" w:eastAsia="Times New Roman" w:hAnsi="Times New Roman"/>
          <w:color w:val="231F20"/>
          <w:sz w:val="24"/>
          <w:szCs w:val="24"/>
          <w:lang w:eastAsia="tr-TR"/>
        </w:rPr>
        <w:t>) ve nazal irrigasyon (NI) ile tedavi edilirler.</w:t>
      </w:r>
      <w:r w:rsidR="00B70F0E" w:rsidRPr="00B7019F">
        <w:rPr>
          <w:rFonts w:ascii="Times New Roman" w:eastAsia="Times New Roman" w:hAnsi="Times New Roman"/>
          <w:color w:val="231F20"/>
          <w:sz w:val="24"/>
          <w:szCs w:val="24"/>
          <w:lang w:eastAsia="tr-TR"/>
        </w:rPr>
        <w:t xml:space="preserve"> </w:t>
      </w:r>
      <w:r w:rsidR="00B70F0E" w:rsidRPr="00B7019F">
        <w:rPr>
          <w:rFonts w:ascii="Times New Roman" w:eastAsia="Times New Roman" w:hAnsi="Times New Roman"/>
          <w:color w:val="231F20"/>
          <w:spacing w:val="2"/>
          <w:sz w:val="24"/>
          <w:szCs w:val="24"/>
          <w:lang w:eastAsia="tr-TR"/>
        </w:rPr>
        <w:t xml:space="preserve">Üç </w:t>
      </w:r>
      <w:r w:rsidR="00CF68EC" w:rsidRPr="00B7019F">
        <w:rPr>
          <w:rFonts w:ascii="Times New Roman" w:eastAsia="Times New Roman" w:hAnsi="Times New Roman"/>
          <w:color w:val="231F20"/>
          <w:spacing w:val="2"/>
          <w:sz w:val="24"/>
          <w:szCs w:val="24"/>
          <w:lang w:eastAsia="tr-TR"/>
        </w:rPr>
        <w:t xml:space="preserve">aylık </w:t>
      </w:r>
      <w:r w:rsidR="00CF68EC">
        <w:rPr>
          <w:rFonts w:ascii="Times New Roman" w:eastAsia="Times New Roman" w:hAnsi="Times New Roman"/>
          <w:color w:val="231F20"/>
          <w:spacing w:val="2"/>
          <w:sz w:val="24"/>
          <w:szCs w:val="24"/>
          <w:lang w:eastAsia="tr-TR"/>
        </w:rPr>
        <w:t>tedaviye</w:t>
      </w:r>
      <w:r w:rsidRPr="00B7019F">
        <w:rPr>
          <w:rFonts w:ascii="Times New Roman" w:eastAsia="Times New Roman" w:hAnsi="Times New Roman"/>
          <w:color w:val="231F20"/>
          <w:spacing w:val="2"/>
          <w:sz w:val="24"/>
          <w:szCs w:val="24"/>
          <w:lang w:eastAsia="tr-TR"/>
        </w:rPr>
        <w:t xml:space="preserve"> cevap vermeyen olgularda kültür ve</w:t>
      </w:r>
      <w:r w:rsidRPr="00B7019F">
        <w:rPr>
          <w:rFonts w:ascii="Times New Roman" w:eastAsia="Times New Roman" w:hAnsi="Times New Roman"/>
          <w:color w:val="231F20"/>
          <w:sz w:val="24"/>
          <w:szCs w:val="24"/>
          <w:lang w:eastAsia="tr-TR"/>
        </w:rPr>
        <w:t xml:space="preserve"> uzun dönem makrolid tedavisi önerilir. İkinci üç ayın sonunda tedavi başarısızsa radyolojik inceleme (paranazal</w:t>
      </w:r>
      <w:r w:rsidR="00CF68EC">
        <w:rPr>
          <w:rFonts w:ascii="Times New Roman" w:eastAsia="Times New Roman" w:hAnsi="Times New Roman"/>
          <w:color w:val="231F20"/>
          <w:spacing w:val="3"/>
          <w:sz w:val="24"/>
          <w:szCs w:val="24"/>
          <w:lang w:eastAsia="tr-TR"/>
        </w:rPr>
        <w:t xml:space="preserve">sinüs </w:t>
      </w:r>
      <w:r w:rsidRPr="00B7019F">
        <w:rPr>
          <w:rFonts w:ascii="Times New Roman" w:eastAsia="Times New Roman" w:hAnsi="Times New Roman"/>
          <w:color w:val="231F20"/>
          <w:spacing w:val="3"/>
          <w:sz w:val="24"/>
          <w:szCs w:val="24"/>
          <w:lang w:eastAsia="tr-TR"/>
        </w:rPr>
        <w:t xml:space="preserve">BT)  </w:t>
      </w:r>
      <w:r w:rsidR="00CF68EC" w:rsidRPr="00B7019F">
        <w:rPr>
          <w:rFonts w:ascii="Times New Roman" w:eastAsia="Times New Roman" w:hAnsi="Times New Roman"/>
          <w:color w:val="231F20"/>
          <w:spacing w:val="3"/>
          <w:sz w:val="24"/>
          <w:szCs w:val="24"/>
          <w:lang w:eastAsia="tr-TR"/>
        </w:rPr>
        <w:t>ve fonksiyonel endoskopik sinüs cerrahisi</w:t>
      </w:r>
      <w:r w:rsidRPr="00B7019F">
        <w:rPr>
          <w:rFonts w:ascii="Times New Roman" w:eastAsia="Times New Roman" w:hAnsi="Times New Roman"/>
          <w:color w:val="231F20"/>
          <w:spacing w:val="3"/>
          <w:sz w:val="24"/>
          <w:szCs w:val="24"/>
          <w:lang w:eastAsia="tr-TR"/>
        </w:rPr>
        <w:t xml:space="preserve"> </w:t>
      </w:r>
      <w:r w:rsidRPr="00B7019F">
        <w:rPr>
          <w:rFonts w:ascii="Times New Roman" w:eastAsia="Times New Roman" w:hAnsi="Times New Roman"/>
          <w:color w:val="231F20"/>
          <w:sz w:val="24"/>
          <w:szCs w:val="24"/>
          <w:lang w:eastAsia="tr-TR"/>
        </w:rPr>
        <w:t>(FESS) önerilir. İkinci üç ayın sonunda tedaviye yanıt alınan hastalar ise I</w:t>
      </w:r>
      <w:r w:rsidR="00CF68EC">
        <w:rPr>
          <w:rFonts w:ascii="Times New Roman" w:eastAsia="Times New Roman" w:hAnsi="Times New Roman"/>
          <w:color w:val="231F20"/>
          <w:sz w:val="24"/>
          <w:szCs w:val="24"/>
          <w:lang w:eastAsia="tr-TR"/>
        </w:rPr>
        <w:t xml:space="preserve">Ks </w:t>
      </w:r>
      <w:r w:rsidRPr="00B7019F">
        <w:rPr>
          <w:rFonts w:ascii="Times New Roman" w:eastAsia="Times New Roman" w:hAnsi="Times New Roman"/>
          <w:color w:val="231F20"/>
          <w:sz w:val="24"/>
          <w:szCs w:val="24"/>
          <w:lang w:eastAsia="tr-TR"/>
        </w:rPr>
        <w:t>ve NI ile takip edilirler. Makrolid tedavisi hastanın durumuna göre kesilebilir (</w:t>
      </w:r>
      <w:r w:rsidR="00CF68EC">
        <w:rPr>
          <w:rFonts w:ascii="Times New Roman" w:hAnsi="Times New Roman"/>
          <w:color w:val="231F20"/>
          <w:sz w:val="24"/>
          <w:szCs w:val="24"/>
          <w:shd w:val="clear" w:color="auto" w:fill="FFFFFF"/>
        </w:rPr>
        <w:t xml:space="preserve">Fokkens </w:t>
      </w:r>
      <w:r w:rsidRPr="00B7019F">
        <w:rPr>
          <w:rFonts w:ascii="Times New Roman" w:hAnsi="Times New Roman"/>
          <w:color w:val="231F20"/>
          <w:sz w:val="24"/>
          <w:szCs w:val="24"/>
          <w:shd w:val="clear" w:color="auto" w:fill="FFFFFF"/>
        </w:rPr>
        <w:t>ve ark,2007)</w:t>
      </w:r>
      <w:r w:rsidR="00B70F0E" w:rsidRPr="00B7019F">
        <w:rPr>
          <w:rFonts w:ascii="Times New Roman" w:hAnsi="Times New Roman"/>
          <w:color w:val="231F20"/>
          <w:sz w:val="24"/>
          <w:szCs w:val="24"/>
          <w:shd w:val="clear" w:color="auto" w:fill="FFFFFF"/>
        </w:rPr>
        <w:t>.</w:t>
      </w:r>
    </w:p>
    <w:p w:rsidR="00530BBF" w:rsidRPr="00B7019F" w:rsidRDefault="00530BBF" w:rsidP="00633828">
      <w:pPr>
        <w:shd w:val="clear" w:color="auto" w:fill="FFFFFF"/>
        <w:spacing w:after="0" w:line="360" w:lineRule="auto"/>
        <w:rPr>
          <w:rFonts w:ascii="Times New Roman" w:hAnsi="Times New Roman"/>
          <w:b/>
          <w:sz w:val="24"/>
          <w:szCs w:val="24"/>
        </w:rPr>
      </w:pPr>
    </w:p>
    <w:p w:rsidR="00F16DB6" w:rsidRPr="00F16DB6" w:rsidRDefault="009A7A12" w:rsidP="00F16DB6">
      <w:pPr>
        <w:shd w:val="clear" w:color="auto" w:fill="FFFFFF"/>
        <w:spacing w:after="0" w:line="360" w:lineRule="auto"/>
        <w:rPr>
          <w:rFonts w:ascii="Times New Roman" w:eastAsia="Times New Roman" w:hAnsi="Times New Roman"/>
          <w:color w:val="231F20"/>
          <w:sz w:val="24"/>
          <w:szCs w:val="24"/>
          <w:lang w:eastAsia="tr-TR"/>
        </w:rPr>
      </w:pPr>
      <w:r>
        <w:rPr>
          <w:rFonts w:ascii="Times New Roman" w:hAnsi="Times New Roman"/>
          <w:b/>
          <w:sz w:val="24"/>
          <w:szCs w:val="24"/>
        </w:rPr>
        <w:t>2.</w:t>
      </w:r>
      <w:r w:rsidR="00B55C5C">
        <w:rPr>
          <w:rFonts w:ascii="Times New Roman" w:hAnsi="Times New Roman"/>
          <w:b/>
          <w:sz w:val="24"/>
          <w:szCs w:val="24"/>
        </w:rPr>
        <w:t>1</w:t>
      </w:r>
      <w:r w:rsidR="000D2364" w:rsidRPr="00B7019F">
        <w:rPr>
          <w:rFonts w:ascii="Times New Roman" w:hAnsi="Times New Roman"/>
          <w:b/>
          <w:sz w:val="24"/>
          <w:szCs w:val="24"/>
        </w:rPr>
        <w:t>.</w:t>
      </w:r>
      <w:r w:rsidR="00B55C5C">
        <w:rPr>
          <w:rFonts w:ascii="Times New Roman" w:hAnsi="Times New Roman"/>
          <w:b/>
          <w:sz w:val="24"/>
          <w:szCs w:val="24"/>
        </w:rPr>
        <w:t>4.</w:t>
      </w:r>
      <w:r w:rsidR="000D2364" w:rsidRPr="00B7019F">
        <w:rPr>
          <w:rFonts w:ascii="Times New Roman" w:hAnsi="Times New Roman"/>
          <w:b/>
          <w:sz w:val="24"/>
          <w:szCs w:val="24"/>
        </w:rPr>
        <w:t xml:space="preserve"> Kronik Rinosinüzit Epidemiyolojisi</w:t>
      </w:r>
    </w:p>
    <w:p w:rsidR="009056B3" w:rsidRDefault="009056B3" w:rsidP="009056B3">
      <w:pPr>
        <w:pStyle w:val="Default"/>
        <w:tabs>
          <w:tab w:val="left" w:pos="567"/>
        </w:tabs>
        <w:spacing w:line="360" w:lineRule="auto"/>
        <w:jc w:val="both"/>
        <w:rPr>
          <w:rFonts w:ascii="Times New Roman" w:hAnsi="Times New Roman" w:cs="Times New Roman"/>
        </w:rPr>
      </w:pPr>
      <w:r w:rsidRPr="00B7019F">
        <w:rPr>
          <w:rFonts w:ascii="Times New Roman" w:hAnsi="Times New Roman" w:cs="Times New Roman"/>
        </w:rPr>
        <w:t xml:space="preserve">         Kronik rinosinüzit, günümüzde birçok insanın günlük yaşam kalitesini etkileyen ve ölümcül olmayan bir hastalıktır. Bu hastalık çocukluk yaşlarda da görülmektedir ve geniş bir prevalansa sahiptir. Sıklığı ülke, bölge, şehir, kırsal kesime göre değişmekle birlikte genelde % 25-35 olarak bildirilmiştir (Kurt,</w:t>
      </w:r>
      <w:r>
        <w:rPr>
          <w:rFonts w:ascii="Times New Roman" w:hAnsi="Times New Roman" w:cs="Times New Roman"/>
        </w:rPr>
        <w:t xml:space="preserve"> </w:t>
      </w:r>
      <w:r w:rsidRPr="00B7019F">
        <w:rPr>
          <w:rFonts w:ascii="Times New Roman" w:hAnsi="Times New Roman" w:cs="Times New Roman"/>
        </w:rPr>
        <w:t>2012).</w:t>
      </w:r>
    </w:p>
    <w:p w:rsidR="000D2364" w:rsidRPr="00B7019F" w:rsidRDefault="00E90EB6" w:rsidP="00633828">
      <w:pPr>
        <w:pStyle w:val="Default"/>
        <w:spacing w:line="360" w:lineRule="auto"/>
        <w:jc w:val="both"/>
        <w:rPr>
          <w:rFonts w:ascii="Times New Roman" w:hAnsi="Times New Roman" w:cs="Times New Roman"/>
        </w:rPr>
      </w:pPr>
      <w:r w:rsidRPr="00B7019F">
        <w:rPr>
          <w:rFonts w:ascii="Times New Roman" w:hAnsi="Times New Roman" w:cs="Times New Roman"/>
        </w:rPr>
        <w:t xml:space="preserve">       </w:t>
      </w:r>
      <w:r w:rsidR="000D2364" w:rsidRPr="00B7019F">
        <w:rPr>
          <w:rFonts w:ascii="Times New Roman" w:hAnsi="Times New Roman" w:cs="Times New Roman"/>
        </w:rPr>
        <w:t>Günlük pratikte sıkça karşılaşılan bir hastalık olup aile hekimleri, dâhiliye uzmanları, çocuk sağlığı uzmanları ve kulak burun boğaz hastalıkları uzmanlarını ilgilendirir. Kronik rinosinüzit tüm hastalıklar içinde epidemiyolojik olarak</w:t>
      </w:r>
      <w:r w:rsidR="009056B3">
        <w:rPr>
          <w:rFonts w:ascii="Times New Roman" w:hAnsi="Times New Roman" w:cs="Times New Roman"/>
        </w:rPr>
        <w:t xml:space="preserve"> en sık rastlanılan hastalıklardan biridir </w:t>
      </w:r>
      <w:r w:rsidR="00CF68EC">
        <w:rPr>
          <w:rFonts w:ascii="Times New Roman" w:hAnsi="Times New Roman" w:cs="Times New Roman"/>
        </w:rPr>
        <w:t xml:space="preserve">(Benniger MS ve ark, </w:t>
      </w:r>
      <w:r w:rsidR="00CF68EC" w:rsidRPr="00B7019F">
        <w:rPr>
          <w:rFonts w:ascii="Times New Roman" w:hAnsi="Times New Roman" w:cs="Times New Roman"/>
        </w:rPr>
        <w:t>2003).</w:t>
      </w:r>
      <w:r w:rsidR="00CF68EC">
        <w:rPr>
          <w:rFonts w:ascii="Times New Roman" w:hAnsi="Times New Roman" w:cs="Times New Roman"/>
        </w:rPr>
        <w:t xml:space="preserve"> </w:t>
      </w:r>
      <w:r w:rsidR="000D2364" w:rsidRPr="00B7019F">
        <w:rPr>
          <w:rFonts w:ascii="Times New Roman" w:hAnsi="Times New Roman" w:cs="Times New Roman"/>
        </w:rPr>
        <w:t>Günümüzde kronik rinosinüzit oranında gittikçe artış görülmektedir. Örneğin; ABD’de 18-22 milyon/yıl doktor ziyareti gerçekleşmektedir ve yetişkinlerin % 14’ünü etkilemekte aynı zamanda üretimi etkileyen ilk 10 hastalık arasında yer almaktadır. Yıllık tedavi gideri 3-4 milyar dolar olduğu söylenmektedir (Benniger MS ve ark, 2003).</w:t>
      </w:r>
    </w:p>
    <w:p w:rsidR="009056B3" w:rsidRDefault="009056B3" w:rsidP="00391761">
      <w:pPr>
        <w:spacing w:after="0" w:line="360" w:lineRule="auto"/>
        <w:rPr>
          <w:rFonts w:ascii="Times New Roman" w:hAnsi="Times New Roman"/>
          <w:b/>
          <w:sz w:val="24"/>
          <w:szCs w:val="24"/>
        </w:rPr>
      </w:pPr>
    </w:p>
    <w:p w:rsidR="00530BBF" w:rsidRPr="00391761" w:rsidRDefault="009A7A12" w:rsidP="00391761">
      <w:pPr>
        <w:spacing w:after="0" w:line="360" w:lineRule="auto"/>
        <w:rPr>
          <w:rFonts w:ascii="Times New Roman" w:hAnsi="Times New Roman"/>
          <w:b/>
          <w:sz w:val="24"/>
          <w:szCs w:val="24"/>
        </w:rPr>
      </w:pPr>
      <w:r>
        <w:rPr>
          <w:rFonts w:ascii="Times New Roman" w:hAnsi="Times New Roman"/>
          <w:b/>
          <w:sz w:val="24"/>
          <w:szCs w:val="24"/>
        </w:rPr>
        <w:t>2.</w:t>
      </w:r>
      <w:r w:rsidR="00B55C5C">
        <w:rPr>
          <w:rFonts w:ascii="Times New Roman" w:hAnsi="Times New Roman"/>
          <w:b/>
          <w:sz w:val="24"/>
          <w:szCs w:val="24"/>
        </w:rPr>
        <w:t>1</w:t>
      </w:r>
      <w:r w:rsidR="00F645E6" w:rsidRPr="00B7019F">
        <w:rPr>
          <w:rFonts w:ascii="Times New Roman" w:hAnsi="Times New Roman"/>
          <w:b/>
          <w:sz w:val="24"/>
          <w:szCs w:val="24"/>
        </w:rPr>
        <w:t>.</w:t>
      </w:r>
      <w:r w:rsidR="00B55C5C">
        <w:rPr>
          <w:rFonts w:ascii="Times New Roman" w:hAnsi="Times New Roman"/>
          <w:b/>
          <w:sz w:val="24"/>
          <w:szCs w:val="24"/>
        </w:rPr>
        <w:t>5.</w:t>
      </w:r>
      <w:r>
        <w:rPr>
          <w:rFonts w:ascii="Times New Roman" w:hAnsi="Times New Roman"/>
          <w:b/>
          <w:sz w:val="24"/>
          <w:szCs w:val="24"/>
        </w:rPr>
        <w:t xml:space="preserve"> </w:t>
      </w:r>
      <w:r w:rsidR="00D4049B" w:rsidRPr="00B7019F">
        <w:rPr>
          <w:rFonts w:ascii="Times New Roman" w:hAnsi="Times New Roman"/>
          <w:b/>
          <w:sz w:val="24"/>
          <w:szCs w:val="24"/>
        </w:rPr>
        <w:t>Kronik Rinosinüzit Patogenezi</w:t>
      </w:r>
    </w:p>
    <w:p w:rsidR="002C0711" w:rsidRPr="00B7019F" w:rsidRDefault="002C0711" w:rsidP="00633828">
      <w:pPr>
        <w:pStyle w:val="Normal1"/>
        <w:tabs>
          <w:tab w:val="left" w:pos="567"/>
        </w:tabs>
        <w:spacing w:after="0" w:line="360" w:lineRule="auto"/>
        <w:jc w:val="both"/>
        <w:rPr>
          <w:rFonts w:ascii="Times New Roman" w:eastAsia="Times New Roman" w:hAnsi="Times New Roman" w:cs="Times New Roman"/>
          <w:sz w:val="24"/>
          <w:szCs w:val="24"/>
        </w:rPr>
      </w:pPr>
      <w:r w:rsidRPr="00B7019F">
        <w:rPr>
          <w:rFonts w:ascii="Times New Roman" w:hAnsi="Times New Roman" w:cs="Times New Roman"/>
          <w:color w:val="000000"/>
          <w:sz w:val="24"/>
          <w:szCs w:val="24"/>
          <w:shd w:val="clear" w:color="auto" w:fill="FFFFFF"/>
        </w:rPr>
        <w:tab/>
        <w:t xml:space="preserve">Kronik rinosinüzit (KRS), burun ve paranazal sinüslerin uzun süreli mukozal enflamasyonu ile birlikte özelleşmiş geniş bir klinik </w:t>
      </w:r>
      <w:proofErr w:type="gramStart"/>
      <w:r w:rsidRPr="00B7019F">
        <w:rPr>
          <w:rFonts w:ascii="Times New Roman" w:hAnsi="Times New Roman" w:cs="Times New Roman"/>
          <w:color w:val="000000"/>
          <w:sz w:val="24"/>
          <w:szCs w:val="24"/>
          <w:shd w:val="clear" w:color="auto" w:fill="FFFFFF"/>
        </w:rPr>
        <w:t>sendroma</w:t>
      </w:r>
      <w:proofErr w:type="gramEnd"/>
      <w:r w:rsidRPr="00B7019F">
        <w:rPr>
          <w:rFonts w:ascii="Times New Roman" w:hAnsi="Times New Roman" w:cs="Times New Roman"/>
          <w:color w:val="000000"/>
          <w:sz w:val="24"/>
          <w:szCs w:val="24"/>
          <w:shd w:val="clear" w:color="auto" w:fill="FFFFFF"/>
        </w:rPr>
        <w:t xml:space="preserve"> sahip olup, tipik olarak nazal poliplerin varlığına veya yokluğuna bağlı olarak iki alt tipe sahiptir. Her iki tipin de etiyolojisi ve patogenezi halen araştırma konusu olmaya devam etmektedir</w:t>
      </w:r>
      <w:r w:rsidR="00F16DB6">
        <w:rPr>
          <w:rFonts w:ascii="Times New Roman" w:hAnsi="Times New Roman" w:cs="Times New Roman"/>
          <w:sz w:val="24"/>
          <w:szCs w:val="24"/>
        </w:rPr>
        <w:t xml:space="preserve"> (Soyka </w:t>
      </w:r>
      <w:r w:rsidRPr="00B7019F">
        <w:rPr>
          <w:rFonts w:ascii="Times New Roman" w:hAnsi="Times New Roman" w:cs="Times New Roman"/>
          <w:sz w:val="24"/>
          <w:szCs w:val="24"/>
        </w:rPr>
        <w:t>ve ark, 2012).</w:t>
      </w:r>
    </w:p>
    <w:p w:rsidR="002C0711" w:rsidRPr="00B7019F" w:rsidRDefault="002C0711" w:rsidP="00633828">
      <w:pPr>
        <w:pStyle w:val="Normal1"/>
        <w:tabs>
          <w:tab w:val="left" w:pos="567"/>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ab/>
        <w:t>Solunum mukozasında ilk savunma hattı epitel hücreleri tarafından oluşturul</w:t>
      </w:r>
      <w:r w:rsidR="009A7A12">
        <w:rPr>
          <w:rFonts w:ascii="Times New Roman" w:eastAsia="Times New Roman" w:hAnsi="Times New Roman" w:cs="Times New Roman"/>
          <w:sz w:val="24"/>
          <w:szCs w:val="24"/>
        </w:rPr>
        <w:t xml:space="preserve">an epitelyal bariyerdir (Ganz, </w:t>
      </w:r>
      <w:r w:rsidRPr="00B7019F">
        <w:rPr>
          <w:rFonts w:ascii="Times New Roman" w:eastAsia="Times New Roman" w:hAnsi="Times New Roman" w:cs="Times New Roman"/>
          <w:sz w:val="24"/>
          <w:szCs w:val="24"/>
        </w:rPr>
        <w:t xml:space="preserve">2004). Kronik rinosinüzitte </w:t>
      </w:r>
      <w:r w:rsidRPr="00B7019F">
        <w:rPr>
          <w:rFonts w:ascii="Times New Roman" w:eastAsia="Times New Roman" w:hAnsi="Times New Roman" w:cs="Times New Roman"/>
          <w:color w:val="000000"/>
          <w:sz w:val="24"/>
          <w:szCs w:val="24"/>
        </w:rPr>
        <w:t xml:space="preserve">epitel bariyer </w:t>
      </w:r>
      <w:r w:rsidRPr="00B7019F">
        <w:rPr>
          <w:rFonts w:ascii="Times New Roman" w:eastAsia="Times New Roman" w:hAnsi="Times New Roman" w:cs="Times New Roman"/>
          <w:sz w:val="24"/>
          <w:szCs w:val="24"/>
        </w:rPr>
        <w:t>işlevinin</w:t>
      </w:r>
      <w:r w:rsidRPr="00B7019F">
        <w:rPr>
          <w:rFonts w:ascii="Times New Roman" w:eastAsia="Times New Roman" w:hAnsi="Times New Roman" w:cs="Times New Roman"/>
          <w:color w:val="000000"/>
          <w:sz w:val="24"/>
          <w:szCs w:val="24"/>
        </w:rPr>
        <w:t xml:space="preserve"> bozulmasıyla, </w:t>
      </w:r>
      <w:r w:rsidRPr="00B7019F">
        <w:rPr>
          <w:rFonts w:ascii="Times New Roman" w:eastAsia="Times New Roman" w:hAnsi="Times New Roman" w:cs="Times New Roman"/>
          <w:sz w:val="24"/>
          <w:szCs w:val="24"/>
        </w:rPr>
        <w:lastRenderedPageBreak/>
        <w:t xml:space="preserve">patojenlere, </w:t>
      </w:r>
      <w:proofErr w:type="gramStart"/>
      <w:r w:rsidRPr="00B7019F">
        <w:rPr>
          <w:rFonts w:ascii="Times New Roman" w:eastAsia="Times New Roman" w:hAnsi="Times New Roman" w:cs="Times New Roman"/>
          <w:sz w:val="24"/>
          <w:szCs w:val="24"/>
        </w:rPr>
        <w:t>partiküllere</w:t>
      </w:r>
      <w:proofErr w:type="gramEnd"/>
      <w:r w:rsidRPr="00B7019F">
        <w:rPr>
          <w:rFonts w:ascii="Times New Roman" w:eastAsia="Times New Roman" w:hAnsi="Times New Roman" w:cs="Times New Roman"/>
          <w:color w:val="000000"/>
          <w:sz w:val="24"/>
          <w:szCs w:val="24"/>
        </w:rPr>
        <w:t xml:space="preserve"> </w:t>
      </w:r>
      <w:r w:rsidRPr="00B7019F">
        <w:rPr>
          <w:rFonts w:ascii="Times New Roman" w:eastAsia="Times New Roman" w:hAnsi="Times New Roman" w:cs="Times New Roman"/>
          <w:sz w:val="24"/>
          <w:szCs w:val="24"/>
        </w:rPr>
        <w:t>ve</w:t>
      </w:r>
      <w:r w:rsidRPr="00B7019F">
        <w:rPr>
          <w:rFonts w:ascii="Times New Roman" w:eastAsia="Times New Roman" w:hAnsi="Times New Roman" w:cs="Times New Roman"/>
          <w:color w:val="000000"/>
          <w:sz w:val="24"/>
          <w:szCs w:val="24"/>
        </w:rPr>
        <w:t xml:space="preserve"> antijenler</w:t>
      </w:r>
      <w:r w:rsidRPr="00B7019F">
        <w:rPr>
          <w:rFonts w:ascii="Times New Roman" w:eastAsia="Times New Roman" w:hAnsi="Times New Roman" w:cs="Times New Roman"/>
          <w:sz w:val="24"/>
          <w:szCs w:val="24"/>
        </w:rPr>
        <w:t>in dokulara geçişi engellenememektedir. Bu durum sonucunda oluşan enflamasyonun patogenezde rol oynayabileceği düşünülmektedir (</w:t>
      </w:r>
      <w:hyperlink r:id="rId10">
        <w:r w:rsidRPr="00CF68EC">
          <w:rPr>
            <w:rFonts w:ascii="Times New Roman" w:eastAsia="Times New Roman" w:hAnsi="Times New Roman" w:cs="Times New Roman"/>
            <w:sz w:val="24"/>
            <w:szCs w:val="24"/>
          </w:rPr>
          <w:t>Nyall R. London</w:t>
        </w:r>
      </w:hyperlink>
      <w:r w:rsidRPr="00B7019F">
        <w:rPr>
          <w:rFonts w:ascii="Times New Roman" w:eastAsia="Times New Roman" w:hAnsi="Times New Roman" w:cs="Times New Roman"/>
          <w:sz w:val="24"/>
          <w:szCs w:val="24"/>
          <w:highlight w:val="white"/>
        </w:rPr>
        <w:t xml:space="preserve"> ve ark</w:t>
      </w:r>
      <w:r w:rsidR="009A7A12">
        <w:rPr>
          <w:rFonts w:ascii="Times New Roman" w:eastAsia="Times New Roman" w:hAnsi="Times New Roman" w:cs="Times New Roman"/>
          <w:sz w:val="24"/>
          <w:szCs w:val="24"/>
          <w:highlight w:val="white"/>
        </w:rPr>
        <w:t>,</w:t>
      </w:r>
      <w:r w:rsidRPr="00B7019F">
        <w:rPr>
          <w:rFonts w:ascii="Times New Roman" w:eastAsia="Times New Roman" w:hAnsi="Times New Roman" w:cs="Times New Roman"/>
          <w:sz w:val="24"/>
          <w:szCs w:val="24"/>
          <w:highlight w:val="white"/>
        </w:rPr>
        <w:t xml:space="preserve"> 2017). </w:t>
      </w:r>
      <w:r w:rsidRPr="00B7019F">
        <w:rPr>
          <w:rFonts w:ascii="Times New Roman" w:eastAsia="Times New Roman" w:hAnsi="Times New Roman" w:cs="Times New Roman"/>
          <w:sz w:val="24"/>
          <w:szCs w:val="24"/>
        </w:rPr>
        <w:t>Sinonazal mukoza insan bağışıklık sisteminin önemli bir bileşeni olarak bilinir. Çok çeşitli patojenlere karşı bir set görevi görür. Dendritik hücreler (DC'ler), antijenin yakalanması, sunumu ve çözünen iltihabın çözünür aracı maddelerin salgılanması sinonazal mukozanın hücresel bileşenleri olarak bilinir ve bunlar hem doğal hem de adaptif i</w:t>
      </w:r>
      <w:r w:rsidR="00F16DB6">
        <w:rPr>
          <w:rFonts w:ascii="Times New Roman" w:eastAsia="Times New Roman" w:hAnsi="Times New Roman" w:cs="Times New Roman"/>
          <w:sz w:val="24"/>
          <w:szCs w:val="24"/>
        </w:rPr>
        <w:t xml:space="preserve">mmüniteyi aktive eder (Andrew </w:t>
      </w:r>
      <w:r w:rsidRPr="00B7019F">
        <w:rPr>
          <w:rFonts w:ascii="Times New Roman" w:eastAsia="Times New Roman" w:hAnsi="Times New Roman" w:cs="Times New Roman"/>
          <w:sz w:val="24"/>
          <w:szCs w:val="24"/>
        </w:rPr>
        <w:t>ve ark,</w:t>
      </w:r>
      <w:r w:rsidR="00F16DB6">
        <w:rPr>
          <w:rFonts w:ascii="Times New Roman" w:eastAsia="Times New Roman" w:hAnsi="Times New Roman" w:cs="Times New Roman"/>
          <w:sz w:val="24"/>
          <w:szCs w:val="24"/>
        </w:rPr>
        <w:t xml:space="preserve"> </w:t>
      </w:r>
      <w:r w:rsidRPr="00B7019F">
        <w:rPr>
          <w:rFonts w:ascii="Times New Roman" w:eastAsia="Times New Roman" w:hAnsi="Times New Roman" w:cs="Times New Roman"/>
          <w:sz w:val="24"/>
          <w:szCs w:val="24"/>
        </w:rPr>
        <w:t xml:space="preserve">2007). </w:t>
      </w:r>
      <w:r w:rsidRPr="00B7019F">
        <w:rPr>
          <w:rFonts w:ascii="Times New Roman" w:eastAsia="Times New Roman" w:hAnsi="Times New Roman" w:cs="Times New Roman"/>
          <w:sz w:val="24"/>
          <w:szCs w:val="24"/>
          <w:highlight w:val="white"/>
        </w:rPr>
        <w:t xml:space="preserve">Sağlıklı koşullarda, sinonazal mukozayı düzenleyen epitel hücreleri yalnızca patojenleri ve </w:t>
      </w:r>
      <w:proofErr w:type="gramStart"/>
      <w:r w:rsidRPr="00B7019F">
        <w:rPr>
          <w:rFonts w:ascii="Times New Roman" w:eastAsia="Times New Roman" w:hAnsi="Times New Roman" w:cs="Times New Roman"/>
          <w:sz w:val="24"/>
          <w:szCs w:val="24"/>
          <w:highlight w:val="white"/>
        </w:rPr>
        <w:t>partiküllerinden</w:t>
      </w:r>
      <w:proofErr w:type="gramEnd"/>
      <w:r w:rsidRPr="00B7019F">
        <w:rPr>
          <w:rFonts w:ascii="Times New Roman" w:eastAsia="Times New Roman" w:hAnsi="Times New Roman" w:cs="Times New Roman"/>
          <w:sz w:val="24"/>
          <w:szCs w:val="24"/>
          <w:highlight w:val="white"/>
        </w:rPr>
        <w:t xml:space="preserve"> korumak için fiziksel engeli oluşturmakla kalmaz, aynı zamanda mukosiliyer klirens ve konak savunmasında kritik rol oynar</w:t>
      </w:r>
      <w:r w:rsidR="00F16DB6">
        <w:rPr>
          <w:rFonts w:ascii="Times New Roman" w:eastAsia="Times New Roman" w:hAnsi="Times New Roman" w:cs="Times New Roman"/>
          <w:sz w:val="24"/>
          <w:szCs w:val="24"/>
        </w:rPr>
        <w:t xml:space="preserve"> (Soyka </w:t>
      </w:r>
      <w:r w:rsidRPr="00B7019F">
        <w:rPr>
          <w:rFonts w:ascii="Times New Roman" w:eastAsia="Times New Roman" w:hAnsi="Times New Roman" w:cs="Times New Roman"/>
          <w:sz w:val="24"/>
          <w:szCs w:val="24"/>
        </w:rPr>
        <w:t>ve ark, 2012).</w:t>
      </w:r>
    </w:p>
    <w:p w:rsidR="002C0711" w:rsidRPr="00B7019F" w:rsidRDefault="002C0711" w:rsidP="00633828">
      <w:pPr>
        <w:pStyle w:val="Normal1"/>
        <w:shd w:val="clear" w:color="auto" w:fill="FFFFFF"/>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ab/>
        <w:t>Solunum yolu ile alınan birçok zararlı madde ve antijen, solunum yolu mukoza epiteli üzerinde bulunan patojen tanıyan reseptörler aracılığı ile tespit edilir. Bu reseptörler iç</w:t>
      </w:r>
      <w:r w:rsidR="00F16DB6">
        <w:rPr>
          <w:rFonts w:ascii="Times New Roman" w:eastAsia="Times New Roman" w:hAnsi="Times New Roman" w:cs="Times New Roman"/>
          <w:sz w:val="24"/>
          <w:szCs w:val="24"/>
        </w:rPr>
        <w:t>inde en iyi bilineni TLR’lerdir (</w:t>
      </w:r>
      <w:r w:rsidRPr="00B7019F">
        <w:rPr>
          <w:rFonts w:ascii="Times New Roman" w:eastAsia="Times New Roman" w:hAnsi="Times New Roman" w:cs="Times New Roman"/>
          <w:sz w:val="24"/>
          <w:szCs w:val="24"/>
        </w:rPr>
        <w:t>toll-like reseptör). Solunum yolu için zararlı bu maddelerin ve allerjenlerin tanınması ile doğal immün sistem ve onu takiben adaptif immün sistem devreye girer.</w:t>
      </w:r>
    </w:p>
    <w:p w:rsidR="002C0711" w:rsidRPr="00B7019F" w:rsidRDefault="002C0711" w:rsidP="00633828">
      <w:pPr>
        <w:pStyle w:val="Normal1"/>
        <w:shd w:val="clear" w:color="auto" w:fill="FFFFFF"/>
        <w:tabs>
          <w:tab w:val="left" w:pos="426"/>
        </w:tabs>
        <w:spacing w:after="0" w:line="360" w:lineRule="auto"/>
        <w:jc w:val="both"/>
        <w:rPr>
          <w:rFonts w:ascii="Times New Roman" w:eastAsia="Times New Roman" w:hAnsi="Times New Roman" w:cs="Times New Roman"/>
          <w:color w:val="000000"/>
          <w:sz w:val="24"/>
          <w:szCs w:val="24"/>
        </w:rPr>
      </w:pPr>
      <w:r w:rsidRPr="00B7019F">
        <w:rPr>
          <w:rFonts w:ascii="Times New Roman" w:eastAsia="Times New Roman" w:hAnsi="Times New Roman" w:cs="Times New Roman"/>
          <w:sz w:val="24"/>
          <w:szCs w:val="24"/>
        </w:rPr>
        <w:tab/>
        <w:t xml:space="preserve">Kronik rinosinüzit patogenezinde solunum antijenlerinin rolü önemlidir. Polen, çiçek tozu, çim, ev akarı vb. etkenler solunum antijenleri olarak rol alabilmektedirler ve </w:t>
      </w:r>
      <w:r w:rsidR="00F16DB6">
        <w:rPr>
          <w:rFonts w:ascii="Times New Roman" w:eastAsia="Times New Roman" w:hAnsi="Times New Roman" w:cs="Times New Roman"/>
          <w:color w:val="000000"/>
          <w:sz w:val="24"/>
          <w:szCs w:val="24"/>
        </w:rPr>
        <w:t>s</w:t>
      </w:r>
      <w:r w:rsidRPr="00B7019F">
        <w:rPr>
          <w:rFonts w:ascii="Times New Roman" w:eastAsia="Times New Roman" w:hAnsi="Times New Roman" w:cs="Times New Roman"/>
          <w:color w:val="000000"/>
          <w:sz w:val="24"/>
          <w:szCs w:val="24"/>
        </w:rPr>
        <w:t>olunum mukozası bunun gibi birçok alerjene maruz kalabilmektedir Kronik rinosinüzitin patogenezi organizmanın alerjene karşı duyarlılaşması ile başlar ve antijen su</w:t>
      </w:r>
      <w:r w:rsidR="00F16DB6">
        <w:rPr>
          <w:rFonts w:ascii="Times New Roman" w:eastAsia="Times New Roman" w:hAnsi="Times New Roman" w:cs="Times New Roman"/>
          <w:color w:val="000000"/>
          <w:sz w:val="24"/>
          <w:szCs w:val="24"/>
        </w:rPr>
        <w:t>nan hücrelerin (ASH)   antijeni n</w:t>
      </w:r>
      <w:r w:rsidRPr="00B7019F">
        <w:rPr>
          <w:rFonts w:ascii="Times New Roman" w:eastAsia="Times New Roman" w:hAnsi="Times New Roman" w:cs="Times New Roman"/>
          <w:color w:val="000000"/>
          <w:sz w:val="24"/>
          <w:szCs w:val="24"/>
        </w:rPr>
        <w:t>aif T lenfositlerine sunmasıyla antijenlere karsı immün yanıt oluşur. T lenfositlerine antijen sunan hücreler; dendritik hücreler, mononükleer fagositler, B lenfositler ve vasküler e</w:t>
      </w:r>
      <w:r w:rsidR="00F16DB6">
        <w:rPr>
          <w:rFonts w:ascii="Times New Roman" w:eastAsia="Times New Roman" w:hAnsi="Times New Roman" w:cs="Times New Roman"/>
          <w:color w:val="000000"/>
          <w:sz w:val="24"/>
          <w:szCs w:val="24"/>
        </w:rPr>
        <w:t>ndotellerdir (Karabıcak,</w:t>
      </w:r>
      <w:r w:rsidR="009056B3">
        <w:rPr>
          <w:rFonts w:ascii="Times New Roman" w:eastAsia="Times New Roman" w:hAnsi="Times New Roman" w:cs="Times New Roman"/>
          <w:color w:val="000000"/>
          <w:sz w:val="24"/>
          <w:szCs w:val="24"/>
        </w:rPr>
        <w:t xml:space="preserve"> </w:t>
      </w:r>
      <w:r w:rsidR="00F16DB6">
        <w:rPr>
          <w:rFonts w:ascii="Times New Roman" w:eastAsia="Times New Roman" w:hAnsi="Times New Roman" w:cs="Times New Roman"/>
          <w:color w:val="000000"/>
          <w:sz w:val="24"/>
          <w:szCs w:val="24"/>
        </w:rPr>
        <w:t xml:space="preserve">2011). </w:t>
      </w:r>
      <w:r w:rsidRPr="00B7019F">
        <w:rPr>
          <w:rFonts w:ascii="Times New Roman" w:eastAsia="Times New Roman" w:hAnsi="Times New Roman" w:cs="Times New Roman"/>
          <w:color w:val="000000"/>
          <w:sz w:val="24"/>
          <w:szCs w:val="24"/>
        </w:rPr>
        <w:t>Solunum Mukozasında bulunan ant</w:t>
      </w:r>
      <w:r w:rsidR="00F16DB6">
        <w:rPr>
          <w:rFonts w:ascii="Times New Roman" w:eastAsia="Times New Roman" w:hAnsi="Times New Roman" w:cs="Times New Roman"/>
          <w:color w:val="000000"/>
          <w:sz w:val="24"/>
          <w:szCs w:val="24"/>
        </w:rPr>
        <w:t>ijenler, antijen sunan hücreler (ASH) tarafından fagosite edil</w:t>
      </w:r>
      <w:r w:rsidRPr="00B7019F">
        <w:rPr>
          <w:rFonts w:ascii="Times New Roman" w:eastAsia="Times New Roman" w:hAnsi="Times New Roman" w:cs="Times New Roman"/>
          <w:color w:val="000000"/>
          <w:sz w:val="24"/>
          <w:szCs w:val="24"/>
        </w:rPr>
        <w:t xml:space="preserve">mesini takiben proteolizis yardımıyla 7–14 </w:t>
      </w:r>
      <w:proofErr w:type="gramStart"/>
      <w:r w:rsidRPr="00B7019F">
        <w:rPr>
          <w:rFonts w:ascii="Times New Roman" w:eastAsia="Times New Roman" w:hAnsi="Times New Roman" w:cs="Times New Roman"/>
          <w:color w:val="000000"/>
          <w:sz w:val="24"/>
          <w:szCs w:val="24"/>
        </w:rPr>
        <w:t>amino</w:t>
      </w:r>
      <w:proofErr w:type="gramEnd"/>
      <w:r w:rsidR="00F16DB6">
        <w:rPr>
          <w:rFonts w:ascii="Times New Roman" w:eastAsia="Times New Roman" w:hAnsi="Times New Roman" w:cs="Times New Roman"/>
          <w:color w:val="000000"/>
          <w:sz w:val="24"/>
          <w:szCs w:val="24"/>
        </w:rPr>
        <w:t xml:space="preserve"> </w:t>
      </w:r>
      <w:r w:rsidRPr="00B7019F">
        <w:rPr>
          <w:rFonts w:ascii="Times New Roman" w:eastAsia="Times New Roman" w:hAnsi="Times New Roman" w:cs="Times New Roman"/>
          <w:color w:val="000000"/>
          <w:sz w:val="24"/>
          <w:szCs w:val="24"/>
        </w:rPr>
        <w:t>asit uzunluğunda peptitlere bölünür</w:t>
      </w:r>
      <w:r w:rsidR="009A7A12">
        <w:rPr>
          <w:rFonts w:ascii="Times New Roman" w:eastAsia="Times New Roman" w:hAnsi="Times New Roman" w:cs="Times New Roman"/>
          <w:color w:val="000000"/>
          <w:sz w:val="24"/>
          <w:szCs w:val="24"/>
        </w:rPr>
        <w:t xml:space="preserve">ler </w:t>
      </w:r>
      <w:r w:rsidR="00F16DB6">
        <w:rPr>
          <w:rFonts w:ascii="Times New Roman" w:eastAsia="Times New Roman" w:hAnsi="Times New Roman" w:cs="Times New Roman"/>
          <w:color w:val="000000"/>
          <w:sz w:val="24"/>
          <w:szCs w:val="24"/>
        </w:rPr>
        <w:t>(Bozoğlan,</w:t>
      </w:r>
      <w:r w:rsidR="009A7A12">
        <w:rPr>
          <w:rFonts w:ascii="Times New Roman" w:eastAsia="Times New Roman" w:hAnsi="Times New Roman" w:cs="Times New Roman"/>
          <w:color w:val="000000"/>
          <w:sz w:val="24"/>
          <w:szCs w:val="24"/>
        </w:rPr>
        <w:t xml:space="preserve"> </w:t>
      </w:r>
      <w:r w:rsidR="00F16DB6">
        <w:rPr>
          <w:rFonts w:ascii="Times New Roman" w:eastAsia="Times New Roman" w:hAnsi="Times New Roman" w:cs="Times New Roman"/>
          <w:color w:val="000000"/>
          <w:sz w:val="24"/>
          <w:szCs w:val="24"/>
        </w:rPr>
        <w:t>2011). P</w:t>
      </w:r>
      <w:r w:rsidRPr="00B7019F">
        <w:rPr>
          <w:rFonts w:ascii="Times New Roman" w:eastAsia="Times New Roman" w:hAnsi="Times New Roman" w:cs="Times New Roman"/>
          <w:color w:val="000000"/>
          <w:sz w:val="24"/>
          <w:szCs w:val="24"/>
        </w:rPr>
        <w:t xml:space="preserve">roteolitik enzimleri bulunan bu hücrelerin aynı zamanda </w:t>
      </w:r>
      <w:r w:rsidRPr="00F16DB6">
        <w:rPr>
          <w:rFonts w:ascii="Times New Roman" w:eastAsia="Times New Roman" w:hAnsi="Times New Roman" w:cs="Times New Roman"/>
          <w:color w:val="000000"/>
          <w:sz w:val="24"/>
          <w:szCs w:val="24"/>
        </w:rPr>
        <w:t>class</w:t>
      </w:r>
      <w:r w:rsidRPr="00B7019F">
        <w:rPr>
          <w:rFonts w:ascii="Times New Roman" w:eastAsia="Times New Roman" w:hAnsi="Times New Roman" w:cs="Times New Roman"/>
          <w:i/>
          <w:color w:val="000000"/>
          <w:sz w:val="24"/>
          <w:szCs w:val="24"/>
        </w:rPr>
        <w:t xml:space="preserve"> </w:t>
      </w:r>
      <w:r w:rsidRPr="00B7019F">
        <w:rPr>
          <w:rFonts w:ascii="Times New Roman" w:eastAsia="Times New Roman" w:hAnsi="Times New Roman" w:cs="Times New Roman"/>
          <w:color w:val="000000"/>
          <w:sz w:val="24"/>
          <w:szCs w:val="24"/>
        </w:rPr>
        <w:t>(sınıf)</w:t>
      </w:r>
      <w:r w:rsidRPr="00B7019F">
        <w:rPr>
          <w:rFonts w:ascii="Times New Roman" w:eastAsia="Times New Roman" w:hAnsi="Times New Roman" w:cs="Times New Roman"/>
          <w:i/>
          <w:color w:val="000000"/>
          <w:sz w:val="24"/>
          <w:szCs w:val="24"/>
        </w:rPr>
        <w:t xml:space="preserve"> </w:t>
      </w:r>
      <w:r w:rsidRPr="00B7019F">
        <w:rPr>
          <w:rFonts w:ascii="Times New Roman" w:eastAsia="Times New Roman" w:hAnsi="Times New Roman" w:cs="Times New Roman"/>
          <w:color w:val="000000"/>
          <w:sz w:val="24"/>
          <w:szCs w:val="24"/>
        </w:rPr>
        <w:t>II MHC (</w:t>
      </w:r>
      <w:r w:rsidRPr="00B7019F">
        <w:rPr>
          <w:rFonts w:ascii="Times New Roman" w:eastAsia="Times New Roman" w:hAnsi="Times New Roman" w:cs="Times New Roman"/>
          <w:i/>
          <w:color w:val="000000"/>
          <w:sz w:val="24"/>
          <w:szCs w:val="24"/>
        </w:rPr>
        <w:t>Major Histocompatibility Complex )</w:t>
      </w:r>
      <w:r w:rsidRPr="00B7019F">
        <w:rPr>
          <w:rFonts w:ascii="Times New Roman" w:eastAsia="Times New Roman" w:hAnsi="Times New Roman" w:cs="Times New Roman"/>
          <w:color w:val="000000"/>
          <w:sz w:val="24"/>
          <w:szCs w:val="24"/>
        </w:rPr>
        <w:t xml:space="preserve"> molekülü taşımaktadırlar ( Karabıcak,</w:t>
      </w:r>
      <w:r w:rsidR="009A7A12">
        <w:rPr>
          <w:rFonts w:ascii="Times New Roman" w:eastAsia="Times New Roman" w:hAnsi="Times New Roman" w:cs="Times New Roman"/>
          <w:color w:val="000000"/>
          <w:sz w:val="24"/>
          <w:szCs w:val="24"/>
        </w:rPr>
        <w:t xml:space="preserve"> </w:t>
      </w:r>
      <w:r w:rsidRPr="00B7019F">
        <w:rPr>
          <w:rFonts w:ascii="Times New Roman" w:eastAsia="Times New Roman" w:hAnsi="Times New Roman" w:cs="Times New Roman"/>
          <w:color w:val="000000"/>
          <w:sz w:val="24"/>
          <w:szCs w:val="24"/>
        </w:rPr>
        <w:t>2011).</w:t>
      </w:r>
      <w:r w:rsidRPr="00B7019F">
        <w:rPr>
          <w:rFonts w:ascii="Times New Roman" w:eastAsia="Times New Roman" w:hAnsi="Times New Roman" w:cs="Times New Roman"/>
          <w:color w:val="000000"/>
          <w:sz w:val="24"/>
          <w:szCs w:val="24"/>
        </w:rPr>
        <w:tab/>
      </w:r>
    </w:p>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color w:val="000000"/>
          <w:sz w:val="24"/>
          <w:szCs w:val="24"/>
        </w:rPr>
      </w:pPr>
      <w:r w:rsidRPr="00B7019F">
        <w:rPr>
          <w:rFonts w:ascii="Times New Roman" w:eastAsia="Times New Roman" w:hAnsi="Times New Roman" w:cs="Times New Roman"/>
          <w:color w:val="000000"/>
          <w:sz w:val="24"/>
          <w:szCs w:val="24"/>
        </w:rPr>
        <w:tab/>
        <w:t>Dendritik hücreler antijen sunan hücrelerden b</w:t>
      </w:r>
      <w:r w:rsidR="009056B3">
        <w:rPr>
          <w:rFonts w:ascii="Times New Roman" w:eastAsia="Times New Roman" w:hAnsi="Times New Roman" w:cs="Times New Roman"/>
          <w:color w:val="000000"/>
          <w:sz w:val="24"/>
          <w:szCs w:val="24"/>
        </w:rPr>
        <w:t xml:space="preserve">iridir. Bu hücreler </w:t>
      </w:r>
      <w:r w:rsidRPr="00B7019F">
        <w:rPr>
          <w:rFonts w:ascii="Times New Roman" w:eastAsia="Times New Roman" w:hAnsi="Times New Roman" w:cs="Times New Roman"/>
          <w:color w:val="000000"/>
          <w:sz w:val="24"/>
          <w:szCs w:val="24"/>
        </w:rPr>
        <w:t xml:space="preserve">normalde lenf düğümlerinde T hücrece zengin alanlarda üretilen ve kemoatraktan özellikli sitokinler olan kemokinlere özgü yüzey reseptörleri de eksprese eder. Bu kemokinler lenfatik damar aracılığıyla dendritik hücreleri, uyarılmış epitelin olduğu lenf düğümlerine doğru yönlendirir. Bu yönlendirme sırasında dendritik hücreler antijen yakalayan hücrelerden T lenfositlerini uyarabilen antijen sunucu hücrelere dönüşür. Bu olgunlaşma T hücrelerine antijen sunan MHC moleküllerinin, T hücre yanıtı için gerekli olan eş-uyarıcı (costimulator) moleküllerin sentezinin ve kalıcı ekspresyonunun artışı ile gözlemlenir. Antijen sunan hücre içinde </w:t>
      </w:r>
      <w:r w:rsidRPr="00B7019F">
        <w:rPr>
          <w:rFonts w:ascii="Times New Roman" w:eastAsia="Times New Roman" w:hAnsi="Times New Roman" w:cs="Times New Roman"/>
          <w:color w:val="000000"/>
          <w:sz w:val="24"/>
          <w:szCs w:val="24"/>
        </w:rPr>
        <w:lastRenderedPageBreak/>
        <w:t>hazırlanmış olan peptitler, MHC moleküllerine bağlanır ve hücre yüzeyine taşınır (Akkan-Tetik,</w:t>
      </w:r>
      <w:r w:rsidR="009A7A12">
        <w:rPr>
          <w:rFonts w:ascii="Times New Roman" w:eastAsia="Times New Roman" w:hAnsi="Times New Roman" w:cs="Times New Roman"/>
          <w:color w:val="000000"/>
          <w:sz w:val="24"/>
          <w:szCs w:val="24"/>
        </w:rPr>
        <w:t xml:space="preserve"> </w:t>
      </w:r>
      <w:r w:rsidRPr="00B7019F">
        <w:rPr>
          <w:rFonts w:ascii="Times New Roman" w:eastAsia="Times New Roman" w:hAnsi="Times New Roman" w:cs="Times New Roman"/>
          <w:color w:val="000000"/>
          <w:sz w:val="24"/>
          <w:szCs w:val="24"/>
        </w:rPr>
        <w:t xml:space="preserve">2009). </w:t>
      </w:r>
      <w:r w:rsidRPr="00B7019F">
        <w:rPr>
          <w:rFonts w:ascii="Times New Roman" w:eastAsia="Times New Roman" w:hAnsi="Times New Roman" w:cs="Times New Roman"/>
          <w:sz w:val="24"/>
          <w:szCs w:val="24"/>
        </w:rPr>
        <w:t>Alerjenler ASH tarafından yakalandıktan sonra naif T hücrelerine sunulur ve ardından T hücre aktivasyonu için birtakım sinyaller oluşturur. Bunlardan biri CD4</w:t>
      </w:r>
      <w:r w:rsidRPr="00B7019F">
        <w:rPr>
          <w:rFonts w:ascii="Times New Roman" w:eastAsia="Times New Roman" w:hAnsi="Times New Roman" w:cs="Times New Roman"/>
          <w:sz w:val="24"/>
          <w:szCs w:val="24"/>
          <w:vertAlign w:val="superscript"/>
        </w:rPr>
        <w:t>+</w:t>
      </w:r>
      <w:r w:rsidR="00F16DB6">
        <w:rPr>
          <w:rFonts w:ascii="Times New Roman" w:eastAsia="Times New Roman" w:hAnsi="Times New Roman" w:cs="Times New Roman"/>
          <w:sz w:val="24"/>
          <w:szCs w:val="24"/>
        </w:rPr>
        <w:t xml:space="preserve"> T </w:t>
      </w:r>
      <w:r w:rsidRPr="00B7019F">
        <w:rPr>
          <w:rFonts w:ascii="Times New Roman" w:eastAsia="Times New Roman" w:hAnsi="Times New Roman" w:cs="Times New Roman"/>
          <w:sz w:val="24"/>
          <w:szCs w:val="24"/>
        </w:rPr>
        <w:t>hücre reseptörü (TCR)  aracılığı ile oluşturulur. </w:t>
      </w:r>
      <w:r w:rsidRPr="00B7019F">
        <w:rPr>
          <w:rFonts w:ascii="Times New Roman" w:eastAsia="Times New Roman" w:hAnsi="Times New Roman" w:cs="Times New Roman"/>
          <w:color w:val="000000"/>
          <w:sz w:val="24"/>
          <w:szCs w:val="24"/>
        </w:rPr>
        <w:t xml:space="preserve">  T hücre reseptöründen oluşan </w:t>
      </w:r>
      <w:proofErr w:type="gramStart"/>
      <w:r w:rsidRPr="00B7019F">
        <w:rPr>
          <w:rFonts w:ascii="Times New Roman" w:eastAsia="Times New Roman" w:hAnsi="Times New Roman" w:cs="Times New Roman"/>
          <w:color w:val="000000"/>
          <w:sz w:val="24"/>
          <w:szCs w:val="24"/>
        </w:rPr>
        <w:t>kompleks</w:t>
      </w:r>
      <w:proofErr w:type="gramEnd"/>
      <w:r w:rsidRPr="00B7019F">
        <w:rPr>
          <w:rFonts w:ascii="Times New Roman" w:eastAsia="Times New Roman" w:hAnsi="Times New Roman" w:cs="Times New Roman"/>
          <w:color w:val="000000"/>
          <w:sz w:val="24"/>
          <w:szCs w:val="24"/>
        </w:rPr>
        <w:t xml:space="preserve"> ve T hücre yüzeyindeki CD3 (</w:t>
      </w:r>
      <w:r w:rsidRPr="00B7019F">
        <w:rPr>
          <w:rFonts w:ascii="Times New Roman" w:eastAsia="Times New Roman" w:hAnsi="Times New Roman" w:cs="Times New Roman"/>
          <w:i/>
          <w:color w:val="000000"/>
          <w:sz w:val="24"/>
          <w:szCs w:val="24"/>
        </w:rPr>
        <w:t>Cluster of Differentiation</w:t>
      </w:r>
      <w:r w:rsidR="009056B3">
        <w:rPr>
          <w:rFonts w:ascii="Times New Roman" w:eastAsia="Times New Roman" w:hAnsi="Times New Roman" w:cs="Times New Roman"/>
          <w:color w:val="000000"/>
          <w:sz w:val="24"/>
          <w:szCs w:val="24"/>
        </w:rPr>
        <w:t xml:space="preserve">) MHC II ile bağlanır ve </w:t>
      </w:r>
      <w:r w:rsidRPr="00B7019F">
        <w:rPr>
          <w:rFonts w:ascii="Times New Roman" w:eastAsia="Times New Roman" w:hAnsi="Times New Roman" w:cs="Times New Roman"/>
          <w:color w:val="000000"/>
          <w:sz w:val="24"/>
          <w:szCs w:val="24"/>
        </w:rPr>
        <w:t>T hücre yüzeyinde hızla CD40 ligandı ortaya çıkar. B hücre yüzeyinde daha önceden bu ligand mevcut bulunur. Bu ligand CD40 ile birleşir. Böylece B hücresi epsilon ağır zincir sentezi (IgE izotip değişimi) için gerekli olan iki sinyali (IL-4 ve CD40-CD40 ligandı) almış olur. Bu sinyalden sonra IgE sentezi başlar. B</w:t>
      </w:r>
      <w:r w:rsidR="00567B3D">
        <w:rPr>
          <w:rFonts w:ascii="Times New Roman" w:eastAsia="Times New Roman" w:hAnsi="Times New Roman" w:cs="Times New Roman"/>
          <w:color w:val="000000"/>
          <w:sz w:val="24"/>
          <w:szCs w:val="24"/>
        </w:rPr>
        <w:t xml:space="preserve">u birleşme CD 28 (T hücre) ve B </w:t>
      </w:r>
      <w:r w:rsidRPr="00B7019F">
        <w:rPr>
          <w:rFonts w:ascii="Times New Roman" w:eastAsia="Times New Roman" w:hAnsi="Times New Roman" w:cs="Times New Roman"/>
          <w:color w:val="000000"/>
          <w:sz w:val="24"/>
          <w:szCs w:val="24"/>
        </w:rPr>
        <w:t>7 (B hücre) arasındaki bağlantı ile daha güçlü bir hal alır. CD 28 ile B 7 arasındaki bu bağlantı Th2</w:t>
      </w:r>
      <w:r w:rsidR="00567B3D">
        <w:rPr>
          <w:rFonts w:ascii="Times New Roman" w:eastAsia="Times New Roman" w:hAnsi="Times New Roman" w:cs="Times New Roman"/>
          <w:color w:val="000000"/>
          <w:sz w:val="24"/>
          <w:szCs w:val="24"/>
        </w:rPr>
        <w:t xml:space="preserve"> hücresinden IL-4 salınımını da </w:t>
      </w:r>
      <w:r w:rsidRPr="00B7019F">
        <w:rPr>
          <w:rFonts w:ascii="Times New Roman" w:eastAsia="Times New Roman" w:hAnsi="Times New Roman" w:cs="Times New Roman"/>
          <w:color w:val="000000"/>
          <w:sz w:val="24"/>
          <w:szCs w:val="24"/>
        </w:rPr>
        <w:t>artırır. T hücr</w:t>
      </w:r>
      <w:r w:rsidR="00567B3D">
        <w:rPr>
          <w:rFonts w:ascii="Times New Roman" w:eastAsia="Times New Roman" w:hAnsi="Times New Roman" w:cs="Times New Roman"/>
          <w:color w:val="000000"/>
          <w:sz w:val="24"/>
          <w:szCs w:val="24"/>
        </w:rPr>
        <w:t>e aktivasyonunun kalıcılığı ASH’</w:t>
      </w:r>
      <w:r w:rsidRPr="00B7019F">
        <w:rPr>
          <w:rFonts w:ascii="Times New Roman" w:eastAsia="Times New Roman" w:hAnsi="Times New Roman" w:cs="Times New Roman"/>
          <w:color w:val="000000"/>
          <w:sz w:val="24"/>
          <w:szCs w:val="24"/>
        </w:rPr>
        <w:t xml:space="preserve">de eksprese olan T hücrelerindeki ICAM-1 adesyon molekülleriyle olur. </w:t>
      </w:r>
    </w:p>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color w:val="000000"/>
          <w:sz w:val="24"/>
          <w:szCs w:val="24"/>
        </w:rPr>
      </w:pPr>
      <w:r w:rsidRPr="00B7019F">
        <w:rPr>
          <w:rFonts w:ascii="Times New Roman" w:eastAsia="Times New Roman" w:hAnsi="Times New Roman" w:cs="Times New Roman"/>
          <w:sz w:val="24"/>
          <w:szCs w:val="24"/>
        </w:rPr>
        <w:tab/>
      </w:r>
      <w:r w:rsidRPr="00B7019F">
        <w:rPr>
          <w:rFonts w:ascii="Times New Roman" w:eastAsia="Times New Roman" w:hAnsi="Times New Roman" w:cs="Times New Roman"/>
          <w:color w:val="000000"/>
          <w:sz w:val="24"/>
          <w:szCs w:val="24"/>
          <w:highlight w:val="white"/>
        </w:rPr>
        <w:t>İmmün sistemin fonksiyonunda merkezi bir rol oynayan CD4 T hücreleri, B hücrelerinin antikor oluşturmasına, CD8 T hücrelerinin tepkilerini kontrol etmesine ve bu tepkilerini sürdürmesine, makrofajların düzenlenmesine ve çeşitli patojenik mikroorganizmalara karşı immün yanıtları oluşturmasına yardımcı olurlar</w:t>
      </w:r>
      <w:r w:rsidRPr="00B7019F">
        <w:rPr>
          <w:rFonts w:ascii="Times New Roman" w:eastAsia="Times New Roman" w:hAnsi="Times New Roman" w:cs="Times New Roman"/>
          <w:color w:val="000000"/>
          <w:sz w:val="24"/>
          <w:szCs w:val="24"/>
        </w:rPr>
        <w:t xml:space="preserve">. </w:t>
      </w:r>
    </w:p>
    <w:p w:rsidR="002C0711" w:rsidRPr="00567B3D" w:rsidRDefault="002C0711" w:rsidP="00633828">
      <w:pPr>
        <w:pStyle w:val="Normal1"/>
        <w:shd w:val="clear" w:color="auto" w:fill="FFFFFF"/>
        <w:tabs>
          <w:tab w:val="left" w:pos="567"/>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color w:val="000000"/>
          <w:sz w:val="24"/>
          <w:szCs w:val="24"/>
        </w:rPr>
        <w:t xml:space="preserve">       Antijen sunulduktan sonra CD4 hücresi IL-2, IL-18 varlığında </w:t>
      </w:r>
      <w:r w:rsidRPr="00B7019F">
        <w:rPr>
          <w:rFonts w:ascii="Times New Roman" w:eastAsia="Times New Roman" w:hAnsi="Times New Roman" w:cs="Times New Roman"/>
          <w:sz w:val="24"/>
          <w:szCs w:val="24"/>
        </w:rPr>
        <w:t>interferon gama (</w:t>
      </w:r>
      <w:r w:rsidRPr="00B7019F">
        <w:rPr>
          <w:rFonts w:ascii="Times New Roman" w:eastAsia="Times New Roman" w:hAnsi="Times New Roman" w:cs="Times New Roman"/>
          <w:color w:val="000000"/>
          <w:sz w:val="24"/>
          <w:szCs w:val="24"/>
        </w:rPr>
        <w:t>IFN-γ) ve IL-2 salgılayan Th1; IL-4 varlığında ise IL-4, IL-5, IL-6, IL-9, IL-10 ve IL-13 salan Th2 hücresine farklılaşma gösterir. Bu sitokinler Th2 hücreleri tarafından sentezlenir ve alerji için uygun ortamın sağlanması, immün yanıtların baskılanması ve B hücrelerinden IgE sentezinin uyarılması gibi üç temel fonksiyonu üstlenirler (Barnes,</w:t>
      </w:r>
      <w:r w:rsidR="009056B3">
        <w:rPr>
          <w:rFonts w:ascii="Times New Roman" w:eastAsia="Times New Roman" w:hAnsi="Times New Roman" w:cs="Times New Roman"/>
          <w:color w:val="000000"/>
          <w:sz w:val="24"/>
          <w:szCs w:val="24"/>
        </w:rPr>
        <w:t xml:space="preserve"> </w:t>
      </w:r>
      <w:r w:rsidRPr="00B7019F">
        <w:rPr>
          <w:rFonts w:ascii="Times New Roman" w:eastAsia="Times New Roman" w:hAnsi="Times New Roman" w:cs="Times New Roman"/>
          <w:color w:val="000000"/>
          <w:sz w:val="24"/>
          <w:szCs w:val="24"/>
        </w:rPr>
        <w:t xml:space="preserve">1998). </w:t>
      </w:r>
      <w:r w:rsidRPr="00B7019F">
        <w:rPr>
          <w:rFonts w:ascii="Times New Roman" w:eastAsia="Times New Roman" w:hAnsi="Times New Roman" w:cs="Times New Roman"/>
          <w:sz w:val="24"/>
          <w:szCs w:val="24"/>
        </w:rPr>
        <w:t>Diğer solunum sistemi allerjik hastalıkları gibi kronik rinosinüzitde de adaptif bağışıklığın ve özellikle Th2 yanıtının temel rolü oynadığı bilinmektedir. Kronik rinosinüzit patogenezinde Th2 yanıtıyla, mast hücreleri, bazofiller ve eozinofillerin göçü ile IgE ve IgA (S-IgA) antikor</w:t>
      </w:r>
      <w:r w:rsidR="00567B3D">
        <w:rPr>
          <w:rFonts w:ascii="Times New Roman" w:eastAsia="Times New Roman" w:hAnsi="Times New Roman" w:cs="Times New Roman"/>
          <w:sz w:val="24"/>
          <w:szCs w:val="24"/>
        </w:rPr>
        <w:t xml:space="preserve"> üretimi artmaktadır. (Kiyono </w:t>
      </w:r>
      <w:r w:rsidRPr="00B7019F">
        <w:rPr>
          <w:rFonts w:ascii="Times New Roman" w:eastAsia="Times New Roman" w:hAnsi="Times New Roman" w:cs="Times New Roman"/>
          <w:sz w:val="24"/>
          <w:szCs w:val="24"/>
        </w:rPr>
        <w:t>ve ark</w:t>
      </w:r>
      <w:r w:rsidR="00567B3D">
        <w:rPr>
          <w:rFonts w:ascii="Times New Roman" w:eastAsia="Times New Roman" w:hAnsi="Times New Roman" w:cs="Times New Roman"/>
          <w:sz w:val="24"/>
          <w:szCs w:val="24"/>
        </w:rPr>
        <w:t xml:space="preserve">, </w:t>
      </w:r>
      <w:r w:rsidRPr="00B7019F">
        <w:rPr>
          <w:rFonts w:ascii="Times New Roman" w:eastAsia="Times New Roman" w:hAnsi="Times New Roman" w:cs="Times New Roman"/>
          <w:sz w:val="24"/>
          <w:szCs w:val="24"/>
        </w:rPr>
        <w:t>2004).</w:t>
      </w:r>
      <w:r w:rsidRPr="00B7019F">
        <w:rPr>
          <w:rFonts w:ascii="Times New Roman" w:eastAsia="Times New Roman" w:hAnsi="Times New Roman" w:cs="Times New Roman"/>
          <w:color w:val="222222"/>
          <w:sz w:val="24"/>
          <w:szCs w:val="24"/>
          <w:highlight w:val="white"/>
        </w:rPr>
        <w:t xml:space="preserve"> </w:t>
      </w:r>
      <w:r w:rsidRPr="00B7019F">
        <w:rPr>
          <w:rFonts w:ascii="Times New Roman" w:eastAsia="Times New Roman" w:hAnsi="Times New Roman" w:cs="Times New Roman"/>
          <w:color w:val="222222"/>
          <w:sz w:val="24"/>
          <w:szCs w:val="24"/>
        </w:rPr>
        <w:t xml:space="preserve">Tüm </w:t>
      </w:r>
      <w:r w:rsidRPr="00B7019F">
        <w:rPr>
          <w:rFonts w:ascii="Times New Roman" w:eastAsia="Times New Roman" w:hAnsi="Times New Roman" w:cs="Times New Roman"/>
          <w:sz w:val="24"/>
          <w:szCs w:val="24"/>
        </w:rPr>
        <w:t xml:space="preserve">bu reaksiyonlar gerçekleşmesinde </w:t>
      </w:r>
      <w:r w:rsidRPr="00B7019F">
        <w:rPr>
          <w:rFonts w:ascii="Times New Roman" w:eastAsia="Times New Roman" w:hAnsi="Times New Roman" w:cs="Times New Roman"/>
          <w:sz w:val="24"/>
          <w:szCs w:val="24"/>
          <w:highlight w:val="white"/>
        </w:rPr>
        <w:t xml:space="preserve"> IL-4, IL-10, IL-11 ve IL-13 gibi </w:t>
      </w:r>
      <w:r w:rsidRPr="00B7019F">
        <w:rPr>
          <w:rFonts w:ascii="Times New Roman" w:eastAsia="Times New Roman" w:hAnsi="Times New Roman" w:cs="Times New Roman"/>
          <w:sz w:val="24"/>
          <w:szCs w:val="24"/>
        </w:rPr>
        <w:t>sitokinler de rol almaktadır.</w:t>
      </w:r>
      <w:r w:rsidRPr="00B7019F">
        <w:rPr>
          <w:rFonts w:ascii="Times New Roman" w:eastAsia="Times New Roman" w:hAnsi="Times New Roman" w:cs="Times New Roman"/>
          <w:sz w:val="24"/>
          <w:szCs w:val="24"/>
          <w:highlight w:val="white"/>
        </w:rPr>
        <w:t xml:space="preserve"> Antikor yanıtın oluşması ile sonuçlanan farklılaşmış Th2 hücre büyümesini teşvik eder. İnterlökin 10, Th2 hücreleri tarafından üretilir. IFN-γ’nın Th1 hücreleri tarafından üretimini inhibe eder, böylelikle bağışık yanıtı Th2 yönüne kaydırır. Aktive edilmiş makrofajlarda sitokin üretimini, sınıf II MHC ekspresyonunu ve makrofaj üzerindeki kostimulatör molekülleri inhibe etmeye yarar. IL-13; T yardımcı (Th2) hücreleri, CD4 hücreleri, doğal öldürücü T hücresi, bazofiller ve eosinofil hücreleri tarafından üretilen bir sitokindir. Tüm bu sitokinlerin kronik rinosinüzit ile bir ilgisi olduğu düşünüldüğü gibi IL-33 ve IL-21 ile ilgisi olduğu da düşünülmektedir.</w:t>
      </w:r>
      <w:r w:rsidRPr="00B7019F">
        <w:rPr>
          <w:rFonts w:ascii="Times New Roman" w:eastAsia="Times New Roman" w:hAnsi="Times New Roman" w:cs="Times New Roman"/>
          <w:color w:val="1C1D1E"/>
          <w:sz w:val="24"/>
          <w:szCs w:val="24"/>
        </w:rPr>
        <w:t xml:space="preserve"> </w:t>
      </w:r>
    </w:p>
    <w:p w:rsidR="002C0711" w:rsidRPr="00B7019F" w:rsidRDefault="002C0711" w:rsidP="00633828">
      <w:pPr>
        <w:pStyle w:val="Normal1"/>
        <w:shd w:val="clear" w:color="auto" w:fill="FFFFFF"/>
        <w:tabs>
          <w:tab w:val="left" w:pos="567"/>
        </w:tabs>
        <w:spacing w:after="0" w:line="360" w:lineRule="auto"/>
        <w:jc w:val="both"/>
        <w:rPr>
          <w:rFonts w:ascii="Times New Roman" w:eastAsia="Times New Roman" w:hAnsi="Times New Roman" w:cs="Times New Roman"/>
          <w:color w:val="1C1D1E"/>
          <w:sz w:val="24"/>
          <w:szCs w:val="24"/>
        </w:rPr>
      </w:pPr>
      <w:r w:rsidRPr="00B7019F">
        <w:rPr>
          <w:rFonts w:ascii="Times New Roman" w:eastAsia="Times New Roman" w:hAnsi="Times New Roman" w:cs="Times New Roman"/>
          <w:color w:val="1C1D1E"/>
          <w:sz w:val="24"/>
          <w:szCs w:val="24"/>
        </w:rPr>
        <w:lastRenderedPageBreak/>
        <w:tab/>
        <w:t xml:space="preserve">IL-33, mast hücreleri, Th2 hücreleri, eozinofiller, bazofiller, dendritik hücreler ve alternatif olarak </w:t>
      </w:r>
      <w:r w:rsidRPr="00B7019F">
        <w:rPr>
          <w:rFonts w:ascii="Times New Roman" w:eastAsia="Times New Roman" w:hAnsi="Times New Roman" w:cs="Times New Roman"/>
          <w:sz w:val="24"/>
          <w:szCs w:val="24"/>
        </w:rPr>
        <w:t xml:space="preserve">aktive edilmiş makrofajlar (AAM) da </w:t>
      </w:r>
      <w:proofErr w:type="gramStart"/>
      <w:r w:rsidRPr="00B7019F">
        <w:rPr>
          <w:rFonts w:ascii="Times New Roman" w:eastAsia="Times New Roman" w:hAnsi="Times New Roman" w:cs="Times New Roman"/>
          <w:sz w:val="24"/>
          <w:szCs w:val="24"/>
        </w:rPr>
        <w:t>dahil</w:t>
      </w:r>
      <w:proofErr w:type="gramEnd"/>
      <w:r w:rsidRPr="00B7019F">
        <w:rPr>
          <w:rFonts w:ascii="Times New Roman" w:eastAsia="Times New Roman" w:hAnsi="Times New Roman" w:cs="Times New Roman"/>
          <w:sz w:val="24"/>
          <w:szCs w:val="24"/>
        </w:rPr>
        <w:t>, tip 2 bağışık yanıtta ve birçok immün hücre tipinde görev aldığından alerjik iltihapta yer aldığı düşünülmektedir (Cayrol C,</w:t>
      </w:r>
      <w:r w:rsidR="009A7A12">
        <w:rPr>
          <w:rFonts w:ascii="Times New Roman" w:eastAsia="Times New Roman" w:hAnsi="Times New Roman" w:cs="Times New Roman"/>
          <w:sz w:val="24"/>
          <w:szCs w:val="24"/>
        </w:rPr>
        <w:t xml:space="preserve"> </w:t>
      </w:r>
      <w:r w:rsidRPr="00B7019F">
        <w:rPr>
          <w:rFonts w:ascii="Times New Roman" w:eastAsia="Times New Roman" w:hAnsi="Times New Roman" w:cs="Times New Roman"/>
          <w:sz w:val="24"/>
          <w:szCs w:val="24"/>
        </w:rPr>
        <w:t>Girard JP</w:t>
      </w:r>
      <w:r w:rsidR="00DA23F7">
        <w:rPr>
          <w:rFonts w:ascii="Times New Roman" w:eastAsia="Times New Roman" w:hAnsi="Times New Roman" w:cs="Times New Roman"/>
          <w:sz w:val="24"/>
          <w:szCs w:val="24"/>
        </w:rPr>
        <w:t>, 2009)</w:t>
      </w:r>
      <w:r w:rsidR="00DA23F7" w:rsidRPr="00B7019F">
        <w:rPr>
          <w:rFonts w:ascii="Times New Roman" w:eastAsia="Times New Roman" w:hAnsi="Times New Roman" w:cs="Times New Roman"/>
          <w:sz w:val="24"/>
          <w:szCs w:val="24"/>
        </w:rPr>
        <w:t>. IL</w:t>
      </w:r>
      <w:r w:rsidRPr="00B7019F">
        <w:rPr>
          <w:rFonts w:ascii="Times New Roman" w:eastAsia="Times New Roman" w:hAnsi="Times New Roman" w:cs="Times New Roman"/>
          <w:sz w:val="24"/>
          <w:szCs w:val="24"/>
          <w:highlight w:val="white"/>
        </w:rPr>
        <w:t>-21’in ise CD4</w:t>
      </w:r>
      <w:r w:rsidRPr="00B7019F">
        <w:rPr>
          <w:rFonts w:ascii="Times New Roman" w:eastAsia="Times New Roman" w:hAnsi="Times New Roman" w:cs="Times New Roman"/>
          <w:sz w:val="24"/>
          <w:szCs w:val="24"/>
          <w:highlight w:val="white"/>
          <w:vertAlign w:val="superscript"/>
        </w:rPr>
        <w:t>+</w:t>
      </w:r>
      <w:r w:rsidRPr="00B7019F">
        <w:rPr>
          <w:rFonts w:ascii="Times New Roman" w:eastAsia="Times New Roman" w:hAnsi="Times New Roman" w:cs="Times New Roman"/>
          <w:sz w:val="24"/>
          <w:szCs w:val="24"/>
          <w:highlight w:val="white"/>
        </w:rPr>
        <w:t> ,CD8</w:t>
      </w:r>
      <w:r w:rsidRPr="00B7019F">
        <w:rPr>
          <w:rFonts w:ascii="Times New Roman" w:eastAsia="Times New Roman" w:hAnsi="Times New Roman" w:cs="Times New Roman"/>
          <w:sz w:val="24"/>
          <w:szCs w:val="24"/>
          <w:highlight w:val="white"/>
          <w:vertAlign w:val="superscript"/>
        </w:rPr>
        <w:t>+</w:t>
      </w:r>
      <w:r w:rsidRPr="00B7019F">
        <w:rPr>
          <w:rFonts w:ascii="Times New Roman" w:eastAsia="Times New Roman" w:hAnsi="Times New Roman" w:cs="Times New Roman"/>
          <w:sz w:val="24"/>
          <w:szCs w:val="24"/>
          <w:highlight w:val="white"/>
        </w:rPr>
        <w:t xml:space="preserve"> , T hücreleri, NK hücrelerinin farklılaşmasında ve büyümesinde rol oynadığı bildirilmektedir. Bazı </w:t>
      </w:r>
      <w:r w:rsidR="00DA23F7" w:rsidRPr="00B7019F">
        <w:rPr>
          <w:rFonts w:ascii="Times New Roman" w:eastAsia="Times New Roman" w:hAnsi="Times New Roman" w:cs="Times New Roman"/>
          <w:sz w:val="24"/>
          <w:szCs w:val="24"/>
          <w:highlight w:val="white"/>
        </w:rPr>
        <w:t>çalışmalar dendritik</w:t>
      </w:r>
      <w:r w:rsidRPr="00B7019F">
        <w:rPr>
          <w:rFonts w:ascii="Times New Roman" w:eastAsia="Times New Roman" w:hAnsi="Times New Roman" w:cs="Times New Roman"/>
          <w:sz w:val="24"/>
          <w:szCs w:val="24"/>
          <w:highlight w:val="white"/>
        </w:rPr>
        <w:t xml:space="preserve"> ve miyeloid hücrelerinin IL-21 tarafından uy</w:t>
      </w:r>
      <w:r w:rsidR="007B11E6">
        <w:rPr>
          <w:rFonts w:ascii="Times New Roman" w:eastAsia="Times New Roman" w:hAnsi="Times New Roman" w:cs="Times New Roman"/>
          <w:sz w:val="24"/>
          <w:szCs w:val="24"/>
          <w:highlight w:val="white"/>
        </w:rPr>
        <w:t xml:space="preserve">arıldığını göstermiştir (Yi </w:t>
      </w:r>
      <w:r w:rsidRPr="00B7019F">
        <w:rPr>
          <w:rFonts w:ascii="Times New Roman" w:eastAsia="Times New Roman" w:hAnsi="Times New Roman" w:cs="Times New Roman"/>
          <w:sz w:val="24"/>
          <w:szCs w:val="24"/>
          <w:highlight w:val="white"/>
        </w:rPr>
        <w:t>ve ark,</w:t>
      </w:r>
      <w:r w:rsidR="007B11E6">
        <w:rPr>
          <w:rFonts w:ascii="Times New Roman" w:eastAsia="Times New Roman" w:hAnsi="Times New Roman" w:cs="Times New Roman"/>
          <w:sz w:val="24"/>
          <w:szCs w:val="24"/>
          <w:highlight w:val="white"/>
        </w:rPr>
        <w:t xml:space="preserve"> </w:t>
      </w:r>
      <w:r w:rsidRPr="00B7019F">
        <w:rPr>
          <w:rFonts w:ascii="Times New Roman" w:eastAsia="Times New Roman" w:hAnsi="Times New Roman" w:cs="Times New Roman"/>
          <w:sz w:val="24"/>
          <w:szCs w:val="24"/>
          <w:highlight w:val="white"/>
        </w:rPr>
        <w:t>2010). Bu yapılan çalışmalar üzerine IL-21’in sadece normal lenfoid gelişimi ve fonksiyonu üzerinde etkili olmadığını, bunlarla birlikte alerjik hastalıklarda da önemli rol oynadığın</w:t>
      </w:r>
      <w:r w:rsidR="00567B3D">
        <w:rPr>
          <w:rFonts w:ascii="Times New Roman" w:eastAsia="Times New Roman" w:hAnsi="Times New Roman" w:cs="Times New Roman"/>
          <w:sz w:val="24"/>
          <w:szCs w:val="24"/>
          <w:highlight w:val="white"/>
        </w:rPr>
        <w:t>ı düşündürmektedir (Strengell</w:t>
      </w:r>
      <w:r w:rsidRPr="00B7019F">
        <w:rPr>
          <w:rFonts w:ascii="Times New Roman" w:eastAsia="Times New Roman" w:hAnsi="Times New Roman" w:cs="Times New Roman"/>
          <w:sz w:val="24"/>
          <w:szCs w:val="24"/>
          <w:highlight w:val="white"/>
        </w:rPr>
        <w:t xml:space="preserve"> ve ark,</w:t>
      </w:r>
      <w:r w:rsidR="00391761">
        <w:rPr>
          <w:rFonts w:ascii="Times New Roman" w:eastAsia="Times New Roman" w:hAnsi="Times New Roman" w:cs="Times New Roman"/>
          <w:sz w:val="24"/>
          <w:szCs w:val="24"/>
          <w:highlight w:val="white"/>
        </w:rPr>
        <w:t xml:space="preserve"> </w:t>
      </w:r>
      <w:r w:rsidRPr="00B7019F">
        <w:rPr>
          <w:rFonts w:ascii="Times New Roman" w:eastAsia="Times New Roman" w:hAnsi="Times New Roman" w:cs="Times New Roman"/>
          <w:sz w:val="24"/>
          <w:szCs w:val="24"/>
          <w:highlight w:val="white"/>
        </w:rPr>
        <w:t>2002).</w:t>
      </w:r>
    </w:p>
    <w:p w:rsidR="002C0711" w:rsidRPr="00D75C70" w:rsidRDefault="002C0711" w:rsidP="00D75C70">
      <w:pPr>
        <w:pStyle w:val="Normal1"/>
        <w:shd w:val="clear" w:color="auto" w:fill="FFFFFF"/>
        <w:tabs>
          <w:tab w:val="left" w:pos="567"/>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color w:val="000000"/>
          <w:sz w:val="24"/>
          <w:szCs w:val="24"/>
        </w:rPr>
        <w:tab/>
      </w:r>
      <w:r w:rsidRPr="00B7019F">
        <w:rPr>
          <w:rFonts w:ascii="Times New Roman" w:eastAsia="Times New Roman" w:hAnsi="Times New Roman" w:cs="Times New Roman"/>
          <w:sz w:val="24"/>
          <w:szCs w:val="24"/>
          <w:highlight w:val="white"/>
        </w:rPr>
        <w:t xml:space="preserve">Kronik rinosinüzitte alerjik etkenlere karşı </w:t>
      </w:r>
      <w:r w:rsidRPr="00B7019F">
        <w:rPr>
          <w:rFonts w:ascii="Times New Roman" w:eastAsia="Times New Roman" w:hAnsi="Times New Roman" w:cs="Times New Roman"/>
          <w:sz w:val="24"/>
          <w:szCs w:val="24"/>
        </w:rPr>
        <w:t xml:space="preserve">bölgesel olarak </w:t>
      </w:r>
      <w:r w:rsidR="00567B3D" w:rsidRPr="00B7019F">
        <w:rPr>
          <w:rFonts w:ascii="Times New Roman" w:eastAsia="Times New Roman" w:hAnsi="Times New Roman" w:cs="Times New Roman"/>
          <w:sz w:val="24"/>
          <w:szCs w:val="24"/>
        </w:rPr>
        <w:t>oluşan</w:t>
      </w:r>
      <w:r w:rsidR="00567B3D" w:rsidRPr="00B7019F">
        <w:rPr>
          <w:rFonts w:ascii="Times New Roman" w:eastAsia="Times New Roman" w:hAnsi="Times New Roman" w:cs="Times New Roman"/>
          <w:sz w:val="24"/>
          <w:szCs w:val="24"/>
          <w:highlight w:val="white"/>
        </w:rPr>
        <w:t xml:space="preserve"> immün</w:t>
      </w:r>
      <w:r w:rsidRPr="00B7019F">
        <w:rPr>
          <w:rFonts w:ascii="Times New Roman" w:eastAsia="Times New Roman" w:hAnsi="Times New Roman" w:cs="Times New Roman"/>
          <w:sz w:val="24"/>
          <w:szCs w:val="24"/>
          <w:highlight w:val="white"/>
        </w:rPr>
        <w:t xml:space="preserve"> yanıt </w:t>
      </w:r>
      <w:r w:rsidR="009056B3" w:rsidRPr="00B7019F">
        <w:rPr>
          <w:rFonts w:ascii="Times New Roman" w:eastAsia="Times New Roman" w:hAnsi="Times New Roman" w:cs="Times New Roman"/>
          <w:sz w:val="24"/>
          <w:szCs w:val="24"/>
          <w:highlight w:val="white"/>
        </w:rPr>
        <w:t>tip</w:t>
      </w:r>
      <w:r w:rsidRPr="00B7019F">
        <w:rPr>
          <w:rFonts w:ascii="Times New Roman" w:eastAsia="Times New Roman" w:hAnsi="Times New Roman" w:cs="Times New Roman"/>
          <w:sz w:val="24"/>
          <w:szCs w:val="24"/>
          <w:highlight w:val="white"/>
        </w:rPr>
        <w:t xml:space="preserve"> I aşırı duyarlılık reaksiyonudur. Tip I aşırı duyarlılık reaksiyonu, IgE’nin aracılık ettiği bir tür aşırı duyarlılık reaksiyonudur.</w:t>
      </w:r>
      <w:r w:rsidRPr="00B7019F">
        <w:rPr>
          <w:rFonts w:ascii="Times New Roman" w:eastAsia="Times New Roman" w:hAnsi="Times New Roman" w:cs="Times New Roman"/>
          <w:sz w:val="24"/>
          <w:szCs w:val="24"/>
        </w:rPr>
        <w:t xml:space="preserve"> Aynı zamanda </w:t>
      </w:r>
      <w:r w:rsidRPr="00391761">
        <w:rPr>
          <w:rFonts w:ascii="Times New Roman" w:eastAsia="Times New Roman" w:hAnsi="Times New Roman" w:cs="Times New Roman"/>
          <w:sz w:val="24"/>
          <w:szCs w:val="24"/>
        </w:rPr>
        <w:t>alerji </w:t>
      </w:r>
      <w:r w:rsidRPr="00B7019F">
        <w:rPr>
          <w:rFonts w:ascii="Times New Roman" w:eastAsia="Times New Roman" w:hAnsi="Times New Roman" w:cs="Times New Roman"/>
          <w:sz w:val="24"/>
          <w:szCs w:val="24"/>
        </w:rPr>
        <w:t>olarak da adlandırılmaktadır.</w:t>
      </w:r>
      <w:r w:rsidRPr="00B7019F">
        <w:rPr>
          <w:rFonts w:ascii="Times New Roman" w:eastAsia="Times New Roman" w:hAnsi="Times New Roman" w:cs="Times New Roman"/>
          <w:b/>
          <w:sz w:val="24"/>
          <w:szCs w:val="24"/>
        </w:rPr>
        <w:t> </w:t>
      </w:r>
      <w:r w:rsidRPr="00B7019F">
        <w:rPr>
          <w:rFonts w:ascii="Times New Roman" w:eastAsia="Times New Roman" w:hAnsi="Times New Roman" w:cs="Times New Roman"/>
          <w:sz w:val="24"/>
          <w:szCs w:val="24"/>
        </w:rPr>
        <w:t>Bu yanıt</w:t>
      </w:r>
      <w:r w:rsidRPr="00B7019F">
        <w:rPr>
          <w:rFonts w:ascii="Times New Roman" w:eastAsia="Times New Roman" w:hAnsi="Times New Roman" w:cs="Times New Roman"/>
          <w:b/>
          <w:sz w:val="24"/>
          <w:szCs w:val="24"/>
        </w:rPr>
        <w:t xml:space="preserve"> </w:t>
      </w:r>
      <w:r w:rsidRPr="00B7019F">
        <w:rPr>
          <w:rFonts w:ascii="Times New Roman" w:eastAsia="Times New Roman" w:hAnsi="Times New Roman" w:cs="Times New Roman"/>
          <w:sz w:val="24"/>
          <w:szCs w:val="24"/>
        </w:rPr>
        <w:t>polen, kepek, tozlar, besin bileşenleri vb. gibi alerjenler adı verilen belirli antijen türleri tarafından uyarılır.</w:t>
      </w:r>
      <w:r w:rsidR="00D75C70" w:rsidRPr="00D75C70">
        <w:rPr>
          <w:rFonts w:ascii="Times New Roman" w:eastAsia="Times New Roman" w:hAnsi="Times New Roman" w:cs="Times New Roman"/>
          <w:color w:val="000000"/>
          <w:sz w:val="24"/>
          <w:szCs w:val="24"/>
        </w:rPr>
        <w:t xml:space="preserve"> </w:t>
      </w:r>
      <w:r w:rsidR="00D75C70" w:rsidRPr="00B7019F">
        <w:rPr>
          <w:rFonts w:ascii="Times New Roman" w:eastAsia="Times New Roman" w:hAnsi="Times New Roman" w:cs="Times New Roman"/>
          <w:sz w:val="24"/>
          <w:szCs w:val="24"/>
        </w:rPr>
        <w:t xml:space="preserve">IgE antikorunun üretimi alerjenin konakçıya girmesi ve antikor üretimiyle başlar. Önce alerjen işlenir ve antijen sunan hücreler (APC'ler) tarafından CD4 T hücrelerine sunulur. Aktive edilmiş CD4 T hücreleri,  bölünerek T yardımcı hücre ve bellek hücresini oluşturur. T yardımcı hücreler IL-4 üretir ve aynı zamanda B hücresi, APC ve IL-4 varlığında antijene bağlanıp aktive olur. Aktive olan B hücreleri bölünerek plazma hücrelerini ve hafıza hücrelerini oluşturur. </w:t>
      </w:r>
    </w:p>
    <w:p w:rsidR="002C0711" w:rsidRPr="00B7019F" w:rsidRDefault="002C0711" w:rsidP="00633828">
      <w:pPr>
        <w:pStyle w:val="Normal1"/>
        <w:shd w:val="clear" w:color="auto" w:fill="FFFFFF"/>
        <w:tabs>
          <w:tab w:val="left" w:pos="426"/>
        </w:tabs>
        <w:spacing w:after="0" w:line="360" w:lineRule="auto"/>
        <w:jc w:val="both"/>
        <w:rPr>
          <w:rFonts w:ascii="Times New Roman" w:eastAsia="Times New Roman" w:hAnsi="Times New Roman" w:cs="Times New Roman"/>
          <w:color w:val="000000"/>
          <w:sz w:val="24"/>
          <w:szCs w:val="24"/>
          <w:highlight w:val="white"/>
        </w:rPr>
      </w:pPr>
      <w:r w:rsidRPr="00B7019F">
        <w:rPr>
          <w:rFonts w:ascii="Times New Roman" w:eastAsia="Times New Roman" w:hAnsi="Times New Roman" w:cs="Times New Roman"/>
          <w:sz w:val="24"/>
          <w:szCs w:val="24"/>
        </w:rPr>
        <w:tab/>
        <w:t>Kronik rinosinüzit patogenezinde rol alan</w:t>
      </w:r>
      <w:r w:rsidRPr="00B7019F">
        <w:rPr>
          <w:rFonts w:ascii="Times New Roman" w:eastAsia="Times New Roman" w:hAnsi="Times New Roman" w:cs="Times New Roman"/>
          <w:b/>
          <w:sz w:val="24"/>
          <w:szCs w:val="24"/>
        </w:rPr>
        <w:t xml:space="preserve"> </w:t>
      </w:r>
      <w:r w:rsidRPr="00B7019F">
        <w:rPr>
          <w:rFonts w:ascii="Times New Roman" w:eastAsia="Times New Roman" w:hAnsi="Times New Roman" w:cs="Times New Roman"/>
          <w:color w:val="000000"/>
          <w:sz w:val="24"/>
          <w:szCs w:val="24"/>
          <w:highlight w:val="white"/>
        </w:rPr>
        <w:t>mast hücrele</w:t>
      </w:r>
      <w:r w:rsidR="00C7350C" w:rsidRPr="00B7019F">
        <w:rPr>
          <w:rFonts w:ascii="Times New Roman" w:eastAsia="Times New Roman" w:hAnsi="Times New Roman" w:cs="Times New Roman"/>
          <w:color w:val="000000"/>
          <w:sz w:val="24"/>
          <w:szCs w:val="24"/>
          <w:highlight w:val="white"/>
        </w:rPr>
        <w:t xml:space="preserve">ri konak savunmasında ve </w:t>
      </w:r>
      <w:r w:rsidRPr="00B7019F">
        <w:rPr>
          <w:rFonts w:ascii="Times New Roman" w:eastAsia="Times New Roman" w:hAnsi="Times New Roman" w:cs="Times New Roman"/>
          <w:color w:val="000000"/>
          <w:sz w:val="24"/>
          <w:szCs w:val="24"/>
          <w:highlight w:val="white"/>
        </w:rPr>
        <w:t>doku onarımında önemli role sahip olduğu gibi alerjik enflamasyon mekanizmalarında da kilit rol oynar. </w:t>
      </w:r>
      <w:r w:rsidRPr="00B7019F">
        <w:rPr>
          <w:rFonts w:ascii="Times New Roman" w:eastAsia="Times New Roman" w:hAnsi="Times New Roman" w:cs="Times New Roman"/>
          <w:sz w:val="24"/>
          <w:szCs w:val="24"/>
        </w:rPr>
        <w:t>Mast hücreleri alerjen, bakteri, parazit, UV gibi çeşitli uyaranlar ve farklı yollardan aktive olup granüllerinden birçok mediyatör salgılayarak patol</w:t>
      </w:r>
      <w:r w:rsidR="007B11E6">
        <w:rPr>
          <w:rFonts w:ascii="Times New Roman" w:eastAsia="Times New Roman" w:hAnsi="Times New Roman" w:cs="Times New Roman"/>
          <w:sz w:val="24"/>
          <w:szCs w:val="24"/>
        </w:rPr>
        <w:t>ojik sürece katılırlar (Maurer ve ark</w:t>
      </w:r>
      <w:r w:rsidR="00391761">
        <w:rPr>
          <w:rFonts w:ascii="Times New Roman" w:eastAsia="Times New Roman" w:hAnsi="Times New Roman" w:cs="Times New Roman"/>
          <w:sz w:val="24"/>
          <w:szCs w:val="24"/>
        </w:rPr>
        <w:t xml:space="preserve">, </w:t>
      </w:r>
      <w:r w:rsidR="007B11E6">
        <w:rPr>
          <w:rFonts w:ascii="Times New Roman" w:eastAsia="Times New Roman" w:hAnsi="Times New Roman" w:cs="Times New Roman"/>
          <w:sz w:val="24"/>
          <w:szCs w:val="24"/>
        </w:rPr>
        <w:t>2003; Harvima</w:t>
      </w:r>
      <w:r w:rsidRPr="00B7019F">
        <w:rPr>
          <w:rFonts w:ascii="Times New Roman" w:eastAsia="Times New Roman" w:hAnsi="Times New Roman" w:cs="Times New Roman"/>
          <w:sz w:val="24"/>
          <w:szCs w:val="24"/>
        </w:rPr>
        <w:t xml:space="preserve"> ve </w:t>
      </w:r>
      <w:r w:rsidR="00C7350C" w:rsidRPr="00B7019F">
        <w:rPr>
          <w:rFonts w:ascii="Times New Roman" w:eastAsia="Times New Roman" w:hAnsi="Times New Roman" w:cs="Times New Roman"/>
          <w:sz w:val="24"/>
          <w:szCs w:val="24"/>
        </w:rPr>
        <w:t>ark</w:t>
      </w:r>
      <w:r w:rsidR="00391761">
        <w:rPr>
          <w:rFonts w:ascii="Times New Roman" w:eastAsia="Times New Roman" w:hAnsi="Times New Roman" w:cs="Times New Roman"/>
          <w:sz w:val="24"/>
          <w:szCs w:val="24"/>
        </w:rPr>
        <w:t xml:space="preserve">, </w:t>
      </w:r>
      <w:r w:rsidR="00C7350C" w:rsidRPr="00B7019F">
        <w:rPr>
          <w:rFonts w:ascii="Times New Roman" w:eastAsia="Times New Roman" w:hAnsi="Times New Roman" w:cs="Times New Roman"/>
          <w:sz w:val="24"/>
          <w:szCs w:val="24"/>
        </w:rPr>
        <w:t>2011). Uyarı sonrası oluşan</w:t>
      </w:r>
      <w:r w:rsidRPr="00B7019F">
        <w:rPr>
          <w:rFonts w:ascii="Times New Roman" w:eastAsia="Times New Roman" w:hAnsi="Times New Roman" w:cs="Times New Roman"/>
          <w:sz w:val="24"/>
          <w:szCs w:val="24"/>
        </w:rPr>
        <w:t xml:space="preserve"> mast hücreleri üzerinde bulunan </w:t>
      </w:r>
      <w:r w:rsidR="009056B3">
        <w:rPr>
          <w:rFonts w:ascii="Times New Roman" w:eastAsia="Times New Roman" w:hAnsi="Times New Roman" w:cs="Times New Roman"/>
          <w:sz w:val="24"/>
          <w:szCs w:val="24"/>
        </w:rPr>
        <w:t xml:space="preserve">özel reseptörleriyle birleşirler </w:t>
      </w:r>
      <w:r w:rsidR="00D75C70">
        <w:rPr>
          <w:rFonts w:ascii="Times New Roman" w:eastAsia="Times New Roman" w:hAnsi="Times New Roman" w:cs="Times New Roman"/>
          <w:sz w:val="24"/>
          <w:szCs w:val="24"/>
        </w:rPr>
        <w:t xml:space="preserve">(Tablo 1) </w:t>
      </w:r>
      <w:r w:rsidR="007B11E6">
        <w:rPr>
          <w:rFonts w:ascii="Times New Roman" w:eastAsia="Times New Roman" w:hAnsi="Times New Roman" w:cs="Times New Roman"/>
          <w:sz w:val="24"/>
          <w:szCs w:val="24"/>
        </w:rPr>
        <w:t>(Maurice ve ark</w:t>
      </w:r>
      <w:r w:rsidR="00567B3D">
        <w:rPr>
          <w:rFonts w:ascii="Times New Roman" w:eastAsia="Times New Roman" w:hAnsi="Times New Roman" w:cs="Times New Roman"/>
          <w:sz w:val="24"/>
          <w:szCs w:val="24"/>
        </w:rPr>
        <w:t>,</w:t>
      </w:r>
      <w:r w:rsidR="007B11E6">
        <w:rPr>
          <w:rFonts w:ascii="Times New Roman" w:eastAsia="Times New Roman" w:hAnsi="Times New Roman" w:cs="Times New Roman"/>
          <w:sz w:val="24"/>
          <w:szCs w:val="24"/>
        </w:rPr>
        <w:t xml:space="preserve"> 2005; Gri </w:t>
      </w:r>
      <w:r w:rsidRPr="00B7019F">
        <w:rPr>
          <w:rFonts w:ascii="Times New Roman" w:eastAsia="Times New Roman" w:hAnsi="Times New Roman" w:cs="Times New Roman"/>
          <w:sz w:val="24"/>
          <w:szCs w:val="24"/>
        </w:rPr>
        <w:t>ve ark,</w:t>
      </w:r>
      <w:r w:rsidR="009A7A12">
        <w:rPr>
          <w:rFonts w:ascii="Times New Roman" w:eastAsia="Times New Roman" w:hAnsi="Times New Roman" w:cs="Times New Roman"/>
          <w:sz w:val="24"/>
          <w:szCs w:val="24"/>
        </w:rPr>
        <w:t xml:space="preserve"> </w:t>
      </w:r>
      <w:r w:rsidRPr="00B7019F">
        <w:rPr>
          <w:rFonts w:ascii="Times New Roman" w:eastAsia="Times New Roman" w:hAnsi="Times New Roman" w:cs="Times New Roman"/>
          <w:sz w:val="24"/>
          <w:szCs w:val="24"/>
        </w:rPr>
        <w:t>2012).</w:t>
      </w:r>
      <w:r w:rsidR="009056B3" w:rsidRPr="009056B3">
        <w:rPr>
          <w:rFonts w:ascii="Times New Roman" w:eastAsia="Times New Roman" w:hAnsi="Times New Roman" w:cs="Times New Roman"/>
          <w:sz w:val="24"/>
          <w:szCs w:val="24"/>
        </w:rPr>
        <w:t xml:space="preserve"> </w:t>
      </w:r>
      <w:r w:rsidR="009056B3" w:rsidRPr="00B7019F">
        <w:rPr>
          <w:rFonts w:ascii="Times New Roman" w:eastAsia="Times New Roman" w:hAnsi="Times New Roman" w:cs="Times New Roman"/>
          <w:sz w:val="24"/>
          <w:szCs w:val="24"/>
        </w:rPr>
        <w:t>Antijenin mast hücrelerinde IgE ile reaksiyonu, trombosit aktive edici faktörün</w:t>
      </w:r>
      <w:r w:rsidR="009056B3">
        <w:rPr>
          <w:rFonts w:ascii="Times New Roman" w:eastAsia="Times New Roman" w:hAnsi="Times New Roman" w:cs="Times New Roman"/>
          <w:sz w:val="24"/>
          <w:szCs w:val="24"/>
        </w:rPr>
        <w:t xml:space="preserve"> </w:t>
      </w:r>
      <w:r w:rsidR="009056B3" w:rsidRPr="00B7019F">
        <w:rPr>
          <w:rFonts w:ascii="Times New Roman" w:eastAsia="Times New Roman" w:hAnsi="Times New Roman" w:cs="Times New Roman"/>
          <w:sz w:val="24"/>
          <w:szCs w:val="24"/>
        </w:rPr>
        <w:t xml:space="preserve">(PAF), </w:t>
      </w:r>
      <w:hyperlink r:id="rId11">
        <w:r w:rsidR="009056B3" w:rsidRPr="00B7019F">
          <w:rPr>
            <w:rFonts w:ascii="Times New Roman" w:eastAsia="Times New Roman" w:hAnsi="Times New Roman" w:cs="Times New Roman"/>
            <w:sz w:val="24"/>
            <w:szCs w:val="24"/>
          </w:rPr>
          <w:t>lökotrienlerin</w:t>
        </w:r>
      </w:hyperlink>
      <w:r w:rsidR="009056B3" w:rsidRPr="00B7019F">
        <w:rPr>
          <w:rFonts w:ascii="Times New Roman" w:eastAsia="Times New Roman" w:hAnsi="Times New Roman" w:cs="Times New Roman"/>
          <w:sz w:val="24"/>
          <w:szCs w:val="24"/>
        </w:rPr>
        <w:t> (B4,</w:t>
      </w:r>
      <w:r w:rsidR="009056B3">
        <w:rPr>
          <w:rFonts w:ascii="Times New Roman" w:eastAsia="Times New Roman" w:hAnsi="Times New Roman" w:cs="Times New Roman"/>
          <w:sz w:val="24"/>
          <w:szCs w:val="24"/>
        </w:rPr>
        <w:t xml:space="preserve"> </w:t>
      </w:r>
      <w:r w:rsidR="009056B3" w:rsidRPr="00B7019F">
        <w:rPr>
          <w:rFonts w:ascii="Times New Roman" w:eastAsia="Times New Roman" w:hAnsi="Times New Roman" w:cs="Times New Roman"/>
          <w:sz w:val="24"/>
          <w:szCs w:val="24"/>
        </w:rPr>
        <w:t>C4</w:t>
      </w:r>
      <w:r w:rsidR="009056B3">
        <w:rPr>
          <w:rFonts w:ascii="Times New Roman" w:eastAsia="Times New Roman" w:hAnsi="Times New Roman" w:cs="Times New Roman"/>
          <w:sz w:val="24"/>
          <w:szCs w:val="24"/>
        </w:rPr>
        <w:t xml:space="preserve"> </w:t>
      </w:r>
      <w:r w:rsidR="009056B3" w:rsidRPr="00B7019F">
        <w:rPr>
          <w:rFonts w:ascii="Times New Roman" w:eastAsia="Times New Roman" w:hAnsi="Times New Roman" w:cs="Times New Roman"/>
          <w:sz w:val="24"/>
          <w:szCs w:val="24"/>
        </w:rPr>
        <w:t>ve</w:t>
      </w:r>
      <w:r w:rsidR="009056B3">
        <w:rPr>
          <w:rFonts w:ascii="Times New Roman" w:eastAsia="Times New Roman" w:hAnsi="Times New Roman" w:cs="Times New Roman"/>
          <w:sz w:val="24"/>
          <w:szCs w:val="24"/>
        </w:rPr>
        <w:t xml:space="preserve"> </w:t>
      </w:r>
      <w:r w:rsidR="009056B3" w:rsidRPr="00B7019F">
        <w:rPr>
          <w:rFonts w:ascii="Times New Roman" w:eastAsia="Times New Roman" w:hAnsi="Times New Roman" w:cs="Times New Roman"/>
          <w:sz w:val="24"/>
          <w:szCs w:val="24"/>
        </w:rPr>
        <w:t xml:space="preserve">D4) ve </w:t>
      </w:r>
      <w:hyperlink r:id="rId12">
        <w:r w:rsidR="009056B3" w:rsidRPr="00B7019F">
          <w:rPr>
            <w:rFonts w:ascii="Times New Roman" w:eastAsia="Times New Roman" w:hAnsi="Times New Roman" w:cs="Times New Roman"/>
            <w:sz w:val="24"/>
            <w:szCs w:val="24"/>
          </w:rPr>
          <w:t>prostaglandinlerin</w:t>
        </w:r>
      </w:hyperlink>
      <w:r w:rsidR="009056B3" w:rsidRPr="00B7019F">
        <w:rPr>
          <w:rFonts w:ascii="Times New Roman" w:eastAsia="Times New Roman" w:hAnsi="Times New Roman" w:cs="Times New Roman"/>
          <w:sz w:val="24"/>
          <w:szCs w:val="24"/>
        </w:rPr>
        <w:t xml:space="preserve"> (PGD2)</w:t>
      </w:r>
      <w:r w:rsidR="009056B3">
        <w:rPr>
          <w:rFonts w:ascii="Times New Roman" w:eastAsia="Times New Roman" w:hAnsi="Times New Roman" w:cs="Times New Roman"/>
          <w:sz w:val="24"/>
          <w:szCs w:val="24"/>
        </w:rPr>
        <w:t xml:space="preserve"> sentezini ve salınımını uyarır </w:t>
      </w:r>
      <w:r w:rsidR="009056B3" w:rsidRPr="00B7019F">
        <w:rPr>
          <w:rFonts w:ascii="Times New Roman" w:eastAsia="Times New Roman" w:hAnsi="Times New Roman" w:cs="Times New Roman"/>
          <w:sz w:val="24"/>
          <w:szCs w:val="24"/>
        </w:rPr>
        <w:t>(</w:t>
      </w:r>
      <w:r w:rsidR="009056B3">
        <w:rPr>
          <w:rFonts w:ascii="Times New Roman" w:eastAsia="Times New Roman" w:hAnsi="Times New Roman" w:cs="Times New Roman"/>
          <w:sz w:val="24"/>
          <w:szCs w:val="24"/>
          <w:highlight w:val="white"/>
        </w:rPr>
        <w:t xml:space="preserve">Tomasiak-Łozowska </w:t>
      </w:r>
      <w:r w:rsidR="009056B3" w:rsidRPr="00B7019F">
        <w:rPr>
          <w:rFonts w:ascii="Times New Roman" w:eastAsia="Times New Roman" w:hAnsi="Times New Roman" w:cs="Times New Roman"/>
          <w:sz w:val="24"/>
          <w:szCs w:val="24"/>
          <w:highlight w:val="white"/>
        </w:rPr>
        <w:t>ve ark</w:t>
      </w:r>
      <w:r w:rsidR="009056B3">
        <w:rPr>
          <w:rFonts w:ascii="Times New Roman" w:eastAsia="Times New Roman" w:hAnsi="Times New Roman" w:cs="Times New Roman"/>
          <w:sz w:val="24"/>
          <w:szCs w:val="24"/>
          <w:highlight w:val="white"/>
        </w:rPr>
        <w:t xml:space="preserve">, </w:t>
      </w:r>
      <w:r w:rsidR="009056B3" w:rsidRPr="00B7019F">
        <w:rPr>
          <w:rFonts w:ascii="Times New Roman" w:eastAsia="Times New Roman" w:hAnsi="Times New Roman" w:cs="Times New Roman"/>
          <w:sz w:val="24"/>
          <w:szCs w:val="24"/>
          <w:highlight w:val="white"/>
        </w:rPr>
        <w:t>2018).</w:t>
      </w:r>
    </w:p>
    <w:p w:rsidR="002C0711" w:rsidRPr="00B7019F" w:rsidRDefault="002C0711" w:rsidP="00633828">
      <w:pPr>
        <w:pStyle w:val="Normal1"/>
        <w:shd w:val="clear" w:color="auto" w:fill="FFFFFF"/>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ab/>
        <w:t xml:space="preserve"> Mast hücrelerini ilk tanımlandıkları andan itibaren bağışıklık sisteminin diğer hücrelerinden ayıran en önemli özelliği sitoplazmalarında çok sayıda granül bulundurmalarıdır. Mast hücrelerinin membranlarında bağışıklık sisteminin farklı hücreleriyle etkileşime girmelerini sağlayan çok sayıda reseptör bulundurdu</w:t>
      </w:r>
      <w:r w:rsidR="007B11E6">
        <w:rPr>
          <w:rFonts w:ascii="Times New Roman" w:eastAsia="Times New Roman" w:hAnsi="Times New Roman" w:cs="Times New Roman"/>
          <w:sz w:val="24"/>
          <w:szCs w:val="24"/>
        </w:rPr>
        <w:t xml:space="preserve">kları gösterilmiştir (Maurice </w:t>
      </w:r>
      <w:r w:rsidRPr="00B7019F">
        <w:rPr>
          <w:rFonts w:ascii="Times New Roman" w:eastAsia="Times New Roman" w:hAnsi="Times New Roman" w:cs="Times New Roman"/>
          <w:sz w:val="24"/>
          <w:szCs w:val="24"/>
        </w:rPr>
        <w:t>ve ark,</w:t>
      </w:r>
      <w:r w:rsidR="00D75C70">
        <w:rPr>
          <w:rFonts w:ascii="Times New Roman" w:eastAsia="Times New Roman" w:hAnsi="Times New Roman" w:cs="Times New Roman"/>
          <w:sz w:val="24"/>
          <w:szCs w:val="24"/>
        </w:rPr>
        <w:t xml:space="preserve"> </w:t>
      </w:r>
      <w:r w:rsidRPr="00B7019F">
        <w:rPr>
          <w:rFonts w:ascii="Times New Roman" w:eastAsia="Times New Roman" w:hAnsi="Times New Roman" w:cs="Times New Roman"/>
          <w:sz w:val="24"/>
          <w:szCs w:val="24"/>
        </w:rPr>
        <w:t xml:space="preserve">2005). </w:t>
      </w:r>
    </w:p>
    <w:p w:rsidR="00530BBF" w:rsidRPr="00B7019F" w:rsidRDefault="00530BBF" w:rsidP="00530BBF">
      <w:pPr>
        <w:pStyle w:val="Normal1"/>
        <w:shd w:val="clear" w:color="auto" w:fill="FFFFFF"/>
        <w:tabs>
          <w:tab w:val="left" w:pos="426"/>
        </w:tabs>
        <w:spacing w:after="0" w:line="360" w:lineRule="auto"/>
        <w:jc w:val="both"/>
        <w:rPr>
          <w:rFonts w:ascii="Times New Roman" w:eastAsia="Times New Roman" w:hAnsi="Times New Roman" w:cs="Times New Roman"/>
          <w:b/>
          <w:sz w:val="24"/>
          <w:szCs w:val="24"/>
        </w:rPr>
      </w:pPr>
    </w:p>
    <w:p w:rsidR="00530BBF" w:rsidRPr="00B7019F" w:rsidRDefault="00530BBF" w:rsidP="00530BBF">
      <w:pPr>
        <w:pStyle w:val="Normal1"/>
        <w:shd w:val="clear" w:color="auto" w:fill="FFFFFF"/>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b/>
          <w:sz w:val="24"/>
          <w:szCs w:val="24"/>
        </w:rPr>
        <w:lastRenderedPageBreak/>
        <w:t>Tablo 1.</w:t>
      </w:r>
      <w:r w:rsidRPr="00B7019F">
        <w:rPr>
          <w:rFonts w:ascii="Times New Roman" w:eastAsia="Times New Roman" w:hAnsi="Times New Roman" w:cs="Times New Roman"/>
          <w:sz w:val="24"/>
          <w:szCs w:val="24"/>
        </w:rPr>
        <w:t xml:space="preserve"> Mast hücreleri ve ligandları. </w:t>
      </w:r>
    </w:p>
    <w:tbl>
      <w:tblPr>
        <w:tblW w:w="9212" w:type="dxa"/>
        <w:tblLayout w:type="fixed"/>
        <w:tblLook w:val="0000"/>
      </w:tblPr>
      <w:tblGrid>
        <w:gridCol w:w="4606"/>
        <w:gridCol w:w="4606"/>
      </w:tblGrid>
      <w:tr w:rsidR="002C0711" w:rsidRPr="00B7019F" w:rsidTr="00530BBF">
        <w:trPr>
          <w:trHeight w:val="460"/>
        </w:trPr>
        <w:tc>
          <w:tcPr>
            <w:tcW w:w="9212" w:type="dxa"/>
            <w:gridSpan w:val="2"/>
            <w:tcBorders>
              <w:top w:val="single" w:sz="4" w:space="0" w:color="auto"/>
              <w:bottom w:val="single" w:sz="4" w:space="0" w:color="auto"/>
            </w:tcBorders>
          </w:tcPr>
          <w:p w:rsidR="002C0711" w:rsidRPr="00391761" w:rsidRDefault="002C0711" w:rsidP="00530BBF">
            <w:pPr>
              <w:pStyle w:val="Normal1"/>
              <w:tabs>
                <w:tab w:val="left" w:pos="426"/>
              </w:tabs>
              <w:spacing w:after="0" w:line="360" w:lineRule="auto"/>
              <w:jc w:val="center"/>
              <w:rPr>
                <w:rFonts w:ascii="Times New Roman" w:eastAsia="Times New Roman" w:hAnsi="Times New Roman" w:cs="Times New Roman"/>
                <w:b/>
                <w:sz w:val="24"/>
                <w:szCs w:val="24"/>
              </w:rPr>
            </w:pPr>
            <w:r w:rsidRPr="00391761">
              <w:rPr>
                <w:rFonts w:ascii="Times New Roman" w:eastAsia="Times New Roman" w:hAnsi="Times New Roman" w:cs="Times New Roman"/>
                <w:b/>
                <w:sz w:val="24"/>
                <w:szCs w:val="24"/>
              </w:rPr>
              <w:t>Bazı mast hücreleri ve ligandları</w:t>
            </w:r>
          </w:p>
        </w:tc>
      </w:tr>
      <w:tr w:rsidR="002C0711" w:rsidRPr="00B7019F" w:rsidTr="00530BBF">
        <w:tc>
          <w:tcPr>
            <w:tcW w:w="4606" w:type="dxa"/>
            <w:tcBorders>
              <w:top w:val="single" w:sz="4" w:space="0" w:color="auto"/>
            </w:tcBorders>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Aktive olan reseptör</w:t>
            </w:r>
          </w:p>
        </w:tc>
        <w:tc>
          <w:tcPr>
            <w:tcW w:w="4606" w:type="dxa"/>
            <w:tcBorders>
              <w:top w:val="single" w:sz="4" w:space="0" w:color="auto"/>
            </w:tcBorders>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Ligand</w:t>
            </w:r>
          </w:p>
        </w:tc>
      </w:tr>
      <w:tr w:rsidR="002C0711" w:rsidRPr="00B7019F" w:rsidTr="00530BBF">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FcεRI</w:t>
            </w:r>
          </w:p>
        </w:tc>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IgE</w:t>
            </w:r>
          </w:p>
        </w:tc>
      </w:tr>
      <w:tr w:rsidR="002C0711" w:rsidRPr="00B7019F" w:rsidTr="00530BBF">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FcγRI</w:t>
            </w:r>
          </w:p>
        </w:tc>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IgG</w:t>
            </w:r>
          </w:p>
        </w:tc>
      </w:tr>
      <w:tr w:rsidR="002C0711" w:rsidRPr="00B7019F" w:rsidTr="00530BBF">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C-Kit</w:t>
            </w:r>
          </w:p>
        </w:tc>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SCF</w:t>
            </w:r>
          </w:p>
        </w:tc>
      </w:tr>
      <w:tr w:rsidR="002C0711" w:rsidRPr="00B7019F" w:rsidTr="00530BBF">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Adenozin reseptörler</w:t>
            </w:r>
          </w:p>
        </w:tc>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Adenozin</w:t>
            </w:r>
          </w:p>
        </w:tc>
      </w:tr>
      <w:tr w:rsidR="002C0711" w:rsidRPr="00B7019F" w:rsidTr="00530BBF">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 xml:space="preserve">TLR / </w:t>
            </w:r>
            <w:proofErr w:type="gramStart"/>
            <w:r w:rsidRPr="00B7019F">
              <w:rPr>
                <w:rFonts w:ascii="Times New Roman" w:eastAsia="Times New Roman" w:hAnsi="Times New Roman" w:cs="Times New Roman"/>
                <w:sz w:val="24"/>
                <w:szCs w:val="24"/>
              </w:rPr>
              <w:t>2,4,6,8</w:t>
            </w:r>
            <w:proofErr w:type="gramEnd"/>
          </w:p>
        </w:tc>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Bakteri komponentleri</w:t>
            </w:r>
          </w:p>
        </w:tc>
      </w:tr>
      <w:tr w:rsidR="002C0711" w:rsidRPr="00B7019F" w:rsidTr="00530BBF">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 xml:space="preserve">PIR-A </w:t>
            </w:r>
          </w:p>
        </w:tc>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w:t>
            </w:r>
          </w:p>
        </w:tc>
      </w:tr>
      <w:tr w:rsidR="002C0711" w:rsidRPr="00B7019F" w:rsidTr="00530BBF">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C3aR, C5Ar</w:t>
            </w:r>
          </w:p>
        </w:tc>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C3a/C4a, C5a</w:t>
            </w:r>
          </w:p>
        </w:tc>
      </w:tr>
      <w:tr w:rsidR="002C0711" w:rsidRPr="00B7019F" w:rsidTr="00530BBF">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 xml:space="preserve">PAR (Proteazla aktive olan reseptör) </w:t>
            </w:r>
          </w:p>
        </w:tc>
        <w:tc>
          <w:tcPr>
            <w:tcW w:w="4606" w:type="dxa"/>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Trombin, Faktör Xa, Tripsin</w:t>
            </w:r>
          </w:p>
        </w:tc>
      </w:tr>
      <w:tr w:rsidR="002C0711" w:rsidRPr="00B7019F" w:rsidTr="00530BBF">
        <w:tc>
          <w:tcPr>
            <w:tcW w:w="4606" w:type="dxa"/>
            <w:tcBorders>
              <w:bottom w:val="single" w:sz="4" w:space="0" w:color="auto"/>
            </w:tcBorders>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NK-1 (Nörokinin reseptörü 1)</w:t>
            </w:r>
          </w:p>
        </w:tc>
        <w:tc>
          <w:tcPr>
            <w:tcW w:w="4606" w:type="dxa"/>
            <w:tcBorders>
              <w:bottom w:val="single" w:sz="4" w:space="0" w:color="auto"/>
            </w:tcBorders>
            <w:tcMar>
              <w:left w:w="108" w:type="dxa"/>
              <w:right w:w="108" w:type="dxa"/>
            </w:tcMar>
          </w:tcPr>
          <w:p w:rsidR="002C0711" w:rsidRPr="00B7019F" w:rsidRDefault="002C0711" w:rsidP="00633828">
            <w:pPr>
              <w:pStyle w:val="Normal1"/>
              <w:tabs>
                <w:tab w:val="left" w:pos="426"/>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Substance P</w:t>
            </w:r>
          </w:p>
        </w:tc>
      </w:tr>
    </w:tbl>
    <w:p w:rsidR="002C0711" w:rsidRPr="00B7019F" w:rsidRDefault="002C0711" w:rsidP="00633828">
      <w:pPr>
        <w:pStyle w:val="Normal1"/>
        <w:shd w:val="clear" w:color="auto" w:fill="FFFFFF"/>
        <w:tabs>
          <w:tab w:val="left" w:pos="426"/>
        </w:tabs>
        <w:spacing w:after="0" w:line="360" w:lineRule="auto"/>
        <w:jc w:val="both"/>
        <w:rPr>
          <w:rFonts w:ascii="Times New Roman" w:eastAsia="Times New Roman" w:hAnsi="Times New Roman" w:cs="Times New Roman"/>
          <w:sz w:val="24"/>
          <w:szCs w:val="24"/>
        </w:rPr>
      </w:pPr>
    </w:p>
    <w:p w:rsidR="002C0711" w:rsidRPr="00B7019F" w:rsidRDefault="00530BBF" w:rsidP="00530BBF">
      <w:pPr>
        <w:pStyle w:val="Normal1"/>
        <w:shd w:val="clear" w:color="auto" w:fill="FFFFFF"/>
        <w:tabs>
          <w:tab w:val="left" w:pos="567"/>
        </w:tabs>
        <w:spacing w:after="0" w:line="360" w:lineRule="auto"/>
        <w:jc w:val="both"/>
        <w:rPr>
          <w:rFonts w:ascii="Times New Roman" w:eastAsia="Times New Roman" w:hAnsi="Times New Roman" w:cs="Times New Roman"/>
          <w:sz w:val="24"/>
          <w:szCs w:val="24"/>
          <w:highlight w:val="white"/>
        </w:rPr>
      </w:pPr>
      <w:r w:rsidRPr="00B7019F">
        <w:rPr>
          <w:rFonts w:ascii="Times New Roman" w:eastAsia="Times New Roman" w:hAnsi="Times New Roman" w:cs="Times New Roman"/>
          <w:sz w:val="24"/>
          <w:szCs w:val="24"/>
        </w:rPr>
        <w:tab/>
      </w:r>
      <w:r w:rsidR="002C0711" w:rsidRPr="00B7019F">
        <w:rPr>
          <w:rFonts w:ascii="Times New Roman" w:eastAsia="Times New Roman" w:hAnsi="Times New Roman" w:cs="Times New Roman"/>
          <w:color w:val="000000"/>
          <w:sz w:val="24"/>
          <w:szCs w:val="24"/>
        </w:rPr>
        <w:t xml:space="preserve">Mast hücreleri, yüksek afiniteli IgE reseptörü olan FcyRI'yi eksprese eder.  FcyRI'nin IgE-antijeni ile çapraz bağlanması üzerine mast hücreleri, histamin ve proteazlar </w:t>
      </w:r>
      <w:proofErr w:type="gramStart"/>
      <w:r w:rsidR="002C0711" w:rsidRPr="00B7019F">
        <w:rPr>
          <w:rFonts w:ascii="Times New Roman" w:eastAsia="Times New Roman" w:hAnsi="Times New Roman" w:cs="Times New Roman"/>
          <w:color w:val="000000"/>
          <w:sz w:val="24"/>
          <w:szCs w:val="24"/>
        </w:rPr>
        <w:t>dahil</w:t>
      </w:r>
      <w:proofErr w:type="gramEnd"/>
      <w:r w:rsidR="002C0711" w:rsidRPr="00B7019F">
        <w:rPr>
          <w:rFonts w:ascii="Times New Roman" w:eastAsia="Times New Roman" w:hAnsi="Times New Roman" w:cs="Times New Roman"/>
          <w:color w:val="000000"/>
          <w:sz w:val="24"/>
          <w:szCs w:val="24"/>
        </w:rPr>
        <w:t xml:space="preserve"> olmak üzere önceden depolanmış birçok aracı serbest bırakır ve prostaglandinler (PG'ler) </w:t>
      </w:r>
      <w:r w:rsidR="002C0711" w:rsidRPr="00B7019F">
        <w:rPr>
          <w:rFonts w:ascii="Times New Roman" w:eastAsia="Times New Roman" w:hAnsi="Times New Roman" w:cs="Times New Roman"/>
          <w:sz w:val="24"/>
          <w:szCs w:val="24"/>
        </w:rPr>
        <w:t>(PGD2, PGI2, PGE2, PGF2α)</w:t>
      </w:r>
      <w:r w:rsidR="002C0711" w:rsidRPr="00B7019F">
        <w:rPr>
          <w:rFonts w:ascii="Times New Roman" w:eastAsia="Times New Roman" w:hAnsi="Times New Roman" w:cs="Times New Roman"/>
          <w:color w:val="000000"/>
          <w:sz w:val="24"/>
          <w:szCs w:val="24"/>
        </w:rPr>
        <w:t>, sisteinil lök</w:t>
      </w:r>
      <w:r w:rsidR="00567B3D">
        <w:rPr>
          <w:rFonts w:ascii="Times New Roman" w:eastAsia="Times New Roman" w:hAnsi="Times New Roman" w:cs="Times New Roman"/>
          <w:color w:val="000000"/>
          <w:sz w:val="24"/>
          <w:szCs w:val="24"/>
        </w:rPr>
        <w:t>otrienler (CysLT’</w:t>
      </w:r>
      <w:r w:rsidR="002C0711" w:rsidRPr="00B7019F">
        <w:rPr>
          <w:rFonts w:ascii="Times New Roman" w:eastAsia="Times New Roman" w:hAnsi="Times New Roman" w:cs="Times New Roman"/>
          <w:color w:val="000000"/>
          <w:sz w:val="24"/>
          <w:szCs w:val="24"/>
        </w:rPr>
        <w:t>ler)</w:t>
      </w:r>
      <w:r w:rsidR="002C0711" w:rsidRPr="00B7019F">
        <w:rPr>
          <w:rFonts w:ascii="Times New Roman" w:eastAsia="Times New Roman" w:hAnsi="Times New Roman" w:cs="Times New Roman"/>
          <w:sz w:val="24"/>
          <w:szCs w:val="24"/>
        </w:rPr>
        <w:t xml:space="preserve"> (cysteinil LT, LT C4, LT D4, LT E4)</w:t>
      </w:r>
      <w:r w:rsidR="002C0711" w:rsidRPr="00B7019F">
        <w:rPr>
          <w:rFonts w:ascii="Times New Roman" w:eastAsia="Times New Roman" w:hAnsi="Times New Roman" w:cs="Times New Roman"/>
          <w:color w:val="000000"/>
          <w:sz w:val="24"/>
          <w:szCs w:val="24"/>
        </w:rPr>
        <w:t xml:space="preserve"> ve tip 2 sitokinler, özellikle IL-5 ve IL-13 olmak üzere birçok sitokinin sentezinde rol alır</w:t>
      </w:r>
    </w:p>
    <w:p w:rsidR="002C0711" w:rsidRPr="00B7019F" w:rsidRDefault="007B11E6" w:rsidP="00633828">
      <w:pPr>
        <w:pStyle w:val="Normal1"/>
        <w:shd w:val="clear" w:color="auto" w:fill="FFFFFF"/>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(Balzar </w:t>
      </w:r>
      <w:r w:rsidR="002C0711" w:rsidRPr="00B7019F">
        <w:rPr>
          <w:rFonts w:ascii="Times New Roman" w:eastAsia="Times New Roman" w:hAnsi="Times New Roman" w:cs="Times New Roman"/>
          <w:color w:val="000000"/>
          <w:sz w:val="24"/>
          <w:szCs w:val="24"/>
        </w:rPr>
        <w:t>ve ark,</w:t>
      </w:r>
      <w:r>
        <w:rPr>
          <w:rFonts w:ascii="Times New Roman" w:eastAsia="Times New Roman" w:hAnsi="Times New Roman" w:cs="Times New Roman"/>
          <w:color w:val="000000"/>
          <w:sz w:val="24"/>
          <w:szCs w:val="24"/>
        </w:rPr>
        <w:t xml:space="preserve"> </w:t>
      </w:r>
      <w:r w:rsidR="002C0711" w:rsidRPr="00B7019F">
        <w:rPr>
          <w:rFonts w:ascii="Times New Roman" w:eastAsia="Times New Roman" w:hAnsi="Times New Roman" w:cs="Times New Roman"/>
          <w:color w:val="000000"/>
          <w:sz w:val="24"/>
          <w:szCs w:val="24"/>
        </w:rPr>
        <w:t>2011). Mast hücre aktivasyonuna yol açan diğer önemli sitokinler; T hücre kökenli interlökin IL-3, IL-4, IL-6, IL</w:t>
      </w:r>
      <w:r>
        <w:rPr>
          <w:rFonts w:ascii="Times New Roman" w:eastAsia="Times New Roman" w:hAnsi="Times New Roman" w:cs="Times New Roman"/>
          <w:color w:val="000000"/>
          <w:sz w:val="24"/>
          <w:szCs w:val="24"/>
        </w:rPr>
        <w:t xml:space="preserve">-9 olarak bilinmektedir (Maurice </w:t>
      </w:r>
      <w:r w:rsidRPr="00B7019F">
        <w:rPr>
          <w:rFonts w:ascii="Times New Roman" w:eastAsia="Times New Roman" w:hAnsi="Times New Roman" w:cs="Times New Roman"/>
          <w:color w:val="000000"/>
          <w:sz w:val="24"/>
          <w:szCs w:val="24"/>
        </w:rPr>
        <w:t>ve ark,2005</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Amin</w:t>
      </w:r>
      <w:proofErr w:type="gramEnd"/>
      <w:r>
        <w:rPr>
          <w:rFonts w:ascii="Times New Roman" w:eastAsia="Times New Roman" w:hAnsi="Times New Roman" w:cs="Times New Roman"/>
          <w:color w:val="000000"/>
          <w:sz w:val="24"/>
          <w:szCs w:val="24"/>
        </w:rPr>
        <w:t xml:space="preserve"> </w:t>
      </w:r>
      <w:r w:rsidR="002C0711" w:rsidRPr="00B7019F">
        <w:rPr>
          <w:rFonts w:ascii="Times New Roman" w:eastAsia="Times New Roman" w:hAnsi="Times New Roman" w:cs="Times New Roman"/>
          <w:color w:val="000000"/>
          <w:sz w:val="24"/>
          <w:szCs w:val="24"/>
        </w:rPr>
        <w:t>ve ark,201</w:t>
      </w:r>
      <w:r>
        <w:rPr>
          <w:rFonts w:ascii="Times New Roman" w:eastAsia="Times New Roman" w:hAnsi="Times New Roman" w:cs="Times New Roman"/>
          <w:color w:val="000000"/>
          <w:sz w:val="24"/>
          <w:szCs w:val="24"/>
        </w:rPr>
        <w:t>2</w:t>
      </w:r>
      <w:r w:rsidR="002C0711" w:rsidRPr="00B7019F">
        <w:rPr>
          <w:rFonts w:ascii="Times New Roman" w:eastAsia="Times New Roman" w:hAnsi="Times New Roman" w:cs="Times New Roman"/>
          <w:color w:val="000000"/>
          <w:sz w:val="24"/>
          <w:szCs w:val="24"/>
        </w:rPr>
        <w:t xml:space="preserve">). </w:t>
      </w:r>
      <w:r w:rsidR="002C0711" w:rsidRPr="00B7019F">
        <w:rPr>
          <w:rFonts w:ascii="Times New Roman" w:eastAsia="Times New Roman" w:hAnsi="Times New Roman" w:cs="Times New Roman"/>
          <w:sz w:val="24"/>
          <w:szCs w:val="24"/>
        </w:rPr>
        <w:t>Bu mediyatörlerin farklı etkiler</w:t>
      </w:r>
      <w:r>
        <w:rPr>
          <w:rFonts w:ascii="Times New Roman" w:eastAsia="Times New Roman" w:hAnsi="Times New Roman" w:cs="Times New Roman"/>
          <w:sz w:val="24"/>
          <w:szCs w:val="24"/>
        </w:rPr>
        <w:t xml:space="preserve">i vardır. Histamin, önemli bir </w:t>
      </w:r>
      <w:proofErr w:type="gramStart"/>
      <w:r>
        <w:rPr>
          <w:rFonts w:ascii="Times New Roman" w:eastAsia="Times New Roman" w:hAnsi="Times New Roman" w:cs="Times New Roman"/>
          <w:sz w:val="24"/>
          <w:szCs w:val="24"/>
        </w:rPr>
        <w:t>a</w:t>
      </w:r>
      <w:r w:rsidR="002C0711" w:rsidRPr="00B7019F">
        <w:rPr>
          <w:rFonts w:ascii="Times New Roman" w:eastAsia="Times New Roman" w:hAnsi="Times New Roman" w:cs="Times New Roman"/>
          <w:sz w:val="24"/>
          <w:szCs w:val="24"/>
        </w:rPr>
        <w:t>mindir</w:t>
      </w:r>
      <w:proofErr w:type="gramEnd"/>
      <w:r w:rsidR="002C0711" w:rsidRPr="00B7019F">
        <w:rPr>
          <w:rFonts w:ascii="Times New Roman" w:eastAsia="Times New Roman" w:hAnsi="Times New Roman" w:cs="Times New Roman"/>
          <w:sz w:val="24"/>
          <w:szCs w:val="24"/>
        </w:rPr>
        <w:t>. Kan damarlarında küçük çaplı genişlemeye, damar geçirgenliğinde artışa, düz kaslarda ise geçici kasılmalara sebep olduğu bilinmektedir.</w:t>
      </w:r>
      <w:r w:rsidR="002C0711" w:rsidRPr="00B7019F">
        <w:rPr>
          <w:rFonts w:ascii="Times New Roman" w:eastAsia="Times New Roman" w:hAnsi="Times New Roman" w:cs="Times New Roman"/>
          <w:color w:val="000000"/>
          <w:sz w:val="24"/>
          <w:szCs w:val="24"/>
        </w:rPr>
        <w:t xml:space="preserve"> </w:t>
      </w:r>
      <w:r w:rsidR="002C0711" w:rsidRPr="00B7019F">
        <w:rPr>
          <w:rFonts w:ascii="Times New Roman" w:eastAsia="Times New Roman" w:hAnsi="Times New Roman" w:cs="Times New Roman"/>
          <w:sz w:val="24"/>
          <w:szCs w:val="24"/>
        </w:rPr>
        <w:t xml:space="preserve">Proteazlar, dokularda kalıcı hasara sebebiyet verir. Prostaglandinler vasküler dilatasyona, lökotrienler ise uzun süreli düz kas kasılmalarına neden olurlar. Eozinofilik kemotaktik faktör (ECF-A), mast hücreleri ve bazofillerde önceden yapılmış olarak bulunur. Mediyatörler ile birlikte eozinofilleri reaksiyon alanına çeker (Ceylan,2005). Mast hücrelerden salınan bu mediyatörler Tip I aşırı duyarlılık reaksiyonunda, düz kas reaksiyonlarında ve enflamasyondan sorumludur. Buna bağlı olarak da burun tıkanıklığı, hapşırma ve burun kaşıntısı gibi </w:t>
      </w:r>
      <w:proofErr w:type="gramStart"/>
      <w:r w:rsidR="002C0711" w:rsidRPr="00B7019F">
        <w:rPr>
          <w:rFonts w:ascii="Times New Roman" w:eastAsia="Times New Roman" w:hAnsi="Times New Roman" w:cs="Times New Roman"/>
          <w:sz w:val="24"/>
          <w:szCs w:val="24"/>
        </w:rPr>
        <w:t>semptomlar</w:t>
      </w:r>
      <w:proofErr w:type="gramEnd"/>
      <w:r w:rsidR="002C0711" w:rsidRPr="00B7019F">
        <w:rPr>
          <w:rFonts w:ascii="Times New Roman" w:eastAsia="Times New Roman" w:hAnsi="Times New Roman" w:cs="Times New Roman"/>
          <w:sz w:val="24"/>
          <w:szCs w:val="24"/>
        </w:rPr>
        <w:t xml:space="preserve"> görülür ve hastalığın tanısı konulur.</w:t>
      </w:r>
    </w:p>
    <w:p w:rsidR="00530BBF" w:rsidRPr="00B7019F" w:rsidRDefault="00530BBF" w:rsidP="00633828">
      <w:pPr>
        <w:pStyle w:val="Normal1"/>
        <w:shd w:val="clear" w:color="auto" w:fill="FFFFFF"/>
        <w:tabs>
          <w:tab w:val="left" w:pos="426"/>
        </w:tabs>
        <w:spacing w:after="0" w:line="360" w:lineRule="auto"/>
        <w:jc w:val="both"/>
        <w:rPr>
          <w:rFonts w:ascii="Times New Roman" w:eastAsia="Times New Roman" w:hAnsi="Times New Roman" w:cs="Times New Roman"/>
          <w:sz w:val="24"/>
          <w:szCs w:val="24"/>
        </w:rPr>
      </w:pPr>
    </w:p>
    <w:p w:rsidR="002C0711" w:rsidRPr="00B7019F" w:rsidRDefault="00675A94" w:rsidP="00633828">
      <w:pPr>
        <w:pStyle w:val="Normal1"/>
        <w:shd w:val="clear" w:color="auto" w:fill="FFFFFF"/>
        <w:tabs>
          <w:tab w:val="left" w:pos="426"/>
        </w:tabs>
        <w:spacing w:after="0" w:line="360" w:lineRule="auto"/>
        <w:jc w:val="both"/>
        <w:rPr>
          <w:rFonts w:ascii="Times New Roman" w:eastAsia="Times New Roman" w:hAnsi="Times New Roman" w:cs="Times New Roman"/>
          <w:sz w:val="24"/>
          <w:szCs w:val="24"/>
        </w:rPr>
      </w:pPr>
      <w:r w:rsidRPr="00675A94">
        <w:rPr>
          <w:rFonts w:ascii="Times New Roman" w:eastAsia="Times New Roman" w:hAnsi="Times New Roman" w:cs="Times New Roman"/>
          <w:noProof/>
          <w:sz w:val="24"/>
          <w:szCs w:val="24"/>
        </w:rPr>
        <w:lastRenderedPageBreak/>
        <w:drawing>
          <wp:inline distT="0" distB="0" distL="0" distR="0">
            <wp:extent cx="5760720" cy="3903746"/>
            <wp:effectExtent l="1905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srcRect/>
                    <a:stretch>
                      <a:fillRect/>
                    </a:stretch>
                  </pic:blipFill>
                  <pic:spPr>
                    <a:xfrm>
                      <a:off x="0" y="0"/>
                      <a:ext cx="5760720" cy="3903746"/>
                    </a:xfrm>
                    <a:prstGeom prst="rect">
                      <a:avLst/>
                    </a:prstGeom>
                    <a:ln/>
                  </pic:spPr>
                </pic:pic>
              </a:graphicData>
            </a:graphic>
          </wp:inline>
        </w:drawing>
      </w:r>
    </w:p>
    <w:p w:rsidR="002C0711" w:rsidRPr="00671D4C" w:rsidRDefault="004A7A2F" w:rsidP="00633828">
      <w:pPr>
        <w:pStyle w:val="Normal1"/>
        <w:shd w:val="clear" w:color="auto" w:fill="FFFFFF"/>
        <w:tabs>
          <w:tab w:val="left" w:pos="567"/>
        </w:tabs>
        <w:spacing w:after="0" w:line="360" w:lineRule="auto"/>
        <w:jc w:val="both"/>
        <w:rPr>
          <w:rFonts w:ascii="Times New Roman" w:eastAsia="Times New Roman" w:hAnsi="Times New Roman" w:cs="Times New Roman"/>
          <w:sz w:val="24"/>
          <w:szCs w:val="24"/>
          <w:highlight w:val="white"/>
        </w:rPr>
      </w:pPr>
      <w:r w:rsidRPr="00B7019F">
        <w:rPr>
          <w:rFonts w:ascii="Times New Roman" w:eastAsia="Times New Roman" w:hAnsi="Times New Roman" w:cs="Times New Roman"/>
          <w:b/>
          <w:sz w:val="24"/>
          <w:szCs w:val="24"/>
        </w:rPr>
        <w:t xml:space="preserve"> </w:t>
      </w:r>
      <w:r w:rsidR="00906B9D">
        <w:rPr>
          <w:rFonts w:ascii="Times New Roman" w:eastAsia="Times New Roman" w:hAnsi="Times New Roman" w:cs="Times New Roman"/>
          <w:b/>
          <w:sz w:val="24"/>
          <w:szCs w:val="24"/>
        </w:rPr>
        <w:t xml:space="preserve"> </w:t>
      </w:r>
      <w:r w:rsidRPr="00B7019F">
        <w:rPr>
          <w:rFonts w:ascii="Times New Roman" w:eastAsia="Times New Roman" w:hAnsi="Times New Roman" w:cs="Times New Roman"/>
          <w:b/>
          <w:sz w:val="24"/>
          <w:szCs w:val="24"/>
        </w:rPr>
        <w:t>Şekil 1.</w:t>
      </w:r>
      <w:r w:rsidRPr="00B7019F">
        <w:rPr>
          <w:rFonts w:ascii="Times New Roman" w:eastAsia="Times New Roman" w:hAnsi="Times New Roman" w:cs="Times New Roman"/>
          <w:sz w:val="24"/>
          <w:szCs w:val="24"/>
        </w:rPr>
        <w:t xml:space="preserve"> Kronik Rinosinüzit Patogenezi</w:t>
      </w:r>
      <w:r w:rsidR="00D75C70">
        <w:rPr>
          <w:rFonts w:ascii="Times New Roman" w:eastAsia="Times New Roman" w:hAnsi="Times New Roman" w:cs="Times New Roman"/>
          <w:sz w:val="24"/>
          <w:szCs w:val="24"/>
        </w:rPr>
        <w:t xml:space="preserve"> </w:t>
      </w:r>
      <w:r w:rsidR="00671D4C">
        <w:rPr>
          <w:rFonts w:ascii="Times New Roman" w:eastAsia="Times New Roman" w:hAnsi="Times New Roman" w:cs="Times New Roman"/>
          <w:sz w:val="24"/>
          <w:szCs w:val="24"/>
        </w:rPr>
        <w:t>(</w:t>
      </w:r>
      <w:r w:rsidR="00671D4C">
        <w:rPr>
          <w:rFonts w:ascii="Times New Roman" w:hAnsi="Times New Roman" w:cs="Times New Roman"/>
          <w:shd w:val="clear" w:color="auto" w:fill="FFFFFF"/>
        </w:rPr>
        <w:t xml:space="preserve">Kato, A. </w:t>
      </w:r>
      <w:r w:rsidR="00671D4C" w:rsidRPr="00671D4C">
        <w:rPr>
          <w:rFonts w:ascii="Times New Roman" w:hAnsi="Times New Roman" w:cs="Times New Roman"/>
          <w:shd w:val="clear" w:color="auto" w:fill="FFFFFF"/>
        </w:rPr>
        <w:t>2015</w:t>
      </w:r>
      <w:r w:rsidR="00D75C70">
        <w:rPr>
          <w:rFonts w:ascii="Arial" w:hAnsi="Arial" w:cs="Arial"/>
          <w:shd w:val="clear" w:color="auto" w:fill="FFFFFF"/>
        </w:rPr>
        <w:t>’den</w:t>
      </w:r>
      <w:r w:rsidR="00671D4C">
        <w:rPr>
          <w:rFonts w:ascii="Arial" w:hAnsi="Arial" w:cs="Arial"/>
          <w:shd w:val="clear" w:color="auto" w:fill="FFFFFF"/>
        </w:rPr>
        <w:t xml:space="preserve"> uyarlanmıştı</w:t>
      </w:r>
      <w:r w:rsidR="00D75C70">
        <w:rPr>
          <w:rFonts w:ascii="Arial" w:hAnsi="Arial" w:cs="Arial"/>
          <w:shd w:val="clear" w:color="auto" w:fill="FFFFFF"/>
        </w:rPr>
        <w:t>r).</w:t>
      </w:r>
    </w:p>
    <w:p w:rsidR="002C0711" w:rsidRPr="00B7019F" w:rsidRDefault="002C0711" w:rsidP="00633828">
      <w:pPr>
        <w:pStyle w:val="Normal1"/>
        <w:tabs>
          <w:tab w:val="left" w:pos="567"/>
        </w:tabs>
        <w:spacing w:after="0" w:line="360" w:lineRule="auto"/>
        <w:jc w:val="both"/>
        <w:rPr>
          <w:rFonts w:ascii="Times New Roman" w:eastAsia="Times New Roman" w:hAnsi="Times New Roman" w:cs="Times New Roman"/>
          <w:sz w:val="24"/>
          <w:szCs w:val="24"/>
        </w:rPr>
      </w:pPr>
      <w:r w:rsidRPr="00B7019F">
        <w:rPr>
          <w:rFonts w:ascii="Times New Roman" w:eastAsia="Times New Roman" w:hAnsi="Times New Roman" w:cs="Times New Roman"/>
          <w:sz w:val="24"/>
          <w:szCs w:val="24"/>
        </w:rPr>
        <w:tab/>
      </w:r>
    </w:p>
    <w:p w:rsidR="002C0711" w:rsidRPr="00B7019F" w:rsidRDefault="002C0711" w:rsidP="00633828">
      <w:pPr>
        <w:spacing w:after="0" w:line="360" w:lineRule="auto"/>
        <w:rPr>
          <w:rFonts w:ascii="Times New Roman" w:hAnsi="Times New Roman"/>
          <w:b/>
          <w:sz w:val="24"/>
          <w:szCs w:val="24"/>
        </w:rPr>
      </w:pPr>
    </w:p>
    <w:p w:rsidR="002C0711" w:rsidRPr="00B7019F" w:rsidRDefault="00174127" w:rsidP="00530BBF">
      <w:pPr>
        <w:shd w:val="clear" w:color="auto" w:fill="FFFFFF"/>
        <w:tabs>
          <w:tab w:val="left" w:pos="567"/>
        </w:tabs>
        <w:spacing w:after="0" w:line="360" w:lineRule="auto"/>
        <w:jc w:val="both"/>
        <w:rPr>
          <w:rFonts w:ascii="Times New Roman" w:eastAsia="Times New Roman" w:hAnsi="Times New Roman"/>
          <w:b/>
          <w:sz w:val="24"/>
          <w:szCs w:val="24"/>
          <w:shd w:val="clear" w:color="auto" w:fill="FFFFFF"/>
          <w:lang w:eastAsia="ar-SA"/>
        </w:rPr>
      </w:pPr>
      <w:r w:rsidRPr="00B7019F">
        <w:rPr>
          <w:rFonts w:ascii="Times New Roman" w:eastAsia="Times New Roman" w:hAnsi="Times New Roman"/>
          <w:b/>
          <w:sz w:val="24"/>
          <w:szCs w:val="24"/>
          <w:shd w:val="clear" w:color="auto" w:fill="FFFFFF"/>
          <w:lang w:eastAsia="ar-SA"/>
        </w:rPr>
        <w:tab/>
      </w:r>
    </w:p>
    <w:p w:rsidR="00906B9D" w:rsidRDefault="00906B9D">
      <w:pPr>
        <w:rPr>
          <w:rFonts w:ascii="Times New Roman" w:eastAsia="Times New Roman" w:hAnsi="Times New Roman"/>
          <w:b/>
          <w:sz w:val="24"/>
          <w:szCs w:val="24"/>
          <w:shd w:val="clear" w:color="auto" w:fill="FFFFFF"/>
          <w:lang w:eastAsia="ar-SA"/>
        </w:rPr>
      </w:pPr>
      <w:r>
        <w:rPr>
          <w:rFonts w:ascii="Times New Roman" w:eastAsia="Times New Roman" w:hAnsi="Times New Roman"/>
          <w:b/>
          <w:sz w:val="24"/>
          <w:szCs w:val="24"/>
          <w:shd w:val="clear" w:color="auto" w:fill="FFFFFF"/>
          <w:lang w:eastAsia="ar-SA"/>
        </w:rPr>
        <w:br w:type="page"/>
      </w:r>
    </w:p>
    <w:p w:rsidR="006F6148" w:rsidRPr="00B7019F" w:rsidRDefault="000132BB" w:rsidP="00633828">
      <w:pPr>
        <w:shd w:val="clear" w:color="auto" w:fill="FFFFFF"/>
        <w:tabs>
          <w:tab w:val="left" w:pos="567"/>
        </w:tabs>
        <w:spacing w:after="0" w:line="360" w:lineRule="auto"/>
        <w:jc w:val="both"/>
        <w:rPr>
          <w:rFonts w:ascii="Times New Roman" w:hAnsi="Times New Roman"/>
          <w:bCs/>
          <w:sz w:val="24"/>
          <w:szCs w:val="24"/>
        </w:rPr>
      </w:pPr>
      <w:r w:rsidRPr="00B7019F">
        <w:rPr>
          <w:rFonts w:ascii="Times New Roman" w:eastAsia="Times New Roman" w:hAnsi="Times New Roman"/>
          <w:b/>
          <w:sz w:val="24"/>
          <w:szCs w:val="24"/>
          <w:shd w:val="clear" w:color="auto" w:fill="FFFFFF"/>
          <w:lang w:eastAsia="ar-SA"/>
        </w:rPr>
        <w:lastRenderedPageBreak/>
        <w:t>2.2.</w:t>
      </w:r>
      <w:r w:rsidR="00B55C5C">
        <w:rPr>
          <w:rFonts w:ascii="Times New Roman" w:eastAsia="Times New Roman" w:hAnsi="Times New Roman"/>
          <w:b/>
          <w:sz w:val="24"/>
          <w:szCs w:val="24"/>
          <w:shd w:val="clear" w:color="auto" w:fill="FFFFFF"/>
          <w:lang w:eastAsia="ar-SA"/>
        </w:rPr>
        <w:t xml:space="preserve"> </w:t>
      </w:r>
      <w:r w:rsidR="001A62D8" w:rsidRPr="00B7019F">
        <w:rPr>
          <w:rFonts w:ascii="Times New Roman" w:eastAsia="Times New Roman" w:hAnsi="Times New Roman"/>
          <w:b/>
          <w:sz w:val="24"/>
          <w:szCs w:val="24"/>
          <w:shd w:val="clear" w:color="auto" w:fill="FFFFFF"/>
          <w:lang w:eastAsia="ar-SA"/>
        </w:rPr>
        <w:t>İnterlökin 33</w:t>
      </w:r>
      <w:r w:rsidR="001A62D8" w:rsidRPr="00B7019F">
        <w:rPr>
          <w:rFonts w:ascii="Times New Roman" w:hAnsi="Times New Roman"/>
          <w:bCs/>
          <w:sz w:val="24"/>
          <w:szCs w:val="24"/>
        </w:rPr>
        <w:t xml:space="preserve"> </w:t>
      </w:r>
    </w:p>
    <w:p w:rsidR="00530BBF" w:rsidRPr="00B7019F" w:rsidRDefault="006F6148" w:rsidP="00633828">
      <w:pPr>
        <w:shd w:val="clear" w:color="auto" w:fill="FFFFFF"/>
        <w:tabs>
          <w:tab w:val="left" w:pos="567"/>
        </w:tabs>
        <w:spacing w:after="0" w:line="360" w:lineRule="auto"/>
        <w:jc w:val="both"/>
        <w:rPr>
          <w:rFonts w:ascii="Times New Roman" w:hAnsi="Times New Roman"/>
          <w:bCs/>
          <w:sz w:val="24"/>
          <w:szCs w:val="24"/>
        </w:rPr>
      </w:pPr>
      <w:r w:rsidRPr="00B7019F">
        <w:rPr>
          <w:rFonts w:ascii="Times New Roman" w:hAnsi="Times New Roman"/>
          <w:bCs/>
          <w:sz w:val="24"/>
          <w:szCs w:val="24"/>
        </w:rPr>
        <w:tab/>
      </w:r>
    </w:p>
    <w:p w:rsidR="006F6148" w:rsidRPr="00B7019F" w:rsidRDefault="00530BBF" w:rsidP="00633828">
      <w:pPr>
        <w:shd w:val="clear" w:color="auto" w:fill="FFFFFF"/>
        <w:tabs>
          <w:tab w:val="left" w:pos="567"/>
        </w:tabs>
        <w:spacing w:after="0" w:line="360" w:lineRule="auto"/>
        <w:jc w:val="both"/>
        <w:rPr>
          <w:rFonts w:ascii="Times New Roman" w:hAnsi="Times New Roman"/>
          <w:bCs/>
          <w:sz w:val="24"/>
          <w:szCs w:val="24"/>
        </w:rPr>
      </w:pPr>
      <w:r w:rsidRPr="00B7019F">
        <w:rPr>
          <w:rFonts w:ascii="Times New Roman" w:hAnsi="Times New Roman"/>
          <w:bCs/>
          <w:sz w:val="24"/>
          <w:szCs w:val="24"/>
        </w:rPr>
        <w:tab/>
      </w:r>
      <w:r w:rsidR="00906B9D">
        <w:rPr>
          <w:rFonts w:ascii="Times New Roman" w:hAnsi="Times New Roman"/>
          <w:bCs/>
          <w:sz w:val="24"/>
          <w:szCs w:val="24"/>
        </w:rPr>
        <w:t xml:space="preserve">Interlökin-33 </w:t>
      </w:r>
      <w:r w:rsidR="00360C14" w:rsidRPr="00B7019F">
        <w:rPr>
          <w:rFonts w:ascii="Times New Roman" w:hAnsi="Times New Roman"/>
          <w:bCs/>
          <w:sz w:val="24"/>
          <w:szCs w:val="24"/>
        </w:rPr>
        <w:t>(IL-1F</w:t>
      </w:r>
      <w:r w:rsidR="00906B9D">
        <w:rPr>
          <w:rFonts w:ascii="Times New Roman" w:hAnsi="Times New Roman"/>
          <w:bCs/>
          <w:sz w:val="24"/>
          <w:szCs w:val="24"/>
        </w:rPr>
        <w:t xml:space="preserve">11) Baekkevold ve arkadaşları (Baekkevold ve ark, </w:t>
      </w:r>
      <w:r w:rsidR="00360C14" w:rsidRPr="00B7019F">
        <w:rPr>
          <w:rFonts w:ascii="Times New Roman" w:hAnsi="Times New Roman"/>
          <w:bCs/>
          <w:sz w:val="24"/>
          <w:szCs w:val="24"/>
        </w:rPr>
        <w:t>2003) tarafından yüksek venüllerin endotel hücrelerinde bir nükleer faktör (</w:t>
      </w:r>
      <w:r w:rsidR="00360C14" w:rsidRPr="00B7019F">
        <w:rPr>
          <w:rFonts w:ascii="Times New Roman" w:hAnsi="Times New Roman"/>
          <w:bCs/>
          <w:i/>
          <w:sz w:val="24"/>
          <w:szCs w:val="24"/>
        </w:rPr>
        <w:t>NF-HEV</w:t>
      </w:r>
      <w:r w:rsidR="00360C14" w:rsidRPr="00B7019F">
        <w:rPr>
          <w:rFonts w:ascii="Times New Roman" w:hAnsi="Times New Roman"/>
          <w:bCs/>
          <w:sz w:val="24"/>
          <w:szCs w:val="24"/>
        </w:rPr>
        <w:t>) olarak bulunmuş olup IL-1 sitokin ailesinin 11. üyesidir.</w:t>
      </w:r>
      <w:r w:rsidR="00360C14" w:rsidRPr="00B7019F">
        <w:rPr>
          <w:rFonts w:ascii="Times New Roman" w:hAnsi="Times New Roman"/>
          <w:bCs/>
          <w:noProof/>
          <w:sz w:val="24"/>
          <w:szCs w:val="24"/>
          <w:lang w:eastAsia="de-DE"/>
        </w:rPr>
        <w:t xml:space="preserve"> Bu sitokin insan kromozomunda </w:t>
      </w:r>
      <w:r w:rsidR="00360C14" w:rsidRPr="00B7019F">
        <w:rPr>
          <w:rFonts w:ascii="Times New Roman" w:hAnsi="Times New Roman"/>
          <w:bCs/>
          <w:i/>
          <w:noProof/>
          <w:sz w:val="24"/>
          <w:szCs w:val="24"/>
          <w:lang w:eastAsia="de-DE"/>
        </w:rPr>
        <w:t>9p24.1</w:t>
      </w:r>
      <w:r w:rsidR="00360C14" w:rsidRPr="00B7019F">
        <w:rPr>
          <w:rFonts w:ascii="Times New Roman" w:hAnsi="Times New Roman"/>
          <w:bCs/>
          <w:noProof/>
          <w:sz w:val="24"/>
          <w:szCs w:val="24"/>
          <w:lang w:eastAsia="de-DE"/>
        </w:rPr>
        <w:t xml:space="preserve">, fare kromozomunda </w:t>
      </w:r>
      <w:r w:rsidR="00360C14" w:rsidRPr="00B7019F">
        <w:rPr>
          <w:rFonts w:ascii="Times New Roman" w:hAnsi="Times New Roman"/>
          <w:bCs/>
          <w:i/>
          <w:noProof/>
          <w:sz w:val="24"/>
          <w:szCs w:val="24"/>
          <w:lang w:eastAsia="de-DE"/>
        </w:rPr>
        <w:t>19qC1</w:t>
      </w:r>
      <w:r w:rsidR="00360C14" w:rsidRPr="00B7019F">
        <w:rPr>
          <w:rFonts w:ascii="Times New Roman" w:hAnsi="Times New Roman"/>
          <w:bCs/>
          <w:noProof/>
          <w:sz w:val="24"/>
          <w:szCs w:val="24"/>
          <w:lang w:eastAsia="de-DE"/>
        </w:rPr>
        <w:t xml:space="preserve"> de kodlanmıştır. İnsan ve fare IL-33’ ü %48 benzerlik gös</w:t>
      </w:r>
      <w:r w:rsidR="00D75C70">
        <w:rPr>
          <w:rFonts w:ascii="Times New Roman" w:hAnsi="Times New Roman"/>
          <w:bCs/>
          <w:noProof/>
          <w:sz w:val="24"/>
          <w:szCs w:val="24"/>
          <w:lang w:eastAsia="de-DE"/>
        </w:rPr>
        <w:t>termektedir (Akdis ve ark, 2011</w:t>
      </w:r>
      <w:r w:rsidR="00360C14" w:rsidRPr="00B7019F">
        <w:rPr>
          <w:rFonts w:ascii="Times New Roman" w:hAnsi="Times New Roman"/>
          <w:bCs/>
          <w:noProof/>
          <w:sz w:val="24"/>
          <w:szCs w:val="24"/>
          <w:lang w:eastAsia="de-DE"/>
        </w:rPr>
        <w:t>).</w:t>
      </w:r>
    </w:p>
    <w:p w:rsidR="006F6148" w:rsidRPr="00B7019F" w:rsidRDefault="006F6148" w:rsidP="00633828">
      <w:pPr>
        <w:shd w:val="clear" w:color="auto" w:fill="FFFFFF"/>
        <w:tabs>
          <w:tab w:val="left" w:pos="567"/>
        </w:tabs>
        <w:spacing w:after="0" w:line="360" w:lineRule="auto"/>
        <w:jc w:val="both"/>
        <w:rPr>
          <w:rFonts w:ascii="Times New Roman" w:hAnsi="Times New Roman"/>
          <w:bCs/>
          <w:sz w:val="24"/>
          <w:szCs w:val="24"/>
        </w:rPr>
      </w:pPr>
      <w:r w:rsidRPr="00B7019F">
        <w:rPr>
          <w:rFonts w:ascii="Times New Roman" w:hAnsi="Times New Roman"/>
          <w:bCs/>
          <w:sz w:val="24"/>
          <w:szCs w:val="24"/>
        </w:rPr>
        <w:tab/>
      </w:r>
      <w:r w:rsidR="00360C14" w:rsidRPr="00B7019F">
        <w:rPr>
          <w:rFonts w:ascii="Times New Roman" w:hAnsi="Times New Roman"/>
          <w:bCs/>
          <w:noProof/>
          <w:sz w:val="24"/>
          <w:szCs w:val="24"/>
          <w:lang w:eastAsia="de-DE"/>
        </w:rPr>
        <w:t>Interlökin-33 DNA bağlayıcı nükleer faktör olarak işlev görebildiği için hücre içi etkili bir sitokindir</w:t>
      </w:r>
      <w:r w:rsidR="00D75C70">
        <w:rPr>
          <w:rFonts w:ascii="Times New Roman" w:hAnsi="Times New Roman"/>
          <w:bCs/>
          <w:noProof/>
          <w:sz w:val="24"/>
          <w:szCs w:val="24"/>
          <w:lang w:eastAsia="de-DE"/>
        </w:rPr>
        <w:t>. β-trefoil (yonca</w:t>
      </w:r>
      <w:r w:rsidR="00360C14" w:rsidRPr="00B7019F">
        <w:rPr>
          <w:rFonts w:ascii="Times New Roman" w:hAnsi="Times New Roman"/>
          <w:bCs/>
          <w:noProof/>
          <w:sz w:val="24"/>
          <w:szCs w:val="24"/>
          <w:lang w:eastAsia="de-DE"/>
        </w:rPr>
        <w:t xml:space="preserve">) protein şeklinde olup molekül ağırlığı 30 kd’dir. Yüksek protein içeren </w:t>
      </w:r>
      <w:r w:rsidR="00360C14" w:rsidRPr="00B7019F">
        <w:rPr>
          <w:rFonts w:ascii="Times New Roman" w:hAnsi="Times New Roman"/>
          <w:bCs/>
          <w:i/>
          <w:noProof/>
          <w:sz w:val="24"/>
          <w:szCs w:val="24"/>
          <w:lang w:eastAsia="de-DE"/>
        </w:rPr>
        <w:t>N-terminal</w:t>
      </w:r>
      <w:r w:rsidR="00360C14" w:rsidRPr="00B7019F">
        <w:rPr>
          <w:rFonts w:ascii="Times New Roman" w:hAnsi="Times New Roman"/>
          <w:bCs/>
          <w:noProof/>
          <w:sz w:val="24"/>
          <w:szCs w:val="24"/>
          <w:lang w:eastAsia="de-DE"/>
        </w:rPr>
        <w:t xml:space="preserve"> domainini bulundurmaktadır</w:t>
      </w:r>
      <w:r w:rsidR="00DB54BF" w:rsidRPr="00B7019F">
        <w:rPr>
          <w:rFonts w:ascii="Times New Roman" w:hAnsi="Times New Roman"/>
          <w:bCs/>
          <w:noProof/>
          <w:sz w:val="24"/>
          <w:szCs w:val="24"/>
          <w:lang w:eastAsia="de-DE"/>
        </w:rPr>
        <w:t xml:space="preserve">. IL-33 </w:t>
      </w:r>
      <w:r w:rsidR="00360C14" w:rsidRPr="00B7019F">
        <w:rPr>
          <w:rFonts w:ascii="Times New Roman" w:hAnsi="Times New Roman"/>
          <w:bCs/>
          <w:noProof/>
          <w:sz w:val="24"/>
          <w:szCs w:val="24"/>
          <w:lang w:eastAsia="de-DE"/>
        </w:rPr>
        <w:t xml:space="preserve">heterokromatin ve mitotik kromozoma lokalize olmuş çekirdekte bulunmaktadır. Bu yüzden bu sitokin özellikle çekirdek içinde lokalize olur. </w:t>
      </w:r>
      <w:r w:rsidR="00360C14" w:rsidRPr="00B7019F">
        <w:rPr>
          <w:rFonts w:ascii="Times New Roman" w:hAnsi="Times New Roman"/>
          <w:bCs/>
          <w:sz w:val="24"/>
          <w:szCs w:val="24"/>
        </w:rPr>
        <w:t xml:space="preserve">IL-33 moleküler özellikleri, IL-1α / β, IL1-Ra (IL-1 reseptör </w:t>
      </w:r>
      <w:proofErr w:type="gramStart"/>
      <w:r w:rsidR="00360C14" w:rsidRPr="00B7019F">
        <w:rPr>
          <w:rFonts w:ascii="Times New Roman" w:hAnsi="Times New Roman"/>
          <w:bCs/>
          <w:sz w:val="24"/>
          <w:szCs w:val="24"/>
        </w:rPr>
        <w:t>antagonisti</w:t>
      </w:r>
      <w:proofErr w:type="gramEnd"/>
      <w:r w:rsidR="00360C14" w:rsidRPr="00B7019F">
        <w:rPr>
          <w:rFonts w:ascii="Times New Roman" w:hAnsi="Times New Roman"/>
          <w:bCs/>
          <w:sz w:val="24"/>
          <w:szCs w:val="24"/>
        </w:rPr>
        <w:t xml:space="preserve">) ve IL-18 sitokinlere benzerdir </w:t>
      </w:r>
      <w:r w:rsidR="00360C14" w:rsidRPr="00B7019F">
        <w:rPr>
          <w:rFonts w:ascii="Times New Roman" w:hAnsi="Times New Roman"/>
          <w:bCs/>
          <w:noProof/>
          <w:sz w:val="24"/>
          <w:szCs w:val="24"/>
          <w:lang w:eastAsia="de-DE"/>
        </w:rPr>
        <w:t>(Werman ve ark, 2004)</w:t>
      </w:r>
      <w:r w:rsidR="00360C14" w:rsidRPr="00B7019F">
        <w:rPr>
          <w:rFonts w:ascii="Times New Roman" w:hAnsi="Times New Roman"/>
          <w:bCs/>
          <w:sz w:val="24"/>
          <w:szCs w:val="24"/>
        </w:rPr>
        <w:t xml:space="preserve">. </w:t>
      </w:r>
      <w:r w:rsidR="00BE4DFE" w:rsidRPr="00B7019F">
        <w:rPr>
          <w:rFonts w:ascii="Times New Roman" w:hAnsi="Times New Roman"/>
          <w:bCs/>
          <w:sz w:val="24"/>
          <w:szCs w:val="24"/>
        </w:rPr>
        <w:t>İnterlökin-1 ailesinin birçok üyesi vardır. Bunlardan IL-1 β, IL-18 gibi sitokinler, ilk önce sitozol içinde, sinyal peptidlerinin amino grup asit sekanslarını eksikliği ve hücre aktivasyonunun etkisiyle fonksiyonu bulunmayan ön-madde biçimleri olarak sentezlenmektedir. Hücrelerdeki bu önemli ön-madde proteolitik süreçle bölünmekte ve biyolojik olarak aktif hale gelmektedir. Hücre dışına salgılanır ve salgılandıktan s</w:t>
      </w:r>
      <w:r w:rsidR="00BC4084">
        <w:rPr>
          <w:rFonts w:ascii="Times New Roman" w:hAnsi="Times New Roman"/>
          <w:bCs/>
          <w:sz w:val="24"/>
          <w:szCs w:val="24"/>
        </w:rPr>
        <w:t xml:space="preserve">onra inflamasyon yoluyla kaspaz 1 </w:t>
      </w:r>
      <w:r w:rsidR="00BE4DFE" w:rsidRPr="00B7019F">
        <w:rPr>
          <w:rFonts w:ascii="Times New Roman" w:hAnsi="Times New Roman"/>
          <w:bCs/>
          <w:sz w:val="24"/>
          <w:szCs w:val="24"/>
        </w:rPr>
        <w:t>vasıtasıyla bölünür. Fakat inflamasyon aktivasyonu ile bağl</w:t>
      </w:r>
      <w:r w:rsidR="00BC4084">
        <w:rPr>
          <w:rFonts w:ascii="Times New Roman" w:hAnsi="Times New Roman"/>
          <w:bCs/>
          <w:sz w:val="24"/>
          <w:szCs w:val="24"/>
        </w:rPr>
        <w:t xml:space="preserve">antılı apoptoz sırasında kaspaz </w:t>
      </w:r>
      <w:r w:rsidR="00BE4DFE" w:rsidRPr="00B7019F">
        <w:rPr>
          <w:rFonts w:ascii="Times New Roman" w:hAnsi="Times New Roman"/>
          <w:bCs/>
          <w:sz w:val="24"/>
          <w:szCs w:val="24"/>
        </w:rPr>
        <w:t>aracılı proteolitik bölünme aktivasyonu IL-33 salınması için gerekli değildir. Tam aksine, bir kaspaz ile bölünme olmaksızın nekrotik hücrelerden salınan IL-33 biyolojik aktiviteye sahiptir (Cayrol ve Girard, 2009; Ohno ve ark</w:t>
      </w:r>
      <w:r w:rsidR="009A7A12">
        <w:rPr>
          <w:rFonts w:ascii="Times New Roman" w:hAnsi="Times New Roman"/>
          <w:bCs/>
          <w:sz w:val="24"/>
          <w:szCs w:val="24"/>
        </w:rPr>
        <w:t xml:space="preserve">, </w:t>
      </w:r>
      <w:r w:rsidR="00360C14" w:rsidRPr="00B7019F">
        <w:rPr>
          <w:rFonts w:ascii="Times New Roman" w:hAnsi="Times New Roman"/>
          <w:bCs/>
          <w:sz w:val="24"/>
          <w:szCs w:val="24"/>
        </w:rPr>
        <w:t>2009).</w:t>
      </w:r>
    </w:p>
    <w:p w:rsidR="001A62D8" w:rsidRPr="00B7019F" w:rsidRDefault="006F6148" w:rsidP="00633828">
      <w:pPr>
        <w:shd w:val="clear" w:color="auto" w:fill="FFFFFF"/>
        <w:tabs>
          <w:tab w:val="left" w:pos="567"/>
        </w:tabs>
        <w:spacing w:after="0" w:line="360" w:lineRule="auto"/>
        <w:jc w:val="both"/>
        <w:rPr>
          <w:rStyle w:val="notranslate"/>
          <w:rFonts w:ascii="Times New Roman" w:hAnsi="Times New Roman"/>
          <w:color w:val="000000"/>
          <w:sz w:val="24"/>
          <w:szCs w:val="24"/>
          <w:shd w:val="clear" w:color="auto" w:fill="FFFFFF"/>
        </w:rPr>
      </w:pPr>
      <w:r w:rsidRPr="00B7019F">
        <w:rPr>
          <w:rFonts w:ascii="Times New Roman" w:hAnsi="Times New Roman"/>
          <w:bCs/>
          <w:sz w:val="24"/>
          <w:szCs w:val="24"/>
        </w:rPr>
        <w:tab/>
      </w:r>
      <w:r w:rsidR="001A62D8" w:rsidRPr="00B7019F">
        <w:rPr>
          <w:rFonts w:ascii="Times New Roman" w:eastAsia="MinionPro-Regular" w:hAnsi="Times New Roman"/>
          <w:color w:val="000000"/>
          <w:sz w:val="24"/>
          <w:szCs w:val="24"/>
        </w:rPr>
        <w:t>IL-33 keratonositler, epitel hücreleri ve endotel hücreleriyle birlikte,  proenflamatuar bir sitokin olarak çeşitli dokularda serbest halde bulunduğu düşünülmektedir. IL-33 patojenik tehditlere karşı ilk savunma hattı olan ep</w:t>
      </w:r>
      <w:r w:rsidR="00B91391" w:rsidRPr="00B7019F">
        <w:rPr>
          <w:rFonts w:ascii="Times New Roman" w:eastAsia="MinionPro-Regular" w:hAnsi="Times New Roman"/>
          <w:color w:val="000000"/>
          <w:sz w:val="24"/>
          <w:szCs w:val="24"/>
        </w:rPr>
        <w:t>itel hücrelerinde oluşturularak</w:t>
      </w:r>
      <w:r w:rsidR="001A62D8" w:rsidRPr="00B7019F">
        <w:rPr>
          <w:rFonts w:ascii="Times New Roman" w:eastAsia="MinionPro-Regular" w:hAnsi="Times New Roman"/>
          <w:color w:val="000000"/>
          <w:sz w:val="24"/>
          <w:szCs w:val="24"/>
        </w:rPr>
        <w:t xml:space="preserve"> çeşitli hücreleri aktive etmektedir.</w:t>
      </w:r>
      <w:r w:rsidR="00360C14" w:rsidRPr="00B7019F">
        <w:rPr>
          <w:rFonts w:ascii="Times New Roman" w:eastAsia="MinionPro-Regular" w:hAnsi="Times New Roman"/>
          <w:b/>
          <w:color w:val="000000"/>
          <w:sz w:val="24"/>
          <w:szCs w:val="24"/>
        </w:rPr>
        <w:t xml:space="preserve"> </w:t>
      </w:r>
      <w:r w:rsidR="00174127" w:rsidRPr="00B7019F">
        <w:rPr>
          <w:rFonts w:ascii="Times New Roman" w:hAnsi="Times New Roman"/>
          <w:bCs/>
          <w:sz w:val="24"/>
          <w:szCs w:val="24"/>
        </w:rPr>
        <w:t>İ</w:t>
      </w:r>
      <w:r w:rsidR="00B91391" w:rsidRPr="00B7019F">
        <w:rPr>
          <w:rFonts w:ascii="Times New Roman" w:hAnsi="Times New Roman"/>
          <w:bCs/>
          <w:sz w:val="24"/>
          <w:szCs w:val="24"/>
        </w:rPr>
        <w:t xml:space="preserve">mmün yanıtta </w:t>
      </w:r>
      <w:r w:rsidR="00360C14" w:rsidRPr="00B7019F">
        <w:rPr>
          <w:rFonts w:ascii="Times New Roman" w:hAnsi="Times New Roman"/>
          <w:bCs/>
          <w:sz w:val="24"/>
          <w:szCs w:val="24"/>
        </w:rPr>
        <w:t xml:space="preserve">da </w:t>
      </w:r>
      <w:r w:rsidR="00B91391" w:rsidRPr="00B7019F">
        <w:rPr>
          <w:rFonts w:ascii="Times New Roman" w:hAnsi="Times New Roman"/>
          <w:bCs/>
          <w:sz w:val="24"/>
          <w:szCs w:val="24"/>
        </w:rPr>
        <w:t>görev alan IL-</w:t>
      </w:r>
      <w:r w:rsidR="001A62D8" w:rsidRPr="00B7019F">
        <w:rPr>
          <w:rFonts w:ascii="Times New Roman" w:hAnsi="Times New Roman"/>
          <w:bCs/>
          <w:sz w:val="24"/>
          <w:szCs w:val="24"/>
        </w:rPr>
        <w:t>33 T lenfositlerinin Th2 yönüne farklılaşmasını ve grup 2 ILC’lerin aktivasyonunu sağlamaktadır (</w:t>
      </w:r>
      <w:r w:rsidR="001A62D8" w:rsidRPr="00B7019F">
        <w:rPr>
          <w:rFonts w:ascii="Times New Roman" w:hAnsi="Times New Roman"/>
          <w:sz w:val="24"/>
          <w:szCs w:val="24"/>
          <w:shd w:val="clear" w:color="auto" w:fill="FFFFFF"/>
        </w:rPr>
        <w:t>Ashley M Miller</w:t>
      </w:r>
      <w:r w:rsidR="004C13AF">
        <w:rPr>
          <w:rFonts w:ascii="Times New Roman" w:hAnsi="Times New Roman"/>
          <w:sz w:val="24"/>
          <w:szCs w:val="24"/>
          <w:shd w:val="clear" w:color="auto" w:fill="FFFFFF"/>
        </w:rPr>
        <w:t>,</w:t>
      </w:r>
      <w:r w:rsidR="001A62D8" w:rsidRPr="00B7019F">
        <w:rPr>
          <w:rFonts w:ascii="Times New Roman" w:hAnsi="Times New Roman"/>
          <w:sz w:val="24"/>
          <w:szCs w:val="24"/>
          <w:shd w:val="clear" w:color="auto" w:fill="FFFFFF"/>
        </w:rPr>
        <w:t xml:space="preserve"> </w:t>
      </w:r>
      <w:r w:rsidR="001A62D8" w:rsidRPr="00B7019F">
        <w:rPr>
          <w:rFonts w:ascii="Times New Roman" w:hAnsi="Times New Roman"/>
          <w:color w:val="000000"/>
          <w:sz w:val="24"/>
          <w:szCs w:val="24"/>
          <w:shd w:val="clear" w:color="auto" w:fill="FFFFFF"/>
        </w:rPr>
        <w:t xml:space="preserve">2010) </w:t>
      </w:r>
      <w:r w:rsidR="001A62D8" w:rsidRPr="00B7019F">
        <w:rPr>
          <w:rFonts w:ascii="Times New Roman" w:hAnsi="Times New Roman"/>
          <w:sz w:val="24"/>
          <w:szCs w:val="24"/>
        </w:rPr>
        <w:t>(</w:t>
      </w:r>
      <w:hyperlink r:id="rId14" w:history="1">
        <w:r w:rsidR="001A62D8" w:rsidRPr="004C13AF">
          <w:rPr>
            <w:rStyle w:val="Kpr"/>
            <w:rFonts w:ascii="Times New Roman" w:hAnsi="Times New Roman"/>
            <w:color w:val="000000" w:themeColor="text1"/>
            <w:sz w:val="24"/>
            <w:szCs w:val="24"/>
            <w:u w:val="none"/>
            <w:shd w:val="clear" w:color="auto" w:fill="FFFFFF"/>
          </w:rPr>
          <w:t>Stier MT</w:t>
        </w:r>
      </w:hyperlink>
      <w:r w:rsidR="001A62D8" w:rsidRPr="00B7019F">
        <w:rPr>
          <w:rFonts w:ascii="Times New Roman" w:hAnsi="Times New Roman"/>
          <w:color w:val="000000" w:themeColor="text1"/>
          <w:sz w:val="24"/>
          <w:szCs w:val="24"/>
        </w:rPr>
        <w:t xml:space="preserve"> ve ark 2018).</w:t>
      </w:r>
      <w:r w:rsidR="00174127" w:rsidRPr="00B7019F">
        <w:rPr>
          <w:rFonts w:ascii="Times New Roman" w:hAnsi="Times New Roman"/>
          <w:color w:val="000000" w:themeColor="text1"/>
          <w:sz w:val="24"/>
          <w:szCs w:val="24"/>
        </w:rPr>
        <w:t xml:space="preserve"> </w:t>
      </w:r>
      <w:r w:rsidR="00B91391" w:rsidRPr="00B7019F">
        <w:rPr>
          <w:rFonts w:ascii="Times New Roman" w:hAnsi="Times New Roman"/>
          <w:color w:val="000000" w:themeColor="text1"/>
          <w:sz w:val="24"/>
          <w:szCs w:val="24"/>
        </w:rPr>
        <w:t>Th2 bağımlı sitokinler olan IL-</w:t>
      </w:r>
      <w:r w:rsidR="001A62D8" w:rsidRPr="00B7019F">
        <w:rPr>
          <w:rFonts w:ascii="Times New Roman" w:hAnsi="Times New Roman"/>
          <w:color w:val="000000" w:themeColor="text1"/>
          <w:sz w:val="24"/>
          <w:szCs w:val="24"/>
        </w:rPr>
        <w:t>5 ve IL</w:t>
      </w:r>
      <w:r w:rsidR="00B91391" w:rsidRPr="00B7019F">
        <w:rPr>
          <w:rFonts w:ascii="Times New Roman" w:hAnsi="Times New Roman"/>
          <w:color w:val="000000" w:themeColor="text1"/>
          <w:sz w:val="24"/>
          <w:szCs w:val="24"/>
        </w:rPr>
        <w:t>-</w:t>
      </w:r>
      <w:r w:rsidR="001A62D8" w:rsidRPr="00B7019F">
        <w:rPr>
          <w:rFonts w:ascii="Times New Roman" w:hAnsi="Times New Roman"/>
          <w:color w:val="000000" w:themeColor="text1"/>
          <w:sz w:val="24"/>
          <w:szCs w:val="24"/>
        </w:rPr>
        <w:t>13</w:t>
      </w:r>
      <w:r w:rsidR="00360C14" w:rsidRPr="00B7019F">
        <w:rPr>
          <w:rFonts w:ascii="Times New Roman" w:hAnsi="Times New Roman"/>
          <w:color w:val="000000" w:themeColor="text1"/>
          <w:sz w:val="24"/>
          <w:szCs w:val="24"/>
        </w:rPr>
        <w:t>’</w:t>
      </w:r>
      <w:r w:rsidR="00B91391" w:rsidRPr="00B7019F">
        <w:rPr>
          <w:rFonts w:ascii="Times New Roman" w:hAnsi="Times New Roman"/>
          <w:color w:val="000000" w:themeColor="text1"/>
          <w:sz w:val="24"/>
          <w:szCs w:val="24"/>
        </w:rPr>
        <w:t>ün üretimi IL-</w:t>
      </w:r>
      <w:r w:rsidR="001A62D8" w:rsidRPr="00B7019F">
        <w:rPr>
          <w:rFonts w:ascii="Times New Roman" w:hAnsi="Times New Roman"/>
          <w:color w:val="000000" w:themeColor="text1"/>
          <w:sz w:val="24"/>
          <w:szCs w:val="24"/>
        </w:rPr>
        <w:t>33 ile artmaktadır (</w:t>
      </w:r>
      <w:r w:rsidR="001A62D8" w:rsidRPr="00B7019F">
        <w:rPr>
          <w:rFonts w:ascii="Times New Roman" w:hAnsi="Times New Roman"/>
          <w:iCs/>
          <w:color w:val="000000" w:themeColor="text1"/>
          <w:sz w:val="24"/>
          <w:szCs w:val="24"/>
          <w:shd w:val="clear" w:color="auto" w:fill="FFFFFF"/>
        </w:rPr>
        <w:t>Kurowska-Stolarska M ve ark</w:t>
      </w:r>
      <w:r w:rsidR="004C13AF">
        <w:rPr>
          <w:rFonts w:ascii="Times New Roman" w:hAnsi="Times New Roman"/>
          <w:iCs/>
          <w:color w:val="000000" w:themeColor="text1"/>
          <w:sz w:val="24"/>
          <w:szCs w:val="24"/>
          <w:shd w:val="clear" w:color="auto" w:fill="FFFFFF"/>
        </w:rPr>
        <w:t>,</w:t>
      </w:r>
      <w:r w:rsidR="001A62D8" w:rsidRPr="00B7019F">
        <w:rPr>
          <w:rFonts w:ascii="Times New Roman" w:hAnsi="Times New Roman"/>
          <w:iCs/>
          <w:color w:val="000000" w:themeColor="text1"/>
          <w:sz w:val="24"/>
          <w:szCs w:val="24"/>
          <w:shd w:val="clear" w:color="auto" w:fill="FFFFFF"/>
        </w:rPr>
        <w:t xml:space="preserve"> 2008).</w:t>
      </w:r>
      <w:r w:rsidR="00B91391" w:rsidRPr="00B7019F">
        <w:rPr>
          <w:rFonts w:ascii="Times New Roman" w:hAnsi="Times New Roman"/>
          <w:bCs/>
          <w:color w:val="000000"/>
          <w:sz w:val="24"/>
          <w:szCs w:val="24"/>
        </w:rPr>
        <w:t xml:space="preserve"> Ayrıca, IL-</w:t>
      </w:r>
      <w:r w:rsidR="001A62D8" w:rsidRPr="00B7019F">
        <w:rPr>
          <w:rFonts w:ascii="Times New Roman" w:hAnsi="Times New Roman"/>
          <w:bCs/>
          <w:color w:val="000000"/>
          <w:sz w:val="24"/>
          <w:szCs w:val="24"/>
        </w:rPr>
        <w:t>33 ile hematopoieti</w:t>
      </w:r>
      <w:r w:rsidR="00B91391" w:rsidRPr="00B7019F">
        <w:rPr>
          <w:rFonts w:ascii="Times New Roman" w:hAnsi="Times New Roman"/>
          <w:bCs/>
          <w:color w:val="000000"/>
          <w:sz w:val="24"/>
          <w:szCs w:val="24"/>
        </w:rPr>
        <w:t>k hücrelerin uyarılmasıyla, IL-6 ve IL-</w:t>
      </w:r>
      <w:r w:rsidR="004C13AF">
        <w:rPr>
          <w:rFonts w:ascii="Times New Roman" w:hAnsi="Times New Roman"/>
          <w:bCs/>
          <w:color w:val="000000"/>
          <w:sz w:val="24"/>
          <w:szCs w:val="24"/>
        </w:rPr>
        <w:t>8 de dâhil olmak üzere diğer i</w:t>
      </w:r>
      <w:r w:rsidR="001A62D8" w:rsidRPr="00B7019F">
        <w:rPr>
          <w:rFonts w:ascii="Times New Roman" w:hAnsi="Times New Roman"/>
          <w:bCs/>
          <w:color w:val="000000"/>
          <w:sz w:val="24"/>
          <w:szCs w:val="24"/>
        </w:rPr>
        <w:t>nflamatuar sitokinler ve kemo</w:t>
      </w:r>
      <w:r w:rsidR="00B91391" w:rsidRPr="00B7019F">
        <w:rPr>
          <w:rFonts w:ascii="Times New Roman" w:hAnsi="Times New Roman"/>
          <w:bCs/>
          <w:color w:val="000000"/>
          <w:sz w:val="24"/>
          <w:szCs w:val="24"/>
        </w:rPr>
        <w:t xml:space="preserve">kinler üretildiği bilinmektedir </w:t>
      </w:r>
      <w:r w:rsidR="001A62D8" w:rsidRPr="00B7019F">
        <w:rPr>
          <w:rFonts w:ascii="Times New Roman" w:hAnsi="Times New Roman"/>
          <w:bCs/>
          <w:color w:val="000000"/>
          <w:sz w:val="24"/>
          <w:szCs w:val="24"/>
        </w:rPr>
        <w:t xml:space="preserve">(Cherry ve ark, 2008). </w:t>
      </w:r>
      <w:r w:rsidR="00B91391" w:rsidRPr="00B7019F">
        <w:rPr>
          <w:rFonts w:ascii="Times New Roman" w:hAnsi="Times New Roman"/>
          <w:iCs/>
          <w:color w:val="000000" w:themeColor="text1"/>
          <w:sz w:val="24"/>
          <w:szCs w:val="24"/>
          <w:shd w:val="clear" w:color="auto" w:fill="FFFFFF"/>
        </w:rPr>
        <w:t xml:space="preserve"> IL-</w:t>
      </w:r>
      <w:r w:rsidR="006B5CE8" w:rsidRPr="00B7019F">
        <w:rPr>
          <w:rFonts w:ascii="Times New Roman" w:hAnsi="Times New Roman"/>
          <w:iCs/>
          <w:color w:val="000000" w:themeColor="text1"/>
          <w:sz w:val="24"/>
          <w:szCs w:val="24"/>
          <w:shd w:val="clear" w:color="auto" w:fill="FFFFFF"/>
        </w:rPr>
        <w:t>33’</w:t>
      </w:r>
      <w:r w:rsidR="001A62D8" w:rsidRPr="00B7019F">
        <w:rPr>
          <w:rFonts w:ascii="Times New Roman" w:hAnsi="Times New Roman"/>
          <w:iCs/>
          <w:color w:val="000000" w:themeColor="text1"/>
          <w:sz w:val="24"/>
          <w:szCs w:val="24"/>
          <w:shd w:val="clear" w:color="auto" w:fill="FFFFFF"/>
        </w:rPr>
        <w:t>ün B1 lenfositlerinden IgM üretimini uyardığı ve B lenfositler için kemoatarktan bir molekül olduğu bilinmektedir (</w:t>
      </w:r>
      <w:r w:rsidR="001A62D8" w:rsidRPr="00B7019F">
        <w:rPr>
          <w:rFonts w:ascii="Times New Roman" w:hAnsi="Times New Roman"/>
          <w:iCs/>
          <w:color w:val="303030"/>
          <w:sz w:val="24"/>
          <w:szCs w:val="24"/>
          <w:shd w:val="clear" w:color="auto" w:fill="FFFFFF"/>
        </w:rPr>
        <w:t>Komai-Koma M 2007, Komai-Koma M 2011)</w:t>
      </w:r>
      <w:r w:rsidR="001A62D8" w:rsidRPr="00B7019F">
        <w:rPr>
          <w:rFonts w:ascii="Times New Roman" w:hAnsi="Times New Roman"/>
          <w:iCs/>
          <w:color w:val="000000" w:themeColor="text1"/>
          <w:sz w:val="24"/>
          <w:szCs w:val="24"/>
          <w:shd w:val="clear" w:color="auto" w:fill="FFFFFF"/>
        </w:rPr>
        <w:t xml:space="preserve">. </w:t>
      </w:r>
      <w:r w:rsidR="001A62D8" w:rsidRPr="00B7019F">
        <w:rPr>
          <w:rFonts w:ascii="Times New Roman" w:eastAsia="Times New Roman" w:hAnsi="Times New Roman"/>
          <w:color w:val="1C1D1E"/>
          <w:sz w:val="24"/>
          <w:szCs w:val="24"/>
          <w:lang w:eastAsia="tr-TR"/>
        </w:rPr>
        <w:t>IL</w:t>
      </w:r>
      <w:r w:rsidR="00B91391" w:rsidRPr="00B7019F">
        <w:rPr>
          <w:rFonts w:ascii="Times New Roman" w:eastAsia="Times New Roman" w:hAnsi="Times New Roman"/>
          <w:color w:val="1C1D1E"/>
          <w:sz w:val="24"/>
          <w:szCs w:val="24"/>
          <w:lang w:eastAsia="tr-TR"/>
        </w:rPr>
        <w:t>-</w:t>
      </w:r>
      <w:r w:rsidR="001A62D8" w:rsidRPr="00B7019F">
        <w:rPr>
          <w:rFonts w:ascii="Times New Roman" w:eastAsia="Times New Roman" w:hAnsi="Times New Roman"/>
          <w:color w:val="1C1D1E"/>
          <w:sz w:val="24"/>
          <w:szCs w:val="24"/>
          <w:lang w:eastAsia="tr-TR"/>
        </w:rPr>
        <w:t xml:space="preserve">33, ILC2'ler, mast hücreleri, Th2 hücreleri, eozinofiller, bazofiller, dendritik hücreler ve alternatif olarak aktive edilmiş makrofajlar (AAM) da </w:t>
      </w:r>
      <w:r w:rsidR="00721B0C" w:rsidRPr="00B7019F">
        <w:rPr>
          <w:rFonts w:ascii="Times New Roman" w:eastAsia="Times New Roman" w:hAnsi="Times New Roman"/>
          <w:color w:val="1C1D1E"/>
          <w:sz w:val="24"/>
          <w:szCs w:val="24"/>
          <w:lang w:eastAsia="tr-TR"/>
        </w:rPr>
        <w:t>dâhil tip</w:t>
      </w:r>
      <w:r w:rsidR="001A62D8" w:rsidRPr="00B7019F">
        <w:rPr>
          <w:rFonts w:ascii="Times New Roman" w:eastAsia="Times New Roman" w:hAnsi="Times New Roman"/>
          <w:color w:val="1C1D1E"/>
          <w:sz w:val="24"/>
          <w:szCs w:val="24"/>
          <w:lang w:eastAsia="tr-TR"/>
        </w:rPr>
        <w:t xml:space="preserve"> 2 bağışıklık ve </w:t>
      </w:r>
      <w:r w:rsidR="001A62D8" w:rsidRPr="00B7019F">
        <w:rPr>
          <w:rFonts w:ascii="Times New Roman" w:eastAsia="Times New Roman" w:hAnsi="Times New Roman"/>
          <w:color w:val="1C1D1E"/>
          <w:sz w:val="24"/>
          <w:szCs w:val="24"/>
          <w:lang w:eastAsia="tr-TR"/>
        </w:rPr>
        <w:lastRenderedPageBreak/>
        <w:t>alerjik iltihapta yer alan birçok</w:t>
      </w:r>
      <w:r w:rsidR="00B91391" w:rsidRPr="00B7019F">
        <w:rPr>
          <w:rFonts w:ascii="Times New Roman" w:eastAsia="Times New Roman" w:hAnsi="Times New Roman"/>
          <w:color w:val="1C1D1E"/>
          <w:sz w:val="24"/>
          <w:szCs w:val="24"/>
          <w:lang w:eastAsia="tr-TR"/>
        </w:rPr>
        <w:t xml:space="preserve"> immün hücre tipinde görev alır</w:t>
      </w:r>
      <w:r w:rsidR="00B91391" w:rsidRPr="00B7019F">
        <w:rPr>
          <w:rStyle w:val="notranslate"/>
          <w:rFonts w:ascii="Times New Roman" w:hAnsi="Times New Roman"/>
          <w:sz w:val="24"/>
          <w:szCs w:val="24"/>
        </w:rPr>
        <w:t xml:space="preserve"> </w:t>
      </w:r>
      <w:r w:rsidR="001A62D8" w:rsidRPr="00B7019F">
        <w:rPr>
          <w:rStyle w:val="notranslate"/>
          <w:rFonts w:ascii="Times New Roman" w:hAnsi="Times New Roman"/>
          <w:sz w:val="24"/>
          <w:szCs w:val="24"/>
        </w:rPr>
        <w:t>(</w:t>
      </w:r>
      <w:r w:rsidR="00721B0C" w:rsidRPr="00B7019F">
        <w:rPr>
          <w:rFonts w:ascii="Times New Roman" w:eastAsia="Times New Roman" w:hAnsi="Times New Roman"/>
          <w:sz w:val="24"/>
          <w:szCs w:val="24"/>
          <w:lang w:eastAsia="tr-TR"/>
        </w:rPr>
        <w:t>Cayrol C</w:t>
      </w:r>
      <w:r w:rsidR="001A62D8" w:rsidRPr="00B7019F">
        <w:rPr>
          <w:rFonts w:ascii="Times New Roman" w:eastAsia="Times New Roman" w:hAnsi="Times New Roman"/>
          <w:sz w:val="24"/>
          <w:szCs w:val="24"/>
          <w:lang w:eastAsia="tr-TR"/>
        </w:rPr>
        <w:t xml:space="preserve">,  </w:t>
      </w:r>
      <w:r w:rsidR="00721B0C" w:rsidRPr="00B7019F">
        <w:rPr>
          <w:rFonts w:ascii="Times New Roman" w:eastAsia="Times New Roman" w:hAnsi="Times New Roman"/>
          <w:sz w:val="24"/>
          <w:szCs w:val="24"/>
          <w:lang w:eastAsia="tr-TR"/>
        </w:rPr>
        <w:t>Girard JP</w:t>
      </w:r>
      <w:r w:rsidR="00BC4084">
        <w:rPr>
          <w:rFonts w:ascii="Times New Roman" w:eastAsia="Times New Roman" w:hAnsi="Times New Roman"/>
          <w:sz w:val="24"/>
          <w:szCs w:val="24"/>
          <w:lang w:eastAsia="tr-TR"/>
        </w:rPr>
        <w:t>, 2009</w:t>
      </w:r>
      <w:r w:rsidR="001A62D8" w:rsidRPr="00B7019F">
        <w:rPr>
          <w:rFonts w:ascii="Times New Roman" w:eastAsia="Times New Roman" w:hAnsi="Times New Roman"/>
          <w:sz w:val="24"/>
          <w:szCs w:val="24"/>
          <w:lang w:eastAsia="tr-TR"/>
        </w:rPr>
        <w:t>).</w:t>
      </w:r>
      <w:r w:rsidR="00BC4084">
        <w:rPr>
          <w:rFonts w:ascii="Times New Roman" w:eastAsia="Times New Roman" w:hAnsi="Times New Roman"/>
          <w:sz w:val="24"/>
          <w:szCs w:val="24"/>
          <w:lang w:eastAsia="tr-TR"/>
        </w:rPr>
        <w:t xml:space="preserve"> </w:t>
      </w:r>
      <w:r w:rsidR="001A62D8" w:rsidRPr="00B7019F">
        <w:rPr>
          <w:rFonts w:ascii="Times New Roman" w:hAnsi="Times New Roman"/>
          <w:iCs/>
          <w:color w:val="000000" w:themeColor="text1"/>
          <w:sz w:val="24"/>
          <w:szCs w:val="24"/>
          <w:shd w:val="clear" w:color="auto" w:fill="FFFFFF"/>
        </w:rPr>
        <w:t>Fareler ü</w:t>
      </w:r>
      <w:r w:rsidR="00B91391" w:rsidRPr="00B7019F">
        <w:rPr>
          <w:rFonts w:ascii="Times New Roman" w:hAnsi="Times New Roman"/>
          <w:iCs/>
          <w:color w:val="000000" w:themeColor="text1"/>
          <w:sz w:val="24"/>
          <w:szCs w:val="24"/>
          <w:shd w:val="clear" w:color="auto" w:fill="FFFFFF"/>
        </w:rPr>
        <w:t>zeri</w:t>
      </w:r>
      <w:r w:rsidR="006B5CE8" w:rsidRPr="00B7019F">
        <w:rPr>
          <w:rFonts w:ascii="Times New Roman" w:hAnsi="Times New Roman"/>
          <w:iCs/>
          <w:color w:val="000000" w:themeColor="text1"/>
          <w:sz w:val="24"/>
          <w:szCs w:val="24"/>
          <w:shd w:val="clear" w:color="auto" w:fill="FFFFFF"/>
        </w:rPr>
        <w:t>nde yapılan çalışmalarda IL-33‘</w:t>
      </w:r>
      <w:r w:rsidR="001A62D8" w:rsidRPr="00B7019F">
        <w:rPr>
          <w:rFonts w:ascii="Times New Roman" w:hAnsi="Times New Roman"/>
          <w:iCs/>
          <w:color w:val="000000" w:themeColor="text1"/>
          <w:sz w:val="24"/>
          <w:szCs w:val="24"/>
          <w:shd w:val="clear" w:color="auto" w:fill="FFFFFF"/>
        </w:rPr>
        <w:t>ün eozinofiliye neden olduğu, eozinofillerin degranülasyonunu ve ömrünü arttırdığı belirlenmiştir (</w:t>
      </w:r>
      <w:r w:rsidR="004C13AF">
        <w:rPr>
          <w:rFonts w:ascii="Times New Roman" w:hAnsi="Times New Roman"/>
          <w:iCs/>
          <w:color w:val="303030"/>
          <w:sz w:val="24"/>
          <w:szCs w:val="24"/>
          <w:shd w:val="clear" w:color="auto" w:fill="FFFFFF"/>
        </w:rPr>
        <w:t xml:space="preserve">Cherry WB ve ark, </w:t>
      </w:r>
      <w:r w:rsidR="001A62D8" w:rsidRPr="00B7019F">
        <w:rPr>
          <w:rFonts w:ascii="Times New Roman" w:hAnsi="Times New Roman"/>
          <w:iCs/>
          <w:color w:val="303030"/>
          <w:sz w:val="24"/>
          <w:szCs w:val="24"/>
          <w:shd w:val="clear" w:color="auto" w:fill="FFFFFF"/>
        </w:rPr>
        <w:t>2008).</w:t>
      </w:r>
      <w:r w:rsidR="001A62D8" w:rsidRPr="00B7019F">
        <w:rPr>
          <w:rFonts w:ascii="Times New Roman" w:hAnsi="Times New Roman"/>
          <w:color w:val="000000"/>
          <w:sz w:val="24"/>
          <w:szCs w:val="24"/>
          <w:shd w:val="clear" w:color="auto" w:fill="FFFFFF"/>
        </w:rPr>
        <w:t xml:space="preserve"> IL-33'ün aynı zamanda mast hücrelerinin ve bazofillerin güçlü bir aktifleştirici etkisi olduğu ve bu hücrelerin pro-inflamatuvar sitokinlerin üretimini etkileyebilec</w:t>
      </w:r>
      <w:r w:rsidR="00B91391" w:rsidRPr="00B7019F">
        <w:rPr>
          <w:rFonts w:ascii="Times New Roman" w:hAnsi="Times New Roman"/>
          <w:color w:val="000000"/>
          <w:sz w:val="24"/>
          <w:szCs w:val="24"/>
          <w:shd w:val="clear" w:color="auto" w:fill="FFFFFF"/>
        </w:rPr>
        <w:t>eği gösterilmiştir (</w:t>
      </w:r>
      <w:r w:rsidR="00BC4084">
        <w:rPr>
          <w:rFonts w:ascii="Times New Roman" w:hAnsi="Times New Roman"/>
          <w:color w:val="000000"/>
          <w:sz w:val="24"/>
          <w:szCs w:val="24"/>
          <w:shd w:val="clear" w:color="auto" w:fill="FFFFFF"/>
        </w:rPr>
        <w:t xml:space="preserve">Allakhverdi ve ark </w:t>
      </w:r>
      <w:proofErr w:type="gramStart"/>
      <w:r w:rsidR="00BC4084">
        <w:rPr>
          <w:rFonts w:ascii="Times New Roman" w:hAnsi="Times New Roman"/>
          <w:color w:val="000000"/>
          <w:sz w:val="24"/>
          <w:szCs w:val="24"/>
          <w:shd w:val="clear" w:color="auto" w:fill="FFFFFF"/>
        </w:rPr>
        <w:t>2007</w:t>
      </w:r>
      <w:r w:rsidR="004C13AF">
        <w:rPr>
          <w:rFonts w:ascii="Times New Roman" w:hAnsi="Times New Roman"/>
          <w:color w:val="000000"/>
          <w:sz w:val="24"/>
          <w:szCs w:val="24"/>
          <w:shd w:val="clear" w:color="auto" w:fill="FFFFFF"/>
        </w:rPr>
        <w:t>;</w:t>
      </w:r>
      <w:proofErr w:type="gramEnd"/>
      <w:r w:rsidR="00BC4084">
        <w:rPr>
          <w:rFonts w:ascii="Times New Roman" w:hAnsi="Times New Roman"/>
          <w:color w:val="000000"/>
          <w:sz w:val="24"/>
          <w:szCs w:val="24"/>
          <w:shd w:val="clear" w:color="auto" w:fill="FFFFFF"/>
        </w:rPr>
        <w:t xml:space="preserve"> ve Schneider</w:t>
      </w:r>
      <w:r w:rsidR="001A62D8" w:rsidRPr="00B7019F">
        <w:rPr>
          <w:rFonts w:ascii="Times New Roman" w:hAnsi="Times New Roman"/>
          <w:color w:val="000000"/>
          <w:sz w:val="24"/>
          <w:szCs w:val="24"/>
          <w:shd w:val="clear" w:color="auto" w:fill="FFFFFF"/>
        </w:rPr>
        <w:t xml:space="preserve"> ve arkadaşları</w:t>
      </w:r>
      <w:r w:rsidR="004C13AF">
        <w:rPr>
          <w:rFonts w:ascii="Times New Roman" w:hAnsi="Times New Roman"/>
          <w:color w:val="000000"/>
          <w:sz w:val="24"/>
          <w:szCs w:val="24"/>
          <w:shd w:val="clear" w:color="auto" w:fill="FFFFFF"/>
        </w:rPr>
        <w:t>,</w:t>
      </w:r>
      <w:r w:rsidR="001A62D8" w:rsidRPr="00B7019F">
        <w:rPr>
          <w:rFonts w:ascii="Times New Roman" w:hAnsi="Times New Roman"/>
          <w:color w:val="000000"/>
          <w:sz w:val="24"/>
          <w:szCs w:val="24"/>
          <w:shd w:val="clear" w:color="auto" w:fill="FFFFFF"/>
        </w:rPr>
        <w:t xml:space="preserve"> 2009).</w:t>
      </w:r>
      <w:r w:rsidR="001A62D8" w:rsidRPr="00B7019F">
        <w:rPr>
          <w:rFonts w:ascii="Times New Roman" w:eastAsia="MinionPro-Regular" w:hAnsi="Times New Roman"/>
          <w:color w:val="000000"/>
          <w:sz w:val="24"/>
          <w:szCs w:val="24"/>
        </w:rPr>
        <w:t xml:space="preserve"> Bununla birlikte </w:t>
      </w:r>
      <w:r w:rsidR="001A62D8" w:rsidRPr="00B7019F">
        <w:rPr>
          <w:rStyle w:val="notranslate"/>
          <w:rFonts w:ascii="Times New Roman" w:hAnsi="Times New Roman"/>
          <w:color w:val="000000"/>
          <w:sz w:val="24"/>
          <w:szCs w:val="24"/>
          <w:shd w:val="clear" w:color="auto" w:fill="FFFFFF"/>
        </w:rPr>
        <w:t xml:space="preserve">IL-33, proinflamatuar olduğu gibi antiinflamatuar özelliklere de sahip bir sitokindir. </w:t>
      </w:r>
    </w:p>
    <w:p w:rsidR="00530BBF" w:rsidRPr="00B7019F" w:rsidRDefault="00530BBF" w:rsidP="00633828">
      <w:pPr>
        <w:shd w:val="clear" w:color="auto" w:fill="FFFFFF"/>
        <w:tabs>
          <w:tab w:val="left" w:pos="567"/>
        </w:tabs>
        <w:spacing w:after="0" w:line="360" w:lineRule="auto"/>
        <w:jc w:val="both"/>
        <w:rPr>
          <w:rStyle w:val="notranslate"/>
          <w:rFonts w:ascii="Times New Roman" w:hAnsi="Times New Roman"/>
          <w:bCs/>
          <w:sz w:val="24"/>
          <w:szCs w:val="24"/>
        </w:rPr>
      </w:pPr>
    </w:p>
    <w:p w:rsidR="0056185B" w:rsidRPr="00B7019F" w:rsidRDefault="0056185B" w:rsidP="00633828">
      <w:pPr>
        <w:spacing w:after="0" w:line="360" w:lineRule="auto"/>
        <w:ind w:firstLine="708"/>
        <w:jc w:val="both"/>
        <w:rPr>
          <w:rFonts w:ascii="Times New Roman" w:hAnsi="Times New Roman"/>
          <w:color w:val="000000"/>
          <w:sz w:val="24"/>
          <w:szCs w:val="24"/>
          <w:shd w:val="clear" w:color="auto" w:fill="FFFFFF"/>
        </w:rPr>
      </w:pPr>
      <w:r w:rsidRPr="00B7019F">
        <w:rPr>
          <w:rFonts w:ascii="Times New Roman" w:hAnsi="Times New Roman"/>
          <w:i/>
          <w:noProof/>
          <w:sz w:val="24"/>
          <w:szCs w:val="24"/>
          <w:lang w:eastAsia="tr-TR"/>
        </w:rPr>
        <w:drawing>
          <wp:inline distT="0" distB="0" distL="0" distR="0">
            <wp:extent cx="5105400" cy="3190875"/>
            <wp:effectExtent l="19050" t="0" r="0" b="0"/>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5" cstate="print"/>
                    <a:srcRect/>
                    <a:stretch>
                      <a:fillRect/>
                    </a:stretch>
                  </pic:blipFill>
                  <pic:spPr bwMode="auto">
                    <a:xfrm>
                      <a:off x="0" y="0"/>
                      <a:ext cx="5105400" cy="3190875"/>
                    </a:xfrm>
                    <a:prstGeom prst="rect">
                      <a:avLst/>
                    </a:prstGeom>
                    <a:noFill/>
                    <a:ln w="9525">
                      <a:noFill/>
                      <a:miter lim="800000"/>
                      <a:headEnd/>
                      <a:tailEnd/>
                    </a:ln>
                  </pic:spPr>
                </pic:pic>
              </a:graphicData>
            </a:graphic>
          </wp:inline>
        </w:drawing>
      </w:r>
    </w:p>
    <w:p w:rsidR="00174127" w:rsidRPr="00B7019F" w:rsidRDefault="00174127" w:rsidP="00633828">
      <w:pPr>
        <w:spacing w:after="0" w:line="360" w:lineRule="auto"/>
        <w:jc w:val="both"/>
        <w:rPr>
          <w:rFonts w:ascii="Times New Roman" w:hAnsi="Times New Roman"/>
          <w:bCs/>
          <w:sz w:val="24"/>
          <w:szCs w:val="24"/>
        </w:rPr>
      </w:pPr>
      <w:r w:rsidRPr="00B7019F">
        <w:rPr>
          <w:rFonts w:ascii="Times New Roman" w:hAnsi="Times New Roman"/>
          <w:b/>
          <w:bCs/>
          <w:sz w:val="24"/>
          <w:szCs w:val="24"/>
        </w:rPr>
        <w:t xml:space="preserve">      </w:t>
      </w:r>
      <w:r w:rsidR="004A7A2F" w:rsidRPr="00B7019F">
        <w:rPr>
          <w:rFonts w:ascii="Times New Roman" w:hAnsi="Times New Roman"/>
          <w:b/>
          <w:bCs/>
          <w:sz w:val="24"/>
          <w:szCs w:val="24"/>
        </w:rPr>
        <w:t>Şekil 2</w:t>
      </w:r>
      <w:r w:rsidR="0056185B" w:rsidRPr="00B7019F">
        <w:rPr>
          <w:rFonts w:ascii="Times New Roman" w:hAnsi="Times New Roman"/>
          <w:b/>
          <w:bCs/>
          <w:sz w:val="24"/>
          <w:szCs w:val="24"/>
        </w:rPr>
        <w:t>.</w:t>
      </w:r>
      <w:r w:rsidR="0056185B" w:rsidRPr="00B7019F">
        <w:rPr>
          <w:rFonts w:ascii="Times New Roman" w:hAnsi="Times New Roman"/>
          <w:bCs/>
          <w:sz w:val="24"/>
          <w:szCs w:val="24"/>
        </w:rPr>
        <w:t xml:space="preserve"> IL-33’ün hücreler üzerine etkileri  (Deniz,</w:t>
      </w:r>
      <w:r w:rsidR="001F6934">
        <w:rPr>
          <w:rFonts w:ascii="Times New Roman" w:hAnsi="Times New Roman"/>
          <w:bCs/>
          <w:sz w:val="24"/>
          <w:szCs w:val="24"/>
        </w:rPr>
        <w:t xml:space="preserve"> </w:t>
      </w:r>
      <w:r w:rsidR="0056185B" w:rsidRPr="00B7019F">
        <w:rPr>
          <w:rFonts w:ascii="Times New Roman" w:hAnsi="Times New Roman"/>
          <w:bCs/>
          <w:sz w:val="24"/>
          <w:szCs w:val="24"/>
        </w:rPr>
        <w:t>2011</w:t>
      </w:r>
      <w:r w:rsidR="001F6934">
        <w:rPr>
          <w:rFonts w:ascii="Times New Roman" w:hAnsi="Times New Roman"/>
          <w:bCs/>
          <w:sz w:val="24"/>
          <w:szCs w:val="24"/>
        </w:rPr>
        <w:t>’den uyarlanmıştır</w:t>
      </w:r>
      <w:r w:rsidR="0056185B" w:rsidRPr="00B7019F">
        <w:rPr>
          <w:rFonts w:ascii="Times New Roman" w:hAnsi="Times New Roman"/>
          <w:bCs/>
          <w:sz w:val="24"/>
          <w:szCs w:val="24"/>
        </w:rPr>
        <w:t>)</w:t>
      </w:r>
      <w:r w:rsidR="001F6934">
        <w:rPr>
          <w:rFonts w:ascii="Times New Roman" w:hAnsi="Times New Roman"/>
          <w:bCs/>
          <w:sz w:val="24"/>
          <w:szCs w:val="24"/>
        </w:rPr>
        <w:t>.</w:t>
      </w:r>
      <w:r w:rsidR="001A62D8" w:rsidRPr="00B7019F">
        <w:rPr>
          <w:rFonts w:ascii="Times New Roman" w:hAnsi="Times New Roman"/>
          <w:bCs/>
          <w:sz w:val="24"/>
          <w:szCs w:val="24"/>
        </w:rPr>
        <w:t xml:space="preserve">        </w:t>
      </w:r>
    </w:p>
    <w:p w:rsidR="00DD1352" w:rsidRPr="00B7019F" w:rsidRDefault="00174127" w:rsidP="00633828">
      <w:pPr>
        <w:tabs>
          <w:tab w:val="left" w:pos="709"/>
          <w:tab w:val="left" w:pos="5655"/>
        </w:tabs>
        <w:spacing w:after="0" w:line="360" w:lineRule="auto"/>
        <w:jc w:val="both"/>
        <w:rPr>
          <w:rFonts w:ascii="Times New Roman" w:hAnsi="Times New Roman"/>
          <w:b/>
          <w:bCs/>
          <w:sz w:val="24"/>
          <w:szCs w:val="24"/>
        </w:rPr>
      </w:pPr>
      <w:r w:rsidRPr="00B7019F">
        <w:rPr>
          <w:rFonts w:ascii="Times New Roman" w:hAnsi="Times New Roman"/>
          <w:b/>
          <w:bCs/>
          <w:sz w:val="24"/>
          <w:szCs w:val="24"/>
        </w:rPr>
        <w:tab/>
      </w:r>
    </w:p>
    <w:p w:rsidR="00530BBF" w:rsidRDefault="006B3A60" w:rsidP="00BC4084">
      <w:pPr>
        <w:spacing w:after="0" w:line="360" w:lineRule="auto"/>
        <w:rPr>
          <w:rFonts w:ascii="Times New Roman" w:hAnsi="Times New Roman"/>
          <w:b/>
          <w:bCs/>
          <w:sz w:val="24"/>
          <w:szCs w:val="24"/>
        </w:rPr>
      </w:pPr>
      <w:r>
        <w:rPr>
          <w:rFonts w:ascii="Times New Roman" w:hAnsi="Times New Roman"/>
          <w:b/>
          <w:bCs/>
          <w:sz w:val="24"/>
          <w:szCs w:val="24"/>
        </w:rPr>
        <w:t>2.2.1.</w:t>
      </w:r>
      <w:r w:rsidR="00530BBF" w:rsidRPr="00B7019F">
        <w:rPr>
          <w:rFonts w:ascii="Times New Roman" w:hAnsi="Times New Roman"/>
          <w:b/>
          <w:bCs/>
          <w:sz w:val="24"/>
          <w:szCs w:val="24"/>
        </w:rPr>
        <w:t xml:space="preserve"> </w:t>
      </w:r>
      <w:r w:rsidR="001A62D8" w:rsidRPr="00B7019F">
        <w:rPr>
          <w:rFonts w:ascii="Times New Roman" w:hAnsi="Times New Roman"/>
          <w:b/>
          <w:bCs/>
          <w:sz w:val="24"/>
          <w:szCs w:val="24"/>
        </w:rPr>
        <w:t xml:space="preserve">IL33 </w:t>
      </w:r>
      <w:r w:rsidR="000132BB" w:rsidRPr="00B7019F">
        <w:rPr>
          <w:rFonts w:ascii="Times New Roman" w:hAnsi="Times New Roman"/>
          <w:b/>
          <w:bCs/>
          <w:sz w:val="24"/>
          <w:szCs w:val="24"/>
        </w:rPr>
        <w:t>Reseptör ve Sinyal Mekanizması</w:t>
      </w:r>
      <w:r w:rsidR="001A62D8" w:rsidRPr="00B7019F">
        <w:rPr>
          <w:rFonts w:ascii="Times New Roman" w:hAnsi="Times New Roman"/>
          <w:b/>
          <w:bCs/>
          <w:sz w:val="24"/>
          <w:szCs w:val="24"/>
        </w:rPr>
        <w:tab/>
      </w:r>
    </w:p>
    <w:p w:rsidR="00BC4084" w:rsidRPr="00BC4084" w:rsidRDefault="00BC4084" w:rsidP="00BC4084">
      <w:pPr>
        <w:spacing w:after="0" w:line="360" w:lineRule="auto"/>
        <w:rPr>
          <w:rFonts w:ascii="Times New Roman" w:hAnsi="Times New Roman"/>
          <w:b/>
          <w:bCs/>
          <w:sz w:val="24"/>
          <w:szCs w:val="24"/>
        </w:rPr>
      </w:pPr>
    </w:p>
    <w:p w:rsidR="006F6148" w:rsidRPr="00B7019F" w:rsidRDefault="009A7A12" w:rsidP="00633828">
      <w:pPr>
        <w:spacing w:after="0" w:line="360" w:lineRule="auto"/>
        <w:ind w:firstLine="708"/>
        <w:jc w:val="both"/>
        <w:rPr>
          <w:rFonts w:ascii="Times New Roman" w:hAnsi="Times New Roman"/>
          <w:b/>
          <w:bCs/>
          <w:sz w:val="24"/>
          <w:szCs w:val="24"/>
        </w:rPr>
      </w:pPr>
      <w:r>
        <w:rPr>
          <w:rFonts w:ascii="Times New Roman" w:hAnsi="Times New Roman"/>
          <w:bCs/>
          <w:sz w:val="24"/>
          <w:szCs w:val="24"/>
        </w:rPr>
        <w:t xml:space="preserve">İnterlökin 33, </w:t>
      </w:r>
      <w:r w:rsidR="001A62D8" w:rsidRPr="00B7019F">
        <w:rPr>
          <w:rFonts w:ascii="Times New Roman" w:hAnsi="Times New Roman"/>
          <w:bCs/>
          <w:sz w:val="24"/>
          <w:szCs w:val="24"/>
        </w:rPr>
        <w:t>IL-1 sitokin ailesinin üyesi olan</w:t>
      </w:r>
      <w:r w:rsidR="00537403">
        <w:rPr>
          <w:rFonts w:ascii="Times New Roman" w:hAnsi="Times New Roman"/>
          <w:bCs/>
          <w:sz w:val="24"/>
          <w:szCs w:val="24"/>
        </w:rPr>
        <w:t xml:space="preserve"> ve alerjik hastalıklarda Th2 </w:t>
      </w:r>
      <w:r w:rsidR="001A62D8" w:rsidRPr="00B7019F">
        <w:rPr>
          <w:rFonts w:ascii="Times New Roman" w:hAnsi="Times New Roman"/>
          <w:bCs/>
          <w:sz w:val="24"/>
          <w:szCs w:val="24"/>
        </w:rPr>
        <w:t>baskın immün yanıtlarına karş</w:t>
      </w:r>
      <w:r w:rsidR="00537403">
        <w:rPr>
          <w:rFonts w:ascii="Times New Roman" w:hAnsi="Times New Roman"/>
          <w:bCs/>
          <w:sz w:val="24"/>
          <w:szCs w:val="24"/>
        </w:rPr>
        <w:t>ı konakçı savunmasında önemli bir sitokindir</w:t>
      </w:r>
      <w:r w:rsidR="001A62D8" w:rsidRPr="00B7019F">
        <w:rPr>
          <w:rFonts w:ascii="Times New Roman" w:hAnsi="Times New Roman"/>
          <w:bCs/>
          <w:sz w:val="24"/>
          <w:szCs w:val="24"/>
        </w:rPr>
        <w:t xml:space="preserve"> (</w:t>
      </w:r>
      <w:r w:rsidR="00BC4084">
        <w:rPr>
          <w:rFonts w:ascii="Times New Roman" w:hAnsi="Times New Roman"/>
          <w:sz w:val="24"/>
          <w:szCs w:val="24"/>
        </w:rPr>
        <w:t xml:space="preserve">Schmitz </w:t>
      </w:r>
      <w:r w:rsidR="001A62D8" w:rsidRPr="00B7019F">
        <w:rPr>
          <w:rFonts w:ascii="Times New Roman" w:hAnsi="Times New Roman"/>
          <w:sz w:val="24"/>
          <w:szCs w:val="24"/>
        </w:rPr>
        <w:t>ve ark,</w:t>
      </w:r>
      <w:r w:rsidR="00BC4084">
        <w:rPr>
          <w:rFonts w:ascii="Times New Roman" w:hAnsi="Times New Roman"/>
          <w:sz w:val="24"/>
          <w:szCs w:val="24"/>
        </w:rPr>
        <w:t xml:space="preserve"> </w:t>
      </w:r>
      <w:r w:rsidR="001A62D8" w:rsidRPr="00B7019F">
        <w:rPr>
          <w:rFonts w:ascii="Times New Roman" w:hAnsi="Times New Roman"/>
          <w:sz w:val="24"/>
          <w:szCs w:val="24"/>
        </w:rPr>
        <w:t xml:space="preserve">2005). </w:t>
      </w:r>
    </w:p>
    <w:p w:rsidR="001A62D8" w:rsidRPr="00B7019F" w:rsidRDefault="00DB54BF" w:rsidP="00633828">
      <w:pPr>
        <w:spacing w:after="0" w:line="360" w:lineRule="auto"/>
        <w:ind w:firstLine="708"/>
        <w:jc w:val="both"/>
        <w:rPr>
          <w:rFonts w:ascii="Times New Roman" w:hAnsi="Times New Roman"/>
          <w:b/>
          <w:bCs/>
          <w:sz w:val="24"/>
          <w:szCs w:val="24"/>
        </w:rPr>
      </w:pPr>
      <w:r w:rsidRPr="00B7019F">
        <w:rPr>
          <w:rFonts w:ascii="Times New Roman" w:hAnsi="Times New Roman"/>
          <w:bCs/>
          <w:sz w:val="24"/>
          <w:szCs w:val="24"/>
        </w:rPr>
        <w:t>ST2’nin İn</w:t>
      </w:r>
      <w:r w:rsidR="00140AB3" w:rsidRPr="00B7019F">
        <w:rPr>
          <w:rFonts w:ascii="Times New Roman" w:hAnsi="Times New Roman"/>
          <w:bCs/>
          <w:sz w:val="24"/>
          <w:szCs w:val="24"/>
        </w:rPr>
        <w:t>terlökin 33’ün reseptörü olduğu</w:t>
      </w:r>
      <w:r w:rsidRPr="00B7019F">
        <w:rPr>
          <w:rFonts w:ascii="Times New Roman" w:hAnsi="Times New Roman"/>
          <w:bCs/>
          <w:sz w:val="24"/>
          <w:szCs w:val="24"/>
        </w:rPr>
        <w:t xml:space="preserve"> </w:t>
      </w:r>
      <w:r w:rsidR="00D75C70">
        <w:rPr>
          <w:rFonts w:ascii="Times New Roman" w:hAnsi="Times New Roman"/>
          <w:bCs/>
          <w:sz w:val="24"/>
          <w:szCs w:val="24"/>
        </w:rPr>
        <w:t>(Miller ve ark, 2008) bilin</w:t>
      </w:r>
      <w:r w:rsidR="00140AB3" w:rsidRPr="00B7019F">
        <w:rPr>
          <w:rFonts w:ascii="Times New Roman" w:hAnsi="Times New Roman"/>
          <w:bCs/>
          <w:sz w:val="24"/>
          <w:szCs w:val="24"/>
        </w:rPr>
        <w:t xml:space="preserve">mektedir ve </w:t>
      </w:r>
      <w:r w:rsidRPr="00B7019F">
        <w:rPr>
          <w:rFonts w:ascii="Times New Roman" w:hAnsi="Times New Roman"/>
          <w:sz w:val="24"/>
          <w:szCs w:val="24"/>
        </w:rPr>
        <w:t xml:space="preserve">IL-33 reseptörü ilk önce </w:t>
      </w:r>
      <w:r w:rsidR="001A62D8" w:rsidRPr="00B7019F">
        <w:rPr>
          <w:rFonts w:ascii="Times New Roman" w:hAnsi="Times New Roman"/>
          <w:sz w:val="24"/>
          <w:szCs w:val="24"/>
        </w:rPr>
        <w:t>murin fibroblastında salgılan</w:t>
      </w:r>
      <w:r w:rsidRPr="00B7019F">
        <w:rPr>
          <w:rFonts w:ascii="Times New Roman" w:hAnsi="Times New Roman"/>
          <w:sz w:val="24"/>
          <w:szCs w:val="24"/>
        </w:rPr>
        <w:t>an bir protein olarak tanımlanmış</w:t>
      </w:r>
      <w:r w:rsidR="001A62D8" w:rsidRPr="00B7019F">
        <w:rPr>
          <w:rFonts w:ascii="Times New Roman" w:hAnsi="Times New Roman"/>
          <w:sz w:val="24"/>
          <w:szCs w:val="24"/>
        </w:rPr>
        <w:t>, şimdi</w:t>
      </w:r>
      <w:r w:rsidRPr="00B7019F">
        <w:rPr>
          <w:rFonts w:ascii="Times New Roman" w:hAnsi="Times New Roman"/>
          <w:sz w:val="24"/>
          <w:szCs w:val="24"/>
        </w:rPr>
        <w:t xml:space="preserve"> ise</w:t>
      </w:r>
      <w:r w:rsidR="001A62D8" w:rsidRPr="00B7019F">
        <w:rPr>
          <w:rFonts w:ascii="Times New Roman" w:hAnsi="Times New Roman"/>
          <w:sz w:val="24"/>
          <w:szCs w:val="24"/>
        </w:rPr>
        <w:t xml:space="preserve"> transmembran formunda olup öncelikle mast hücrelerinde ve TH2 hücrelerinde eksprese edilir ve önemli TH2  efektör fonksiyonlarına bağlanır (Coyle ve ark,1999).</w:t>
      </w:r>
    </w:p>
    <w:p w:rsidR="001A62D8" w:rsidRPr="00BC4084" w:rsidRDefault="001A62D8" w:rsidP="00BC4084">
      <w:pPr>
        <w:spacing w:after="0" w:line="360" w:lineRule="auto"/>
        <w:ind w:firstLine="708"/>
        <w:jc w:val="both"/>
        <w:rPr>
          <w:rFonts w:ascii="Times New Roman" w:hAnsi="Times New Roman"/>
          <w:sz w:val="24"/>
          <w:szCs w:val="24"/>
        </w:rPr>
      </w:pPr>
      <w:r w:rsidRPr="00B7019F">
        <w:rPr>
          <w:rFonts w:ascii="Times New Roman" w:hAnsi="Times New Roman"/>
          <w:bCs/>
          <w:sz w:val="24"/>
          <w:szCs w:val="24"/>
        </w:rPr>
        <w:t xml:space="preserve"> </w:t>
      </w:r>
      <w:r w:rsidRPr="00B7019F">
        <w:rPr>
          <w:rFonts w:ascii="Times New Roman" w:hAnsi="Times New Roman"/>
          <w:sz w:val="24"/>
          <w:szCs w:val="24"/>
        </w:rPr>
        <w:t xml:space="preserve">ST2, IL-33 reseptörünün ligand bağlayıcı bileşenidir </w:t>
      </w:r>
      <w:r w:rsidRPr="00B7019F">
        <w:rPr>
          <w:rFonts w:ascii="Times New Roman" w:hAnsi="Times New Roman"/>
          <w:bCs/>
          <w:sz w:val="24"/>
          <w:szCs w:val="24"/>
        </w:rPr>
        <w:t>(</w:t>
      </w:r>
      <w:r w:rsidR="00BC4084">
        <w:rPr>
          <w:rFonts w:ascii="Times New Roman" w:hAnsi="Times New Roman"/>
          <w:sz w:val="24"/>
          <w:szCs w:val="24"/>
        </w:rPr>
        <w:t xml:space="preserve">Schmitz </w:t>
      </w:r>
      <w:r w:rsidRPr="00B7019F">
        <w:rPr>
          <w:rFonts w:ascii="Times New Roman" w:hAnsi="Times New Roman"/>
          <w:sz w:val="24"/>
          <w:szCs w:val="24"/>
        </w:rPr>
        <w:t>ve ark,</w:t>
      </w:r>
      <w:r w:rsidR="00643430">
        <w:rPr>
          <w:rFonts w:ascii="Times New Roman" w:hAnsi="Times New Roman"/>
          <w:sz w:val="24"/>
          <w:szCs w:val="24"/>
        </w:rPr>
        <w:t xml:space="preserve"> </w:t>
      </w:r>
      <w:r w:rsidRPr="00B7019F">
        <w:rPr>
          <w:rFonts w:ascii="Times New Roman" w:hAnsi="Times New Roman"/>
          <w:sz w:val="24"/>
          <w:szCs w:val="24"/>
        </w:rPr>
        <w:t>2005). IL-33 / ST2'nin sinyal mekanizması baskın olarak Th2 ile ilişkilidir, fakat Thl’e yanıt vermez (</w:t>
      </w:r>
      <w:r w:rsidR="004C13AF">
        <w:rPr>
          <w:rFonts w:ascii="Times New Roman" w:hAnsi="Times New Roman"/>
          <w:sz w:val="24"/>
          <w:szCs w:val="24"/>
        </w:rPr>
        <w:t xml:space="preserve">Hardman </w:t>
      </w:r>
      <w:r w:rsidR="004C13AF" w:rsidRPr="00B7019F">
        <w:rPr>
          <w:rFonts w:ascii="Times New Roman" w:hAnsi="Times New Roman"/>
          <w:sz w:val="24"/>
          <w:szCs w:val="24"/>
        </w:rPr>
        <w:t>ve ark</w:t>
      </w:r>
      <w:r w:rsidR="004C13AF">
        <w:rPr>
          <w:rFonts w:ascii="Times New Roman" w:hAnsi="Times New Roman"/>
          <w:sz w:val="24"/>
          <w:szCs w:val="24"/>
        </w:rPr>
        <w:t>,</w:t>
      </w:r>
      <w:r w:rsidR="004C13AF" w:rsidRPr="00B7019F">
        <w:rPr>
          <w:rFonts w:ascii="Times New Roman" w:hAnsi="Times New Roman"/>
          <w:sz w:val="24"/>
          <w:szCs w:val="24"/>
        </w:rPr>
        <w:t>2013</w:t>
      </w:r>
      <w:r w:rsidR="004C13AF">
        <w:rPr>
          <w:rFonts w:ascii="Times New Roman" w:hAnsi="Times New Roman"/>
          <w:sz w:val="24"/>
          <w:szCs w:val="24"/>
        </w:rPr>
        <w:t xml:space="preserve">; </w:t>
      </w:r>
      <w:r w:rsidRPr="00B7019F">
        <w:rPr>
          <w:rFonts w:ascii="Times New Roman" w:hAnsi="Times New Roman"/>
          <w:sz w:val="24"/>
          <w:szCs w:val="24"/>
        </w:rPr>
        <w:t>Kam</w:t>
      </w:r>
      <w:r w:rsidR="00643430">
        <w:rPr>
          <w:rFonts w:ascii="Times New Roman" w:hAnsi="Times New Roman"/>
          <w:sz w:val="24"/>
          <w:szCs w:val="24"/>
        </w:rPr>
        <w:t xml:space="preserve">ijo </w:t>
      </w:r>
      <w:r w:rsidRPr="00B7019F">
        <w:rPr>
          <w:rFonts w:ascii="Times New Roman" w:hAnsi="Times New Roman"/>
          <w:sz w:val="24"/>
          <w:szCs w:val="24"/>
        </w:rPr>
        <w:t>ve ark,</w:t>
      </w:r>
      <w:r w:rsidR="00643430">
        <w:rPr>
          <w:rFonts w:ascii="Times New Roman" w:hAnsi="Times New Roman"/>
          <w:sz w:val="24"/>
          <w:szCs w:val="24"/>
        </w:rPr>
        <w:t xml:space="preserve"> 2013</w:t>
      </w:r>
      <w:r w:rsidRPr="00B7019F">
        <w:rPr>
          <w:rFonts w:ascii="Times New Roman" w:hAnsi="Times New Roman"/>
          <w:sz w:val="24"/>
          <w:szCs w:val="24"/>
        </w:rPr>
        <w:t xml:space="preserve">). Hava yolu hastalıklarında IL-33 / ST2 antijen </w:t>
      </w:r>
      <w:r w:rsidRPr="00B7019F">
        <w:rPr>
          <w:rFonts w:ascii="Times New Roman" w:hAnsi="Times New Roman"/>
          <w:sz w:val="24"/>
          <w:szCs w:val="24"/>
        </w:rPr>
        <w:lastRenderedPageBreak/>
        <w:t>kaynaklı Th2 ile ilişkili olduğu ve ayrıca kritik bir rol oynadığı öne sürülmektedir</w:t>
      </w:r>
      <w:r w:rsidR="00C0693D" w:rsidRPr="00B7019F">
        <w:rPr>
          <w:rFonts w:ascii="Times New Roman" w:hAnsi="Times New Roman"/>
          <w:sz w:val="24"/>
          <w:szCs w:val="24"/>
        </w:rPr>
        <w:t xml:space="preserve"> </w:t>
      </w:r>
      <w:r w:rsidRPr="00B7019F">
        <w:rPr>
          <w:rFonts w:ascii="Times New Roman" w:hAnsi="Times New Roman"/>
          <w:sz w:val="24"/>
          <w:szCs w:val="24"/>
        </w:rPr>
        <w:t>(</w:t>
      </w:r>
      <w:r w:rsidR="00643430">
        <w:rPr>
          <w:rFonts w:ascii="Times New Roman" w:hAnsi="Times New Roman"/>
          <w:sz w:val="24"/>
          <w:szCs w:val="24"/>
        </w:rPr>
        <w:t xml:space="preserve">Yasuda ve ark, </w:t>
      </w:r>
      <w:r w:rsidR="00643430" w:rsidRPr="00B7019F">
        <w:rPr>
          <w:rFonts w:ascii="Times New Roman" w:hAnsi="Times New Roman"/>
          <w:sz w:val="24"/>
          <w:szCs w:val="24"/>
        </w:rPr>
        <w:t>2012</w:t>
      </w:r>
      <w:r w:rsidRPr="00B7019F">
        <w:rPr>
          <w:rFonts w:ascii="Times New Roman" w:hAnsi="Times New Roman"/>
          <w:sz w:val="24"/>
          <w:szCs w:val="24"/>
        </w:rPr>
        <w:t xml:space="preserve">). Yapılan </w:t>
      </w:r>
      <w:r w:rsidRPr="00B7019F">
        <w:rPr>
          <w:rFonts w:ascii="Times New Roman" w:hAnsi="Times New Roman"/>
          <w:bCs/>
          <w:color w:val="000000" w:themeColor="text1"/>
          <w:sz w:val="24"/>
          <w:szCs w:val="24"/>
        </w:rPr>
        <w:t>çalışmalar, IL-33'ün, alerjenlere karşı Th2 ile ilişkili tepkilerin indüklenmesinde önemli bir rol oynadığını göstermektedir (</w:t>
      </w:r>
      <w:r w:rsidR="004C13AF">
        <w:rPr>
          <w:rFonts w:ascii="Times New Roman" w:hAnsi="Times New Roman"/>
          <w:sz w:val="24"/>
          <w:szCs w:val="24"/>
        </w:rPr>
        <w:t xml:space="preserve">Yasuda ve ark 2012; Hardman </w:t>
      </w:r>
      <w:r w:rsidRPr="00B7019F">
        <w:rPr>
          <w:rFonts w:ascii="Times New Roman" w:hAnsi="Times New Roman"/>
          <w:sz w:val="24"/>
          <w:szCs w:val="24"/>
        </w:rPr>
        <w:t>ve ark,</w:t>
      </w:r>
      <w:r w:rsidR="004C13AF">
        <w:rPr>
          <w:rFonts w:ascii="Times New Roman" w:hAnsi="Times New Roman"/>
          <w:sz w:val="24"/>
          <w:szCs w:val="24"/>
        </w:rPr>
        <w:t xml:space="preserve"> </w:t>
      </w:r>
      <w:r w:rsidRPr="00B7019F">
        <w:rPr>
          <w:rFonts w:ascii="Times New Roman" w:hAnsi="Times New Roman"/>
          <w:sz w:val="24"/>
          <w:szCs w:val="24"/>
        </w:rPr>
        <w:t>2013).</w:t>
      </w:r>
    </w:p>
    <w:p w:rsidR="001A62D8" w:rsidRPr="00B7019F" w:rsidRDefault="001A62D8" w:rsidP="00633828">
      <w:pPr>
        <w:tabs>
          <w:tab w:val="left" w:pos="709"/>
          <w:tab w:val="left" w:pos="5655"/>
        </w:tabs>
        <w:spacing w:after="0" w:line="360" w:lineRule="auto"/>
        <w:jc w:val="both"/>
        <w:rPr>
          <w:rFonts w:ascii="Times New Roman" w:hAnsi="Times New Roman"/>
          <w:sz w:val="24"/>
          <w:szCs w:val="24"/>
        </w:rPr>
      </w:pPr>
      <w:r w:rsidRPr="00B7019F">
        <w:rPr>
          <w:rFonts w:ascii="Times New Roman" w:hAnsi="Times New Roman"/>
          <w:sz w:val="24"/>
          <w:szCs w:val="24"/>
        </w:rPr>
        <w:tab/>
        <w:t>IL-33'ün, hava yolu epitelyal hücreleri tarafından ve ayrıca alerjenler tarafından aktive edilen alveolar ve makrofajlar</w:t>
      </w:r>
      <w:r w:rsidR="00D75C70">
        <w:rPr>
          <w:rFonts w:ascii="Times New Roman" w:hAnsi="Times New Roman"/>
          <w:sz w:val="24"/>
          <w:szCs w:val="24"/>
        </w:rPr>
        <w:t xml:space="preserve">da </w:t>
      </w:r>
      <w:r w:rsidRPr="00B7019F">
        <w:rPr>
          <w:rFonts w:ascii="Times New Roman" w:hAnsi="Times New Roman"/>
          <w:sz w:val="24"/>
          <w:szCs w:val="24"/>
        </w:rPr>
        <w:t>üretildiği ve cevap olarak nazal epitel hücrelerinden salı</w:t>
      </w:r>
      <w:r w:rsidR="00643430">
        <w:rPr>
          <w:rFonts w:ascii="Times New Roman" w:hAnsi="Times New Roman"/>
          <w:sz w:val="24"/>
          <w:szCs w:val="24"/>
        </w:rPr>
        <w:t xml:space="preserve">ndığı gösterilmiştir (Haenuki </w:t>
      </w:r>
      <w:r w:rsidRPr="00B7019F">
        <w:rPr>
          <w:rFonts w:ascii="Times New Roman" w:hAnsi="Times New Roman"/>
          <w:sz w:val="24"/>
          <w:szCs w:val="24"/>
        </w:rPr>
        <w:t>ve ark,</w:t>
      </w:r>
      <w:r w:rsidR="00643430">
        <w:rPr>
          <w:rFonts w:ascii="Times New Roman" w:hAnsi="Times New Roman"/>
          <w:sz w:val="24"/>
          <w:szCs w:val="24"/>
        </w:rPr>
        <w:t xml:space="preserve"> </w:t>
      </w:r>
      <w:r w:rsidR="00B55C5C">
        <w:rPr>
          <w:rFonts w:ascii="Times New Roman" w:hAnsi="Times New Roman"/>
          <w:sz w:val="24"/>
          <w:szCs w:val="24"/>
        </w:rPr>
        <w:t>2012).</w:t>
      </w:r>
    </w:p>
    <w:p w:rsidR="001F6934" w:rsidRDefault="001A62D8" w:rsidP="001F6934">
      <w:pPr>
        <w:spacing w:after="0" w:line="360" w:lineRule="auto"/>
        <w:rPr>
          <w:rFonts w:ascii="Times New Roman" w:hAnsi="Times New Roman"/>
          <w:color w:val="000000" w:themeColor="text1"/>
          <w:sz w:val="24"/>
          <w:szCs w:val="24"/>
          <w:shd w:val="clear" w:color="auto" w:fill="FFFCF0"/>
        </w:rPr>
      </w:pPr>
      <w:r w:rsidRPr="00B7019F">
        <w:rPr>
          <w:rFonts w:ascii="Times New Roman" w:hAnsi="Times New Roman"/>
          <w:color w:val="000000" w:themeColor="text1"/>
          <w:sz w:val="24"/>
          <w:szCs w:val="24"/>
          <w:shd w:val="clear" w:color="auto" w:fill="FFFCF0"/>
        </w:rPr>
        <w:t xml:space="preserve">  </w:t>
      </w:r>
    </w:p>
    <w:p w:rsidR="001F6934" w:rsidRDefault="00301589" w:rsidP="001F6934">
      <w:pPr>
        <w:spacing w:after="0" w:line="360" w:lineRule="auto"/>
        <w:rPr>
          <w:rFonts w:ascii="Times New Roman" w:hAnsi="Times New Roman"/>
          <w:sz w:val="24"/>
          <w:szCs w:val="24"/>
        </w:rPr>
      </w:pPr>
      <w:r>
        <w:rPr>
          <w:rFonts w:ascii="Times New Roman" w:hAnsi="Times New Roman"/>
          <w:b/>
          <w:bCs/>
          <w:sz w:val="24"/>
          <w:szCs w:val="24"/>
        </w:rPr>
        <w:t>2.2.2</w:t>
      </w:r>
      <w:r w:rsidR="000132BB" w:rsidRPr="00B7019F">
        <w:rPr>
          <w:rFonts w:ascii="Times New Roman" w:hAnsi="Times New Roman"/>
          <w:b/>
          <w:bCs/>
          <w:sz w:val="24"/>
          <w:szCs w:val="24"/>
        </w:rPr>
        <w:t>.</w:t>
      </w:r>
      <w:r w:rsidR="00530BBF" w:rsidRPr="00B7019F">
        <w:rPr>
          <w:rFonts w:ascii="Times New Roman" w:hAnsi="Times New Roman"/>
          <w:b/>
          <w:bCs/>
          <w:sz w:val="24"/>
          <w:szCs w:val="24"/>
        </w:rPr>
        <w:t xml:space="preserve"> </w:t>
      </w:r>
      <w:r w:rsidR="001A62D8" w:rsidRPr="00B7019F">
        <w:rPr>
          <w:rFonts w:ascii="Times New Roman" w:hAnsi="Times New Roman"/>
          <w:b/>
          <w:bCs/>
          <w:sz w:val="24"/>
          <w:szCs w:val="24"/>
        </w:rPr>
        <w:t xml:space="preserve">İnterlökin 33’ün Alerjik Hastalıklardaki Rolü  </w:t>
      </w:r>
    </w:p>
    <w:p w:rsidR="001A62D8" w:rsidRPr="00B7019F" w:rsidRDefault="001A62D8" w:rsidP="001F6934">
      <w:pPr>
        <w:spacing w:after="0" w:line="360" w:lineRule="auto"/>
        <w:ind w:firstLine="708"/>
        <w:rPr>
          <w:rFonts w:ascii="Times New Roman" w:hAnsi="Times New Roman"/>
          <w:sz w:val="24"/>
          <w:szCs w:val="24"/>
        </w:rPr>
      </w:pPr>
      <w:r w:rsidRPr="00B7019F">
        <w:rPr>
          <w:rFonts w:ascii="Times New Roman" w:hAnsi="Times New Roman"/>
          <w:bCs/>
          <w:sz w:val="24"/>
          <w:szCs w:val="24"/>
        </w:rPr>
        <w:t>Hematop</w:t>
      </w:r>
      <w:r w:rsidR="00C0693D" w:rsidRPr="00B7019F">
        <w:rPr>
          <w:rFonts w:ascii="Times New Roman" w:hAnsi="Times New Roman"/>
          <w:bCs/>
          <w:sz w:val="24"/>
          <w:szCs w:val="24"/>
        </w:rPr>
        <w:t>oietik hücreler; IL-</w:t>
      </w:r>
      <w:r w:rsidRPr="00B7019F">
        <w:rPr>
          <w:rFonts w:ascii="Times New Roman" w:hAnsi="Times New Roman"/>
          <w:bCs/>
          <w:sz w:val="24"/>
          <w:szCs w:val="24"/>
        </w:rPr>
        <w:t>33’</w:t>
      </w:r>
      <w:r w:rsidR="006B5CE8" w:rsidRPr="00B7019F">
        <w:rPr>
          <w:rFonts w:ascii="Times New Roman" w:hAnsi="Times New Roman"/>
          <w:bCs/>
          <w:sz w:val="24"/>
          <w:szCs w:val="24"/>
        </w:rPr>
        <w:t>ün uyarılmasıyla, IL-6 ve IL-</w:t>
      </w:r>
      <w:r w:rsidRPr="00B7019F">
        <w:rPr>
          <w:rFonts w:ascii="Times New Roman" w:hAnsi="Times New Roman"/>
          <w:bCs/>
          <w:sz w:val="24"/>
          <w:szCs w:val="24"/>
        </w:rPr>
        <w:t>8 de dâhil olmak üzere diğer enflamatuar sitokinler</w:t>
      </w:r>
      <w:r w:rsidR="00C0693D" w:rsidRPr="00B7019F">
        <w:rPr>
          <w:rFonts w:ascii="Times New Roman" w:hAnsi="Times New Roman"/>
          <w:bCs/>
          <w:sz w:val="24"/>
          <w:szCs w:val="24"/>
        </w:rPr>
        <w:t>i ve kemokinleri üretmektedir (Cherry ve ark, 2008</w:t>
      </w:r>
      <w:r w:rsidRPr="00B7019F">
        <w:rPr>
          <w:rFonts w:ascii="Times New Roman" w:hAnsi="Times New Roman"/>
          <w:bCs/>
          <w:sz w:val="24"/>
          <w:szCs w:val="24"/>
        </w:rPr>
        <w:t>). Bu aktivasyonlar IL-33’ün Th-2 tip immün cevapta artırıcı rolünün olduğunu düşündürmektedir ve bu yüzden IL-33 allerjik inflamatuar hastalıklarla yakından ilişkili olduğu düşünülmektedir (Bonanno ve ark, 2014).</w:t>
      </w:r>
      <w:r w:rsidRPr="00B7019F">
        <w:rPr>
          <w:rFonts w:ascii="Times New Roman" w:hAnsi="Times New Roman"/>
          <w:sz w:val="24"/>
          <w:szCs w:val="24"/>
        </w:rPr>
        <w:t xml:space="preserve"> Doğal immün sistemin güçlü bir aktivatörü olduğu bilinen IL</w:t>
      </w:r>
      <w:r w:rsidR="00C0693D" w:rsidRPr="00B7019F">
        <w:rPr>
          <w:rFonts w:ascii="Times New Roman" w:hAnsi="Times New Roman"/>
          <w:sz w:val="24"/>
          <w:szCs w:val="24"/>
        </w:rPr>
        <w:t>-</w:t>
      </w:r>
      <w:r w:rsidRPr="00B7019F">
        <w:rPr>
          <w:rFonts w:ascii="Times New Roman" w:hAnsi="Times New Roman"/>
          <w:sz w:val="24"/>
          <w:szCs w:val="24"/>
        </w:rPr>
        <w:t xml:space="preserve">33 makrofajlar ve dendritik hücreler tarafından üretildiği, mast hücreleri, eozinofiller, bazofiller ve doğal yardımcı hücreler de </w:t>
      </w:r>
      <w:proofErr w:type="gramStart"/>
      <w:r w:rsidRPr="00B7019F">
        <w:rPr>
          <w:rFonts w:ascii="Times New Roman" w:hAnsi="Times New Roman"/>
          <w:sz w:val="24"/>
          <w:szCs w:val="24"/>
        </w:rPr>
        <w:t>dahil</w:t>
      </w:r>
      <w:proofErr w:type="gramEnd"/>
      <w:r w:rsidRPr="00B7019F">
        <w:rPr>
          <w:rFonts w:ascii="Times New Roman" w:hAnsi="Times New Roman"/>
          <w:sz w:val="24"/>
          <w:szCs w:val="24"/>
        </w:rPr>
        <w:t xml:space="preserve"> olmak üzere birçok hedefe etki ettiği düşünülmektedir (Dong-Kyu Kim ve ark,</w:t>
      </w:r>
      <w:r w:rsidR="004C13AF">
        <w:rPr>
          <w:rFonts w:ascii="Times New Roman" w:hAnsi="Times New Roman"/>
          <w:sz w:val="24"/>
          <w:szCs w:val="24"/>
        </w:rPr>
        <w:t xml:space="preserve"> </w:t>
      </w:r>
      <w:r w:rsidRPr="00B7019F">
        <w:rPr>
          <w:rFonts w:ascii="Times New Roman" w:hAnsi="Times New Roman"/>
          <w:sz w:val="24"/>
          <w:szCs w:val="24"/>
        </w:rPr>
        <w:t>2016).</w:t>
      </w:r>
      <w:r w:rsidRPr="00B7019F">
        <w:rPr>
          <w:rFonts w:ascii="Times New Roman" w:hAnsi="Times New Roman"/>
          <w:bCs/>
          <w:sz w:val="24"/>
          <w:szCs w:val="24"/>
        </w:rPr>
        <w:t xml:space="preserve"> </w:t>
      </w:r>
    </w:p>
    <w:p w:rsidR="0056185B" w:rsidRPr="00B55C5C" w:rsidRDefault="0056185B" w:rsidP="00B55C5C">
      <w:pPr>
        <w:spacing w:after="0" w:line="360" w:lineRule="auto"/>
        <w:ind w:firstLine="708"/>
        <w:jc w:val="both"/>
        <w:rPr>
          <w:rFonts w:ascii="Times New Roman" w:hAnsi="Times New Roman"/>
          <w:bCs/>
          <w:sz w:val="24"/>
          <w:szCs w:val="24"/>
          <w:highlight w:val="yellow"/>
        </w:rPr>
      </w:pPr>
      <w:r w:rsidRPr="00B7019F">
        <w:rPr>
          <w:rFonts w:ascii="Times New Roman" w:hAnsi="Times New Roman"/>
          <w:noProof/>
          <w:sz w:val="24"/>
          <w:szCs w:val="24"/>
          <w:lang w:eastAsia="tr-TR"/>
        </w:rPr>
        <w:lastRenderedPageBreak/>
        <w:drawing>
          <wp:inline distT="0" distB="0" distL="0" distR="0">
            <wp:extent cx="5543550" cy="4362450"/>
            <wp:effectExtent l="19050" t="0" r="0" b="0"/>
            <wp:docPr id="17" name="Resim 12" descr="C:\Users\ege\Desktop\IL-33 ALERJİK HASTALIKLARDAKİ ROLÜ 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ege\Desktop\IL-33 ALERJİK HASTALIKLARDAKİ ROLÜ türkçe.jpg"/>
                    <pic:cNvPicPr>
                      <a:picLocks noChangeAspect="1" noChangeArrowheads="1"/>
                    </pic:cNvPicPr>
                  </pic:nvPicPr>
                  <pic:blipFill>
                    <a:blip r:embed="rId16" cstate="print"/>
                    <a:srcRect/>
                    <a:stretch>
                      <a:fillRect/>
                    </a:stretch>
                  </pic:blipFill>
                  <pic:spPr bwMode="auto">
                    <a:xfrm>
                      <a:off x="0" y="0"/>
                      <a:ext cx="5541719" cy="4361009"/>
                    </a:xfrm>
                    <a:prstGeom prst="rect">
                      <a:avLst/>
                    </a:prstGeom>
                    <a:noFill/>
                    <a:ln w="9525">
                      <a:noFill/>
                      <a:miter lim="800000"/>
                      <a:headEnd/>
                      <a:tailEnd/>
                    </a:ln>
                  </pic:spPr>
                </pic:pic>
              </a:graphicData>
            </a:graphic>
          </wp:inline>
        </w:drawing>
      </w:r>
      <w:r w:rsidR="001F6934">
        <w:rPr>
          <w:rFonts w:ascii="Times New Roman" w:hAnsi="Times New Roman"/>
          <w:b/>
          <w:bCs/>
          <w:sz w:val="24"/>
          <w:szCs w:val="24"/>
        </w:rPr>
        <w:t>Şekil 3</w:t>
      </w:r>
      <w:r w:rsidRPr="00B7019F">
        <w:rPr>
          <w:rFonts w:ascii="Times New Roman" w:hAnsi="Times New Roman"/>
          <w:b/>
          <w:bCs/>
          <w:sz w:val="24"/>
          <w:szCs w:val="24"/>
        </w:rPr>
        <w:t>.</w:t>
      </w:r>
      <w:r w:rsidRPr="00B7019F">
        <w:rPr>
          <w:rFonts w:ascii="Times New Roman" w:hAnsi="Times New Roman"/>
          <w:bCs/>
          <w:sz w:val="24"/>
          <w:szCs w:val="24"/>
        </w:rPr>
        <w:t xml:space="preserve"> </w:t>
      </w:r>
      <w:r w:rsidR="00B94886" w:rsidRPr="00B7019F">
        <w:rPr>
          <w:rFonts w:ascii="Times New Roman" w:hAnsi="Times New Roman"/>
          <w:bCs/>
          <w:sz w:val="24"/>
          <w:szCs w:val="24"/>
        </w:rPr>
        <w:t xml:space="preserve">Kronik rinosinüzitte </w:t>
      </w:r>
      <w:r w:rsidRPr="00B7019F">
        <w:rPr>
          <w:rFonts w:ascii="Times New Roman" w:hAnsi="Times New Roman"/>
          <w:bCs/>
          <w:sz w:val="24"/>
          <w:szCs w:val="24"/>
        </w:rPr>
        <w:t>IL-3</w:t>
      </w:r>
      <w:r w:rsidR="00D75C70">
        <w:rPr>
          <w:rFonts w:ascii="Times New Roman" w:hAnsi="Times New Roman"/>
          <w:bCs/>
          <w:sz w:val="24"/>
          <w:szCs w:val="24"/>
        </w:rPr>
        <w:t>3’ün rolü (Haenuki ve ark, 2012’den</w:t>
      </w:r>
      <w:r w:rsidR="00671D4C">
        <w:rPr>
          <w:rFonts w:ascii="Times New Roman" w:hAnsi="Times New Roman"/>
          <w:bCs/>
          <w:sz w:val="24"/>
          <w:szCs w:val="24"/>
        </w:rPr>
        <w:t xml:space="preserve"> uyarlanmıştır</w:t>
      </w:r>
      <w:r w:rsidR="00D75C70">
        <w:rPr>
          <w:rFonts w:ascii="Times New Roman" w:hAnsi="Times New Roman"/>
          <w:bCs/>
          <w:sz w:val="24"/>
          <w:szCs w:val="24"/>
        </w:rPr>
        <w:t>)</w:t>
      </w:r>
      <w:r w:rsidR="00671D4C">
        <w:rPr>
          <w:rFonts w:ascii="Times New Roman" w:hAnsi="Times New Roman"/>
          <w:bCs/>
          <w:sz w:val="24"/>
          <w:szCs w:val="24"/>
        </w:rPr>
        <w:t>.</w:t>
      </w:r>
    </w:p>
    <w:p w:rsidR="00671D4C" w:rsidRPr="00B7019F" w:rsidRDefault="00671D4C" w:rsidP="00671D4C">
      <w:pPr>
        <w:spacing w:after="0" w:line="360" w:lineRule="auto"/>
        <w:jc w:val="both"/>
        <w:rPr>
          <w:rFonts w:ascii="Times New Roman" w:hAnsi="Times New Roman"/>
          <w:bCs/>
          <w:sz w:val="24"/>
          <w:szCs w:val="24"/>
        </w:rPr>
      </w:pPr>
    </w:p>
    <w:p w:rsidR="001A62D8" w:rsidRPr="00B7019F" w:rsidRDefault="006F6148" w:rsidP="00633828">
      <w:pPr>
        <w:tabs>
          <w:tab w:val="left" w:pos="709"/>
        </w:tabs>
        <w:spacing w:after="0" w:line="360" w:lineRule="auto"/>
        <w:jc w:val="both"/>
        <w:rPr>
          <w:rFonts w:ascii="Times New Roman" w:hAnsi="Times New Roman"/>
          <w:bCs/>
          <w:sz w:val="24"/>
          <w:szCs w:val="24"/>
        </w:rPr>
      </w:pPr>
      <w:r w:rsidRPr="00B7019F">
        <w:rPr>
          <w:rFonts w:ascii="Times New Roman" w:hAnsi="Times New Roman"/>
          <w:bCs/>
          <w:sz w:val="24"/>
          <w:szCs w:val="24"/>
        </w:rPr>
        <w:tab/>
      </w:r>
      <w:r w:rsidR="001A62D8" w:rsidRPr="00B7019F">
        <w:rPr>
          <w:rFonts w:ascii="Times New Roman" w:hAnsi="Times New Roman"/>
          <w:bCs/>
          <w:sz w:val="24"/>
          <w:szCs w:val="24"/>
        </w:rPr>
        <w:t xml:space="preserve">İnterlökin 33, havadaki alerjenler, virüsler ve havadaki çeşitli kirleticiler de dâhil olmak üzere farklı çevresel uyaranlar tarafından </w:t>
      </w:r>
      <w:r w:rsidR="00D75C70">
        <w:rPr>
          <w:rFonts w:ascii="Times New Roman" w:hAnsi="Times New Roman"/>
          <w:bCs/>
          <w:sz w:val="24"/>
          <w:szCs w:val="24"/>
        </w:rPr>
        <w:t>e</w:t>
      </w:r>
      <w:r w:rsidR="00D75C70" w:rsidRPr="00B7019F">
        <w:rPr>
          <w:rFonts w:ascii="Times New Roman" w:hAnsi="Times New Roman"/>
          <w:bCs/>
          <w:sz w:val="24"/>
          <w:szCs w:val="24"/>
        </w:rPr>
        <w:t xml:space="preserve">pitel hücrelerinin hasar görmesi sonucu </w:t>
      </w:r>
      <w:r w:rsidR="001A62D8" w:rsidRPr="00B7019F">
        <w:rPr>
          <w:rFonts w:ascii="Times New Roman" w:hAnsi="Times New Roman"/>
          <w:bCs/>
          <w:sz w:val="24"/>
          <w:szCs w:val="24"/>
        </w:rPr>
        <w:t>salınır</w:t>
      </w:r>
      <w:r w:rsidR="00D75C70">
        <w:rPr>
          <w:rFonts w:ascii="Times New Roman" w:hAnsi="Times New Roman"/>
          <w:bCs/>
          <w:sz w:val="24"/>
          <w:szCs w:val="24"/>
        </w:rPr>
        <w:t xml:space="preserve"> </w:t>
      </w:r>
      <w:r w:rsidR="001A62D8" w:rsidRPr="00B7019F">
        <w:rPr>
          <w:rFonts w:ascii="Times New Roman" w:hAnsi="Times New Roman"/>
          <w:bCs/>
          <w:sz w:val="24"/>
          <w:szCs w:val="24"/>
        </w:rPr>
        <w:t>(</w:t>
      </w:r>
      <w:r w:rsidR="00C0693D" w:rsidRPr="00B7019F">
        <w:rPr>
          <w:rFonts w:ascii="Times New Roman" w:hAnsi="Times New Roman"/>
          <w:bCs/>
          <w:sz w:val="24"/>
          <w:szCs w:val="24"/>
        </w:rPr>
        <w:t>Rogala ve Glück, 2013). Bu nedenle IL-</w:t>
      </w:r>
      <w:r w:rsidR="001A62D8" w:rsidRPr="00B7019F">
        <w:rPr>
          <w:rFonts w:ascii="Times New Roman" w:hAnsi="Times New Roman"/>
          <w:bCs/>
          <w:sz w:val="24"/>
          <w:szCs w:val="24"/>
        </w:rPr>
        <w:t>33’ün iltihaplı hastalıklar ile bağlantısnın güçlü olduğu düşünülmektedir. Astımlı hastalarda bronşiyal</w:t>
      </w:r>
      <w:r w:rsidR="00716628">
        <w:rPr>
          <w:rFonts w:ascii="Times New Roman" w:hAnsi="Times New Roman"/>
          <w:bCs/>
          <w:sz w:val="24"/>
          <w:szCs w:val="24"/>
        </w:rPr>
        <w:t xml:space="preserve"> epitelinde (Kurowska </w:t>
      </w:r>
      <w:r w:rsidR="001A62D8" w:rsidRPr="00B7019F">
        <w:rPr>
          <w:rFonts w:ascii="Times New Roman" w:hAnsi="Times New Roman"/>
          <w:bCs/>
          <w:sz w:val="24"/>
          <w:szCs w:val="24"/>
        </w:rPr>
        <w:t>ve ark,</w:t>
      </w:r>
      <w:r w:rsidR="004C13AF">
        <w:rPr>
          <w:rFonts w:ascii="Times New Roman" w:hAnsi="Times New Roman"/>
          <w:bCs/>
          <w:sz w:val="24"/>
          <w:szCs w:val="24"/>
        </w:rPr>
        <w:t xml:space="preserve"> </w:t>
      </w:r>
      <w:r w:rsidR="001A62D8" w:rsidRPr="00B7019F">
        <w:rPr>
          <w:rFonts w:ascii="Times New Roman" w:hAnsi="Times New Roman"/>
          <w:bCs/>
          <w:sz w:val="24"/>
          <w:szCs w:val="24"/>
        </w:rPr>
        <w:t>2009; Prefontaine ve ark,</w:t>
      </w:r>
      <w:r w:rsidR="00716628">
        <w:rPr>
          <w:rFonts w:ascii="Times New Roman" w:hAnsi="Times New Roman"/>
          <w:bCs/>
          <w:sz w:val="24"/>
          <w:szCs w:val="24"/>
        </w:rPr>
        <w:t xml:space="preserve"> </w:t>
      </w:r>
      <w:r w:rsidR="001A62D8" w:rsidRPr="00B7019F">
        <w:rPr>
          <w:rFonts w:ascii="Times New Roman" w:hAnsi="Times New Roman"/>
          <w:bCs/>
          <w:sz w:val="24"/>
          <w:szCs w:val="24"/>
        </w:rPr>
        <w:t>2010), atopik dermatitli hastaların deri lezyonlarında (Pushparaj ve ark, 2009),</w:t>
      </w:r>
      <w:r w:rsidR="00C0693D" w:rsidRPr="00B7019F">
        <w:rPr>
          <w:rFonts w:ascii="Times New Roman" w:hAnsi="Times New Roman"/>
          <w:bCs/>
          <w:sz w:val="24"/>
          <w:szCs w:val="24"/>
        </w:rPr>
        <w:t xml:space="preserve"> </w:t>
      </w:r>
      <w:r w:rsidR="001A62D8" w:rsidRPr="00B7019F">
        <w:rPr>
          <w:rFonts w:ascii="Times New Roman" w:hAnsi="Times New Roman"/>
          <w:bCs/>
          <w:sz w:val="24"/>
          <w:szCs w:val="24"/>
        </w:rPr>
        <w:t>Japon sedir polinosiz hastalarında (Sakashita ve ark,</w:t>
      </w:r>
      <w:r w:rsidR="00716628">
        <w:rPr>
          <w:rFonts w:ascii="Times New Roman" w:hAnsi="Times New Roman"/>
          <w:bCs/>
          <w:sz w:val="24"/>
          <w:szCs w:val="24"/>
        </w:rPr>
        <w:t xml:space="preserve"> </w:t>
      </w:r>
      <w:r w:rsidR="001A62D8" w:rsidRPr="00B7019F">
        <w:rPr>
          <w:rFonts w:ascii="Times New Roman" w:hAnsi="Times New Roman"/>
          <w:bCs/>
          <w:sz w:val="24"/>
          <w:szCs w:val="24"/>
        </w:rPr>
        <w:t>2008) IL-33 seviyesi sağlıklı kontrollerle kıyaslandığında seviyelerinin yüksek olarak belirlendiği bildirilmiştir.</w:t>
      </w:r>
    </w:p>
    <w:p w:rsidR="006F6148" w:rsidRPr="00B7019F" w:rsidRDefault="001A62D8" w:rsidP="00633828">
      <w:pPr>
        <w:tabs>
          <w:tab w:val="left" w:pos="709"/>
          <w:tab w:val="left" w:pos="851"/>
        </w:tabs>
        <w:spacing w:after="0" w:line="360" w:lineRule="auto"/>
        <w:jc w:val="both"/>
        <w:rPr>
          <w:rFonts w:ascii="Times New Roman" w:hAnsi="Times New Roman"/>
          <w:bCs/>
          <w:sz w:val="24"/>
          <w:szCs w:val="24"/>
        </w:rPr>
      </w:pPr>
      <w:r w:rsidRPr="00B7019F">
        <w:rPr>
          <w:rFonts w:ascii="Times New Roman" w:hAnsi="Times New Roman"/>
          <w:bCs/>
          <w:sz w:val="24"/>
          <w:szCs w:val="24"/>
        </w:rPr>
        <w:t xml:space="preserve">            IL-33 geninde tek nü</w:t>
      </w:r>
      <w:r w:rsidR="00721B0C" w:rsidRPr="00B7019F">
        <w:rPr>
          <w:rFonts w:ascii="Times New Roman" w:hAnsi="Times New Roman"/>
          <w:bCs/>
          <w:sz w:val="24"/>
          <w:szCs w:val="24"/>
        </w:rPr>
        <w:t>kleotid polimorfizmleri (SNPs) a</w:t>
      </w:r>
      <w:r w:rsidRPr="00B7019F">
        <w:rPr>
          <w:rFonts w:ascii="Times New Roman" w:hAnsi="Times New Roman"/>
          <w:bCs/>
          <w:sz w:val="24"/>
          <w:szCs w:val="24"/>
        </w:rPr>
        <w:t>stım eozinofili ve alerjik rinit ile ilişkisi olduğu diğer taraftan ST2 lokusundaki SNP ise çocukluk astımı, astım ve hava yolu fonksiyonlarıyla i</w:t>
      </w:r>
      <w:r w:rsidR="00C0693D" w:rsidRPr="00B7019F">
        <w:rPr>
          <w:rFonts w:ascii="Times New Roman" w:hAnsi="Times New Roman"/>
          <w:bCs/>
          <w:sz w:val="24"/>
          <w:szCs w:val="24"/>
        </w:rPr>
        <w:t xml:space="preserve">lişkili olduğu bildirilmektedir </w:t>
      </w:r>
      <w:r w:rsidRPr="00B7019F">
        <w:rPr>
          <w:rFonts w:ascii="Times New Roman" w:hAnsi="Times New Roman"/>
          <w:bCs/>
          <w:sz w:val="24"/>
          <w:szCs w:val="24"/>
        </w:rPr>
        <w:t>(Sakashita ve ark, 200</w:t>
      </w:r>
      <w:r w:rsidR="00C0693D" w:rsidRPr="00B7019F">
        <w:rPr>
          <w:rFonts w:ascii="Times New Roman" w:hAnsi="Times New Roman"/>
          <w:bCs/>
          <w:sz w:val="24"/>
          <w:szCs w:val="24"/>
        </w:rPr>
        <w:t>8; Gudbjartsson ve ark, 2009).</w:t>
      </w:r>
      <w:r w:rsidR="00D75C70">
        <w:rPr>
          <w:rFonts w:ascii="Times New Roman" w:hAnsi="Times New Roman"/>
          <w:bCs/>
          <w:sz w:val="24"/>
          <w:szCs w:val="24"/>
        </w:rPr>
        <w:t xml:space="preserve"> </w:t>
      </w:r>
      <w:r w:rsidRPr="00B7019F">
        <w:rPr>
          <w:rFonts w:ascii="Times New Roman" w:hAnsi="Times New Roman"/>
          <w:bCs/>
          <w:sz w:val="24"/>
          <w:szCs w:val="24"/>
        </w:rPr>
        <w:t xml:space="preserve">Aynı zamanda </w:t>
      </w:r>
      <w:r w:rsidR="008C49A9">
        <w:rPr>
          <w:rFonts w:ascii="Times New Roman" w:hAnsi="Times New Roman"/>
          <w:color w:val="212121"/>
          <w:sz w:val="24"/>
          <w:szCs w:val="24"/>
          <w:shd w:val="clear" w:color="auto" w:fill="FFFFFF"/>
        </w:rPr>
        <w:t xml:space="preserve">kronik rinosinüzitin </w:t>
      </w:r>
      <w:r w:rsidRPr="00B7019F">
        <w:rPr>
          <w:rFonts w:ascii="Times New Roman" w:hAnsi="Times New Roman"/>
          <w:color w:val="212121"/>
          <w:sz w:val="24"/>
          <w:szCs w:val="24"/>
          <w:shd w:val="clear" w:color="auto" w:fill="FFFFFF"/>
        </w:rPr>
        <w:t>r</w:t>
      </w:r>
      <w:r w:rsidR="008C49A9">
        <w:rPr>
          <w:rFonts w:ascii="Times New Roman" w:hAnsi="Times New Roman"/>
          <w:color w:val="212121"/>
          <w:sz w:val="24"/>
          <w:szCs w:val="24"/>
          <w:shd w:val="clear" w:color="auto" w:fill="FFFFFF"/>
        </w:rPr>
        <w:t>in</w:t>
      </w:r>
      <w:r w:rsidRPr="00B7019F">
        <w:rPr>
          <w:rFonts w:ascii="Times New Roman" w:hAnsi="Times New Roman"/>
          <w:color w:val="212121"/>
          <w:sz w:val="24"/>
          <w:szCs w:val="24"/>
          <w:shd w:val="clear" w:color="auto" w:fill="FFFFFF"/>
        </w:rPr>
        <w:t>olojik olarak en sık rastlanılan hastalıklardan biri olduğu ve etkilenen insanların yaşam kalitesinin düşmesine neden olduğu bilinmektedir (</w:t>
      </w:r>
      <w:r w:rsidR="00716628">
        <w:rPr>
          <w:rFonts w:ascii="Times New Roman" w:hAnsi="Times New Roman"/>
          <w:sz w:val="24"/>
          <w:szCs w:val="24"/>
        </w:rPr>
        <w:t xml:space="preserve">Cho </w:t>
      </w:r>
      <w:r w:rsidRPr="00B7019F">
        <w:rPr>
          <w:rFonts w:ascii="Times New Roman" w:hAnsi="Times New Roman"/>
          <w:sz w:val="24"/>
          <w:szCs w:val="24"/>
        </w:rPr>
        <w:t>ve ark,</w:t>
      </w:r>
      <w:r w:rsidR="00716628">
        <w:rPr>
          <w:rFonts w:ascii="Times New Roman" w:hAnsi="Times New Roman"/>
          <w:sz w:val="24"/>
          <w:szCs w:val="24"/>
        </w:rPr>
        <w:t xml:space="preserve"> </w:t>
      </w:r>
      <w:r w:rsidRPr="00B7019F">
        <w:rPr>
          <w:rFonts w:ascii="Times New Roman" w:hAnsi="Times New Roman"/>
          <w:sz w:val="24"/>
          <w:szCs w:val="24"/>
        </w:rPr>
        <w:t xml:space="preserve">2008). </w:t>
      </w:r>
    </w:p>
    <w:p w:rsidR="00A908A8" w:rsidRDefault="00A908A8" w:rsidP="00633828">
      <w:pPr>
        <w:tabs>
          <w:tab w:val="left" w:pos="709"/>
          <w:tab w:val="left" w:pos="851"/>
        </w:tabs>
        <w:spacing w:after="0" w:line="360" w:lineRule="auto"/>
        <w:jc w:val="both"/>
        <w:rPr>
          <w:rFonts w:ascii="Times New Roman" w:hAnsi="Times New Roman"/>
          <w:b/>
          <w:sz w:val="24"/>
          <w:szCs w:val="24"/>
        </w:rPr>
      </w:pPr>
    </w:p>
    <w:p w:rsidR="001F6934" w:rsidRDefault="001F6934">
      <w:pPr>
        <w:rPr>
          <w:rFonts w:ascii="Times New Roman" w:hAnsi="Times New Roman"/>
          <w:b/>
          <w:sz w:val="24"/>
          <w:szCs w:val="24"/>
        </w:rPr>
      </w:pPr>
      <w:r>
        <w:rPr>
          <w:rFonts w:ascii="Times New Roman" w:hAnsi="Times New Roman"/>
          <w:b/>
          <w:sz w:val="24"/>
          <w:szCs w:val="24"/>
        </w:rPr>
        <w:br w:type="page"/>
      </w:r>
    </w:p>
    <w:p w:rsidR="006F6148" w:rsidRPr="00B7019F" w:rsidRDefault="008C5051" w:rsidP="00633828">
      <w:pPr>
        <w:tabs>
          <w:tab w:val="left" w:pos="709"/>
          <w:tab w:val="left" w:pos="851"/>
        </w:tabs>
        <w:spacing w:after="0" w:line="360" w:lineRule="auto"/>
        <w:jc w:val="both"/>
        <w:rPr>
          <w:rFonts w:ascii="Times New Roman" w:hAnsi="Times New Roman"/>
          <w:bCs/>
          <w:sz w:val="24"/>
          <w:szCs w:val="24"/>
        </w:rPr>
      </w:pPr>
      <w:r w:rsidRPr="00B7019F">
        <w:rPr>
          <w:rFonts w:ascii="Times New Roman" w:hAnsi="Times New Roman"/>
          <w:b/>
          <w:sz w:val="24"/>
          <w:szCs w:val="24"/>
        </w:rPr>
        <w:lastRenderedPageBreak/>
        <w:t>2.3.</w:t>
      </w:r>
      <w:r w:rsidR="00B55C5C">
        <w:rPr>
          <w:rFonts w:ascii="Times New Roman" w:hAnsi="Times New Roman"/>
          <w:b/>
          <w:sz w:val="24"/>
          <w:szCs w:val="24"/>
        </w:rPr>
        <w:t xml:space="preserve"> </w:t>
      </w:r>
      <w:r w:rsidR="001A62D8" w:rsidRPr="00B7019F">
        <w:rPr>
          <w:rFonts w:ascii="Times New Roman" w:hAnsi="Times New Roman"/>
          <w:b/>
          <w:bCs/>
          <w:sz w:val="24"/>
          <w:szCs w:val="24"/>
        </w:rPr>
        <w:t>İnterlökin 21</w:t>
      </w:r>
    </w:p>
    <w:p w:rsidR="00A908A8" w:rsidRDefault="00A908A8" w:rsidP="00633828">
      <w:pPr>
        <w:tabs>
          <w:tab w:val="left" w:pos="709"/>
          <w:tab w:val="left" w:pos="851"/>
        </w:tabs>
        <w:spacing w:after="0" w:line="360" w:lineRule="auto"/>
        <w:jc w:val="both"/>
        <w:rPr>
          <w:rFonts w:ascii="Times New Roman" w:hAnsi="Times New Roman"/>
          <w:bCs/>
          <w:sz w:val="24"/>
          <w:szCs w:val="24"/>
        </w:rPr>
      </w:pPr>
      <w:r>
        <w:rPr>
          <w:rFonts w:ascii="Times New Roman" w:hAnsi="Times New Roman"/>
          <w:bCs/>
          <w:sz w:val="24"/>
          <w:szCs w:val="24"/>
        </w:rPr>
        <w:tab/>
      </w:r>
    </w:p>
    <w:p w:rsidR="001A62D8" w:rsidRPr="00B7019F" w:rsidRDefault="00A908A8" w:rsidP="00633828">
      <w:pPr>
        <w:tabs>
          <w:tab w:val="left" w:pos="709"/>
          <w:tab w:val="left" w:pos="851"/>
        </w:tabs>
        <w:spacing w:after="0" w:line="360" w:lineRule="auto"/>
        <w:jc w:val="both"/>
        <w:rPr>
          <w:rFonts w:ascii="Times New Roman" w:hAnsi="Times New Roman"/>
          <w:bCs/>
          <w:sz w:val="24"/>
          <w:szCs w:val="24"/>
        </w:rPr>
      </w:pPr>
      <w:r>
        <w:rPr>
          <w:rFonts w:ascii="Times New Roman" w:hAnsi="Times New Roman"/>
          <w:bCs/>
          <w:sz w:val="24"/>
          <w:szCs w:val="24"/>
        </w:rPr>
        <w:tab/>
      </w:r>
      <w:r w:rsidR="001A62D8" w:rsidRPr="00B7019F">
        <w:rPr>
          <w:rFonts w:ascii="Times New Roman" w:hAnsi="Times New Roman"/>
          <w:bCs/>
          <w:sz w:val="24"/>
          <w:szCs w:val="24"/>
        </w:rPr>
        <w:t xml:space="preserve">İnterlökin </w:t>
      </w:r>
      <w:r w:rsidR="001A62D8" w:rsidRPr="00B7019F">
        <w:rPr>
          <w:rFonts w:ascii="Times New Roman" w:hAnsi="Times New Roman"/>
          <w:sz w:val="24"/>
          <w:szCs w:val="24"/>
        </w:rPr>
        <w:t>21</w:t>
      </w:r>
      <w:r w:rsidR="00C0693D" w:rsidRPr="00B7019F">
        <w:rPr>
          <w:rFonts w:ascii="Times New Roman" w:hAnsi="Times New Roman"/>
          <w:bCs/>
          <w:sz w:val="24"/>
          <w:szCs w:val="24"/>
        </w:rPr>
        <w:t xml:space="preserve"> (IL-</w:t>
      </w:r>
      <w:r w:rsidR="001A62D8" w:rsidRPr="00B7019F">
        <w:rPr>
          <w:rFonts w:ascii="Times New Roman" w:hAnsi="Times New Roman"/>
          <w:bCs/>
          <w:sz w:val="24"/>
          <w:szCs w:val="24"/>
        </w:rPr>
        <w:t xml:space="preserve">21), Th2 ve Th17 hücrelerinden </w:t>
      </w:r>
      <w:r w:rsidR="00C0693D" w:rsidRPr="00B7019F">
        <w:rPr>
          <w:rFonts w:ascii="Times New Roman" w:hAnsi="Times New Roman"/>
          <w:bCs/>
          <w:sz w:val="24"/>
          <w:szCs w:val="24"/>
        </w:rPr>
        <w:t>IL-</w:t>
      </w:r>
      <w:r w:rsidR="008C49A9">
        <w:rPr>
          <w:rFonts w:ascii="Times New Roman" w:hAnsi="Times New Roman"/>
          <w:bCs/>
          <w:sz w:val="24"/>
          <w:szCs w:val="24"/>
        </w:rPr>
        <w:t>21 geni tarafından kodlanan</w:t>
      </w:r>
      <w:r w:rsidR="001A62D8" w:rsidRPr="00B7019F">
        <w:rPr>
          <w:rFonts w:ascii="Times New Roman" w:hAnsi="Times New Roman"/>
          <w:bCs/>
          <w:sz w:val="24"/>
          <w:szCs w:val="24"/>
        </w:rPr>
        <w:t xml:space="preserve"> bağışıklık sistemi hücreleri üzerinde düzenleyici etkileri olan bir sitokindi</w:t>
      </w:r>
      <w:r w:rsidR="006B5CE8" w:rsidRPr="00B7019F">
        <w:rPr>
          <w:rFonts w:ascii="Times New Roman" w:hAnsi="Times New Roman"/>
          <w:bCs/>
          <w:sz w:val="24"/>
          <w:szCs w:val="24"/>
        </w:rPr>
        <w:t xml:space="preserve">r </w:t>
      </w:r>
      <w:r w:rsidR="00716628">
        <w:rPr>
          <w:rFonts w:ascii="Times New Roman" w:hAnsi="Times New Roman"/>
          <w:bCs/>
          <w:sz w:val="24"/>
          <w:szCs w:val="24"/>
        </w:rPr>
        <w:t>(Parrish-Novak</w:t>
      </w:r>
      <w:r w:rsidR="00C0693D" w:rsidRPr="00B7019F">
        <w:rPr>
          <w:rFonts w:ascii="Times New Roman" w:hAnsi="Times New Roman"/>
          <w:bCs/>
          <w:sz w:val="24"/>
          <w:szCs w:val="24"/>
        </w:rPr>
        <w:t xml:space="preserve"> ve ark,</w:t>
      </w:r>
      <w:r w:rsidR="008C49A9">
        <w:rPr>
          <w:rFonts w:ascii="Times New Roman" w:hAnsi="Times New Roman"/>
          <w:bCs/>
          <w:sz w:val="24"/>
          <w:szCs w:val="24"/>
        </w:rPr>
        <w:t xml:space="preserve"> </w:t>
      </w:r>
      <w:r w:rsidR="00C0693D" w:rsidRPr="00B7019F">
        <w:rPr>
          <w:rFonts w:ascii="Times New Roman" w:hAnsi="Times New Roman"/>
          <w:bCs/>
          <w:sz w:val="24"/>
          <w:szCs w:val="24"/>
        </w:rPr>
        <w:t>2000</w:t>
      </w:r>
      <w:r w:rsidR="001A62D8" w:rsidRPr="00B7019F">
        <w:rPr>
          <w:rFonts w:ascii="Times New Roman" w:hAnsi="Times New Roman"/>
          <w:bCs/>
          <w:sz w:val="24"/>
          <w:szCs w:val="24"/>
        </w:rPr>
        <w:t xml:space="preserve">). </w:t>
      </w:r>
    </w:p>
    <w:p w:rsidR="001A62D8" w:rsidRPr="00B7019F" w:rsidRDefault="001A62D8" w:rsidP="00633828">
      <w:pPr>
        <w:tabs>
          <w:tab w:val="left" w:pos="567"/>
          <w:tab w:val="left" w:pos="709"/>
        </w:tabs>
        <w:spacing w:after="0" w:line="360" w:lineRule="auto"/>
        <w:jc w:val="both"/>
        <w:rPr>
          <w:rFonts w:ascii="Times New Roman" w:hAnsi="Times New Roman"/>
          <w:bCs/>
          <w:sz w:val="24"/>
          <w:szCs w:val="24"/>
        </w:rPr>
      </w:pPr>
      <w:r w:rsidRPr="00B7019F">
        <w:rPr>
          <w:rFonts w:ascii="Times New Roman" w:hAnsi="Times New Roman"/>
          <w:bCs/>
          <w:sz w:val="24"/>
          <w:szCs w:val="24"/>
        </w:rPr>
        <w:t xml:space="preserve">          </w:t>
      </w:r>
      <w:r w:rsidR="00462C4B" w:rsidRPr="00B7019F">
        <w:rPr>
          <w:rFonts w:ascii="Times New Roman" w:hAnsi="Times New Roman"/>
          <w:bCs/>
          <w:sz w:val="24"/>
          <w:szCs w:val="24"/>
        </w:rPr>
        <w:t xml:space="preserve">  </w:t>
      </w:r>
      <w:r w:rsidRPr="00B7019F">
        <w:rPr>
          <w:rFonts w:ascii="Times New Roman" w:hAnsi="Times New Roman"/>
          <w:bCs/>
          <w:sz w:val="24"/>
          <w:szCs w:val="24"/>
        </w:rPr>
        <w:t xml:space="preserve">İnterlökin 21; IL-2, IL-4 ve IL-15 ile yapısal olarak benzerlik gösteren tip 1 sitokin ailesinin ailesine ait </w:t>
      </w:r>
      <w:r w:rsidR="00C0693D" w:rsidRPr="00B7019F">
        <w:rPr>
          <w:rFonts w:ascii="Times New Roman" w:hAnsi="Times New Roman"/>
          <w:bCs/>
          <w:sz w:val="24"/>
          <w:szCs w:val="24"/>
        </w:rPr>
        <w:t xml:space="preserve">bir sitokindir </w:t>
      </w:r>
      <w:r w:rsidRPr="00B7019F">
        <w:rPr>
          <w:rFonts w:ascii="Times New Roman" w:hAnsi="Times New Roman"/>
          <w:bCs/>
          <w:sz w:val="24"/>
          <w:szCs w:val="24"/>
        </w:rPr>
        <w:t>(Gong ve ark,</w:t>
      </w:r>
      <w:r w:rsidR="00716628">
        <w:rPr>
          <w:rFonts w:ascii="Times New Roman" w:hAnsi="Times New Roman"/>
          <w:bCs/>
          <w:sz w:val="24"/>
          <w:szCs w:val="24"/>
        </w:rPr>
        <w:t xml:space="preserve"> </w:t>
      </w:r>
      <w:r w:rsidRPr="00B7019F">
        <w:rPr>
          <w:rFonts w:ascii="Times New Roman" w:hAnsi="Times New Roman"/>
          <w:bCs/>
          <w:sz w:val="24"/>
          <w:szCs w:val="24"/>
        </w:rPr>
        <w:t>2013). Bu sitokin, 131 aminoasitten oluşan, yapısında 4 sarma</w:t>
      </w:r>
      <w:r w:rsidR="00C0693D" w:rsidRPr="00B7019F">
        <w:rPr>
          <w:rFonts w:ascii="Times New Roman" w:hAnsi="Times New Roman"/>
          <w:bCs/>
          <w:sz w:val="24"/>
          <w:szCs w:val="24"/>
        </w:rPr>
        <w:t>l kangal bulunan bir proteindir (</w:t>
      </w:r>
      <w:r w:rsidR="00391761">
        <w:rPr>
          <w:rFonts w:ascii="Times New Roman" w:hAnsi="Times New Roman"/>
          <w:bCs/>
          <w:sz w:val="24"/>
          <w:szCs w:val="24"/>
        </w:rPr>
        <w:t xml:space="preserve">Akdis, </w:t>
      </w:r>
      <w:r w:rsidRPr="00B7019F">
        <w:rPr>
          <w:rFonts w:ascii="Times New Roman" w:hAnsi="Times New Roman"/>
          <w:bCs/>
          <w:sz w:val="24"/>
          <w:szCs w:val="24"/>
        </w:rPr>
        <w:t xml:space="preserve">2011).  İnterlökin 21, IL-15 ile aynı gen bölgesinde ve IL-2 ile yapışık bir şekilde 4q26-q27 kromozom lokusunda yer almaktadır. Bu 3 genin gen duplikasyonu ile oluştuğu düşünülmektedir </w:t>
      </w:r>
      <w:r w:rsidR="00391761">
        <w:rPr>
          <w:rFonts w:ascii="Times New Roman" w:hAnsi="Times New Roman"/>
          <w:bCs/>
          <w:sz w:val="24"/>
          <w:szCs w:val="24"/>
        </w:rPr>
        <w:t xml:space="preserve">(Akdis, </w:t>
      </w:r>
      <w:r w:rsidR="00C0693D" w:rsidRPr="00B7019F">
        <w:rPr>
          <w:rFonts w:ascii="Times New Roman" w:hAnsi="Times New Roman"/>
          <w:bCs/>
          <w:sz w:val="24"/>
          <w:szCs w:val="24"/>
        </w:rPr>
        <w:t xml:space="preserve">2011). IL-21, %57 oranında </w:t>
      </w:r>
      <w:r w:rsidR="008C49A9">
        <w:rPr>
          <w:rFonts w:ascii="Times New Roman" w:hAnsi="Times New Roman"/>
          <w:bCs/>
          <w:sz w:val="24"/>
          <w:szCs w:val="24"/>
        </w:rPr>
        <w:t xml:space="preserve">insan ile </w:t>
      </w:r>
      <w:r w:rsidR="00C0693D" w:rsidRPr="00B7019F">
        <w:rPr>
          <w:rFonts w:ascii="Times New Roman" w:hAnsi="Times New Roman"/>
          <w:bCs/>
          <w:sz w:val="24"/>
          <w:szCs w:val="24"/>
        </w:rPr>
        <w:t>fare</w:t>
      </w:r>
      <w:r w:rsidR="008C49A9">
        <w:rPr>
          <w:rFonts w:ascii="Times New Roman" w:hAnsi="Times New Roman"/>
          <w:bCs/>
          <w:sz w:val="24"/>
          <w:szCs w:val="24"/>
        </w:rPr>
        <w:t xml:space="preserve">nin </w:t>
      </w:r>
      <w:r w:rsidRPr="00B7019F">
        <w:rPr>
          <w:rFonts w:ascii="Times New Roman" w:hAnsi="Times New Roman"/>
          <w:bCs/>
          <w:sz w:val="24"/>
          <w:szCs w:val="24"/>
        </w:rPr>
        <w:t>benzerlik gösterdiği söylenmekt</w:t>
      </w:r>
      <w:r w:rsidR="00C0693D" w:rsidRPr="00B7019F">
        <w:rPr>
          <w:rFonts w:ascii="Times New Roman" w:hAnsi="Times New Roman"/>
          <w:bCs/>
          <w:sz w:val="24"/>
          <w:szCs w:val="24"/>
        </w:rPr>
        <w:t>edir (</w:t>
      </w:r>
      <w:r w:rsidR="00391761">
        <w:rPr>
          <w:rFonts w:ascii="Times New Roman" w:hAnsi="Times New Roman"/>
          <w:bCs/>
          <w:sz w:val="24"/>
          <w:szCs w:val="24"/>
        </w:rPr>
        <w:t xml:space="preserve">Akdis, </w:t>
      </w:r>
      <w:r w:rsidRPr="00B7019F">
        <w:rPr>
          <w:rFonts w:ascii="Times New Roman" w:hAnsi="Times New Roman"/>
          <w:bCs/>
          <w:sz w:val="24"/>
          <w:szCs w:val="24"/>
        </w:rPr>
        <w:t xml:space="preserve">2011). </w:t>
      </w:r>
    </w:p>
    <w:p w:rsidR="006F6148" w:rsidRPr="00B7019F" w:rsidRDefault="006F6148" w:rsidP="00633828">
      <w:pPr>
        <w:tabs>
          <w:tab w:val="left" w:pos="709"/>
        </w:tabs>
        <w:spacing w:after="0" w:line="360" w:lineRule="auto"/>
        <w:jc w:val="both"/>
        <w:rPr>
          <w:rFonts w:ascii="Times New Roman" w:hAnsi="Times New Roman"/>
          <w:bCs/>
          <w:sz w:val="24"/>
          <w:szCs w:val="24"/>
        </w:rPr>
      </w:pPr>
      <w:r w:rsidRPr="00B7019F">
        <w:rPr>
          <w:rFonts w:ascii="Times New Roman" w:hAnsi="Times New Roman"/>
          <w:bCs/>
          <w:sz w:val="24"/>
          <w:szCs w:val="24"/>
        </w:rPr>
        <w:tab/>
      </w:r>
      <w:r w:rsidR="00462C4B" w:rsidRPr="00B7019F">
        <w:rPr>
          <w:rFonts w:ascii="Times New Roman" w:hAnsi="Times New Roman"/>
          <w:bCs/>
          <w:sz w:val="24"/>
          <w:szCs w:val="24"/>
        </w:rPr>
        <w:t xml:space="preserve"> </w:t>
      </w:r>
      <w:r w:rsidR="008C49A9" w:rsidRPr="00B7019F">
        <w:rPr>
          <w:rFonts w:ascii="Times New Roman" w:hAnsi="Times New Roman"/>
          <w:bCs/>
          <w:sz w:val="24"/>
          <w:szCs w:val="24"/>
        </w:rPr>
        <w:t>İnterlökin 21</w:t>
      </w:r>
      <w:r w:rsidR="001A62D8" w:rsidRPr="00B7019F">
        <w:rPr>
          <w:rFonts w:ascii="Times New Roman" w:hAnsi="Times New Roman"/>
          <w:bCs/>
          <w:sz w:val="24"/>
          <w:szCs w:val="24"/>
        </w:rPr>
        <w:t xml:space="preserve">, T ve NKT hücrelerinden salgılanmakta olup asıl olarak Th 17 bağımlı immün yanıtta işlev gördüğü düşünülmektedir </w:t>
      </w:r>
      <w:r w:rsidR="00C0693D" w:rsidRPr="00B7019F">
        <w:rPr>
          <w:rFonts w:ascii="Times New Roman" w:hAnsi="Times New Roman"/>
          <w:bCs/>
          <w:sz w:val="24"/>
          <w:szCs w:val="24"/>
        </w:rPr>
        <w:t>(Akdis ve ark, 2011</w:t>
      </w:r>
      <w:r w:rsidR="001A62D8" w:rsidRPr="00B7019F">
        <w:rPr>
          <w:rFonts w:ascii="Times New Roman" w:hAnsi="Times New Roman"/>
          <w:bCs/>
          <w:sz w:val="24"/>
          <w:szCs w:val="24"/>
        </w:rPr>
        <w:t>).</w:t>
      </w:r>
      <w:r w:rsidR="008C49A9">
        <w:rPr>
          <w:rFonts w:ascii="Times New Roman" w:hAnsi="Times New Roman"/>
          <w:bCs/>
          <w:sz w:val="24"/>
          <w:szCs w:val="24"/>
        </w:rPr>
        <w:t xml:space="preserve"> IL</w:t>
      </w:r>
      <w:r w:rsidR="006B5CE8" w:rsidRPr="00B7019F">
        <w:rPr>
          <w:rFonts w:ascii="Times New Roman" w:hAnsi="Times New Roman"/>
          <w:bCs/>
          <w:sz w:val="24"/>
          <w:szCs w:val="24"/>
        </w:rPr>
        <w:t>-21</w:t>
      </w:r>
      <w:r w:rsidR="008C49A9">
        <w:rPr>
          <w:rFonts w:ascii="Times New Roman" w:hAnsi="Times New Roman"/>
          <w:bCs/>
          <w:sz w:val="24"/>
          <w:szCs w:val="24"/>
        </w:rPr>
        <w:t xml:space="preserve"> reseptörü (IL-</w:t>
      </w:r>
      <w:r w:rsidR="001A62D8" w:rsidRPr="00B7019F">
        <w:rPr>
          <w:rFonts w:ascii="Times New Roman" w:hAnsi="Times New Roman"/>
          <w:bCs/>
          <w:sz w:val="24"/>
          <w:szCs w:val="24"/>
        </w:rPr>
        <w:t>21R) T ve B lenfositler, makrofajlar, dendritik hücreler ve k</w:t>
      </w:r>
      <w:r w:rsidR="00C0693D" w:rsidRPr="00B7019F">
        <w:rPr>
          <w:rFonts w:ascii="Times New Roman" w:hAnsi="Times New Roman"/>
          <w:bCs/>
          <w:sz w:val="24"/>
          <w:szCs w:val="24"/>
        </w:rPr>
        <w:t>eratinositlerde bulunmaktadır (</w:t>
      </w:r>
      <w:r w:rsidR="00391761">
        <w:rPr>
          <w:rFonts w:ascii="Times New Roman" w:hAnsi="Times New Roman"/>
          <w:bCs/>
          <w:sz w:val="24"/>
          <w:szCs w:val="24"/>
        </w:rPr>
        <w:t xml:space="preserve">Akdis, </w:t>
      </w:r>
      <w:r w:rsidR="004C13AF">
        <w:rPr>
          <w:rFonts w:ascii="Times New Roman" w:hAnsi="Times New Roman"/>
          <w:bCs/>
          <w:sz w:val="24"/>
          <w:szCs w:val="24"/>
        </w:rPr>
        <w:t>2011</w:t>
      </w:r>
      <w:r w:rsidR="001A62D8" w:rsidRPr="00B7019F">
        <w:rPr>
          <w:rFonts w:ascii="Times New Roman" w:hAnsi="Times New Roman"/>
          <w:bCs/>
          <w:sz w:val="24"/>
          <w:szCs w:val="24"/>
        </w:rPr>
        <w:t>).</w:t>
      </w:r>
      <w:r w:rsidR="00C0693D" w:rsidRPr="00B7019F">
        <w:rPr>
          <w:rFonts w:ascii="Times New Roman" w:hAnsi="Times New Roman"/>
          <w:bCs/>
          <w:sz w:val="24"/>
          <w:szCs w:val="24"/>
        </w:rPr>
        <w:t xml:space="preserve"> IL-</w:t>
      </w:r>
      <w:r w:rsidR="001A62D8" w:rsidRPr="00B7019F">
        <w:rPr>
          <w:rFonts w:ascii="Times New Roman" w:hAnsi="Times New Roman"/>
          <w:bCs/>
          <w:sz w:val="24"/>
          <w:szCs w:val="24"/>
        </w:rPr>
        <w:t xml:space="preserve">21R pre-B lenfosit döneminde düşük düzeylerde bulunmaktayken naif B lenfositlerde yüksek düzeyde bulunmaktadır </w:t>
      </w:r>
      <w:r w:rsidR="00C0693D" w:rsidRPr="00B7019F">
        <w:rPr>
          <w:rFonts w:ascii="Times New Roman" w:hAnsi="Times New Roman"/>
          <w:bCs/>
          <w:sz w:val="24"/>
          <w:szCs w:val="24"/>
        </w:rPr>
        <w:t>(</w:t>
      </w:r>
      <w:r w:rsidR="00391761">
        <w:rPr>
          <w:rFonts w:ascii="Times New Roman" w:hAnsi="Times New Roman"/>
          <w:bCs/>
          <w:sz w:val="24"/>
          <w:szCs w:val="24"/>
        </w:rPr>
        <w:t>Akdis</w:t>
      </w:r>
      <w:r w:rsidR="00716628">
        <w:rPr>
          <w:rFonts w:ascii="Times New Roman" w:hAnsi="Times New Roman"/>
          <w:bCs/>
          <w:sz w:val="24"/>
          <w:szCs w:val="24"/>
        </w:rPr>
        <w:t>, 2011</w:t>
      </w:r>
      <w:r w:rsidR="001A62D8" w:rsidRPr="00B7019F">
        <w:rPr>
          <w:rFonts w:ascii="Times New Roman" w:hAnsi="Times New Roman"/>
          <w:bCs/>
          <w:sz w:val="24"/>
          <w:szCs w:val="24"/>
        </w:rPr>
        <w:t>).</w:t>
      </w:r>
    </w:p>
    <w:p w:rsidR="001A62D8" w:rsidRPr="00B7019F" w:rsidRDefault="006F6148" w:rsidP="00633828">
      <w:pPr>
        <w:tabs>
          <w:tab w:val="left" w:pos="709"/>
        </w:tabs>
        <w:spacing w:after="0" w:line="360" w:lineRule="auto"/>
        <w:jc w:val="both"/>
        <w:rPr>
          <w:rFonts w:ascii="Times New Roman" w:hAnsi="Times New Roman"/>
          <w:bCs/>
          <w:sz w:val="24"/>
          <w:szCs w:val="24"/>
        </w:rPr>
      </w:pPr>
      <w:r w:rsidRPr="00B7019F">
        <w:rPr>
          <w:rFonts w:ascii="Times New Roman" w:hAnsi="Times New Roman"/>
          <w:bCs/>
          <w:sz w:val="24"/>
          <w:szCs w:val="24"/>
        </w:rPr>
        <w:tab/>
      </w:r>
      <w:r w:rsidR="008C49A9">
        <w:rPr>
          <w:rFonts w:ascii="Times New Roman" w:hAnsi="Times New Roman"/>
          <w:bCs/>
          <w:sz w:val="24"/>
          <w:szCs w:val="24"/>
        </w:rPr>
        <w:t xml:space="preserve">İnterlökin </w:t>
      </w:r>
      <w:r w:rsidR="008C49A9" w:rsidRPr="00B7019F">
        <w:rPr>
          <w:rFonts w:ascii="Times New Roman" w:hAnsi="Times New Roman"/>
          <w:bCs/>
          <w:sz w:val="24"/>
          <w:szCs w:val="24"/>
        </w:rPr>
        <w:t>21</w:t>
      </w:r>
      <w:r w:rsidR="008C49A9">
        <w:rPr>
          <w:rFonts w:ascii="Times New Roman" w:hAnsi="Times New Roman"/>
          <w:bCs/>
          <w:sz w:val="24"/>
          <w:szCs w:val="24"/>
        </w:rPr>
        <w:t xml:space="preserve"> </w:t>
      </w:r>
      <w:r w:rsidR="001A62D8" w:rsidRPr="00B7019F">
        <w:rPr>
          <w:rFonts w:ascii="Times New Roman" w:hAnsi="Times New Roman"/>
          <w:sz w:val="24"/>
          <w:szCs w:val="24"/>
        </w:rPr>
        <w:t>çeşitli hücrelerin proliferasyonu, differe</w:t>
      </w:r>
      <w:r w:rsidR="00462C4B" w:rsidRPr="00B7019F">
        <w:rPr>
          <w:rFonts w:ascii="Times New Roman" w:hAnsi="Times New Roman"/>
          <w:sz w:val="24"/>
          <w:szCs w:val="24"/>
        </w:rPr>
        <w:t>nsiyasyonu ve apoptozunu düzenle</w:t>
      </w:r>
      <w:r w:rsidR="001A62D8" w:rsidRPr="00B7019F">
        <w:rPr>
          <w:rFonts w:ascii="Times New Roman" w:hAnsi="Times New Roman"/>
          <w:sz w:val="24"/>
          <w:szCs w:val="24"/>
        </w:rPr>
        <w:t xml:space="preserve">mekte ve B lenfositlerin antikor izotip değişimini sağlamaktadır </w:t>
      </w:r>
      <w:r w:rsidR="00391761">
        <w:rPr>
          <w:rFonts w:ascii="Times New Roman" w:hAnsi="Times New Roman"/>
          <w:bCs/>
          <w:sz w:val="24"/>
          <w:szCs w:val="24"/>
        </w:rPr>
        <w:t xml:space="preserve">(Akdis, </w:t>
      </w:r>
      <w:r w:rsidR="00462C4B" w:rsidRPr="00B7019F">
        <w:rPr>
          <w:rFonts w:ascii="Times New Roman" w:hAnsi="Times New Roman"/>
          <w:bCs/>
          <w:sz w:val="24"/>
          <w:szCs w:val="24"/>
        </w:rPr>
        <w:t>2011)</w:t>
      </w:r>
      <w:r w:rsidR="00C0693D" w:rsidRPr="00B7019F">
        <w:rPr>
          <w:rFonts w:ascii="Times New Roman" w:hAnsi="Times New Roman"/>
          <w:bCs/>
          <w:sz w:val="24"/>
          <w:szCs w:val="24"/>
        </w:rPr>
        <w:t>.</w:t>
      </w:r>
      <w:r w:rsidR="00462C4B" w:rsidRPr="00B7019F">
        <w:rPr>
          <w:rFonts w:ascii="Times New Roman" w:hAnsi="Times New Roman"/>
          <w:bCs/>
          <w:sz w:val="24"/>
          <w:szCs w:val="24"/>
        </w:rPr>
        <w:t xml:space="preserve"> </w:t>
      </w:r>
      <w:r w:rsidR="001A62D8" w:rsidRPr="00B7019F">
        <w:rPr>
          <w:rFonts w:ascii="Times New Roman" w:hAnsi="Times New Roman"/>
          <w:bCs/>
          <w:sz w:val="24"/>
          <w:szCs w:val="24"/>
        </w:rPr>
        <w:t>Bu sitokin Bl lenfositlerin aktivasyonunda ve çoğalmasında görev almaktadır. Yapılan araştırmalarda B lenfositlerin TLR ye bağlı non-</w:t>
      </w:r>
      <w:proofErr w:type="gramStart"/>
      <w:r w:rsidR="001A62D8" w:rsidRPr="00B7019F">
        <w:rPr>
          <w:rFonts w:ascii="Times New Roman" w:hAnsi="Times New Roman"/>
          <w:bCs/>
          <w:sz w:val="24"/>
          <w:szCs w:val="24"/>
        </w:rPr>
        <w:t>spesifik</w:t>
      </w:r>
      <w:proofErr w:type="gramEnd"/>
      <w:r w:rsidR="001A62D8" w:rsidRPr="00B7019F">
        <w:rPr>
          <w:rFonts w:ascii="Times New Roman" w:hAnsi="Times New Roman"/>
          <w:bCs/>
          <w:sz w:val="24"/>
          <w:szCs w:val="24"/>
        </w:rPr>
        <w:t xml:space="preserve"> aktivasyonunu engellediği buna karşın antijenle uyarılan B lenfositlerin aktivasyonunu kolaylaştırdığı sa</w:t>
      </w:r>
      <w:r w:rsidR="004C13AF">
        <w:rPr>
          <w:rFonts w:ascii="Times New Roman" w:hAnsi="Times New Roman"/>
          <w:bCs/>
          <w:sz w:val="24"/>
          <w:szCs w:val="24"/>
        </w:rPr>
        <w:t xml:space="preserve">ptanmıştır (Akdis ve ark, </w:t>
      </w:r>
      <w:r w:rsidR="00716628">
        <w:rPr>
          <w:rFonts w:ascii="Times New Roman" w:hAnsi="Times New Roman"/>
          <w:bCs/>
          <w:sz w:val="24"/>
          <w:szCs w:val="24"/>
        </w:rPr>
        <w:t>2011</w:t>
      </w:r>
      <w:r w:rsidR="001A62D8" w:rsidRPr="00B7019F">
        <w:rPr>
          <w:rFonts w:ascii="Times New Roman" w:hAnsi="Times New Roman"/>
          <w:bCs/>
          <w:sz w:val="24"/>
          <w:szCs w:val="24"/>
        </w:rPr>
        <w:t>)</w:t>
      </w:r>
      <w:r w:rsidR="004C13AF">
        <w:rPr>
          <w:rFonts w:ascii="Times New Roman" w:hAnsi="Times New Roman"/>
          <w:bCs/>
          <w:sz w:val="24"/>
          <w:szCs w:val="24"/>
        </w:rPr>
        <w:t xml:space="preserve">. </w:t>
      </w:r>
      <w:r w:rsidR="00C0693D" w:rsidRPr="00B7019F">
        <w:rPr>
          <w:rFonts w:ascii="Times New Roman" w:hAnsi="Times New Roman"/>
          <w:bCs/>
          <w:sz w:val="24"/>
          <w:szCs w:val="24"/>
        </w:rPr>
        <w:t>IL-</w:t>
      </w:r>
      <w:r w:rsidR="001A62D8" w:rsidRPr="00B7019F">
        <w:rPr>
          <w:rFonts w:ascii="Times New Roman" w:hAnsi="Times New Roman"/>
          <w:bCs/>
          <w:sz w:val="24"/>
          <w:szCs w:val="24"/>
        </w:rPr>
        <w:t xml:space="preserve">21 B lenfositlerin plazma hücresine dönüşümünü ve çoğalmasını düzenlemektedir (Jen ve ark, 2014). Yapılan </w:t>
      </w:r>
      <w:r w:rsidR="001A62D8" w:rsidRPr="00B7019F">
        <w:rPr>
          <w:rFonts w:ascii="Times New Roman" w:hAnsi="Times New Roman"/>
          <w:bCs/>
          <w:i/>
          <w:sz w:val="24"/>
          <w:szCs w:val="24"/>
        </w:rPr>
        <w:t>in vitro</w:t>
      </w:r>
      <w:r w:rsidR="00C0693D" w:rsidRPr="00B7019F">
        <w:rPr>
          <w:rFonts w:ascii="Times New Roman" w:hAnsi="Times New Roman"/>
          <w:bCs/>
          <w:i/>
          <w:sz w:val="24"/>
          <w:szCs w:val="24"/>
        </w:rPr>
        <w:t xml:space="preserve"> </w:t>
      </w:r>
      <w:r w:rsidR="00C0693D" w:rsidRPr="00B7019F">
        <w:rPr>
          <w:rFonts w:ascii="Times New Roman" w:hAnsi="Times New Roman"/>
          <w:bCs/>
          <w:sz w:val="24"/>
          <w:szCs w:val="24"/>
        </w:rPr>
        <w:t>çalışmalarda IL-</w:t>
      </w:r>
      <w:r w:rsidR="001A62D8" w:rsidRPr="00B7019F">
        <w:rPr>
          <w:rFonts w:ascii="Times New Roman" w:hAnsi="Times New Roman"/>
          <w:bCs/>
          <w:sz w:val="24"/>
          <w:szCs w:val="24"/>
        </w:rPr>
        <w:t>21</w:t>
      </w:r>
      <w:r w:rsidR="00C0693D" w:rsidRPr="00B7019F">
        <w:rPr>
          <w:rFonts w:ascii="Times New Roman" w:hAnsi="Times New Roman"/>
          <w:bCs/>
          <w:sz w:val="24"/>
          <w:szCs w:val="24"/>
        </w:rPr>
        <w:t>’</w:t>
      </w:r>
      <w:r w:rsidR="001A62D8" w:rsidRPr="00B7019F">
        <w:rPr>
          <w:rFonts w:ascii="Times New Roman" w:hAnsi="Times New Roman"/>
          <w:bCs/>
          <w:sz w:val="24"/>
          <w:szCs w:val="24"/>
        </w:rPr>
        <w:t>in IgE izotip değişimini inhibe ettiği buna karşın vücutta başka düzenleyici mekanizmalarla bağlı olarak IgE izotip değişimini arttırdığı ya</w:t>
      </w:r>
      <w:r w:rsidR="006B5CE8" w:rsidRPr="00B7019F">
        <w:rPr>
          <w:rFonts w:ascii="Times New Roman" w:hAnsi="Times New Roman"/>
          <w:bCs/>
          <w:sz w:val="24"/>
          <w:szCs w:val="24"/>
        </w:rPr>
        <w:t xml:space="preserve"> da azaltabildiği saptanmıştır </w:t>
      </w:r>
      <w:r w:rsidR="00716628">
        <w:rPr>
          <w:rFonts w:ascii="Times New Roman" w:hAnsi="Times New Roman"/>
          <w:bCs/>
          <w:sz w:val="24"/>
          <w:szCs w:val="24"/>
        </w:rPr>
        <w:t>(Akdis ve ark, 2011</w:t>
      </w:r>
      <w:r w:rsidR="001A62D8" w:rsidRPr="00B7019F">
        <w:rPr>
          <w:rFonts w:ascii="Times New Roman" w:hAnsi="Times New Roman"/>
          <w:sz w:val="24"/>
          <w:szCs w:val="24"/>
        </w:rPr>
        <w:t>).</w:t>
      </w:r>
      <w:r w:rsidR="001A62D8" w:rsidRPr="00B7019F">
        <w:rPr>
          <w:rFonts w:ascii="Times New Roman" w:hAnsi="Times New Roman"/>
          <w:bCs/>
          <w:sz w:val="24"/>
          <w:szCs w:val="24"/>
        </w:rPr>
        <w:t xml:space="preserve"> Örneğin; Pene ve arkadaşları (2006) saflaştırılmış insan periferal kanında ve dalak B hücrelerinde IL-21'in IL-4 ile uyarılmış germline </w:t>
      </w:r>
      <w:r w:rsidR="001A62D8" w:rsidRPr="00B7019F">
        <w:rPr>
          <w:rFonts w:ascii="Times New Roman" w:hAnsi="Times New Roman"/>
          <w:bCs/>
          <w:i/>
          <w:sz w:val="24"/>
          <w:szCs w:val="24"/>
        </w:rPr>
        <w:t xml:space="preserve">Ce </w:t>
      </w:r>
      <w:r w:rsidR="001A62D8" w:rsidRPr="00B7019F">
        <w:rPr>
          <w:rFonts w:ascii="Times New Roman" w:hAnsi="Times New Roman"/>
          <w:bCs/>
          <w:sz w:val="24"/>
          <w:szCs w:val="24"/>
        </w:rPr>
        <w:t>transkripsiyonun etkili olamadığını fakat IL - 21R genotip bağımlı bir şekilde IFN-α indüksiyonu yoluyla IgE üretimini azalttığını bildirmişlerdir (Pene ve arkadaşları, 2006).</w:t>
      </w:r>
    </w:p>
    <w:p w:rsidR="001A62D8" w:rsidRPr="00B7019F" w:rsidRDefault="00462C4B" w:rsidP="00633828">
      <w:pPr>
        <w:keepNext/>
        <w:tabs>
          <w:tab w:val="left" w:pos="709"/>
        </w:tabs>
        <w:spacing w:after="0" w:line="360" w:lineRule="auto"/>
        <w:jc w:val="both"/>
        <w:outlineLvl w:val="0"/>
        <w:rPr>
          <w:rFonts w:ascii="Times New Roman" w:eastAsia="Times New Roman" w:hAnsi="Times New Roman"/>
          <w:b/>
          <w:sz w:val="24"/>
          <w:szCs w:val="24"/>
          <w:shd w:val="clear" w:color="auto" w:fill="FFFFFF"/>
          <w:lang w:eastAsia="ar-SA"/>
        </w:rPr>
      </w:pPr>
      <w:r w:rsidRPr="00B7019F">
        <w:rPr>
          <w:rFonts w:ascii="Times New Roman" w:hAnsi="Times New Roman"/>
          <w:bCs/>
          <w:sz w:val="24"/>
          <w:szCs w:val="24"/>
        </w:rPr>
        <w:lastRenderedPageBreak/>
        <w:t xml:space="preserve">           </w:t>
      </w:r>
      <w:r w:rsidR="001A62D8" w:rsidRPr="00B7019F">
        <w:rPr>
          <w:rFonts w:ascii="Times New Roman" w:hAnsi="Times New Roman"/>
          <w:bCs/>
          <w:sz w:val="24"/>
          <w:szCs w:val="24"/>
        </w:rPr>
        <w:t>İnterlökin 21 dendritik hücrelerin aktivasyonunu engeller ve NK hücrelerinin aktivitesini arttırır (Parrish- Novak ve</w:t>
      </w:r>
      <w:r w:rsidR="00E936C1" w:rsidRPr="00B7019F">
        <w:rPr>
          <w:rFonts w:ascii="Times New Roman" w:hAnsi="Times New Roman"/>
          <w:bCs/>
          <w:sz w:val="24"/>
          <w:szCs w:val="24"/>
        </w:rPr>
        <w:t xml:space="preserve"> ark, 2000; Brandt ve ark, 2003)</w:t>
      </w:r>
      <w:r w:rsidR="00716628">
        <w:rPr>
          <w:rFonts w:ascii="Times New Roman" w:hAnsi="Times New Roman"/>
          <w:bCs/>
          <w:sz w:val="24"/>
          <w:szCs w:val="24"/>
        </w:rPr>
        <w:t>. CD4+ ve CD8</w:t>
      </w:r>
      <w:r w:rsidR="001A62D8" w:rsidRPr="00B7019F">
        <w:rPr>
          <w:rFonts w:ascii="Times New Roman" w:hAnsi="Times New Roman"/>
          <w:bCs/>
          <w:sz w:val="24"/>
          <w:szCs w:val="24"/>
        </w:rPr>
        <w:t>+ T hücrelerinin aktivasyonunu, çoğalmaları ve farklılaşmalarını ve hücre</w:t>
      </w:r>
      <w:r w:rsidR="00391761">
        <w:rPr>
          <w:rFonts w:ascii="Times New Roman" w:hAnsi="Times New Roman"/>
          <w:bCs/>
          <w:sz w:val="24"/>
          <w:szCs w:val="24"/>
        </w:rPr>
        <w:t xml:space="preserve">lerin hayatta kalmasını sağlar </w:t>
      </w:r>
      <w:r w:rsidR="001A62D8" w:rsidRPr="00B7019F">
        <w:rPr>
          <w:rFonts w:ascii="Times New Roman" w:hAnsi="Times New Roman"/>
          <w:bCs/>
          <w:sz w:val="24"/>
          <w:szCs w:val="24"/>
        </w:rPr>
        <w:t>(Strengell ve ark, 2002; 2003; Peluso ve ark, 2007). IL-10’u indükleyerek baskılayıcı etkilerine yardımcı olur (Spolski ve ark, 2009).</w:t>
      </w:r>
      <w:r w:rsidR="001A62D8" w:rsidRPr="00B7019F">
        <w:rPr>
          <w:rFonts w:ascii="Times New Roman" w:eastAsia="Times New Roman" w:hAnsi="Times New Roman"/>
          <w:b/>
          <w:sz w:val="24"/>
          <w:szCs w:val="24"/>
          <w:shd w:val="clear" w:color="auto" w:fill="FFFFFF"/>
          <w:lang w:eastAsia="ar-SA"/>
        </w:rPr>
        <w:t xml:space="preserve"> </w:t>
      </w:r>
    </w:p>
    <w:p w:rsidR="001A62D8" w:rsidRPr="00B7019F" w:rsidRDefault="00462C4B" w:rsidP="00633828">
      <w:pPr>
        <w:spacing w:after="0" w:line="360" w:lineRule="auto"/>
        <w:jc w:val="both"/>
        <w:rPr>
          <w:rFonts w:ascii="Times New Roman" w:hAnsi="Times New Roman"/>
          <w:sz w:val="24"/>
          <w:szCs w:val="24"/>
        </w:rPr>
      </w:pPr>
      <w:r w:rsidRPr="00B7019F">
        <w:rPr>
          <w:rFonts w:ascii="Times New Roman" w:hAnsi="Times New Roman"/>
          <w:sz w:val="24"/>
          <w:szCs w:val="24"/>
        </w:rPr>
        <w:t xml:space="preserve">            </w:t>
      </w:r>
      <w:r w:rsidR="008C49A9" w:rsidRPr="00B7019F">
        <w:rPr>
          <w:rFonts w:ascii="Times New Roman" w:hAnsi="Times New Roman"/>
          <w:bCs/>
          <w:sz w:val="24"/>
          <w:szCs w:val="24"/>
        </w:rPr>
        <w:t>İnterlökin 21</w:t>
      </w:r>
      <w:r w:rsidR="008C49A9">
        <w:rPr>
          <w:rFonts w:ascii="Times New Roman" w:hAnsi="Times New Roman"/>
          <w:sz w:val="24"/>
          <w:szCs w:val="24"/>
        </w:rPr>
        <w:t xml:space="preserve">’in </w:t>
      </w:r>
      <w:r w:rsidR="001A62D8" w:rsidRPr="00B7019F">
        <w:rPr>
          <w:rFonts w:ascii="Times New Roman" w:hAnsi="Times New Roman"/>
          <w:sz w:val="24"/>
          <w:szCs w:val="24"/>
        </w:rPr>
        <w:t>insan bağırsağında Thl hücreleri tarafından sentezlendiği düşünülmektedir (Sarra ve ark</w:t>
      </w:r>
      <w:r w:rsidR="00716628">
        <w:rPr>
          <w:rFonts w:ascii="Times New Roman" w:hAnsi="Times New Roman"/>
          <w:sz w:val="24"/>
          <w:szCs w:val="24"/>
        </w:rPr>
        <w:t xml:space="preserve">, </w:t>
      </w:r>
      <w:r w:rsidR="001A62D8" w:rsidRPr="00B7019F">
        <w:rPr>
          <w:rFonts w:ascii="Times New Roman" w:hAnsi="Times New Roman"/>
          <w:sz w:val="24"/>
          <w:szCs w:val="24"/>
        </w:rPr>
        <w:t>2010). IL-21 üretiminde rol oynayan faktörler tam olarak anlaşılmamıştır fakat</w:t>
      </w:r>
      <w:r w:rsidR="00E936C1" w:rsidRPr="00B7019F">
        <w:rPr>
          <w:rFonts w:ascii="Times New Roman" w:hAnsi="Times New Roman"/>
          <w:sz w:val="24"/>
          <w:szCs w:val="24"/>
        </w:rPr>
        <w:t xml:space="preserve"> </w:t>
      </w:r>
      <w:r w:rsidR="001A62D8" w:rsidRPr="00B7019F">
        <w:rPr>
          <w:rFonts w:ascii="Times New Roman" w:hAnsi="Times New Roman"/>
          <w:sz w:val="24"/>
          <w:szCs w:val="24"/>
        </w:rPr>
        <w:t>IL-12’nin IL</w:t>
      </w:r>
      <w:r w:rsidR="00E936C1" w:rsidRPr="00B7019F">
        <w:rPr>
          <w:rFonts w:ascii="Times New Roman" w:hAnsi="Times New Roman"/>
          <w:sz w:val="24"/>
          <w:szCs w:val="24"/>
        </w:rPr>
        <w:t>-</w:t>
      </w:r>
      <w:r w:rsidR="001A62D8" w:rsidRPr="00B7019F">
        <w:rPr>
          <w:rFonts w:ascii="Times New Roman" w:hAnsi="Times New Roman"/>
          <w:sz w:val="24"/>
          <w:szCs w:val="24"/>
        </w:rPr>
        <w:t xml:space="preserve">21 sentezini destekleyebileceğine dair bulgular bulunmuştur. IL-21’i eksprese eden hücreler, normal intestinal lamina propria T hücrelerinin anti-CD3 ve IL-12 ile uyarılmasını arttırdığını söylemişlerdir. CH hastalarından izole edilen intestinal mononükleer hücrelerin kültürlerinde ise endojen IL-12'nin </w:t>
      </w:r>
      <w:proofErr w:type="gramStart"/>
      <w:r w:rsidR="001A62D8" w:rsidRPr="00B7019F">
        <w:rPr>
          <w:rFonts w:ascii="Times New Roman" w:hAnsi="Times New Roman"/>
          <w:sz w:val="24"/>
          <w:szCs w:val="24"/>
        </w:rPr>
        <w:t>nötrleştirilmesi</w:t>
      </w:r>
      <w:proofErr w:type="gramEnd"/>
      <w:r w:rsidR="001A62D8" w:rsidRPr="00B7019F">
        <w:rPr>
          <w:rFonts w:ascii="Times New Roman" w:hAnsi="Times New Roman"/>
          <w:sz w:val="24"/>
          <w:szCs w:val="24"/>
        </w:rPr>
        <w:t xml:space="preserve"> IL-21'i yok ettiği söylenmiştir (Monteleone ve ark</w:t>
      </w:r>
      <w:r w:rsidR="008C49A9">
        <w:rPr>
          <w:rFonts w:ascii="Times New Roman" w:hAnsi="Times New Roman"/>
          <w:sz w:val="24"/>
          <w:szCs w:val="24"/>
        </w:rPr>
        <w:t>,</w:t>
      </w:r>
      <w:r w:rsidR="001A62D8" w:rsidRPr="00B7019F">
        <w:rPr>
          <w:rFonts w:ascii="Times New Roman" w:hAnsi="Times New Roman"/>
          <w:sz w:val="24"/>
          <w:szCs w:val="24"/>
        </w:rPr>
        <w:t xml:space="preserve"> 2005, Sarra ve ark</w:t>
      </w:r>
      <w:r w:rsidR="008C49A9">
        <w:rPr>
          <w:rFonts w:ascii="Times New Roman" w:hAnsi="Times New Roman"/>
          <w:sz w:val="24"/>
          <w:szCs w:val="24"/>
        </w:rPr>
        <w:t>,</w:t>
      </w:r>
      <w:r w:rsidR="001A62D8" w:rsidRPr="00B7019F">
        <w:rPr>
          <w:rFonts w:ascii="Times New Roman" w:hAnsi="Times New Roman"/>
          <w:sz w:val="24"/>
          <w:szCs w:val="24"/>
        </w:rPr>
        <w:t xml:space="preserve"> 2010).</w:t>
      </w:r>
    </w:p>
    <w:p w:rsidR="00530BBF" w:rsidRDefault="00530BBF" w:rsidP="00633828">
      <w:pPr>
        <w:spacing w:after="0" w:line="360" w:lineRule="auto"/>
        <w:jc w:val="both"/>
        <w:rPr>
          <w:rFonts w:ascii="Times New Roman" w:hAnsi="Times New Roman"/>
          <w:b/>
          <w:bCs/>
          <w:sz w:val="24"/>
          <w:szCs w:val="24"/>
        </w:rPr>
      </w:pPr>
    </w:p>
    <w:p w:rsidR="00A704C7" w:rsidRPr="00B7019F" w:rsidRDefault="00A704C7" w:rsidP="00633828">
      <w:pPr>
        <w:spacing w:after="0" w:line="360" w:lineRule="auto"/>
        <w:jc w:val="both"/>
        <w:rPr>
          <w:rFonts w:ascii="Times New Roman" w:hAnsi="Times New Roman"/>
          <w:b/>
          <w:bCs/>
          <w:sz w:val="24"/>
          <w:szCs w:val="24"/>
        </w:rPr>
      </w:pPr>
    </w:p>
    <w:p w:rsidR="001A62D8" w:rsidRPr="00B7019F" w:rsidRDefault="008C5051" w:rsidP="00633828">
      <w:pPr>
        <w:spacing w:after="0" w:line="360" w:lineRule="auto"/>
        <w:jc w:val="both"/>
        <w:rPr>
          <w:rFonts w:ascii="Times New Roman" w:hAnsi="Times New Roman"/>
          <w:sz w:val="24"/>
          <w:szCs w:val="24"/>
        </w:rPr>
      </w:pPr>
      <w:r w:rsidRPr="00B7019F">
        <w:rPr>
          <w:rFonts w:ascii="Times New Roman" w:hAnsi="Times New Roman"/>
          <w:b/>
          <w:bCs/>
          <w:sz w:val="24"/>
          <w:szCs w:val="24"/>
        </w:rPr>
        <w:t>2.3.1.</w:t>
      </w:r>
      <w:r w:rsidR="00530BBF" w:rsidRPr="00B7019F">
        <w:rPr>
          <w:rFonts w:ascii="Times New Roman" w:hAnsi="Times New Roman"/>
          <w:b/>
          <w:bCs/>
          <w:sz w:val="24"/>
          <w:szCs w:val="24"/>
        </w:rPr>
        <w:t xml:space="preserve"> </w:t>
      </w:r>
      <w:r w:rsidR="001A62D8" w:rsidRPr="00B7019F">
        <w:rPr>
          <w:rFonts w:ascii="Times New Roman" w:hAnsi="Times New Roman"/>
          <w:b/>
          <w:bCs/>
          <w:sz w:val="24"/>
          <w:szCs w:val="24"/>
        </w:rPr>
        <w:t xml:space="preserve">İnterlökin 21’in Reseptör ve Sinyal Mekanizması  </w:t>
      </w:r>
    </w:p>
    <w:p w:rsidR="00530BBF" w:rsidRPr="00B7019F" w:rsidRDefault="00530BBF" w:rsidP="00633828">
      <w:pPr>
        <w:tabs>
          <w:tab w:val="left" w:pos="567"/>
          <w:tab w:val="left" w:pos="709"/>
        </w:tabs>
        <w:spacing w:after="0" w:line="360" w:lineRule="auto"/>
        <w:jc w:val="both"/>
        <w:rPr>
          <w:rFonts w:ascii="Times New Roman" w:hAnsi="Times New Roman"/>
          <w:b/>
          <w:bCs/>
          <w:sz w:val="24"/>
          <w:szCs w:val="24"/>
        </w:rPr>
      </w:pPr>
    </w:p>
    <w:p w:rsidR="006F6148" w:rsidRPr="00B7019F" w:rsidRDefault="006F6148" w:rsidP="00633828">
      <w:pPr>
        <w:tabs>
          <w:tab w:val="left" w:pos="567"/>
          <w:tab w:val="left" w:pos="709"/>
        </w:tabs>
        <w:spacing w:after="0" w:line="360" w:lineRule="auto"/>
        <w:jc w:val="both"/>
        <w:rPr>
          <w:rFonts w:ascii="Times New Roman" w:hAnsi="Times New Roman"/>
          <w:bCs/>
          <w:sz w:val="24"/>
          <w:szCs w:val="24"/>
        </w:rPr>
      </w:pPr>
      <w:r w:rsidRPr="00B7019F">
        <w:rPr>
          <w:rFonts w:ascii="Times New Roman" w:hAnsi="Times New Roman"/>
          <w:b/>
          <w:bCs/>
          <w:sz w:val="24"/>
          <w:szCs w:val="24"/>
        </w:rPr>
        <w:tab/>
      </w:r>
      <w:r w:rsidR="001A62D8" w:rsidRPr="00B7019F">
        <w:rPr>
          <w:rFonts w:ascii="Times New Roman" w:hAnsi="Times New Roman"/>
          <w:b/>
          <w:bCs/>
          <w:sz w:val="24"/>
          <w:szCs w:val="24"/>
        </w:rPr>
        <w:t xml:space="preserve"> </w:t>
      </w:r>
      <w:r w:rsidR="001A62D8" w:rsidRPr="00B7019F">
        <w:rPr>
          <w:rFonts w:ascii="Times New Roman" w:hAnsi="Times New Roman"/>
          <w:bCs/>
          <w:sz w:val="24"/>
          <w:szCs w:val="24"/>
        </w:rPr>
        <w:t xml:space="preserve">İnterlökin 21’in ilk olarak reseptörleri bulunamamıştır (Parrish- Novak ve ark, 2000; Ozaki ve ark, 2000). Daha sonra IL-21’in reseptörü olduğu düşünülmüş ve IL-21R’nin temel olarak IL-2 reseptörünün β zinciriyle sekans gösterdiği ve γc sitokin ailesinde yer aldığı bulunmuştur. IL-21 reseptörü, IL-21R’nin γc zinciri IL-2, IL-4, IL-7, IL-9, IL-15 reseptör </w:t>
      </w:r>
      <w:proofErr w:type="gramStart"/>
      <w:r w:rsidR="001A62D8" w:rsidRPr="00B7019F">
        <w:rPr>
          <w:rFonts w:ascii="Times New Roman" w:hAnsi="Times New Roman"/>
          <w:bCs/>
          <w:sz w:val="24"/>
          <w:szCs w:val="24"/>
        </w:rPr>
        <w:t>kompleksleri</w:t>
      </w:r>
      <w:proofErr w:type="gramEnd"/>
      <w:r w:rsidR="001A62D8" w:rsidRPr="00B7019F">
        <w:rPr>
          <w:rFonts w:ascii="Times New Roman" w:hAnsi="Times New Roman"/>
          <w:bCs/>
          <w:sz w:val="24"/>
          <w:szCs w:val="24"/>
        </w:rPr>
        <w:t xml:space="preserve"> tarafından ortak paylaşılmaktadı</w:t>
      </w:r>
      <w:r w:rsidR="00E936C1" w:rsidRPr="00B7019F">
        <w:rPr>
          <w:rFonts w:ascii="Times New Roman" w:hAnsi="Times New Roman"/>
          <w:bCs/>
          <w:sz w:val="24"/>
          <w:szCs w:val="24"/>
        </w:rPr>
        <w:t>r (Parrish - Novak ve ark, 2000</w:t>
      </w:r>
      <w:r w:rsidR="001A62D8" w:rsidRPr="00B7019F">
        <w:rPr>
          <w:rFonts w:ascii="Times New Roman" w:hAnsi="Times New Roman"/>
          <w:bCs/>
          <w:sz w:val="24"/>
          <w:szCs w:val="24"/>
        </w:rPr>
        <w:t>). Bu nedenle IL-21'</w:t>
      </w:r>
      <w:r w:rsidR="00E936C1" w:rsidRPr="00B7019F">
        <w:rPr>
          <w:rFonts w:ascii="Times New Roman" w:hAnsi="Times New Roman"/>
          <w:bCs/>
          <w:sz w:val="24"/>
          <w:szCs w:val="24"/>
        </w:rPr>
        <w:t xml:space="preserve"> </w:t>
      </w:r>
      <w:r w:rsidR="001A62D8" w:rsidRPr="00B7019F">
        <w:rPr>
          <w:rFonts w:ascii="Times New Roman" w:hAnsi="Times New Roman"/>
          <w:bCs/>
          <w:sz w:val="24"/>
          <w:szCs w:val="24"/>
        </w:rPr>
        <w:t>in fonksiyonel reseptörü, γc ve IL-21R’den oluşmaktadır.</w:t>
      </w:r>
      <w:r w:rsidRPr="00B7019F">
        <w:rPr>
          <w:rFonts w:ascii="Times New Roman" w:hAnsi="Times New Roman"/>
          <w:bCs/>
          <w:sz w:val="24"/>
          <w:szCs w:val="24"/>
        </w:rPr>
        <w:t xml:space="preserve"> </w:t>
      </w:r>
    </w:p>
    <w:p w:rsidR="006F6148" w:rsidRPr="00B7019F" w:rsidRDefault="006F6148" w:rsidP="00550D4E">
      <w:pPr>
        <w:tabs>
          <w:tab w:val="left" w:pos="567"/>
          <w:tab w:val="left" w:pos="709"/>
        </w:tabs>
        <w:spacing w:after="0" w:line="360" w:lineRule="auto"/>
        <w:jc w:val="both"/>
        <w:rPr>
          <w:rFonts w:ascii="Times New Roman" w:hAnsi="Times New Roman"/>
          <w:bCs/>
          <w:sz w:val="24"/>
          <w:szCs w:val="24"/>
        </w:rPr>
      </w:pPr>
      <w:r w:rsidRPr="00B7019F">
        <w:rPr>
          <w:rFonts w:ascii="Times New Roman" w:hAnsi="Times New Roman"/>
          <w:bCs/>
          <w:sz w:val="24"/>
          <w:szCs w:val="24"/>
        </w:rPr>
        <w:tab/>
      </w:r>
      <w:r w:rsidR="001A62D8" w:rsidRPr="00B7019F">
        <w:rPr>
          <w:rFonts w:ascii="Times New Roman" w:hAnsi="Times New Roman"/>
          <w:color w:val="212121"/>
          <w:sz w:val="24"/>
          <w:szCs w:val="24"/>
          <w:shd w:val="clear" w:color="auto" w:fill="FFFFFF"/>
        </w:rPr>
        <w:t>IL-21R geni, 19 aminoasitlik bir sinyal mekanizmasına sahip ve 538 aminoasitden oluşan bir proteindir.</w:t>
      </w:r>
      <w:r w:rsidR="00E936C1" w:rsidRPr="00B7019F">
        <w:rPr>
          <w:rFonts w:ascii="Times New Roman" w:hAnsi="Times New Roman"/>
          <w:color w:val="212121"/>
          <w:sz w:val="24"/>
          <w:szCs w:val="24"/>
          <w:shd w:val="clear" w:color="auto" w:fill="FFFFFF"/>
        </w:rPr>
        <w:t xml:space="preserve"> </w:t>
      </w:r>
      <w:r w:rsidR="001A62D8" w:rsidRPr="00B7019F">
        <w:rPr>
          <w:rFonts w:ascii="Times New Roman" w:hAnsi="Times New Roman"/>
          <w:color w:val="212121"/>
          <w:sz w:val="24"/>
          <w:szCs w:val="24"/>
          <w:shd w:val="clear" w:color="auto" w:fill="FFFFFF"/>
        </w:rPr>
        <w:t xml:space="preserve">Herbiri yaklaşık olarak 100 </w:t>
      </w:r>
      <w:proofErr w:type="gramStart"/>
      <w:r w:rsidR="001A62D8" w:rsidRPr="00B7019F">
        <w:rPr>
          <w:rFonts w:ascii="Times New Roman" w:hAnsi="Times New Roman"/>
          <w:color w:val="212121"/>
          <w:sz w:val="24"/>
          <w:szCs w:val="24"/>
          <w:shd w:val="clear" w:color="auto" w:fill="FFFFFF"/>
        </w:rPr>
        <w:t>amino</w:t>
      </w:r>
      <w:proofErr w:type="gramEnd"/>
      <w:r w:rsidR="00E936C1" w:rsidRPr="00B7019F">
        <w:rPr>
          <w:rFonts w:ascii="Times New Roman" w:hAnsi="Times New Roman"/>
          <w:color w:val="212121"/>
          <w:sz w:val="24"/>
          <w:szCs w:val="24"/>
          <w:shd w:val="clear" w:color="auto" w:fill="FFFFFF"/>
        </w:rPr>
        <w:t xml:space="preserve"> </w:t>
      </w:r>
      <w:r w:rsidR="001A62D8" w:rsidRPr="00B7019F">
        <w:rPr>
          <w:rFonts w:ascii="Times New Roman" w:hAnsi="Times New Roman"/>
          <w:color w:val="212121"/>
          <w:sz w:val="24"/>
          <w:szCs w:val="24"/>
          <w:shd w:val="clear" w:color="auto" w:fill="FFFFFF"/>
        </w:rPr>
        <w:t>asitten oluşan iki fibronektin tip-3 sitokini olan WSXWS (Trp-Ser-X-Trp-Ser) motifinin bir kopyasını içeren IL-21R’ü hücre dışı a</w:t>
      </w:r>
      <w:r w:rsidR="00E936C1" w:rsidRPr="00B7019F">
        <w:rPr>
          <w:rFonts w:ascii="Times New Roman" w:hAnsi="Times New Roman"/>
          <w:color w:val="212121"/>
          <w:sz w:val="24"/>
          <w:szCs w:val="24"/>
          <w:shd w:val="clear" w:color="auto" w:fill="FFFFFF"/>
        </w:rPr>
        <w:t xml:space="preserve">lana sahip bir tip 1 sitokindir </w:t>
      </w:r>
      <w:r w:rsidR="001A62D8" w:rsidRPr="00B7019F">
        <w:rPr>
          <w:rFonts w:ascii="Times New Roman" w:hAnsi="Times New Roman"/>
          <w:color w:val="212121"/>
          <w:sz w:val="24"/>
          <w:szCs w:val="24"/>
          <w:shd w:val="clear" w:color="auto" w:fill="FFFFFF"/>
        </w:rPr>
        <w:t>(Parrish-Novak,</w:t>
      </w:r>
      <w:r w:rsidR="00550D4E">
        <w:rPr>
          <w:rFonts w:ascii="Times New Roman" w:hAnsi="Times New Roman"/>
          <w:color w:val="212121"/>
          <w:sz w:val="24"/>
          <w:szCs w:val="24"/>
          <w:shd w:val="clear" w:color="auto" w:fill="FFFFFF"/>
        </w:rPr>
        <w:t xml:space="preserve"> </w:t>
      </w:r>
      <w:r w:rsidR="001A62D8" w:rsidRPr="00B7019F">
        <w:rPr>
          <w:rFonts w:ascii="Times New Roman" w:hAnsi="Times New Roman"/>
          <w:color w:val="212121"/>
          <w:sz w:val="24"/>
          <w:szCs w:val="24"/>
          <w:shd w:val="clear" w:color="auto" w:fill="FFFFFF"/>
        </w:rPr>
        <w:t xml:space="preserve">2000).  </w:t>
      </w:r>
      <w:r w:rsidR="001A62D8" w:rsidRPr="00B7019F">
        <w:rPr>
          <w:rFonts w:ascii="Times New Roman" w:hAnsi="Times New Roman"/>
          <w:sz w:val="24"/>
          <w:szCs w:val="24"/>
        </w:rPr>
        <w:t>IL-21R cDNA dizimizin genomik dizilim (AC002303) ile karşılaştırılması sonucunda genin dokuz ekzon halinde organize edildiğini ve yaklaşık 20 kb genomik DNA'yı kapsadığını ayrıca IL 4RA geninden 65 kb olduğunu orta</w:t>
      </w:r>
      <w:r w:rsidR="00550D4E">
        <w:rPr>
          <w:rFonts w:ascii="Times New Roman" w:hAnsi="Times New Roman"/>
          <w:sz w:val="24"/>
          <w:szCs w:val="24"/>
        </w:rPr>
        <w:t xml:space="preserve">ya koymaktadır (Parrish-Novak </w:t>
      </w:r>
      <w:r w:rsidR="001A62D8" w:rsidRPr="00B7019F">
        <w:rPr>
          <w:rFonts w:ascii="Times New Roman" w:hAnsi="Times New Roman"/>
          <w:sz w:val="24"/>
          <w:szCs w:val="24"/>
        </w:rPr>
        <w:t>ve ark</w:t>
      </w:r>
      <w:r w:rsidR="00550D4E">
        <w:rPr>
          <w:rFonts w:ascii="Times New Roman" w:hAnsi="Times New Roman"/>
          <w:sz w:val="24"/>
          <w:szCs w:val="24"/>
        </w:rPr>
        <w:t>,</w:t>
      </w:r>
      <w:r w:rsidR="001A62D8" w:rsidRPr="00B7019F">
        <w:rPr>
          <w:rFonts w:ascii="Times New Roman" w:hAnsi="Times New Roman"/>
          <w:sz w:val="24"/>
          <w:szCs w:val="24"/>
        </w:rPr>
        <w:t xml:space="preserve"> 2002).</w:t>
      </w:r>
      <w:r w:rsidR="001A62D8" w:rsidRPr="00B7019F">
        <w:rPr>
          <w:rFonts w:ascii="Times New Roman" w:hAnsi="Times New Roman"/>
          <w:color w:val="212121"/>
          <w:sz w:val="24"/>
          <w:szCs w:val="24"/>
          <w:shd w:val="clear" w:color="auto" w:fill="FFFFFF"/>
        </w:rPr>
        <w:t xml:space="preserve"> IL-21R B,</w:t>
      </w:r>
      <w:r w:rsidR="00E936C1" w:rsidRPr="00B7019F">
        <w:rPr>
          <w:rFonts w:ascii="Times New Roman" w:hAnsi="Times New Roman"/>
          <w:color w:val="212121"/>
          <w:sz w:val="24"/>
          <w:szCs w:val="24"/>
          <w:shd w:val="clear" w:color="auto" w:fill="FFFFFF"/>
        </w:rPr>
        <w:t xml:space="preserve"> </w:t>
      </w:r>
      <w:r w:rsidR="001A62D8" w:rsidRPr="00B7019F">
        <w:rPr>
          <w:rFonts w:ascii="Times New Roman" w:hAnsi="Times New Roman"/>
          <w:color w:val="212121"/>
          <w:sz w:val="24"/>
          <w:szCs w:val="24"/>
          <w:shd w:val="clear" w:color="auto" w:fill="FFFFFF"/>
        </w:rPr>
        <w:t>T ve NK lenfoid hücrelerinde ve aynı zamanda makrofaj ve dendritik hücrelerde bulunur</w:t>
      </w:r>
      <w:r w:rsidR="00E936C1" w:rsidRPr="00B7019F">
        <w:rPr>
          <w:rFonts w:ascii="Times New Roman" w:hAnsi="Times New Roman"/>
          <w:color w:val="212121"/>
          <w:sz w:val="24"/>
          <w:szCs w:val="24"/>
          <w:shd w:val="clear" w:color="auto" w:fill="FFFFFF"/>
        </w:rPr>
        <w:t xml:space="preserve"> </w:t>
      </w:r>
      <w:r w:rsidR="00550D4E">
        <w:rPr>
          <w:rFonts w:ascii="Times New Roman" w:hAnsi="Times New Roman"/>
          <w:sz w:val="24"/>
          <w:szCs w:val="24"/>
        </w:rPr>
        <w:t xml:space="preserve">(Ozaki </w:t>
      </w:r>
      <w:r w:rsidR="001A62D8" w:rsidRPr="00B7019F">
        <w:rPr>
          <w:rFonts w:ascii="Times New Roman" w:hAnsi="Times New Roman"/>
          <w:sz w:val="24"/>
          <w:szCs w:val="24"/>
        </w:rPr>
        <w:t>ve ark,</w:t>
      </w:r>
      <w:r w:rsidR="00550D4E">
        <w:rPr>
          <w:rFonts w:ascii="Times New Roman" w:hAnsi="Times New Roman"/>
          <w:sz w:val="24"/>
          <w:szCs w:val="24"/>
        </w:rPr>
        <w:t xml:space="preserve"> </w:t>
      </w:r>
      <w:r w:rsidR="001A62D8" w:rsidRPr="00B7019F">
        <w:rPr>
          <w:rFonts w:ascii="Times New Roman" w:hAnsi="Times New Roman"/>
          <w:sz w:val="24"/>
          <w:szCs w:val="24"/>
        </w:rPr>
        <w:t>2000)</w:t>
      </w:r>
      <w:r w:rsidR="001A62D8" w:rsidRPr="00B7019F">
        <w:rPr>
          <w:rFonts w:ascii="Times New Roman" w:hAnsi="Times New Roman"/>
          <w:color w:val="212121"/>
          <w:sz w:val="24"/>
          <w:szCs w:val="24"/>
          <w:shd w:val="clear" w:color="auto" w:fill="FFFFFF"/>
        </w:rPr>
        <w:t xml:space="preserve">. </w:t>
      </w:r>
    </w:p>
    <w:p w:rsidR="001A62D8" w:rsidRPr="00B7019F" w:rsidRDefault="006F6148" w:rsidP="00633828">
      <w:pPr>
        <w:tabs>
          <w:tab w:val="left" w:pos="567"/>
          <w:tab w:val="left" w:pos="709"/>
        </w:tabs>
        <w:spacing w:after="0" w:line="360" w:lineRule="auto"/>
        <w:jc w:val="both"/>
        <w:rPr>
          <w:rFonts w:ascii="Times New Roman" w:hAnsi="Times New Roman"/>
          <w:bCs/>
          <w:sz w:val="24"/>
          <w:szCs w:val="24"/>
        </w:rPr>
      </w:pPr>
      <w:r w:rsidRPr="00B7019F">
        <w:rPr>
          <w:rFonts w:ascii="Times New Roman" w:hAnsi="Times New Roman"/>
          <w:bCs/>
          <w:sz w:val="24"/>
          <w:szCs w:val="24"/>
        </w:rPr>
        <w:tab/>
      </w:r>
      <w:r w:rsidR="001A62D8" w:rsidRPr="00B7019F">
        <w:rPr>
          <w:rFonts w:ascii="Times New Roman" w:hAnsi="Times New Roman"/>
          <w:bCs/>
          <w:sz w:val="24"/>
          <w:szCs w:val="24"/>
        </w:rPr>
        <w:t>Sinyaller uyarılan hücrede Jak</w:t>
      </w:r>
      <w:r w:rsidR="001A62D8" w:rsidRPr="00B7019F">
        <w:rPr>
          <w:rFonts w:ascii="Times New Roman" w:hAnsi="Times New Roman"/>
          <w:color w:val="000000"/>
          <w:sz w:val="24"/>
          <w:szCs w:val="24"/>
        </w:rPr>
        <w:t xml:space="preserve"> (</w:t>
      </w:r>
      <w:r w:rsidR="001A62D8" w:rsidRPr="00B7019F">
        <w:rPr>
          <w:rFonts w:ascii="Times New Roman" w:hAnsi="Times New Roman"/>
          <w:bCs/>
          <w:sz w:val="24"/>
          <w:szCs w:val="24"/>
        </w:rPr>
        <w:t>Janus aktive kinazlar), STAT (sinyal ileticisi ve transkripsiyon aktivatörü) yolu üzerind</w:t>
      </w:r>
      <w:r w:rsidR="00E936C1" w:rsidRPr="00B7019F">
        <w:rPr>
          <w:rFonts w:ascii="Times New Roman" w:hAnsi="Times New Roman"/>
          <w:bCs/>
          <w:sz w:val="24"/>
          <w:szCs w:val="24"/>
        </w:rPr>
        <w:t>en iletildiği ve bunların IL-21’de Jak-1 ve Jak-3’</w:t>
      </w:r>
      <w:r w:rsidR="001A62D8" w:rsidRPr="00B7019F">
        <w:rPr>
          <w:rFonts w:ascii="Times New Roman" w:hAnsi="Times New Roman"/>
          <w:bCs/>
          <w:sz w:val="24"/>
          <w:szCs w:val="24"/>
        </w:rPr>
        <w:t xml:space="preserve">ü </w:t>
      </w:r>
      <w:r w:rsidR="00E936C1" w:rsidRPr="00B7019F">
        <w:rPr>
          <w:rFonts w:ascii="Times New Roman" w:hAnsi="Times New Roman"/>
          <w:bCs/>
          <w:sz w:val="24"/>
          <w:szCs w:val="24"/>
        </w:rPr>
        <w:t>içerdiği söylenmektedir (</w:t>
      </w:r>
      <w:r w:rsidR="001A62D8" w:rsidRPr="00B7019F">
        <w:rPr>
          <w:rFonts w:ascii="Times New Roman" w:hAnsi="Times New Roman"/>
          <w:bCs/>
          <w:sz w:val="24"/>
          <w:szCs w:val="24"/>
        </w:rPr>
        <w:t xml:space="preserve">Habib ve ark, 2002). Bu sinyaller STAT1, STAT3 ve STAT5 aktivasyonuyla hücrelerde gen transkripsiyonunu sağlar. Sitoplazmik alanda 6 tirosin içeren </w:t>
      </w:r>
      <w:r w:rsidR="001A62D8" w:rsidRPr="00B7019F">
        <w:rPr>
          <w:rFonts w:ascii="Times New Roman" w:hAnsi="Times New Roman"/>
          <w:bCs/>
          <w:sz w:val="24"/>
          <w:szCs w:val="24"/>
        </w:rPr>
        <w:lastRenderedPageBreak/>
        <w:t xml:space="preserve">IL-21’in reseptörü IL-21R’dir. Bunlardan biri Tyr510 olup STAT-1 ve STAT-3 için fosforlanarak yerleşim alanı olarak görev alır. </w:t>
      </w:r>
    </w:p>
    <w:p w:rsidR="001A62D8" w:rsidRPr="00B7019F" w:rsidRDefault="001A62D8" w:rsidP="00633828">
      <w:pPr>
        <w:spacing w:after="0" w:line="360" w:lineRule="auto"/>
        <w:ind w:firstLine="708"/>
        <w:jc w:val="both"/>
        <w:rPr>
          <w:rFonts w:ascii="Times New Roman" w:hAnsi="Times New Roman"/>
          <w:bCs/>
          <w:sz w:val="24"/>
          <w:szCs w:val="24"/>
        </w:rPr>
      </w:pPr>
    </w:p>
    <w:p w:rsidR="00530BBF" w:rsidRPr="00B7019F" w:rsidRDefault="00530BBF" w:rsidP="00633828">
      <w:pPr>
        <w:spacing w:after="0" w:line="360" w:lineRule="auto"/>
        <w:jc w:val="both"/>
        <w:rPr>
          <w:rFonts w:ascii="Times New Roman" w:hAnsi="Times New Roman"/>
          <w:bCs/>
          <w:sz w:val="24"/>
          <w:szCs w:val="24"/>
          <w:lang w:val="en-GB"/>
        </w:rPr>
      </w:pPr>
    </w:p>
    <w:p w:rsidR="009963AA" w:rsidRPr="00B7019F" w:rsidRDefault="009963AA" w:rsidP="00633828">
      <w:pPr>
        <w:tabs>
          <w:tab w:val="left" w:pos="567"/>
        </w:tabs>
        <w:spacing w:after="0" w:line="360" w:lineRule="auto"/>
        <w:jc w:val="both"/>
        <w:rPr>
          <w:rFonts w:ascii="Times New Roman" w:hAnsi="Times New Roman"/>
          <w:bCs/>
          <w:sz w:val="24"/>
          <w:szCs w:val="24"/>
        </w:rPr>
      </w:pPr>
      <w:r w:rsidRPr="00B7019F">
        <w:rPr>
          <w:rFonts w:ascii="Times New Roman" w:hAnsi="Times New Roman"/>
          <w:noProof/>
          <w:sz w:val="24"/>
          <w:szCs w:val="24"/>
          <w:lang w:eastAsia="tr-TR"/>
        </w:rPr>
        <w:drawing>
          <wp:inline distT="0" distB="0" distL="0" distR="0">
            <wp:extent cx="5476875" cy="3566337"/>
            <wp:effectExtent l="19050" t="0" r="9525" b="0"/>
            <wp:docPr id="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7" cstate="print"/>
                    <a:srcRect/>
                    <a:stretch>
                      <a:fillRect/>
                    </a:stretch>
                  </pic:blipFill>
                  <pic:spPr bwMode="auto">
                    <a:xfrm>
                      <a:off x="0" y="0"/>
                      <a:ext cx="5476875" cy="3566337"/>
                    </a:xfrm>
                    <a:prstGeom prst="rect">
                      <a:avLst/>
                    </a:prstGeom>
                    <a:noFill/>
                    <a:ln w="9525">
                      <a:noFill/>
                      <a:miter lim="800000"/>
                      <a:headEnd/>
                      <a:tailEnd/>
                    </a:ln>
                  </pic:spPr>
                </pic:pic>
              </a:graphicData>
            </a:graphic>
          </wp:inline>
        </w:drawing>
      </w:r>
    </w:p>
    <w:p w:rsidR="00530BBF" w:rsidRDefault="001F6934" w:rsidP="004C13AF">
      <w:pPr>
        <w:spacing w:after="0" w:line="360" w:lineRule="auto"/>
        <w:jc w:val="both"/>
        <w:rPr>
          <w:rFonts w:ascii="Times New Roman" w:hAnsi="Times New Roman"/>
          <w:bCs/>
          <w:sz w:val="24"/>
          <w:szCs w:val="24"/>
        </w:rPr>
      </w:pPr>
      <w:r>
        <w:rPr>
          <w:rFonts w:ascii="Times New Roman" w:hAnsi="Times New Roman"/>
          <w:b/>
          <w:bCs/>
          <w:sz w:val="24"/>
          <w:szCs w:val="24"/>
        </w:rPr>
        <w:t>Şekil 4</w:t>
      </w:r>
      <w:r w:rsidR="009963AA" w:rsidRPr="00B7019F">
        <w:rPr>
          <w:rFonts w:ascii="Times New Roman" w:hAnsi="Times New Roman"/>
          <w:b/>
          <w:bCs/>
          <w:sz w:val="24"/>
          <w:szCs w:val="24"/>
        </w:rPr>
        <w:t>.</w:t>
      </w:r>
      <w:r w:rsidR="009963AA" w:rsidRPr="00B7019F">
        <w:rPr>
          <w:rFonts w:ascii="Times New Roman" w:hAnsi="Times New Roman"/>
          <w:bCs/>
          <w:sz w:val="24"/>
          <w:szCs w:val="24"/>
        </w:rPr>
        <w:t xml:space="preserve"> IL-21’in hücreler üzerine etki</w:t>
      </w:r>
      <w:r w:rsidR="00671D4C">
        <w:rPr>
          <w:rFonts w:ascii="Times New Roman" w:hAnsi="Times New Roman"/>
          <w:bCs/>
          <w:sz w:val="24"/>
          <w:szCs w:val="24"/>
        </w:rPr>
        <w:t>leri (Spolski ve Leonard, 2014</w:t>
      </w:r>
      <w:r w:rsidR="008C49A9">
        <w:rPr>
          <w:rFonts w:ascii="Times New Roman" w:hAnsi="Times New Roman"/>
          <w:bCs/>
          <w:sz w:val="24"/>
          <w:szCs w:val="24"/>
        </w:rPr>
        <w:t xml:space="preserve">’den </w:t>
      </w:r>
      <w:r w:rsidR="00671D4C">
        <w:rPr>
          <w:rFonts w:ascii="Times New Roman" w:hAnsi="Times New Roman"/>
          <w:bCs/>
          <w:sz w:val="24"/>
          <w:szCs w:val="24"/>
        </w:rPr>
        <w:t>uyarlanmıştır</w:t>
      </w:r>
      <w:r w:rsidR="008C49A9">
        <w:rPr>
          <w:rFonts w:ascii="Times New Roman" w:hAnsi="Times New Roman"/>
          <w:bCs/>
          <w:sz w:val="24"/>
          <w:szCs w:val="24"/>
        </w:rPr>
        <w:t>)</w:t>
      </w:r>
      <w:r w:rsidR="004C13AF">
        <w:rPr>
          <w:rFonts w:ascii="Times New Roman" w:hAnsi="Times New Roman"/>
          <w:bCs/>
          <w:sz w:val="24"/>
          <w:szCs w:val="24"/>
        </w:rPr>
        <w:t>.</w:t>
      </w:r>
    </w:p>
    <w:p w:rsidR="004C13AF" w:rsidRDefault="004C13AF" w:rsidP="004C13AF">
      <w:pPr>
        <w:spacing w:after="0" w:line="360" w:lineRule="auto"/>
        <w:jc w:val="both"/>
        <w:rPr>
          <w:rFonts w:ascii="Times New Roman" w:hAnsi="Times New Roman"/>
          <w:bCs/>
          <w:sz w:val="24"/>
          <w:szCs w:val="24"/>
        </w:rPr>
      </w:pPr>
    </w:p>
    <w:p w:rsidR="004C13AF" w:rsidRPr="004C13AF" w:rsidRDefault="004C13AF" w:rsidP="004C13AF">
      <w:pPr>
        <w:spacing w:after="0" w:line="360" w:lineRule="auto"/>
        <w:jc w:val="both"/>
        <w:rPr>
          <w:rFonts w:ascii="Times New Roman" w:hAnsi="Times New Roman"/>
          <w:bCs/>
          <w:sz w:val="24"/>
          <w:szCs w:val="24"/>
        </w:rPr>
      </w:pPr>
    </w:p>
    <w:p w:rsidR="009963AA" w:rsidRPr="00B7019F" w:rsidRDefault="008C5051" w:rsidP="00633828">
      <w:pPr>
        <w:spacing w:after="0" w:line="360" w:lineRule="auto"/>
        <w:rPr>
          <w:rFonts w:ascii="Times New Roman" w:hAnsi="Times New Roman"/>
          <w:b/>
          <w:bCs/>
          <w:sz w:val="24"/>
          <w:szCs w:val="24"/>
        </w:rPr>
      </w:pPr>
      <w:r w:rsidRPr="00B7019F">
        <w:rPr>
          <w:rFonts w:ascii="Times New Roman" w:hAnsi="Times New Roman"/>
          <w:b/>
          <w:bCs/>
          <w:sz w:val="24"/>
          <w:szCs w:val="24"/>
        </w:rPr>
        <w:t>2.3.2.</w:t>
      </w:r>
      <w:r w:rsidR="00B55C5C">
        <w:rPr>
          <w:rFonts w:ascii="Times New Roman" w:hAnsi="Times New Roman"/>
          <w:b/>
          <w:bCs/>
          <w:sz w:val="24"/>
          <w:szCs w:val="24"/>
        </w:rPr>
        <w:t xml:space="preserve"> </w:t>
      </w:r>
      <w:r w:rsidR="009963AA" w:rsidRPr="00B7019F">
        <w:rPr>
          <w:rFonts w:ascii="Times New Roman" w:hAnsi="Times New Roman"/>
          <w:b/>
          <w:bCs/>
          <w:sz w:val="24"/>
          <w:szCs w:val="24"/>
        </w:rPr>
        <w:t>İnterlökin 21’in</w:t>
      </w:r>
      <w:r w:rsidR="009963AA" w:rsidRPr="00B7019F">
        <w:rPr>
          <w:rFonts w:ascii="Times New Roman" w:hAnsi="Times New Roman"/>
          <w:bCs/>
          <w:sz w:val="24"/>
          <w:szCs w:val="24"/>
        </w:rPr>
        <w:t xml:space="preserve"> </w:t>
      </w:r>
      <w:r w:rsidR="009963AA" w:rsidRPr="00B7019F">
        <w:rPr>
          <w:rFonts w:ascii="Times New Roman" w:hAnsi="Times New Roman"/>
          <w:b/>
          <w:bCs/>
          <w:sz w:val="24"/>
          <w:szCs w:val="24"/>
        </w:rPr>
        <w:t>Alerjik Hastalıklardaki Rolü</w:t>
      </w:r>
    </w:p>
    <w:p w:rsidR="00530BBF" w:rsidRPr="00B7019F" w:rsidRDefault="00530BBF" w:rsidP="00633828">
      <w:pPr>
        <w:spacing w:after="0" w:line="360" w:lineRule="auto"/>
        <w:ind w:firstLine="708"/>
        <w:jc w:val="both"/>
        <w:rPr>
          <w:rFonts w:ascii="Times New Roman" w:hAnsi="Times New Roman"/>
          <w:bCs/>
          <w:sz w:val="24"/>
          <w:szCs w:val="24"/>
        </w:rPr>
      </w:pPr>
    </w:p>
    <w:p w:rsidR="009963AA" w:rsidRPr="00B7019F" w:rsidRDefault="009963AA" w:rsidP="00633828">
      <w:pPr>
        <w:spacing w:after="0" w:line="360" w:lineRule="auto"/>
        <w:ind w:firstLine="708"/>
        <w:jc w:val="both"/>
        <w:rPr>
          <w:rFonts w:ascii="Times New Roman" w:hAnsi="Times New Roman"/>
          <w:bCs/>
          <w:sz w:val="24"/>
          <w:szCs w:val="24"/>
        </w:rPr>
      </w:pPr>
      <w:r w:rsidRPr="00B7019F">
        <w:rPr>
          <w:rFonts w:ascii="Times New Roman" w:hAnsi="Times New Roman"/>
          <w:bCs/>
          <w:sz w:val="24"/>
          <w:szCs w:val="24"/>
        </w:rPr>
        <w:t>Alerjik rinit, atopik dermatit (AD), atopik astım ve kronik rinosinüzit gibi çeşitli alerjik hastalıkların patogenezinde IL- 21’ün bir rolü olduğu düşünülmektedir.</w:t>
      </w:r>
    </w:p>
    <w:p w:rsidR="009963AA" w:rsidRPr="00B7019F" w:rsidRDefault="00E936C1" w:rsidP="00633828">
      <w:pPr>
        <w:spacing w:after="0" w:line="360" w:lineRule="auto"/>
        <w:ind w:firstLine="708"/>
        <w:jc w:val="both"/>
        <w:rPr>
          <w:rFonts w:ascii="Times New Roman" w:hAnsi="Times New Roman"/>
          <w:color w:val="222222"/>
          <w:spacing w:val="3"/>
          <w:sz w:val="24"/>
          <w:szCs w:val="24"/>
          <w:shd w:val="clear" w:color="auto" w:fill="FFFFFF"/>
        </w:rPr>
      </w:pPr>
      <w:r w:rsidRPr="00B7019F">
        <w:rPr>
          <w:rFonts w:ascii="Times New Roman" w:hAnsi="Times New Roman"/>
          <w:color w:val="1C1D1E"/>
          <w:sz w:val="24"/>
          <w:szCs w:val="24"/>
          <w:shd w:val="clear" w:color="auto" w:fill="FFFFFF"/>
        </w:rPr>
        <w:t>IL-</w:t>
      </w:r>
      <w:r w:rsidR="009963AA" w:rsidRPr="00B7019F">
        <w:rPr>
          <w:rFonts w:ascii="Times New Roman" w:hAnsi="Times New Roman"/>
          <w:color w:val="1C1D1E"/>
          <w:sz w:val="24"/>
          <w:szCs w:val="24"/>
          <w:shd w:val="clear" w:color="auto" w:fill="FFFFFF"/>
        </w:rPr>
        <w:t>21, B hücresi bağışıklığını düzenlemek için önemli enflamatuar bir sitokindir (</w:t>
      </w:r>
      <w:r w:rsidR="009963AA" w:rsidRPr="00B7019F">
        <w:rPr>
          <w:rFonts w:ascii="Times New Roman" w:hAnsi="Times New Roman"/>
          <w:sz w:val="24"/>
          <w:szCs w:val="24"/>
          <w:shd w:val="clear" w:color="auto" w:fill="FFFFFF"/>
        </w:rPr>
        <w:t>Xiao ve ark,</w:t>
      </w:r>
      <w:r w:rsidR="004C13AF">
        <w:rPr>
          <w:rFonts w:ascii="Times New Roman" w:hAnsi="Times New Roman"/>
          <w:sz w:val="24"/>
          <w:szCs w:val="24"/>
          <w:shd w:val="clear" w:color="auto" w:fill="FFFFFF"/>
        </w:rPr>
        <w:t xml:space="preserve"> </w:t>
      </w:r>
      <w:r w:rsidR="009963AA" w:rsidRPr="00B7019F">
        <w:rPr>
          <w:rFonts w:ascii="Times New Roman" w:hAnsi="Times New Roman"/>
          <w:sz w:val="24"/>
          <w:szCs w:val="24"/>
          <w:shd w:val="clear" w:color="auto" w:fill="FFFFFF"/>
        </w:rPr>
        <w:t>2014).</w:t>
      </w:r>
      <w:r w:rsidR="009963AA" w:rsidRPr="00B7019F">
        <w:rPr>
          <w:rFonts w:ascii="Times New Roman" w:hAnsi="Times New Roman"/>
          <w:color w:val="222222"/>
          <w:spacing w:val="3"/>
          <w:sz w:val="24"/>
          <w:szCs w:val="24"/>
          <w:shd w:val="clear" w:color="auto" w:fill="FFFFFF"/>
        </w:rPr>
        <w:t xml:space="preserve"> IL-21 aynı zamanda bağışıklık sisteminin birden fazla hücresi üzerinde etki etme yeteneğine de sahiptir. </w:t>
      </w:r>
    </w:p>
    <w:p w:rsidR="009963AA" w:rsidRPr="00B7019F" w:rsidRDefault="00E936C1" w:rsidP="00633828">
      <w:pPr>
        <w:spacing w:after="0" w:line="360" w:lineRule="auto"/>
        <w:ind w:firstLine="708"/>
        <w:jc w:val="both"/>
        <w:rPr>
          <w:rFonts w:ascii="Times New Roman" w:eastAsia="Times New Roman" w:hAnsi="Times New Roman"/>
          <w:bCs/>
          <w:color w:val="222222"/>
          <w:spacing w:val="3"/>
          <w:sz w:val="24"/>
          <w:szCs w:val="24"/>
          <w:lang w:eastAsia="tr-TR"/>
        </w:rPr>
      </w:pPr>
      <w:r w:rsidRPr="00B7019F">
        <w:rPr>
          <w:rFonts w:ascii="Times New Roman" w:hAnsi="Times New Roman"/>
          <w:color w:val="222222"/>
          <w:spacing w:val="3"/>
          <w:sz w:val="24"/>
          <w:szCs w:val="24"/>
          <w:shd w:val="clear" w:color="auto" w:fill="FFFFFF"/>
        </w:rPr>
        <w:t>Bazı çalışmalar, IL-</w:t>
      </w:r>
      <w:r w:rsidR="009963AA" w:rsidRPr="00B7019F">
        <w:rPr>
          <w:rFonts w:ascii="Times New Roman" w:hAnsi="Times New Roman"/>
          <w:color w:val="222222"/>
          <w:spacing w:val="3"/>
          <w:sz w:val="24"/>
          <w:szCs w:val="24"/>
          <w:shd w:val="clear" w:color="auto" w:fill="FFFFFF"/>
        </w:rPr>
        <w:t>21’in CD4</w:t>
      </w:r>
      <w:r w:rsidR="009963AA" w:rsidRPr="00B7019F">
        <w:rPr>
          <w:rFonts w:ascii="Times New Roman" w:hAnsi="Times New Roman"/>
          <w:color w:val="222222"/>
          <w:spacing w:val="3"/>
          <w:sz w:val="24"/>
          <w:szCs w:val="24"/>
          <w:shd w:val="clear" w:color="auto" w:fill="FFFFFF"/>
          <w:vertAlign w:val="superscript"/>
        </w:rPr>
        <w:t>+</w:t>
      </w:r>
      <w:r w:rsidR="009963AA" w:rsidRPr="00B7019F">
        <w:rPr>
          <w:rFonts w:ascii="Times New Roman" w:hAnsi="Times New Roman"/>
          <w:color w:val="222222"/>
          <w:spacing w:val="3"/>
          <w:sz w:val="24"/>
          <w:szCs w:val="24"/>
          <w:shd w:val="clear" w:color="auto" w:fill="FFFFFF"/>
        </w:rPr>
        <w:t> ,</w:t>
      </w:r>
      <w:r w:rsidR="004C13AF">
        <w:rPr>
          <w:rFonts w:ascii="Times New Roman" w:hAnsi="Times New Roman"/>
          <w:color w:val="222222"/>
          <w:spacing w:val="3"/>
          <w:sz w:val="24"/>
          <w:szCs w:val="24"/>
          <w:shd w:val="clear" w:color="auto" w:fill="FFFFFF"/>
        </w:rPr>
        <w:t xml:space="preserve"> </w:t>
      </w:r>
      <w:r w:rsidR="009963AA" w:rsidRPr="00B7019F">
        <w:rPr>
          <w:rFonts w:ascii="Times New Roman" w:hAnsi="Times New Roman"/>
          <w:color w:val="222222"/>
          <w:spacing w:val="3"/>
          <w:sz w:val="24"/>
          <w:szCs w:val="24"/>
          <w:shd w:val="clear" w:color="auto" w:fill="FFFFFF"/>
        </w:rPr>
        <w:t>CD8</w:t>
      </w:r>
      <w:r w:rsidR="009963AA" w:rsidRPr="00B7019F">
        <w:rPr>
          <w:rFonts w:ascii="Times New Roman" w:hAnsi="Times New Roman"/>
          <w:color w:val="222222"/>
          <w:spacing w:val="3"/>
          <w:sz w:val="24"/>
          <w:szCs w:val="24"/>
          <w:shd w:val="clear" w:color="auto" w:fill="FFFFFF"/>
          <w:vertAlign w:val="superscript"/>
        </w:rPr>
        <w:t>+</w:t>
      </w:r>
      <w:r w:rsidR="004C13AF">
        <w:rPr>
          <w:rFonts w:ascii="Times New Roman" w:hAnsi="Times New Roman"/>
          <w:color w:val="222222"/>
          <w:spacing w:val="3"/>
          <w:sz w:val="24"/>
          <w:szCs w:val="24"/>
          <w:shd w:val="clear" w:color="auto" w:fill="FFFFFF"/>
        </w:rPr>
        <w:t xml:space="preserve"> , </w:t>
      </w:r>
      <w:r w:rsidR="009963AA" w:rsidRPr="00B7019F">
        <w:rPr>
          <w:rFonts w:ascii="Times New Roman" w:hAnsi="Times New Roman"/>
          <w:color w:val="222222"/>
          <w:spacing w:val="3"/>
          <w:sz w:val="24"/>
          <w:szCs w:val="24"/>
          <w:shd w:val="clear" w:color="auto" w:fill="FFFFFF"/>
        </w:rPr>
        <w:t>T hücreleri, NK hücrelerinin farklılaşmasında ve büyümesinde rol oynadığını söylemektedir. Aynı zamanda bazı çalışmalar ise dendritik ve miyeloid hücrelerinin de IL-21 tarafından uyar</w:t>
      </w:r>
      <w:r w:rsidR="00550D4E">
        <w:rPr>
          <w:rFonts w:ascii="Times New Roman" w:hAnsi="Times New Roman"/>
          <w:color w:val="222222"/>
          <w:spacing w:val="3"/>
          <w:sz w:val="24"/>
          <w:szCs w:val="24"/>
          <w:shd w:val="clear" w:color="auto" w:fill="FFFFFF"/>
        </w:rPr>
        <w:t>ıldığını göstermiştir (Yi</w:t>
      </w:r>
      <w:r w:rsidR="009963AA" w:rsidRPr="00B7019F">
        <w:rPr>
          <w:rFonts w:ascii="Times New Roman" w:hAnsi="Times New Roman"/>
          <w:color w:val="222222"/>
          <w:spacing w:val="3"/>
          <w:sz w:val="24"/>
          <w:szCs w:val="24"/>
          <w:shd w:val="clear" w:color="auto" w:fill="FFFFFF"/>
        </w:rPr>
        <w:t xml:space="preserve"> ve ark,</w:t>
      </w:r>
      <w:r w:rsidR="00550D4E">
        <w:rPr>
          <w:rFonts w:ascii="Times New Roman" w:hAnsi="Times New Roman"/>
          <w:color w:val="222222"/>
          <w:spacing w:val="3"/>
          <w:sz w:val="24"/>
          <w:szCs w:val="24"/>
          <w:shd w:val="clear" w:color="auto" w:fill="FFFFFF"/>
        </w:rPr>
        <w:t xml:space="preserve"> </w:t>
      </w:r>
      <w:r w:rsidR="009963AA" w:rsidRPr="00B7019F">
        <w:rPr>
          <w:rFonts w:ascii="Times New Roman" w:hAnsi="Times New Roman"/>
          <w:color w:val="222222"/>
          <w:spacing w:val="3"/>
          <w:sz w:val="24"/>
          <w:szCs w:val="24"/>
          <w:shd w:val="clear" w:color="auto" w:fill="FFFFFF"/>
        </w:rPr>
        <w:t>2010). Bu yapılan çalışmalar üzerine IL-21'in sadece normal lenfoid gelişimi ve fonksiyonu üzerinde etkili olmadığını bunlarla birlikte iltihaplı, alerjik, otoimmün ve tümör hastalıklarında da önemli rol oyn</w:t>
      </w:r>
      <w:r w:rsidR="004C13AF">
        <w:rPr>
          <w:rFonts w:ascii="Times New Roman" w:hAnsi="Times New Roman"/>
          <w:color w:val="222222"/>
          <w:spacing w:val="3"/>
          <w:sz w:val="24"/>
          <w:szCs w:val="24"/>
          <w:shd w:val="clear" w:color="auto" w:fill="FFFFFF"/>
        </w:rPr>
        <w:t xml:space="preserve">adığı söylenmiştir (Strengell </w:t>
      </w:r>
      <w:r w:rsidR="009963AA" w:rsidRPr="00B7019F">
        <w:rPr>
          <w:rFonts w:ascii="Times New Roman" w:hAnsi="Times New Roman"/>
          <w:color w:val="222222"/>
          <w:spacing w:val="3"/>
          <w:sz w:val="24"/>
          <w:szCs w:val="24"/>
          <w:shd w:val="clear" w:color="auto" w:fill="FFFFFF"/>
        </w:rPr>
        <w:t>ve ark,</w:t>
      </w:r>
      <w:r w:rsidR="004C13AF">
        <w:rPr>
          <w:rFonts w:ascii="Times New Roman" w:hAnsi="Times New Roman"/>
          <w:color w:val="222222"/>
          <w:spacing w:val="3"/>
          <w:sz w:val="24"/>
          <w:szCs w:val="24"/>
          <w:shd w:val="clear" w:color="auto" w:fill="FFFFFF"/>
        </w:rPr>
        <w:t xml:space="preserve"> </w:t>
      </w:r>
      <w:r w:rsidR="009963AA" w:rsidRPr="00B7019F">
        <w:rPr>
          <w:rFonts w:ascii="Times New Roman" w:hAnsi="Times New Roman"/>
          <w:color w:val="222222"/>
          <w:spacing w:val="3"/>
          <w:sz w:val="24"/>
          <w:szCs w:val="24"/>
          <w:shd w:val="clear" w:color="auto" w:fill="FFFFFF"/>
        </w:rPr>
        <w:lastRenderedPageBreak/>
        <w:t xml:space="preserve">2002). Kronik rinosinüzitli hastalar ile yapılan bir araştırmada </w:t>
      </w:r>
      <w:r w:rsidR="009963AA" w:rsidRPr="00B7019F">
        <w:rPr>
          <w:rFonts w:ascii="Times New Roman" w:eastAsia="Times New Roman" w:hAnsi="Times New Roman"/>
          <w:bCs/>
          <w:color w:val="222222"/>
          <w:spacing w:val="3"/>
          <w:sz w:val="24"/>
          <w:szCs w:val="24"/>
          <w:lang w:eastAsia="tr-TR"/>
        </w:rPr>
        <w:t>IL-21’in insan nazal polip dokularında CD4 </w:t>
      </w:r>
      <w:r w:rsidR="009963AA" w:rsidRPr="00B7019F">
        <w:rPr>
          <w:rFonts w:ascii="Times New Roman" w:eastAsia="Times New Roman" w:hAnsi="Times New Roman"/>
          <w:bCs/>
          <w:color w:val="222222"/>
          <w:spacing w:val="3"/>
          <w:sz w:val="24"/>
          <w:szCs w:val="24"/>
          <w:vertAlign w:val="superscript"/>
          <w:lang w:eastAsia="tr-TR"/>
        </w:rPr>
        <w:t>+</w:t>
      </w:r>
      <w:r w:rsidR="009963AA" w:rsidRPr="00B7019F">
        <w:rPr>
          <w:rFonts w:ascii="Times New Roman" w:eastAsia="Times New Roman" w:hAnsi="Times New Roman"/>
          <w:bCs/>
          <w:color w:val="222222"/>
          <w:spacing w:val="3"/>
          <w:sz w:val="24"/>
          <w:szCs w:val="24"/>
          <w:lang w:eastAsia="tr-TR"/>
        </w:rPr>
        <w:t> T hücreleri tarafından üre</w:t>
      </w:r>
      <w:r w:rsidR="004C13AF">
        <w:rPr>
          <w:rFonts w:ascii="Times New Roman" w:eastAsia="Times New Roman" w:hAnsi="Times New Roman"/>
          <w:bCs/>
          <w:color w:val="222222"/>
          <w:spacing w:val="3"/>
          <w:sz w:val="24"/>
          <w:szCs w:val="24"/>
          <w:lang w:eastAsia="tr-TR"/>
        </w:rPr>
        <w:t xml:space="preserve">tildiği ifade edilmektedir </w:t>
      </w:r>
      <w:r w:rsidR="009963AA" w:rsidRPr="00B7019F">
        <w:rPr>
          <w:rFonts w:ascii="Times New Roman" w:eastAsia="Times New Roman" w:hAnsi="Times New Roman"/>
          <w:bCs/>
          <w:color w:val="222222"/>
          <w:spacing w:val="3"/>
          <w:sz w:val="24"/>
          <w:szCs w:val="24"/>
          <w:lang w:eastAsia="tr-TR"/>
        </w:rPr>
        <w:t>(Li Xiao ve ark,</w:t>
      </w:r>
      <w:r w:rsidR="00CA4C10">
        <w:rPr>
          <w:rFonts w:ascii="Times New Roman" w:eastAsia="Times New Roman" w:hAnsi="Times New Roman"/>
          <w:bCs/>
          <w:color w:val="222222"/>
          <w:spacing w:val="3"/>
          <w:sz w:val="24"/>
          <w:szCs w:val="24"/>
          <w:lang w:eastAsia="tr-TR"/>
        </w:rPr>
        <w:t xml:space="preserve"> </w:t>
      </w:r>
      <w:r w:rsidR="009963AA" w:rsidRPr="00B7019F">
        <w:rPr>
          <w:rFonts w:ascii="Times New Roman" w:eastAsia="Times New Roman" w:hAnsi="Times New Roman"/>
          <w:bCs/>
          <w:color w:val="222222"/>
          <w:spacing w:val="3"/>
          <w:sz w:val="24"/>
          <w:szCs w:val="24"/>
          <w:lang w:eastAsia="tr-TR"/>
        </w:rPr>
        <w:t>2015).</w:t>
      </w:r>
    </w:p>
    <w:p w:rsidR="009963AA" w:rsidRPr="00B7019F" w:rsidRDefault="009963AA" w:rsidP="00633828">
      <w:pPr>
        <w:spacing w:after="0" w:line="360" w:lineRule="auto"/>
        <w:ind w:firstLine="708"/>
        <w:jc w:val="both"/>
        <w:rPr>
          <w:rFonts w:ascii="Times New Roman" w:hAnsi="Times New Roman"/>
          <w:bCs/>
          <w:sz w:val="24"/>
          <w:szCs w:val="24"/>
        </w:rPr>
      </w:pPr>
      <w:r w:rsidRPr="00B7019F">
        <w:rPr>
          <w:rFonts w:ascii="Times New Roman" w:hAnsi="Times New Roman"/>
          <w:bCs/>
          <w:sz w:val="24"/>
          <w:szCs w:val="24"/>
        </w:rPr>
        <w:t>IL 21’in; son zamanlarda yapılan atopik dermatitli hastaların birçok çalışmalarında doku düzeylerinin yüksek olduğu gözlemlenmiştir (Caruso ve ark,</w:t>
      </w:r>
      <w:r w:rsidR="00550D4E">
        <w:rPr>
          <w:rFonts w:ascii="Times New Roman" w:hAnsi="Times New Roman"/>
          <w:bCs/>
          <w:sz w:val="24"/>
          <w:szCs w:val="24"/>
        </w:rPr>
        <w:t xml:space="preserve"> </w:t>
      </w:r>
      <w:r w:rsidRPr="00B7019F">
        <w:rPr>
          <w:rFonts w:ascii="Times New Roman" w:hAnsi="Times New Roman"/>
          <w:bCs/>
          <w:sz w:val="24"/>
          <w:szCs w:val="24"/>
        </w:rPr>
        <w:t xml:space="preserve">2009; Jin ve ark, 2009). Ayrıca, atopik dermatit astıma </w:t>
      </w:r>
      <w:r w:rsidR="00517DE5" w:rsidRPr="00B7019F">
        <w:rPr>
          <w:rFonts w:ascii="Times New Roman" w:hAnsi="Times New Roman"/>
          <w:bCs/>
          <w:sz w:val="24"/>
          <w:szCs w:val="24"/>
        </w:rPr>
        <w:t>yatkınlığı ile IL-21’</w:t>
      </w:r>
      <w:r w:rsidRPr="00B7019F">
        <w:rPr>
          <w:rFonts w:ascii="Times New Roman" w:hAnsi="Times New Roman"/>
          <w:bCs/>
          <w:sz w:val="24"/>
          <w:szCs w:val="24"/>
        </w:rPr>
        <w:t>deki polimorfizmi arasında bir ilişki olduğu bildirilmiştir</w:t>
      </w:r>
      <w:r w:rsidR="00E936C1" w:rsidRPr="00B7019F">
        <w:rPr>
          <w:rFonts w:ascii="Times New Roman" w:hAnsi="Times New Roman"/>
          <w:bCs/>
          <w:sz w:val="24"/>
          <w:szCs w:val="24"/>
        </w:rPr>
        <w:t xml:space="preserve"> (</w:t>
      </w:r>
      <w:r w:rsidRPr="00B7019F">
        <w:rPr>
          <w:rFonts w:ascii="Times New Roman" w:hAnsi="Times New Roman"/>
          <w:bCs/>
          <w:sz w:val="24"/>
          <w:szCs w:val="24"/>
        </w:rPr>
        <w:t>Gong ve ark, 2013). Sonuç olarak eksojen olarak IL-21 uygulanması Th2 aracılı alerjik hastalıkların engellenmesi ve tedavisinde IL-21’in kullanılması düş</w:t>
      </w:r>
      <w:r w:rsidR="00CA4C10">
        <w:rPr>
          <w:rFonts w:ascii="Times New Roman" w:hAnsi="Times New Roman"/>
          <w:bCs/>
          <w:sz w:val="24"/>
          <w:szCs w:val="24"/>
        </w:rPr>
        <w:t xml:space="preserve">ünülmektedir </w:t>
      </w:r>
      <w:r w:rsidR="0004485F">
        <w:rPr>
          <w:rFonts w:ascii="Times New Roman" w:hAnsi="Times New Roman"/>
          <w:bCs/>
          <w:sz w:val="24"/>
          <w:szCs w:val="24"/>
        </w:rPr>
        <w:t xml:space="preserve">(Lin ve ark, </w:t>
      </w:r>
      <w:r w:rsidR="00550D4E">
        <w:rPr>
          <w:rFonts w:ascii="Times New Roman" w:hAnsi="Times New Roman"/>
          <w:bCs/>
          <w:sz w:val="24"/>
          <w:szCs w:val="24"/>
        </w:rPr>
        <w:t>2014)</w:t>
      </w:r>
      <w:r w:rsidRPr="00B7019F">
        <w:rPr>
          <w:rFonts w:ascii="Times New Roman" w:hAnsi="Times New Roman"/>
          <w:bCs/>
          <w:sz w:val="24"/>
          <w:szCs w:val="24"/>
        </w:rPr>
        <w:t>.</w:t>
      </w:r>
    </w:p>
    <w:p w:rsidR="009963AA" w:rsidRPr="00B7019F" w:rsidRDefault="009963AA" w:rsidP="00633828">
      <w:pPr>
        <w:spacing w:after="0" w:line="360" w:lineRule="auto"/>
        <w:ind w:firstLine="708"/>
        <w:jc w:val="both"/>
        <w:rPr>
          <w:rFonts w:ascii="Times New Roman" w:hAnsi="Times New Roman"/>
          <w:bCs/>
          <w:sz w:val="24"/>
          <w:szCs w:val="24"/>
        </w:rPr>
      </w:pPr>
    </w:p>
    <w:p w:rsidR="009963AA" w:rsidRPr="00B7019F" w:rsidRDefault="009963AA" w:rsidP="00633828">
      <w:pPr>
        <w:spacing w:after="0" w:line="360" w:lineRule="auto"/>
        <w:ind w:firstLine="708"/>
        <w:jc w:val="both"/>
        <w:rPr>
          <w:rFonts w:ascii="Times New Roman" w:hAnsi="Times New Roman"/>
          <w:bCs/>
          <w:sz w:val="24"/>
          <w:szCs w:val="24"/>
        </w:rPr>
      </w:pPr>
    </w:p>
    <w:p w:rsidR="008C5051" w:rsidRPr="00B7019F" w:rsidRDefault="0070646A" w:rsidP="00633828">
      <w:pPr>
        <w:spacing w:after="0" w:line="360" w:lineRule="auto"/>
        <w:rPr>
          <w:rFonts w:ascii="Times New Roman" w:hAnsi="Times New Roman"/>
          <w:b/>
          <w:sz w:val="24"/>
          <w:szCs w:val="24"/>
        </w:rPr>
      </w:pPr>
      <w:r w:rsidRPr="00B7019F">
        <w:rPr>
          <w:rFonts w:ascii="Times New Roman" w:hAnsi="Times New Roman"/>
          <w:b/>
          <w:sz w:val="24"/>
          <w:szCs w:val="24"/>
        </w:rPr>
        <w:br w:type="page"/>
      </w:r>
    </w:p>
    <w:p w:rsidR="00B7019F" w:rsidRPr="00301589" w:rsidRDefault="00301589" w:rsidP="00301589">
      <w:pPr>
        <w:spacing w:after="0" w:line="360" w:lineRule="auto"/>
        <w:jc w:val="center"/>
        <w:rPr>
          <w:rFonts w:ascii="Times New Roman" w:hAnsi="Times New Roman"/>
          <w:b/>
          <w:sz w:val="28"/>
          <w:szCs w:val="24"/>
        </w:rPr>
      </w:pPr>
      <w:r>
        <w:rPr>
          <w:rFonts w:ascii="Times New Roman" w:hAnsi="Times New Roman"/>
          <w:b/>
          <w:sz w:val="28"/>
          <w:szCs w:val="24"/>
        </w:rPr>
        <w:lastRenderedPageBreak/>
        <w:t>3.</w:t>
      </w:r>
      <w:r w:rsidR="008F4545" w:rsidRPr="00301589">
        <w:rPr>
          <w:rFonts w:ascii="Times New Roman" w:hAnsi="Times New Roman"/>
          <w:b/>
          <w:sz w:val="28"/>
          <w:szCs w:val="24"/>
        </w:rPr>
        <w:t xml:space="preserve">GEREÇ </w:t>
      </w:r>
      <w:r w:rsidR="00B7019F" w:rsidRPr="00301589">
        <w:rPr>
          <w:rFonts w:ascii="Times New Roman" w:hAnsi="Times New Roman"/>
          <w:b/>
          <w:sz w:val="28"/>
          <w:szCs w:val="24"/>
        </w:rPr>
        <w:t>YÖNTEM</w:t>
      </w:r>
    </w:p>
    <w:p w:rsidR="00BB1D9D" w:rsidRPr="00BB1D9D" w:rsidRDefault="00BB1D9D" w:rsidP="00BB1D9D">
      <w:pPr>
        <w:spacing w:after="0" w:line="360" w:lineRule="auto"/>
        <w:jc w:val="center"/>
        <w:rPr>
          <w:rFonts w:ascii="Times New Roman" w:hAnsi="Times New Roman"/>
          <w:b/>
          <w:sz w:val="28"/>
          <w:szCs w:val="24"/>
        </w:rPr>
      </w:pPr>
    </w:p>
    <w:p w:rsidR="006F6148" w:rsidRPr="00B7019F" w:rsidRDefault="008C5051" w:rsidP="00633828">
      <w:pPr>
        <w:spacing w:after="0" w:line="360" w:lineRule="auto"/>
        <w:rPr>
          <w:rFonts w:ascii="Times New Roman" w:hAnsi="Times New Roman"/>
          <w:b/>
          <w:sz w:val="24"/>
          <w:szCs w:val="24"/>
        </w:rPr>
      </w:pPr>
      <w:r w:rsidRPr="00B7019F">
        <w:rPr>
          <w:rFonts w:ascii="Times New Roman" w:hAnsi="Times New Roman"/>
          <w:b/>
          <w:sz w:val="24"/>
          <w:szCs w:val="24"/>
        </w:rPr>
        <w:t>3.1.</w:t>
      </w:r>
      <w:r w:rsidR="008F4545">
        <w:rPr>
          <w:rFonts w:ascii="Times New Roman" w:hAnsi="Times New Roman"/>
          <w:b/>
          <w:sz w:val="24"/>
          <w:szCs w:val="24"/>
        </w:rPr>
        <w:t xml:space="preserve"> GEREÇ</w:t>
      </w:r>
    </w:p>
    <w:p w:rsidR="00B7019F" w:rsidRPr="00B7019F" w:rsidRDefault="00B7019F" w:rsidP="00633828">
      <w:pPr>
        <w:spacing w:after="0" w:line="360" w:lineRule="auto"/>
        <w:ind w:firstLine="708"/>
        <w:rPr>
          <w:rFonts w:ascii="Times New Roman" w:hAnsi="Times New Roman"/>
          <w:color w:val="000000"/>
          <w:sz w:val="24"/>
          <w:szCs w:val="24"/>
        </w:rPr>
      </w:pPr>
    </w:p>
    <w:p w:rsidR="006F6148" w:rsidRPr="00B7019F" w:rsidRDefault="008C5051" w:rsidP="00E1582C">
      <w:pPr>
        <w:spacing w:after="0" w:line="360" w:lineRule="auto"/>
        <w:ind w:firstLine="708"/>
        <w:jc w:val="both"/>
        <w:rPr>
          <w:rFonts w:ascii="Times New Roman" w:hAnsi="Times New Roman"/>
          <w:b/>
          <w:sz w:val="24"/>
          <w:szCs w:val="24"/>
        </w:rPr>
      </w:pPr>
      <w:r w:rsidRPr="00B7019F">
        <w:rPr>
          <w:rFonts w:ascii="Times New Roman" w:hAnsi="Times New Roman"/>
          <w:color w:val="000000"/>
          <w:sz w:val="24"/>
          <w:szCs w:val="24"/>
        </w:rPr>
        <w:t xml:space="preserve"> </w:t>
      </w:r>
      <w:r w:rsidR="0004485F">
        <w:rPr>
          <w:rFonts w:ascii="Times New Roman" w:hAnsi="Times New Roman"/>
          <w:color w:val="000000"/>
          <w:sz w:val="24"/>
          <w:szCs w:val="24"/>
        </w:rPr>
        <w:t>Kronik r</w:t>
      </w:r>
      <w:r w:rsidR="0035642A" w:rsidRPr="00B7019F">
        <w:rPr>
          <w:rFonts w:ascii="Times New Roman" w:hAnsi="Times New Roman"/>
          <w:color w:val="000000"/>
          <w:sz w:val="24"/>
          <w:szCs w:val="24"/>
        </w:rPr>
        <w:t>inosinüzitte IL</w:t>
      </w:r>
      <w:r w:rsidR="005A2961" w:rsidRPr="00B7019F">
        <w:rPr>
          <w:rFonts w:ascii="Times New Roman" w:hAnsi="Times New Roman"/>
          <w:color w:val="000000"/>
          <w:sz w:val="24"/>
          <w:szCs w:val="24"/>
        </w:rPr>
        <w:t>-</w:t>
      </w:r>
      <w:r w:rsidR="0035642A" w:rsidRPr="00B7019F">
        <w:rPr>
          <w:rFonts w:ascii="Times New Roman" w:hAnsi="Times New Roman"/>
          <w:color w:val="000000"/>
          <w:sz w:val="24"/>
          <w:szCs w:val="24"/>
        </w:rPr>
        <w:t>33, IL</w:t>
      </w:r>
      <w:r w:rsidR="005A2961" w:rsidRPr="00B7019F">
        <w:rPr>
          <w:rFonts w:ascii="Times New Roman" w:hAnsi="Times New Roman"/>
          <w:color w:val="000000"/>
          <w:sz w:val="24"/>
          <w:szCs w:val="24"/>
        </w:rPr>
        <w:t>-</w:t>
      </w:r>
      <w:r w:rsidR="0035642A" w:rsidRPr="00B7019F">
        <w:rPr>
          <w:rFonts w:ascii="Times New Roman" w:hAnsi="Times New Roman"/>
          <w:color w:val="000000"/>
          <w:sz w:val="24"/>
          <w:szCs w:val="24"/>
        </w:rPr>
        <w:t>21 ve IL</w:t>
      </w:r>
      <w:r w:rsidR="005A2961" w:rsidRPr="00B7019F">
        <w:rPr>
          <w:rFonts w:ascii="Times New Roman" w:hAnsi="Times New Roman"/>
          <w:color w:val="000000"/>
          <w:sz w:val="24"/>
          <w:szCs w:val="24"/>
        </w:rPr>
        <w:t>-</w:t>
      </w:r>
      <w:r w:rsidR="0004485F">
        <w:rPr>
          <w:rFonts w:ascii="Times New Roman" w:hAnsi="Times New Roman"/>
          <w:color w:val="000000"/>
          <w:sz w:val="24"/>
          <w:szCs w:val="24"/>
        </w:rPr>
        <w:t>21 reseptör rolünün a</w:t>
      </w:r>
      <w:r w:rsidR="0035642A" w:rsidRPr="00B7019F">
        <w:rPr>
          <w:rFonts w:ascii="Times New Roman" w:hAnsi="Times New Roman"/>
          <w:color w:val="000000"/>
          <w:sz w:val="24"/>
          <w:szCs w:val="24"/>
        </w:rPr>
        <w:t>raştırılması</w:t>
      </w:r>
      <w:r w:rsidR="0035642A" w:rsidRPr="00B7019F">
        <w:rPr>
          <w:rFonts w:ascii="Times New Roman" w:hAnsi="Times New Roman"/>
          <w:sz w:val="24"/>
          <w:szCs w:val="24"/>
        </w:rPr>
        <w:t xml:space="preserve"> konulu çalışma </w:t>
      </w:r>
      <w:r w:rsidR="00550D4E">
        <w:rPr>
          <w:rFonts w:ascii="Times New Roman" w:hAnsi="Times New Roman"/>
          <w:sz w:val="24"/>
          <w:szCs w:val="24"/>
        </w:rPr>
        <w:t xml:space="preserve">Aydın </w:t>
      </w:r>
      <w:r w:rsidR="0035642A" w:rsidRPr="00B7019F">
        <w:rPr>
          <w:rFonts w:ascii="Times New Roman" w:hAnsi="Times New Roman"/>
          <w:sz w:val="24"/>
          <w:szCs w:val="24"/>
        </w:rPr>
        <w:t>Adnan Menderes Üniversitesi Tıp Fakültesi Tıbbi Mikrobiyoloji A</w:t>
      </w:r>
      <w:r w:rsidR="0004485F">
        <w:rPr>
          <w:rFonts w:ascii="Times New Roman" w:hAnsi="Times New Roman"/>
          <w:sz w:val="24"/>
          <w:szCs w:val="24"/>
        </w:rPr>
        <w:t>nabilim Dalında yapılmıştır</w:t>
      </w:r>
      <w:r w:rsidR="0035642A" w:rsidRPr="00B7019F">
        <w:rPr>
          <w:rFonts w:ascii="Times New Roman" w:hAnsi="Times New Roman"/>
          <w:sz w:val="24"/>
          <w:szCs w:val="24"/>
        </w:rPr>
        <w:t xml:space="preserve">. </w:t>
      </w:r>
    </w:p>
    <w:p w:rsidR="006F6148" w:rsidRPr="00B7019F" w:rsidRDefault="0035642A" w:rsidP="00E1582C">
      <w:pPr>
        <w:spacing w:after="0" w:line="360" w:lineRule="auto"/>
        <w:ind w:firstLine="708"/>
        <w:jc w:val="both"/>
        <w:rPr>
          <w:rFonts w:ascii="Times New Roman" w:hAnsi="Times New Roman"/>
          <w:b/>
          <w:sz w:val="24"/>
          <w:szCs w:val="24"/>
        </w:rPr>
      </w:pPr>
      <w:r w:rsidRPr="00B7019F">
        <w:rPr>
          <w:rFonts w:ascii="Times New Roman" w:hAnsi="Times New Roman"/>
          <w:sz w:val="24"/>
          <w:szCs w:val="24"/>
        </w:rPr>
        <w:t xml:space="preserve">Çalışma için örnekler </w:t>
      </w:r>
      <w:r w:rsidR="00550D4E">
        <w:rPr>
          <w:rFonts w:ascii="Times New Roman" w:hAnsi="Times New Roman"/>
          <w:sz w:val="24"/>
          <w:szCs w:val="24"/>
        </w:rPr>
        <w:t xml:space="preserve">Aydın </w:t>
      </w:r>
      <w:r w:rsidRPr="00B7019F">
        <w:rPr>
          <w:rFonts w:ascii="Times New Roman" w:hAnsi="Times New Roman"/>
          <w:sz w:val="24"/>
          <w:szCs w:val="24"/>
        </w:rPr>
        <w:t>ADÜ Tıp Fakülte</w:t>
      </w:r>
      <w:r w:rsidR="00384207" w:rsidRPr="00B7019F">
        <w:rPr>
          <w:rFonts w:ascii="Times New Roman" w:hAnsi="Times New Roman"/>
          <w:sz w:val="24"/>
          <w:szCs w:val="24"/>
        </w:rPr>
        <w:t>si Hastanesi Kulak Burun Boğaz K</w:t>
      </w:r>
      <w:r w:rsidR="00CA4C10">
        <w:rPr>
          <w:rFonts w:ascii="Times New Roman" w:hAnsi="Times New Roman"/>
          <w:sz w:val="24"/>
          <w:szCs w:val="24"/>
        </w:rPr>
        <w:t xml:space="preserve">liniği </w:t>
      </w:r>
      <w:r w:rsidRPr="00B7019F">
        <w:rPr>
          <w:rFonts w:ascii="Times New Roman" w:hAnsi="Times New Roman"/>
          <w:sz w:val="24"/>
          <w:szCs w:val="24"/>
        </w:rPr>
        <w:t>ve Sağlık Bilimleri Üniversitesi Antalya Eğitim ve Araştırma Hastanesi Kulak Burun Boğaz Kliniği</w:t>
      </w:r>
      <w:r w:rsidR="00384207" w:rsidRPr="00B7019F">
        <w:rPr>
          <w:rFonts w:ascii="Times New Roman" w:hAnsi="Times New Roman"/>
          <w:sz w:val="24"/>
          <w:szCs w:val="24"/>
        </w:rPr>
        <w:t>’</w:t>
      </w:r>
      <w:r w:rsidRPr="00B7019F">
        <w:rPr>
          <w:rFonts w:ascii="Times New Roman" w:hAnsi="Times New Roman"/>
          <w:sz w:val="24"/>
          <w:szCs w:val="24"/>
        </w:rPr>
        <w:t>ne başvuran hastalardan ça</w:t>
      </w:r>
      <w:r w:rsidR="00E1582C">
        <w:rPr>
          <w:rFonts w:ascii="Times New Roman" w:hAnsi="Times New Roman"/>
          <w:sz w:val="24"/>
          <w:szCs w:val="24"/>
        </w:rPr>
        <w:t xml:space="preserve">lışma </w:t>
      </w:r>
      <w:proofErr w:type="gramStart"/>
      <w:r w:rsidR="00E1582C">
        <w:rPr>
          <w:rFonts w:ascii="Times New Roman" w:hAnsi="Times New Roman"/>
          <w:sz w:val="24"/>
          <w:szCs w:val="24"/>
        </w:rPr>
        <w:t>kriterlerine</w:t>
      </w:r>
      <w:proofErr w:type="gramEnd"/>
      <w:r w:rsidR="00E1582C">
        <w:rPr>
          <w:rFonts w:ascii="Times New Roman" w:hAnsi="Times New Roman"/>
          <w:sz w:val="24"/>
          <w:szCs w:val="24"/>
        </w:rPr>
        <w:t xml:space="preserve"> uygun olan 21</w:t>
      </w:r>
      <w:r w:rsidRPr="00B7019F">
        <w:rPr>
          <w:rFonts w:ascii="Times New Roman" w:hAnsi="Times New Roman"/>
          <w:sz w:val="24"/>
          <w:szCs w:val="24"/>
        </w:rPr>
        <w:t xml:space="preserve"> hastadan doku ve kan örneği alındı. İleriye dönük o</w:t>
      </w:r>
      <w:r w:rsidR="00CA4C10">
        <w:rPr>
          <w:rFonts w:ascii="Times New Roman" w:hAnsi="Times New Roman"/>
          <w:sz w:val="24"/>
          <w:szCs w:val="24"/>
        </w:rPr>
        <w:t xml:space="preserve">larak planlanan bu çalışma için Aydın </w:t>
      </w:r>
      <w:r w:rsidRPr="00B7019F">
        <w:rPr>
          <w:rFonts w:ascii="Times New Roman" w:hAnsi="Times New Roman"/>
          <w:sz w:val="24"/>
          <w:szCs w:val="24"/>
        </w:rPr>
        <w:t>Adnan Menderes Üniversitesi Tıp Fakültesi Girişimsel Olmayan Klinik Araştı</w:t>
      </w:r>
      <w:r w:rsidR="00550D4E">
        <w:rPr>
          <w:rFonts w:ascii="Times New Roman" w:hAnsi="Times New Roman"/>
          <w:sz w:val="24"/>
          <w:szCs w:val="24"/>
        </w:rPr>
        <w:t>rmalar Etik Kurul onayı alındı (2017/1220).</w:t>
      </w:r>
    </w:p>
    <w:p w:rsidR="00B7019F" w:rsidRPr="00B7019F" w:rsidRDefault="00B7019F" w:rsidP="00633828">
      <w:pPr>
        <w:spacing w:after="0" w:line="360" w:lineRule="auto"/>
        <w:rPr>
          <w:rFonts w:ascii="Times New Roman" w:hAnsi="Times New Roman"/>
          <w:b/>
          <w:sz w:val="24"/>
          <w:szCs w:val="24"/>
        </w:rPr>
      </w:pPr>
    </w:p>
    <w:p w:rsidR="006F6148" w:rsidRPr="00B7019F" w:rsidRDefault="00D4556C" w:rsidP="00633828">
      <w:pPr>
        <w:spacing w:after="0" w:line="360" w:lineRule="auto"/>
        <w:rPr>
          <w:rFonts w:ascii="Times New Roman" w:hAnsi="Times New Roman"/>
          <w:b/>
          <w:sz w:val="24"/>
          <w:szCs w:val="24"/>
        </w:rPr>
      </w:pPr>
      <w:r w:rsidRPr="00B7019F">
        <w:rPr>
          <w:rFonts w:ascii="Times New Roman" w:hAnsi="Times New Roman"/>
          <w:b/>
          <w:sz w:val="24"/>
          <w:szCs w:val="24"/>
        </w:rPr>
        <w:t>3.1.1.</w:t>
      </w:r>
      <w:r w:rsidR="00764C6A" w:rsidRPr="00B7019F">
        <w:rPr>
          <w:rFonts w:ascii="Times New Roman" w:hAnsi="Times New Roman"/>
          <w:b/>
          <w:sz w:val="24"/>
          <w:szCs w:val="24"/>
        </w:rPr>
        <w:t>Çalışma Grubu</w:t>
      </w:r>
    </w:p>
    <w:p w:rsidR="00B7019F" w:rsidRPr="00B7019F" w:rsidRDefault="00B7019F" w:rsidP="00633828">
      <w:pPr>
        <w:spacing w:after="0" w:line="360" w:lineRule="auto"/>
        <w:ind w:firstLine="708"/>
        <w:rPr>
          <w:rFonts w:ascii="Times New Roman" w:hAnsi="Times New Roman"/>
          <w:b/>
          <w:sz w:val="24"/>
          <w:szCs w:val="24"/>
        </w:rPr>
      </w:pPr>
    </w:p>
    <w:p w:rsidR="006F6148" w:rsidRPr="00B7019F" w:rsidRDefault="00D4556C" w:rsidP="00B7019F">
      <w:pPr>
        <w:spacing w:after="0" w:line="360" w:lineRule="auto"/>
        <w:ind w:firstLine="708"/>
        <w:jc w:val="both"/>
        <w:rPr>
          <w:rFonts w:ascii="Times New Roman" w:hAnsi="Times New Roman"/>
          <w:b/>
          <w:sz w:val="24"/>
          <w:szCs w:val="24"/>
        </w:rPr>
      </w:pPr>
      <w:r w:rsidRPr="00B7019F">
        <w:rPr>
          <w:rFonts w:ascii="Times New Roman" w:hAnsi="Times New Roman"/>
          <w:b/>
          <w:sz w:val="24"/>
          <w:szCs w:val="24"/>
        </w:rPr>
        <w:t xml:space="preserve"> </w:t>
      </w:r>
      <w:r w:rsidR="0035642A" w:rsidRPr="00B7019F">
        <w:rPr>
          <w:rFonts w:ascii="Times New Roman" w:hAnsi="Times New Roman"/>
          <w:sz w:val="24"/>
          <w:szCs w:val="24"/>
        </w:rPr>
        <w:t>Bu araştırmada</w:t>
      </w:r>
      <w:r w:rsidR="0035642A" w:rsidRPr="00B7019F">
        <w:rPr>
          <w:rFonts w:ascii="Times New Roman" w:hAnsi="Times New Roman"/>
          <w:b/>
          <w:sz w:val="24"/>
          <w:szCs w:val="24"/>
        </w:rPr>
        <w:t xml:space="preserve"> </w:t>
      </w:r>
      <w:r w:rsidR="0035642A" w:rsidRPr="00B7019F">
        <w:rPr>
          <w:rFonts w:ascii="Times New Roman" w:hAnsi="Times New Roman"/>
          <w:sz w:val="24"/>
          <w:szCs w:val="24"/>
        </w:rPr>
        <w:t xml:space="preserve">çalışma gurubunu </w:t>
      </w:r>
      <w:r w:rsidR="00550D4E">
        <w:rPr>
          <w:rFonts w:ascii="Times New Roman" w:hAnsi="Times New Roman"/>
          <w:sz w:val="24"/>
          <w:szCs w:val="24"/>
        </w:rPr>
        <w:t xml:space="preserve">Aydın </w:t>
      </w:r>
      <w:r w:rsidR="0035642A" w:rsidRPr="00B7019F">
        <w:rPr>
          <w:rFonts w:ascii="Times New Roman" w:hAnsi="Times New Roman"/>
          <w:sz w:val="24"/>
          <w:szCs w:val="24"/>
        </w:rPr>
        <w:t>Adnan Menderes Üniversitesi Tıp Fakülte</w:t>
      </w:r>
      <w:r w:rsidR="00550D4E">
        <w:rPr>
          <w:rFonts w:ascii="Times New Roman" w:hAnsi="Times New Roman"/>
          <w:sz w:val="24"/>
          <w:szCs w:val="24"/>
        </w:rPr>
        <w:t xml:space="preserve">si Hastanesi Kulak Burun Boğaz ve </w:t>
      </w:r>
      <w:r w:rsidR="0035642A" w:rsidRPr="00B7019F">
        <w:rPr>
          <w:rFonts w:ascii="Times New Roman" w:hAnsi="Times New Roman"/>
          <w:sz w:val="24"/>
          <w:szCs w:val="24"/>
        </w:rPr>
        <w:t>Sağlık Bilimleri Üniversitesi Antalya Eğitim ve Araştırma Hastanesi Kulak Burun Boğaz Kliniği</w:t>
      </w:r>
      <w:r w:rsidR="00384207" w:rsidRPr="00B7019F">
        <w:rPr>
          <w:rFonts w:ascii="Times New Roman" w:hAnsi="Times New Roman"/>
          <w:sz w:val="24"/>
          <w:szCs w:val="24"/>
        </w:rPr>
        <w:t>’ne başvuran</w:t>
      </w:r>
      <w:r w:rsidR="00CA4C10">
        <w:rPr>
          <w:rFonts w:ascii="Times New Roman" w:hAnsi="Times New Roman"/>
          <w:sz w:val="24"/>
          <w:szCs w:val="24"/>
        </w:rPr>
        <w:t xml:space="preserve">, en az on iki </w:t>
      </w:r>
      <w:r w:rsidR="0035642A" w:rsidRPr="00B7019F">
        <w:rPr>
          <w:rFonts w:ascii="Times New Roman" w:hAnsi="Times New Roman"/>
          <w:sz w:val="24"/>
          <w:szCs w:val="24"/>
        </w:rPr>
        <w:t>haftadır burun tıkanıklığı, nazal ve post nazal akıntı, fasyal ağrı şikâyetleri olan, 18-60 yaş arası, endoskopik muayenede paranazal sinüs BT sonucu kronik rinosinüziti ve/veya nazal polipozisi araştırılan hastalar oluşturmuştur. Bu hastalar arasında nazal pol</w:t>
      </w:r>
      <w:r w:rsidR="00E1582C">
        <w:rPr>
          <w:rFonts w:ascii="Times New Roman" w:hAnsi="Times New Roman"/>
          <w:sz w:val="24"/>
          <w:szCs w:val="24"/>
        </w:rPr>
        <w:t xml:space="preserve">ipli kronik rinosinüziti olan 21 hasta </w:t>
      </w:r>
      <w:r w:rsidR="0035642A" w:rsidRPr="00B7019F">
        <w:rPr>
          <w:rFonts w:ascii="Times New Roman" w:hAnsi="Times New Roman"/>
          <w:sz w:val="24"/>
          <w:szCs w:val="24"/>
        </w:rPr>
        <w:t>çalışmaya alınmıştır.  Çalışma için kullanılacak kan ve nazal doku örnekleri gön</w:t>
      </w:r>
      <w:r w:rsidR="0004485F">
        <w:rPr>
          <w:rFonts w:ascii="Times New Roman" w:hAnsi="Times New Roman"/>
          <w:sz w:val="24"/>
          <w:szCs w:val="24"/>
        </w:rPr>
        <w:t xml:space="preserve">üllülere ait rutin işlemler sırasında </w:t>
      </w:r>
      <w:r w:rsidR="0035642A" w:rsidRPr="00B7019F">
        <w:rPr>
          <w:rFonts w:ascii="Times New Roman" w:hAnsi="Times New Roman"/>
          <w:sz w:val="24"/>
          <w:szCs w:val="24"/>
        </w:rPr>
        <w:t>elde edilen kan ve nazal doku örnekleri kullanılmıştır. Bu kan ve doku örneklerinde IL</w:t>
      </w:r>
      <w:r w:rsidR="00690CC3" w:rsidRPr="00B7019F">
        <w:rPr>
          <w:rFonts w:ascii="Times New Roman" w:hAnsi="Times New Roman"/>
          <w:sz w:val="24"/>
          <w:szCs w:val="24"/>
        </w:rPr>
        <w:t>-</w:t>
      </w:r>
      <w:r w:rsidR="0035642A" w:rsidRPr="00B7019F">
        <w:rPr>
          <w:rFonts w:ascii="Times New Roman" w:hAnsi="Times New Roman"/>
          <w:sz w:val="24"/>
          <w:szCs w:val="24"/>
        </w:rPr>
        <w:t>33,</w:t>
      </w:r>
      <w:r w:rsidR="00CA4C10">
        <w:rPr>
          <w:rFonts w:ascii="Times New Roman" w:hAnsi="Times New Roman"/>
          <w:sz w:val="24"/>
          <w:szCs w:val="24"/>
        </w:rPr>
        <w:t xml:space="preserve"> </w:t>
      </w:r>
      <w:r w:rsidR="0035642A" w:rsidRPr="00B7019F">
        <w:rPr>
          <w:rFonts w:ascii="Times New Roman" w:hAnsi="Times New Roman"/>
          <w:sz w:val="24"/>
          <w:szCs w:val="24"/>
        </w:rPr>
        <w:t>IL</w:t>
      </w:r>
      <w:r w:rsidR="00690CC3" w:rsidRPr="00B7019F">
        <w:rPr>
          <w:rFonts w:ascii="Times New Roman" w:hAnsi="Times New Roman"/>
          <w:sz w:val="24"/>
          <w:szCs w:val="24"/>
        </w:rPr>
        <w:t>-</w:t>
      </w:r>
      <w:r w:rsidR="0035642A" w:rsidRPr="00B7019F">
        <w:rPr>
          <w:rFonts w:ascii="Times New Roman" w:hAnsi="Times New Roman"/>
          <w:sz w:val="24"/>
          <w:szCs w:val="24"/>
        </w:rPr>
        <w:t>21 ve IL</w:t>
      </w:r>
      <w:r w:rsidR="00690CC3" w:rsidRPr="00B7019F">
        <w:rPr>
          <w:rFonts w:ascii="Times New Roman" w:hAnsi="Times New Roman"/>
          <w:sz w:val="24"/>
          <w:szCs w:val="24"/>
        </w:rPr>
        <w:t>-</w:t>
      </w:r>
      <w:r w:rsidR="0035642A" w:rsidRPr="00B7019F">
        <w:rPr>
          <w:rFonts w:ascii="Times New Roman" w:hAnsi="Times New Roman"/>
          <w:sz w:val="24"/>
          <w:szCs w:val="24"/>
        </w:rPr>
        <w:t>21 reseptörünün seviyeleri araştırılmıştır.</w:t>
      </w:r>
    </w:p>
    <w:p w:rsidR="00B7019F" w:rsidRPr="00B7019F" w:rsidRDefault="00B7019F" w:rsidP="00633828">
      <w:pPr>
        <w:spacing w:after="0" w:line="360" w:lineRule="auto"/>
        <w:rPr>
          <w:rFonts w:ascii="Times New Roman" w:hAnsi="Times New Roman"/>
          <w:b/>
          <w:sz w:val="24"/>
          <w:szCs w:val="24"/>
        </w:rPr>
      </w:pPr>
    </w:p>
    <w:p w:rsidR="00B7019F" w:rsidRPr="00B7019F" w:rsidRDefault="00B7019F" w:rsidP="00633828">
      <w:pPr>
        <w:spacing w:after="0" w:line="360" w:lineRule="auto"/>
        <w:rPr>
          <w:rFonts w:ascii="Times New Roman" w:hAnsi="Times New Roman"/>
          <w:b/>
          <w:sz w:val="24"/>
          <w:szCs w:val="24"/>
        </w:rPr>
      </w:pPr>
    </w:p>
    <w:p w:rsidR="00B7019F" w:rsidRPr="00B7019F" w:rsidRDefault="00B7019F" w:rsidP="00633828">
      <w:pPr>
        <w:spacing w:after="0" w:line="360" w:lineRule="auto"/>
        <w:rPr>
          <w:rFonts w:ascii="Times New Roman" w:hAnsi="Times New Roman"/>
          <w:b/>
          <w:sz w:val="24"/>
          <w:szCs w:val="24"/>
        </w:rPr>
      </w:pPr>
    </w:p>
    <w:p w:rsidR="00B7019F" w:rsidRPr="00B7019F" w:rsidRDefault="00B7019F" w:rsidP="00633828">
      <w:pPr>
        <w:spacing w:after="0" w:line="360" w:lineRule="auto"/>
        <w:rPr>
          <w:rFonts w:ascii="Times New Roman" w:hAnsi="Times New Roman"/>
          <w:b/>
          <w:sz w:val="24"/>
          <w:szCs w:val="24"/>
        </w:rPr>
      </w:pPr>
    </w:p>
    <w:p w:rsidR="00B7019F" w:rsidRPr="00B7019F" w:rsidRDefault="00B7019F" w:rsidP="00633828">
      <w:pPr>
        <w:spacing w:after="0" w:line="360" w:lineRule="auto"/>
        <w:rPr>
          <w:rFonts w:ascii="Times New Roman" w:hAnsi="Times New Roman"/>
          <w:b/>
          <w:sz w:val="24"/>
          <w:szCs w:val="24"/>
        </w:rPr>
      </w:pPr>
    </w:p>
    <w:p w:rsidR="00E1582C" w:rsidRDefault="00E1582C">
      <w:pPr>
        <w:rPr>
          <w:rFonts w:ascii="Times New Roman" w:hAnsi="Times New Roman"/>
          <w:b/>
          <w:sz w:val="24"/>
          <w:szCs w:val="24"/>
        </w:rPr>
      </w:pPr>
      <w:r>
        <w:rPr>
          <w:rFonts w:ascii="Times New Roman" w:hAnsi="Times New Roman"/>
          <w:b/>
          <w:sz w:val="24"/>
          <w:szCs w:val="24"/>
        </w:rPr>
        <w:br w:type="page"/>
      </w:r>
    </w:p>
    <w:p w:rsidR="0035642A" w:rsidRPr="00B7019F" w:rsidRDefault="00D4556C" w:rsidP="00633828">
      <w:pPr>
        <w:spacing w:after="0" w:line="360" w:lineRule="auto"/>
        <w:rPr>
          <w:rFonts w:ascii="Times New Roman" w:hAnsi="Times New Roman"/>
          <w:b/>
          <w:sz w:val="24"/>
          <w:szCs w:val="24"/>
        </w:rPr>
      </w:pPr>
      <w:r w:rsidRPr="00B7019F">
        <w:rPr>
          <w:rFonts w:ascii="Times New Roman" w:hAnsi="Times New Roman"/>
          <w:b/>
          <w:sz w:val="24"/>
          <w:szCs w:val="24"/>
        </w:rPr>
        <w:lastRenderedPageBreak/>
        <w:t>3.1.2.</w:t>
      </w:r>
      <w:r w:rsidR="008F4545">
        <w:rPr>
          <w:rFonts w:ascii="Times New Roman" w:hAnsi="Times New Roman"/>
          <w:b/>
          <w:sz w:val="24"/>
          <w:szCs w:val="24"/>
        </w:rPr>
        <w:t xml:space="preserve"> </w:t>
      </w:r>
      <w:r w:rsidR="00764C6A" w:rsidRPr="00B7019F">
        <w:rPr>
          <w:rFonts w:ascii="Times New Roman" w:hAnsi="Times New Roman"/>
          <w:b/>
          <w:sz w:val="24"/>
          <w:szCs w:val="24"/>
        </w:rPr>
        <w:t xml:space="preserve">Örneklerin Toplanması ve Taşınması  </w:t>
      </w:r>
    </w:p>
    <w:p w:rsidR="00B7019F" w:rsidRPr="00B7019F" w:rsidRDefault="00B7019F" w:rsidP="00633828">
      <w:pPr>
        <w:spacing w:after="0" w:line="360" w:lineRule="auto"/>
        <w:jc w:val="both"/>
        <w:rPr>
          <w:rFonts w:ascii="Times New Roman" w:hAnsi="Times New Roman"/>
          <w:b/>
          <w:sz w:val="24"/>
          <w:szCs w:val="24"/>
        </w:rPr>
      </w:pPr>
    </w:p>
    <w:p w:rsidR="0035642A" w:rsidRPr="00B7019F" w:rsidRDefault="00D4556C" w:rsidP="00633828">
      <w:pPr>
        <w:spacing w:after="0" w:line="360" w:lineRule="auto"/>
        <w:jc w:val="both"/>
        <w:rPr>
          <w:rFonts w:ascii="Times New Roman" w:hAnsi="Times New Roman"/>
          <w:sz w:val="24"/>
          <w:szCs w:val="24"/>
        </w:rPr>
      </w:pPr>
      <w:r w:rsidRPr="00B7019F">
        <w:rPr>
          <w:rFonts w:ascii="Times New Roman" w:hAnsi="Times New Roman"/>
          <w:b/>
          <w:sz w:val="24"/>
          <w:szCs w:val="24"/>
        </w:rPr>
        <w:t xml:space="preserve">         </w:t>
      </w:r>
      <w:r w:rsidR="0035642A" w:rsidRPr="00B7019F">
        <w:rPr>
          <w:rFonts w:ascii="Times New Roman" w:hAnsi="Times New Roman"/>
          <w:sz w:val="24"/>
          <w:szCs w:val="24"/>
        </w:rPr>
        <w:t>Çalışma grubunu oluşturan hastalardan</w:t>
      </w:r>
      <w:r w:rsidR="0035642A" w:rsidRPr="00B7019F">
        <w:rPr>
          <w:rFonts w:ascii="Times New Roman" w:hAnsi="Times New Roman"/>
          <w:b/>
          <w:sz w:val="24"/>
          <w:szCs w:val="24"/>
        </w:rPr>
        <w:t xml:space="preserve"> </w:t>
      </w:r>
      <w:r w:rsidR="0035642A" w:rsidRPr="00B7019F">
        <w:rPr>
          <w:rFonts w:ascii="Times New Roman" w:hAnsi="Times New Roman"/>
          <w:sz w:val="24"/>
          <w:szCs w:val="24"/>
        </w:rPr>
        <w:t>ilgili birimlerden</w:t>
      </w:r>
      <w:r w:rsidR="0035642A" w:rsidRPr="00B7019F">
        <w:rPr>
          <w:rFonts w:ascii="Times New Roman" w:hAnsi="Times New Roman"/>
          <w:b/>
          <w:sz w:val="24"/>
          <w:szCs w:val="24"/>
        </w:rPr>
        <w:t xml:space="preserve"> </w:t>
      </w:r>
      <w:r w:rsidR="0035642A" w:rsidRPr="00B7019F">
        <w:rPr>
          <w:rFonts w:ascii="Times New Roman" w:hAnsi="Times New Roman"/>
          <w:sz w:val="24"/>
          <w:szCs w:val="24"/>
        </w:rPr>
        <w:t>ameliyathane ortamında cerrahi işlem başlamadan ön</w:t>
      </w:r>
      <w:r w:rsidR="00CA4C10">
        <w:rPr>
          <w:rFonts w:ascii="Times New Roman" w:hAnsi="Times New Roman"/>
          <w:sz w:val="24"/>
          <w:szCs w:val="24"/>
        </w:rPr>
        <w:t>ce jelli biyokimya tüpüne 5-6 ml</w:t>
      </w:r>
      <w:r w:rsidR="0035642A" w:rsidRPr="00B7019F">
        <w:rPr>
          <w:rFonts w:ascii="Times New Roman" w:hAnsi="Times New Roman"/>
          <w:sz w:val="24"/>
          <w:szCs w:val="24"/>
        </w:rPr>
        <w:t xml:space="preserve"> kan, cerrahi işlem sırasında burundan çıkarılan nazal doku </w:t>
      </w:r>
      <w:proofErr w:type="gramStart"/>
      <w:r w:rsidR="0035642A" w:rsidRPr="00B7019F">
        <w:rPr>
          <w:rFonts w:ascii="Times New Roman" w:hAnsi="Times New Roman"/>
          <w:sz w:val="24"/>
          <w:szCs w:val="24"/>
        </w:rPr>
        <w:t>steril</w:t>
      </w:r>
      <w:proofErr w:type="gramEnd"/>
      <w:r w:rsidR="0035642A" w:rsidRPr="00B7019F">
        <w:rPr>
          <w:rFonts w:ascii="Times New Roman" w:hAnsi="Times New Roman"/>
          <w:sz w:val="24"/>
          <w:szCs w:val="24"/>
        </w:rPr>
        <w:t xml:space="preserve"> taşıma kaplarına alındı. </w:t>
      </w:r>
      <w:r w:rsidR="00CA4C10">
        <w:rPr>
          <w:rFonts w:ascii="Times New Roman" w:hAnsi="Times New Roman"/>
          <w:sz w:val="24"/>
          <w:szCs w:val="24"/>
        </w:rPr>
        <w:t xml:space="preserve">Aydın </w:t>
      </w:r>
      <w:r w:rsidR="0035642A" w:rsidRPr="00B7019F">
        <w:rPr>
          <w:rFonts w:ascii="Times New Roman" w:hAnsi="Times New Roman"/>
          <w:sz w:val="24"/>
          <w:szCs w:val="24"/>
        </w:rPr>
        <w:t>ADÜ Tıp Fakültesi Hastanesi Kulak</w:t>
      </w:r>
      <w:r w:rsidR="00690CC3" w:rsidRPr="00B7019F">
        <w:rPr>
          <w:rFonts w:ascii="Times New Roman" w:hAnsi="Times New Roman"/>
          <w:sz w:val="24"/>
          <w:szCs w:val="24"/>
        </w:rPr>
        <w:t xml:space="preserve"> Burun Boğaz K</w:t>
      </w:r>
      <w:r w:rsidR="0035642A" w:rsidRPr="00B7019F">
        <w:rPr>
          <w:rFonts w:ascii="Times New Roman" w:hAnsi="Times New Roman"/>
          <w:sz w:val="24"/>
          <w:szCs w:val="24"/>
        </w:rPr>
        <w:t>liniği</w:t>
      </w:r>
      <w:r w:rsidR="00690CC3" w:rsidRPr="00B7019F">
        <w:rPr>
          <w:rFonts w:ascii="Times New Roman" w:hAnsi="Times New Roman"/>
          <w:sz w:val="24"/>
          <w:szCs w:val="24"/>
        </w:rPr>
        <w:t>’</w:t>
      </w:r>
      <w:r w:rsidR="0035642A" w:rsidRPr="00B7019F">
        <w:rPr>
          <w:rFonts w:ascii="Times New Roman" w:hAnsi="Times New Roman"/>
          <w:sz w:val="24"/>
          <w:szCs w:val="24"/>
        </w:rPr>
        <w:t xml:space="preserve">nde jelli biyokimya tüpüne alınan kan ve </w:t>
      </w:r>
      <w:proofErr w:type="gramStart"/>
      <w:r w:rsidR="0035642A" w:rsidRPr="00B7019F">
        <w:rPr>
          <w:rFonts w:ascii="Times New Roman" w:hAnsi="Times New Roman"/>
          <w:sz w:val="24"/>
          <w:szCs w:val="24"/>
        </w:rPr>
        <w:t>steril</w:t>
      </w:r>
      <w:proofErr w:type="gramEnd"/>
      <w:r w:rsidR="0035642A" w:rsidRPr="00B7019F">
        <w:rPr>
          <w:rFonts w:ascii="Times New Roman" w:hAnsi="Times New Roman"/>
          <w:sz w:val="24"/>
          <w:szCs w:val="24"/>
        </w:rPr>
        <w:t xml:space="preserve"> kaplara konulan doku örnekleri bekletilmeden</w:t>
      </w:r>
      <w:r w:rsidR="009D325D">
        <w:rPr>
          <w:rFonts w:ascii="Times New Roman" w:hAnsi="Times New Roman"/>
          <w:sz w:val="24"/>
          <w:szCs w:val="24"/>
        </w:rPr>
        <w:t xml:space="preserve"> Aydın </w:t>
      </w:r>
      <w:r w:rsidR="0035642A" w:rsidRPr="00B7019F">
        <w:rPr>
          <w:rFonts w:ascii="Times New Roman" w:hAnsi="Times New Roman"/>
          <w:sz w:val="24"/>
          <w:szCs w:val="24"/>
        </w:rPr>
        <w:t xml:space="preserve">Adnan Menderes Üniversitesi Tıp Fakültesi Tıbbi Mikrobiyoloji Anabilim Dalı </w:t>
      </w:r>
      <w:r w:rsidR="00690CC3" w:rsidRPr="00B7019F">
        <w:rPr>
          <w:rFonts w:ascii="Times New Roman" w:hAnsi="Times New Roman"/>
          <w:sz w:val="24"/>
          <w:szCs w:val="24"/>
        </w:rPr>
        <w:t>laboratuvarına</w:t>
      </w:r>
      <w:r w:rsidR="0004485F">
        <w:rPr>
          <w:rFonts w:ascii="Times New Roman" w:hAnsi="Times New Roman"/>
          <w:sz w:val="24"/>
          <w:szCs w:val="24"/>
        </w:rPr>
        <w:t xml:space="preserve"> getirilm</w:t>
      </w:r>
      <w:r w:rsidR="0035642A" w:rsidRPr="00B7019F">
        <w:rPr>
          <w:rFonts w:ascii="Times New Roman" w:hAnsi="Times New Roman"/>
          <w:sz w:val="24"/>
          <w:szCs w:val="24"/>
        </w:rPr>
        <w:t>i</w:t>
      </w:r>
      <w:r w:rsidR="0004485F">
        <w:rPr>
          <w:rFonts w:ascii="Times New Roman" w:hAnsi="Times New Roman"/>
          <w:sz w:val="24"/>
          <w:szCs w:val="24"/>
        </w:rPr>
        <w:t>ştir</w:t>
      </w:r>
      <w:r w:rsidR="0035642A" w:rsidRPr="00B7019F">
        <w:rPr>
          <w:rFonts w:ascii="Times New Roman" w:hAnsi="Times New Roman"/>
          <w:sz w:val="24"/>
          <w:szCs w:val="24"/>
        </w:rPr>
        <w:t xml:space="preserve">.  </w:t>
      </w:r>
    </w:p>
    <w:p w:rsidR="006F6148" w:rsidRPr="00B7019F" w:rsidRDefault="00D4556C" w:rsidP="00633828">
      <w:pPr>
        <w:tabs>
          <w:tab w:val="left" w:pos="567"/>
        </w:tabs>
        <w:spacing w:after="0" w:line="360" w:lineRule="auto"/>
        <w:jc w:val="both"/>
        <w:rPr>
          <w:rFonts w:ascii="Times New Roman" w:hAnsi="Times New Roman"/>
          <w:sz w:val="24"/>
          <w:szCs w:val="24"/>
        </w:rPr>
      </w:pPr>
      <w:r w:rsidRPr="00B7019F">
        <w:rPr>
          <w:rFonts w:ascii="Times New Roman" w:hAnsi="Times New Roman"/>
          <w:sz w:val="24"/>
          <w:szCs w:val="24"/>
        </w:rPr>
        <w:t xml:space="preserve">         </w:t>
      </w:r>
      <w:r w:rsidR="0035642A" w:rsidRPr="00B7019F">
        <w:rPr>
          <w:rFonts w:ascii="Times New Roman" w:hAnsi="Times New Roman"/>
          <w:sz w:val="24"/>
          <w:szCs w:val="24"/>
        </w:rPr>
        <w:t>Çalışma grubunu oluşturan Sağlık Bilimleri Üniversitesi Antalya Eğitim ve Araştırma Hastanesi Kulak Burun Boğaz Kliniği</w:t>
      </w:r>
      <w:r w:rsidR="00E43777" w:rsidRPr="00B7019F">
        <w:rPr>
          <w:rFonts w:ascii="Times New Roman" w:hAnsi="Times New Roman"/>
          <w:sz w:val="24"/>
          <w:szCs w:val="24"/>
        </w:rPr>
        <w:t>’</w:t>
      </w:r>
      <w:r w:rsidR="0035642A" w:rsidRPr="00B7019F">
        <w:rPr>
          <w:rFonts w:ascii="Times New Roman" w:hAnsi="Times New Roman"/>
          <w:sz w:val="24"/>
          <w:szCs w:val="24"/>
        </w:rPr>
        <w:t xml:space="preserve">ne başvuran hastalardan ise aynı şekilde alınan kan ve doku örnekleri direkt olarak alınıp örnekler bekletilmeden Akdeniz Üniversitesi Tıp Fakültesi Tıbbi Mikrobiyoloji Anabilim Dalı </w:t>
      </w:r>
      <w:r w:rsidR="00E43777" w:rsidRPr="00B7019F">
        <w:rPr>
          <w:rFonts w:ascii="Times New Roman" w:hAnsi="Times New Roman"/>
          <w:sz w:val="24"/>
          <w:szCs w:val="24"/>
        </w:rPr>
        <w:t>laboratuvarına</w:t>
      </w:r>
      <w:r w:rsidR="0035642A" w:rsidRPr="00B7019F">
        <w:rPr>
          <w:rFonts w:ascii="Times New Roman" w:hAnsi="Times New Roman"/>
          <w:sz w:val="24"/>
          <w:szCs w:val="24"/>
        </w:rPr>
        <w:t xml:space="preserve"> getirilip -20°C’de saklanmıştır.</w:t>
      </w:r>
    </w:p>
    <w:p w:rsidR="00B7019F" w:rsidRPr="00B7019F" w:rsidRDefault="00B7019F" w:rsidP="00633828">
      <w:pPr>
        <w:spacing w:after="0" w:line="360" w:lineRule="auto"/>
        <w:jc w:val="both"/>
        <w:rPr>
          <w:rFonts w:ascii="Times New Roman" w:hAnsi="Times New Roman"/>
          <w:b/>
          <w:sz w:val="24"/>
          <w:szCs w:val="24"/>
        </w:rPr>
      </w:pPr>
    </w:p>
    <w:p w:rsidR="0035642A" w:rsidRPr="00B7019F" w:rsidRDefault="00D4556C" w:rsidP="00633828">
      <w:pPr>
        <w:spacing w:after="0" w:line="360" w:lineRule="auto"/>
        <w:jc w:val="both"/>
        <w:rPr>
          <w:rFonts w:ascii="Times New Roman" w:hAnsi="Times New Roman"/>
          <w:b/>
          <w:sz w:val="24"/>
          <w:szCs w:val="24"/>
        </w:rPr>
      </w:pPr>
      <w:r w:rsidRPr="00B7019F">
        <w:rPr>
          <w:rFonts w:ascii="Times New Roman" w:hAnsi="Times New Roman"/>
          <w:b/>
          <w:sz w:val="24"/>
          <w:szCs w:val="24"/>
        </w:rPr>
        <w:t>3.1.</w:t>
      </w:r>
      <w:r w:rsidR="00B55C5C">
        <w:rPr>
          <w:rFonts w:ascii="Times New Roman" w:hAnsi="Times New Roman"/>
          <w:b/>
          <w:sz w:val="24"/>
          <w:szCs w:val="24"/>
        </w:rPr>
        <w:t>2</w:t>
      </w:r>
      <w:r w:rsidR="00C95550" w:rsidRPr="00B7019F">
        <w:rPr>
          <w:rFonts w:ascii="Times New Roman" w:hAnsi="Times New Roman"/>
          <w:b/>
          <w:sz w:val="24"/>
          <w:szCs w:val="24"/>
        </w:rPr>
        <w:t>.1.</w:t>
      </w:r>
      <w:r w:rsidR="008F4545">
        <w:rPr>
          <w:rFonts w:ascii="Times New Roman" w:hAnsi="Times New Roman"/>
          <w:b/>
          <w:sz w:val="24"/>
          <w:szCs w:val="24"/>
        </w:rPr>
        <w:t xml:space="preserve"> </w:t>
      </w:r>
      <w:r w:rsidR="0035642A" w:rsidRPr="00B7019F">
        <w:rPr>
          <w:rFonts w:ascii="Times New Roman" w:hAnsi="Times New Roman"/>
          <w:b/>
          <w:sz w:val="24"/>
          <w:szCs w:val="24"/>
        </w:rPr>
        <w:t xml:space="preserve">Kan </w:t>
      </w:r>
      <w:r w:rsidR="00B7019F" w:rsidRPr="00B7019F">
        <w:rPr>
          <w:rFonts w:ascii="Times New Roman" w:hAnsi="Times New Roman"/>
          <w:b/>
          <w:sz w:val="24"/>
          <w:szCs w:val="24"/>
        </w:rPr>
        <w:t>Örnekleri</w:t>
      </w:r>
    </w:p>
    <w:p w:rsidR="00B7019F" w:rsidRPr="00B7019F" w:rsidRDefault="00B7019F" w:rsidP="00633828">
      <w:pPr>
        <w:spacing w:after="0" w:line="360" w:lineRule="auto"/>
        <w:jc w:val="both"/>
        <w:rPr>
          <w:rFonts w:ascii="Times New Roman" w:hAnsi="Times New Roman"/>
          <w:b/>
          <w:sz w:val="24"/>
          <w:szCs w:val="24"/>
        </w:rPr>
      </w:pPr>
    </w:p>
    <w:p w:rsidR="0035642A" w:rsidRPr="00B7019F" w:rsidRDefault="0004485F" w:rsidP="00633828">
      <w:pPr>
        <w:pStyle w:val="ListeParagraf"/>
        <w:numPr>
          <w:ilvl w:val="0"/>
          <w:numId w:val="1"/>
        </w:numPr>
        <w:spacing w:after="0" w:line="36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Kan örnkleri </w:t>
      </w:r>
      <w:r w:rsidR="0035642A" w:rsidRPr="00B7019F">
        <w:rPr>
          <w:rFonts w:ascii="Times New Roman" w:eastAsia="Calibri" w:hAnsi="Times New Roman" w:cs="Times New Roman"/>
          <w:sz w:val="24"/>
          <w:szCs w:val="24"/>
        </w:rPr>
        <w:t xml:space="preserve">4000 rpmde 5 dakika santrifüjlendi. </w:t>
      </w:r>
    </w:p>
    <w:p w:rsidR="0035642A" w:rsidRPr="00B7019F" w:rsidRDefault="0035642A" w:rsidP="00633828">
      <w:pPr>
        <w:pStyle w:val="ListeParagraf"/>
        <w:numPr>
          <w:ilvl w:val="0"/>
          <w:numId w:val="1"/>
        </w:numPr>
        <w:spacing w:after="0" w:line="360" w:lineRule="auto"/>
        <w:contextualSpacing w:val="0"/>
        <w:jc w:val="both"/>
        <w:rPr>
          <w:rFonts w:ascii="Times New Roman" w:eastAsia="Calibri" w:hAnsi="Times New Roman" w:cs="Times New Roman"/>
          <w:sz w:val="24"/>
          <w:szCs w:val="24"/>
        </w:rPr>
      </w:pPr>
      <w:r w:rsidRPr="00B7019F">
        <w:rPr>
          <w:rFonts w:ascii="Times New Roman" w:hAnsi="Times New Roman" w:cs="Times New Roman"/>
          <w:color w:val="000000"/>
          <w:sz w:val="24"/>
          <w:szCs w:val="24"/>
        </w:rPr>
        <w:t xml:space="preserve">Tüplerdeki </w:t>
      </w:r>
      <w:r w:rsidRPr="00B7019F">
        <w:rPr>
          <w:rFonts w:ascii="Times New Roman" w:eastAsia="Calibri" w:hAnsi="Times New Roman" w:cs="Times New Roman"/>
          <w:sz w:val="24"/>
          <w:szCs w:val="24"/>
        </w:rPr>
        <w:t>serum örnekleri 2,5</w:t>
      </w:r>
      <w:r w:rsidR="00CA4C10">
        <w:rPr>
          <w:rFonts w:ascii="Times New Roman" w:eastAsia="Calibri" w:hAnsi="Times New Roman" w:cs="Times New Roman"/>
          <w:sz w:val="24"/>
          <w:szCs w:val="24"/>
        </w:rPr>
        <w:t xml:space="preserve"> </w:t>
      </w:r>
      <w:r w:rsidRPr="00B7019F">
        <w:rPr>
          <w:rFonts w:ascii="Times New Roman" w:eastAsia="Calibri" w:hAnsi="Times New Roman" w:cs="Times New Roman"/>
          <w:sz w:val="24"/>
          <w:szCs w:val="24"/>
        </w:rPr>
        <w:t xml:space="preserve">ml’lik ependorflara </w:t>
      </w:r>
      <w:r w:rsidR="00E43777" w:rsidRPr="00B7019F">
        <w:rPr>
          <w:rFonts w:ascii="Times New Roman" w:eastAsia="Calibri" w:hAnsi="Times New Roman" w:cs="Times New Roman"/>
          <w:sz w:val="24"/>
          <w:szCs w:val="24"/>
        </w:rPr>
        <w:t>konuldu.</w:t>
      </w:r>
    </w:p>
    <w:p w:rsidR="00B7019F" w:rsidRDefault="00B7019F" w:rsidP="00633828">
      <w:pPr>
        <w:tabs>
          <w:tab w:val="left" w:pos="567"/>
        </w:tabs>
        <w:spacing w:after="0" w:line="360" w:lineRule="auto"/>
        <w:jc w:val="both"/>
        <w:rPr>
          <w:rFonts w:ascii="Times New Roman" w:hAnsi="Times New Roman"/>
          <w:b/>
          <w:sz w:val="24"/>
          <w:szCs w:val="24"/>
        </w:rPr>
      </w:pPr>
    </w:p>
    <w:p w:rsidR="00B7019F" w:rsidRDefault="00B7019F" w:rsidP="00633828">
      <w:pPr>
        <w:tabs>
          <w:tab w:val="left" w:pos="567"/>
        </w:tabs>
        <w:spacing w:after="0" w:line="360" w:lineRule="auto"/>
        <w:jc w:val="both"/>
        <w:rPr>
          <w:rFonts w:ascii="Times New Roman" w:hAnsi="Times New Roman"/>
          <w:b/>
          <w:sz w:val="24"/>
          <w:szCs w:val="24"/>
        </w:rPr>
      </w:pPr>
    </w:p>
    <w:p w:rsidR="00B7019F" w:rsidRDefault="00B7019F" w:rsidP="00633828">
      <w:pPr>
        <w:tabs>
          <w:tab w:val="left" w:pos="567"/>
        </w:tabs>
        <w:spacing w:after="0" w:line="360" w:lineRule="auto"/>
        <w:jc w:val="both"/>
        <w:rPr>
          <w:rFonts w:ascii="Times New Roman" w:hAnsi="Times New Roman"/>
          <w:b/>
          <w:sz w:val="24"/>
          <w:szCs w:val="24"/>
        </w:rPr>
      </w:pPr>
    </w:p>
    <w:p w:rsidR="00B7019F" w:rsidRDefault="00B7019F" w:rsidP="00633828">
      <w:pPr>
        <w:tabs>
          <w:tab w:val="left" w:pos="567"/>
        </w:tabs>
        <w:spacing w:after="0" w:line="360" w:lineRule="auto"/>
        <w:jc w:val="both"/>
        <w:rPr>
          <w:rFonts w:ascii="Times New Roman" w:hAnsi="Times New Roman"/>
          <w:b/>
          <w:sz w:val="24"/>
          <w:szCs w:val="24"/>
        </w:rPr>
      </w:pPr>
    </w:p>
    <w:p w:rsidR="00B7019F" w:rsidRDefault="00B7019F" w:rsidP="00633828">
      <w:pPr>
        <w:tabs>
          <w:tab w:val="left" w:pos="567"/>
        </w:tabs>
        <w:spacing w:after="0" w:line="360" w:lineRule="auto"/>
        <w:jc w:val="both"/>
        <w:rPr>
          <w:rFonts w:ascii="Times New Roman" w:hAnsi="Times New Roman"/>
          <w:b/>
          <w:sz w:val="24"/>
          <w:szCs w:val="24"/>
        </w:rPr>
      </w:pPr>
    </w:p>
    <w:p w:rsidR="00B7019F" w:rsidRPr="00B7019F" w:rsidRDefault="00B7019F" w:rsidP="00633828">
      <w:pPr>
        <w:tabs>
          <w:tab w:val="left" w:pos="567"/>
        </w:tabs>
        <w:spacing w:after="0" w:line="360" w:lineRule="auto"/>
        <w:jc w:val="both"/>
        <w:rPr>
          <w:rFonts w:ascii="Times New Roman" w:hAnsi="Times New Roman"/>
          <w:b/>
          <w:sz w:val="24"/>
          <w:szCs w:val="24"/>
        </w:rPr>
      </w:pPr>
    </w:p>
    <w:p w:rsidR="00E1582C" w:rsidRDefault="00E1582C">
      <w:pPr>
        <w:rPr>
          <w:rFonts w:ascii="Times New Roman" w:hAnsi="Times New Roman"/>
          <w:b/>
          <w:sz w:val="24"/>
          <w:szCs w:val="24"/>
        </w:rPr>
      </w:pPr>
      <w:r>
        <w:rPr>
          <w:rFonts w:ascii="Times New Roman" w:hAnsi="Times New Roman"/>
          <w:b/>
          <w:sz w:val="24"/>
          <w:szCs w:val="24"/>
        </w:rPr>
        <w:br w:type="page"/>
      </w:r>
    </w:p>
    <w:p w:rsidR="0035642A" w:rsidRPr="00B7019F" w:rsidRDefault="00B55C5C" w:rsidP="00633828">
      <w:pPr>
        <w:tabs>
          <w:tab w:val="left" w:pos="567"/>
        </w:tabs>
        <w:spacing w:after="0" w:line="360" w:lineRule="auto"/>
        <w:jc w:val="both"/>
        <w:rPr>
          <w:rFonts w:ascii="Times New Roman" w:hAnsi="Times New Roman"/>
          <w:b/>
          <w:sz w:val="24"/>
          <w:szCs w:val="24"/>
        </w:rPr>
      </w:pPr>
      <w:r>
        <w:rPr>
          <w:rFonts w:ascii="Times New Roman" w:hAnsi="Times New Roman"/>
          <w:b/>
          <w:sz w:val="24"/>
          <w:szCs w:val="24"/>
        </w:rPr>
        <w:lastRenderedPageBreak/>
        <w:t>3.1.2</w:t>
      </w:r>
      <w:r w:rsidR="00C95550" w:rsidRPr="00B7019F">
        <w:rPr>
          <w:rFonts w:ascii="Times New Roman" w:hAnsi="Times New Roman"/>
          <w:b/>
          <w:sz w:val="24"/>
          <w:szCs w:val="24"/>
        </w:rPr>
        <w:t>.2.</w:t>
      </w:r>
      <w:r w:rsidR="008F4545">
        <w:rPr>
          <w:rFonts w:ascii="Times New Roman" w:hAnsi="Times New Roman"/>
          <w:b/>
          <w:sz w:val="24"/>
          <w:szCs w:val="24"/>
        </w:rPr>
        <w:t xml:space="preserve"> </w:t>
      </w:r>
      <w:r w:rsidR="0035642A" w:rsidRPr="00B7019F">
        <w:rPr>
          <w:rFonts w:ascii="Times New Roman" w:hAnsi="Times New Roman"/>
          <w:b/>
          <w:sz w:val="24"/>
          <w:szCs w:val="24"/>
        </w:rPr>
        <w:t xml:space="preserve">Doku </w:t>
      </w:r>
      <w:r w:rsidR="00764C6A" w:rsidRPr="00B7019F">
        <w:rPr>
          <w:rFonts w:ascii="Times New Roman" w:hAnsi="Times New Roman"/>
          <w:b/>
          <w:sz w:val="24"/>
          <w:szCs w:val="24"/>
        </w:rPr>
        <w:t>Örnekleri</w:t>
      </w:r>
    </w:p>
    <w:p w:rsidR="00B7019F" w:rsidRPr="00B7019F" w:rsidRDefault="00B7019F" w:rsidP="00633828">
      <w:pPr>
        <w:tabs>
          <w:tab w:val="left" w:pos="567"/>
        </w:tabs>
        <w:spacing w:after="0" w:line="360" w:lineRule="auto"/>
        <w:jc w:val="both"/>
        <w:rPr>
          <w:rFonts w:ascii="Times New Roman" w:hAnsi="Times New Roman"/>
          <w:b/>
          <w:sz w:val="24"/>
          <w:szCs w:val="24"/>
        </w:rPr>
      </w:pPr>
    </w:p>
    <w:p w:rsidR="0035642A" w:rsidRPr="00B7019F" w:rsidRDefault="0035642A" w:rsidP="00633828">
      <w:pPr>
        <w:pStyle w:val="ListeParagraf"/>
        <w:numPr>
          <w:ilvl w:val="0"/>
          <w:numId w:val="1"/>
        </w:numPr>
        <w:spacing w:after="0" w:line="360" w:lineRule="auto"/>
        <w:contextualSpacing w:val="0"/>
        <w:jc w:val="both"/>
        <w:rPr>
          <w:rFonts w:ascii="Times New Roman" w:eastAsia="Calibri" w:hAnsi="Times New Roman" w:cs="Times New Roman"/>
          <w:sz w:val="24"/>
          <w:szCs w:val="24"/>
        </w:rPr>
      </w:pPr>
      <w:r w:rsidRPr="00B7019F">
        <w:rPr>
          <w:rFonts w:ascii="Times New Roman" w:eastAsia="Calibri" w:hAnsi="Times New Roman" w:cs="Times New Roman"/>
          <w:sz w:val="24"/>
          <w:szCs w:val="24"/>
        </w:rPr>
        <w:t>Burundan alınan nazal doku örnekleri önce tartıldı.</w:t>
      </w:r>
    </w:p>
    <w:p w:rsidR="0035642A" w:rsidRPr="00B7019F" w:rsidRDefault="0035642A" w:rsidP="00633828">
      <w:pPr>
        <w:pStyle w:val="ListeParagraf"/>
        <w:numPr>
          <w:ilvl w:val="0"/>
          <w:numId w:val="1"/>
        </w:numPr>
        <w:spacing w:after="0" w:line="360" w:lineRule="auto"/>
        <w:contextualSpacing w:val="0"/>
        <w:jc w:val="both"/>
        <w:rPr>
          <w:rFonts w:ascii="Times New Roman" w:eastAsia="Calibri" w:hAnsi="Times New Roman" w:cs="Times New Roman"/>
          <w:sz w:val="24"/>
          <w:szCs w:val="24"/>
        </w:rPr>
      </w:pPr>
      <w:r w:rsidRPr="00B7019F">
        <w:rPr>
          <w:rFonts w:ascii="Times New Roman" w:eastAsia="Calibri" w:hAnsi="Times New Roman" w:cs="Times New Roman"/>
          <w:sz w:val="24"/>
          <w:szCs w:val="24"/>
        </w:rPr>
        <w:t xml:space="preserve">Dokular neşter yardımıyla manuel çalışılarak </w:t>
      </w:r>
      <w:proofErr w:type="gramStart"/>
      <w:r w:rsidRPr="00B7019F">
        <w:rPr>
          <w:rFonts w:ascii="Times New Roman" w:eastAsia="Calibri" w:hAnsi="Times New Roman" w:cs="Times New Roman"/>
          <w:sz w:val="24"/>
          <w:szCs w:val="24"/>
        </w:rPr>
        <w:t>steril</w:t>
      </w:r>
      <w:proofErr w:type="gramEnd"/>
      <w:r w:rsidRPr="00B7019F">
        <w:rPr>
          <w:rFonts w:ascii="Times New Roman" w:eastAsia="Calibri" w:hAnsi="Times New Roman" w:cs="Times New Roman"/>
          <w:sz w:val="24"/>
          <w:szCs w:val="24"/>
        </w:rPr>
        <w:t xml:space="preserve"> petri kaplarında küçük parçalar haline getirilirdi.</w:t>
      </w:r>
    </w:p>
    <w:p w:rsidR="0035642A" w:rsidRPr="00B7019F" w:rsidRDefault="0068595D" w:rsidP="00633828">
      <w:pPr>
        <w:pStyle w:val="ListeParagraf"/>
        <w:numPr>
          <w:ilvl w:val="0"/>
          <w:numId w:val="1"/>
        </w:numPr>
        <w:spacing w:after="0" w:line="360" w:lineRule="auto"/>
        <w:contextualSpacing w:val="0"/>
        <w:jc w:val="both"/>
        <w:rPr>
          <w:rFonts w:ascii="Times New Roman" w:eastAsia="Calibri" w:hAnsi="Times New Roman" w:cs="Times New Roman"/>
          <w:sz w:val="24"/>
          <w:szCs w:val="24"/>
        </w:rPr>
      </w:pPr>
      <w:r w:rsidRPr="00B7019F">
        <w:rPr>
          <w:rFonts w:ascii="Times New Roman" w:eastAsia="Calibri" w:hAnsi="Times New Roman" w:cs="Times New Roman"/>
          <w:sz w:val="24"/>
          <w:szCs w:val="24"/>
        </w:rPr>
        <w:t>S</w:t>
      </w:r>
      <w:r w:rsidR="0035642A" w:rsidRPr="00B7019F">
        <w:rPr>
          <w:rFonts w:ascii="Times New Roman" w:eastAsia="Calibri" w:hAnsi="Times New Roman" w:cs="Times New Roman"/>
          <w:sz w:val="24"/>
          <w:szCs w:val="24"/>
        </w:rPr>
        <w:t>teril petri kabındaki doku örneğine üzerine fosfat tamponu solüsyonu (PBS) eklendi ve bir dakika beklendi.</w:t>
      </w:r>
    </w:p>
    <w:p w:rsidR="0035642A" w:rsidRPr="00B7019F" w:rsidRDefault="0035642A" w:rsidP="00633828">
      <w:pPr>
        <w:pStyle w:val="ListeParagraf"/>
        <w:numPr>
          <w:ilvl w:val="0"/>
          <w:numId w:val="1"/>
        </w:numPr>
        <w:spacing w:after="0" w:line="360" w:lineRule="auto"/>
        <w:contextualSpacing w:val="0"/>
        <w:jc w:val="both"/>
        <w:rPr>
          <w:rFonts w:ascii="Times New Roman" w:eastAsia="Calibri" w:hAnsi="Times New Roman" w:cs="Times New Roman"/>
          <w:sz w:val="24"/>
          <w:szCs w:val="24"/>
        </w:rPr>
      </w:pPr>
      <w:r w:rsidRPr="00B7019F">
        <w:rPr>
          <w:rFonts w:ascii="Times New Roman" w:eastAsia="Calibri" w:hAnsi="Times New Roman" w:cs="Times New Roman"/>
          <w:sz w:val="24"/>
          <w:szCs w:val="24"/>
        </w:rPr>
        <w:t>Petri kabındaki örnekler enjektöre çekilerek petri kabındaki nazal dokular ependorflar içerisine konuldu</w:t>
      </w:r>
      <w:r w:rsidR="00E43777" w:rsidRPr="00B7019F">
        <w:rPr>
          <w:rFonts w:ascii="Times New Roman" w:eastAsia="Calibri" w:hAnsi="Times New Roman" w:cs="Times New Roman"/>
          <w:sz w:val="24"/>
          <w:szCs w:val="24"/>
        </w:rPr>
        <w:t>.</w:t>
      </w:r>
    </w:p>
    <w:p w:rsidR="0035642A" w:rsidRDefault="0035642A" w:rsidP="00633828">
      <w:pPr>
        <w:pStyle w:val="ListeParagraf"/>
        <w:numPr>
          <w:ilvl w:val="0"/>
          <w:numId w:val="1"/>
        </w:numPr>
        <w:spacing w:after="0" w:line="360" w:lineRule="auto"/>
        <w:contextualSpacing w:val="0"/>
        <w:jc w:val="both"/>
        <w:rPr>
          <w:rFonts w:ascii="Times New Roman" w:eastAsia="Calibri" w:hAnsi="Times New Roman" w:cs="Times New Roman"/>
          <w:sz w:val="24"/>
          <w:szCs w:val="24"/>
        </w:rPr>
      </w:pPr>
      <w:r w:rsidRPr="00B7019F">
        <w:rPr>
          <w:rFonts w:ascii="Times New Roman" w:eastAsia="Calibri" w:hAnsi="Times New Roman" w:cs="Times New Roman"/>
          <w:sz w:val="24"/>
          <w:szCs w:val="24"/>
        </w:rPr>
        <w:t xml:space="preserve">Ependorflar içerisindeki dokular çalkalanarak </w:t>
      </w:r>
      <w:r w:rsidR="00E241B6" w:rsidRPr="00B7019F">
        <w:rPr>
          <w:rFonts w:ascii="Times New Roman" w:eastAsia="Calibri" w:hAnsi="Times New Roman" w:cs="Times New Roman"/>
          <w:sz w:val="24"/>
          <w:szCs w:val="24"/>
        </w:rPr>
        <w:t>(Combi-Spin FVL-2400N BioSan</w:t>
      </w:r>
      <w:r w:rsidRPr="00B7019F">
        <w:rPr>
          <w:rFonts w:ascii="Times New Roman" w:eastAsia="Calibri" w:hAnsi="Times New Roman" w:cs="Times New Roman"/>
          <w:sz w:val="24"/>
          <w:szCs w:val="24"/>
        </w:rPr>
        <w:t>) homojenize edildi.</w:t>
      </w:r>
    </w:p>
    <w:p w:rsidR="009D325D" w:rsidRPr="00B7019F" w:rsidRDefault="009D325D" w:rsidP="00633828">
      <w:pPr>
        <w:pStyle w:val="ListeParagraf"/>
        <w:numPr>
          <w:ilvl w:val="0"/>
          <w:numId w:val="1"/>
        </w:numPr>
        <w:spacing w:after="0" w:line="360" w:lineRule="auto"/>
        <w:contextualSpacing w:val="0"/>
        <w:jc w:val="both"/>
        <w:rPr>
          <w:rFonts w:ascii="Times New Roman" w:eastAsia="Calibri" w:hAnsi="Times New Roman" w:cs="Times New Roman"/>
          <w:sz w:val="24"/>
          <w:szCs w:val="24"/>
        </w:rPr>
      </w:pPr>
      <w:r>
        <w:rPr>
          <w:rFonts w:ascii="Times New Roman" w:hAnsi="Times New Roman"/>
          <w:sz w:val="24"/>
          <w:szCs w:val="24"/>
        </w:rPr>
        <w:t>-80</w:t>
      </w:r>
      <w:r w:rsidRPr="00B7019F">
        <w:rPr>
          <w:rFonts w:ascii="Times New Roman" w:hAnsi="Times New Roman"/>
          <w:sz w:val="24"/>
          <w:szCs w:val="24"/>
        </w:rPr>
        <w:t>°C’de</w:t>
      </w:r>
      <w:r>
        <w:rPr>
          <w:rFonts w:ascii="Times New Roman" w:hAnsi="Times New Roman"/>
          <w:sz w:val="24"/>
          <w:szCs w:val="24"/>
        </w:rPr>
        <w:t xml:space="preserve"> saklanan örnekler çıkartılıp oda sıcaklığında çözülene kadar bekletildi. Tekrar dondurulmak üzere -80°C’ye konuldu ve 3 saat bekletilip örnekler tekrar çözdürüldü. Aynı işlem 3 kere tekrar edildi v</w:t>
      </w:r>
      <w:r w:rsidR="00CA4C10">
        <w:rPr>
          <w:rFonts w:ascii="Times New Roman" w:hAnsi="Times New Roman"/>
          <w:sz w:val="24"/>
          <w:szCs w:val="24"/>
        </w:rPr>
        <w:t xml:space="preserve">e çalışma yapılana kadar tekrar </w:t>
      </w:r>
      <w:r>
        <w:rPr>
          <w:rFonts w:ascii="Times New Roman" w:hAnsi="Times New Roman"/>
          <w:sz w:val="24"/>
          <w:szCs w:val="24"/>
        </w:rPr>
        <w:t>-80°C’de saklandı.</w:t>
      </w:r>
    </w:p>
    <w:p w:rsidR="00B7019F" w:rsidRPr="00B7019F" w:rsidRDefault="00B7019F" w:rsidP="00633828">
      <w:pPr>
        <w:tabs>
          <w:tab w:val="left" w:pos="567"/>
        </w:tabs>
        <w:spacing w:after="0" w:line="360" w:lineRule="auto"/>
        <w:jc w:val="both"/>
        <w:rPr>
          <w:rFonts w:ascii="Times New Roman" w:hAnsi="Times New Roman"/>
          <w:b/>
          <w:sz w:val="24"/>
          <w:szCs w:val="24"/>
        </w:rPr>
      </w:pPr>
    </w:p>
    <w:p w:rsidR="0035642A" w:rsidRPr="00B7019F" w:rsidRDefault="00D169C8" w:rsidP="00633828">
      <w:pPr>
        <w:tabs>
          <w:tab w:val="left" w:pos="567"/>
        </w:tabs>
        <w:spacing w:after="0" w:line="360" w:lineRule="auto"/>
        <w:jc w:val="both"/>
        <w:rPr>
          <w:rFonts w:ascii="Times New Roman" w:hAnsi="Times New Roman"/>
          <w:b/>
          <w:sz w:val="24"/>
          <w:szCs w:val="24"/>
        </w:rPr>
      </w:pPr>
      <w:r>
        <w:rPr>
          <w:rFonts w:ascii="Times New Roman" w:hAnsi="Times New Roman"/>
          <w:b/>
          <w:sz w:val="24"/>
          <w:szCs w:val="24"/>
        </w:rPr>
        <w:t>3.1.</w:t>
      </w:r>
      <w:r w:rsidR="00B55C5C">
        <w:rPr>
          <w:rFonts w:ascii="Times New Roman" w:hAnsi="Times New Roman"/>
          <w:b/>
          <w:sz w:val="24"/>
          <w:szCs w:val="24"/>
        </w:rPr>
        <w:t>2</w:t>
      </w:r>
      <w:r>
        <w:rPr>
          <w:rFonts w:ascii="Times New Roman" w:hAnsi="Times New Roman"/>
          <w:b/>
          <w:sz w:val="24"/>
          <w:szCs w:val="24"/>
        </w:rPr>
        <w:t xml:space="preserve">.3. </w:t>
      </w:r>
      <w:r w:rsidR="00B7019F" w:rsidRPr="00B7019F">
        <w:rPr>
          <w:rFonts w:ascii="Times New Roman" w:hAnsi="Times New Roman"/>
          <w:b/>
          <w:sz w:val="24"/>
          <w:szCs w:val="24"/>
        </w:rPr>
        <w:t>Örneklerin Saklanması</w:t>
      </w:r>
    </w:p>
    <w:p w:rsidR="00B7019F" w:rsidRPr="00B7019F" w:rsidRDefault="00B7019F" w:rsidP="00633828">
      <w:pPr>
        <w:tabs>
          <w:tab w:val="left" w:pos="567"/>
        </w:tabs>
        <w:spacing w:after="0" w:line="360" w:lineRule="auto"/>
        <w:jc w:val="both"/>
        <w:rPr>
          <w:rFonts w:ascii="Times New Roman" w:hAnsi="Times New Roman"/>
          <w:b/>
          <w:sz w:val="24"/>
          <w:szCs w:val="24"/>
        </w:rPr>
      </w:pPr>
    </w:p>
    <w:p w:rsidR="0035642A" w:rsidRDefault="0035642A" w:rsidP="00633828">
      <w:pPr>
        <w:pStyle w:val="ListeParagraf"/>
        <w:numPr>
          <w:ilvl w:val="0"/>
          <w:numId w:val="1"/>
        </w:numPr>
        <w:spacing w:after="0" w:line="360" w:lineRule="auto"/>
        <w:contextualSpacing w:val="0"/>
        <w:jc w:val="both"/>
        <w:rPr>
          <w:rFonts w:ascii="Times New Roman" w:eastAsia="Calibri" w:hAnsi="Times New Roman" w:cs="Times New Roman"/>
          <w:sz w:val="24"/>
          <w:szCs w:val="24"/>
        </w:rPr>
      </w:pPr>
      <w:r w:rsidRPr="00B7019F">
        <w:rPr>
          <w:rFonts w:ascii="Times New Roman" w:eastAsia="Calibri" w:hAnsi="Times New Roman" w:cs="Times New Roman"/>
          <w:sz w:val="24"/>
          <w:szCs w:val="24"/>
        </w:rPr>
        <w:t>Hazırlanan tüm örnekler çalışılıncaya</w:t>
      </w:r>
      <w:r w:rsidRPr="00B7019F">
        <w:rPr>
          <w:rFonts w:ascii="Times New Roman" w:hAnsi="Times New Roman" w:cs="Times New Roman"/>
          <w:color w:val="000000"/>
          <w:sz w:val="24"/>
          <w:szCs w:val="24"/>
        </w:rPr>
        <w:t xml:space="preserve"> kadar</w:t>
      </w:r>
      <w:r w:rsidR="00E43777" w:rsidRPr="00B7019F">
        <w:rPr>
          <w:rFonts w:ascii="Times New Roman" w:eastAsia="Calibri" w:hAnsi="Times New Roman" w:cs="Times New Roman"/>
          <w:sz w:val="24"/>
          <w:szCs w:val="24"/>
        </w:rPr>
        <w:t xml:space="preserve"> </w:t>
      </w:r>
      <w:r w:rsidR="00E43777" w:rsidRPr="00B7019F">
        <w:rPr>
          <w:rFonts w:ascii="Times New Roman" w:hAnsi="Times New Roman" w:cs="Times New Roman"/>
          <w:sz w:val="24"/>
          <w:szCs w:val="24"/>
        </w:rPr>
        <w:t>-</w:t>
      </w:r>
      <w:r w:rsidRPr="00B7019F">
        <w:rPr>
          <w:rFonts w:ascii="Times New Roman" w:eastAsia="Calibri" w:hAnsi="Times New Roman" w:cs="Times New Roman"/>
          <w:sz w:val="24"/>
          <w:szCs w:val="24"/>
        </w:rPr>
        <w:t>80 derecede saklandı.</w:t>
      </w:r>
    </w:p>
    <w:p w:rsidR="00B7019F" w:rsidRPr="00B7019F" w:rsidRDefault="00B7019F" w:rsidP="00277DBA">
      <w:pPr>
        <w:pStyle w:val="ListeParagraf"/>
        <w:spacing w:after="0" w:line="360" w:lineRule="auto"/>
        <w:ind w:left="1428"/>
        <w:contextualSpacing w:val="0"/>
        <w:jc w:val="both"/>
        <w:rPr>
          <w:rFonts w:ascii="Times New Roman" w:eastAsia="Calibri" w:hAnsi="Times New Roman" w:cs="Times New Roman"/>
          <w:sz w:val="24"/>
          <w:szCs w:val="24"/>
        </w:rPr>
      </w:pPr>
    </w:p>
    <w:p w:rsidR="0035642A" w:rsidRDefault="00A24423" w:rsidP="00633828">
      <w:pPr>
        <w:pStyle w:val="Default"/>
        <w:spacing w:line="360" w:lineRule="auto"/>
        <w:jc w:val="both"/>
        <w:rPr>
          <w:rFonts w:ascii="Times New Roman" w:hAnsi="Times New Roman" w:cs="Times New Roman"/>
          <w:bCs/>
        </w:rPr>
      </w:pPr>
      <w:r w:rsidRPr="00B7019F">
        <w:rPr>
          <w:rFonts w:ascii="Times New Roman" w:hAnsi="Times New Roman" w:cs="Times New Roman"/>
          <w:b/>
          <w:bCs/>
        </w:rPr>
        <w:t>Tablo 2</w:t>
      </w:r>
      <w:r w:rsidR="00F22CD7" w:rsidRPr="00B7019F">
        <w:rPr>
          <w:rFonts w:ascii="Times New Roman" w:hAnsi="Times New Roman" w:cs="Times New Roman"/>
          <w:b/>
          <w:bCs/>
        </w:rPr>
        <w:t>.</w:t>
      </w:r>
      <w:r w:rsidR="00836915" w:rsidRPr="00B7019F">
        <w:rPr>
          <w:rFonts w:ascii="Times New Roman" w:hAnsi="Times New Roman" w:cs="Times New Roman"/>
          <w:bCs/>
        </w:rPr>
        <w:t xml:space="preserve"> </w:t>
      </w:r>
      <w:r w:rsidR="00144440">
        <w:rPr>
          <w:rFonts w:ascii="Times New Roman" w:hAnsi="Times New Roman" w:cs="Times New Roman"/>
          <w:bCs/>
        </w:rPr>
        <w:t xml:space="preserve">Kronik rinosinüzitte hastalardan alınan örneklerden homojenize edilen </w:t>
      </w:r>
      <w:r w:rsidR="00836915" w:rsidRPr="00B7019F">
        <w:rPr>
          <w:rFonts w:ascii="Times New Roman" w:hAnsi="Times New Roman" w:cs="Times New Roman"/>
          <w:bCs/>
        </w:rPr>
        <w:t>nazal doku örnekleri</w:t>
      </w:r>
      <w:r w:rsidR="00144440">
        <w:rPr>
          <w:rFonts w:ascii="Times New Roman" w:hAnsi="Times New Roman" w:cs="Times New Roman"/>
          <w:bCs/>
        </w:rPr>
        <w:t>nin</w:t>
      </w:r>
      <w:r w:rsidR="00836915" w:rsidRPr="00B7019F">
        <w:rPr>
          <w:rFonts w:ascii="Times New Roman" w:hAnsi="Times New Roman" w:cs="Times New Roman"/>
          <w:bCs/>
        </w:rPr>
        <w:t xml:space="preserve"> ağırlıkları </w:t>
      </w:r>
    </w:p>
    <w:tbl>
      <w:tblPr>
        <w:tblStyle w:val="TabloKlavuzu"/>
        <w:tblW w:w="9212" w:type="dxa"/>
        <w:tblLook w:val="04A0"/>
      </w:tblPr>
      <w:tblGrid>
        <w:gridCol w:w="4606"/>
        <w:gridCol w:w="4606"/>
      </w:tblGrid>
      <w:tr w:rsidR="0004485F" w:rsidTr="0004485F">
        <w:tc>
          <w:tcPr>
            <w:tcW w:w="4606" w:type="dxa"/>
          </w:tcPr>
          <w:p w:rsidR="0004485F" w:rsidRPr="00AE3738" w:rsidRDefault="0004485F" w:rsidP="0004485F">
            <w:pPr>
              <w:pStyle w:val="Default"/>
              <w:spacing w:line="276" w:lineRule="auto"/>
              <w:jc w:val="center"/>
              <w:rPr>
                <w:rFonts w:ascii="Times New Roman" w:hAnsi="Times New Roman" w:cs="Times New Roman"/>
                <w:b/>
                <w:sz w:val="20"/>
                <w:szCs w:val="20"/>
              </w:rPr>
            </w:pPr>
            <w:r w:rsidRPr="00AE3738">
              <w:rPr>
                <w:rFonts w:ascii="Times New Roman" w:hAnsi="Times New Roman" w:cs="Times New Roman"/>
                <w:b/>
                <w:sz w:val="20"/>
                <w:szCs w:val="20"/>
              </w:rPr>
              <w:t>Hasta Adı Soyadı</w:t>
            </w:r>
          </w:p>
          <w:p w:rsidR="00AE3738" w:rsidRPr="00AE3738" w:rsidRDefault="00AE3738" w:rsidP="0004485F">
            <w:pPr>
              <w:pStyle w:val="Default"/>
              <w:spacing w:line="276" w:lineRule="auto"/>
              <w:jc w:val="center"/>
              <w:rPr>
                <w:rFonts w:ascii="Times New Roman" w:hAnsi="Times New Roman" w:cs="Times New Roman"/>
                <w:b/>
                <w:bCs/>
                <w:sz w:val="20"/>
                <w:szCs w:val="20"/>
              </w:rPr>
            </w:pPr>
          </w:p>
        </w:tc>
        <w:tc>
          <w:tcPr>
            <w:tcW w:w="4606" w:type="dxa"/>
          </w:tcPr>
          <w:p w:rsidR="0004485F" w:rsidRPr="00AE3738" w:rsidRDefault="0004485F" w:rsidP="0004485F">
            <w:pPr>
              <w:spacing w:line="276" w:lineRule="auto"/>
              <w:jc w:val="center"/>
              <w:rPr>
                <w:rFonts w:ascii="Times New Roman" w:hAnsi="Times New Roman"/>
                <w:b/>
                <w:sz w:val="20"/>
                <w:szCs w:val="20"/>
              </w:rPr>
            </w:pPr>
            <w:r w:rsidRPr="00AE3738">
              <w:rPr>
                <w:rFonts w:ascii="Times New Roman" w:hAnsi="Times New Roman"/>
                <w:b/>
                <w:sz w:val="20"/>
                <w:szCs w:val="20"/>
              </w:rPr>
              <w:t>Örnek Miktarı</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A.G</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60 mg</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Y.Ö</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10 mg</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M.A</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120 mg</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H.Ç</w:t>
            </w: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115gr</w:t>
            </w:r>
          </w:p>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130gr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Ö.Ö</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150 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H.S</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0,50 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K.T</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0,10 mg</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M.E</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lastRenderedPageBreak/>
              <w:t>100 mg</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lastRenderedPageBreak/>
              <w:t>S.S.B</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0,80 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D.İ</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200 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N.A</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60 gr</w:t>
            </w:r>
          </w:p>
        </w:tc>
      </w:tr>
      <w:tr w:rsidR="0004485F" w:rsidTr="0004485F">
        <w:trPr>
          <w:trHeight w:val="379"/>
        </w:trPr>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O.Ö</w:t>
            </w: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90 gr</w:t>
            </w:r>
          </w:p>
          <w:p w:rsidR="0004485F" w:rsidRPr="00AE3738" w:rsidRDefault="0004485F" w:rsidP="0004485F">
            <w:pPr>
              <w:spacing w:line="276" w:lineRule="auto"/>
              <w:jc w:val="center"/>
              <w:rPr>
                <w:rFonts w:ascii="Times New Roman" w:hAnsi="Times New Roman"/>
                <w:sz w:val="20"/>
                <w:szCs w:val="20"/>
              </w:rPr>
            </w:pP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Y.Ç</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60gr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S.N.İ</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60gr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Y.S.D</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90gr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N.A</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200gr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V.G</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60gr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B.P</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60gr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E.K</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90gr</w:t>
            </w:r>
          </w:p>
        </w:tc>
      </w:tr>
      <w:tr w:rsidR="0004485F" w:rsidTr="0004485F">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H.E</w:t>
            </w:r>
          </w:p>
          <w:p w:rsidR="0004485F" w:rsidRPr="00AE3738" w:rsidRDefault="0004485F" w:rsidP="0004485F">
            <w:pPr>
              <w:spacing w:line="276" w:lineRule="auto"/>
              <w:jc w:val="center"/>
              <w:rPr>
                <w:rFonts w:ascii="Times New Roman" w:hAnsi="Times New Roman"/>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200gr</w:t>
            </w:r>
          </w:p>
        </w:tc>
      </w:tr>
      <w:tr w:rsidR="0004485F" w:rsidTr="0004485F">
        <w:tc>
          <w:tcPr>
            <w:tcW w:w="4606" w:type="dxa"/>
          </w:tcPr>
          <w:p w:rsidR="0004485F" w:rsidRPr="00AE3738" w:rsidRDefault="0004485F" w:rsidP="0004485F">
            <w:pPr>
              <w:pStyle w:val="Default"/>
              <w:spacing w:line="276" w:lineRule="auto"/>
              <w:jc w:val="center"/>
              <w:rPr>
                <w:rFonts w:ascii="Times New Roman" w:hAnsi="Times New Roman" w:cs="Times New Roman"/>
                <w:bCs/>
                <w:sz w:val="20"/>
                <w:szCs w:val="20"/>
              </w:rPr>
            </w:pPr>
            <w:r w:rsidRPr="00AE3738">
              <w:rPr>
                <w:rFonts w:ascii="Times New Roman" w:hAnsi="Times New Roman" w:cs="Times New Roman"/>
                <w:bCs/>
                <w:sz w:val="20"/>
                <w:szCs w:val="20"/>
              </w:rPr>
              <w:t>A.Ç</w:t>
            </w:r>
          </w:p>
          <w:p w:rsidR="0004485F" w:rsidRPr="00AE3738" w:rsidRDefault="0004485F" w:rsidP="0004485F">
            <w:pPr>
              <w:pStyle w:val="Default"/>
              <w:spacing w:line="276" w:lineRule="auto"/>
              <w:jc w:val="center"/>
              <w:rPr>
                <w:rFonts w:ascii="Times New Roman" w:hAnsi="Times New Roman" w:cs="Times New Roman"/>
                <w:bCs/>
                <w:sz w:val="20"/>
                <w:szCs w:val="20"/>
              </w:rPr>
            </w:pPr>
          </w:p>
        </w:tc>
        <w:tc>
          <w:tcPr>
            <w:tcW w:w="4606" w:type="dxa"/>
          </w:tcPr>
          <w:p w:rsidR="0004485F" w:rsidRPr="00AE3738" w:rsidRDefault="0004485F" w:rsidP="0004485F">
            <w:pPr>
              <w:spacing w:line="276" w:lineRule="auto"/>
              <w:jc w:val="center"/>
              <w:rPr>
                <w:rFonts w:ascii="Times New Roman" w:hAnsi="Times New Roman"/>
                <w:sz w:val="20"/>
                <w:szCs w:val="20"/>
              </w:rPr>
            </w:pPr>
            <w:r w:rsidRPr="00AE3738">
              <w:rPr>
                <w:rFonts w:ascii="Times New Roman" w:hAnsi="Times New Roman"/>
                <w:sz w:val="20"/>
                <w:szCs w:val="20"/>
              </w:rPr>
              <w:t>60gr</w:t>
            </w:r>
          </w:p>
        </w:tc>
      </w:tr>
    </w:tbl>
    <w:p w:rsidR="0004485F" w:rsidRDefault="0004485F" w:rsidP="00633828">
      <w:pPr>
        <w:pStyle w:val="Default"/>
        <w:spacing w:line="360" w:lineRule="auto"/>
        <w:jc w:val="both"/>
        <w:rPr>
          <w:rFonts w:ascii="Times New Roman" w:hAnsi="Times New Roman" w:cs="Times New Roman"/>
          <w:bCs/>
        </w:rPr>
      </w:pPr>
    </w:p>
    <w:p w:rsidR="00E73F00" w:rsidRPr="008A4E3D" w:rsidRDefault="00E73F00" w:rsidP="00633828">
      <w:pPr>
        <w:pStyle w:val="Default"/>
        <w:spacing w:line="360" w:lineRule="auto"/>
        <w:jc w:val="both"/>
        <w:rPr>
          <w:rFonts w:ascii="Times New Roman" w:hAnsi="Times New Roman" w:cs="Times New Roman"/>
          <w:bCs/>
          <w:sz w:val="20"/>
          <w:szCs w:val="20"/>
        </w:rPr>
      </w:pPr>
    </w:p>
    <w:p w:rsidR="00E1582C" w:rsidRDefault="00E1582C" w:rsidP="00633828">
      <w:pPr>
        <w:tabs>
          <w:tab w:val="left" w:pos="567"/>
        </w:tabs>
        <w:spacing w:after="0" w:line="360" w:lineRule="auto"/>
        <w:jc w:val="both"/>
        <w:rPr>
          <w:rFonts w:ascii="Times New Roman" w:hAnsi="Times New Roman"/>
          <w:b/>
          <w:sz w:val="24"/>
          <w:szCs w:val="24"/>
        </w:rPr>
      </w:pPr>
    </w:p>
    <w:p w:rsidR="00E1582C" w:rsidRDefault="00E1582C">
      <w:pPr>
        <w:rPr>
          <w:rFonts w:ascii="Times New Roman" w:hAnsi="Times New Roman"/>
          <w:b/>
          <w:sz w:val="24"/>
          <w:szCs w:val="24"/>
        </w:rPr>
      </w:pPr>
      <w:r>
        <w:rPr>
          <w:rFonts w:ascii="Times New Roman" w:hAnsi="Times New Roman"/>
          <w:b/>
          <w:sz w:val="24"/>
          <w:szCs w:val="24"/>
        </w:rPr>
        <w:br w:type="page"/>
      </w:r>
    </w:p>
    <w:p w:rsidR="006F6148" w:rsidRDefault="008F4545" w:rsidP="00633828">
      <w:pPr>
        <w:tabs>
          <w:tab w:val="left" w:pos="567"/>
        </w:tabs>
        <w:spacing w:after="0" w:line="360" w:lineRule="auto"/>
        <w:jc w:val="both"/>
        <w:rPr>
          <w:rFonts w:ascii="Times New Roman" w:hAnsi="Times New Roman"/>
          <w:b/>
          <w:sz w:val="24"/>
          <w:szCs w:val="24"/>
        </w:rPr>
      </w:pPr>
      <w:r>
        <w:rPr>
          <w:rFonts w:ascii="Times New Roman" w:hAnsi="Times New Roman"/>
          <w:b/>
          <w:sz w:val="24"/>
          <w:szCs w:val="24"/>
        </w:rPr>
        <w:lastRenderedPageBreak/>
        <w:t>3.2. YÖNTEM</w:t>
      </w:r>
    </w:p>
    <w:p w:rsidR="008F4545" w:rsidRPr="00B7019F" w:rsidRDefault="008F4545" w:rsidP="00633828">
      <w:pPr>
        <w:tabs>
          <w:tab w:val="left" w:pos="567"/>
        </w:tabs>
        <w:spacing w:after="0" w:line="360" w:lineRule="auto"/>
        <w:jc w:val="both"/>
        <w:rPr>
          <w:rFonts w:ascii="Times New Roman" w:hAnsi="Times New Roman"/>
          <w:b/>
          <w:sz w:val="24"/>
          <w:szCs w:val="24"/>
        </w:rPr>
      </w:pPr>
    </w:p>
    <w:p w:rsidR="008F4545" w:rsidRPr="00B7019F" w:rsidRDefault="008F4545" w:rsidP="008F4545">
      <w:pPr>
        <w:tabs>
          <w:tab w:val="left" w:pos="567"/>
        </w:tabs>
        <w:spacing w:after="0" w:line="360" w:lineRule="auto"/>
        <w:jc w:val="both"/>
        <w:rPr>
          <w:rFonts w:ascii="Times New Roman" w:hAnsi="Times New Roman"/>
          <w:b/>
          <w:sz w:val="24"/>
          <w:szCs w:val="24"/>
        </w:rPr>
      </w:pPr>
      <w:r>
        <w:rPr>
          <w:rFonts w:ascii="Times New Roman" w:hAnsi="Times New Roman"/>
          <w:b/>
          <w:sz w:val="24"/>
          <w:szCs w:val="24"/>
        </w:rPr>
        <w:t xml:space="preserve">3.2.1. </w:t>
      </w:r>
      <w:r w:rsidRPr="00B7019F">
        <w:rPr>
          <w:rFonts w:ascii="Times New Roman" w:hAnsi="Times New Roman"/>
          <w:b/>
          <w:sz w:val="24"/>
          <w:szCs w:val="24"/>
        </w:rPr>
        <w:t>IL-33, IL-21 VE IL-</w:t>
      </w:r>
      <w:r>
        <w:rPr>
          <w:rFonts w:ascii="Times New Roman" w:hAnsi="Times New Roman"/>
          <w:b/>
          <w:sz w:val="24"/>
          <w:szCs w:val="24"/>
        </w:rPr>
        <w:t>21R Ölçül</w:t>
      </w:r>
      <w:r w:rsidRPr="00B7019F">
        <w:rPr>
          <w:rFonts w:ascii="Times New Roman" w:hAnsi="Times New Roman"/>
          <w:b/>
          <w:sz w:val="24"/>
          <w:szCs w:val="24"/>
        </w:rPr>
        <w:t xml:space="preserve">mesi </w:t>
      </w:r>
    </w:p>
    <w:p w:rsidR="00B7019F" w:rsidRPr="00B7019F" w:rsidRDefault="00B7019F" w:rsidP="00633828">
      <w:pPr>
        <w:tabs>
          <w:tab w:val="left" w:pos="567"/>
        </w:tabs>
        <w:spacing w:after="0" w:line="360" w:lineRule="auto"/>
        <w:jc w:val="both"/>
        <w:rPr>
          <w:rFonts w:ascii="Times New Roman" w:hAnsi="Times New Roman"/>
          <w:b/>
          <w:sz w:val="24"/>
          <w:szCs w:val="24"/>
        </w:rPr>
      </w:pPr>
    </w:p>
    <w:p w:rsidR="0035642A" w:rsidRPr="00B7019F" w:rsidRDefault="006F6148" w:rsidP="00633828">
      <w:pPr>
        <w:tabs>
          <w:tab w:val="left" w:pos="567"/>
        </w:tabs>
        <w:spacing w:after="0" w:line="360" w:lineRule="auto"/>
        <w:jc w:val="both"/>
        <w:rPr>
          <w:rFonts w:ascii="Times New Roman" w:hAnsi="Times New Roman"/>
          <w:sz w:val="24"/>
          <w:szCs w:val="24"/>
        </w:rPr>
      </w:pPr>
      <w:r w:rsidRPr="00B7019F">
        <w:rPr>
          <w:rFonts w:ascii="Times New Roman" w:hAnsi="Times New Roman"/>
          <w:b/>
          <w:sz w:val="24"/>
          <w:szCs w:val="24"/>
        </w:rPr>
        <w:tab/>
      </w:r>
      <w:r w:rsidR="0035642A" w:rsidRPr="00B7019F">
        <w:rPr>
          <w:rFonts w:ascii="Times New Roman" w:hAnsi="Times New Roman"/>
          <w:sz w:val="24"/>
          <w:szCs w:val="24"/>
        </w:rPr>
        <w:t>Kan ve doku örnekleri çi</w:t>
      </w:r>
      <w:r w:rsidR="00AE3738">
        <w:rPr>
          <w:rFonts w:ascii="Times New Roman" w:hAnsi="Times New Roman"/>
          <w:sz w:val="24"/>
          <w:szCs w:val="24"/>
        </w:rPr>
        <w:t>ft çalışılacak şekilde Cusabio IL-21,</w:t>
      </w:r>
      <w:r w:rsidR="0077268B" w:rsidRPr="00B7019F">
        <w:rPr>
          <w:rFonts w:ascii="Times New Roman" w:hAnsi="Times New Roman"/>
          <w:sz w:val="24"/>
          <w:szCs w:val="24"/>
        </w:rPr>
        <w:t xml:space="preserve"> </w:t>
      </w:r>
      <w:r w:rsidR="00AE3738">
        <w:rPr>
          <w:rFonts w:ascii="Times New Roman" w:hAnsi="Times New Roman"/>
          <w:sz w:val="24"/>
          <w:szCs w:val="24"/>
        </w:rPr>
        <w:t xml:space="preserve">Thermo Fısher </w:t>
      </w:r>
      <w:r w:rsidR="0035642A" w:rsidRPr="00B7019F">
        <w:rPr>
          <w:rFonts w:ascii="Times New Roman" w:hAnsi="Times New Roman"/>
          <w:sz w:val="24"/>
          <w:szCs w:val="24"/>
        </w:rPr>
        <w:t>IL-</w:t>
      </w:r>
      <w:r w:rsidR="00E43777" w:rsidRPr="00B7019F">
        <w:rPr>
          <w:rFonts w:ascii="Times New Roman" w:hAnsi="Times New Roman"/>
          <w:sz w:val="24"/>
          <w:szCs w:val="24"/>
        </w:rPr>
        <w:t>3</w:t>
      </w:r>
      <w:r w:rsidR="00AE3738">
        <w:rPr>
          <w:rFonts w:ascii="Times New Roman" w:hAnsi="Times New Roman"/>
          <w:sz w:val="24"/>
          <w:szCs w:val="24"/>
        </w:rPr>
        <w:t xml:space="preserve">3 </w:t>
      </w:r>
      <w:r w:rsidR="0077268B" w:rsidRPr="00B7019F">
        <w:rPr>
          <w:rFonts w:ascii="Times New Roman" w:hAnsi="Times New Roman"/>
          <w:sz w:val="24"/>
          <w:szCs w:val="24"/>
        </w:rPr>
        <w:t xml:space="preserve">ve Bioassay human IL-21R </w:t>
      </w:r>
      <w:r w:rsidR="0035642A" w:rsidRPr="00B7019F">
        <w:rPr>
          <w:rFonts w:ascii="Times New Roman" w:hAnsi="Times New Roman"/>
          <w:sz w:val="24"/>
          <w:szCs w:val="24"/>
        </w:rPr>
        <w:t>ELISA kitleri ile üretici önerilerine uyularak</w:t>
      </w:r>
      <w:r w:rsidR="00AE3738">
        <w:rPr>
          <w:rFonts w:ascii="Times New Roman" w:hAnsi="Times New Roman"/>
          <w:sz w:val="24"/>
          <w:szCs w:val="24"/>
        </w:rPr>
        <w:t xml:space="preserve"> çalışıldı.</w:t>
      </w:r>
      <w:r w:rsidR="0035642A" w:rsidRPr="00B7019F">
        <w:rPr>
          <w:rFonts w:ascii="Times New Roman" w:hAnsi="Times New Roman"/>
          <w:sz w:val="24"/>
          <w:szCs w:val="24"/>
        </w:rPr>
        <w:t xml:space="preserve"> </w:t>
      </w:r>
      <w:r w:rsidR="002A6184" w:rsidRPr="00B7019F">
        <w:rPr>
          <w:rFonts w:ascii="Times New Roman" w:hAnsi="Times New Roman"/>
          <w:sz w:val="24"/>
          <w:szCs w:val="24"/>
        </w:rPr>
        <w:t xml:space="preserve">BİOTEK </w:t>
      </w:r>
      <w:r w:rsidR="0035642A" w:rsidRPr="00B7019F">
        <w:rPr>
          <w:rFonts w:ascii="Times New Roman" w:hAnsi="Times New Roman"/>
          <w:sz w:val="24"/>
          <w:szCs w:val="24"/>
        </w:rPr>
        <w:t>otomatik ELISA analizörü kullanılarak IL-33, IL-21 ve IL-21R’nün seviyeleri belirlenmiştir.</w:t>
      </w:r>
    </w:p>
    <w:p w:rsidR="00B7019F" w:rsidRPr="00B7019F" w:rsidRDefault="00B7019F" w:rsidP="00633828">
      <w:pPr>
        <w:tabs>
          <w:tab w:val="left" w:pos="567"/>
        </w:tabs>
        <w:spacing w:after="0" w:line="360" w:lineRule="auto"/>
        <w:jc w:val="both"/>
        <w:rPr>
          <w:rFonts w:ascii="Times New Roman" w:hAnsi="Times New Roman"/>
          <w:b/>
          <w:sz w:val="24"/>
          <w:szCs w:val="24"/>
        </w:rPr>
      </w:pPr>
    </w:p>
    <w:p w:rsidR="0035642A" w:rsidRPr="00B7019F" w:rsidRDefault="00583C94" w:rsidP="00633828">
      <w:pPr>
        <w:tabs>
          <w:tab w:val="left" w:pos="3870"/>
        </w:tabs>
        <w:spacing w:after="0" w:line="360" w:lineRule="auto"/>
        <w:ind w:firstLine="708"/>
        <w:jc w:val="both"/>
        <w:rPr>
          <w:rFonts w:ascii="Times New Roman" w:hAnsi="Times New Roman"/>
          <w:bCs/>
          <w:sz w:val="24"/>
          <w:szCs w:val="24"/>
        </w:rPr>
      </w:pPr>
      <w:r w:rsidRPr="00B7019F">
        <w:rPr>
          <w:rFonts w:ascii="Times New Roman" w:hAnsi="Times New Roman"/>
          <w:bCs/>
          <w:noProof/>
          <w:sz w:val="24"/>
          <w:szCs w:val="24"/>
          <w:lang w:eastAsia="tr-TR"/>
        </w:rPr>
        <w:drawing>
          <wp:inline distT="0" distB="0" distL="0" distR="0">
            <wp:extent cx="3664801" cy="3587850"/>
            <wp:effectExtent l="19050" t="0" r="0" b="0"/>
            <wp:docPr id="3" name="2 Resim" descr="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6.JPG"/>
                    <pic:cNvPicPr/>
                  </pic:nvPicPr>
                  <pic:blipFill>
                    <a:blip r:embed="rId18" cstate="print"/>
                    <a:stretch>
                      <a:fillRect/>
                    </a:stretch>
                  </pic:blipFill>
                  <pic:spPr>
                    <a:xfrm>
                      <a:off x="0" y="0"/>
                      <a:ext cx="3666620" cy="3589631"/>
                    </a:xfrm>
                    <a:prstGeom prst="rect">
                      <a:avLst/>
                    </a:prstGeom>
                  </pic:spPr>
                </pic:pic>
              </a:graphicData>
            </a:graphic>
          </wp:inline>
        </w:drawing>
      </w:r>
      <w:r w:rsidR="00C95550" w:rsidRPr="00B7019F">
        <w:rPr>
          <w:rFonts w:ascii="Times New Roman" w:hAnsi="Times New Roman"/>
          <w:bCs/>
          <w:sz w:val="24"/>
          <w:szCs w:val="24"/>
        </w:rPr>
        <w:tab/>
      </w:r>
    </w:p>
    <w:p w:rsidR="00583C94" w:rsidRPr="00B7019F" w:rsidRDefault="00C457A8" w:rsidP="00633828">
      <w:pPr>
        <w:pStyle w:val="Default"/>
        <w:spacing w:line="360" w:lineRule="auto"/>
        <w:jc w:val="both"/>
        <w:rPr>
          <w:rFonts w:ascii="Times New Roman" w:hAnsi="Times New Roman" w:cs="Times New Roman"/>
        </w:rPr>
      </w:pPr>
      <w:r>
        <w:rPr>
          <w:rFonts w:ascii="Times New Roman" w:hAnsi="Times New Roman" w:cs="Times New Roman"/>
          <w:b/>
        </w:rPr>
        <w:t xml:space="preserve">                      </w:t>
      </w:r>
      <w:r w:rsidR="00E241B6" w:rsidRPr="00B7019F">
        <w:rPr>
          <w:rFonts w:ascii="Times New Roman" w:hAnsi="Times New Roman" w:cs="Times New Roman"/>
          <w:b/>
        </w:rPr>
        <w:t>Resim 1.</w:t>
      </w:r>
      <w:r w:rsidR="0070646A" w:rsidRPr="00B7019F">
        <w:rPr>
          <w:rFonts w:ascii="Times New Roman" w:hAnsi="Times New Roman" w:cs="Times New Roman"/>
        </w:rPr>
        <w:t xml:space="preserve"> </w:t>
      </w:r>
      <w:r w:rsidR="0035642A" w:rsidRPr="00B7019F">
        <w:rPr>
          <w:rFonts w:ascii="Times New Roman" w:hAnsi="Times New Roman" w:cs="Times New Roman"/>
        </w:rPr>
        <w:t>ELISA analizörü</w:t>
      </w:r>
      <w:r w:rsidR="0035642A" w:rsidRPr="00B7019F">
        <w:rPr>
          <w:rFonts w:ascii="Times New Roman" w:hAnsi="Times New Roman" w:cs="Times New Roman"/>
          <w:b/>
        </w:rPr>
        <w:t xml:space="preserve"> (</w:t>
      </w:r>
      <w:r w:rsidR="00583C94" w:rsidRPr="00B7019F">
        <w:rPr>
          <w:rFonts w:ascii="Times New Roman" w:hAnsi="Times New Roman" w:cs="Times New Roman"/>
          <w:b/>
        </w:rPr>
        <w:t xml:space="preserve"> </w:t>
      </w:r>
      <w:r w:rsidR="00583C94" w:rsidRPr="00B7019F">
        <w:rPr>
          <w:rFonts w:ascii="Times New Roman" w:hAnsi="Times New Roman" w:cs="Times New Roman"/>
          <w:i/>
        </w:rPr>
        <w:t xml:space="preserve">BİOTEK </w:t>
      </w:r>
      <w:r w:rsidR="0035642A" w:rsidRPr="00B7019F">
        <w:rPr>
          <w:rFonts w:ascii="Times New Roman" w:hAnsi="Times New Roman" w:cs="Times New Roman"/>
        </w:rPr>
        <w:t>marka</w:t>
      </w:r>
      <w:r w:rsidR="00583C94" w:rsidRPr="00B7019F">
        <w:rPr>
          <w:rFonts w:ascii="Times New Roman" w:hAnsi="Times New Roman" w:cs="Times New Roman"/>
        </w:rPr>
        <w:t xml:space="preserve"> </w:t>
      </w:r>
      <w:r w:rsidR="0035642A" w:rsidRPr="00B7019F">
        <w:rPr>
          <w:rFonts w:ascii="Times New Roman" w:hAnsi="Times New Roman" w:cs="Times New Roman"/>
        </w:rPr>
        <w:t>)</w:t>
      </w:r>
    </w:p>
    <w:p w:rsidR="00583C94" w:rsidRDefault="00583C94" w:rsidP="00633828">
      <w:pPr>
        <w:pStyle w:val="Default"/>
        <w:spacing w:line="360" w:lineRule="auto"/>
        <w:jc w:val="both"/>
        <w:rPr>
          <w:rFonts w:ascii="Times New Roman" w:hAnsi="Times New Roman" w:cs="Times New Roman"/>
        </w:rPr>
      </w:pPr>
    </w:p>
    <w:p w:rsidR="00B7019F" w:rsidRPr="00B7019F" w:rsidRDefault="00B7019F" w:rsidP="00633828">
      <w:pPr>
        <w:pStyle w:val="Default"/>
        <w:spacing w:line="360" w:lineRule="auto"/>
        <w:jc w:val="both"/>
        <w:rPr>
          <w:rFonts w:ascii="Times New Roman" w:hAnsi="Times New Roman" w:cs="Times New Roman"/>
        </w:rPr>
      </w:pPr>
    </w:p>
    <w:p w:rsidR="00583C94" w:rsidRPr="00B7019F" w:rsidRDefault="00E16B70" w:rsidP="00633828">
      <w:pPr>
        <w:pStyle w:val="Default"/>
        <w:spacing w:line="360" w:lineRule="auto"/>
        <w:jc w:val="both"/>
        <w:rPr>
          <w:rFonts w:ascii="Times New Roman" w:hAnsi="Times New Roman" w:cs="Times New Roman"/>
          <w:b/>
        </w:rPr>
      </w:pPr>
      <w:r w:rsidRPr="00B7019F">
        <w:rPr>
          <w:rFonts w:ascii="Times New Roman" w:hAnsi="Times New Roman" w:cs="Times New Roman"/>
          <w:b/>
        </w:rPr>
        <w:t>3.</w:t>
      </w:r>
      <w:r w:rsidR="00E90A69">
        <w:rPr>
          <w:rFonts w:ascii="Times New Roman" w:hAnsi="Times New Roman" w:cs="Times New Roman"/>
          <w:b/>
        </w:rPr>
        <w:t>2.2</w:t>
      </w:r>
      <w:r w:rsidRPr="00B7019F">
        <w:rPr>
          <w:rFonts w:ascii="Times New Roman" w:hAnsi="Times New Roman" w:cs="Times New Roman"/>
          <w:b/>
        </w:rPr>
        <w:t>.</w:t>
      </w:r>
      <w:r w:rsidR="00B7019F" w:rsidRPr="00B7019F">
        <w:rPr>
          <w:rFonts w:ascii="Times New Roman" w:hAnsi="Times New Roman" w:cs="Times New Roman"/>
          <w:b/>
        </w:rPr>
        <w:t xml:space="preserve"> </w:t>
      </w:r>
      <w:r w:rsidR="0035642A" w:rsidRPr="00B7019F">
        <w:rPr>
          <w:rFonts w:ascii="Times New Roman" w:hAnsi="Times New Roman" w:cs="Times New Roman"/>
          <w:b/>
        </w:rPr>
        <w:t xml:space="preserve">PBS </w:t>
      </w:r>
      <w:r w:rsidRPr="00B7019F">
        <w:rPr>
          <w:rFonts w:ascii="Times New Roman" w:hAnsi="Times New Roman" w:cs="Times New Roman"/>
          <w:b/>
        </w:rPr>
        <w:t xml:space="preserve">( </w:t>
      </w:r>
      <w:r w:rsidR="0035642A" w:rsidRPr="00B7019F">
        <w:rPr>
          <w:rFonts w:ascii="Times New Roman" w:hAnsi="Times New Roman" w:cs="Times New Roman"/>
          <w:b/>
        </w:rPr>
        <w:t>Phosphate Buffered Saline</w:t>
      </w:r>
      <w:r w:rsidRPr="00B7019F">
        <w:rPr>
          <w:rFonts w:ascii="Times New Roman" w:hAnsi="Times New Roman" w:cs="Times New Roman"/>
          <w:b/>
        </w:rPr>
        <w:t xml:space="preserve">)’İn </w:t>
      </w:r>
      <w:r w:rsidR="0035642A" w:rsidRPr="00B7019F">
        <w:rPr>
          <w:rFonts w:ascii="Times New Roman" w:hAnsi="Times New Roman" w:cs="Times New Roman"/>
          <w:b/>
        </w:rPr>
        <w:t>Hazırlanması</w:t>
      </w:r>
    </w:p>
    <w:p w:rsidR="00B7019F" w:rsidRPr="00B7019F" w:rsidRDefault="00B7019F" w:rsidP="00633828">
      <w:pPr>
        <w:pStyle w:val="Default"/>
        <w:spacing w:line="360" w:lineRule="auto"/>
        <w:ind w:firstLine="708"/>
        <w:jc w:val="both"/>
        <w:rPr>
          <w:rFonts w:ascii="Times New Roman" w:hAnsi="Times New Roman" w:cs="Times New Roman"/>
        </w:rPr>
      </w:pPr>
    </w:p>
    <w:p w:rsidR="00583C94" w:rsidRPr="00B7019F" w:rsidRDefault="0035642A" w:rsidP="00633828">
      <w:pPr>
        <w:pStyle w:val="Default"/>
        <w:spacing w:line="360" w:lineRule="auto"/>
        <w:ind w:firstLine="708"/>
        <w:jc w:val="both"/>
        <w:rPr>
          <w:rFonts w:ascii="Times New Roman" w:hAnsi="Times New Roman" w:cs="Times New Roman"/>
        </w:rPr>
      </w:pPr>
      <w:r w:rsidRPr="00B7019F">
        <w:rPr>
          <w:rFonts w:ascii="Times New Roman" w:hAnsi="Times New Roman" w:cs="Times New Roman"/>
        </w:rPr>
        <w:t>Bu çalışmada elde edilen hasta dokularının homojenizasyonda kullanılmak üzere tampon çöz</w:t>
      </w:r>
      <w:r w:rsidR="00583C94" w:rsidRPr="00B7019F">
        <w:rPr>
          <w:rFonts w:ascii="Times New Roman" w:hAnsi="Times New Roman" w:cs="Times New Roman"/>
        </w:rPr>
        <w:t>elti olarak PBS hazırlanmıştır.</w:t>
      </w:r>
    </w:p>
    <w:p w:rsidR="00583C94" w:rsidRPr="00B7019F" w:rsidRDefault="0035642A" w:rsidP="00633828">
      <w:pPr>
        <w:pStyle w:val="Default"/>
        <w:spacing w:line="360" w:lineRule="auto"/>
        <w:ind w:firstLine="708"/>
        <w:jc w:val="both"/>
        <w:rPr>
          <w:rFonts w:ascii="Times New Roman" w:hAnsi="Times New Roman" w:cs="Times New Roman"/>
        </w:rPr>
      </w:pPr>
      <w:r w:rsidRPr="00B7019F">
        <w:rPr>
          <w:rFonts w:ascii="Times New Roman" w:hAnsi="Times New Roman" w:cs="Times New Roman"/>
        </w:rPr>
        <w:t xml:space="preserve">Bunun için </w:t>
      </w:r>
      <m:oMath>
        <m:r>
          <w:rPr>
            <w:rFonts w:ascii="Cambria Math" w:hAnsi="Cambria Math" w:cs="Times New Roman"/>
          </w:rPr>
          <m:t xml:space="preserve">n </m:t>
        </m:r>
        <m:d>
          <m:dPr>
            <m:ctrlPr>
              <w:rPr>
                <w:rFonts w:ascii="Cambria Math" w:hAnsi="Cambria Math" w:cs="Times New Roman"/>
                <w:i/>
              </w:rPr>
            </m:ctrlPr>
          </m:dPr>
          <m:e>
            <m:r>
              <w:rPr>
                <w:rFonts w:ascii="Cambria Math" w:hAnsi="Cambria Math" w:cs="Times New Roman"/>
              </w:rPr>
              <m:t>mol</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m  </m:t>
            </m:r>
            <m:d>
              <m:dPr>
                <m:ctrlPr>
                  <w:rPr>
                    <w:rFonts w:ascii="Cambria Math" w:hAnsi="Cambria Math" w:cs="Times New Roman"/>
                    <w:i/>
                  </w:rPr>
                </m:ctrlPr>
              </m:dPr>
              <m:e>
                <m:r>
                  <w:rPr>
                    <w:rFonts w:ascii="Cambria Math" w:hAnsi="Cambria Math" w:cs="Times New Roman"/>
                  </w:rPr>
                  <m:t>kütle</m:t>
                </m:r>
              </m:e>
            </m:d>
            <m:r>
              <w:rPr>
                <w:rFonts w:ascii="Cambria Math" w:hAnsi="Cambria Math" w:cs="Times New Roman"/>
              </w:rPr>
              <m:t xml:space="preserve"> g</m:t>
            </m:r>
          </m:num>
          <m:den>
            <m:r>
              <w:rPr>
                <w:rFonts w:ascii="Cambria Math" w:hAnsi="Cambria Math" w:cs="Times New Roman"/>
              </w:rPr>
              <m:t xml:space="preserve">mA </m:t>
            </m:r>
            <m:d>
              <m:dPr>
                <m:ctrlPr>
                  <w:rPr>
                    <w:rFonts w:ascii="Cambria Math" w:hAnsi="Cambria Math" w:cs="Times New Roman"/>
                    <w:i/>
                  </w:rPr>
                </m:ctrlPr>
              </m:dPr>
              <m:e>
                <m:r>
                  <w:rPr>
                    <w:rFonts w:ascii="Cambria Math" w:hAnsi="Cambria Math" w:cs="Times New Roman"/>
                  </w:rPr>
                  <m:t xml:space="preserve"> moleküler ağırlık</m:t>
                </m:r>
              </m:e>
            </m:d>
            <m:r>
              <w:rPr>
                <w:rFonts w:ascii="Cambria Math" w:hAnsi="Cambria Math" w:cs="Times New Roman"/>
              </w:rPr>
              <m:t>g/mol</m:t>
            </m:r>
          </m:den>
        </m:f>
      </m:oMath>
      <w:r w:rsidRPr="00B7019F">
        <w:rPr>
          <w:rFonts w:ascii="Times New Roman" w:hAnsi="Times New Roman" w:cs="Times New Roman"/>
        </w:rPr>
        <w:t xml:space="preserve"> formülü kullanılarak kimyasalların 0,01 molünde kaç gram NaH2PO4 </w:t>
      </w:r>
      <w:r w:rsidRPr="00B7019F">
        <w:rPr>
          <w:rFonts w:ascii="Times New Roman" w:hAnsi="Times New Roman" w:cs="Times New Roman"/>
          <w:i/>
        </w:rPr>
        <w:t>(</w:t>
      </w:r>
      <w:r w:rsidRPr="00B7019F">
        <w:rPr>
          <w:rFonts w:ascii="Times New Roman" w:hAnsi="Times New Roman" w:cs="Times New Roman"/>
          <w:bCs/>
          <w:i/>
        </w:rPr>
        <w:t>Disodyum fosfat)</w:t>
      </w:r>
      <w:r w:rsidRPr="00B7019F">
        <w:rPr>
          <w:rFonts w:ascii="Times New Roman" w:hAnsi="Times New Roman" w:cs="Times New Roman"/>
          <w:bCs/>
        </w:rPr>
        <w:t xml:space="preserve"> </w:t>
      </w:r>
      <w:r w:rsidRPr="00B7019F">
        <w:rPr>
          <w:rFonts w:ascii="Times New Roman" w:hAnsi="Times New Roman" w:cs="Times New Roman"/>
        </w:rPr>
        <w:t xml:space="preserve">, KH2PO4 </w:t>
      </w:r>
      <w:r w:rsidRPr="00B7019F">
        <w:rPr>
          <w:rFonts w:ascii="Times New Roman" w:hAnsi="Times New Roman" w:cs="Times New Roman"/>
          <w:i/>
        </w:rPr>
        <w:t>(</w:t>
      </w:r>
      <w:r w:rsidRPr="00B7019F">
        <w:rPr>
          <w:rFonts w:ascii="Times New Roman" w:hAnsi="Times New Roman" w:cs="Times New Roman"/>
          <w:bCs/>
          <w:i/>
        </w:rPr>
        <w:t xml:space="preserve">Potasyum dihidrojen fosfat) </w:t>
      </w:r>
      <w:r w:rsidR="00D80696" w:rsidRPr="00B7019F">
        <w:rPr>
          <w:rFonts w:ascii="Times New Roman" w:hAnsi="Times New Roman" w:cs="Times New Roman"/>
        </w:rPr>
        <w:t xml:space="preserve">ve NaCl </w:t>
      </w:r>
      <w:r w:rsidR="00D80696" w:rsidRPr="00B7019F">
        <w:rPr>
          <w:rFonts w:ascii="Times New Roman" w:hAnsi="Times New Roman" w:cs="Times New Roman"/>
          <w:i/>
        </w:rPr>
        <w:t>(</w:t>
      </w:r>
      <w:r w:rsidRPr="00B7019F">
        <w:rPr>
          <w:rFonts w:ascii="Times New Roman" w:hAnsi="Times New Roman" w:cs="Times New Roman"/>
          <w:bCs/>
          <w:i/>
        </w:rPr>
        <w:t>Sodyum klorür)</w:t>
      </w:r>
      <w:r w:rsidRPr="00B7019F">
        <w:rPr>
          <w:rFonts w:ascii="Times New Roman" w:hAnsi="Times New Roman" w:cs="Times New Roman"/>
        </w:rPr>
        <w:t xml:space="preserve"> çözeltiye eklenmesi hesaplandı. (NaH2PO4’in moleküler ağırlığı =</w:t>
      </w:r>
      <w:r w:rsidR="00D80696" w:rsidRPr="00B7019F">
        <w:rPr>
          <w:rFonts w:ascii="Times New Roman" w:hAnsi="Times New Roman" w:cs="Times New Roman"/>
        </w:rPr>
        <w:t xml:space="preserve"> </w:t>
      </w:r>
      <w:r w:rsidRPr="00B7019F">
        <w:rPr>
          <w:rFonts w:ascii="Times New Roman" w:hAnsi="Times New Roman" w:cs="Times New Roman"/>
        </w:rPr>
        <w:lastRenderedPageBreak/>
        <w:t>1,7799 g/mol; NaCl ’nin moleküler ağırlığı</w:t>
      </w:r>
      <w:r w:rsidR="00D80696" w:rsidRPr="00B7019F">
        <w:rPr>
          <w:rFonts w:ascii="Times New Roman" w:hAnsi="Times New Roman" w:cs="Times New Roman"/>
        </w:rPr>
        <w:t xml:space="preserve"> </w:t>
      </w:r>
      <w:r w:rsidRPr="00B7019F">
        <w:rPr>
          <w:rFonts w:ascii="Times New Roman" w:hAnsi="Times New Roman" w:cs="Times New Roman"/>
        </w:rPr>
        <w:t>= 58,44 g/mol; KH2PO4’ün moleküler ağırlığı</w:t>
      </w:r>
      <w:r w:rsidR="00D80696" w:rsidRPr="00B7019F">
        <w:rPr>
          <w:rFonts w:ascii="Times New Roman" w:hAnsi="Times New Roman" w:cs="Times New Roman"/>
        </w:rPr>
        <w:t xml:space="preserve"> </w:t>
      </w:r>
      <w:r w:rsidRPr="00B7019F">
        <w:rPr>
          <w:rFonts w:ascii="Times New Roman" w:hAnsi="Times New Roman" w:cs="Times New Roman"/>
        </w:rPr>
        <w:t>= 136, 09 g/mol).</w:t>
      </w:r>
    </w:p>
    <w:p w:rsidR="00B7019F" w:rsidRDefault="0035642A" w:rsidP="00C457A8">
      <w:pPr>
        <w:pStyle w:val="Default"/>
        <w:spacing w:line="360" w:lineRule="auto"/>
        <w:ind w:firstLine="708"/>
        <w:jc w:val="both"/>
        <w:rPr>
          <w:rFonts w:ascii="Times New Roman" w:hAnsi="Times New Roman" w:cs="Times New Roman"/>
        </w:rPr>
      </w:pPr>
      <w:r w:rsidRPr="00B7019F">
        <w:rPr>
          <w:rFonts w:ascii="Times New Roman" w:hAnsi="Times New Roman" w:cs="Times New Roman"/>
        </w:rPr>
        <w:t>Hesaplamalar sonucu göre NaH2PO4</w:t>
      </w:r>
      <w:r w:rsidR="00D80696" w:rsidRPr="00B7019F">
        <w:rPr>
          <w:rFonts w:ascii="Times New Roman" w:hAnsi="Times New Roman" w:cs="Times New Roman"/>
        </w:rPr>
        <w:t xml:space="preserve"> </w:t>
      </w:r>
      <w:r w:rsidRPr="00B7019F">
        <w:rPr>
          <w:rFonts w:ascii="Times New Roman" w:hAnsi="Times New Roman" w:cs="Times New Roman"/>
        </w:rPr>
        <w:t xml:space="preserve">=1,79 gram, NaCl = 0,59 gram, KH2PO4 = 1,37 gram olarak bulundu. Bulunan bu değerler 1 litre dH2O </w:t>
      </w:r>
      <w:r w:rsidR="00AE3738">
        <w:rPr>
          <w:rFonts w:ascii="Times New Roman" w:hAnsi="Times New Roman" w:cs="Times New Roman"/>
        </w:rPr>
        <w:t>çözüldü. Hazırlanan PBS otoklav</w:t>
      </w:r>
      <w:r w:rsidRPr="00B7019F">
        <w:rPr>
          <w:rFonts w:ascii="Times New Roman" w:hAnsi="Times New Roman" w:cs="Times New Roman"/>
        </w:rPr>
        <w:t xml:space="preserve">da </w:t>
      </w:r>
      <w:proofErr w:type="gramStart"/>
      <w:r w:rsidRPr="00B7019F">
        <w:rPr>
          <w:rFonts w:ascii="Times New Roman" w:hAnsi="Times New Roman" w:cs="Times New Roman"/>
        </w:rPr>
        <w:t>steril</w:t>
      </w:r>
      <w:proofErr w:type="gramEnd"/>
      <w:r w:rsidRPr="00B7019F">
        <w:rPr>
          <w:rFonts w:ascii="Times New Roman" w:hAnsi="Times New Roman" w:cs="Times New Roman"/>
        </w:rPr>
        <w:t xml:space="preserve"> edildi.</w:t>
      </w:r>
    </w:p>
    <w:p w:rsidR="00C457A8" w:rsidRPr="00C457A8" w:rsidRDefault="00C457A8" w:rsidP="00C457A8">
      <w:pPr>
        <w:pStyle w:val="Default"/>
        <w:spacing w:line="360" w:lineRule="auto"/>
        <w:ind w:firstLine="708"/>
        <w:jc w:val="both"/>
        <w:rPr>
          <w:rFonts w:ascii="Times New Roman" w:hAnsi="Times New Roman" w:cs="Times New Roman"/>
        </w:rPr>
      </w:pPr>
    </w:p>
    <w:p w:rsidR="00E90A69" w:rsidRPr="00B7019F" w:rsidRDefault="00E90A69" w:rsidP="00633828">
      <w:pPr>
        <w:pStyle w:val="Default"/>
        <w:spacing w:line="360" w:lineRule="auto"/>
        <w:jc w:val="both"/>
        <w:rPr>
          <w:rFonts w:ascii="Times New Roman" w:hAnsi="Times New Roman" w:cs="Times New Roman"/>
          <w:b/>
        </w:rPr>
      </w:pPr>
      <w:r>
        <w:rPr>
          <w:rFonts w:ascii="Times New Roman" w:hAnsi="Times New Roman" w:cs="Times New Roman"/>
          <w:b/>
        </w:rPr>
        <w:t>3.2</w:t>
      </w:r>
      <w:r w:rsidR="00764C6A" w:rsidRPr="00B7019F">
        <w:rPr>
          <w:rFonts w:ascii="Times New Roman" w:hAnsi="Times New Roman" w:cs="Times New Roman"/>
          <w:b/>
        </w:rPr>
        <w:t>.</w:t>
      </w:r>
      <w:r>
        <w:rPr>
          <w:rFonts w:ascii="Times New Roman" w:hAnsi="Times New Roman" w:cs="Times New Roman"/>
          <w:b/>
        </w:rPr>
        <w:t>3.</w:t>
      </w:r>
      <w:r w:rsidR="00764C6A" w:rsidRPr="00B7019F">
        <w:rPr>
          <w:rFonts w:ascii="Times New Roman" w:hAnsi="Times New Roman" w:cs="Times New Roman"/>
          <w:b/>
        </w:rPr>
        <w:t xml:space="preserve"> </w:t>
      </w:r>
      <w:r w:rsidR="0035642A" w:rsidRPr="00B7019F">
        <w:rPr>
          <w:rFonts w:ascii="Times New Roman" w:hAnsi="Times New Roman" w:cs="Times New Roman"/>
          <w:b/>
        </w:rPr>
        <w:t>IL</w:t>
      </w:r>
      <w:r w:rsidR="00764C6A" w:rsidRPr="00B7019F">
        <w:rPr>
          <w:rFonts w:ascii="Times New Roman" w:hAnsi="Times New Roman" w:cs="Times New Roman"/>
          <w:b/>
        </w:rPr>
        <w:t xml:space="preserve">-33 </w:t>
      </w:r>
      <w:r w:rsidR="0035642A" w:rsidRPr="00B7019F">
        <w:rPr>
          <w:rFonts w:ascii="Times New Roman" w:hAnsi="Times New Roman" w:cs="Times New Roman"/>
          <w:b/>
        </w:rPr>
        <w:t>Test Prosedürü</w:t>
      </w:r>
    </w:p>
    <w:p w:rsidR="00D80696" w:rsidRPr="00B7019F" w:rsidRDefault="00AE3738" w:rsidP="00B7019F">
      <w:pPr>
        <w:pStyle w:val="Default"/>
        <w:spacing w:line="360" w:lineRule="auto"/>
        <w:ind w:firstLine="360"/>
        <w:jc w:val="both"/>
        <w:rPr>
          <w:rFonts w:ascii="Times New Roman" w:hAnsi="Times New Roman" w:cs="Times New Roman"/>
        </w:rPr>
      </w:pPr>
      <w:r>
        <w:rPr>
          <w:rFonts w:ascii="Times New Roman" w:hAnsi="Times New Roman" w:cs="Times New Roman"/>
        </w:rPr>
        <w:t>ELISA yöntemi uygulandı.</w:t>
      </w:r>
    </w:p>
    <w:p w:rsidR="0035642A" w:rsidRPr="00B7019F" w:rsidRDefault="0035642A"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Gerekli olan </w:t>
      </w:r>
      <w:r w:rsidR="004455EF" w:rsidRPr="00B7019F">
        <w:rPr>
          <w:rFonts w:ascii="Times New Roman" w:hAnsi="Times New Roman" w:cs="Times New Roman"/>
          <w:sz w:val="24"/>
          <w:szCs w:val="24"/>
        </w:rPr>
        <w:t xml:space="preserve">kuyucuk sayısı </w:t>
      </w:r>
      <w:r w:rsidR="007F58A1" w:rsidRPr="00B7019F">
        <w:rPr>
          <w:rFonts w:ascii="Times New Roman" w:hAnsi="Times New Roman" w:cs="Times New Roman"/>
          <w:sz w:val="24"/>
          <w:szCs w:val="24"/>
        </w:rPr>
        <w:t>belirlendi</w:t>
      </w:r>
      <w:r w:rsidRPr="00B7019F">
        <w:rPr>
          <w:rFonts w:ascii="Times New Roman" w:hAnsi="Times New Roman" w:cs="Times New Roman"/>
          <w:sz w:val="24"/>
          <w:szCs w:val="24"/>
        </w:rPr>
        <w:t>.</w:t>
      </w:r>
    </w:p>
    <w:p w:rsidR="0035642A" w:rsidRPr="00B7019F" w:rsidRDefault="002F6BE5"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Kuyucuk şeritleri</w:t>
      </w:r>
      <w:r w:rsidR="0035642A" w:rsidRPr="00B7019F">
        <w:rPr>
          <w:rFonts w:ascii="Times New Roman" w:hAnsi="Times New Roman" w:cs="Times New Roman"/>
          <w:sz w:val="24"/>
          <w:szCs w:val="24"/>
        </w:rPr>
        <w:t xml:space="preserve"> ik</w:t>
      </w:r>
      <w:r w:rsidR="007F58A1" w:rsidRPr="00B7019F">
        <w:rPr>
          <w:rFonts w:ascii="Times New Roman" w:hAnsi="Times New Roman" w:cs="Times New Roman"/>
          <w:sz w:val="24"/>
          <w:szCs w:val="24"/>
        </w:rPr>
        <w:t>i k</w:t>
      </w:r>
      <w:r w:rsidR="009B537C" w:rsidRPr="00B7019F">
        <w:rPr>
          <w:rFonts w:ascii="Times New Roman" w:hAnsi="Times New Roman" w:cs="Times New Roman"/>
          <w:sz w:val="24"/>
          <w:szCs w:val="24"/>
        </w:rPr>
        <w:t>ez yıkama t</w:t>
      </w:r>
      <w:r w:rsidR="007F58A1" w:rsidRPr="00B7019F">
        <w:rPr>
          <w:rFonts w:ascii="Times New Roman" w:hAnsi="Times New Roman" w:cs="Times New Roman"/>
          <w:sz w:val="24"/>
          <w:szCs w:val="24"/>
        </w:rPr>
        <w:t>amponu ile yıkandı</w:t>
      </w:r>
      <w:r w:rsidR="0035642A" w:rsidRPr="00B7019F">
        <w:rPr>
          <w:rFonts w:ascii="Times New Roman" w:hAnsi="Times New Roman" w:cs="Times New Roman"/>
          <w:sz w:val="24"/>
          <w:szCs w:val="24"/>
        </w:rPr>
        <w:t>.</w:t>
      </w:r>
    </w:p>
    <w:p w:rsidR="0035642A" w:rsidRPr="00B7019F" w:rsidRDefault="0035642A"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Tüm kuyucuklara 50 </w:t>
      </w:r>
      <w:r w:rsidRPr="00B7019F">
        <w:rPr>
          <w:rFonts w:ascii="Times New Roman" w:hAnsi="Times New Roman" w:cs="Times New Roman"/>
          <w:color w:val="000000"/>
          <w:sz w:val="24"/>
          <w:szCs w:val="24"/>
        </w:rPr>
        <w:t>µL</w:t>
      </w:r>
      <w:r w:rsidR="009B537C" w:rsidRPr="00B7019F">
        <w:rPr>
          <w:rFonts w:ascii="Times New Roman" w:hAnsi="Times New Roman" w:cs="Times New Roman"/>
          <w:sz w:val="24"/>
          <w:szCs w:val="24"/>
        </w:rPr>
        <w:t xml:space="preserve"> örnek s</w:t>
      </w:r>
      <w:r w:rsidR="007F58A1" w:rsidRPr="00B7019F">
        <w:rPr>
          <w:rFonts w:ascii="Times New Roman" w:hAnsi="Times New Roman" w:cs="Times New Roman"/>
          <w:sz w:val="24"/>
          <w:szCs w:val="24"/>
        </w:rPr>
        <w:t>eyreltici eklendi</w:t>
      </w:r>
      <w:r w:rsidRPr="00B7019F">
        <w:rPr>
          <w:rFonts w:ascii="Times New Roman" w:hAnsi="Times New Roman" w:cs="Times New Roman"/>
          <w:sz w:val="24"/>
          <w:szCs w:val="24"/>
        </w:rPr>
        <w:t>.</w:t>
      </w:r>
    </w:p>
    <w:p w:rsidR="0035642A" w:rsidRPr="00B7019F" w:rsidRDefault="00AE3738" w:rsidP="00633828">
      <w:pPr>
        <w:pStyle w:val="ListeParagraf"/>
        <w:numPr>
          <w:ilvl w:val="0"/>
          <w:numId w:val="3"/>
        </w:numPr>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Standart kuyucuklara</w:t>
      </w:r>
      <w:r w:rsidR="0077268B" w:rsidRPr="00B7019F">
        <w:rPr>
          <w:rFonts w:ascii="Times New Roman" w:hAnsi="Times New Roman" w:cs="Times New Roman"/>
          <w:sz w:val="24"/>
          <w:szCs w:val="24"/>
        </w:rPr>
        <w:t xml:space="preserve"> </w:t>
      </w:r>
      <w:r w:rsidR="007736EF">
        <w:rPr>
          <w:rFonts w:ascii="Times New Roman" w:hAnsi="Times New Roman" w:cs="Times New Roman"/>
          <w:sz w:val="24"/>
          <w:szCs w:val="24"/>
        </w:rPr>
        <w:t xml:space="preserve">hazırlanmış olan </w:t>
      </w:r>
      <w:r w:rsidR="0035642A" w:rsidRPr="00B7019F">
        <w:rPr>
          <w:rFonts w:ascii="Times New Roman" w:hAnsi="Times New Roman" w:cs="Times New Roman"/>
          <w:sz w:val="24"/>
          <w:szCs w:val="24"/>
        </w:rPr>
        <w:t xml:space="preserve">50 </w:t>
      </w:r>
      <w:r w:rsidR="0035642A" w:rsidRPr="00B7019F">
        <w:rPr>
          <w:rFonts w:ascii="Times New Roman" w:hAnsi="Times New Roman" w:cs="Times New Roman"/>
          <w:color w:val="000000"/>
          <w:sz w:val="24"/>
          <w:szCs w:val="24"/>
        </w:rPr>
        <w:t>µL</w:t>
      </w:r>
      <w:r w:rsidR="0035642A" w:rsidRPr="00B7019F">
        <w:rPr>
          <w:rFonts w:ascii="Times New Roman" w:hAnsi="Times New Roman" w:cs="Times New Roman"/>
          <w:sz w:val="24"/>
          <w:szCs w:val="24"/>
        </w:rPr>
        <w:t xml:space="preserve"> </w:t>
      </w:r>
      <w:r w:rsidR="009B537C" w:rsidRPr="00B7019F">
        <w:rPr>
          <w:rFonts w:ascii="Times New Roman" w:hAnsi="Times New Roman" w:cs="Times New Roman"/>
          <w:sz w:val="24"/>
          <w:szCs w:val="24"/>
        </w:rPr>
        <w:t>s</w:t>
      </w:r>
      <w:r w:rsidR="0035642A" w:rsidRPr="00B7019F">
        <w:rPr>
          <w:rFonts w:ascii="Times New Roman" w:hAnsi="Times New Roman" w:cs="Times New Roman"/>
          <w:sz w:val="24"/>
          <w:szCs w:val="24"/>
        </w:rPr>
        <w:t>tandart dilüsyonu</w:t>
      </w:r>
      <w:r w:rsidR="007F58A1" w:rsidRPr="00B7019F">
        <w:rPr>
          <w:rFonts w:ascii="Times New Roman" w:hAnsi="Times New Roman" w:cs="Times New Roman"/>
          <w:sz w:val="24"/>
          <w:szCs w:val="24"/>
        </w:rPr>
        <w:t xml:space="preserve"> eklendi</w:t>
      </w:r>
      <w:r w:rsidR="0035642A" w:rsidRPr="00B7019F">
        <w:rPr>
          <w:rFonts w:ascii="Times New Roman" w:hAnsi="Times New Roman" w:cs="Times New Roman"/>
          <w:sz w:val="24"/>
          <w:szCs w:val="24"/>
        </w:rPr>
        <w:t>.</w:t>
      </w:r>
    </w:p>
    <w:p w:rsidR="0035642A" w:rsidRPr="00B7019F" w:rsidRDefault="002F6BE5"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Talimatlara göre boş kuyucuklara</w:t>
      </w:r>
      <w:r w:rsidR="0035642A" w:rsidRPr="00B7019F">
        <w:rPr>
          <w:rFonts w:ascii="Times New Roman" w:hAnsi="Times New Roman" w:cs="Times New Roman"/>
          <w:sz w:val="24"/>
          <w:szCs w:val="24"/>
        </w:rPr>
        <w:t xml:space="preserve"> 50 </w:t>
      </w:r>
      <w:r w:rsidR="0035642A" w:rsidRPr="00B7019F">
        <w:rPr>
          <w:rFonts w:ascii="Times New Roman" w:hAnsi="Times New Roman" w:cs="Times New Roman"/>
          <w:color w:val="000000"/>
          <w:sz w:val="24"/>
          <w:szCs w:val="24"/>
        </w:rPr>
        <w:t>µL</w:t>
      </w:r>
      <w:r w:rsidR="009B537C" w:rsidRPr="00B7019F">
        <w:rPr>
          <w:rFonts w:ascii="Times New Roman" w:hAnsi="Times New Roman" w:cs="Times New Roman"/>
          <w:sz w:val="24"/>
          <w:szCs w:val="24"/>
        </w:rPr>
        <w:t xml:space="preserve"> kalibratör s</w:t>
      </w:r>
      <w:r w:rsidR="007F58A1" w:rsidRPr="00B7019F">
        <w:rPr>
          <w:rFonts w:ascii="Times New Roman" w:hAnsi="Times New Roman" w:cs="Times New Roman"/>
          <w:sz w:val="24"/>
          <w:szCs w:val="24"/>
        </w:rPr>
        <w:t>eyreltici ekle</w:t>
      </w:r>
      <w:r w:rsidR="0035642A" w:rsidRPr="00B7019F">
        <w:rPr>
          <w:rFonts w:ascii="Times New Roman" w:hAnsi="Times New Roman" w:cs="Times New Roman"/>
          <w:sz w:val="24"/>
          <w:szCs w:val="24"/>
        </w:rPr>
        <w:t>n</w:t>
      </w:r>
      <w:r w:rsidR="007F58A1" w:rsidRPr="00B7019F">
        <w:rPr>
          <w:rFonts w:ascii="Times New Roman" w:hAnsi="Times New Roman" w:cs="Times New Roman"/>
          <w:sz w:val="24"/>
          <w:szCs w:val="24"/>
        </w:rPr>
        <w:t>di</w:t>
      </w:r>
      <w:r w:rsidR="0035642A" w:rsidRPr="00B7019F">
        <w:rPr>
          <w:rFonts w:ascii="Times New Roman" w:hAnsi="Times New Roman" w:cs="Times New Roman"/>
          <w:sz w:val="24"/>
          <w:szCs w:val="24"/>
        </w:rPr>
        <w:t>.</w:t>
      </w:r>
    </w:p>
    <w:p w:rsidR="0035642A" w:rsidRPr="00B7019F" w:rsidRDefault="007D1397"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K</w:t>
      </w:r>
      <w:r w:rsidR="002F6BE5" w:rsidRPr="00B7019F">
        <w:rPr>
          <w:rFonts w:ascii="Times New Roman" w:hAnsi="Times New Roman" w:cs="Times New Roman"/>
          <w:sz w:val="24"/>
          <w:szCs w:val="24"/>
        </w:rPr>
        <w:t>uyucuklara</w:t>
      </w:r>
      <w:r w:rsidR="0035642A" w:rsidRPr="00B7019F">
        <w:rPr>
          <w:rFonts w:ascii="Times New Roman" w:hAnsi="Times New Roman" w:cs="Times New Roman"/>
          <w:sz w:val="24"/>
          <w:szCs w:val="24"/>
        </w:rPr>
        <w:t xml:space="preserve"> 50 </w:t>
      </w:r>
      <w:r w:rsidR="0035642A" w:rsidRPr="00B7019F">
        <w:rPr>
          <w:rFonts w:ascii="Times New Roman" w:hAnsi="Times New Roman" w:cs="Times New Roman"/>
          <w:color w:val="000000"/>
          <w:sz w:val="24"/>
          <w:szCs w:val="24"/>
        </w:rPr>
        <w:t>µL</w:t>
      </w:r>
      <w:r w:rsidR="007F58A1" w:rsidRPr="00B7019F">
        <w:rPr>
          <w:rFonts w:ascii="Times New Roman" w:hAnsi="Times New Roman" w:cs="Times New Roman"/>
          <w:sz w:val="24"/>
          <w:szCs w:val="24"/>
        </w:rPr>
        <w:t xml:space="preserve"> numune ilave edildi</w:t>
      </w:r>
      <w:r w:rsidR="0035642A" w:rsidRPr="00B7019F">
        <w:rPr>
          <w:rFonts w:ascii="Times New Roman" w:hAnsi="Times New Roman" w:cs="Times New Roman"/>
          <w:sz w:val="24"/>
          <w:szCs w:val="24"/>
        </w:rPr>
        <w:t>.</w:t>
      </w:r>
    </w:p>
    <w:p w:rsidR="00906A80" w:rsidRDefault="002F6BE5" w:rsidP="00906A80">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Kuyucukların üstü yapışkan kapatıcı ile kapatıldı </w:t>
      </w:r>
      <w:r w:rsidR="0035642A" w:rsidRPr="00B7019F">
        <w:rPr>
          <w:rFonts w:ascii="Times New Roman" w:hAnsi="Times New Roman" w:cs="Times New Roman"/>
          <w:sz w:val="24"/>
          <w:szCs w:val="24"/>
        </w:rPr>
        <w:t>ve 2 s</w:t>
      </w:r>
      <w:r w:rsidR="007F58A1" w:rsidRPr="00B7019F">
        <w:rPr>
          <w:rFonts w:ascii="Times New Roman" w:hAnsi="Times New Roman" w:cs="Times New Roman"/>
          <w:sz w:val="24"/>
          <w:szCs w:val="24"/>
        </w:rPr>
        <w:t>aat oda sıcaklığında inkübe edildi</w:t>
      </w:r>
      <w:r w:rsidR="0035642A" w:rsidRPr="00B7019F">
        <w:rPr>
          <w:rFonts w:ascii="Times New Roman" w:hAnsi="Times New Roman" w:cs="Times New Roman"/>
          <w:sz w:val="24"/>
          <w:szCs w:val="24"/>
        </w:rPr>
        <w:t>.</w:t>
      </w:r>
      <w:r w:rsidR="00906A80">
        <w:rPr>
          <w:rFonts w:ascii="Times New Roman" w:hAnsi="Times New Roman" w:cs="Times New Roman"/>
          <w:sz w:val="24"/>
          <w:szCs w:val="24"/>
        </w:rPr>
        <w:t xml:space="preserve"> </w:t>
      </w:r>
    </w:p>
    <w:p w:rsidR="0035642A" w:rsidRPr="00906A80" w:rsidRDefault="00906A80" w:rsidP="00906A80">
      <w:pPr>
        <w:spacing w:after="0" w:line="360" w:lineRule="auto"/>
        <w:ind w:left="360"/>
        <w:rPr>
          <w:rFonts w:ascii="Times New Roman" w:hAnsi="Times New Roman"/>
          <w:sz w:val="24"/>
          <w:szCs w:val="24"/>
        </w:rPr>
      </w:pPr>
      <w:r>
        <w:rPr>
          <w:rFonts w:ascii="Times New Roman" w:hAnsi="Times New Roman"/>
          <w:sz w:val="24"/>
          <w:szCs w:val="24"/>
        </w:rPr>
        <w:t xml:space="preserve">     </w:t>
      </w:r>
      <w:r w:rsidRPr="00906A80">
        <w:rPr>
          <w:rFonts w:ascii="Times New Roman" w:hAnsi="Times New Roman"/>
          <w:sz w:val="24"/>
          <w:szCs w:val="24"/>
        </w:rPr>
        <w:t xml:space="preserve"> (18</w:t>
      </w:r>
      <w:r w:rsidRPr="00906A80">
        <w:rPr>
          <w:rFonts w:ascii="Times New Roman" w:hAnsi="Times New Roman"/>
          <w:sz w:val="24"/>
          <w:szCs w:val="24"/>
          <w:vertAlign w:val="superscript"/>
        </w:rPr>
        <w:t>o</w:t>
      </w:r>
      <w:r w:rsidRPr="00906A80">
        <w:rPr>
          <w:rFonts w:ascii="Times New Roman" w:hAnsi="Times New Roman"/>
          <w:sz w:val="24"/>
          <w:szCs w:val="24"/>
        </w:rPr>
        <w:t>C – 25</w:t>
      </w:r>
      <w:r w:rsidRPr="00906A80">
        <w:rPr>
          <w:rFonts w:ascii="Times New Roman" w:hAnsi="Times New Roman"/>
          <w:sz w:val="24"/>
          <w:szCs w:val="24"/>
          <w:vertAlign w:val="superscript"/>
        </w:rPr>
        <w:t>o</w:t>
      </w:r>
      <w:r w:rsidRPr="00906A80">
        <w:rPr>
          <w:rFonts w:ascii="Times New Roman" w:hAnsi="Times New Roman"/>
          <w:sz w:val="24"/>
          <w:szCs w:val="24"/>
        </w:rPr>
        <w:t xml:space="preserve">C) </w:t>
      </w:r>
    </w:p>
    <w:p w:rsidR="0035642A" w:rsidRPr="00B7019F" w:rsidRDefault="007D1397"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Kuyucuklar 6</w:t>
      </w:r>
      <w:r w:rsidR="009B537C" w:rsidRPr="00B7019F">
        <w:rPr>
          <w:rFonts w:ascii="Times New Roman" w:hAnsi="Times New Roman" w:cs="Times New Roman"/>
          <w:sz w:val="24"/>
          <w:szCs w:val="24"/>
        </w:rPr>
        <w:t xml:space="preserve"> defa yıkama t</w:t>
      </w:r>
      <w:r w:rsidRPr="00B7019F">
        <w:rPr>
          <w:rFonts w:ascii="Times New Roman" w:hAnsi="Times New Roman" w:cs="Times New Roman"/>
          <w:sz w:val="24"/>
          <w:szCs w:val="24"/>
        </w:rPr>
        <w:t>amponu ile yıkandı.</w:t>
      </w:r>
    </w:p>
    <w:p w:rsidR="0035642A" w:rsidRPr="00B7019F" w:rsidRDefault="007D1397"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Biotin-konjugat hazırlandı</w:t>
      </w:r>
      <w:r w:rsidR="0035642A" w:rsidRPr="00B7019F">
        <w:rPr>
          <w:rFonts w:ascii="Times New Roman" w:hAnsi="Times New Roman" w:cs="Times New Roman"/>
          <w:sz w:val="24"/>
          <w:szCs w:val="24"/>
        </w:rPr>
        <w:t>.</w:t>
      </w:r>
    </w:p>
    <w:p w:rsidR="0035642A" w:rsidRPr="00B7019F" w:rsidRDefault="0035642A"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Tüm kuyucuklara 100 </w:t>
      </w:r>
      <w:r w:rsidRPr="00B7019F">
        <w:rPr>
          <w:rFonts w:ascii="Times New Roman" w:hAnsi="Times New Roman" w:cs="Times New Roman"/>
          <w:color w:val="000000"/>
          <w:sz w:val="24"/>
          <w:szCs w:val="24"/>
        </w:rPr>
        <w:t>µL</w:t>
      </w:r>
      <w:r w:rsidR="007D34FB" w:rsidRPr="00B7019F">
        <w:rPr>
          <w:rFonts w:ascii="Times New Roman" w:hAnsi="Times New Roman" w:cs="Times New Roman"/>
          <w:sz w:val="24"/>
          <w:szCs w:val="24"/>
        </w:rPr>
        <w:t xml:space="preserve"> biotin - ko</w:t>
      </w:r>
      <w:r w:rsidR="003F2254" w:rsidRPr="00B7019F">
        <w:rPr>
          <w:rFonts w:ascii="Times New Roman" w:hAnsi="Times New Roman" w:cs="Times New Roman"/>
          <w:sz w:val="24"/>
          <w:szCs w:val="24"/>
        </w:rPr>
        <w:t>njugat eklendi</w:t>
      </w:r>
      <w:r w:rsidRPr="00B7019F">
        <w:rPr>
          <w:rFonts w:ascii="Times New Roman" w:hAnsi="Times New Roman" w:cs="Times New Roman"/>
          <w:sz w:val="24"/>
          <w:szCs w:val="24"/>
        </w:rPr>
        <w:t>.</w:t>
      </w:r>
    </w:p>
    <w:p w:rsidR="007D1397" w:rsidRPr="00B7019F" w:rsidRDefault="007D1397"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Kuyucukların üstü yapışkan kapatıcı ile kapatıldı ve 1 saat oda sıcaklığında inkübe edildi. </w:t>
      </w:r>
    </w:p>
    <w:p w:rsidR="0035642A" w:rsidRPr="00B7019F" w:rsidRDefault="007D1397" w:rsidP="00633828">
      <w:pPr>
        <w:pStyle w:val="ListeParagraf"/>
        <w:spacing w:after="0" w:line="360" w:lineRule="auto"/>
        <w:contextualSpacing w:val="0"/>
        <w:rPr>
          <w:rFonts w:ascii="Times New Roman" w:hAnsi="Times New Roman" w:cs="Times New Roman"/>
          <w:b/>
          <w:sz w:val="24"/>
          <w:szCs w:val="24"/>
        </w:rPr>
      </w:pPr>
      <w:r w:rsidRPr="00B7019F">
        <w:rPr>
          <w:rFonts w:ascii="Times New Roman" w:hAnsi="Times New Roman" w:cs="Times New Roman"/>
          <w:sz w:val="24"/>
          <w:szCs w:val="24"/>
        </w:rPr>
        <w:t xml:space="preserve"> </w:t>
      </w:r>
      <w:r w:rsidR="0035642A" w:rsidRPr="00B7019F">
        <w:rPr>
          <w:rFonts w:ascii="Times New Roman" w:hAnsi="Times New Roman" w:cs="Times New Roman"/>
          <w:sz w:val="24"/>
          <w:szCs w:val="24"/>
        </w:rPr>
        <w:t>(18</w:t>
      </w:r>
      <w:r w:rsidR="0035642A" w:rsidRPr="00B7019F">
        <w:rPr>
          <w:rFonts w:ascii="Times New Roman" w:hAnsi="Times New Roman" w:cs="Times New Roman"/>
          <w:sz w:val="24"/>
          <w:szCs w:val="24"/>
          <w:vertAlign w:val="superscript"/>
        </w:rPr>
        <w:t>o</w:t>
      </w:r>
      <w:r w:rsidR="0035642A" w:rsidRPr="00B7019F">
        <w:rPr>
          <w:rFonts w:ascii="Times New Roman" w:hAnsi="Times New Roman" w:cs="Times New Roman"/>
          <w:sz w:val="24"/>
          <w:szCs w:val="24"/>
        </w:rPr>
        <w:t>C – 25</w:t>
      </w:r>
      <w:r w:rsidR="0035642A" w:rsidRPr="00B7019F">
        <w:rPr>
          <w:rFonts w:ascii="Times New Roman" w:hAnsi="Times New Roman" w:cs="Times New Roman"/>
          <w:sz w:val="24"/>
          <w:szCs w:val="24"/>
          <w:vertAlign w:val="superscript"/>
        </w:rPr>
        <w:t>o</w:t>
      </w:r>
      <w:r w:rsidR="0035642A" w:rsidRPr="00B7019F">
        <w:rPr>
          <w:rFonts w:ascii="Times New Roman" w:hAnsi="Times New Roman" w:cs="Times New Roman"/>
          <w:sz w:val="24"/>
          <w:szCs w:val="24"/>
        </w:rPr>
        <w:t xml:space="preserve">C) </w:t>
      </w:r>
    </w:p>
    <w:p w:rsidR="007D1397" w:rsidRPr="00B7019F" w:rsidRDefault="007D1397"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Kuyucuklar 6</w:t>
      </w:r>
      <w:r w:rsidR="007D34FB" w:rsidRPr="00B7019F">
        <w:rPr>
          <w:rFonts w:ascii="Times New Roman" w:hAnsi="Times New Roman" w:cs="Times New Roman"/>
          <w:sz w:val="24"/>
          <w:szCs w:val="24"/>
        </w:rPr>
        <w:t xml:space="preserve"> defa yıkama t</w:t>
      </w:r>
      <w:r w:rsidRPr="00B7019F">
        <w:rPr>
          <w:rFonts w:ascii="Times New Roman" w:hAnsi="Times New Roman" w:cs="Times New Roman"/>
          <w:sz w:val="24"/>
          <w:szCs w:val="24"/>
        </w:rPr>
        <w:t>amponu ile yıkandı.</w:t>
      </w:r>
    </w:p>
    <w:p w:rsidR="0035642A" w:rsidRPr="00B7019F" w:rsidRDefault="007D1397"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Streptavidin-HRP </w:t>
      </w:r>
      <w:r w:rsidR="003F2254" w:rsidRPr="00B7019F">
        <w:rPr>
          <w:rFonts w:ascii="Times New Roman" w:hAnsi="Times New Roman" w:cs="Times New Roman"/>
          <w:sz w:val="24"/>
          <w:szCs w:val="24"/>
        </w:rPr>
        <w:t>hazırlandı</w:t>
      </w:r>
      <w:r w:rsidR="0035642A" w:rsidRPr="00B7019F">
        <w:rPr>
          <w:rFonts w:ascii="Times New Roman" w:hAnsi="Times New Roman" w:cs="Times New Roman"/>
          <w:sz w:val="24"/>
          <w:szCs w:val="24"/>
        </w:rPr>
        <w:t>.</w:t>
      </w:r>
    </w:p>
    <w:p w:rsidR="0035642A" w:rsidRPr="00B7019F" w:rsidRDefault="0035642A"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Tüm kuyucuklara 100 </w:t>
      </w:r>
      <w:r w:rsidRPr="00B7019F">
        <w:rPr>
          <w:rFonts w:ascii="Times New Roman" w:hAnsi="Times New Roman" w:cs="Times New Roman"/>
          <w:color w:val="000000"/>
          <w:sz w:val="24"/>
          <w:szCs w:val="24"/>
        </w:rPr>
        <w:t>µL</w:t>
      </w:r>
      <w:r w:rsidRPr="00B7019F">
        <w:rPr>
          <w:rFonts w:ascii="Times New Roman" w:hAnsi="Times New Roman" w:cs="Times New Roman"/>
          <w:sz w:val="24"/>
          <w:szCs w:val="24"/>
        </w:rPr>
        <w:t xml:space="preserve"> </w:t>
      </w:r>
      <w:r w:rsidR="007D1397" w:rsidRPr="00B7019F">
        <w:rPr>
          <w:rFonts w:ascii="Times New Roman" w:hAnsi="Times New Roman" w:cs="Times New Roman"/>
          <w:sz w:val="24"/>
          <w:szCs w:val="24"/>
        </w:rPr>
        <w:t>sulandırılmış</w:t>
      </w:r>
      <w:r w:rsidR="003F2254" w:rsidRPr="00B7019F">
        <w:rPr>
          <w:rFonts w:ascii="Times New Roman" w:hAnsi="Times New Roman" w:cs="Times New Roman"/>
          <w:sz w:val="24"/>
          <w:szCs w:val="24"/>
        </w:rPr>
        <w:t xml:space="preserve"> Streptavidin-HRP eklendi</w:t>
      </w:r>
      <w:r w:rsidRPr="00B7019F">
        <w:rPr>
          <w:rFonts w:ascii="Times New Roman" w:hAnsi="Times New Roman" w:cs="Times New Roman"/>
          <w:sz w:val="24"/>
          <w:szCs w:val="24"/>
        </w:rPr>
        <w:t>.</w:t>
      </w:r>
    </w:p>
    <w:p w:rsidR="007D1397" w:rsidRPr="00B7019F" w:rsidRDefault="007D1397"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Kuyucukların üstü yapışkan kapatıcı ile kapatıldı ve 1saat oda sıcaklığında inkübe edildi. </w:t>
      </w:r>
    </w:p>
    <w:p w:rsidR="0035642A" w:rsidRPr="00B7019F" w:rsidRDefault="007D1397" w:rsidP="00633828">
      <w:pPr>
        <w:pStyle w:val="ListeParagraf"/>
        <w:spacing w:after="0" w:line="360" w:lineRule="auto"/>
        <w:contextualSpacing w:val="0"/>
        <w:rPr>
          <w:rFonts w:ascii="Times New Roman" w:hAnsi="Times New Roman" w:cs="Times New Roman"/>
          <w:b/>
          <w:sz w:val="24"/>
          <w:szCs w:val="24"/>
        </w:rPr>
      </w:pPr>
      <w:r w:rsidRPr="00B7019F">
        <w:rPr>
          <w:rFonts w:ascii="Times New Roman" w:hAnsi="Times New Roman" w:cs="Times New Roman"/>
          <w:sz w:val="24"/>
          <w:szCs w:val="24"/>
        </w:rPr>
        <w:t xml:space="preserve"> </w:t>
      </w:r>
      <w:r w:rsidR="0035642A" w:rsidRPr="00B7019F">
        <w:rPr>
          <w:rFonts w:ascii="Times New Roman" w:hAnsi="Times New Roman" w:cs="Times New Roman"/>
          <w:sz w:val="24"/>
          <w:szCs w:val="24"/>
        </w:rPr>
        <w:t>(18</w:t>
      </w:r>
      <w:r w:rsidR="0035642A" w:rsidRPr="00B7019F">
        <w:rPr>
          <w:rFonts w:ascii="Times New Roman" w:hAnsi="Times New Roman" w:cs="Times New Roman"/>
          <w:sz w:val="24"/>
          <w:szCs w:val="24"/>
          <w:vertAlign w:val="superscript"/>
        </w:rPr>
        <w:t>o</w:t>
      </w:r>
      <w:r w:rsidR="0035642A" w:rsidRPr="00B7019F">
        <w:rPr>
          <w:rFonts w:ascii="Times New Roman" w:hAnsi="Times New Roman" w:cs="Times New Roman"/>
          <w:sz w:val="24"/>
          <w:szCs w:val="24"/>
        </w:rPr>
        <w:t>C – 25</w:t>
      </w:r>
      <w:r w:rsidR="0035642A" w:rsidRPr="00B7019F">
        <w:rPr>
          <w:rFonts w:ascii="Times New Roman" w:hAnsi="Times New Roman" w:cs="Times New Roman"/>
          <w:sz w:val="24"/>
          <w:szCs w:val="24"/>
          <w:vertAlign w:val="superscript"/>
        </w:rPr>
        <w:t>o</w:t>
      </w:r>
      <w:r w:rsidR="007D34FB" w:rsidRPr="00B7019F">
        <w:rPr>
          <w:rFonts w:ascii="Times New Roman" w:hAnsi="Times New Roman" w:cs="Times New Roman"/>
          <w:sz w:val="24"/>
          <w:szCs w:val="24"/>
        </w:rPr>
        <w:t>C)</w:t>
      </w:r>
    </w:p>
    <w:p w:rsidR="0035642A" w:rsidRPr="00B7019F" w:rsidRDefault="007D1397"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Kuyucuklar 6</w:t>
      </w:r>
      <w:r w:rsidR="007D34FB" w:rsidRPr="00B7019F">
        <w:rPr>
          <w:rFonts w:ascii="Times New Roman" w:hAnsi="Times New Roman" w:cs="Times New Roman"/>
          <w:sz w:val="24"/>
          <w:szCs w:val="24"/>
        </w:rPr>
        <w:t xml:space="preserve"> defa yıkama t</w:t>
      </w:r>
      <w:r w:rsidR="003F2254" w:rsidRPr="00B7019F">
        <w:rPr>
          <w:rFonts w:ascii="Times New Roman" w:hAnsi="Times New Roman" w:cs="Times New Roman"/>
          <w:sz w:val="24"/>
          <w:szCs w:val="24"/>
        </w:rPr>
        <w:t>amponu ile yıkandı</w:t>
      </w:r>
      <w:r w:rsidR="0035642A" w:rsidRPr="00B7019F">
        <w:rPr>
          <w:rFonts w:ascii="Times New Roman" w:hAnsi="Times New Roman" w:cs="Times New Roman"/>
          <w:sz w:val="24"/>
          <w:szCs w:val="24"/>
        </w:rPr>
        <w:t>.</w:t>
      </w:r>
    </w:p>
    <w:p w:rsidR="0035642A" w:rsidRPr="00B7019F" w:rsidRDefault="0035642A"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Tüm kuyucuklara 100 </w:t>
      </w:r>
      <w:r w:rsidRPr="00B7019F">
        <w:rPr>
          <w:rFonts w:ascii="Times New Roman" w:hAnsi="Times New Roman" w:cs="Times New Roman"/>
          <w:color w:val="000000"/>
          <w:sz w:val="24"/>
          <w:szCs w:val="24"/>
        </w:rPr>
        <w:t>µL</w:t>
      </w:r>
      <w:r w:rsidR="007D34FB" w:rsidRPr="00B7019F">
        <w:rPr>
          <w:rFonts w:ascii="Times New Roman" w:hAnsi="Times New Roman" w:cs="Times New Roman"/>
          <w:sz w:val="24"/>
          <w:szCs w:val="24"/>
        </w:rPr>
        <w:t xml:space="preserve"> TMB substrat s</w:t>
      </w:r>
      <w:r w:rsidR="003F2254" w:rsidRPr="00B7019F">
        <w:rPr>
          <w:rFonts w:ascii="Times New Roman" w:hAnsi="Times New Roman" w:cs="Times New Roman"/>
          <w:sz w:val="24"/>
          <w:szCs w:val="24"/>
        </w:rPr>
        <w:t>olusyonu eklendi</w:t>
      </w:r>
      <w:r w:rsidR="007D1397" w:rsidRPr="00B7019F">
        <w:rPr>
          <w:rFonts w:ascii="Times New Roman" w:hAnsi="Times New Roman" w:cs="Times New Roman"/>
          <w:sz w:val="24"/>
          <w:szCs w:val="24"/>
        </w:rPr>
        <w:t xml:space="preserve"> ve </w:t>
      </w:r>
      <w:r w:rsidRPr="00B7019F">
        <w:rPr>
          <w:rFonts w:ascii="Times New Roman" w:hAnsi="Times New Roman" w:cs="Times New Roman"/>
          <w:sz w:val="24"/>
          <w:szCs w:val="24"/>
        </w:rPr>
        <w:t>oda sıcaklığınd</w:t>
      </w:r>
      <w:r w:rsidR="003F2254" w:rsidRPr="00B7019F">
        <w:rPr>
          <w:rFonts w:ascii="Times New Roman" w:hAnsi="Times New Roman" w:cs="Times New Roman"/>
          <w:sz w:val="24"/>
          <w:szCs w:val="24"/>
        </w:rPr>
        <w:t>a yaklaşık 30 dakika inkübe edildi</w:t>
      </w:r>
      <w:r w:rsidRPr="00B7019F">
        <w:rPr>
          <w:rFonts w:ascii="Times New Roman" w:hAnsi="Times New Roman" w:cs="Times New Roman"/>
          <w:sz w:val="24"/>
          <w:szCs w:val="24"/>
        </w:rPr>
        <w:t>.</w:t>
      </w:r>
      <w:r w:rsidR="007D34FB" w:rsidRPr="00B7019F">
        <w:rPr>
          <w:rFonts w:ascii="Times New Roman" w:hAnsi="Times New Roman" w:cs="Times New Roman"/>
          <w:sz w:val="24"/>
          <w:szCs w:val="24"/>
        </w:rPr>
        <w:t xml:space="preserve"> (</w:t>
      </w:r>
      <w:r w:rsidRPr="00B7019F">
        <w:rPr>
          <w:rFonts w:ascii="Times New Roman" w:hAnsi="Times New Roman" w:cs="Times New Roman"/>
          <w:sz w:val="24"/>
          <w:szCs w:val="24"/>
        </w:rPr>
        <w:t>18</w:t>
      </w:r>
      <w:r w:rsidRPr="00B7019F">
        <w:rPr>
          <w:rFonts w:ascii="Times New Roman" w:hAnsi="Times New Roman" w:cs="Times New Roman"/>
          <w:sz w:val="24"/>
          <w:szCs w:val="24"/>
          <w:vertAlign w:val="superscript"/>
        </w:rPr>
        <w:t>o</w:t>
      </w:r>
      <w:r w:rsidRPr="00B7019F">
        <w:rPr>
          <w:rFonts w:ascii="Times New Roman" w:hAnsi="Times New Roman" w:cs="Times New Roman"/>
          <w:sz w:val="24"/>
          <w:szCs w:val="24"/>
        </w:rPr>
        <w:t>C-25</w:t>
      </w:r>
      <w:r w:rsidRPr="00B7019F">
        <w:rPr>
          <w:rFonts w:ascii="Times New Roman" w:hAnsi="Times New Roman" w:cs="Times New Roman"/>
          <w:sz w:val="24"/>
          <w:szCs w:val="24"/>
          <w:vertAlign w:val="superscript"/>
        </w:rPr>
        <w:t>o</w:t>
      </w:r>
      <w:r w:rsidRPr="00B7019F">
        <w:rPr>
          <w:rFonts w:ascii="Times New Roman" w:hAnsi="Times New Roman" w:cs="Times New Roman"/>
          <w:sz w:val="24"/>
          <w:szCs w:val="24"/>
        </w:rPr>
        <w:t>C)</w:t>
      </w:r>
    </w:p>
    <w:p w:rsidR="007D1397" w:rsidRPr="00B7019F" w:rsidRDefault="0077268B"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Her kuyucuğa</w:t>
      </w:r>
      <w:r w:rsidR="0035642A" w:rsidRPr="00B7019F">
        <w:rPr>
          <w:rFonts w:ascii="Times New Roman" w:hAnsi="Times New Roman" w:cs="Times New Roman"/>
          <w:sz w:val="24"/>
          <w:szCs w:val="24"/>
        </w:rPr>
        <w:t xml:space="preserve"> 100 </w:t>
      </w:r>
      <w:r w:rsidR="0035642A" w:rsidRPr="00B7019F">
        <w:rPr>
          <w:rFonts w:ascii="Times New Roman" w:hAnsi="Times New Roman" w:cs="Times New Roman"/>
          <w:color w:val="000000"/>
          <w:sz w:val="24"/>
          <w:szCs w:val="24"/>
        </w:rPr>
        <w:t>µL</w:t>
      </w:r>
      <w:r w:rsidR="007D34FB" w:rsidRPr="00B7019F">
        <w:rPr>
          <w:rFonts w:ascii="Times New Roman" w:hAnsi="Times New Roman" w:cs="Times New Roman"/>
          <w:sz w:val="24"/>
          <w:szCs w:val="24"/>
        </w:rPr>
        <w:t xml:space="preserve"> durdurma so</w:t>
      </w:r>
      <w:r w:rsidR="003F2254" w:rsidRPr="00B7019F">
        <w:rPr>
          <w:rFonts w:ascii="Times New Roman" w:hAnsi="Times New Roman" w:cs="Times New Roman"/>
          <w:sz w:val="24"/>
          <w:szCs w:val="24"/>
        </w:rPr>
        <w:t>lüsyonu eklendi</w:t>
      </w:r>
      <w:r w:rsidR="0035642A" w:rsidRPr="00B7019F">
        <w:rPr>
          <w:rFonts w:ascii="Times New Roman" w:hAnsi="Times New Roman" w:cs="Times New Roman"/>
          <w:sz w:val="24"/>
          <w:szCs w:val="24"/>
        </w:rPr>
        <w:t>.</w:t>
      </w:r>
    </w:p>
    <w:p w:rsidR="007D1397" w:rsidRPr="00B7019F" w:rsidRDefault="007D1397" w:rsidP="00633828">
      <w:pPr>
        <w:pStyle w:val="ListeParagraf"/>
        <w:numPr>
          <w:ilvl w:val="0"/>
          <w:numId w:val="3"/>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Kontrol ve örnekler 15 dakika içind</w:t>
      </w:r>
      <w:r w:rsidR="006D45E7">
        <w:rPr>
          <w:rFonts w:ascii="Times New Roman" w:hAnsi="Times New Roman" w:cs="Times New Roman"/>
          <w:sz w:val="24"/>
          <w:szCs w:val="24"/>
        </w:rPr>
        <w:t>e, spektrofotometre ile 450 nm’</w:t>
      </w:r>
      <w:r w:rsidRPr="00B7019F">
        <w:rPr>
          <w:rFonts w:ascii="Times New Roman" w:hAnsi="Times New Roman" w:cs="Times New Roman"/>
          <w:sz w:val="24"/>
          <w:szCs w:val="24"/>
        </w:rPr>
        <w:t>de ölçüm yapıldı.</w:t>
      </w:r>
    </w:p>
    <w:p w:rsidR="0035642A" w:rsidRPr="00B7019F" w:rsidRDefault="00E90A69" w:rsidP="00A67CC4">
      <w:pPr>
        <w:rPr>
          <w:rFonts w:ascii="Times New Roman" w:hAnsi="Times New Roman"/>
          <w:b/>
          <w:sz w:val="24"/>
          <w:szCs w:val="24"/>
        </w:rPr>
      </w:pPr>
      <w:r>
        <w:rPr>
          <w:rFonts w:ascii="Times New Roman" w:hAnsi="Times New Roman"/>
          <w:b/>
          <w:sz w:val="24"/>
          <w:szCs w:val="24"/>
        </w:rPr>
        <w:lastRenderedPageBreak/>
        <w:t>3.2.3</w:t>
      </w:r>
      <w:r w:rsidR="00C95550" w:rsidRPr="00B7019F">
        <w:rPr>
          <w:rFonts w:ascii="Times New Roman" w:hAnsi="Times New Roman"/>
          <w:b/>
          <w:sz w:val="24"/>
          <w:szCs w:val="24"/>
        </w:rPr>
        <w:t>.</w:t>
      </w:r>
      <w:r>
        <w:rPr>
          <w:rFonts w:ascii="Times New Roman" w:hAnsi="Times New Roman"/>
          <w:b/>
          <w:sz w:val="24"/>
          <w:szCs w:val="24"/>
        </w:rPr>
        <w:t xml:space="preserve">1. </w:t>
      </w:r>
      <w:r w:rsidR="00B7019F" w:rsidRPr="00B7019F">
        <w:rPr>
          <w:rFonts w:ascii="Times New Roman" w:hAnsi="Times New Roman"/>
          <w:b/>
          <w:sz w:val="24"/>
          <w:szCs w:val="24"/>
        </w:rPr>
        <w:t>Reaktiflerin Hazırlanması</w:t>
      </w:r>
    </w:p>
    <w:p w:rsidR="00B7019F" w:rsidRPr="00B7019F" w:rsidRDefault="00B7019F" w:rsidP="00B7019F">
      <w:pPr>
        <w:spacing w:after="0" w:line="360" w:lineRule="auto"/>
        <w:rPr>
          <w:rFonts w:ascii="Times New Roman" w:hAnsi="Times New Roman"/>
          <w:b/>
          <w:sz w:val="24"/>
          <w:szCs w:val="24"/>
        </w:rPr>
      </w:pPr>
    </w:p>
    <w:p w:rsidR="00B7019F" w:rsidRDefault="00E90A69" w:rsidP="00C457A8">
      <w:pPr>
        <w:spacing w:after="0" w:line="360" w:lineRule="auto"/>
        <w:rPr>
          <w:rFonts w:ascii="Times New Roman" w:hAnsi="Times New Roman"/>
          <w:b/>
          <w:sz w:val="24"/>
          <w:szCs w:val="24"/>
        </w:rPr>
      </w:pPr>
      <w:r>
        <w:rPr>
          <w:rFonts w:ascii="Times New Roman" w:hAnsi="Times New Roman"/>
          <w:b/>
          <w:sz w:val="24"/>
          <w:szCs w:val="24"/>
        </w:rPr>
        <w:t>3.2.3.2</w:t>
      </w:r>
      <w:r w:rsidR="00C95550" w:rsidRPr="00B7019F">
        <w:rPr>
          <w:rFonts w:ascii="Times New Roman" w:hAnsi="Times New Roman"/>
          <w:b/>
          <w:sz w:val="24"/>
          <w:szCs w:val="24"/>
        </w:rPr>
        <w:t>.</w:t>
      </w:r>
      <w:r>
        <w:rPr>
          <w:rFonts w:ascii="Times New Roman" w:hAnsi="Times New Roman"/>
          <w:b/>
          <w:sz w:val="24"/>
          <w:szCs w:val="24"/>
        </w:rPr>
        <w:t xml:space="preserve"> </w:t>
      </w:r>
      <w:r w:rsidR="00764C6A" w:rsidRPr="00B7019F">
        <w:rPr>
          <w:rFonts w:ascii="Times New Roman" w:hAnsi="Times New Roman"/>
          <w:b/>
          <w:sz w:val="24"/>
          <w:szCs w:val="24"/>
        </w:rPr>
        <w:t>Yıkama T</w:t>
      </w:r>
      <w:r w:rsidR="0035642A" w:rsidRPr="00B7019F">
        <w:rPr>
          <w:rFonts w:ascii="Times New Roman" w:hAnsi="Times New Roman"/>
          <w:b/>
          <w:sz w:val="24"/>
          <w:szCs w:val="24"/>
        </w:rPr>
        <w:t>amponu (1x)</w:t>
      </w:r>
    </w:p>
    <w:p w:rsidR="00C457A8" w:rsidRPr="00C457A8" w:rsidRDefault="00C457A8" w:rsidP="00C457A8">
      <w:pPr>
        <w:spacing w:after="0" w:line="360" w:lineRule="auto"/>
        <w:rPr>
          <w:rFonts w:ascii="Times New Roman" w:hAnsi="Times New Roman"/>
          <w:b/>
          <w:sz w:val="24"/>
          <w:szCs w:val="24"/>
        </w:rPr>
      </w:pPr>
    </w:p>
    <w:p w:rsidR="00583C94" w:rsidRPr="00B7019F" w:rsidRDefault="007D1397" w:rsidP="00633828">
      <w:pPr>
        <w:spacing w:after="0" w:line="360" w:lineRule="auto"/>
        <w:ind w:firstLine="360"/>
        <w:rPr>
          <w:rFonts w:ascii="Times New Roman" w:hAnsi="Times New Roman"/>
          <w:b/>
          <w:sz w:val="24"/>
          <w:szCs w:val="24"/>
        </w:rPr>
      </w:pPr>
      <w:r w:rsidRPr="00B7019F">
        <w:rPr>
          <w:rFonts w:ascii="Times New Roman" w:hAnsi="Times New Roman"/>
          <w:sz w:val="24"/>
          <w:szCs w:val="24"/>
        </w:rPr>
        <w:t>1.</w:t>
      </w:r>
      <w:r w:rsidR="007D34FB" w:rsidRPr="00B7019F">
        <w:rPr>
          <w:rFonts w:ascii="Times New Roman" w:hAnsi="Times New Roman"/>
          <w:sz w:val="24"/>
          <w:szCs w:val="24"/>
        </w:rPr>
        <w:t>Yıkama t</w:t>
      </w:r>
      <w:r w:rsidR="0035642A" w:rsidRPr="00B7019F">
        <w:rPr>
          <w:rFonts w:ascii="Times New Roman" w:hAnsi="Times New Roman"/>
          <w:sz w:val="24"/>
          <w:szCs w:val="24"/>
        </w:rPr>
        <w:t>ampon</w:t>
      </w:r>
      <w:r w:rsidR="007D34FB" w:rsidRPr="00B7019F">
        <w:rPr>
          <w:rFonts w:ascii="Times New Roman" w:hAnsi="Times New Roman"/>
          <w:sz w:val="24"/>
          <w:szCs w:val="24"/>
        </w:rPr>
        <w:t xml:space="preserve"> </w:t>
      </w:r>
      <w:proofErr w:type="gramStart"/>
      <w:r w:rsidR="007D34FB" w:rsidRPr="00B7019F">
        <w:rPr>
          <w:rFonts w:ascii="Times New Roman" w:hAnsi="Times New Roman"/>
          <w:sz w:val="24"/>
          <w:szCs w:val="24"/>
        </w:rPr>
        <w:t>k</w:t>
      </w:r>
      <w:r w:rsidRPr="00B7019F">
        <w:rPr>
          <w:rFonts w:ascii="Times New Roman" w:hAnsi="Times New Roman"/>
          <w:sz w:val="24"/>
          <w:szCs w:val="24"/>
        </w:rPr>
        <w:t>onsantresinin</w:t>
      </w:r>
      <w:proofErr w:type="gramEnd"/>
      <w:r w:rsidRPr="00B7019F">
        <w:rPr>
          <w:rFonts w:ascii="Times New Roman" w:hAnsi="Times New Roman"/>
          <w:sz w:val="24"/>
          <w:szCs w:val="24"/>
        </w:rPr>
        <w:t xml:space="preserve"> (20x) tamamı</w:t>
      </w:r>
      <w:r w:rsidR="0035642A" w:rsidRPr="00B7019F">
        <w:rPr>
          <w:rFonts w:ascii="Times New Roman" w:hAnsi="Times New Roman"/>
          <w:sz w:val="24"/>
          <w:szCs w:val="24"/>
        </w:rPr>
        <w:t xml:space="preserve"> (50 mL) temiz bir 1 lt’lik bir </w:t>
      </w:r>
      <w:r w:rsidR="00504A60" w:rsidRPr="00B7019F">
        <w:rPr>
          <w:rFonts w:ascii="Times New Roman" w:hAnsi="Times New Roman"/>
          <w:sz w:val="24"/>
          <w:szCs w:val="24"/>
        </w:rPr>
        <w:t>mezuraya döküldü</w:t>
      </w:r>
      <w:r w:rsidR="0035642A" w:rsidRPr="00B7019F">
        <w:rPr>
          <w:rFonts w:ascii="Times New Roman" w:hAnsi="Times New Roman"/>
          <w:sz w:val="24"/>
          <w:szCs w:val="24"/>
        </w:rPr>
        <w:t>. Üzerine 95</w:t>
      </w:r>
      <w:r w:rsidR="003F2254" w:rsidRPr="00B7019F">
        <w:rPr>
          <w:rFonts w:ascii="Times New Roman" w:hAnsi="Times New Roman"/>
          <w:sz w:val="24"/>
          <w:szCs w:val="24"/>
        </w:rPr>
        <w:t>0</w:t>
      </w:r>
      <w:r w:rsidR="00AE3738">
        <w:rPr>
          <w:rFonts w:ascii="Times New Roman" w:hAnsi="Times New Roman"/>
          <w:sz w:val="24"/>
          <w:szCs w:val="24"/>
        </w:rPr>
        <w:t xml:space="preserve"> </w:t>
      </w:r>
      <w:r w:rsidR="003F2254" w:rsidRPr="00B7019F">
        <w:rPr>
          <w:rFonts w:ascii="Times New Roman" w:hAnsi="Times New Roman"/>
          <w:sz w:val="24"/>
          <w:szCs w:val="24"/>
        </w:rPr>
        <w:t>ml distile</w:t>
      </w:r>
      <w:r w:rsidRPr="00B7019F">
        <w:rPr>
          <w:rFonts w:ascii="Times New Roman" w:hAnsi="Times New Roman"/>
          <w:sz w:val="24"/>
          <w:szCs w:val="24"/>
        </w:rPr>
        <w:t xml:space="preserve"> su</w:t>
      </w:r>
      <w:r w:rsidR="003F2254" w:rsidRPr="00B7019F">
        <w:rPr>
          <w:rFonts w:ascii="Times New Roman" w:hAnsi="Times New Roman"/>
          <w:sz w:val="24"/>
          <w:szCs w:val="24"/>
        </w:rPr>
        <w:t xml:space="preserve"> konuldu</w:t>
      </w:r>
      <w:r w:rsidR="0035642A" w:rsidRPr="00B7019F">
        <w:rPr>
          <w:rFonts w:ascii="Times New Roman" w:hAnsi="Times New Roman"/>
          <w:sz w:val="24"/>
          <w:szCs w:val="24"/>
        </w:rPr>
        <w:t xml:space="preserve">. </w:t>
      </w:r>
    </w:p>
    <w:p w:rsidR="00583C94" w:rsidRPr="00B7019F" w:rsidRDefault="0035642A" w:rsidP="00633828">
      <w:pPr>
        <w:spacing w:after="0" w:line="360" w:lineRule="auto"/>
        <w:ind w:firstLine="360"/>
        <w:rPr>
          <w:rFonts w:ascii="Times New Roman" w:hAnsi="Times New Roman"/>
          <w:b/>
          <w:sz w:val="24"/>
          <w:szCs w:val="24"/>
        </w:rPr>
      </w:pPr>
      <w:r w:rsidRPr="00B7019F">
        <w:rPr>
          <w:rFonts w:ascii="Times New Roman" w:hAnsi="Times New Roman"/>
          <w:b/>
          <w:sz w:val="24"/>
          <w:szCs w:val="24"/>
        </w:rPr>
        <w:t xml:space="preserve">50ml yıkama tamponu </w:t>
      </w:r>
      <w:proofErr w:type="gramStart"/>
      <w:r w:rsidRPr="00B7019F">
        <w:rPr>
          <w:rFonts w:ascii="Times New Roman" w:hAnsi="Times New Roman"/>
          <w:b/>
          <w:sz w:val="24"/>
          <w:szCs w:val="24"/>
        </w:rPr>
        <w:t>konsantresi</w:t>
      </w:r>
      <w:proofErr w:type="gramEnd"/>
      <w:r w:rsidRPr="00B7019F">
        <w:rPr>
          <w:rFonts w:ascii="Times New Roman" w:hAnsi="Times New Roman"/>
          <w:b/>
          <w:sz w:val="24"/>
          <w:szCs w:val="24"/>
        </w:rPr>
        <w:t xml:space="preserve"> + 950</w:t>
      </w:r>
      <w:r w:rsidR="00AE3738">
        <w:rPr>
          <w:rFonts w:ascii="Times New Roman" w:hAnsi="Times New Roman"/>
          <w:b/>
          <w:sz w:val="24"/>
          <w:szCs w:val="24"/>
        </w:rPr>
        <w:t xml:space="preserve"> </w:t>
      </w:r>
      <w:r w:rsidRPr="00B7019F">
        <w:rPr>
          <w:rFonts w:ascii="Times New Roman" w:hAnsi="Times New Roman"/>
          <w:b/>
          <w:sz w:val="24"/>
          <w:szCs w:val="24"/>
        </w:rPr>
        <w:t>ml distile su</w:t>
      </w:r>
    </w:p>
    <w:p w:rsidR="00BF3DD0" w:rsidRPr="00B7019F" w:rsidRDefault="00BF3DD0" w:rsidP="00633828">
      <w:pPr>
        <w:spacing w:after="0" w:line="360" w:lineRule="auto"/>
        <w:ind w:firstLine="360"/>
        <w:rPr>
          <w:rFonts w:ascii="Times New Roman" w:hAnsi="Times New Roman"/>
          <w:b/>
          <w:sz w:val="24"/>
          <w:szCs w:val="24"/>
        </w:rPr>
      </w:pPr>
      <w:r w:rsidRPr="00B7019F">
        <w:rPr>
          <w:rFonts w:ascii="Times New Roman" w:hAnsi="Times New Roman"/>
          <w:sz w:val="24"/>
          <w:szCs w:val="24"/>
        </w:rPr>
        <w:t xml:space="preserve">2. Hazırlanan </w:t>
      </w:r>
      <w:proofErr w:type="gramStart"/>
      <w:r w:rsidRPr="00B7019F">
        <w:rPr>
          <w:rFonts w:ascii="Times New Roman" w:hAnsi="Times New Roman"/>
          <w:sz w:val="24"/>
          <w:szCs w:val="24"/>
        </w:rPr>
        <w:t>konsantrasyon</w:t>
      </w:r>
      <w:proofErr w:type="gramEnd"/>
      <w:r w:rsidRPr="00B7019F">
        <w:rPr>
          <w:rFonts w:ascii="Times New Roman" w:hAnsi="Times New Roman"/>
          <w:sz w:val="24"/>
          <w:szCs w:val="24"/>
        </w:rPr>
        <w:t xml:space="preserve"> t</w:t>
      </w:r>
      <w:r w:rsidR="003F2254" w:rsidRPr="00B7019F">
        <w:rPr>
          <w:rFonts w:ascii="Times New Roman" w:hAnsi="Times New Roman"/>
          <w:sz w:val="24"/>
          <w:szCs w:val="24"/>
        </w:rPr>
        <w:t>emiz bir yıkama kabına aktarıldı ve 2-25 ° C'de saklandı</w:t>
      </w:r>
      <w:r w:rsidR="0035642A" w:rsidRPr="00B7019F">
        <w:rPr>
          <w:rFonts w:ascii="Times New Roman" w:hAnsi="Times New Roman"/>
          <w:sz w:val="24"/>
          <w:szCs w:val="24"/>
        </w:rPr>
        <w:t xml:space="preserve">. </w:t>
      </w:r>
    </w:p>
    <w:p w:rsidR="00B7019F" w:rsidRPr="00B7019F" w:rsidRDefault="00B7019F" w:rsidP="00B7019F">
      <w:pPr>
        <w:spacing w:after="0" w:line="360" w:lineRule="auto"/>
        <w:rPr>
          <w:rFonts w:ascii="Times New Roman" w:hAnsi="Times New Roman"/>
          <w:b/>
          <w:sz w:val="24"/>
          <w:szCs w:val="24"/>
        </w:rPr>
      </w:pPr>
    </w:p>
    <w:p w:rsidR="0035642A" w:rsidRPr="00B7019F" w:rsidRDefault="00E90A69" w:rsidP="00B7019F">
      <w:pPr>
        <w:spacing w:after="0" w:line="360" w:lineRule="auto"/>
        <w:rPr>
          <w:rFonts w:ascii="Times New Roman" w:hAnsi="Times New Roman"/>
          <w:b/>
          <w:sz w:val="24"/>
          <w:szCs w:val="24"/>
        </w:rPr>
      </w:pPr>
      <w:r>
        <w:rPr>
          <w:rFonts w:ascii="Times New Roman" w:hAnsi="Times New Roman"/>
          <w:b/>
          <w:sz w:val="24"/>
          <w:szCs w:val="24"/>
        </w:rPr>
        <w:t>3.2.3.3</w:t>
      </w:r>
      <w:r w:rsidR="00473F43" w:rsidRPr="00B7019F">
        <w:rPr>
          <w:rFonts w:ascii="Times New Roman" w:hAnsi="Times New Roman"/>
          <w:b/>
          <w:sz w:val="24"/>
          <w:szCs w:val="24"/>
        </w:rPr>
        <w:t>.</w:t>
      </w:r>
      <w:r>
        <w:rPr>
          <w:rFonts w:ascii="Times New Roman" w:hAnsi="Times New Roman"/>
          <w:b/>
          <w:sz w:val="24"/>
          <w:szCs w:val="24"/>
        </w:rPr>
        <w:t xml:space="preserve"> </w:t>
      </w:r>
      <w:r w:rsidR="0035642A" w:rsidRPr="00B7019F">
        <w:rPr>
          <w:rFonts w:ascii="Times New Roman" w:hAnsi="Times New Roman"/>
          <w:b/>
          <w:sz w:val="24"/>
          <w:szCs w:val="24"/>
        </w:rPr>
        <w:t xml:space="preserve">Test </w:t>
      </w:r>
      <w:r w:rsidR="00473F43" w:rsidRPr="00B7019F">
        <w:rPr>
          <w:rFonts w:ascii="Times New Roman" w:hAnsi="Times New Roman"/>
          <w:b/>
          <w:sz w:val="24"/>
          <w:szCs w:val="24"/>
        </w:rPr>
        <w:t>Tamponu (1x)</w:t>
      </w:r>
    </w:p>
    <w:p w:rsidR="00B7019F" w:rsidRPr="00B7019F" w:rsidRDefault="00B7019F" w:rsidP="00B7019F">
      <w:pPr>
        <w:spacing w:after="0" w:line="360" w:lineRule="auto"/>
        <w:rPr>
          <w:rFonts w:ascii="Times New Roman" w:hAnsi="Times New Roman"/>
          <w:sz w:val="24"/>
          <w:szCs w:val="24"/>
        </w:rPr>
      </w:pPr>
    </w:p>
    <w:p w:rsidR="003F2254" w:rsidRPr="00B7019F" w:rsidRDefault="008E67C2" w:rsidP="00633828">
      <w:pPr>
        <w:pStyle w:val="ListeParagraf"/>
        <w:numPr>
          <w:ilvl w:val="0"/>
          <w:numId w:val="6"/>
        </w:numPr>
        <w:spacing w:after="0" w:line="360" w:lineRule="auto"/>
        <w:contextualSpacing w:val="0"/>
        <w:rPr>
          <w:rFonts w:ascii="Times New Roman" w:hAnsi="Times New Roman" w:cs="Times New Roman"/>
          <w:b/>
          <w:sz w:val="24"/>
          <w:szCs w:val="24"/>
        </w:rPr>
      </w:pPr>
      <w:r w:rsidRPr="00B7019F">
        <w:rPr>
          <w:rFonts w:ascii="Times New Roman" w:hAnsi="Times New Roman" w:cs="Times New Roman"/>
          <w:sz w:val="24"/>
          <w:szCs w:val="24"/>
        </w:rPr>
        <w:t xml:space="preserve">Test tamponu </w:t>
      </w:r>
      <w:proofErr w:type="gramStart"/>
      <w:r w:rsidRPr="00B7019F">
        <w:rPr>
          <w:rFonts w:ascii="Times New Roman" w:hAnsi="Times New Roman" w:cs="Times New Roman"/>
          <w:sz w:val="24"/>
          <w:szCs w:val="24"/>
        </w:rPr>
        <w:t>k</w:t>
      </w:r>
      <w:r w:rsidR="0035642A" w:rsidRPr="00B7019F">
        <w:rPr>
          <w:rFonts w:ascii="Times New Roman" w:hAnsi="Times New Roman" w:cs="Times New Roman"/>
          <w:sz w:val="24"/>
          <w:szCs w:val="24"/>
        </w:rPr>
        <w:t>on</w:t>
      </w:r>
      <w:r w:rsidRPr="00B7019F">
        <w:rPr>
          <w:rFonts w:ascii="Times New Roman" w:hAnsi="Times New Roman" w:cs="Times New Roman"/>
          <w:sz w:val="24"/>
          <w:szCs w:val="24"/>
        </w:rPr>
        <w:t>santresi</w:t>
      </w:r>
      <w:r w:rsidR="00BF3DD0" w:rsidRPr="00B7019F">
        <w:rPr>
          <w:rFonts w:ascii="Times New Roman" w:hAnsi="Times New Roman" w:cs="Times New Roman"/>
          <w:sz w:val="24"/>
          <w:szCs w:val="24"/>
        </w:rPr>
        <w:t>nin</w:t>
      </w:r>
      <w:proofErr w:type="gramEnd"/>
      <w:r w:rsidR="00BF3DD0" w:rsidRPr="00B7019F">
        <w:rPr>
          <w:rFonts w:ascii="Times New Roman" w:hAnsi="Times New Roman" w:cs="Times New Roman"/>
          <w:sz w:val="24"/>
          <w:szCs w:val="24"/>
        </w:rPr>
        <w:t xml:space="preserve"> (20x) hepsi </w:t>
      </w:r>
      <w:r w:rsidR="0035642A" w:rsidRPr="00B7019F">
        <w:rPr>
          <w:rFonts w:ascii="Times New Roman" w:hAnsi="Times New Roman" w:cs="Times New Roman"/>
          <w:sz w:val="24"/>
          <w:szCs w:val="24"/>
        </w:rPr>
        <w:t xml:space="preserve"> (5 mL) temiz 100 mL'lik bir mezüre</w:t>
      </w:r>
      <w:r w:rsidR="003F2254" w:rsidRPr="00B7019F">
        <w:rPr>
          <w:rFonts w:ascii="Times New Roman" w:hAnsi="Times New Roman" w:cs="Times New Roman"/>
          <w:sz w:val="24"/>
          <w:szCs w:val="24"/>
        </w:rPr>
        <w:t>ye döküldü</w:t>
      </w:r>
      <w:r w:rsidR="0035642A" w:rsidRPr="00B7019F">
        <w:rPr>
          <w:rFonts w:ascii="Times New Roman" w:hAnsi="Times New Roman" w:cs="Times New Roman"/>
          <w:sz w:val="24"/>
          <w:szCs w:val="24"/>
        </w:rPr>
        <w:t>. Üzerine 95</w:t>
      </w:r>
      <w:r w:rsidR="00AE3738">
        <w:rPr>
          <w:rFonts w:ascii="Times New Roman" w:hAnsi="Times New Roman" w:cs="Times New Roman"/>
          <w:sz w:val="24"/>
          <w:szCs w:val="24"/>
        </w:rPr>
        <w:t xml:space="preserve"> </w:t>
      </w:r>
      <w:r w:rsidR="0035642A" w:rsidRPr="00B7019F">
        <w:rPr>
          <w:rFonts w:ascii="Times New Roman" w:hAnsi="Times New Roman" w:cs="Times New Roman"/>
          <w:sz w:val="24"/>
          <w:szCs w:val="24"/>
        </w:rPr>
        <w:t xml:space="preserve">ml distile </w:t>
      </w:r>
      <w:r w:rsidR="00BF3DD0" w:rsidRPr="00B7019F">
        <w:rPr>
          <w:rFonts w:ascii="Times New Roman" w:hAnsi="Times New Roman" w:cs="Times New Roman"/>
          <w:sz w:val="24"/>
          <w:szCs w:val="24"/>
        </w:rPr>
        <w:t xml:space="preserve">su </w:t>
      </w:r>
      <w:r w:rsidR="0035642A" w:rsidRPr="00B7019F">
        <w:rPr>
          <w:rFonts w:ascii="Times New Roman" w:hAnsi="Times New Roman" w:cs="Times New Roman"/>
          <w:sz w:val="24"/>
          <w:szCs w:val="24"/>
        </w:rPr>
        <w:t>ko</w:t>
      </w:r>
      <w:r w:rsidR="003F2254" w:rsidRPr="00B7019F">
        <w:rPr>
          <w:rFonts w:ascii="Times New Roman" w:hAnsi="Times New Roman" w:cs="Times New Roman"/>
          <w:sz w:val="24"/>
          <w:szCs w:val="24"/>
        </w:rPr>
        <w:t>nuldu.</w:t>
      </w:r>
    </w:p>
    <w:p w:rsidR="00144CA2" w:rsidRPr="00B7019F" w:rsidRDefault="0035642A" w:rsidP="00633828">
      <w:pPr>
        <w:pStyle w:val="ListeParagraf"/>
        <w:spacing w:after="0" w:line="360" w:lineRule="auto"/>
        <w:contextualSpacing w:val="0"/>
        <w:rPr>
          <w:rFonts w:ascii="Times New Roman" w:hAnsi="Times New Roman" w:cs="Times New Roman"/>
          <w:b/>
          <w:sz w:val="24"/>
          <w:szCs w:val="24"/>
        </w:rPr>
      </w:pPr>
      <w:r w:rsidRPr="00B7019F">
        <w:rPr>
          <w:rFonts w:ascii="Times New Roman" w:hAnsi="Times New Roman" w:cs="Times New Roman"/>
          <w:b/>
          <w:sz w:val="24"/>
          <w:szCs w:val="24"/>
        </w:rPr>
        <w:t>5</w:t>
      </w:r>
      <w:r w:rsidR="00AE3738">
        <w:rPr>
          <w:rFonts w:ascii="Times New Roman" w:hAnsi="Times New Roman" w:cs="Times New Roman"/>
          <w:b/>
          <w:sz w:val="24"/>
          <w:szCs w:val="24"/>
        </w:rPr>
        <w:t xml:space="preserve"> </w:t>
      </w:r>
      <w:r w:rsidRPr="00B7019F">
        <w:rPr>
          <w:rFonts w:ascii="Times New Roman" w:hAnsi="Times New Roman" w:cs="Times New Roman"/>
          <w:b/>
          <w:sz w:val="24"/>
          <w:szCs w:val="24"/>
        </w:rPr>
        <w:t xml:space="preserve">ml Test tamponu </w:t>
      </w:r>
      <w:proofErr w:type="gramStart"/>
      <w:r w:rsidRPr="00B7019F">
        <w:rPr>
          <w:rFonts w:ascii="Times New Roman" w:hAnsi="Times New Roman" w:cs="Times New Roman"/>
          <w:b/>
          <w:sz w:val="24"/>
          <w:szCs w:val="24"/>
        </w:rPr>
        <w:t>konsantresi</w:t>
      </w:r>
      <w:proofErr w:type="gramEnd"/>
      <w:r w:rsidRPr="00B7019F">
        <w:rPr>
          <w:rFonts w:ascii="Times New Roman" w:hAnsi="Times New Roman" w:cs="Times New Roman"/>
          <w:b/>
          <w:sz w:val="24"/>
          <w:szCs w:val="24"/>
        </w:rPr>
        <w:t xml:space="preserve"> + 95</w:t>
      </w:r>
      <w:r w:rsidR="00AE3738">
        <w:rPr>
          <w:rFonts w:ascii="Times New Roman" w:hAnsi="Times New Roman" w:cs="Times New Roman"/>
          <w:b/>
          <w:sz w:val="24"/>
          <w:szCs w:val="24"/>
        </w:rPr>
        <w:t xml:space="preserve"> </w:t>
      </w:r>
      <w:r w:rsidRPr="00B7019F">
        <w:rPr>
          <w:rFonts w:ascii="Times New Roman" w:hAnsi="Times New Roman" w:cs="Times New Roman"/>
          <w:b/>
          <w:sz w:val="24"/>
          <w:szCs w:val="24"/>
        </w:rPr>
        <w:t>ml distile su</w:t>
      </w:r>
    </w:p>
    <w:p w:rsidR="00BF3DD0" w:rsidRPr="00B7019F" w:rsidRDefault="00BF3DD0" w:rsidP="00633828">
      <w:pPr>
        <w:pStyle w:val="ListeParagraf"/>
        <w:numPr>
          <w:ilvl w:val="0"/>
          <w:numId w:val="6"/>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Hazırlanan </w:t>
      </w:r>
      <w:proofErr w:type="gramStart"/>
      <w:r w:rsidRPr="00B7019F">
        <w:rPr>
          <w:rFonts w:ascii="Times New Roman" w:hAnsi="Times New Roman" w:cs="Times New Roman"/>
          <w:sz w:val="24"/>
          <w:szCs w:val="24"/>
        </w:rPr>
        <w:t>konsantrasyon</w:t>
      </w:r>
      <w:proofErr w:type="gramEnd"/>
      <w:r w:rsidRPr="00B7019F">
        <w:rPr>
          <w:rFonts w:ascii="Times New Roman" w:hAnsi="Times New Roman" w:cs="Times New Roman"/>
          <w:sz w:val="24"/>
          <w:szCs w:val="24"/>
        </w:rPr>
        <w:t xml:space="preserve"> temiz bir yıkama kabına aktarıldı ve 2-8</w:t>
      </w:r>
      <w:r w:rsidR="008E67C2" w:rsidRPr="00B7019F">
        <w:rPr>
          <w:rFonts w:ascii="Times New Roman" w:hAnsi="Times New Roman" w:cs="Times New Roman"/>
          <w:sz w:val="24"/>
          <w:szCs w:val="24"/>
        </w:rPr>
        <w:t>°</w:t>
      </w:r>
      <w:r w:rsidRPr="00B7019F">
        <w:rPr>
          <w:rFonts w:ascii="Times New Roman" w:hAnsi="Times New Roman" w:cs="Times New Roman"/>
          <w:sz w:val="24"/>
          <w:szCs w:val="24"/>
        </w:rPr>
        <w:t xml:space="preserve">C'de saklandı. </w:t>
      </w:r>
    </w:p>
    <w:p w:rsidR="00B7019F" w:rsidRPr="00B7019F" w:rsidRDefault="00B7019F" w:rsidP="00B7019F">
      <w:pPr>
        <w:spacing w:after="0" w:line="360" w:lineRule="auto"/>
        <w:rPr>
          <w:rFonts w:ascii="Times New Roman" w:hAnsi="Times New Roman"/>
          <w:b/>
          <w:sz w:val="24"/>
          <w:szCs w:val="24"/>
        </w:rPr>
      </w:pPr>
    </w:p>
    <w:p w:rsidR="00B7019F" w:rsidRPr="00B7019F" w:rsidRDefault="00E90A69" w:rsidP="00144440">
      <w:pPr>
        <w:spacing w:after="0" w:line="360" w:lineRule="auto"/>
        <w:rPr>
          <w:rFonts w:ascii="Times New Roman" w:hAnsi="Times New Roman"/>
          <w:sz w:val="24"/>
          <w:szCs w:val="24"/>
        </w:rPr>
      </w:pPr>
      <w:r>
        <w:rPr>
          <w:rFonts w:ascii="Times New Roman" w:hAnsi="Times New Roman"/>
          <w:b/>
          <w:sz w:val="24"/>
          <w:szCs w:val="24"/>
        </w:rPr>
        <w:t>3.2.3.4</w:t>
      </w:r>
      <w:r w:rsidR="00C95550" w:rsidRPr="00B7019F">
        <w:rPr>
          <w:rFonts w:ascii="Times New Roman" w:hAnsi="Times New Roman"/>
          <w:b/>
          <w:sz w:val="24"/>
          <w:szCs w:val="24"/>
        </w:rPr>
        <w:t>.</w:t>
      </w:r>
      <w:r>
        <w:rPr>
          <w:rFonts w:ascii="Times New Roman" w:hAnsi="Times New Roman"/>
          <w:b/>
          <w:sz w:val="24"/>
          <w:szCs w:val="24"/>
        </w:rPr>
        <w:t xml:space="preserve"> </w:t>
      </w:r>
      <w:r w:rsidR="0035642A" w:rsidRPr="00B7019F">
        <w:rPr>
          <w:rFonts w:ascii="Times New Roman" w:hAnsi="Times New Roman"/>
          <w:b/>
          <w:sz w:val="24"/>
          <w:szCs w:val="24"/>
        </w:rPr>
        <w:t xml:space="preserve">Biotin-Konjugat </w:t>
      </w:r>
    </w:p>
    <w:p w:rsidR="0070646A" w:rsidRDefault="00AE3738" w:rsidP="00633828">
      <w:pPr>
        <w:spacing w:after="0" w:line="360" w:lineRule="auto"/>
        <w:ind w:firstLine="360"/>
        <w:rPr>
          <w:rFonts w:ascii="Times New Roman" w:hAnsi="Times New Roman"/>
          <w:sz w:val="24"/>
          <w:szCs w:val="24"/>
        </w:rPr>
      </w:pPr>
      <w:r>
        <w:rPr>
          <w:rFonts w:ascii="Times New Roman" w:hAnsi="Times New Roman"/>
          <w:sz w:val="24"/>
          <w:szCs w:val="24"/>
        </w:rPr>
        <w:t>B</w:t>
      </w:r>
      <w:r w:rsidR="008E67C2" w:rsidRPr="00B7019F">
        <w:rPr>
          <w:rFonts w:ascii="Times New Roman" w:hAnsi="Times New Roman"/>
          <w:sz w:val="24"/>
          <w:szCs w:val="24"/>
        </w:rPr>
        <w:t>iotin-k</w:t>
      </w:r>
      <w:r w:rsidR="00BF3DD0" w:rsidRPr="00B7019F">
        <w:rPr>
          <w:rFonts w:ascii="Times New Roman" w:hAnsi="Times New Roman"/>
          <w:sz w:val="24"/>
          <w:szCs w:val="24"/>
        </w:rPr>
        <w:t xml:space="preserve">onjugat çözeltisi </w:t>
      </w:r>
      <w:r w:rsidR="008E67C2" w:rsidRPr="00B7019F">
        <w:rPr>
          <w:rFonts w:ascii="Times New Roman" w:hAnsi="Times New Roman"/>
          <w:sz w:val="24"/>
          <w:szCs w:val="24"/>
        </w:rPr>
        <w:t>konjugat s</w:t>
      </w:r>
      <w:r w:rsidR="0035642A" w:rsidRPr="00B7019F">
        <w:rPr>
          <w:rFonts w:ascii="Times New Roman" w:hAnsi="Times New Roman"/>
          <w:sz w:val="24"/>
          <w:szCs w:val="24"/>
        </w:rPr>
        <w:t xml:space="preserve">eyreltici ile </w:t>
      </w:r>
      <w:r w:rsidR="008E67C2" w:rsidRPr="00B7019F">
        <w:rPr>
          <w:rFonts w:ascii="Times New Roman" w:hAnsi="Times New Roman"/>
          <w:sz w:val="24"/>
          <w:szCs w:val="24"/>
        </w:rPr>
        <w:t xml:space="preserve">temiz bir plastik tüp içinde 1: </w:t>
      </w:r>
      <w:r w:rsidR="0035642A" w:rsidRPr="00B7019F">
        <w:rPr>
          <w:rFonts w:ascii="Times New Roman" w:hAnsi="Times New Roman"/>
          <w:sz w:val="24"/>
          <w:szCs w:val="24"/>
        </w:rPr>
        <w:t>100 o</w:t>
      </w:r>
      <w:r>
        <w:rPr>
          <w:rFonts w:ascii="Times New Roman" w:hAnsi="Times New Roman"/>
          <w:sz w:val="24"/>
          <w:szCs w:val="24"/>
        </w:rPr>
        <w:t>ranında seyreltilmesi sağlandı (Tablo 3).</w:t>
      </w:r>
    </w:p>
    <w:p w:rsidR="006D45E7" w:rsidRPr="00B7019F" w:rsidRDefault="006D45E7" w:rsidP="00633828">
      <w:pPr>
        <w:spacing w:after="0" w:line="360" w:lineRule="auto"/>
        <w:ind w:firstLine="360"/>
        <w:rPr>
          <w:rFonts w:ascii="Times New Roman" w:hAnsi="Times New Roman"/>
          <w:sz w:val="24"/>
          <w:szCs w:val="24"/>
        </w:rPr>
      </w:pPr>
    </w:p>
    <w:p w:rsidR="00E73F00" w:rsidRPr="00B7019F" w:rsidRDefault="00583C94" w:rsidP="00E73F00">
      <w:pPr>
        <w:spacing w:after="0" w:line="360" w:lineRule="auto"/>
        <w:ind w:firstLine="360"/>
        <w:rPr>
          <w:rFonts w:ascii="Times New Roman" w:hAnsi="Times New Roman"/>
          <w:sz w:val="24"/>
          <w:szCs w:val="24"/>
        </w:rPr>
      </w:pPr>
      <w:r w:rsidRPr="00E73F00">
        <w:rPr>
          <w:rFonts w:ascii="Times New Roman" w:hAnsi="Times New Roman"/>
          <w:b/>
          <w:sz w:val="24"/>
          <w:szCs w:val="24"/>
        </w:rPr>
        <w:t xml:space="preserve"> </w:t>
      </w:r>
      <w:r w:rsidR="00A24423" w:rsidRPr="00E73F00">
        <w:rPr>
          <w:rFonts w:ascii="Times New Roman" w:hAnsi="Times New Roman"/>
          <w:b/>
          <w:sz w:val="24"/>
          <w:szCs w:val="24"/>
        </w:rPr>
        <w:t>Tablo 3</w:t>
      </w:r>
      <w:r w:rsidR="0070646A" w:rsidRPr="00B7019F">
        <w:rPr>
          <w:rFonts w:ascii="Times New Roman" w:hAnsi="Times New Roman"/>
          <w:sz w:val="24"/>
          <w:szCs w:val="24"/>
        </w:rPr>
        <w:t>.</w:t>
      </w:r>
      <w:r w:rsidR="008E67C2" w:rsidRPr="00B7019F">
        <w:rPr>
          <w:rFonts w:ascii="Times New Roman" w:hAnsi="Times New Roman"/>
          <w:sz w:val="24"/>
          <w:szCs w:val="24"/>
        </w:rPr>
        <w:t xml:space="preserve"> </w:t>
      </w:r>
      <w:r w:rsidR="0070646A" w:rsidRPr="00B7019F">
        <w:rPr>
          <w:rFonts w:ascii="Times New Roman" w:hAnsi="Times New Roman"/>
          <w:sz w:val="24"/>
          <w:szCs w:val="24"/>
        </w:rPr>
        <w:t>IL</w:t>
      </w:r>
      <w:r w:rsidR="008E67C2" w:rsidRPr="00B7019F">
        <w:rPr>
          <w:rFonts w:ascii="Times New Roman" w:hAnsi="Times New Roman"/>
          <w:sz w:val="24"/>
          <w:szCs w:val="24"/>
        </w:rPr>
        <w:t>-</w:t>
      </w:r>
      <w:r w:rsidR="0070646A" w:rsidRPr="00B7019F">
        <w:rPr>
          <w:rFonts w:ascii="Times New Roman" w:hAnsi="Times New Roman"/>
          <w:sz w:val="24"/>
          <w:szCs w:val="24"/>
        </w:rPr>
        <w:t>33 için biotin konjugat hazırlanması</w:t>
      </w:r>
    </w:p>
    <w:tbl>
      <w:tblPr>
        <w:tblStyle w:val="TabloKlavuz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6"/>
        <w:gridCol w:w="3071"/>
        <w:gridCol w:w="3071"/>
      </w:tblGrid>
      <w:tr w:rsidR="00144CA2" w:rsidRPr="00B7019F" w:rsidTr="00E73F00">
        <w:tc>
          <w:tcPr>
            <w:tcW w:w="2536" w:type="dxa"/>
            <w:tcBorders>
              <w:top w:val="single" w:sz="4" w:space="0" w:color="auto"/>
              <w:bottom w:val="single" w:sz="4" w:space="0" w:color="auto"/>
            </w:tcBorders>
          </w:tcPr>
          <w:p w:rsidR="00144CA2" w:rsidRPr="00B7019F" w:rsidRDefault="00144CA2" w:rsidP="00E73F00">
            <w:pPr>
              <w:spacing w:line="360" w:lineRule="auto"/>
              <w:rPr>
                <w:rFonts w:ascii="Times New Roman" w:hAnsi="Times New Roman"/>
                <w:b/>
                <w:noProof/>
                <w:sz w:val="24"/>
                <w:szCs w:val="24"/>
                <w:lang w:eastAsia="tr-TR"/>
              </w:rPr>
            </w:pPr>
            <w:r w:rsidRPr="00B7019F">
              <w:rPr>
                <w:rFonts w:ascii="Times New Roman" w:hAnsi="Times New Roman"/>
                <w:b/>
                <w:noProof/>
                <w:sz w:val="24"/>
                <w:szCs w:val="24"/>
                <w:lang w:eastAsia="tr-TR"/>
              </w:rPr>
              <w:t xml:space="preserve">Şerit Sayısı </w:t>
            </w:r>
          </w:p>
        </w:tc>
        <w:tc>
          <w:tcPr>
            <w:tcW w:w="3071" w:type="dxa"/>
            <w:tcBorders>
              <w:top w:val="single" w:sz="4" w:space="0" w:color="auto"/>
              <w:bottom w:val="single" w:sz="4" w:space="0" w:color="auto"/>
            </w:tcBorders>
          </w:tcPr>
          <w:p w:rsidR="00144CA2" w:rsidRPr="00B7019F" w:rsidRDefault="00144CA2" w:rsidP="00E73F00">
            <w:pPr>
              <w:spacing w:line="360" w:lineRule="auto"/>
              <w:rPr>
                <w:rFonts w:ascii="Times New Roman" w:hAnsi="Times New Roman"/>
                <w:b/>
                <w:noProof/>
                <w:sz w:val="24"/>
                <w:szCs w:val="24"/>
                <w:lang w:eastAsia="tr-TR"/>
              </w:rPr>
            </w:pPr>
            <w:r w:rsidRPr="00B7019F">
              <w:rPr>
                <w:rFonts w:ascii="Times New Roman" w:hAnsi="Times New Roman"/>
                <w:b/>
                <w:noProof/>
                <w:sz w:val="24"/>
                <w:szCs w:val="24"/>
                <w:lang w:eastAsia="tr-TR"/>
              </w:rPr>
              <w:t>Biotin Konjugat (mL)</w:t>
            </w:r>
          </w:p>
        </w:tc>
        <w:tc>
          <w:tcPr>
            <w:tcW w:w="3071" w:type="dxa"/>
            <w:tcBorders>
              <w:top w:val="single" w:sz="4" w:space="0" w:color="auto"/>
              <w:bottom w:val="single" w:sz="4" w:space="0" w:color="auto"/>
            </w:tcBorders>
          </w:tcPr>
          <w:p w:rsidR="00144CA2" w:rsidRPr="00B7019F" w:rsidRDefault="00144CA2" w:rsidP="00E73F00">
            <w:pPr>
              <w:spacing w:line="360" w:lineRule="auto"/>
              <w:rPr>
                <w:rFonts w:ascii="Times New Roman" w:hAnsi="Times New Roman"/>
                <w:b/>
                <w:noProof/>
                <w:sz w:val="24"/>
                <w:szCs w:val="24"/>
                <w:lang w:eastAsia="tr-TR"/>
              </w:rPr>
            </w:pPr>
            <w:r w:rsidRPr="00B7019F">
              <w:rPr>
                <w:rFonts w:ascii="Times New Roman" w:hAnsi="Times New Roman"/>
                <w:b/>
                <w:noProof/>
                <w:sz w:val="24"/>
                <w:szCs w:val="24"/>
                <w:lang w:eastAsia="tr-TR"/>
              </w:rPr>
              <w:t>Konjugat seyreltici(mL)</w:t>
            </w:r>
          </w:p>
        </w:tc>
      </w:tr>
      <w:tr w:rsidR="00144CA2" w:rsidRPr="00B7019F" w:rsidTr="00E73F00">
        <w:tc>
          <w:tcPr>
            <w:tcW w:w="2536" w:type="dxa"/>
            <w:tcBorders>
              <w:top w:val="single" w:sz="4" w:space="0" w:color="auto"/>
            </w:tcBorders>
          </w:tcPr>
          <w:p w:rsidR="00144CA2" w:rsidRPr="00B7019F" w:rsidRDefault="00144CA2" w:rsidP="00E73F00">
            <w:pPr>
              <w:spacing w:line="360" w:lineRule="auto"/>
              <w:rPr>
                <w:rFonts w:ascii="Times New Roman" w:hAnsi="Times New Roman"/>
                <w:noProof/>
                <w:sz w:val="24"/>
                <w:szCs w:val="24"/>
                <w:lang w:eastAsia="tr-TR"/>
              </w:rPr>
            </w:pPr>
            <w:r w:rsidRPr="00B7019F">
              <w:rPr>
                <w:rFonts w:ascii="Times New Roman" w:hAnsi="Times New Roman"/>
                <w:noProof/>
                <w:sz w:val="24"/>
                <w:szCs w:val="24"/>
                <w:lang w:eastAsia="tr-TR"/>
              </w:rPr>
              <w:t>1-6</w:t>
            </w:r>
          </w:p>
        </w:tc>
        <w:tc>
          <w:tcPr>
            <w:tcW w:w="3071" w:type="dxa"/>
            <w:tcBorders>
              <w:top w:val="single" w:sz="4" w:space="0" w:color="auto"/>
            </w:tcBorders>
          </w:tcPr>
          <w:p w:rsidR="00144CA2" w:rsidRPr="00B7019F" w:rsidRDefault="00144CA2" w:rsidP="00E73F00">
            <w:pPr>
              <w:spacing w:line="360" w:lineRule="auto"/>
              <w:rPr>
                <w:rFonts w:ascii="Times New Roman" w:hAnsi="Times New Roman"/>
                <w:noProof/>
                <w:sz w:val="24"/>
                <w:szCs w:val="24"/>
                <w:lang w:eastAsia="tr-TR"/>
              </w:rPr>
            </w:pPr>
            <w:r w:rsidRPr="00B7019F">
              <w:rPr>
                <w:rFonts w:ascii="Times New Roman" w:hAnsi="Times New Roman"/>
                <w:noProof/>
                <w:sz w:val="24"/>
                <w:szCs w:val="24"/>
                <w:lang w:eastAsia="tr-TR"/>
              </w:rPr>
              <w:t>0.06</w:t>
            </w:r>
          </w:p>
        </w:tc>
        <w:tc>
          <w:tcPr>
            <w:tcW w:w="3071" w:type="dxa"/>
            <w:tcBorders>
              <w:top w:val="single" w:sz="4" w:space="0" w:color="auto"/>
            </w:tcBorders>
          </w:tcPr>
          <w:p w:rsidR="00144CA2" w:rsidRPr="00B7019F" w:rsidRDefault="00144CA2" w:rsidP="00E73F00">
            <w:pPr>
              <w:spacing w:line="360" w:lineRule="auto"/>
              <w:rPr>
                <w:rFonts w:ascii="Times New Roman" w:hAnsi="Times New Roman"/>
                <w:noProof/>
                <w:sz w:val="24"/>
                <w:szCs w:val="24"/>
                <w:lang w:eastAsia="tr-TR"/>
              </w:rPr>
            </w:pPr>
            <w:r w:rsidRPr="00B7019F">
              <w:rPr>
                <w:rFonts w:ascii="Times New Roman" w:hAnsi="Times New Roman"/>
                <w:noProof/>
                <w:sz w:val="24"/>
                <w:szCs w:val="24"/>
                <w:lang w:eastAsia="tr-TR"/>
              </w:rPr>
              <w:t>5.94</w:t>
            </w:r>
          </w:p>
        </w:tc>
      </w:tr>
      <w:tr w:rsidR="00144CA2" w:rsidRPr="00B7019F" w:rsidTr="00E73F00">
        <w:tc>
          <w:tcPr>
            <w:tcW w:w="2536" w:type="dxa"/>
            <w:tcBorders>
              <w:bottom w:val="single" w:sz="4" w:space="0" w:color="auto"/>
            </w:tcBorders>
          </w:tcPr>
          <w:p w:rsidR="00144CA2" w:rsidRPr="00B7019F" w:rsidRDefault="00144CA2" w:rsidP="00E73F00">
            <w:pPr>
              <w:spacing w:line="360" w:lineRule="auto"/>
              <w:rPr>
                <w:rFonts w:ascii="Times New Roman" w:hAnsi="Times New Roman"/>
                <w:noProof/>
                <w:sz w:val="24"/>
                <w:szCs w:val="24"/>
                <w:lang w:eastAsia="tr-TR"/>
              </w:rPr>
            </w:pPr>
            <w:r w:rsidRPr="00B7019F">
              <w:rPr>
                <w:rFonts w:ascii="Times New Roman" w:hAnsi="Times New Roman"/>
                <w:noProof/>
                <w:sz w:val="24"/>
                <w:szCs w:val="24"/>
                <w:lang w:eastAsia="tr-TR"/>
              </w:rPr>
              <w:t>1-12</w:t>
            </w:r>
          </w:p>
        </w:tc>
        <w:tc>
          <w:tcPr>
            <w:tcW w:w="3071" w:type="dxa"/>
            <w:tcBorders>
              <w:bottom w:val="single" w:sz="4" w:space="0" w:color="auto"/>
            </w:tcBorders>
          </w:tcPr>
          <w:p w:rsidR="00144CA2" w:rsidRPr="00B7019F" w:rsidRDefault="00144CA2" w:rsidP="00E73F00">
            <w:pPr>
              <w:spacing w:line="360" w:lineRule="auto"/>
              <w:rPr>
                <w:rFonts w:ascii="Times New Roman" w:hAnsi="Times New Roman"/>
                <w:noProof/>
                <w:sz w:val="24"/>
                <w:szCs w:val="24"/>
                <w:lang w:eastAsia="tr-TR"/>
              </w:rPr>
            </w:pPr>
            <w:r w:rsidRPr="00B7019F">
              <w:rPr>
                <w:rFonts w:ascii="Times New Roman" w:hAnsi="Times New Roman"/>
                <w:noProof/>
                <w:sz w:val="24"/>
                <w:szCs w:val="24"/>
                <w:lang w:eastAsia="tr-TR"/>
              </w:rPr>
              <w:t>0.12</w:t>
            </w:r>
          </w:p>
        </w:tc>
        <w:tc>
          <w:tcPr>
            <w:tcW w:w="3071" w:type="dxa"/>
            <w:tcBorders>
              <w:bottom w:val="single" w:sz="4" w:space="0" w:color="auto"/>
            </w:tcBorders>
          </w:tcPr>
          <w:p w:rsidR="00144CA2" w:rsidRPr="00B7019F" w:rsidRDefault="00144CA2" w:rsidP="00E73F00">
            <w:pPr>
              <w:spacing w:line="360" w:lineRule="auto"/>
              <w:rPr>
                <w:rFonts w:ascii="Times New Roman" w:hAnsi="Times New Roman"/>
                <w:noProof/>
                <w:sz w:val="24"/>
                <w:szCs w:val="24"/>
                <w:lang w:eastAsia="tr-TR"/>
              </w:rPr>
            </w:pPr>
            <w:r w:rsidRPr="00B7019F">
              <w:rPr>
                <w:rFonts w:ascii="Times New Roman" w:hAnsi="Times New Roman"/>
                <w:noProof/>
                <w:sz w:val="24"/>
                <w:szCs w:val="24"/>
                <w:lang w:eastAsia="tr-TR"/>
              </w:rPr>
              <w:t>11.88</w:t>
            </w:r>
          </w:p>
        </w:tc>
      </w:tr>
    </w:tbl>
    <w:p w:rsidR="00B22DD5" w:rsidRPr="00B7019F" w:rsidRDefault="00BF3DD0" w:rsidP="00633828">
      <w:pPr>
        <w:spacing w:after="0" w:line="360" w:lineRule="auto"/>
        <w:rPr>
          <w:rFonts w:ascii="Times New Roman" w:hAnsi="Times New Roman"/>
          <w:sz w:val="24"/>
          <w:szCs w:val="24"/>
        </w:rPr>
      </w:pPr>
      <w:r w:rsidRPr="00B7019F">
        <w:rPr>
          <w:rFonts w:ascii="Times New Roman" w:hAnsi="Times New Roman"/>
          <w:sz w:val="24"/>
          <w:szCs w:val="24"/>
        </w:rPr>
        <w:t xml:space="preserve">   </w:t>
      </w:r>
    </w:p>
    <w:p w:rsidR="00583C94" w:rsidRPr="00B7019F" w:rsidRDefault="00BF3DD0" w:rsidP="00633828">
      <w:pPr>
        <w:tabs>
          <w:tab w:val="left" w:pos="284"/>
        </w:tabs>
        <w:spacing w:after="0" w:line="360" w:lineRule="auto"/>
        <w:rPr>
          <w:rFonts w:ascii="Times New Roman" w:hAnsi="Times New Roman"/>
          <w:b/>
          <w:sz w:val="24"/>
          <w:szCs w:val="24"/>
        </w:rPr>
      </w:pPr>
      <w:r w:rsidRPr="00B7019F">
        <w:rPr>
          <w:rFonts w:ascii="Times New Roman" w:hAnsi="Times New Roman"/>
          <w:b/>
          <w:sz w:val="24"/>
          <w:szCs w:val="24"/>
        </w:rPr>
        <w:t xml:space="preserve">     </w:t>
      </w:r>
      <w:r w:rsidR="00E90A69">
        <w:rPr>
          <w:rFonts w:ascii="Times New Roman" w:hAnsi="Times New Roman"/>
          <w:b/>
          <w:sz w:val="24"/>
          <w:szCs w:val="24"/>
        </w:rPr>
        <w:t>3.2.3.5.</w:t>
      </w:r>
      <w:r w:rsidRPr="00B7019F">
        <w:rPr>
          <w:rFonts w:ascii="Times New Roman" w:hAnsi="Times New Roman"/>
          <w:b/>
          <w:sz w:val="24"/>
          <w:szCs w:val="24"/>
        </w:rPr>
        <w:t xml:space="preserve"> </w:t>
      </w:r>
      <w:r w:rsidR="0035642A" w:rsidRPr="00B7019F">
        <w:rPr>
          <w:rFonts w:ascii="Times New Roman" w:hAnsi="Times New Roman"/>
          <w:b/>
          <w:sz w:val="24"/>
          <w:szCs w:val="24"/>
        </w:rPr>
        <w:t>Streptavidin-HRP</w:t>
      </w:r>
    </w:p>
    <w:p w:rsidR="007736EF" w:rsidRDefault="00583C94" w:rsidP="00633828">
      <w:pPr>
        <w:tabs>
          <w:tab w:val="left" w:pos="284"/>
        </w:tabs>
        <w:spacing w:after="0" w:line="360" w:lineRule="auto"/>
        <w:rPr>
          <w:rFonts w:ascii="Times New Roman" w:hAnsi="Times New Roman"/>
          <w:sz w:val="24"/>
          <w:szCs w:val="24"/>
        </w:rPr>
      </w:pPr>
      <w:r w:rsidRPr="00B7019F">
        <w:rPr>
          <w:rFonts w:ascii="Times New Roman" w:hAnsi="Times New Roman"/>
          <w:b/>
          <w:sz w:val="24"/>
          <w:szCs w:val="24"/>
        </w:rPr>
        <w:tab/>
      </w:r>
      <w:r w:rsidR="0035642A" w:rsidRPr="00B7019F">
        <w:rPr>
          <w:rFonts w:ascii="Times New Roman" w:hAnsi="Times New Roman"/>
          <w:sz w:val="24"/>
          <w:szCs w:val="24"/>
        </w:rPr>
        <w:t>Konsantre Streptavidin-HRP çözeltisinin, aşağıdaki tabloya göre gerektiği gib</w:t>
      </w:r>
      <w:r w:rsidR="008E67C2" w:rsidRPr="00B7019F">
        <w:rPr>
          <w:rFonts w:ascii="Times New Roman" w:hAnsi="Times New Roman"/>
          <w:sz w:val="24"/>
          <w:szCs w:val="24"/>
        </w:rPr>
        <w:t xml:space="preserve">i temiz bir plastik tüp içinde test tamponu (1x) ile 1: </w:t>
      </w:r>
      <w:r w:rsidR="0035642A" w:rsidRPr="00B7019F">
        <w:rPr>
          <w:rFonts w:ascii="Times New Roman" w:hAnsi="Times New Roman"/>
          <w:sz w:val="24"/>
          <w:szCs w:val="24"/>
        </w:rPr>
        <w:t>100 o</w:t>
      </w:r>
      <w:r w:rsidR="003F2254" w:rsidRPr="00B7019F">
        <w:rPr>
          <w:rFonts w:ascii="Times New Roman" w:hAnsi="Times New Roman"/>
          <w:sz w:val="24"/>
          <w:szCs w:val="24"/>
        </w:rPr>
        <w:t>ranında seyreltilmesi sağlandı.</w:t>
      </w:r>
    </w:p>
    <w:p w:rsidR="00144440" w:rsidRPr="007736EF" w:rsidRDefault="00144440" w:rsidP="00633828">
      <w:pPr>
        <w:tabs>
          <w:tab w:val="left" w:pos="284"/>
        </w:tabs>
        <w:spacing w:after="0" w:line="360" w:lineRule="auto"/>
        <w:rPr>
          <w:rFonts w:ascii="Times New Roman" w:hAnsi="Times New Roman"/>
          <w:sz w:val="24"/>
          <w:szCs w:val="24"/>
        </w:rPr>
      </w:pPr>
    </w:p>
    <w:p w:rsidR="0070646A" w:rsidRPr="00B7019F" w:rsidRDefault="00583C94" w:rsidP="00633828">
      <w:pPr>
        <w:spacing w:after="0" w:line="360" w:lineRule="auto"/>
        <w:rPr>
          <w:rFonts w:ascii="Times New Roman" w:hAnsi="Times New Roman"/>
          <w:sz w:val="24"/>
          <w:szCs w:val="24"/>
        </w:rPr>
      </w:pPr>
      <w:r w:rsidRPr="00E73F00">
        <w:rPr>
          <w:rFonts w:ascii="Times New Roman" w:hAnsi="Times New Roman"/>
          <w:b/>
          <w:sz w:val="24"/>
          <w:szCs w:val="24"/>
        </w:rPr>
        <w:t xml:space="preserve">       </w:t>
      </w:r>
      <w:r w:rsidR="00A24423" w:rsidRPr="00E73F00">
        <w:rPr>
          <w:rFonts w:ascii="Times New Roman" w:hAnsi="Times New Roman"/>
          <w:b/>
          <w:sz w:val="24"/>
          <w:szCs w:val="24"/>
        </w:rPr>
        <w:t>Tablo 4</w:t>
      </w:r>
      <w:r w:rsidR="00D80696" w:rsidRPr="00B7019F">
        <w:rPr>
          <w:rFonts w:ascii="Times New Roman" w:hAnsi="Times New Roman"/>
          <w:sz w:val="24"/>
          <w:szCs w:val="24"/>
        </w:rPr>
        <w:t xml:space="preserve">. ELISA yönteminde </w:t>
      </w:r>
      <w:r w:rsidR="00144440" w:rsidRPr="00B7019F">
        <w:rPr>
          <w:rFonts w:ascii="Times New Roman" w:hAnsi="Times New Roman"/>
          <w:sz w:val="24"/>
          <w:szCs w:val="24"/>
        </w:rPr>
        <w:t>IL-33</w:t>
      </w:r>
      <w:r w:rsidR="00144440">
        <w:rPr>
          <w:rFonts w:ascii="Times New Roman" w:hAnsi="Times New Roman"/>
          <w:sz w:val="24"/>
          <w:szCs w:val="24"/>
        </w:rPr>
        <w:t xml:space="preserve"> için</w:t>
      </w:r>
      <w:r w:rsidR="00144440" w:rsidRPr="00B7019F">
        <w:rPr>
          <w:rFonts w:ascii="Times New Roman" w:hAnsi="Times New Roman"/>
          <w:sz w:val="24"/>
          <w:szCs w:val="24"/>
        </w:rPr>
        <w:t xml:space="preserve"> </w:t>
      </w:r>
      <w:r w:rsidR="00D80696" w:rsidRPr="00B7019F">
        <w:rPr>
          <w:rFonts w:ascii="Times New Roman" w:hAnsi="Times New Roman"/>
          <w:sz w:val="24"/>
          <w:szCs w:val="24"/>
        </w:rPr>
        <w:t>kullanılacak</w:t>
      </w:r>
      <w:r w:rsidR="0070646A" w:rsidRPr="00B7019F">
        <w:rPr>
          <w:rFonts w:ascii="Times New Roman" w:hAnsi="Times New Roman"/>
          <w:sz w:val="24"/>
          <w:szCs w:val="24"/>
        </w:rPr>
        <w:t xml:space="preserve"> Streptavidin –HRP</w:t>
      </w:r>
      <w:r w:rsidR="00D80696" w:rsidRPr="00B7019F">
        <w:rPr>
          <w:rFonts w:ascii="Times New Roman" w:hAnsi="Times New Roman"/>
          <w:sz w:val="24"/>
          <w:szCs w:val="24"/>
        </w:rPr>
        <w:t xml:space="preserve"> hazırlanması</w:t>
      </w:r>
    </w:p>
    <w:tbl>
      <w:tblPr>
        <w:tblStyle w:val="TabloKlavuz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3045"/>
        <w:gridCol w:w="3045"/>
      </w:tblGrid>
      <w:tr w:rsidR="00144CA2" w:rsidRPr="00B7019F" w:rsidTr="000117BE">
        <w:trPr>
          <w:trHeight w:val="410"/>
        </w:trPr>
        <w:tc>
          <w:tcPr>
            <w:tcW w:w="2513" w:type="dxa"/>
            <w:tcBorders>
              <w:top w:val="single" w:sz="4" w:space="0" w:color="auto"/>
              <w:bottom w:val="single" w:sz="4" w:space="0" w:color="auto"/>
            </w:tcBorders>
          </w:tcPr>
          <w:p w:rsidR="00144CA2" w:rsidRPr="00B7019F" w:rsidRDefault="00144CA2" w:rsidP="00633828">
            <w:pPr>
              <w:spacing w:line="360" w:lineRule="auto"/>
              <w:ind w:left="-108" w:firstLine="108"/>
              <w:rPr>
                <w:rFonts w:ascii="Times New Roman" w:hAnsi="Times New Roman"/>
                <w:sz w:val="24"/>
                <w:szCs w:val="24"/>
              </w:rPr>
            </w:pPr>
            <w:r w:rsidRPr="00B7019F">
              <w:rPr>
                <w:rFonts w:ascii="Times New Roman" w:hAnsi="Times New Roman"/>
                <w:sz w:val="24"/>
                <w:szCs w:val="24"/>
              </w:rPr>
              <w:t xml:space="preserve">Şerit Sayısı </w:t>
            </w:r>
          </w:p>
        </w:tc>
        <w:tc>
          <w:tcPr>
            <w:tcW w:w="3045" w:type="dxa"/>
            <w:tcBorders>
              <w:top w:val="single" w:sz="4" w:space="0" w:color="auto"/>
              <w:bottom w:val="single" w:sz="4" w:space="0" w:color="auto"/>
            </w:tcBorders>
          </w:tcPr>
          <w:p w:rsidR="00144CA2" w:rsidRPr="00B7019F" w:rsidRDefault="00144CA2" w:rsidP="00633828">
            <w:pPr>
              <w:spacing w:line="360" w:lineRule="auto"/>
              <w:rPr>
                <w:rFonts w:ascii="Times New Roman" w:hAnsi="Times New Roman"/>
                <w:sz w:val="24"/>
                <w:szCs w:val="24"/>
              </w:rPr>
            </w:pPr>
            <w:r w:rsidRPr="00B7019F">
              <w:rPr>
                <w:rFonts w:ascii="Times New Roman" w:hAnsi="Times New Roman"/>
                <w:sz w:val="24"/>
                <w:szCs w:val="24"/>
              </w:rPr>
              <w:t>Streptavidin-HRP(mL)</w:t>
            </w:r>
          </w:p>
        </w:tc>
        <w:tc>
          <w:tcPr>
            <w:tcW w:w="3045" w:type="dxa"/>
            <w:tcBorders>
              <w:top w:val="single" w:sz="4" w:space="0" w:color="auto"/>
              <w:bottom w:val="single" w:sz="4" w:space="0" w:color="auto"/>
            </w:tcBorders>
          </w:tcPr>
          <w:p w:rsidR="00144CA2" w:rsidRPr="00B7019F" w:rsidRDefault="00144CA2" w:rsidP="00633828">
            <w:pPr>
              <w:spacing w:line="360" w:lineRule="auto"/>
              <w:rPr>
                <w:rFonts w:ascii="Times New Roman" w:hAnsi="Times New Roman"/>
                <w:sz w:val="24"/>
                <w:szCs w:val="24"/>
              </w:rPr>
            </w:pPr>
            <w:r w:rsidRPr="00B7019F">
              <w:rPr>
                <w:rFonts w:ascii="Times New Roman" w:hAnsi="Times New Roman"/>
                <w:sz w:val="24"/>
                <w:szCs w:val="24"/>
              </w:rPr>
              <w:t xml:space="preserve">Tahlil </w:t>
            </w:r>
            <w:r w:rsidR="00894D81" w:rsidRPr="00B7019F">
              <w:rPr>
                <w:rFonts w:ascii="Times New Roman" w:hAnsi="Times New Roman"/>
                <w:sz w:val="24"/>
                <w:szCs w:val="24"/>
              </w:rPr>
              <w:t>tampon</w:t>
            </w:r>
          </w:p>
        </w:tc>
      </w:tr>
      <w:tr w:rsidR="00144CA2" w:rsidRPr="00B7019F" w:rsidTr="000117BE">
        <w:trPr>
          <w:trHeight w:val="410"/>
        </w:trPr>
        <w:tc>
          <w:tcPr>
            <w:tcW w:w="2513" w:type="dxa"/>
            <w:tcBorders>
              <w:top w:val="single" w:sz="4" w:space="0" w:color="auto"/>
            </w:tcBorders>
          </w:tcPr>
          <w:p w:rsidR="00144CA2" w:rsidRPr="00B7019F" w:rsidRDefault="00144CA2" w:rsidP="00633828">
            <w:pPr>
              <w:spacing w:line="360" w:lineRule="auto"/>
              <w:rPr>
                <w:rFonts w:ascii="Times New Roman" w:hAnsi="Times New Roman"/>
                <w:sz w:val="24"/>
                <w:szCs w:val="24"/>
              </w:rPr>
            </w:pPr>
            <w:r w:rsidRPr="00B7019F">
              <w:rPr>
                <w:rFonts w:ascii="Times New Roman" w:hAnsi="Times New Roman"/>
                <w:sz w:val="24"/>
                <w:szCs w:val="24"/>
              </w:rPr>
              <w:t>1-6</w:t>
            </w:r>
          </w:p>
        </w:tc>
        <w:tc>
          <w:tcPr>
            <w:tcW w:w="3045" w:type="dxa"/>
            <w:tcBorders>
              <w:top w:val="single" w:sz="4" w:space="0" w:color="auto"/>
            </w:tcBorders>
          </w:tcPr>
          <w:p w:rsidR="00144CA2" w:rsidRPr="00B7019F" w:rsidRDefault="00144CA2" w:rsidP="00633828">
            <w:pPr>
              <w:spacing w:line="360" w:lineRule="auto"/>
              <w:rPr>
                <w:rFonts w:ascii="Times New Roman" w:hAnsi="Times New Roman"/>
                <w:sz w:val="24"/>
                <w:szCs w:val="24"/>
              </w:rPr>
            </w:pPr>
            <w:r w:rsidRPr="00B7019F">
              <w:rPr>
                <w:rFonts w:ascii="Times New Roman" w:hAnsi="Times New Roman"/>
                <w:sz w:val="24"/>
                <w:szCs w:val="24"/>
              </w:rPr>
              <w:t>0.06</w:t>
            </w:r>
          </w:p>
        </w:tc>
        <w:tc>
          <w:tcPr>
            <w:tcW w:w="3045" w:type="dxa"/>
            <w:tcBorders>
              <w:top w:val="single" w:sz="4" w:space="0" w:color="auto"/>
            </w:tcBorders>
          </w:tcPr>
          <w:p w:rsidR="00144CA2" w:rsidRPr="00B7019F" w:rsidRDefault="00144CA2" w:rsidP="00633828">
            <w:pPr>
              <w:spacing w:line="360" w:lineRule="auto"/>
              <w:rPr>
                <w:rFonts w:ascii="Times New Roman" w:hAnsi="Times New Roman"/>
                <w:sz w:val="24"/>
                <w:szCs w:val="24"/>
              </w:rPr>
            </w:pPr>
            <w:r w:rsidRPr="00B7019F">
              <w:rPr>
                <w:rFonts w:ascii="Times New Roman" w:hAnsi="Times New Roman"/>
                <w:sz w:val="24"/>
                <w:szCs w:val="24"/>
              </w:rPr>
              <w:t>5.94</w:t>
            </w:r>
          </w:p>
        </w:tc>
      </w:tr>
      <w:tr w:rsidR="00144CA2" w:rsidRPr="00B7019F" w:rsidTr="000117BE">
        <w:trPr>
          <w:trHeight w:val="300"/>
        </w:trPr>
        <w:tc>
          <w:tcPr>
            <w:tcW w:w="2513" w:type="dxa"/>
            <w:tcBorders>
              <w:bottom w:val="single" w:sz="4" w:space="0" w:color="auto"/>
            </w:tcBorders>
          </w:tcPr>
          <w:p w:rsidR="00144CA2" w:rsidRPr="00B7019F" w:rsidRDefault="00144CA2" w:rsidP="00633828">
            <w:pPr>
              <w:spacing w:line="360" w:lineRule="auto"/>
              <w:rPr>
                <w:rFonts w:ascii="Times New Roman" w:hAnsi="Times New Roman"/>
                <w:sz w:val="24"/>
                <w:szCs w:val="24"/>
              </w:rPr>
            </w:pPr>
            <w:r w:rsidRPr="00B7019F">
              <w:rPr>
                <w:rFonts w:ascii="Times New Roman" w:hAnsi="Times New Roman"/>
                <w:sz w:val="24"/>
                <w:szCs w:val="24"/>
              </w:rPr>
              <w:t>1-12</w:t>
            </w:r>
          </w:p>
        </w:tc>
        <w:tc>
          <w:tcPr>
            <w:tcW w:w="3045" w:type="dxa"/>
            <w:tcBorders>
              <w:bottom w:val="single" w:sz="4" w:space="0" w:color="auto"/>
            </w:tcBorders>
          </w:tcPr>
          <w:p w:rsidR="00144CA2" w:rsidRPr="00B7019F" w:rsidRDefault="00144CA2" w:rsidP="00633828">
            <w:pPr>
              <w:spacing w:line="360" w:lineRule="auto"/>
              <w:rPr>
                <w:rFonts w:ascii="Times New Roman" w:hAnsi="Times New Roman"/>
                <w:sz w:val="24"/>
                <w:szCs w:val="24"/>
              </w:rPr>
            </w:pPr>
            <w:r w:rsidRPr="00B7019F">
              <w:rPr>
                <w:rFonts w:ascii="Times New Roman" w:hAnsi="Times New Roman"/>
                <w:sz w:val="24"/>
                <w:szCs w:val="24"/>
              </w:rPr>
              <w:t>0.12</w:t>
            </w:r>
          </w:p>
        </w:tc>
        <w:tc>
          <w:tcPr>
            <w:tcW w:w="3045" w:type="dxa"/>
            <w:tcBorders>
              <w:bottom w:val="single" w:sz="4" w:space="0" w:color="auto"/>
            </w:tcBorders>
          </w:tcPr>
          <w:p w:rsidR="00144CA2" w:rsidRPr="00B7019F" w:rsidRDefault="00144CA2" w:rsidP="00633828">
            <w:pPr>
              <w:spacing w:line="360" w:lineRule="auto"/>
              <w:rPr>
                <w:rFonts w:ascii="Times New Roman" w:hAnsi="Times New Roman"/>
                <w:sz w:val="24"/>
                <w:szCs w:val="24"/>
              </w:rPr>
            </w:pPr>
            <w:r w:rsidRPr="00B7019F">
              <w:rPr>
                <w:rFonts w:ascii="Times New Roman" w:hAnsi="Times New Roman"/>
                <w:sz w:val="24"/>
                <w:szCs w:val="24"/>
              </w:rPr>
              <w:t>11.88</w:t>
            </w:r>
          </w:p>
        </w:tc>
      </w:tr>
    </w:tbl>
    <w:p w:rsidR="00B84B78" w:rsidRPr="00B7019F" w:rsidRDefault="00BF3DD0" w:rsidP="00633828">
      <w:pPr>
        <w:tabs>
          <w:tab w:val="left" w:pos="426"/>
        </w:tabs>
        <w:spacing w:after="0" w:line="360" w:lineRule="auto"/>
        <w:rPr>
          <w:rFonts w:ascii="Times New Roman" w:hAnsi="Times New Roman"/>
          <w:b/>
          <w:sz w:val="24"/>
          <w:szCs w:val="24"/>
        </w:rPr>
      </w:pPr>
      <w:r w:rsidRPr="00B7019F">
        <w:rPr>
          <w:rFonts w:ascii="Times New Roman" w:hAnsi="Times New Roman"/>
          <w:b/>
          <w:sz w:val="24"/>
          <w:szCs w:val="24"/>
        </w:rPr>
        <w:lastRenderedPageBreak/>
        <w:t xml:space="preserve">     </w:t>
      </w:r>
    </w:p>
    <w:p w:rsidR="0035642A" w:rsidRPr="00B7019F" w:rsidRDefault="00E90A69" w:rsidP="00633828">
      <w:pPr>
        <w:tabs>
          <w:tab w:val="left" w:pos="426"/>
        </w:tabs>
        <w:spacing w:after="0" w:line="360" w:lineRule="auto"/>
        <w:rPr>
          <w:rFonts w:ascii="Times New Roman" w:hAnsi="Times New Roman"/>
          <w:b/>
          <w:sz w:val="24"/>
          <w:szCs w:val="24"/>
        </w:rPr>
      </w:pPr>
      <w:r>
        <w:rPr>
          <w:rFonts w:ascii="Times New Roman" w:hAnsi="Times New Roman"/>
          <w:b/>
          <w:sz w:val="24"/>
          <w:szCs w:val="24"/>
        </w:rPr>
        <w:t>3.2.3</w:t>
      </w:r>
      <w:r w:rsidR="00473F43" w:rsidRPr="00B7019F">
        <w:rPr>
          <w:rFonts w:ascii="Times New Roman" w:hAnsi="Times New Roman"/>
          <w:b/>
          <w:sz w:val="24"/>
          <w:szCs w:val="24"/>
        </w:rPr>
        <w:t>.</w:t>
      </w:r>
      <w:r>
        <w:rPr>
          <w:rFonts w:ascii="Times New Roman" w:hAnsi="Times New Roman"/>
          <w:b/>
          <w:sz w:val="24"/>
          <w:szCs w:val="24"/>
        </w:rPr>
        <w:t xml:space="preserve">6. </w:t>
      </w:r>
      <w:r w:rsidR="00473F43" w:rsidRPr="00B7019F">
        <w:rPr>
          <w:rFonts w:ascii="Times New Roman" w:hAnsi="Times New Roman"/>
          <w:b/>
          <w:sz w:val="24"/>
          <w:szCs w:val="24"/>
        </w:rPr>
        <w:t xml:space="preserve"> </w:t>
      </w:r>
      <w:r w:rsidR="0035642A" w:rsidRPr="00B7019F">
        <w:rPr>
          <w:rFonts w:ascii="Times New Roman" w:hAnsi="Times New Roman"/>
          <w:b/>
          <w:sz w:val="24"/>
          <w:szCs w:val="24"/>
        </w:rPr>
        <w:t>IL</w:t>
      </w:r>
      <w:r w:rsidR="00473F43" w:rsidRPr="00B7019F">
        <w:rPr>
          <w:rFonts w:ascii="Times New Roman" w:hAnsi="Times New Roman"/>
          <w:b/>
          <w:sz w:val="24"/>
          <w:szCs w:val="24"/>
        </w:rPr>
        <w:t>-33 Standardının Hazırlanması</w:t>
      </w:r>
    </w:p>
    <w:p w:rsidR="00B7019F" w:rsidRPr="00B7019F" w:rsidRDefault="00B7019F" w:rsidP="00633828">
      <w:pPr>
        <w:spacing w:after="0" w:line="360" w:lineRule="auto"/>
        <w:rPr>
          <w:rFonts w:ascii="Times New Roman" w:hAnsi="Times New Roman"/>
          <w:sz w:val="24"/>
          <w:szCs w:val="24"/>
        </w:rPr>
      </w:pPr>
    </w:p>
    <w:p w:rsidR="003F2254" w:rsidRPr="00B7019F" w:rsidRDefault="00F3336A" w:rsidP="00633828">
      <w:pPr>
        <w:spacing w:after="0" w:line="360" w:lineRule="auto"/>
        <w:rPr>
          <w:rFonts w:ascii="Times New Roman" w:hAnsi="Times New Roman"/>
          <w:sz w:val="24"/>
          <w:szCs w:val="24"/>
        </w:rPr>
      </w:pPr>
      <w:r w:rsidRPr="00B7019F">
        <w:rPr>
          <w:rFonts w:ascii="Times New Roman" w:hAnsi="Times New Roman"/>
          <w:sz w:val="24"/>
          <w:szCs w:val="24"/>
        </w:rPr>
        <w:t xml:space="preserve">      1. IL-33 standardı </w:t>
      </w:r>
      <w:r w:rsidR="0035642A" w:rsidRPr="00B7019F">
        <w:rPr>
          <w:rFonts w:ascii="Times New Roman" w:hAnsi="Times New Roman"/>
          <w:b/>
          <w:sz w:val="24"/>
          <w:szCs w:val="24"/>
        </w:rPr>
        <w:t>Calibrator Diluent Reconstitution</w:t>
      </w:r>
      <w:r w:rsidR="003F2254" w:rsidRPr="00B7019F">
        <w:rPr>
          <w:rFonts w:ascii="Times New Roman" w:hAnsi="Times New Roman"/>
          <w:sz w:val="24"/>
          <w:szCs w:val="24"/>
        </w:rPr>
        <w:t xml:space="preserve"> </w:t>
      </w:r>
      <w:r w:rsidR="00504A60" w:rsidRPr="00B7019F">
        <w:rPr>
          <w:rFonts w:ascii="Times New Roman" w:hAnsi="Times New Roman"/>
          <w:sz w:val="24"/>
          <w:szCs w:val="24"/>
        </w:rPr>
        <w:t xml:space="preserve">ile </w:t>
      </w:r>
      <w:r w:rsidRPr="00B7019F">
        <w:rPr>
          <w:rFonts w:ascii="Times New Roman" w:hAnsi="Times New Roman"/>
          <w:sz w:val="24"/>
          <w:szCs w:val="24"/>
        </w:rPr>
        <w:t xml:space="preserve">10-30 dakika boyunca </w:t>
      </w:r>
      <w:r w:rsidR="003F2254" w:rsidRPr="00B7019F">
        <w:rPr>
          <w:rFonts w:ascii="Times New Roman" w:hAnsi="Times New Roman"/>
          <w:sz w:val="24"/>
          <w:szCs w:val="24"/>
        </w:rPr>
        <w:t>sulandırıldı</w:t>
      </w:r>
      <w:r w:rsidR="0035642A" w:rsidRPr="00B7019F">
        <w:rPr>
          <w:rFonts w:ascii="Times New Roman" w:hAnsi="Times New Roman"/>
          <w:sz w:val="24"/>
          <w:szCs w:val="24"/>
        </w:rPr>
        <w:t>. (sulandırılmış standardın</w:t>
      </w:r>
      <w:r w:rsidR="008E67C2" w:rsidRPr="00B7019F">
        <w:rPr>
          <w:rFonts w:ascii="Times New Roman" w:hAnsi="Times New Roman"/>
          <w:sz w:val="24"/>
          <w:szCs w:val="24"/>
        </w:rPr>
        <w:t xml:space="preserve"> </w:t>
      </w:r>
      <w:proofErr w:type="gramStart"/>
      <w:r w:rsidR="008E67C2" w:rsidRPr="00B7019F">
        <w:rPr>
          <w:rFonts w:ascii="Times New Roman" w:hAnsi="Times New Roman"/>
          <w:sz w:val="24"/>
          <w:szCs w:val="24"/>
        </w:rPr>
        <w:t>konsantrasyonu</w:t>
      </w:r>
      <w:proofErr w:type="gramEnd"/>
      <w:r w:rsidR="008E67C2" w:rsidRPr="00B7019F">
        <w:rPr>
          <w:rFonts w:ascii="Times New Roman" w:hAnsi="Times New Roman"/>
          <w:sz w:val="24"/>
          <w:szCs w:val="24"/>
        </w:rPr>
        <w:t xml:space="preserve"> = 500 pg / mL)</w:t>
      </w:r>
    </w:p>
    <w:p w:rsidR="0035642A" w:rsidRPr="00B7019F" w:rsidRDefault="00F3336A" w:rsidP="00633828">
      <w:pPr>
        <w:spacing w:after="0" w:line="360" w:lineRule="auto"/>
        <w:rPr>
          <w:rFonts w:ascii="Times New Roman" w:hAnsi="Times New Roman"/>
          <w:sz w:val="24"/>
          <w:szCs w:val="24"/>
        </w:rPr>
      </w:pPr>
      <w:r w:rsidRPr="00B7019F">
        <w:rPr>
          <w:rFonts w:ascii="Times New Roman" w:hAnsi="Times New Roman"/>
          <w:sz w:val="24"/>
          <w:szCs w:val="24"/>
        </w:rPr>
        <w:t xml:space="preserve">     </w:t>
      </w:r>
      <w:r w:rsidR="0035642A" w:rsidRPr="00B7019F">
        <w:rPr>
          <w:rFonts w:ascii="Times New Roman" w:hAnsi="Times New Roman"/>
          <w:sz w:val="24"/>
          <w:szCs w:val="24"/>
        </w:rPr>
        <w:t>2. Her standart için bir tane o</w:t>
      </w:r>
      <w:r w:rsidRPr="00B7019F">
        <w:rPr>
          <w:rFonts w:ascii="Times New Roman" w:hAnsi="Times New Roman"/>
          <w:sz w:val="24"/>
          <w:szCs w:val="24"/>
        </w:rPr>
        <w:t>lacak şekilde 6 tüp</w:t>
      </w:r>
      <w:r w:rsidR="003F2254" w:rsidRPr="00B7019F">
        <w:rPr>
          <w:rFonts w:ascii="Times New Roman" w:hAnsi="Times New Roman"/>
          <w:sz w:val="24"/>
          <w:szCs w:val="24"/>
        </w:rPr>
        <w:t xml:space="preserve"> etiketlendi</w:t>
      </w:r>
      <w:r w:rsidR="0035642A" w:rsidRPr="00B7019F">
        <w:rPr>
          <w:rFonts w:ascii="Times New Roman" w:hAnsi="Times New Roman"/>
          <w:sz w:val="24"/>
          <w:szCs w:val="24"/>
        </w:rPr>
        <w:t>: S2, S3, S4, S5, S6, S7.</w:t>
      </w:r>
    </w:p>
    <w:p w:rsidR="006D45E7" w:rsidRDefault="00F3336A" w:rsidP="00633828">
      <w:pPr>
        <w:spacing w:after="0" w:line="360" w:lineRule="auto"/>
        <w:rPr>
          <w:rFonts w:ascii="Times New Roman" w:hAnsi="Times New Roman"/>
          <w:sz w:val="24"/>
          <w:szCs w:val="24"/>
        </w:rPr>
      </w:pPr>
      <w:r w:rsidRPr="00B7019F">
        <w:rPr>
          <w:rFonts w:ascii="Times New Roman" w:hAnsi="Times New Roman"/>
          <w:sz w:val="24"/>
          <w:szCs w:val="24"/>
        </w:rPr>
        <w:t xml:space="preserve">     </w:t>
      </w:r>
      <w:r w:rsidR="0035642A" w:rsidRPr="00B7019F">
        <w:rPr>
          <w:rFonts w:ascii="Times New Roman" w:hAnsi="Times New Roman"/>
          <w:sz w:val="24"/>
          <w:szCs w:val="24"/>
        </w:rPr>
        <w:t>3. Standart e</w:t>
      </w:r>
      <w:r w:rsidR="00894D81" w:rsidRPr="00B7019F">
        <w:rPr>
          <w:rFonts w:ascii="Times New Roman" w:hAnsi="Times New Roman"/>
          <w:sz w:val="24"/>
          <w:szCs w:val="24"/>
        </w:rPr>
        <w:t>ğri için 1:</w:t>
      </w:r>
      <w:r w:rsidR="008E67C2" w:rsidRPr="00B7019F">
        <w:rPr>
          <w:rFonts w:ascii="Times New Roman" w:hAnsi="Times New Roman"/>
          <w:sz w:val="24"/>
          <w:szCs w:val="24"/>
        </w:rPr>
        <w:t xml:space="preserve"> </w:t>
      </w:r>
      <w:r w:rsidR="00894D81" w:rsidRPr="00B7019F">
        <w:rPr>
          <w:rFonts w:ascii="Times New Roman" w:hAnsi="Times New Roman"/>
          <w:sz w:val="24"/>
          <w:szCs w:val="24"/>
        </w:rPr>
        <w:t xml:space="preserve">2 </w:t>
      </w:r>
      <w:r w:rsidR="00504A60" w:rsidRPr="00B7019F">
        <w:rPr>
          <w:rFonts w:ascii="Times New Roman" w:hAnsi="Times New Roman"/>
          <w:sz w:val="24"/>
          <w:szCs w:val="24"/>
        </w:rPr>
        <w:t>oranında</w:t>
      </w:r>
      <w:r w:rsidR="008E67C2" w:rsidRPr="00B7019F">
        <w:rPr>
          <w:rFonts w:ascii="Times New Roman" w:hAnsi="Times New Roman"/>
          <w:sz w:val="24"/>
          <w:szCs w:val="24"/>
        </w:rPr>
        <w:t xml:space="preserve"> her tüpe 150 µL k</w:t>
      </w:r>
      <w:r w:rsidR="0035642A" w:rsidRPr="00B7019F">
        <w:rPr>
          <w:rFonts w:ascii="Times New Roman" w:hAnsi="Times New Roman"/>
          <w:sz w:val="24"/>
          <w:szCs w:val="24"/>
        </w:rPr>
        <w:t xml:space="preserve">alibratör </w:t>
      </w:r>
      <w:r w:rsidR="008E67C2" w:rsidRPr="00B7019F">
        <w:rPr>
          <w:rFonts w:ascii="Times New Roman" w:hAnsi="Times New Roman"/>
          <w:sz w:val="24"/>
          <w:szCs w:val="24"/>
        </w:rPr>
        <w:t>s</w:t>
      </w:r>
      <w:r w:rsidR="003F2254" w:rsidRPr="00B7019F">
        <w:rPr>
          <w:rFonts w:ascii="Times New Roman" w:hAnsi="Times New Roman"/>
          <w:sz w:val="24"/>
          <w:szCs w:val="24"/>
        </w:rPr>
        <w:t>eyreltici pipetlendi</w:t>
      </w:r>
      <w:r w:rsidRPr="00B7019F">
        <w:rPr>
          <w:rFonts w:ascii="Times New Roman" w:hAnsi="Times New Roman"/>
          <w:sz w:val="24"/>
          <w:szCs w:val="24"/>
        </w:rPr>
        <w:t xml:space="preserve"> </w:t>
      </w:r>
      <w:r w:rsidR="003F2254" w:rsidRPr="00B7019F">
        <w:rPr>
          <w:rFonts w:ascii="Times New Roman" w:hAnsi="Times New Roman"/>
          <w:sz w:val="24"/>
          <w:szCs w:val="24"/>
        </w:rPr>
        <w:t>v</w:t>
      </w:r>
      <w:r w:rsidR="0035642A" w:rsidRPr="00B7019F">
        <w:rPr>
          <w:rFonts w:ascii="Times New Roman" w:hAnsi="Times New Roman"/>
          <w:sz w:val="24"/>
          <w:szCs w:val="24"/>
        </w:rPr>
        <w:t>e 150 µL a</w:t>
      </w:r>
      <w:r w:rsidRPr="00B7019F">
        <w:rPr>
          <w:rFonts w:ascii="Times New Roman" w:hAnsi="Times New Roman"/>
          <w:sz w:val="24"/>
          <w:szCs w:val="24"/>
        </w:rPr>
        <w:t xml:space="preserve">ktararak seyreltme işlemi </w:t>
      </w:r>
      <w:r w:rsidR="003F2254" w:rsidRPr="00B7019F">
        <w:rPr>
          <w:rFonts w:ascii="Times New Roman" w:hAnsi="Times New Roman"/>
          <w:sz w:val="24"/>
          <w:szCs w:val="24"/>
        </w:rPr>
        <w:t>yapıldı</w:t>
      </w:r>
      <w:r w:rsidR="0035642A" w:rsidRPr="00B7019F">
        <w:rPr>
          <w:rFonts w:ascii="Times New Roman" w:hAnsi="Times New Roman"/>
          <w:sz w:val="24"/>
          <w:szCs w:val="24"/>
        </w:rPr>
        <w:t>.</w:t>
      </w:r>
    </w:p>
    <w:p w:rsidR="006D45E7" w:rsidRPr="00B7019F" w:rsidRDefault="006D45E7" w:rsidP="00633828">
      <w:pPr>
        <w:spacing w:after="0" w:line="360" w:lineRule="auto"/>
        <w:rPr>
          <w:rFonts w:ascii="Times New Roman" w:hAnsi="Times New Roman"/>
          <w:sz w:val="24"/>
          <w:szCs w:val="24"/>
        </w:rPr>
      </w:pPr>
    </w:p>
    <w:p w:rsidR="0070646A" w:rsidRPr="00B7019F" w:rsidRDefault="0070646A" w:rsidP="00633828">
      <w:pPr>
        <w:spacing w:after="0" w:line="360" w:lineRule="auto"/>
        <w:rPr>
          <w:rFonts w:ascii="Times New Roman" w:hAnsi="Times New Roman"/>
          <w:sz w:val="24"/>
          <w:szCs w:val="24"/>
        </w:rPr>
      </w:pPr>
      <w:r w:rsidRPr="00B7019F">
        <w:rPr>
          <w:rFonts w:ascii="Times New Roman" w:hAnsi="Times New Roman"/>
          <w:b/>
          <w:sz w:val="24"/>
          <w:szCs w:val="24"/>
        </w:rPr>
        <w:t>Tablo</w:t>
      </w:r>
      <w:r w:rsidR="00A24423" w:rsidRPr="00B7019F">
        <w:rPr>
          <w:rFonts w:ascii="Times New Roman" w:hAnsi="Times New Roman"/>
          <w:b/>
          <w:sz w:val="24"/>
          <w:szCs w:val="24"/>
        </w:rPr>
        <w:t xml:space="preserve"> 5</w:t>
      </w:r>
      <w:r w:rsidRPr="00B7019F">
        <w:rPr>
          <w:rFonts w:ascii="Times New Roman" w:hAnsi="Times New Roman"/>
          <w:b/>
          <w:sz w:val="24"/>
          <w:szCs w:val="24"/>
        </w:rPr>
        <w:t>.</w:t>
      </w:r>
      <w:r w:rsidR="00144440">
        <w:rPr>
          <w:rFonts w:ascii="Times New Roman" w:hAnsi="Times New Roman"/>
          <w:sz w:val="24"/>
          <w:szCs w:val="24"/>
        </w:rPr>
        <w:t xml:space="preserve"> ELISA yönteminde IL-33 için </w:t>
      </w:r>
      <w:r w:rsidRPr="00B7019F">
        <w:rPr>
          <w:rFonts w:ascii="Times New Roman" w:hAnsi="Times New Roman"/>
          <w:sz w:val="24"/>
          <w:szCs w:val="24"/>
        </w:rPr>
        <w:t>kullanılan standart reaktiflerin dilüsyonu</w:t>
      </w:r>
    </w:p>
    <w:tbl>
      <w:tblPr>
        <w:tblStyle w:val="TabloKlavuzu"/>
        <w:tblpPr w:leftFromText="141" w:rightFromText="141" w:vertAnchor="text" w:horzAnchor="margin" w:tblpY="34"/>
        <w:tblW w:w="0" w:type="auto"/>
        <w:tblLook w:val="04A0"/>
      </w:tblPr>
      <w:tblGrid>
        <w:gridCol w:w="1557"/>
        <w:gridCol w:w="1557"/>
        <w:gridCol w:w="1557"/>
        <w:gridCol w:w="1557"/>
        <w:gridCol w:w="1557"/>
      </w:tblGrid>
      <w:tr w:rsidR="008A4E3D" w:rsidRPr="00B7019F" w:rsidTr="008A4E3D">
        <w:trPr>
          <w:trHeight w:val="1060"/>
        </w:trPr>
        <w:tc>
          <w:tcPr>
            <w:tcW w:w="1557" w:type="dxa"/>
          </w:tcPr>
          <w:p w:rsidR="008A4E3D" w:rsidRPr="008A4E3D" w:rsidRDefault="008A4E3D" w:rsidP="002F18DE">
            <w:pPr>
              <w:spacing w:line="360" w:lineRule="auto"/>
              <w:jc w:val="both"/>
              <w:rPr>
                <w:rFonts w:ascii="Times New Roman" w:hAnsi="Times New Roman"/>
                <w:color w:val="000000"/>
                <w:sz w:val="20"/>
                <w:szCs w:val="20"/>
              </w:rPr>
            </w:pPr>
          </w:p>
        </w:tc>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1</w:t>
            </w:r>
          </w:p>
        </w:tc>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2</w:t>
            </w:r>
          </w:p>
        </w:tc>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3</w:t>
            </w:r>
          </w:p>
        </w:tc>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4</w:t>
            </w:r>
          </w:p>
        </w:tc>
      </w:tr>
      <w:tr w:rsidR="008A4E3D" w:rsidRPr="00B7019F" w:rsidTr="008A4E3D">
        <w:trPr>
          <w:trHeight w:val="1060"/>
        </w:trPr>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A</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1</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500.0 pg/mL</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1</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500.0 pg/Ml</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Örnek 1</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Örnek 1</w:t>
            </w:r>
          </w:p>
        </w:tc>
      </w:tr>
      <w:tr w:rsidR="008A4E3D" w:rsidRPr="00B7019F" w:rsidTr="008A4E3D">
        <w:trPr>
          <w:trHeight w:val="1060"/>
        </w:trPr>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B</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2</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250.0 pg/mL</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2</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250.0 pg/mL</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2</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2</w:t>
            </w:r>
          </w:p>
        </w:tc>
      </w:tr>
      <w:tr w:rsidR="008A4E3D" w:rsidRPr="00B7019F" w:rsidTr="008A4E3D">
        <w:trPr>
          <w:trHeight w:val="1060"/>
        </w:trPr>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C</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3</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125.0 pg/mL</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3</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 xml:space="preserve">125.0 pg/mL  </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3</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3</w:t>
            </w:r>
          </w:p>
        </w:tc>
      </w:tr>
      <w:tr w:rsidR="008A4E3D" w:rsidRPr="00B7019F" w:rsidTr="008A4E3D">
        <w:trPr>
          <w:trHeight w:val="1060"/>
        </w:trPr>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D</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 xml:space="preserve">Standart 4 </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62.5 pg/mL</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4</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62.5 pg/mL</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4</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4</w:t>
            </w:r>
          </w:p>
        </w:tc>
      </w:tr>
      <w:tr w:rsidR="008A4E3D" w:rsidRPr="00B7019F" w:rsidTr="008A4E3D">
        <w:trPr>
          <w:trHeight w:val="1060"/>
        </w:trPr>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E</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5</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31.3 pg/mL</w:t>
            </w:r>
          </w:p>
          <w:p w:rsidR="008A4E3D" w:rsidRPr="008A4E3D" w:rsidRDefault="008A4E3D" w:rsidP="002F18DE">
            <w:pPr>
              <w:spacing w:line="360" w:lineRule="auto"/>
              <w:jc w:val="both"/>
              <w:rPr>
                <w:rFonts w:ascii="Times New Roman" w:hAnsi="Times New Roman"/>
                <w:color w:val="000000"/>
                <w:sz w:val="20"/>
                <w:szCs w:val="20"/>
              </w:rPr>
            </w:pP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5</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31.3 pg/mL</w:t>
            </w:r>
          </w:p>
          <w:p w:rsidR="008A4E3D" w:rsidRPr="008A4E3D" w:rsidRDefault="008A4E3D" w:rsidP="002F18DE">
            <w:pPr>
              <w:spacing w:line="360" w:lineRule="auto"/>
              <w:jc w:val="both"/>
              <w:rPr>
                <w:rFonts w:ascii="Times New Roman" w:hAnsi="Times New Roman"/>
                <w:color w:val="000000"/>
                <w:sz w:val="20"/>
                <w:szCs w:val="20"/>
              </w:rPr>
            </w:pP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5</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5</w:t>
            </w:r>
          </w:p>
        </w:tc>
      </w:tr>
      <w:tr w:rsidR="008A4E3D" w:rsidRPr="00B7019F" w:rsidTr="008A4E3D">
        <w:trPr>
          <w:trHeight w:val="1060"/>
        </w:trPr>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F</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6</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15.6 pg/mL</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5</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15.6 pg/mL</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6</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6</w:t>
            </w:r>
          </w:p>
        </w:tc>
      </w:tr>
      <w:tr w:rsidR="008A4E3D" w:rsidRPr="00B7019F" w:rsidTr="008A4E3D">
        <w:trPr>
          <w:trHeight w:val="1060"/>
        </w:trPr>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G</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7</w:t>
            </w:r>
          </w:p>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7.8 pg/mL</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Standart 7</w:t>
            </w:r>
          </w:p>
          <w:p w:rsidR="008A4E3D" w:rsidRPr="008A4E3D" w:rsidRDefault="008A4E3D" w:rsidP="002F18DE">
            <w:pPr>
              <w:spacing w:line="360" w:lineRule="auto"/>
              <w:rPr>
                <w:rFonts w:ascii="Times New Roman" w:hAnsi="Times New Roman"/>
                <w:sz w:val="20"/>
                <w:szCs w:val="20"/>
              </w:rPr>
            </w:pPr>
            <w:r w:rsidRPr="008A4E3D">
              <w:rPr>
                <w:rFonts w:ascii="Times New Roman" w:hAnsi="Times New Roman"/>
                <w:sz w:val="20"/>
                <w:szCs w:val="20"/>
              </w:rPr>
              <w:t>7.8</w:t>
            </w:r>
            <w:r w:rsidRPr="008A4E3D">
              <w:rPr>
                <w:rFonts w:ascii="Times New Roman" w:hAnsi="Times New Roman"/>
                <w:color w:val="000000"/>
                <w:sz w:val="20"/>
                <w:szCs w:val="20"/>
              </w:rPr>
              <w:t xml:space="preserve"> pg/mL</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7</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7</w:t>
            </w:r>
          </w:p>
        </w:tc>
      </w:tr>
      <w:tr w:rsidR="008A4E3D" w:rsidRPr="00B7019F" w:rsidTr="008A4E3D">
        <w:trPr>
          <w:trHeight w:val="1060"/>
        </w:trPr>
        <w:tc>
          <w:tcPr>
            <w:tcW w:w="1557" w:type="dxa"/>
          </w:tcPr>
          <w:p w:rsidR="008A4E3D" w:rsidRPr="008A4E3D" w:rsidRDefault="008A4E3D" w:rsidP="002F18DE">
            <w:pPr>
              <w:spacing w:line="360" w:lineRule="auto"/>
              <w:jc w:val="both"/>
              <w:rPr>
                <w:rFonts w:ascii="Times New Roman" w:hAnsi="Times New Roman"/>
                <w:b/>
                <w:color w:val="000000"/>
                <w:sz w:val="20"/>
                <w:szCs w:val="20"/>
              </w:rPr>
            </w:pPr>
            <w:r w:rsidRPr="008A4E3D">
              <w:rPr>
                <w:rFonts w:ascii="Times New Roman" w:hAnsi="Times New Roman"/>
                <w:b/>
                <w:color w:val="000000"/>
                <w:sz w:val="20"/>
                <w:szCs w:val="20"/>
              </w:rPr>
              <w:t>H</w:t>
            </w: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 xml:space="preserve">Boş </w:t>
            </w:r>
          </w:p>
          <w:p w:rsidR="008A4E3D" w:rsidRPr="008A4E3D" w:rsidRDefault="008A4E3D" w:rsidP="002F18DE">
            <w:pPr>
              <w:spacing w:line="360" w:lineRule="auto"/>
              <w:jc w:val="both"/>
              <w:rPr>
                <w:rFonts w:ascii="Times New Roman" w:hAnsi="Times New Roman"/>
                <w:color w:val="000000"/>
                <w:sz w:val="20"/>
                <w:szCs w:val="20"/>
              </w:rPr>
            </w:pPr>
          </w:p>
        </w:tc>
        <w:tc>
          <w:tcPr>
            <w:tcW w:w="1557" w:type="dxa"/>
          </w:tcPr>
          <w:p w:rsidR="008A4E3D" w:rsidRPr="008A4E3D" w:rsidRDefault="008A4E3D" w:rsidP="002F18DE">
            <w:pPr>
              <w:spacing w:line="360" w:lineRule="auto"/>
              <w:jc w:val="both"/>
              <w:rPr>
                <w:rFonts w:ascii="Times New Roman" w:hAnsi="Times New Roman"/>
                <w:color w:val="000000"/>
                <w:sz w:val="20"/>
                <w:szCs w:val="20"/>
              </w:rPr>
            </w:pPr>
            <w:r w:rsidRPr="008A4E3D">
              <w:rPr>
                <w:rFonts w:ascii="Times New Roman" w:hAnsi="Times New Roman"/>
                <w:color w:val="000000"/>
                <w:sz w:val="20"/>
                <w:szCs w:val="20"/>
              </w:rPr>
              <w:t>Boş</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8</w:t>
            </w:r>
          </w:p>
        </w:tc>
        <w:tc>
          <w:tcPr>
            <w:tcW w:w="1557" w:type="dxa"/>
          </w:tcPr>
          <w:p w:rsidR="008A4E3D" w:rsidRPr="008A4E3D" w:rsidRDefault="008A4E3D" w:rsidP="002F18DE">
            <w:pPr>
              <w:spacing w:line="360" w:lineRule="auto"/>
              <w:rPr>
                <w:rFonts w:ascii="Times New Roman" w:hAnsi="Times New Roman"/>
                <w:sz w:val="20"/>
                <w:szCs w:val="20"/>
              </w:rPr>
            </w:pPr>
            <w:r w:rsidRPr="008A4E3D">
              <w:rPr>
                <w:rFonts w:ascii="Times New Roman" w:hAnsi="Times New Roman"/>
                <w:color w:val="000000"/>
                <w:sz w:val="20"/>
                <w:szCs w:val="20"/>
              </w:rPr>
              <w:t>Örnek 8</w:t>
            </w:r>
          </w:p>
        </w:tc>
      </w:tr>
    </w:tbl>
    <w:p w:rsidR="0035642A" w:rsidRPr="00B7019F" w:rsidRDefault="0035642A" w:rsidP="00633828">
      <w:pPr>
        <w:spacing w:after="0" w:line="360" w:lineRule="auto"/>
        <w:rPr>
          <w:rFonts w:ascii="Times New Roman" w:hAnsi="Times New Roman"/>
          <w:sz w:val="24"/>
          <w:szCs w:val="24"/>
        </w:rPr>
      </w:pPr>
    </w:p>
    <w:p w:rsidR="0070646A" w:rsidRPr="00B7019F" w:rsidRDefault="0070646A" w:rsidP="00633828">
      <w:pPr>
        <w:spacing w:after="0" w:line="360" w:lineRule="auto"/>
        <w:rPr>
          <w:rFonts w:ascii="Times New Roman" w:hAnsi="Times New Roman"/>
          <w:color w:val="000000"/>
          <w:sz w:val="24"/>
          <w:szCs w:val="24"/>
        </w:rPr>
      </w:pPr>
    </w:p>
    <w:p w:rsidR="004C55A4" w:rsidRPr="00B7019F" w:rsidRDefault="004C55A4" w:rsidP="00633828">
      <w:pPr>
        <w:spacing w:after="0" w:line="360" w:lineRule="auto"/>
        <w:rPr>
          <w:rFonts w:ascii="Times New Roman" w:hAnsi="Times New Roman"/>
          <w:b/>
          <w:sz w:val="24"/>
          <w:szCs w:val="24"/>
        </w:rPr>
      </w:pPr>
      <w:r w:rsidRPr="00B7019F">
        <w:rPr>
          <w:rFonts w:ascii="Times New Roman" w:hAnsi="Times New Roman"/>
          <w:color w:val="000000"/>
          <w:sz w:val="24"/>
          <w:szCs w:val="24"/>
        </w:rPr>
        <w:tab/>
      </w:r>
    </w:p>
    <w:p w:rsidR="000117BE" w:rsidRDefault="000117BE"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8A4E3D" w:rsidRDefault="008A4E3D" w:rsidP="006D45E7">
      <w:pPr>
        <w:rPr>
          <w:rFonts w:ascii="Times New Roman" w:hAnsi="Times New Roman"/>
          <w:b/>
          <w:sz w:val="24"/>
          <w:szCs w:val="24"/>
        </w:rPr>
      </w:pPr>
    </w:p>
    <w:p w:rsidR="00D80696" w:rsidRPr="00B7019F" w:rsidRDefault="00E90A69" w:rsidP="006D45E7">
      <w:pPr>
        <w:rPr>
          <w:rFonts w:ascii="Times New Roman" w:hAnsi="Times New Roman"/>
          <w:b/>
          <w:sz w:val="24"/>
          <w:szCs w:val="24"/>
        </w:rPr>
      </w:pPr>
      <w:r>
        <w:rPr>
          <w:rFonts w:ascii="Times New Roman" w:hAnsi="Times New Roman"/>
          <w:b/>
          <w:sz w:val="24"/>
          <w:szCs w:val="24"/>
        </w:rPr>
        <w:t>3.2</w:t>
      </w:r>
      <w:r w:rsidR="00473F43" w:rsidRPr="00B7019F">
        <w:rPr>
          <w:rFonts w:ascii="Times New Roman" w:hAnsi="Times New Roman"/>
          <w:b/>
          <w:sz w:val="24"/>
          <w:szCs w:val="24"/>
        </w:rPr>
        <w:t>.3.</w:t>
      </w:r>
      <w:r>
        <w:rPr>
          <w:rFonts w:ascii="Times New Roman" w:hAnsi="Times New Roman"/>
          <w:b/>
          <w:sz w:val="24"/>
          <w:szCs w:val="24"/>
        </w:rPr>
        <w:t xml:space="preserve">7. </w:t>
      </w:r>
      <w:r w:rsidR="00473F43" w:rsidRPr="00B7019F">
        <w:rPr>
          <w:rFonts w:ascii="Times New Roman" w:hAnsi="Times New Roman"/>
          <w:b/>
          <w:sz w:val="24"/>
          <w:szCs w:val="24"/>
        </w:rPr>
        <w:t xml:space="preserve"> </w:t>
      </w:r>
      <w:r w:rsidR="00D80696" w:rsidRPr="00B7019F">
        <w:rPr>
          <w:rFonts w:ascii="Times New Roman" w:hAnsi="Times New Roman"/>
          <w:b/>
          <w:sz w:val="24"/>
          <w:szCs w:val="24"/>
        </w:rPr>
        <w:t>IL</w:t>
      </w:r>
      <w:r w:rsidR="00473F43" w:rsidRPr="00B7019F">
        <w:rPr>
          <w:rFonts w:ascii="Times New Roman" w:hAnsi="Times New Roman"/>
          <w:b/>
          <w:sz w:val="24"/>
          <w:szCs w:val="24"/>
        </w:rPr>
        <w:t xml:space="preserve">-33’de </w:t>
      </w:r>
      <w:r w:rsidR="00D80696" w:rsidRPr="00B7019F">
        <w:rPr>
          <w:rFonts w:ascii="Times New Roman" w:hAnsi="Times New Roman"/>
          <w:b/>
          <w:sz w:val="24"/>
          <w:szCs w:val="24"/>
        </w:rPr>
        <w:t xml:space="preserve">ELISA </w:t>
      </w:r>
      <w:r w:rsidR="00473F43" w:rsidRPr="00B7019F">
        <w:rPr>
          <w:rFonts w:ascii="Times New Roman" w:hAnsi="Times New Roman"/>
          <w:b/>
          <w:sz w:val="24"/>
          <w:szCs w:val="24"/>
        </w:rPr>
        <w:t>Sonuçların</w:t>
      </w:r>
      <w:r w:rsidR="006B3A60">
        <w:rPr>
          <w:rFonts w:ascii="Times New Roman" w:hAnsi="Times New Roman"/>
          <w:b/>
          <w:sz w:val="24"/>
          <w:szCs w:val="24"/>
        </w:rPr>
        <w:t>ın</w:t>
      </w:r>
      <w:r w:rsidR="00473F43" w:rsidRPr="00B7019F">
        <w:rPr>
          <w:rFonts w:ascii="Times New Roman" w:hAnsi="Times New Roman"/>
          <w:b/>
          <w:sz w:val="24"/>
          <w:szCs w:val="24"/>
        </w:rPr>
        <w:t xml:space="preserve"> Hesaplanması </w:t>
      </w:r>
    </w:p>
    <w:p w:rsidR="00B7019F" w:rsidRPr="00B7019F" w:rsidRDefault="00B7019F" w:rsidP="00633828">
      <w:pPr>
        <w:spacing w:after="0" w:line="360" w:lineRule="auto"/>
        <w:rPr>
          <w:rFonts w:ascii="Times New Roman" w:hAnsi="Times New Roman"/>
          <w:b/>
          <w:sz w:val="24"/>
          <w:szCs w:val="24"/>
        </w:rPr>
      </w:pPr>
    </w:p>
    <w:p w:rsidR="0035642A" w:rsidRPr="00B7019F" w:rsidRDefault="0035642A" w:rsidP="00633828">
      <w:pPr>
        <w:spacing w:after="0" w:line="360" w:lineRule="auto"/>
        <w:ind w:firstLine="360"/>
        <w:rPr>
          <w:rFonts w:ascii="Times New Roman" w:hAnsi="Times New Roman"/>
          <w:sz w:val="24"/>
          <w:szCs w:val="24"/>
        </w:rPr>
      </w:pPr>
      <w:r w:rsidRPr="00B7019F">
        <w:rPr>
          <w:rFonts w:ascii="Times New Roman" w:hAnsi="Times New Roman"/>
          <w:sz w:val="24"/>
          <w:szCs w:val="24"/>
        </w:rPr>
        <w:t>Her bir yinelenen standart ve örnek küme için ortalam</w:t>
      </w:r>
      <w:r w:rsidR="00894D81" w:rsidRPr="00B7019F">
        <w:rPr>
          <w:rFonts w:ascii="Times New Roman" w:hAnsi="Times New Roman"/>
          <w:sz w:val="24"/>
          <w:szCs w:val="24"/>
        </w:rPr>
        <w:t>a absorbans değerleri</w:t>
      </w:r>
      <w:r w:rsidR="003F2254" w:rsidRPr="00B7019F">
        <w:rPr>
          <w:rFonts w:ascii="Times New Roman" w:hAnsi="Times New Roman"/>
          <w:sz w:val="24"/>
          <w:szCs w:val="24"/>
        </w:rPr>
        <w:t xml:space="preserve"> hesaplandı</w:t>
      </w:r>
      <w:r w:rsidRPr="00B7019F">
        <w:rPr>
          <w:rFonts w:ascii="Times New Roman" w:hAnsi="Times New Roman"/>
          <w:sz w:val="24"/>
          <w:szCs w:val="24"/>
        </w:rPr>
        <w:t>.</w:t>
      </w:r>
    </w:p>
    <w:p w:rsidR="0035642A" w:rsidRPr="00B7019F" w:rsidRDefault="0035642A" w:rsidP="00633828">
      <w:pPr>
        <w:pStyle w:val="ListeParagraf"/>
        <w:numPr>
          <w:ilvl w:val="0"/>
          <w:numId w:val="4"/>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 xml:space="preserve">Ordinattaki her standart </w:t>
      </w:r>
      <w:proofErr w:type="gramStart"/>
      <w:r w:rsidRPr="00B7019F">
        <w:rPr>
          <w:rFonts w:ascii="Times New Roman" w:hAnsi="Times New Roman" w:cs="Times New Roman"/>
          <w:sz w:val="24"/>
          <w:szCs w:val="24"/>
        </w:rPr>
        <w:t>konsantrasyon</w:t>
      </w:r>
      <w:proofErr w:type="gramEnd"/>
      <w:r w:rsidRPr="00B7019F">
        <w:rPr>
          <w:rFonts w:ascii="Times New Roman" w:hAnsi="Times New Roman" w:cs="Times New Roman"/>
          <w:sz w:val="24"/>
          <w:szCs w:val="24"/>
        </w:rPr>
        <w:t xml:space="preserve"> için ortalama absorbansı, apsiste insan IL-33 konsantrasyonuna karşı çiz</w:t>
      </w:r>
      <w:r w:rsidR="00894D81" w:rsidRPr="00B7019F">
        <w:rPr>
          <w:rFonts w:ascii="Times New Roman" w:hAnsi="Times New Roman" w:cs="Times New Roman"/>
          <w:sz w:val="24"/>
          <w:szCs w:val="24"/>
        </w:rPr>
        <w:t>il</w:t>
      </w:r>
      <w:r w:rsidR="003F2254" w:rsidRPr="00B7019F">
        <w:rPr>
          <w:rFonts w:ascii="Times New Roman" w:hAnsi="Times New Roman" w:cs="Times New Roman"/>
          <w:sz w:val="24"/>
          <w:szCs w:val="24"/>
        </w:rPr>
        <w:t>erek standart bir eğri oluşturuldu</w:t>
      </w:r>
      <w:r w:rsidRPr="00B7019F">
        <w:rPr>
          <w:rFonts w:ascii="Times New Roman" w:hAnsi="Times New Roman" w:cs="Times New Roman"/>
          <w:sz w:val="24"/>
          <w:szCs w:val="24"/>
        </w:rPr>
        <w:t>. Grafiğin n</w:t>
      </w:r>
      <w:r w:rsidR="00BF6F4D" w:rsidRPr="00B7019F">
        <w:rPr>
          <w:rFonts w:ascii="Times New Roman" w:hAnsi="Times New Roman" w:cs="Times New Roman"/>
          <w:sz w:val="24"/>
          <w:szCs w:val="24"/>
        </w:rPr>
        <w:t xml:space="preserve">oktalarına en uygun eğri </w:t>
      </w:r>
      <w:r w:rsidR="003F2254" w:rsidRPr="00B7019F">
        <w:rPr>
          <w:rFonts w:ascii="Times New Roman" w:hAnsi="Times New Roman" w:cs="Times New Roman"/>
          <w:sz w:val="24"/>
          <w:szCs w:val="24"/>
        </w:rPr>
        <w:t>çizildi</w:t>
      </w:r>
      <w:r w:rsidRPr="00B7019F">
        <w:rPr>
          <w:rFonts w:ascii="Times New Roman" w:hAnsi="Times New Roman" w:cs="Times New Roman"/>
          <w:sz w:val="24"/>
          <w:szCs w:val="24"/>
        </w:rPr>
        <w:t xml:space="preserve">. </w:t>
      </w:r>
    </w:p>
    <w:p w:rsidR="0035642A" w:rsidRPr="00B7019F" w:rsidRDefault="0035642A" w:rsidP="00633828">
      <w:pPr>
        <w:pStyle w:val="ListeParagraf"/>
        <w:numPr>
          <w:ilvl w:val="0"/>
          <w:numId w:val="4"/>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Her n</w:t>
      </w:r>
      <w:r w:rsidR="002659F1" w:rsidRPr="00B7019F">
        <w:rPr>
          <w:rFonts w:ascii="Times New Roman" w:hAnsi="Times New Roman" w:cs="Times New Roman"/>
          <w:sz w:val="24"/>
          <w:szCs w:val="24"/>
        </w:rPr>
        <w:t>umune için dolaşımdaki insan IL</w:t>
      </w:r>
      <w:r w:rsidRPr="00B7019F">
        <w:rPr>
          <w:rFonts w:ascii="Times New Roman" w:hAnsi="Times New Roman" w:cs="Times New Roman"/>
          <w:sz w:val="24"/>
          <w:szCs w:val="24"/>
        </w:rPr>
        <w:t xml:space="preserve">-33 </w:t>
      </w:r>
      <w:proofErr w:type="gramStart"/>
      <w:r w:rsidRPr="00B7019F">
        <w:rPr>
          <w:rFonts w:ascii="Times New Roman" w:hAnsi="Times New Roman" w:cs="Times New Roman"/>
          <w:sz w:val="24"/>
          <w:szCs w:val="24"/>
        </w:rPr>
        <w:t>konsantrasyonunu</w:t>
      </w:r>
      <w:proofErr w:type="gramEnd"/>
      <w:r w:rsidRPr="00B7019F">
        <w:rPr>
          <w:rFonts w:ascii="Times New Roman" w:hAnsi="Times New Roman" w:cs="Times New Roman"/>
          <w:sz w:val="24"/>
          <w:szCs w:val="24"/>
        </w:rPr>
        <w:t xml:space="preserve"> belirlemek için önce ordinatt</w:t>
      </w:r>
      <w:r w:rsidR="00894D81" w:rsidRPr="00B7019F">
        <w:rPr>
          <w:rFonts w:ascii="Times New Roman" w:hAnsi="Times New Roman" w:cs="Times New Roman"/>
          <w:sz w:val="24"/>
          <w:szCs w:val="24"/>
        </w:rPr>
        <w:t xml:space="preserve">aki ortalama absorbans değeri </w:t>
      </w:r>
      <w:r w:rsidRPr="00B7019F">
        <w:rPr>
          <w:rFonts w:ascii="Times New Roman" w:hAnsi="Times New Roman" w:cs="Times New Roman"/>
          <w:sz w:val="24"/>
          <w:szCs w:val="24"/>
        </w:rPr>
        <w:t>bulun</w:t>
      </w:r>
      <w:r w:rsidR="00894D81" w:rsidRPr="00B7019F">
        <w:rPr>
          <w:rFonts w:ascii="Times New Roman" w:hAnsi="Times New Roman" w:cs="Times New Roman"/>
          <w:sz w:val="24"/>
          <w:szCs w:val="24"/>
        </w:rPr>
        <w:t>du ve yatay bir çizgiyle standart eğriye uzatıldı</w:t>
      </w:r>
      <w:r w:rsidRPr="00B7019F">
        <w:rPr>
          <w:rFonts w:ascii="Times New Roman" w:hAnsi="Times New Roman" w:cs="Times New Roman"/>
          <w:sz w:val="24"/>
          <w:szCs w:val="24"/>
        </w:rPr>
        <w:t xml:space="preserve">. Kavşak </w:t>
      </w:r>
      <w:r w:rsidR="00504A60" w:rsidRPr="00B7019F">
        <w:rPr>
          <w:rFonts w:ascii="Times New Roman" w:hAnsi="Times New Roman" w:cs="Times New Roman"/>
          <w:sz w:val="24"/>
          <w:szCs w:val="24"/>
        </w:rPr>
        <w:t>noktasından apsise</w:t>
      </w:r>
      <w:r w:rsidR="00894D81" w:rsidRPr="00B7019F">
        <w:rPr>
          <w:rFonts w:ascii="Times New Roman" w:hAnsi="Times New Roman" w:cs="Times New Roman"/>
          <w:sz w:val="24"/>
          <w:szCs w:val="24"/>
        </w:rPr>
        <w:t xml:space="preserve"> dikey bir çizgi uzatıldı </w:t>
      </w:r>
      <w:r w:rsidRPr="00B7019F">
        <w:rPr>
          <w:rFonts w:ascii="Times New Roman" w:hAnsi="Times New Roman" w:cs="Times New Roman"/>
          <w:sz w:val="24"/>
          <w:szCs w:val="24"/>
        </w:rPr>
        <w:t xml:space="preserve">ve </w:t>
      </w:r>
      <w:r w:rsidR="00894D81" w:rsidRPr="00B7019F">
        <w:rPr>
          <w:rFonts w:ascii="Times New Roman" w:hAnsi="Times New Roman" w:cs="Times New Roman"/>
          <w:sz w:val="24"/>
          <w:szCs w:val="24"/>
        </w:rPr>
        <w:t xml:space="preserve">ona </w:t>
      </w:r>
      <w:r w:rsidRPr="00B7019F">
        <w:rPr>
          <w:rFonts w:ascii="Times New Roman" w:hAnsi="Times New Roman" w:cs="Times New Roman"/>
          <w:sz w:val="24"/>
          <w:szCs w:val="24"/>
        </w:rPr>
        <w:t>karşılık gelen insan</w:t>
      </w:r>
      <w:r w:rsidR="003F2254" w:rsidRPr="00B7019F">
        <w:rPr>
          <w:rFonts w:ascii="Times New Roman" w:hAnsi="Times New Roman" w:cs="Times New Roman"/>
          <w:sz w:val="24"/>
          <w:szCs w:val="24"/>
        </w:rPr>
        <w:t xml:space="preserve"> IL-</w:t>
      </w:r>
      <w:r w:rsidR="00894D81" w:rsidRPr="00B7019F">
        <w:rPr>
          <w:rFonts w:ascii="Times New Roman" w:hAnsi="Times New Roman" w:cs="Times New Roman"/>
          <w:sz w:val="24"/>
          <w:szCs w:val="24"/>
        </w:rPr>
        <w:t xml:space="preserve">33 </w:t>
      </w:r>
      <w:proofErr w:type="gramStart"/>
      <w:r w:rsidR="00894D81" w:rsidRPr="00B7019F">
        <w:rPr>
          <w:rFonts w:ascii="Times New Roman" w:hAnsi="Times New Roman" w:cs="Times New Roman"/>
          <w:sz w:val="24"/>
          <w:szCs w:val="24"/>
        </w:rPr>
        <w:t>konsantrasyonu</w:t>
      </w:r>
      <w:proofErr w:type="gramEnd"/>
      <w:r w:rsidR="003F2254" w:rsidRPr="00B7019F">
        <w:rPr>
          <w:rFonts w:ascii="Times New Roman" w:hAnsi="Times New Roman" w:cs="Times New Roman"/>
          <w:sz w:val="24"/>
          <w:szCs w:val="24"/>
        </w:rPr>
        <w:t xml:space="preserve"> okundu</w:t>
      </w:r>
      <w:r w:rsidRPr="00B7019F">
        <w:rPr>
          <w:rFonts w:ascii="Times New Roman" w:hAnsi="Times New Roman" w:cs="Times New Roman"/>
          <w:sz w:val="24"/>
          <w:szCs w:val="24"/>
        </w:rPr>
        <w:t>.</w:t>
      </w:r>
    </w:p>
    <w:p w:rsidR="004A0DF6" w:rsidRPr="00B7019F" w:rsidRDefault="00894D81" w:rsidP="00633828">
      <w:pPr>
        <w:pStyle w:val="ListeParagraf"/>
        <w:numPr>
          <w:ilvl w:val="0"/>
          <w:numId w:val="4"/>
        </w:numPr>
        <w:spacing w:after="0" w:line="360" w:lineRule="auto"/>
        <w:contextualSpacing w:val="0"/>
        <w:rPr>
          <w:rFonts w:ascii="Times New Roman" w:hAnsi="Times New Roman" w:cs="Times New Roman"/>
          <w:sz w:val="24"/>
          <w:szCs w:val="24"/>
        </w:rPr>
      </w:pPr>
      <w:r w:rsidRPr="00B7019F">
        <w:rPr>
          <w:rFonts w:ascii="Times New Roman" w:hAnsi="Times New Roman" w:cs="Times New Roman"/>
          <w:sz w:val="24"/>
          <w:szCs w:val="24"/>
        </w:rPr>
        <w:t>Test</w:t>
      </w:r>
      <w:r w:rsidR="0035642A" w:rsidRPr="00B7019F">
        <w:rPr>
          <w:rFonts w:ascii="Times New Roman" w:hAnsi="Times New Roman" w:cs="Times New Roman"/>
          <w:sz w:val="24"/>
          <w:szCs w:val="24"/>
        </w:rPr>
        <w:t xml:space="preserve"> edilen her bir mikro bant şeridi grubu için </w:t>
      </w:r>
      <w:r w:rsidRPr="00B7019F">
        <w:rPr>
          <w:rFonts w:ascii="Times New Roman" w:hAnsi="Times New Roman" w:cs="Times New Roman"/>
          <w:sz w:val="24"/>
          <w:szCs w:val="24"/>
        </w:rPr>
        <w:t>standart bir eğri hazırlandı</w:t>
      </w:r>
      <w:r w:rsidR="0035642A" w:rsidRPr="00B7019F">
        <w:rPr>
          <w:rFonts w:ascii="Times New Roman" w:hAnsi="Times New Roman" w:cs="Times New Roman"/>
          <w:sz w:val="24"/>
          <w:szCs w:val="24"/>
        </w:rPr>
        <w:t>.</w:t>
      </w:r>
    </w:p>
    <w:p w:rsidR="00B7019F" w:rsidRPr="00B7019F" w:rsidRDefault="00B7019F" w:rsidP="00633828">
      <w:pPr>
        <w:spacing w:after="0" w:line="360" w:lineRule="auto"/>
        <w:rPr>
          <w:rFonts w:ascii="Times New Roman" w:hAnsi="Times New Roman"/>
          <w:b/>
          <w:color w:val="000000"/>
          <w:sz w:val="24"/>
          <w:szCs w:val="24"/>
        </w:rPr>
      </w:pPr>
    </w:p>
    <w:p w:rsidR="00B7019F" w:rsidRPr="00B7019F" w:rsidRDefault="00B7019F" w:rsidP="00633828">
      <w:pPr>
        <w:spacing w:after="0" w:line="360" w:lineRule="auto"/>
        <w:rPr>
          <w:rFonts w:ascii="Times New Roman" w:hAnsi="Times New Roman"/>
          <w:b/>
          <w:color w:val="000000"/>
          <w:sz w:val="24"/>
          <w:szCs w:val="24"/>
        </w:rPr>
      </w:pPr>
    </w:p>
    <w:p w:rsidR="00B7019F" w:rsidRPr="00B7019F" w:rsidRDefault="00E90A69" w:rsidP="00633828">
      <w:pPr>
        <w:spacing w:after="0" w:line="360" w:lineRule="auto"/>
        <w:rPr>
          <w:rFonts w:ascii="Times New Roman" w:hAnsi="Times New Roman"/>
          <w:b/>
          <w:color w:val="000000"/>
          <w:sz w:val="24"/>
          <w:szCs w:val="24"/>
        </w:rPr>
      </w:pPr>
      <w:r>
        <w:rPr>
          <w:rFonts w:ascii="Times New Roman" w:hAnsi="Times New Roman"/>
          <w:b/>
          <w:color w:val="000000"/>
          <w:sz w:val="24"/>
          <w:szCs w:val="24"/>
        </w:rPr>
        <w:t>3.2</w:t>
      </w:r>
      <w:r w:rsidR="00473F43" w:rsidRPr="00B7019F">
        <w:rPr>
          <w:rFonts w:ascii="Times New Roman" w:hAnsi="Times New Roman"/>
          <w:b/>
          <w:color w:val="000000"/>
          <w:sz w:val="24"/>
          <w:szCs w:val="24"/>
        </w:rPr>
        <w:t>.</w:t>
      </w:r>
      <w:r>
        <w:rPr>
          <w:rFonts w:ascii="Times New Roman" w:hAnsi="Times New Roman"/>
          <w:b/>
          <w:color w:val="000000"/>
          <w:sz w:val="24"/>
          <w:szCs w:val="24"/>
        </w:rPr>
        <w:t xml:space="preserve">4. </w:t>
      </w:r>
      <w:r w:rsidR="0035642A" w:rsidRPr="00B7019F">
        <w:rPr>
          <w:rFonts w:ascii="Times New Roman" w:hAnsi="Times New Roman"/>
          <w:b/>
          <w:color w:val="000000"/>
          <w:sz w:val="24"/>
          <w:szCs w:val="24"/>
        </w:rPr>
        <w:t>IL</w:t>
      </w:r>
      <w:r w:rsidR="00473F43" w:rsidRPr="00B7019F">
        <w:rPr>
          <w:rFonts w:ascii="Times New Roman" w:hAnsi="Times New Roman"/>
          <w:b/>
          <w:color w:val="000000"/>
          <w:sz w:val="24"/>
          <w:szCs w:val="24"/>
        </w:rPr>
        <w:t xml:space="preserve">-21 </w:t>
      </w:r>
      <w:r w:rsidR="0035642A" w:rsidRPr="00B7019F">
        <w:rPr>
          <w:rFonts w:ascii="Times New Roman" w:hAnsi="Times New Roman"/>
          <w:b/>
          <w:color w:val="000000"/>
          <w:sz w:val="24"/>
          <w:szCs w:val="24"/>
        </w:rPr>
        <w:t>Test Prosedürü</w:t>
      </w:r>
    </w:p>
    <w:p w:rsidR="00B7019F" w:rsidRPr="00B7019F" w:rsidRDefault="00B7019F" w:rsidP="00B7019F">
      <w:pPr>
        <w:spacing w:after="0" w:line="360" w:lineRule="auto"/>
        <w:ind w:firstLine="360"/>
        <w:rPr>
          <w:rFonts w:ascii="Times New Roman" w:hAnsi="Times New Roman"/>
          <w:color w:val="000000"/>
          <w:sz w:val="24"/>
          <w:szCs w:val="24"/>
        </w:rPr>
      </w:pPr>
    </w:p>
    <w:p w:rsidR="00473F43" w:rsidRPr="00B7019F" w:rsidRDefault="00AE3738" w:rsidP="00B7019F">
      <w:pPr>
        <w:spacing w:after="0" w:line="360" w:lineRule="auto"/>
        <w:ind w:firstLine="360"/>
        <w:rPr>
          <w:rFonts w:ascii="Times New Roman" w:hAnsi="Times New Roman"/>
          <w:sz w:val="24"/>
          <w:szCs w:val="24"/>
        </w:rPr>
      </w:pPr>
      <w:r>
        <w:rPr>
          <w:rFonts w:ascii="Times New Roman" w:hAnsi="Times New Roman"/>
          <w:color w:val="000000"/>
          <w:sz w:val="24"/>
          <w:szCs w:val="24"/>
        </w:rPr>
        <w:t>ELISA yöntemi uygulandı</w:t>
      </w:r>
      <w:r w:rsidR="00473F43" w:rsidRPr="00B7019F">
        <w:rPr>
          <w:rFonts w:ascii="Times New Roman" w:hAnsi="Times New Roman"/>
          <w:color w:val="000000"/>
          <w:sz w:val="24"/>
          <w:szCs w:val="24"/>
        </w:rPr>
        <w:t>.</w:t>
      </w:r>
    </w:p>
    <w:p w:rsidR="0035642A" w:rsidRPr="00B7019F" w:rsidRDefault="0035642A"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t>Tüm reaktif</w:t>
      </w:r>
      <w:r w:rsidR="00894D81" w:rsidRPr="00B7019F">
        <w:rPr>
          <w:rFonts w:ascii="Times New Roman" w:hAnsi="Times New Roman" w:cs="Times New Roman"/>
          <w:color w:val="000000"/>
          <w:sz w:val="24"/>
          <w:szCs w:val="24"/>
        </w:rPr>
        <w:t xml:space="preserve">ler ve çalışma standartları </w:t>
      </w:r>
      <w:r w:rsidR="003F2254" w:rsidRPr="00B7019F">
        <w:rPr>
          <w:rFonts w:ascii="Times New Roman" w:hAnsi="Times New Roman" w:cs="Times New Roman"/>
          <w:color w:val="000000"/>
          <w:sz w:val="24"/>
          <w:szCs w:val="24"/>
        </w:rPr>
        <w:t>hazırlandı</w:t>
      </w:r>
      <w:r w:rsidRPr="00B7019F">
        <w:rPr>
          <w:rFonts w:ascii="Times New Roman" w:hAnsi="Times New Roman" w:cs="Times New Roman"/>
          <w:color w:val="000000"/>
          <w:sz w:val="24"/>
          <w:szCs w:val="24"/>
        </w:rPr>
        <w:t>.</w:t>
      </w:r>
    </w:p>
    <w:p w:rsidR="00894D81" w:rsidRPr="00B7019F" w:rsidRDefault="00894D81"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t>Her kuyucuğa</w:t>
      </w:r>
      <w:r w:rsidR="0035642A" w:rsidRPr="00B7019F">
        <w:rPr>
          <w:rFonts w:ascii="Times New Roman" w:hAnsi="Times New Roman" w:cs="Times New Roman"/>
          <w:color w:val="000000"/>
          <w:sz w:val="24"/>
          <w:szCs w:val="24"/>
        </w:rPr>
        <w:t xml:space="preserve"> 100</w:t>
      </w:r>
      <w:r w:rsidRPr="00B7019F">
        <w:rPr>
          <w:rFonts w:ascii="Times New Roman" w:hAnsi="Times New Roman" w:cs="Times New Roman"/>
          <w:color w:val="000000"/>
          <w:sz w:val="24"/>
          <w:szCs w:val="24"/>
        </w:rPr>
        <w:t xml:space="preserve"> μl standart ve örnek eklendi.</w:t>
      </w:r>
    </w:p>
    <w:p w:rsidR="0035642A" w:rsidRPr="00B7019F" w:rsidRDefault="00894D81"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sz w:val="24"/>
          <w:szCs w:val="24"/>
        </w:rPr>
        <w:t xml:space="preserve">Kuyucukların üstü yapışkan kapatıcı ile kapatıldı. </w:t>
      </w:r>
      <w:r w:rsidR="000834DD" w:rsidRPr="00B7019F">
        <w:rPr>
          <w:rFonts w:ascii="Times New Roman" w:hAnsi="Times New Roman" w:cs="Times New Roman"/>
          <w:color w:val="000000"/>
          <w:sz w:val="24"/>
          <w:szCs w:val="24"/>
        </w:rPr>
        <w:t>37</w:t>
      </w:r>
      <w:r w:rsidRPr="00B7019F">
        <w:rPr>
          <w:rFonts w:ascii="Times New Roman" w:hAnsi="Times New Roman" w:cs="Times New Roman"/>
          <w:color w:val="000000"/>
          <w:sz w:val="24"/>
          <w:szCs w:val="24"/>
        </w:rPr>
        <w:t xml:space="preserve">°C'de </w:t>
      </w:r>
      <w:r w:rsidRPr="00B7019F">
        <w:rPr>
          <w:rFonts w:ascii="Times New Roman" w:hAnsi="Times New Roman" w:cs="Times New Roman"/>
          <w:sz w:val="24"/>
          <w:szCs w:val="24"/>
        </w:rPr>
        <w:t>2 saat oda sıcaklığında inkübe edildi</w:t>
      </w:r>
      <w:r w:rsidRPr="00B7019F">
        <w:rPr>
          <w:rFonts w:ascii="Times New Roman" w:hAnsi="Times New Roman" w:cs="Times New Roman"/>
          <w:color w:val="000000"/>
          <w:sz w:val="24"/>
          <w:szCs w:val="24"/>
        </w:rPr>
        <w:t>.</w:t>
      </w:r>
    </w:p>
    <w:p w:rsidR="0035642A" w:rsidRPr="00B7019F" w:rsidRDefault="0035642A"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t>Her kuyuc</w:t>
      </w:r>
      <w:r w:rsidR="00894D81" w:rsidRPr="00B7019F">
        <w:rPr>
          <w:rFonts w:ascii="Times New Roman" w:hAnsi="Times New Roman" w:cs="Times New Roman"/>
          <w:color w:val="000000"/>
          <w:sz w:val="24"/>
          <w:szCs w:val="24"/>
        </w:rPr>
        <w:t>uğun sıvısı</w:t>
      </w:r>
      <w:r w:rsidR="003F2254" w:rsidRPr="00B7019F">
        <w:rPr>
          <w:rFonts w:ascii="Times New Roman" w:hAnsi="Times New Roman" w:cs="Times New Roman"/>
          <w:color w:val="000000"/>
          <w:sz w:val="24"/>
          <w:szCs w:val="24"/>
        </w:rPr>
        <w:t xml:space="preserve"> çıkarıldı ve yıkama işlemi gerçekleştirildi</w:t>
      </w:r>
      <w:r w:rsidRPr="00B7019F">
        <w:rPr>
          <w:rFonts w:ascii="Times New Roman" w:hAnsi="Times New Roman" w:cs="Times New Roman"/>
          <w:color w:val="000000"/>
          <w:sz w:val="24"/>
          <w:szCs w:val="24"/>
        </w:rPr>
        <w:t>.</w:t>
      </w:r>
    </w:p>
    <w:p w:rsidR="0035642A" w:rsidRPr="00B7019F" w:rsidRDefault="00894D81"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t>Her bir kuyucuğa</w:t>
      </w:r>
      <w:r w:rsidR="0035642A" w:rsidRPr="00B7019F">
        <w:rPr>
          <w:rFonts w:ascii="Times New Roman" w:hAnsi="Times New Roman" w:cs="Times New Roman"/>
          <w:color w:val="000000"/>
          <w:sz w:val="24"/>
          <w:szCs w:val="24"/>
        </w:rPr>
        <w:t xml:space="preserve"> 10</w:t>
      </w:r>
      <w:r w:rsidR="000834DD" w:rsidRPr="00B7019F">
        <w:rPr>
          <w:rFonts w:ascii="Times New Roman" w:hAnsi="Times New Roman" w:cs="Times New Roman"/>
          <w:color w:val="000000"/>
          <w:sz w:val="24"/>
          <w:szCs w:val="24"/>
        </w:rPr>
        <w:t xml:space="preserve">0μl biotin </w:t>
      </w:r>
      <w:r w:rsidRPr="00B7019F">
        <w:rPr>
          <w:rFonts w:ascii="Times New Roman" w:hAnsi="Times New Roman" w:cs="Times New Roman"/>
          <w:color w:val="000000"/>
          <w:sz w:val="24"/>
          <w:szCs w:val="24"/>
        </w:rPr>
        <w:t>antikoru (1x) eklendi</w:t>
      </w:r>
      <w:r w:rsidR="0035642A" w:rsidRPr="00B7019F">
        <w:rPr>
          <w:rFonts w:ascii="Times New Roman" w:hAnsi="Times New Roman" w:cs="Times New Roman"/>
          <w:color w:val="000000"/>
          <w:sz w:val="24"/>
          <w:szCs w:val="24"/>
        </w:rPr>
        <w:t>. Y</w:t>
      </w:r>
      <w:r w:rsidRPr="00B7019F">
        <w:rPr>
          <w:rFonts w:ascii="Times New Roman" w:hAnsi="Times New Roman" w:cs="Times New Roman"/>
          <w:color w:val="000000"/>
          <w:sz w:val="24"/>
          <w:szCs w:val="24"/>
        </w:rPr>
        <w:t>eni bir yapışkan şerit ile örtüldü ve</w:t>
      </w:r>
      <w:r w:rsidR="000834DD" w:rsidRPr="00B7019F">
        <w:rPr>
          <w:rFonts w:ascii="Times New Roman" w:hAnsi="Times New Roman" w:cs="Times New Roman"/>
          <w:color w:val="000000"/>
          <w:sz w:val="24"/>
          <w:szCs w:val="24"/>
        </w:rPr>
        <w:t xml:space="preserve"> 37</w:t>
      </w:r>
      <w:r w:rsidR="003F2254" w:rsidRPr="00B7019F">
        <w:rPr>
          <w:rFonts w:ascii="Times New Roman" w:hAnsi="Times New Roman" w:cs="Times New Roman"/>
          <w:color w:val="000000"/>
          <w:sz w:val="24"/>
          <w:szCs w:val="24"/>
        </w:rPr>
        <w:t>°C'de 1 saat inkübe edildi</w:t>
      </w:r>
      <w:r w:rsidR="0035642A" w:rsidRPr="00B7019F">
        <w:rPr>
          <w:rFonts w:ascii="Times New Roman" w:hAnsi="Times New Roman" w:cs="Times New Roman"/>
          <w:color w:val="000000"/>
          <w:sz w:val="24"/>
          <w:szCs w:val="24"/>
        </w:rPr>
        <w:t xml:space="preserve">. </w:t>
      </w:r>
    </w:p>
    <w:p w:rsidR="00851EAF" w:rsidRPr="00B7019F" w:rsidRDefault="0035642A"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t xml:space="preserve">Çok kanallı pipet </w:t>
      </w:r>
      <w:r w:rsidR="00851EAF" w:rsidRPr="00B7019F">
        <w:rPr>
          <w:rFonts w:ascii="Times New Roman" w:hAnsi="Times New Roman" w:cs="Times New Roman"/>
          <w:color w:val="000000"/>
          <w:sz w:val="24"/>
          <w:szCs w:val="24"/>
        </w:rPr>
        <w:t>kullanılarak her kuyucuk</w:t>
      </w:r>
      <w:r w:rsidR="000834DD" w:rsidRPr="00B7019F">
        <w:rPr>
          <w:rFonts w:ascii="Times New Roman" w:hAnsi="Times New Roman" w:cs="Times New Roman"/>
          <w:color w:val="000000"/>
          <w:sz w:val="24"/>
          <w:szCs w:val="24"/>
        </w:rPr>
        <w:t xml:space="preserve"> yıkama t</w:t>
      </w:r>
      <w:r w:rsidRPr="00B7019F">
        <w:rPr>
          <w:rFonts w:ascii="Times New Roman" w:hAnsi="Times New Roman" w:cs="Times New Roman"/>
          <w:color w:val="000000"/>
          <w:sz w:val="24"/>
          <w:szCs w:val="24"/>
        </w:rPr>
        <w:t>amponuyla (200μl) yıka</w:t>
      </w:r>
      <w:r w:rsidR="003F2254" w:rsidRPr="00B7019F">
        <w:rPr>
          <w:rFonts w:ascii="Times New Roman" w:hAnsi="Times New Roman" w:cs="Times New Roman"/>
          <w:color w:val="000000"/>
          <w:sz w:val="24"/>
          <w:szCs w:val="24"/>
        </w:rPr>
        <w:t>ndı ve 2 dakika bekletildi</w:t>
      </w:r>
      <w:r w:rsidRPr="00B7019F">
        <w:rPr>
          <w:rFonts w:ascii="Times New Roman" w:hAnsi="Times New Roman" w:cs="Times New Roman"/>
          <w:color w:val="000000"/>
          <w:sz w:val="24"/>
          <w:szCs w:val="24"/>
        </w:rPr>
        <w:t xml:space="preserve">. </w:t>
      </w:r>
    </w:p>
    <w:p w:rsidR="00851EAF" w:rsidRPr="00B7019F" w:rsidRDefault="00851EAF"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sz w:val="24"/>
          <w:szCs w:val="24"/>
        </w:rPr>
        <w:t xml:space="preserve">ELISA plaklarındaki yapışkan kapatıcı açıldı ve otomatik pipet yardımıyla plaktaki sıvılar boşaltılıp plak ters çevrilip kurutma </w:t>
      </w:r>
      <w:r w:rsidR="000834DD" w:rsidRPr="00B7019F">
        <w:rPr>
          <w:rFonts w:ascii="Times New Roman" w:hAnsi="Times New Roman" w:cs="Times New Roman"/>
          <w:sz w:val="24"/>
          <w:szCs w:val="24"/>
        </w:rPr>
        <w:t>kâğıdıyla</w:t>
      </w:r>
      <w:r w:rsidRPr="00B7019F">
        <w:rPr>
          <w:rFonts w:ascii="Times New Roman" w:hAnsi="Times New Roman" w:cs="Times New Roman"/>
          <w:sz w:val="24"/>
          <w:szCs w:val="24"/>
        </w:rPr>
        <w:t xml:space="preserve"> kurutuldu</w:t>
      </w:r>
      <w:r w:rsidR="000834DD" w:rsidRPr="00B7019F">
        <w:rPr>
          <w:rFonts w:ascii="Times New Roman" w:hAnsi="Times New Roman" w:cs="Times New Roman"/>
          <w:sz w:val="24"/>
          <w:szCs w:val="24"/>
        </w:rPr>
        <w:t>.</w:t>
      </w:r>
    </w:p>
    <w:p w:rsidR="0035642A" w:rsidRPr="00B7019F" w:rsidRDefault="0035642A"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t>Her bir kuyucuğa</w:t>
      </w:r>
      <w:r w:rsidR="00851EAF" w:rsidRPr="00B7019F">
        <w:rPr>
          <w:rFonts w:ascii="Times New Roman" w:hAnsi="Times New Roman" w:cs="Times New Roman"/>
          <w:color w:val="000000"/>
          <w:sz w:val="24"/>
          <w:szCs w:val="24"/>
        </w:rPr>
        <w:t xml:space="preserve"> 100 μl HRP-avidin (1x) eklendi. Plaka</w:t>
      </w:r>
      <w:r w:rsidRPr="00B7019F">
        <w:rPr>
          <w:rFonts w:ascii="Times New Roman" w:hAnsi="Times New Roman" w:cs="Times New Roman"/>
          <w:color w:val="000000"/>
          <w:sz w:val="24"/>
          <w:szCs w:val="24"/>
        </w:rPr>
        <w:t xml:space="preserve"> yen</w:t>
      </w:r>
      <w:r w:rsidR="003F2254" w:rsidRPr="00B7019F">
        <w:rPr>
          <w:rFonts w:ascii="Times New Roman" w:hAnsi="Times New Roman" w:cs="Times New Roman"/>
          <w:color w:val="000000"/>
          <w:sz w:val="24"/>
          <w:szCs w:val="24"/>
        </w:rPr>
        <w:t>i bir</w:t>
      </w:r>
      <w:r w:rsidR="00851EAF" w:rsidRPr="00B7019F">
        <w:rPr>
          <w:rFonts w:ascii="Times New Roman" w:hAnsi="Times New Roman" w:cs="Times New Roman"/>
          <w:color w:val="000000"/>
          <w:sz w:val="24"/>
          <w:szCs w:val="24"/>
        </w:rPr>
        <w:t xml:space="preserve"> yapışkan şerit ile kapatıldı ve </w:t>
      </w:r>
      <w:r w:rsidR="00F84AB8" w:rsidRPr="00B7019F">
        <w:rPr>
          <w:rFonts w:ascii="Times New Roman" w:hAnsi="Times New Roman" w:cs="Times New Roman"/>
          <w:color w:val="000000"/>
          <w:sz w:val="24"/>
          <w:szCs w:val="24"/>
        </w:rPr>
        <w:t>37</w:t>
      </w:r>
      <w:r w:rsidR="003F2254" w:rsidRPr="00B7019F">
        <w:rPr>
          <w:rFonts w:ascii="Times New Roman" w:hAnsi="Times New Roman" w:cs="Times New Roman"/>
          <w:color w:val="000000"/>
          <w:sz w:val="24"/>
          <w:szCs w:val="24"/>
        </w:rPr>
        <w:t>°C'de 1 saat inkübe edildi</w:t>
      </w:r>
      <w:r w:rsidRPr="00B7019F">
        <w:rPr>
          <w:rFonts w:ascii="Times New Roman" w:hAnsi="Times New Roman" w:cs="Times New Roman"/>
          <w:color w:val="000000"/>
          <w:sz w:val="24"/>
          <w:szCs w:val="24"/>
        </w:rPr>
        <w:t>.</w:t>
      </w:r>
    </w:p>
    <w:p w:rsidR="0035642A" w:rsidRPr="00B7019F" w:rsidRDefault="0035642A"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t>Yıkama</w:t>
      </w:r>
      <w:r w:rsidR="00851EAF" w:rsidRPr="00B7019F">
        <w:rPr>
          <w:rFonts w:ascii="Times New Roman" w:hAnsi="Times New Roman" w:cs="Times New Roman"/>
          <w:color w:val="000000"/>
          <w:sz w:val="24"/>
          <w:szCs w:val="24"/>
        </w:rPr>
        <w:t xml:space="preserve"> işlemi</w:t>
      </w:r>
      <w:r w:rsidR="00504A60" w:rsidRPr="00B7019F">
        <w:rPr>
          <w:rFonts w:ascii="Times New Roman" w:hAnsi="Times New Roman" w:cs="Times New Roman"/>
          <w:color w:val="000000"/>
          <w:sz w:val="24"/>
          <w:szCs w:val="24"/>
        </w:rPr>
        <w:t xml:space="preserve"> 6</w:t>
      </w:r>
      <w:r w:rsidRPr="00B7019F">
        <w:rPr>
          <w:rFonts w:ascii="Times New Roman" w:hAnsi="Times New Roman" w:cs="Times New Roman"/>
          <w:color w:val="000000"/>
          <w:sz w:val="24"/>
          <w:szCs w:val="24"/>
        </w:rPr>
        <w:t>. adımda</w:t>
      </w:r>
      <w:r w:rsidR="003F2254" w:rsidRPr="00B7019F">
        <w:rPr>
          <w:rFonts w:ascii="Times New Roman" w:hAnsi="Times New Roman" w:cs="Times New Roman"/>
          <w:color w:val="000000"/>
          <w:sz w:val="24"/>
          <w:szCs w:val="24"/>
        </w:rPr>
        <w:t xml:space="preserve"> olduğu gibi beş kez tekrarlandı</w:t>
      </w:r>
      <w:r w:rsidRPr="00B7019F">
        <w:rPr>
          <w:rFonts w:ascii="Times New Roman" w:hAnsi="Times New Roman" w:cs="Times New Roman"/>
          <w:color w:val="000000"/>
          <w:sz w:val="24"/>
          <w:szCs w:val="24"/>
        </w:rPr>
        <w:t>.</w:t>
      </w:r>
    </w:p>
    <w:p w:rsidR="0035642A" w:rsidRPr="00B7019F" w:rsidRDefault="0035642A"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t>Her ku</w:t>
      </w:r>
      <w:r w:rsidR="00851EAF" w:rsidRPr="00B7019F">
        <w:rPr>
          <w:rFonts w:ascii="Times New Roman" w:hAnsi="Times New Roman" w:cs="Times New Roman"/>
          <w:color w:val="000000"/>
          <w:sz w:val="24"/>
          <w:szCs w:val="24"/>
        </w:rPr>
        <w:t>yucuğa 90</w:t>
      </w:r>
      <w:r w:rsidR="00504A60" w:rsidRPr="00B7019F">
        <w:rPr>
          <w:rFonts w:ascii="Times New Roman" w:hAnsi="Times New Roman" w:cs="Times New Roman"/>
          <w:color w:val="000000"/>
          <w:sz w:val="24"/>
          <w:szCs w:val="24"/>
        </w:rPr>
        <w:t xml:space="preserve"> </w:t>
      </w:r>
      <w:r w:rsidR="002F18DE">
        <w:rPr>
          <w:rFonts w:ascii="Times New Roman" w:hAnsi="Times New Roman" w:cs="Times New Roman"/>
          <w:color w:val="000000"/>
          <w:sz w:val="24"/>
          <w:szCs w:val="24"/>
        </w:rPr>
        <w:t>μl TMB s</w:t>
      </w:r>
      <w:r w:rsidR="00851EAF" w:rsidRPr="00B7019F">
        <w:rPr>
          <w:rFonts w:ascii="Times New Roman" w:hAnsi="Times New Roman" w:cs="Times New Roman"/>
          <w:color w:val="000000"/>
          <w:sz w:val="24"/>
          <w:szCs w:val="24"/>
        </w:rPr>
        <w:t xml:space="preserve">ubstrat eklendi ve </w:t>
      </w:r>
      <w:r w:rsidRPr="00B7019F">
        <w:rPr>
          <w:rFonts w:ascii="Times New Roman" w:hAnsi="Times New Roman" w:cs="Times New Roman"/>
          <w:color w:val="000000"/>
          <w:sz w:val="24"/>
          <w:szCs w:val="24"/>
        </w:rPr>
        <w:t>37</w:t>
      </w:r>
      <w:r w:rsidR="003F2254" w:rsidRPr="00B7019F">
        <w:rPr>
          <w:rFonts w:ascii="Times New Roman" w:hAnsi="Times New Roman" w:cs="Times New Roman"/>
          <w:color w:val="000000"/>
          <w:sz w:val="24"/>
          <w:szCs w:val="24"/>
        </w:rPr>
        <w:t>°C'de 15-30 dakika inkübe edildi. Işıktan korundu.</w:t>
      </w:r>
    </w:p>
    <w:p w:rsidR="0035642A" w:rsidRPr="00B7019F" w:rsidRDefault="0035642A" w:rsidP="00633828">
      <w:pPr>
        <w:pStyle w:val="ListeParagraf"/>
        <w:numPr>
          <w:ilvl w:val="0"/>
          <w:numId w:val="2"/>
        </w:numPr>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lastRenderedPageBreak/>
        <w:t>Her kuyucuğa 50</w:t>
      </w:r>
      <w:r w:rsidR="00504A60" w:rsidRPr="00B7019F">
        <w:rPr>
          <w:rFonts w:ascii="Times New Roman" w:hAnsi="Times New Roman" w:cs="Times New Roman"/>
          <w:color w:val="000000"/>
          <w:sz w:val="24"/>
          <w:szCs w:val="24"/>
        </w:rPr>
        <w:t xml:space="preserve"> </w:t>
      </w:r>
      <w:r w:rsidR="002F18DE">
        <w:rPr>
          <w:rFonts w:ascii="Times New Roman" w:hAnsi="Times New Roman" w:cs="Times New Roman"/>
          <w:color w:val="000000"/>
          <w:sz w:val="24"/>
          <w:szCs w:val="24"/>
        </w:rPr>
        <w:t>μl d</w:t>
      </w:r>
      <w:r w:rsidRPr="00B7019F">
        <w:rPr>
          <w:rFonts w:ascii="Times New Roman" w:hAnsi="Times New Roman" w:cs="Times New Roman"/>
          <w:color w:val="000000"/>
          <w:sz w:val="24"/>
          <w:szCs w:val="24"/>
        </w:rPr>
        <w:t>u</w:t>
      </w:r>
      <w:r w:rsidR="002F18DE">
        <w:rPr>
          <w:rFonts w:ascii="Times New Roman" w:hAnsi="Times New Roman" w:cs="Times New Roman"/>
          <w:color w:val="000000"/>
          <w:sz w:val="24"/>
          <w:szCs w:val="24"/>
        </w:rPr>
        <w:t>rdurma s</w:t>
      </w:r>
      <w:r w:rsidR="003F2254" w:rsidRPr="00B7019F">
        <w:rPr>
          <w:rFonts w:ascii="Times New Roman" w:hAnsi="Times New Roman" w:cs="Times New Roman"/>
          <w:color w:val="000000"/>
          <w:sz w:val="24"/>
          <w:szCs w:val="24"/>
        </w:rPr>
        <w:t>olüsyonu eklendi</w:t>
      </w:r>
      <w:r w:rsidRPr="00B7019F">
        <w:rPr>
          <w:rFonts w:ascii="Times New Roman" w:hAnsi="Times New Roman" w:cs="Times New Roman"/>
          <w:color w:val="000000"/>
          <w:sz w:val="24"/>
          <w:szCs w:val="24"/>
        </w:rPr>
        <w:t>.</w:t>
      </w:r>
    </w:p>
    <w:p w:rsidR="00B7019F" w:rsidRPr="00C457A8" w:rsidRDefault="0035642A" w:rsidP="00C457A8">
      <w:pPr>
        <w:pStyle w:val="ListeParagraf"/>
        <w:numPr>
          <w:ilvl w:val="0"/>
          <w:numId w:val="2"/>
        </w:numPr>
        <w:tabs>
          <w:tab w:val="left" w:pos="284"/>
        </w:tabs>
        <w:spacing w:after="0" w:line="360" w:lineRule="auto"/>
        <w:contextualSpacing w:val="0"/>
        <w:jc w:val="both"/>
        <w:rPr>
          <w:rFonts w:ascii="Times New Roman" w:hAnsi="Times New Roman" w:cs="Times New Roman"/>
          <w:color w:val="000000"/>
          <w:sz w:val="24"/>
          <w:szCs w:val="24"/>
        </w:rPr>
      </w:pPr>
      <w:r w:rsidRPr="00B7019F">
        <w:rPr>
          <w:rFonts w:ascii="Times New Roman" w:hAnsi="Times New Roman" w:cs="Times New Roman"/>
          <w:color w:val="000000"/>
          <w:sz w:val="24"/>
          <w:szCs w:val="24"/>
        </w:rPr>
        <w:t xml:space="preserve">450 nm'ye ayarlanmış bir mikroplaka okuyucu kullanılarak her kuyucuğun optik </w:t>
      </w:r>
      <w:r w:rsidR="003F2254" w:rsidRPr="00B7019F">
        <w:rPr>
          <w:rFonts w:ascii="Times New Roman" w:hAnsi="Times New Roman" w:cs="Times New Roman"/>
          <w:color w:val="000000"/>
          <w:sz w:val="24"/>
          <w:szCs w:val="24"/>
        </w:rPr>
        <w:t>yoğunluğu 5 dk içinde belirlendi</w:t>
      </w:r>
      <w:r w:rsidRPr="00B7019F">
        <w:rPr>
          <w:rFonts w:ascii="Times New Roman" w:hAnsi="Times New Roman" w:cs="Times New Roman"/>
          <w:color w:val="000000"/>
          <w:sz w:val="24"/>
          <w:szCs w:val="24"/>
        </w:rPr>
        <w:t xml:space="preserve">. </w:t>
      </w:r>
    </w:p>
    <w:p w:rsidR="00B7019F" w:rsidRPr="00B7019F" w:rsidRDefault="00B7019F" w:rsidP="00633828">
      <w:pPr>
        <w:tabs>
          <w:tab w:val="left" w:pos="426"/>
        </w:tabs>
        <w:spacing w:after="0" w:line="360" w:lineRule="auto"/>
        <w:rPr>
          <w:rFonts w:ascii="Times New Roman" w:hAnsi="Times New Roman"/>
          <w:b/>
          <w:sz w:val="24"/>
          <w:szCs w:val="24"/>
        </w:rPr>
      </w:pPr>
    </w:p>
    <w:p w:rsidR="001472FF" w:rsidRPr="00B7019F" w:rsidRDefault="00E90A69" w:rsidP="00633828">
      <w:pPr>
        <w:tabs>
          <w:tab w:val="left" w:pos="426"/>
        </w:tabs>
        <w:spacing w:after="0" w:line="360" w:lineRule="auto"/>
        <w:rPr>
          <w:rFonts w:ascii="Times New Roman" w:hAnsi="Times New Roman"/>
          <w:b/>
          <w:sz w:val="24"/>
          <w:szCs w:val="24"/>
        </w:rPr>
      </w:pPr>
      <w:r>
        <w:rPr>
          <w:rFonts w:ascii="Times New Roman" w:hAnsi="Times New Roman"/>
          <w:b/>
          <w:sz w:val="24"/>
          <w:szCs w:val="24"/>
        </w:rPr>
        <w:t>3.2.4</w:t>
      </w:r>
      <w:r w:rsidR="00473F43" w:rsidRPr="00B7019F">
        <w:rPr>
          <w:rFonts w:ascii="Times New Roman" w:hAnsi="Times New Roman"/>
          <w:b/>
          <w:sz w:val="24"/>
          <w:szCs w:val="24"/>
        </w:rPr>
        <w:t>.</w:t>
      </w:r>
      <w:r>
        <w:rPr>
          <w:rFonts w:ascii="Times New Roman" w:hAnsi="Times New Roman"/>
          <w:b/>
          <w:sz w:val="24"/>
          <w:szCs w:val="24"/>
        </w:rPr>
        <w:t>1.</w:t>
      </w:r>
      <w:r w:rsidR="00B55C5C">
        <w:rPr>
          <w:rFonts w:ascii="Times New Roman" w:hAnsi="Times New Roman"/>
          <w:b/>
          <w:sz w:val="24"/>
          <w:szCs w:val="24"/>
        </w:rPr>
        <w:t xml:space="preserve"> I</w:t>
      </w:r>
      <w:r w:rsidR="00D80696" w:rsidRPr="00B7019F">
        <w:rPr>
          <w:rFonts w:ascii="Times New Roman" w:hAnsi="Times New Roman"/>
          <w:b/>
          <w:sz w:val="24"/>
          <w:szCs w:val="24"/>
        </w:rPr>
        <w:t>L</w:t>
      </w:r>
      <w:r w:rsidR="00473F43" w:rsidRPr="00B7019F">
        <w:rPr>
          <w:rFonts w:ascii="Times New Roman" w:hAnsi="Times New Roman"/>
          <w:b/>
          <w:sz w:val="24"/>
          <w:szCs w:val="24"/>
        </w:rPr>
        <w:t xml:space="preserve">-21 </w:t>
      </w:r>
      <w:r w:rsidR="00D80696" w:rsidRPr="00B7019F">
        <w:rPr>
          <w:rFonts w:ascii="Times New Roman" w:hAnsi="Times New Roman"/>
          <w:b/>
          <w:sz w:val="24"/>
          <w:szCs w:val="24"/>
        </w:rPr>
        <w:t xml:space="preserve">ELISA </w:t>
      </w:r>
      <w:r w:rsidR="00473F43" w:rsidRPr="00B7019F">
        <w:rPr>
          <w:rFonts w:ascii="Times New Roman" w:hAnsi="Times New Roman"/>
          <w:b/>
          <w:sz w:val="24"/>
          <w:szCs w:val="24"/>
        </w:rPr>
        <w:t>Yöntemi</w:t>
      </w:r>
      <w:r w:rsidR="00B7019F" w:rsidRPr="00B7019F">
        <w:rPr>
          <w:rFonts w:ascii="Times New Roman" w:hAnsi="Times New Roman"/>
          <w:b/>
          <w:sz w:val="24"/>
          <w:szCs w:val="24"/>
        </w:rPr>
        <w:t xml:space="preserve"> İçin Reaktiflerin Hazırlanması</w:t>
      </w:r>
    </w:p>
    <w:p w:rsidR="00B7019F" w:rsidRPr="00B7019F" w:rsidRDefault="00B7019F" w:rsidP="00633828">
      <w:pPr>
        <w:tabs>
          <w:tab w:val="left" w:pos="426"/>
        </w:tabs>
        <w:spacing w:after="0" w:line="360" w:lineRule="auto"/>
        <w:rPr>
          <w:rFonts w:ascii="Times New Roman" w:hAnsi="Times New Roman"/>
          <w:b/>
          <w:sz w:val="24"/>
          <w:szCs w:val="24"/>
        </w:rPr>
      </w:pPr>
    </w:p>
    <w:p w:rsidR="0035642A" w:rsidRPr="00B7019F" w:rsidRDefault="00167D24" w:rsidP="00633828">
      <w:pPr>
        <w:tabs>
          <w:tab w:val="left" w:pos="284"/>
        </w:tabs>
        <w:spacing w:after="0" w:line="360" w:lineRule="auto"/>
        <w:rPr>
          <w:rFonts w:ascii="Times New Roman" w:hAnsi="Times New Roman"/>
          <w:sz w:val="24"/>
          <w:szCs w:val="24"/>
        </w:rPr>
      </w:pPr>
      <w:r w:rsidRPr="00B7019F">
        <w:rPr>
          <w:rFonts w:ascii="Times New Roman" w:hAnsi="Times New Roman"/>
          <w:b/>
          <w:sz w:val="24"/>
          <w:szCs w:val="24"/>
        </w:rPr>
        <w:t xml:space="preserve">       </w:t>
      </w:r>
      <w:r w:rsidR="0035642A" w:rsidRPr="00B7019F">
        <w:rPr>
          <w:rFonts w:ascii="Times New Roman" w:hAnsi="Times New Roman"/>
          <w:b/>
          <w:sz w:val="24"/>
          <w:szCs w:val="24"/>
        </w:rPr>
        <w:t>1.</w:t>
      </w:r>
      <w:r w:rsidR="00F84AB8" w:rsidRPr="00B7019F">
        <w:rPr>
          <w:rFonts w:ascii="Times New Roman" w:hAnsi="Times New Roman"/>
          <w:sz w:val="24"/>
          <w:szCs w:val="24"/>
        </w:rPr>
        <w:t xml:space="preserve"> Biotin antikor (1x) şişes</w:t>
      </w:r>
      <w:r w:rsidR="00E57988" w:rsidRPr="00B7019F">
        <w:rPr>
          <w:rFonts w:ascii="Times New Roman" w:hAnsi="Times New Roman"/>
          <w:sz w:val="24"/>
          <w:szCs w:val="24"/>
        </w:rPr>
        <w:t xml:space="preserve">i </w:t>
      </w:r>
      <w:r w:rsidR="00F84AB8" w:rsidRPr="00B7019F">
        <w:rPr>
          <w:rFonts w:ascii="Times New Roman" w:hAnsi="Times New Roman"/>
          <w:sz w:val="24"/>
          <w:szCs w:val="24"/>
        </w:rPr>
        <w:t xml:space="preserve">önce </w:t>
      </w:r>
      <w:r w:rsidR="00E57988" w:rsidRPr="00B7019F">
        <w:rPr>
          <w:rFonts w:ascii="Times New Roman" w:hAnsi="Times New Roman"/>
          <w:sz w:val="24"/>
          <w:szCs w:val="24"/>
        </w:rPr>
        <w:t>santrifüjlendi</w:t>
      </w:r>
      <w:r w:rsidR="00F84AB8" w:rsidRPr="00B7019F">
        <w:rPr>
          <w:rFonts w:ascii="Times New Roman" w:hAnsi="Times New Roman"/>
          <w:sz w:val="24"/>
          <w:szCs w:val="24"/>
        </w:rPr>
        <w:t>.</w:t>
      </w:r>
    </w:p>
    <w:p w:rsidR="0035642A" w:rsidRPr="00B7019F" w:rsidRDefault="00167D24" w:rsidP="00633828">
      <w:pPr>
        <w:spacing w:after="0" w:line="360" w:lineRule="auto"/>
        <w:rPr>
          <w:rFonts w:ascii="Times New Roman" w:hAnsi="Times New Roman"/>
          <w:sz w:val="24"/>
          <w:szCs w:val="24"/>
        </w:rPr>
      </w:pPr>
      <w:r w:rsidRPr="00B7019F">
        <w:rPr>
          <w:rFonts w:ascii="Times New Roman" w:hAnsi="Times New Roman"/>
          <w:sz w:val="24"/>
          <w:szCs w:val="24"/>
        </w:rPr>
        <w:t xml:space="preserve">       </w:t>
      </w:r>
      <w:r w:rsidR="0035642A" w:rsidRPr="00B7019F">
        <w:rPr>
          <w:rFonts w:ascii="Times New Roman" w:hAnsi="Times New Roman"/>
          <w:sz w:val="24"/>
          <w:szCs w:val="24"/>
        </w:rPr>
        <w:t>Önerilen 100 kat dilüsyon için</w:t>
      </w:r>
      <w:r w:rsidR="00E57988" w:rsidRPr="00B7019F">
        <w:rPr>
          <w:rFonts w:ascii="Times New Roman" w:hAnsi="Times New Roman"/>
          <w:sz w:val="24"/>
          <w:szCs w:val="24"/>
        </w:rPr>
        <w:t>;</w:t>
      </w:r>
    </w:p>
    <w:p w:rsidR="0035642A" w:rsidRPr="00B7019F" w:rsidRDefault="00167D24" w:rsidP="00633828">
      <w:pPr>
        <w:spacing w:after="0" w:line="360" w:lineRule="auto"/>
        <w:rPr>
          <w:rFonts w:ascii="Times New Roman" w:hAnsi="Times New Roman"/>
          <w:b/>
          <w:sz w:val="24"/>
          <w:szCs w:val="24"/>
        </w:rPr>
      </w:pPr>
      <w:r w:rsidRPr="00B7019F">
        <w:rPr>
          <w:rFonts w:ascii="Times New Roman" w:hAnsi="Times New Roman"/>
          <w:b/>
          <w:sz w:val="24"/>
          <w:szCs w:val="24"/>
        </w:rPr>
        <w:t xml:space="preserve">       </w:t>
      </w:r>
      <w:r w:rsidR="00517DE5" w:rsidRPr="00B7019F">
        <w:rPr>
          <w:rFonts w:ascii="Times New Roman" w:hAnsi="Times New Roman"/>
          <w:b/>
          <w:sz w:val="24"/>
          <w:szCs w:val="24"/>
        </w:rPr>
        <w:t xml:space="preserve">10 µl Biotin </w:t>
      </w:r>
      <w:r w:rsidR="0035642A" w:rsidRPr="00B7019F">
        <w:rPr>
          <w:rFonts w:ascii="Times New Roman" w:hAnsi="Times New Roman"/>
          <w:b/>
          <w:sz w:val="24"/>
          <w:szCs w:val="24"/>
        </w:rPr>
        <w:t>antik</w:t>
      </w:r>
      <w:r w:rsidR="00517DE5" w:rsidRPr="00B7019F">
        <w:rPr>
          <w:rFonts w:ascii="Times New Roman" w:hAnsi="Times New Roman"/>
          <w:b/>
          <w:sz w:val="24"/>
          <w:szCs w:val="24"/>
        </w:rPr>
        <w:t xml:space="preserve">or + 990 µl Biotin </w:t>
      </w:r>
      <w:r w:rsidR="002F18DE">
        <w:rPr>
          <w:rFonts w:ascii="Times New Roman" w:hAnsi="Times New Roman"/>
          <w:b/>
          <w:sz w:val="24"/>
          <w:szCs w:val="24"/>
        </w:rPr>
        <w:t>antikor sulandırıcısı</w:t>
      </w:r>
    </w:p>
    <w:p w:rsidR="0035642A" w:rsidRPr="00B7019F" w:rsidRDefault="00167D24" w:rsidP="00633828">
      <w:pPr>
        <w:spacing w:after="0" w:line="360" w:lineRule="auto"/>
        <w:rPr>
          <w:rFonts w:ascii="Times New Roman" w:hAnsi="Times New Roman"/>
          <w:sz w:val="24"/>
          <w:szCs w:val="24"/>
        </w:rPr>
      </w:pPr>
      <w:r w:rsidRPr="00B7019F">
        <w:rPr>
          <w:rFonts w:ascii="Times New Roman" w:hAnsi="Times New Roman"/>
          <w:b/>
          <w:sz w:val="24"/>
          <w:szCs w:val="24"/>
        </w:rPr>
        <w:t xml:space="preserve">       </w:t>
      </w:r>
      <w:r w:rsidR="0035642A" w:rsidRPr="00B7019F">
        <w:rPr>
          <w:rFonts w:ascii="Times New Roman" w:hAnsi="Times New Roman"/>
          <w:b/>
          <w:sz w:val="24"/>
          <w:szCs w:val="24"/>
        </w:rPr>
        <w:t>2.</w:t>
      </w:r>
      <w:r w:rsidR="00517DE5" w:rsidRPr="00B7019F">
        <w:rPr>
          <w:rFonts w:ascii="Times New Roman" w:hAnsi="Times New Roman"/>
          <w:sz w:val="24"/>
          <w:szCs w:val="24"/>
        </w:rPr>
        <w:t xml:space="preserve"> HRP </w:t>
      </w:r>
      <w:r w:rsidR="0035642A" w:rsidRPr="00B7019F">
        <w:rPr>
          <w:rFonts w:ascii="Times New Roman" w:hAnsi="Times New Roman"/>
          <w:sz w:val="24"/>
          <w:szCs w:val="24"/>
        </w:rPr>
        <w:t xml:space="preserve">avidin (1x) </w:t>
      </w:r>
      <w:r w:rsidR="00517DE5" w:rsidRPr="00B7019F">
        <w:rPr>
          <w:rFonts w:ascii="Times New Roman" w:hAnsi="Times New Roman"/>
          <w:sz w:val="24"/>
          <w:szCs w:val="24"/>
        </w:rPr>
        <w:t xml:space="preserve">şişesi önce </w:t>
      </w:r>
      <w:r w:rsidR="00E57988" w:rsidRPr="00B7019F">
        <w:rPr>
          <w:rFonts w:ascii="Times New Roman" w:hAnsi="Times New Roman"/>
          <w:sz w:val="24"/>
          <w:szCs w:val="24"/>
        </w:rPr>
        <w:t>santrifüjlendi</w:t>
      </w:r>
      <w:r w:rsidR="0035642A" w:rsidRPr="00B7019F">
        <w:rPr>
          <w:rFonts w:ascii="Times New Roman" w:hAnsi="Times New Roman"/>
          <w:sz w:val="24"/>
          <w:szCs w:val="24"/>
        </w:rPr>
        <w:t>.</w:t>
      </w:r>
    </w:p>
    <w:p w:rsidR="0035642A" w:rsidRPr="00B7019F" w:rsidRDefault="00167D24" w:rsidP="00633828">
      <w:pPr>
        <w:spacing w:after="0" w:line="360" w:lineRule="auto"/>
        <w:rPr>
          <w:rFonts w:ascii="Times New Roman" w:hAnsi="Times New Roman"/>
          <w:sz w:val="24"/>
          <w:szCs w:val="24"/>
        </w:rPr>
      </w:pPr>
      <w:r w:rsidRPr="00B7019F">
        <w:rPr>
          <w:rFonts w:ascii="Times New Roman" w:hAnsi="Times New Roman"/>
          <w:sz w:val="24"/>
          <w:szCs w:val="24"/>
        </w:rPr>
        <w:t xml:space="preserve">      </w:t>
      </w:r>
      <w:r w:rsidR="00517DE5" w:rsidRPr="00B7019F">
        <w:rPr>
          <w:rFonts w:ascii="Times New Roman" w:hAnsi="Times New Roman"/>
          <w:sz w:val="24"/>
          <w:szCs w:val="24"/>
        </w:rPr>
        <w:t xml:space="preserve"> </w:t>
      </w:r>
      <w:r w:rsidR="0035642A" w:rsidRPr="00B7019F">
        <w:rPr>
          <w:rFonts w:ascii="Times New Roman" w:hAnsi="Times New Roman"/>
          <w:sz w:val="24"/>
          <w:szCs w:val="24"/>
        </w:rPr>
        <w:t>Önerilen 100 kat dilüsyon için</w:t>
      </w:r>
      <w:r w:rsidR="00E57988" w:rsidRPr="00B7019F">
        <w:rPr>
          <w:rFonts w:ascii="Times New Roman" w:hAnsi="Times New Roman"/>
          <w:sz w:val="24"/>
          <w:szCs w:val="24"/>
        </w:rPr>
        <w:t>;</w:t>
      </w:r>
    </w:p>
    <w:p w:rsidR="0035642A" w:rsidRPr="00B7019F" w:rsidRDefault="0035642A" w:rsidP="00633828">
      <w:pPr>
        <w:tabs>
          <w:tab w:val="left" w:pos="426"/>
        </w:tabs>
        <w:spacing w:after="0" w:line="360" w:lineRule="auto"/>
        <w:rPr>
          <w:rFonts w:ascii="Times New Roman" w:hAnsi="Times New Roman"/>
          <w:b/>
          <w:sz w:val="24"/>
          <w:szCs w:val="24"/>
        </w:rPr>
      </w:pPr>
      <w:r w:rsidRPr="00B7019F">
        <w:rPr>
          <w:rFonts w:ascii="Times New Roman" w:hAnsi="Times New Roman"/>
          <w:b/>
          <w:sz w:val="24"/>
          <w:szCs w:val="24"/>
        </w:rPr>
        <w:t xml:space="preserve"> </w:t>
      </w:r>
      <w:r w:rsidR="00167D24" w:rsidRPr="00B7019F">
        <w:rPr>
          <w:rFonts w:ascii="Times New Roman" w:hAnsi="Times New Roman"/>
          <w:b/>
          <w:sz w:val="24"/>
          <w:szCs w:val="24"/>
        </w:rPr>
        <w:t xml:space="preserve">      </w:t>
      </w:r>
      <w:r w:rsidRPr="00B7019F">
        <w:rPr>
          <w:rFonts w:ascii="Times New Roman" w:hAnsi="Times New Roman"/>
          <w:b/>
          <w:sz w:val="24"/>
          <w:szCs w:val="24"/>
        </w:rPr>
        <w:t>10 µl HRP</w:t>
      </w:r>
      <w:r w:rsidR="00517DE5" w:rsidRPr="00B7019F">
        <w:rPr>
          <w:rFonts w:ascii="Times New Roman" w:hAnsi="Times New Roman"/>
          <w:b/>
          <w:sz w:val="24"/>
          <w:szCs w:val="24"/>
        </w:rPr>
        <w:t xml:space="preserve"> </w:t>
      </w:r>
      <w:r w:rsidRPr="00B7019F">
        <w:rPr>
          <w:rFonts w:ascii="Times New Roman" w:hAnsi="Times New Roman"/>
          <w:b/>
          <w:sz w:val="24"/>
          <w:szCs w:val="24"/>
        </w:rPr>
        <w:t>avidin + 990 µl HRP</w:t>
      </w:r>
      <w:r w:rsidR="00517DE5" w:rsidRPr="00B7019F">
        <w:rPr>
          <w:rFonts w:ascii="Times New Roman" w:hAnsi="Times New Roman"/>
          <w:b/>
          <w:sz w:val="24"/>
          <w:szCs w:val="24"/>
        </w:rPr>
        <w:t xml:space="preserve"> </w:t>
      </w:r>
      <w:r w:rsidR="002F18DE">
        <w:rPr>
          <w:rFonts w:ascii="Times New Roman" w:hAnsi="Times New Roman"/>
          <w:b/>
          <w:sz w:val="24"/>
          <w:szCs w:val="24"/>
        </w:rPr>
        <w:t>avidin sulandırıcısı</w:t>
      </w:r>
    </w:p>
    <w:p w:rsidR="0035642A" w:rsidRPr="00B7019F" w:rsidRDefault="00167D24" w:rsidP="00633828">
      <w:pPr>
        <w:spacing w:after="0" w:line="360" w:lineRule="auto"/>
        <w:rPr>
          <w:rFonts w:ascii="Times New Roman" w:hAnsi="Times New Roman"/>
          <w:sz w:val="24"/>
          <w:szCs w:val="24"/>
        </w:rPr>
      </w:pPr>
      <w:r w:rsidRPr="00B7019F">
        <w:rPr>
          <w:rFonts w:ascii="Times New Roman" w:hAnsi="Times New Roman"/>
          <w:b/>
          <w:sz w:val="24"/>
          <w:szCs w:val="24"/>
        </w:rPr>
        <w:t xml:space="preserve">       </w:t>
      </w:r>
      <w:r w:rsidR="0035642A" w:rsidRPr="00B7019F">
        <w:rPr>
          <w:rFonts w:ascii="Times New Roman" w:hAnsi="Times New Roman"/>
          <w:b/>
          <w:sz w:val="24"/>
          <w:szCs w:val="24"/>
        </w:rPr>
        <w:t>3.</w:t>
      </w:r>
      <w:r w:rsidR="00517DE5" w:rsidRPr="00B7019F">
        <w:rPr>
          <w:rFonts w:ascii="Times New Roman" w:hAnsi="Times New Roman"/>
          <w:sz w:val="24"/>
          <w:szCs w:val="24"/>
        </w:rPr>
        <w:t xml:space="preserve"> Yıkama tamponu (1x)</w:t>
      </w:r>
      <w:r w:rsidR="0035642A" w:rsidRPr="00B7019F">
        <w:rPr>
          <w:rFonts w:ascii="Times New Roman" w:hAnsi="Times New Roman"/>
          <w:sz w:val="24"/>
          <w:szCs w:val="24"/>
        </w:rPr>
        <w:t xml:space="preserve"> </w:t>
      </w:r>
      <w:proofErr w:type="gramStart"/>
      <w:r w:rsidR="00517DE5" w:rsidRPr="00B7019F">
        <w:rPr>
          <w:rFonts w:ascii="Times New Roman" w:hAnsi="Times New Roman"/>
          <w:sz w:val="24"/>
          <w:szCs w:val="24"/>
        </w:rPr>
        <w:t>k</w:t>
      </w:r>
      <w:r w:rsidR="0035642A" w:rsidRPr="00B7019F">
        <w:rPr>
          <w:rFonts w:ascii="Times New Roman" w:hAnsi="Times New Roman"/>
          <w:sz w:val="24"/>
          <w:szCs w:val="24"/>
        </w:rPr>
        <w:t>onsa</w:t>
      </w:r>
      <w:r w:rsidR="00E57988" w:rsidRPr="00B7019F">
        <w:rPr>
          <w:rFonts w:ascii="Times New Roman" w:hAnsi="Times New Roman"/>
          <w:sz w:val="24"/>
          <w:szCs w:val="24"/>
        </w:rPr>
        <w:t>ntre</w:t>
      </w:r>
      <w:proofErr w:type="gramEnd"/>
      <w:r w:rsidR="00E57988" w:rsidRPr="00B7019F">
        <w:rPr>
          <w:rFonts w:ascii="Times New Roman" w:hAnsi="Times New Roman"/>
          <w:sz w:val="24"/>
          <w:szCs w:val="24"/>
        </w:rPr>
        <w:t xml:space="preserve"> içinde kristaller oluştu, oda sıcaklığına getirildi</w:t>
      </w:r>
      <w:r w:rsidR="0035642A" w:rsidRPr="00B7019F">
        <w:rPr>
          <w:rFonts w:ascii="Times New Roman" w:hAnsi="Times New Roman"/>
          <w:sz w:val="24"/>
          <w:szCs w:val="24"/>
        </w:rPr>
        <w:t xml:space="preserve"> ve kristaller t</w:t>
      </w:r>
      <w:r w:rsidR="00E57988" w:rsidRPr="00B7019F">
        <w:rPr>
          <w:rFonts w:ascii="Times New Roman" w:hAnsi="Times New Roman"/>
          <w:sz w:val="24"/>
          <w:szCs w:val="24"/>
        </w:rPr>
        <w:t>amamen çözülene kadar çalkalandı</w:t>
      </w:r>
      <w:r w:rsidR="00517DE5" w:rsidRPr="00B7019F">
        <w:rPr>
          <w:rFonts w:ascii="Times New Roman" w:hAnsi="Times New Roman"/>
          <w:sz w:val="24"/>
          <w:szCs w:val="24"/>
        </w:rPr>
        <w:t>. Yıkama tamponu (1</w:t>
      </w:r>
      <w:r w:rsidR="00504A60" w:rsidRPr="00B7019F">
        <w:rPr>
          <w:rFonts w:ascii="Times New Roman" w:hAnsi="Times New Roman"/>
          <w:sz w:val="24"/>
          <w:szCs w:val="24"/>
        </w:rPr>
        <w:t>x) hazırlandı.</w:t>
      </w:r>
    </w:p>
    <w:p w:rsidR="0035642A" w:rsidRPr="00B7019F" w:rsidRDefault="0035642A" w:rsidP="00633828">
      <w:pPr>
        <w:spacing w:after="0" w:line="360" w:lineRule="auto"/>
        <w:rPr>
          <w:rFonts w:ascii="Times New Roman" w:hAnsi="Times New Roman"/>
          <w:b/>
          <w:sz w:val="24"/>
          <w:szCs w:val="24"/>
        </w:rPr>
      </w:pPr>
      <w:r w:rsidRPr="00B7019F">
        <w:rPr>
          <w:rFonts w:ascii="Times New Roman" w:hAnsi="Times New Roman"/>
          <w:sz w:val="24"/>
          <w:szCs w:val="24"/>
        </w:rPr>
        <w:t xml:space="preserve"> </w:t>
      </w:r>
      <w:r w:rsidR="00167D24" w:rsidRPr="00B7019F">
        <w:rPr>
          <w:rFonts w:ascii="Times New Roman" w:hAnsi="Times New Roman"/>
          <w:sz w:val="24"/>
          <w:szCs w:val="24"/>
        </w:rPr>
        <w:t xml:space="preserve">      </w:t>
      </w:r>
      <w:r w:rsidRPr="00B7019F">
        <w:rPr>
          <w:rFonts w:ascii="Times New Roman" w:hAnsi="Times New Roman"/>
          <w:b/>
          <w:sz w:val="24"/>
          <w:szCs w:val="24"/>
        </w:rPr>
        <w:t>20 m</w:t>
      </w:r>
      <w:r w:rsidR="002F18DE">
        <w:rPr>
          <w:rFonts w:ascii="Times New Roman" w:hAnsi="Times New Roman"/>
          <w:b/>
          <w:sz w:val="24"/>
          <w:szCs w:val="24"/>
        </w:rPr>
        <w:t xml:space="preserve">l yıkama tampon </w:t>
      </w:r>
      <w:proofErr w:type="gramStart"/>
      <w:r w:rsidR="002F18DE">
        <w:rPr>
          <w:rFonts w:ascii="Times New Roman" w:hAnsi="Times New Roman"/>
          <w:b/>
          <w:sz w:val="24"/>
          <w:szCs w:val="24"/>
        </w:rPr>
        <w:t>k</w:t>
      </w:r>
      <w:r w:rsidR="00517DE5" w:rsidRPr="00B7019F">
        <w:rPr>
          <w:rFonts w:ascii="Times New Roman" w:hAnsi="Times New Roman"/>
          <w:b/>
          <w:sz w:val="24"/>
          <w:szCs w:val="24"/>
        </w:rPr>
        <w:t>onsantresi</w:t>
      </w:r>
      <w:proofErr w:type="gramEnd"/>
      <w:r w:rsidR="00517DE5" w:rsidRPr="00B7019F">
        <w:rPr>
          <w:rFonts w:ascii="Times New Roman" w:hAnsi="Times New Roman"/>
          <w:b/>
          <w:sz w:val="24"/>
          <w:szCs w:val="24"/>
        </w:rPr>
        <w:t xml:space="preserve"> (25</w:t>
      </w:r>
      <w:r w:rsidRPr="00B7019F">
        <w:rPr>
          <w:rFonts w:ascii="Times New Roman" w:hAnsi="Times New Roman"/>
          <w:b/>
          <w:sz w:val="24"/>
          <w:szCs w:val="24"/>
        </w:rPr>
        <w:t>x) + 480 ml distile su.</w:t>
      </w:r>
    </w:p>
    <w:p w:rsidR="0035642A" w:rsidRPr="00B7019F" w:rsidRDefault="00167D24" w:rsidP="00633828">
      <w:pPr>
        <w:tabs>
          <w:tab w:val="left" w:pos="426"/>
        </w:tabs>
        <w:spacing w:after="0" w:line="360" w:lineRule="auto"/>
        <w:rPr>
          <w:rFonts w:ascii="Times New Roman" w:hAnsi="Times New Roman"/>
          <w:sz w:val="24"/>
          <w:szCs w:val="24"/>
        </w:rPr>
      </w:pPr>
      <w:r w:rsidRPr="00B7019F">
        <w:rPr>
          <w:rFonts w:ascii="Times New Roman" w:hAnsi="Times New Roman"/>
          <w:b/>
          <w:sz w:val="24"/>
          <w:szCs w:val="24"/>
        </w:rPr>
        <w:t xml:space="preserve">       </w:t>
      </w:r>
      <w:r w:rsidR="0035642A" w:rsidRPr="00B7019F">
        <w:rPr>
          <w:rFonts w:ascii="Times New Roman" w:hAnsi="Times New Roman"/>
          <w:b/>
          <w:sz w:val="24"/>
          <w:szCs w:val="24"/>
        </w:rPr>
        <w:t>4.</w:t>
      </w:r>
      <w:r w:rsidR="0035642A" w:rsidRPr="00B7019F">
        <w:rPr>
          <w:rFonts w:ascii="Times New Roman" w:hAnsi="Times New Roman"/>
          <w:sz w:val="24"/>
          <w:szCs w:val="24"/>
        </w:rPr>
        <w:t xml:space="preserve"> Standart</w:t>
      </w:r>
    </w:p>
    <w:p w:rsidR="00C34450" w:rsidRPr="00B7019F" w:rsidRDefault="0029152F" w:rsidP="00633828">
      <w:pPr>
        <w:spacing w:after="0" w:line="360" w:lineRule="auto"/>
        <w:rPr>
          <w:rFonts w:ascii="Times New Roman" w:hAnsi="Times New Roman"/>
          <w:sz w:val="24"/>
          <w:szCs w:val="24"/>
        </w:rPr>
      </w:pPr>
      <w:r w:rsidRPr="00B7019F">
        <w:rPr>
          <w:rFonts w:ascii="Times New Roman" w:hAnsi="Times New Roman"/>
          <w:sz w:val="24"/>
          <w:szCs w:val="24"/>
        </w:rPr>
        <w:t xml:space="preserve">       </w:t>
      </w:r>
      <w:r w:rsidR="0035642A" w:rsidRPr="00B7019F">
        <w:rPr>
          <w:rFonts w:ascii="Times New Roman" w:hAnsi="Times New Roman"/>
          <w:sz w:val="24"/>
          <w:szCs w:val="24"/>
        </w:rPr>
        <w:t xml:space="preserve">Standart flakonunu 30 saniye boyunca </w:t>
      </w:r>
      <w:r w:rsidR="00E57988" w:rsidRPr="00B7019F">
        <w:rPr>
          <w:rFonts w:ascii="Times New Roman" w:hAnsi="Times New Roman"/>
          <w:sz w:val="24"/>
          <w:szCs w:val="24"/>
        </w:rPr>
        <w:t>6000-10000 rpm'de santrifüjlendi</w:t>
      </w:r>
      <w:r w:rsidR="0035642A" w:rsidRPr="00B7019F">
        <w:rPr>
          <w:rFonts w:ascii="Times New Roman" w:hAnsi="Times New Roman"/>
          <w:sz w:val="24"/>
          <w:szCs w:val="24"/>
        </w:rPr>
        <w:t xml:space="preserve">. Standardı </w:t>
      </w:r>
      <w:proofErr w:type="gramStart"/>
      <w:r w:rsidR="0035642A" w:rsidRPr="00B7019F">
        <w:rPr>
          <w:rFonts w:ascii="Times New Roman" w:hAnsi="Times New Roman"/>
          <w:b/>
          <w:sz w:val="24"/>
          <w:szCs w:val="24"/>
        </w:rPr>
        <w:t>1.0</w:t>
      </w:r>
      <w:proofErr w:type="gramEnd"/>
      <w:r w:rsidR="0035642A" w:rsidRPr="00B7019F">
        <w:rPr>
          <w:rFonts w:ascii="Times New Roman" w:hAnsi="Times New Roman"/>
          <w:b/>
          <w:sz w:val="24"/>
          <w:szCs w:val="24"/>
        </w:rPr>
        <w:t xml:space="preserve"> ml sample</w:t>
      </w:r>
      <w:r w:rsidR="002F18DE">
        <w:rPr>
          <w:rFonts w:ascii="Times New Roman" w:hAnsi="Times New Roman"/>
          <w:b/>
          <w:sz w:val="24"/>
          <w:szCs w:val="24"/>
        </w:rPr>
        <w:t xml:space="preserve"> sulandırıcı</w:t>
      </w:r>
      <w:r w:rsidR="00E57988" w:rsidRPr="00B7019F">
        <w:rPr>
          <w:rFonts w:ascii="Times New Roman" w:hAnsi="Times New Roman"/>
          <w:sz w:val="24"/>
          <w:szCs w:val="24"/>
        </w:rPr>
        <w:t xml:space="preserve"> ile sulandırıldı</w:t>
      </w:r>
      <w:r w:rsidR="0035642A" w:rsidRPr="00B7019F">
        <w:rPr>
          <w:rFonts w:ascii="Times New Roman" w:hAnsi="Times New Roman"/>
          <w:sz w:val="24"/>
          <w:szCs w:val="24"/>
        </w:rPr>
        <w:t xml:space="preserve">. Bu seyreltme işlemi ile birlikte, 200 pg / ml'lik </w:t>
      </w:r>
      <w:r w:rsidR="004E7B67" w:rsidRPr="00B7019F">
        <w:rPr>
          <w:rFonts w:ascii="Times New Roman" w:hAnsi="Times New Roman"/>
          <w:sz w:val="24"/>
          <w:szCs w:val="24"/>
        </w:rPr>
        <w:t>bir stok çözeltisi elde edildi.</w:t>
      </w:r>
      <w:r w:rsidR="00C34450" w:rsidRPr="00B7019F">
        <w:rPr>
          <w:rFonts w:ascii="Times New Roman" w:hAnsi="Times New Roman"/>
          <w:sz w:val="24"/>
          <w:szCs w:val="24"/>
        </w:rPr>
        <w:t xml:space="preserve"> Tamamen sulandırılma sağlandı ve standart </w:t>
      </w:r>
      <w:r w:rsidR="0035642A" w:rsidRPr="00B7019F">
        <w:rPr>
          <w:rFonts w:ascii="Times New Roman" w:hAnsi="Times New Roman"/>
          <w:sz w:val="24"/>
          <w:szCs w:val="24"/>
        </w:rPr>
        <w:t>hafifçe çalkalanarak minimum 15 da</w:t>
      </w:r>
      <w:r w:rsidR="00C34450" w:rsidRPr="00B7019F">
        <w:rPr>
          <w:rFonts w:ascii="Times New Roman" w:hAnsi="Times New Roman"/>
          <w:sz w:val="24"/>
          <w:szCs w:val="24"/>
        </w:rPr>
        <w:t>kika bekletildi</w:t>
      </w:r>
      <w:r w:rsidR="0035642A" w:rsidRPr="00B7019F">
        <w:rPr>
          <w:rFonts w:ascii="Times New Roman" w:hAnsi="Times New Roman"/>
          <w:sz w:val="24"/>
          <w:szCs w:val="24"/>
        </w:rPr>
        <w:t>.</w:t>
      </w:r>
    </w:p>
    <w:p w:rsidR="0035642A" w:rsidRPr="00B7019F" w:rsidRDefault="0029152F" w:rsidP="00633828">
      <w:pPr>
        <w:spacing w:after="0" w:line="360" w:lineRule="auto"/>
        <w:rPr>
          <w:rFonts w:ascii="Times New Roman" w:hAnsi="Times New Roman"/>
          <w:sz w:val="24"/>
          <w:szCs w:val="24"/>
        </w:rPr>
      </w:pPr>
      <w:r w:rsidRPr="00B7019F">
        <w:rPr>
          <w:rFonts w:ascii="Times New Roman" w:hAnsi="Times New Roman"/>
          <w:sz w:val="24"/>
          <w:szCs w:val="24"/>
        </w:rPr>
        <w:t xml:space="preserve">     </w:t>
      </w:r>
      <w:r w:rsidR="0035642A" w:rsidRPr="00B7019F">
        <w:rPr>
          <w:rFonts w:ascii="Times New Roman" w:hAnsi="Times New Roman"/>
          <w:sz w:val="24"/>
          <w:szCs w:val="24"/>
        </w:rPr>
        <w:t xml:space="preserve"> Her tüpe (S0-S6) </w:t>
      </w:r>
      <w:r w:rsidR="0035642A" w:rsidRPr="00B7019F">
        <w:rPr>
          <w:rFonts w:ascii="Times New Roman" w:hAnsi="Times New Roman"/>
          <w:b/>
          <w:sz w:val="24"/>
          <w:szCs w:val="24"/>
        </w:rPr>
        <w:t>250 µl</w:t>
      </w:r>
      <w:r w:rsidR="00C34450" w:rsidRPr="00B7019F">
        <w:rPr>
          <w:rFonts w:ascii="Times New Roman" w:hAnsi="Times New Roman"/>
          <w:sz w:val="24"/>
          <w:szCs w:val="24"/>
        </w:rPr>
        <w:t xml:space="preserve"> </w:t>
      </w:r>
      <w:r w:rsidR="002F18DE">
        <w:rPr>
          <w:rFonts w:ascii="Times New Roman" w:hAnsi="Times New Roman"/>
          <w:sz w:val="24"/>
          <w:szCs w:val="24"/>
        </w:rPr>
        <w:t xml:space="preserve">sample sulandırıcı </w:t>
      </w:r>
      <w:r w:rsidR="00C34450" w:rsidRPr="00B7019F">
        <w:rPr>
          <w:rFonts w:ascii="Times New Roman" w:hAnsi="Times New Roman"/>
          <w:sz w:val="24"/>
          <w:szCs w:val="24"/>
        </w:rPr>
        <w:t>konuldu</w:t>
      </w:r>
      <w:r w:rsidR="002F18DE">
        <w:rPr>
          <w:rFonts w:ascii="Times New Roman" w:hAnsi="Times New Roman"/>
          <w:sz w:val="24"/>
          <w:szCs w:val="24"/>
        </w:rPr>
        <w:t xml:space="preserve"> </w:t>
      </w:r>
      <w:r w:rsidR="0035642A" w:rsidRPr="00B7019F">
        <w:rPr>
          <w:rFonts w:ascii="Times New Roman" w:hAnsi="Times New Roman"/>
          <w:sz w:val="24"/>
          <w:szCs w:val="24"/>
        </w:rPr>
        <w:t>(</w:t>
      </w:r>
      <w:r w:rsidR="0035642A" w:rsidRPr="00B7019F">
        <w:rPr>
          <w:rFonts w:ascii="Times New Roman" w:hAnsi="Times New Roman"/>
          <w:b/>
          <w:sz w:val="24"/>
          <w:szCs w:val="24"/>
        </w:rPr>
        <w:t>7 tüp</w:t>
      </w:r>
      <w:r w:rsidR="00517DE5" w:rsidRPr="00B7019F">
        <w:rPr>
          <w:rFonts w:ascii="Times New Roman" w:hAnsi="Times New Roman"/>
          <w:sz w:val="24"/>
          <w:szCs w:val="24"/>
        </w:rPr>
        <w:t>)</w:t>
      </w:r>
      <w:r w:rsidR="002F18DE">
        <w:rPr>
          <w:rFonts w:ascii="Times New Roman" w:hAnsi="Times New Roman"/>
          <w:sz w:val="24"/>
          <w:szCs w:val="24"/>
        </w:rPr>
        <w:t>.</w:t>
      </w:r>
    </w:p>
    <w:p w:rsidR="00B7019F" w:rsidRPr="00B7019F" w:rsidRDefault="00B7019F" w:rsidP="00633828">
      <w:pPr>
        <w:spacing w:after="0" w:line="360" w:lineRule="auto"/>
        <w:rPr>
          <w:rFonts w:ascii="Times New Roman" w:hAnsi="Times New Roman"/>
          <w:b/>
          <w:sz w:val="24"/>
          <w:szCs w:val="24"/>
        </w:rPr>
      </w:pPr>
    </w:p>
    <w:p w:rsidR="00B7019F" w:rsidRPr="00B7019F" w:rsidRDefault="00B7019F" w:rsidP="00633828">
      <w:pPr>
        <w:spacing w:after="0" w:line="360" w:lineRule="auto"/>
        <w:rPr>
          <w:rFonts w:ascii="Times New Roman" w:hAnsi="Times New Roman"/>
          <w:b/>
          <w:sz w:val="24"/>
          <w:szCs w:val="24"/>
        </w:rPr>
      </w:pPr>
    </w:p>
    <w:p w:rsidR="00F6789D" w:rsidRPr="00B7019F" w:rsidRDefault="00E90A69" w:rsidP="00633828">
      <w:pPr>
        <w:spacing w:after="0" w:line="360" w:lineRule="auto"/>
        <w:rPr>
          <w:rFonts w:ascii="Times New Roman" w:hAnsi="Times New Roman"/>
          <w:b/>
          <w:sz w:val="24"/>
          <w:szCs w:val="24"/>
        </w:rPr>
      </w:pPr>
      <w:r>
        <w:rPr>
          <w:rFonts w:ascii="Times New Roman" w:hAnsi="Times New Roman"/>
          <w:b/>
          <w:sz w:val="24"/>
          <w:szCs w:val="24"/>
        </w:rPr>
        <w:t>3.2.4</w:t>
      </w:r>
      <w:r w:rsidR="00473F43" w:rsidRPr="00B7019F">
        <w:rPr>
          <w:rFonts w:ascii="Times New Roman" w:hAnsi="Times New Roman"/>
          <w:b/>
          <w:sz w:val="24"/>
          <w:szCs w:val="24"/>
        </w:rPr>
        <w:t>.</w:t>
      </w:r>
      <w:r>
        <w:rPr>
          <w:rFonts w:ascii="Times New Roman" w:hAnsi="Times New Roman"/>
          <w:b/>
          <w:sz w:val="24"/>
          <w:szCs w:val="24"/>
        </w:rPr>
        <w:t xml:space="preserve">2. </w:t>
      </w:r>
      <w:r w:rsidR="00D80696" w:rsidRPr="00B7019F">
        <w:rPr>
          <w:rFonts w:ascii="Times New Roman" w:hAnsi="Times New Roman"/>
          <w:b/>
          <w:sz w:val="24"/>
          <w:szCs w:val="24"/>
        </w:rPr>
        <w:t>IL</w:t>
      </w:r>
      <w:r w:rsidR="00473F43" w:rsidRPr="00B7019F">
        <w:rPr>
          <w:rFonts w:ascii="Times New Roman" w:hAnsi="Times New Roman"/>
          <w:b/>
          <w:sz w:val="24"/>
          <w:szCs w:val="24"/>
        </w:rPr>
        <w:t xml:space="preserve">-21’de </w:t>
      </w:r>
      <w:r w:rsidR="00D80696" w:rsidRPr="00B7019F">
        <w:rPr>
          <w:rFonts w:ascii="Times New Roman" w:hAnsi="Times New Roman"/>
          <w:b/>
          <w:sz w:val="24"/>
          <w:szCs w:val="24"/>
        </w:rPr>
        <w:t xml:space="preserve">ELISA </w:t>
      </w:r>
      <w:r w:rsidR="00473F43" w:rsidRPr="00B7019F">
        <w:rPr>
          <w:rFonts w:ascii="Times New Roman" w:hAnsi="Times New Roman"/>
          <w:b/>
          <w:sz w:val="24"/>
          <w:szCs w:val="24"/>
        </w:rPr>
        <w:t>Sonuçların</w:t>
      </w:r>
      <w:r w:rsidR="006B3A60">
        <w:rPr>
          <w:rFonts w:ascii="Times New Roman" w:hAnsi="Times New Roman"/>
          <w:b/>
          <w:sz w:val="24"/>
          <w:szCs w:val="24"/>
        </w:rPr>
        <w:t>ın</w:t>
      </w:r>
      <w:r w:rsidR="00473F43" w:rsidRPr="00B7019F">
        <w:rPr>
          <w:rFonts w:ascii="Times New Roman" w:hAnsi="Times New Roman"/>
          <w:b/>
          <w:sz w:val="24"/>
          <w:szCs w:val="24"/>
        </w:rPr>
        <w:t xml:space="preserve"> Hesaplanması</w:t>
      </w:r>
    </w:p>
    <w:p w:rsidR="00B7019F" w:rsidRPr="00B7019F" w:rsidRDefault="00B7019F" w:rsidP="00633828">
      <w:pPr>
        <w:spacing w:after="0" w:line="360" w:lineRule="auto"/>
        <w:ind w:firstLine="708"/>
        <w:jc w:val="both"/>
        <w:rPr>
          <w:rFonts w:ascii="Times New Roman" w:hAnsi="Times New Roman"/>
          <w:sz w:val="24"/>
          <w:szCs w:val="24"/>
        </w:rPr>
      </w:pPr>
    </w:p>
    <w:p w:rsidR="00F6789D" w:rsidRPr="00B7019F" w:rsidRDefault="0035642A" w:rsidP="00633828">
      <w:pPr>
        <w:spacing w:after="0" w:line="360" w:lineRule="auto"/>
        <w:ind w:firstLine="708"/>
        <w:jc w:val="both"/>
        <w:rPr>
          <w:rFonts w:ascii="Times New Roman" w:hAnsi="Times New Roman"/>
          <w:sz w:val="24"/>
          <w:szCs w:val="24"/>
        </w:rPr>
      </w:pPr>
      <w:r w:rsidRPr="00B7019F">
        <w:rPr>
          <w:rFonts w:ascii="Times New Roman" w:hAnsi="Times New Roman"/>
          <w:sz w:val="24"/>
          <w:szCs w:val="24"/>
        </w:rPr>
        <w:t>Her bir standart ve numu</w:t>
      </w:r>
      <w:r w:rsidR="00C34450" w:rsidRPr="00B7019F">
        <w:rPr>
          <w:rFonts w:ascii="Times New Roman" w:hAnsi="Times New Roman"/>
          <w:sz w:val="24"/>
          <w:szCs w:val="24"/>
        </w:rPr>
        <w:t>ne için çift okumaları ortalandı</w:t>
      </w:r>
      <w:r w:rsidRPr="00B7019F">
        <w:rPr>
          <w:rFonts w:ascii="Times New Roman" w:hAnsi="Times New Roman"/>
          <w:sz w:val="24"/>
          <w:szCs w:val="24"/>
        </w:rPr>
        <w:t xml:space="preserve"> ve ortalama sıfır </w:t>
      </w:r>
      <w:r w:rsidR="00C34450" w:rsidRPr="00B7019F">
        <w:rPr>
          <w:rFonts w:ascii="Times New Roman" w:hAnsi="Times New Roman"/>
          <w:sz w:val="24"/>
          <w:szCs w:val="24"/>
        </w:rPr>
        <w:t>standart optik yoğunluğundan çıkarıldı</w:t>
      </w:r>
      <w:r w:rsidRPr="00B7019F">
        <w:rPr>
          <w:rFonts w:ascii="Times New Roman" w:hAnsi="Times New Roman"/>
          <w:sz w:val="24"/>
          <w:szCs w:val="24"/>
        </w:rPr>
        <w:t>. Dört parametreli lojistik (4-PL) eğri uyması oluşturabilen bilgisayar yazılımı kullanarak verileri azaltarak</w:t>
      </w:r>
      <w:r w:rsidR="00C34450" w:rsidRPr="00B7019F">
        <w:rPr>
          <w:rFonts w:ascii="Times New Roman" w:hAnsi="Times New Roman"/>
          <w:sz w:val="24"/>
          <w:szCs w:val="24"/>
        </w:rPr>
        <w:t xml:space="preserve"> standart bir eğri oluşturuldu</w:t>
      </w:r>
      <w:r w:rsidRPr="00B7019F">
        <w:rPr>
          <w:rFonts w:ascii="Times New Roman" w:hAnsi="Times New Roman"/>
          <w:sz w:val="24"/>
          <w:szCs w:val="24"/>
        </w:rPr>
        <w:t xml:space="preserve">. Alternatif olarak, x-ekseni üzerindeki her bir standart için ortalama absorbansı y eksenindeki </w:t>
      </w:r>
      <w:proofErr w:type="gramStart"/>
      <w:r w:rsidRPr="00B7019F">
        <w:rPr>
          <w:rFonts w:ascii="Times New Roman" w:hAnsi="Times New Roman"/>
          <w:sz w:val="24"/>
          <w:szCs w:val="24"/>
        </w:rPr>
        <w:t>konsantrasyona</w:t>
      </w:r>
      <w:proofErr w:type="gramEnd"/>
      <w:r w:rsidRPr="00B7019F">
        <w:rPr>
          <w:rFonts w:ascii="Times New Roman" w:hAnsi="Times New Roman"/>
          <w:sz w:val="24"/>
          <w:szCs w:val="24"/>
        </w:rPr>
        <w:t xml:space="preserve"> karşı çiz</w:t>
      </w:r>
      <w:r w:rsidR="00C34450" w:rsidRPr="00B7019F">
        <w:rPr>
          <w:rFonts w:ascii="Times New Roman" w:hAnsi="Times New Roman"/>
          <w:sz w:val="24"/>
          <w:szCs w:val="24"/>
        </w:rPr>
        <w:t>erek standart bir eğri oluşturuldu</w:t>
      </w:r>
      <w:r w:rsidRPr="00B7019F">
        <w:rPr>
          <w:rFonts w:ascii="Times New Roman" w:hAnsi="Times New Roman"/>
          <w:sz w:val="24"/>
          <w:szCs w:val="24"/>
        </w:rPr>
        <w:t xml:space="preserve"> ve grafikteki</w:t>
      </w:r>
      <w:r w:rsidR="00C34450" w:rsidRPr="00B7019F">
        <w:rPr>
          <w:rFonts w:ascii="Times New Roman" w:hAnsi="Times New Roman"/>
          <w:sz w:val="24"/>
          <w:szCs w:val="24"/>
        </w:rPr>
        <w:t xml:space="preserve"> noktalara en uygun eğri çizildi</w:t>
      </w:r>
      <w:r w:rsidRPr="00B7019F">
        <w:rPr>
          <w:rFonts w:ascii="Times New Roman" w:hAnsi="Times New Roman"/>
          <w:sz w:val="24"/>
          <w:szCs w:val="24"/>
        </w:rPr>
        <w:t xml:space="preserve">. </w:t>
      </w:r>
    </w:p>
    <w:p w:rsidR="004A0DF6" w:rsidRPr="00B7019F" w:rsidRDefault="00C34450" w:rsidP="00633828">
      <w:pPr>
        <w:spacing w:after="0" w:line="360" w:lineRule="auto"/>
        <w:ind w:firstLine="708"/>
        <w:jc w:val="both"/>
        <w:rPr>
          <w:rFonts w:ascii="Times New Roman" w:hAnsi="Times New Roman"/>
          <w:sz w:val="24"/>
          <w:szCs w:val="24"/>
        </w:rPr>
      </w:pPr>
      <w:r w:rsidRPr="00B7019F">
        <w:rPr>
          <w:rFonts w:ascii="Times New Roman" w:hAnsi="Times New Roman"/>
          <w:sz w:val="24"/>
          <w:szCs w:val="24"/>
        </w:rPr>
        <w:t>Örnekler seyreltildi ve standart eğride</w:t>
      </w:r>
      <w:r w:rsidR="0035642A" w:rsidRPr="00B7019F">
        <w:rPr>
          <w:rFonts w:ascii="Times New Roman" w:hAnsi="Times New Roman"/>
          <w:sz w:val="24"/>
          <w:szCs w:val="24"/>
        </w:rPr>
        <w:t xml:space="preserve"> okunan </w:t>
      </w:r>
      <w:proofErr w:type="gramStart"/>
      <w:r w:rsidR="0035642A" w:rsidRPr="00B7019F">
        <w:rPr>
          <w:rFonts w:ascii="Times New Roman" w:hAnsi="Times New Roman"/>
          <w:sz w:val="24"/>
          <w:szCs w:val="24"/>
        </w:rPr>
        <w:t>konsantrasyon</w:t>
      </w:r>
      <w:proofErr w:type="gramEnd"/>
      <w:r w:rsidRPr="00B7019F">
        <w:rPr>
          <w:rFonts w:ascii="Times New Roman" w:hAnsi="Times New Roman"/>
          <w:sz w:val="24"/>
          <w:szCs w:val="24"/>
        </w:rPr>
        <w:t>,</w:t>
      </w:r>
      <w:r w:rsidR="0035642A" w:rsidRPr="00B7019F">
        <w:rPr>
          <w:rFonts w:ascii="Times New Roman" w:hAnsi="Times New Roman"/>
          <w:sz w:val="24"/>
          <w:szCs w:val="24"/>
        </w:rPr>
        <w:t xml:space="preserve"> dil</w:t>
      </w:r>
      <w:r w:rsidRPr="00B7019F">
        <w:rPr>
          <w:rFonts w:ascii="Times New Roman" w:hAnsi="Times New Roman"/>
          <w:sz w:val="24"/>
          <w:szCs w:val="24"/>
        </w:rPr>
        <w:t>üsyon faktörü ile çarpıldı.</w:t>
      </w:r>
    </w:p>
    <w:p w:rsidR="00B7019F" w:rsidRPr="00B7019F" w:rsidRDefault="00B7019F" w:rsidP="00B7019F">
      <w:pPr>
        <w:spacing w:after="0" w:line="360" w:lineRule="auto"/>
        <w:jc w:val="both"/>
        <w:rPr>
          <w:rFonts w:ascii="Times New Roman" w:hAnsi="Times New Roman"/>
          <w:b/>
          <w:color w:val="000000"/>
          <w:sz w:val="24"/>
          <w:szCs w:val="24"/>
        </w:rPr>
      </w:pPr>
    </w:p>
    <w:p w:rsidR="00FF6D4A" w:rsidRDefault="00FF6D4A">
      <w:pPr>
        <w:rPr>
          <w:rFonts w:ascii="Times New Roman" w:hAnsi="Times New Roman"/>
          <w:b/>
          <w:color w:val="000000"/>
          <w:sz w:val="24"/>
          <w:szCs w:val="24"/>
        </w:rPr>
      </w:pPr>
      <w:r>
        <w:rPr>
          <w:rFonts w:ascii="Times New Roman" w:hAnsi="Times New Roman"/>
          <w:b/>
          <w:color w:val="000000"/>
          <w:sz w:val="24"/>
          <w:szCs w:val="24"/>
        </w:rPr>
        <w:br w:type="page"/>
      </w:r>
    </w:p>
    <w:p w:rsidR="006D45E7" w:rsidRDefault="00E90A69" w:rsidP="006D45E7">
      <w:pPr>
        <w:rPr>
          <w:rFonts w:ascii="Times New Roman" w:hAnsi="Times New Roman"/>
          <w:b/>
          <w:color w:val="000000"/>
          <w:sz w:val="24"/>
          <w:szCs w:val="24"/>
        </w:rPr>
      </w:pPr>
      <w:r>
        <w:rPr>
          <w:rFonts w:ascii="Times New Roman" w:hAnsi="Times New Roman"/>
          <w:b/>
          <w:color w:val="000000"/>
          <w:sz w:val="24"/>
          <w:szCs w:val="24"/>
        </w:rPr>
        <w:lastRenderedPageBreak/>
        <w:t>3.2</w:t>
      </w:r>
      <w:r w:rsidR="00473F43" w:rsidRPr="00B7019F">
        <w:rPr>
          <w:rFonts w:ascii="Times New Roman" w:hAnsi="Times New Roman"/>
          <w:b/>
          <w:color w:val="000000"/>
          <w:sz w:val="24"/>
          <w:szCs w:val="24"/>
        </w:rPr>
        <w:t>.</w:t>
      </w:r>
      <w:r w:rsidR="00D169C8">
        <w:rPr>
          <w:rFonts w:ascii="Times New Roman" w:hAnsi="Times New Roman"/>
          <w:b/>
          <w:color w:val="000000"/>
          <w:sz w:val="24"/>
          <w:szCs w:val="24"/>
        </w:rPr>
        <w:t xml:space="preserve">5. </w:t>
      </w:r>
      <w:r w:rsidR="00D600B2" w:rsidRPr="00B7019F">
        <w:rPr>
          <w:rFonts w:ascii="Times New Roman" w:hAnsi="Times New Roman"/>
          <w:b/>
          <w:color w:val="000000"/>
          <w:sz w:val="24"/>
          <w:szCs w:val="24"/>
        </w:rPr>
        <w:t>IL</w:t>
      </w:r>
      <w:r w:rsidR="00473F43" w:rsidRPr="00B7019F">
        <w:rPr>
          <w:rFonts w:ascii="Times New Roman" w:hAnsi="Times New Roman"/>
          <w:b/>
          <w:color w:val="000000"/>
          <w:sz w:val="24"/>
          <w:szCs w:val="24"/>
        </w:rPr>
        <w:t>-</w:t>
      </w:r>
      <w:r w:rsidR="00D600B2" w:rsidRPr="00B7019F">
        <w:rPr>
          <w:rFonts w:ascii="Times New Roman" w:hAnsi="Times New Roman"/>
          <w:b/>
          <w:color w:val="000000"/>
          <w:sz w:val="24"/>
          <w:szCs w:val="24"/>
        </w:rPr>
        <w:t>21R Test Prosedürü</w:t>
      </w:r>
    </w:p>
    <w:p w:rsidR="00D600B2" w:rsidRPr="00B7019F" w:rsidRDefault="00D600B2" w:rsidP="00B7019F">
      <w:pPr>
        <w:spacing w:after="0" w:line="360" w:lineRule="auto"/>
        <w:ind w:firstLine="567"/>
        <w:jc w:val="both"/>
        <w:rPr>
          <w:rFonts w:ascii="Times New Roman" w:hAnsi="Times New Roman"/>
          <w:color w:val="000000"/>
          <w:sz w:val="24"/>
          <w:szCs w:val="24"/>
        </w:rPr>
      </w:pPr>
      <w:r w:rsidRPr="00B7019F">
        <w:rPr>
          <w:rFonts w:ascii="Times New Roman" w:hAnsi="Times New Roman"/>
          <w:color w:val="000000"/>
          <w:sz w:val="24"/>
          <w:szCs w:val="24"/>
        </w:rPr>
        <w:t xml:space="preserve">ELISA </w:t>
      </w:r>
      <w:r w:rsidR="00140AB3" w:rsidRPr="00B7019F">
        <w:rPr>
          <w:rFonts w:ascii="Times New Roman" w:hAnsi="Times New Roman"/>
          <w:color w:val="000000"/>
          <w:sz w:val="24"/>
          <w:szCs w:val="24"/>
        </w:rPr>
        <w:t>yöntemi u</w:t>
      </w:r>
      <w:r w:rsidR="00AE3738">
        <w:rPr>
          <w:rFonts w:ascii="Times New Roman" w:hAnsi="Times New Roman"/>
          <w:color w:val="000000"/>
          <w:sz w:val="24"/>
          <w:szCs w:val="24"/>
        </w:rPr>
        <w:t>ygulandı</w:t>
      </w:r>
      <w:r w:rsidR="00473F43" w:rsidRPr="00B7019F">
        <w:rPr>
          <w:rFonts w:ascii="Times New Roman" w:hAnsi="Times New Roman"/>
          <w:color w:val="000000"/>
          <w:sz w:val="24"/>
          <w:szCs w:val="24"/>
        </w:rPr>
        <w:t>.</w:t>
      </w:r>
    </w:p>
    <w:p w:rsidR="00D600B2" w:rsidRPr="00B7019F" w:rsidRDefault="00D600B2" w:rsidP="00B7019F">
      <w:pPr>
        <w:tabs>
          <w:tab w:val="left" w:pos="1110"/>
        </w:tabs>
        <w:spacing w:after="0" w:line="360" w:lineRule="auto"/>
        <w:ind w:firstLine="567"/>
        <w:jc w:val="both"/>
        <w:rPr>
          <w:rFonts w:ascii="Times New Roman" w:hAnsi="Times New Roman"/>
          <w:sz w:val="24"/>
          <w:szCs w:val="24"/>
        </w:rPr>
      </w:pPr>
      <w:r w:rsidRPr="00B7019F">
        <w:rPr>
          <w:rFonts w:ascii="Times New Roman" w:hAnsi="Times New Roman"/>
          <w:sz w:val="24"/>
          <w:szCs w:val="24"/>
        </w:rPr>
        <w:t>1. Tüm reaktifler, standart çözeltiler ve numuneler talimatlara uygun şekilde hazırlandı.</w:t>
      </w:r>
    </w:p>
    <w:p w:rsidR="00D600B2" w:rsidRPr="00B7019F" w:rsidRDefault="00D600B2" w:rsidP="00B7019F">
      <w:pPr>
        <w:tabs>
          <w:tab w:val="left" w:pos="1110"/>
        </w:tabs>
        <w:spacing w:after="0" w:line="360" w:lineRule="auto"/>
        <w:ind w:firstLine="567"/>
        <w:jc w:val="both"/>
        <w:rPr>
          <w:rFonts w:ascii="Times New Roman" w:hAnsi="Times New Roman"/>
          <w:sz w:val="24"/>
          <w:szCs w:val="24"/>
        </w:rPr>
      </w:pPr>
      <w:r w:rsidRPr="00B7019F">
        <w:rPr>
          <w:rFonts w:ascii="Times New Roman" w:hAnsi="Times New Roman"/>
          <w:sz w:val="24"/>
          <w:szCs w:val="24"/>
        </w:rPr>
        <w:t xml:space="preserve">2. Test için gerekli olan kuyucuk sayısı belirlendi. </w:t>
      </w:r>
    </w:p>
    <w:p w:rsidR="00D600B2" w:rsidRPr="00B7019F" w:rsidRDefault="00D600B2" w:rsidP="00B7019F">
      <w:pPr>
        <w:tabs>
          <w:tab w:val="left" w:pos="1110"/>
        </w:tabs>
        <w:spacing w:after="0" w:line="360" w:lineRule="auto"/>
        <w:ind w:firstLine="567"/>
        <w:jc w:val="both"/>
        <w:rPr>
          <w:rFonts w:ascii="Times New Roman" w:hAnsi="Times New Roman"/>
          <w:sz w:val="24"/>
          <w:szCs w:val="24"/>
        </w:rPr>
      </w:pPr>
      <w:r w:rsidRPr="00B7019F">
        <w:rPr>
          <w:rFonts w:ascii="Times New Roman" w:hAnsi="Times New Roman"/>
          <w:sz w:val="24"/>
          <w:szCs w:val="24"/>
        </w:rPr>
        <w:t>3. Standart olarak belirlenen kuyucuğa 50</w:t>
      </w:r>
      <w:r w:rsidR="00504A60" w:rsidRPr="00B7019F">
        <w:rPr>
          <w:rFonts w:ascii="Times New Roman" w:hAnsi="Times New Roman"/>
          <w:sz w:val="24"/>
          <w:szCs w:val="24"/>
        </w:rPr>
        <w:t xml:space="preserve"> </w:t>
      </w:r>
      <w:r w:rsidRPr="00B7019F">
        <w:rPr>
          <w:rFonts w:ascii="Times New Roman" w:hAnsi="Times New Roman"/>
          <w:sz w:val="24"/>
          <w:szCs w:val="24"/>
        </w:rPr>
        <w:t xml:space="preserve">μl standart eklendi. </w:t>
      </w:r>
    </w:p>
    <w:p w:rsidR="00D600B2" w:rsidRPr="00B7019F" w:rsidRDefault="00D600B2" w:rsidP="00B7019F">
      <w:pPr>
        <w:tabs>
          <w:tab w:val="left" w:pos="284"/>
          <w:tab w:val="left" w:pos="709"/>
          <w:tab w:val="left" w:pos="1110"/>
        </w:tabs>
        <w:spacing w:after="0" w:line="360" w:lineRule="auto"/>
        <w:ind w:firstLine="567"/>
        <w:jc w:val="both"/>
        <w:rPr>
          <w:rFonts w:ascii="Times New Roman" w:hAnsi="Times New Roman"/>
          <w:sz w:val="24"/>
          <w:szCs w:val="24"/>
        </w:rPr>
      </w:pPr>
      <w:r w:rsidRPr="00B7019F">
        <w:rPr>
          <w:rFonts w:ascii="Times New Roman" w:hAnsi="Times New Roman"/>
          <w:sz w:val="24"/>
          <w:szCs w:val="24"/>
        </w:rPr>
        <w:t>4. Numune kuyucuklarına 40</w:t>
      </w:r>
      <w:r w:rsidR="00504A60" w:rsidRPr="00B7019F">
        <w:rPr>
          <w:rFonts w:ascii="Times New Roman" w:hAnsi="Times New Roman"/>
          <w:sz w:val="24"/>
          <w:szCs w:val="24"/>
        </w:rPr>
        <w:t xml:space="preserve"> </w:t>
      </w:r>
      <w:r w:rsidRPr="00B7019F">
        <w:rPr>
          <w:rFonts w:ascii="Times New Roman" w:hAnsi="Times New Roman"/>
          <w:sz w:val="24"/>
          <w:szCs w:val="24"/>
        </w:rPr>
        <w:t>μl numune eklendi ve daha sonra 10 antil anti-IL21-R antikoru eklendi. Sonra numune ve standart olarak belirlenen kuyucuklara 50μl streptavidin-HRP eklendi. Kuyucukların üstü yapışkan kapatıcı ile kapatıldı ve 37 ° C'de 1 saat inkübe edildi.</w:t>
      </w:r>
    </w:p>
    <w:p w:rsidR="00D600B2" w:rsidRPr="00B7019F" w:rsidRDefault="00D600B2" w:rsidP="00B7019F">
      <w:pPr>
        <w:tabs>
          <w:tab w:val="left" w:pos="284"/>
          <w:tab w:val="left" w:pos="567"/>
          <w:tab w:val="left" w:pos="709"/>
          <w:tab w:val="left" w:pos="1110"/>
        </w:tabs>
        <w:spacing w:after="0" w:line="360" w:lineRule="auto"/>
        <w:ind w:firstLine="567"/>
        <w:jc w:val="both"/>
        <w:rPr>
          <w:rFonts w:ascii="Times New Roman" w:hAnsi="Times New Roman"/>
          <w:sz w:val="24"/>
          <w:szCs w:val="24"/>
        </w:rPr>
      </w:pPr>
      <w:r w:rsidRPr="00B7019F">
        <w:rPr>
          <w:rFonts w:ascii="Times New Roman" w:hAnsi="Times New Roman"/>
          <w:sz w:val="24"/>
          <w:szCs w:val="24"/>
        </w:rPr>
        <w:t>5. Yapışkan kapatıcı çıkarıldı</w:t>
      </w:r>
      <w:r w:rsidR="00EA04BF" w:rsidRPr="00B7019F">
        <w:rPr>
          <w:rFonts w:ascii="Times New Roman" w:hAnsi="Times New Roman"/>
          <w:sz w:val="24"/>
          <w:szCs w:val="24"/>
        </w:rPr>
        <w:t>,</w:t>
      </w:r>
      <w:r w:rsidRPr="00B7019F">
        <w:rPr>
          <w:rFonts w:ascii="Times New Roman" w:hAnsi="Times New Roman"/>
          <w:sz w:val="24"/>
          <w:szCs w:val="24"/>
        </w:rPr>
        <w:t xml:space="preserve"> </w:t>
      </w:r>
      <w:r w:rsidR="00EA04BF" w:rsidRPr="00B7019F">
        <w:rPr>
          <w:rFonts w:ascii="Times New Roman" w:hAnsi="Times New Roman"/>
          <w:sz w:val="24"/>
          <w:szCs w:val="24"/>
        </w:rPr>
        <w:t xml:space="preserve">plaka 5 kez yıkama tamponu yıkandı </w:t>
      </w:r>
      <w:r w:rsidRPr="00B7019F">
        <w:rPr>
          <w:rFonts w:ascii="Times New Roman" w:hAnsi="Times New Roman"/>
          <w:sz w:val="24"/>
          <w:szCs w:val="24"/>
        </w:rPr>
        <w:t xml:space="preserve">ve </w:t>
      </w:r>
      <w:r w:rsidR="00EA04BF" w:rsidRPr="00B7019F">
        <w:rPr>
          <w:rFonts w:ascii="Times New Roman" w:hAnsi="Times New Roman"/>
          <w:sz w:val="24"/>
          <w:szCs w:val="24"/>
        </w:rPr>
        <w:t xml:space="preserve">otomatik plak ters çevrilip kurutma kâğıdıyla kurutuldu </w:t>
      </w:r>
    </w:p>
    <w:p w:rsidR="00D600B2" w:rsidRPr="00B7019F" w:rsidRDefault="00D600B2" w:rsidP="00B7019F">
      <w:pPr>
        <w:tabs>
          <w:tab w:val="left" w:pos="284"/>
          <w:tab w:val="left" w:pos="709"/>
          <w:tab w:val="left" w:pos="1110"/>
        </w:tabs>
        <w:spacing w:after="0" w:line="360" w:lineRule="auto"/>
        <w:ind w:firstLine="567"/>
        <w:jc w:val="both"/>
        <w:rPr>
          <w:rFonts w:ascii="Times New Roman" w:hAnsi="Times New Roman"/>
          <w:sz w:val="24"/>
          <w:szCs w:val="24"/>
        </w:rPr>
      </w:pPr>
      <w:r w:rsidRPr="00B7019F">
        <w:rPr>
          <w:rFonts w:ascii="Times New Roman" w:hAnsi="Times New Roman"/>
          <w:sz w:val="24"/>
          <w:szCs w:val="24"/>
        </w:rPr>
        <w:t>6. Her kuyucuğa 50</w:t>
      </w:r>
      <w:r w:rsidR="00EA04BF" w:rsidRPr="00B7019F">
        <w:rPr>
          <w:rFonts w:ascii="Times New Roman" w:hAnsi="Times New Roman"/>
          <w:sz w:val="24"/>
          <w:szCs w:val="24"/>
        </w:rPr>
        <w:t xml:space="preserve"> </w:t>
      </w:r>
      <w:r w:rsidRPr="00B7019F">
        <w:rPr>
          <w:rFonts w:ascii="Times New Roman" w:hAnsi="Times New Roman"/>
          <w:sz w:val="24"/>
          <w:szCs w:val="24"/>
        </w:rPr>
        <w:t>μl substrat A çözeltisi ve sonra yine her kuyucuğa 50</w:t>
      </w:r>
      <w:r w:rsidR="00EA04BF" w:rsidRPr="00B7019F">
        <w:rPr>
          <w:rFonts w:ascii="Times New Roman" w:hAnsi="Times New Roman"/>
          <w:sz w:val="24"/>
          <w:szCs w:val="24"/>
        </w:rPr>
        <w:t xml:space="preserve"> </w:t>
      </w:r>
      <w:r w:rsidRPr="00B7019F">
        <w:rPr>
          <w:rFonts w:ascii="Times New Roman" w:hAnsi="Times New Roman"/>
          <w:sz w:val="24"/>
          <w:szCs w:val="24"/>
        </w:rPr>
        <w:t>μl substrat B çözeltisi eklendi. Yeni yapışkan kapatıcı ile kapatıldı ve karanlıkta 37 ° C'de 10 dakika inkübe edildi.</w:t>
      </w:r>
    </w:p>
    <w:p w:rsidR="00D600B2" w:rsidRPr="00B7019F" w:rsidRDefault="002F18DE" w:rsidP="00B7019F">
      <w:pPr>
        <w:tabs>
          <w:tab w:val="left" w:pos="284"/>
          <w:tab w:val="left" w:pos="709"/>
        </w:tabs>
        <w:spacing w:after="0" w:line="360" w:lineRule="auto"/>
        <w:ind w:firstLine="567"/>
        <w:jc w:val="both"/>
        <w:rPr>
          <w:rFonts w:ascii="Times New Roman" w:hAnsi="Times New Roman"/>
          <w:sz w:val="24"/>
          <w:szCs w:val="24"/>
        </w:rPr>
      </w:pPr>
      <w:r>
        <w:rPr>
          <w:rFonts w:ascii="Times New Roman" w:hAnsi="Times New Roman"/>
          <w:sz w:val="24"/>
          <w:szCs w:val="24"/>
        </w:rPr>
        <w:t>7. Her kuyucuğa 50 μl stop s</w:t>
      </w:r>
      <w:r w:rsidR="00D600B2" w:rsidRPr="00B7019F">
        <w:rPr>
          <w:rFonts w:ascii="Times New Roman" w:hAnsi="Times New Roman"/>
          <w:sz w:val="24"/>
          <w:szCs w:val="24"/>
        </w:rPr>
        <w:t>olüsyonu eklendi.</w:t>
      </w:r>
    </w:p>
    <w:p w:rsidR="00D600B2" w:rsidRPr="00B7019F" w:rsidRDefault="00D600B2" w:rsidP="00B7019F">
      <w:pPr>
        <w:tabs>
          <w:tab w:val="left" w:pos="284"/>
          <w:tab w:val="left" w:pos="709"/>
          <w:tab w:val="left" w:pos="1110"/>
        </w:tabs>
        <w:spacing w:after="0" w:line="360" w:lineRule="auto"/>
        <w:ind w:firstLine="567"/>
        <w:jc w:val="both"/>
        <w:rPr>
          <w:rFonts w:ascii="Times New Roman" w:hAnsi="Times New Roman"/>
          <w:sz w:val="24"/>
          <w:szCs w:val="24"/>
        </w:rPr>
      </w:pPr>
      <w:r w:rsidRPr="00B7019F">
        <w:rPr>
          <w:rFonts w:ascii="Times New Roman" w:hAnsi="Times New Roman"/>
          <w:sz w:val="24"/>
          <w:szCs w:val="24"/>
        </w:rPr>
        <w:t>8. Durdurma çözeltisini ekledikten sonra 10 dakika içinde 450 nm'ye ayarlanmış bir mikroplaka okuyucu kullanarak kuyucuğun optik yoğunluğu (OD değeri) belirlendi.</w:t>
      </w:r>
    </w:p>
    <w:p w:rsidR="00B7019F" w:rsidRPr="00B7019F" w:rsidRDefault="00B7019F" w:rsidP="00633828">
      <w:pPr>
        <w:tabs>
          <w:tab w:val="left" w:pos="284"/>
          <w:tab w:val="left" w:pos="709"/>
        </w:tabs>
        <w:spacing w:after="0" w:line="360" w:lineRule="auto"/>
        <w:jc w:val="both"/>
        <w:rPr>
          <w:rFonts w:ascii="Times New Roman" w:hAnsi="Times New Roman"/>
          <w:b/>
          <w:sz w:val="24"/>
          <w:szCs w:val="24"/>
        </w:rPr>
      </w:pPr>
    </w:p>
    <w:p w:rsidR="00B7019F" w:rsidRPr="00B7019F" w:rsidRDefault="00B7019F" w:rsidP="00633828">
      <w:pPr>
        <w:tabs>
          <w:tab w:val="left" w:pos="284"/>
          <w:tab w:val="left" w:pos="709"/>
        </w:tabs>
        <w:spacing w:after="0" w:line="360" w:lineRule="auto"/>
        <w:jc w:val="both"/>
        <w:rPr>
          <w:rFonts w:ascii="Times New Roman" w:hAnsi="Times New Roman"/>
          <w:b/>
          <w:sz w:val="24"/>
          <w:szCs w:val="24"/>
        </w:rPr>
      </w:pPr>
    </w:p>
    <w:p w:rsidR="00D600B2" w:rsidRPr="00B7019F" w:rsidRDefault="00E90A69" w:rsidP="00633828">
      <w:pPr>
        <w:tabs>
          <w:tab w:val="left" w:pos="284"/>
          <w:tab w:val="left" w:pos="709"/>
        </w:tabs>
        <w:spacing w:after="0" w:line="360" w:lineRule="auto"/>
        <w:jc w:val="both"/>
        <w:rPr>
          <w:rFonts w:ascii="Times New Roman" w:hAnsi="Times New Roman"/>
          <w:b/>
          <w:sz w:val="24"/>
          <w:szCs w:val="24"/>
        </w:rPr>
      </w:pPr>
      <w:r>
        <w:rPr>
          <w:rFonts w:ascii="Times New Roman" w:hAnsi="Times New Roman"/>
          <w:b/>
          <w:sz w:val="24"/>
          <w:szCs w:val="24"/>
        </w:rPr>
        <w:t>3.2</w:t>
      </w:r>
      <w:r w:rsidR="00473F43" w:rsidRPr="00B7019F">
        <w:rPr>
          <w:rFonts w:ascii="Times New Roman" w:hAnsi="Times New Roman"/>
          <w:b/>
          <w:sz w:val="24"/>
          <w:szCs w:val="24"/>
        </w:rPr>
        <w:t>.</w:t>
      </w:r>
      <w:r w:rsidR="00D169C8">
        <w:rPr>
          <w:rFonts w:ascii="Times New Roman" w:hAnsi="Times New Roman"/>
          <w:b/>
          <w:sz w:val="24"/>
          <w:szCs w:val="24"/>
        </w:rPr>
        <w:t>5.1</w:t>
      </w:r>
      <w:r>
        <w:rPr>
          <w:rFonts w:ascii="Times New Roman" w:hAnsi="Times New Roman"/>
          <w:b/>
          <w:sz w:val="24"/>
          <w:szCs w:val="24"/>
        </w:rPr>
        <w:t xml:space="preserve">. </w:t>
      </w:r>
      <w:r w:rsidR="00EA04BF" w:rsidRPr="00B7019F">
        <w:rPr>
          <w:rFonts w:ascii="Times New Roman" w:hAnsi="Times New Roman"/>
          <w:b/>
          <w:sz w:val="24"/>
          <w:szCs w:val="24"/>
        </w:rPr>
        <w:t xml:space="preserve">IL-21R ELISA Yöntemi İçin </w:t>
      </w:r>
      <w:r w:rsidR="00B7019F" w:rsidRPr="00B7019F">
        <w:rPr>
          <w:rFonts w:ascii="Times New Roman" w:hAnsi="Times New Roman"/>
          <w:b/>
          <w:sz w:val="24"/>
          <w:szCs w:val="24"/>
        </w:rPr>
        <w:t>Reaktiflerin Hazırlanması</w:t>
      </w:r>
    </w:p>
    <w:p w:rsidR="00B7019F" w:rsidRPr="00B7019F" w:rsidRDefault="00B7019F" w:rsidP="00633828">
      <w:pPr>
        <w:tabs>
          <w:tab w:val="left" w:pos="284"/>
          <w:tab w:val="left" w:pos="709"/>
        </w:tabs>
        <w:spacing w:after="0" w:line="360" w:lineRule="auto"/>
        <w:jc w:val="both"/>
        <w:rPr>
          <w:rFonts w:ascii="Times New Roman" w:hAnsi="Times New Roman"/>
          <w:sz w:val="24"/>
          <w:szCs w:val="24"/>
        </w:rPr>
      </w:pPr>
    </w:p>
    <w:p w:rsidR="00D600B2" w:rsidRPr="00B7019F" w:rsidRDefault="00B7019F" w:rsidP="00633828">
      <w:pPr>
        <w:tabs>
          <w:tab w:val="left" w:pos="709"/>
        </w:tabs>
        <w:spacing w:after="0" w:line="360" w:lineRule="auto"/>
        <w:jc w:val="both"/>
        <w:rPr>
          <w:rFonts w:ascii="Times New Roman" w:hAnsi="Times New Roman"/>
          <w:sz w:val="24"/>
          <w:szCs w:val="24"/>
        </w:rPr>
      </w:pPr>
      <w:r w:rsidRPr="00B7019F">
        <w:rPr>
          <w:rFonts w:ascii="Times New Roman" w:hAnsi="Times New Roman"/>
          <w:sz w:val="24"/>
          <w:szCs w:val="24"/>
        </w:rPr>
        <w:tab/>
      </w:r>
      <w:r w:rsidR="00D600B2" w:rsidRPr="00B7019F">
        <w:rPr>
          <w:rFonts w:ascii="Times New Roman" w:hAnsi="Times New Roman"/>
          <w:sz w:val="24"/>
          <w:szCs w:val="24"/>
        </w:rPr>
        <w:t>Tüm reaktifler kullanılmadan önce oda sıcaklığına getirildi</w:t>
      </w:r>
    </w:p>
    <w:p w:rsidR="00D600B2" w:rsidRPr="00B7019F" w:rsidRDefault="00D600B2" w:rsidP="00633828">
      <w:pPr>
        <w:tabs>
          <w:tab w:val="left" w:pos="284"/>
          <w:tab w:val="left" w:pos="709"/>
        </w:tabs>
        <w:spacing w:after="0" w:line="360" w:lineRule="auto"/>
        <w:jc w:val="both"/>
        <w:rPr>
          <w:rFonts w:ascii="Times New Roman" w:hAnsi="Times New Roman"/>
          <w:sz w:val="24"/>
          <w:szCs w:val="24"/>
        </w:rPr>
      </w:pPr>
      <w:r w:rsidRPr="00B7019F">
        <w:rPr>
          <w:rFonts w:ascii="Times New Roman" w:hAnsi="Times New Roman"/>
          <w:b/>
          <w:sz w:val="24"/>
          <w:szCs w:val="24"/>
        </w:rPr>
        <w:t>Standart</w:t>
      </w:r>
      <w:r w:rsidRPr="00B7019F">
        <w:rPr>
          <w:rFonts w:ascii="Times New Roman" w:hAnsi="Times New Roman"/>
          <w:sz w:val="24"/>
          <w:szCs w:val="24"/>
        </w:rPr>
        <w:t xml:space="preserve">: </w:t>
      </w:r>
    </w:p>
    <w:p w:rsidR="00D600B2" w:rsidRPr="00B7019F" w:rsidRDefault="00D600B2" w:rsidP="00633828">
      <w:pPr>
        <w:tabs>
          <w:tab w:val="left" w:pos="284"/>
        </w:tabs>
        <w:spacing w:after="0" w:line="360" w:lineRule="auto"/>
        <w:jc w:val="both"/>
        <w:rPr>
          <w:rFonts w:ascii="Times New Roman" w:hAnsi="Times New Roman"/>
          <w:sz w:val="24"/>
          <w:szCs w:val="24"/>
        </w:rPr>
      </w:pPr>
      <w:r w:rsidRPr="00B7019F">
        <w:rPr>
          <w:rFonts w:ascii="Times New Roman" w:hAnsi="Times New Roman"/>
          <w:sz w:val="24"/>
          <w:szCs w:val="24"/>
        </w:rPr>
        <w:t xml:space="preserve">           2000 ng / </w:t>
      </w:r>
      <w:proofErr w:type="gramStart"/>
      <w:r w:rsidRPr="00B7019F">
        <w:rPr>
          <w:rFonts w:ascii="Times New Roman" w:hAnsi="Times New Roman"/>
          <w:sz w:val="24"/>
          <w:szCs w:val="24"/>
        </w:rPr>
        <w:t>L  stok</w:t>
      </w:r>
      <w:proofErr w:type="gramEnd"/>
      <w:r w:rsidRPr="00B7019F">
        <w:rPr>
          <w:rFonts w:ascii="Times New Roman" w:hAnsi="Times New Roman"/>
          <w:sz w:val="24"/>
          <w:szCs w:val="24"/>
        </w:rPr>
        <w:t xml:space="preserve"> çözeltisi  için  120 μl standart (4000 ng / L) standart seyreltici ile yeniden hazırlandı. Standart stok çözeltisini (2000ng / L) 1: 2'yi 1000 ng / L, 500ng / L, 250 ng / L ve 125ng / L çözeltileri üretmek için standart seyreltici ile seri olarak seyreltildi ve çift standart noktaları hazırlandı.</w:t>
      </w:r>
    </w:p>
    <w:p w:rsidR="00B7019F" w:rsidRDefault="00D600B2" w:rsidP="00633828">
      <w:pPr>
        <w:tabs>
          <w:tab w:val="left" w:pos="284"/>
          <w:tab w:val="left" w:pos="709"/>
          <w:tab w:val="left" w:pos="1110"/>
        </w:tabs>
        <w:spacing w:after="0" w:line="360" w:lineRule="auto"/>
        <w:rPr>
          <w:rFonts w:ascii="Times New Roman" w:hAnsi="Times New Roman"/>
          <w:sz w:val="24"/>
          <w:szCs w:val="24"/>
        </w:rPr>
      </w:pPr>
      <w:r w:rsidRPr="00B7019F">
        <w:rPr>
          <w:rFonts w:ascii="Times New Roman" w:hAnsi="Times New Roman"/>
          <w:b/>
          <w:sz w:val="24"/>
          <w:szCs w:val="24"/>
        </w:rPr>
        <w:t xml:space="preserve">Yıkama Tamponu: </w:t>
      </w:r>
      <w:r w:rsidRPr="00B7019F">
        <w:rPr>
          <w:rFonts w:ascii="Times New Roman" w:hAnsi="Times New Roman"/>
          <w:sz w:val="24"/>
          <w:szCs w:val="24"/>
        </w:rPr>
        <w:t xml:space="preserve"> 20 ml yıkama tamponu konsantresi 25x distile su ile seyreltildi ve </w:t>
      </w:r>
      <w:proofErr w:type="gramStart"/>
      <w:r w:rsidRPr="00B7019F">
        <w:rPr>
          <w:rFonts w:ascii="Times New Roman" w:hAnsi="Times New Roman"/>
          <w:sz w:val="24"/>
          <w:szCs w:val="24"/>
        </w:rPr>
        <w:t>1x  500</w:t>
      </w:r>
      <w:proofErr w:type="gramEnd"/>
      <w:r w:rsidRPr="00B7019F">
        <w:rPr>
          <w:rFonts w:ascii="Times New Roman" w:hAnsi="Times New Roman"/>
          <w:sz w:val="24"/>
          <w:szCs w:val="24"/>
        </w:rPr>
        <w:t xml:space="preserve"> ml yıkama tamponu elde edildi.</w:t>
      </w:r>
    </w:p>
    <w:p w:rsidR="00A67CC4" w:rsidRDefault="00A67CC4" w:rsidP="00633828">
      <w:pPr>
        <w:tabs>
          <w:tab w:val="left" w:pos="284"/>
          <w:tab w:val="left" w:pos="709"/>
          <w:tab w:val="left" w:pos="1110"/>
        </w:tabs>
        <w:spacing w:after="0" w:line="360" w:lineRule="auto"/>
        <w:rPr>
          <w:rFonts w:ascii="Times New Roman" w:hAnsi="Times New Roman"/>
          <w:sz w:val="24"/>
          <w:szCs w:val="24"/>
        </w:rPr>
      </w:pPr>
    </w:p>
    <w:p w:rsidR="00A67CC4" w:rsidRDefault="00A67CC4" w:rsidP="00633828">
      <w:pPr>
        <w:tabs>
          <w:tab w:val="left" w:pos="284"/>
          <w:tab w:val="left" w:pos="709"/>
          <w:tab w:val="left" w:pos="1110"/>
        </w:tabs>
        <w:spacing w:after="0" w:line="360" w:lineRule="auto"/>
        <w:rPr>
          <w:rFonts w:ascii="Times New Roman" w:hAnsi="Times New Roman"/>
          <w:sz w:val="24"/>
          <w:szCs w:val="24"/>
        </w:rPr>
      </w:pPr>
    </w:p>
    <w:p w:rsidR="00A67CC4" w:rsidRPr="006D45E7" w:rsidRDefault="00A67CC4" w:rsidP="00633828">
      <w:pPr>
        <w:tabs>
          <w:tab w:val="left" w:pos="284"/>
          <w:tab w:val="left" w:pos="709"/>
          <w:tab w:val="left" w:pos="1110"/>
        </w:tabs>
        <w:spacing w:after="0" w:line="360" w:lineRule="auto"/>
        <w:rPr>
          <w:rFonts w:ascii="Times New Roman" w:hAnsi="Times New Roman"/>
          <w:sz w:val="24"/>
          <w:szCs w:val="24"/>
        </w:rPr>
      </w:pPr>
    </w:p>
    <w:p w:rsidR="00B7019F" w:rsidRPr="00B7019F" w:rsidRDefault="00B7019F" w:rsidP="00633828">
      <w:pPr>
        <w:tabs>
          <w:tab w:val="left" w:pos="284"/>
          <w:tab w:val="left" w:pos="709"/>
          <w:tab w:val="left" w:pos="1110"/>
        </w:tabs>
        <w:spacing w:after="0" w:line="360" w:lineRule="auto"/>
        <w:rPr>
          <w:rFonts w:ascii="Times New Roman" w:hAnsi="Times New Roman"/>
          <w:b/>
          <w:sz w:val="24"/>
          <w:szCs w:val="24"/>
        </w:rPr>
      </w:pPr>
    </w:p>
    <w:p w:rsidR="004A0DF6" w:rsidRPr="00B7019F" w:rsidRDefault="00D169C8" w:rsidP="00633828">
      <w:pPr>
        <w:tabs>
          <w:tab w:val="left" w:pos="284"/>
          <w:tab w:val="left" w:pos="709"/>
          <w:tab w:val="left" w:pos="1110"/>
        </w:tabs>
        <w:spacing w:after="0" w:line="360" w:lineRule="auto"/>
        <w:rPr>
          <w:rFonts w:ascii="Times New Roman" w:hAnsi="Times New Roman"/>
          <w:sz w:val="24"/>
          <w:szCs w:val="24"/>
        </w:rPr>
      </w:pPr>
      <w:r>
        <w:rPr>
          <w:rFonts w:ascii="Times New Roman" w:hAnsi="Times New Roman"/>
          <w:b/>
          <w:sz w:val="24"/>
          <w:szCs w:val="24"/>
        </w:rPr>
        <w:lastRenderedPageBreak/>
        <w:t>3.2.5</w:t>
      </w:r>
      <w:r w:rsidR="00CD1902" w:rsidRPr="00B7019F">
        <w:rPr>
          <w:rFonts w:ascii="Times New Roman" w:hAnsi="Times New Roman"/>
          <w:b/>
          <w:sz w:val="24"/>
          <w:szCs w:val="24"/>
        </w:rPr>
        <w:t>.</w:t>
      </w:r>
      <w:r>
        <w:rPr>
          <w:rFonts w:ascii="Times New Roman" w:hAnsi="Times New Roman"/>
          <w:b/>
          <w:sz w:val="24"/>
          <w:szCs w:val="24"/>
        </w:rPr>
        <w:t>2</w:t>
      </w:r>
      <w:r w:rsidR="00E90A69">
        <w:rPr>
          <w:rFonts w:ascii="Times New Roman" w:hAnsi="Times New Roman"/>
          <w:b/>
          <w:sz w:val="24"/>
          <w:szCs w:val="24"/>
        </w:rPr>
        <w:t xml:space="preserve">. </w:t>
      </w:r>
      <w:r w:rsidR="00D600B2" w:rsidRPr="00B7019F">
        <w:rPr>
          <w:rFonts w:ascii="Times New Roman" w:hAnsi="Times New Roman"/>
          <w:b/>
          <w:sz w:val="24"/>
          <w:szCs w:val="24"/>
        </w:rPr>
        <w:t xml:space="preserve">IL </w:t>
      </w:r>
      <w:r w:rsidR="00CD1902" w:rsidRPr="00B7019F">
        <w:rPr>
          <w:rFonts w:ascii="Times New Roman" w:hAnsi="Times New Roman"/>
          <w:b/>
          <w:sz w:val="24"/>
          <w:szCs w:val="24"/>
        </w:rPr>
        <w:t xml:space="preserve">21R’de </w:t>
      </w:r>
      <w:r w:rsidR="00D600B2" w:rsidRPr="00B7019F">
        <w:rPr>
          <w:rFonts w:ascii="Times New Roman" w:hAnsi="Times New Roman"/>
          <w:b/>
          <w:sz w:val="24"/>
          <w:szCs w:val="24"/>
        </w:rPr>
        <w:t>ELISA Sonuçların</w:t>
      </w:r>
      <w:r w:rsidR="006B3A60">
        <w:rPr>
          <w:rFonts w:ascii="Times New Roman" w:hAnsi="Times New Roman"/>
          <w:b/>
          <w:sz w:val="24"/>
          <w:szCs w:val="24"/>
        </w:rPr>
        <w:t>ın</w:t>
      </w:r>
      <w:r w:rsidR="00D600B2" w:rsidRPr="00B7019F">
        <w:rPr>
          <w:rFonts w:ascii="Times New Roman" w:hAnsi="Times New Roman"/>
          <w:b/>
          <w:sz w:val="24"/>
          <w:szCs w:val="24"/>
        </w:rPr>
        <w:t xml:space="preserve"> Hesaplanması </w:t>
      </w:r>
    </w:p>
    <w:p w:rsidR="00B7019F" w:rsidRPr="00B7019F" w:rsidRDefault="004A0DF6" w:rsidP="00633828">
      <w:pPr>
        <w:tabs>
          <w:tab w:val="left" w:pos="284"/>
          <w:tab w:val="left" w:pos="709"/>
          <w:tab w:val="left" w:pos="1110"/>
        </w:tabs>
        <w:spacing w:after="0" w:line="360" w:lineRule="auto"/>
        <w:rPr>
          <w:rFonts w:ascii="Times New Roman" w:hAnsi="Times New Roman"/>
          <w:sz w:val="24"/>
          <w:szCs w:val="24"/>
        </w:rPr>
      </w:pPr>
      <w:r w:rsidRPr="00B7019F">
        <w:rPr>
          <w:rFonts w:ascii="Times New Roman" w:hAnsi="Times New Roman"/>
          <w:sz w:val="24"/>
          <w:szCs w:val="24"/>
        </w:rPr>
        <w:tab/>
      </w:r>
    </w:p>
    <w:p w:rsidR="004A0DF6" w:rsidRPr="00B7019F" w:rsidRDefault="00B7019F" w:rsidP="00633828">
      <w:pPr>
        <w:tabs>
          <w:tab w:val="left" w:pos="284"/>
          <w:tab w:val="left" w:pos="709"/>
          <w:tab w:val="left" w:pos="1110"/>
        </w:tabs>
        <w:spacing w:after="0" w:line="360" w:lineRule="auto"/>
        <w:rPr>
          <w:rFonts w:ascii="Times New Roman" w:hAnsi="Times New Roman"/>
          <w:sz w:val="24"/>
          <w:szCs w:val="24"/>
        </w:rPr>
      </w:pPr>
      <w:r w:rsidRPr="00B7019F">
        <w:rPr>
          <w:rFonts w:ascii="Times New Roman" w:hAnsi="Times New Roman"/>
          <w:sz w:val="24"/>
          <w:szCs w:val="24"/>
        </w:rPr>
        <w:tab/>
      </w:r>
      <w:r w:rsidR="00D600B2" w:rsidRPr="00B7019F">
        <w:rPr>
          <w:rFonts w:ascii="Times New Roman" w:hAnsi="Times New Roman"/>
          <w:sz w:val="24"/>
          <w:szCs w:val="24"/>
        </w:rPr>
        <w:t xml:space="preserve"> Dikey (Y) eksenindeki her bir standart için ortalama OD'yi yatay (X) eksenindeki </w:t>
      </w:r>
      <w:proofErr w:type="gramStart"/>
      <w:r w:rsidR="00D600B2" w:rsidRPr="00B7019F">
        <w:rPr>
          <w:rFonts w:ascii="Times New Roman" w:hAnsi="Times New Roman"/>
          <w:sz w:val="24"/>
          <w:szCs w:val="24"/>
        </w:rPr>
        <w:t>konsantrasyona</w:t>
      </w:r>
      <w:proofErr w:type="gramEnd"/>
      <w:r w:rsidR="00D600B2" w:rsidRPr="00B7019F">
        <w:rPr>
          <w:rFonts w:ascii="Times New Roman" w:hAnsi="Times New Roman"/>
          <w:sz w:val="24"/>
          <w:szCs w:val="24"/>
        </w:rPr>
        <w:t xml:space="preserve"> göre çizerek standart bir eğri oluşturuldu ve grafikteki noktalara en uygun eğri çizildi.</w:t>
      </w:r>
    </w:p>
    <w:p w:rsidR="006D45E7" w:rsidRDefault="006D45E7">
      <w:pPr>
        <w:rPr>
          <w:rFonts w:ascii="Times New Roman" w:hAnsi="Times New Roman"/>
          <w:b/>
          <w:bCs/>
          <w:sz w:val="24"/>
          <w:szCs w:val="24"/>
        </w:rPr>
      </w:pPr>
    </w:p>
    <w:p w:rsidR="004A0DF6" w:rsidRPr="00B7019F" w:rsidRDefault="00E90A69" w:rsidP="00633828">
      <w:pPr>
        <w:tabs>
          <w:tab w:val="left" w:pos="284"/>
          <w:tab w:val="left" w:pos="1110"/>
        </w:tabs>
        <w:spacing w:after="0" w:line="360" w:lineRule="auto"/>
        <w:rPr>
          <w:rFonts w:ascii="Times New Roman" w:hAnsi="Times New Roman"/>
          <w:sz w:val="24"/>
          <w:szCs w:val="24"/>
        </w:rPr>
      </w:pPr>
      <w:r>
        <w:rPr>
          <w:rFonts w:ascii="Times New Roman" w:hAnsi="Times New Roman"/>
          <w:b/>
          <w:bCs/>
          <w:sz w:val="24"/>
          <w:szCs w:val="24"/>
        </w:rPr>
        <w:t>3.3</w:t>
      </w:r>
      <w:r w:rsidR="00D600B2" w:rsidRPr="00B7019F">
        <w:rPr>
          <w:rFonts w:ascii="Times New Roman" w:hAnsi="Times New Roman"/>
          <w:b/>
          <w:bCs/>
          <w:sz w:val="24"/>
          <w:szCs w:val="24"/>
        </w:rPr>
        <w:t>. İstatistiksel Analizler</w:t>
      </w:r>
    </w:p>
    <w:p w:rsidR="00B7019F" w:rsidRPr="00B7019F" w:rsidRDefault="00B7019F" w:rsidP="00633828">
      <w:pPr>
        <w:tabs>
          <w:tab w:val="left" w:pos="284"/>
          <w:tab w:val="left" w:pos="1110"/>
        </w:tabs>
        <w:spacing w:after="0" w:line="360" w:lineRule="auto"/>
        <w:rPr>
          <w:rFonts w:ascii="Times New Roman" w:hAnsi="Times New Roman"/>
          <w:sz w:val="24"/>
          <w:szCs w:val="24"/>
        </w:rPr>
      </w:pPr>
    </w:p>
    <w:p w:rsidR="00D600B2" w:rsidRPr="00B7019F" w:rsidRDefault="00D600B2" w:rsidP="00B7019F">
      <w:pPr>
        <w:tabs>
          <w:tab w:val="left" w:pos="284"/>
          <w:tab w:val="left" w:pos="1110"/>
        </w:tabs>
        <w:spacing w:after="0" w:line="360" w:lineRule="auto"/>
        <w:ind w:firstLine="426"/>
        <w:rPr>
          <w:rFonts w:ascii="Times New Roman" w:hAnsi="Times New Roman"/>
          <w:sz w:val="24"/>
          <w:szCs w:val="24"/>
        </w:rPr>
      </w:pPr>
      <w:r w:rsidRPr="00B7019F">
        <w:rPr>
          <w:rFonts w:ascii="Times New Roman" w:eastAsia="TimesNewRomanPSMT" w:hAnsi="Times New Roman"/>
          <w:sz w:val="24"/>
          <w:szCs w:val="24"/>
          <w:lang w:eastAsia="tr-TR"/>
        </w:rPr>
        <w:t>Elde edilen verilerin istatistiksel analizi SPSS ( IBM SPSS Statistics Version 22 ) hazır paket programı kullanılarak yapıldı. İki ya da daha fazla bağımsız grubun ortalamalarını karşılaştırmak için tek yönlü varyans analizi yapılarak önem testi yapıldı.</w:t>
      </w:r>
      <w:r w:rsidRPr="00B7019F">
        <w:rPr>
          <w:rFonts w:ascii="Times New Roman" w:hAnsi="Times New Roman"/>
          <w:sz w:val="24"/>
          <w:szCs w:val="24"/>
          <w:lang w:eastAsia="en-GB"/>
        </w:rPr>
        <w:t xml:space="preserve"> </w:t>
      </w:r>
      <w:r w:rsidRPr="00B7019F">
        <w:rPr>
          <w:rFonts w:ascii="Times New Roman" w:eastAsia="TimesNewRomanPSMT" w:hAnsi="Times New Roman"/>
          <w:sz w:val="24"/>
          <w:szCs w:val="24"/>
          <w:lang w:eastAsia="tr-TR"/>
        </w:rPr>
        <w:t xml:space="preserve">Bu analizler için </w:t>
      </w:r>
      <w:r w:rsidRPr="00B7019F">
        <w:rPr>
          <w:rFonts w:ascii="Times New Roman" w:eastAsia="TimesNewRomanPSMT" w:hAnsi="Times New Roman"/>
          <w:i/>
          <w:sz w:val="24"/>
          <w:szCs w:val="24"/>
          <w:lang w:eastAsia="tr-TR"/>
        </w:rPr>
        <w:t>Student T Testi</w:t>
      </w:r>
      <w:r w:rsidRPr="00B7019F">
        <w:rPr>
          <w:rFonts w:ascii="Times New Roman" w:eastAsia="TimesNewRomanPSMT" w:hAnsi="Times New Roman"/>
          <w:sz w:val="24"/>
          <w:szCs w:val="24"/>
          <w:lang w:eastAsia="tr-TR"/>
        </w:rPr>
        <w:t xml:space="preserve"> ve </w:t>
      </w:r>
      <w:r w:rsidRPr="00B7019F">
        <w:rPr>
          <w:rFonts w:ascii="Times New Roman" w:eastAsia="TimesNewRomanPSMT" w:hAnsi="Times New Roman"/>
          <w:i/>
          <w:sz w:val="24"/>
          <w:szCs w:val="24"/>
          <w:lang w:eastAsia="tr-TR"/>
        </w:rPr>
        <w:t>Mann Whitney U Testleri</w:t>
      </w:r>
      <w:r w:rsidRPr="00B7019F">
        <w:rPr>
          <w:rFonts w:ascii="Times New Roman" w:eastAsia="TimesNewRomanPSMT" w:hAnsi="Times New Roman"/>
          <w:sz w:val="24"/>
          <w:szCs w:val="24"/>
          <w:lang w:eastAsia="tr-TR"/>
        </w:rPr>
        <w:t xml:space="preserve"> uygulanmıştır.</w:t>
      </w:r>
    </w:p>
    <w:p w:rsidR="00D600B2" w:rsidRPr="00B7019F" w:rsidRDefault="00D600B2" w:rsidP="00B7019F">
      <w:pPr>
        <w:spacing w:after="0" w:line="360" w:lineRule="auto"/>
        <w:ind w:firstLine="426"/>
        <w:jc w:val="both"/>
        <w:rPr>
          <w:rFonts w:ascii="Times New Roman" w:eastAsia="TimesNewRomanPSMT" w:hAnsi="Times New Roman"/>
          <w:sz w:val="24"/>
          <w:szCs w:val="24"/>
          <w:lang w:eastAsia="tr-TR"/>
        </w:rPr>
      </w:pPr>
      <w:r w:rsidRPr="00B7019F">
        <w:rPr>
          <w:rFonts w:ascii="Times New Roman" w:eastAsia="TimesNewRomanPSMT" w:hAnsi="Times New Roman"/>
          <w:sz w:val="24"/>
          <w:szCs w:val="24"/>
          <w:lang w:eastAsia="tr-TR"/>
        </w:rPr>
        <w:t xml:space="preserve">Çalışma sonucunda elde edilen bulgular istatistiksel yöntemlerle karşılaştırılarak sonuca varılmıştır. Ayrıca </w:t>
      </w:r>
      <w:hyperlink r:id="rId19" w:history="1">
        <w:r w:rsidRPr="000117BE">
          <w:rPr>
            <w:rStyle w:val="Kpr"/>
            <w:rFonts w:ascii="Times New Roman" w:eastAsia="TimesNewRomanPSMT" w:hAnsi="Times New Roman"/>
            <w:color w:val="auto"/>
            <w:sz w:val="24"/>
            <w:szCs w:val="24"/>
            <w:u w:val="none"/>
            <w:lang w:eastAsia="tr-TR"/>
          </w:rPr>
          <w:t>www.elysaanalysis.com</w:t>
        </w:r>
      </w:hyperlink>
      <w:r w:rsidRPr="00B7019F">
        <w:rPr>
          <w:rFonts w:ascii="Times New Roman" w:eastAsia="TimesNewRomanPSMT" w:hAnsi="Times New Roman"/>
          <w:sz w:val="24"/>
          <w:szCs w:val="24"/>
          <w:lang w:eastAsia="tr-TR"/>
        </w:rPr>
        <w:t xml:space="preserve"> adresinden de bulguların değerlendirilmesinde analizlerden faydalanılmıştır.</w:t>
      </w:r>
    </w:p>
    <w:p w:rsidR="00D600B2" w:rsidRPr="00B7019F" w:rsidRDefault="00D600B2" w:rsidP="00633828">
      <w:pPr>
        <w:spacing w:after="0" w:line="360" w:lineRule="auto"/>
        <w:jc w:val="both"/>
        <w:rPr>
          <w:rFonts w:ascii="Times New Roman" w:hAnsi="Times New Roman"/>
          <w:b/>
          <w:sz w:val="24"/>
          <w:szCs w:val="24"/>
        </w:rPr>
      </w:pPr>
    </w:p>
    <w:p w:rsidR="00D600B2" w:rsidRPr="00B7019F" w:rsidRDefault="00D600B2" w:rsidP="00633828">
      <w:pPr>
        <w:spacing w:after="0" w:line="360" w:lineRule="auto"/>
        <w:rPr>
          <w:rFonts w:ascii="Times New Roman" w:hAnsi="Times New Roman"/>
          <w:b/>
          <w:sz w:val="24"/>
          <w:szCs w:val="24"/>
        </w:rPr>
      </w:pPr>
      <w:r w:rsidRPr="00B7019F">
        <w:rPr>
          <w:rFonts w:ascii="Times New Roman" w:hAnsi="Times New Roman"/>
          <w:b/>
          <w:sz w:val="24"/>
          <w:szCs w:val="24"/>
        </w:rPr>
        <w:br w:type="page"/>
      </w:r>
    </w:p>
    <w:p w:rsidR="00D600B2" w:rsidRPr="00B7019F" w:rsidRDefault="00D600B2" w:rsidP="00633828">
      <w:pPr>
        <w:spacing w:after="0" w:line="360" w:lineRule="auto"/>
        <w:jc w:val="center"/>
        <w:rPr>
          <w:rFonts w:ascii="Times New Roman" w:hAnsi="Times New Roman"/>
          <w:b/>
          <w:sz w:val="28"/>
          <w:szCs w:val="24"/>
        </w:rPr>
      </w:pPr>
      <w:r w:rsidRPr="00B7019F">
        <w:rPr>
          <w:rFonts w:ascii="Times New Roman" w:hAnsi="Times New Roman"/>
          <w:b/>
          <w:sz w:val="28"/>
          <w:szCs w:val="24"/>
        </w:rPr>
        <w:lastRenderedPageBreak/>
        <w:t>4. BULGULAR</w:t>
      </w:r>
    </w:p>
    <w:p w:rsidR="004A0DF6" w:rsidRPr="00B7019F" w:rsidRDefault="004A0DF6" w:rsidP="00633828">
      <w:pPr>
        <w:spacing w:after="0" w:line="360" w:lineRule="auto"/>
        <w:ind w:firstLine="708"/>
        <w:jc w:val="both"/>
        <w:rPr>
          <w:rFonts w:ascii="Times New Roman" w:hAnsi="Times New Roman"/>
          <w:b/>
          <w:sz w:val="24"/>
          <w:szCs w:val="24"/>
        </w:rPr>
      </w:pPr>
    </w:p>
    <w:p w:rsidR="00B65089" w:rsidRDefault="00B65089" w:rsidP="00B65089">
      <w:pPr>
        <w:spacing w:after="0" w:line="360" w:lineRule="auto"/>
        <w:ind w:firstLine="709"/>
        <w:jc w:val="both"/>
        <w:rPr>
          <w:rFonts w:ascii="Times New Roman" w:hAnsi="Times New Roman"/>
          <w:sz w:val="24"/>
          <w:szCs w:val="24"/>
        </w:rPr>
      </w:pPr>
      <w:r>
        <w:rPr>
          <w:rFonts w:ascii="Times New Roman" w:hAnsi="Times New Roman"/>
          <w:sz w:val="24"/>
          <w:szCs w:val="24"/>
          <w:lang w:eastAsia="en-GB"/>
        </w:rPr>
        <w:t>Kronik rinosinüzit hastalığı olan kişilerden kan ve nazal doku örneklerinde IL-33 IL-21 ve IL-21R’de seviyelerinin araştırıldığı bu çalışmada toplam 21 hastanın örneklerinde çalışılmıştır ve değerler tablo 6’da gösterilmiştir</w:t>
      </w:r>
      <w:r w:rsidR="00EB0864">
        <w:rPr>
          <w:rFonts w:ascii="Times New Roman" w:hAnsi="Times New Roman"/>
          <w:sz w:val="24"/>
          <w:szCs w:val="24"/>
          <w:lang w:eastAsia="en-GB"/>
        </w:rPr>
        <w:t xml:space="preserve">. </w:t>
      </w:r>
      <w:r w:rsidR="00EB0864">
        <w:rPr>
          <w:rFonts w:ascii="Times New Roman" w:hAnsi="Times New Roman"/>
          <w:sz w:val="24"/>
          <w:szCs w:val="24"/>
        </w:rPr>
        <w:t>Kronik Rinosinüzitte Nazal Doku ve Kan Örneklerinin Alt üst limit ve standart sapma ortalamaları ise tablo 7’de gösterilmiştir.</w:t>
      </w:r>
    </w:p>
    <w:p w:rsidR="00EB0864" w:rsidRDefault="00EB0864" w:rsidP="00B65089">
      <w:pPr>
        <w:spacing w:after="0" w:line="360" w:lineRule="auto"/>
        <w:ind w:firstLine="709"/>
        <w:jc w:val="both"/>
        <w:rPr>
          <w:rFonts w:ascii="Times New Roman" w:hAnsi="Times New Roman"/>
          <w:sz w:val="24"/>
          <w:szCs w:val="24"/>
          <w:lang w:eastAsia="en-GB"/>
        </w:rPr>
      </w:pPr>
    </w:p>
    <w:p w:rsidR="00B65089" w:rsidRDefault="00A24423" w:rsidP="00B65089">
      <w:pPr>
        <w:spacing w:after="0" w:line="360" w:lineRule="auto"/>
        <w:jc w:val="both"/>
        <w:rPr>
          <w:rFonts w:ascii="Times New Roman" w:hAnsi="Times New Roman"/>
          <w:sz w:val="24"/>
          <w:szCs w:val="24"/>
          <w:lang w:eastAsia="en-GB"/>
        </w:rPr>
      </w:pPr>
      <w:r w:rsidRPr="00B7019F">
        <w:rPr>
          <w:rFonts w:ascii="Times New Roman" w:hAnsi="Times New Roman"/>
          <w:b/>
          <w:sz w:val="24"/>
          <w:szCs w:val="24"/>
          <w:lang w:eastAsia="en-GB"/>
        </w:rPr>
        <w:t>Tablo 6</w:t>
      </w:r>
      <w:r w:rsidR="00D600B2" w:rsidRPr="00B7019F">
        <w:rPr>
          <w:rFonts w:ascii="Times New Roman" w:hAnsi="Times New Roman"/>
          <w:b/>
          <w:sz w:val="24"/>
          <w:szCs w:val="24"/>
          <w:lang w:eastAsia="en-GB"/>
        </w:rPr>
        <w:t>.</w:t>
      </w:r>
      <w:r w:rsidR="00D600B2" w:rsidRPr="00B7019F">
        <w:rPr>
          <w:rFonts w:ascii="Times New Roman" w:hAnsi="Times New Roman"/>
          <w:sz w:val="24"/>
          <w:szCs w:val="24"/>
          <w:lang w:eastAsia="en-GB"/>
        </w:rPr>
        <w:t xml:space="preserve"> </w:t>
      </w:r>
      <w:r w:rsidR="00B65089">
        <w:rPr>
          <w:rFonts w:ascii="Times New Roman" w:hAnsi="Times New Roman"/>
          <w:sz w:val="24"/>
          <w:szCs w:val="24"/>
          <w:lang w:eastAsia="en-GB"/>
        </w:rPr>
        <w:t>Kronik rinosinüzit hastalarında IL-33, IL-21 ve IL-21R</w:t>
      </w:r>
      <w:r w:rsidR="00B65089" w:rsidRPr="00944745">
        <w:rPr>
          <w:rFonts w:ascii="Times New Roman" w:hAnsi="Times New Roman"/>
          <w:sz w:val="24"/>
          <w:szCs w:val="24"/>
          <w:lang w:eastAsia="en-GB"/>
        </w:rPr>
        <w:t>’nin</w:t>
      </w:r>
      <w:r w:rsidR="00B65089">
        <w:rPr>
          <w:rFonts w:ascii="Times New Roman" w:hAnsi="Times New Roman"/>
          <w:sz w:val="24"/>
          <w:szCs w:val="24"/>
          <w:lang w:eastAsia="en-GB"/>
        </w:rPr>
        <w:t xml:space="preserve"> </w:t>
      </w:r>
      <w:r w:rsidR="00144440">
        <w:rPr>
          <w:rFonts w:ascii="Times New Roman" w:hAnsi="Times New Roman"/>
          <w:sz w:val="24"/>
          <w:szCs w:val="24"/>
          <w:lang w:eastAsia="en-GB"/>
        </w:rPr>
        <w:t>ELISA</w:t>
      </w:r>
      <w:r w:rsidR="00B65089">
        <w:rPr>
          <w:rFonts w:ascii="Times New Roman" w:hAnsi="Times New Roman"/>
          <w:sz w:val="24"/>
          <w:szCs w:val="24"/>
          <w:lang w:eastAsia="en-GB"/>
        </w:rPr>
        <w:t xml:space="preserve"> değerleri</w:t>
      </w:r>
    </w:p>
    <w:tbl>
      <w:tblPr>
        <w:tblStyle w:val="TabloKlavuzu"/>
        <w:tblpPr w:leftFromText="141" w:rightFromText="141" w:vertAnchor="text" w:tblpY="201"/>
        <w:tblW w:w="9217" w:type="dxa"/>
        <w:tblCellMar>
          <w:left w:w="70" w:type="dxa"/>
          <w:right w:w="70" w:type="dxa"/>
        </w:tblCellMar>
        <w:tblLook w:val="0000"/>
      </w:tblPr>
      <w:tblGrid>
        <w:gridCol w:w="1320"/>
        <w:gridCol w:w="1316"/>
        <w:gridCol w:w="1309"/>
        <w:gridCol w:w="7"/>
        <w:gridCol w:w="1316"/>
        <w:gridCol w:w="1317"/>
        <w:gridCol w:w="1316"/>
        <w:gridCol w:w="1316"/>
      </w:tblGrid>
      <w:tr w:rsidR="004765A5" w:rsidTr="004765A5">
        <w:trPr>
          <w:trHeight w:val="540"/>
        </w:trPr>
        <w:tc>
          <w:tcPr>
            <w:tcW w:w="1320" w:type="dxa"/>
          </w:tcPr>
          <w:p w:rsidR="004765A5" w:rsidRPr="004765A5" w:rsidRDefault="004765A5" w:rsidP="004765A5">
            <w:pPr>
              <w:spacing w:line="360" w:lineRule="auto"/>
              <w:ind w:left="108"/>
              <w:jc w:val="both"/>
              <w:rPr>
                <w:rFonts w:ascii="Times New Roman" w:hAnsi="Times New Roman"/>
                <w:sz w:val="20"/>
                <w:szCs w:val="20"/>
                <w:lang w:eastAsia="en-GB"/>
              </w:rPr>
            </w:pPr>
          </w:p>
        </w:tc>
        <w:tc>
          <w:tcPr>
            <w:tcW w:w="2625" w:type="dxa"/>
            <w:gridSpan w:val="2"/>
          </w:tcPr>
          <w:p w:rsidR="004765A5" w:rsidRPr="004765A5" w:rsidRDefault="004765A5" w:rsidP="004765A5">
            <w:pPr>
              <w:spacing w:line="360" w:lineRule="auto"/>
              <w:ind w:left="108"/>
              <w:jc w:val="both"/>
              <w:rPr>
                <w:rFonts w:ascii="Times New Roman" w:hAnsi="Times New Roman"/>
                <w:b/>
                <w:sz w:val="20"/>
                <w:szCs w:val="20"/>
                <w:lang w:eastAsia="en-GB"/>
              </w:rPr>
            </w:pPr>
            <w:r w:rsidRPr="004765A5">
              <w:rPr>
                <w:rFonts w:ascii="Times New Roman" w:hAnsi="Times New Roman"/>
                <w:b/>
                <w:sz w:val="20"/>
                <w:szCs w:val="20"/>
                <w:lang w:eastAsia="en-GB"/>
              </w:rPr>
              <w:t xml:space="preserve">IL-33 Değerleri </w:t>
            </w:r>
          </w:p>
        </w:tc>
        <w:tc>
          <w:tcPr>
            <w:tcW w:w="2640" w:type="dxa"/>
            <w:gridSpan w:val="3"/>
          </w:tcPr>
          <w:p w:rsidR="004765A5" w:rsidRPr="004765A5" w:rsidRDefault="004765A5" w:rsidP="004765A5">
            <w:pPr>
              <w:spacing w:line="360" w:lineRule="auto"/>
              <w:ind w:left="108"/>
              <w:jc w:val="both"/>
              <w:rPr>
                <w:rFonts w:ascii="Times New Roman" w:hAnsi="Times New Roman"/>
                <w:b/>
                <w:sz w:val="20"/>
                <w:szCs w:val="20"/>
                <w:lang w:eastAsia="en-GB"/>
              </w:rPr>
            </w:pPr>
            <w:r w:rsidRPr="004765A5">
              <w:rPr>
                <w:rFonts w:ascii="Times New Roman" w:hAnsi="Times New Roman"/>
                <w:b/>
                <w:sz w:val="20"/>
                <w:szCs w:val="20"/>
                <w:lang w:eastAsia="en-GB"/>
              </w:rPr>
              <w:t>IL-21 Değerleri</w:t>
            </w:r>
          </w:p>
        </w:tc>
        <w:tc>
          <w:tcPr>
            <w:tcW w:w="2632" w:type="dxa"/>
            <w:gridSpan w:val="2"/>
          </w:tcPr>
          <w:p w:rsidR="004765A5" w:rsidRPr="004765A5" w:rsidRDefault="004765A5" w:rsidP="004765A5">
            <w:pPr>
              <w:spacing w:line="360" w:lineRule="auto"/>
              <w:ind w:left="108"/>
              <w:jc w:val="both"/>
              <w:rPr>
                <w:rFonts w:ascii="Times New Roman" w:hAnsi="Times New Roman"/>
                <w:b/>
                <w:sz w:val="20"/>
                <w:szCs w:val="20"/>
                <w:lang w:eastAsia="en-GB"/>
              </w:rPr>
            </w:pPr>
            <w:r w:rsidRPr="004765A5">
              <w:rPr>
                <w:rFonts w:ascii="Times New Roman" w:hAnsi="Times New Roman"/>
                <w:b/>
                <w:sz w:val="20"/>
                <w:szCs w:val="20"/>
                <w:lang w:eastAsia="en-GB"/>
              </w:rPr>
              <w:t>IL-21R Değerleri</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360" w:lineRule="auto"/>
              <w:jc w:val="both"/>
              <w:rPr>
                <w:rFonts w:ascii="Times New Roman" w:hAnsi="Times New Roman"/>
                <w:b/>
                <w:sz w:val="20"/>
                <w:szCs w:val="20"/>
                <w:lang w:eastAsia="en-GB"/>
              </w:rPr>
            </w:pPr>
            <w:r w:rsidRPr="004765A5">
              <w:rPr>
                <w:rFonts w:ascii="Times New Roman" w:hAnsi="Times New Roman"/>
                <w:b/>
                <w:sz w:val="20"/>
                <w:szCs w:val="20"/>
                <w:lang w:eastAsia="en-GB"/>
              </w:rPr>
              <w:t xml:space="preserve">Hasta </w:t>
            </w:r>
          </w:p>
        </w:tc>
        <w:tc>
          <w:tcPr>
            <w:tcW w:w="1316" w:type="dxa"/>
          </w:tcPr>
          <w:p w:rsidR="004765A5" w:rsidRPr="004765A5" w:rsidRDefault="004765A5" w:rsidP="004765A5">
            <w:pPr>
              <w:spacing w:line="360" w:lineRule="auto"/>
              <w:jc w:val="both"/>
              <w:rPr>
                <w:rFonts w:ascii="Times New Roman" w:hAnsi="Times New Roman"/>
                <w:b/>
                <w:sz w:val="20"/>
                <w:szCs w:val="20"/>
                <w:lang w:eastAsia="en-GB"/>
              </w:rPr>
            </w:pPr>
            <w:r w:rsidRPr="004765A5">
              <w:rPr>
                <w:rFonts w:ascii="Times New Roman" w:hAnsi="Times New Roman"/>
                <w:b/>
                <w:sz w:val="20"/>
                <w:szCs w:val="20"/>
                <w:lang w:eastAsia="en-GB"/>
              </w:rPr>
              <w:t>Kan</w:t>
            </w:r>
          </w:p>
        </w:tc>
        <w:tc>
          <w:tcPr>
            <w:tcW w:w="1316" w:type="dxa"/>
            <w:gridSpan w:val="2"/>
          </w:tcPr>
          <w:p w:rsidR="004765A5" w:rsidRPr="004765A5" w:rsidRDefault="004765A5" w:rsidP="004765A5">
            <w:pPr>
              <w:spacing w:line="360" w:lineRule="auto"/>
              <w:jc w:val="both"/>
              <w:rPr>
                <w:rFonts w:ascii="Times New Roman" w:hAnsi="Times New Roman"/>
                <w:b/>
                <w:sz w:val="20"/>
                <w:szCs w:val="20"/>
                <w:lang w:eastAsia="en-GB"/>
              </w:rPr>
            </w:pPr>
            <w:r w:rsidRPr="004765A5">
              <w:rPr>
                <w:rFonts w:ascii="Times New Roman" w:hAnsi="Times New Roman"/>
                <w:b/>
                <w:sz w:val="20"/>
                <w:szCs w:val="20"/>
                <w:lang w:eastAsia="en-GB"/>
              </w:rPr>
              <w:t>Doku</w:t>
            </w:r>
          </w:p>
        </w:tc>
        <w:tc>
          <w:tcPr>
            <w:tcW w:w="1316" w:type="dxa"/>
          </w:tcPr>
          <w:p w:rsidR="004765A5" w:rsidRPr="004765A5" w:rsidRDefault="004765A5" w:rsidP="004765A5">
            <w:pPr>
              <w:spacing w:line="360" w:lineRule="auto"/>
              <w:jc w:val="both"/>
              <w:rPr>
                <w:rFonts w:ascii="Times New Roman" w:hAnsi="Times New Roman"/>
                <w:b/>
                <w:sz w:val="20"/>
                <w:szCs w:val="20"/>
                <w:lang w:eastAsia="en-GB"/>
              </w:rPr>
            </w:pPr>
            <w:r w:rsidRPr="004765A5">
              <w:rPr>
                <w:rFonts w:ascii="Times New Roman" w:hAnsi="Times New Roman"/>
                <w:b/>
                <w:sz w:val="20"/>
                <w:szCs w:val="20"/>
                <w:lang w:eastAsia="en-GB"/>
              </w:rPr>
              <w:t>Kan</w:t>
            </w:r>
          </w:p>
        </w:tc>
        <w:tc>
          <w:tcPr>
            <w:tcW w:w="1317" w:type="dxa"/>
          </w:tcPr>
          <w:p w:rsidR="004765A5" w:rsidRPr="004765A5" w:rsidRDefault="004765A5" w:rsidP="004765A5">
            <w:pPr>
              <w:spacing w:line="360" w:lineRule="auto"/>
              <w:jc w:val="both"/>
              <w:rPr>
                <w:rFonts w:ascii="Times New Roman" w:hAnsi="Times New Roman"/>
                <w:b/>
                <w:sz w:val="20"/>
                <w:szCs w:val="20"/>
                <w:lang w:eastAsia="en-GB"/>
              </w:rPr>
            </w:pPr>
            <w:r w:rsidRPr="004765A5">
              <w:rPr>
                <w:rFonts w:ascii="Times New Roman" w:hAnsi="Times New Roman"/>
                <w:b/>
                <w:sz w:val="20"/>
                <w:szCs w:val="20"/>
                <w:lang w:eastAsia="en-GB"/>
              </w:rPr>
              <w:t>Doku</w:t>
            </w:r>
          </w:p>
        </w:tc>
        <w:tc>
          <w:tcPr>
            <w:tcW w:w="1316" w:type="dxa"/>
          </w:tcPr>
          <w:p w:rsidR="004765A5" w:rsidRPr="004765A5" w:rsidRDefault="004765A5" w:rsidP="004765A5">
            <w:pPr>
              <w:spacing w:line="360" w:lineRule="auto"/>
              <w:jc w:val="both"/>
              <w:rPr>
                <w:rFonts w:ascii="Times New Roman" w:hAnsi="Times New Roman"/>
                <w:b/>
                <w:sz w:val="20"/>
                <w:szCs w:val="20"/>
                <w:lang w:eastAsia="en-GB"/>
              </w:rPr>
            </w:pPr>
            <w:r w:rsidRPr="004765A5">
              <w:rPr>
                <w:rFonts w:ascii="Times New Roman" w:hAnsi="Times New Roman"/>
                <w:b/>
                <w:sz w:val="20"/>
                <w:szCs w:val="20"/>
                <w:lang w:eastAsia="en-GB"/>
              </w:rPr>
              <w:t>Kan</w:t>
            </w:r>
          </w:p>
        </w:tc>
        <w:tc>
          <w:tcPr>
            <w:tcW w:w="1316" w:type="dxa"/>
          </w:tcPr>
          <w:p w:rsidR="004765A5" w:rsidRPr="004765A5" w:rsidRDefault="004765A5" w:rsidP="004765A5">
            <w:pPr>
              <w:spacing w:line="360" w:lineRule="auto"/>
              <w:jc w:val="both"/>
              <w:rPr>
                <w:rFonts w:ascii="Times New Roman" w:hAnsi="Times New Roman"/>
                <w:b/>
                <w:sz w:val="20"/>
                <w:szCs w:val="20"/>
                <w:lang w:eastAsia="en-GB"/>
              </w:rPr>
            </w:pPr>
            <w:r w:rsidRPr="004765A5">
              <w:rPr>
                <w:rFonts w:ascii="Times New Roman" w:hAnsi="Times New Roman"/>
                <w:b/>
                <w:sz w:val="20"/>
                <w:szCs w:val="20"/>
                <w:lang w:eastAsia="en-GB"/>
              </w:rPr>
              <w:t>Doku</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Ag</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696</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200</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Na</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472</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48,29</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207</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223</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He</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606</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255</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864</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Kt</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51</w:t>
            </w:r>
          </w:p>
          <w:p w:rsidR="004765A5" w:rsidRPr="004765A5" w:rsidRDefault="004765A5" w:rsidP="004765A5">
            <w:pPr>
              <w:spacing w:line="276" w:lineRule="auto"/>
              <w:jc w:val="center"/>
              <w:rPr>
                <w:rFonts w:ascii="Times New Roman" w:hAnsi="Times New Roman"/>
                <w:color w:val="000000"/>
                <w:sz w:val="20"/>
                <w:szCs w:val="20"/>
              </w:rPr>
            </w:pP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0.19</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172</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84</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Sb</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717</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183</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284</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Me</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700</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547</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3969</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Öö</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700</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192</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4069</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Oö</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700</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389</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4049</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Di</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0,5</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146</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Yö</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292</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227</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Yç</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73</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1,86</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4</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127</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Hg</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700</w:t>
            </w:r>
          </w:p>
          <w:p w:rsidR="004765A5" w:rsidRPr="004765A5" w:rsidRDefault="004765A5" w:rsidP="004765A5">
            <w:pPr>
              <w:spacing w:line="276" w:lineRule="auto"/>
              <w:jc w:val="center"/>
              <w:rPr>
                <w:rFonts w:ascii="Times New Roman" w:hAnsi="Times New Roman"/>
                <w:color w:val="000000"/>
                <w:sz w:val="20"/>
                <w:szCs w:val="20"/>
              </w:rPr>
            </w:pP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147</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113</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Ma</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700</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0</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155</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130</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Sni</w:t>
            </w:r>
          </w:p>
          <w:p w:rsidR="004765A5" w:rsidRPr="004765A5" w:rsidRDefault="004765A5" w:rsidP="004765A5">
            <w:pPr>
              <w:spacing w:line="276" w:lineRule="auto"/>
              <w:jc w:val="both"/>
              <w:rPr>
                <w:rFonts w:ascii="Times New Roman" w:hAnsi="Times New Roman"/>
                <w:b/>
                <w:sz w:val="20"/>
                <w:szCs w:val="20"/>
                <w:lang w:eastAsia="tr-TR"/>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553</w:t>
            </w:r>
          </w:p>
        </w:tc>
        <w:tc>
          <w:tcPr>
            <w:tcW w:w="1316" w:type="dxa"/>
            <w:gridSpan w:val="2"/>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140,16</w:t>
            </w:r>
          </w:p>
        </w:tc>
        <w:tc>
          <w:tcPr>
            <w:tcW w:w="1317"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519</w:t>
            </w:r>
          </w:p>
        </w:tc>
        <w:tc>
          <w:tcPr>
            <w:tcW w:w="1316" w:type="dxa"/>
          </w:tcPr>
          <w:p w:rsidR="004765A5" w:rsidRPr="004765A5" w:rsidRDefault="004765A5" w:rsidP="004765A5">
            <w:pPr>
              <w:spacing w:line="276" w:lineRule="auto"/>
              <w:jc w:val="center"/>
              <w:rPr>
                <w:rFonts w:ascii="Times New Roman" w:hAnsi="Times New Roman"/>
                <w:sz w:val="20"/>
                <w:szCs w:val="20"/>
                <w:lang w:eastAsia="tr-TR"/>
              </w:rPr>
            </w:pPr>
            <w:r w:rsidRPr="004765A5">
              <w:rPr>
                <w:rFonts w:ascii="Times New Roman" w:hAnsi="Times New Roman"/>
                <w:sz w:val="20"/>
                <w:szCs w:val="20"/>
                <w:lang w:eastAsia="tr-TR"/>
              </w:rPr>
              <w:t>4087</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Ysd</w:t>
            </w:r>
          </w:p>
          <w:p w:rsidR="004765A5" w:rsidRPr="004765A5" w:rsidRDefault="004765A5" w:rsidP="004765A5">
            <w:pPr>
              <w:spacing w:line="276" w:lineRule="auto"/>
              <w:jc w:val="both"/>
              <w:rPr>
                <w:rFonts w:ascii="Times New Roman" w:hAnsi="Times New Roman"/>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703</w:t>
            </w:r>
          </w:p>
        </w:tc>
        <w:tc>
          <w:tcPr>
            <w:tcW w:w="1316" w:type="dxa"/>
            <w:gridSpan w:val="2"/>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12,73</w:t>
            </w:r>
          </w:p>
        </w:tc>
        <w:tc>
          <w:tcPr>
            <w:tcW w:w="1317"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180</w:t>
            </w:r>
          </w:p>
        </w:tc>
        <w:tc>
          <w:tcPr>
            <w:tcW w:w="1316"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134</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Na</w:t>
            </w:r>
          </w:p>
          <w:p w:rsidR="004765A5" w:rsidRPr="004765A5" w:rsidRDefault="004765A5" w:rsidP="004765A5">
            <w:pPr>
              <w:spacing w:line="276" w:lineRule="auto"/>
              <w:jc w:val="both"/>
              <w:rPr>
                <w:rFonts w:ascii="Times New Roman" w:hAnsi="Times New Roman"/>
                <w:color w:val="000000"/>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700</w:t>
            </w:r>
          </w:p>
        </w:tc>
        <w:tc>
          <w:tcPr>
            <w:tcW w:w="1316" w:type="dxa"/>
            <w:gridSpan w:val="2"/>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0,19</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54,67</w:t>
            </w:r>
          </w:p>
        </w:tc>
        <w:tc>
          <w:tcPr>
            <w:tcW w:w="1317"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308</w:t>
            </w:r>
          </w:p>
        </w:tc>
        <w:tc>
          <w:tcPr>
            <w:tcW w:w="1316"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172</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Vg</w:t>
            </w:r>
          </w:p>
          <w:p w:rsidR="004765A5" w:rsidRPr="004765A5" w:rsidRDefault="004765A5" w:rsidP="004765A5">
            <w:pPr>
              <w:spacing w:line="276" w:lineRule="auto"/>
              <w:jc w:val="both"/>
              <w:rPr>
                <w:rFonts w:ascii="Times New Roman" w:hAnsi="Times New Roman"/>
                <w:color w:val="000000"/>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705</w:t>
            </w:r>
          </w:p>
        </w:tc>
        <w:tc>
          <w:tcPr>
            <w:tcW w:w="1316" w:type="dxa"/>
            <w:gridSpan w:val="2"/>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35,48</w:t>
            </w:r>
          </w:p>
        </w:tc>
        <w:tc>
          <w:tcPr>
            <w:tcW w:w="1317"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208</w:t>
            </w:r>
          </w:p>
        </w:tc>
        <w:tc>
          <w:tcPr>
            <w:tcW w:w="1316"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283</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Bp</w:t>
            </w:r>
          </w:p>
          <w:p w:rsidR="004765A5" w:rsidRPr="004765A5" w:rsidRDefault="004765A5" w:rsidP="004765A5">
            <w:pPr>
              <w:spacing w:line="276" w:lineRule="auto"/>
              <w:jc w:val="both"/>
              <w:rPr>
                <w:rFonts w:ascii="Times New Roman" w:hAnsi="Times New Roman"/>
                <w:color w:val="000000"/>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lastRenderedPageBreak/>
              <w:t>700</w:t>
            </w:r>
          </w:p>
        </w:tc>
        <w:tc>
          <w:tcPr>
            <w:tcW w:w="1316" w:type="dxa"/>
            <w:gridSpan w:val="2"/>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21,64</w:t>
            </w:r>
          </w:p>
        </w:tc>
        <w:tc>
          <w:tcPr>
            <w:tcW w:w="1317"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204</w:t>
            </w:r>
          </w:p>
        </w:tc>
        <w:tc>
          <w:tcPr>
            <w:tcW w:w="1316"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121</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lastRenderedPageBreak/>
              <w:t>Ek</w:t>
            </w:r>
          </w:p>
          <w:p w:rsidR="004765A5" w:rsidRPr="004765A5" w:rsidRDefault="004765A5" w:rsidP="004765A5">
            <w:pPr>
              <w:spacing w:line="276" w:lineRule="auto"/>
              <w:jc w:val="both"/>
              <w:rPr>
                <w:rFonts w:ascii="Times New Roman" w:hAnsi="Times New Roman"/>
                <w:color w:val="000000"/>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712</w:t>
            </w:r>
          </w:p>
        </w:tc>
        <w:tc>
          <w:tcPr>
            <w:tcW w:w="1316" w:type="dxa"/>
            <w:gridSpan w:val="2"/>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63,66</w:t>
            </w:r>
          </w:p>
        </w:tc>
        <w:tc>
          <w:tcPr>
            <w:tcW w:w="1317"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193</w:t>
            </w:r>
          </w:p>
        </w:tc>
        <w:tc>
          <w:tcPr>
            <w:tcW w:w="1316"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81</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He</w:t>
            </w:r>
          </w:p>
          <w:p w:rsidR="004765A5" w:rsidRPr="004765A5" w:rsidRDefault="004765A5" w:rsidP="004765A5">
            <w:pPr>
              <w:spacing w:line="276" w:lineRule="auto"/>
              <w:jc w:val="both"/>
              <w:rPr>
                <w:rFonts w:ascii="Times New Roman" w:hAnsi="Times New Roman"/>
                <w:color w:val="000000"/>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460</w:t>
            </w:r>
          </w:p>
        </w:tc>
        <w:tc>
          <w:tcPr>
            <w:tcW w:w="1316" w:type="dxa"/>
            <w:gridSpan w:val="2"/>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14,64</w:t>
            </w:r>
          </w:p>
        </w:tc>
        <w:tc>
          <w:tcPr>
            <w:tcW w:w="1317"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187</w:t>
            </w:r>
          </w:p>
        </w:tc>
        <w:tc>
          <w:tcPr>
            <w:tcW w:w="1316"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146</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color w:val="000000"/>
                <w:sz w:val="20"/>
                <w:szCs w:val="20"/>
              </w:rPr>
              <w:t>Aç</w:t>
            </w:r>
          </w:p>
          <w:p w:rsidR="004765A5" w:rsidRPr="004765A5" w:rsidRDefault="004765A5" w:rsidP="004765A5">
            <w:pPr>
              <w:spacing w:line="276" w:lineRule="auto"/>
              <w:jc w:val="both"/>
              <w:rPr>
                <w:rFonts w:ascii="Times New Roman" w:hAnsi="Times New Roman"/>
                <w:color w:val="000000"/>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679</w:t>
            </w:r>
          </w:p>
        </w:tc>
        <w:tc>
          <w:tcPr>
            <w:tcW w:w="1316" w:type="dxa"/>
            <w:gridSpan w:val="2"/>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36,4</w:t>
            </w:r>
          </w:p>
        </w:tc>
        <w:tc>
          <w:tcPr>
            <w:tcW w:w="1317"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color w:val="000000"/>
                <w:sz w:val="20"/>
                <w:szCs w:val="20"/>
              </w:rPr>
            </w:pPr>
            <w:r w:rsidRPr="004765A5">
              <w:rPr>
                <w:rFonts w:ascii="Times New Roman" w:hAnsi="Times New Roman"/>
                <w:color w:val="000000"/>
                <w:sz w:val="20"/>
                <w:szCs w:val="20"/>
              </w:rPr>
              <w:t>189</w:t>
            </w:r>
          </w:p>
        </w:tc>
        <w:tc>
          <w:tcPr>
            <w:tcW w:w="1316"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139</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color w:val="000000"/>
                <w:sz w:val="20"/>
                <w:szCs w:val="20"/>
              </w:rPr>
            </w:pPr>
            <w:r w:rsidRPr="004765A5">
              <w:rPr>
                <w:rFonts w:ascii="Times New Roman" w:hAnsi="Times New Roman"/>
                <w:b/>
                <w:bCs/>
                <w:color w:val="000000"/>
                <w:sz w:val="20"/>
                <w:szCs w:val="20"/>
              </w:rPr>
              <w:t>Ortalama</w:t>
            </w:r>
          </w:p>
        </w:tc>
        <w:tc>
          <w:tcPr>
            <w:tcW w:w="1316" w:type="dxa"/>
            <w:vAlign w:val="center"/>
          </w:tcPr>
          <w:p w:rsidR="004765A5" w:rsidRPr="004765A5" w:rsidRDefault="004765A5" w:rsidP="004765A5">
            <w:pPr>
              <w:spacing w:line="276" w:lineRule="auto"/>
              <w:jc w:val="center"/>
              <w:rPr>
                <w:rFonts w:ascii="Times New Roman" w:hAnsi="Times New Roman"/>
                <w:b/>
                <w:bCs/>
                <w:color w:val="000000"/>
                <w:sz w:val="20"/>
                <w:szCs w:val="20"/>
              </w:rPr>
            </w:pPr>
            <w:r w:rsidRPr="004765A5">
              <w:rPr>
                <w:rFonts w:ascii="Times New Roman" w:hAnsi="Times New Roman"/>
                <w:b/>
                <w:bCs/>
                <w:color w:val="000000"/>
                <w:sz w:val="20"/>
                <w:szCs w:val="20"/>
              </w:rPr>
              <w:t>553,309</w:t>
            </w:r>
          </w:p>
          <w:p w:rsidR="004765A5" w:rsidRPr="004765A5" w:rsidRDefault="004765A5" w:rsidP="004765A5">
            <w:pPr>
              <w:spacing w:line="276" w:lineRule="auto"/>
              <w:jc w:val="center"/>
              <w:rPr>
                <w:rFonts w:ascii="Times New Roman" w:hAnsi="Times New Roman"/>
                <w:b/>
                <w:bCs/>
                <w:color w:val="000000"/>
                <w:sz w:val="20"/>
                <w:szCs w:val="20"/>
              </w:rPr>
            </w:pPr>
          </w:p>
        </w:tc>
        <w:tc>
          <w:tcPr>
            <w:tcW w:w="1316" w:type="dxa"/>
            <w:gridSpan w:val="2"/>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0.021</w:t>
            </w:r>
          </w:p>
        </w:tc>
        <w:tc>
          <w:tcPr>
            <w:tcW w:w="1316" w:type="dxa"/>
            <w:vAlign w:val="center"/>
          </w:tcPr>
          <w:p w:rsidR="004765A5" w:rsidRPr="004765A5" w:rsidRDefault="004765A5" w:rsidP="004765A5">
            <w:pPr>
              <w:spacing w:line="276" w:lineRule="auto"/>
              <w:jc w:val="center"/>
              <w:rPr>
                <w:rFonts w:ascii="Times New Roman" w:hAnsi="Times New Roman"/>
                <w:b/>
                <w:bCs/>
                <w:color w:val="000000"/>
                <w:sz w:val="20"/>
                <w:szCs w:val="20"/>
              </w:rPr>
            </w:pPr>
            <w:r w:rsidRPr="004765A5">
              <w:rPr>
                <w:rFonts w:ascii="Times New Roman" w:hAnsi="Times New Roman"/>
                <w:b/>
                <w:bCs/>
                <w:color w:val="000000"/>
                <w:sz w:val="20"/>
                <w:szCs w:val="20"/>
              </w:rPr>
              <w:t>20,453</w:t>
            </w:r>
          </w:p>
        </w:tc>
        <w:tc>
          <w:tcPr>
            <w:tcW w:w="1317"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0</w:t>
            </w:r>
          </w:p>
        </w:tc>
        <w:tc>
          <w:tcPr>
            <w:tcW w:w="1316" w:type="dxa"/>
            <w:vAlign w:val="center"/>
          </w:tcPr>
          <w:p w:rsidR="004765A5" w:rsidRPr="004765A5" w:rsidRDefault="004765A5" w:rsidP="004765A5">
            <w:pPr>
              <w:spacing w:line="276" w:lineRule="auto"/>
              <w:jc w:val="center"/>
              <w:rPr>
                <w:rFonts w:ascii="Times New Roman" w:hAnsi="Times New Roman"/>
                <w:b/>
                <w:bCs/>
                <w:color w:val="000000"/>
                <w:sz w:val="20"/>
                <w:szCs w:val="20"/>
              </w:rPr>
            </w:pPr>
            <w:r w:rsidRPr="004765A5">
              <w:rPr>
                <w:rFonts w:ascii="Times New Roman" w:hAnsi="Times New Roman"/>
                <w:b/>
                <w:bCs/>
                <w:color w:val="000000"/>
                <w:sz w:val="20"/>
                <w:szCs w:val="20"/>
              </w:rPr>
              <w:t>229,142</w:t>
            </w:r>
          </w:p>
        </w:tc>
        <w:tc>
          <w:tcPr>
            <w:tcW w:w="1316" w:type="dxa"/>
          </w:tcPr>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1059,722</w:t>
            </w:r>
          </w:p>
        </w:tc>
      </w:tr>
      <w:tr w:rsidR="004765A5" w:rsidTr="004765A5">
        <w:tblPrEx>
          <w:tblCellMar>
            <w:left w:w="108" w:type="dxa"/>
            <w:right w:w="108" w:type="dxa"/>
          </w:tblCellMar>
          <w:tblLook w:val="04A0"/>
        </w:tblPrEx>
        <w:tc>
          <w:tcPr>
            <w:tcW w:w="1320" w:type="dxa"/>
          </w:tcPr>
          <w:p w:rsidR="004765A5" w:rsidRPr="004765A5" w:rsidRDefault="004765A5" w:rsidP="004765A5">
            <w:pPr>
              <w:spacing w:line="276" w:lineRule="auto"/>
              <w:jc w:val="both"/>
              <w:rPr>
                <w:rFonts w:ascii="Times New Roman" w:hAnsi="Times New Roman"/>
                <w:b/>
                <w:bCs/>
                <w:color w:val="000000"/>
                <w:sz w:val="20"/>
                <w:szCs w:val="20"/>
              </w:rPr>
            </w:pPr>
            <w:r w:rsidRPr="004765A5">
              <w:rPr>
                <w:rFonts w:ascii="Times New Roman" w:hAnsi="Times New Roman"/>
                <w:b/>
                <w:bCs/>
                <w:color w:val="000000"/>
                <w:sz w:val="20"/>
                <w:szCs w:val="20"/>
              </w:rPr>
              <w:t>standart sapma</w:t>
            </w:r>
          </w:p>
          <w:p w:rsidR="004765A5" w:rsidRPr="004765A5" w:rsidRDefault="004765A5" w:rsidP="004765A5">
            <w:pPr>
              <w:spacing w:line="276" w:lineRule="auto"/>
              <w:jc w:val="both"/>
              <w:rPr>
                <w:rFonts w:ascii="Times New Roman" w:hAnsi="Times New Roman"/>
                <w:b/>
                <w:bCs/>
                <w:color w:val="000000"/>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b/>
                <w:bCs/>
                <w:color w:val="000000"/>
                <w:sz w:val="20"/>
                <w:szCs w:val="20"/>
              </w:rPr>
            </w:pPr>
          </w:p>
          <w:p w:rsidR="004765A5" w:rsidRPr="004765A5" w:rsidRDefault="004765A5" w:rsidP="004765A5">
            <w:pPr>
              <w:spacing w:line="276" w:lineRule="auto"/>
              <w:jc w:val="center"/>
              <w:rPr>
                <w:rFonts w:ascii="Times New Roman" w:hAnsi="Times New Roman"/>
                <w:b/>
                <w:bCs/>
                <w:color w:val="000000"/>
                <w:sz w:val="20"/>
                <w:szCs w:val="20"/>
              </w:rPr>
            </w:pPr>
            <w:r w:rsidRPr="004765A5">
              <w:rPr>
                <w:rFonts w:ascii="Times New Roman" w:hAnsi="Times New Roman"/>
                <w:b/>
                <w:bCs/>
                <w:color w:val="000000"/>
                <w:sz w:val="20"/>
                <w:szCs w:val="20"/>
              </w:rPr>
              <w:t>240,745</w:t>
            </w:r>
          </w:p>
          <w:p w:rsidR="004765A5" w:rsidRPr="004765A5" w:rsidRDefault="004765A5" w:rsidP="004765A5">
            <w:pPr>
              <w:spacing w:line="276" w:lineRule="auto"/>
              <w:jc w:val="center"/>
              <w:rPr>
                <w:rFonts w:ascii="Times New Roman" w:hAnsi="Times New Roman"/>
                <w:b/>
                <w:bCs/>
                <w:color w:val="000000"/>
                <w:sz w:val="20"/>
                <w:szCs w:val="20"/>
              </w:rPr>
            </w:pPr>
          </w:p>
        </w:tc>
        <w:tc>
          <w:tcPr>
            <w:tcW w:w="1316" w:type="dxa"/>
            <w:gridSpan w:val="2"/>
          </w:tcPr>
          <w:p w:rsidR="004765A5" w:rsidRPr="004765A5" w:rsidRDefault="004765A5" w:rsidP="004765A5">
            <w:pPr>
              <w:spacing w:line="276" w:lineRule="auto"/>
              <w:jc w:val="center"/>
              <w:rPr>
                <w:rFonts w:ascii="Times New Roman" w:hAnsi="Times New Roman"/>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b/>
                <w:bCs/>
                <w:color w:val="000000"/>
                <w:sz w:val="20"/>
                <w:szCs w:val="20"/>
              </w:rPr>
            </w:pPr>
            <w:r w:rsidRPr="004765A5">
              <w:rPr>
                <w:rFonts w:ascii="Times New Roman" w:hAnsi="Times New Roman"/>
                <w:b/>
                <w:bCs/>
                <w:color w:val="000000"/>
                <w:sz w:val="20"/>
                <w:szCs w:val="20"/>
              </w:rPr>
              <w:t>34,398</w:t>
            </w:r>
          </w:p>
        </w:tc>
        <w:tc>
          <w:tcPr>
            <w:tcW w:w="1317" w:type="dxa"/>
          </w:tcPr>
          <w:p w:rsidR="004765A5" w:rsidRPr="004765A5" w:rsidRDefault="004765A5" w:rsidP="004765A5">
            <w:pPr>
              <w:spacing w:line="276" w:lineRule="auto"/>
              <w:jc w:val="center"/>
              <w:rPr>
                <w:rFonts w:ascii="Times New Roman" w:hAnsi="Times New Roman"/>
                <w:sz w:val="20"/>
                <w:szCs w:val="20"/>
              </w:rPr>
            </w:pPr>
          </w:p>
        </w:tc>
        <w:tc>
          <w:tcPr>
            <w:tcW w:w="1316" w:type="dxa"/>
            <w:vAlign w:val="center"/>
          </w:tcPr>
          <w:p w:rsidR="004765A5" w:rsidRPr="004765A5" w:rsidRDefault="004765A5" w:rsidP="004765A5">
            <w:pPr>
              <w:spacing w:line="276" w:lineRule="auto"/>
              <w:jc w:val="center"/>
              <w:rPr>
                <w:rFonts w:ascii="Times New Roman" w:hAnsi="Times New Roman"/>
                <w:b/>
                <w:bCs/>
                <w:color w:val="000000"/>
                <w:sz w:val="20"/>
                <w:szCs w:val="20"/>
              </w:rPr>
            </w:pPr>
            <w:r w:rsidRPr="004765A5">
              <w:rPr>
                <w:rFonts w:ascii="Times New Roman" w:hAnsi="Times New Roman"/>
                <w:b/>
                <w:bCs/>
                <w:color w:val="000000"/>
                <w:sz w:val="20"/>
                <w:szCs w:val="20"/>
              </w:rPr>
              <w:t>123,216</w:t>
            </w:r>
          </w:p>
        </w:tc>
        <w:tc>
          <w:tcPr>
            <w:tcW w:w="1316" w:type="dxa"/>
          </w:tcPr>
          <w:p w:rsidR="004765A5" w:rsidRPr="004765A5" w:rsidRDefault="004765A5" w:rsidP="004765A5">
            <w:pPr>
              <w:spacing w:line="276" w:lineRule="auto"/>
              <w:jc w:val="center"/>
              <w:rPr>
                <w:rFonts w:ascii="Times New Roman" w:hAnsi="Times New Roman"/>
                <w:sz w:val="20"/>
                <w:szCs w:val="20"/>
              </w:rPr>
            </w:pPr>
          </w:p>
          <w:p w:rsidR="004765A5" w:rsidRPr="004765A5" w:rsidRDefault="004765A5" w:rsidP="004765A5">
            <w:pPr>
              <w:spacing w:line="276" w:lineRule="auto"/>
              <w:jc w:val="center"/>
              <w:rPr>
                <w:rFonts w:ascii="Times New Roman" w:hAnsi="Times New Roman"/>
                <w:sz w:val="20"/>
                <w:szCs w:val="20"/>
              </w:rPr>
            </w:pPr>
            <w:r w:rsidRPr="004765A5">
              <w:rPr>
                <w:rFonts w:ascii="Times New Roman" w:hAnsi="Times New Roman"/>
                <w:sz w:val="20"/>
                <w:szCs w:val="20"/>
              </w:rPr>
              <w:t>1650,538</w:t>
            </w:r>
          </w:p>
        </w:tc>
      </w:tr>
    </w:tbl>
    <w:p w:rsidR="004765A5" w:rsidRDefault="004765A5" w:rsidP="00B65089">
      <w:pPr>
        <w:spacing w:after="0" w:line="360" w:lineRule="auto"/>
        <w:jc w:val="both"/>
        <w:rPr>
          <w:rFonts w:ascii="Times New Roman" w:hAnsi="Times New Roman"/>
          <w:sz w:val="24"/>
          <w:szCs w:val="24"/>
          <w:lang w:eastAsia="en-GB"/>
        </w:rPr>
      </w:pPr>
    </w:p>
    <w:p w:rsidR="0080447C" w:rsidRPr="00B7019F" w:rsidRDefault="0080447C" w:rsidP="004765A5">
      <w:pPr>
        <w:spacing w:after="0" w:line="360" w:lineRule="auto"/>
        <w:jc w:val="both"/>
        <w:rPr>
          <w:rFonts w:ascii="Times New Roman" w:hAnsi="Times New Roman"/>
          <w:sz w:val="24"/>
          <w:szCs w:val="24"/>
          <w:lang w:eastAsia="en-GB"/>
        </w:rPr>
      </w:pPr>
    </w:p>
    <w:p w:rsidR="00EB0864" w:rsidRDefault="00906A80" w:rsidP="00A67CC4">
      <w:pPr>
        <w:spacing w:after="0" w:line="360" w:lineRule="auto"/>
        <w:rPr>
          <w:rFonts w:ascii="Times New Roman" w:hAnsi="Times New Roman"/>
          <w:sz w:val="24"/>
          <w:szCs w:val="24"/>
        </w:rPr>
      </w:pPr>
      <w:bookmarkStart w:id="3" w:name="_GoBack"/>
      <w:bookmarkEnd w:id="3"/>
      <w:r w:rsidRPr="0083304C">
        <w:rPr>
          <w:rFonts w:ascii="Times New Roman" w:hAnsi="Times New Roman"/>
          <w:b/>
          <w:sz w:val="24"/>
          <w:szCs w:val="24"/>
        </w:rPr>
        <w:t>Tablo 7.</w:t>
      </w:r>
      <w:r w:rsidR="004765A5">
        <w:rPr>
          <w:rFonts w:ascii="Times New Roman" w:hAnsi="Times New Roman"/>
          <w:b/>
          <w:sz w:val="24"/>
          <w:szCs w:val="24"/>
        </w:rPr>
        <w:t xml:space="preserve"> </w:t>
      </w:r>
      <w:r w:rsidR="004765A5">
        <w:rPr>
          <w:rFonts w:ascii="Times New Roman" w:hAnsi="Times New Roman"/>
          <w:sz w:val="24"/>
          <w:szCs w:val="24"/>
        </w:rPr>
        <w:t xml:space="preserve">Kronik Rinosinüzitte Nazal </w:t>
      </w:r>
      <w:r>
        <w:rPr>
          <w:rFonts w:ascii="Times New Roman" w:hAnsi="Times New Roman"/>
          <w:sz w:val="24"/>
          <w:szCs w:val="24"/>
        </w:rPr>
        <w:t xml:space="preserve">Doku ve Kan Örneklerinin Alt ve Üst Limit ve Standart Sapma Ortalamaları </w:t>
      </w:r>
    </w:p>
    <w:tbl>
      <w:tblPr>
        <w:tblW w:w="0" w:type="auto"/>
        <w:tblInd w:w="79" w:type="dxa"/>
        <w:tblBorders>
          <w:top w:val="single" w:sz="4" w:space="0" w:color="auto"/>
        </w:tblBorders>
        <w:tblCellMar>
          <w:left w:w="70" w:type="dxa"/>
          <w:right w:w="70" w:type="dxa"/>
        </w:tblCellMar>
        <w:tblLook w:val="0000"/>
      </w:tblPr>
      <w:tblGrid>
        <w:gridCol w:w="8925"/>
      </w:tblGrid>
      <w:tr w:rsidR="0083304C" w:rsidTr="00074F71">
        <w:trPr>
          <w:trHeight w:val="276"/>
        </w:trPr>
        <w:tc>
          <w:tcPr>
            <w:tcW w:w="8925" w:type="dxa"/>
            <w:tcBorders>
              <w:bottom w:val="single" w:sz="4" w:space="0" w:color="auto"/>
            </w:tcBorders>
          </w:tcPr>
          <w:p w:rsidR="0083304C" w:rsidRPr="00074F71" w:rsidRDefault="0083304C" w:rsidP="0083304C">
            <w:pPr>
              <w:tabs>
                <w:tab w:val="left" w:pos="2898"/>
              </w:tabs>
              <w:spacing w:after="0" w:line="360" w:lineRule="auto"/>
              <w:jc w:val="both"/>
              <w:rPr>
                <w:rFonts w:ascii="Times New Roman" w:hAnsi="Times New Roman"/>
                <w:b/>
                <w:sz w:val="24"/>
                <w:szCs w:val="24"/>
              </w:rPr>
            </w:pPr>
            <w:r w:rsidRPr="00074F71">
              <w:rPr>
                <w:rFonts w:ascii="Times New Roman" w:hAnsi="Times New Roman"/>
                <w:b/>
                <w:sz w:val="24"/>
                <w:szCs w:val="24"/>
              </w:rPr>
              <w:t xml:space="preserve">                                               Doku                                               Kan   </w:t>
            </w:r>
          </w:p>
        </w:tc>
      </w:tr>
      <w:tr w:rsidR="0083304C" w:rsidTr="00074F71">
        <w:trPr>
          <w:trHeight w:val="336"/>
        </w:trPr>
        <w:tc>
          <w:tcPr>
            <w:tcW w:w="8925" w:type="dxa"/>
            <w:tcBorders>
              <w:top w:val="single" w:sz="4" w:space="0" w:color="auto"/>
              <w:bottom w:val="single" w:sz="4" w:space="0" w:color="auto"/>
            </w:tcBorders>
          </w:tcPr>
          <w:p w:rsidR="0083304C" w:rsidRPr="00074F71" w:rsidRDefault="0083304C" w:rsidP="0083304C">
            <w:pPr>
              <w:tabs>
                <w:tab w:val="left" w:pos="2898"/>
              </w:tabs>
              <w:spacing w:after="0" w:line="360" w:lineRule="auto"/>
              <w:jc w:val="both"/>
              <w:rPr>
                <w:rFonts w:ascii="Times New Roman" w:hAnsi="Times New Roman"/>
                <w:b/>
                <w:sz w:val="24"/>
                <w:szCs w:val="24"/>
              </w:rPr>
            </w:pPr>
            <w:r w:rsidRPr="00074F71">
              <w:rPr>
                <w:rFonts w:ascii="Times New Roman" w:hAnsi="Times New Roman"/>
                <w:b/>
                <w:sz w:val="24"/>
                <w:szCs w:val="24"/>
              </w:rPr>
              <w:t xml:space="preserve">                               IL-</w:t>
            </w:r>
            <w:proofErr w:type="gramStart"/>
            <w:r w:rsidR="00074F71" w:rsidRPr="00074F71">
              <w:rPr>
                <w:rFonts w:ascii="Times New Roman" w:hAnsi="Times New Roman"/>
                <w:b/>
                <w:sz w:val="24"/>
                <w:szCs w:val="24"/>
              </w:rPr>
              <w:t xml:space="preserve">33        </w:t>
            </w:r>
            <w:r w:rsidRPr="00074F71">
              <w:rPr>
                <w:rFonts w:ascii="Times New Roman" w:hAnsi="Times New Roman"/>
                <w:b/>
                <w:sz w:val="24"/>
                <w:szCs w:val="24"/>
              </w:rPr>
              <w:t>IL</w:t>
            </w:r>
            <w:proofErr w:type="gramEnd"/>
            <w:r w:rsidRPr="00074F71">
              <w:rPr>
                <w:rFonts w:ascii="Times New Roman" w:hAnsi="Times New Roman"/>
                <w:b/>
                <w:sz w:val="24"/>
                <w:szCs w:val="24"/>
              </w:rPr>
              <w:t>-21</w:t>
            </w:r>
            <w:r w:rsidR="00074F71" w:rsidRPr="00074F71">
              <w:rPr>
                <w:rFonts w:ascii="Times New Roman" w:hAnsi="Times New Roman"/>
                <w:b/>
                <w:sz w:val="24"/>
                <w:szCs w:val="24"/>
              </w:rPr>
              <w:t xml:space="preserve">        </w:t>
            </w:r>
            <w:r w:rsidRPr="00074F71">
              <w:rPr>
                <w:rFonts w:ascii="Times New Roman" w:hAnsi="Times New Roman"/>
                <w:b/>
                <w:sz w:val="24"/>
                <w:szCs w:val="24"/>
              </w:rPr>
              <w:t>IL-21R</w:t>
            </w:r>
            <w:r w:rsidR="00074F71" w:rsidRPr="00074F71">
              <w:rPr>
                <w:rFonts w:ascii="Times New Roman" w:hAnsi="Times New Roman"/>
                <w:b/>
                <w:sz w:val="24"/>
                <w:szCs w:val="24"/>
              </w:rPr>
              <w:t xml:space="preserve">       </w:t>
            </w:r>
            <w:r w:rsidR="00D169C8">
              <w:rPr>
                <w:rFonts w:ascii="Times New Roman" w:hAnsi="Times New Roman"/>
                <w:b/>
                <w:sz w:val="24"/>
                <w:szCs w:val="24"/>
              </w:rPr>
              <w:t xml:space="preserve"> </w:t>
            </w:r>
            <w:r w:rsidR="00074F71" w:rsidRPr="00074F71">
              <w:rPr>
                <w:rFonts w:ascii="Times New Roman" w:hAnsi="Times New Roman"/>
                <w:b/>
                <w:sz w:val="24"/>
                <w:szCs w:val="24"/>
              </w:rPr>
              <w:t xml:space="preserve"> </w:t>
            </w:r>
            <w:r w:rsidRPr="00074F71">
              <w:rPr>
                <w:rFonts w:ascii="Times New Roman" w:hAnsi="Times New Roman"/>
                <w:b/>
                <w:sz w:val="24"/>
                <w:szCs w:val="24"/>
              </w:rPr>
              <w:t>IL-33</w:t>
            </w:r>
            <w:r w:rsidR="00074F71" w:rsidRPr="00074F71">
              <w:rPr>
                <w:rFonts w:ascii="Times New Roman" w:hAnsi="Times New Roman"/>
                <w:b/>
                <w:sz w:val="24"/>
                <w:szCs w:val="24"/>
              </w:rPr>
              <w:t xml:space="preserve">        </w:t>
            </w:r>
            <w:r w:rsidRPr="00074F71">
              <w:rPr>
                <w:rFonts w:ascii="Times New Roman" w:hAnsi="Times New Roman"/>
                <w:b/>
                <w:sz w:val="24"/>
                <w:szCs w:val="24"/>
              </w:rPr>
              <w:t>IL-21</w:t>
            </w:r>
            <w:r w:rsidR="00074F71" w:rsidRPr="00074F71">
              <w:rPr>
                <w:rFonts w:ascii="Times New Roman" w:hAnsi="Times New Roman"/>
                <w:b/>
                <w:sz w:val="24"/>
                <w:szCs w:val="24"/>
              </w:rPr>
              <w:t xml:space="preserve">        </w:t>
            </w:r>
            <w:r w:rsidRPr="00074F71">
              <w:rPr>
                <w:rFonts w:ascii="Times New Roman" w:hAnsi="Times New Roman"/>
                <w:b/>
                <w:sz w:val="24"/>
                <w:szCs w:val="24"/>
              </w:rPr>
              <w:t>IL-21R</w:t>
            </w:r>
          </w:p>
        </w:tc>
      </w:tr>
      <w:tr w:rsidR="00074F71" w:rsidTr="00074F71">
        <w:trPr>
          <w:trHeight w:val="1305"/>
        </w:trPr>
        <w:tc>
          <w:tcPr>
            <w:tcW w:w="8925" w:type="dxa"/>
            <w:tcBorders>
              <w:top w:val="single" w:sz="4" w:space="0" w:color="auto"/>
              <w:bottom w:val="single" w:sz="4" w:space="0" w:color="auto"/>
            </w:tcBorders>
          </w:tcPr>
          <w:p w:rsidR="00074F71" w:rsidRPr="00074F71" w:rsidRDefault="00074F71" w:rsidP="00D169C8">
            <w:pPr>
              <w:tabs>
                <w:tab w:val="left" w:pos="2898"/>
              </w:tabs>
              <w:spacing w:after="0" w:line="360" w:lineRule="auto"/>
              <w:jc w:val="center"/>
              <w:rPr>
                <w:rFonts w:ascii="Times New Roman" w:hAnsi="Times New Roman"/>
                <w:sz w:val="24"/>
                <w:szCs w:val="24"/>
              </w:rPr>
            </w:pPr>
          </w:p>
          <w:p w:rsidR="00074F71" w:rsidRPr="00074F71" w:rsidRDefault="00074F71" w:rsidP="00D169C8">
            <w:pPr>
              <w:tabs>
                <w:tab w:val="left" w:pos="2898"/>
              </w:tabs>
              <w:spacing w:after="0" w:line="360" w:lineRule="auto"/>
              <w:rPr>
                <w:rFonts w:ascii="Times New Roman" w:hAnsi="Times New Roman"/>
                <w:sz w:val="24"/>
                <w:szCs w:val="24"/>
              </w:rPr>
            </w:pPr>
            <w:r w:rsidRPr="00074F71">
              <w:rPr>
                <w:rFonts w:ascii="Times New Roman" w:hAnsi="Times New Roman"/>
                <w:sz w:val="24"/>
                <w:szCs w:val="24"/>
              </w:rPr>
              <w:t xml:space="preserve">Alt ve üst </w:t>
            </w:r>
            <w:proofErr w:type="gramStart"/>
            <w:r w:rsidRPr="00074F71">
              <w:rPr>
                <w:rFonts w:ascii="Times New Roman" w:hAnsi="Times New Roman"/>
                <w:sz w:val="24"/>
                <w:szCs w:val="24"/>
              </w:rPr>
              <w:t xml:space="preserve">limit </w:t>
            </w:r>
            <w:r w:rsidR="00D169C8">
              <w:rPr>
                <w:rFonts w:ascii="Times New Roman" w:hAnsi="Times New Roman"/>
                <w:sz w:val="24"/>
                <w:szCs w:val="24"/>
              </w:rPr>
              <w:t xml:space="preserve">      0</w:t>
            </w:r>
            <w:proofErr w:type="gramEnd"/>
            <w:r w:rsidR="00D169C8">
              <w:rPr>
                <w:rFonts w:ascii="Times New Roman" w:hAnsi="Times New Roman"/>
                <w:sz w:val="24"/>
                <w:szCs w:val="24"/>
              </w:rPr>
              <w:t xml:space="preserve">.5-700      0-140       </w:t>
            </w:r>
            <w:r w:rsidRPr="00074F71">
              <w:rPr>
                <w:rFonts w:ascii="Times New Roman" w:hAnsi="Times New Roman"/>
                <w:sz w:val="24"/>
                <w:szCs w:val="24"/>
              </w:rPr>
              <w:t xml:space="preserve">4-547           0-0,19           </w:t>
            </w:r>
            <w:r w:rsidR="00D169C8">
              <w:rPr>
                <w:rFonts w:ascii="Times New Roman" w:hAnsi="Times New Roman"/>
                <w:sz w:val="24"/>
                <w:szCs w:val="24"/>
              </w:rPr>
              <w:t xml:space="preserve">     </w:t>
            </w:r>
            <w:r w:rsidRPr="00074F71">
              <w:rPr>
                <w:rFonts w:ascii="Times New Roman" w:hAnsi="Times New Roman"/>
                <w:sz w:val="24"/>
                <w:szCs w:val="24"/>
              </w:rPr>
              <w:t>0              81-4087</w:t>
            </w:r>
          </w:p>
          <w:p w:rsidR="00074F71" w:rsidRPr="00074F71" w:rsidRDefault="00074F71" w:rsidP="00D169C8">
            <w:pPr>
              <w:tabs>
                <w:tab w:val="left" w:pos="2898"/>
              </w:tabs>
              <w:spacing w:after="0" w:line="360" w:lineRule="auto"/>
              <w:rPr>
                <w:rFonts w:ascii="Times New Roman" w:hAnsi="Times New Roman"/>
                <w:sz w:val="24"/>
                <w:szCs w:val="24"/>
              </w:rPr>
            </w:pPr>
            <w:r w:rsidRPr="00074F71">
              <w:rPr>
                <w:rFonts w:ascii="Times New Roman" w:hAnsi="Times New Roman"/>
                <w:sz w:val="24"/>
                <w:szCs w:val="24"/>
              </w:rPr>
              <w:t xml:space="preserve">Ortalama                </w:t>
            </w:r>
            <w:proofErr w:type="gramStart"/>
            <w:r w:rsidRPr="00074F71">
              <w:rPr>
                <w:rFonts w:ascii="Times New Roman" w:eastAsiaTheme="minorHAnsi" w:hAnsi="Times New Roman"/>
                <w:color w:val="000000"/>
                <w:sz w:val="24"/>
                <w:szCs w:val="24"/>
              </w:rPr>
              <w:t>553            20</w:t>
            </w:r>
            <w:proofErr w:type="gramEnd"/>
            <w:r w:rsidRPr="00074F71">
              <w:rPr>
                <w:rFonts w:ascii="Times New Roman" w:eastAsiaTheme="minorHAnsi" w:hAnsi="Times New Roman"/>
                <w:color w:val="000000"/>
                <w:sz w:val="24"/>
                <w:szCs w:val="24"/>
              </w:rPr>
              <w:t xml:space="preserve">            </w:t>
            </w:r>
            <w:r w:rsidR="00D169C8">
              <w:rPr>
                <w:rFonts w:ascii="Times New Roman" w:eastAsiaTheme="minorHAnsi" w:hAnsi="Times New Roman"/>
                <w:color w:val="000000"/>
                <w:sz w:val="24"/>
                <w:szCs w:val="24"/>
              </w:rPr>
              <w:t xml:space="preserve"> </w:t>
            </w:r>
            <w:r w:rsidRPr="00074F71">
              <w:rPr>
                <w:rFonts w:ascii="Times New Roman" w:eastAsiaTheme="minorHAnsi" w:hAnsi="Times New Roman"/>
                <w:color w:val="000000"/>
                <w:sz w:val="24"/>
                <w:szCs w:val="24"/>
              </w:rPr>
              <w:t xml:space="preserve"> 229             </w:t>
            </w:r>
            <w:r w:rsidR="00D169C8">
              <w:rPr>
                <w:rFonts w:ascii="Times New Roman" w:eastAsiaTheme="minorHAnsi" w:hAnsi="Times New Roman"/>
                <w:color w:val="000000"/>
                <w:sz w:val="24"/>
                <w:szCs w:val="24"/>
              </w:rPr>
              <w:t xml:space="preserve">   0,021             </w:t>
            </w:r>
            <w:r w:rsidR="005332C2">
              <w:rPr>
                <w:rFonts w:ascii="Times New Roman" w:eastAsiaTheme="minorHAnsi" w:hAnsi="Times New Roman"/>
                <w:color w:val="000000"/>
                <w:sz w:val="24"/>
                <w:szCs w:val="24"/>
              </w:rPr>
              <w:t xml:space="preserve"> 0              </w:t>
            </w:r>
            <w:r w:rsidRPr="00074F71">
              <w:rPr>
                <w:rFonts w:ascii="Times New Roman" w:eastAsiaTheme="minorHAnsi" w:hAnsi="Times New Roman"/>
                <w:color w:val="000000"/>
                <w:sz w:val="24"/>
                <w:szCs w:val="24"/>
              </w:rPr>
              <w:t>1059</w:t>
            </w:r>
          </w:p>
          <w:p w:rsidR="00074F71" w:rsidRPr="00074F71" w:rsidRDefault="00074F71" w:rsidP="00D169C8">
            <w:pPr>
              <w:tabs>
                <w:tab w:val="left" w:pos="2898"/>
              </w:tabs>
              <w:spacing w:after="0" w:line="360" w:lineRule="auto"/>
              <w:rPr>
                <w:rFonts w:ascii="Times New Roman" w:hAnsi="Times New Roman"/>
                <w:sz w:val="24"/>
                <w:szCs w:val="24"/>
              </w:rPr>
            </w:pPr>
            <w:r w:rsidRPr="00074F71">
              <w:rPr>
                <w:rFonts w:ascii="Times New Roman" w:hAnsi="Times New Roman"/>
                <w:sz w:val="24"/>
                <w:szCs w:val="24"/>
              </w:rPr>
              <w:t xml:space="preserve">Std. </w:t>
            </w:r>
            <w:proofErr w:type="gramStart"/>
            <w:r w:rsidRPr="00074F71">
              <w:rPr>
                <w:rFonts w:ascii="Times New Roman" w:hAnsi="Times New Roman"/>
                <w:sz w:val="24"/>
                <w:szCs w:val="24"/>
              </w:rPr>
              <w:t>Sapma            240</w:t>
            </w:r>
            <w:proofErr w:type="gramEnd"/>
            <w:r w:rsidRPr="00074F71">
              <w:rPr>
                <w:rFonts w:ascii="Times New Roman" w:hAnsi="Times New Roman"/>
                <w:sz w:val="24"/>
                <w:szCs w:val="24"/>
              </w:rPr>
              <w:t xml:space="preserve">            34              13                 0,016           </w:t>
            </w:r>
            <w:r w:rsidR="005332C2">
              <w:rPr>
                <w:rFonts w:ascii="Times New Roman" w:hAnsi="Times New Roman"/>
                <w:sz w:val="24"/>
                <w:szCs w:val="24"/>
              </w:rPr>
              <w:t xml:space="preserve"> </w:t>
            </w:r>
            <w:r w:rsidR="00D169C8">
              <w:rPr>
                <w:rFonts w:ascii="Times New Roman" w:hAnsi="Times New Roman"/>
                <w:sz w:val="24"/>
                <w:szCs w:val="24"/>
              </w:rPr>
              <w:t xml:space="preserve">    </w:t>
            </w:r>
            <w:r w:rsidR="005332C2">
              <w:rPr>
                <w:rFonts w:ascii="Times New Roman" w:hAnsi="Times New Roman"/>
                <w:sz w:val="24"/>
                <w:szCs w:val="24"/>
              </w:rPr>
              <w:t xml:space="preserve">0              </w:t>
            </w:r>
            <w:r w:rsidRPr="00074F71">
              <w:rPr>
                <w:rFonts w:ascii="Times New Roman" w:hAnsi="Times New Roman"/>
                <w:sz w:val="24"/>
                <w:szCs w:val="24"/>
              </w:rPr>
              <w:t>1650</w:t>
            </w:r>
          </w:p>
        </w:tc>
      </w:tr>
    </w:tbl>
    <w:p w:rsidR="00906A80" w:rsidRDefault="00906A80" w:rsidP="001C5E10">
      <w:pPr>
        <w:spacing w:after="0" w:line="360" w:lineRule="auto"/>
        <w:jc w:val="both"/>
        <w:rPr>
          <w:rFonts w:ascii="Times New Roman" w:hAnsi="Times New Roman"/>
          <w:sz w:val="24"/>
          <w:szCs w:val="24"/>
        </w:rPr>
      </w:pPr>
    </w:p>
    <w:p w:rsidR="00D600B2" w:rsidRDefault="00D600B2" w:rsidP="00C2797D">
      <w:pPr>
        <w:spacing w:after="0" w:line="360" w:lineRule="auto"/>
        <w:ind w:firstLine="708"/>
        <w:jc w:val="both"/>
        <w:rPr>
          <w:rFonts w:ascii="Times New Roman" w:hAnsi="Times New Roman"/>
          <w:sz w:val="24"/>
          <w:szCs w:val="24"/>
        </w:rPr>
      </w:pPr>
      <w:r w:rsidRPr="00B7019F">
        <w:rPr>
          <w:rFonts w:ascii="Times New Roman" w:hAnsi="Times New Roman"/>
          <w:sz w:val="24"/>
          <w:szCs w:val="24"/>
        </w:rPr>
        <w:t>Kronik rinosinüzit hastalarının IL-33’ün</w:t>
      </w:r>
      <w:r w:rsidR="001C5E10">
        <w:rPr>
          <w:rFonts w:ascii="Times New Roman" w:hAnsi="Times New Roman"/>
          <w:sz w:val="24"/>
          <w:szCs w:val="24"/>
        </w:rPr>
        <w:t xml:space="preserve"> nazal </w:t>
      </w:r>
      <w:r w:rsidRPr="00B7019F">
        <w:rPr>
          <w:rFonts w:ascii="Times New Roman" w:hAnsi="Times New Roman"/>
          <w:sz w:val="24"/>
          <w:szCs w:val="24"/>
        </w:rPr>
        <w:t xml:space="preserve">dokudaki düzeyleri incelendiğinde; </w:t>
      </w:r>
      <w:r w:rsidR="009561F0" w:rsidRPr="00B7019F">
        <w:rPr>
          <w:rFonts w:ascii="Times New Roman" w:hAnsi="Times New Roman"/>
          <w:sz w:val="24"/>
          <w:szCs w:val="24"/>
        </w:rPr>
        <w:t>ortalama</w:t>
      </w:r>
      <w:r w:rsidR="007C1A35" w:rsidRPr="00B7019F">
        <w:rPr>
          <w:rFonts w:ascii="Times New Roman" w:hAnsi="Times New Roman"/>
          <w:sz w:val="24"/>
          <w:szCs w:val="24"/>
        </w:rPr>
        <w:t xml:space="preserve">sı </w:t>
      </w:r>
      <w:r w:rsidR="009561F0" w:rsidRPr="00B7019F">
        <w:rPr>
          <w:rFonts w:ascii="Times New Roman" w:hAnsi="Times New Roman"/>
          <w:sz w:val="24"/>
          <w:szCs w:val="24"/>
        </w:rPr>
        <w:t xml:space="preserve">553,3095, standart sapması 240,7454 </w:t>
      </w:r>
      <w:r w:rsidR="001C5E10">
        <w:rPr>
          <w:rFonts w:ascii="Times New Roman" w:hAnsi="Times New Roman"/>
          <w:sz w:val="24"/>
          <w:szCs w:val="24"/>
        </w:rPr>
        <w:t>bulunmuştur. Bu hastaların</w:t>
      </w:r>
      <w:r w:rsidR="002B188F" w:rsidRPr="00B7019F">
        <w:rPr>
          <w:rFonts w:ascii="Times New Roman" w:hAnsi="Times New Roman"/>
          <w:sz w:val="24"/>
          <w:szCs w:val="24"/>
        </w:rPr>
        <w:t xml:space="preserve"> IL-33’ün serum düzeyleri incelendiğinde; ortalaması</w:t>
      </w:r>
      <w:r w:rsidR="002B188F" w:rsidRPr="00B7019F">
        <w:rPr>
          <w:rFonts w:ascii="Times New Roman" w:hAnsi="Times New Roman"/>
          <w:b/>
          <w:bCs/>
          <w:color w:val="000000"/>
          <w:sz w:val="24"/>
          <w:szCs w:val="24"/>
        </w:rPr>
        <w:t xml:space="preserve"> </w:t>
      </w:r>
      <w:r w:rsidR="002B188F" w:rsidRPr="00B7019F">
        <w:rPr>
          <w:rFonts w:ascii="Times New Roman" w:eastAsia="Times New Roman" w:hAnsi="Times New Roman"/>
          <w:bCs/>
          <w:color w:val="000000"/>
          <w:sz w:val="24"/>
          <w:szCs w:val="24"/>
          <w:lang w:eastAsia="tr-TR"/>
        </w:rPr>
        <w:t>0,021111</w:t>
      </w:r>
      <w:r w:rsidR="002B188F" w:rsidRPr="00B7019F">
        <w:rPr>
          <w:rFonts w:ascii="Times New Roman" w:hAnsi="Times New Roman"/>
          <w:sz w:val="24"/>
          <w:szCs w:val="24"/>
        </w:rPr>
        <w:t xml:space="preserve">, standart sapması </w:t>
      </w:r>
      <w:r w:rsidR="002B188F" w:rsidRPr="00B7019F">
        <w:rPr>
          <w:rFonts w:ascii="Times New Roman" w:hAnsi="Times New Roman"/>
          <w:bCs/>
          <w:color w:val="000000"/>
          <w:sz w:val="24"/>
          <w:szCs w:val="24"/>
        </w:rPr>
        <w:t xml:space="preserve">0 </w:t>
      </w:r>
      <w:r w:rsidR="00AD3174" w:rsidRPr="00B7019F">
        <w:rPr>
          <w:rFonts w:ascii="Times New Roman" w:hAnsi="Times New Roman"/>
          <w:sz w:val="24"/>
          <w:szCs w:val="24"/>
        </w:rPr>
        <w:t>bulunmuştur.</w:t>
      </w:r>
      <w:r w:rsidR="00AD3174">
        <w:rPr>
          <w:rFonts w:ascii="Times New Roman" w:hAnsi="Times New Roman"/>
          <w:sz w:val="24"/>
          <w:szCs w:val="24"/>
        </w:rPr>
        <w:t xml:space="preserve"> Kronik</w:t>
      </w:r>
      <w:r w:rsidR="002B188F">
        <w:rPr>
          <w:rFonts w:ascii="Times New Roman" w:hAnsi="Times New Roman"/>
          <w:sz w:val="24"/>
          <w:szCs w:val="24"/>
        </w:rPr>
        <w:t xml:space="preserve"> rinosinüzit</w:t>
      </w:r>
      <w:r w:rsidR="001C5E10">
        <w:rPr>
          <w:rFonts w:ascii="Times New Roman" w:hAnsi="Times New Roman"/>
          <w:sz w:val="24"/>
          <w:szCs w:val="24"/>
        </w:rPr>
        <w:t xml:space="preserve">li hastalardan, </w:t>
      </w:r>
      <w:r w:rsidR="002B188F">
        <w:rPr>
          <w:rFonts w:ascii="Times New Roman" w:hAnsi="Times New Roman"/>
          <w:sz w:val="24"/>
          <w:szCs w:val="24"/>
        </w:rPr>
        <w:t>IL-33</w:t>
      </w:r>
      <w:r w:rsidR="001C5E10">
        <w:rPr>
          <w:rFonts w:ascii="Times New Roman" w:hAnsi="Times New Roman"/>
          <w:sz w:val="24"/>
          <w:szCs w:val="24"/>
        </w:rPr>
        <w:t xml:space="preserve"> nazal doku değerleri</w:t>
      </w:r>
      <w:r w:rsidR="002B188F">
        <w:rPr>
          <w:rFonts w:ascii="Times New Roman" w:hAnsi="Times New Roman"/>
          <w:sz w:val="24"/>
          <w:szCs w:val="24"/>
        </w:rPr>
        <w:t xml:space="preserve"> </w:t>
      </w:r>
      <w:r w:rsidR="001C5E10">
        <w:rPr>
          <w:rFonts w:ascii="Times New Roman" w:hAnsi="Times New Roman"/>
          <w:sz w:val="24"/>
          <w:szCs w:val="24"/>
        </w:rPr>
        <w:t>kan değerlerinden</w:t>
      </w:r>
      <w:r w:rsidR="002B188F">
        <w:rPr>
          <w:rFonts w:ascii="Times New Roman" w:hAnsi="Times New Roman"/>
          <w:sz w:val="24"/>
          <w:szCs w:val="24"/>
        </w:rPr>
        <w:t xml:space="preserve"> istatistiksel olarak</w:t>
      </w:r>
      <w:r w:rsidR="002B188F" w:rsidRPr="006F6F18">
        <w:rPr>
          <w:rFonts w:ascii="Times New Roman" w:hAnsi="Times New Roman"/>
          <w:sz w:val="24"/>
          <w:szCs w:val="24"/>
        </w:rPr>
        <w:t xml:space="preserve"> anlamlı </w:t>
      </w:r>
      <w:r w:rsidR="00AD3174">
        <w:rPr>
          <w:rFonts w:ascii="Times New Roman" w:hAnsi="Times New Roman"/>
          <w:sz w:val="24"/>
          <w:szCs w:val="24"/>
        </w:rPr>
        <w:t xml:space="preserve">derecede </w:t>
      </w:r>
      <w:r w:rsidR="002B188F">
        <w:rPr>
          <w:rFonts w:ascii="Times New Roman" w:hAnsi="Times New Roman"/>
          <w:sz w:val="24"/>
          <w:szCs w:val="24"/>
        </w:rPr>
        <w:t xml:space="preserve">yüksek </w:t>
      </w:r>
      <w:r w:rsidR="002B188F" w:rsidRPr="006F6F18">
        <w:rPr>
          <w:rFonts w:ascii="Times New Roman" w:hAnsi="Times New Roman"/>
          <w:sz w:val="24"/>
          <w:szCs w:val="24"/>
        </w:rPr>
        <w:t>bulunmuş</w:t>
      </w:r>
      <w:r w:rsidR="002B188F">
        <w:rPr>
          <w:rFonts w:ascii="Times New Roman" w:hAnsi="Times New Roman"/>
          <w:sz w:val="24"/>
          <w:szCs w:val="24"/>
        </w:rPr>
        <w:t>tur (p=0,01</w:t>
      </w:r>
      <w:r w:rsidR="002B188F" w:rsidRPr="006F6F18">
        <w:rPr>
          <w:rFonts w:ascii="Times New Roman" w:hAnsi="Times New Roman"/>
          <w:sz w:val="24"/>
          <w:szCs w:val="24"/>
        </w:rPr>
        <w:t>)</w:t>
      </w:r>
      <w:r w:rsidR="00AD3174">
        <w:rPr>
          <w:rFonts w:ascii="Times New Roman" w:hAnsi="Times New Roman"/>
          <w:sz w:val="24"/>
          <w:szCs w:val="24"/>
        </w:rPr>
        <w:t>.</w:t>
      </w:r>
      <w:r w:rsidR="00AD3174" w:rsidRPr="00AD3174">
        <w:rPr>
          <w:rFonts w:ascii="Times New Roman" w:hAnsi="Times New Roman"/>
          <w:sz w:val="24"/>
          <w:szCs w:val="24"/>
        </w:rPr>
        <w:t xml:space="preserve"> </w:t>
      </w:r>
      <w:r w:rsidR="001C5E10">
        <w:rPr>
          <w:rFonts w:ascii="Times New Roman" w:hAnsi="Times New Roman"/>
          <w:sz w:val="24"/>
          <w:szCs w:val="24"/>
        </w:rPr>
        <w:t>IL-33’ün kan ve nazal doku d</w:t>
      </w:r>
      <w:r w:rsidR="004B71BF">
        <w:rPr>
          <w:rFonts w:ascii="Times New Roman" w:hAnsi="Times New Roman"/>
          <w:sz w:val="24"/>
          <w:szCs w:val="24"/>
        </w:rPr>
        <w:t>üzeyleri</w:t>
      </w:r>
      <w:r w:rsidR="001C5E10">
        <w:rPr>
          <w:rFonts w:ascii="Times New Roman" w:hAnsi="Times New Roman"/>
          <w:sz w:val="24"/>
          <w:szCs w:val="24"/>
        </w:rPr>
        <w:t xml:space="preserve"> şekil 6’da gösterilmiştir.</w:t>
      </w:r>
    </w:p>
    <w:p w:rsidR="00C2797D" w:rsidRDefault="00C2797D" w:rsidP="00C2797D">
      <w:pPr>
        <w:spacing w:after="0" w:line="360" w:lineRule="auto"/>
        <w:ind w:firstLine="708"/>
        <w:jc w:val="both"/>
        <w:rPr>
          <w:rFonts w:ascii="Times New Roman" w:hAnsi="Times New Roman"/>
          <w:sz w:val="24"/>
          <w:szCs w:val="24"/>
        </w:rPr>
      </w:pPr>
    </w:p>
    <w:p w:rsidR="00CC2E2F" w:rsidRDefault="00C2797D" w:rsidP="00CC2E2F">
      <w:pPr>
        <w:spacing w:after="0" w:line="360" w:lineRule="auto"/>
        <w:ind w:firstLine="708"/>
        <w:jc w:val="both"/>
        <w:rPr>
          <w:rFonts w:ascii="Times New Roman" w:hAnsi="Times New Roman"/>
          <w:sz w:val="24"/>
          <w:szCs w:val="24"/>
        </w:rPr>
      </w:pPr>
      <w:r w:rsidRPr="00C2797D">
        <w:rPr>
          <w:rFonts w:ascii="Times New Roman" w:hAnsi="Times New Roman"/>
          <w:noProof/>
          <w:sz w:val="24"/>
          <w:szCs w:val="24"/>
          <w:lang w:eastAsia="tr-TR"/>
        </w:rPr>
        <w:lastRenderedPageBreak/>
        <w:drawing>
          <wp:inline distT="0" distB="0" distL="0" distR="0">
            <wp:extent cx="4572000" cy="2743200"/>
            <wp:effectExtent l="19050" t="0" r="1905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797D" w:rsidRDefault="00BA24E2" w:rsidP="00C2797D">
      <w:pPr>
        <w:spacing w:after="0" w:line="360" w:lineRule="auto"/>
        <w:ind w:firstLine="708"/>
        <w:jc w:val="both"/>
        <w:rPr>
          <w:rFonts w:ascii="Times New Roman" w:hAnsi="Times New Roman"/>
          <w:sz w:val="24"/>
          <w:szCs w:val="24"/>
        </w:rPr>
      </w:pPr>
      <w:r>
        <w:rPr>
          <w:rFonts w:ascii="Times New Roman" w:hAnsi="Times New Roman"/>
          <w:b/>
          <w:sz w:val="24"/>
          <w:szCs w:val="24"/>
        </w:rPr>
        <w:t>Şekil 5</w:t>
      </w:r>
      <w:r w:rsidR="00CC2E2F" w:rsidRPr="00074F71">
        <w:rPr>
          <w:rFonts w:ascii="Times New Roman" w:hAnsi="Times New Roman"/>
          <w:b/>
          <w:sz w:val="24"/>
          <w:szCs w:val="24"/>
        </w:rPr>
        <w:t>.</w:t>
      </w:r>
      <w:r w:rsidR="00144440">
        <w:rPr>
          <w:rFonts w:ascii="Times New Roman" w:hAnsi="Times New Roman"/>
          <w:sz w:val="24"/>
          <w:szCs w:val="24"/>
        </w:rPr>
        <w:t xml:space="preserve"> Kronik Rinosinüzitli Hastalarda</w:t>
      </w:r>
      <w:r w:rsidR="007B6A0C">
        <w:rPr>
          <w:rFonts w:ascii="Times New Roman" w:hAnsi="Times New Roman"/>
          <w:sz w:val="24"/>
          <w:szCs w:val="24"/>
        </w:rPr>
        <w:t xml:space="preserve"> IL-33 Kan ve </w:t>
      </w:r>
      <w:r w:rsidR="004B71BF">
        <w:rPr>
          <w:rFonts w:ascii="Times New Roman" w:hAnsi="Times New Roman"/>
          <w:sz w:val="24"/>
          <w:szCs w:val="24"/>
        </w:rPr>
        <w:t xml:space="preserve">Nazal </w:t>
      </w:r>
      <w:r w:rsidR="007B6A0C">
        <w:rPr>
          <w:rFonts w:ascii="Times New Roman" w:hAnsi="Times New Roman"/>
          <w:sz w:val="24"/>
          <w:szCs w:val="24"/>
        </w:rPr>
        <w:t>Doku Düzeyleri</w:t>
      </w:r>
    </w:p>
    <w:p w:rsidR="007B6A0C" w:rsidRPr="00B7019F" w:rsidRDefault="007B6A0C" w:rsidP="00C2797D">
      <w:pPr>
        <w:spacing w:after="0" w:line="360" w:lineRule="auto"/>
        <w:ind w:firstLine="708"/>
        <w:jc w:val="both"/>
        <w:rPr>
          <w:rFonts w:ascii="Times New Roman" w:hAnsi="Times New Roman"/>
          <w:sz w:val="24"/>
          <w:szCs w:val="24"/>
        </w:rPr>
      </w:pPr>
    </w:p>
    <w:p w:rsidR="0016401A" w:rsidRDefault="007C1A35" w:rsidP="0016401A">
      <w:pPr>
        <w:spacing w:after="0" w:line="360" w:lineRule="auto"/>
        <w:ind w:firstLine="708"/>
        <w:jc w:val="both"/>
        <w:rPr>
          <w:rFonts w:ascii="Times New Roman" w:hAnsi="Times New Roman"/>
          <w:sz w:val="24"/>
          <w:szCs w:val="24"/>
        </w:rPr>
      </w:pPr>
      <w:r w:rsidRPr="00B7019F">
        <w:rPr>
          <w:rFonts w:ascii="Times New Roman" w:hAnsi="Times New Roman"/>
          <w:sz w:val="24"/>
          <w:szCs w:val="24"/>
        </w:rPr>
        <w:t xml:space="preserve">Kronik rinosinüzit hastalarının IL-21’in dokudaki düzeyleri incelendiğinde; ortalaması </w:t>
      </w:r>
      <w:r w:rsidRPr="00B7019F">
        <w:rPr>
          <w:rFonts w:ascii="Times New Roman" w:hAnsi="Times New Roman"/>
          <w:bCs/>
          <w:color w:val="000000"/>
          <w:sz w:val="24"/>
          <w:szCs w:val="24"/>
        </w:rPr>
        <w:t>20,45381</w:t>
      </w:r>
      <w:r w:rsidRPr="00B7019F">
        <w:rPr>
          <w:rFonts w:ascii="Times New Roman" w:hAnsi="Times New Roman"/>
          <w:sz w:val="24"/>
          <w:szCs w:val="24"/>
        </w:rPr>
        <w:t xml:space="preserve">, standart sapması </w:t>
      </w:r>
      <w:r w:rsidRPr="00B7019F">
        <w:rPr>
          <w:rFonts w:ascii="Times New Roman" w:hAnsi="Times New Roman"/>
          <w:bCs/>
          <w:color w:val="000000"/>
          <w:sz w:val="24"/>
          <w:szCs w:val="24"/>
        </w:rPr>
        <w:t>34,39808</w:t>
      </w:r>
      <w:r w:rsidRPr="00B7019F">
        <w:rPr>
          <w:rFonts w:ascii="Times New Roman" w:hAnsi="Times New Roman"/>
          <w:sz w:val="24"/>
          <w:szCs w:val="24"/>
        </w:rPr>
        <w:t xml:space="preserve"> bulunmuştur. </w:t>
      </w:r>
      <w:r w:rsidR="002B188F" w:rsidRPr="00B7019F">
        <w:rPr>
          <w:rFonts w:ascii="Times New Roman" w:hAnsi="Times New Roman"/>
          <w:sz w:val="24"/>
          <w:szCs w:val="24"/>
        </w:rPr>
        <w:t>Kronik rinosinüzit hastalarının IL-21’in serum düzeyleri incelendiğinde; ortalaması</w:t>
      </w:r>
      <w:r w:rsidR="002B188F" w:rsidRPr="00B7019F">
        <w:rPr>
          <w:rFonts w:ascii="Times New Roman" w:hAnsi="Times New Roman"/>
          <w:b/>
          <w:bCs/>
          <w:color w:val="000000"/>
          <w:sz w:val="24"/>
          <w:szCs w:val="24"/>
        </w:rPr>
        <w:t xml:space="preserve"> </w:t>
      </w:r>
      <w:r w:rsidR="002B188F" w:rsidRPr="00B7019F">
        <w:rPr>
          <w:rFonts w:ascii="Times New Roman" w:eastAsia="Times New Roman" w:hAnsi="Times New Roman"/>
          <w:bCs/>
          <w:color w:val="000000"/>
          <w:sz w:val="24"/>
          <w:szCs w:val="24"/>
          <w:lang w:eastAsia="tr-TR"/>
        </w:rPr>
        <w:t>0,</w:t>
      </w:r>
      <w:r w:rsidR="002B188F" w:rsidRPr="00B7019F">
        <w:rPr>
          <w:rFonts w:ascii="Times New Roman" w:hAnsi="Times New Roman"/>
          <w:sz w:val="24"/>
          <w:szCs w:val="24"/>
        </w:rPr>
        <w:t xml:space="preserve"> standart sapması </w:t>
      </w:r>
      <w:r w:rsidR="002B188F" w:rsidRPr="00B7019F">
        <w:rPr>
          <w:rFonts w:ascii="Times New Roman" w:hAnsi="Times New Roman"/>
          <w:bCs/>
          <w:color w:val="000000"/>
          <w:sz w:val="24"/>
          <w:szCs w:val="24"/>
        </w:rPr>
        <w:t xml:space="preserve">0 </w:t>
      </w:r>
      <w:r w:rsidR="0016401A">
        <w:rPr>
          <w:rFonts w:ascii="Times New Roman" w:hAnsi="Times New Roman"/>
          <w:sz w:val="24"/>
          <w:szCs w:val="24"/>
        </w:rPr>
        <w:t>bulunmuştur. Kronik rinosinüzitli hastalardan, IL-21’in nazal doku değerleri kan değerlerinden istatistiksel olarak</w:t>
      </w:r>
      <w:r w:rsidR="0016401A" w:rsidRPr="006F6F18">
        <w:rPr>
          <w:rFonts w:ascii="Times New Roman" w:hAnsi="Times New Roman"/>
          <w:sz w:val="24"/>
          <w:szCs w:val="24"/>
        </w:rPr>
        <w:t xml:space="preserve"> anlamlı </w:t>
      </w:r>
      <w:r w:rsidR="0016401A">
        <w:rPr>
          <w:rFonts w:ascii="Times New Roman" w:hAnsi="Times New Roman"/>
          <w:sz w:val="24"/>
          <w:szCs w:val="24"/>
        </w:rPr>
        <w:t xml:space="preserve">derecede yüksek </w:t>
      </w:r>
      <w:r w:rsidR="0016401A" w:rsidRPr="006F6F18">
        <w:rPr>
          <w:rFonts w:ascii="Times New Roman" w:hAnsi="Times New Roman"/>
          <w:sz w:val="24"/>
          <w:szCs w:val="24"/>
        </w:rPr>
        <w:t>bulunmuş</w:t>
      </w:r>
      <w:r w:rsidR="0016401A">
        <w:rPr>
          <w:rFonts w:ascii="Times New Roman" w:hAnsi="Times New Roman"/>
          <w:sz w:val="24"/>
          <w:szCs w:val="24"/>
        </w:rPr>
        <w:t>tur (p=0,05</w:t>
      </w:r>
      <w:r w:rsidR="0016401A" w:rsidRPr="006F6F18">
        <w:rPr>
          <w:rFonts w:ascii="Times New Roman" w:hAnsi="Times New Roman"/>
          <w:sz w:val="24"/>
          <w:szCs w:val="24"/>
        </w:rPr>
        <w:t>)</w:t>
      </w:r>
      <w:r w:rsidR="0016401A">
        <w:rPr>
          <w:rFonts w:ascii="Times New Roman" w:hAnsi="Times New Roman"/>
          <w:sz w:val="24"/>
          <w:szCs w:val="24"/>
        </w:rPr>
        <w:t>.</w:t>
      </w:r>
      <w:r w:rsidR="0016401A" w:rsidRPr="00AD3174">
        <w:rPr>
          <w:rFonts w:ascii="Times New Roman" w:hAnsi="Times New Roman"/>
          <w:sz w:val="24"/>
          <w:szCs w:val="24"/>
        </w:rPr>
        <w:t xml:space="preserve"> </w:t>
      </w:r>
      <w:r w:rsidR="0016401A">
        <w:rPr>
          <w:rFonts w:ascii="Times New Roman" w:hAnsi="Times New Roman"/>
          <w:sz w:val="24"/>
          <w:szCs w:val="24"/>
        </w:rPr>
        <w:t>IL-21’in kan ve nazal doku düzeyleri şekil 7’de gösterilmiştir.</w:t>
      </w:r>
    </w:p>
    <w:p w:rsidR="00C2797D" w:rsidRPr="00B7019F" w:rsidRDefault="00C2797D" w:rsidP="002B188F">
      <w:pPr>
        <w:spacing w:after="0" w:line="360" w:lineRule="auto"/>
        <w:ind w:firstLine="708"/>
        <w:jc w:val="both"/>
        <w:rPr>
          <w:rFonts w:ascii="Times New Roman" w:hAnsi="Times New Roman"/>
          <w:sz w:val="24"/>
          <w:szCs w:val="24"/>
        </w:rPr>
      </w:pPr>
      <w:r w:rsidRPr="00C2797D">
        <w:rPr>
          <w:rFonts w:ascii="Times New Roman" w:hAnsi="Times New Roman"/>
          <w:noProof/>
          <w:sz w:val="24"/>
          <w:szCs w:val="24"/>
          <w:lang w:eastAsia="tr-TR"/>
        </w:rPr>
        <w:drawing>
          <wp:inline distT="0" distB="0" distL="0" distR="0">
            <wp:extent cx="4572000" cy="2743200"/>
            <wp:effectExtent l="19050" t="0" r="19050" b="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6A0C" w:rsidRDefault="00BA24E2" w:rsidP="007B6A0C">
      <w:pPr>
        <w:spacing w:after="0" w:line="360" w:lineRule="auto"/>
        <w:ind w:firstLine="708"/>
        <w:jc w:val="both"/>
        <w:rPr>
          <w:rFonts w:ascii="Times New Roman" w:hAnsi="Times New Roman"/>
          <w:sz w:val="24"/>
          <w:szCs w:val="24"/>
        </w:rPr>
      </w:pPr>
      <w:r>
        <w:rPr>
          <w:rFonts w:ascii="Times New Roman" w:hAnsi="Times New Roman"/>
          <w:b/>
          <w:sz w:val="24"/>
          <w:szCs w:val="24"/>
        </w:rPr>
        <w:t>Şekil 6</w:t>
      </w:r>
      <w:r w:rsidR="007B6A0C" w:rsidRPr="00074F71">
        <w:rPr>
          <w:rFonts w:ascii="Times New Roman" w:hAnsi="Times New Roman"/>
          <w:b/>
          <w:sz w:val="24"/>
          <w:szCs w:val="24"/>
        </w:rPr>
        <w:t>.</w:t>
      </w:r>
      <w:r w:rsidR="007B6A0C">
        <w:rPr>
          <w:rFonts w:ascii="Times New Roman" w:hAnsi="Times New Roman"/>
          <w:sz w:val="24"/>
          <w:szCs w:val="24"/>
        </w:rPr>
        <w:t xml:space="preserve"> Kronik </w:t>
      </w:r>
      <w:r w:rsidR="00144440">
        <w:rPr>
          <w:rFonts w:ascii="Times New Roman" w:hAnsi="Times New Roman"/>
          <w:sz w:val="24"/>
          <w:szCs w:val="24"/>
        </w:rPr>
        <w:t xml:space="preserve">Rinosinüzitli Hastalarda </w:t>
      </w:r>
      <w:r w:rsidR="007B6A0C">
        <w:rPr>
          <w:rFonts w:ascii="Times New Roman" w:hAnsi="Times New Roman"/>
          <w:sz w:val="24"/>
          <w:szCs w:val="24"/>
        </w:rPr>
        <w:t xml:space="preserve">IL-21 Kan ve </w:t>
      </w:r>
      <w:r w:rsidR="0016401A">
        <w:rPr>
          <w:rFonts w:ascii="Times New Roman" w:hAnsi="Times New Roman"/>
          <w:sz w:val="24"/>
          <w:szCs w:val="24"/>
        </w:rPr>
        <w:t xml:space="preserve">Nazal </w:t>
      </w:r>
      <w:r w:rsidR="007B6A0C">
        <w:rPr>
          <w:rFonts w:ascii="Times New Roman" w:hAnsi="Times New Roman"/>
          <w:sz w:val="24"/>
          <w:szCs w:val="24"/>
        </w:rPr>
        <w:t>Doku Düzeyleri</w:t>
      </w:r>
    </w:p>
    <w:p w:rsidR="007C1A35" w:rsidRPr="00B7019F" w:rsidRDefault="007C1A35" w:rsidP="00633828">
      <w:pPr>
        <w:spacing w:after="0" w:line="360" w:lineRule="auto"/>
        <w:ind w:firstLine="708"/>
        <w:jc w:val="both"/>
        <w:rPr>
          <w:rFonts w:ascii="Times New Roman" w:hAnsi="Times New Roman"/>
          <w:sz w:val="24"/>
          <w:szCs w:val="24"/>
        </w:rPr>
      </w:pPr>
    </w:p>
    <w:p w:rsidR="0016401A" w:rsidRDefault="007C1A35" w:rsidP="0016401A">
      <w:pPr>
        <w:spacing w:after="0" w:line="360" w:lineRule="auto"/>
        <w:ind w:firstLine="708"/>
        <w:jc w:val="both"/>
        <w:rPr>
          <w:rFonts w:ascii="Times New Roman" w:hAnsi="Times New Roman"/>
          <w:sz w:val="24"/>
          <w:szCs w:val="24"/>
        </w:rPr>
      </w:pPr>
      <w:r w:rsidRPr="00B7019F">
        <w:rPr>
          <w:rFonts w:ascii="Times New Roman" w:hAnsi="Times New Roman"/>
          <w:sz w:val="24"/>
          <w:szCs w:val="24"/>
        </w:rPr>
        <w:t>Kronik rinosinüzit hastalarının IL-21R’</w:t>
      </w:r>
      <w:r w:rsidR="00F04D29" w:rsidRPr="00B7019F">
        <w:rPr>
          <w:rFonts w:ascii="Times New Roman" w:hAnsi="Times New Roman"/>
          <w:sz w:val="24"/>
          <w:szCs w:val="24"/>
        </w:rPr>
        <w:t>nün</w:t>
      </w:r>
      <w:r w:rsidRPr="00B7019F">
        <w:rPr>
          <w:rFonts w:ascii="Times New Roman" w:hAnsi="Times New Roman"/>
          <w:sz w:val="24"/>
          <w:szCs w:val="24"/>
        </w:rPr>
        <w:t xml:space="preserve"> dokudaki düzeyleri incelendiğinde; ortalaması</w:t>
      </w:r>
      <w:r w:rsidR="00F04D29" w:rsidRPr="00B7019F">
        <w:rPr>
          <w:rFonts w:ascii="Times New Roman" w:hAnsi="Times New Roman"/>
          <w:sz w:val="24"/>
          <w:szCs w:val="24"/>
        </w:rPr>
        <w:t xml:space="preserve"> </w:t>
      </w:r>
      <w:r w:rsidR="00F04D29" w:rsidRPr="00B7019F">
        <w:rPr>
          <w:rFonts w:ascii="Times New Roman" w:hAnsi="Times New Roman"/>
          <w:bCs/>
          <w:color w:val="000000"/>
          <w:sz w:val="24"/>
          <w:szCs w:val="24"/>
        </w:rPr>
        <w:t>229,</w:t>
      </w:r>
      <w:r w:rsidR="00F04D29" w:rsidRPr="00B7019F">
        <w:rPr>
          <w:rFonts w:ascii="Times New Roman" w:hAnsi="Times New Roman"/>
          <w:sz w:val="24"/>
          <w:szCs w:val="24"/>
        </w:rPr>
        <w:t>1429,</w:t>
      </w:r>
      <w:r w:rsidRPr="00B7019F">
        <w:rPr>
          <w:rFonts w:ascii="Times New Roman" w:hAnsi="Times New Roman"/>
          <w:sz w:val="24"/>
          <w:szCs w:val="24"/>
        </w:rPr>
        <w:t xml:space="preserve"> standart sapması </w:t>
      </w:r>
      <w:r w:rsidR="00F04D29" w:rsidRPr="00B7019F">
        <w:rPr>
          <w:rFonts w:ascii="Times New Roman" w:hAnsi="Times New Roman"/>
          <w:bCs/>
          <w:color w:val="000000"/>
          <w:sz w:val="24"/>
          <w:szCs w:val="24"/>
        </w:rPr>
        <w:t xml:space="preserve">123,2162 </w:t>
      </w:r>
      <w:r w:rsidR="00AD3174" w:rsidRPr="00B7019F">
        <w:rPr>
          <w:rFonts w:ascii="Times New Roman" w:hAnsi="Times New Roman"/>
          <w:sz w:val="24"/>
          <w:szCs w:val="24"/>
        </w:rPr>
        <w:t>bulunmuştur. Kronik</w:t>
      </w:r>
      <w:r w:rsidR="002B188F" w:rsidRPr="00B7019F">
        <w:rPr>
          <w:rFonts w:ascii="Times New Roman" w:hAnsi="Times New Roman"/>
          <w:sz w:val="24"/>
          <w:szCs w:val="24"/>
        </w:rPr>
        <w:t xml:space="preserve"> rinosinüzit hastalarının </w:t>
      </w:r>
      <w:r w:rsidR="002B188F" w:rsidRPr="00B7019F">
        <w:rPr>
          <w:rFonts w:ascii="Times New Roman" w:hAnsi="Times New Roman"/>
          <w:sz w:val="24"/>
          <w:szCs w:val="24"/>
        </w:rPr>
        <w:lastRenderedPageBreak/>
        <w:t>IL-21R’nün serum düzeyleri incelendiğinde; ortalaması</w:t>
      </w:r>
      <w:r w:rsidR="002B188F" w:rsidRPr="00B7019F">
        <w:rPr>
          <w:rFonts w:ascii="Times New Roman" w:hAnsi="Times New Roman"/>
          <w:b/>
          <w:bCs/>
          <w:color w:val="000000"/>
          <w:sz w:val="24"/>
          <w:szCs w:val="24"/>
        </w:rPr>
        <w:t xml:space="preserve"> </w:t>
      </w:r>
      <w:r w:rsidR="002B188F" w:rsidRPr="00B7019F">
        <w:rPr>
          <w:rFonts w:ascii="Times New Roman" w:eastAsia="Times New Roman" w:hAnsi="Times New Roman"/>
          <w:bCs/>
          <w:color w:val="000000"/>
          <w:sz w:val="24"/>
          <w:szCs w:val="24"/>
          <w:lang w:eastAsia="tr-TR"/>
        </w:rPr>
        <w:t>1059,722</w:t>
      </w:r>
      <w:r w:rsidR="002B188F" w:rsidRPr="00B7019F">
        <w:rPr>
          <w:rFonts w:ascii="Times New Roman" w:hAnsi="Times New Roman"/>
          <w:sz w:val="24"/>
          <w:szCs w:val="24"/>
        </w:rPr>
        <w:t xml:space="preserve">, standart sapması </w:t>
      </w:r>
      <w:r w:rsidR="002B188F" w:rsidRPr="00B7019F">
        <w:rPr>
          <w:rFonts w:ascii="Times New Roman" w:eastAsia="Times New Roman" w:hAnsi="Times New Roman"/>
          <w:bCs/>
          <w:color w:val="000000"/>
          <w:sz w:val="24"/>
          <w:szCs w:val="24"/>
          <w:lang w:eastAsia="tr-TR"/>
        </w:rPr>
        <w:t>1650,538</w:t>
      </w:r>
      <w:r w:rsidR="002B188F" w:rsidRPr="00B7019F">
        <w:rPr>
          <w:rFonts w:ascii="Times New Roman" w:hAnsi="Times New Roman"/>
          <w:bCs/>
          <w:color w:val="000000"/>
          <w:sz w:val="24"/>
          <w:szCs w:val="24"/>
        </w:rPr>
        <w:t xml:space="preserve"> </w:t>
      </w:r>
      <w:r w:rsidR="002B188F" w:rsidRPr="00B7019F">
        <w:rPr>
          <w:rFonts w:ascii="Times New Roman" w:hAnsi="Times New Roman"/>
          <w:sz w:val="24"/>
          <w:szCs w:val="24"/>
        </w:rPr>
        <w:t xml:space="preserve">bulunmuştur. </w:t>
      </w:r>
      <w:r w:rsidR="0016401A">
        <w:rPr>
          <w:rFonts w:ascii="Times New Roman" w:hAnsi="Times New Roman"/>
          <w:sz w:val="24"/>
          <w:szCs w:val="24"/>
        </w:rPr>
        <w:t>Kronik rinosinüzitli hastalardan, IL-21R’nün kan değerleri nazal doku değerlerinden istatistiksel olarak</w:t>
      </w:r>
      <w:r w:rsidR="0016401A" w:rsidRPr="006F6F18">
        <w:rPr>
          <w:rFonts w:ascii="Times New Roman" w:hAnsi="Times New Roman"/>
          <w:sz w:val="24"/>
          <w:szCs w:val="24"/>
        </w:rPr>
        <w:t xml:space="preserve"> anlamlı </w:t>
      </w:r>
      <w:r w:rsidR="0016401A">
        <w:rPr>
          <w:rFonts w:ascii="Times New Roman" w:hAnsi="Times New Roman"/>
          <w:sz w:val="24"/>
          <w:szCs w:val="24"/>
        </w:rPr>
        <w:t xml:space="preserve">derecede yüksek </w:t>
      </w:r>
      <w:r w:rsidR="0016401A" w:rsidRPr="006F6F18">
        <w:rPr>
          <w:rFonts w:ascii="Times New Roman" w:hAnsi="Times New Roman"/>
          <w:sz w:val="24"/>
          <w:szCs w:val="24"/>
        </w:rPr>
        <w:t>bulunmuş</w:t>
      </w:r>
      <w:r w:rsidR="0016401A">
        <w:rPr>
          <w:rFonts w:ascii="Times New Roman" w:hAnsi="Times New Roman"/>
          <w:sz w:val="24"/>
          <w:szCs w:val="24"/>
        </w:rPr>
        <w:t>tur (p=0,02</w:t>
      </w:r>
      <w:r w:rsidR="0016401A" w:rsidRPr="006F6F18">
        <w:rPr>
          <w:rFonts w:ascii="Times New Roman" w:hAnsi="Times New Roman"/>
          <w:sz w:val="24"/>
          <w:szCs w:val="24"/>
        </w:rPr>
        <w:t>)</w:t>
      </w:r>
      <w:r w:rsidR="0016401A">
        <w:rPr>
          <w:rFonts w:ascii="Times New Roman" w:hAnsi="Times New Roman"/>
          <w:sz w:val="24"/>
          <w:szCs w:val="24"/>
        </w:rPr>
        <w:t>.</w:t>
      </w:r>
      <w:r w:rsidR="0016401A" w:rsidRPr="00AD3174">
        <w:rPr>
          <w:rFonts w:ascii="Times New Roman" w:hAnsi="Times New Roman"/>
          <w:sz w:val="24"/>
          <w:szCs w:val="24"/>
        </w:rPr>
        <w:t xml:space="preserve"> </w:t>
      </w:r>
      <w:r w:rsidR="0016401A">
        <w:rPr>
          <w:rFonts w:ascii="Times New Roman" w:hAnsi="Times New Roman"/>
          <w:sz w:val="24"/>
          <w:szCs w:val="24"/>
        </w:rPr>
        <w:t>IL-33’ün kan ve nazal doku düzeyleri şekil 8’de gösterilmiştir.</w:t>
      </w:r>
    </w:p>
    <w:p w:rsidR="00C2797D" w:rsidRPr="00B7019F" w:rsidRDefault="00C2797D" w:rsidP="00AD3174">
      <w:pPr>
        <w:spacing w:after="0" w:line="360" w:lineRule="auto"/>
        <w:ind w:firstLine="708"/>
        <w:jc w:val="both"/>
        <w:rPr>
          <w:rFonts w:ascii="Times New Roman" w:hAnsi="Times New Roman"/>
          <w:sz w:val="24"/>
          <w:szCs w:val="24"/>
        </w:rPr>
      </w:pPr>
    </w:p>
    <w:p w:rsidR="002B188F" w:rsidRPr="00B7019F" w:rsidRDefault="00C2797D" w:rsidP="002B188F">
      <w:pPr>
        <w:spacing w:after="0" w:line="360" w:lineRule="auto"/>
        <w:ind w:firstLine="708"/>
        <w:jc w:val="both"/>
        <w:rPr>
          <w:rFonts w:ascii="Times New Roman" w:hAnsi="Times New Roman"/>
          <w:sz w:val="24"/>
          <w:szCs w:val="24"/>
        </w:rPr>
      </w:pPr>
      <w:r w:rsidRPr="00C2797D">
        <w:rPr>
          <w:rFonts w:ascii="Times New Roman" w:hAnsi="Times New Roman"/>
          <w:noProof/>
          <w:sz w:val="24"/>
          <w:szCs w:val="24"/>
          <w:lang w:eastAsia="tr-TR"/>
        </w:rPr>
        <w:drawing>
          <wp:inline distT="0" distB="0" distL="0" distR="0">
            <wp:extent cx="4572000" cy="2743200"/>
            <wp:effectExtent l="19050" t="0" r="19050"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B6A0C" w:rsidRDefault="007B6A0C" w:rsidP="007B6A0C">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074F71">
        <w:rPr>
          <w:rFonts w:ascii="Times New Roman" w:hAnsi="Times New Roman"/>
          <w:b/>
          <w:sz w:val="24"/>
          <w:szCs w:val="24"/>
        </w:rPr>
        <w:t xml:space="preserve">Şekil </w:t>
      </w:r>
      <w:r w:rsidR="00BA24E2">
        <w:rPr>
          <w:rFonts w:ascii="Times New Roman" w:hAnsi="Times New Roman"/>
          <w:b/>
          <w:sz w:val="24"/>
          <w:szCs w:val="24"/>
        </w:rPr>
        <w:t>7</w:t>
      </w:r>
      <w:r>
        <w:rPr>
          <w:rFonts w:ascii="Times New Roman" w:hAnsi="Times New Roman"/>
          <w:sz w:val="24"/>
          <w:szCs w:val="24"/>
        </w:rPr>
        <w:t xml:space="preserve">. Kronik </w:t>
      </w:r>
      <w:r w:rsidR="00144440">
        <w:rPr>
          <w:rFonts w:ascii="Times New Roman" w:hAnsi="Times New Roman"/>
          <w:sz w:val="24"/>
          <w:szCs w:val="24"/>
        </w:rPr>
        <w:t xml:space="preserve">Rinosinüzitli Hastalarda </w:t>
      </w:r>
      <w:r>
        <w:rPr>
          <w:rFonts w:ascii="Times New Roman" w:hAnsi="Times New Roman"/>
          <w:sz w:val="24"/>
          <w:szCs w:val="24"/>
        </w:rPr>
        <w:t xml:space="preserve">IL-21R Kan ve </w:t>
      </w:r>
      <w:r w:rsidR="0016401A">
        <w:rPr>
          <w:rFonts w:ascii="Times New Roman" w:hAnsi="Times New Roman"/>
          <w:sz w:val="24"/>
          <w:szCs w:val="24"/>
        </w:rPr>
        <w:t xml:space="preserve">Nazal </w:t>
      </w:r>
      <w:r>
        <w:rPr>
          <w:rFonts w:ascii="Times New Roman" w:hAnsi="Times New Roman"/>
          <w:sz w:val="24"/>
          <w:szCs w:val="24"/>
        </w:rPr>
        <w:t>Doku Düzeyleri</w:t>
      </w:r>
    </w:p>
    <w:p w:rsidR="0092690B" w:rsidRPr="00B7019F" w:rsidRDefault="0092690B" w:rsidP="007B6A0C">
      <w:pPr>
        <w:spacing w:after="0" w:line="360" w:lineRule="auto"/>
        <w:jc w:val="both"/>
        <w:rPr>
          <w:rFonts w:ascii="Times New Roman" w:hAnsi="Times New Roman"/>
          <w:sz w:val="24"/>
          <w:szCs w:val="24"/>
        </w:rPr>
      </w:pPr>
    </w:p>
    <w:p w:rsidR="00F04D29" w:rsidRPr="00B7019F" w:rsidRDefault="00F04D29" w:rsidP="00633828">
      <w:pPr>
        <w:spacing w:after="0" w:line="360" w:lineRule="auto"/>
        <w:ind w:firstLine="708"/>
        <w:jc w:val="both"/>
        <w:rPr>
          <w:rFonts w:ascii="Times New Roman" w:eastAsia="Times New Roman" w:hAnsi="Times New Roman"/>
          <w:b/>
          <w:bCs/>
          <w:color w:val="000000"/>
          <w:sz w:val="24"/>
          <w:szCs w:val="24"/>
          <w:lang w:eastAsia="tr-TR"/>
        </w:rPr>
      </w:pPr>
    </w:p>
    <w:p w:rsidR="00F04D29" w:rsidRPr="00B7019F" w:rsidRDefault="00F04D29" w:rsidP="00633828">
      <w:pPr>
        <w:spacing w:after="0" w:line="360" w:lineRule="auto"/>
        <w:rPr>
          <w:rFonts w:ascii="Times New Roman" w:hAnsi="Times New Roman"/>
          <w:bCs/>
          <w:sz w:val="24"/>
          <w:szCs w:val="24"/>
        </w:rPr>
      </w:pPr>
      <w:r w:rsidRPr="00B7019F">
        <w:rPr>
          <w:rFonts w:ascii="Times New Roman" w:hAnsi="Times New Roman"/>
          <w:bCs/>
          <w:sz w:val="24"/>
          <w:szCs w:val="24"/>
        </w:rPr>
        <w:br w:type="page"/>
      </w:r>
    </w:p>
    <w:p w:rsidR="00005D17" w:rsidRPr="00005D17" w:rsidRDefault="00D600B2" w:rsidP="00005D17">
      <w:pPr>
        <w:spacing w:after="0" w:line="360" w:lineRule="auto"/>
        <w:jc w:val="center"/>
        <w:rPr>
          <w:rFonts w:ascii="Times New Roman" w:hAnsi="Times New Roman"/>
          <w:b/>
          <w:sz w:val="28"/>
          <w:szCs w:val="24"/>
        </w:rPr>
      </w:pPr>
      <w:r w:rsidRPr="00B7019F">
        <w:rPr>
          <w:rFonts w:ascii="Times New Roman" w:hAnsi="Times New Roman"/>
          <w:b/>
          <w:sz w:val="28"/>
          <w:szCs w:val="24"/>
        </w:rPr>
        <w:lastRenderedPageBreak/>
        <w:t xml:space="preserve">5. </w:t>
      </w:r>
      <w:r w:rsidR="00005D17">
        <w:rPr>
          <w:rFonts w:ascii="Times New Roman" w:hAnsi="Times New Roman"/>
          <w:b/>
          <w:sz w:val="28"/>
          <w:szCs w:val="24"/>
        </w:rPr>
        <w:t>TARTIŞMA</w:t>
      </w:r>
    </w:p>
    <w:p w:rsidR="00005D17" w:rsidRDefault="00005D17" w:rsidP="00005D17">
      <w:pPr>
        <w:spacing w:after="0" w:line="360" w:lineRule="auto"/>
        <w:jc w:val="center"/>
        <w:rPr>
          <w:rFonts w:ascii="Times New Roman" w:hAnsi="Times New Roman"/>
          <w:b/>
          <w:sz w:val="24"/>
          <w:szCs w:val="24"/>
        </w:rPr>
      </w:pPr>
    </w:p>
    <w:p w:rsidR="00005D17" w:rsidRDefault="00005D17" w:rsidP="00005D17">
      <w:pPr>
        <w:autoSpaceDE w:val="0"/>
        <w:autoSpaceDN w:val="0"/>
        <w:adjustRightInd w:val="0"/>
        <w:spacing w:after="0" w:line="360" w:lineRule="auto"/>
        <w:ind w:firstLine="708"/>
        <w:jc w:val="both"/>
        <w:rPr>
          <w:rFonts w:ascii="Times New Roman" w:hAnsi="Times New Roman"/>
          <w:bCs/>
          <w:sz w:val="24"/>
          <w:szCs w:val="24"/>
          <w:lang w:eastAsia="en-GB"/>
        </w:rPr>
      </w:pPr>
      <w:r>
        <w:rPr>
          <w:rFonts w:ascii="Times New Roman" w:hAnsi="Times New Roman"/>
          <w:bCs/>
          <w:sz w:val="24"/>
          <w:szCs w:val="24"/>
          <w:lang w:eastAsia="en-GB"/>
        </w:rPr>
        <w:t>Kronik rinosinüzit toplumda sık karşılaşılan hastalıklardan biridir. Hastalığa sık rastlanılmasına rağmen ölümcül olmadığı için hastalar tarafından çok ö</w:t>
      </w:r>
      <w:r w:rsidR="0016401A">
        <w:rPr>
          <w:rFonts w:ascii="Times New Roman" w:hAnsi="Times New Roman"/>
          <w:bCs/>
          <w:sz w:val="24"/>
          <w:szCs w:val="24"/>
          <w:lang w:eastAsia="en-GB"/>
        </w:rPr>
        <w:t xml:space="preserve">nemsenmemektedir. Ancak bu hastalık </w:t>
      </w:r>
      <w:r>
        <w:rPr>
          <w:rFonts w:ascii="Times New Roman" w:hAnsi="Times New Roman"/>
          <w:bCs/>
          <w:sz w:val="24"/>
          <w:szCs w:val="24"/>
          <w:lang w:eastAsia="en-GB"/>
        </w:rPr>
        <w:t>hastanın yaşam kalitesini olumsuz yönde etkilemekte ve dolaylı olarak tedavi giderleri, işgücü ve okul günü kayıplarıyla birleşince sosyoekonomik sorunlar oluşturmaktadır (Yaz, 2008;  Bozoğlan,2011).</w:t>
      </w:r>
    </w:p>
    <w:p w:rsidR="00005D17" w:rsidRDefault="0016401A" w:rsidP="00005D17">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Bu çalışmada k</w:t>
      </w:r>
      <w:r w:rsidR="00005D17">
        <w:rPr>
          <w:rFonts w:ascii="Times New Roman" w:hAnsi="Times New Roman"/>
          <w:color w:val="000000"/>
          <w:sz w:val="24"/>
          <w:szCs w:val="24"/>
        </w:rPr>
        <w:t xml:space="preserve">ronik rinosinüzitli toplam 21 hastada IL-33, IL-21 ve IL-21 reseptör değerleri belirlenmiştir. Bu sitokinlerden IL-33 ve IL-21 doku değerleri kan değerlerine göre istatistiksel olarak anlamlı oranda yüksek bulunmuştur. Buna karşın IL-21R ise kanda doku örneklerine göre daha yüksektir.  </w:t>
      </w:r>
    </w:p>
    <w:p w:rsidR="00005D17" w:rsidRPr="00DD332C" w:rsidRDefault="00074167" w:rsidP="00DD332C">
      <w:pPr>
        <w:tabs>
          <w:tab w:val="left" w:pos="709"/>
        </w:tabs>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Bu çalışma polipli ve polipsiz rinosinüzitli hasta olmak üzere iki grup olarak planlanmasına karşın polipsiz sadece iki hasta olması sebebiyle gruplar arasında karşılaştırma yapılamamıştır.</w:t>
      </w:r>
      <w:r w:rsidR="005332C2">
        <w:rPr>
          <w:rFonts w:ascii="Times New Roman" w:hAnsi="Times New Roman"/>
          <w:color w:val="000000"/>
          <w:sz w:val="24"/>
          <w:szCs w:val="24"/>
        </w:rPr>
        <w:t xml:space="preserve"> </w:t>
      </w:r>
      <w:r w:rsidR="00005D17">
        <w:rPr>
          <w:rFonts w:ascii="Times New Roman" w:hAnsi="Times New Roman"/>
          <w:color w:val="000000"/>
          <w:sz w:val="24"/>
          <w:szCs w:val="24"/>
        </w:rPr>
        <w:t xml:space="preserve">Bu çalışmada IL-33 </w:t>
      </w:r>
      <w:r w:rsidR="0016401A">
        <w:rPr>
          <w:rFonts w:ascii="Times New Roman" w:hAnsi="Times New Roman"/>
          <w:color w:val="000000"/>
          <w:sz w:val="24"/>
          <w:szCs w:val="24"/>
        </w:rPr>
        <w:t xml:space="preserve">nazal </w:t>
      </w:r>
      <w:r w:rsidR="00005D17">
        <w:rPr>
          <w:rFonts w:ascii="Times New Roman" w:hAnsi="Times New Roman"/>
          <w:color w:val="000000"/>
          <w:sz w:val="24"/>
          <w:szCs w:val="24"/>
        </w:rPr>
        <w:t xml:space="preserve">dokuda yüksek bulunmuştur. Kronik rinosinüzitte IL-33’ün rolünü araştıran bazı çalışmalarda da benzer olarak yüksek oranda bulunduğu bildirilmektedir. </w:t>
      </w:r>
      <w:r w:rsidR="00005D17">
        <w:rPr>
          <w:rFonts w:ascii="Times New Roman" w:hAnsi="Times New Roman"/>
          <w:sz w:val="24"/>
          <w:szCs w:val="24"/>
        </w:rPr>
        <w:t>Doğan ve arkadaşlarının yaptığı çalışmada bazı sitokinlerin ve IL-33’ün nazal polipli kronik rinosinüzit grubunda sağlıklı nazal dokulara göre istatistiksel olarak anlamlı farklar bulmuşlardır</w:t>
      </w:r>
      <w:r w:rsidR="00074F71">
        <w:rPr>
          <w:rFonts w:ascii="Times New Roman" w:hAnsi="Times New Roman"/>
          <w:sz w:val="24"/>
          <w:szCs w:val="24"/>
        </w:rPr>
        <w:t xml:space="preserve">. </w:t>
      </w:r>
      <w:proofErr w:type="gramStart"/>
      <w:r w:rsidR="005332C2">
        <w:rPr>
          <w:rFonts w:ascii="Times New Roman" w:hAnsi="Times New Roman"/>
          <w:sz w:val="24"/>
          <w:szCs w:val="24"/>
        </w:rPr>
        <w:t>(</w:t>
      </w:r>
      <w:proofErr w:type="gramEnd"/>
      <w:r w:rsidR="00D169C8">
        <w:rPr>
          <w:rFonts w:ascii="Times New Roman" w:hAnsi="Times New Roman"/>
          <w:sz w:val="24"/>
          <w:szCs w:val="24"/>
        </w:rPr>
        <w:t>IL-33 (p &lt;0.01). IL-19 (p &lt;0.001), IL-21 (p &lt;0.001), IL-25 (</w:t>
      </w:r>
      <w:r w:rsidR="00074F71">
        <w:rPr>
          <w:rFonts w:ascii="Times New Roman" w:hAnsi="Times New Roman"/>
          <w:sz w:val="24"/>
          <w:szCs w:val="24"/>
        </w:rPr>
        <w:t>p</w:t>
      </w:r>
      <w:r w:rsidR="00005D17">
        <w:rPr>
          <w:rFonts w:ascii="Times New Roman" w:hAnsi="Times New Roman"/>
          <w:sz w:val="24"/>
          <w:szCs w:val="24"/>
        </w:rPr>
        <w:t> </w:t>
      </w:r>
      <w:r w:rsidR="005332C2">
        <w:rPr>
          <w:rFonts w:ascii="Times New Roman" w:hAnsi="Times New Roman"/>
          <w:sz w:val="24"/>
          <w:szCs w:val="24"/>
        </w:rPr>
        <w:t>&lt;0.001)</w:t>
      </w:r>
      <w:proofErr w:type="gramStart"/>
      <w:r w:rsidR="005332C2">
        <w:rPr>
          <w:rFonts w:ascii="Times New Roman" w:hAnsi="Times New Roman"/>
          <w:sz w:val="24"/>
          <w:szCs w:val="24"/>
        </w:rPr>
        <w:t>)</w:t>
      </w:r>
      <w:proofErr w:type="gramEnd"/>
      <w:r w:rsidR="005332C2">
        <w:rPr>
          <w:rFonts w:ascii="Times New Roman" w:hAnsi="Times New Roman"/>
          <w:sz w:val="24"/>
          <w:szCs w:val="24"/>
        </w:rPr>
        <w:t xml:space="preserve">. </w:t>
      </w:r>
      <w:r w:rsidR="00005D17">
        <w:rPr>
          <w:rFonts w:ascii="Times New Roman" w:hAnsi="Times New Roman"/>
          <w:sz w:val="24"/>
          <w:szCs w:val="24"/>
        </w:rPr>
        <w:t>Bu bulgu, bu sitokinlerin nazal polipli kronik rinosinüzit gelişiminde rol oynayabileceğini ve bu hastaların yönetiminde kulla</w:t>
      </w:r>
      <w:r w:rsidR="0016401A">
        <w:rPr>
          <w:rFonts w:ascii="Times New Roman" w:hAnsi="Times New Roman"/>
          <w:sz w:val="24"/>
          <w:szCs w:val="24"/>
        </w:rPr>
        <w:t xml:space="preserve">nılabileceğini göstermektedir. Kronik rinosinüzitin </w:t>
      </w:r>
      <w:r w:rsidR="00005D17">
        <w:rPr>
          <w:rFonts w:ascii="Times New Roman" w:hAnsi="Times New Roman"/>
          <w:sz w:val="24"/>
          <w:szCs w:val="24"/>
        </w:rPr>
        <w:t>immünolojik mekanizma</w:t>
      </w:r>
      <w:r w:rsidR="0016401A">
        <w:rPr>
          <w:rFonts w:ascii="Times New Roman" w:hAnsi="Times New Roman"/>
          <w:sz w:val="24"/>
          <w:szCs w:val="24"/>
        </w:rPr>
        <w:t xml:space="preserve">sı henüz tam olarak </w:t>
      </w:r>
      <w:r w:rsidR="00005D17">
        <w:rPr>
          <w:rFonts w:ascii="Times New Roman" w:hAnsi="Times New Roman"/>
          <w:sz w:val="24"/>
          <w:szCs w:val="24"/>
        </w:rPr>
        <w:t xml:space="preserve">anlaşılmamıştır. Her ne kadar </w:t>
      </w:r>
      <w:proofErr w:type="gramStart"/>
      <w:r w:rsidR="00005D17">
        <w:rPr>
          <w:rFonts w:ascii="Times New Roman" w:hAnsi="Times New Roman"/>
          <w:sz w:val="24"/>
          <w:szCs w:val="24"/>
        </w:rPr>
        <w:t>literatürde</w:t>
      </w:r>
      <w:proofErr w:type="gramEnd"/>
      <w:r w:rsidR="00005D17">
        <w:rPr>
          <w:rFonts w:ascii="Times New Roman" w:hAnsi="Times New Roman"/>
          <w:sz w:val="24"/>
          <w:szCs w:val="24"/>
        </w:rPr>
        <w:t xml:space="preserve"> nazal polip etiyopatogenezi için literatürde birçok teori sunulsa da, tüm bu çalışmalar nazal mukozanın ödemini polip oluşumuna yol açan primer patoloji olarak kabul etmiştir</w:t>
      </w:r>
      <w:r w:rsidR="00042EF2">
        <w:rPr>
          <w:rFonts w:ascii="Times New Roman" w:hAnsi="Times New Roman"/>
          <w:sz w:val="24"/>
          <w:szCs w:val="24"/>
        </w:rPr>
        <w:t xml:space="preserve"> (Xiao ve ark, 2014).</w:t>
      </w:r>
    </w:p>
    <w:p w:rsidR="00005D17" w:rsidRDefault="00005D17" w:rsidP="00005D17">
      <w:pPr>
        <w:shd w:val="clear" w:color="auto" w:fill="FFFFFF"/>
        <w:spacing w:after="0" w:line="360" w:lineRule="auto"/>
        <w:ind w:firstLine="567"/>
        <w:jc w:val="both"/>
        <w:rPr>
          <w:rFonts w:ascii="Times New Roman" w:eastAsia="Times New Roman" w:hAnsi="Times New Roman"/>
          <w:color w:val="000000"/>
          <w:sz w:val="24"/>
          <w:szCs w:val="24"/>
          <w:lang w:eastAsia="tr-TR"/>
        </w:rPr>
      </w:pPr>
      <w:r>
        <w:rPr>
          <w:rFonts w:ascii="Times New Roman" w:hAnsi="Times New Roman"/>
          <w:sz w:val="24"/>
          <w:szCs w:val="24"/>
        </w:rPr>
        <w:t xml:space="preserve">Kim DK </w:t>
      </w:r>
      <w:r>
        <w:rPr>
          <w:rFonts w:ascii="Times New Roman" w:hAnsi="Times New Roman"/>
          <w:bCs/>
          <w:sz w:val="24"/>
          <w:szCs w:val="24"/>
          <w:lang w:eastAsia="en-GB"/>
        </w:rPr>
        <w:t xml:space="preserve">ve arkadaşları </w:t>
      </w:r>
      <w:r>
        <w:rPr>
          <w:rFonts w:ascii="Times New Roman" w:eastAsia="Times New Roman" w:hAnsi="Times New Roman"/>
          <w:color w:val="000000"/>
          <w:sz w:val="24"/>
          <w:szCs w:val="24"/>
          <w:lang w:eastAsia="tr-TR"/>
        </w:rPr>
        <w:t xml:space="preserve">IL-33'ün </w:t>
      </w:r>
      <w:r>
        <w:rPr>
          <w:rFonts w:ascii="Times New Roman" w:hAnsi="Times New Roman"/>
          <w:sz w:val="24"/>
          <w:szCs w:val="24"/>
        </w:rPr>
        <w:t>nazal polipli kronik rinosinüzit</w:t>
      </w:r>
      <w:r>
        <w:rPr>
          <w:rFonts w:ascii="Times New Roman" w:eastAsia="Times New Roman" w:hAnsi="Times New Roman"/>
          <w:color w:val="000000"/>
          <w:sz w:val="24"/>
          <w:szCs w:val="24"/>
          <w:lang w:eastAsia="tr-TR"/>
        </w:rPr>
        <w:t xml:space="preserve"> patofizyolojisindeki rolün</w:t>
      </w:r>
      <w:r w:rsidR="00CE594C">
        <w:rPr>
          <w:rFonts w:ascii="Times New Roman" w:eastAsia="Times New Roman" w:hAnsi="Times New Roman"/>
          <w:color w:val="000000"/>
          <w:sz w:val="24"/>
          <w:szCs w:val="24"/>
          <w:lang w:eastAsia="tr-TR"/>
        </w:rPr>
        <w:t>ü araştırmışlardır. Bunun için i</w:t>
      </w:r>
      <w:r>
        <w:rPr>
          <w:rFonts w:ascii="Times New Roman" w:eastAsia="Times New Roman" w:hAnsi="Times New Roman"/>
          <w:color w:val="000000"/>
          <w:sz w:val="24"/>
          <w:szCs w:val="24"/>
          <w:lang w:eastAsia="tr-TR"/>
        </w:rPr>
        <w:t xml:space="preserve">nsan deneklerinin burun poliplerinde (NP) IL-33 ekspresyonu ve hücresel kökenlerini immünohistokimya (IHC), </w:t>
      </w:r>
      <w:proofErr w:type="gramStart"/>
      <w:r>
        <w:rPr>
          <w:rFonts w:ascii="Times New Roman" w:eastAsia="Times New Roman" w:hAnsi="Times New Roman"/>
          <w:color w:val="000000"/>
          <w:sz w:val="24"/>
          <w:szCs w:val="24"/>
          <w:lang w:eastAsia="tr-TR"/>
        </w:rPr>
        <w:t>kantitatif</w:t>
      </w:r>
      <w:proofErr w:type="gramEnd"/>
      <w:r>
        <w:rPr>
          <w:rFonts w:ascii="Times New Roman" w:eastAsia="Times New Roman" w:hAnsi="Times New Roman"/>
          <w:color w:val="000000"/>
          <w:sz w:val="24"/>
          <w:szCs w:val="24"/>
          <w:lang w:eastAsia="tr-TR"/>
        </w:rPr>
        <w:t xml:space="preserve"> ters transkripsiyon PCR (qRT-PCR) ve multipleks sitokin analizleriyle çalışma yapmışlardır. </w:t>
      </w:r>
      <w:r w:rsidR="00CE594C">
        <w:rPr>
          <w:rFonts w:ascii="Times New Roman" w:hAnsi="Times New Roman"/>
          <w:color w:val="000000"/>
          <w:sz w:val="24"/>
          <w:szCs w:val="24"/>
          <w:shd w:val="clear" w:color="auto" w:fill="FFFFFF"/>
        </w:rPr>
        <w:t>Bu çalışmada kontrol grubu</w:t>
      </w:r>
      <w:r>
        <w:rPr>
          <w:rFonts w:ascii="Times New Roman" w:hAnsi="Times New Roman"/>
          <w:color w:val="000000"/>
          <w:sz w:val="24"/>
          <w:szCs w:val="24"/>
          <w:shd w:val="clear" w:color="auto" w:fill="FFFFFF"/>
        </w:rPr>
        <w:t xml:space="preserve"> (19), nazal polipi olmaya</w:t>
      </w:r>
      <w:r w:rsidR="00CE594C">
        <w:rPr>
          <w:rFonts w:ascii="Times New Roman" w:hAnsi="Times New Roman"/>
          <w:color w:val="000000"/>
          <w:sz w:val="24"/>
          <w:szCs w:val="24"/>
          <w:shd w:val="clear" w:color="auto" w:fill="FFFFFF"/>
        </w:rPr>
        <w:t xml:space="preserve">n (61), nazal polipli (69) nazal doku örneği </w:t>
      </w:r>
      <w:r>
        <w:rPr>
          <w:rFonts w:ascii="Times New Roman" w:hAnsi="Times New Roman"/>
          <w:color w:val="000000"/>
          <w:sz w:val="24"/>
          <w:szCs w:val="24"/>
          <w:shd w:val="clear" w:color="auto" w:fill="FFFFFF"/>
        </w:rPr>
        <w:t>kulla</w:t>
      </w:r>
      <w:r w:rsidR="005332C2">
        <w:rPr>
          <w:rFonts w:ascii="Times New Roman" w:hAnsi="Times New Roman"/>
          <w:color w:val="000000"/>
          <w:sz w:val="24"/>
          <w:szCs w:val="24"/>
          <w:shd w:val="clear" w:color="auto" w:fill="FFFFFF"/>
        </w:rPr>
        <w:t>nılmıştır. Kontrollere kıyasla K</w:t>
      </w:r>
      <w:r>
        <w:rPr>
          <w:rFonts w:ascii="Times New Roman" w:hAnsi="Times New Roman"/>
          <w:color w:val="000000"/>
          <w:sz w:val="24"/>
          <w:szCs w:val="24"/>
          <w:shd w:val="clear" w:color="auto" w:fill="FFFFFF"/>
        </w:rPr>
        <w:t xml:space="preserve">RSwNP'li hastalarda </w:t>
      </w:r>
      <w:r w:rsidR="00CE594C">
        <w:rPr>
          <w:rFonts w:ascii="Times New Roman" w:hAnsi="Times New Roman"/>
          <w:color w:val="000000"/>
          <w:sz w:val="24"/>
          <w:szCs w:val="24"/>
          <w:shd w:val="clear" w:color="auto" w:fill="FFFFFF"/>
        </w:rPr>
        <w:t xml:space="preserve">IL-33 </w:t>
      </w:r>
      <w:r>
        <w:rPr>
          <w:rFonts w:ascii="Times New Roman" w:hAnsi="Times New Roman"/>
          <w:color w:val="000000"/>
          <w:sz w:val="24"/>
          <w:szCs w:val="24"/>
          <w:shd w:val="clear" w:color="auto" w:fill="FFFFFF"/>
        </w:rPr>
        <w:t>anlamlı derecede yüksek bulunmuştur.</w:t>
      </w:r>
      <w:r>
        <w:rPr>
          <w:rFonts w:ascii="Times New Roman" w:eastAsia="Times New Roman" w:hAnsi="Times New Roman"/>
          <w:color w:val="000000"/>
          <w:sz w:val="24"/>
          <w:szCs w:val="24"/>
          <w:lang w:eastAsia="tr-TR"/>
        </w:rPr>
        <w:t xml:space="preserve"> </w:t>
      </w:r>
      <w:r w:rsidR="00C9022C">
        <w:rPr>
          <w:rFonts w:ascii="Times New Roman" w:hAnsi="Times New Roman"/>
          <w:sz w:val="24"/>
          <w:szCs w:val="24"/>
        </w:rPr>
        <w:t>N</w:t>
      </w:r>
      <w:r>
        <w:rPr>
          <w:rFonts w:ascii="Times New Roman" w:hAnsi="Times New Roman"/>
          <w:sz w:val="24"/>
          <w:szCs w:val="24"/>
        </w:rPr>
        <w:t>azal polipli kronik rinosinüzitli</w:t>
      </w:r>
      <w:r>
        <w:rPr>
          <w:rFonts w:ascii="Times New Roman" w:eastAsia="Times New Roman" w:hAnsi="Times New Roman"/>
          <w:color w:val="000000"/>
          <w:sz w:val="24"/>
          <w:szCs w:val="24"/>
          <w:lang w:eastAsia="tr-TR"/>
        </w:rPr>
        <w:t xml:space="preserve"> hastalarda</w:t>
      </w:r>
      <w:r w:rsidR="00C9022C">
        <w:rPr>
          <w:rFonts w:ascii="Times New Roman" w:eastAsia="Times New Roman" w:hAnsi="Times New Roman"/>
          <w:color w:val="000000"/>
          <w:sz w:val="24"/>
          <w:szCs w:val="24"/>
          <w:lang w:eastAsia="tr-TR"/>
        </w:rPr>
        <w:t xml:space="preserve"> kontrol grubuna göre</w:t>
      </w:r>
      <w:r>
        <w:rPr>
          <w:rFonts w:ascii="Times New Roman" w:eastAsia="Times New Roman" w:hAnsi="Times New Roman"/>
          <w:color w:val="000000"/>
          <w:sz w:val="24"/>
          <w:szCs w:val="24"/>
          <w:lang w:eastAsia="tr-TR"/>
        </w:rPr>
        <w:t xml:space="preserve"> artan IL-33 mRNA ve protein ekspresyonu gözlemlenmiştir. Aynı çalışma hayvan çalışmalarında da y</w:t>
      </w:r>
      <w:r w:rsidR="005332C2">
        <w:rPr>
          <w:rFonts w:ascii="Times New Roman" w:eastAsia="Times New Roman" w:hAnsi="Times New Roman"/>
          <w:color w:val="000000"/>
          <w:sz w:val="24"/>
          <w:szCs w:val="24"/>
          <w:lang w:eastAsia="tr-TR"/>
        </w:rPr>
        <w:t>apılmış ve kontrollere kıyasla K</w:t>
      </w:r>
      <w:r>
        <w:rPr>
          <w:rFonts w:ascii="Times New Roman" w:eastAsia="Times New Roman" w:hAnsi="Times New Roman"/>
          <w:color w:val="000000"/>
          <w:sz w:val="24"/>
          <w:szCs w:val="24"/>
          <w:lang w:eastAsia="tr-TR"/>
        </w:rPr>
        <w:t>RSwNP grubunda IL-33 ekspresyonu arttırılmıştır. Anti-IL-</w:t>
      </w:r>
      <w:r>
        <w:rPr>
          <w:rFonts w:ascii="Times New Roman" w:eastAsia="Times New Roman" w:hAnsi="Times New Roman"/>
          <w:color w:val="000000"/>
          <w:sz w:val="24"/>
          <w:szCs w:val="24"/>
          <w:lang w:eastAsia="tr-TR"/>
        </w:rPr>
        <w:lastRenderedPageBreak/>
        <w:t xml:space="preserve">33 tedavisi, ödemli mukozanın kalınlığını, subepitelyal kollajen birikiminin ve nötrofillerin infiltrasyonunu azaltmıştır, ancak eozinofillerin infiltrasyonu </w:t>
      </w:r>
      <w:r w:rsidR="00E90601">
        <w:rPr>
          <w:rFonts w:ascii="Times New Roman" w:eastAsia="Times New Roman" w:hAnsi="Times New Roman"/>
          <w:color w:val="000000"/>
          <w:sz w:val="24"/>
          <w:szCs w:val="24"/>
          <w:lang w:eastAsia="tr-TR"/>
        </w:rPr>
        <w:t>azaltılmamıştır. Veriler</w:t>
      </w:r>
      <w:r>
        <w:rPr>
          <w:rFonts w:ascii="Times New Roman" w:eastAsia="Times New Roman" w:hAnsi="Times New Roman"/>
          <w:color w:val="000000"/>
          <w:sz w:val="24"/>
          <w:szCs w:val="24"/>
          <w:lang w:eastAsia="tr-TR"/>
        </w:rPr>
        <w:t> IL-33'ün CRSwNP'nin nötrofil alımı yoluyla patogenezinde rol oynadığını gösterme</w:t>
      </w:r>
      <w:r w:rsidR="00E67288">
        <w:rPr>
          <w:rFonts w:ascii="Times New Roman" w:eastAsia="Times New Roman" w:hAnsi="Times New Roman"/>
          <w:color w:val="000000"/>
          <w:sz w:val="24"/>
          <w:szCs w:val="24"/>
          <w:lang w:eastAsia="tr-TR"/>
        </w:rPr>
        <w:t xml:space="preserve">ktedir. </w:t>
      </w:r>
      <w:r w:rsidR="00E67288" w:rsidRPr="00E67288">
        <w:rPr>
          <w:rFonts w:ascii="Times New Roman" w:eastAsia="Times New Roman" w:hAnsi="Times New Roman"/>
          <w:color w:val="000000"/>
          <w:sz w:val="24"/>
          <w:szCs w:val="24"/>
          <w:lang w:eastAsia="tr-TR"/>
        </w:rPr>
        <w:t xml:space="preserve">Ayrıca anti-IL-33 antikoru, </w:t>
      </w:r>
      <w:r w:rsidR="00E67288">
        <w:rPr>
          <w:rFonts w:ascii="Times New Roman" w:eastAsia="Times New Roman" w:hAnsi="Times New Roman"/>
          <w:color w:val="000000"/>
          <w:sz w:val="24"/>
          <w:szCs w:val="24"/>
          <w:lang w:eastAsia="tr-TR"/>
        </w:rPr>
        <w:t xml:space="preserve">KRS </w:t>
      </w:r>
      <w:r w:rsidR="00E67288" w:rsidRPr="00E67288">
        <w:rPr>
          <w:rFonts w:ascii="Times New Roman" w:eastAsia="Times New Roman" w:hAnsi="Times New Roman"/>
          <w:color w:val="000000"/>
          <w:sz w:val="24"/>
          <w:szCs w:val="24"/>
          <w:lang w:eastAsia="tr-TR"/>
        </w:rPr>
        <w:t>modelinde nötrofillerin alımını azaltarak kronik sinonazal inflamasyon üzeri</w:t>
      </w:r>
      <w:r w:rsidR="00E67288">
        <w:rPr>
          <w:rFonts w:ascii="Times New Roman" w:eastAsia="Times New Roman" w:hAnsi="Times New Roman"/>
          <w:color w:val="000000"/>
          <w:sz w:val="24"/>
          <w:szCs w:val="24"/>
          <w:lang w:eastAsia="tr-TR"/>
        </w:rPr>
        <w:t xml:space="preserve">nde inhibitör bir etki uygulamıştır (Kim ve ark, 2016). </w:t>
      </w:r>
      <w:r w:rsidR="00E67288" w:rsidRPr="00E67288">
        <w:rPr>
          <w:rFonts w:ascii="Times New Roman" w:eastAsia="Times New Roman" w:hAnsi="Times New Roman"/>
          <w:color w:val="000000"/>
          <w:sz w:val="24"/>
          <w:szCs w:val="24"/>
          <w:lang w:eastAsia="tr-TR"/>
        </w:rPr>
        <w:t>Bu bulgular, IL-33'ün KRS'li hastalarda nötrofilik inflamasyonun patogenezinde önemli bir rol oynadığını ve IL-33 inhibisyonunun, özellikle eozinofilik olmayan NP'lerde KRS için yeni bir tedavi stratejisi sağlayabileceğini düşündürmektedir.</w:t>
      </w:r>
    </w:p>
    <w:p w:rsidR="00005D17" w:rsidRDefault="00A53529" w:rsidP="00005D17">
      <w:pPr>
        <w:shd w:val="clear" w:color="auto" w:fill="FFFFFF"/>
        <w:spacing w:after="0" w:line="360" w:lineRule="auto"/>
        <w:ind w:firstLine="567"/>
        <w:jc w:val="both"/>
        <w:rPr>
          <w:rFonts w:ascii="Times New Roman" w:eastAsia="Times New Roman" w:hAnsi="Times New Roman"/>
          <w:sz w:val="24"/>
          <w:szCs w:val="24"/>
          <w:lang w:eastAsia="tr-TR"/>
        </w:rPr>
      </w:pPr>
      <w:r w:rsidRPr="00A53529">
        <w:rPr>
          <w:rFonts w:ascii="Times New Roman" w:hAnsi="Times New Roman"/>
          <w:sz w:val="24"/>
          <w:szCs w:val="24"/>
          <w:shd w:val="clear" w:color="auto" w:fill="FFFFFF"/>
        </w:rPr>
        <w:t xml:space="preserve">Song </w:t>
      </w:r>
      <w:r w:rsidR="00005D17" w:rsidRPr="00A53529">
        <w:rPr>
          <w:rFonts w:ascii="Times New Roman" w:hAnsi="Times New Roman"/>
          <w:sz w:val="24"/>
          <w:szCs w:val="24"/>
          <w:shd w:val="clear" w:color="auto" w:fill="FFFFFF"/>
        </w:rPr>
        <w:t>W</w:t>
      </w:r>
      <w:r>
        <w:rPr>
          <w:rFonts w:ascii="Times New Roman" w:hAnsi="Times New Roman"/>
          <w:sz w:val="24"/>
          <w:szCs w:val="24"/>
          <w:shd w:val="clear" w:color="auto" w:fill="FFFFFF"/>
        </w:rPr>
        <w:t xml:space="preserve"> </w:t>
      </w:r>
      <w:r w:rsidR="00005D17">
        <w:rPr>
          <w:rFonts w:ascii="Times New Roman" w:hAnsi="Times New Roman"/>
          <w:sz w:val="24"/>
          <w:szCs w:val="24"/>
        </w:rPr>
        <w:t xml:space="preserve">ve arkadaşlarının yaptığı bir çalışmada </w:t>
      </w:r>
      <w:r w:rsidR="00005D17">
        <w:rPr>
          <w:rFonts w:ascii="Times New Roman" w:hAnsi="Times New Roman"/>
          <w:color w:val="000000"/>
          <w:sz w:val="24"/>
          <w:szCs w:val="24"/>
          <w:shd w:val="clear" w:color="auto" w:fill="FFFFFF"/>
        </w:rPr>
        <w:t xml:space="preserve">IL-33'ün </w:t>
      </w:r>
      <w:r w:rsidR="00E67288" w:rsidRPr="00E67288">
        <w:rPr>
          <w:rFonts w:ascii="Times New Roman" w:hAnsi="Times New Roman"/>
          <w:color w:val="000000"/>
          <w:sz w:val="24"/>
          <w:szCs w:val="24"/>
          <w:shd w:val="clear" w:color="auto" w:fill="FFFFFF"/>
        </w:rPr>
        <w:t>naza</w:t>
      </w:r>
      <w:r w:rsidR="00E67288">
        <w:rPr>
          <w:rFonts w:ascii="Times New Roman" w:hAnsi="Times New Roman"/>
          <w:color w:val="000000"/>
          <w:sz w:val="24"/>
          <w:szCs w:val="24"/>
          <w:shd w:val="clear" w:color="auto" w:fill="FFFFFF"/>
        </w:rPr>
        <w:t>l polipli eozinofilik KRS'de (EK</w:t>
      </w:r>
      <w:r w:rsidR="00E67288" w:rsidRPr="00E67288">
        <w:rPr>
          <w:rFonts w:ascii="Times New Roman" w:hAnsi="Times New Roman"/>
          <w:color w:val="000000"/>
          <w:sz w:val="24"/>
          <w:szCs w:val="24"/>
          <w:shd w:val="clear" w:color="auto" w:fill="FFFFFF"/>
        </w:rPr>
        <w:t>RSwNP) ve nazal polipli eozinofilik olmayan</w:t>
      </w:r>
      <w:r w:rsidR="00B1530C" w:rsidRPr="00B1530C">
        <w:t xml:space="preserve"> </w:t>
      </w:r>
      <w:r w:rsidR="00B1530C" w:rsidRPr="00B1530C">
        <w:rPr>
          <w:rFonts w:ascii="Times New Roman" w:hAnsi="Times New Roman"/>
          <w:color w:val="000000"/>
          <w:sz w:val="24"/>
          <w:szCs w:val="24"/>
          <w:shd w:val="clear" w:color="auto" w:fill="FFFFFF"/>
        </w:rPr>
        <w:t>(nECRSwNP)</w:t>
      </w:r>
      <w:r w:rsidR="00E67288" w:rsidRPr="00E67288">
        <w:rPr>
          <w:rFonts w:ascii="Times New Roman" w:hAnsi="Times New Roman"/>
          <w:color w:val="000000"/>
          <w:sz w:val="24"/>
          <w:szCs w:val="24"/>
          <w:shd w:val="clear" w:color="auto" w:fill="FFFFFF"/>
        </w:rPr>
        <w:t xml:space="preserve"> KRS'de IL-33'ün rolünü araştırmak ve klinik şiddeti ile ilişkisini analiz etmekti.</w:t>
      </w:r>
      <w:r w:rsidR="00B1530C">
        <w:rPr>
          <w:rFonts w:ascii="Times New Roman" w:hAnsi="Times New Roman"/>
          <w:color w:val="000000"/>
          <w:sz w:val="24"/>
          <w:szCs w:val="24"/>
          <w:shd w:val="clear" w:color="auto" w:fill="FFFFFF"/>
        </w:rPr>
        <w:t xml:space="preserve"> </w:t>
      </w:r>
      <w:r w:rsidR="00D343BB">
        <w:rPr>
          <w:rFonts w:ascii="Times New Roman" w:hAnsi="Times New Roman"/>
          <w:color w:val="000000"/>
          <w:sz w:val="24"/>
          <w:szCs w:val="24"/>
          <w:shd w:val="clear" w:color="auto" w:fill="FFFFFF"/>
        </w:rPr>
        <w:t>Çalışma, EK</w:t>
      </w:r>
      <w:r w:rsidR="00B1530C">
        <w:rPr>
          <w:rFonts w:ascii="Times New Roman" w:hAnsi="Times New Roman"/>
          <w:color w:val="000000"/>
          <w:sz w:val="24"/>
          <w:szCs w:val="24"/>
          <w:shd w:val="clear" w:color="auto" w:fill="FFFFFF"/>
        </w:rPr>
        <w:t>RSwNP'li 25 hasta, nEK</w:t>
      </w:r>
      <w:r w:rsidR="00005D17">
        <w:rPr>
          <w:rFonts w:ascii="Times New Roman" w:hAnsi="Times New Roman"/>
          <w:color w:val="000000"/>
          <w:sz w:val="24"/>
          <w:szCs w:val="24"/>
          <w:shd w:val="clear" w:color="auto" w:fill="FFFFFF"/>
        </w:rPr>
        <w:t>RSwNP'li 27 hasta ve immünohistokimyasal boyamaya dayanan 12 kontrol hastası ile yapılmıştır. Sinüs mukozal örneklerinde IL-33'ün protein ve mRNA ifadeleri immünohistokimya ve gerçek zamanlı polimeraz zincir reaksiyonu il</w:t>
      </w:r>
      <w:r w:rsidR="00D343BB">
        <w:rPr>
          <w:rFonts w:ascii="Times New Roman" w:hAnsi="Times New Roman"/>
          <w:color w:val="000000"/>
          <w:sz w:val="24"/>
          <w:szCs w:val="24"/>
          <w:shd w:val="clear" w:color="auto" w:fill="FFFFFF"/>
        </w:rPr>
        <w:t>e belirlenmiştir. Sonuç olarak K</w:t>
      </w:r>
      <w:r w:rsidR="00005D17">
        <w:rPr>
          <w:rFonts w:ascii="Times New Roman" w:hAnsi="Times New Roman"/>
          <w:color w:val="000000"/>
          <w:sz w:val="24"/>
          <w:szCs w:val="24"/>
          <w:shd w:val="clear" w:color="auto" w:fill="FFFFFF"/>
        </w:rPr>
        <w:t>RSwNP grubundaki IL-33 ekspresyon seviyeleri, kontrol grubunda</w:t>
      </w:r>
      <w:r w:rsidR="00B1530C">
        <w:rPr>
          <w:rFonts w:ascii="Times New Roman" w:hAnsi="Times New Roman"/>
          <w:color w:val="000000"/>
          <w:sz w:val="24"/>
          <w:szCs w:val="24"/>
          <w:shd w:val="clear" w:color="auto" w:fill="FFFFFF"/>
        </w:rPr>
        <w:t xml:space="preserve">kilerden </w:t>
      </w:r>
      <w:r w:rsidR="00D343BB">
        <w:rPr>
          <w:rFonts w:ascii="Times New Roman" w:hAnsi="Times New Roman"/>
          <w:color w:val="000000"/>
          <w:sz w:val="24"/>
          <w:szCs w:val="24"/>
          <w:shd w:val="clear" w:color="auto" w:fill="FFFFFF"/>
        </w:rPr>
        <w:t>(p &lt;0.01), özellikle EK</w:t>
      </w:r>
      <w:r w:rsidR="00005D17">
        <w:rPr>
          <w:rFonts w:ascii="Times New Roman" w:hAnsi="Times New Roman"/>
          <w:color w:val="000000"/>
          <w:sz w:val="24"/>
          <w:szCs w:val="24"/>
          <w:shd w:val="clear" w:color="auto" w:fill="FFFFFF"/>
        </w:rPr>
        <w:t>RSwNP grubundan (p &lt;0.05) anlamlı derecede yüksek olduğu bildirilmiştir.</w:t>
      </w:r>
    </w:p>
    <w:p w:rsidR="00005D17" w:rsidRDefault="00005D17" w:rsidP="00005D17">
      <w:pPr>
        <w:shd w:val="clear" w:color="auto" w:fill="FFFFFF"/>
        <w:spacing w:after="0" w:line="360" w:lineRule="auto"/>
        <w:ind w:firstLine="708"/>
        <w:jc w:val="both"/>
        <w:rPr>
          <w:rFonts w:ascii="Times New Roman" w:eastAsia="Times New Roman" w:hAnsi="Times New Roman"/>
          <w:sz w:val="24"/>
          <w:szCs w:val="24"/>
          <w:lang w:eastAsia="tr-TR"/>
        </w:rPr>
      </w:pPr>
      <w:r>
        <w:rPr>
          <w:rFonts w:ascii="Times New Roman" w:hAnsi="Times New Roman"/>
          <w:sz w:val="24"/>
          <w:szCs w:val="24"/>
        </w:rPr>
        <w:t>Ozturan ve ark yaptığı bir çalışmada ise nazal polipli hasta grubundaki ortalama doku IL-33 seviyesinin, nazal polipi olmayan hastalarda kontrol gruplarına göre anlamlı derecede düşük olduğunu ortaya koymuştur. Aynı çalışmada nazal polipli kronik rinosinüzit,  nazal polipi olmayan kronik rinosinüzit ve kontrol grupları arasında dok</w:t>
      </w:r>
      <w:r w:rsidR="00D343BB">
        <w:rPr>
          <w:rFonts w:ascii="Times New Roman" w:hAnsi="Times New Roman"/>
          <w:sz w:val="24"/>
          <w:szCs w:val="24"/>
        </w:rPr>
        <w:t>u IL-25 düzeylerinde ise  ( p =</w:t>
      </w:r>
      <w:r>
        <w:rPr>
          <w:rFonts w:ascii="Times New Roman" w:hAnsi="Times New Roman"/>
          <w:sz w:val="24"/>
          <w:szCs w:val="24"/>
        </w:rPr>
        <w:t>0.698) istatistiksel olarak anlamlı bir fark bulamadıklarını belirtmişlerdir.</w:t>
      </w:r>
      <w:r w:rsidR="00D343BB">
        <w:rPr>
          <w:rFonts w:ascii="Times New Roman" w:hAnsi="Times New Roman"/>
          <w:sz w:val="24"/>
          <w:szCs w:val="24"/>
        </w:rPr>
        <w:t xml:space="preserve"> </w:t>
      </w:r>
      <w:r>
        <w:rPr>
          <w:rFonts w:ascii="Times New Roman" w:hAnsi="Times New Roman"/>
          <w:sz w:val="24"/>
          <w:szCs w:val="24"/>
        </w:rPr>
        <w:t xml:space="preserve">Kronik rinosinüzit şiddeti ile IL-25 ve IL-33 düzeyleri arasında negatif bir ilişki olduğunu belirtmişlerdir. Bu hücrelerin hedefi olan farklı enflamatuar hücreler ve yapışma molekülleri negatif </w:t>
      </w:r>
      <w:proofErr w:type="gramStart"/>
      <w:r>
        <w:rPr>
          <w:rFonts w:ascii="Times New Roman" w:hAnsi="Times New Roman"/>
          <w:sz w:val="24"/>
          <w:szCs w:val="24"/>
        </w:rPr>
        <w:t>korelasyona</w:t>
      </w:r>
      <w:proofErr w:type="gramEnd"/>
      <w:r>
        <w:rPr>
          <w:rFonts w:ascii="Times New Roman" w:hAnsi="Times New Roman"/>
          <w:sz w:val="24"/>
          <w:szCs w:val="24"/>
        </w:rPr>
        <w:t xml:space="preserve"> neden </w:t>
      </w:r>
      <w:r w:rsidR="00D343BB">
        <w:rPr>
          <w:rFonts w:ascii="Times New Roman" w:hAnsi="Times New Roman"/>
          <w:sz w:val="24"/>
          <w:szCs w:val="24"/>
        </w:rPr>
        <w:t>olabileceğini düşünmüşlerdir.  E</w:t>
      </w:r>
      <w:r>
        <w:rPr>
          <w:rFonts w:ascii="Times New Roman" w:hAnsi="Times New Roman"/>
          <w:sz w:val="24"/>
          <w:szCs w:val="24"/>
        </w:rPr>
        <w:t>tiyopatogenezinde IL-25 ve IL-33 düzeylerinin rollerini ve nazal polipli kronik rinosinüzit ciddiyeti ile ilişkilerini araştırmak için daha fazla çalışmaya ihtiyaç vardır. Bu çalışmada poliplerde yüksek sitokin düzeylerinin eozinofillere dayanan inflamatuar bir cevap olduğu tahmin edilmektedir.</w:t>
      </w:r>
    </w:p>
    <w:p w:rsidR="00005D17" w:rsidRDefault="00005D17" w:rsidP="00005D17">
      <w:pPr>
        <w:spacing w:after="0" w:line="360" w:lineRule="auto"/>
        <w:ind w:firstLine="567"/>
        <w:jc w:val="both"/>
        <w:rPr>
          <w:rFonts w:ascii="Times New Roman" w:hAnsi="Times New Roman"/>
          <w:bCs/>
          <w:sz w:val="24"/>
          <w:szCs w:val="24"/>
          <w:lang w:eastAsia="en-GB"/>
        </w:rPr>
      </w:pPr>
      <w:r>
        <w:rPr>
          <w:rFonts w:ascii="Times New Roman" w:hAnsi="Times New Roman"/>
          <w:bCs/>
          <w:sz w:val="24"/>
          <w:szCs w:val="24"/>
          <w:lang w:eastAsia="en-GB"/>
        </w:rPr>
        <w:t>Haenuki ve arkadaşlarının oluşturduğu bir çalışmada ise kronik rinosinüzit hastalarında IL-33’ün alerjik belirtilerdeki rolüne önemli b</w:t>
      </w:r>
      <w:r w:rsidR="004A49B1">
        <w:rPr>
          <w:rFonts w:ascii="Times New Roman" w:hAnsi="Times New Roman"/>
          <w:bCs/>
          <w:sz w:val="24"/>
          <w:szCs w:val="24"/>
          <w:lang w:eastAsia="en-GB"/>
        </w:rPr>
        <w:t>ir bakış açısı kazandırmıştır (</w:t>
      </w:r>
      <w:r>
        <w:rPr>
          <w:rFonts w:ascii="Times New Roman" w:hAnsi="Times New Roman"/>
          <w:bCs/>
          <w:sz w:val="24"/>
          <w:szCs w:val="24"/>
          <w:lang w:eastAsia="en-GB"/>
        </w:rPr>
        <w:t>Haenuki ve ark, 2012). IL-4 Th2 hücre farklılaşması, IgE sentezi ve seviyesinin artması için mukus salgılanmasını teşvi</w:t>
      </w:r>
      <w:r w:rsidR="00D343BB">
        <w:rPr>
          <w:rFonts w:ascii="Times New Roman" w:hAnsi="Times New Roman"/>
          <w:bCs/>
          <w:sz w:val="24"/>
          <w:szCs w:val="24"/>
          <w:lang w:eastAsia="en-GB"/>
        </w:rPr>
        <w:t>k etmektedir. IL-5 eozinofilik e</w:t>
      </w:r>
      <w:r>
        <w:rPr>
          <w:rFonts w:ascii="Times New Roman" w:hAnsi="Times New Roman"/>
          <w:bCs/>
          <w:sz w:val="24"/>
          <w:szCs w:val="24"/>
          <w:lang w:eastAsia="en-GB"/>
        </w:rPr>
        <w:t xml:space="preserve">nflamasyonu ve havayolu infiltrasyonu arttırmaktadır. IL-13, B hücreleri ve IgE izotip değişimi farklılaşmasını indüklemektedir. Bu eylemlerin önlenmesi sayesinde, anti-IL-33 antikoru, alerjik iltihaplanma ve kronik </w:t>
      </w:r>
      <w:r>
        <w:rPr>
          <w:rFonts w:ascii="Times New Roman" w:hAnsi="Times New Roman"/>
          <w:bCs/>
          <w:sz w:val="24"/>
          <w:szCs w:val="24"/>
          <w:lang w:eastAsia="en-GB"/>
        </w:rPr>
        <w:lastRenderedPageBreak/>
        <w:t>rinosinüzit üzerinde tedavi edici etkiler yaratmaktadır.</w:t>
      </w:r>
      <w:r>
        <w:rPr>
          <w:rFonts w:ascii="Times New Roman" w:hAnsi="Times New Roman"/>
          <w:sz w:val="24"/>
          <w:szCs w:val="24"/>
          <w:lang w:eastAsia="en-GB"/>
        </w:rPr>
        <w:t xml:space="preserve"> Liu ve arkadaşlarının (2009)  yaptıkları çalışmada da </w:t>
      </w:r>
      <w:r>
        <w:rPr>
          <w:rFonts w:ascii="Times New Roman" w:hAnsi="Times New Roman"/>
          <w:bCs/>
          <w:sz w:val="24"/>
          <w:szCs w:val="24"/>
          <w:lang w:eastAsia="en-GB"/>
        </w:rPr>
        <w:t>anti-IL- 33 antikorları, eozinofil, Th2 sitokin üretimi ve mukus üretimini iyileştirdiği bildirilmiştir.</w:t>
      </w:r>
    </w:p>
    <w:p w:rsidR="00005D17" w:rsidRDefault="00005D17" w:rsidP="00005D17">
      <w:pPr>
        <w:spacing w:after="0" w:line="360" w:lineRule="auto"/>
        <w:ind w:firstLine="708"/>
        <w:jc w:val="both"/>
        <w:rPr>
          <w:rFonts w:ascii="Times New Roman" w:hAnsi="Times New Roman"/>
          <w:sz w:val="24"/>
          <w:szCs w:val="24"/>
        </w:rPr>
      </w:pPr>
      <w:r>
        <w:rPr>
          <w:rFonts w:ascii="Times New Roman" w:hAnsi="Times New Roman"/>
          <w:sz w:val="24"/>
          <w:szCs w:val="24"/>
        </w:rPr>
        <w:t>Joanne L. ve arkadaşları yaptı</w:t>
      </w:r>
      <w:r w:rsidR="004A49B1">
        <w:rPr>
          <w:rFonts w:ascii="Times New Roman" w:hAnsi="Times New Roman"/>
          <w:sz w:val="24"/>
          <w:szCs w:val="24"/>
        </w:rPr>
        <w:t>kları bir çalışmada doğal lenfoid h</w:t>
      </w:r>
      <w:r>
        <w:rPr>
          <w:rFonts w:ascii="Times New Roman" w:hAnsi="Times New Roman"/>
          <w:sz w:val="24"/>
          <w:szCs w:val="24"/>
        </w:rPr>
        <w:t>ücreler</w:t>
      </w:r>
      <w:r w:rsidR="005F17DC">
        <w:rPr>
          <w:rFonts w:ascii="Times New Roman" w:hAnsi="Times New Roman"/>
          <w:sz w:val="24"/>
          <w:szCs w:val="24"/>
        </w:rPr>
        <w:t xml:space="preserve"> (ILC)</w:t>
      </w:r>
      <w:r>
        <w:rPr>
          <w:rFonts w:ascii="Times New Roman" w:hAnsi="Times New Roman"/>
          <w:sz w:val="24"/>
          <w:szCs w:val="24"/>
        </w:rPr>
        <w:t xml:space="preserve">, </w:t>
      </w:r>
      <w:r w:rsidR="004A49B1">
        <w:rPr>
          <w:rFonts w:ascii="Times New Roman" w:hAnsi="Times New Roman"/>
          <w:sz w:val="24"/>
          <w:szCs w:val="24"/>
        </w:rPr>
        <w:t xml:space="preserve">KRSwNP </w:t>
      </w:r>
      <w:r>
        <w:rPr>
          <w:rFonts w:ascii="Times New Roman" w:hAnsi="Times New Roman"/>
          <w:sz w:val="24"/>
          <w:szCs w:val="24"/>
        </w:rPr>
        <w:t>IL-33</w:t>
      </w:r>
      <w:r w:rsidR="004A49B1">
        <w:rPr>
          <w:rFonts w:ascii="Times New Roman" w:hAnsi="Times New Roman"/>
          <w:sz w:val="24"/>
          <w:szCs w:val="24"/>
        </w:rPr>
        <w:t xml:space="preserve">'ün önemli bir kaynak olduğunu bildirmişlerdir. </w:t>
      </w:r>
      <w:r>
        <w:rPr>
          <w:rFonts w:ascii="Times New Roman" w:hAnsi="Times New Roman"/>
          <w:sz w:val="24"/>
          <w:szCs w:val="24"/>
        </w:rPr>
        <w:t xml:space="preserve">Çalışmanın </w:t>
      </w:r>
      <w:r w:rsidR="0018680F">
        <w:rPr>
          <w:rFonts w:ascii="Times New Roman" w:hAnsi="Times New Roman"/>
          <w:sz w:val="24"/>
          <w:szCs w:val="24"/>
        </w:rPr>
        <w:t>amacında, K</w:t>
      </w:r>
      <w:r>
        <w:rPr>
          <w:rFonts w:ascii="Times New Roman" w:hAnsi="Times New Roman"/>
          <w:sz w:val="24"/>
          <w:szCs w:val="24"/>
        </w:rPr>
        <w:t>RS patofizyolojisinde epitel hücre kaynaklı sitokin IL-33 ve IL-33'e duyarlı doğal lenfoid hücre</w:t>
      </w:r>
      <w:r w:rsidR="0018680F">
        <w:rPr>
          <w:rFonts w:ascii="Times New Roman" w:hAnsi="Times New Roman"/>
          <w:sz w:val="24"/>
          <w:szCs w:val="24"/>
        </w:rPr>
        <w:t>lerin rolünü araştırmışlardır.</w:t>
      </w:r>
      <w:r w:rsidR="005F17DC">
        <w:rPr>
          <w:rFonts w:ascii="Times New Roman" w:hAnsi="Times New Roman"/>
          <w:sz w:val="24"/>
          <w:szCs w:val="24"/>
        </w:rPr>
        <w:t xml:space="preserve"> Bu çalışmada </w:t>
      </w:r>
      <w:r w:rsidR="0018680F">
        <w:rPr>
          <w:rFonts w:ascii="Times New Roman" w:hAnsi="Times New Roman"/>
          <w:sz w:val="24"/>
          <w:szCs w:val="24"/>
        </w:rPr>
        <w:t>KRSsNP ve K</w:t>
      </w:r>
      <w:r>
        <w:rPr>
          <w:rFonts w:ascii="Times New Roman" w:hAnsi="Times New Roman"/>
          <w:sz w:val="24"/>
          <w:szCs w:val="24"/>
        </w:rPr>
        <w:t>RSwNP hastalarından gelen iltihaplı etmoid sinüs mukozasındaki</w:t>
      </w:r>
      <w:r w:rsidR="005F17DC">
        <w:rPr>
          <w:rFonts w:ascii="Times New Roman" w:hAnsi="Times New Roman"/>
          <w:sz w:val="24"/>
          <w:szCs w:val="24"/>
        </w:rPr>
        <w:t xml:space="preserve"> ILC</w:t>
      </w:r>
      <w:r>
        <w:rPr>
          <w:rFonts w:ascii="Times New Roman" w:hAnsi="Times New Roman"/>
          <w:sz w:val="24"/>
          <w:szCs w:val="24"/>
        </w:rPr>
        <w:t>, akış sitometrisi kullanılarak k</w:t>
      </w:r>
      <w:r w:rsidR="0018680F">
        <w:rPr>
          <w:rFonts w:ascii="Times New Roman" w:hAnsi="Times New Roman"/>
          <w:sz w:val="24"/>
          <w:szCs w:val="24"/>
        </w:rPr>
        <w:t>arakterize edilmiş ve K</w:t>
      </w:r>
      <w:r>
        <w:rPr>
          <w:rFonts w:ascii="Times New Roman" w:hAnsi="Times New Roman"/>
          <w:sz w:val="24"/>
          <w:szCs w:val="24"/>
        </w:rPr>
        <w:t>RS'li hastaların iltihaplı mukozasından izole edilen lenfoid hücrelerden sitokin üretimi ELISA ve hücre içi sitokin boyaması kullanılarak incel</w:t>
      </w:r>
      <w:r w:rsidR="0018680F">
        <w:rPr>
          <w:rFonts w:ascii="Times New Roman" w:hAnsi="Times New Roman"/>
          <w:sz w:val="24"/>
          <w:szCs w:val="24"/>
        </w:rPr>
        <w:t>enmiştir. Yapılan bu çalışmada K</w:t>
      </w:r>
      <w:r>
        <w:rPr>
          <w:rFonts w:ascii="Times New Roman" w:hAnsi="Times New Roman"/>
          <w:sz w:val="24"/>
          <w:szCs w:val="24"/>
        </w:rPr>
        <w:t xml:space="preserve">RSwNP'nin patofizyolojisinde IL-33 ve IL-33'e cevap veren bir ILC </w:t>
      </w:r>
      <w:proofErr w:type="gramStart"/>
      <w:r>
        <w:rPr>
          <w:rFonts w:ascii="Times New Roman" w:hAnsi="Times New Roman"/>
          <w:sz w:val="24"/>
          <w:szCs w:val="24"/>
        </w:rPr>
        <w:t>popülasyonu</w:t>
      </w:r>
      <w:proofErr w:type="gramEnd"/>
      <w:r>
        <w:rPr>
          <w:rFonts w:ascii="Times New Roman" w:hAnsi="Times New Roman"/>
          <w:sz w:val="24"/>
          <w:szCs w:val="24"/>
        </w:rPr>
        <w:t xml:space="preserve"> için bir rol olduğunu ve T hücrelerinin veya mast hü</w:t>
      </w:r>
      <w:r w:rsidR="005F17DC">
        <w:rPr>
          <w:rFonts w:ascii="Times New Roman" w:hAnsi="Times New Roman"/>
          <w:sz w:val="24"/>
          <w:szCs w:val="24"/>
        </w:rPr>
        <w:t>crelerinin yerine, ILC'nin, IL-3</w:t>
      </w:r>
      <w:r>
        <w:rPr>
          <w:rFonts w:ascii="Times New Roman" w:hAnsi="Times New Roman"/>
          <w:sz w:val="24"/>
          <w:szCs w:val="24"/>
        </w:rPr>
        <w:t>3'ün tutarlı ve potansiyel olarak önemli bir kaynağı olduğunu gösterir. IL-33 stimülasyonuna cevap, bu hücrelerin insanlarda Th2 aracılı enflamatuar hastalıkta fonk</w:t>
      </w:r>
      <w:r w:rsidR="0018680F">
        <w:rPr>
          <w:rFonts w:ascii="Times New Roman" w:hAnsi="Times New Roman"/>
          <w:sz w:val="24"/>
          <w:szCs w:val="24"/>
        </w:rPr>
        <w:t>siyonel önemini göstermektedir. Burada K</w:t>
      </w:r>
      <w:r>
        <w:rPr>
          <w:rFonts w:ascii="Times New Roman" w:hAnsi="Times New Roman"/>
          <w:sz w:val="24"/>
          <w:szCs w:val="24"/>
        </w:rPr>
        <w:t>RSwNP hastalarının enflamasyonlu mukozalarında bulunan ST2 + ILC'nin, rekombinant IL-2 ve IL-33 ile stimülasyona yanıt olarak IL-</w:t>
      </w:r>
      <w:r w:rsidR="0018680F">
        <w:rPr>
          <w:rFonts w:ascii="Times New Roman" w:hAnsi="Times New Roman"/>
          <w:sz w:val="24"/>
          <w:szCs w:val="24"/>
        </w:rPr>
        <w:t>13 ürettiğini göstermişlerdir. K</w:t>
      </w:r>
      <w:r>
        <w:rPr>
          <w:rFonts w:ascii="Times New Roman" w:hAnsi="Times New Roman"/>
          <w:sz w:val="24"/>
          <w:szCs w:val="24"/>
        </w:rPr>
        <w:t>RSwNP'den CD45 + hücrelerinden artan IL-13 üretimi, eşzamanlı IL-2 uyarımını gerektiriyordu; bu, yayınlanmış veriler doğrudan IL-33 uyarımına yanıt verdiklerini gösterdiği için mast hücrelerinin IL-13'ün kaynağı olmadığını ileri sü</w:t>
      </w:r>
      <w:r w:rsidR="005F17DC">
        <w:rPr>
          <w:rFonts w:ascii="Times New Roman" w:hAnsi="Times New Roman"/>
          <w:sz w:val="24"/>
          <w:szCs w:val="24"/>
        </w:rPr>
        <w:t>rmüşlerdir (Joanne L. ve ark</w:t>
      </w:r>
      <w:r>
        <w:rPr>
          <w:rFonts w:ascii="Times New Roman" w:hAnsi="Times New Roman"/>
          <w:sz w:val="24"/>
          <w:szCs w:val="24"/>
        </w:rPr>
        <w:t>)</w:t>
      </w:r>
      <w:r w:rsidR="0018680F">
        <w:rPr>
          <w:rFonts w:ascii="Times New Roman" w:hAnsi="Times New Roman"/>
          <w:sz w:val="24"/>
          <w:szCs w:val="24"/>
        </w:rPr>
        <w:t xml:space="preserve">. </w:t>
      </w:r>
      <w:r>
        <w:rPr>
          <w:rFonts w:ascii="Times New Roman" w:hAnsi="Times New Roman"/>
          <w:sz w:val="24"/>
          <w:szCs w:val="24"/>
        </w:rPr>
        <w:t>Ayrıca IL-33, CD45 üretimini arttırmadığı gözlemlenmiştir. IL-33 stimülasyonuna cevap, bu hücrelerin insanlarda Th2 aracılı enflamatuar hastalıkta fonks</w:t>
      </w:r>
      <w:r w:rsidR="0018680F">
        <w:rPr>
          <w:rFonts w:ascii="Times New Roman" w:hAnsi="Times New Roman"/>
          <w:sz w:val="24"/>
          <w:szCs w:val="24"/>
        </w:rPr>
        <w:t>iyonel önemini göstermektedir. K</w:t>
      </w:r>
      <w:r>
        <w:rPr>
          <w:rFonts w:ascii="Times New Roman" w:hAnsi="Times New Roman"/>
          <w:sz w:val="24"/>
          <w:szCs w:val="24"/>
        </w:rPr>
        <w:t>RSwNP'li hastalardan sinonazal epitel hücre</w:t>
      </w:r>
      <w:r w:rsidR="005F17DC">
        <w:rPr>
          <w:rFonts w:ascii="Times New Roman" w:hAnsi="Times New Roman"/>
          <w:sz w:val="24"/>
          <w:szCs w:val="24"/>
        </w:rPr>
        <w:t>lerinde IL-33 ekspresyonunda, </w:t>
      </w:r>
      <w:r w:rsidR="005F17DC" w:rsidRPr="005F17DC">
        <w:rPr>
          <w:rFonts w:ascii="Times New Roman" w:hAnsi="Times New Roman"/>
          <w:i/>
          <w:sz w:val="24"/>
          <w:szCs w:val="24"/>
        </w:rPr>
        <w:t xml:space="preserve">Aspergillus fumigatus, Cladosporium herbarum ve  Alternaria </w:t>
      </w:r>
      <w:r w:rsidRPr="005F17DC">
        <w:rPr>
          <w:rFonts w:ascii="Times New Roman" w:hAnsi="Times New Roman"/>
          <w:i/>
          <w:sz w:val="24"/>
          <w:szCs w:val="24"/>
        </w:rPr>
        <w:t>alternata</w:t>
      </w:r>
      <w:r>
        <w:rPr>
          <w:rFonts w:ascii="Times New Roman" w:hAnsi="Times New Roman"/>
          <w:sz w:val="24"/>
          <w:szCs w:val="24"/>
        </w:rPr>
        <w:t xml:space="preserve">  </w:t>
      </w:r>
      <w:proofErr w:type="gramStart"/>
      <w:r>
        <w:rPr>
          <w:rFonts w:ascii="Times New Roman" w:hAnsi="Times New Roman"/>
          <w:sz w:val="24"/>
          <w:szCs w:val="24"/>
        </w:rPr>
        <w:t>d</w:t>
      </w:r>
      <w:r w:rsidR="0018680F">
        <w:rPr>
          <w:rFonts w:ascii="Times New Roman" w:hAnsi="Times New Roman"/>
          <w:sz w:val="24"/>
          <w:szCs w:val="24"/>
        </w:rPr>
        <w:t>ahil</w:t>
      </w:r>
      <w:proofErr w:type="gramEnd"/>
      <w:r w:rsidR="0018680F">
        <w:rPr>
          <w:rFonts w:ascii="Times New Roman" w:hAnsi="Times New Roman"/>
          <w:sz w:val="24"/>
          <w:szCs w:val="24"/>
        </w:rPr>
        <w:t xml:space="preserve"> olmak üzere yaygın olarak K</w:t>
      </w:r>
      <w:r>
        <w:rPr>
          <w:rFonts w:ascii="Times New Roman" w:hAnsi="Times New Roman"/>
          <w:sz w:val="24"/>
          <w:szCs w:val="24"/>
        </w:rPr>
        <w:t>RS ile ilişkili birkaç mantar antijenine yanıt olarak önemli bir artış olduğunu göstermişlerdir. Bununla birl</w:t>
      </w:r>
      <w:r w:rsidR="0018680F">
        <w:rPr>
          <w:rFonts w:ascii="Times New Roman" w:hAnsi="Times New Roman"/>
          <w:sz w:val="24"/>
          <w:szCs w:val="24"/>
        </w:rPr>
        <w:t>ikte, sadece </w:t>
      </w:r>
      <w:r w:rsidR="005F17DC" w:rsidRPr="005F17DC">
        <w:rPr>
          <w:rFonts w:ascii="Times New Roman" w:hAnsi="Times New Roman"/>
          <w:i/>
          <w:sz w:val="24"/>
          <w:szCs w:val="24"/>
        </w:rPr>
        <w:t>Aspergillus fumigatus</w:t>
      </w:r>
      <w:r w:rsidR="005F17DC">
        <w:rPr>
          <w:rFonts w:ascii="Times New Roman" w:hAnsi="Times New Roman"/>
          <w:sz w:val="24"/>
          <w:szCs w:val="24"/>
        </w:rPr>
        <w:t xml:space="preserve"> </w:t>
      </w:r>
      <w:r w:rsidR="0018680F">
        <w:rPr>
          <w:rFonts w:ascii="Times New Roman" w:hAnsi="Times New Roman"/>
          <w:sz w:val="24"/>
          <w:szCs w:val="24"/>
        </w:rPr>
        <w:t>özü, K</w:t>
      </w:r>
      <w:r>
        <w:rPr>
          <w:rFonts w:ascii="Times New Roman" w:hAnsi="Times New Roman"/>
          <w:sz w:val="24"/>
          <w:szCs w:val="24"/>
        </w:rPr>
        <w:t>R</w:t>
      </w:r>
      <w:r w:rsidR="0018680F">
        <w:rPr>
          <w:rFonts w:ascii="Times New Roman" w:hAnsi="Times New Roman"/>
          <w:sz w:val="24"/>
          <w:szCs w:val="24"/>
        </w:rPr>
        <w:t>SsNP ile karşılaştırıldığında, K</w:t>
      </w:r>
      <w:r>
        <w:rPr>
          <w:rFonts w:ascii="Times New Roman" w:hAnsi="Times New Roman"/>
          <w:sz w:val="24"/>
          <w:szCs w:val="24"/>
        </w:rPr>
        <w:t>RSwNP’den epitel hücrelerde IL-33'ün artmı</w:t>
      </w:r>
      <w:r w:rsidR="0018680F">
        <w:rPr>
          <w:rFonts w:ascii="Times New Roman" w:hAnsi="Times New Roman"/>
          <w:sz w:val="24"/>
          <w:szCs w:val="24"/>
        </w:rPr>
        <w:t>ş endüksiyonunu arttırdığını;  KRSsNP'li hastalardan ve K</w:t>
      </w:r>
      <w:r w:rsidR="005F17DC">
        <w:rPr>
          <w:rFonts w:ascii="Times New Roman" w:hAnsi="Times New Roman"/>
          <w:sz w:val="24"/>
          <w:szCs w:val="24"/>
        </w:rPr>
        <w:t xml:space="preserve">RSwNP'li hastalardan, </w:t>
      </w:r>
      <w:r w:rsidRPr="005F17DC">
        <w:rPr>
          <w:rFonts w:ascii="Times New Roman" w:hAnsi="Times New Roman"/>
          <w:i/>
          <w:sz w:val="24"/>
          <w:szCs w:val="24"/>
        </w:rPr>
        <w:t xml:space="preserve">A. </w:t>
      </w:r>
      <w:r w:rsidR="005F17DC" w:rsidRPr="005F17DC">
        <w:rPr>
          <w:rFonts w:ascii="Times New Roman" w:hAnsi="Times New Roman"/>
          <w:i/>
          <w:sz w:val="24"/>
          <w:szCs w:val="24"/>
        </w:rPr>
        <w:t>F</w:t>
      </w:r>
      <w:r w:rsidRPr="005F17DC">
        <w:rPr>
          <w:rFonts w:ascii="Times New Roman" w:hAnsi="Times New Roman"/>
          <w:i/>
          <w:sz w:val="24"/>
          <w:szCs w:val="24"/>
        </w:rPr>
        <w:t>umigatus</w:t>
      </w:r>
      <w:r w:rsidR="005F17DC">
        <w:rPr>
          <w:rFonts w:ascii="Times New Roman" w:hAnsi="Times New Roman"/>
          <w:i/>
          <w:sz w:val="24"/>
          <w:szCs w:val="24"/>
        </w:rPr>
        <w:t xml:space="preserve"> </w:t>
      </w:r>
      <w:r w:rsidR="005F17DC">
        <w:rPr>
          <w:rFonts w:ascii="Times New Roman" w:hAnsi="Times New Roman"/>
          <w:sz w:val="24"/>
          <w:szCs w:val="24"/>
        </w:rPr>
        <w:t>yanıtında</w:t>
      </w:r>
      <w:r>
        <w:rPr>
          <w:rFonts w:ascii="Times New Roman" w:hAnsi="Times New Roman"/>
          <w:sz w:val="24"/>
          <w:szCs w:val="24"/>
        </w:rPr>
        <w:t xml:space="preserve"> fa</w:t>
      </w:r>
      <w:r w:rsidR="005F17DC">
        <w:rPr>
          <w:rFonts w:ascii="Times New Roman" w:hAnsi="Times New Roman"/>
          <w:sz w:val="24"/>
          <w:szCs w:val="24"/>
        </w:rPr>
        <w:t xml:space="preserve">rklılıklar olduğunu ortaya koymuştur. </w:t>
      </w:r>
      <w:r>
        <w:rPr>
          <w:rFonts w:ascii="Times New Roman" w:hAnsi="Times New Roman"/>
          <w:sz w:val="24"/>
          <w:szCs w:val="24"/>
        </w:rPr>
        <w:t>Bu veriler, ortak çevresel mantarlara cevap olarak sinonazal epitelyal hücreler</w:t>
      </w:r>
      <w:r w:rsidR="0018680F">
        <w:rPr>
          <w:rFonts w:ascii="Times New Roman" w:hAnsi="Times New Roman"/>
          <w:sz w:val="24"/>
          <w:szCs w:val="24"/>
        </w:rPr>
        <w:t xml:space="preserve"> tarafından üretilen IL-33'ün, K</w:t>
      </w:r>
      <w:r>
        <w:rPr>
          <w:rFonts w:ascii="Times New Roman" w:hAnsi="Times New Roman"/>
          <w:sz w:val="24"/>
          <w:szCs w:val="24"/>
        </w:rPr>
        <w:t>RSwNP’de ILC’den IL-13 üretimini tetikleyebileceğini, bu da tipik olarak bu hastalarda gözlenen mukoza üretimini ve doku eozinofilisini teşvik ede</w:t>
      </w:r>
      <w:r w:rsidR="0018680F">
        <w:rPr>
          <w:rFonts w:ascii="Times New Roman" w:hAnsi="Times New Roman"/>
          <w:sz w:val="24"/>
          <w:szCs w:val="24"/>
        </w:rPr>
        <w:t>bileceğini göstermektedir. Bu, K</w:t>
      </w:r>
      <w:r>
        <w:rPr>
          <w:rFonts w:ascii="Times New Roman" w:hAnsi="Times New Roman"/>
          <w:sz w:val="24"/>
          <w:szCs w:val="24"/>
        </w:rPr>
        <w:t>RSwNP'nin patofizyolojisinde IL-33 ve ILC için kilit bir rolü olduğunu destekler niteliktedir.</w:t>
      </w:r>
    </w:p>
    <w:p w:rsidR="00005D17" w:rsidRDefault="0018680F" w:rsidP="00005D17">
      <w:pPr>
        <w:shd w:val="clear" w:color="auto" w:fill="FFFFFF"/>
        <w:spacing w:after="0" w:line="360" w:lineRule="auto"/>
        <w:ind w:firstLine="567"/>
        <w:jc w:val="both"/>
        <w:rPr>
          <w:rFonts w:ascii="Times New Roman" w:hAnsi="Times New Roman"/>
          <w:sz w:val="24"/>
          <w:szCs w:val="24"/>
        </w:rPr>
      </w:pPr>
      <w:r>
        <w:rPr>
          <w:rFonts w:ascii="Times New Roman" w:hAnsi="Times New Roman"/>
          <w:sz w:val="24"/>
          <w:szCs w:val="24"/>
        </w:rPr>
        <w:t xml:space="preserve">Lam ve ark. </w:t>
      </w:r>
      <w:r w:rsidR="00005D17">
        <w:rPr>
          <w:rFonts w:ascii="Times New Roman" w:hAnsi="Times New Roman"/>
          <w:sz w:val="24"/>
          <w:szCs w:val="24"/>
        </w:rPr>
        <w:t xml:space="preserve">epitel endotiplerini ve KRS'nin klinik şiddetini araştırmış ve IL-25 düzeyleri ile </w:t>
      </w:r>
      <w:r w:rsidR="000E1DD7">
        <w:rPr>
          <w:rFonts w:ascii="Times New Roman" w:hAnsi="Times New Roman"/>
          <w:sz w:val="24"/>
          <w:szCs w:val="24"/>
        </w:rPr>
        <w:t xml:space="preserve">bilgisayarlı </w:t>
      </w:r>
      <w:proofErr w:type="gramStart"/>
      <w:r w:rsidR="000E1DD7">
        <w:rPr>
          <w:rFonts w:ascii="Times New Roman" w:hAnsi="Times New Roman"/>
          <w:sz w:val="24"/>
          <w:szCs w:val="24"/>
        </w:rPr>
        <w:t>tomografi</w:t>
      </w:r>
      <w:proofErr w:type="gramEnd"/>
      <w:r w:rsidR="000E1DD7">
        <w:rPr>
          <w:rFonts w:ascii="Times New Roman" w:hAnsi="Times New Roman"/>
          <w:sz w:val="24"/>
          <w:szCs w:val="24"/>
        </w:rPr>
        <w:t xml:space="preserve"> (</w:t>
      </w:r>
      <w:r w:rsidR="00005D17">
        <w:rPr>
          <w:rFonts w:ascii="Times New Roman" w:hAnsi="Times New Roman"/>
          <w:sz w:val="24"/>
          <w:szCs w:val="24"/>
        </w:rPr>
        <w:t>BT</w:t>
      </w:r>
      <w:r w:rsidR="000E1DD7">
        <w:rPr>
          <w:rFonts w:ascii="Times New Roman" w:hAnsi="Times New Roman"/>
          <w:sz w:val="24"/>
          <w:szCs w:val="24"/>
        </w:rPr>
        <w:t>)</w:t>
      </w:r>
      <w:r w:rsidR="00005D17">
        <w:rPr>
          <w:rFonts w:ascii="Times New Roman" w:hAnsi="Times New Roman"/>
          <w:sz w:val="24"/>
          <w:szCs w:val="24"/>
        </w:rPr>
        <w:t xml:space="preserve"> skorları arasında istatistiksel olarak anlamlı bir </w:t>
      </w:r>
      <w:r w:rsidR="00005D17">
        <w:rPr>
          <w:rFonts w:ascii="Times New Roman" w:hAnsi="Times New Roman"/>
          <w:sz w:val="24"/>
          <w:szCs w:val="24"/>
        </w:rPr>
        <w:lastRenderedPageBreak/>
        <w:t xml:space="preserve">negatif korelasyon tespit etmişlerdir, ancak BT skorları ile IL-33 seviyeleri arasında korelasyon olmadığını göstermişlerdir. Negatif </w:t>
      </w:r>
      <w:proofErr w:type="gramStart"/>
      <w:r w:rsidR="00005D17">
        <w:rPr>
          <w:rFonts w:ascii="Times New Roman" w:hAnsi="Times New Roman"/>
          <w:sz w:val="24"/>
          <w:szCs w:val="24"/>
        </w:rPr>
        <w:t>korelasyonun</w:t>
      </w:r>
      <w:proofErr w:type="gramEnd"/>
      <w:r w:rsidR="00005D17">
        <w:rPr>
          <w:rFonts w:ascii="Times New Roman" w:hAnsi="Times New Roman"/>
          <w:sz w:val="24"/>
          <w:szCs w:val="24"/>
        </w:rPr>
        <w:t xml:space="preserve"> altında yatan neden, dokuya sızan farklı immün hücrelerinin neden olabileceğini düşünmüşlerdir. Bağışıklık hücrelerinin dokulara sızması, yapışma molekülleri gerektirdiğinden, polip dokusu üzerindeki yapışma moleküllerinin, polip oluşumu olmayan kronik sinüzit dokusundan farklı olabileceğini düşündürtmektedir. Literatür verileri arasındaki far</w:t>
      </w:r>
      <w:r>
        <w:rPr>
          <w:rFonts w:ascii="Times New Roman" w:hAnsi="Times New Roman"/>
          <w:sz w:val="24"/>
          <w:szCs w:val="24"/>
        </w:rPr>
        <w:t>klılıklar, polipli ve polipsiz K</w:t>
      </w:r>
      <w:r w:rsidR="00005D17">
        <w:rPr>
          <w:rFonts w:ascii="Times New Roman" w:hAnsi="Times New Roman"/>
          <w:sz w:val="24"/>
          <w:szCs w:val="24"/>
        </w:rPr>
        <w:t xml:space="preserve">RS'deki sitokin </w:t>
      </w:r>
      <w:proofErr w:type="gramStart"/>
      <w:r w:rsidR="00005D17">
        <w:rPr>
          <w:rFonts w:ascii="Times New Roman" w:hAnsi="Times New Roman"/>
          <w:sz w:val="24"/>
          <w:szCs w:val="24"/>
        </w:rPr>
        <w:t>profillerinin</w:t>
      </w:r>
      <w:proofErr w:type="gramEnd"/>
      <w:r w:rsidR="00005D17">
        <w:rPr>
          <w:rFonts w:ascii="Times New Roman" w:hAnsi="Times New Roman"/>
          <w:sz w:val="24"/>
          <w:szCs w:val="24"/>
        </w:rPr>
        <w:t xml:space="preserve"> henüz tam olarak netleştirilmediği iddiasını desteklemekte</w:t>
      </w:r>
      <w:r>
        <w:rPr>
          <w:rFonts w:ascii="Times New Roman" w:hAnsi="Times New Roman"/>
          <w:sz w:val="24"/>
          <w:szCs w:val="24"/>
        </w:rPr>
        <w:t>dir. Daha önce önerildiği gibi K</w:t>
      </w:r>
      <w:r w:rsidR="00005D17">
        <w:rPr>
          <w:rFonts w:ascii="Times New Roman" w:hAnsi="Times New Roman"/>
          <w:sz w:val="24"/>
          <w:szCs w:val="24"/>
        </w:rPr>
        <w:t xml:space="preserve">RSwNP'de hem IL-25 hem de IL-33'ün patofizyolojik rolünün anlaşılması, bu yaygın sağlık probleminin tedavisinde IL-25 ve 33 </w:t>
      </w:r>
      <w:proofErr w:type="gramStart"/>
      <w:r w:rsidR="00005D17">
        <w:rPr>
          <w:rFonts w:ascii="Times New Roman" w:hAnsi="Times New Roman"/>
          <w:sz w:val="24"/>
          <w:szCs w:val="24"/>
        </w:rPr>
        <w:t>antagonistlerinin</w:t>
      </w:r>
      <w:proofErr w:type="gramEnd"/>
      <w:r w:rsidR="00005D17">
        <w:rPr>
          <w:rFonts w:ascii="Times New Roman" w:hAnsi="Times New Roman"/>
          <w:sz w:val="24"/>
          <w:szCs w:val="24"/>
        </w:rPr>
        <w:t xml:space="preserve"> gelişimi için bir temel oluşturacaktır. Çalışma için uygun hastalardan bu sitokinlerin anlamlı olarak daha yüksek seviyelerini tespit edememişlerdir fakat bu konuda yapılan çalışmaların sayıca azlığına katkıda bulunmuşlardır. Diğer çalışmalar, IL-25 ve IL-33'ün nazal poliplerin patogenezindeki rolünü daha iyi açıklayacaktır.</w:t>
      </w:r>
      <w:r w:rsidR="00005D17">
        <w:rPr>
          <w:rFonts w:ascii="Times New Roman" w:hAnsi="Times New Roman"/>
          <w:sz w:val="24"/>
          <w:szCs w:val="24"/>
          <w:lang w:eastAsia="en-GB"/>
        </w:rPr>
        <w:t xml:space="preserve"> Dokudaki değerlerinin serum seviyelerine göre istatistiksel olarak anlamlı şekilde yüksek bulunması IL-33’ün dokuda </w:t>
      </w:r>
      <w:r w:rsidR="00005D17">
        <w:rPr>
          <w:rFonts w:ascii="Times New Roman" w:hAnsi="Times New Roman"/>
          <w:bCs/>
          <w:sz w:val="24"/>
          <w:szCs w:val="24"/>
          <w:lang w:eastAsia="en-GB"/>
        </w:rPr>
        <w:t>alerjenden dolayı epitel hasarını takiben salgılanan Th2 sitokin aracılı eozinofil yanıtında rol oynadığının bir göstergesi olduğunu düşündürmektedir.</w:t>
      </w:r>
      <w:r w:rsidR="00AA258A">
        <w:rPr>
          <w:rFonts w:ascii="Times New Roman" w:hAnsi="Times New Roman"/>
          <w:bCs/>
          <w:sz w:val="24"/>
          <w:szCs w:val="24"/>
          <w:lang w:eastAsia="en-GB"/>
        </w:rPr>
        <w:t xml:space="preserve"> Yaptığımız çalışmada IL-33’ün dokudaki seviyesinin kandan daha yüksek olduğu gözlemlenmiş olup IL-33’ün KRS patofizyolojisinde rol alabileceği düşünülmektedir.</w:t>
      </w:r>
    </w:p>
    <w:p w:rsidR="00005D17" w:rsidRPr="000E1DD7" w:rsidRDefault="00005D17" w:rsidP="000E1DD7">
      <w:pPr>
        <w:shd w:val="clear" w:color="auto" w:fill="FFFFFF"/>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Yaptığımız çalışmada IL-21 doku değerleri kan değerlerine göre istatistiksel olarak anlamlı oranda yüksek bulunmuştur. Kronik rinosinüzitte IL-21’in rolünü araştıran bazı çalışmalarda da benzer olarak yüksek oranda bulunduğu bildirilmektedir.</w:t>
      </w:r>
      <w:r w:rsidR="000E1DD7">
        <w:rPr>
          <w:rFonts w:ascii="Times New Roman" w:hAnsi="Times New Roman"/>
          <w:color w:val="000000"/>
          <w:sz w:val="24"/>
          <w:szCs w:val="24"/>
        </w:rPr>
        <w:t xml:space="preserve"> </w:t>
      </w:r>
      <w:r>
        <w:rPr>
          <w:rFonts w:ascii="Times New Roman" w:hAnsi="Times New Roman"/>
          <w:sz w:val="24"/>
          <w:szCs w:val="24"/>
        </w:rPr>
        <w:t>Xiao</w:t>
      </w:r>
      <w:r w:rsidR="0018680F">
        <w:rPr>
          <w:rFonts w:ascii="Times New Roman" w:hAnsi="Times New Roman"/>
          <w:sz w:val="24"/>
          <w:szCs w:val="24"/>
        </w:rPr>
        <w:t xml:space="preserve"> ve ark. K</w:t>
      </w:r>
      <w:r>
        <w:rPr>
          <w:rFonts w:ascii="Times New Roman" w:hAnsi="Times New Roman"/>
          <w:sz w:val="24"/>
          <w:szCs w:val="24"/>
        </w:rPr>
        <w:t xml:space="preserve">RSwNP'li hastaların doku örneklerinin normal mukozaya göre anlamlı şekilde daha yüksek IL-21 seviyelerine sahip olduğunu bulmuş ve IL-21 ekspresyonunun seviyesi arttıkça hastalığın ciddiyetinin arttığını göstermiştir. Çalışmalarında IL-21 düzeyleri polip boyutu ve cerrahi nüks oranı ile pozitif </w:t>
      </w:r>
      <w:proofErr w:type="gramStart"/>
      <w:r>
        <w:rPr>
          <w:rFonts w:ascii="Times New Roman" w:hAnsi="Times New Roman"/>
          <w:sz w:val="24"/>
          <w:szCs w:val="24"/>
        </w:rPr>
        <w:t>korelasyon</w:t>
      </w:r>
      <w:proofErr w:type="gramEnd"/>
      <w:r>
        <w:rPr>
          <w:rFonts w:ascii="Times New Roman" w:hAnsi="Times New Roman"/>
          <w:sz w:val="24"/>
          <w:szCs w:val="24"/>
        </w:rPr>
        <w:t xml:space="preserve"> göst</w:t>
      </w:r>
      <w:r w:rsidR="0018680F">
        <w:rPr>
          <w:rFonts w:ascii="Times New Roman" w:hAnsi="Times New Roman"/>
          <w:sz w:val="24"/>
          <w:szCs w:val="24"/>
        </w:rPr>
        <w:t>ermiştir. Bulguları, IL-21'in, K</w:t>
      </w:r>
      <w:r>
        <w:rPr>
          <w:rFonts w:ascii="Times New Roman" w:hAnsi="Times New Roman"/>
          <w:sz w:val="24"/>
          <w:szCs w:val="24"/>
        </w:rPr>
        <w:t>RSwNP hastalarında hastalık aktivitesi için bir biyobelirteç olarak kullanılabileceğini ve terapötik bir hedef olarak düşünülebileceğini öne sürmüştür.</w:t>
      </w:r>
    </w:p>
    <w:p w:rsidR="00005D17" w:rsidRDefault="00005D17" w:rsidP="00005D17">
      <w:pPr>
        <w:spacing w:after="0" w:line="360" w:lineRule="auto"/>
        <w:ind w:firstLine="708"/>
        <w:jc w:val="both"/>
        <w:rPr>
          <w:rFonts w:ascii="Times New Roman" w:hAnsi="Times New Roman"/>
          <w:bCs/>
          <w:sz w:val="24"/>
          <w:szCs w:val="24"/>
          <w:lang w:eastAsia="tr-TR"/>
        </w:rPr>
      </w:pPr>
      <w:r>
        <w:rPr>
          <w:rFonts w:ascii="Times New Roman" w:hAnsi="Times New Roman"/>
          <w:bCs/>
          <w:sz w:val="24"/>
          <w:szCs w:val="24"/>
          <w:lang w:eastAsia="en-GB"/>
        </w:rPr>
        <w:t xml:space="preserve">İnterlökin 21, Ig üreten B hücrelerinin çoğalması, farklılaşmasında önemli bir rol oynar. IL-21, B ve Th2 hücrelerinin fonksiyonları üzerinde inhibitör </w:t>
      </w:r>
      <w:r w:rsidR="0018680F">
        <w:rPr>
          <w:rFonts w:ascii="Times New Roman" w:hAnsi="Times New Roman"/>
          <w:bCs/>
          <w:sz w:val="24"/>
          <w:szCs w:val="24"/>
          <w:lang w:eastAsia="en-GB"/>
        </w:rPr>
        <w:t xml:space="preserve">etkileride bulunmaktadır </w:t>
      </w:r>
      <w:r>
        <w:rPr>
          <w:rFonts w:ascii="Times New Roman" w:hAnsi="Times New Roman"/>
          <w:bCs/>
          <w:sz w:val="24"/>
          <w:szCs w:val="24"/>
          <w:lang w:eastAsia="en-GB"/>
        </w:rPr>
        <w:t>(Hiromura ve ark,</w:t>
      </w:r>
      <w:r w:rsidR="0018680F">
        <w:rPr>
          <w:rFonts w:ascii="Times New Roman" w:hAnsi="Times New Roman"/>
          <w:bCs/>
          <w:sz w:val="24"/>
          <w:szCs w:val="24"/>
          <w:lang w:eastAsia="en-GB"/>
        </w:rPr>
        <w:t xml:space="preserve"> </w:t>
      </w:r>
      <w:r>
        <w:rPr>
          <w:rFonts w:ascii="Times New Roman" w:hAnsi="Times New Roman"/>
          <w:bCs/>
          <w:sz w:val="24"/>
          <w:szCs w:val="24"/>
          <w:lang w:eastAsia="en-GB"/>
        </w:rPr>
        <w:t>2007; Lin ve ark,</w:t>
      </w:r>
      <w:r w:rsidR="0018680F">
        <w:rPr>
          <w:rFonts w:ascii="Times New Roman" w:hAnsi="Times New Roman"/>
          <w:bCs/>
          <w:sz w:val="24"/>
          <w:szCs w:val="24"/>
          <w:lang w:eastAsia="en-GB"/>
        </w:rPr>
        <w:t xml:space="preserve"> </w:t>
      </w:r>
      <w:r>
        <w:rPr>
          <w:rFonts w:ascii="Times New Roman" w:hAnsi="Times New Roman"/>
          <w:bCs/>
          <w:sz w:val="24"/>
          <w:szCs w:val="24"/>
          <w:lang w:eastAsia="en-GB"/>
        </w:rPr>
        <w:t>2014). Kronik rinosinüzitte LPS (</w:t>
      </w:r>
      <w:r>
        <w:rPr>
          <w:rFonts w:ascii="Times New Roman" w:hAnsi="Times New Roman"/>
          <w:bCs/>
          <w:sz w:val="24"/>
          <w:szCs w:val="24"/>
          <w:lang w:eastAsia="tr-TR"/>
        </w:rPr>
        <w:t xml:space="preserve">lipopolisakkarit) </w:t>
      </w:r>
      <w:r>
        <w:rPr>
          <w:rFonts w:ascii="Times New Roman" w:hAnsi="Times New Roman"/>
          <w:bCs/>
          <w:sz w:val="24"/>
          <w:szCs w:val="24"/>
          <w:lang w:eastAsia="en-GB"/>
        </w:rPr>
        <w:t>veya CpG DNA tarafından uyarılan B hücresi proliferasyonu, IL-21 tarafından inhibe edilebilir olsada IL-21, potansiyel olarak, CD40 ya da B</w:t>
      </w:r>
      <w:r>
        <w:rPr>
          <w:rFonts w:ascii="Times New Roman" w:hAnsi="Times New Roman"/>
          <w:bCs/>
          <w:sz w:val="24"/>
          <w:szCs w:val="24"/>
          <w:lang w:eastAsia="tr-TR"/>
        </w:rPr>
        <w:t xml:space="preserve"> hücre reseptörüne</w:t>
      </w:r>
      <w:r>
        <w:rPr>
          <w:rFonts w:ascii="Times New Roman" w:hAnsi="Times New Roman"/>
          <w:bCs/>
          <w:sz w:val="24"/>
          <w:szCs w:val="24"/>
          <w:lang w:eastAsia="en-GB"/>
        </w:rPr>
        <w:t xml:space="preserve"> (BCR) bağlanmasından sonra B hücrelerinin çoğalmasını kolaylaştırdığı bildirilmiştir (Hiromura ve ark; 2007).</w:t>
      </w:r>
    </w:p>
    <w:p w:rsidR="00005D17" w:rsidRDefault="00005D17" w:rsidP="00005D17">
      <w:pPr>
        <w:spacing w:after="0" w:line="36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Calus L, Derycke L ve</w:t>
      </w:r>
      <w:r w:rsidR="000E1DD7">
        <w:rPr>
          <w:rFonts w:ascii="Times New Roman" w:hAnsi="Times New Roman"/>
          <w:sz w:val="24"/>
          <w:szCs w:val="24"/>
          <w:shd w:val="clear" w:color="auto" w:fill="FFFFFF"/>
        </w:rPr>
        <w:t xml:space="preserve"> ark yaptığı bir çalışmada ise n</w:t>
      </w:r>
      <w:r>
        <w:rPr>
          <w:rFonts w:ascii="Times New Roman" w:hAnsi="Times New Roman"/>
          <w:sz w:val="24"/>
          <w:szCs w:val="24"/>
          <w:shd w:val="clear" w:color="auto" w:fill="FFFFFF"/>
        </w:rPr>
        <w:t>azal p</w:t>
      </w:r>
      <w:r w:rsidR="000E1DD7">
        <w:rPr>
          <w:rFonts w:ascii="Times New Roman" w:hAnsi="Times New Roman"/>
          <w:sz w:val="24"/>
          <w:szCs w:val="24"/>
          <w:shd w:val="clear" w:color="auto" w:fill="FFFFFF"/>
        </w:rPr>
        <w:t xml:space="preserve">olipli </w:t>
      </w:r>
      <w:r w:rsidR="0018680F">
        <w:rPr>
          <w:rFonts w:ascii="Times New Roman" w:hAnsi="Times New Roman"/>
          <w:sz w:val="24"/>
          <w:szCs w:val="24"/>
          <w:shd w:val="clear" w:color="auto" w:fill="FFFFFF"/>
        </w:rPr>
        <w:t>kronik rinosinüzit (K</w:t>
      </w:r>
      <w:r>
        <w:rPr>
          <w:rFonts w:ascii="Times New Roman" w:hAnsi="Times New Roman"/>
          <w:sz w:val="24"/>
          <w:szCs w:val="24"/>
          <w:shd w:val="clear" w:color="auto" w:fill="FFFFFF"/>
        </w:rPr>
        <w:t>RSwNP) ve</w:t>
      </w:r>
      <w:r>
        <w:rPr>
          <w:rFonts w:ascii="Times New Roman" w:hAnsi="Times New Roman"/>
          <w:i/>
          <w:iCs/>
          <w:sz w:val="24"/>
          <w:szCs w:val="24"/>
          <w:bdr w:val="none" w:sz="0" w:space="0" w:color="auto" w:frame="1"/>
          <w:shd w:val="clear" w:color="auto" w:fill="FFFFFF"/>
        </w:rPr>
        <w:t> Staphylococcus aureus</w:t>
      </w:r>
      <w:r>
        <w:rPr>
          <w:rFonts w:ascii="Times New Roman" w:hAnsi="Times New Roman"/>
          <w:sz w:val="24"/>
          <w:szCs w:val="24"/>
          <w:shd w:val="clear" w:color="auto" w:fill="FFFFFF"/>
        </w:rPr>
        <w:t xml:space="preserve"> enterotoksinlere bağlı </w:t>
      </w:r>
      <w:proofErr w:type="gramStart"/>
      <w:r>
        <w:rPr>
          <w:rFonts w:ascii="Times New Roman" w:hAnsi="Times New Roman"/>
          <w:sz w:val="24"/>
          <w:szCs w:val="24"/>
          <w:shd w:val="clear" w:color="auto" w:fill="FFFFFF"/>
        </w:rPr>
        <w:t>lokal</w:t>
      </w:r>
      <w:proofErr w:type="gramEnd"/>
      <w:r>
        <w:rPr>
          <w:rFonts w:ascii="Times New Roman" w:hAnsi="Times New Roman"/>
          <w:sz w:val="24"/>
          <w:szCs w:val="24"/>
          <w:shd w:val="clear" w:color="auto" w:fill="FFFFFF"/>
        </w:rPr>
        <w:t xml:space="preserve"> IgE üretimi ile ilişkili enflamatuar bir hastalık olduğu öne sürülmüştür. T-foliküler yardımcı hücreler ve bunların efektör sitokin interlökin (IL) -21, germinal merkez proliferasyonunda önemli bir</w:t>
      </w:r>
      <w:r w:rsidR="000E1DD7">
        <w:rPr>
          <w:rFonts w:ascii="Times New Roman" w:hAnsi="Times New Roman"/>
          <w:sz w:val="24"/>
          <w:szCs w:val="24"/>
          <w:shd w:val="clear" w:color="auto" w:fill="FFFFFF"/>
        </w:rPr>
        <w:t xml:space="preserve"> rol oynadığını söylemişlerdir.</w:t>
      </w:r>
      <w:r w:rsidR="000E1DD7" w:rsidRPr="000E1DD7">
        <w:rPr>
          <w:rFonts w:ascii="Times New Roman" w:hAnsi="Times New Roman"/>
          <w:sz w:val="24"/>
          <w:szCs w:val="24"/>
          <w:shd w:val="clear" w:color="auto" w:fill="FFFFFF"/>
        </w:rPr>
        <w:t xml:space="preserve"> </w:t>
      </w:r>
      <w:r w:rsidR="000E1DD7">
        <w:rPr>
          <w:rFonts w:ascii="Times New Roman" w:hAnsi="Times New Roman"/>
          <w:sz w:val="24"/>
          <w:szCs w:val="24"/>
          <w:shd w:val="clear" w:color="auto" w:fill="FFFFFF"/>
        </w:rPr>
        <w:t xml:space="preserve">Calus ve arkadaşlarının yaptığı bu </w:t>
      </w:r>
      <w:r w:rsidR="000E1DD7">
        <w:rPr>
          <w:rFonts w:ascii="Times New Roman" w:hAnsi="Times New Roman"/>
          <w:bCs/>
          <w:iCs/>
          <w:sz w:val="24"/>
          <w:szCs w:val="24"/>
          <w:bdr w:val="none" w:sz="0" w:space="0" w:color="auto" w:frame="1"/>
          <w:shd w:val="clear" w:color="auto" w:fill="FFFFFF"/>
        </w:rPr>
        <w:t>ç</w:t>
      </w:r>
      <w:r>
        <w:rPr>
          <w:rFonts w:ascii="Times New Roman" w:hAnsi="Times New Roman"/>
          <w:bCs/>
          <w:iCs/>
          <w:sz w:val="24"/>
          <w:szCs w:val="24"/>
          <w:bdr w:val="none" w:sz="0" w:space="0" w:color="auto" w:frame="1"/>
          <w:shd w:val="clear" w:color="auto" w:fill="FFFFFF"/>
        </w:rPr>
        <w:t>alışmada;</w:t>
      </w:r>
      <w:r>
        <w:rPr>
          <w:rFonts w:ascii="Times New Roman" w:hAnsi="Times New Roman"/>
          <w:b/>
          <w:bCs/>
          <w:i/>
          <w:iCs/>
          <w:sz w:val="24"/>
          <w:szCs w:val="24"/>
          <w:bdr w:val="none" w:sz="0" w:space="0" w:color="auto" w:frame="1"/>
          <w:shd w:val="clear" w:color="auto" w:fill="FFFFFF"/>
        </w:rPr>
        <w:t xml:space="preserve"> </w:t>
      </w:r>
      <w:r>
        <w:rPr>
          <w:rFonts w:ascii="Times New Roman" w:hAnsi="Times New Roman"/>
          <w:sz w:val="24"/>
          <w:szCs w:val="24"/>
          <w:shd w:val="clear" w:color="auto" w:fill="FFFFFF"/>
        </w:rPr>
        <w:t xml:space="preserve">IL-21, 3 hasta grubunun nazal dokusunda qPCR ile mRNA düzeyleri belirlenmiş ve kontrol grubunda </w:t>
      </w:r>
      <w:r w:rsidRPr="0018680F">
        <w:rPr>
          <w:rFonts w:ascii="Times New Roman" w:hAnsi="Times New Roman"/>
          <w:iCs/>
          <w:sz w:val="24"/>
          <w:szCs w:val="24"/>
          <w:bdr w:val="none" w:sz="0" w:space="0" w:color="auto" w:frame="1"/>
          <w:shd w:val="clear" w:color="auto" w:fill="FFFFFF"/>
        </w:rPr>
        <w:t>n</w:t>
      </w:r>
      <w:r w:rsidRPr="0018680F">
        <w:rPr>
          <w:rFonts w:ascii="Times New Roman" w:hAnsi="Times New Roman"/>
          <w:sz w:val="24"/>
          <w:szCs w:val="24"/>
          <w:shd w:val="clear" w:color="auto" w:fill="FFFFFF"/>
        </w:rPr>
        <w:t> = 17,</w:t>
      </w:r>
      <w:r>
        <w:rPr>
          <w:rFonts w:ascii="Times New Roman" w:hAnsi="Times New Roman"/>
          <w:sz w:val="24"/>
          <w:szCs w:val="24"/>
          <w:shd w:val="clear" w:color="auto" w:fill="FFFFFF"/>
        </w:rPr>
        <w:t xml:space="preserve"> nazal polip</w:t>
      </w:r>
      <w:r w:rsidR="0018680F">
        <w:rPr>
          <w:rFonts w:ascii="Times New Roman" w:hAnsi="Times New Roman"/>
          <w:sz w:val="24"/>
          <w:szCs w:val="24"/>
          <w:shd w:val="clear" w:color="auto" w:fill="FFFFFF"/>
        </w:rPr>
        <w:t>oz olmadan kronik rinosinüzit (K</w:t>
      </w:r>
      <w:r>
        <w:rPr>
          <w:rFonts w:ascii="Times New Roman" w:hAnsi="Times New Roman"/>
          <w:sz w:val="24"/>
          <w:szCs w:val="24"/>
          <w:shd w:val="clear" w:color="auto" w:fill="FFFFFF"/>
        </w:rPr>
        <w:t>RSsNP</w:t>
      </w:r>
      <w:r w:rsidRPr="0018680F">
        <w:rPr>
          <w:rFonts w:ascii="Times New Roman" w:hAnsi="Times New Roman"/>
          <w:sz w:val="24"/>
          <w:szCs w:val="24"/>
          <w:shd w:val="clear" w:color="auto" w:fill="FFFFFF"/>
        </w:rPr>
        <w:t xml:space="preserve">) </w:t>
      </w:r>
      <w:r w:rsidRPr="0018680F">
        <w:rPr>
          <w:rFonts w:ascii="Times New Roman" w:hAnsi="Times New Roman"/>
          <w:iCs/>
          <w:sz w:val="24"/>
          <w:szCs w:val="24"/>
          <w:bdr w:val="none" w:sz="0" w:space="0" w:color="auto" w:frame="1"/>
          <w:shd w:val="clear" w:color="auto" w:fill="FFFFFF"/>
        </w:rPr>
        <w:t> n</w:t>
      </w:r>
      <w:r w:rsidRPr="0018680F">
        <w:rPr>
          <w:rFonts w:ascii="Times New Roman" w:hAnsi="Times New Roman"/>
          <w:sz w:val="24"/>
          <w:szCs w:val="24"/>
          <w:shd w:val="clear" w:color="auto" w:fill="FFFFFF"/>
        </w:rPr>
        <w:t> = 23</w:t>
      </w:r>
      <w:r w:rsidR="0018680F">
        <w:rPr>
          <w:rFonts w:ascii="Times New Roman" w:hAnsi="Times New Roman"/>
          <w:sz w:val="24"/>
          <w:szCs w:val="24"/>
          <w:shd w:val="clear" w:color="auto" w:fill="FFFFFF"/>
        </w:rPr>
        <w:t xml:space="preserve"> ve K</w:t>
      </w:r>
      <w:r>
        <w:rPr>
          <w:rFonts w:ascii="Times New Roman" w:hAnsi="Times New Roman"/>
          <w:sz w:val="24"/>
          <w:szCs w:val="24"/>
          <w:shd w:val="clear" w:color="auto" w:fill="FFFFFF"/>
        </w:rPr>
        <w:t xml:space="preserve">RSwNP </w:t>
      </w:r>
      <w:r w:rsidRPr="0018680F">
        <w:rPr>
          <w:rFonts w:ascii="Times New Roman" w:hAnsi="Times New Roman"/>
          <w:iCs/>
          <w:sz w:val="24"/>
          <w:szCs w:val="24"/>
          <w:bdr w:val="none" w:sz="0" w:space="0" w:color="auto" w:frame="1"/>
          <w:shd w:val="clear" w:color="auto" w:fill="FFFFFF"/>
        </w:rPr>
        <w:t>n</w:t>
      </w:r>
      <w:r w:rsidRPr="0018680F">
        <w:rPr>
          <w:rFonts w:ascii="Times New Roman" w:hAnsi="Times New Roman"/>
          <w:sz w:val="24"/>
          <w:szCs w:val="24"/>
          <w:shd w:val="clear" w:color="auto" w:fill="FFFFFF"/>
        </w:rPr>
        <w:t> = 35</w:t>
      </w:r>
      <w:r>
        <w:rPr>
          <w:rFonts w:ascii="Times New Roman" w:hAnsi="Times New Roman"/>
          <w:sz w:val="24"/>
          <w:szCs w:val="24"/>
          <w:shd w:val="clear" w:color="auto" w:fill="FFFFFF"/>
        </w:rPr>
        <w:t xml:space="preserve"> sonuçlarına ulaşılmıştır. IL-21'in CD4 + T hücreleri tarafından ekspresyonu, başlangıçta dokuda ve 24 saat boyunca</w:t>
      </w:r>
      <w:r>
        <w:rPr>
          <w:rFonts w:ascii="Times New Roman" w:hAnsi="Times New Roman"/>
          <w:i/>
          <w:iCs/>
          <w:sz w:val="24"/>
          <w:szCs w:val="24"/>
          <w:bdr w:val="none" w:sz="0" w:space="0" w:color="auto" w:frame="1"/>
          <w:shd w:val="clear" w:color="auto" w:fill="FFFFFF"/>
        </w:rPr>
        <w:t> S. aureus</w:t>
      </w:r>
      <w:r>
        <w:rPr>
          <w:rFonts w:ascii="Times New Roman" w:hAnsi="Times New Roman"/>
          <w:sz w:val="24"/>
          <w:szCs w:val="24"/>
          <w:shd w:val="clear" w:color="auto" w:fill="FFFFFF"/>
        </w:rPr>
        <w:t> ile doku fragmanlarının uyarılmasından sonra analiz edilmiş ve sonuçlar için akış s</w:t>
      </w:r>
      <w:r w:rsidR="000E1DD7">
        <w:rPr>
          <w:rFonts w:ascii="Times New Roman" w:hAnsi="Times New Roman"/>
          <w:sz w:val="24"/>
          <w:szCs w:val="24"/>
          <w:shd w:val="clear" w:color="auto" w:fill="FFFFFF"/>
        </w:rPr>
        <w:t xml:space="preserve">itometrisi kullanılmıştır. </w:t>
      </w:r>
      <w:r>
        <w:rPr>
          <w:rFonts w:ascii="Times New Roman" w:hAnsi="Times New Roman"/>
          <w:sz w:val="24"/>
          <w:szCs w:val="24"/>
          <w:shd w:val="clear" w:color="auto" w:fill="FFFFFF"/>
        </w:rPr>
        <w:t>S</w:t>
      </w:r>
      <w:r w:rsidR="0018680F">
        <w:rPr>
          <w:rFonts w:ascii="Times New Roman" w:hAnsi="Times New Roman"/>
          <w:sz w:val="24"/>
          <w:szCs w:val="24"/>
          <w:shd w:val="clear" w:color="auto" w:fill="FFFFFF"/>
        </w:rPr>
        <w:t>onuçta IL-21 mRNA ekspresyonu, K</w:t>
      </w:r>
      <w:r>
        <w:rPr>
          <w:rFonts w:ascii="Times New Roman" w:hAnsi="Times New Roman"/>
          <w:sz w:val="24"/>
          <w:szCs w:val="24"/>
          <w:shd w:val="clear" w:color="auto" w:fill="FFFFFF"/>
        </w:rPr>
        <w:t>RSwNP grubunda kontrol grubuna göre arttığını (</w:t>
      </w:r>
      <w:r>
        <w:rPr>
          <w:rFonts w:ascii="Times New Roman" w:hAnsi="Times New Roman"/>
          <w:i/>
          <w:iCs/>
          <w:sz w:val="24"/>
          <w:szCs w:val="24"/>
          <w:bdr w:val="none" w:sz="0" w:space="0" w:color="auto" w:frame="1"/>
          <w:shd w:val="clear" w:color="auto" w:fill="FFFFFF"/>
        </w:rPr>
        <w:t>p</w:t>
      </w:r>
      <w:r>
        <w:rPr>
          <w:rFonts w:ascii="Times New Roman" w:hAnsi="Times New Roman"/>
          <w:sz w:val="24"/>
          <w:szCs w:val="24"/>
          <w:shd w:val="clear" w:color="auto" w:fill="FFFFFF"/>
        </w:rPr>
        <w:t> &lt;0.05) ve B hücreli lenfoma-6 ve B-lenfosit k</w:t>
      </w:r>
      <w:r w:rsidR="0018680F">
        <w:rPr>
          <w:rFonts w:ascii="Times New Roman" w:hAnsi="Times New Roman"/>
          <w:sz w:val="24"/>
          <w:szCs w:val="24"/>
          <w:shd w:val="clear" w:color="auto" w:fill="FFFFFF"/>
        </w:rPr>
        <w:t>aynaklı olgunlaşma proteini-1, KRSwNP'ye göre K</w:t>
      </w:r>
      <w:r>
        <w:rPr>
          <w:rFonts w:ascii="Times New Roman" w:hAnsi="Times New Roman"/>
          <w:sz w:val="24"/>
          <w:szCs w:val="24"/>
          <w:shd w:val="clear" w:color="auto" w:fill="FFFFFF"/>
        </w:rPr>
        <w:t>RSsNP'ye göre yüksel</w:t>
      </w:r>
      <w:r w:rsidR="0018680F">
        <w:rPr>
          <w:rFonts w:ascii="Times New Roman" w:hAnsi="Times New Roman"/>
          <w:sz w:val="24"/>
          <w:szCs w:val="24"/>
          <w:shd w:val="clear" w:color="auto" w:fill="FFFFFF"/>
        </w:rPr>
        <w:t xml:space="preserve">diğini göstermişlerdir. Ayrıca, </w:t>
      </w:r>
      <w:r>
        <w:rPr>
          <w:rFonts w:ascii="Times New Roman" w:hAnsi="Times New Roman"/>
          <w:sz w:val="24"/>
          <w:szCs w:val="24"/>
          <w:shd w:val="clear" w:color="auto" w:fill="FFFFFF"/>
        </w:rPr>
        <w:t>IL-21 mRNA ifadesini önemli ölçüde arttırabilmiştir (</w:t>
      </w:r>
      <w:r>
        <w:rPr>
          <w:rFonts w:ascii="Times New Roman" w:hAnsi="Times New Roman"/>
          <w:i/>
          <w:iCs/>
          <w:sz w:val="24"/>
          <w:szCs w:val="24"/>
          <w:bdr w:val="none" w:sz="0" w:space="0" w:color="auto" w:frame="1"/>
          <w:shd w:val="clear" w:color="auto" w:fill="FFFFFF"/>
        </w:rPr>
        <w:t>p</w:t>
      </w:r>
      <w:r>
        <w:rPr>
          <w:rFonts w:ascii="Times New Roman" w:hAnsi="Times New Roman"/>
          <w:sz w:val="24"/>
          <w:szCs w:val="24"/>
          <w:shd w:val="clear" w:color="auto" w:fill="FFFFFF"/>
        </w:rPr>
        <w:t>Nazal</w:t>
      </w:r>
      <w:r w:rsidR="000E1DD7">
        <w:rPr>
          <w:rFonts w:ascii="Times New Roman" w:hAnsi="Times New Roman"/>
          <w:sz w:val="24"/>
          <w:szCs w:val="24"/>
          <w:shd w:val="clear" w:color="auto" w:fill="FFFFFF"/>
        </w:rPr>
        <w:t xml:space="preserve"> poliplerde</w:t>
      </w:r>
      <w:r w:rsidR="00AA258A">
        <w:rPr>
          <w:rFonts w:ascii="Times New Roman" w:hAnsi="Times New Roman"/>
          <w:sz w:val="24"/>
          <w:szCs w:val="24"/>
          <w:shd w:val="clear" w:color="auto" w:fill="FFFFFF"/>
        </w:rPr>
        <w:t xml:space="preserve">&lt;0.01). </w:t>
      </w:r>
      <w:r>
        <w:rPr>
          <w:rFonts w:ascii="Times New Roman" w:hAnsi="Times New Roman"/>
          <w:sz w:val="24"/>
          <w:szCs w:val="24"/>
          <w:shd w:val="clear" w:color="auto" w:fill="FFFFFF"/>
        </w:rPr>
        <w:t xml:space="preserve">Akış sitometrisi, IL-21 kaynağının baskın olarak CD4 + T hücreleri olduğunu ve IL-21 + CD4 + T hücrelerinin polip dokusunda önemli ölçüde </w:t>
      </w:r>
      <w:r w:rsidR="00AA258A">
        <w:rPr>
          <w:rFonts w:ascii="Times New Roman" w:hAnsi="Times New Roman"/>
          <w:sz w:val="24"/>
          <w:szCs w:val="24"/>
          <w:shd w:val="clear" w:color="auto" w:fill="FFFFFF"/>
        </w:rPr>
        <w:t xml:space="preserve">arttığını göstermiştir. </w:t>
      </w:r>
      <w:r>
        <w:rPr>
          <w:rFonts w:ascii="Times New Roman" w:hAnsi="Times New Roman"/>
          <w:sz w:val="24"/>
          <w:szCs w:val="24"/>
          <w:shd w:val="clear" w:color="auto" w:fill="FFFFFF"/>
        </w:rPr>
        <w:t>Sonuçta  IL-21 ve I</w:t>
      </w:r>
      <w:r w:rsidR="00AA258A">
        <w:rPr>
          <w:rFonts w:ascii="Times New Roman" w:hAnsi="Times New Roman"/>
          <w:sz w:val="24"/>
          <w:szCs w:val="24"/>
          <w:shd w:val="clear" w:color="auto" w:fill="FFFFFF"/>
        </w:rPr>
        <w:t>L-21 üreten CD4 + T hücreleri, K</w:t>
      </w:r>
      <w:r>
        <w:rPr>
          <w:rFonts w:ascii="Times New Roman" w:hAnsi="Times New Roman"/>
          <w:sz w:val="24"/>
          <w:szCs w:val="24"/>
          <w:shd w:val="clear" w:color="auto" w:fill="FFFFFF"/>
        </w:rPr>
        <w:t>RSwN</w:t>
      </w:r>
      <w:r w:rsidR="00AA258A">
        <w:rPr>
          <w:rFonts w:ascii="Times New Roman" w:hAnsi="Times New Roman"/>
          <w:sz w:val="24"/>
          <w:szCs w:val="24"/>
          <w:shd w:val="clear" w:color="auto" w:fill="FFFFFF"/>
        </w:rPr>
        <w:t xml:space="preserve">P'de arttırılmıştır. Ek olarak, </w:t>
      </w:r>
      <w:r>
        <w:rPr>
          <w:rFonts w:ascii="Times New Roman" w:hAnsi="Times New Roman"/>
          <w:sz w:val="24"/>
          <w:szCs w:val="24"/>
          <w:shd w:val="clear" w:color="auto" w:fill="FFFFFF"/>
        </w:rPr>
        <w:t>IL-21 ve CD4 + T hücrelerinde bir artışa neden olarak, </w:t>
      </w:r>
      <w:r>
        <w:rPr>
          <w:rFonts w:ascii="Times New Roman" w:hAnsi="Times New Roman"/>
          <w:i/>
          <w:iCs/>
          <w:sz w:val="24"/>
          <w:szCs w:val="24"/>
          <w:bdr w:val="none" w:sz="0" w:space="0" w:color="auto" w:frame="1"/>
          <w:shd w:val="clear" w:color="auto" w:fill="FFFFFF"/>
        </w:rPr>
        <w:t xml:space="preserve">S. </w:t>
      </w:r>
      <w:r w:rsidR="00AA258A">
        <w:rPr>
          <w:rFonts w:ascii="Times New Roman" w:hAnsi="Times New Roman"/>
          <w:i/>
          <w:iCs/>
          <w:sz w:val="24"/>
          <w:szCs w:val="24"/>
          <w:bdr w:val="none" w:sz="0" w:space="0" w:color="auto" w:frame="1"/>
          <w:shd w:val="clear" w:color="auto" w:fill="FFFFFF"/>
        </w:rPr>
        <w:t>aureus’un, Tfh</w:t>
      </w:r>
      <w:r>
        <w:rPr>
          <w:rFonts w:ascii="Times New Roman" w:hAnsi="Times New Roman"/>
          <w:sz w:val="24"/>
          <w:szCs w:val="24"/>
          <w:shd w:val="clear" w:color="auto" w:fill="FFFFFF"/>
        </w:rPr>
        <w:t xml:space="preserve"> hücrelerinin burun poliplerinde fonksiyonunu </w:t>
      </w:r>
      <w:proofErr w:type="gramStart"/>
      <w:r>
        <w:rPr>
          <w:rFonts w:ascii="Times New Roman" w:hAnsi="Times New Roman"/>
          <w:sz w:val="24"/>
          <w:szCs w:val="24"/>
          <w:shd w:val="clear" w:color="auto" w:fill="FFFFFF"/>
        </w:rPr>
        <w:t>modüle</w:t>
      </w:r>
      <w:proofErr w:type="gramEnd"/>
      <w:r>
        <w:rPr>
          <w:rFonts w:ascii="Times New Roman" w:hAnsi="Times New Roman"/>
          <w:sz w:val="24"/>
          <w:szCs w:val="24"/>
          <w:shd w:val="clear" w:color="auto" w:fill="FFFFFF"/>
        </w:rPr>
        <w:t xml:space="preserve"> edebileceğini </w:t>
      </w:r>
      <w:r w:rsidR="00AA258A">
        <w:rPr>
          <w:rFonts w:ascii="Times New Roman" w:hAnsi="Times New Roman"/>
          <w:sz w:val="24"/>
          <w:szCs w:val="24"/>
          <w:shd w:val="clear" w:color="auto" w:fill="FFFFFF"/>
        </w:rPr>
        <w:t>düşündürmüştür.</w:t>
      </w:r>
      <w:r>
        <w:rPr>
          <w:rFonts w:ascii="Times New Roman" w:hAnsi="Times New Roman"/>
          <w:sz w:val="24"/>
          <w:szCs w:val="24"/>
          <w:shd w:val="clear" w:color="auto" w:fill="FFFFFF"/>
        </w:rPr>
        <w:t> T-foliküler y</w:t>
      </w:r>
      <w:r w:rsidR="00AA258A">
        <w:rPr>
          <w:rFonts w:ascii="Times New Roman" w:hAnsi="Times New Roman"/>
          <w:sz w:val="24"/>
          <w:szCs w:val="24"/>
          <w:shd w:val="clear" w:color="auto" w:fill="FFFFFF"/>
        </w:rPr>
        <w:t>ardımcı hücrelerin ve IL-21'in K</w:t>
      </w:r>
      <w:r>
        <w:rPr>
          <w:rFonts w:ascii="Times New Roman" w:hAnsi="Times New Roman"/>
          <w:sz w:val="24"/>
          <w:szCs w:val="24"/>
          <w:shd w:val="clear" w:color="auto" w:fill="FFFFFF"/>
        </w:rPr>
        <w:t>RSwNP patofizyolojisinde önemli olduğu düşünülmektedir.</w:t>
      </w:r>
    </w:p>
    <w:p w:rsidR="00AA258A" w:rsidRDefault="00005D17" w:rsidP="00005D17">
      <w:pPr>
        <w:spacing w:after="0" w:line="360" w:lineRule="auto"/>
        <w:jc w:val="both"/>
        <w:rPr>
          <w:rFonts w:ascii="Times New Roman" w:hAnsi="Times New Roman"/>
          <w:color w:val="000000"/>
          <w:sz w:val="24"/>
          <w:szCs w:val="24"/>
          <w:shd w:val="clear" w:color="auto" w:fill="FFFFFF"/>
        </w:rPr>
      </w:pPr>
      <w:r>
        <w:rPr>
          <w:rFonts w:ascii="Times New Roman" w:hAnsi="Times New Roman"/>
          <w:sz w:val="24"/>
          <w:szCs w:val="24"/>
          <w:shd w:val="clear" w:color="auto" w:fill="FFFFFF"/>
        </w:rPr>
        <w:tab/>
      </w:r>
      <w:hyperlink r:id="rId23" w:history="1">
        <w:r w:rsidRPr="00AA258A">
          <w:rPr>
            <w:rStyle w:val="Kpr"/>
            <w:rFonts w:ascii="Times New Roman" w:hAnsi="Times New Roman"/>
            <w:color w:val="auto"/>
            <w:sz w:val="24"/>
            <w:szCs w:val="24"/>
            <w:u w:val="none"/>
            <w:shd w:val="clear" w:color="auto" w:fill="FFFFFF"/>
          </w:rPr>
          <w:t>Chao PZ</w:t>
        </w:r>
      </w:hyperlink>
      <w:r>
        <w:rPr>
          <w:rFonts w:ascii="Times New Roman" w:hAnsi="Times New Roman"/>
          <w:sz w:val="24"/>
          <w:szCs w:val="24"/>
        </w:rPr>
        <w:t xml:space="preserve"> ve arkadaşlarının yaptığı bir çalışmada </w:t>
      </w:r>
      <w:r w:rsidR="00AA258A">
        <w:rPr>
          <w:rFonts w:ascii="Times New Roman" w:hAnsi="Times New Roman"/>
          <w:sz w:val="24"/>
          <w:szCs w:val="24"/>
          <w:shd w:val="clear" w:color="auto" w:fill="FFFFFF"/>
        </w:rPr>
        <w:t>K</w:t>
      </w:r>
      <w:r>
        <w:rPr>
          <w:rFonts w:ascii="Times New Roman" w:hAnsi="Times New Roman"/>
          <w:sz w:val="24"/>
          <w:szCs w:val="24"/>
          <w:shd w:val="clear" w:color="auto" w:fill="FFFFFF"/>
        </w:rPr>
        <w:t>RS hastalarının aktif</w:t>
      </w:r>
      <w:r w:rsidR="000E1DD7">
        <w:rPr>
          <w:rFonts w:ascii="Times New Roman" w:hAnsi="Times New Roman"/>
          <w:sz w:val="24"/>
          <w:szCs w:val="24"/>
          <w:shd w:val="clear" w:color="auto" w:fill="FFFFFF"/>
        </w:rPr>
        <w:t xml:space="preserve"> periferik kan mononükleer hücreleri (PBMC) </w:t>
      </w:r>
      <w:r>
        <w:rPr>
          <w:rFonts w:ascii="Times New Roman" w:hAnsi="Times New Roman"/>
          <w:sz w:val="24"/>
          <w:szCs w:val="24"/>
          <w:shd w:val="clear" w:color="auto" w:fill="FFFFFF"/>
        </w:rPr>
        <w:t>güçlü bir IL-21 salgılanması artışı tespit edildiğini göstermiştir. Hastalardaki s</w:t>
      </w:r>
      <w:r w:rsidR="00AA258A">
        <w:rPr>
          <w:rFonts w:ascii="Times New Roman" w:hAnsi="Times New Roman"/>
          <w:sz w:val="24"/>
          <w:szCs w:val="24"/>
          <w:shd w:val="clear" w:color="auto" w:fill="FFFFFF"/>
        </w:rPr>
        <w:t>erum IL-21 düzeyi yükselmiş ve K</w:t>
      </w:r>
      <w:r>
        <w:rPr>
          <w:rFonts w:ascii="Times New Roman" w:hAnsi="Times New Roman"/>
          <w:sz w:val="24"/>
          <w:szCs w:val="24"/>
          <w:shd w:val="clear" w:color="auto" w:fill="FFFFFF"/>
        </w:rPr>
        <w:t xml:space="preserve">RS şiddeti ile pozitif </w:t>
      </w:r>
      <w:proofErr w:type="gramStart"/>
      <w:r>
        <w:rPr>
          <w:rFonts w:ascii="Times New Roman" w:hAnsi="Times New Roman"/>
          <w:sz w:val="24"/>
          <w:szCs w:val="24"/>
          <w:shd w:val="clear" w:color="auto" w:fill="FFFFFF"/>
        </w:rPr>
        <w:t>korelasyon</w:t>
      </w:r>
      <w:proofErr w:type="gramEnd"/>
      <w:r>
        <w:rPr>
          <w:rFonts w:ascii="Times New Roman" w:hAnsi="Times New Roman"/>
          <w:sz w:val="24"/>
          <w:szCs w:val="24"/>
          <w:shd w:val="clear" w:color="auto" w:fill="FFFFFF"/>
        </w:rPr>
        <w:t xml:space="preserve"> </w:t>
      </w:r>
      <w:r w:rsidR="00AA258A">
        <w:rPr>
          <w:rFonts w:ascii="Times New Roman" w:hAnsi="Times New Roman"/>
          <w:sz w:val="24"/>
          <w:szCs w:val="24"/>
          <w:shd w:val="clear" w:color="auto" w:fill="FFFFFF"/>
        </w:rPr>
        <w:t>göstermiştir.  Bu sonuç IL-21, K</w:t>
      </w:r>
      <w:r>
        <w:rPr>
          <w:rFonts w:ascii="Times New Roman" w:hAnsi="Times New Roman"/>
          <w:sz w:val="24"/>
          <w:szCs w:val="24"/>
          <w:shd w:val="clear" w:color="auto" w:fill="FFFFFF"/>
        </w:rPr>
        <w:t>RS'nin teşhis ve tedavisi için güçlü bi</w:t>
      </w:r>
      <w:r w:rsidR="006C6C95">
        <w:rPr>
          <w:rFonts w:ascii="Times New Roman" w:hAnsi="Times New Roman"/>
          <w:sz w:val="24"/>
          <w:szCs w:val="24"/>
          <w:shd w:val="clear" w:color="auto" w:fill="FFFFFF"/>
        </w:rPr>
        <w:t xml:space="preserve">r hedef olabileceğini düşündürtmektedir. </w:t>
      </w:r>
      <w:r w:rsidR="00AA258A">
        <w:rPr>
          <w:rFonts w:ascii="Times New Roman" w:hAnsi="Times New Roman"/>
          <w:sz w:val="24"/>
          <w:szCs w:val="24"/>
          <w:shd w:val="clear" w:color="auto" w:fill="FFFFFF"/>
        </w:rPr>
        <w:t>Yapılan bu çalışmada, K</w:t>
      </w:r>
      <w:r>
        <w:rPr>
          <w:rFonts w:ascii="Times New Roman" w:hAnsi="Times New Roman"/>
          <w:sz w:val="24"/>
          <w:szCs w:val="24"/>
          <w:shd w:val="clear" w:color="auto" w:fill="FFFFFF"/>
        </w:rPr>
        <w:t xml:space="preserve">RSwNP'nin istatistiksel </w:t>
      </w:r>
      <w:r w:rsidR="00AA258A">
        <w:rPr>
          <w:rFonts w:ascii="Times New Roman" w:hAnsi="Times New Roman"/>
          <w:sz w:val="24"/>
          <w:szCs w:val="24"/>
          <w:shd w:val="clear" w:color="auto" w:fill="FFFFFF"/>
        </w:rPr>
        <w:t>olarak anlamlı olmadığı halde, K</w:t>
      </w:r>
      <w:r>
        <w:rPr>
          <w:rFonts w:ascii="Times New Roman" w:hAnsi="Times New Roman"/>
          <w:sz w:val="24"/>
          <w:szCs w:val="24"/>
          <w:shd w:val="clear" w:color="auto" w:fill="FFFFFF"/>
        </w:rPr>
        <w:t>RSsNP'den biraz daha yüksek derecede eozinofil olduğunu gözlemlemişlerdir. Bu da ileriki çalışmalara ışık tutabileceğini göstermektedir.</w:t>
      </w:r>
      <w:r w:rsidR="008B61B0">
        <w:rPr>
          <w:rFonts w:ascii="Times New Roman" w:hAnsi="Times New Roman"/>
          <w:color w:val="000000"/>
          <w:sz w:val="24"/>
          <w:szCs w:val="24"/>
          <w:shd w:val="clear" w:color="auto" w:fill="FFFFFF"/>
        </w:rPr>
        <w:t xml:space="preserve"> Yaptığımız bu çalışmada IL-21’in dokudaki seviyesi kandaki seviyesine göre anlamlı düzeyde yüksek bulunmuştur bu da IL-21’in </w:t>
      </w:r>
      <w:r w:rsidR="00D06A22">
        <w:rPr>
          <w:rFonts w:ascii="Times New Roman" w:hAnsi="Times New Roman"/>
          <w:color w:val="000000"/>
          <w:sz w:val="24"/>
          <w:szCs w:val="24"/>
          <w:shd w:val="clear" w:color="auto" w:fill="FFFFFF"/>
        </w:rPr>
        <w:t>KRS patofizyolojisinde rol alabileceğini düşündürtmektedir.</w:t>
      </w:r>
    </w:p>
    <w:p w:rsidR="00972566" w:rsidRPr="00D16FED" w:rsidRDefault="00005D17" w:rsidP="00D16FED">
      <w:pPr>
        <w:spacing w:after="0" w:line="36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IL-21, Th17 yardımcı hücr</w:t>
      </w:r>
      <w:r w:rsidR="006C6C95">
        <w:rPr>
          <w:rFonts w:ascii="Times New Roman" w:hAnsi="Times New Roman"/>
          <w:color w:val="000000"/>
          <w:sz w:val="24"/>
          <w:szCs w:val="24"/>
          <w:shd w:val="clear" w:color="auto" w:fill="FFFFFF"/>
        </w:rPr>
        <w:t xml:space="preserve">eler tarafından salgılanan </w:t>
      </w:r>
      <w:r>
        <w:rPr>
          <w:rFonts w:ascii="Times New Roman" w:hAnsi="Times New Roman"/>
          <w:color w:val="000000"/>
          <w:sz w:val="24"/>
          <w:szCs w:val="24"/>
          <w:shd w:val="clear" w:color="auto" w:fill="FFFFFF"/>
        </w:rPr>
        <w:t>b</w:t>
      </w:r>
      <w:r w:rsidR="006C6C95">
        <w:rPr>
          <w:rFonts w:ascii="Times New Roman" w:hAnsi="Times New Roman"/>
          <w:color w:val="000000"/>
          <w:sz w:val="24"/>
          <w:szCs w:val="24"/>
          <w:shd w:val="clear" w:color="auto" w:fill="FFFFFF"/>
        </w:rPr>
        <w:t xml:space="preserve">ir sitokin olduğundan, pankreas duktal adenokarsinomu (PDAC) </w:t>
      </w:r>
      <w:r>
        <w:rPr>
          <w:rFonts w:ascii="Times New Roman" w:hAnsi="Times New Roman"/>
          <w:color w:val="000000"/>
          <w:sz w:val="24"/>
          <w:szCs w:val="24"/>
          <w:shd w:val="clear" w:color="auto" w:fill="FFFFFF"/>
        </w:rPr>
        <w:t>yaygın olan, IL-21 </w:t>
      </w:r>
      <w:r>
        <w:rPr>
          <w:rFonts w:ascii="Times New Roman" w:hAnsi="Times New Roman"/>
          <w:color w:val="000000"/>
          <w:sz w:val="24"/>
          <w:szCs w:val="24"/>
          <w:shd w:val="clear" w:color="auto" w:fill="FFFFFF"/>
          <w:vertAlign w:val="superscript"/>
        </w:rPr>
        <w:t>+</w:t>
      </w:r>
      <w:r>
        <w:rPr>
          <w:rFonts w:ascii="Times New Roman" w:hAnsi="Times New Roman"/>
          <w:color w:val="000000"/>
          <w:sz w:val="24"/>
          <w:szCs w:val="24"/>
          <w:shd w:val="clear" w:color="auto" w:fill="FFFFFF"/>
        </w:rPr>
        <w:t> bağışıklık hücrelerinin sızması ve ilgili reseptörün pankreas tümör dokusunda ifadesi analiz edilmiştir. Yoğun intratümör IL-21 </w:t>
      </w:r>
      <w:r>
        <w:rPr>
          <w:rFonts w:ascii="Times New Roman" w:hAnsi="Times New Roman"/>
          <w:color w:val="000000"/>
          <w:sz w:val="24"/>
          <w:szCs w:val="24"/>
          <w:shd w:val="clear" w:color="auto" w:fill="FFFFFF"/>
          <w:vertAlign w:val="superscript"/>
        </w:rPr>
        <w:t>+</w:t>
      </w:r>
      <w:r>
        <w:rPr>
          <w:rFonts w:ascii="Times New Roman" w:hAnsi="Times New Roman"/>
          <w:color w:val="000000"/>
          <w:sz w:val="24"/>
          <w:szCs w:val="24"/>
          <w:shd w:val="clear" w:color="auto" w:fill="FFFFFF"/>
        </w:rPr>
        <w:t> sızıntıları immün hücreler, PDAC'da yoğun Th17 infiltratlarını hastalık progresyonu ile bağdaştıran veriler doğrultusunda prognoz ile ilişkili olduğu düşünülmüştür.</w:t>
      </w:r>
      <w:r w:rsidR="006C6C95">
        <w:rPr>
          <w:rFonts w:ascii="Times New Roman" w:hAnsi="Times New Roman"/>
          <w:color w:val="000000"/>
          <w:sz w:val="24"/>
          <w:szCs w:val="24"/>
          <w:shd w:val="clear" w:color="auto" w:fill="FFFFFF"/>
        </w:rPr>
        <w:t xml:space="preserve"> Pankreas duktal adenokarsinomu </w:t>
      </w:r>
      <w:r>
        <w:rPr>
          <w:rFonts w:ascii="Times New Roman" w:hAnsi="Times New Roman"/>
          <w:color w:val="000000"/>
          <w:sz w:val="24"/>
          <w:szCs w:val="24"/>
          <w:shd w:val="clear" w:color="auto" w:fill="FFFFFF"/>
        </w:rPr>
        <w:t>hastalarından alınan dokuların çoğunda, IL-21R, IL-21 </w:t>
      </w:r>
      <w:r w:rsidR="006C6C95">
        <w:rPr>
          <w:rFonts w:ascii="Times New Roman" w:hAnsi="Times New Roman"/>
          <w:color w:val="000000"/>
          <w:sz w:val="24"/>
          <w:szCs w:val="24"/>
          <w:shd w:val="clear" w:color="auto" w:fill="FFFFFF"/>
          <w:vertAlign w:val="superscript"/>
        </w:rPr>
        <w:t xml:space="preserve"> </w:t>
      </w:r>
      <w:r>
        <w:rPr>
          <w:rFonts w:ascii="Times New Roman" w:hAnsi="Times New Roman"/>
          <w:color w:val="000000"/>
          <w:sz w:val="24"/>
          <w:szCs w:val="24"/>
          <w:shd w:val="clear" w:color="auto" w:fill="FFFFFF"/>
        </w:rPr>
        <w:t xml:space="preserve">sızıntılarında olduğu </w:t>
      </w:r>
      <w:r>
        <w:rPr>
          <w:rFonts w:ascii="Times New Roman" w:hAnsi="Times New Roman"/>
          <w:color w:val="000000"/>
          <w:sz w:val="24"/>
          <w:szCs w:val="24"/>
          <w:shd w:val="clear" w:color="auto" w:fill="FFFFFF"/>
        </w:rPr>
        <w:lastRenderedPageBreak/>
        <w:t>gibi, değişen derecelerde tümör hücrelerinde bulunmuştur. Yoğun IL-2</w:t>
      </w:r>
      <w:r w:rsidR="006C6C95">
        <w:rPr>
          <w:rFonts w:ascii="Times New Roman" w:hAnsi="Times New Roman"/>
          <w:color w:val="000000"/>
          <w:sz w:val="24"/>
          <w:szCs w:val="24"/>
          <w:shd w:val="clear" w:color="auto" w:fill="FFFFFF"/>
        </w:rPr>
        <w:t xml:space="preserve">1 </w:t>
      </w:r>
      <w:r>
        <w:rPr>
          <w:rFonts w:ascii="Times New Roman" w:hAnsi="Times New Roman"/>
          <w:color w:val="000000"/>
          <w:sz w:val="24"/>
          <w:szCs w:val="24"/>
          <w:shd w:val="clear" w:color="auto" w:fill="FFFFFF"/>
        </w:rPr>
        <w:t xml:space="preserve">olan hastaların </w:t>
      </w:r>
      <w:r w:rsidR="00D06A22">
        <w:rPr>
          <w:rFonts w:ascii="Times New Roman" w:hAnsi="Times New Roman"/>
          <w:color w:val="000000"/>
          <w:sz w:val="24"/>
          <w:szCs w:val="24"/>
          <w:shd w:val="clear" w:color="auto" w:fill="FFFFFF"/>
        </w:rPr>
        <w:t xml:space="preserve">daha kısa süre </w:t>
      </w:r>
      <w:r>
        <w:rPr>
          <w:rFonts w:ascii="Times New Roman" w:hAnsi="Times New Roman"/>
          <w:color w:val="000000"/>
          <w:sz w:val="24"/>
          <w:szCs w:val="24"/>
          <w:shd w:val="clear" w:color="auto" w:fill="FFFFFF"/>
        </w:rPr>
        <w:t>hayatta kalma</w:t>
      </w:r>
      <w:r w:rsidR="00D06A22">
        <w:rPr>
          <w:rFonts w:ascii="Times New Roman" w:hAnsi="Times New Roman"/>
          <w:color w:val="000000"/>
          <w:sz w:val="24"/>
          <w:szCs w:val="24"/>
          <w:shd w:val="clear" w:color="auto" w:fill="FFFFFF"/>
        </w:rPr>
        <w:t>sı gözlemlenmiştir</w:t>
      </w:r>
      <w:r w:rsidR="00E82A5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 Pankreas tümör hücreleri ile yapılan in vitro veriler, pankreas tümör hatları üzerindeki </w:t>
      </w:r>
      <w:r w:rsidR="00E82A50">
        <w:rPr>
          <w:rFonts w:ascii="Times New Roman" w:hAnsi="Times New Roman"/>
          <w:color w:val="000000"/>
          <w:sz w:val="24"/>
          <w:szCs w:val="24"/>
          <w:shd w:val="clear" w:color="auto" w:fill="FFFFFF"/>
        </w:rPr>
        <w:t xml:space="preserve">IL-21R ekspresyonunu doğruladı. Özet olarak, </w:t>
      </w:r>
      <w:r>
        <w:rPr>
          <w:rFonts w:ascii="Times New Roman" w:hAnsi="Times New Roman"/>
          <w:color w:val="000000"/>
          <w:sz w:val="24"/>
          <w:szCs w:val="24"/>
          <w:shd w:val="clear" w:color="auto" w:fill="FFFFFF"/>
        </w:rPr>
        <w:t>pankreatik tümör hücrelerinde yüksek sayıda intratümör IL-21 sızıntısı, IL-21R'nin anormal ifadesi ve aşağı akış hedefi Blimp-1, PDAC'ın hastalığın ilerlemesi ile ilişkilidir. Moleküler düzeyde, metastaz için gerekli bir anahtar faktör olan tümör hücrelerinin istilacılığı IL-21'den etkilenmiştir. </w:t>
      </w:r>
    </w:p>
    <w:p w:rsidR="00E82A50" w:rsidRPr="000077A8" w:rsidRDefault="006C6C95" w:rsidP="00FA0D5C">
      <w:pPr>
        <w:spacing w:after="0" w:line="360" w:lineRule="auto"/>
        <w:ind w:firstLine="567"/>
        <w:jc w:val="both"/>
        <w:rPr>
          <w:rFonts w:ascii="Times New Roman" w:hAnsi="Times New Roman"/>
          <w:color w:val="000000"/>
          <w:sz w:val="24"/>
          <w:szCs w:val="24"/>
          <w:shd w:val="clear" w:color="auto" w:fill="FFFFFF"/>
        </w:rPr>
      </w:pPr>
      <w:r w:rsidRPr="00786DAC">
        <w:rPr>
          <w:rFonts w:ascii="Times New Roman" w:hAnsi="Times New Roman"/>
          <w:color w:val="000000"/>
          <w:sz w:val="24"/>
          <w:szCs w:val="24"/>
          <w:shd w:val="clear" w:color="auto" w:fill="FFFFFF"/>
        </w:rPr>
        <w:t>Kronik rinosinüzitte IL-21</w:t>
      </w:r>
      <w:r w:rsidR="00D16FED" w:rsidRPr="00786DAC">
        <w:rPr>
          <w:rFonts w:ascii="Times New Roman" w:hAnsi="Times New Roman"/>
          <w:color w:val="000000"/>
          <w:sz w:val="24"/>
          <w:szCs w:val="24"/>
          <w:shd w:val="clear" w:color="auto" w:fill="FFFFFF"/>
        </w:rPr>
        <w:t>-</w:t>
      </w:r>
      <w:r w:rsidRPr="00786DAC">
        <w:rPr>
          <w:rFonts w:ascii="Times New Roman" w:hAnsi="Times New Roman"/>
          <w:color w:val="000000"/>
          <w:sz w:val="24"/>
          <w:szCs w:val="24"/>
          <w:shd w:val="clear" w:color="auto" w:fill="FFFFFF"/>
        </w:rPr>
        <w:t>R</w:t>
      </w:r>
      <w:r w:rsidR="00E82A50" w:rsidRPr="00786DAC">
        <w:rPr>
          <w:rFonts w:ascii="Times New Roman" w:hAnsi="Times New Roman"/>
          <w:color w:val="000000"/>
          <w:sz w:val="24"/>
          <w:szCs w:val="24"/>
          <w:shd w:val="clear" w:color="auto" w:fill="FFFFFF"/>
        </w:rPr>
        <w:t xml:space="preserve"> ile ilgili </w:t>
      </w:r>
      <w:proofErr w:type="gramStart"/>
      <w:r w:rsidR="002E6C1F" w:rsidRPr="00786DAC">
        <w:rPr>
          <w:rFonts w:ascii="Times New Roman" w:hAnsi="Times New Roman"/>
          <w:color w:val="000000"/>
          <w:sz w:val="24"/>
          <w:szCs w:val="24"/>
          <w:shd w:val="clear" w:color="auto" w:fill="FFFFFF"/>
        </w:rPr>
        <w:t>literatürde</w:t>
      </w:r>
      <w:proofErr w:type="gramEnd"/>
      <w:r w:rsidR="002E6C1F" w:rsidRPr="00786DAC">
        <w:rPr>
          <w:rFonts w:ascii="Times New Roman" w:hAnsi="Times New Roman"/>
          <w:color w:val="000000"/>
          <w:sz w:val="24"/>
          <w:szCs w:val="24"/>
          <w:shd w:val="clear" w:color="auto" w:fill="FFFFFF"/>
        </w:rPr>
        <w:t xml:space="preserve"> </w:t>
      </w:r>
      <w:r w:rsidR="00D16FED" w:rsidRPr="00786DAC">
        <w:rPr>
          <w:rFonts w:ascii="Times New Roman" w:hAnsi="Times New Roman"/>
          <w:color w:val="000000"/>
          <w:sz w:val="24"/>
          <w:szCs w:val="24"/>
          <w:shd w:val="clear" w:color="auto" w:fill="FFFFFF"/>
        </w:rPr>
        <w:t xml:space="preserve">herhangi bir çalışma </w:t>
      </w:r>
      <w:r w:rsidR="00786DAC" w:rsidRPr="00786DAC">
        <w:rPr>
          <w:rFonts w:ascii="Times New Roman" w:hAnsi="Times New Roman"/>
          <w:color w:val="000000"/>
          <w:sz w:val="24"/>
          <w:szCs w:val="24"/>
          <w:shd w:val="clear" w:color="auto" w:fill="FFFFFF"/>
        </w:rPr>
        <w:t>bulunamamı</w:t>
      </w:r>
      <w:r w:rsidR="002E6C1F" w:rsidRPr="00786DAC">
        <w:rPr>
          <w:rFonts w:ascii="Times New Roman" w:hAnsi="Times New Roman"/>
          <w:color w:val="000000"/>
          <w:sz w:val="24"/>
          <w:szCs w:val="24"/>
          <w:shd w:val="clear" w:color="auto" w:fill="FFFFFF"/>
        </w:rPr>
        <w:t>ştır</w:t>
      </w:r>
      <w:r w:rsidR="00D16FED" w:rsidRPr="00786DAC">
        <w:rPr>
          <w:rFonts w:ascii="Times New Roman" w:hAnsi="Times New Roman"/>
          <w:color w:val="000000"/>
          <w:sz w:val="24"/>
          <w:szCs w:val="24"/>
          <w:shd w:val="clear" w:color="auto" w:fill="FFFFFF"/>
        </w:rPr>
        <w:t xml:space="preserve">. </w:t>
      </w:r>
      <w:r w:rsidR="002E6C1F" w:rsidRPr="00786DAC">
        <w:rPr>
          <w:rFonts w:ascii="Times New Roman" w:hAnsi="Times New Roman"/>
          <w:color w:val="000000"/>
          <w:sz w:val="24"/>
          <w:szCs w:val="24"/>
          <w:shd w:val="clear" w:color="auto" w:fill="FFFFFF"/>
        </w:rPr>
        <w:t xml:space="preserve">Diğer taraftan </w:t>
      </w:r>
      <w:r w:rsidR="000D3AC8" w:rsidRPr="00786DAC">
        <w:rPr>
          <w:rFonts w:ascii="Times New Roman" w:hAnsi="Times New Roman"/>
          <w:color w:val="000000"/>
          <w:sz w:val="24"/>
          <w:szCs w:val="24"/>
          <w:shd w:val="clear" w:color="auto" w:fill="FFFFFF"/>
        </w:rPr>
        <w:t>A</w:t>
      </w:r>
      <w:r w:rsidR="00D16FED" w:rsidRPr="00786DAC">
        <w:rPr>
          <w:rFonts w:ascii="Times New Roman" w:hAnsi="Times New Roman"/>
          <w:color w:val="000000"/>
          <w:sz w:val="24"/>
          <w:szCs w:val="24"/>
          <w:shd w:val="clear" w:color="auto" w:fill="FFFFFF"/>
        </w:rPr>
        <w:t>lzheimer</w:t>
      </w:r>
      <w:r w:rsidR="00972566" w:rsidRPr="00786DAC">
        <w:rPr>
          <w:rFonts w:ascii="Times New Roman" w:hAnsi="Times New Roman"/>
          <w:sz w:val="24"/>
          <w:szCs w:val="24"/>
        </w:rPr>
        <w:t xml:space="preserve"> hastal</w:t>
      </w:r>
      <w:r w:rsidR="002E6C1F" w:rsidRPr="00786DAC">
        <w:rPr>
          <w:rFonts w:ascii="Times New Roman" w:hAnsi="Times New Roman"/>
          <w:sz w:val="24"/>
          <w:szCs w:val="24"/>
        </w:rPr>
        <w:t>arın</w:t>
      </w:r>
      <w:r w:rsidR="00972566" w:rsidRPr="00786DAC">
        <w:rPr>
          <w:rFonts w:ascii="Times New Roman" w:hAnsi="Times New Roman"/>
          <w:sz w:val="24"/>
          <w:szCs w:val="24"/>
        </w:rPr>
        <w:t>da</w:t>
      </w:r>
      <w:r w:rsidR="00D16FED" w:rsidRPr="00786DAC">
        <w:rPr>
          <w:rFonts w:ascii="Times New Roman" w:hAnsi="Times New Roman"/>
          <w:sz w:val="24"/>
          <w:szCs w:val="24"/>
        </w:rPr>
        <w:t xml:space="preserve"> yapılan bir çalışmada</w:t>
      </w:r>
      <w:r w:rsidR="00972566" w:rsidRPr="00786DAC">
        <w:rPr>
          <w:rFonts w:ascii="Times New Roman" w:hAnsi="Times New Roman"/>
          <w:sz w:val="24"/>
          <w:szCs w:val="24"/>
        </w:rPr>
        <w:t xml:space="preserve"> serum I</w:t>
      </w:r>
      <w:r w:rsidR="00D16FED" w:rsidRPr="00786DAC">
        <w:rPr>
          <w:rFonts w:ascii="Times New Roman" w:hAnsi="Times New Roman"/>
          <w:sz w:val="24"/>
          <w:szCs w:val="24"/>
        </w:rPr>
        <w:t xml:space="preserve">L-6 ve IL-6R </w:t>
      </w:r>
      <w:r w:rsidR="002E6C1F" w:rsidRPr="00786DAC">
        <w:rPr>
          <w:rFonts w:ascii="Times New Roman" w:hAnsi="Times New Roman"/>
          <w:sz w:val="24"/>
          <w:szCs w:val="24"/>
        </w:rPr>
        <w:t>seviyeleri araştırılmış ve</w:t>
      </w:r>
      <w:r w:rsidR="00786DAC">
        <w:rPr>
          <w:rFonts w:ascii="Times New Roman" w:hAnsi="Times New Roman"/>
          <w:sz w:val="24"/>
          <w:szCs w:val="24"/>
        </w:rPr>
        <w:t xml:space="preserve"> </w:t>
      </w:r>
      <w:r w:rsidR="002E6C1F" w:rsidRPr="00786DAC">
        <w:rPr>
          <w:rFonts w:ascii="Times New Roman" w:hAnsi="Times New Roman"/>
          <w:sz w:val="24"/>
          <w:szCs w:val="24"/>
        </w:rPr>
        <w:t>IL-6R’nü</w:t>
      </w:r>
      <w:r w:rsidR="000D3AC8" w:rsidRPr="00786DAC">
        <w:rPr>
          <w:rFonts w:ascii="Times New Roman" w:hAnsi="Times New Roman"/>
          <w:sz w:val="24"/>
          <w:szCs w:val="24"/>
        </w:rPr>
        <w:t>n</w:t>
      </w:r>
      <w:r w:rsidR="002E6C1F" w:rsidRPr="00786DAC">
        <w:rPr>
          <w:rFonts w:ascii="Times New Roman" w:hAnsi="Times New Roman"/>
          <w:sz w:val="24"/>
          <w:szCs w:val="24"/>
        </w:rPr>
        <w:t xml:space="preserve"> </w:t>
      </w:r>
      <w:r w:rsidR="00972566" w:rsidRPr="00786DAC">
        <w:rPr>
          <w:rFonts w:ascii="Times New Roman" w:hAnsi="Times New Roman"/>
          <w:sz w:val="24"/>
          <w:szCs w:val="24"/>
        </w:rPr>
        <w:t>serum değerl</w:t>
      </w:r>
      <w:r w:rsidR="002E6C1F" w:rsidRPr="00786DAC">
        <w:rPr>
          <w:rFonts w:ascii="Times New Roman" w:hAnsi="Times New Roman"/>
          <w:sz w:val="24"/>
          <w:szCs w:val="24"/>
        </w:rPr>
        <w:t>erinin hastalarda düşük seviyede bulunduğu</w:t>
      </w:r>
      <w:r w:rsidR="00972566" w:rsidRPr="00786DAC">
        <w:rPr>
          <w:rFonts w:ascii="Times New Roman" w:hAnsi="Times New Roman"/>
          <w:sz w:val="24"/>
          <w:szCs w:val="24"/>
        </w:rPr>
        <w:t xml:space="preserve"> </w:t>
      </w:r>
      <w:r w:rsidR="002E6C1F" w:rsidRPr="00786DAC">
        <w:rPr>
          <w:rFonts w:ascii="Times New Roman" w:hAnsi="Times New Roman"/>
          <w:sz w:val="24"/>
          <w:szCs w:val="24"/>
        </w:rPr>
        <w:t>bildirilmiştır</w:t>
      </w:r>
      <w:r w:rsidR="00786DAC" w:rsidRPr="00786DAC">
        <w:rPr>
          <w:rFonts w:ascii="Times New Roman" w:hAnsi="Times New Roman"/>
          <w:sz w:val="24"/>
          <w:szCs w:val="24"/>
        </w:rPr>
        <w:t xml:space="preserve"> </w:t>
      </w:r>
      <w:r w:rsidR="00D16FED" w:rsidRPr="00786DAC">
        <w:rPr>
          <w:rFonts w:ascii="Times New Roman" w:hAnsi="Times New Roman"/>
          <w:sz w:val="24"/>
          <w:szCs w:val="24"/>
        </w:rPr>
        <w:t>(</w:t>
      </w:r>
      <w:r w:rsidR="00D16FED" w:rsidRPr="00786DAC">
        <w:rPr>
          <w:rFonts w:ascii="Times New Roman" w:hAnsi="Times New Roman"/>
          <w:sz w:val="24"/>
          <w:szCs w:val="24"/>
          <w:shd w:val="clear" w:color="auto" w:fill="FFFFFF"/>
        </w:rPr>
        <w:t xml:space="preserve">Angelis ve ark, 1998). </w:t>
      </w:r>
      <w:r w:rsidR="00D16FED" w:rsidRPr="00786DAC">
        <w:rPr>
          <w:rFonts w:ascii="Times New Roman" w:hAnsi="Times New Roman"/>
          <w:color w:val="000000"/>
          <w:sz w:val="24"/>
          <w:szCs w:val="24"/>
          <w:shd w:val="clear" w:color="auto" w:fill="FFFFFF"/>
        </w:rPr>
        <w:t>B</w:t>
      </w:r>
      <w:r w:rsidR="00E82A50" w:rsidRPr="00786DAC">
        <w:rPr>
          <w:rFonts w:ascii="Times New Roman" w:hAnsi="Times New Roman"/>
          <w:color w:val="000000"/>
          <w:sz w:val="24"/>
          <w:szCs w:val="24"/>
          <w:shd w:val="clear" w:color="auto" w:fill="FFFFFF"/>
        </w:rPr>
        <w:t xml:space="preserve">izim yaptığımız çalışmada </w:t>
      </w:r>
      <w:r w:rsidR="00FA0D5C" w:rsidRPr="00786DAC">
        <w:rPr>
          <w:rFonts w:ascii="Times New Roman" w:hAnsi="Times New Roman"/>
          <w:color w:val="000000"/>
          <w:sz w:val="24"/>
          <w:szCs w:val="24"/>
          <w:shd w:val="clear" w:color="auto" w:fill="FFFFFF"/>
        </w:rPr>
        <w:t>KRS hastalarında</w:t>
      </w:r>
      <w:r w:rsidR="00E82A50" w:rsidRPr="00786DAC">
        <w:rPr>
          <w:rFonts w:ascii="Times New Roman" w:hAnsi="Times New Roman"/>
          <w:color w:val="000000"/>
          <w:sz w:val="24"/>
          <w:szCs w:val="24"/>
          <w:shd w:val="clear" w:color="auto" w:fill="FFFFFF"/>
        </w:rPr>
        <w:t xml:space="preserve"> IL-21R’nün </w:t>
      </w:r>
      <w:r w:rsidR="002E6C1F" w:rsidRPr="00786DAC">
        <w:rPr>
          <w:rFonts w:ascii="Times New Roman" w:hAnsi="Times New Roman"/>
          <w:color w:val="000000"/>
          <w:sz w:val="24"/>
          <w:szCs w:val="24"/>
          <w:shd w:val="clear" w:color="auto" w:fill="FFFFFF"/>
        </w:rPr>
        <w:t>nazal dokudaki değerleri kan değerlerine göre anlamlı düzeyde düşük</w:t>
      </w:r>
      <w:r w:rsidR="00E82A50" w:rsidRPr="00786DAC">
        <w:rPr>
          <w:rFonts w:ascii="Times New Roman" w:hAnsi="Times New Roman"/>
          <w:color w:val="000000"/>
          <w:sz w:val="24"/>
          <w:szCs w:val="24"/>
          <w:shd w:val="clear" w:color="auto" w:fill="FFFFFF"/>
        </w:rPr>
        <w:t xml:space="preserve"> bulunmuştur. Bu sonuç </w:t>
      </w:r>
      <w:r w:rsidR="00FA0D5C" w:rsidRPr="00786DAC">
        <w:rPr>
          <w:rFonts w:ascii="Times New Roman" w:hAnsi="Times New Roman"/>
          <w:color w:val="000000"/>
          <w:sz w:val="24"/>
          <w:szCs w:val="24"/>
          <w:shd w:val="clear" w:color="auto" w:fill="FFFFFF"/>
        </w:rPr>
        <w:t>iki</w:t>
      </w:r>
      <w:r w:rsidR="00E82A50" w:rsidRPr="00786DAC">
        <w:rPr>
          <w:rFonts w:ascii="Times New Roman" w:hAnsi="Times New Roman"/>
          <w:color w:val="000000"/>
          <w:sz w:val="24"/>
          <w:szCs w:val="24"/>
          <w:shd w:val="clear" w:color="auto" w:fill="FFFFFF"/>
        </w:rPr>
        <w:t xml:space="preserve"> nedenden kaynaklanabileceğini düşündürtmektedir.</w:t>
      </w:r>
      <w:r w:rsidRPr="00786DAC">
        <w:rPr>
          <w:rFonts w:ascii="Times New Roman" w:hAnsi="Times New Roman"/>
          <w:color w:val="000000"/>
          <w:sz w:val="24"/>
          <w:szCs w:val="24"/>
          <w:shd w:val="clear" w:color="auto" w:fill="FFFFFF"/>
        </w:rPr>
        <w:t xml:space="preserve"> </w:t>
      </w:r>
      <w:r w:rsidR="00FA0D5C" w:rsidRPr="00786DAC">
        <w:rPr>
          <w:rFonts w:ascii="Times New Roman" w:hAnsi="Times New Roman"/>
          <w:color w:val="000000"/>
          <w:sz w:val="24"/>
          <w:szCs w:val="24"/>
          <w:shd w:val="clear" w:color="auto" w:fill="FFFFFF"/>
        </w:rPr>
        <w:t xml:space="preserve">Ya </w:t>
      </w:r>
      <w:r w:rsidR="00141816" w:rsidRPr="00786DAC">
        <w:rPr>
          <w:rFonts w:ascii="Times New Roman" w:hAnsi="Times New Roman"/>
          <w:color w:val="000000"/>
          <w:sz w:val="24"/>
          <w:szCs w:val="24"/>
          <w:shd w:val="clear" w:color="auto" w:fill="FFFFFF"/>
        </w:rPr>
        <w:t xml:space="preserve">IL-21R’nün </w:t>
      </w:r>
      <w:r w:rsidR="00FA0D5C" w:rsidRPr="00786DAC">
        <w:rPr>
          <w:rFonts w:ascii="Times New Roman" w:hAnsi="Times New Roman"/>
          <w:color w:val="000000"/>
          <w:sz w:val="24"/>
          <w:szCs w:val="24"/>
          <w:shd w:val="clear" w:color="auto" w:fill="FFFFFF"/>
        </w:rPr>
        <w:t>nazal dokuda düşük olduğu için</w:t>
      </w:r>
      <w:r w:rsidR="00141816" w:rsidRPr="00786DAC">
        <w:rPr>
          <w:rFonts w:ascii="Times New Roman" w:hAnsi="Times New Roman"/>
          <w:color w:val="000000"/>
          <w:sz w:val="24"/>
          <w:szCs w:val="24"/>
          <w:shd w:val="clear" w:color="auto" w:fill="FFFFFF"/>
        </w:rPr>
        <w:t xml:space="preserve"> IL-21</w:t>
      </w:r>
      <w:r w:rsidR="00FA0D5C" w:rsidRPr="00786DAC">
        <w:rPr>
          <w:rFonts w:ascii="Times New Roman" w:hAnsi="Times New Roman"/>
          <w:color w:val="000000"/>
          <w:sz w:val="24"/>
          <w:szCs w:val="24"/>
          <w:shd w:val="clear" w:color="auto" w:fill="FFFFFF"/>
        </w:rPr>
        <w:t xml:space="preserve"> etkisini gösteremeyebilir ya da IL-21 reseptörüne bağlandığı için ölçümlerde düşük olarak bulunmaktadır. Bu konuda yapılacak çalışmalarla olası n</w:t>
      </w:r>
      <w:r w:rsidR="00786DAC" w:rsidRPr="00786DAC">
        <w:rPr>
          <w:rFonts w:ascii="Times New Roman" w:hAnsi="Times New Roman"/>
          <w:color w:val="000000"/>
          <w:sz w:val="24"/>
          <w:szCs w:val="24"/>
          <w:shd w:val="clear" w:color="auto" w:fill="FFFFFF"/>
        </w:rPr>
        <w:t>e</w:t>
      </w:r>
      <w:r w:rsidR="00FA0D5C" w:rsidRPr="00786DAC">
        <w:rPr>
          <w:rFonts w:ascii="Times New Roman" w:hAnsi="Times New Roman"/>
          <w:color w:val="000000"/>
          <w:sz w:val="24"/>
          <w:szCs w:val="24"/>
          <w:shd w:val="clear" w:color="auto" w:fill="FFFFFF"/>
        </w:rPr>
        <w:t>denler aydınlatılabilir.</w:t>
      </w:r>
    </w:p>
    <w:p w:rsidR="00005D17" w:rsidRDefault="00005D17" w:rsidP="00005D17">
      <w:pPr>
        <w:spacing w:after="0" w:line="360" w:lineRule="auto"/>
        <w:ind w:firstLine="567"/>
        <w:jc w:val="both"/>
        <w:rPr>
          <w:rFonts w:ascii="Times New Roman" w:hAnsi="Times New Roman"/>
          <w:sz w:val="24"/>
          <w:szCs w:val="24"/>
          <w:lang w:eastAsia="en-GB"/>
        </w:rPr>
      </w:pPr>
      <w:r>
        <w:rPr>
          <w:rFonts w:ascii="Times New Roman" w:hAnsi="Times New Roman"/>
          <w:sz w:val="24"/>
          <w:szCs w:val="24"/>
          <w:lang w:eastAsia="en-GB"/>
        </w:rPr>
        <w:t>Kronik rinosinüzit IL-33, IL-21, IL-21R’ün doku ve serum seviyeleri saptanması için ELISA yöntemi kullanılmıştır (Hiromura ve ark, 2007; Tamagawa- Mineoka, 2011; Glück ve ark,</w:t>
      </w:r>
      <w:r w:rsidR="00647405">
        <w:rPr>
          <w:rFonts w:ascii="Times New Roman" w:hAnsi="Times New Roman"/>
          <w:sz w:val="24"/>
          <w:szCs w:val="24"/>
          <w:lang w:eastAsia="en-GB"/>
        </w:rPr>
        <w:t xml:space="preserve"> </w:t>
      </w:r>
      <w:r>
        <w:rPr>
          <w:rFonts w:ascii="Times New Roman" w:hAnsi="Times New Roman"/>
          <w:sz w:val="24"/>
          <w:szCs w:val="24"/>
          <w:lang w:eastAsia="en-GB"/>
        </w:rPr>
        <w:t>2012; Kamekura ve ark, 2012; Kim ve ark, 2012; Kishida ve ark,</w:t>
      </w:r>
      <w:r w:rsidR="00647405">
        <w:rPr>
          <w:rFonts w:ascii="Times New Roman" w:hAnsi="Times New Roman"/>
          <w:sz w:val="24"/>
          <w:szCs w:val="24"/>
          <w:lang w:eastAsia="en-GB"/>
        </w:rPr>
        <w:t xml:space="preserve"> </w:t>
      </w:r>
      <w:r>
        <w:rPr>
          <w:rFonts w:ascii="Times New Roman" w:hAnsi="Times New Roman"/>
          <w:sz w:val="24"/>
          <w:szCs w:val="24"/>
          <w:lang w:eastAsia="en-GB"/>
        </w:rPr>
        <w:t xml:space="preserve">2007) . ELISA yöntemi güvenilir ve </w:t>
      </w:r>
      <w:proofErr w:type="gramStart"/>
      <w:r>
        <w:rPr>
          <w:rFonts w:ascii="Times New Roman" w:hAnsi="Times New Roman"/>
          <w:sz w:val="24"/>
          <w:szCs w:val="24"/>
          <w:lang w:eastAsia="en-GB"/>
        </w:rPr>
        <w:t>kantitatif</w:t>
      </w:r>
      <w:proofErr w:type="gramEnd"/>
      <w:r>
        <w:rPr>
          <w:rFonts w:ascii="Times New Roman" w:hAnsi="Times New Roman"/>
          <w:sz w:val="24"/>
          <w:szCs w:val="24"/>
          <w:lang w:eastAsia="en-GB"/>
        </w:rPr>
        <w:t xml:space="preserve"> bir yöntem olup, kolay uygulanabilir ve ekonomik olması nedeniyle terci</w:t>
      </w:r>
      <w:r w:rsidR="00647405">
        <w:rPr>
          <w:rFonts w:ascii="Times New Roman" w:hAnsi="Times New Roman"/>
          <w:sz w:val="24"/>
          <w:szCs w:val="24"/>
          <w:lang w:eastAsia="en-GB"/>
        </w:rPr>
        <w:t>h edilen bir testtir (</w:t>
      </w:r>
      <w:r>
        <w:rPr>
          <w:rFonts w:ascii="Times New Roman" w:hAnsi="Times New Roman"/>
          <w:sz w:val="24"/>
          <w:szCs w:val="24"/>
          <w:lang w:eastAsia="en-GB"/>
        </w:rPr>
        <w:t>Altınöz ve ark,</w:t>
      </w:r>
      <w:r w:rsidR="00647405">
        <w:rPr>
          <w:rFonts w:ascii="Times New Roman" w:hAnsi="Times New Roman"/>
          <w:sz w:val="24"/>
          <w:szCs w:val="24"/>
          <w:lang w:eastAsia="en-GB"/>
        </w:rPr>
        <w:t xml:space="preserve"> </w:t>
      </w:r>
      <w:r>
        <w:rPr>
          <w:rFonts w:ascii="Times New Roman" w:hAnsi="Times New Roman"/>
          <w:sz w:val="24"/>
          <w:szCs w:val="24"/>
          <w:lang w:eastAsia="en-GB"/>
        </w:rPr>
        <w:t xml:space="preserve">1998). </w:t>
      </w:r>
      <w:r>
        <w:rPr>
          <w:rFonts w:ascii="Times New Roman" w:eastAsia="Times New Roman" w:hAnsi="Times New Roman"/>
          <w:color w:val="212121"/>
          <w:sz w:val="24"/>
          <w:szCs w:val="24"/>
          <w:lang w:eastAsia="tr-TR"/>
        </w:rPr>
        <w:t xml:space="preserve">Sakashita ve </w:t>
      </w:r>
      <w:r>
        <w:rPr>
          <w:rFonts w:ascii="Times New Roman" w:eastAsia="Times New Roman" w:hAnsi="Times New Roman"/>
          <w:sz w:val="24"/>
          <w:szCs w:val="24"/>
          <w:lang w:eastAsia="tr-TR"/>
        </w:rPr>
        <w:t xml:space="preserve">arkadaşlarının Japon sedir polinosisli hastalarında yaptıkları çalışmada </w:t>
      </w:r>
      <w:r>
        <w:rPr>
          <w:rFonts w:ascii="Times New Roman" w:hAnsi="Times New Roman"/>
          <w:sz w:val="24"/>
          <w:szCs w:val="24"/>
          <w:lang w:eastAsia="en-GB"/>
        </w:rPr>
        <w:t>serum IL-33 ELISA hassasiyet alt sınırı 30 pg/ ml olduğu bildirilmiştir. (Sakashita ve ark,</w:t>
      </w:r>
      <w:r w:rsidR="00647405">
        <w:rPr>
          <w:rFonts w:ascii="Times New Roman" w:hAnsi="Times New Roman"/>
          <w:sz w:val="24"/>
          <w:szCs w:val="24"/>
          <w:lang w:eastAsia="en-GB"/>
        </w:rPr>
        <w:t xml:space="preserve"> </w:t>
      </w:r>
      <w:r>
        <w:rPr>
          <w:rFonts w:ascii="Times New Roman" w:hAnsi="Times New Roman"/>
          <w:sz w:val="24"/>
          <w:szCs w:val="24"/>
          <w:lang w:eastAsia="en-GB"/>
        </w:rPr>
        <w:t xml:space="preserve">2008). </w:t>
      </w:r>
    </w:p>
    <w:p w:rsidR="002E6C1F" w:rsidRPr="005737C2" w:rsidRDefault="002E6C1F" w:rsidP="002E6C1F">
      <w:pPr>
        <w:spacing w:after="0" w:line="360" w:lineRule="auto"/>
        <w:ind w:firstLine="567"/>
        <w:jc w:val="both"/>
        <w:rPr>
          <w:rFonts w:ascii="Times New Roman" w:hAnsi="Times New Roman"/>
          <w:color w:val="000000"/>
          <w:sz w:val="24"/>
          <w:szCs w:val="24"/>
          <w:shd w:val="clear" w:color="auto" w:fill="FFFFFF"/>
        </w:rPr>
      </w:pPr>
      <w:r w:rsidRPr="00742181">
        <w:rPr>
          <w:rFonts w:ascii="Times New Roman" w:hAnsi="Times New Roman"/>
          <w:bCs/>
          <w:sz w:val="24"/>
          <w:szCs w:val="24"/>
        </w:rPr>
        <w:t xml:space="preserve">Kronik rinosünizitli hastalarda nazal dokuda IL-33 ve IL-21 istatistiksel olarak </w:t>
      </w:r>
      <w:r w:rsidR="00786DAC" w:rsidRPr="00742181">
        <w:rPr>
          <w:rFonts w:ascii="Times New Roman" w:hAnsi="Times New Roman"/>
          <w:bCs/>
          <w:sz w:val="24"/>
          <w:szCs w:val="24"/>
        </w:rPr>
        <w:t>anlamlı o</w:t>
      </w:r>
      <w:r w:rsidRPr="00742181">
        <w:rPr>
          <w:rFonts w:ascii="Times New Roman" w:hAnsi="Times New Roman"/>
          <w:bCs/>
          <w:sz w:val="24"/>
          <w:szCs w:val="24"/>
        </w:rPr>
        <w:t>randa yüksek bulunmuştur. Bun</w:t>
      </w:r>
      <w:r w:rsidR="00742181" w:rsidRPr="00742181">
        <w:rPr>
          <w:rFonts w:ascii="Times New Roman" w:hAnsi="Times New Roman"/>
          <w:bCs/>
          <w:sz w:val="24"/>
          <w:szCs w:val="24"/>
        </w:rPr>
        <w:t>a karşın nazal dokuda IL-21R’ü</w:t>
      </w:r>
      <w:r w:rsidRPr="00742181">
        <w:rPr>
          <w:rFonts w:ascii="Times New Roman" w:hAnsi="Times New Roman"/>
          <w:bCs/>
          <w:sz w:val="24"/>
          <w:szCs w:val="24"/>
        </w:rPr>
        <w:t xml:space="preserve"> istatistiksel olarak anlamlı oranda düşük bulunmuştur. Bu sonuçlara göre IL-33 ve IL-21’in KRS’de rol aldığını düşündürtmektedir. Diğer taraftan IL-21R’nün ise </w:t>
      </w:r>
      <w:r w:rsidRPr="00742181">
        <w:rPr>
          <w:rFonts w:ascii="Times New Roman" w:hAnsi="Times New Roman"/>
          <w:color w:val="000000"/>
          <w:sz w:val="24"/>
          <w:szCs w:val="24"/>
          <w:shd w:val="clear" w:color="auto" w:fill="FFFFFF"/>
        </w:rPr>
        <w:t xml:space="preserve">kanda yüksek nazal dokuda düşük olması iki olasılığı düşündürmektedir. IL-21R’nün nazal dokuda düşük olması IL-21’in </w:t>
      </w:r>
      <w:r w:rsidR="000D3AC8" w:rsidRPr="00742181">
        <w:rPr>
          <w:rFonts w:ascii="Times New Roman" w:hAnsi="Times New Roman"/>
          <w:color w:val="000000"/>
          <w:sz w:val="24"/>
          <w:szCs w:val="24"/>
          <w:shd w:val="clear" w:color="auto" w:fill="FFFFFF"/>
        </w:rPr>
        <w:t xml:space="preserve">nazal dokuda </w:t>
      </w:r>
      <w:r w:rsidRPr="00742181">
        <w:rPr>
          <w:rFonts w:ascii="Times New Roman" w:hAnsi="Times New Roman"/>
          <w:color w:val="000000"/>
          <w:sz w:val="24"/>
          <w:szCs w:val="24"/>
          <w:shd w:val="clear" w:color="auto" w:fill="FFFFFF"/>
        </w:rPr>
        <w:t>etkisiz kalmas</w:t>
      </w:r>
      <w:r w:rsidR="002B0F83" w:rsidRPr="00742181">
        <w:rPr>
          <w:rFonts w:ascii="Times New Roman" w:hAnsi="Times New Roman"/>
          <w:color w:val="000000"/>
          <w:sz w:val="24"/>
          <w:szCs w:val="24"/>
          <w:shd w:val="clear" w:color="auto" w:fill="FFFFFF"/>
        </w:rPr>
        <w:t>ına</w:t>
      </w:r>
      <w:r w:rsidRPr="00742181">
        <w:rPr>
          <w:rFonts w:ascii="Times New Roman" w:hAnsi="Times New Roman"/>
          <w:color w:val="000000"/>
          <w:sz w:val="24"/>
          <w:szCs w:val="24"/>
          <w:shd w:val="clear" w:color="auto" w:fill="FFFFFF"/>
        </w:rPr>
        <w:t xml:space="preserve"> yol </w:t>
      </w:r>
      <w:r w:rsidR="000D3AC8" w:rsidRPr="00742181">
        <w:rPr>
          <w:rFonts w:ascii="Times New Roman" w:hAnsi="Times New Roman"/>
          <w:color w:val="000000"/>
          <w:sz w:val="24"/>
          <w:szCs w:val="24"/>
          <w:shd w:val="clear" w:color="auto" w:fill="FFFFFF"/>
        </w:rPr>
        <w:t>açabileceği</w:t>
      </w:r>
      <w:r w:rsidRPr="00742181">
        <w:rPr>
          <w:rFonts w:ascii="Times New Roman" w:hAnsi="Times New Roman"/>
          <w:color w:val="000000"/>
          <w:sz w:val="24"/>
          <w:szCs w:val="24"/>
          <w:shd w:val="clear" w:color="auto" w:fill="FFFFFF"/>
        </w:rPr>
        <w:t xml:space="preserve"> ya da IL-21’in IL-21R’üne </w:t>
      </w:r>
      <w:r w:rsidR="000D3AC8" w:rsidRPr="00742181">
        <w:rPr>
          <w:rFonts w:ascii="Times New Roman" w:hAnsi="Times New Roman"/>
          <w:color w:val="000000"/>
          <w:sz w:val="24"/>
          <w:szCs w:val="24"/>
          <w:shd w:val="clear" w:color="auto" w:fill="FFFFFF"/>
        </w:rPr>
        <w:t>bağlanmış olması</w:t>
      </w:r>
      <w:r w:rsidRPr="00742181">
        <w:rPr>
          <w:rFonts w:ascii="Times New Roman" w:hAnsi="Times New Roman"/>
          <w:color w:val="000000"/>
          <w:sz w:val="24"/>
          <w:szCs w:val="24"/>
          <w:shd w:val="clear" w:color="auto" w:fill="FFFFFF"/>
        </w:rPr>
        <w:t xml:space="preserve"> nedeniyle düşük seviyelerde ölçülmesine yol açabi</w:t>
      </w:r>
      <w:r w:rsidR="000D3AC8" w:rsidRPr="00742181">
        <w:rPr>
          <w:rFonts w:ascii="Times New Roman" w:hAnsi="Times New Roman"/>
          <w:color w:val="000000"/>
          <w:sz w:val="24"/>
          <w:szCs w:val="24"/>
          <w:shd w:val="clear" w:color="auto" w:fill="FFFFFF"/>
        </w:rPr>
        <w:t>leceğini düşündürmektedir.</w:t>
      </w:r>
    </w:p>
    <w:p w:rsidR="004B7FE3" w:rsidRDefault="004B7FE3">
      <w:pPr>
        <w:rPr>
          <w:rFonts w:ascii="Times New Roman" w:hAnsi="Times New Roman"/>
          <w:b/>
          <w:sz w:val="28"/>
          <w:szCs w:val="24"/>
        </w:rPr>
      </w:pPr>
      <w:r>
        <w:rPr>
          <w:rFonts w:ascii="Times New Roman" w:hAnsi="Times New Roman"/>
          <w:b/>
          <w:sz w:val="28"/>
          <w:szCs w:val="24"/>
        </w:rPr>
        <w:br w:type="page"/>
      </w:r>
    </w:p>
    <w:p w:rsidR="00647405" w:rsidRDefault="00D600B2" w:rsidP="00647405">
      <w:pPr>
        <w:spacing w:after="0" w:line="360" w:lineRule="auto"/>
        <w:jc w:val="center"/>
        <w:rPr>
          <w:rFonts w:ascii="Times New Roman" w:hAnsi="Times New Roman"/>
          <w:b/>
          <w:sz w:val="28"/>
          <w:szCs w:val="24"/>
        </w:rPr>
      </w:pPr>
      <w:r w:rsidRPr="00B7019F">
        <w:rPr>
          <w:rFonts w:ascii="Times New Roman" w:hAnsi="Times New Roman"/>
          <w:b/>
          <w:sz w:val="28"/>
          <w:szCs w:val="24"/>
        </w:rPr>
        <w:lastRenderedPageBreak/>
        <w:t>6. SONUÇ ve ÖNERİLER</w:t>
      </w:r>
    </w:p>
    <w:p w:rsidR="00647405" w:rsidRPr="00647405" w:rsidRDefault="00647405" w:rsidP="00647405">
      <w:pPr>
        <w:spacing w:after="0" w:line="360" w:lineRule="auto"/>
        <w:jc w:val="center"/>
        <w:rPr>
          <w:rFonts w:ascii="Times New Roman" w:hAnsi="Times New Roman"/>
          <w:b/>
          <w:sz w:val="28"/>
          <w:szCs w:val="24"/>
        </w:rPr>
      </w:pPr>
    </w:p>
    <w:p w:rsidR="00FA0D5C" w:rsidRPr="00742181" w:rsidRDefault="00D600B2" w:rsidP="00FA0D5C">
      <w:pPr>
        <w:spacing w:after="0" w:line="360" w:lineRule="auto"/>
        <w:ind w:firstLine="567"/>
        <w:jc w:val="both"/>
        <w:rPr>
          <w:rFonts w:ascii="Times New Roman" w:hAnsi="Times New Roman"/>
          <w:bCs/>
          <w:sz w:val="24"/>
          <w:szCs w:val="24"/>
        </w:rPr>
      </w:pPr>
      <w:r w:rsidRPr="00742181">
        <w:rPr>
          <w:rFonts w:ascii="Times New Roman" w:hAnsi="Times New Roman"/>
          <w:sz w:val="24"/>
          <w:szCs w:val="24"/>
        </w:rPr>
        <w:t>Kronik rinosinüzit patogenezinde IL-33,</w:t>
      </w:r>
      <w:r w:rsidR="00572FF4" w:rsidRPr="00742181">
        <w:rPr>
          <w:rFonts w:ascii="Times New Roman" w:hAnsi="Times New Roman"/>
          <w:sz w:val="24"/>
          <w:szCs w:val="24"/>
        </w:rPr>
        <w:t xml:space="preserve"> </w:t>
      </w:r>
      <w:r w:rsidRPr="00742181">
        <w:rPr>
          <w:rFonts w:ascii="Times New Roman" w:hAnsi="Times New Roman"/>
          <w:sz w:val="24"/>
          <w:szCs w:val="24"/>
        </w:rPr>
        <w:t xml:space="preserve">IL-21 ve IL-21R rolünün araştırıldığı </w:t>
      </w:r>
      <w:r w:rsidRPr="00742181">
        <w:rPr>
          <w:rFonts w:ascii="Times New Roman" w:hAnsi="Times New Roman"/>
          <w:bCs/>
          <w:sz w:val="24"/>
          <w:szCs w:val="24"/>
        </w:rPr>
        <w:t>bu çalışmada; nazal polipli kronik rinosinüz</w:t>
      </w:r>
      <w:r w:rsidR="004B7FE3" w:rsidRPr="00742181">
        <w:rPr>
          <w:rFonts w:ascii="Times New Roman" w:hAnsi="Times New Roman"/>
          <w:bCs/>
          <w:sz w:val="24"/>
          <w:szCs w:val="24"/>
        </w:rPr>
        <w:t xml:space="preserve">it, nazal polipi olmayan </w:t>
      </w:r>
      <w:r w:rsidRPr="00742181">
        <w:rPr>
          <w:rFonts w:ascii="Times New Roman" w:hAnsi="Times New Roman"/>
          <w:bCs/>
          <w:sz w:val="24"/>
          <w:szCs w:val="24"/>
        </w:rPr>
        <w:t>kronik rinosinüzitli hastaların doku ve serumlarında IL-33, IL-21 ve IL-21R seviyeleri</w:t>
      </w:r>
      <w:r w:rsidR="00742181" w:rsidRPr="00742181">
        <w:rPr>
          <w:rFonts w:ascii="Times New Roman" w:hAnsi="Times New Roman"/>
          <w:bCs/>
          <w:sz w:val="24"/>
          <w:szCs w:val="24"/>
        </w:rPr>
        <w:t xml:space="preserve"> Aydın</w:t>
      </w:r>
      <w:r w:rsidRPr="00742181">
        <w:rPr>
          <w:rFonts w:ascii="Times New Roman" w:hAnsi="Times New Roman"/>
          <w:bCs/>
          <w:sz w:val="24"/>
          <w:szCs w:val="24"/>
        </w:rPr>
        <w:t xml:space="preserve"> Adnan Menderes Üniversitesi Tıbbi Mikrobiyoloji Anabilim </w:t>
      </w:r>
      <w:r w:rsidR="00A34337" w:rsidRPr="00742181">
        <w:rPr>
          <w:rFonts w:ascii="Times New Roman" w:hAnsi="Times New Roman"/>
          <w:bCs/>
          <w:sz w:val="24"/>
          <w:szCs w:val="24"/>
        </w:rPr>
        <w:t>Dalında çalışılmıştır.</w:t>
      </w:r>
      <w:r w:rsidR="004B7FE3" w:rsidRPr="00742181">
        <w:rPr>
          <w:rFonts w:ascii="Times New Roman" w:hAnsi="Times New Roman"/>
          <w:bCs/>
          <w:sz w:val="24"/>
          <w:szCs w:val="24"/>
        </w:rPr>
        <w:t xml:space="preserve"> </w:t>
      </w:r>
      <w:r w:rsidR="00A34337" w:rsidRPr="00742181">
        <w:rPr>
          <w:rFonts w:ascii="Times New Roman" w:hAnsi="Times New Roman"/>
          <w:bCs/>
          <w:sz w:val="24"/>
          <w:szCs w:val="24"/>
        </w:rPr>
        <w:t>Ç</w:t>
      </w:r>
      <w:r w:rsidR="00742181" w:rsidRPr="00742181">
        <w:rPr>
          <w:rFonts w:ascii="Times New Roman" w:hAnsi="Times New Roman"/>
          <w:bCs/>
          <w:sz w:val="24"/>
          <w:szCs w:val="24"/>
        </w:rPr>
        <w:t xml:space="preserve">alışmanın sonucunda IL-33 ve </w:t>
      </w:r>
      <w:r w:rsidR="00A34337" w:rsidRPr="00742181">
        <w:rPr>
          <w:rFonts w:ascii="Times New Roman" w:hAnsi="Times New Roman"/>
          <w:bCs/>
          <w:sz w:val="24"/>
          <w:szCs w:val="24"/>
        </w:rPr>
        <w:t>IL-21’in</w:t>
      </w:r>
      <w:r w:rsidR="004B7FE3" w:rsidRPr="00742181">
        <w:rPr>
          <w:rFonts w:ascii="Times New Roman" w:hAnsi="Times New Roman"/>
          <w:bCs/>
          <w:sz w:val="24"/>
          <w:szCs w:val="24"/>
        </w:rPr>
        <w:t xml:space="preserve"> istatistiksel olarak</w:t>
      </w:r>
      <w:r w:rsidR="00A34337" w:rsidRPr="00742181">
        <w:rPr>
          <w:rFonts w:ascii="Times New Roman" w:hAnsi="Times New Roman"/>
          <w:bCs/>
          <w:sz w:val="24"/>
          <w:szCs w:val="24"/>
        </w:rPr>
        <w:t xml:space="preserve"> dokuda yüksek, kanda düşük olduğu</w:t>
      </w:r>
      <w:r w:rsidR="004B7FE3" w:rsidRPr="00742181">
        <w:rPr>
          <w:rFonts w:ascii="Times New Roman" w:hAnsi="Times New Roman"/>
          <w:bCs/>
          <w:sz w:val="24"/>
          <w:szCs w:val="24"/>
        </w:rPr>
        <w:t xml:space="preserve">nu, </w:t>
      </w:r>
      <w:r w:rsidR="00A34337" w:rsidRPr="00742181">
        <w:rPr>
          <w:rFonts w:ascii="Times New Roman" w:hAnsi="Times New Roman"/>
          <w:bCs/>
          <w:sz w:val="24"/>
          <w:szCs w:val="24"/>
        </w:rPr>
        <w:t>IL-21R’nün ise dokuda düşük, kan</w:t>
      </w:r>
      <w:r w:rsidR="004B7FE3" w:rsidRPr="00742181">
        <w:rPr>
          <w:rFonts w:ascii="Times New Roman" w:hAnsi="Times New Roman"/>
          <w:bCs/>
          <w:sz w:val="24"/>
          <w:szCs w:val="24"/>
        </w:rPr>
        <w:t xml:space="preserve">da yüksek olduğu </w:t>
      </w:r>
      <w:r w:rsidR="00742181" w:rsidRPr="00742181">
        <w:rPr>
          <w:rFonts w:ascii="Times New Roman" w:hAnsi="Times New Roman"/>
          <w:bCs/>
          <w:sz w:val="24"/>
          <w:szCs w:val="24"/>
        </w:rPr>
        <w:t>bulunmuştur.</w:t>
      </w:r>
    </w:p>
    <w:p w:rsidR="00FA0D5C" w:rsidRPr="005737C2" w:rsidRDefault="00FA0D5C" w:rsidP="00FA0D5C">
      <w:pPr>
        <w:spacing w:after="0" w:line="360" w:lineRule="auto"/>
        <w:ind w:firstLine="567"/>
        <w:jc w:val="both"/>
        <w:rPr>
          <w:rFonts w:ascii="Times New Roman" w:hAnsi="Times New Roman"/>
          <w:color w:val="000000"/>
          <w:sz w:val="24"/>
          <w:szCs w:val="24"/>
          <w:shd w:val="clear" w:color="auto" w:fill="FFFFFF"/>
        </w:rPr>
      </w:pPr>
      <w:r w:rsidRPr="00742181">
        <w:rPr>
          <w:rFonts w:ascii="Times New Roman" w:hAnsi="Times New Roman"/>
          <w:bCs/>
          <w:sz w:val="24"/>
          <w:szCs w:val="24"/>
        </w:rPr>
        <w:t xml:space="preserve">Bu sonuçlara göre IL-33 ve IL-21’in KRS’de rol aldığını düşündürtmektedir. Diğer taraftan IL-21R’nün </w:t>
      </w:r>
      <w:r w:rsidRPr="00742181">
        <w:rPr>
          <w:rFonts w:ascii="Times New Roman" w:hAnsi="Times New Roman"/>
          <w:color w:val="000000"/>
          <w:sz w:val="24"/>
          <w:szCs w:val="24"/>
          <w:shd w:val="clear" w:color="auto" w:fill="FFFFFF"/>
        </w:rPr>
        <w:t>kanda yüksek nazal dokuda düşük olması iki olasılığı düşündürmektedir. IL-21R’nün nazal dokuda düşük olması IL-21’in etkisiz kalmas</w:t>
      </w:r>
      <w:r w:rsidR="00742181" w:rsidRPr="00742181">
        <w:rPr>
          <w:rFonts w:ascii="Times New Roman" w:hAnsi="Times New Roman"/>
          <w:color w:val="000000"/>
          <w:sz w:val="24"/>
          <w:szCs w:val="24"/>
          <w:shd w:val="clear" w:color="auto" w:fill="FFFFFF"/>
        </w:rPr>
        <w:t>ına</w:t>
      </w:r>
      <w:r w:rsidRPr="00742181">
        <w:rPr>
          <w:rFonts w:ascii="Times New Roman" w:hAnsi="Times New Roman"/>
          <w:color w:val="000000"/>
          <w:sz w:val="24"/>
          <w:szCs w:val="24"/>
          <w:shd w:val="clear" w:color="auto" w:fill="FFFFFF"/>
        </w:rPr>
        <w:t xml:space="preserve"> yol açabilir ya da IL-21’in IL-21R’üne bağlanması nedeniyle düşük seviyelerde ölçülmesine yol açabilir. </w:t>
      </w:r>
      <w:r w:rsidR="000D3AC8" w:rsidRPr="00742181">
        <w:rPr>
          <w:rFonts w:ascii="Times New Roman" w:hAnsi="Times New Roman"/>
          <w:color w:val="000000"/>
          <w:sz w:val="24"/>
          <w:szCs w:val="24"/>
          <w:shd w:val="clear" w:color="auto" w:fill="FFFFFF"/>
        </w:rPr>
        <w:t>Y</w:t>
      </w:r>
      <w:r w:rsidRPr="00742181">
        <w:rPr>
          <w:rFonts w:ascii="Times New Roman" w:hAnsi="Times New Roman"/>
          <w:color w:val="000000"/>
          <w:sz w:val="24"/>
          <w:szCs w:val="24"/>
          <w:shd w:val="clear" w:color="auto" w:fill="FFFFFF"/>
        </w:rPr>
        <w:t>eni çalışmalarla konunun aydınlatı</w:t>
      </w:r>
      <w:r w:rsidR="000D3AC8" w:rsidRPr="00742181">
        <w:rPr>
          <w:rFonts w:ascii="Times New Roman" w:hAnsi="Times New Roman"/>
          <w:color w:val="000000"/>
          <w:sz w:val="24"/>
          <w:szCs w:val="24"/>
          <w:shd w:val="clear" w:color="auto" w:fill="FFFFFF"/>
        </w:rPr>
        <w:t>labileceği</w:t>
      </w:r>
      <w:r w:rsidRPr="00742181">
        <w:rPr>
          <w:rFonts w:ascii="Times New Roman" w:hAnsi="Times New Roman"/>
          <w:color w:val="000000"/>
          <w:sz w:val="24"/>
          <w:szCs w:val="24"/>
          <w:shd w:val="clear" w:color="auto" w:fill="FFFFFF"/>
        </w:rPr>
        <w:t xml:space="preserve"> düşünülmektedir.</w:t>
      </w:r>
    </w:p>
    <w:p w:rsidR="00115106" w:rsidRPr="00530BBF" w:rsidRDefault="00D600B2" w:rsidP="00FA0D5C">
      <w:pPr>
        <w:spacing w:after="0" w:line="360" w:lineRule="auto"/>
        <w:ind w:firstLine="567"/>
        <w:jc w:val="both"/>
        <w:rPr>
          <w:rFonts w:ascii="Times New Roman" w:hAnsi="Times New Roman"/>
          <w:bCs/>
          <w:sz w:val="24"/>
          <w:szCs w:val="24"/>
        </w:rPr>
      </w:pPr>
      <w:r w:rsidRPr="00530BBF">
        <w:rPr>
          <w:rFonts w:ascii="Times New Roman" w:hAnsi="Times New Roman"/>
          <w:bCs/>
          <w:sz w:val="24"/>
          <w:szCs w:val="24"/>
        </w:rPr>
        <w:br w:type="page"/>
      </w:r>
      <w:r w:rsidRPr="00530BBF">
        <w:rPr>
          <w:rFonts w:ascii="Times New Roman" w:hAnsi="Times New Roman"/>
          <w:b/>
          <w:bCs/>
          <w:sz w:val="28"/>
          <w:szCs w:val="28"/>
        </w:rPr>
        <w:lastRenderedPageBreak/>
        <w:t>KAYNAKLAR</w:t>
      </w:r>
    </w:p>
    <w:p w:rsidR="00F027C3" w:rsidRPr="00045A13" w:rsidRDefault="00F027C3" w:rsidP="00F027C3">
      <w:pPr>
        <w:spacing w:after="0" w:line="360" w:lineRule="auto"/>
        <w:jc w:val="both"/>
        <w:rPr>
          <w:rFonts w:ascii="Times New Roman" w:hAnsi="Times New Roman"/>
          <w:bCs/>
          <w:sz w:val="24"/>
          <w:szCs w:val="24"/>
        </w:rPr>
      </w:pPr>
      <w:r>
        <w:rPr>
          <w:rFonts w:ascii="Times New Roman" w:hAnsi="Times New Roman"/>
          <w:bCs/>
          <w:sz w:val="24"/>
          <w:szCs w:val="24"/>
        </w:rPr>
        <w:t xml:space="preserve"> </w:t>
      </w:r>
    </w:p>
    <w:p w:rsidR="00DE37A1" w:rsidRDefault="00DE37A1" w:rsidP="00F027C3">
      <w:pPr>
        <w:spacing w:before="240" w:after="120" w:line="360" w:lineRule="auto"/>
        <w:jc w:val="both"/>
        <w:rPr>
          <w:rFonts w:ascii="Times New Roman" w:hAnsi="Times New Roman"/>
          <w:bCs/>
          <w:sz w:val="24"/>
          <w:szCs w:val="24"/>
        </w:rPr>
      </w:pPr>
      <w:r w:rsidRPr="004745DA">
        <w:rPr>
          <w:rFonts w:ascii="Times New Roman" w:hAnsi="Times New Roman"/>
          <w:b/>
          <w:bCs/>
          <w:sz w:val="24"/>
          <w:szCs w:val="24"/>
        </w:rPr>
        <w:t xml:space="preserve">Akdis M, MD, Burgler S, Crameri R,  Eiwegger T, MD, Fujita H, MD, Gomez E,    Klunker S, Meyer N, O’Mahony L, Palomares O, Rhyner C, Quaked N,  Schaffartzik A, Veen WVD, Zeller S, Zimmermann M, Akdis CA. </w:t>
      </w:r>
      <w:r w:rsidRPr="00530BBF">
        <w:rPr>
          <w:rFonts w:ascii="Times New Roman" w:hAnsi="Times New Roman"/>
          <w:bCs/>
          <w:sz w:val="24"/>
          <w:szCs w:val="24"/>
        </w:rPr>
        <w:t xml:space="preserve">Interleukins, from 1 to 37, and interferon-g: Receptors, functions, and roles in diseaseS </w:t>
      </w:r>
      <w:r w:rsidRPr="00074F71">
        <w:rPr>
          <w:rFonts w:ascii="Times New Roman" w:hAnsi="Times New Roman"/>
          <w:bCs/>
          <w:i/>
          <w:sz w:val="24"/>
          <w:szCs w:val="24"/>
        </w:rPr>
        <w:t>Journal of</w:t>
      </w:r>
      <w:r>
        <w:rPr>
          <w:rFonts w:ascii="Times New Roman" w:hAnsi="Times New Roman"/>
          <w:bCs/>
          <w:sz w:val="24"/>
          <w:szCs w:val="24"/>
        </w:rPr>
        <w:t xml:space="preserve"> </w:t>
      </w:r>
      <w:r w:rsidRPr="00530BBF">
        <w:rPr>
          <w:rFonts w:ascii="Times New Roman" w:hAnsi="Times New Roman"/>
          <w:bCs/>
          <w:i/>
          <w:sz w:val="24"/>
          <w:szCs w:val="24"/>
        </w:rPr>
        <w:t>Allergy Clin Immunol</w:t>
      </w:r>
      <w:r w:rsidRPr="00530BBF">
        <w:rPr>
          <w:rFonts w:ascii="Times New Roman" w:hAnsi="Times New Roman"/>
          <w:bCs/>
          <w:sz w:val="24"/>
          <w:szCs w:val="24"/>
        </w:rPr>
        <w:t xml:space="preserve"> 2011.127.701-21.</w:t>
      </w:r>
    </w:p>
    <w:p w:rsidR="00DE37A1" w:rsidRDefault="00DE37A1" w:rsidP="00F027C3">
      <w:pPr>
        <w:spacing w:before="240" w:after="120" w:line="360" w:lineRule="auto"/>
        <w:jc w:val="both"/>
        <w:rPr>
          <w:rFonts w:ascii="Arial" w:hAnsi="Arial" w:cs="Arial"/>
          <w:color w:val="AAAAAA"/>
          <w:shd w:val="clear" w:color="auto" w:fill="FFFFFF"/>
        </w:rPr>
      </w:pPr>
      <w:r w:rsidRPr="004745DA">
        <w:rPr>
          <w:rFonts w:ascii="Times New Roman" w:hAnsi="Times New Roman"/>
          <w:b/>
          <w:bCs/>
          <w:sz w:val="24"/>
          <w:szCs w:val="24"/>
        </w:rPr>
        <w:t>Akkan-Tetik N.</w:t>
      </w:r>
      <w:r w:rsidRPr="00530BBF">
        <w:rPr>
          <w:rFonts w:ascii="Times New Roman" w:hAnsi="Times New Roman"/>
          <w:bCs/>
          <w:sz w:val="24"/>
          <w:szCs w:val="24"/>
        </w:rPr>
        <w:t xml:space="preserve"> Alerjik Rinitli Hastalarda Kan Homosistein Düzeyi, Uzmanlık Tezi, Düzce Üniversitesi Tıp Fakültesi Kulak Burun Boğaz Hastalıkları Anabilim Dalı, Düzce 2009, 95.</w:t>
      </w:r>
      <w:r w:rsidRPr="00DE37A1">
        <w:rPr>
          <w:rFonts w:ascii="Arial" w:hAnsi="Arial" w:cs="Arial"/>
          <w:color w:val="AAAAAA"/>
          <w:shd w:val="clear" w:color="auto" w:fill="FFFFFF"/>
        </w:rPr>
        <w:t xml:space="preserve"> </w:t>
      </w:r>
    </w:p>
    <w:p w:rsidR="00DE37A1" w:rsidRPr="00530BBF" w:rsidRDefault="00DE37A1" w:rsidP="00F027C3">
      <w:pPr>
        <w:spacing w:before="240" w:after="120" w:line="360" w:lineRule="auto"/>
        <w:jc w:val="both"/>
        <w:rPr>
          <w:rFonts w:ascii="Times New Roman" w:hAnsi="Times New Roman"/>
          <w:sz w:val="24"/>
          <w:szCs w:val="24"/>
          <w:shd w:val="clear" w:color="auto" w:fill="FFFFFF"/>
        </w:rPr>
      </w:pPr>
      <w:r w:rsidRPr="004745DA">
        <w:rPr>
          <w:rStyle w:val="author"/>
          <w:rFonts w:ascii="Times New Roman" w:hAnsi="Times New Roman"/>
          <w:b/>
          <w:sz w:val="24"/>
          <w:szCs w:val="24"/>
          <w:shd w:val="clear" w:color="auto" w:fill="FFFFFF"/>
        </w:rPr>
        <w:t xml:space="preserve">Allakhverdi </w:t>
      </w:r>
      <w:proofErr w:type="gramStart"/>
      <w:r w:rsidRPr="004745DA">
        <w:rPr>
          <w:rStyle w:val="author"/>
          <w:rFonts w:ascii="Times New Roman" w:hAnsi="Times New Roman"/>
          <w:b/>
          <w:sz w:val="24"/>
          <w:szCs w:val="24"/>
          <w:shd w:val="clear" w:color="auto" w:fill="FFFFFF"/>
        </w:rPr>
        <w:t>Z</w:t>
      </w:r>
      <w:r w:rsidRPr="004745DA">
        <w:rPr>
          <w:rFonts w:ascii="Times New Roman" w:hAnsi="Times New Roman"/>
          <w:b/>
          <w:sz w:val="24"/>
          <w:szCs w:val="24"/>
          <w:shd w:val="clear" w:color="auto" w:fill="FFFFFF"/>
        </w:rPr>
        <w:t> , </w:t>
      </w:r>
      <w:r w:rsidRPr="004745DA">
        <w:rPr>
          <w:rStyle w:val="author"/>
          <w:rFonts w:ascii="Times New Roman" w:hAnsi="Times New Roman"/>
          <w:b/>
          <w:sz w:val="24"/>
          <w:szCs w:val="24"/>
          <w:shd w:val="clear" w:color="auto" w:fill="FFFFFF"/>
        </w:rPr>
        <w:t>Smith</w:t>
      </w:r>
      <w:proofErr w:type="gramEnd"/>
      <w:r w:rsidRPr="004745DA">
        <w:rPr>
          <w:rStyle w:val="author"/>
          <w:rFonts w:ascii="Times New Roman" w:hAnsi="Times New Roman"/>
          <w:b/>
          <w:sz w:val="24"/>
          <w:szCs w:val="24"/>
          <w:shd w:val="clear" w:color="auto" w:fill="FFFFFF"/>
        </w:rPr>
        <w:t>, DE</w:t>
      </w:r>
      <w:r w:rsidRPr="004745DA">
        <w:rPr>
          <w:rFonts w:ascii="Times New Roman" w:hAnsi="Times New Roman"/>
          <w:b/>
          <w:sz w:val="24"/>
          <w:szCs w:val="24"/>
          <w:shd w:val="clear" w:color="auto" w:fill="FFFFFF"/>
        </w:rPr>
        <w:t> , </w:t>
      </w:r>
      <w:r w:rsidRPr="004745DA">
        <w:rPr>
          <w:rStyle w:val="author"/>
          <w:rFonts w:ascii="Times New Roman" w:hAnsi="Times New Roman"/>
          <w:b/>
          <w:sz w:val="24"/>
          <w:szCs w:val="24"/>
          <w:shd w:val="clear" w:color="auto" w:fill="FFFFFF"/>
        </w:rPr>
        <w:t>Comeau MR</w:t>
      </w:r>
      <w:r w:rsidRPr="004745DA">
        <w:rPr>
          <w:rFonts w:ascii="Times New Roman" w:hAnsi="Times New Roman"/>
          <w:b/>
          <w:sz w:val="24"/>
          <w:szCs w:val="24"/>
          <w:shd w:val="clear" w:color="auto" w:fill="FFFFFF"/>
        </w:rPr>
        <w:t> , </w:t>
      </w:r>
      <w:r w:rsidRPr="004745DA">
        <w:rPr>
          <w:rStyle w:val="author"/>
          <w:rFonts w:ascii="Times New Roman" w:hAnsi="Times New Roman"/>
          <w:b/>
          <w:sz w:val="24"/>
          <w:szCs w:val="24"/>
          <w:shd w:val="clear" w:color="auto" w:fill="FFFFFF"/>
        </w:rPr>
        <w:t>Delespesse G</w:t>
      </w:r>
      <w:r w:rsidRPr="004745DA">
        <w:rPr>
          <w:rFonts w:ascii="Times New Roman" w:hAnsi="Times New Roman"/>
          <w:b/>
          <w:sz w:val="24"/>
          <w:szCs w:val="24"/>
          <w:shd w:val="clear" w:color="auto" w:fill="FFFFFF"/>
        </w:rPr>
        <w:t> </w:t>
      </w:r>
      <w:r w:rsidRPr="00530BBF">
        <w:rPr>
          <w:rFonts w:ascii="Times New Roman" w:hAnsi="Times New Roman"/>
          <w:sz w:val="24"/>
          <w:szCs w:val="24"/>
          <w:shd w:val="clear" w:color="auto" w:fill="FFFFFF"/>
        </w:rPr>
        <w:t>. </w:t>
      </w:r>
      <w:r w:rsidRPr="00530BBF">
        <w:rPr>
          <w:rStyle w:val="articletitle"/>
          <w:rFonts w:ascii="Times New Roman" w:hAnsi="Times New Roman"/>
          <w:sz w:val="24"/>
          <w:szCs w:val="24"/>
          <w:shd w:val="clear" w:color="auto" w:fill="FFFFFF"/>
        </w:rPr>
        <w:t xml:space="preserve">Kesme kenarı: ST2 ligand IL </w:t>
      </w:r>
      <w:r w:rsidRPr="00530BBF">
        <w:rPr>
          <w:rStyle w:val="articletitle"/>
          <w:rFonts w:ascii="Cambria Math" w:hAnsi="Cambria Math" w:cs="Cambria Math"/>
          <w:sz w:val="24"/>
          <w:szCs w:val="24"/>
          <w:shd w:val="clear" w:color="auto" w:fill="FFFFFF"/>
        </w:rPr>
        <w:t>‐</w:t>
      </w:r>
      <w:r w:rsidRPr="00530BBF">
        <w:rPr>
          <w:rStyle w:val="articletitle"/>
          <w:rFonts w:ascii="Times New Roman" w:hAnsi="Times New Roman"/>
          <w:sz w:val="24"/>
          <w:szCs w:val="24"/>
          <w:shd w:val="clear" w:color="auto" w:fill="FFFFFF"/>
        </w:rPr>
        <w:t xml:space="preserve"> 33, insan mast hücrelerinin olgunlaşmasını kuvvetle aktifleştirir ve tahrik eder</w:t>
      </w:r>
      <w:r w:rsidRPr="00530BBF">
        <w:rPr>
          <w:rFonts w:ascii="Times New Roman" w:hAnsi="Times New Roman"/>
          <w:sz w:val="24"/>
          <w:szCs w:val="24"/>
          <w:shd w:val="clear" w:color="auto" w:fill="FFFFFF"/>
        </w:rPr>
        <w:t>. </w:t>
      </w:r>
      <w:r>
        <w:rPr>
          <w:rFonts w:ascii="Times New Roman" w:hAnsi="Times New Roman"/>
          <w:i/>
          <w:iCs/>
          <w:sz w:val="24"/>
          <w:szCs w:val="24"/>
          <w:shd w:val="clear" w:color="auto" w:fill="FFFFFF"/>
        </w:rPr>
        <w:t xml:space="preserve">Journal of </w:t>
      </w:r>
      <w:r w:rsidRPr="00530BBF">
        <w:rPr>
          <w:rFonts w:ascii="Times New Roman" w:hAnsi="Times New Roman"/>
          <w:i/>
          <w:iCs/>
          <w:sz w:val="24"/>
          <w:szCs w:val="24"/>
          <w:shd w:val="clear" w:color="auto" w:fill="FFFFFF"/>
        </w:rPr>
        <w:t>Immunol </w:t>
      </w:r>
      <w:r w:rsidRPr="00530BBF">
        <w:rPr>
          <w:rStyle w:val="pubyear"/>
          <w:rFonts w:ascii="Times New Roman" w:hAnsi="Times New Roman"/>
          <w:sz w:val="24"/>
          <w:szCs w:val="24"/>
          <w:shd w:val="clear" w:color="auto" w:fill="FFFFFF"/>
        </w:rPr>
        <w:t>2007</w:t>
      </w:r>
      <w:r w:rsidRPr="00530BBF">
        <w:rPr>
          <w:rFonts w:ascii="Times New Roman" w:hAnsi="Times New Roman"/>
          <w:sz w:val="24"/>
          <w:szCs w:val="24"/>
          <w:shd w:val="clear" w:color="auto" w:fill="FFFFFF"/>
        </w:rPr>
        <w:t>; 179: 2051- </w:t>
      </w:r>
      <w:r w:rsidRPr="00530BBF">
        <w:rPr>
          <w:rStyle w:val="pagelast"/>
          <w:rFonts w:ascii="Times New Roman" w:hAnsi="Times New Roman"/>
          <w:sz w:val="24"/>
          <w:szCs w:val="24"/>
          <w:shd w:val="clear" w:color="auto" w:fill="FFFFFF"/>
        </w:rPr>
        <w:t>4</w:t>
      </w:r>
      <w:r w:rsidRPr="00530BBF">
        <w:rPr>
          <w:rFonts w:ascii="Times New Roman" w:hAnsi="Times New Roman"/>
          <w:sz w:val="24"/>
          <w:szCs w:val="24"/>
          <w:shd w:val="clear" w:color="auto" w:fill="FFFFFF"/>
        </w:rPr>
        <w:t>.</w:t>
      </w:r>
    </w:p>
    <w:p w:rsidR="00DE37A1" w:rsidRPr="00530BBF" w:rsidRDefault="00DE37A1" w:rsidP="00F027C3">
      <w:pPr>
        <w:spacing w:before="240" w:after="120" w:line="360" w:lineRule="auto"/>
        <w:jc w:val="both"/>
        <w:rPr>
          <w:rFonts w:ascii="Times New Roman" w:hAnsi="Times New Roman"/>
          <w:bCs/>
          <w:sz w:val="24"/>
          <w:szCs w:val="24"/>
        </w:rPr>
      </w:pPr>
      <w:r w:rsidRPr="004745DA">
        <w:rPr>
          <w:rFonts w:ascii="Times New Roman" w:hAnsi="Times New Roman"/>
          <w:b/>
          <w:bCs/>
          <w:sz w:val="24"/>
          <w:szCs w:val="24"/>
        </w:rPr>
        <w:t>Allakhverdi Z, Comeau MR, Smith DE, Toy D, Endam LM, Desrosiers</w:t>
      </w:r>
      <w:r w:rsidRPr="00530BBF">
        <w:rPr>
          <w:rFonts w:ascii="Times New Roman" w:hAnsi="Times New Roman"/>
          <w:bCs/>
          <w:sz w:val="24"/>
          <w:szCs w:val="24"/>
        </w:rPr>
        <w:t xml:space="preserve"> M CD34+ hemopoietic progenitor cells are potent effectors of allergic inflammation. </w:t>
      </w:r>
      <w:r w:rsidRPr="00530BBF">
        <w:rPr>
          <w:rFonts w:ascii="Times New Roman" w:hAnsi="Times New Roman"/>
          <w:bCs/>
          <w:i/>
          <w:sz w:val="24"/>
          <w:szCs w:val="24"/>
        </w:rPr>
        <w:t>J</w:t>
      </w:r>
      <w:r>
        <w:rPr>
          <w:rFonts w:ascii="Times New Roman" w:hAnsi="Times New Roman"/>
          <w:bCs/>
          <w:i/>
          <w:sz w:val="24"/>
          <w:szCs w:val="24"/>
        </w:rPr>
        <w:t>ournal</w:t>
      </w:r>
      <w:r w:rsidRPr="00530BBF">
        <w:rPr>
          <w:rFonts w:ascii="Times New Roman" w:hAnsi="Times New Roman"/>
          <w:bCs/>
          <w:i/>
          <w:sz w:val="24"/>
          <w:szCs w:val="24"/>
        </w:rPr>
        <w:t xml:space="preserve"> Allergy </w:t>
      </w:r>
      <w:proofErr w:type="gramStart"/>
      <w:r w:rsidRPr="00530BBF">
        <w:rPr>
          <w:rFonts w:ascii="Times New Roman" w:hAnsi="Times New Roman"/>
          <w:bCs/>
          <w:i/>
          <w:sz w:val="24"/>
          <w:szCs w:val="24"/>
        </w:rPr>
        <w:t>Clin</w:t>
      </w:r>
      <w:r>
        <w:rPr>
          <w:rFonts w:ascii="Times New Roman" w:hAnsi="Times New Roman"/>
          <w:bCs/>
          <w:i/>
          <w:sz w:val="24"/>
          <w:szCs w:val="24"/>
        </w:rPr>
        <w:t xml:space="preserve">ical </w:t>
      </w:r>
      <w:r w:rsidRPr="00530BBF">
        <w:rPr>
          <w:rFonts w:ascii="Times New Roman" w:hAnsi="Times New Roman"/>
          <w:bCs/>
          <w:i/>
          <w:sz w:val="24"/>
          <w:szCs w:val="24"/>
        </w:rPr>
        <w:t xml:space="preserve"> Immunol</w:t>
      </w:r>
      <w:proofErr w:type="gramEnd"/>
      <w:r w:rsidRPr="00530BBF">
        <w:rPr>
          <w:rFonts w:ascii="Times New Roman" w:hAnsi="Times New Roman"/>
          <w:bCs/>
          <w:sz w:val="24"/>
          <w:szCs w:val="24"/>
        </w:rPr>
        <w:t xml:space="preserve"> 2009;123:472–478.</w:t>
      </w:r>
    </w:p>
    <w:p w:rsidR="00DE37A1" w:rsidRPr="00045A13" w:rsidRDefault="00DE37A1" w:rsidP="00F027C3">
      <w:pPr>
        <w:spacing w:after="0" w:line="360" w:lineRule="auto"/>
        <w:jc w:val="both"/>
        <w:rPr>
          <w:rFonts w:ascii="Times New Roman" w:hAnsi="Times New Roman"/>
          <w:bCs/>
          <w:sz w:val="24"/>
          <w:szCs w:val="24"/>
        </w:rPr>
      </w:pPr>
      <w:r w:rsidRPr="00045A13">
        <w:rPr>
          <w:rFonts w:ascii="Times New Roman" w:hAnsi="Times New Roman"/>
          <w:b/>
          <w:bCs/>
          <w:sz w:val="24"/>
          <w:szCs w:val="24"/>
        </w:rPr>
        <w:t xml:space="preserve">Altınöz S, Arıkan Z, Ersoy B, Çelik SS, Aydoğan A. </w:t>
      </w:r>
      <w:r w:rsidRPr="00045A13">
        <w:rPr>
          <w:rFonts w:ascii="Times New Roman" w:hAnsi="Times New Roman"/>
          <w:bCs/>
          <w:sz w:val="24"/>
          <w:szCs w:val="24"/>
        </w:rPr>
        <w:t>Alerjik Hastalıkların Tanısında Spesifik IgE Tayininin Önemi, Turgut Özal Tıp Merkezi Dergisi 5(2,3);154:157, 1998.</w:t>
      </w:r>
    </w:p>
    <w:p w:rsidR="00DE37A1" w:rsidRPr="00530BBF" w:rsidRDefault="00DE37A1" w:rsidP="00F027C3">
      <w:pPr>
        <w:shd w:val="clear" w:color="auto" w:fill="FFFFFF"/>
        <w:spacing w:before="240" w:after="120" w:line="360" w:lineRule="auto"/>
        <w:jc w:val="both"/>
        <w:rPr>
          <w:rFonts w:ascii="Times New Roman" w:hAnsi="Times New Roman"/>
          <w:sz w:val="24"/>
          <w:szCs w:val="24"/>
        </w:rPr>
      </w:pPr>
      <w:proofErr w:type="gramStart"/>
      <w:r w:rsidRPr="004745DA">
        <w:rPr>
          <w:rFonts w:ascii="Times New Roman" w:hAnsi="Times New Roman"/>
          <w:b/>
          <w:sz w:val="24"/>
          <w:szCs w:val="24"/>
        </w:rPr>
        <w:t>Amin</w:t>
      </w:r>
      <w:proofErr w:type="gramEnd"/>
      <w:r w:rsidRPr="004745DA">
        <w:rPr>
          <w:rFonts w:ascii="Times New Roman" w:hAnsi="Times New Roman"/>
          <w:b/>
          <w:sz w:val="24"/>
          <w:szCs w:val="24"/>
        </w:rPr>
        <w:t xml:space="preserve"> K</w:t>
      </w:r>
      <w:r w:rsidRPr="00530BBF">
        <w:rPr>
          <w:rFonts w:ascii="Times New Roman" w:hAnsi="Times New Roman"/>
          <w:sz w:val="24"/>
          <w:szCs w:val="24"/>
        </w:rPr>
        <w:t>. The role of mast cells in allergic inflammation. Respiratory medicine. 2012;106:9-14.</w:t>
      </w:r>
    </w:p>
    <w:p w:rsidR="00DE37A1" w:rsidRPr="00DE37A1" w:rsidRDefault="00DE37A1" w:rsidP="00F027C3">
      <w:pPr>
        <w:spacing w:before="240" w:after="120" w:line="360" w:lineRule="auto"/>
        <w:jc w:val="both"/>
        <w:rPr>
          <w:rFonts w:ascii="Times New Roman" w:hAnsi="Times New Roman"/>
          <w:bCs/>
          <w:sz w:val="24"/>
          <w:szCs w:val="24"/>
        </w:rPr>
      </w:pPr>
      <w:r w:rsidRPr="002B04AA">
        <w:rPr>
          <w:rFonts w:ascii="Times New Roman" w:hAnsi="Times New Roman"/>
          <w:b/>
          <w:sz w:val="24"/>
          <w:szCs w:val="24"/>
          <w:shd w:val="clear" w:color="auto" w:fill="FFFFFF"/>
        </w:rPr>
        <w:t xml:space="preserve">Angelis, P. Scharf, S. Mander, A. Vajda, F. &amp; Christophidis, N. </w:t>
      </w:r>
      <w:r w:rsidRPr="00DE37A1">
        <w:rPr>
          <w:rFonts w:ascii="Times New Roman" w:hAnsi="Times New Roman"/>
          <w:sz w:val="24"/>
          <w:szCs w:val="24"/>
          <w:shd w:val="clear" w:color="auto" w:fill="FFFFFF"/>
        </w:rPr>
        <w:t>(1998). </w:t>
      </w:r>
      <w:r w:rsidRPr="002B04AA">
        <w:rPr>
          <w:rFonts w:ascii="Times New Roman" w:hAnsi="Times New Roman"/>
          <w:iCs/>
          <w:sz w:val="24"/>
          <w:szCs w:val="24"/>
          <w:shd w:val="clear" w:color="auto" w:fill="FFFFFF"/>
        </w:rPr>
        <w:t>Serum interleukin-6 and interleukin-6 soluble receptor in Alzheimer’s disease.</w:t>
      </w:r>
      <w:r w:rsidRPr="00DE37A1">
        <w:rPr>
          <w:rFonts w:ascii="Times New Roman" w:hAnsi="Times New Roman"/>
          <w:i/>
          <w:iCs/>
          <w:sz w:val="24"/>
          <w:szCs w:val="24"/>
          <w:shd w:val="clear" w:color="auto" w:fill="FFFFFF"/>
        </w:rPr>
        <w:t xml:space="preserve"> Neuroscience Letters, 244(2), 106–108.</w:t>
      </w:r>
      <w:r w:rsidRPr="00DE37A1">
        <w:rPr>
          <w:rFonts w:ascii="Times New Roman" w:hAnsi="Times New Roman"/>
          <w:sz w:val="24"/>
          <w:szCs w:val="24"/>
          <w:shd w:val="clear" w:color="auto" w:fill="FFFFFF"/>
        </w:rPr>
        <w:t> doi:</w:t>
      </w:r>
      <w:proofErr w:type="gramStart"/>
      <w:r w:rsidRPr="00DE37A1">
        <w:rPr>
          <w:rFonts w:ascii="Times New Roman" w:hAnsi="Times New Roman"/>
          <w:sz w:val="24"/>
          <w:szCs w:val="24"/>
          <w:shd w:val="clear" w:color="auto" w:fill="FFFFFF"/>
        </w:rPr>
        <w:t>10.1016</w:t>
      </w:r>
      <w:proofErr w:type="gramEnd"/>
      <w:r w:rsidRPr="00DE37A1">
        <w:rPr>
          <w:rFonts w:ascii="Times New Roman" w:hAnsi="Times New Roman"/>
          <w:sz w:val="24"/>
          <w:szCs w:val="24"/>
          <w:shd w:val="clear" w:color="auto" w:fill="FFFFFF"/>
        </w:rPr>
        <w:t>/s0304-3940(98)00136-0</w:t>
      </w:r>
      <w:r w:rsidR="002B04AA">
        <w:rPr>
          <w:rFonts w:ascii="Times New Roman" w:hAnsi="Times New Roman"/>
          <w:sz w:val="24"/>
          <w:szCs w:val="24"/>
          <w:shd w:val="clear" w:color="auto" w:fill="FFFFFF"/>
        </w:rPr>
        <w:t>.</w:t>
      </w:r>
    </w:p>
    <w:p w:rsidR="00DE37A1" w:rsidRPr="004745DA" w:rsidRDefault="00117FA8" w:rsidP="00F027C3">
      <w:pPr>
        <w:shd w:val="clear" w:color="auto" w:fill="FFFFFF"/>
        <w:spacing w:line="360" w:lineRule="auto"/>
        <w:jc w:val="both"/>
        <w:rPr>
          <w:rStyle w:val="fm-vol-iss-date"/>
          <w:rFonts w:ascii="Times New Roman" w:hAnsi="Times New Roman"/>
          <w:sz w:val="24"/>
          <w:szCs w:val="24"/>
        </w:rPr>
      </w:pPr>
      <w:hyperlink r:id="rId24" w:history="1">
        <w:r w:rsidR="00DE37A1" w:rsidRPr="004745DA">
          <w:rPr>
            <w:rStyle w:val="Kpr"/>
            <w:rFonts w:ascii="Times New Roman" w:hAnsi="Times New Roman"/>
            <w:b/>
            <w:color w:val="auto"/>
            <w:sz w:val="24"/>
            <w:szCs w:val="24"/>
            <w:u w:val="none"/>
            <w:shd w:val="clear" w:color="auto" w:fill="FFFFFF"/>
          </w:rPr>
          <w:t>Atsushi Kato</w:t>
        </w:r>
      </w:hyperlink>
      <w:r w:rsidR="00DE37A1" w:rsidRPr="004745DA">
        <w:rPr>
          <w:rFonts w:ascii="Arial" w:hAnsi="Arial" w:cs="Arial"/>
          <w:sz w:val="20"/>
          <w:szCs w:val="20"/>
          <w:shd w:val="clear" w:color="auto" w:fill="FFFFFF"/>
          <w:vertAlign w:val="superscript"/>
        </w:rPr>
        <w:t xml:space="preserve"> </w:t>
      </w:r>
      <w:hyperlink r:id="rId25" w:history="1">
        <w:r w:rsidR="00DE37A1" w:rsidRPr="004745DA">
          <w:rPr>
            <w:rStyle w:val="Kpr"/>
            <w:rFonts w:ascii="Times New Roman" w:hAnsi="Times New Roman"/>
            <w:color w:val="auto"/>
            <w:sz w:val="24"/>
            <w:szCs w:val="24"/>
            <w:u w:val="none"/>
          </w:rPr>
          <w:t>Allergol Int</w:t>
        </w:r>
      </w:hyperlink>
      <w:r w:rsidR="00DE37A1" w:rsidRPr="004745DA">
        <w:rPr>
          <w:rFonts w:ascii="Times New Roman" w:hAnsi="Times New Roman"/>
          <w:sz w:val="24"/>
          <w:szCs w:val="24"/>
        </w:rPr>
        <w:t xml:space="preserve">. Author manuscript; available in PMC 2015 Dec 10.Published in final edited form as: </w:t>
      </w:r>
      <w:hyperlink r:id="rId26" w:tgtFrame="pmc_ext" w:history="1">
        <w:r w:rsidR="00DE37A1" w:rsidRPr="004745DA">
          <w:rPr>
            <w:rStyle w:val="cit"/>
            <w:rFonts w:ascii="Times New Roman" w:hAnsi="Times New Roman"/>
            <w:sz w:val="24"/>
            <w:szCs w:val="24"/>
          </w:rPr>
          <w:t>Allergol Int. 2015 Apr; 64(2): 121–130.</w:t>
        </w:r>
      </w:hyperlink>
      <w:r w:rsidR="00DE37A1" w:rsidRPr="004745DA">
        <w:rPr>
          <w:rFonts w:ascii="Times New Roman" w:hAnsi="Times New Roman"/>
          <w:sz w:val="24"/>
          <w:szCs w:val="24"/>
        </w:rPr>
        <w:t xml:space="preserve"> </w:t>
      </w:r>
      <w:r w:rsidR="00DE37A1" w:rsidRPr="004745DA">
        <w:rPr>
          <w:rStyle w:val="fm-vol-iss-date"/>
          <w:rFonts w:ascii="Times New Roman" w:hAnsi="Times New Roman"/>
          <w:sz w:val="24"/>
          <w:szCs w:val="24"/>
        </w:rPr>
        <w:t xml:space="preserve">Published </w:t>
      </w:r>
      <w:proofErr w:type="gramStart"/>
      <w:r w:rsidR="00DE37A1" w:rsidRPr="004745DA">
        <w:rPr>
          <w:rStyle w:val="fm-vol-iss-date"/>
          <w:rFonts w:ascii="Times New Roman" w:hAnsi="Times New Roman"/>
          <w:sz w:val="24"/>
          <w:szCs w:val="24"/>
        </w:rPr>
        <w:t>online</w:t>
      </w:r>
      <w:proofErr w:type="gramEnd"/>
      <w:r w:rsidR="00DE37A1" w:rsidRPr="004745DA">
        <w:rPr>
          <w:rStyle w:val="fm-vol-iss-date"/>
          <w:rFonts w:ascii="Times New Roman" w:hAnsi="Times New Roman"/>
          <w:sz w:val="24"/>
          <w:szCs w:val="24"/>
        </w:rPr>
        <w:t xml:space="preserve"> 2015 Feb 9.</w:t>
      </w:r>
    </w:p>
    <w:p w:rsidR="00110407" w:rsidRPr="00530BBF" w:rsidRDefault="00110407" w:rsidP="00F027C3">
      <w:pPr>
        <w:spacing w:before="240" w:after="120" w:line="360" w:lineRule="auto"/>
        <w:jc w:val="both"/>
        <w:rPr>
          <w:rFonts w:ascii="Times New Roman" w:hAnsi="Times New Roman"/>
          <w:sz w:val="24"/>
          <w:szCs w:val="24"/>
        </w:rPr>
      </w:pPr>
      <w:r w:rsidRPr="004745DA">
        <w:rPr>
          <w:rFonts w:ascii="Times New Roman" w:hAnsi="Times New Roman"/>
          <w:b/>
          <w:sz w:val="24"/>
          <w:szCs w:val="24"/>
        </w:rPr>
        <w:t>Bachert C, Gevaert P, Holtappels G</w:t>
      </w:r>
      <w:r w:rsidRPr="00530BBF">
        <w:rPr>
          <w:rFonts w:ascii="Times New Roman" w:hAnsi="Times New Roman"/>
          <w:sz w:val="24"/>
          <w:szCs w:val="24"/>
        </w:rPr>
        <w:t xml:space="preserve">, et </w:t>
      </w:r>
      <w:proofErr w:type="gramStart"/>
      <w:r w:rsidRPr="00530BBF">
        <w:rPr>
          <w:rFonts w:ascii="Times New Roman" w:hAnsi="Times New Roman"/>
          <w:sz w:val="24"/>
          <w:szCs w:val="24"/>
        </w:rPr>
        <w:t>al.Mediators</w:t>
      </w:r>
      <w:proofErr w:type="gramEnd"/>
      <w:r w:rsidRPr="00530BBF">
        <w:rPr>
          <w:rFonts w:ascii="Times New Roman" w:hAnsi="Times New Roman"/>
          <w:sz w:val="24"/>
          <w:szCs w:val="24"/>
        </w:rPr>
        <w:t xml:space="preserve"> in nasal polyposis. Curr Allergy Asthma Rep 2002;2(6):481–7.</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4745DA">
        <w:rPr>
          <w:rFonts w:ascii="Times New Roman" w:hAnsi="Times New Roman"/>
          <w:b/>
          <w:color w:val="000000"/>
          <w:sz w:val="24"/>
          <w:szCs w:val="24"/>
          <w:shd w:val="clear" w:color="auto" w:fill="FFFFFF"/>
        </w:rPr>
        <w:lastRenderedPageBreak/>
        <w:t xml:space="preserve">Bachert C, van Cauwenberge P, Olbrecht J, van Schoor J. </w:t>
      </w:r>
      <w:r w:rsidRPr="004745DA">
        <w:rPr>
          <w:rFonts w:ascii="Times New Roman" w:hAnsi="Times New Roman"/>
          <w:color w:val="000000"/>
          <w:sz w:val="24"/>
          <w:szCs w:val="24"/>
          <w:shd w:val="clear" w:color="auto" w:fill="FFFFFF"/>
        </w:rPr>
        <w:t>Prevalence</w:t>
      </w:r>
      <w:r w:rsidRPr="00530BBF">
        <w:rPr>
          <w:rFonts w:ascii="Times New Roman" w:hAnsi="Times New Roman"/>
          <w:color w:val="000000"/>
          <w:sz w:val="24"/>
          <w:szCs w:val="24"/>
          <w:shd w:val="clear" w:color="auto" w:fill="FFFFFF"/>
        </w:rPr>
        <w:t>, classification and perception of allergic and nonallergic rhinitis in Belgium. </w:t>
      </w:r>
      <w:r w:rsidRPr="00530BBF">
        <w:rPr>
          <w:rStyle w:val="ref-journal"/>
          <w:rFonts w:ascii="Times New Roman" w:hAnsi="Times New Roman"/>
          <w:color w:val="000000"/>
          <w:sz w:val="24"/>
          <w:szCs w:val="24"/>
          <w:shd w:val="clear" w:color="auto" w:fill="FFFFFF"/>
        </w:rPr>
        <w:t>Allergy. </w:t>
      </w:r>
      <w:r w:rsidRPr="00530BBF">
        <w:rPr>
          <w:rFonts w:ascii="Times New Roman" w:hAnsi="Times New Roman"/>
          <w:color w:val="000000"/>
          <w:sz w:val="24"/>
          <w:szCs w:val="24"/>
          <w:shd w:val="clear" w:color="auto" w:fill="FFFFFF"/>
        </w:rPr>
        <w:t>2006 Jun;</w:t>
      </w:r>
      <w:r w:rsidRPr="00530BBF">
        <w:rPr>
          <w:rStyle w:val="ref-vol"/>
          <w:rFonts w:ascii="Times New Roman" w:hAnsi="Times New Roman"/>
          <w:color w:val="000000"/>
          <w:sz w:val="24"/>
          <w:szCs w:val="24"/>
          <w:shd w:val="clear" w:color="auto" w:fill="FFFFFF"/>
        </w:rPr>
        <w:t>61</w:t>
      </w:r>
      <w:r w:rsidRPr="00530BBF">
        <w:rPr>
          <w:rFonts w:ascii="Times New Roman" w:hAnsi="Times New Roman"/>
          <w:color w:val="000000"/>
          <w:sz w:val="24"/>
          <w:szCs w:val="24"/>
          <w:shd w:val="clear" w:color="auto" w:fill="FFFFFF"/>
        </w:rPr>
        <w:t xml:space="preserve">(6):693–698. doi: </w:t>
      </w:r>
      <w:proofErr w:type="gramStart"/>
      <w:r w:rsidRPr="00530BBF">
        <w:rPr>
          <w:rFonts w:ascii="Times New Roman" w:hAnsi="Times New Roman"/>
          <w:color w:val="000000"/>
          <w:sz w:val="24"/>
          <w:szCs w:val="24"/>
          <w:shd w:val="clear" w:color="auto" w:fill="FFFFFF"/>
        </w:rPr>
        <w:t>10.1111</w:t>
      </w:r>
      <w:proofErr w:type="gramEnd"/>
      <w:r w:rsidRPr="00530BBF">
        <w:rPr>
          <w:rFonts w:ascii="Times New Roman" w:hAnsi="Times New Roman"/>
          <w:color w:val="000000"/>
          <w:sz w:val="24"/>
          <w:szCs w:val="24"/>
          <w:shd w:val="clear" w:color="auto" w:fill="FFFFFF"/>
        </w:rPr>
        <w:t>/j.1398-9995.2006.01054.x.</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4745DA">
        <w:rPr>
          <w:rFonts w:ascii="Times New Roman" w:hAnsi="Times New Roman"/>
          <w:b/>
          <w:sz w:val="24"/>
          <w:szCs w:val="24"/>
        </w:rPr>
        <w:t>Bachert C, Watelet JB, Gevaert P, Van Cauwenberge P</w:t>
      </w:r>
      <w:r w:rsidRPr="00530BBF">
        <w:rPr>
          <w:rFonts w:ascii="Times New Roman" w:hAnsi="Times New Roman"/>
          <w:sz w:val="24"/>
          <w:szCs w:val="24"/>
        </w:rPr>
        <w:t>. Pharmacological management of nasal polyposis. Drugs 2005;</w:t>
      </w:r>
      <w:proofErr w:type="gramStart"/>
      <w:r w:rsidRPr="00530BBF">
        <w:rPr>
          <w:rFonts w:ascii="Times New Roman" w:hAnsi="Times New Roman"/>
          <w:sz w:val="24"/>
          <w:szCs w:val="24"/>
        </w:rPr>
        <w:t>65:1537</w:t>
      </w:r>
      <w:proofErr w:type="gramEnd"/>
      <w:r w:rsidRPr="00530BBF">
        <w:rPr>
          <w:rFonts w:ascii="Times New Roman" w:hAnsi="Times New Roman"/>
          <w:sz w:val="24"/>
          <w:szCs w:val="24"/>
        </w:rPr>
        <w:t>–52.</w:t>
      </w:r>
    </w:p>
    <w:p w:rsidR="00110407" w:rsidRPr="00530BBF" w:rsidRDefault="00110407" w:rsidP="00F027C3">
      <w:pPr>
        <w:spacing w:before="240" w:after="120" w:line="360" w:lineRule="auto"/>
        <w:jc w:val="both"/>
        <w:rPr>
          <w:rFonts w:ascii="Times New Roman" w:hAnsi="Times New Roman"/>
          <w:bCs/>
          <w:sz w:val="24"/>
          <w:szCs w:val="24"/>
        </w:rPr>
      </w:pPr>
      <w:r w:rsidRPr="004745DA">
        <w:rPr>
          <w:rFonts w:ascii="Times New Roman" w:hAnsi="Times New Roman"/>
          <w:b/>
          <w:bCs/>
          <w:sz w:val="24"/>
          <w:szCs w:val="24"/>
        </w:rPr>
        <w:t>Baekkevold ES, Roussigne M, Yamanaka T, Johansen FE, Jahnsen FL, Amalric F</w:t>
      </w:r>
      <w:r w:rsidRPr="00530BBF">
        <w:rPr>
          <w:rFonts w:ascii="Times New Roman" w:hAnsi="Times New Roman"/>
          <w:bCs/>
          <w:sz w:val="24"/>
          <w:szCs w:val="24"/>
        </w:rPr>
        <w:t>. Molecular characterization of NF-HEV, a nuclear factor preferentially expressed in human high endothelial venules.</w:t>
      </w:r>
      <w:r w:rsidR="00B91701">
        <w:rPr>
          <w:rFonts w:ascii="Times New Roman" w:hAnsi="Times New Roman"/>
          <w:bCs/>
          <w:sz w:val="24"/>
          <w:szCs w:val="24"/>
        </w:rPr>
        <w:t xml:space="preserve"> </w:t>
      </w:r>
      <w:r w:rsidR="00B91701" w:rsidRPr="00B91701">
        <w:rPr>
          <w:rFonts w:ascii="Times New Roman" w:hAnsi="Times New Roman"/>
          <w:bCs/>
          <w:i/>
          <w:sz w:val="24"/>
          <w:szCs w:val="24"/>
        </w:rPr>
        <w:t>The</w:t>
      </w:r>
      <w:r w:rsidR="00B91701">
        <w:rPr>
          <w:rFonts w:ascii="Times New Roman" w:hAnsi="Times New Roman"/>
          <w:bCs/>
          <w:sz w:val="24"/>
          <w:szCs w:val="24"/>
        </w:rPr>
        <w:t xml:space="preserve"> </w:t>
      </w:r>
      <w:r w:rsidRPr="00530BBF">
        <w:rPr>
          <w:rFonts w:ascii="Times New Roman" w:hAnsi="Times New Roman"/>
          <w:bCs/>
          <w:i/>
          <w:sz w:val="24"/>
          <w:szCs w:val="24"/>
        </w:rPr>
        <w:t>Am</w:t>
      </w:r>
      <w:r w:rsidR="00B91701">
        <w:rPr>
          <w:rFonts w:ascii="Times New Roman" w:hAnsi="Times New Roman"/>
          <w:bCs/>
          <w:i/>
          <w:sz w:val="24"/>
          <w:szCs w:val="24"/>
        </w:rPr>
        <w:t xml:space="preserve">erican Journal </w:t>
      </w:r>
      <w:r w:rsidRPr="00530BBF">
        <w:rPr>
          <w:rFonts w:ascii="Times New Roman" w:hAnsi="Times New Roman"/>
          <w:bCs/>
          <w:i/>
          <w:sz w:val="24"/>
          <w:szCs w:val="24"/>
        </w:rPr>
        <w:t>Pathol</w:t>
      </w:r>
      <w:r w:rsidR="00B91701">
        <w:rPr>
          <w:rFonts w:ascii="Times New Roman" w:hAnsi="Times New Roman"/>
          <w:bCs/>
          <w:i/>
          <w:sz w:val="24"/>
          <w:szCs w:val="24"/>
        </w:rPr>
        <w:t>ogy</w:t>
      </w:r>
      <w:r w:rsidR="00B91701">
        <w:rPr>
          <w:rFonts w:ascii="Times New Roman" w:hAnsi="Times New Roman"/>
          <w:bCs/>
          <w:sz w:val="24"/>
          <w:szCs w:val="24"/>
        </w:rPr>
        <w:t xml:space="preserve"> </w:t>
      </w:r>
      <w:r w:rsidRPr="00530BBF">
        <w:rPr>
          <w:rFonts w:ascii="Times New Roman" w:hAnsi="Times New Roman"/>
          <w:bCs/>
          <w:sz w:val="24"/>
          <w:szCs w:val="24"/>
        </w:rPr>
        <w:t>2003;163: 69-79.</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4745DA">
        <w:rPr>
          <w:rFonts w:ascii="Times New Roman" w:hAnsi="Times New Roman"/>
          <w:b/>
          <w:color w:val="000000"/>
          <w:sz w:val="24"/>
          <w:szCs w:val="24"/>
          <w:shd w:val="clear" w:color="auto" w:fill="FFFFFF"/>
        </w:rPr>
        <w:t>Balzar S, Fajt ML, Comhair SA, Erzurum SC, Bleecker E, Busse WW,</w:t>
      </w:r>
      <w:r w:rsidRPr="00530BBF">
        <w:rPr>
          <w:rFonts w:ascii="Times New Roman" w:hAnsi="Times New Roman"/>
          <w:color w:val="000000"/>
          <w:sz w:val="24"/>
          <w:szCs w:val="24"/>
          <w:shd w:val="clear" w:color="auto" w:fill="FFFFFF"/>
        </w:rPr>
        <w:t xml:space="preserve"> Mast cell phenotype, location, and activation in severe asthma. Data from the Severe Asthma Research Program. </w:t>
      </w:r>
      <w:r w:rsidRPr="00EF674D">
        <w:rPr>
          <w:rStyle w:val="ref-journal"/>
          <w:rFonts w:ascii="Times New Roman" w:hAnsi="Times New Roman"/>
          <w:i/>
          <w:color w:val="000000"/>
          <w:sz w:val="24"/>
          <w:szCs w:val="24"/>
          <w:shd w:val="clear" w:color="auto" w:fill="FFFFFF"/>
        </w:rPr>
        <w:t>Am</w:t>
      </w:r>
      <w:r w:rsidR="00B91701" w:rsidRPr="00EF674D">
        <w:rPr>
          <w:rStyle w:val="ref-journal"/>
          <w:rFonts w:ascii="Times New Roman" w:hAnsi="Times New Roman"/>
          <w:i/>
          <w:color w:val="000000"/>
          <w:sz w:val="24"/>
          <w:szCs w:val="24"/>
          <w:shd w:val="clear" w:color="auto" w:fill="FFFFFF"/>
        </w:rPr>
        <w:t xml:space="preserve">erican </w:t>
      </w:r>
      <w:r w:rsidRPr="00EF674D">
        <w:rPr>
          <w:rStyle w:val="ref-journal"/>
          <w:rFonts w:ascii="Times New Roman" w:hAnsi="Times New Roman"/>
          <w:i/>
          <w:color w:val="000000"/>
          <w:sz w:val="24"/>
          <w:szCs w:val="24"/>
          <w:shd w:val="clear" w:color="auto" w:fill="FFFFFF"/>
        </w:rPr>
        <w:t>J</w:t>
      </w:r>
      <w:r w:rsidR="00B91701" w:rsidRPr="00EF674D">
        <w:rPr>
          <w:rStyle w:val="ref-journal"/>
          <w:rFonts w:ascii="Times New Roman" w:hAnsi="Times New Roman"/>
          <w:i/>
          <w:color w:val="000000"/>
          <w:sz w:val="24"/>
          <w:szCs w:val="24"/>
          <w:shd w:val="clear" w:color="auto" w:fill="FFFFFF"/>
        </w:rPr>
        <w:t>ournal of</w:t>
      </w:r>
      <w:r w:rsidRPr="00EF674D">
        <w:rPr>
          <w:rStyle w:val="ref-journal"/>
          <w:rFonts w:ascii="Times New Roman" w:hAnsi="Times New Roman"/>
          <w:i/>
          <w:color w:val="000000"/>
          <w:sz w:val="24"/>
          <w:szCs w:val="24"/>
          <w:shd w:val="clear" w:color="auto" w:fill="FFFFFF"/>
        </w:rPr>
        <w:t xml:space="preserve"> Respir</w:t>
      </w:r>
      <w:r w:rsidR="00B91701" w:rsidRPr="00EF674D">
        <w:rPr>
          <w:rStyle w:val="ref-journal"/>
          <w:rFonts w:ascii="Times New Roman" w:hAnsi="Times New Roman"/>
          <w:i/>
          <w:color w:val="000000"/>
          <w:sz w:val="24"/>
          <w:szCs w:val="24"/>
          <w:shd w:val="clear" w:color="auto" w:fill="FFFFFF"/>
        </w:rPr>
        <w:t>atory</w:t>
      </w:r>
      <w:r w:rsidRPr="00EF674D">
        <w:rPr>
          <w:rStyle w:val="ref-journal"/>
          <w:rFonts w:ascii="Times New Roman" w:hAnsi="Times New Roman"/>
          <w:i/>
          <w:color w:val="000000"/>
          <w:sz w:val="24"/>
          <w:szCs w:val="24"/>
          <w:shd w:val="clear" w:color="auto" w:fill="FFFFFF"/>
        </w:rPr>
        <w:t xml:space="preserve"> Crit</w:t>
      </w:r>
      <w:r w:rsidR="00EF674D" w:rsidRPr="00EF674D">
        <w:rPr>
          <w:rStyle w:val="ref-journal"/>
          <w:rFonts w:ascii="Times New Roman" w:hAnsi="Times New Roman"/>
          <w:i/>
          <w:color w:val="000000"/>
          <w:sz w:val="24"/>
          <w:szCs w:val="24"/>
          <w:shd w:val="clear" w:color="auto" w:fill="FFFFFF"/>
        </w:rPr>
        <w:t>ical Care Medicine</w:t>
      </w:r>
      <w:r w:rsidR="00EF674D">
        <w:rPr>
          <w:rStyle w:val="ref-journal"/>
          <w:rFonts w:ascii="Times New Roman" w:hAnsi="Times New Roman"/>
          <w:color w:val="000000"/>
          <w:sz w:val="24"/>
          <w:szCs w:val="24"/>
          <w:shd w:val="clear" w:color="auto" w:fill="FFFFFF"/>
        </w:rPr>
        <w:t xml:space="preserve"> </w:t>
      </w:r>
      <w:r w:rsidRPr="00530BBF">
        <w:rPr>
          <w:rFonts w:ascii="Times New Roman" w:hAnsi="Times New Roman"/>
          <w:color w:val="000000"/>
          <w:sz w:val="24"/>
          <w:szCs w:val="24"/>
          <w:shd w:val="clear" w:color="auto" w:fill="FFFFFF"/>
        </w:rPr>
        <w:t>2011;</w:t>
      </w:r>
      <w:r w:rsidRPr="00530BBF">
        <w:rPr>
          <w:rStyle w:val="ref-vol"/>
          <w:rFonts w:ascii="Times New Roman" w:hAnsi="Times New Roman"/>
          <w:color w:val="000000"/>
          <w:sz w:val="24"/>
          <w:szCs w:val="24"/>
          <w:shd w:val="clear" w:color="auto" w:fill="FFFFFF"/>
        </w:rPr>
        <w:t>183</w:t>
      </w:r>
      <w:r w:rsidRPr="00530BBF">
        <w:rPr>
          <w:rFonts w:ascii="Times New Roman" w:hAnsi="Times New Roman"/>
          <w:color w:val="000000"/>
          <w:sz w:val="24"/>
          <w:szCs w:val="24"/>
          <w:shd w:val="clear" w:color="auto" w:fill="FFFFFF"/>
        </w:rPr>
        <w:t>:299–309. </w:t>
      </w:r>
    </w:p>
    <w:p w:rsidR="00110407" w:rsidRPr="00530BBF" w:rsidRDefault="00110407" w:rsidP="00F027C3">
      <w:pPr>
        <w:spacing w:before="240" w:after="120" w:line="360" w:lineRule="auto"/>
        <w:jc w:val="both"/>
        <w:rPr>
          <w:rFonts w:ascii="Times New Roman" w:hAnsi="Times New Roman"/>
          <w:bCs/>
          <w:sz w:val="24"/>
          <w:szCs w:val="24"/>
        </w:rPr>
      </w:pPr>
      <w:r w:rsidRPr="004745DA">
        <w:rPr>
          <w:rFonts w:ascii="Times New Roman" w:hAnsi="Times New Roman"/>
          <w:b/>
          <w:bCs/>
          <w:sz w:val="24"/>
          <w:szCs w:val="24"/>
        </w:rPr>
        <w:t>BARNES PJ</w:t>
      </w:r>
      <w:r>
        <w:rPr>
          <w:rFonts w:ascii="Times New Roman" w:hAnsi="Times New Roman"/>
          <w:b/>
          <w:bCs/>
          <w:sz w:val="24"/>
          <w:szCs w:val="24"/>
        </w:rPr>
        <w:t>,</w:t>
      </w:r>
      <w:r w:rsidRPr="004745DA">
        <w:rPr>
          <w:rFonts w:ascii="Times New Roman" w:hAnsi="Times New Roman"/>
          <w:b/>
          <w:bCs/>
          <w:sz w:val="24"/>
          <w:szCs w:val="24"/>
        </w:rPr>
        <w:t xml:space="preserve"> </w:t>
      </w:r>
      <w:r w:rsidRPr="00530BBF">
        <w:rPr>
          <w:rFonts w:ascii="Times New Roman" w:hAnsi="Times New Roman"/>
          <w:bCs/>
          <w:sz w:val="24"/>
          <w:szCs w:val="24"/>
        </w:rPr>
        <w:t xml:space="preserve">Pathophysiology of allergic inflammation. In; Allergy. </w:t>
      </w:r>
      <w:proofErr w:type="gramStart"/>
      <w:r w:rsidRPr="00530BBF">
        <w:rPr>
          <w:rFonts w:ascii="Times New Roman" w:hAnsi="Times New Roman"/>
          <w:bCs/>
          <w:sz w:val="24"/>
          <w:szCs w:val="24"/>
        </w:rPr>
        <w:t>e</w:t>
      </w:r>
      <w:proofErr w:type="gramEnd"/>
      <w:r w:rsidRPr="00530BBF">
        <w:rPr>
          <w:rFonts w:ascii="Times New Roman" w:hAnsi="Times New Roman"/>
          <w:bCs/>
          <w:sz w:val="24"/>
          <w:szCs w:val="24"/>
        </w:rPr>
        <w:t xml:space="preserve"> mıddleton, ef ellısı jw yungıner, ce reed, nf adkınson, ww buse (eds), 5th. Ed, Mosby-Year Book Inc. Missouri 1. volume, 356</w:t>
      </w:r>
      <w:r>
        <w:rPr>
          <w:rFonts w:ascii="Times New Roman" w:hAnsi="Times New Roman"/>
          <w:bCs/>
          <w:sz w:val="24"/>
          <w:szCs w:val="24"/>
        </w:rPr>
        <w:t>,</w:t>
      </w:r>
      <w:r w:rsidR="00EF674D">
        <w:rPr>
          <w:rFonts w:ascii="Times New Roman" w:hAnsi="Times New Roman"/>
          <w:bCs/>
          <w:sz w:val="24"/>
          <w:szCs w:val="24"/>
        </w:rPr>
        <w:t xml:space="preserve"> </w:t>
      </w:r>
      <w:r>
        <w:rPr>
          <w:rFonts w:ascii="Times New Roman" w:hAnsi="Times New Roman"/>
          <w:bCs/>
          <w:sz w:val="24"/>
          <w:szCs w:val="24"/>
        </w:rPr>
        <w:t>(1998).</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4745DA">
        <w:rPr>
          <w:rFonts w:ascii="Times New Roman" w:hAnsi="Times New Roman"/>
          <w:b/>
          <w:sz w:val="24"/>
          <w:szCs w:val="24"/>
        </w:rPr>
        <w:t>Benninger MS, Ferguson BJ, Hadley JA</w:t>
      </w:r>
      <w:r w:rsidRPr="00530BBF">
        <w:rPr>
          <w:rFonts w:ascii="Times New Roman" w:hAnsi="Times New Roman"/>
          <w:sz w:val="24"/>
          <w:szCs w:val="24"/>
        </w:rPr>
        <w:t>, et al. Adult chronic rhinosinusitis: definitions, diagnosis, epidemiology, and pathophysiology. Otolaryngol Head Neck Surg 2003;129(3 Suppl):S1–s32.</w:t>
      </w:r>
    </w:p>
    <w:p w:rsidR="00110407" w:rsidRPr="00530BBF" w:rsidRDefault="00110407" w:rsidP="00F027C3">
      <w:pPr>
        <w:spacing w:before="240" w:after="120" w:line="360" w:lineRule="auto"/>
        <w:jc w:val="both"/>
        <w:rPr>
          <w:rFonts w:ascii="Times New Roman" w:hAnsi="Times New Roman"/>
          <w:sz w:val="24"/>
          <w:szCs w:val="24"/>
        </w:rPr>
      </w:pPr>
      <w:r w:rsidRPr="004745DA">
        <w:rPr>
          <w:rFonts w:ascii="Times New Roman" w:hAnsi="Times New Roman"/>
          <w:b/>
          <w:sz w:val="24"/>
          <w:szCs w:val="24"/>
        </w:rPr>
        <w:t>Benninger MS, Ferguson BJ, Hadley JA</w:t>
      </w:r>
      <w:r>
        <w:rPr>
          <w:rFonts w:ascii="Times New Roman" w:hAnsi="Times New Roman"/>
          <w:b/>
          <w:sz w:val="24"/>
          <w:szCs w:val="24"/>
        </w:rPr>
        <w:t>.</w:t>
      </w:r>
      <w:r w:rsidRPr="00530BBF">
        <w:rPr>
          <w:rFonts w:ascii="Times New Roman" w:hAnsi="Times New Roman"/>
          <w:sz w:val="24"/>
          <w:szCs w:val="24"/>
        </w:rPr>
        <w:t xml:space="preserve"> Adult chronic rhinosinusitis: definitions, diagnosis, epidemiology, and pathophysiology. Otolaryngol Head Neck Surg 2003; 129</w:t>
      </w:r>
      <w:r w:rsidR="00EF674D">
        <w:rPr>
          <w:rFonts w:ascii="Times New Roman" w:hAnsi="Times New Roman"/>
          <w:sz w:val="24"/>
          <w:szCs w:val="24"/>
        </w:rPr>
        <w:t xml:space="preserve"> </w:t>
      </w:r>
      <w:r w:rsidRPr="00530BBF">
        <w:rPr>
          <w:rFonts w:ascii="Times New Roman" w:hAnsi="Times New Roman"/>
          <w:sz w:val="24"/>
          <w:szCs w:val="24"/>
        </w:rPr>
        <w:t>(3 Suppl):S1–32.</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4745DA">
        <w:rPr>
          <w:rFonts w:ascii="Times New Roman" w:hAnsi="Times New Roman"/>
          <w:b/>
          <w:color w:val="000000"/>
          <w:sz w:val="24"/>
          <w:szCs w:val="24"/>
          <w:shd w:val="clear" w:color="auto" w:fill="FFFFFF"/>
        </w:rPr>
        <w:t>Bieber T.</w:t>
      </w:r>
      <w:r w:rsidRPr="00530BBF">
        <w:rPr>
          <w:rFonts w:ascii="Times New Roman" w:hAnsi="Times New Roman"/>
          <w:color w:val="000000"/>
          <w:sz w:val="24"/>
          <w:szCs w:val="24"/>
          <w:shd w:val="clear" w:color="auto" w:fill="FFFFFF"/>
        </w:rPr>
        <w:t xml:space="preserve"> Atopic dermatitis. </w:t>
      </w:r>
      <w:r w:rsidRPr="00530BBF">
        <w:rPr>
          <w:rStyle w:val="ref-journal"/>
          <w:rFonts w:ascii="Times New Roman" w:hAnsi="Times New Roman"/>
          <w:color w:val="000000"/>
          <w:sz w:val="24"/>
          <w:szCs w:val="24"/>
          <w:shd w:val="clear" w:color="auto" w:fill="FFFFFF"/>
        </w:rPr>
        <w:t>N Engl J Med. </w:t>
      </w:r>
      <w:r w:rsidRPr="00530BBF">
        <w:rPr>
          <w:rFonts w:ascii="Times New Roman" w:hAnsi="Times New Roman"/>
          <w:color w:val="000000"/>
          <w:sz w:val="24"/>
          <w:szCs w:val="24"/>
          <w:shd w:val="clear" w:color="auto" w:fill="FFFFFF"/>
        </w:rPr>
        <w:t>2008;</w:t>
      </w:r>
      <w:r w:rsidRPr="00530BBF">
        <w:rPr>
          <w:rStyle w:val="ref-vol"/>
          <w:rFonts w:ascii="Times New Roman" w:hAnsi="Times New Roman"/>
          <w:color w:val="000000"/>
          <w:sz w:val="24"/>
          <w:szCs w:val="24"/>
          <w:shd w:val="clear" w:color="auto" w:fill="FFFFFF"/>
        </w:rPr>
        <w:t>358</w:t>
      </w:r>
      <w:r w:rsidRPr="00530BBF">
        <w:rPr>
          <w:rFonts w:ascii="Times New Roman" w:hAnsi="Times New Roman"/>
          <w:color w:val="000000"/>
          <w:sz w:val="24"/>
          <w:szCs w:val="24"/>
          <w:shd w:val="clear" w:color="auto" w:fill="FFFFFF"/>
        </w:rPr>
        <w:t>:1483–1494.</w:t>
      </w:r>
    </w:p>
    <w:p w:rsidR="00110407" w:rsidRPr="00530BBF" w:rsidRDefault="00110407" w:rsidP="00F027C3">
      <w:pPr>
        <w:spacing w:before="240" w:after="120" w:line="360" w:lineRule="auto"/>
        <w:jc w:val="both"/>
        <w:rPr>
          <w:rFonts w:ascii="Times New Roman" w:eastAsia="Times New Roman" w:hAnsi="Times New Roman"/>
          <w:color w:val="000000"/>
          <w:sz w:val="24"/>
          <w:szCs w:val="24"/>
          <w:lang w:eastAsia="tr-TR"/>
        </w:rPr>
      </w:pPr>
      <w:proofErr w:type="gramStart"/>
      <w:r w:rsidRPr="004745DA">
        <w:rPr>
          <w:rFonts w:ascii="Times New Roman" w:eastAsia="Times New Roman" w:hAnsi="Times New Roman"/>
          <w:b/>
          <w:color w:val="000000"/>
          <w:sz w:val="24"/>
          <w:szCs w:val="24"/>
          <w:lang w:eastAsia="tr-TR"/>
        </w:rPr>
        <w:t>Bonanno , A</w:t>
      </w:r>
      <w:proofErr w:type="gramEnd"/>
      <w:r w:rsidRPr="004745DA">
        <w:rPr>
          <w:rFonts w:ascii="Times New Roman" w:eastAsia="Times New Roman" w:hAnsi="Times New Roman"/>
          <w:b/>
          <w:color w:val="000000"/>
          <w:sz w:val="24"/>
          <w:szCs w:val="24"/>
          <w:lang w:eastAsia="tr-TR"/>
        </w:rPr>
        <w:t>.</w:t>
      </w:r>
      <w:r w:rsidRPr="004745DA">
        <w:rPr>
          <w:rFonts w:ascii="Times New Roman" w:eastAsia="Times New Roman" w:hAnsi="Times New Roman"/>
          <w:b/>
          <w:color w:val="000000"/>
          <w:sz w:val="24"/>
          <w:szCs w:val="24"/>
          <w:bdr w:val="none" w:sz="0" w:space="0" w:color="auto" w:frame="1"/>
          <w:lang w:eastAsia="tr-TR"/>
        </w:rPr>
        <w:t> ,</w:t>
      </w:r>
      <w:r w:rsidRPr="004745DA">
        <w:rPr>
          <w:rFonts w:ascii="Times New Roman" w:eastAsia="Times New Roman" w:hAnsi="Times New Roman"/>
          <w:b/>
          <w:color w:val="000000"/>
          <w:sz w:val="24"/>
          <w:szCs w:val="24"/>
          <w:lang w:eastAsia="tr-TR"/>
        </w:rPr>
        <w:t> S. Gangemi</w:t>
      </w:r>
      <w:r w:rsidRPr="004745DA">
        <w:rPr>
          <w:rFonts w:ascii="Times New Roman" w:eastAsia="Times New Roman" w:hAnsi="Times New Roman"/>
          <w:b/>
          <w:color w:val="000000"/>
          <w:sz w:val="24"/>
          <w:szCs w:val="24"/>
          <w:bdr w:val="none" w:sz="0" w:space="0" w:color="auto" w:frame="1"/>
          <w:lang w:eastAsia="tr-TR"/>
        </w:rPr>
        <w:t> ,</w:t>
      </w:r>
      <w:r w:rsidRPr="004745DA">
        <w:rPr>
          <w:rFonts w:ascii="Times New Roman" w:eastAsia="Times New Roman" w:hAnsi="Times New Roman"/>
          <w:b/>
          <w:color w:val="000000"/>
          <w:sz w:val="24"/>
          <w:szCs w:val="24"/>
          <w:lang w:eastAsia="tr-TR"/>
        </w:rPr>
        <w:t> S. LaGrutta</w:t>
      </w:r>
      <w:r w:rsidRPr="004745DA">
        <w:rPr>
          <w:rFonts w:ascii="Times New Roman" w:eastAsia="Times New Roman" w:hAnsi="Times New Roman"/>
          <w:b/>
          <w:color w:val="000000"/>
          <w:sz w:val="24"/>
          <w:szCs w:val="24"/>
          <w:bdr w:val="none" w:sz="0" w:space="0" w:color="auto" w:frame="1"/>
          <w:lang w:eastAsia="tr-TR"/>
        </w:rPr>
        <w:t> ,</w:t>
      </w:r>
      <w:r w:rsidRPr="004745DA">
        <w:rPr>
          <w:rFonts w:ascii="Times New Roman" w:eastAsia="Times New Roman" w:hAnsi="Times New Roman"/>
          <w:b/>
          <w:color w:val="000000"/>
          <w:sz w:val="24"/>
          <w:szCs w:val="24"/>
          <w:lang w:eastAsia="tr-TR"/>
        </w:rPr>
        <w:t> V. Malizia</w:t>
      </w:r>
      <w:r w:rsidRPr="004745DA">
        <w:rPr>
          <w:rFonts w:ascii="Times New Roman" w:eastAsia="Times New Roman" w:hAnsi="Times New Roman"/>
          <w:b/>
          <w:color w:val="000000"/>
          <w:sz w:val="24"/>
          <w:szCs w:val="24"/>
          <w:bdr w:val="none" w:sz="0" w:space="0" w:color="auto" w:frame="1"/>
          <w:lang w:eastAsia="tr-TR"/>
        </w:rPr>
        <w:t> ,</w:t>
      </w:r>
      <w:r w:rsidRPr="004745DA">
        <w:rPr>
          <w:rFonts w:ascii="Times New Roman" w:eastAsia="Times New Roman" w:hAnsi="Times New Roman"/>
          <w:b/>
          <w:color w:val="000000"/>
          <w:sz w:val="24"/>
          <w:szCs w:val="24"/>
          <w:lang w:eastAsia="tr-TR"/>
        </w:rPr>
        <w:t> L. Riccobono</w:t>
      </w:r>
      <w:r w:rsidRPr="004745DA">
        <w:rPr>
          <w:rFonts w:ascii="Times New Roman" w:eastAsia="Times New Roman" w:hAnsi="Times New Roman"/>
          <w:b/>
          <w:color w:val="000000"/>
          <w:sz w:val="24"/>
          <w:szCs w:val="24"/>
          <w:bdr w:val="none" w:sz="0" w:space="0" w:color="auto" w:frame="1"/>
          <w:lang w:eastAsia="tr-TR"/>
        </w:rPr>
        <w:t> ,</w:t>
      </w:r>
      <w:r w:rsidRPr="004745DA">
        <w:rPr>
          <w:rFonts w:ascii="Times New Roman" w:eastAsia="Times New Roman" w:hAnsi="Times New Roman"/>
          <w:b/>
          <w:color w:val="000000"/>
          <w:sz w:val="24"/>
          <w:szCs w:val="24"/>
          <w:lang w:eastAsia="tr-TR"/>
        </w:rPr>
        <w:t> P. Colombo</w:t>
      </w:r>
      <w:r w:rsidRPr="004745DA">
        <w:rPr>
          <w:rFonts w:ascii="Times New Roman" w:eastAsia="Times New Roman" w:hAnsi="Times New Roman"/>
          <w:b/>
          <w:color w:val="000000"/>
          <w:sz w:val="24"/>
          <w:szCs w:val="24"/>
          <w:bdr w:val="none" w:sz="0" w:space="0" w:color="auto" w:frame="1"/>
          <w:lang w:eastAsia="tr-TR"/>
        </w:rPr>
        <w:t> ,</w:t>
      </w:r>
      <w:r w:rsidRPr="004745DA">
        <w:rPr>
          <w:rFonts w:ascii="Times New Roman" w:eastAsia="Times New Roman" w:hAnsi="Times New Roman"/>
          <w:b/>
          <w:color w:val="000000"/>
          <w:sz w:val="24"/>
          <w:szCs w:val="24"/>
          <w:lang w:eastAsia="tr-TR"/>
        </w:rPr>
        <w:t> F. Cibella</w:t>
      </w:r>
      <w:r w:rsidRPr="004745DA">
        <w:rPr>
          <w:rFonts w:ascii="Times New Roman" w:eastAsia="Times New Roman" w:hAnsi="Times New Roman"/>
          <w:b/>
          <w:color w:val="000000"/>
          <w:sz w:val="24"/>
          <w:szCs w:val="24"/>
          <w:bdr w:val="none" w:sz="0" w:space="0" w:color="auto" w:frame="1"/>
          <w:lang w:eastAsia="tr-TR"/>
        </w:rPr>
        <w:t> ve</w:t>
      </w:r>
      <w:r w:rsidRPr="004745DA">
        <w:rPr>
          <w:rFonts w:ascii="Times New Roman" w:eastAsia="Times New Roman" w:hAnsi="Times New Roman"/>
          <w:b/>
          <w:color w:val="000000"/>
          <w:sz w:val="24"/>
          <w:szCs w:val="24"/>
          <w:lang w:eastAsia="tr-TR"/>
        </w:rPr>
        <w:t> M. Profita</w:t>
      </w:r>
      <w:r w:rsidRPr="00530BBF">
        <w:rPr>
          <w:rFonts w:ascii="Times New Roman" w:eastAsia="Times New Roman" w:hAnsi="Times New Roman"/>
          <w:color w:val="000000"/>
          <w:sz w:val="24"/>
          <w:szCs w:val="24"/>
          <w:lang w:eastAsia="tr-TR"/>
        </w:rPr>
        <w:t>. </w:t>
      </w:r>
      <w:proofErr w:type="gramStart"/>
      <w:r w:rsidRPr="00530BBF">
        <w:rPr>
          <w:rFonts w:ascii="Times New Roman" w:eastAsia="Times New Roman" w:hAnsi="Times New Roman"/>
          <w:color w:val="000000"/>
          <w:sz w:val="24"/>
          <w:szCs w:val="24"/>
          <w:lang w:eastAsia="tr-TR"/>
        </w:rPr>
        <w:t>2014 .25</w:t>
      </w:r>
      <w:proofErr w:type="gramEnd"/>
      <w:r w:rsidRPr="00530BBF">
        <w:rPr>
          <w:rFonts w:ascii="Times New Roman" w:eastAsia="Times New Roman" w:hAnsi="Times New Roman"/>
          <w:color w:val="000000"/>
          <w:sz w:val="24"/>
          <w:szCs w:val="24"/>
          <w:lang w:eastAsia="tr-TR"/>
        </w:rPr>
        <w:t>-Hidroksivitamin D, IL-31 ve IL-33, hava yollarında ale</w:t>
      </w:r>
      <w:r w:rsidR="00EF674D">
        <w:rPr>
          <w:rFonts w:ascii="Times New Roman" w:eastAsia="Times New Roman" w:hAnsi="Times New Roman"/>
          <w:color w:val="000000"/>
          <w:sz w:val="24"/>
          <w:szCs w:val="24"/>
          <w:lang w:eastAsia="tr-TR"/>
        </w:rPr>
        <w:t>rjik hastalığı olan çocuklarda</w:t>
      </w:r>
      <w:r w:rsidRPr="00530BBF">
        <w:rPr>
          <w:rFonts w:ascii="Times New Roman" w:eastAsia="Times New Roman" w:hAnsi="Times New Roman"/>
          <w:color w:val="000000"/>
          <w:sz w:val="24"/>
          <w:szCs w:val="24"/>
          <w:lang w:eastAsia="tr-TR"/>
        </w:rPr>
        <w:t xml:space="preserve"> iltihabı. </w:t>
      </w:r>
      <w:r w:rsidR="00EF674D" w:rsidRPr="00530BBF">
        <w:rPr>
          <w:rFonts w:ascii="Times New Roman" w:eastAsia="Times New Roman" w:hAnsi="Times New Roman"/>
          <w:color w:val="000000"/>
          <w:sz w:val="24"/>
          <w:szCs w:val="24"/>
          <w:lang w:eastAsia="tr-TR"/>
        </w:rPr>
        <w:t>2014: 520241.</w:t>
      </w:r>
      <w:r w:rsidRPr="00530BBF">
        <w:rPr>
          <w:rFonts w:ascii="Times New Roman" w:eastAsia="Times New Roman" w:hAnsi="Times New Roman"/>
          <w:color w:val="000000"/>
          <w:sz w:val="24"/>
          <w:szCs w:val="24"/>
          <w:lang w:eastAsia="tr-TR"/>
        </w:rPr>
        <w:t> doi: </w:t>
      </w:r>
      <w:proofErr w:type="gramStart"/>
      <w:r w:rsidR="00EF674D">
        <w:rPr>
          <w:rFonts w:ascii="Times New Roman" w:eastAsia="Times New Roman" w:hAnsi="Times New Roman"/>
          <w:color w:val="000000"/>
          <w:sz w:val="24"/>
          <w:szCs w:val="24"/>
          <w:lang w:eastAsia="tr-TR"/>
        </w:rPr>
        <w:t>10.</w:t>
      </w:r>
      <w:r w:rsidR="00EF674D" w:rsidRPr="00530BBF">
        <w:rPr>
          <w:rFonts w:ascii="Times New Roman" w:eastAsia="Times New Roman" w:hAnsi="Times New Roman"/>
          <w:color w:val="000000"/>
          <w:sz w:val="24"/>
          <w:szCs w:val="24"/>
          <w:lang w:eastAsia="tr-TR"/>
        </w:rPr>
        <w:t>1155</w:t>
      </w:r>
      <w:proofErr w:type="gramEnd"/>
      <w:r w:rsidRPr="00530BBF">
        <w:rPr>
          <w:rFonts w:ascii="Times New Roman" w:eastAsia="Times New Roman" w:hAnsi="Times New Roman"/>
          <w:color w:val="000000"/>
          <w:sz w:val="24"/>
          <w:szCs w:val="24"/>
          <w:lang w:eastAsia="tr-TR"/>
        </w:rPr>
        <w:t xml:space="preserve"> / 2014/520241.</w:t>
      </w:r>
    </w:p>
    <w:p w:rsidR="00110407" w:rsidRPr="00530BBF" w:rsidRDefault="00110407" w:rsidP="00F027C3">
      <w:pPr>
        <w:spacing w:before="240" w:after="120" w:line="360" w:lineRule="auto"/>
        <w:jc w:val="both"/>
        <w:rPr>
          <w:rFonts w:ascii="Times New Roman" w:hAnsi="Times New Roman"/>
          <w:bCs/>
          <w:sz w:val="24"/>
          <w:szCs w:val="24"/>
        </w:rPr>
      </w:pPr>
      <w:r w:rsidRPr="004745DA">
        <w:rPr>
          <w:rFonts w:ascii="Times New Roman" w:hAnsi="Times New Roman"/>
          <w:b/>
          <w:bCs/>
          <w:sz w:val="24"/>
          <w:szCs w:val="24"/>
        </w:rPr>
        <w:t xml:space="preserve">Borish L. </w:t>
      </w:r>
      <w:r w:rsidRPr="00530BBF">
        <w:rPr>
          <w:rFonts w:ascii="Times New Roman" w:hAnsi="Times New Roman"/>
          <w:bCs/>
          <w:sz w:val="24"/>
          <w:szCs w:val="24"/>
        </w:rPr>
        <w:t xml:space="preserve">Allergic rhinitis: systemic inflammation and implications for management. </w:t>
      </w:r>
      <w:r w:rsidR="00EF674D">
        <w:rPr>
          <w:rFonts w:ascii="Times New Roman" w:hAnsi="Times New Roman"/>
          <w:bCs/>
          <w:i/>
          <w:sz w:val="24"/>
          <w:szCs w:val="24"/>
        </w:rPr>
        <w:t xml:space="preserve">Journal of </w:t>
      </w:r>
      <w:r w:rsidRPr="00530BBF">
        <w:rPr>
          <w:rFonts w:ascii="Times New Roman" w:hAnsi="Times New Roman"/>
          <w:bCs/>
          <w:i/>
          <w:sz w:val="24"/>
          <w:szCs w:val="24"/>
        </w:rPr>
        <w:t>Allergy Clin</w:t>
      </w:r>
      <w:r w:rsidR="00EF674D">
        <w:rPr>
          <w:rFonts w:ascii="Times New Roman" w:hAnsi="Times New Roman"/>
          <w:bCs/>
          <w:i/>
          <w:sz w:val="24"/>
          <w:szCs w:val="24"/>
        </w:rPr>
        <w:t>ical</w:t>
      </w:r>
      <w:r w:rsidRPr="00530BBF">
        <w:rPr>
          <w:rFonts w:ascii="Times New Roman" w:hAnsi="Times New Roman"/>
          <w:bCs/>
          <w:i/>
          <w:sz w:val="24"/>
          <w:szCs w:val="24"/>
        </w:rPr>
        <w:t xml:space="preserve"> Immunol</w:t>
      </w:r>
      <w:r w:rsidRPr="00530BBF">
        <w:rPr>
          <w:rFonts w:ascii="Times New Roman" w:hAnsi="Times New Roman"/>
          <w:bCs/>
          <w:sz w:val="24"/>
          <w:szCs w:val="24"/>
        </w:rPr>
        <w:t xml:space="preserve"> 2003;112:1021-31.</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4745DA">
        <w:rPr>
          <w:rFonts w:ascii="Times New Roman" w:hAnsi="Times New Roman"/>
          <w:b/>
          <w:sz w:val="24"/>
          <w:szCs w:val="24"/>
        </w:rPr>
        <w:lastRenderedPageBreak/>
        <w:t xml:space="preserve">Bot A, Smith KA, von Herrath M. </w:t>
      </w:r>
      <w:r w:rsidRPr="00530BBF">
        <w:rPr>
          <w:rFonts w:ascii="Times New Roman" w:hAnsi="Times New Roman"/>
          <w:sz w:val="24"/>
          <w:szCs w:val="24"/>
        </w:rPr>
        <w:t>Molecular and cellular control of T1/T2 immunity at the interface between antimicrobial defense and immune pathology. DNA Cell Biol 2004;23(6): 341–50</w:t>
      </w:r>
    </w:p>
    <w:p w:rsidR="00110407" w:rsidRPr="00530BBF" w:rsidRDefault="00110407" w:rsidP="00F027C3">
      <w:pPr>
        <w:spacing w:before="240" w:after="120" w:line="360" w:lineRule="auto"/>
        <w:jc w:val="both"/>
        <w:rPr>
          <w:rFonts w:ascii="Times New Roman" w:hAnsi="Times New Roman"/>
          <w:bCs/>
          <w:sz w:val="24"/>
          <w:szCs w:val="24"/>
        </w:rPr>
      </w:pPr>
      <w:r w:rsidRPr="004745DA">
        <w:rPr>
          <w:rFonts w:ascii="Times New Roman" w:hAnsi="Times New Roman"/>
          <w:b/>
          <w:bCs/>
          <w:sz w:val="24"/>
          <w:szCs w:val="24"/>
        </w:rPr>
        <w:t>Bozoğlan H.</w:t>
      </w:r>
      <w:r w:rsidRPr="00530BBF">
        <w:rPr>
          <w:rFonts w:ascii="Times New Roman" w:hAnsi="Times New Roman"/>
          <w:bCs/>
          <w:sz w:val="24"/>
          <w:szCs w:val="24"/>
        </w:rPr>
        <w:t xml:space="preserve"> Alerjik Rinitli Hastalarda Astım, Atopik Dermatit ve Gıda Alerjisi Semptomlarının Sıklığı, Uzmanlık Tezi, Celal Bayar Üniversitesi İç Hastalıkları Anabilim Dalı, Manisa 2011, 61.</w:t>
      </w:r>
    </w:p>
    <w:p w:rsidR="00110407" w:rsidRPr="00530BBF" w:rsidRDefault="00110407" w:rsidP="00F027C3">
      <w:pPr>
        <w:spacing w:before="240" w:after="120" w:line="360" w:lineRule="auto"/>
        <w:jc w:val="both"/>
        <w:rPr>
          <w:rFonts w:ascii="Times New Roman" w:hAnsi="Times New Roman"/>
          <w:bCs/>
          <w:sz w:val="24"/>
          <w:szCs w:val="24"/>
        </w:rPr>
      </w:pPr>
      <w:r w:rsidRPr="004745DA">
        <w:rPr>
          <w:rFonts w:ascii="Times New Roman" w:hAnsi="Times New Roman"/>
          <w:b/>
          <w:bCs/>
          <w:sz w:val="24"/>
          <w:szCs w:val="24"/>
        </w:rPr>
        <w:t>Brandt K, Bulfone-Paus S, Foster DC, Ruckert R.</w:t>
      </w:r>
      <w:r w:rsidRPr="00530BBF">
        <w:rPr>
          <w:rFonts w:ascii="Times New Roman" w:hAnsi="Times New Roman"/>
          <w:bCs/>
          <w:sz w:val="24"/>
          <w:szCs w:val="24"/>
        </w:rPr>
        <w:t xml:space="preserve"> 2003. Interleukin-21 inhibits dendritic cell activation and maturation. Blood 102</w:t>
      </w:r>
      <w:r>
        <w:rPr>
          <w:rFonts w:ascii="Times New Roman" w:hAnsi="Times New Roman"/>
          <w:bCs/>
          <w:sz w:val="24"/>
          <w:szCs w:val="24"/>
        </w:rPr>
        <w:t xml:space="preserve"> </w:t>
      </w:r>
      <w:r w:rsidRPr="00530BBF">
        <w:rPr>
          <w:rFonts w:ascii="Times New Roman" w:hAnsi="Times New Roman"/>
          <w:bCs/>
          <w:sz w:val="24"/>
          <w:szCs w:val="24"/>
        </w:rPr>
        <w:t>(12):4090–4098.</w:t>
      </w:r>
    </w:p>
    <w:p w:rsidR="00110407" w:rsidRPr="00530BBF" w:rsidRDefault="00110407" w:rsidP="00F027C3">
      <w:pPr>
        <w:spacing w:before="240" w:after="120" w:line="360" w:lineRule="auto"/>
        <w:jc w:val="both"/>
        <w:rPr>
          <w:rFonts w:ascii="Times New Roman" w:hAnsi="Times New Roman"/>
          <w:sz w:val="24"/>
          <w:szCs w:val="24"/>
        </w:rPr>
      </w:pPr>
      <w:r>
        <w:rPr>
          <w:rFonts w:ascii="Times New Roman" w:hAnsi="Times New Roman"/>
          <w:b/>
          <w:sz w:val="24"/>
          <w:szCs w:val="24"/>
        </w:rPr>
        <w:t>Bulut, V,</w:t>
      </w:r>
      <w:r w:rsidRPr="004745DA">
        <w:rPr>
          <w:rFonts w:ascii="Times New Roman" w:hAnsi="Times New Roman"/>
          <w:b/>
          <w:sz w:val="24"/>
          <w:szCs w:val="24"/>
        </w:rPr>
        <w:t xml:space="preserve"> Severn, A. and Liew, F. Y</w:t>
      </w:r>
      <w:r w:rsidRPr="00530BBF">
        <w:rPr>
          <w:rFonts w:ascii="Times New Roman" w:hAnsi="Times New Roman"/>
          <w:sz w:val="24"/>
          <w:szCs w:val="24"/>
        </w:rPr>
        <w:t>. (1993). Nitric oxide production by murine macrophages is inhibited by prolonged elevation of cyclic AMP. Biochemical and Biophysical Research Communications, 195(2), 1134–1138.</w:t>
      </w:r>
    </w:p>
    <w:p w:rsidR="00110407" w:rsidRPr="00530BBF" w:rsidRDefault="00110407" w:rsidP="00F027C3">
      <w:pPr>
        <w:spacing w:before="240" w:after="120" w:line="360" w:lineRule="auto"/>
        <w:jc w:val="both"/>
        <w:rPr>
          <w:rFonts w:ascii="Times New Roman" w:hAnsi="Times New Roman"/>
          <w:sz w:val="24"/>
          <w:szCs w:val="24"/>
        </w:rPr>
      </w:pPr>
      <w:r w:rsidRPr="001878CC">
        <w:rPr>
          <w:rFonts w:ascii="Times New Roman" w:hAnsi="Times New Roman"/>
          <w:b/>
          <w:sz w:val="24"/>
          <w:szCs w:val="24"/>
        </w:rPr>
        <w:t>Caruso R,Botti E, Sarra M, Esposito M, Stolfi C, Diluvio L, Giustizieri M.L, Pacciani V, Mazzotta A, Campione E, Macdonald T. Chimenti S, Pallone F, Costanzo A, Monteleone G.</w:t>
      </w:r>
      <w:r w:rsidRPr="00530BBF">
        <w:rPr>
          <w:rFonts w:ascii="Times New Roman" w:hAnsi="Times New Roman"/>
          <w:sz w:val="24"/>
          <w:szCs w:val="24"/>
        </w:rPr>
        <w:t xml:space="preserve"> Involvement of interleukin-21 in the epidermal hype</w:t>
      </w:r>
      <w:r>
        <w:rPr>
          <w:rFonts w:ascii="Times New Roman" w:hAnsi="Times New Roman"/>
          <w:sz w:val="24"/>
          <w:szCs w:val="24"/>
        </w:rPr>
        <w:t>rplasia of psoriasis. Nat. Med.</w:t>
      </w:r>
      <w:r w:rsidRPr="00530BBF">
        <w:rPr>
          <w:rFonts w:ascii="Times New Roman" w:hAnsi="Times New Roman"/>
          <w:sz w:val="24"/>
          <w:szCs w:val="24"/>
        </w:rPr>
        <w:t xml:space="preserve"> 2009, 15(9), 1013-1015.</w:t>
      </w:r>
    </w:p>
    <w:p w:rsidR="00110407" w:rsidRPr="00530BBF" w:rsidRDefault="00110407" w:rsidP="00F027C3">
      <w:pPr>
        <w:spacing w:before="240" w:after="120" w:line="360" w:lineRule="auto"/>
        <w:jc w:val="both"/>
        <w:rPr>
          <w:rFonts w:ascii="Times New Roman" w:hAnsi="Times New Roman"/>
          <w:bCs/>
          <w:sz w:val="24"/>
          <w:szCs w:val="24"/>
        </w:rPr>
      </w:pPr>
      <w:r w:rsidRPr="001878CC">
        <w:rPr>
          <w:rFonts w:ascii="Times New Roman" w:hAnsi="Times New Roman"/>
          <w:b/>
          <w:bCs/>
          <w:sz w:val="24"/>
          <w:szCs w:val="24"/>
        </w:rPr>
        <w:t>Cayrol C, Girard JP</w:t>
      </w:r>
      <w:r w:rsidRPr="00530BBF">
        <w:rPr>
          <w:rFonts w:ascii="Times New Roman" w:hAnsi="Times New Roman"/>
          <w:bCs/>
          <w:sz w:val="24"/>
          <w:szCs w:val="24"/>
        </w:rPr>
        <w:t>. The IL-1-like cytokine IL-33 is inactivated after maturation by caspase-1. Proc Natl Acad Sci U S A 2009;106:9021–9026.</w:t>
      </w:r>
    </w:p>
    <w:p w:rsidR="00110407" w:rsidRPr="00530BBF" w:rsidRDefault="00110407" w:rsidP="00F027C3">
      <w:pPr>
        <w:spacing w:before="240" w:after="120" w:line="360" w:lineRule="auto"/>
        <w:jc w:val="both"/>
        <w:rPr>
          <w:rFonts w:ascii="Times New Roman" w:hAnsi="Times New Roman"/>
          <w:bCs/>
          <w:sz w:val="24"/>
          <w:szCs w:val="24"/>
        </w:rPr>
      </w:pPr>
      <w:r w:rsidRPr="001878CC">
        <w:rPr>
          <w:rFonts w:ascii="Times New Roman" w:hAnsi="Times New Roman"/>
          <w:b/>
          <w:bCs/>
          <w:sz w:val="24"/>
          <w:szCs w:val="24"/>
        </w:rPr>
        <w:t>Ceylan S.</w:t>
      </w:r>
      <w:r w:rsidRPr="00530BBF">
        <w:rPr>
          <w:rFonts w:ascii="Times New Roman" w:hAnsi="Times New Roman"/>
          <w:bCs/>
          <w:sz w:val="24"/>
          <w:szCs w:val="24"/>
        </w:rPr>
        <w:t xml:space="preserve"> Behçet Hastalığında Eozinofil Aktivitesi Ve Atopi, Uzmanlık Tezi, Sağlık Bakanlığı Haseki Hastanesi Deri Ve Zührevi Hastalıklar Kliniği, İstanbul 2005, 60.</w:t>
      </w:r>
    </w:p>
    <w:p w:rsidR="00110407" w:rsidRDefault="00110407" w:rsidP="00F027C3">
      <w:pPr>
        <w:spacing w:before="240" w:after="120" w:line="360" w:lineRule="auto"/>
        <w:jc w:val="both"/>
        <w:rPr>
          <w:rFonts w:ascii="Times New Roman" w:hAnsi="Times New Roman"/>
          <w:sz w:val="24"/>
          <w:szCs w:val="24"/>
          <w:shd w:val="clear" w:color="auto" w:fill="FFFFFF"/>
        </w:rPr>
      </w:pPr>
      <w:r w:rsidRPr="009A3C54">
        <w:rPr>
          <w:rFonts w:ascii="Times New Roman" w:hAnsi="Times New Roman"/>
          <w:b/>
          <w:sz w:val="24"/>
          <w:szCs w:val="24"/>
          <w:shd w:val="clear" w:color="auto" w:fill="FFFFFF"/>
        </w:rPr>
        <w:t>Chao, P.Z, Hsieh, M.-S, Lee, F.-P, Chen, S.-Y, Cheng, C.-W, Chang, H.-W, Chen, C.-H.</w:t>
      </w:r>
      <w:r w:rsidRPr="009A3C54">
        <w:rPr>
          <w:rFonts w:ascii="Times New Roman" w:hAnsi="Times New Roman"/>
          <w:sz w:val="24"/>
          <w:szCs w:val="24"/>
          <w:shd w:val="clear" w:color="auto" w:fill="FFFFFF"/>
        </w:rPr>
        <w:t xml:space="preserve"> (2015). </w:t>
      </w:r>
      <w:r w:rsidRPr="009A3C54">
        <w:rPr>
          <w:rFonts w:ascii="Times New Roman" w:hAnsi="Times New Roman"/>
          <w:iCs/>
          <w:sz w:val="24"/>
          <w:szCs w:val="24"/>
          <w:shd w:val="clear" w:color="auto" w:fill="FFFFFF"/>
        </w:rPr>
        <w:t>Serum Level of Interleukin-21 is Elevated in Chronic Rhinosinusitis</w:t>
      </w:r>
      <w:r w:rsidRPr="00C552FF">
        <w:rPr>
          <w:rFonts w:ascii="Times New Roman" w:hAnsi="Times New Roman"/>
          <w:i/>
          <w:iCs/>
          <w:sz w:val="24"/>
          <w:szCs w:val="24"/>
          <w:shd w:val="clear" w:color="auto" w:fill="FFFFFF"/>
        </w:rPr>
        <w:t>. American Journal of Rhinology &amp; Allergy,</w:t>
      </w:r>
      <w:r w:rsidRPr="009A3C54">
        <w:rPr>
          <w:rFonts w:ascii="Times New Roman" w:hAnsi="Times New Roman"/>
          <w:iCs/>
          <w:sz w:val="24"/>
          <w:szCs w:val="24"/>
          <w:shd w:val="clear" w:color="auto" w:fill="FFFFFF"/>
        </w:rPr>
        <w:t xml:space="preserve"> 29</w:t>
      </w:r>
      <w:r>
        <w:rPr>
          <w:rFonts w:ascii="Times New Roman" w:hAnsi="Times New Roman"/>
          <w:iCs/>
          <w:sz w:val="24"/>
          <w:szCs w:val="24"/>
          <w:shd w:val="clear" w:color="auto" w:fill="FFFFFF"/>
        </w:rPr>
        <w:t xml:space="preserve"> </w:t>
      </w:r>
      <w:r w:rsidRPr="009A3C54">
        <w:rPr>
          <w:rFonts w:ascii="Times New Roman" w:hAnsi="Times New Roman"/>
          <w:iCs/>
          <w:sz w:val="24"/>
          <w:szCs w:val="24"/>
          <w:shd w:val="clear" w:color="auto" w:fill="FFFFFF"/>
        </w:rPr>
        <w:t>(1), e1–e6.</w:t>
      </w:r>
      <w:r>
        <w:rPr>
          <w:rFonts w:ascii="Times New Roman" w:hAnsi="Times New Roman"/>
          <w:sz w:val="24"/>
          <w:szCs w:val="24"/>
          <w:shd w:val="clear" w:color="auto" w:fill="FFFFFF"/>
        </w:rPr>
        <w:t> doi:</w:t>
      </w:r>
      <w:proofErr w:type="gramStart"/>
      <w:r>
        <w:rPr>
          <w:rFonts w:ascii="Times New Roman" w:hAnsi="Times New Roman"/>
          <w:sz w:val="24"/>
          <w:szCs w:val="24"/>
          <w:shd w:val="clear" w:color="auto" w:fill="FFFFFF"/>
        </w:rPr>
        <w:t>10.2500</w:t>
      </w:r>
      <w:proofErr w:type="gramEnd"/>
      <w:r>
        <w:rPr>
          <w:rFonts w:ascii="Times New Roman" w:hAnsi="Times New Roman"/>
          <w:sz w:val="24"/>
          <w:szCs w:val="24"/>
          <w:shd w:val="clear" w:color="auto" w:fill="FFFFFF"/>
        </w:rPr>
        <w:t>/ajra.2015.29.4117.</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1878CC">
        <w:rPr>
          <w:rFonts w:ascii="Times New Roman" w:hAnsi="Times New Roman"/>
          <w:b/>
          <w:color w:val="000000"/>
          <w:sz w:val="24"/>
          <w:szCs w:val="24"/>
          <w:shd w:val="clear" w:color="auto" w:fill="FFFFFF"/>
        </w:rPr>
        <w:t>Chatterjee R, Batra J, Ghosh B. A</w:t>
      </w:r>
      <w:r w:rsidRPr="00530BBF">
        <w:rPr>
          <w:rFonts w:ascii="Times New Roman" w:hAnsi="Times New Roman"/>
          <w:color w:val="000000"/>
          <w:sz w:val="24"/>
          <w:szCs w:val="24"/>
          <w:shd w:val="clear" w:color="auto" w:fill="FFFFFF"/>
        </w:rPr>
        <w:t xml:space="preserve"> common exonic variant of interleukin 21 confers susceptibility to atopic asthma. </w:t>
      </w:r>
      <w:r w:rsidRPr="00EF674D">
        <w:rPr>
          <w:rStyle w:val="ref-journal"/>
          <w:rFonts w:ascii="Times New Roman" w:hAnsi="Times New Roman"/>
          <w:i/>
          <w:color w:val="000000"/>
          <w:sz w:val="24"/>
          <w:szCs w:val="24"/>
          <w:shd w:val="clear" w:color="auto" w:fill="FFFFFF"/>
        </w:rPr>
        <w:t>Int</w:t>
      </w:r>
      <w:r w:rsidR="00EF674D" w:rsidRPr="00EF674D">
        <w:rPr>
          <w:rStyle w:val="ref-journal"/>
          <w:rFonts w:ascii="Times New Roman" w:hAnsi="Times New Roman"/>
          <w:i/>
          <w:color w:val="000000"/>
          <w:sz w:val="24"/>
          <w:szCs w:val="24"/>
          <w:shd w:val="clear" w:color="auto" w:fill="FFFFFF"/>
        </w:rPr>
        <w:t>ernational</w:t>
      </w:r>
      <w:r w:rsidRPr="00EF674D">
        <w:rPr>
          <w:rStyle w:val="ref-journal"/>
          <w:rFonts w:ascii="Times New Roman" w:hAnsi="Times New Roman"/>
          <w:i/>
          <w:color w:val="000000"/>
          <w:sz w:val="24"/>
          <w:szCs w:val="24"/>
          <w:shd w:val="clear" w:color="auto" w:fill="FFFFFF"/>
        </w:rPr>
        <w:t xml:space="preserve"> Arch</w:t>
      </w:r>
      <w:r w:rsidR="00EF674D" w:rsidRPr="00EF674D">
        <w:rPr>
          <w:rStyle w:val="ref-journal"/>
          <w:rFonts w:ascii="Times New Roman" w:hAnsi="Times New Roman"/>
          <w:i/>
          <w:color w:val="000000"/>
          <w:sz w:val="24"/>
          <w:szCs w:val="24"/>
          <w:shd w:val="clear" w:color="auto" w:fill="FFFFFF"/>
        </w:rPr>
        <w:t xml:space="preserve">ives Allergy and </w:t>
      </w:r>
      <w:r w:rsidRPr="00EF674D">
        <w:rPr>
          <w:rStyle w:val="ref-journal"/>
          <w:rFonts w:ascii="Times New Roman" w:hAnsi="Times New Roman"/>
          <w:i/>
          <w:color w:val="000000"/>
          <w:sz w:val="24"/>
          <w:szCs w:val="24"/>
          <w:shd w:val="clear" w:color="auto" w:fill="FFFFFF"/>
        </w:rPr>
        <w:t>Immunol</w:t>
      </w:r>
      <w:r w:rsidR="00EF674D" w:rsidRPr="00EF674D">
        <w:rPr>
          <w:rStyle w:val="ref-journal"/>
          <w:rFonts w:ascii="Times New Roman" w:hAnsi="Times New Roman"/>
          <w:i/>
          <w:color w:val="000000"/>
          <w:sz w:val="24"/>
          <w:szCs w:val="24"/>
          <w:shd w:val="clear" w:color="auto" w:fill="FFFFFF"/>
        </w:rPr>
        <w:t>ogy</w:t>
      </w:r>
      <w:r w:rsidR="00EF674D">
        <w:rPr>
          <w:rStyle w:val="ref-journal"/>
          <w:rFonts w:ascii="Times New Roman" w:hAnsi="Times New Roman"/>
          <w:color w:val="000000"/>
          <w:sz w:val="24"/>
          <w:szCs w:val="24"/>
          <w:shd w:val="clear" w:color="auto" w:fill="FFFFFF"/>
        </w:rPr>
        <w:t xml:space="preserve"> </w:t>
      </w:r>
      <w:r w:rsidRPr="00530BBF">
        <w:rPr>
          <w:rFonts w:ascii="Times New Roman" w:hAnsi="Times New Roman"/>
          <w:color w:val="000000"/>
          <w:sz w:val="24"/>
          <w:szCs w:val="24"/>
          <w:shd w:val="clear" w:color="auto" w:fill="FFFFFF"/>
        </w:rPr>
        <w:t>2009;</w:t>
      </w:r>
      <w:r w:rsidRPr="00530BBF">
        <w:rPr>
          <w:rStyle w:val="ref-vol"/>
          <w:rFonts w:ascii="Times New Roman" w:hAnsi="Times New Roman"/>
          <w:color w:val="000000"/>
          <w:sz w:val="24"/>
          <w:szCs w:val="24"/>
          <w:shd w:val="clear" w:color="auto" w:fill="FFFFFF"/>
        </w:rPr>
        <w:t>148</w:t>
      </w:r>
      <w:r w:rsidRPr="00530BBF">
        <w:rPr>
          <w:rFonts w:ascii="Times New Roman" w:hAnsi="Times New Roman"/>
          <w:color w:val="000000"/>
          <w:sz w:val="24"/>
          <w:szCs w:val="24"/>
          <w:shd w:val="clear" w:color="auto" w:fill="FFFFFF"/>
        </w:rPr>
        <w:t>:137–146.</w:t>
      </w:r>
    </w:p>
    <w:p w:rsidR="00110407" w:rsidRPr="00530BBF" w:rsidRDefault="00110407" w:rsidP="00F027C3">
      <w:pPr>
        <w:spacing w:before="240" w:after="120" w:line="360" w:lineRule="auto"/>
        <w:jc w:val="both"/>
        <w:rPr>
          <w:rFonts w:ascii="Times New Roman" w:hAnsi="Times New Roman"/>
          <w:bCs/>
          <w:sz w:val="24"/>
          <w:szCs w:val="24"/>
        </w:rPr>
      </w:pPr>
      <w:r>
        <w:rPr>
          <w:rFonts w:ascii="Times New Roman" w:hAnsi="Times New Roman"/>
          <w:b/>
          <w:bCs/>
          <w:sz w:val="24"/>
          <w:szCs w:val="24"/>
        </w:rPr>
        <w:t xml:space="preserve">Cherry W.B, Yoon J, Bartemes K, Iijima K </w:t>
      </w:r>
      <w:r w:rsidRPr="001878CC">
        <w:rPr>
          <w:rFonts w:ascii="Times New Roman" w:hAnsi="Times New Roman"/>
          <w:b/>
          <w:bCs/>
          <w:sz w:val="24"/>
          <w:szCs w:val="24"/>
        </w:rPr>
        <w:t xml:space="preserve">and Kita H. </w:t>
      </w:r>
      <w:r w:rsidRPr="00530BBF">
        <w:rPr>
          <w:rFonts w:ascii="Times New Roman" w:hAnsi="Times New Roman"/>
          <w:bCs/>
          <w:sz w:val="24"/>
          <w:szCs w:val="24"/>
        </w:rPr>
        <w:t xml:space="preserve">A novel IL-1 family cytokine, IL-33, potently activates human eosinophils, </w:t>
      </w:r>
      <w:r w:rsidRPr="00530BBF">
        <w:rPr>
          <w:rFonts w:ascii="Times New Roman" w:hAnsi="Times New Roman"/>
          <w:bCs/>
          <w:i/>
          <w:iCs/>
          <w:sz w:val="24"/>
          <w:szCs w:val="24"/>
        </w:rPr>
        <w:t>Journal of Allergy and Clinical Immunology</w:t>
      </w:r>
      <w:r w:rsidR="00EF674D">
        <w:rPr>
          <w:rFonts w:ascii="Times New Roman" w:hAnsi="Times New Roman"/>
          <w:bCs/>
          <w:sz w:val="24"/>
          <w:szCs w:val="24"/>
        </w:rPr>
        <w:t xml:space="preserve"> </w:t>
      </w:r>
      <w:r w:rsidRPr="00530BBF">
        <w:rPr>
          <w:rFonts w:ascii="Times New Roman" w:hAnsi="Times New Roman"/>
          <w:bCs/>
          <w:sz w:val="24"/>
          <w:szCs w:val="24"/>
        </w:rPr>
        <w:t>2008</w:t>
      </w:r>
      <w:r>
        <w:rPr>
          <w:rFonts w:ascii="Times New Roman" w:hAnsi="Times New Roman"/>
          <w:bCs/>
          <w:sz w:val="24"/>
          <w:szCs w:val="24"/>
        </w:rPr>
        <w:t xml:space="preserve"> </w:t>
      </w:r>
      <w:r w:rsidRPr="00530BBF">
        <w:rPr>
          <w:rFonts w:ascii="Times New Roman" w:hAnsi="Times New Roman"/>
          <w:bCs/>
          <w:sz w:val="24"/>
          <w:szCs w:val="24"/>
        </w:rPr>
        <w:t>vol.121, no. 6, pp. 1484–1490.</w:t>
      </w:r>
    </w:p>
    <w:p w:rsidR="00110407" w:rsidRPr="00530BBF" w:rsidRDefault="00110407" w:rsidP="00F027C3">
      <w:pPr>
        <w:spacing w:before="240" w:after="120" w:line="360" w:lineRule="auto"/>
        <w:jc w:val="both"/>
        <w:rPr>
          <w:rFonts w:ascii="Times New Roman" w:hAnsi="Times New Roman"/>
          <w:sz w:val="24"/>
          <w:szCs w:val="24"/>
        </w:rPr>
      </w:pPr>
      <w:r w:rsidRPr="001878CC">
        <w:rPr>
          <w:rFonts w:ascii="Times New Roman" w:hAnsi="Times New Roman"/>
          <w:b/>
          <w:sz w:val="24"/>
          <w:szCs w:val="24"/>
        </w:rPr>
        <w:lastRenderedPageBreak/>
        <w:t>Cho YS, Choi SH, Park KH,</w:t>
      </w:r>
      <w:r w:rsidRPr="00530BBF">
        <w:rPr>
          <w:rFonts w:ascii="Times New Roman" w:hAnsi="Times New Roman"/>
          <w:sz w:val="24"/>
          <w:szCs w:val="24"/>
        </w:rPr>
        <w:t xml:space="preserve"> et al. Prevalence of otolaryngologic diseases in South Korea: </w:t>
      </w:r>
      <w:proofErr w:type="gramStart"/>
      <w:r w:rsidRPr="00530BBF">
        <w:rPr>
          <w:rFonts w:ascii="Times New Roman" w:hAnsi="Times New Roman"/>
          <w:sz w:val="24"/>
          <w:szCs w:val="24"/>
        </w:rPr>
        <w:t>data</w:t>
      </w:r>
      <w:proofErr w:type="gramEnd"/>
      <w:r w:rsidRPr="00530BBF">
        <w:rPr>
          <w:rFonts w:ascii="Times New Roman" w:hAnsi="Times New Roman"/>
          <w:sz w:val="24"/>
          <w:szCs w:val="24"/>
        </w:rPr>
        <w:t xml:space="preserve"> from the Korea national health and nutrition examination survey 2008. </w:t>
      </w:r>
      <w:r w:rsidRPr="00EF674D">
        <w:rPr>
          <w:rFonts w:ascii="Times New Roman" w:hAnsi="Times New Roman"/>
          <w:i/>
          <w:sz w:val="24"/>
          <w:szCs w:val="24"/>
        </w:rPr>
        <w:t>Clin</w:t>
      </w:r>
      <w:r w:rsidR="00EF674D" w:rsidRPr="00EF674D">
        <w:rPr>
          <w:rFonts w:ascii="Times New Roman" w:hAnsi="Times New Roman"/>
          <w:i/>
          <w:sz w:val="24"/>
          <w:szCs w:val="24"/>
        </w:rPr>
        <w:t>ical</w:t>
      </w:r>
      <w:r w:rsidRPr="00EF674D">
        <w:rPr>
          <w:rFonts w:ascii="Times New Roman" w:hAnsi="Times New Roman"/>
          <w:i/>
          <w:sz w:val="24"/>
          <w:szCs w:val="24"/>
        </w:rPr>
        <w:t xml:space="preserve"> Exp</w:t>
      </w:r>
      <w:r w:rsidR="00EF674D" w:rsidRPr="00EF674D">
        <w:rPr>
          <w:rFonts w:ascii="Times New Roman" w:hAnsi="Times New Roman"/>
          <w:i/>
          <w:sz w:val="24"/>
          <w:szCs w:val="24"/>
        </w:rPr>
        <w:t>erimental</w:t>
      </w:r>
      <w:r w:rsidRPr="00EF674D">
        <w:rPr>
          <w:rFonts w:ascii="Times New Roman" w:hAnsi="Times New Roman"/>
          <w:i/>
          <w:sz w:val="24"/>
          <w:szCs w:val="24"/>
        </w:rPr>
        <w:t xml:space="preserve"> Otorhinolaryngol</w:t>
      </w:r>
      <w:r w:rsidR="00EF674D" w:rsidRPr="00EF674D">
        <w:rPr>
          <w:rFonts w:ascii="Times New Roman" w:hAnsi="Times New Roman"/>
          <w:i/>
          <w:sz w:val="24"/>
          <w:szCs w:val="24"/>
        </w:rPr>
        <w:t>ogy</w:t>
      </w:r>
      <w:r w:rsidRPr="00EF674D">
        <w:rPr>
          <w:rFonts w:ascii="Times New Roman" w:hAnsi="Times New Roman"/>
          <w:i/>
          <w:sz w:val="24"/>
          <w:szCs w:val="24"/>
        </w:rPr>
        <w:t xml:space="preserve"> </w:t>
      </w:r>
      <w:r w:rsidRPr="00530BBF">
        <w:rPr>
          <w:rFonts w:ascii="Times New Roman" w:hAnsi="Times New Roman"/>
          <w:sz w:val="24"/>
          <w:szCs w:val="24"/>
        </w:rPr>
        <w:t>2010;3:183–93.</w:t>
      </w:r>
    </w:p>
    <w:p w:rsidR="00110407" w:rsidRPr="00530BBF" w:rsidRDefault="00110407" w:rsidP="00F027C3">
      <w:pPr>
        <w:spacing w:before="240" w:after="120" w:line="360" w:lineRule="auto"/>
        <w:jc w:val="both"/>
        <w:rPr>
          <w:rFonts w:ascii="Times New Roman" w:hAnsi="Times New Roman"/>
          <w:bCs/>
          <w:sz w:val="24"/>
          <w:szCs w:val="24"/>
        </w:rPr>
      </w:pPr>
      <w:r w:rsidRPr="001878CC">
        <w:rPr>
          <w:rFonts w:ascii="Times New Roman" w:hAnsi="Times New Roman"/>
          <w:b/>
          <w:bCs/>
          <w:sz w:val="24"/>
          <w:szCs w:val="24"/>
        </w:rPr>
        <w:t>Coyle AJ, Lloyd C, Tian J, Nguyen T, Erikkson C, Wang L</w:t>
      </w:r>
      <w:r w:rsidRPr="00530BBF">
        <w:rPr>
          <w:rFonts w:ascii="Times New Roman" w:hAnsi="Times New Roman"/>
          <w:bCs/>
          <w:sz w:val="24"/>
          <w:szCs w:val="24"/>
        </w:rPr>
        <w:t xml:space="preserve"> et al. Crucial role of the interleukin 1 receptor family member T1/ST2 in T helper cell type 2-mediated lung mucosal immune responses. J Exp Med 1999;190:895–902.</w:t>
      </w:r>
    </w:p>
    <w:p w:rsidR="00110407" w:rsidRDefault="00110407" w:rsidP="00F027C3">
      <w:pPr>
        <w:spacing w:after="0" w:line="360" w:lineRule="auto"/>
        <w:jc w:val="both"/>
        <w:rPr>
          <w:rFonts w:ascii="Times New Roman" w:hAnsi="Times New Roman"/>
          <w:bCs/>
          <w:sz w:val="24"/>
          <w:szCs w:val="24"/>
        </w:rPr>
      </w:pPr>
      <w:r w:rsidRPr="001878CC">
        <w:rPr>
          <w:rFonts w:ascii="Times New Roman" w:hAnsi="Times New Roman"/>
          <w:b/>
          <w:bCs/>
          <w:sz w:val="24"/>
          <w:szCs w:val="24"/>
        </w:rPr>
        <w:t>Deniz F.</w:t>
      </w:r>
      <w:r w:rsidRPr="001878CC">
        <w:rPr>
          <w:rFonts w:ascii="Times New Roman" w:hAnsi="Times New Roman"/>
          <w:bCs/>
          <w:sz w:val="24"/>
          <w:szCs w:val="24"/>
        </w:rPr>
        <w:t xml:space="preserve"> Behçet Hastalığında Serum Il-33 Düzeyi ve Il-33 Gen Polimorfizmleri, Uzmanlık Tezi, Fırat Üniversitesi Tıp Fakültesi İç Hastalıkları Anabilim Dalı, Elazığ 2011, 66.</w:t>
      </w:r>
    </w:p>
    <w:p w:rsidR="00110407" w:rsidRPr="00530BBF" w:rsidRDefault="00110407" w:rsidP="00F027C3">
      <w:pPr>
        <w:autoSpaceDE w:val="0"/>
        <w:autoSpaceDN w:val="0"/>
        <w:adjustRightInd w:val="0"/>
        <w:spacing w:before="240" w:after="120" w:line="360" w:lineRule="auto"/>
        <w:jc w:val="both"/>
        <w:rPr>
          <w:rStyle w:val="nowrap"/>
          <w:rFonts w:ascii="Times New Roman" w:hAnsi="Times New Roman"/>
          <w:color w:val="000000"/>
          <w:sz w:val="24"/>
          <w:szCs w:val="24"/>
          <w:shd w:val="clear" w:color="auto" w:fill="FFFFFF"/>
        </w:rPr>
      </w:pPr>
      <w:r w:rsidRPr="001878CC">
        <w:rPr>
          <w:rFonts w:ascii="Times New Roman" w:hAnsi="Times New Roman"/>
          <w:b/>
          <w:color w:val="000000"/>
          <w:sz w:val="24"/>
          <w:szCs w:val="24"/>
          <w:shd w:val="clear" w:color="auto" w:fill="FFFFFF"/>
        </w:rPr>
        <w:t>Derycke L, Eyerich S, Van Crombruggen K, Perez-Novo C, Holtappels G, Deruyck N,</w:t>
      </w:r>
      <w:r w:rsidRPr="00530BBF">
        <w:rPr>
          <w:rFonts w:ascii="Times New Roman" w:hAnsi="Times New Roman"/>
          <w:color w:val="000000"/>
          <w:sz w:val="24"/>
          <w:szCs w:val="24"/>
          <w:shd w:val="clear" w:color="auto" w:fill="FFFFFF"/>
        </w:rPr>
        <w:t xml:space="preserve"> et al. Mixed T helper cell signatures in chronic rhinosinusitis with and without polyps. </w:t>
      </w:r>
      <w:r w:rsidRPr="00530BBF">
        <w:rPr>
          <w:rStyle w:val="ref-journal"/>
          <w:rFonts w:ascii="Times New Roman" w:hAnsi="Times New Roman"/>
          <w:color w:val="000000"/>
          <w:sz w:val="24"/>
          <w:szCs w:val="24"/>
          <w:shd w:val="clear" w:color="auto" w:fill="FFFFFF"/>
        </w:rPr>
        <w:t>PLoS One. </w:t>
      </w:r>
      <w:r w:rsidRPr="00530BBF">
        <w:rPr>
          <w:rFonts w:ascii="Times New Roman" w:hAnsi="Times New Roman"/>
          <w:color w:val="000000"/>
          <w:sz w:val="24"/>
          <w:szCs w:val="24"/>
          <w:shd w:val="clear" w:color="auto" w:fill="FFFFFF"/>
        </w:rPr>
        <w:t>2014;</w:t>
      </w:r>
      <w:r w:rsidRPr="00530BBF">
        <w:rPr>
          <w:rStyle w:val="ref-vol"/>
          <w:rFonts w:ascii="Times New Roman" w:hAnsi="Times New Roman"/>
          <w:color w:val="000000"/>
          <w:sz w:val="24"/>
          <w:szCs w:val="24"/>
          <w:shd w:val="clear" w:color="auto" w:fill="FFFFFF"/>
        </w:rPr>
        <w:t>9</w:t>
      </w:r>
      <w:r w:rsidRPr="00530BBF">
        <w:rPr>
          <w:rFonts w:ascii="Times New Roman" w:hAnsi="Times New Roman"/>
          <w:color w:val="000000"/>
          <w:sz w:val="24"/>
          <w:szCs w:val="24"/>
          <w:shd w:val="clear" w:color="auto" w:fill="FFFFFF"/>
        </w:rPr>
        <w:t>:e97581.</w:t>
      </w:r>
    </w:p>
    <w:p w:rsidR="00110407" w:rsidRPr="00530BBF" w:rsidRDefault="00110407" w:rsidP="00F027C3">
      <w:pPr>
        <w:autoSpaceDE w:val="0"/>
        <w:autoSpaceDN w:val="0"/>
        <w:adjustRightInd w:val="0"/>
        <w:spacing w:before="240" w:after="120" w:line="360" w:lineRule="auto"/>
        <w:jc w:val="both"/>
        <w:rPr>
          <w:rFonts w:ascii="Times New Roman" w:eastAsia="MyriadPro-Light" w:hAnsi="Times New Roman"/>
          <w:sz w:val="24"/>
          <w:szCs w:val="24"/>
        </w:rPr>
      </w:pPr>
      <w:r w:rsidRPr="001878CC">
        <w:rPr>
          <w:rFonts w:ascii="Times New Roman" w:eastAsia="MyriadPro-Light" w:hAnsi="Times New Roman"/>
          <w:b/>
          <w:sz w:val="24"/>
          <w:szCs w:val="24"/>
        </w:rPr>
        <w:t>Desrosiers M, Evans GA, Keith PK, Wright ED, Kaplan A, Bouchard J,</w:t>
      </w:r>
      <w:r w:rsidRPr="00530BBF">
        <w:rPr>
          <w:rFonts w:ascii="Times New Roman" w:eastAsia="MyriadPro-Light" w:hAnsi="Times New Roman"/>
          <w:sz w:val="24"/>
          <w:szCs w:val="24"/>
        </w:rPr>
        <w:t xml:space="preserve"> et al. Canadian clinical practice guidelines for acute and chronic rhinosinusitis. Journal of otolaryngology - head &amp; neck surgery = Le Journal d’otorhino- laryngologie et de chirurgie cervicofaciale. 2011 May;40 Suppl 2:S99-193.</w:t>
      </w:r>
    </w:p>
    <w:p w:rsidR="00110407" w:rsidRPr="00530BBF" w:rsidRDefault="00110407" w:rsidP="00F027C3">
      <w:pPr>
        <w:spacing w:before="240" w:after="120" w:line="360" w:lineRule="auto"/>
        <w:jc w:val="both"/>
        <w:rPr>
          <w:rFonts w:ascii="Times New Roman" w:hAnsi="Times New Roman"/>
          <w:bCs/>
          <w:sz w:val="24"/>
          <w:szCs w:val="24"/>
        </w:rPr>
      </w:pPr>
      <w:r w:rsidRPr="001878CC">
        <w:rPr>
          <w:rFonts w:ascii="Times New Roman" w:hAnsi="Times New Roman"/>
          <w:b/>
          <w:sz w:val="24"/>
          <w:szCs w:val="24"/>
        </w:rPr>
        <w:t>Dong-Kyu Kim, Hong Ryul Jin, Kyoung Mi Eun, Ji-Hun Mo, Seong H Cho,6 Sohee Oh, David Cho, Dae Woo Kim</w:t>
      </w:r>
      <w:r w:rsidRPr="001878CC">
        <w:rPr>
          <w:rFonts w:ascii="Times New Roman" w:hAnsi="Times New Roman"/>
          <w:b/>
          <w:bCs/>
          <w:sz w:val="24"/>
          <w:szCs w:val="24"/>
        </w:rPr>
        <w:t xml:space="preserve"> </w:t>
      </w:r>
      <w:r w:rsidRPr="001878CC">
        <w:rPr>
          <w:rFonts w:ascii="Times New Roman" w:hAnsi="Times New Roman"/>
          <w:b/>
          <w:sz w:val="24"/>
          <w:szCs w:val="24"/>
        </w:rPr>
        <w:t>Dykewicz MS, Hamilos DL</w:t>
      </w:r>
      <w:r w:rsidRPr="00530BBF">
        <w:rPr>
          <w:rFonts w:ascii="Times New Roman" w:hAnsi="Times New Roman"/>
          <w:sz w:val="24"/>
          <w:szCs w:val="24"/>
        </w:rPr>
        <w:t xml:space="preserve">. Rhinitis and sinusitis. </w:t>
      </w:r>
      <w:r w:rsidRPr="007154BF">
        <w:rPr>
          <w:rFonts w:ascii="Times New Roman" w:hAnsi="Times New Roman"/>
          <w:i/>
          <w:sz w:val="24"/>
          <w:szCs w:val="24"/>
        </w:rPr>
        <w:t>J</w:t>
      </w:r>
      <w:r w:rsidR="00EF674D" w:rsidRPr="007154BF">
        <w:rPr>
          <w:rFonts w:ascii="Times New Roman" w:hAnsi="Times New Roman"/>
          <w:i/>
          <w:sz w:val="24"/>
          <w:szCs w:val="24"/>
        </w:rPr>
        <w:t xml:space="preserve">ournal </w:t>
      </w:r>
      <w:r w:rsidR="007154BF" w:rsidRPr="007154BF">
        <w:rPr>
          <w:rFonts w:ascii="Times New Roman" w:hAnsi="Times New Roman"/>
          <w:i/>
          <w:sz w:val="24"/>
          <w:szCs w:val="24"/>
        </w:rPr>
        <w:t>of Allergy</w:t>
      </w:r>
      <w:r w:rsidRPr="007154BF">
        <w:rPr>
          <w:rFonts w:ascii="Times New Roman" w:hAnsi="Times New Roman"/>
          <w:i/>
          <w:sz w:val="24"/>
          <w:szCs w:val="24"/>
        </w:rPr>
        <w:t xml:space="preserve"> Clin</w:t>
      </w:r>
      <w:r w:rsidR="007154BF" w:rsidRPr="007154BF">
        <w:rPr>
          <w:rFonts w:ascii="Times New Roman" w:hAnsi="Times New Roman"/>
          <w:i/>
          <w:sz w:val="24"/>
          <w:szCs w:val="24"/>
        </w:rPr>
        <w:t>ical Immunology</w:t>
      </w:r>
      <w:r w:rsidR="007154BF">
        <w:rPr>
          <w:rFonts w:ascii="Times New Roman" w:hAnsi="Times New Roman"/>
          <w:sz w:val="24"/>
          <w:szCs w:val="24"/>
        </w:rPr>
        <w:t xml:space="preserve"> </w:t>
      </w:r>
      <w:r w:rsidRPr="00530BBF">
        <w:rPr>
          <w:rFonts w:ascii="Times New Roman" w:hAnsi="Times New Roman"/>
          <w:sz w:val="24"/>
          <w:szCs w:val="24"/>
        </w:rPr>
        <w:t>2010;125:S103-15.</w:t>
      </w:r>
    </w:p>
    <w:p w:rsidR="00110407" w:rsidRPr="00530BBF" w:rsidRDefault="00110407" w:rsidP="00F027C3">
      <w:pPr>
        <w:spacing w:before="240" w:after="120" w:line="360" w:lineRule="auto"/>
        <w:jc w:val="both"/>
        <w:rPr>
          <w:rFonts w:ascii="Times New Roman" w:eastAsia="Times New Roman" w:hAnsi="Times New Roman"/>
          <w:color w:val="000000"/>
          <w:sz w:val="24"/>
          <w:szCs w:val="24"/>
          <w:lang w:eastAsia="tr-TR"/>
        </w:rPr>
      </w:pPr>
      <w:r w:rsidRPr="001878CC">
        <w:rPr>
          <w:rFonts w:ascii="Times New Roman" w:eastAsia="Times New Roman" w:hAnsi="Times New Roman"/>
          <w:b/>
          <w:color w:val="000000"/>
          <w:sz w:val="24"/>
          <w:szCs w:val="24"/>
          <w:lang w:eastAsia="tr-TR"/>
        </w:rPr>
        <w:t>Fiyat, AE</w:t>
      </w:r>
      <w:r w:rsidRPr="001878CC">
        <w:rPr>
          <w:rFonts w:ascii="Times New Roman" w:eastAsia="Times New Roman" w:hAnsi="Times New Roman"/>
          <w:b/>
          <w:color w:val="000000"/>
          <w:sz w:val="24"/>
          <w:szCs w:val="24"/>
          <w:bdr w:val="none" w:sz="0" w:space="0" w:color="auto" w:frame="1"/>
          <w:lang w:eastAsia="tr-TR"/>
        </w:rPr>
        <w:t>,</w:t>
      </w:r>
      <w:r>
        <w:rPr>
          <w:rFonts w:ascii="Times New Roman" w:eastAsia="Times New Roman" w:hAnsi="Times New Roman"/>
          <w:b/>
          <w:color w:val="000000"/>
          <w:sz w:val="24"/>
          <w:szCs w:val="24"/>
          <w:bdr w:val="none" w:sz="0" w:space="0" w:color="auto" w:frame="1"/>
          <w:lang w:eastAsia="tr-TR"/>
        </w:rPr>
        <w:t xml:space="preserve"> </w:t>
      </w:r>
      <w:r w:rsidRPr="001878CC">
        <w:rPr>
          <w:rFonts w:ascii="Times New Roman" w:eastAsia="Times New Roman" w:hAnsi="Times New Roman"/>
          <w:b/>
          <w:color w:val="000000"/>
          <w:sz w:val="24"/>
          <w:szCs w:val="24"/>
          <w:lang w:eastAsia="tr-TR"/>
        </w:rPr>
        <w:t>Liang</w:t>
      </w:r>
      <w:r w:rsidRPr="001878CC">
        <w:rPr>
          <w:rFonts w:ascii="Times New Roman" w:eastAsia="Times New Roman" w:hAnsi="Times New Roman"/>
          <w:b/>
          <w:color w:val="000000"/>
          <w:sz w:val="24"/>
          <w:szCs w:val="24"/>
          <w:bdr w:val="none" w:sz="0" w:space="0" w:color="auto" w:frame="1"/>
          <w:lang w:eastAsia="tr-TR"/>
        </w:rPr>
        <w:t>, B</w:t>
      </w:r>
      <w:r>
        <w:rPr>
          <w:rFonts w:ascii="Times New Roman" w:eastAsia="Times New Roman" w:hAnsi="Times New Roman"/>
          <w:b/>
          <w:color w:val="000000"/>
          <w:sz w:val="24"/>
          <w:szCs w:val="24"/>
          <w:bdr w:val="none" w:sz="0" w:space="0" w:color="auto" w:frame="1"/>
          <w:lang w:eastAsia="tr-TR"/>
        </w:rPr>
        <w:t>.</w:t>
      </w:r>
      <w:r w:rsidRPr="001878CC">
        <w:rPr>
          <w:rFonts w:ascii="Times New Roman" w:eastAsia="Times New Roman" w:hAnsi="Times New Roman"/>
          <w:b/>
          <w:color w:val="000000"/>
          <w:sz w:val="24"/>
          <w:szCs w:val="24"/>
          <w:bdr w:val="none" w:sz="0" w:space="0" w:color="auto" w:frame="1"/>
          <w:lang w:eastAsia="tr-TR"/>
        </w:rPr>
        <w:t>M</w:t>
      </w:r>
      <w:r w:rsidRPr="001878CC">
        <w:rPr>
          <w:rFonts w:ascii="Times New Roman" w:eastAsia="Times New Roman" w:hAnsi="Times New Roman"/>
          <w:b/>
          <w:color w:val="000000"/>
          <w:sz w:val="24"/>
          <w:szCs w:val="24"/>
          <w:lang w:eastAsia="tr-TR"/>
        </w:rPr>
        <w:t> Sullivan</w:t>
      </w:r>
      <w:r w:rsidRPr="001878CC">
        <w:rPr>
          <w:rFonts w:ascii="Times New Roman" w:eastAsia="Times New Roman" w:hAnsi="Times New Roman"/>
          <w:b/>
          <w:color w:val="000000"/>
          <w:sz w:val="24"/>
          <w:szCs w:val="24"/>
          <w:bdr w:val="none" w:sz="0" w:space="0" w:color="auto" w:frame="1"/>
          <w:lang w:eastAsia="tr-TR"/>
        </w:rPr>
        <w:t>, RL</w:t>
      </w:r>
      <w:r w:rsidRPr="001878CC">
        <w:rPr>
          <w:rFonts w:ascii="Times New Roman" w:eastAsia="Times New Roman" w:hAnsi="Times New Roman"/>
          <w:b/>
          <w:color w:val="000000"/>
          <w:sz w:val="24"/>
          <w:szCs w:val="24"/>
          <w:lang w:eastAsia="tr-TR"/>
        </w:rPr>
        <w:t> Reinhardt</w:t>
      </w:r>
      <w:r w:rsidRPr="001878CC">
        <w:rPr>
          <w:rFonts w:ascii="Times New Roman" w:eastAsia="Times New Roman" w:hAnsi="Times New Roman"/>
          <w:b/>
          <w:color w:val="000000"/>
          <w:sz w:val="24"/>
          <w:szCs w:val="24"/>
          <w:bdr w:val="none" w:sz="0" w:space="0" w:color="auto" w:frame="1"/>
          <w:lang w:eastAsia="tr-TR"/>
        </w:rPr>
        <w:t>, CJ</w:t>
      </w:r>
      <w:r w:rsidRPr="001878CC">
        <w:rPr>
          <w:rFonts w:ascii="Times New Roman" w:eastAsia="Times New Roman" w:hAnsi="Times New Roman"/>
          <w:b/>
          <w:color w:val="000000"/>
          <w:sz w:val="24"/>
          <w:szCs w:val="24"/>
          <w:lang w:eastAsia="tr-TR"/>
        </w:rPr>
        <w:t> Eisley</w:t>
      </w:r>
      <w:r w:rsidRPr="001878CC">
        <w:rPr>
          <w:rFonts w:ascii="Times New Roman" w:eastAsia="Times New Roman" w:hAnsi="Times New Roman"/>
          <w:b/>
          <w:color w:val="000000"/>
          <w:sz w:val="24"/>
          <w:szCs w:val="24"/>
          <w:bdr w:val="none" w:sz="0" w:space="0" w:color="auto" w:frame="1"/>
          <w:lang w:eastAsia="tr-TR"/>
        </w:rPr>
        <w:t>, DJ</w:t>
      </w:r>
      <w:r w:rsidRPr="001878CC">
        <w:rPr>
          <w:rFonts w:ascii="Times New Roman" w:eastAsia="Times New Roman" w:hAnsi="Times New Roman"/>
          <w:b/>
          <w:color w:val="000000"/>
          <w:sz w:val="24"/>
          <w:szCs w:val="24"/>
          <w:lang w:eastAsia="tr-TR"/>
        </w:rPr>
        <w:t> Erle</w:t>
      </w:r>
      <w:r w:rsidRPr="001878CC">
        <w:rPr>
          <w:rFonts w:ascii="Times New Roman" w:eastAsia="Times New Roman" w:hAnsi="Times New Roman"/>
          <w:b/>
          <w:color w:val="000000"/>
          <w:sz w:val="24"/>
          <w:szCs w:val="24"/>
          <w:bdr w:val="none" w:sz="0" w:space="0" w:color="auto" w:frame="1"/>
          <w:lang w:eastAsia="tr-TR"/>
        </w:rPr>
        <w:t> ve</w:t>
      </w:r>
      <w:r w:rsidRPr="001878CC">
        <w:rPr>
          <w:rFonts w:ascii="Times New Roman" w:eastAsia="Times New Roman" w:hAnsi="Times New Roman"/>
          <w:b/>
          <w:color w:val="000000"/>
          <w:sz w:val="24"/>
          <w:szCs w:val="24"/>
          <w:lang w:eastAsia="tr-TR"/>
        </w:rPr>
        <w:t xml:space="preserve"> RM Locksley</w:t>
      </w:r>
      <w:r>
        <w:rPr>
          <w:rFonts w:ascii="Times New Roman" w:eastAsia="Times New Roman" w:hAnsi="Times New Roman"/>
          <w:color w:val="000000"/>
          <w:sz w:val="24"/>
          <w:szCs w:val="24"/>
          <w:lang w:eastAsia="tr-TR"/>
        </w:rPr>
        <w:t xml:space="preserve"> </w:t>
      </w:r>
      <w:r w:rsidRPr="00530BBF">
        <w:rPr>
          <w:rFonts w:ascii="Times New Roman" w:eastAsia="Times New Roman" w:hAnsi="Times New Roman"/>
          <w:color w:val="000000"/>
          <w:sz w:val="24"/>
          <w:szCs w:val="24"/>
          <w:lang w:eastAsia="tr-TR"/>
        </w:rPr>
        <w:t>Tipik bağışıklıkta sistemik olarak dağılmış doğal IL-13 eksprese edici</w:t>
      </w:r>
      <w:r>
        <w:rPr>
          <w:rFonts w:ascii="Times New Roman" w:eastAsia="Times New Roman" w:hAnsi="Times New Roman"/>
          <w:color w:val="000000"/>
          <w:sz w:val="24"/>
          <w:szCs w:val="24"/>
          <w:lang w:eastAsia="tr-TR"/>
        </w:rPr>
        <w:t xml:space="preserve"> </w:t>
      </w:r>
      <w:r w:rsidRPr="00530BBF">
        <w:rPr>
          <w:rFonts w:ascii="Times New Roman" w:eastAsia="Times New Roman" w:hAnsi="Times New Roman"/>
          <w:color w:val="000000"/>
          <w:sz w:val="24"/>
          <w:szCs w:val="24"/>
          <w:lang w:eastAsia="tr-TR"/>
        </w:rPr>
        <w:t>hücreler. Proc. Natl. Acad. Sci. Amerika</w:t>
      </w:r>
      <w:r>
        <w:rPr>
          <w:rFonts w:ascii="Times New Roman" w:eastAsia="Times New Roman" w:hAnsi="Times New Roman"/>
          <w:color w:val="000000"/>
          <w:sz w:val="24"/>
          <w:szCs w:val="24"/>
          <w:lang w:eastAsia="tr-TR"/>
        </w:rPr>
        <w:t xml:space="preserve"> </w:t>
      </w:r>
      <w:r w:rsidRPr="001878CC">
        <w:rPr>
          <w:rFonts w:ascii="Times New Roman" w:eastAsia="Times New Roman" w:hAnsi="Times New Roman"/>
          <w:sz w:val="24"/>
          <w:szCs w:val="24"/>
          <w:lang w:eastAsia="tr-TR"/>
        </w:rPr>
        <w:t xml:space="preserve">Birleşik </w:t>
      </w:r>
      <w:r>
        <w:rPr>
          <w:rFonts w:ascii="Times New Roman" w:eastAsia="Times New Roman" w:hAnsi="Times New Roman"/>
          <w:color w:val="000000"/>
          <w:sz w:val="24"/>
          <w:szCs w:val="24"/>
          <w:lang w:eastAsia="tr-TR"/>
        </w:rPr>
        <w:t xml:space="preserve">Devletleri. </w:t>
      </w:r>
      <w:r w:rsidRPr="00530BBF">
        <w:rPr>
          <w:rFonts w:ascii="Times New Roman" w:eastAsia="Times New Roman" w:hAnsi="Times New Roman"/>
          <w:color w:val="000000"/>
          <w:sz w:val="24"/>
          <w:szCs w:val="24"/>
          <w:lang w:eastAsia="tr-TR"/>
        </w:rPr>
        <w:t>107: 11489 - 11494 sayılı belgeler</w:t>
      </w:r>
      <w:r>
        <w:rPr>
          <w:rFonts w:ascii="Times New Roman" w:eastAsia="Times New Roman" w:hAnsi="Times New Roman"/>
          <w:color w:val="000000"/>
          <w:sz w:val="24"/>
          <w:szCs w:val="24"/>
          <w:lang w:eastAsia="tr-TR"/>
        </w:rPr>
        <w:t xml:space="preserve"> ( 2010 ).</w:t>
      </w:r>
      <w:r w:rsidRPr="00530BBF">
        <w:rPr>
          <w:rFonts w:ascii="Times New Roman" w:eastAsia="Times New Roman" w:hAnsi="Times New Roman"/>
          <w:color w:val="000000"/>
          <w:sz w:val="24"/>
          <w:szCs w:val="24"/>
          <w:lang w:eastAsia="tr-TR"/>
        </w:rPr>
        <w:t xml:space="preserve"> </w:t>
      </w:r>
    </w:p>
    <w:p w:rsidR="00110407" w:rsidRPr="00530BBF" w:rsidRDefault="00110407" w:rsidP="00F027C3">
      <w:pPr>
        <w:autoSpaceDE w:val="0"/>
        <w:autoSpaceDN w:val="0"/>
        <w:adjustRightInd w:val="0"/>
        <w:spacing w:before="240" w:after="120" w:line="360" w:lineRule="auto"/>
        <w:jc w:val="both"/>
        <w:rPr>
          <w:rFonts w:ascii="Times New Roman" w:eastAsia="MyriadPro-Light" w:hAnsi="Times New Roman"/>
          <w:sz w:val="24"/>
          <w:szCs w:val="24"/>
        </w:rPr>
      </w:pPr>
      <w:r w:rsidRPr="00F01F03">
        <w:rPr>
          <w:rFonts w:ascii="Times New Roman" w:eastAsia="MyriadPro-Light" w:hAnsi="Times New Roman"/>
          <w:b/>
          <w:sz w:val="24"/>
          <w:szCs w:val="24"/>
        </w:rPr>
        <w:t xml:space="preserve">Fokkens W, Lund V, Bachert C, Clement P, Helllings P, Holmstrom M, </w:t>
      </w:r>
      <w:r w:rsidRPr="00530BBF">
        <w:rPr>
          <w:rFonts w:ascii="Times New Roman" w:eastAsia="MyriadPro-Light" w:hAnsi="Times New Roman"/>
          <w:sz w:val="24"/>
          <w:szCs w:val="24"/>
        </w:rPr>
        <w:t>et al. EAACI position paper on rhinosinusitis and nasal polyps executive summary. Allergy. 2005 May;60(5):583 601.</w:t>
      </w:r>
    </w:p>
    <w:p w:rsidR="00110407" w:rsidRPr="00530BBF" w:rsidRDefault="00110407" w:rsidP="00F027C3">
      <w:pPr>
        <w:autoSpaceDE w:val="0"/>
        <w:autoSpaceDN w:val="0"/>
        <w:adjustRightInd w:val="0"/>
        <w:spacing w:before="240" w:after="120" w:line="360" w:lineRule="auto"/>
        <w:jc w:val="both"/>
        <w:rPr>
          <w:rFonts w:ascii="Times New Roman" w:eastAsia="MyriadPro-Light" w:hAnsi="Times New Roman"/>
          <w:sz w:val="24"/>
          <w:szCs w:val="24"/>
        </w:rPr>
      </w:pPr>
      <w:r w:rsidRPr="00F01F03">
        <w:rPr>
          <w:rFonts w:ascii="Times New Roman" w:eastAsia="MyriadPro-Light" w:hAnsi="Times New Roman"/>
          <w:b/>
          <w:sz w:val="24"/>
          <w:szCs w:val="24"/>
        </w:rPr>
        <w:t>Fokkens W, Lund V, Bachert C, Clement P, Helllings P, Holmstrom M</w:t>
      </w:r>
      <w:r w:rsidRPr="00530BBF">
        <w:rPr>
          <w:rFonts w:ascii="Times New Roman" w:eastAsia="MyriadPro-Light" w:hAnsi="Times New Roman"/>
          <w:sz w:val="24"/>
          <w:szCs w:val="24"/>
        </w:rPr>
        <w:t>, et al. European position paper on rhinosinusitis and nasal polyps. Rhinol</w:t>
      </w:r>
      <w:r w:rsidR="007154BF">
        <w:rPr>
          <w:rFonts w:ascii="Times New Roman" w:eastAsia="MyriadPro-Light" w:hAnsi="Times New Roman"/>
          <w:sz w:val="24"/>
          <w:szCs w:val="24"/>
        </w:rPr>
        <w:t>ogy</w:t>
      </w:r>
      <w:r w:rsidRPr="00530BBF">
        <w:rPr>
          <w:rFonts w:ascii="Times New Roman" w:eastAsia="MyriadPro-Light" w:hAnsi="Times New Roman"/>
          <w:sz w:val="24"/>
          <w:szCs w:val="24"/>
        </w:rPr>
        <w:t xml:space="preserve"> Suppl. 2005</w:t>
      </w:r>
      <w:r>
        <w:rPr>
          <w:rFonts w:ascii="Times New Roman" w:eastAsia="MyriadPro-Light" w:hAnsi="Times New Roman"/>
          <w:sz w:val="24"/>
          <w:szCs w:val="24"/>
        </w:rPr>
        <w:t xml:space="preserve"> </w:t>
      </w:r>
      <w:r w:rsidRPr="00530BBF">
        <w:rPr>
          <w:rFonts w:ascii="Times New Roman" w:eastAsia="MyriadPro-Light" w:hAnsi="Times New Roman"/>
          <w:sz w:val="24"/>
          <w:szCs w:val="24"/>
        </w:rPr>
        <w:t>(18):1-87.</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F01F03">
        <w:rPr>
          <w:rFonts w:ascii="Times New Roman" w:hAnsi="Times New Roman"/>
          <w:b/>
          <w:color w:val="000000"/>
          <w:sz w:val="24"/>
          <w:szCs w:val="24"/>
          <w:shd w:val="clear" w:color="auto" w:fill="FFFFFF"/>
        </w:rPr>
        <w:lastRenderedPageBreak/>
        <w:t xml:space="preserve">Fokkens W, Lund V, Mullol J </w:t>
      </w:r>
      <w:r w:rsidRPr="00530BBF">
        <w:rPr>
          <w:rFonts w:ascii="Times New Roman" w:hAnsi="Times New Roman"/>
          <w:color w:val="000000"/>
          <w:sz w:val="24"/>
          <w:szCs w:val="24"/>
          <w:shd w:val="clear" w:color="auto" w:fill="FFFFFF"/>
        </w:rPr>
        <w:t>European Position Paper on Rhinosinusitis and Nasal Polyps Group. EP3OS 2007: European position paper on rhinosinusitis and nasal polyps 2007. A summary for otorhinolaryngologists. </w:t>
      </w:r>
      <w:r w:rsidRPr="00530BBF">
        <w:rPr>
          <w:rStyle w:val="ref-journal"/>
          <w:rFonts w:ascii="Times New Roman" w:hAnsi="Times New Roman"/>
          <w:color w:val="000000"/>
          <w:sz w:val="24"/>
          <w:szCs w:val="24"/>
          <w:shd w:val="clear" w:color="auto" w:fill="FFFFFF"/>
        </w:rPr>
        <w:t>Rhinology. </w:t>
      </w:r>
      <w:r w:rsidRPr="00530BBF">
        <w:rPr>
          <w:rFonts w:ascii="Times New Roman" w:hAnsi="Times New Roman"/>
          <w:color w:val="000000"/>
          <w:sz w:val="24"/>
          <w:szCs w:val="24"/>
          <w:shd w:val="clear" w:color="auto" w:fill="FFFFFF"/>
        </w:rPr>
        <w:t>2007 Jun;</w:t>
      </w:r>
      <w:r w:rsidRPr="00530BBF">
        <w:rPr>
          <w:rStyle w:val="ref-vol"/>
          <w:rFonts w:ascii="Times New Roman" w:hAnsi="Times New Roman"/>
          <w:color w:val="000000"/>
          <w:sz w:val="24"/>
          <w:szCs w:val="24"/>
          <w:shd w:val="clear" w:color="auto" w:fill="FFFFFF"/>
        </w:rPr>
        <w:t>45</w:t>
      </w:r>
      <w:r>
        <w:rPr>
          <w:rStyle w:val="ref-vol"/>
          <w:rFonts w:ascii="Times New Roman" w:hAnsi="Times New Roman"/>
          <w:color w:val="000000"/>
          <w:sz w:val="24"/>
          <w:szCs w:val="24"/>
          <w:shd w:val="clear" w:color="auto" w:fill="FFFFFF"/>
        </w:rPr>
        <w:t xml:space="preserve"> </w:t>
      </w:r>
      <w:r w:rsidRPr="00530BBF">
        <w:rPr>
          <w:rFonts w:ascii="Times New Roman" w:hAnsi="Times New Roman"/>
          <w:color w:val="000000"/>
          <w:sz w:val="24"/>
          <w:szCs w:val="24"/>
          <w:shd w:val="clear" w:color="auto" w:fill="FFFFFF"/>
        </w:rPr>
        <w:t>(2):97–101. </w:t>
      </w:r>
    </w:p>
    <w:p w:rsidR="00110407" w:rsidRPr="00530BBF" w:rsidRDefault="00110407" w:rsidP="00F027C3">
      <w:pPr>
        <w:autoSpaceDE w:val="0"/>
        <w:autoSpaceDN w:val="0"/>
        <w:adjustRightInd w:val="0"/>
        <w:spacing w:before="240" w:after="120" w:line="360" w:lineRule="auto"/>
        <w:jc w:val="both"/>
        <w:rPr>
          <w:rFonts w:ascii="Times New Roman" w:eastAsia="MyriadPro-Light" w:hAnsi="Times New Roman"/>
          <w:sz w:val="24"/>
          <w:szCs w:val="24"/>
        </w:rPr>
      </w:pPr>
      <w:r w:rsidRPr="00530BBF">
        <w:rPr>
          <w:rFonts w:ascii="Times New Roman" w:eastAsia="MyriadPro-Light" w:hAnsi="Times New Roman"/>
          <w:sz w:val="24"/>
          <w:szCs w:val="24"/>
        </w:rPr>
        <w:t>Fokkens W, Lund V, Mullol J. European position paper on rhinosinusitis and nasal polyps 2007. Rhinol Suppl. 2007(20):1-136.</w:t>
      </w:r>
    </w:p>
    <w:p w:rsidR="00110407" w:rsidRPr="00530BBF" w:rsidRDefault="00110407" w:rsidP="00F027C3">
      <w:pPr>
        <w:autoSpaceDE w:val="0"/>
        <w:autoSpaceDN w:val="0"/>
        <w:adjustRightInd w:val="0"/>
        <w:spacing w:before="240" w:after="120" w:line="360" w:lineRule="auto"/>
        <w:jc w:val="both"/>
        <w:rPr>
          <w:rFonts w:ascii="Times New Roman" w:hAnsi="Times New Roman"/>
          <w:color w:val="000000"/>
          <w:sz w:val="24"/>
          <w:szCs w:val="24"/>
          <w:shd w:val="clear" w:color="auto" w:fill="FFFFFF"/>
        </w:rPr>
      </w:pPr>
      <w:proofErr w:type="gramStart"/>
      <w:r w:rsidRPr="00F01F03">
        <w:rPr>
          <w:rFonts w:ascii="Times New Roman" w:hAnsi="Times New Roman"/>
          <w:b/>
          <w:color w:val="000000"/>
          <w:sz w:val="24"/>
          <w:szCs w:val="24"/>
          <w:shd w:val="clear" w:color="auto" w:fill="FFFFFF"/>
        </w:rPr>
        <w:t>Fokkens WJ, Lund VJ, Mullol J, Bachert C, Alobid I, Baroody F, Cohen N, Cervin A, Douglas R, Gevaert P, Georgalas C, Goossens H, Harvey R, Hellings P, Hopkins C, Jones N, Joos G, Kalogjera L, Kern B, Kowalski M, Fiyat D, Riechelmann H, Schlosser R, Kıdemli B, Thomas M, Toskala E, Voegels R, Wang de Y, Wormald PJ</w:t>
      </w:r>
      <w:r w:rsidRPr="00530BBF">
        <w:rPr>
          <w:rFonts w:ascii="Times New Roman" w:hAnsi="Times New Roman"/>
          <w:color w:val="000000"/>
          <w:sz w:val="24"/>
          <w:szCs w:val="24"/>
          <w:shd w:val="clear" w:color="auto" w:fill="FFFFFF"/>
        </w:rPr>
        <w:t>. </w:t>
      </w:r>
      <w:proofErr w:type="gramEnd"/>
      <w:r w:rsidRPr="00530BBF">
        <w:rPr>
          <w:rFonts w:ascii="Times New Roman" w:hAnsi="Times New Roman"/>
          <w:color w:val="000000"/>
          <w:sz w:val="24"/>
          <w:szCs w:val="24"/>
          <w:shd w:val="clear" w:color="auto" w:fill="FFFFFF"/>
        </w:rPr>
        <w:t>EPOS 2012:</w:t>
      </w:r>
      <w:r w:rsidRPr="00F01F03">
        <w:t xml:space="preserve"> </w:t>
      </w:r>
      <w:r w:rsidRPr="00F01F03">
        <w:rPr>
          <w:rFonts w:ascii="Times New Roman" w:hAnsi="Times New Roman"/>
          <w:sz w:val="24"/>
          <w:szCs w:val="24"/>
        </w:rPr>
        <w:t>position report on 2012 position report on European rhinosinusitis and nasal polyps. A summary for Ear Nose Throat Specialists. Rhinology</w:t>
      </w:r>
      <w:r w:rsidRPr="00F01F03">
        <w:rPr>
          <w:rStyle w:val="ref-journal"/>
          <w:rFonts w:ascii="Times New Roman" w:hAnsi="Times New Roman"/>
          <w:color w:val="000000"/>
          <w:sz w:val="24"/>
          <w:szCs w:val="24"/>
          <w:shd w:val="clear" w:color="auto" w:fill="FFFFFF"/>
        </w:rPr>
        <w:t>. </w:t>
      </w:r>
      <w:r w:rsidRPr="00F01F03">
        <w:rPr>
          <w:rFonts w:ascii="Times New Roman" w:hAnsi="Times New Roman"/>
          <w:color w:val="000000"/>
          <w:sz w:val="24"/>
          <w:szCs w:val="24"/>
          <w:shd w:val="clear" w:color="auto" w:fill="FFFFFF"/>
        </w:rPr>
        <w:t>2012 Mar; </w:t>
      </w:r>
      <w:r w:rsidRPr="00F01F03">
        <w:rPr>
          <w:rStyle w:val="ref-vol"/>
          <w:rFonts w:ascii="Times New Roman" w:hAnsi="Times New Roman"/>
          <w:color w:val="000000"/>
          <w:sz w:val="24"/>
          <w:szCs w:val="24"/>
          <w:shd w:val="clear" w:color="auto" w:fill="FFFFFF"/>
        </w:rPr>
        <w:t>50</w:t>
      </w:r>
      <w:r w:rsidRPr="00F01F03">
        <w:rPr>
          <w:rFonts w:ascii="Times New Roman" w:hAnsi="Times New Roman"/>
          <w:color w:val="000000"/>
          <w:sz w:val="24"/>
          <w:szCs w:val="24"/>
          <w:shd w:val="clear" w:color="auto" w:fill="FFFFFF"/>
        </w:rPr>
        <w:t xml:space="preserve"> (1): 1-12. doi: </w:t>
      </w:r>
      <w:proofErr w:type="gramStart"/>
      <w:r w:rsidRPr="00F01F03">
        <w:rPr>
          <w:rFonts w:ascii="Times New Roman" w:hAnsi="Times New Roman"/>
          <w:color w:val="000000"/>
          <w:sz w:val="24"/>
          <w:szCs w:val="24"/>
          <w:shd w:val="clear" w:color="auto" w:fill="FFFFFF"/>
        </w:rPr>
        <w:t>10.4193</w:t>
      </w:r>
      <w:proofErr w:type="gramEnd"/>
      <w:r w:rsidRPr="00F01F03">
        <w:rPr>
          <w:rFonts w:ascii="Times New Roman" w:hAnsi="Times New Roman"/>
          <w:color w:val="000000"/>
          <w:sz w:val="24"/>
          <w:szCs w:val="24"/>
          <w:shd w:val="clear" w:color="auto" w:fill="FFFFFF"/>
        </w:rPr>
        <w:t xml:space="preserve"> Rhino50E2</w:t>
      </w:r>
      <w:r w:rsidRPr="00530BBF">
        <w:rPr>
          <w:rFonts w:ascii="Times New Roman" w:hAnsi="Times New Roman"/>
          <w:color w:val="000000"/>
          <w:sz w:val="24"/>
          <w:szCs w:val="24"/>
          <w:shd w:val="clear" w:color="auto" w:fill="FFFFFF"/>
        </w:rPr>
        <w:t>. </w:t>
      </w:r>
    </w:p>
    <w:p w:rsidR="00110407" w:rsidRPr="00530BBF" w:rsidRDefault="00110407" w:rsidP="00F027C3">
      <w:pPr>
        <w:spacing w:before="240" w:after="120" w:line="360" w:lineRule="auto"/>
        <w:jc w:val="both"/>
        <w:rPr>
          <w:rFonts w:ascii="Times New Roman" w:hAnsi="Times New Roman"/>
          <w:bCs/>
          <w:sz w:val="24"/>
          <w:szCs w:val="24"/>
        </w:rPr>
      </w:pPr>
      <w:r w:rsidRPr="00F01F03">
        <w:rPr>
          <w:rFonts w:ascii="Times New Roman" w:hAnsi="Times New Roman"/>
          <w:b/>
          <w:bCs/>
          <w:sz w:val="24"/>
          <w:szCs w:val="24"/>
        </w:rPr>
        <w:t>Frohlich A, Marsland BJ, Sonderegger I, Kurrer M, Hodge MR, Harris NL, Kopf M.</w:t>
      </w:r>
      <w:r w:rsidRPr="00530BBF">
        <w:rPr>
          <w:rFonts w:ascii="Times New Roman" w:hAnsi="Times New Roman"/>
          <w:bCs/>
          <w:sz w:val="24"/>
          <w:szCs w:val="24"/>
        </w:rPr>
        <w:t xml:space="preserve"> IL-21 recep</w:t>
      </w:r>
      <w:r w:rsidRPr="00530BBF">
        <w:rPr>
          <w:rFonts w:ascii="Times New Roman" w:hAnsi="Times New Roman"/>
          <w:bCs/>
          <w:sz w:val="24"/>
          <w:szCs w:val="24"/>
        </w:rPr>
        <w:softHyphen/>
        <w:t>tor signaling is integral to the development of Th2 effector responses in vivo. Blood 2007; 109: 2023-2031.</w:t>
      </w:r>
    </w:p>
    <w:p w:rsidR="00110407" w:rsidRPr="00530BBF" w:rsidRDefault="00110407" w:rsidP="00F027C3">
      <w:pPr>
        <w:spacing w:before="240" w:after="120" w:line="360" w:lineRule="auto"/>
        <w:jc w:val="both"/>
        <w:rPr>
          <w:rFonts w:ascii="Times New Roman" w:hAnsi="Times New Roman"/>
          <w:bCs/>
          <w:sz w:val="24"/>
          <w:szCs w:val="24"/>
        </w:rPr>
      </w:pPr>
      <w:r w:rsidRPr="00F01F03">
        <w:rPr>
          <w:rFonts w:ascii="Times New Roman" w:hAnsi="Times New Roman"/>
          <w:b/>
          <w:bCs/>
          <w:sz w:val="24"/>
          <w:szCs w:val="24"/>
        </w:rPr>
        <w:t>Galli SJ, Nakae S, Tsai M.</w:t>
      </w:r>
      <w:r w:rsidRPr="00530BBF">
        <w:rPr>
          <w:rFonts w:ascii="Times New Roman" w:hAnsi="Times New Roman"/>
          <w:bCs/>
          <w:sz w:val="24"/>
          <w:szCs w:val="24"/>
        </w:rPr>
        <w:t xml:space="preserve"> Mast cells in the development of adaptive immune responses. Nat Immunol, 2005,  </w:t>
      </w:r>
      <w:proofErr w:type="gramStart"/>
      <w:r w:rsidRPr="00530BBF">
        <w:rPr>
          <w:rFonts w:ascii="Times New Roman" w:hAnsi="Times New Roman"/>
          <w:bCs/>
          <w:sz w:val="24"/>
          <w:szCs w:val="24"/>
        </w:rPr>
        <w:t>6:135</w:t>
      </w:r>
      <w:proofErr w:type="gramEnd"/>
      <w:r w:rsidRPr="00530BBF">
        <w:rPr>
          <w:rFonts w:ascii="Times New Roman" w:hAnsi="Times New Roman"/>
          <w:bCs/>
          <w:sz w:val="24"/>
          <w:szCs w:val="24"/>
        </w:rPr>
        <w:t>–42.</w:t>
      </w:r>
    </w:p>
    <w:p w:rsidR="00110407" w:rsidRPr="00530BBF" w:rsidRDefault="00110407" w:rsidP="00F027C3">
      <w:pPr>
        <w:spacing w:before="240" w:after="120" w:line="360" w:lineRule="auto"/>
        <w:jc w:val="both"/>
        <w:rPr>
          <w:rFonts w:ascii="Times New Roman" w:hAnsi="Times New Roman"/>
          <w:bCs/>
          <w:sz w:val="24"/>
          <w:szCs w:val="24"/>
        </w:rPr>
      </w:pPr>
      <w:r w:rsidRPr="00F01F03">
        <w:rPr>
          <w:rFonts w:ascii="Times New Roman" w:hAnsi="Times New Roman"/>
          <w:b/>
          <w:bCs/>
          <w:sz w:val="24"/>
          <w:szCs w:val="24"/>
        </w:rPr>
        <w:t xml:space="preserve">Galli SJ, Tsai M, Piliponsky </w:t>
      </w:r>
      <w:proofErr w:type="gramStart"/>
      <w:r w:rsidRPr="00F01F03">
        <w:rPr>
          <w:rFonts w:ascii="Times New Roman" w:hAnsi="Times New Roman"/>
          <w:b/>
          <w:bCs/>
          <w:sz w:val="24"/>
          <w:szCs w:val="24"/>
        </w:rPr>
        <w:t>AM.</w:t>
      </w:r>
      <w:r w:rsidRPr="00530BBF">
        <w:rPr>
          <w:rFonts w:ascii="Times New Roman" w:hAnsi="Times New Roman"/>
          <w:bCs/>
          <w:sz w:val="24"/>
          <w:szCs w:val="24"/>
        </w:rPr>
        <w:t>The</w:t>
      </w:r>
      <w:proofErr w:type="gramEnd"/>
      <w:r w:rsidRPr="00530BBF">
        <w:rPr>
          <w:rFonts w:ascii="Times New Roman" w:hAnsi="Times New Roman"/>
          <w:bCs/>
          <w:sz w:val="24"/>
          <w:szCs w:val="24"/>
        </w:rPr>
        <w:t xml:space="preserve"> development of allergic inflammation. Nature 2008;454:445-54.</w:t>
      </w:r>
    </w:p>
    <w:p w:rsidR="00110407" w:rsidRPr="00530BBF" w:rsidRDefault="00110407" w:rsidP="00F027C3">
      <w:pPr>
        <w:spacing w:before="240" w:after="120" w:line="360" w:lineRule="auto"/>
        <w:jc w:val="both"/>
        <w:rPr>
          <w:rFonts w:ascii="Times New Roman" w:hAnsi="Times New Roman"/>
          <w:bCs/>
          <w:sz w:val="24"/>
          <w:szCs w:val="24"/>
        </w:rPr>
      </w:pPr>
      <w:r w:rsidRPr="00F01F03">
        <w:rPr>
          <w:rFonts w:ascii="Times New Roman" w:hAnsi="Times New Roman"/>
          <w:b/>
          <w:bCs/>
          <w:sz w:val="24"/>
          <w:szCs w:val="24"/>
        </w:rPr>
        <w:t>Gong F, Su Q, Pan Y. H, Huang X And Shen W.H</w:t>
      </w:r>
      <w:r w:rsidRPr="00530BBF">
        <w:rPr>
          <w:rFonts w:ascii="Times New Roman" w:hAnsi="Times New Roman"/>
          <w:bCs/>
          <w:sz w:val="24"/>
          <w:szCs w:val="24"/>
        </w:rPr>
        <w:t>. The emerging role of interleukin</w:t>
      </w:r>
      <w:r w:rsidRPr="00530BBF">
        <w:rPr>
          <w:rFonts w:ascii="Times New Roman" w:hAnsi="Times New Roman"/>
          <w:bCs/>
          <w:sz w:val="24"/>
          <w:szCs w:val="24"/>
        </w:rPr>
        <w:noBreakHyphen/>
        <w:t xml:space="preserve">21 in allergic diseases (Review), DOI: </w:t>
      </w:r>
      <w:proofErr w:type="gramStart"/>
      <w:r w:rsidRPr="00530BBF">
        <w:rPr>
          <w:rFonts w:ascii="Times New Roman" w:hAnsi="Times New Roman"/>
          <w:bCs/>
          <w:sz w:val="24"/>
          <w:szCs w:val="24"/>
        </w:rPr>
        <w:t>10.3892</w:t>
      </w:r>
      <w:proofErr w:type="gramEnd"/>
      <w:r w:rsidRPr="00530BBF">
        <w:rPr>
          <w:rFonts w:ascii="Times New Roman" w:hAnsi="Times New Roman"/>
          <w:bCs/>
          <w:sz w:val="24"/>
          <w:szCs w:val="24"/>
        </w:rPr>
        <w:t>/br.2013.166, 2013.</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F01F03">
        <w:rPr>
          <w:rFonts w:ascii="Times New Roman" w:hAnsi="Times New Roman"/>
          <w:b/>
          <w:sz w:val="24"/>
          <w:szCs w:val="24"/>
        </w:rPr>
        <w:t>Goto E, Kohrogi H, Hirata N,</w:t>
      </w:r>
      <w:r w:rsidRPr="00530BBF">
        <w:rPr>
          <w:rFonts w:ascii="Times New Roman" w:hAnsi="Times New Roman"/>
          <w:sz w:val="24"/>
          <w:szCs w:val="24"/>
        </w:rPr>
        <w:t xml:space="preserve"> et al. Human bronchial intraepithelial T lymphocytes as a distinct T-cell subset: their long-term survival in SCID-Hu chimeras. </w:t>
      </w:r>
      <w:r w:rsidRPr="007154BF">
        <w:rPr>
          <w:rFonts w:ascii="Times New Roman" w:hAnsi="Times New Roman"/>
          <w:i/>
          <w:sz w:val="24"/>
          <w:szCs w:val="24"/>
        </w:rPr>
        <w:t>Am</w:t>
      </w:r>
      <w:r w:rsidR="007154BF" w:rsidRPr="007154BF">
        <w:rPr>
          <w:rFonts w:ascii="Times New Roman" w:hAnsi="Times New Roman"/>
          <w:i/>
          <w:sz w:val="24"/>
          <w:szCs w:val="24"/>
        </w:rPr>
        <w:t>erican</w:t>
      </w:r>
      <w:r w:rsidRPr="007154BF">
        <w:rPr>
          <w:rFonts w:ascii="Times New Roman" w:hAnsi="Times New Roman"/>
          <w:i/>
          <w:sz w:val="24"/>
          <w:szCs w:val="24"/>
        </w:rPr>
        <w:t xml:space="preserve"> J</w:t>
      </w:r>
      <w:r w:rsidR="007154BF" w:rsidRPr="007154BF">
        <w:rPr>
          <w:rFonts w:ascii="Times New Roman" w:hAnsi="Times New Roman"/>
          <w:i/>
          <w:sz w:val="24"/>
          <w:szCs w:val="24"/>
        </w:rPr>
        <w:t xml:space="preserve">ournal </w:t>
      </w:r>
      <w:proofErr w:type="gramStart"/>
      <w:r w:rsidR="007154BF" w:rsidRPr="007154BF">
        <w:rPr>
          <w:rFonts w:ascii="Times New Roman" w:hAnsi="Times New Roman"/>
          <w:i/>
          <w:sz w:val="24"/>
          <w:szCs w:val="24"/>
        </w:rPr>
        <w:t xml:space="preserve">of </w:t>
      </w:r>
      <w:r w:rsidRPr="007154BF">
        <w:rPr>
          <w:rFonts w:ascii="Times New Roman" w:hAnsi="Times New Roman"/>
          <w:i/>
          <w:sz w:val="24"/>
          <w:szCs w:val="24"/>
        </w:rPr>
        <w:t xml:space="preserve"> Respir</w:t>
      </w:r>
      <w:r w:rsidR="007154BF" w:rsidRPr="007154BF">
        <w:rPr>
          <w:rFonts w:ascii="Times New Roman" w:hAnsi="Times New Roman"/>
          <w:i/>
          <w:sz w:val="24"/>
          <w:szCs w:val="24"/>
        </w:rPr>
        <w:t>atory</w:t>
      </w:r>
      <w:proofErr w:type="gramEnd"/>
      <w:r w:rsidRPr="007154BF">
        <w:rPr>
          <w:rFonts w:ascii="Times New Roman" w:hAnsi="Times New Roman"/>
          <w:i/>
          <w:sz w:val="24"/>
          <w:szCs w:val="24"/>
        </w:rPr>
        <w:t xml:space="preserve"> Cell</w:t>
      </w:r>
      <w:r w:rsidR="007154BF" w:rsidRPr="007154BF">
        <w:rPr>
          <w:rFonts w:ascii="Times New Roman" w:hAnsi="Times New Roman"/>
          <w:i/>
          <w:sz w:val="24"/>
          <w:szCs w:val="24"/>
        </w:rPr>
        <w:t xml:space="preserve"> and</w:t>
      </w:r>
      <w:r w:rsidRPr="007154BF">
        <w:rPr>
          <w:rFonts w:ascii="Times New Roman" w:hAnsi="Times New Roman"/>
          <w:i/>
          <w:sz w:val="24"/>
          <w:szCs w:val="24"/>
        </w:rPr>
        <w:t xml:space="preserve"> Mol</w:t>
      </w:r>
      <w:r w:rsidR="007154BF" w:rsidRPr="007154BF">
        <w:rPr>
          <w:rFonts w:ascii="Times New Roman" w:hAnsi="Times New Roman"/>
          <w:i/>
          <w:sz w:val="24"/>
          <w:szCs w:val="24"/>
        </w:rPr>
        <w:t>ecular</w:t>
      </w:r>
      <w:r w:rsidRPr="007154BF">
        <w:rPr>
          <w:rFonts w:ascii="Times New Roman" w:hAnsi="Times New Roman"/>
          <w:i/>
          <w:sz w:val="24"/>
          <w:szCs w:val="24"/>
        </w:rPr>
        <w:t xml:space="preserve"> Biol</w:t>
      </w:r>
      <w:r w:rsidR="007154BF" w:rsidRPr="007154BF">
        <w:rPr>
          <w:rFonts w:ascii="Times New Roman" w:hAnsi="Times New Roman"/>
          <w:i/>
          <w:sz w:val="24"/>
          <w:szCs w:val="24"/>
        </w:rPr>
        <w:t>ogy</w:t>
      </w:r>
      <w:r w:rsidRPr="00530BBF">
        <w:rPr>
          <w:rFonts w:ascii="Times New Roman" w:hAnsi="Times New Roman"/>
          <w:sz w:val="24"/>
          <w:szCs w:val="24"/>
        </w:rPr>
        <w:t xml:space="preserve"> 2000;22:405–411.</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F01F03">
        <w:rPr>
          <w:rFonts w:ascii="Times New Roman" w:hAnsi="Times New Roman"/>
          <w:b/>
          <w:sz w:val="24"/>
          <w:szCs w:val="24"/>
        </w:rPr>
        <w:t>Gri G, Frossi B, D'Inca F, Danelli L, Betto E, Mion</w:t>
      </w:r>
      <w:r w:rsidRPr="00530BBF">
        <w:rPr>
          <w:rFonts w:ascii="Times New Roman" w:hAnsi="Times New Roman"/>
          <w:sz w:val="24"/>
          <w:szCs w:val="24"/>
        </w:rPr>
        <w:t xml:space="preserve"> F, et al. Mast cell: an emerging </w:t>
      </w:r>
      <w:proofErr w:type="gramStart"/>
      <w:r w:rsidRPr="00530BBF">
        <w:rPr>
          <w:rFonts w:ascii="Times New Roman" w:hAnsi="Times New Roman"/>
          <w:sz w:val="24"/>
          <w:szCs w:val="24"/>
        </w:rPr>
        <w:t>partner</w:t>
      </w:r>
      <w:proofErr w:type="gramEnd"/>
      <w:r w:rsidRPr="00530BBF">
        <w:rPr>
          <w:rFonts w:ascii="Times New Roman" w:hAnsi="Times New Roman"/>
          <w:sz w:val="24"/>
          <w:szCs w:val="24"/>
        </w:rPr>
        <w:t xml:space="preserve"> in immune interaction. Frontiers in Immunology 2012;</w:t>
      </w:r>
      <w:proofErr w:type="gramStart"/>
      <w:r w:rsidRPr="00530BBF">
        <w:rPr>
          <w:rFonts w:ascii="Times New Roman" w:hAnsi="Times New Roman"/>
          <w:sz w:val="24"/>
          <w:szCs w:val="24"/>
        </w:rPr>
        <w:t>3:120</w:t>
      </w:r>
      <w:proofErr w:type="gramEnd"/>
      <w:r w:rsidRPr="00530BBF">
        <w:rPr>
          <w:rFonts w:ascii="Times New Roman" w:hAnsi="Times New Roman"/>
          <w:sz w:val="24"/>
          <w:szCs w:val="24"/>
        </w:rPr>
        <w:t>.</w:t>
      </w:r>
    </w:p>
    <w:p w:rsidR="00110407" w:rsidRPr="00530BBF" w:rsidRDefault="00110407" w:rsidP="00F027C3">
      <w:pPr>
        <w:spacing w:before="240" w:after="120" w:line="360" w:lineRule="auto"/>
        <w:jc w:val="both"/>
        <w:rPr>
          <w:rFonts w:ascii="Times New Roman" w:hAnsi="Times New Roman"/>
          <w:bCs/>
          <w:sz w:val="24"/>
          <w:szCs w:val="24"/>
        </w:rPr>
      </w:pPr>
      <w:r w:rsidRPr="00F01F03">
        <w:rPr>
          <w:rFonts w:ascii="Times New Roman" w:hAnsi="Times New Roman"/>
          <w:b/>
          <w:bCs/>
          <w:sz w:val="24"/>
          <w:szCs w:val="24"/>
        </w:rPr>
        <w:t>Gudbjartsson DF, Bjornsdottir US, Halapi E, Helgadottir A,Sulem P, Jonsdottir GM</w:t>
      </w:r>
      <w:r w:rsidRPr="00530BBF">
        <w:rPr>
          <w:rFonts w:ascii="Times New Roman" w:hAnsi="Times New Roman"/>
          <w:bCs/>
          <w:sz w:val="24"/>
          <w:szCs w:val="24"/>
        </w:rPr>
        <w:t xml:space="preserve">, Thorleifsson G, Helgadottir H,Steinthorsdottir V, Stefansson H, Williams C et al. Sequence </w:t>
      </w:r>
      <w:r w:rsidRPr="00530BBF">
        <w:rPr>
          <w:rFonts w:ascii="Times New Roman" w:hAnsi="Times New Roman"/>
          <w:bCs/>
          <w:sz w:val="24"/>
          <w:szCs w:val="24"/>
        </w:rPr>
        <w:lastRenderedPageBreak/>
        <w:t xml:space="preserve">variants affecting eosinophil numbers associate with asthma and myocardial infarction. Nat Genet 2009, </w:t>
      </w:r>
      <w:proofErr w:type="gramStart"/>
      <w:r w:rsidRPr="00530BBF">
        <w:rPr>
          <w:rFonts w:ascii="Times New Roman" w:hAnsi="Times New Roman"/>
          <w:bCs/>
          <w:sz w:val="24"/>
          <w:szCs w:val="24"/>
        </w:rPr>
        <w:t>41:342</w:t>
      </w:r>
      <w:proofErr w:type="gramEnd"/>
      <w:r w:rsidRPr="00530BBF">
        <w:rPr>
          <w:rFonts w:ascii="Times New Roman" w:hAnsi="Times New Roman"/>
          <w:bCs/>
          <w:sz w:val="24"/>
          <w:szCs w:val="24"/>
        </w:rPr>
        <w:t>-347.</w:t>
      </w:r>
    </w:p>
    <w:p w:rsidR="00110407" w:rsidRPr="00530BBF" w:rsidRDefault="00110407" w:rsidP="00F027C3">
      <w:pPr>
        <w:shd w:val="clear" w:color="auto" w:fill="FFFFFF"/>
        <w:spacing w:before="240" w:after="120" w:line="360" w:lineRule="auto"/>
        <w:jc w:val="both"/>
        <w:rPr>
          <w:rFonts w:ascii="Times New Roman" w:eastAsia="Times New Roman" w:hAnsi="Times New Roman"/>
          <w:color w:val="231F20"/>
          <w:sz w:val="24"/>
          <w:szCs w:val="24"/>
          <w:lang w:eastAsia="tr-TR"/>
        </w:rPr>
      </w:pPr>
      <w:r w:rsidRPr="00F01F03">
        <w:rPr>
          <w:rFonts w:ascii="Times New Roman" w:eastAsia="Times New Roman" w:hAnsi="Times New Roman"/>
          <w:b/>
          <w:color w:val="231F20"/>
          <w:spacing w:val="4"/>
          <w:sz w:val="24"/>
          <w:szCs w:val="24"/>
          <w:lang w:eastAsia="tr-TR"/>
        </w:rPr>
        <w:t>Ha KR,  Psaltis AJ, Tan L, Wormald PJ.</w:t>
      </w:r>
      <w:r w:rsidRPr="00530BBF">
        <w:rPr>
          <w:rFonts w:ascii="Times New Roman" w:eastAsia="Times New Roman" w:hAnsi="Times New Roman"/>
          <w:color w:val="231F20"/>
          <w:spacing w:val="4"/>
          <w:sz w:val="24"/>
          <w:szCs w:val="24"/>
          <w:lang w:eastAsia="tr-TR"/>
        </w:rPr>
        <w:t xml:space="preserve"> A </w:t>
      </w:r>
      <w:r w:rsidRPr="00530BBF">
        <w:rPr>
          <w:rFonts w:ascii="Times New Roman" w:eastAsia="Times New Roman" w:hAnsi="Times New Roman"/>
          <w:color w:val="231F20"/>
          <w:spacing w:val="3"/>
          <w:sz w:val="24"/>
          <w:szCs w:val="24"/>
          <w:lang w:eastAsia="tr-TR"/>
        </w:rPr>
        <w:t>sheep model for the study of biofilms in rhi-</w:t>
      </w:r>
      <w:r w:rsidRPr="00530BBF">
        <w:rPr>
          <w:rFonts w:ascii="Times New Roman" w:eastAsia="Times New Roman" w:hAnsi="Times New Roman"/>
          <w:color w:val="231F20"/>
          <w:spacing w:val="4"/>
          <w:sz w:val="24"/>
          <w:szCs w:val="24"/>
          <w:lang w:eastAsia="tr-TR"/>
        </w:rPr>
        <w:t xml:space="preserve"> </w:t>
      </w:r>
      <w:r w:rsidRPr="00530BBF">
        <w:rPr>
          <w:rFonts w:ascii="Times New Roman" w:eastAsia="Times New Roman" w:hAnsi="Times New Roman"/>
          <w:color w:val="231F20"/>
          <w:sz w:val="24"/>
          <w:szCs w:val="24"/>
          <w:lang w:eastAsia="tr-TR"/>
        </w:rPr>
        <w:t xml:space="preserve">nosinusitis. </w:t>
      </w:r>
      <w:r w:rsidRPr="007154BF">
        <w:rPr>
          <w:rFonts w:ascii="Times New Roman" w:eastAsia="Times New Roman" w:hAnsi="Times New Roman"/>
          <w:i/>
          <w:color w:val="231F20"/>
          <w:sz w:val="24"/>
          <w:szCs w:val="24"/>
          <w:lang w:eastAsia="tr-TR"/>
        </w:rPr>
        <w:t>Am</w:t>
      </w:r>
      <w:r w:rsidR="007154BF" w:rsidRPr="007154BF">
        <w:rPr>
          <w:rFonts w:ascii="Times New Roman" w:eastAsia="Times New Roman" w:hAnsi="Times New Roman"/>
          <w:i/>
          <w:color w:val="231F20"/>
          <w:sz w:val="24"/>
          <w:szCs w:val="24"/>
          <w:lang w:eastAsia="tr-TR"/>
        </w:rPr>
        <w:t xml:space="preserve">erican </w:t>
      </w:r>
      <w:r w:rsidRPr="007154BF">
        <w:rPr>
          <w:rFonts w:ascii="Times New Roman" w:eastAsia="Times New Roman" w:hAnsi="Times New Roman"/>
          <w:i/>
          <w:color w:val="231F20"/>
          <w:sz w:val="24"/>
          <w:szCs w:val="24"/>
          <w:lang w:eastAsia="tr-TR"/>
        </w:rPr>
        <w:t>J</w:t>
      </w:r>
      <w:r w:rsidR="007154BF" w:rsidRPr="007154BF">
        <w:rPr>
          <w:rFonts w:ascii="Times New Roman" w:eastAsia="Times New Roman" w:hAnsi="Times New Roman"/>
          <w:i/>
          <w:color w:val="231F20"/>
          <w:sz w:val="24"/>
          <w:szCs w:val="24"/>
          <w:lang w:eastAsia="tr-TR"/>
        </w:rPr>
        <w:t>ournal</w:t>
      </w:r>
      <w:r w:rsidRPr="007154BF">
        <w:rPr>
          <w:rFonts w:ascii="Times New Roman" w:eastAsia="Times New Roman" w:hAnsi="Times New Roman"/>
          <w:i/>
          <w:color w:val="231F20"/>
          <w:sz w:val="24"/>
          <w:szCs w:val="24"/>
          <w:lang w:eastAsia="tr-TR"/>
        </w:rPr>
        <w:t xml:space="preserve"> Rhinol</w:t>
      </w:r>
      <w:r w:rsidR="007154BF" w:rsidRPr="007154BF">
        <w:rPr>
          <w:rFonts w:ascii="Times New Roman" w:eastAsia="Times New Roman" w:hAnsi="Times New Roman"/>
          <w:i/>
          <w:color w:val="231F20"/>
          <w:sz w:val="24"/>
          <w:szCs w:val="24"/>
          <w:lang w:eastAsia="tr-TR"/>
        </w:rPr>
        <w:t>ogy</w:t>
      </w:r>
      <w:r w:rsidRPr="00530BBF">
        <w:rPr>
          <w:rFonts w:ascii="Times New Roman" w:eastAsia="Times New Roman" w:hAnsi="Times New Roman"/>
          <w:color w:val="231F20"/>
          <w:sz w:val="24"/>
          <w:szCs w:val="24"/>
          <w:lang w:eastAsia="tr-TR"/>
        </w:rPr>
        <w:t xml:space="preserve"> 2007;21(3):339-45.</w:t>
      </w:r>
    </w:p>
    <w:p w:rsidR="00110407" w:rsidRPr="00530BBF" w:rsidRDefault="00110407" w:rsidP="00F027C3">
      <w:pPr>
        <w:spacing w:before="240" w:after="120" w:line="360" w:lineRule="auto"/>
        <w:jc w:val="both"/>
        <w:rPr>
          <w:rFonts w:ascii="Times New Roman" w:hAnsi="Times New Roman"/>
          <w:bCs/>
          <w:sz w:val="24"/>
          <w:szCs w:val="24"/>
        </w:rPr>
      </w:pPr>
      <w:r w:rsidRPr="00F01F03">
        <w:rPr>
          <w:rFonts w:ascii="Times New Roman" w:hAnsi="Times New Roman"/>
          <w:b/>
          <w:bCs/>
          <w:sz w:val="24"/>
          <w:szCs w:val="24"/>
        </w:rPr>
        <w:t>Habib T, Senadheera S, Weinberg K, Kaushansky K</w:t>
      </w:r>
      <w:r w:rsidRPr="00530BBF">
        <w:rPr>
          <w:rFonts w:ascii="Times New Roman" w:hAnsi="Times New Roman"/>
          <w:bCs/>
          <w:sz w:val="24"/>
          <w:szCs w:val="24"/>
        </w:rPr>
        <w:t>. The common gamma chain (gamma c) is a required signaling component of the IL-21 receptor and supports IL-21-induced cell proliferation via JAK3. Biochemistry 2002;41: 8725-31.</w:t>
      </w:r>
    </w:p>
    <w:p w:rsidR="00110407" w:rsidRPr="00530BBF" w:rsidRDefault="00110407" w:rsidP="00F027C3">
      <w:pPr>
        <w:spacing w:before="240" w:after="120" w:line="360" w:lineRule="auto"/>
        <w:jc w:val="both"/>
        <w:rPr>
          <w:rFonts w:ascii="Times New Roman" w:hAnsi="Times New Roman"/>
          <w:bCs/>
          <w:sz w:val="24"/>
          <w:szCs w:val="24"/>
        </w:rPr>
      </w:pPr>
      <w:r w:rsidRPr="00F01F03">
        <w:rPr>
          <w:rFonts w:ascii="Times New Roman" w:hAnsi="Times New Roman"/>
          <w:b/>
          <w:bCs/>
          <w:sz w:val="24"/>
          <w:szCs w:val="24"/>
        </w:rPr>
        <w:t>Haenuki Y, Matsushita K, Futatsugi-Yumikura S, Ishii KJ, Tatsukata K, Yoshimasa I, Shigeharu F, Yasuda M,</w:t>
      </w:r>
      <w:r w:rsidRPr="00530BBF">
        <w:rPr>
          <w:rFonts w:ascii="Times New Roman" w:hAnsi="Times New Roman"/>
          <w:bCs/>
          <w:sz w:val="24"/>
          <w:szCs w:val="24"/>
        </w:rPr>
        <w:t xml:space="preserve"> et al. A critical role of IL-33 in experimental allergic rhinitis. </w:t>
      </w:r>
      <w:r w:rsidRPr="00530BBF">
        <w:rPr>
          <w:rFonts w:ascii="Times New Roman" w:hAnsi="Times New Roman"/>
          <w:bCs/>
          <w:i/>
          <w:sz w:val="24"/>
          <w:szCs w:val="24"/>
        </w:rPr>
        <w:t>J</w:t>
      </w:r>
      <w:r w:rsidR="007154BF">
        <w:rPr>
          <w:rFonts w:ascii="Times New Roman" w:hAnsi="Times New Roman"/>
          <w:bCs/>
          <w:i/>
          <w:sz w:val="24"/>
          <w:szCs w:val="24"/>
        </w:rPr>
        <w:t>ournal</w:t>
      </w:r>
      <w:r w:rsidRPr="00530BBF">
        <w:rPr>
          <w:rFonts w:ascii="Times New Roman" w:hAnsi="Times New Roman"/>
          <w:bCs/>
          <w:i/>
          <w:sz w:val="24"/>
          <w:szCs w:val="24"/>
        </w:rPr>
        <w:t xml:space="preserve"> Allergy Clin</w:t>
      </w:r>
      <w:r w:rsidR="007154BF">
        <w:rPr>
          <w:rFonts w:ascii="Times New Roman" w:hAnsi="Times New Roman"/>
          <w:bCs/>
          <w:i/>
          <w:sz w:val="24"/>
          <w:szCs w:val="24"/>
        </w:rPr>
        <w:t>ical</w:t>
      </w:r>
      <w:r w:rsidRPr="00530BBF">
        <w:rPr>
          <w:rFonts w:ascii="Times New Roman" w:hAnsi="Times New Roman"/>
          <w:bCs/>
          <w:i/>
          <w:sz w:val="24"/>
          <w:szCs w:val="24"/>
        </w:rPr>
        <w:t xml:space="preserve"> Immunol</w:t>
      </w:r>
      <w:r w:rsidR="007154BF">
        <w:rPr>
          <w:rFonts w:ascii="Times New Roman" w:hAnsi="Times New Roman"/>
          <w:bCs/>
          <w:i/>
          <w:sz w:val="24"/>
          <w:szCs w:val="24"/>
        </w:rPr>
        <w:t>ogy</w:t>
      </w:r>
      <w:r w:rsidRPr="00530BBF">
        <w:rPr>
          <w:rFonts w:ascii="Times New Roman" w:hAnsi="Times New Roman"/>
          <w:bCs/>
          <w:i/>
          <w:sz w:val="24"/>
          <w:szCs w:val="24"/>
        </w:rPr>
        <w:t>.</w:t>
      </w:r>
      <w:r w:rsidRPr="00530BBF">
        <w:rPr>
          <w:rFonts w:ascii="Times New Roman" w:hAnsi="Times New Roman"/>
          <w:bCs/>
          <w:sz w:val="24"/>
          <w:szCs w:val="24"/>
        </w:rPr>
        <w:t xml:space="preserve"> 2012;130:184–94.</w:t>
      </w:r>
    </w:p>
    <w:p w:rsidR="00110407" w:rsidRPr="00530BBF" w:rsidRDefault="00110407" w:rsidP="00F027C3">
      <w:pPr>
        <w:spacing w:before="240" w:after="120" w:line="360" w:lineRule="auto"/>
        <w:jc w:val="both"/>
        <w:rPr>
          <w:rFonts w:ascii="Times New Roman" w:hAnsi="Times New Roman"/>
          <w:sz w:val="24"/>
          <w:szCs w:val="24"/>
        </w:rPr>
      </w:pPr>
      <w:r w:rsidRPr="00F01F03">
        <w:rPr>
          <w:rFonts w:ascii="Times New Roman" w:hAnsi="Times New Roman"/>
          <w:b/>
          <w:sz w:val="24"/>
          <w:szCs w:val="24"/>
        </w:rPr>
        <w:t>Hardman CS, Panova V, McKenzie AN</w:t>
      </w:r>
      <w:r w:rsidRPr="00530BBF">
        <w:rPr>
          <w:rFonts w:ascii="Times New Roman" w:hAnsi="Times New Roman"/>
          <w:sz w:val="24"/>
          <w:szCs w:val="24"/>
        </w:rPr>
        <w:t xml:space="preserve">. IL-33 citrine reporter mice reveal the temporal and spatial expression of IL-33 during allergic lung inflammation. </w:t>
      </w:r>
      <w:r w:rsidRPr="007154BF">
        <w:rPr>
          <w:rFonts w:ascii="Times New Roman" w:hAnsi="Times New Roman"/>
          <w:i/>
          <w:sz w:val="24"/>
          <w:szCs w:val="24"/>
        </w:rPr>
        <w:t>Eur</w:t>
      </w:r>
      <w:r w:rsidR="007154BF" w:rsidRPr="007154BF">
        <w:rPr>
          <w:rFonts w:ascii="Times New Roman" w:hAnsi="Times New Roman"/>
          <w:i/>
          <w:sz w:val="24"/>
          <w:szCs w:val="24"/>
        </w:rPr>
        <w:t xml:space="preserve">opean </w:t>
      </w:r>
      <w:r w:rsidRPr="007154BF">
        <w:rPr>
          <w:rFonts w:ascii="Times New Roman" w:hAnsi="Times New Roman"/>
          <w:i/>
          <w:sz w:val="24"/>
          <w:szCs w:val="24"/>
        </w:rPr>
        <w:t>J</w:t>
      </w:r>
      <w:r w:rsidR="007154BF" w:rsidRPr="007154BF">
        <w:rPr>
          <w:rFonts w:ascii="Times New Roman" w:hAnsi="Times New Roman"/>
          <w:i/>
          <w:sz w:val="24"/>
          <w:szCs w:val="24"/>
        </w:rPr>
        <w:t>ournal</w:t>
      </w:r>
      <w:r w:rsidRPr="007154BF">
        <w:rPr>
          <w:rFonts w:ascii="Times New Roman" w:hAnsi="Times New Roman"/>
          <w:i/>
          <w:sz w:val="24"/>
          <w:szCs w:val="24"/>
        </w:rPr>
        <w:t xml:space="preserve"> Immunol</w:t>
      </w:r>
      <w:r w:rsidR="007154BF" w:rsidRPr="007154BF">
        <w:rPr>
          <w:rFonts w:ascii="Times New Roman" w:hAnsi="Times New Roman"/>
          <w:i/>
          <w:sz w:val="24"/>
          <w:szCs w:val="24"/>
        </w:rPr>
        <w:t>ogy</w:t>
      </w:r>
      <w:r w:rsidRPr="007154BF">
        <w:rPr>
          <w:rFonts w:ascii="Times New Roman" w:hAnsi="Times New Roman"/>
          <w:i/>
          <w:sz w:val="24"/>
          <w:szCs w:val="24"/>
        </w:rPr>
        <w:t xml:space="preserve"> </w:t>
      </w:r>
      <w:r w:rsidRPr="00530BBF">
        <w:rPr>
          <w:rFonts w:ascii="Times New Roman" w:hAnsi="Times New Roman"/>
          <w:sz w:val="24"/>
          <w:szCs w:val="24"/>
        </w:rPr>
        <w:t>2013;</w:t>
      </w:r>
      <w:proofErr w:type="gramStart"/>
      <w:r w:rsidRPr="00530BBF">
        <w:rPr>
          <w:rFonts w:ascii="Times New Roman" w:hAnsi="Times New Roman"/>
          <w:sz w:val="24"/>
          <w:szCs w:val="24"/>
        </w:rPr>
        <w:t>43:488</w:t>
      </w:r>
      <w:proofErr w:type="gramEnd"/>
      <w:r w:rsidRPr="00530BBF">
        <w:rPr>
          <w:rFonts w:ascii="Times New Roman" w:hAnsi="Times New Roman"/>
          <w:sz w:val="24"/>
          <w:szCs w:val="24"/>
        </w:rPr>
        <w:t>–98.</w:t>
      </w:r>
    </w:p>
    <w:p w:rsidR="00110407" w:rsidRPr="00530BBF" w:rsidRDefault="00110407" w:rsidP="00F027C3">
      <w:pPr>
        <w:spacing w:before="240" w:after="120" w:line="360" w:lineRule="auto"/>
        <w:jc w:val="both"/>
        <w:rPr>
          <w:rFonts w:ascii="Times New Roman" w:eastAsia="Times New Roman" w:hAnsi="Times New Roman"/>
          <w:color w:val="000000"/>
          <w:sz w:val="24"/>
          <w:szCs w:val="24"/>
          <w:lang w:eastAsia="tr-TR"/>
        </w:rPr>
      </w:pPr>
      <w:r w:rsidRPr="00F01F03">
        <w:rPr>
          <w:rFonts w:ascii="Times New Roman" w:eastAsia="Times New Roman" w:hAnsi="Times New Roman"/>
          <w:b/>
          <w:color w:val="000000"/>
          <w:sz w:val="24"/>
          <w:szCs w:val="24"/>
          <w:lang w:eastAsia="tr-TR"/>
        </w:rPr>
        <w:t>Hardman CS</w:t>
      </w:r>
      <w:r w:rsidRPr="00F01F03">
        <w:rPr>
          <w:rFonts w:ascii="Times New Roman" w:eastAsia="Times New Roman" w:hAnsi="Times New Roman"/>
          <w:b/>
          <w:color w:val="000000"/>
          <w:sz w:val="24"/>
          <w:szCs w:val="24"/>
          <w:bdr w:val="none" w:sz="0" w:space="0" w:color="auto" w:frame="1"/>
          <w:lang w:eastAsia="tr-TR"/>
        </w:rPr>
        <w:t>, V</w:t>
      </w:r>
      <w:r w:rsidRPr="00F01F03">
        <w:rPr>
          <w:rFonts w:ascii="Times New Roman" w:eastAsia="Times New Roman" w:hAnsi="Times New Roman"/>
          <w:b/>
          <w:color w:val="000000"/>
          <w:sz w:val="24"/>
          <w:szCs w:val="24"/>
          <w:lang w:eastAsia="tr-TR"/>
        </w:rPr>
        <w:t>. Panova</w:t>
      </w:r>
      <w:r w:rsidRPr="00F01F03">
        <w:rPr>
          <w:rFonts w:ascii="Times New Roman" w:eastAsia="Times New Roman" w:hAnsi="Times New Roman"/>
          <w:b/>
          <w:color w:val="000000"/>
          <w:sz w:val="24"/>
          <w:szCs w:val="24"/>
          <w:bdr w:val="none" w:sz="0" w:space="0" w:color="auto" w:frame="1"/>
          <w:lang w:eastAsia="tr-TR"/>
        </w:rPr>
        <w:t> ve</w:t>
      </w:r>
      <w:r w:rsidRPr="00F01F03">
        <w:rPr>
          <w:rFonts w:ascii="Times New Roman" w:eastAsia="Times New Roman" w:hAnsi="Times New Roman"/>
          <w:b/>
          <w:color w:val="000000"/>
          <w:sz w:val="24"/>
          <w:szCs w:val="24"/>
          <w:lang w:eastAsia="tr-TR"/>
        </w:rPr>
        <w:t>ANJ McKenzie</w:t>
      </w:r>
      <w:r w:rsidRPr="00530BBF">
        <w:rPr>
          <w:rFonts w:ascii="Times New Roman" w:eastAsia="Times New Roman" w:hAnsi="Times New Roman"/>
          <w:color w:val="000000"/>
          <w:sz w:val="24"/>
          <w:szCs w:val="24"/>
          <w:lang w:eastAsia="tr-TR"/>
        </w:rPr>
        <w:t xml:space="preserve">  </w:t>
      </w:r>
      <w:proofErr w:type="gramStart"/>
      <w:r w:rsidRPr="00530BBF">
        <w:rPr>
          <w:rFonts w:ascii="Times New Roman" w:eastAsia="Times New Roman" w:hAnsi="Times New Roman"/>
          <w:color w:val="000000"/>
          <w:sz w:val="24"/>
          <w:szCs w:val="24"/>
          <w:lang w:eastAsia="tr-TR"/>
        </w:rPr>
        <w:t>2013 .</w:t>
      </w:r>
      <w:proofErr w:type="gramEnd"/>
      <w:r w:rsidRPr="00530BBF">
        <w:rPr>
          <w:rFonts w:ascii="Times New Roman" w:eastAsia="Times New Roman" w:hAnsi="Times New Roman"/>
          <w:color w:val="000000"/>
          <w:sz w:val="24"/>
          <w:szCs w:val="24"/>
          <w:lang w:eastAsia="tr-TR"/>
        </w:rPr>
        <w:t> IL-33 sitrin muhabiri fareler, alerjik akciğer iltihabı sırasında IL-33'ün zamansal ve uzaysal ifadesi</w:t>
      </w:r>
      <w:r w:rsidR="007154BF">
        <w:rPr>
          <w:rFonts w:ascii="Times New Roman" w:eastAsia="Times New Roman" w:hAnsi="Times New Roman"/>
          <w:color w:val="000000"/>
          <w:sz w:val="24"/>
          <w:szCs w:val="24"/>
          <w:lang w:eastAsia="tr-TR"/>
        </w:rPr>
        <w:t xml:space="preserve">ni ortaya </w:t>
      </w:r>
      <w:proofErr w:type="gramStart"/>
      <w:r w:rsidR="007154BF">
        <w:rPr>
          <w:rFonts w:ascii="Times New Roman" w:eastAsia="Times New Roman" w:hAnsi="Times New Roman"/>
          <w:color w:val="000000"/>
          <w:sz w:val="24"/>
          <w:szCs w:val="24"/>
          <w:lang w:eastAsia="tr-TR"/>
        </w:rPr>
        <w:t>koymaktadır .</w:t>
      </w:r>
      <w:proofErr w:type="gramEnd"/>
      <w:r w:rsidR="007154BF">
        <w:rPr>
          <w:rFonts w:ascii="Times New Roman" w:eastAsia="Times New Roman" w:hAnsi="Times New Roman"/>
          <w:color w:val="000000"/>
          <w:sz w:val="24"/>
          <w:szCs w:val="24"/>
          <w:lang w:eastAsia="tr-TR"/>
        </w:rPr>
        <w:t> Avro. </w:t>
      </w:r>
      <w:r w:rsidR="007154BF" w:rsidRPr="007154BF">
        <w:rPr>
          <w:rFonts w:ascii="Times New Roman" w:eastAsia="Times New Roman" w:hAnsi="Times New Roman"/>
          <w:i/>
          <w:color w:val="000000"/>
          <w:sz w:val="24"/>
          <w:szCs w:val="24"/>
          <w:lang w:eastAsia="tr-TR"/>
        </w:rPr>
        <w:t>Journal</w:t>
      </w:r>
      <w:r w:rsidRPr="007154BF">
        <w:rPr>
          <w:rFonts w:ascii="Times New Roman" w:eastAsia="Times New Roman" w:hAnsi="Times New Roman"/>
          <w:i/>
          <w:color w:val="000000"/>
          <w:sz w:val="24"/>
          <w:szCs w:val="24"/>
          <w:lang w:eastAsia="tr-TR"/>
        </w:rPr>
        <w:t xml:space="preserve"> Immuno</w:t>
      </w:r>
      <w:r w:rsidR="007154BF" w:rsidRPr="007154BF">
        <w:rPr>
          <w:rFonts w:ascii="Times New Roman" w:eastAsia="Times New Roman" w:hAnsi="Times New Roman"/>
          <w:i/>
          <w:color w:val="000000"/>
          <w:sz w:val="24"/>
          <w:szCs w:val="24"/>
          <w:lang w:eastAsia="tr-TR"/>
        </w:rPr>
        <w:t>logy</w:t>
      </w:r>
      <w:r w:rsidRPr="00530BBF">
        <w:rPr>
          <w:rFonts w:ascii="Times New Roman" w:eastAsia="Times New Roman" w:hAnsi="Times New Roman"/>
          <w:color w:val="000000"/>
          <w:sz w:val="24"/>
          <w:szCs w:val="24"/>
          <w:lang w:eastAsia="tr-TR"/>
        </w:rPr>
        <w:t> </w:t>
      </w:r>
      <w:proofErr w:type="gramStart"/>
      <w:r w:rsidRPr="00530BBF">
        <w:rPr>
          <w:rFonts w:ascii="Times New Roman" w:eastAsia="Times New Roman" w:hAnsi="Times New Roman"/>
          <w:color w:val="000000"/>
          <w:sz w:val="24"/>
          <w:szCs w:val="24"/>
          <w:lang w:eastAsia="tr-TR"/>
        </w:rPr>
        <w:t>43 : 488</w:t>
      </w:r>
      <w:proofErr w:type="gramEnd"/>
      <w:r w:rsidRPr="00530BBF">
        <w:rPr>
          <w:rFonts w:ascii="Times New Roman" w:eastAsia="Times New Roman" w:hAnsi="Times New Roman"/>
          <w:color w:val="000000"/>
          <w:sz w:val="24"/>
          <w:szCs w:val="24"/>
          <w:lang w:eastAsia="tr-TR"/>
        </w:rPr>
        <w:t> - 498 . doi: </w:t>
      </w:r>
      <w:proofErr w:type="gramStart"/>
      <w:r w:rsidRPr="00530BBF">
        <w:rPr>
          <w:rFonts w:ascii="Times New Roman" w:eastAsia="Times New Roman" w:hAnsi="Times New Roman"/>
          <w:color w:val="000000"/>
          <w:sz w:val="24"/>
          <w:szCs w:val="24"/>
          <w:lang w:eastAsia="tr-TR"/>
        </w:rPr>
        <w:t>10.1002</w:t>
      </w:r>
      <w:proofErr w:type="gramEnd"/>
      <w:r w:rsidRPr="00530BBF">
        <w:rPr>
          <w:rFonts w:ascii="Times New Roman" w:eastAsia="Times New Roman" w:hAnsi="Times New Roman"/>
          <w:color w:val="000000"/>
          <w:sz w:val="24"/>
          <w:szCs w:val="24"/>
          <w:lang w:eastAsia="tr-TR"/>
        </w:rPr>
        <w:t xml:space="preserve"> / eji.201242863.</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5D499E">
        <w:rPr>
          <w:rFonts w:ascii="Times New Roman" w:hAnsi="Times New Roman"/>
          <w:b/>
          <w:sz w:val="24"/>
          <w:szCs w:val="24"/>
        </w:rPr>
        <w:t>Harvima IT, Nilsson G.</w:t>
      </w:r>
      <w:r w:rsidRPr="00530BBF">
        <w:rPr>
          <w:rFonts w:ascii="Times New Roman" w:hAnsi="Times New Roman"/>
          <w:sz w:val="24"/>
          <w:szCs w:val="24"/>
        </w:rPr>
        <w:t xml:space="preserve"> Mast cells as regulators of skin inflammation and immunity. Acta Dermato-venereologica 2011;</w:t>
      </w:r>
      <w:proofErr w:type="gramStart"/>
      <w:r w:rsidRPr="00530BBF">
        <w:rPr>
          <w:rFonts w:ascii="Times New Roman" w:hAnsi="Times New Roman"/>
          <w:sz w:val="24"/>
          <w:szCs w:val="24"/>
        </w:rPr>
        <w:t>91:644</w:t>
      </w:r>
      <w:proofErr w:type="gramEnd"/>
      <w:r w:rsidRPr="00530BBF">
        <w:rPr>
          <w:rFonts w:ascii="Times New Roman" w:hAnsi="Times New Roman"/>
          <w:sz w:val="24"/>
          <w:szCs w:val="24"/>
        </w:rPr>
        <w:t>-50.</w:t>
      </w:r>
    </w:p>
    <w:p w:rsidR="00110407" w:rsidRDefault="00110407" w:rsidP="00F027C3">
      <w:pPr>
        <w:spacing w:before="240" w:after="120" w:line="360" w:lineRule="auto"/>
        <w:jc w:val="both"/>
        <w:rPr>
          <w:rFonts w:ascii="Times New Roman" w:eastAsia="MyriadPro-Light" w:hAnsi="Times New Roman"/>
          <w:sz w:val="24"/>
          <w:szCs w:val="24"/>
        </w:rPr>
      </w:pPr>
      <w:r w:rsidRPr="005D499E">
        <w:rPr>
          <w:rFonts w:ascii="Times New Roman" w:hAnsi="Times New Roman"/>
          <w:b/>
          <w:color w:val="000000"/>
          <w:sz w:val="24"/>
          <w:szCs w:val="24"/>
          <w:shd w:val="clear" w:color="auto" w:fill="FFFFFF"/>
        </w:rPr>
        <w:t xml:space="preserve">Hayashida S, Uchi H, Moroi Y, Furue M. </w:t>
      </w:r>
      <w:r w:rsidRPr="00530BBF">
        <w:rPr>
          <w:rFonts w:ascii="Times New Roman" w:hAnsi="Times New Roman"/>
          <w:color w:val="000000"/>
          <w:sz w:val="24"/>
          <w:szCs w:val="24"/>
          <w:shd w:val="clear" w:color="auto" w:fill="FFFFFF"/>
        </w:rPr>
        <w:t>Decrease in circulating Th17 cells correlates with increased levels of CCL17, IgE and eosinophils in atopic dermatitis. </w:t>
      </w:r>
      <w:r w:rsidRPr="00530BBF">
        <w:rPr>
          <w:rStyle w:val="ref-journal"/>
          <w:rFonts w:ascii="Times New Roman" w:hAnsi="Times New Roman"/>
          <w:color w:val="000000"/>
          <w:sz w:val="24"/>
          <w:szCs w:val="24"/>
          <w:shd w:val="clear" w:color="auto" w:fill="FFFFFF"/>
        </w:rPr>
        <w:t>J Dermatol Sci. </w:t>
      </w:r>
      <w:r w:rsidRPr="00530BBF">
        <w:rPr>
          <w:rFonts w:ascii="Times New Roman" w:hAnsi="Times New Roman"/>
          <w:color w:val="000000"/>
          <w:sz w:val="24"/>
          <w:szCs w:val="24"/>
          <w:shd w:val="clear" w:color="auto" w:fill="FFFFFF"/>
        </w:rPr>
        <w:t>2011;</w:t>
      </w:r>
      <w:proofErr w:type="gramStart"/>
      <w:r w:rsidRPr="00530BBF">
        <w:rPr>
          <w:rStyle w:val="ref-vol"/>
          <w:rFonts w:ascii="Times New Roman" w:hAnsi="Times New Roman"/>
          <w:color w:val="000000"/>
          <w:sz w:val="24"/>
          <w:szCs w:val="24"/>
          <w:shd w:val="clear" w:color="auto" w:fill="FFFFFF"/>
        </w:rPr>
        <w:t>61</w:t>
      </w:r>
      <w:r w:rsidRPr="00530BBF">
        <w:rPr>
          <w:rFonts w:ascii="Times New Roman" w:hAnsi="Times New Roman"/>
          <w:color w:val="000000"/>
          <w:sz w:val="24"/>
          <w:szCs w:val="24"/>
          <w:shd w:val="clear" w:color="auto" w:fill="FFFFFF"/>
        </w:rPr>
        <w:t>:180</w:t>
      </w:r>
      <w:proofErr w:type="gramEnd"/>
      <w:r w:rsidRPr="00530BBF">
        <w:rPr>
          <w:rFonts w:ascii="Times New Roman" w:hAnsi="Times New Roman"/>
          <w:color w:val="000000"/>
          <w:sz w:val="24"/>
          <w:szCs w:val="24"/>
          <w:shd w:val="clear" w:color="auto" w:fill="FFFFFF"/>
        </w:rPr>
        <w:t>–186</w:t>
      </w:r>
      <w:r w:rsidRPr="00530BBF">
        <w:rPr>
          <w:rFonts w:ascii="Times New Roman" w:hAnsi="Times New Roman"/>
          <w:bCs/>
          <w:sz w:val="24"/>
          <w:szCs w:val="24"/>
        </w:rPr>
        <w:t xml:space="preserve"> </w:t>
      </w:r>
      <w:r w:rsidRPr="00530BBF">
        <w:rPr>
          <w:rFonts w:ascii="Times New Roman" w:eastAsia="MyriadPro-Light" w:hAnsi="Times New Roman"/>
          <w:sz w:val="24"/>
          <w:szCs w:val="24"/>
        </w:rPr>
        <w:t>head &amp; neck surgery = Le Journal d’otorhino- laryngologie et de chirurgie cervicofaciale. 2011 May;40 Suppl 2:S99-193.</w:t>
      </w:r>
    </w:p>
    <w:p w:rsidR="0021478F" w:rsidRPr="0021478F" w:rsidRDefault="0021478F" w:rsidP="00F027C3">
      <w:pPr>
        <w:spacing w:before="240" w:after="120" w:line="360" w:lineRule="auto"/>
        <w:jc w:val="both"/>
        <w:rPr>
          <w:rFonts w:ascii="Times New Roman" w:hAnsi="Times New Roman"/>
          <w:bCs/>
          <w:sz w:val="24"/>
          <w:szCs w:val="24"/>
        </w:rPr>
      </w:pPr>
      <w:r w:rsidRPr="0021478F">
        <w:rPr>
          <w:rFonts w:ascii="Times New Roman" w:hAnsi="Times New Roman"/>
          <w:b/>
          <w:sz w:val="24"/>
          <w:szCs w:val="24"/>
          <w:shd w:val="clear" w:color="auto" w:fill="FFFFFF"/>
        </w:rPr>
        <w:t>Herbert, D. R</w:t>
      </w:r>
      <w:proofErr w:type="gramStart"/>
      <w:r w:rsidRPr="0021478F">
        <w:rPr>
          <w:rFonts w:ascii="Times New Roman" w:hAnsi="Times New Roman"/>
          <w:b/>
          <w:sz w:val="24"/>
          <w:szCs w:val="24"/>
          <w:shd w:val="clear" w:color="auto" w:fill="FFFFFF"/>
        </w:rPr>
        <w:t>.,</w:t>
      </w:r>
      <w:proofErr w:type="gramEnd"/>
      <w:r w:rsidRPr="0021478F">
        <w:rPr>
          <w:rFonts w:ascii="Times New Roman" w:hAnsi="Times New Roman"/>
          <w:b/>
          <w:sz w:val="24"/>
          <w:szCs w:val="24"/>
          <w:shd w:val="clear" w:color="auto" w:fill="FFFFFF"/>
        </w:rPr>
        <w:t xml:space="preserve"> Douglas, B., &amp; Zullo,</w:t>
      </w:r>
      <w:r>
        <w:rPr>
          <w:rFonts w:ascii="Times New Roman" w:hAnsi="Times New Roman"/>
          <w:b/>
          <w:sz w:val="24"/>
          <w:szCs w:val="24"/>
          <w:shd w:val="clear" w:color="auto" w:fill="FFFFFF"/>
        </w:rPr>
        <w:t xml:space="preserve"> </w:t>
      </w:r>
      <w:r w:rsidRPr="0021478F">
        <w:rPr>
          <w:rFonts w:ascii="Times New Roman" w:hAnsi="Times New Roman"/>
          <w:iCs/>
          <w:sz w:val="24"/>
          <w:szCs w:val="24"/>
          <w:shd w:val="clear" w:color="auto" w:fill="FFFFFF"/>
        </w:rPr>
        <w:t xml:space="preserve">Group 2 Innate Lymphoid Cells (ILC2): Type 2 Immunity and Helminth Immunity </w:t>
      </w:r>
      <w:r w:rsidRPr="0021478F">
        <w:rPr>
          <w:rFonts w:ascii="Times New Roman" w:hAnsi="Times New Roman"/>
          <w:sz w:val="24"/>
          <w:szCs w:val="24"/>
          <w:shd w:val="clear" w:color="auto" w:fill="FFFFFF"/>
        </w:rPr>
        <w:t>(2019).</w:t>
      </w:r>
      <w:r>
        <w:rPr>
          <w:rFonts w:ascii="Times New Roman" w:hAnsi="Times New Roman"/>
          <w:i/>
          <w:iCs/>
          <w:sz w:val="24"/>
          <w:szCs w:val="24"/>
          <w:shd w:val="clear" w:color="auto" w:fill="FFFFFF"/>
        </w:rPr>
        <w:t xml:space="preserve"> </w:t>
      </w:r>
      <w:r w:rsidRPr="0021478F">
        <w:rPr>
          <w:rFonts w:ascii="Times New Roman" w:hAnsi="Times New Roman"/>
          <w:i/>
          <w:iCs/>
          <w:sz w:val="24"/>
          <w:szCs w:val="24"/>
          <w:shd w:val="clear" w:color="auto" w:fill="FFFFFF"/>
        </w:rPr>
        <w:t xml:space="preserve">International Journal of Molecular Sciences, </w:t>
      </w:r>
      <w:r w:rsidRPr="0021478F">
        <w:rPr>
          <w:rFonts w:ascii="Times New Roman" w:hAnsi="Times New Roman"/>
          <w:iCs/>
          <w:sz w:val="24"/>
          <w:szCs w:val="24"/>
          <w:shd w:val="clear" w:color="auto" w:fill="FFFFFF"/>
        </w:rPr>
        <w:t>20(9), 2276.</w:t>
      </w:r>
      <w:r w:rsidRPr="0021478F">
        <w:rPr>
          <w:rFonts w:ascii="Times New Roman" w:hAnsi="Times New Roman"/>
          <w:sz w:val="24"/>
          <w:szCs w:val="24"/>
          <w:shd w:val="clear" w:color="auto" w:fill="FFFFFF"/>
        </w:rPr>
        <w:t> doi:</w:t>
      </w:r>
      <w:proofErr w:type="gramStart"/>
      <w:r w:rsidRPr="0021478F">
        <w:rPr>
          <w:rFonts w:ascii="Times New Roman" w:hAnsi="Times New Roman"/>
          <w:sz w:val="24"/>
          <w:szCs w:val="24"/>
          <w:shd w:val="clear" w:color="auto" w:fill="FFFFFF"/>
        </w:rPr>
        <w:t>10.3390</w:t>
      </w:r>
      <w:proofErr w:type="gramEnd"/>
      <w:r w:rsidRPr="0021478F">
        <w:rPr>
          <w:rFonts w:ascii="Times New Roman" w:hAnsi="Times New Roman"/>
          <w:sz w:val="24"/>
          <w:szCs w:val="24"/>
          <w:shd w:val="clear" w:color="auto" w:fill="FFFFFF"/>
        </w:rPr>
        <w:t>/ijms20092276</w:t>
      </w:r>
      <w:r>
        <w:rPr>
          <w:rFonts w:ascii="Times New Roman" w:hAnsi="Times New Roman"/>
          <w:sz w:val="24"/>
          <w:szCs w:val="24"/>
          <w:shd w:val="clear" w:color="auto" w:fill="FFFFFF"/>
        </w:rPr>
        <w:t>.</w:t>
      </w:r>
    </w:p>
    <w:p w:rsidR="00110407" w:rsidRPr="00530BBF" w:rsidRDefault="00110407" w:rsidP="00F027C3">
      <w:pPr>
        <w:spacing w:before="240" w:after="120" w:line="360" w:lineRule="auto"/>
        <w:jc w:val="both"/>
        <w:rPr>
          <w:rFonts w:ascii="Times New Roman" w:hAnsi="Times New Roman"/>
          <w:bCs/>
          <w:sz w:val="24"/>
          <w:szCs w:val="24"/>
        </w:rPr>
      </w:pPr>
      <w:r w:rsidRPr="005D499E">
        <w:rPr>
          <w:rFonts w:ascii="Times New Roman" w:hAnsi="Times New Roman"/>
          <w:b/>
          <w:bCs/>
          <w:sz w:val="24"/>
          <w:szCs w:val="24"/>
        </w:rPr>
        <w:t>Hiromura Y, Kishida T, Nakano H, Hama T</w:t>
      </w:r>
      <w:r w:rsidRPr="00530BBF">
        <w:rPr>
          <w:rFonts w:ascii="Times New Roman" w:hAnsi="Times New Roman"/>
          <w:bCs/>
          <w:sz w:val="24"/>
          <w:szCs w:val="24"/>
        </w:rPr>
        <w:t xml:space="preserve">, </w:t>
      </w:r>
      <w:r w:rsidRPr="005D499E">
        <w:rPr>
          <w:rFonts w:ascii="Times New Roman" w:hAnsi="Times New Roman"/>
          <w:b/>
          <w:bCs/>
          <w:sz w:val="24"/>
          <w:szCs w:val="24"/>
        </w:rPr>
        <w:t>Imanishi J, Hisa Y and Mazda O</w:t>
      </w:r>
      <w:r w:rsidRPr="00530BBF">
        <w:rPr>
          <w:rFonts w:ascii="Times New Roman" w:hAnsi="Times New Roman"/>
          <w:bCs/>
          <w:sz w:val="24"/>
          <w:szCs w:val="24"/>
        </w:rPr>
        <w:t>. IL</w:t>
      </w:r>
      <w:r w:rsidRPr="00530BBF">
        <w:rPr>
          <w:rFonts w:ascii="Times New Roman" w:hAnsi="Times New Roman"/>
          <w:bCs/>
          <w:sz w:val="24"/>
          <w:szCs w:val="24"/>
        </w:rPr>
        <w:noBreakHyphen/>
        <w:t xml:space="preserve">21 administration into the nostril alleviates murine allergic rhinitis. </w:t>
      </w:r>
      <w:r w:rsidRPr="007154BF">
        <w:rPr>
          <w:rFonts w:ascii="Times New Roman" w:hAnsi="Times New Roman"/>
          <w:bCs/>
          <w:i/>
          <w:sz w:val="24"/>
          <w:szCs w:val="24"/>
        </w:rPr>
        <w:t>J</w:t>
      </w:r>
      <w:r w:rsidR="007154BF" w:rsidRPr="007154BF">
        <w:rPr>
          <w:rFonts w:ascii="Times New Roman" w:hAnsi="Times New Roman"/>
          <w:bCs/>
          <w:i/>
          <w:sz w:val="24"/>
          <w:szCs w:val="24"/>
        </w:rPr>
        <w:t xml:space="preserve">ournal </w:t>
      </w:r>
      <w:r w:rsidRPr="007154BF">
        <w:rPr>
          <w:rFonts w:ascii="Times New Roman" w:hAnsi="Times New Roman"/>
          <w:bCs/>
          <w:i/>
          <w:sz w:val="24"/>
          <w:szCs w:val="24"/>
        </w:rPr>
        <w:t>Immunol</w:t>
      </w:r>
      <w:r w:rsidR="007154BF" w:rsidRPr="007154BF">
        <w:rPr>
          <w:rFonts w:ascii="Times New Roman" w:hAnsi="Times New Roman"/>
          <w:bCs/>
          <w:i/>
          <w:sz w:val="24"/>
          <w:szCs w:val="24"/>
        </w:rPr>
        <w:t>ogy</w:t>
      </w:r>
      <w:r w:rsidRPr="00530BBF">
        <w:rPr>
          <w:rFonts w:ascii="Times New Roman" w:hAnsi="Times New Roman"/>
          <w:bCs/>
          <w:sz w:val="24"/>
          <w:szCs w:val="24"/>
        </w:rPr>
        <w:t xml:space="preserve"> 179: 7157</w:t>
      </w:r>
      <w:r w:rsidRPr="00530BBF">
        <w:rPr>
          <w:rFonts w:ascii="Times New Roman" w:hAnsi="Times New Roman"/>
          <w:bCs/>
          <w:sz w:val="24"/>
          <w:szCs w:val="24"/>
        </w:rPr>
        <w:noBreakHyphen/>
        <w:t>7165, 2007</w:t>
      </w:r>
    </w:p>
    <w:p w:rsidR="00110407" w:rsidRPr="00530BBF" w:rsidRDefault="00110407" w:rsidP="00F027C3">
      <w:pPr>
        <w:spacing w:before="240" w:after="120" w:line="360" w:lineRule="auto"/>
        <w:jc w:val="both"/>
        <w:rPr>
          <w:rFonts w:ascii="Times New Roman" w:hAnsi="Times New Roman"/>
          <w:bCs/>
          <w:sz w:val="24"/>
          <w:szCs w:val="24"/>
        </w:rPr>
      </w:pPr>
      <w:r w:rsidRPr="005D499E">
        <w:rPr>
          <w:rFonts w:ascii="Times New Roman" w:hAnsi="Times New Roman"/>
          <w:b/>
          <w:bCs/>
          <w:sz w:val="24"/>
          <w:szCs w:val="24"/>
        </w:rPr>
        <w:lastRenderedPageBreak/>
        <w:t>Huang X,  Yang Q, Chen Y, Li P, Zhang G,  Li Y</w:t>
      </w:r>
      <w:r w:rsidRPr="00530BBF">
        <w:rPr>
          <w:rFonts w:ascii="Times New Roman" w:hAnsi="Times New Roman"/>
          <w:bCs/>
          <w:sz w:val="24"/>
          <w:szCs w:val="24"/>
        </w:rPr>
        <w:t xml:space="preserve">. Expressıons of IL-17, IL-21 And IL-23 In The Serum of Allergıc Rhınıtıs </w:t>
      </w:r>
      <w:proofErr w:type="gramStart"/>
      <w:r w:rsidRPr="00530BBF">
        <w:rPr>
          <w:rFonts w:ascii="Times New Roman" w:hAnsi="Times New Roman"/>
          <w:bCs/>
          <w:sz w:val="24"/>
          <w:szCs w:val="24"/>
        </w:rPr>
        <w:t>Patıents , J</w:t>
      </w:r>
      <w:proofErr w:type="gramEnd"/>
      <w:r w:rsidRPr="00530BBF">
        <w:rPr>
          <w:rFonts w:ascii="Times New Roman" w:hAnsi="Times New Roman"/>
          <w:bCs/>
          <w:sz w:val="24"/>
          <w:szCs w:val="24"/>
        </w:rPr>
        <w:t xml:space="preserve"> Med Biochem 2011; 30 (4).</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5D499E">
        <w:rPr>
          <w:rFonts w:ascii="Times New Roman" w:hAnsi="Times New Roman"/>
          <w:b/>
          <w:color w:val="000000"/>
          <w:sz w:val="24"/>
          <w:szCs w:val="24"/>
          <w:shd w:val="clear" w:color="auto" w:fill="FFFFFF"/>
        </w:rPr>
        <w:t>Humphreys NE, Xu D, Hepworth MR, Liew FY, Grencis RK.</w:t>
      </w:r>
      <w:r w:rsidRPr="00530BBF">
        <w:rPr>
          <w:rFonts w:ascii="Times New Roman" w:hAnsi="Times New Roman"/>
          <w:color w:val="000000"/>
          <w:sz w:val="24"/>
          <w:szCs w:val="24"/>
          <w:shd w:val="clear" w:color="auto" w:fill="FFFFFF"/>
        </w:rPr>
        <w:t xml:space="preserve"> IL-33, a potent inducer of adaptive immunity to intestinal nematodes. </w:t>
      </w:r>
      <w:r w:rsidRPr="007154BF">
        <w:rPr>
          <w:rStyle w:val="ref-journal"/>
          <w:rFonts w:ascii="Times New Roman" w:hAnsi="Times New Roman"/>
          <w:i/>
          <w:color w:val="000000"/>
          <w:sz w:val="24"/>
          <w:szCs w:val="24"/>
          <w:shd w:val="clear" w:color="auto" w:fill="FFFFFF"/>
        </w:rPr>
        <w:t>J</w:t>
      </w:r>
      <w:r w:rsidR="007154BF" w:rsidRPr="007154BF">
        <w:rPr>
          <w:rStyle w:val="ref-journal"/>
          <w:rFonts w:ascii="Times New Roman" w:hAnsi="Times New Roman"/>
          <w:i/>
          <w:color w:val="000000"/>
          <w:sz w:val="24"/>
          <w:szCs w:val="24"/>
          <w:shd w:val="clear" w:color="auto" w:fill="FFFFFF"/>
        </w:rPr>
        <w:t>ournal</w:t>
      </w:r>
      <w:r w:rsidRPr="007154BF">
        <w:rPr>
          <w:rStyle w:val="ref-journal"/>
          <w:rFonts w:ascii="Times New Roman" w:hAnsi="Times New Roman"/>
          <w:i/>
          <w:color w:val="000000"/>
          <w:sz w:val="24"/>
          <w:szCs w:val="24"/>
          <w:shd w:val="clear" w:color="auto" w:fill="FFFFFF"/>
        </w:rPr>
        <w:t xml:space="preserve"> Immunol</w:t>
      </w:r>
      <w:r w:rsidR="007154BF" w:rsidRPr="007154BF">
        <w:rPr>
          <w:rStyle w:val="ref-journal"/>
          <w:rFonts w:ascii="Times New Roman" w:hAnsi="Times New Roman"/>
          <w:i/>
          <w:color w:val="000000"/>
          <w:sz w:val="24"/>
          <w:szCs w:val="24"/>
          <w:shd w:val="clear" w:color="auto" w:fill="FFFFFF"/>
        </w:rPr>
        <w:t>ogy</w:t>
      </w:r>
      <w:r w:rsidR="007154BF">
        <w:rPr>
          <w:rStyle w:val="ref-journal"/>
          <w:rFonts w:ascii="Times New Roman" w:hAnsi="Times New Roman"/>
          <w:color w:val="000000"/>
          <w:sz w:val="24"/>
          <w:szCs w:val="24"/>
          <w:shd w:val="clear" w:color="auto" w:fill="FFFFFF"/>
        </w:rPr>
        <w:t xml:space="preserve"> </w:t>
      </w:r>
      <w:r w:rsidRPr="00530BBF">
        <w:rPr>
          <w:rFonts w:ascii="Times New Roman" w:hAnsi="Times New Roman"/>
          <w:color w:val="000000"/>
          <w:sz w:val="24"/>
          <w:szCs w:val="24"/>
          <w:shd w:val="clear" w:color="auto" w:fill="FFFFFF"/>
        </w:rPr>
        <w:t>2008;</w:t>
      </w:r>
      <w:r w:rsidRPr="00530BBF">
        <w:rPr>
          <w:rStyle w:val="ref-vol"/>
          <w:rFonts w:ascii="Times New Roman" w:hAnsi="Times New Roman"/>
          <w:color w:val="000000"/>
          <w:sz w:val="24"/>
          <w:szCs w:val="24"/>
          <w:shd w:val="clear" w:color="auto" w:fill="FFFFFF"/>
        </w:rPr>
        <w:t>180</w:t>
      </w:r>
      <w:r w:rsidRPr="00530BBF">
        <w:rPr>
          <w:rFonts w:ascii="Times New Roman" w:hAnsi="Times New Roman"/>
          <w:color w:val="000000"/>
          <w:sz w:val="24"/>
          <w:szCs w:val="24"/>
          <w:shd w:val="clear" w:color="auto" w:fill="FFFFFF"/>
        </w:rPr>
        <w:t>:2443–2449.</w:t>
      </w:r>
    </w:p>
    <w:p w:rsidR="00110407" w:rsidRPr="00045A13" w:rsidRDefault="00110407" w:rsidP="00F027C3">
      <w:pPr>
        <w:spacing w:after="0" w:line="360" w:lineRule="auto"/>
        <w:jc w:val="both"/>
        <w:rPr>
          <w:rFonts w:ascii="Times New Roman" w:hAnsi="Times New Roman"/>
          <w:bCs/>
          <w:sz w:val="24"/>
          <w:szCs w:val="24"/>
        </w:rPr>
      </w:pPr>
      <w:r w:rsidRPr="00045A13">
        <w:rPr>
          <w:rFonts w:ascii="Times New Roman" w:hAnsi="Times New Roman"/>
          <w:b/>
          <w:bCs/>
          <w:sz w:val="24"/>
          <w:szCs w:val="24"/>
        </w:rPr>
        <w:t xml:space="preserve">Jen Hsiao-Yu, Yao-Hsu Yang, Bor-Luen Chiang and Ya-Hui Chuang. </w:t>
      </w:r>
      <w:r w:rsidRPr="00045A13">
        <w:rPr>
          <w:rFonts w:ascii="Times New Roman" w:hAnsi="Times New Roman"/>
          <w:bCs/>
          <w:sz w:val="24"/>
          <w:szCs w:val="24"/>
        </w:rPr>
        <w:t>Upregulated Interleukin-21 Receptor on B Cells Associated with the Downregulation of IgE in Patients with Allergic Rhinitis Journal Of Interferon &amp; Cytokıne Research Volume 35, Number 1, 2015 ª Mary Ann Liebert, Inc. DOI: 10.1089/Jir.2014.</w:t>
      </w:r>
      <w:proofErr w:type="gramStart"/>
      <w:r w:rsidRPr="00045A13">
        <w:rPr>
          <w:rFonts w:ascii="Times New Roman" w:hAnsi="Times New Roman"/>
          <w:bCs/>
          <w:sz w:val="24"/>
          <w:szCs w:val="24"/>
        </w:rPr>
        <w:t>003 .</w:t>
      </w:r>
      <w:proofErr w:type="gramEnd"/>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5D499E">
        <w:rPr>
          <w:rFonts w:ascii="Times New Roman" w:hAnsi="Times New Roman"/>
          <w:b/>
          <w:color w:val="000000"/>
          <w:sz w:val="24"/>
          <w:szCs w:val="24"/>
          <w:shd w:val="clear" w:color="auto" w:fill="FFFFFF"/>
        </w:rPr>
        <w:t>Jin H, Oyoshi MK, Le Y,</w:t>
      </w:r>
      <w:r w:rsidRPr="00530BBF">
        <w:rPr>
          <w:rFonts w:ascii="Times New Roman" w:hAnsi="Times New Roman"/>
          <w:color w:val="000000"/>
          <w:sz w:val="24"/>
          <w:szCs w:val="24"/>
          <w:shd w:val="clear" w:color="auto" w:fill="FFFFFF"/>
        </w:rPr>
        <w:t xml:space="preserve"> et al. IL-21R is essential for epicutaneous sensitization and allergic skin inflammation in humans and mice. </w:t>
      </w:r>
      <w:r w:rsidR="00F8223D" w:rsidRPr="00F8223D">
        <w:rPr>
          <w:rFonts w:ascii="Times New Roman" w:hAnsi="Times New Roman"/>
          <w:i/>
          <w:color w:val="000000"/>
          <w:sz w:val="24"/>
          <w:szCs w:val="24"/>
          <w:shd w:val="clear" w:color="auto" w:fill="FFFFFF"/>
        </w:rPr>
        <w:t xml:space="preserve">The </w:t>
      </w:r>
      <w:r w:rsidR="007154BF" w:rsidRPr="00F8223D">
        <w:rPr>
          <w:rStyle w:val="ref-journal"/>
          <w:rFonts w:ascii="Times New Roman" w:hAnsi="Times New Roman"/>
          <w:i/>
          <w:color w:val="000000"/>
          <w:sz w:val="24"/>
          <w:szCs w:val="24"/>
          <w:shd w:val="clear" w:color="auto" w:fill="FFFFFF"/>
        </w:rPr>
        <w:t xml:space="preserve">Journal of </w:t>
      </w:r>
      <w:r w:rsidRPr="00F8223D">
        <w:rPr>
          <w:rStyle w:val="ref-journal"/>
          <w:rFonts w:ascii="Times New Roman" w:hAnsi="Times New Roman"/>
          <w:i/>
          <w:color w:val="000000"/>
          <w:sz w:val="24"/>
          <w:szCs w:val="24"/>
          <w:shd w:val="clear" w:color="auto" w:fill="FFFFFF"/>
        </w:rPr>
        <w:t>Clin</w:t>
      </w:r>
      <w:r w:rsidR="007154BF" w:rsidRPr="00F8223D">
        <w:rPr>
          <w:rStyle w:val="ref-journal"/>
          <w:rFonts w:ascii="Times New Roman" w:hAnsi="Times New Roman"/>
          <w:i/>
          <w:color w:val="000000"/>
          <w:sz w:val="24"/>
          <w:szCs w:val="24"/>
          <w:shd w:val="clear" w:color="auto" w:fill="FFFFFF"/>
        </w:rPr>
        <w:t>ical Invest</w:t>
      </w:r>
      <w:r w:rsidR="00F8223D" w:rsidRPr="00F8223D">
        <w:rPr>
          <w:rStyle w:val="ref-journal"/>
          <w:rFonts w:ascii="Times New Roman" w:hAnsi="Times New Roman"/>
          <w:i/>
          <w:color w:val="000000"/>
          <w:sz w:val="24"/>
          <w:szCs w:val="24"/>
          <w:shd w:val="clear" w:color="auto" w:fill="FFFFFF"/>
        </w:rPr>
        <w:t>igation</w:t>
      </w:r>
      <w:r w:rsidRPr="00530BBF">
        <w:rPr>
          <w:rStyle w:val="ref-journal"/>
          <w:rFonts w:ascii="Times New Roman" w:hAnsi="Times New Roman"/>
          <w:color w:val="000000"/>
          <w:sz w:val="24"/>
          <w:szCs w:val="24"/>
          <w:shd w:val="clear" w:color="auto" w:fill="FFFFFF"/>
        </w:rPr>
        <w:t> </w:t>
      </w:r>
      <w:r w:rsidRPr="00530BBF">
        <w:rPr>
          <w:rFonts w:ascii="Times New Roman" w:hAnsi="Times New Roman"/>
          <w:color w:val="000000"/>
          <w:sz w:val="24"/>
          <w:szCs w:val="24"/>
          <w:shd w:val="clear" w:color="auto" w:fill="FFFFFF"/>
        </w:rPr>
        <w:t>2009;</w:t>
      </w:r>
      <w:proofErr w:type="gramStart"/>
      <w:r w:rsidRPr="00530BBF">
        <w:rPr>
          <w:rStyle w:val="ref-vol"/>
          <w:rFonts w:ascii="Times New Roman" w:hAnsi="Times New Roman"/>
          <w:color w:val="000000"/>
          <w:sz w:val="24"/>
          <w:szCs w:val="24"/>
          <w:shd w:val="clear" w:color="auto" w:fill="FFFFFF"/>
        </w:rPr>
        <w:t>119</w:t>
      </w:r>
      <w:r w:rsidRPr="00530BBF">
        <w:rPr>
          <w:rFonts w:ascii="Times New Roman" w:hAnsi="Times New Roman"/>
          <w:color w:val="000000"/>
          <w:sz w:val="24"/>
          <w:szCs w:val="24"/>
          <w:shd w:val="clear" w:color="auto" w:fill="FFFFFF"/>
        </w:rPr>
        <w:t>:47</w:t>
      </w:r>
      <w:proofErr w:type="gramEnd"/>
      <w:r w:rsidRPr="00530BBF">
        <w:rPr>
          <w:rFonts w:ascii="Times New Roman" w:hAnsi="Times New Roman"/>
          <w:color w:val="000000"/>
          <w:sz w:val="24"/>
          <w:szCs w:val="24"/>
          <w:shd w:val="clear" w:color="auto" w:fill="FFFFFF"/>
        </w:rPr>
        <w:t>–60</w:t>
      </w:r>
    </w:p>
    <w:p w:rsidR="00110407" w:rsidRDefault="00110407" w:rsidP="00F027C3">
      <w:pPr>
        <w:spacing w:before="240" w:after="120" w:line="360" w:lineRule="auto"/>
        <w:jc w:val="both"/>
        <w:rPr>
          <w:rFonts w:ascii="Times New Roman" w:hAnsi="Times New Roman"/>
          <w:sz w:val="24"/>
          <w:szCs w:val="24"/>
          <w:shd w:val="clear" w:color="auto" w:fill="FFFFFF"/>
        </w:rPr>
      </w:pPr>
      <w:r w:rsidRPr="009A3C54">
        <w:rPr>
          <w:rFonts w:ascii="Times New Roman" w:hAnsi="Times New Roman"/>
          <w:b/>
          <w:sz w:val="24"/>
          <w:szCs w:val="24"/>
          <w:shd w:val="clear" w:color="auto" w:fill="FFFFFF"/>
        </w:rPr>
        <w:t>J</w:t>
      </w:r>
      <w:r>
        <w:rPr>
          <w:rFonts w:ascii="Times New Roman" w:hAnsi="Times New Roman"/>
          <w:b/>
          <w:sz w:val="24"/>
          <w:szCs w:val="24"/>
          <w:shd w:val="clear" w:color="auto" w:fill="FFFFFF"/>
        </w:rPr>
        <w:t xml:space="preserve">oanne </w:t>
      </w:r>
      <w:r w:rsidRPr="009A3C54">
        <w:rPr>
          <w:rFonts w:ascii="Times New Roman" w:hAnsi="Times New Roman"/>
          <w:b/>
          <w:sz w:val="24"/>
          <w:szCs w:val="24"/>
          <w:shd w:val="clear" w:color="auto" w:fill="FFFFFF"/>
        </w:rPr>
        <w:t>L, Shaw, Fakhri, S, Citardi, M. J, Porter, P. C, Corry, D. B, Kheradmand, F, Luong, A.</w:t>
      </w:r>
      <w:r w:rsidRPr="009A3C54">
        <w:rPr>
          <w:rFonts w:ascii="Times New Roman" w:hAnsi="Times New Roman"/>
          <w:sz w:val="24"/>
          <w:szCs w:val="24"/>
          <w:shd w:val="clear" w:color="auto" w:fill="FFFFFF"/>
        </w:rPr>
        <w:t xml:space="preserve"> </w:t>
      </w:r>
      <w:r w:rsidRPr="009A3C54">
        <w:rPr>
          <w:rFonts w:ascii="Times New Roman" w:hAnsi="Times New Roman"/>
          <w:iCs/>
          <w:sz w:val="24"/>
          <w:szCs w:val="24"/>
          <w:shd w:val="clear" w:color="auto" w:fill="FFFFFF"/>
        </w:rPr>
        <w:t>IL-33–Responsive Innate Lymphoid Cells Are an Important Source of IL-13 in Chronic Rhinosinusitis with Nasal Polyps. American Journal of Respiratory and Critical Care Medicine, 188(4), 432–439.</w:t>
      </w:r>
      <w:r w:rsidRPr="009A3C54">
        <w:rPr>
          <w:rFonts w:ascii="Times New Roman" w:hAnsi="Times New Roman"/>
          <w:sz w:val="24"/>
          <w:szCs w:val="24"/>
          <w:shd w:val="clear" w:color="auto" w:fill="FFFFFF"/>
        </w:rPr>
        <w:t> doi:</w:t>
      </w:r>
      <w:proofErr w:type="gramStart"/>
      <w:r w:rsidRPr="009A3C54">
        <w:rPr>
          <w:rFonts w:ascii="Times New Roman" w:hAnsi="Times New Roman"/>
          <w:sz w:val="24"/>
          <w:szCs w:val="24"/>
          <w:shd w:val="clear" w:color="auto" w:fill="FFFFFF"/>
        </w:rPr>
        <w:t>10.1164</w:t>
      </w:r>
      <w:proofErr w:type="gramEnd"/>
      <w:r w:rsidRPr="009A3C54">
        <w:rPr>
          <w:rFonts w:ascii="Times New Roman" w:hAnsi="Times New Roman"/>
          <w:sz w:val="24"/>
          <w:szCs w:val="24"/>
          <w:shd w:val="clear" w:color="auto" w:fill="FFFFFF"/>
        </w:rPr>
        <w:t>/rccm.201212-2227 october (2013). </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5D499E">
        <w:rPr>
          <w:rFonts w:ascii="Times New Roman" w:hAnsi="Times New Roman"/>
          <w:b/>
          <w:color w:val="000000"/>
          <w:sz w:val="24"/>
          <w:szCs w:val="24"/>
          <w:shd w:val="clear" w:color="auto" w:fill="FFFFFF"/>
        </w:rPr>
        <w:t>Jones LA, Roberts F, Nickdel MB, Brombacher F, McKenzie AN, Henriquez FL, Alexander J, Roberts CW</w:t>
      </w:r>
      <w:r w:rsidRPr="00530BBF">
        <w:rPr>
          <w:rFonts w:ascii="Times New Roman" w:hAnsi="Times New Roman"/>
          <w:color w:val="000000"/>
          <w:sz w:val="24"/>
          <w:szCs w:val="24"/>
          <w:shd w:val="clear" w:color="auto" w:fill="FFFFFF"/>
        </w:rPr>
        <w:t>. IL-33 receptor (T1/ST2) signalling is necessary to prevent the development of encephalitis in mice infected with Toxoplasma gondii. </w:t>
      </w:r>
      <w:r w:rsidR="00F8223D" w:rsidRPr="00F8223D">
        <w:rPr>
          <w:rStyle w:val="ref-journal"/>
          <w:rFonts w:ascii="Times New Roman" w:hAnsi="Times New Roman"/>
          <w:i/>
          <w:color w:val="000000"/>
          <w:sz w:val="24"/>
          <w:szCs w:val="24"/>
          <w:shd w:val="clear" w:color="auto" w:fill="FFFFFF"/>
        </w:rPr>
        <w:t xml:space="preserve">Europen </w:t>
      </w:r>
      <w:r w:rsidRPr="00F8223D">
        <w:rPr>
          <w:rStyle w:val="ref-journal"/>
          <w:rFonts w:ascii="Times New Roman" w:hAnsi="Times New Roman"/>
          <w:i/>
          <w:color w:val="000000"/>
          <w:sz w:val="24"/>
          <w:szCs w:val="24"/>
          <w:shd w:val="clear" w:color="auto" w:fill="FFFFFF"/>
        </w:rPr>
        <w:t>J</w:t>
      </w:r>
      <w:r w:rsidR="00F8223D" w:rsidRPr="00F8223D">
        <w:rPr>
          <w:rStyle w:val="ref-journal"/>
          <w:rFonts w:ascii="Times New Roman" w:hAnsi="Times New Roman"/>
          <w:i/>
          <w:color w:val="000000"/>
          <w:sz w:val="24"/>
          <w:szCs w:val="24"/>
          <w:shd w:val="clear" w:color="auto" w:fill="FFFFFF"/>
        </w:rPr>
        <w:t>ournal</w:t>
      </w:r>
      <w:r w:rsidRPr="00F8223D">
        <w:rPr>
          <w:rStyle w:val="ref-journal"/>
          <w:rFonts w:ascii="Times New Roman" w:hAnsi="Times New Roman"/>
          <w:i/>
          <w:color w:val="000000"/>
          <w:sz w:val="24"/>
          <w:szCs w:val="24"/>
          <w:shd w:val="clear" w:color="auto" w:fill="FFFFFF"/>
        </w:rPr>
        <w:t xml:space="preserve"> Immunol</w:t>
      </w:r>
      <w:r w:rsidR="00F8223D" w:rsidRPr="00F8223D">
        <w:rPr>
          <w:rStyle w:val="ref-journal"/>
          <w:rFonts w:ascii="Times New Roman" w:hAnsi="Times New Roman"/>
          <w:i/>
          <w:color w:val="000000"/>
          <w:sz w:val="24"/>
          <w:szCs w:val="24"/>
          <w:shd w:val="clear" w:color="auto" w:fill="FFFFFF"/>
        </w:rPr>
        <w:t>ogy</w:t>
      </w:r>
      <w:r w:rsidRPr="00530BBF">
        <w:rPr>
          <w:rStyle w:val="ref-journal"/>
          <w:rFonts w:ascii="Times New Roman" w:hAnsi="Times New Roman"/>
          <w:color w:val="000000"/>
          <w:sz w:val="24"/>
          <w:szCs w:val="24"/>
          <w:shd w:val="clear" w:color="auto" w:fill="FFFFFF"/>
        </w:rPr>
        <w:t> </w:t>
      </w:r>
      <w:r w:rsidRPr="00530BBF">
        <w:rPr>
          <w:rFonts w:ascii="Times New Roman" w:hAnsi="Times New Roman"/>
          <w:color w:val="000000"/>
          <w:sz w:val="24"/>
          <w:szCs w:val="24"/>
          <w:shd w:val="clear" w:color="auto" w:fill="FFFFFF"/>
        </w:rPr>
        <w:t>2010;</w:t>
      </w:r>
      <w:proofErr w:type="gramStart"/>
      <w:r w:rsidRPr="00530BBF">
        <w:rPr>
          <w:rStyle w:val="ref-vol"/>
          <w:rFonts w:ascii="Times New Roman" w:hAnsi="Times New Roman"/>
          <w:color w:val="000000"/>
          <w:sz w:val="24"/>
          <w:szCs w:val="24"/>
          <w:shd w:val="clear" w:color="auto" w:fill="FFFFFF"/>
        </w:rPr>
        <w:t>40</w:t>
      </w:r>
      <w:r w:rsidRPr="00530BBF">
        <w:rPr>
          <w:rFonts w:ascii="Times New Roman" w:hAnsi="Times New Roman"/>
          <w:color w:val="000000"/>
          <w:sz w:val="24"/>
          <w:szCs w:val="24"/>
          <w:shd w:val="clear" w:color="auto" w:fill="FFFFFF"/>
        </w:rPr>
        <w:t>:426</w:t>
      </w:r>
      <w:proofErr w:type="gramEnd"/>
      <w:r w:rsidRPr="00530BBF">
        <w:rPr>
          <w:rFonts w:ascii="Times New Roman" w:hAnsi="Times New Roman"/>
          <w:color w:val="000000"/>
          <w:sz w:val="24"/>
          <w:szCs w:val="24"/>
          <w:shd w:val="clear" w:color="auto" w:fill="FFFFFF"/>
        </w:rPr>
        <w:t>–436. doi: 10.1002/eji.200939705.</w:t>
      </w:r>
    </w:p>
    <w:p w:rsidR="00110407" w:rsidRPr="00045A13" w:rsidRDefault="00110407" w:rsidP="00F027C3">
      <w:pPr>
        <w:spacing w:after="0" w:line="360" w:lineRule="auto"/>
        <w:jc w:val="both"/>
        <w:rPr>
          <w:rFonts w:ascii="Times New Roman" w:hAnsi="Times New Roman"/>
          <w:bCs/>
          <w:sz w:val="24"/>
          <w:szCs w:val="24"/>
        </w:rPr>
      </w:pPr>
      <w:r w:rsidRPr="00045A13">
        <w:rPr>
          <w:rFonts w:ascii="Times New Roman" w:hAnsi="Times New Roman"/>
          <w:b/>
          <w:bCs/>
          <w:sz w:val="24"/>
          <w:szCs w:val="24"/>
        </w:rPr>
        <w:t xml:space="preserve">Jungel A, Distler JH, Kowal-Bielecka O, Michel BA, Gay RE, Sprott H, Matucci-Cerinic M, Chilla M, Reich K, Kalden JR, Muller-Ladner U, Lorenz HM, Gay S, Distler O. 2005. </w:t>
      </w:r>
      <w:r w:rsidRPr="00045A13">
        <w:rPr>
          <w:rFonts w:ascii="Times New Roman" w:hAnsi="Times New Roman"/>
          <w:bCs/>
          <w:sz w:val="24"/>
          <w:szCs w:val="24"/>
        </w:rPr>
        <w:t>Expression of interleukin-21 receptor in epidermis from patients with systemic sclerosis. Arthritis Rheum 52(3):856–864</w:t>
      </w:r>
    </w:p>
    <w:p w:rsidR="00110407" w:rsidRPr="00F8223D" w:rsidRDefault="00110407" w:rsidP="00F027C3">
      <w:pPr>
        <w:spacing w:before="240" w:after="120" w:line="360" w:lineRule="auto"/>
        <w:jc w:val="both"/>
        <w:rPr>
          <w:rFonts w:ascii="Times New Roman" w:hAnsi="Times New Roman"/>
          <w:bCs/>
          <w:i/>
          <w:sz w:val="24"/>
          <w:szCs w:val="24"/>
        </w:rPr>
      </w:pPr>
      <w:r w:rsidRPr="005D499E">
        <w:rPr>
          <w:rFonts w:ascii="Times New Roman" w:hAnsi="Times New Roman"/>
          <w:b/>
          <w:bCs/>
          <w:sz w:val="24"/>
          <w:szCs w:val="24"/>
        </w:rPr>
        <w:t>Kamekura R, Kojima T, Takano K, Go M, Sawada N, Himi T</w:t>
      </w:r>
      <w:r w:rsidRPr="00530BBF">
        <w:rPr>
          <w:rFonts w:ascii="Times New Roman" w:hAnsi="Times New Roman"/>
          <w:bCs/>
          <w:sz w:val="24"/>
          <w:szCs w:val="24"/>
        </w:rPr>
        <w:t xml:space="preserve">. The role of IL-33 and its receptor ST2 in human nasal epithelium with allergic rhinitis. </w:t>
      </w:r>
      <w:r w:rsidRPr="00F8223D">
        <w:rPr>
          <w:rFonts w:ascii="Times New Roman" w:hAnsi="Times New Roman"/>
          <w:bCs/>
          <w:i/>
          <w:sz w:val="24"/>
          <w:szCs w:val="24"/>
        </w:rPr>
        <w:t>Clin</w:t>
      </w:r>
      <w:r w:rsidR="00F8223D">
        <w:rPr>
          <w:rFonts w:ascii="Times New Roman" w:hAnsi="Times New Roman"/>
          <w:bCs/>
          <w:i/>
          <w:sz w:val="24"/>
          <w:szCs w:val="24"/>
        </w:rPr>
        <w:t>ical</w:t>
      </w:r>
      <w:r w:rsidRPr="00F8223D">
        <w:rPr>
          <w:rFonts w:ascii="Times New Roman" w:hAnsi="Times New Roman"/>
          <w:bCs/>
          <w:i/>
          <w:sz w:val="24"/>
          <w:szCs w:val="24"/>
        </w:rPr>
        <w:t xml:space="preserve"> Exp</w:t>
      </w:r>
      <w:r w:rsidR="00F8223D">
        <w:rPr>
          <w:rFonts w:ascii="Times New Roman" w:hAnsi="Times New Roman"/>
          <w:bCs/>
          <w:i/>
          <w:sz w:val="24"/>
          <w:szCs w:val="24"/>
        </w:rPr>
        <w:t>erımental Allergy</w:t>
      </w:r>
      <w:r w:rsidRPr="00F8223D">
        <w:rPr>
          <w:rFonts w:ascii="Times New Roman" w:hAnsi="Times New Roman"/>
          <w:bCs/>
          <w:i/>
          <w:sz w:val="24"/>
          <w:szCs w:val="24"/>
        </w:rPr>
        <w:t xml:space="preserve"> </w:t>
      </w:r>
      <w:r w:rsidRPr="00F8223D">
        <w:rPr>
          <w:rFonts w:ascii="Times New Roman" w:hAnsi="Times New Roman"/>
          <w:bCs/>
          <w:sz w:val="24"/>
          <w:szCs w:val="24"/>
        </w:rPr>
        <w:t>2012;</w:t>
      </w:r>
      <w:proofErr w:type="gramStart"/>
      <w:r w:rsidRPr="00F8223D">
        <w:rPr>
          <w:rFonts w:ascii="Times New Roman" w:hAnsi="Times New Roman"/>
          <w:bCs/>
          <w:sz w:val="24"/>
          <w:szCs w:val="24"/>
        </w:rPr>
        <w:t>42:218</w:t>
      </w:r>
      <w:proofErr w:type="gramEnd"/>
      <w:r w:rsidRPr="00F8223D">
        <w:rPr>
          <w:rFonts w:ascii="Times New Roman" w:hAnsi="Times New Roman"/>
          <w:bCs/>
          <w:sz w:val="24"/>
          <w:szCs w:val="24"/>
        </w:rPr>
        <w:t>–28.</w:t>
      </w:r>
    </w:p>
    <w:p w:rsidR="00110407" w:rsidRPr="00530BBF" w:rsidRDefault="00110407" w:rsidP="00F027C3">
      <w:pPr>
        <w:spacing w:before="240" w:after="120" w:line="360" w:lineRule="auto"/>
        <w:jc w:val="both"/>
        <w:rPr>
          <w:rFonts w:ascii="Times New Roman" w:hAnsi="Times New Roman"/>
          <w:sz w:val="24"/>
          <w:szCs w:val="24"/>
        </w:rPr>
      </w:pPr>
      <w:r w:rsidRPr="005D499E">
        <w:rPr>
          <w:rFonts w:ascii="Times New Roman" w:hAnsi="Times New Roman"/>
          <w:b/>
          <w:sz w:val="24"/>
          <w:szCs w:val="24"/>
        </w:rPr>
        <w:t xml:space="preserve">Kamijo S, Takeda H, Tokura T </w:t>
      </w:r>
      <w:r w:rsidRPr="00530BBF">
        <w:rPr>
          <w:rFonts w:ascii="Times New Roman" w:hAnsi="Times New Roman"/>
          <w:sz w:val="24"/>
          <w:szCs w:val="24"/>
        </w:rPr>
        <w:t xml:space="preserve">et al. IL-33-mediated innate response and adaptive immune cells contribute to the maximum response of protease allergen-induced allergic airway inflammation. </w:t>
      </w:r>
      <w:r w:rsidRPr="00F8223D">
        <w:rPr>
          <w:rFonts w:ascii="Times New Roman" w:hAnsi="Times New Roman"/>
          <w:i/>
          <w:sz w:val="24"/>
          <w:szCs w:val="24"/>
        </w:rPr>
        <w:t>J</w:t>
      </w:r>
      <w:r w:rsidR="00F8223D" w:rsidRPr="00F8223D">
        <w:rPr>
          <w:rFonts w:ascii="Times New Roman" w:hAnsi="Times New Roman"/>
          <w:i/>
          <w:sz w:val="24"/>
          <w:szCs w:val="24"/>
        </w:rPr>
        <w:t>ournal</w:t>
      </w:r>
      <w:r w:rsidRPr="00F8223D">
        <w:rPr>
          <w:rFonts w:ascii="Times New Roman" w:hAnsi="Times New Roman"/>
          <w:i/>
          <w:sz w:val="24"/>
          <w:szCs w:val="24"/>
        </w:rPr>
        <w:t xml:space="preserve"> Immunol</w:t>
      </w:r>
      <w:r w:rsidR="00F8223D" w:rsidRPr="00F8223D">
        <w:rPr>
          <w:rFonts w:ascii="Times New Roman" w:hAnsi="Times New Roman"/>
          <w:i/>
          <w:sz w:val="24"/>
          <w:szCs w:val="24"/>
        </w:rPr>
        <w:t>ogy</w:t>
      </w:r>
      <w:r w:rsidRPr="00F8223D">
        <w:rPr>
          <w:rFonts w:ascii="Times New Roman" w:hAnsi="Times New Roman"/>
          <w:i/>
          <w:sz w:val="24"/>
          <w:szCs w:val="24"/>
        </w:rPr>
        <w:t xml:space="preserve"> </w:t>
      </w:r>
      <w:r w:rsidRPr="00530BBF">
        <w:rPr>
          <w:rFonts w:ascii="Times New Roman" w:hAnsi="Times New Roman"/>
          <w:sz w:val="24"/>
          <w:szCs w:val="24"/>
        </w:rPr>
        <w:t>2013;190:4489–99.</w:t>
      </w:r>
    </w:p>
    <w:p w:rsidR="00110407" w:rsidRPr="00530BBF" w:rsidRDefault="00110407" w:rsidP="00F027C3">
      <w:pPr>
        <w:spacing w:before="240" w:after="120" w:line="360" w:lineRule="auto"/>
        <w:jc w:val="both"/>
        <w:rPr>
          <w:rFonts w:ascii="Times New Roman" w:hAnsi="Times New Roman"/>
          <w:bCs/>
          <w:sz w:val="24"/>
          <w:szCs w:val="24"/>
        </w:rPr>
      </w:pPr>
      <w:r w:rsidRPr="005D499E">
        <w:rPr>
          <w:rFonts w:ascii="Times New Roman" w:hAnsi="Times New Roman"/>
          <w:b/>
          <w:bCs/>
          <w:sz w:val="24"/>
          <w:szCs w:val="24"/>
        </w:rPr>
        <w:lastRenderedPageBreak/>
        <w:t xml:space="preserve">Karabıçak H. </w:t>
      </w:r>
      <w:r w:rsidRPr="00530BBF">
        <w:rPr>
          <w:rFonts w:ascii="Times New Roman" w:hAnsi="Times New Roman"/>
          <w:bCs/>
          <w:sz w:val="24"/>
          <w:szCs w:val="24"/>
        </w:rPr>
        <w:t>Alerjik Rinitli Hastalarda Flutikazon Propiyonatın Tek Başına, Levosetrizin veya Montelukast İle Birlikte Kullanımlarının Tedavi Üzerine Etkinliklerinin Karşılaştırılması, Uzmanlık Tezi, Kırıkkale Üniversitesi Tıp Fakültesi Kulak Burun Boğaz Anabilim Dalı, Kırıkkale 2011, 146.</w:t>
      </w:r>
    </w:p>
    <w:p w:rsidR="00110407" w:rsidRPr="00530BBF" w:rsidRDefault="00110407" w:rsidP="00F027C3">
      <w:pPr>
        <w:spacing w:before="240" w:after="120" w:line="360" w:lineRule="auto"/>
        <w:jc w:val="both"/>
        <w:rPr>
          <w:rFonts w:ascii="Times New Roman" w:hAnsi="Times New Roman"/>
          <w:bCs/>
          <w:sz w:val="24"/>
          <w:szCs w:val="24"/>
        </w:rPr>
      </w:pPr>
      <w:r w:rsidRPr="005D499E">
        <w:rPr>
          <w:rFonts w:ascii="Times New Roman" w:hAnsi="Times New Roman"/>
          <w:b/>
          <w:bCs/>
          <w:sz w:val="24"/>
          <w:szCs w:val="24"/>
        </w:rPr>
        <w:t>Karaşen M</w:t>
      </w:r>
      <w:r w:rsidRPr="00530BBF">
        <w:rPr>
          <w:rFonts w:ascii="Times New Roman" w:hAnsi="Times New Roman"/>
          <w:bCs/>
          <w:sz w:val="24"/>
          <w:szCs w:val="24"/>
        </w:rPr>
        <w:t>. Alerjik rinit fizyopatolojisi In: Doğru H, Topuz B. Kulak Burun Boğazda Alerjik Hastalıklar. Birinci baskı, İstanbul 3-8;2001.</w:t>
      </w:r>
    </w:p>
    <w:p w:rsidR="00110407" w:rsidRPr="00F027C3" w:rsidRDefault="00110407" w:rsidP="00F027C3">
      <w:pPr>
        <w:spacing w:before="240" w:after="120" w:line="360" w:lineRule="auto"/>
        <w:jc w:val="both"/>
        <w:rPr>
          <w:rFonts w:ascii="Times New Roman" w:hAnsi="Times New Roman"/>
          <w:sz w:val="24"/>
          <w:szCs w:val="24"/>
          <w:shd w:val="clear" w:color="auto" w:fill="FFFFFF"/>
        </w:rPr>
      </w:pPr>
      <w:r w:rsidRPr="00F027C3">
        <w:rPr>
          <w:rFonts w:ascii="Arial" w:hAnsi="Arial" w:cs="Arial"/>
          <w:b/>
          <w:shd w:val="clear" w:color="auto" w:fill="FFFFFF"/>
        </w:rPr>
        <w:t>Kim, D.K, Jin, H. R, Eun, K. M, Mo, J.-H, Cho, S. H, Oh, S, Kim, D. W.</w:t>
      </w:r>
      <w:r w:rsidRPr="00F027C3">
        <w:rPr>
          <w:rFonts w:ascii="Arial" w:hAnsi="Arial" w:cs="Arial"/>
          <w:shd w:val="clear" w:color="auto" w:fill="FFFFFF"/>
        </w:rPr>
        <w:t xml:space="preserve"> </w:t>
      </w:r>
      <w:r w:rsidRPr="00F027C3">
        <w:rPr>
          <w:rFonts w:ascii="Arial" w:hAnsi="Arial" w:cs="Arial"/>
          <w:iCs/>
          <w:shd w:val="clear" w:color="auto" w:fill="FFFFFF"/>
        </w:rPr>
        <w:t>The role of interleukin-33 in chronic rhinosinusitis. Thorax, 72(7), 635–645.</w:t>
      </w:r>
      <w:r w:rsidRPr="00F027C3">
        <w:rPr>
          <w:rFonts w:ascii="Arial" w:hAnsi="Arial" w:cs="Arial"/>
          <w:shd w:val="clear" w:color="auto" w:fill="FFFFFF"/>
        </w:rPr>
        <w:t> doi:</w:t>
      </w:r>
      <w:proofErr w:type="gramStart"/>
      <w:r w:rsidRPr="00F027C3">
        <w:rPr>
          <w:rFonts w:ascii="Arial" w:hAnsi="Arial" w:cs="Arial"/>
          <w:shd w:val="clear" w:color="auto" w:fill="FFFFFF"/>
        </w:rPr>
        <w:t>10.1136</w:t>
      </w:r>
      <w:proofErr w:type="gramEnd"/>
      <w:r w:rsidRPr="00F027C3">
        <w:rPr>
          <w:rFonts w:ascii="Arial" w:hAnsi="Arial" w:cs="Arial"/>
          <w:shd w:val="clear" w:color="auto" w:fill="FFFFFF"/>
        </w:rPr>
        <w:t>/thoraxjnl-2016-208772</w:t>
      </w:r>
      <w:r>
        <w:rPr>
          <w:rFonts w:ascii="Arial" w:hAnsi="Arial" w:cs="Arial"/>
          <w:shd w:val="clear" w:color="auto" w:fill="FFFFFF"/>
        </w:rPr>
        <w:t xml:space="preserve"> </w:t>
      </w:r>
      <w:r w:rsidRPr="00F027C3">
        <w:rPr>
          <w:rFonts w:ascii="Arial" w:hAnsi="Arial" w:cs="Arial"/>
          <w:shd w:val="clear" w:color="auto" w:fill="FFFFFF"/>
        </w:rPr>
        <w:t>(2016). </w:t>
      </w:r>
    </w:p>
    <w:p w:rsidR="00110407" w:rsidRPr="00045A13" w:rsidRDefault="00110407" w:rsidP="00F027C3">
      <w:pPr>
        <w:spacing w:after="0" w:line="360" w:lineRule="auto"/>
        <w:jc w:val="both"/>
        <w:rPr>
          <w:rFonts w:ascii="Times New Roman" w:hAnsi="Times New Roman"/>
          <w:bCs/>
          <w:sz w:val="24"/>
          <w:szCs w:val="24"/>
        </w:rPr>
      </w:pPr>
      <w:r w:rsidRPr="00045A13">
        <w:rPr>
          <w:rFonts w:ascii="Times New Roman" w:hAnsi="Times New Roman"/>
          <w:b/>
          <w:bCs/>
          <w:sz w:val="24"/>
          <w:szCs w:val="24"/>
        </w:rPr>
        <w:t>Kishida T, Hiromura Y, Shin-Ya M et al. (2007</w:t>
      </w:r>
      <w:r w:rsidRPr="00045A13">
        <w:rPr>
          <w:rFonts w:ascii="Times New Roman" w:hAnsi="Times New Roman"/>
          <w:bCs/>
          <w:sz w:val="24"/>
          <w:szCs w:val="24"/>
        </w:rPr>
        <w:t xml:space="preserve">) IL-21 induces inhibitor of differentiation 2 and leads to complete abrogation of anaphylaxis in mice. </w:t>
      </w:r>
      <w:r w:rsidRPr="00F8223D">
        <w:rPr>
          <w:rFonts w:ascii="Times New Roman" w:hAnsi="Times New Roman"/>
          <w:bCs/>
          <w:i/>
          <w:sz w:val="24"/>
          <w:szCs w:val="24"/>
        </w:rPr>
        <w:t>J</w:t>
      </w:r>
      <w:r w:rsidR="00F8223D" w:rsidRPr="00F8223D">
        <w:rPr>
          <w:rFonts w:ascii="Times New Roman" w:hAnsi="Times New Roman"/>
          <w:bCs/>
          <w:i/>
          <w:sz w:val="24"/>
          <w:szCs w:val="24"/>
        </w:rPr>
        <w:t>ournal</w:t>
      </w:r>
      <w:r w:rsidRPr="00F8223D">
        <w:rPr>
          <w:rFonts w:ascii="Times New Roman" w:hAnsi="Times New Roman"/>
          <w:bCs/>
          <w:i/>
          <w:sz w:val="24"/>
          <w:szCs w:val="24"/>
        </w:rPr>
        <w:t xml:space="preserve"> Immunol</w:t>
      </w:r>
      <w:r w:rsidR="00F8223D" w:rsidRPr="00F8223D">
        <w:rPr>
          <w:rFonts w:ascii="Times New Roman" w:hAnsi="Times New Roman"/>
          <w:bCs/>
          <w:i/>
          <w:sz w:val="24"/>
          <w:szCs w:val="24"/>
        </w:rPr>
        <w:t>ogy</w:t>
      </w:r>
      <w:r w:rsidRPr="00045A13">
        <w:rPr>
          <w:rFonts w:ascii="Times New Roman" w:hAnsi="Times New Roman"/>
          <w:bCs/>
          <w:sz w:val="24"/>
          <w:szCs w:val="24"/>
        </w:rPr>
        <w:t xml:space="preserve"> 179:8554–61</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5D499E">
        <w:rPr>
          <w:rFonts w:ascii="Times New Roman" w:hAnsi="Times New Roman"/>
          <w:b/>
          <w:sz w:val="24"/>
          <w:szCs w:val="24"/>
        </w:rPr>
        <w:t>Kiyono H, Fukuyama S. NALT</w:t>
      </w:r>
      <w:r w:rsidRPr="00530BBF">
        <w:rPr>
          <w:rFonts w:ascii="Times New Roman" w:hAnsi="Times New Roman"/>
          <w:sz w:val="24"/>
          <w:szCs w:val="24"/>
        </w:rPr>
        <w:t>- versus Peyer’s-patch-mediated mucosal immunity. Nat Rev Immunol 2004;4(9):699–710</w:t>
      </w:r>
    </w:p>
    <w:p w:rsidR="00110407" w:rsidRPr="005D499E" w:rsidRDefault="00110407" w:rsidP="00F027C3">
      <w:pPr>
        <w:spacing w:line="360" w:lineRule="auto"/>
        <w:jc w:val="both"/>
        <w:rPr>
          <w:rFonts w:ascii="Times New Roman" w:hAnsi="Times New Roman"/>
          <w:sz w:val="24"/>
          <w:szCs w:val="24"/>
        </w:rPr>
      </w:pPr>
      <w:r w:rsidRPr="005D499E">
        <w:rPr>
          <w:rFonts w:ascii="Times New Roman" w:hAnsi="Times New Roman"/>
          <w:b/>
          <w:sz w:val="24"/>
          <w:szCs w:val="24"/>
        </w:rPr>
        <w:t>Komai-Koma M, Xu D, Li Y, McKenzie AN, McInnes IB, Liew FY</w:t>
      </w:r>
      <w:r>
        <w:rPr>
          <w:rFonts w:ascii="Times New Roman" w:hAnsi="Times New Roman"/>
          <w:sz w:val="24"/>
          <w:szCs w:val="24"/>
        </w:rPr>
        <w:t xml:space="preserve"> (2007);</w:t>
      </w:r>
      <w:r w:rsidRPr="005D499E">
        <w:rPr>
          <w:rFonts w:ascii="Times New Roman" w:hAnsi="Times New Roman"/>
          <w:sz w:val="24"/>
          <w:szCs w:val="24"/>
        </w:rPr>
        <w:t>IL-33, is a chemoattractant for human TH2 cells. </w:t>
      </w:r>
      <w:r w:rsidRPr="00F8223D">
        <w:rPr>
          <w:rFonts w:ascii="Times New Roman" w:hAnsi="Times New Roman"/>
          <w:i/>
          <w:sz w:val="24"/>
          <w:szCs w:val="24"/>
        </w:rPr>
        <w:t>Europen Journel Immunol</w:t>
      </w:r>
      <w:r w:rsidR="00F8223D" w:rsidRPr="00F8223D">
        <w:rPr>
          <w:rFonts w:ascii="Times New Roman" w:hAnsi="Times New Roman"/>
          <w:i/>
          <w:sz w:val="24"/>
          <w:szCs w:val="24"/>
        </w:rPr>
        <w:t>ogy</w:t>
      </w:r>
      <w:r w:rsidRPr="00F8223D">
        <w:rPr>
          <w:rFonts w:ascii="Times New Roman" w:hAnsi="Times New Roman"/>
          <w:i/>
          <w:sz w:val="24"/>
          <w:szCs w:val="24"/>
        </w:rPr>
        <w:t xml:space="preserve"> </w:t>
      </w:r>
      <w:r w:rsidRPr="005D499E">
        <w:rPr>
          <w:rFonts w:ascii="Times New Roman" w:hAnsi="Times New Roman"/>
          <w:sz w:val="24"/>
          <w:szCs w:val="24"/>
        </w:rPr>
        <w:t>37 (10): 2779–2786</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5D499E">
        <w:rPr>
          <w:rFonts w:ascii="Times New Roman" w:hAnsi="Times New Roman"/>
          <w:b/>
          <w:color w:val="000000"/>
          <w:sz w:val="24"/>
          <w:szCs w:val="24"/>
          <w:shd w:val="clear" w:color="auto" w:fill="FFFFFF"/>
        </w:rPr>
        <w:t>Kropf P, Bickle Q, Herath S, Klemenz R, Muller I</w:t>
      </w:r>
      <w:r w:rsidRPr="00530BBF">
        <w:rPr>
          <w:rFonts w:ascii="Times New Roman" w:hAnsi="Times New Roman"/>
          <w:color w:val="000000"/>
          <w:sz w:val="24"/>
          <w:szCs w:val="24"/>
          <w:shd w:val="clear" w:color="auto" w:fill="FFFFFF"/>
        </w:rPr>
        <w:t>. Organ-specific distribution of CD4+ T1/ST2+ Th2 cells in Leishmania major infection.</w:t>
      </w:r>
      <w:r w:rsidR="00F8223D">
        <w:rPr>
          <w:rFonts w:ascii="Times New Roman" w:hAnsi="Times New Roman"/>
          <w:color w:val="000000"/>
          <w:sz w:val="24"/>
          <w:szCs w:val="24"/>
          <w:shd w:val="clear" w:color="auto" w:fill="FFFFFF"/>
        </w:rPr>
        <w:t xml:space="preserve"> </w:t>
      </w:r>
      <w:r w:rsidRPr="00F8223D">
        <w:rPr>
          <w:rStyle w:val="ref-journal"/>
          <w:rFonts w:ascii="Times New Roman" w:hAnsi="Times New Roman"/>
          <w:i/>
          <w:color w:val="000000"/>
          <w:sz w:val="24"/>
          <w:szCs w:val="24"/>
          <w:shd w:val="clear" w:color="auto" w:fill="FFFFFF"/>
        </w:rPr>
        <w:t>Eur</w:t>
      </w:r>
      <w:r w:rsidR="00F8223D">
        <w:rPr>
          <w:rStyle w:val="ref-journal"/>
          <w:rFonts w:ascii="Times New Roman" w:hAnsi="Times New Roman"/>
          <w:i/>
          <w:color w:val="000000"/>
          <w:sz w:val="24"/>
          <w:szCs w:val="24"/>
          <w:shd w:val="clear" w:color="auto" w:fill="FFFFFF"/>
        </w:rPr>
        <w:t xml:space="preserve">open </w:t>
      </w:r>
      <w:r w:rsidRPr="00F8223D">
        <w:rPr>
          <w:rStyle w:val="ref-journal"/>
          <w:rFonts w:ascii="Times New Roman" w:hAnsi="Times New Roman"/>
          <w:i/>
          <w:color w:val="000000"/>
          <w:sz w:val="24"/>
          <w:szCs w:val="24"/>
          <w:shd w:val="clear" w:color="auto" w:fill="FFFFFF"/>
        </w:rPr>
        <w:t>J</w:t>
      </w:r>
      <w:r w:rsidR="00F8223D">
        <w:rPr>
          <w:rStyle w:val="ref-journal"/>
          <w:rFonts w:ascii="Times New Roman" w:hAnsi="Times New Roman"/>
          <w:i/>
          <w:color w:val="000000"/>
          <w:sz w:val="24"/>
          <w:szCs w:val="24"/>
          <w:shd w:val="clear" w:color="auto" w:fill="FFFFFF"/>
        </w:rPr>
        <w:t xml:space="preserve">ournal Immunology </w:t>
      </w:r>
      <w:r w:rsidRPr="00F8223D">
        <w:rPr>
          <w:rFonts w:ascii="Times New Roman" w:hAnsi="Times New Roman"/>
          <w:color w:val="000000"/>
          <w:sz w:val="24"/>
          <w:szCs w:val="24"/>
          <w:shd w:val="clear" w:color="auto" w:fill="FFFFFF"/>
        </w:rPr>
        <w:t>2002;</w:t>
      </w:r>
      <w:r w:rsidRPr="00F8223D">
        <w:rPr>
          <w:rStyle w:val="ref-vol"/>
          <w:rFonts w:ascii="Times New Roman" w:hAnsi="Times New Roman"/>
          <w:color w:val="000000"/>
          <w:sz w:val="24"/>
          <w:szCs w:val="24"/>
          <w:shd w:val="clear" w:color="auto" w:fill="FFFFFF"/>
        </w:rPr>
        <w:t>32</w:t>
      </w:r>
      <w:r w:rsidRPr="00F8223D">
        <w:rPr>
          <w:rFonts w:ascii="Times New Roman" w:hAnsi="Times New Roman"/>
          <w:color w:val="000000"/>
          <w:sz w:val="24"/>
          <w:szCs w:val="24"/>
          <w:shd w:val="clear" w:color="auto" w:fill="FFFFFF"/>
        </w:rPr>
        <w:t>:2450–2459.</w:t>
      </w:r>
      <w:r w:rsidR="00F8223D">
        <w:rPr>
          <w:rFonts w:ascii="Times New Roman" w:hAnsi="Times New Roman"/>
          <w:color w:val="000000"/>
          <w:sz w:val="24"/>
          <w:szCs w:val="24"/>
          <w:shd w:val="clear" w:color="auto" w:fill="FFFFFF"/>
        </w:rPr>
        <w:t>doi:</w:t>
      </w:r>
      <w:r w:rsidRPr="00530BBF">
        <w:rPr>
          <w:rFonts w:ascii="Times New Roman" w:hAnsi="Times New Roman"/>
          <w:color w:val="000000"/>
          <w:sz w:val="24"/>
          <w:szCs w:val="24"/>
          <w:shd w:val="clear" w:color="auto" w:fill="FFFFFF"/>
        </w:rPr>
        <w:t>10.1002/1521-4141(200209)32:9&lt;2450</w:t>
      </w:r>
      <w:proofErr w:type="gramStart"/>
      <w:r w:rsidRPr="00530BBF">
        <w:rPr>
          <w:rFonts w:ascii="Times New Roman" w:hAnsi="Times New Roman"/>
          <w:color w:val="000000"/>
          <w:sz w:val="24"/>
          <w:szCs w:val="24"/>
          <w:shd w:val="clear" w:color="auto" w:fill="FFFFFF"/>
        </w:rPr>
        <w:t>::</w:t>
      </w:r>
      <w:proofErr w:type="gramEnd"/>
      <w:r w:rsidRPr="00530BBF">
        <w:rPr>
          <w:rFonts w:ascii="Times New Roman" w:hAnsi="Times New Roman"/>
          <w:color w:val="000000"/>
          <w:sz w:val="24"/>
          <w:szCs w:val="24"/>
          <w:shd w:val="clear" w:color="auto" w:fill="FFFFFF"/>
        </w:rPr>
        <w:t>AID-IMMU2450&gt;3.0.CO;2-O.</w:t>
      </w:r>
    </w:p>
    <w:p w:rsidR="00110407" w:rsidRPr="00530BBF" w:rsidRDefault="00110407" w:rsidP="00F027C3">
      <w:pPr>
        <w:spacing w:before="240" w:after="120" w:line="360" w:lineRule="auto"/>
        <w:jc w:val="both"/>
        <w:rPr>
          <w:rFonts w:ascii="Times New Roman" w:hAnsi="Times New Roman"/>
          <w:color w:val="1C1D1E"/>
          <w:sz w:val="24"/>
          <w:szCs w:val="24"/>
          <w:shd w:val="clear" w:color="auto" w:fill="FFFFFF"/>
        </w:rPr>
      </w:pPr>
      <w:r w:rsidRPr="005D499E">
        <w:rPr>
          <w:rStyle w:val="author"/>
          <w:rFonts w:ascii="Times New Roman" w:hAnsi="Times New Roman"/>
          <w:b/>
          <w:color w:val="1C1D1E"/>
          <w:sz w:val="24"/>
          <w:szCs w:val="24"/>
          <w:shd w:val="clear" w:color="auto" w:fill="FFFFFF"/>
        </w:rPr>
        <w:t xml:space="preserve">Kurowska </w:t>
      </w:r>
      <w:r w:rsidRPr="005D499E">
        <w:rPr>
          <w:rStyle w:val="author"/>
          <w:rFonts w:ascii="Cambria Math" w:hAnsi="Cambria Math" w:cs="Cambria Math"/>
          <w:b/>
          <w:color w:val="1C1D1E"/>
          <w:sz w:val="24"/>
          <w:szCs w:val="24"/>
          <w:shd w:val="clear" w:color="auto" w:fill="FFFFFF"/>
        </w:rPr>
        <w:t>‐</w:t>
      </w:r>
      <w:r w:rsidRPr="005D499E">
        <w:rPr>
          <w:rStyle w:val="author"/>
          <w:rFonts w:ascii="Times New Roman" w:hAnsi="Times New Roman"/>
          <w:b/>
          <w:color w:val="1C1D1E"/>
          <w:sz w:val="24"/>
          <w:szCs w:val="24"/>
          <w:shd w:val="clear" w:color="auto" w:fill="FFFFFF"/>
        </w:rPr>
        <w:t xml:space="preserve"> Stolarska </w:t>
      </w:r>
      <w:proofErr w:type="gramStart"/>
      <w:r w:rsidRPr="005D499E">
        <w:rPr>
          <w:rStyle w:val="author"/>
          <w:rFonts w:ascii="Times New Roman" w:hAnsi="Times New Roman"/>
          <w:b/>
          <w:color w:val="1C1D1E"/>
          <w:sz w:val="24"/>
          <w:szCs w:val="24"/>
          <w:shd w:val="clear" w:color="auto" w:fill="FFFFFF"/>
        </w:rPr>
        <w:t>M</w:t>
      </w:r>
      <w:r w:rsidRPr="005D499E">
        <w:rPr>
          <w:rFonts w:ascii="Times New Roman" w:hAnsi="Times New Roman"/>
          <w:b/>
          <w:color w:val="1C1D1E"/>
          <w:sz w:val="24"/>
          <w:szCs w:val="24"/>
          <w:shd w:val="clear" w:color="auto" w:fill="FFFFFF"/>
        </w:rPr>
        <w:t> , </w:t>
      </w:r>
      <w:r w:rsidRPr="005D499E">
        <w:rPr>
          <w:rStyle w:val="author"/>
          <w:rFonts w:ascii="Times New Roman" w:hAnsi="Times New Roman"/>
          <w:b/>
          <w:color w:val="1C1D1E"/>
          <w:sz w:val="24"/>
          <w:szCs w:val="24"/>
          <w:shd w:val="clear" w:color="auto" w:fill="FFFFFF"/>
        </w:rPr>
        <w:t>Kewin</w:t>
      </w:r>
      <w:proofErr w:type="gramEnd"/>
      <w:r w:rsidRPr="005D499E">
        <w:rPr>
          <w:rStyle w:val="author"/>
          <w:rFonts w:ascii="Times New Roman" w:hAnsi="Times New Roman"/>
          <w:b/>
          <w:color w:val="1C1D1E"/>
          <w:sz w:val="24"/>
          <w:szCs w:val="24"/>
          <w:shd w:val="clear" w:color="auto" w:fill="FFFFFF"/>
        </w:rPr>
        <w:t xml:space="preserve"> P</w:t>
      </w:r>
      <w:r w:rsidRPr="005D499E">
        <w:rPr>
          <w:rFonts w:ascii="Times New Roman" w:hAnsi="Times New Roman"/>
          <w:b/>
          <w:color w:val="1C1D1E"/>
          <w:sz w:val="24"/>
          <w:szCs w:val="24"/>
          <w:shd w:val="clear" w:color="auto" w:fill="FFFFFF"/>
        </w:rPr>
        <w:t> , </w:t>
      </w:r>
      <w:r w:rsidRPr="005D499E">
        <w:rPr>
          <w:rStyle w:val="author"/>
          <w:rFonts w:ascii="Times New Roman" w:hAnsi="Times New Roman"/>
          <w:b/>
          <w:color w:val="1C1D1E"/>
          <w:sz w:val="24"/>
          <w:szCs w:val="24"/>
          <w:shd w:val="clear" w:color="auto" w:fill="FFFFFF"/>
        </w:rPr>
        <w:t>Murphy G</w:t>
      </w:r>
      <w:r w:rsidRPr="00530BBF">
        <w:rPr>
          <w:rFonts w:ascii="Times New Roman" w:hAnsi="Times New Roman"/>
          <w:color w:val="1C1D1E"/>
          <w:sz w:val="24"/>
          <w:szCs w:val="24"/>
          <w:shd w:val="clear" w:color="auto" w:fill="FFFFFF"/>
        </w:rPr>
        <w:t>. </w:t>
      </w:r>
      <w:r w:rsidRPr="00530BBF">
        <w:rPr>
          <w:rStyle w:val="articletitle"/>
          <w:rFonts w:ascii="Times New Roman" w:hAnsi="Times New Roman"/>
          <w:color w:val="1C1D1E"/>
          <w:sz w:val="24"/>
          <w:szCs w:val="24"/>
          <w:shd w:val="clear" w:color="auto" w:fill="FFFFFF"/>
        </w:rPr>
        <w:t xml:space="preserve">IL </w:t>
      </w:r>
      <w:r w:rsidRPr="00530BBF">
        <w:rPr>
          <w:rStyle w:val="articletitle"/>
          <w:rFonts w:ascii="Cambria Math" w:hAnsi="Cambria Math" w:cs="Cambria Math"/>
          <w:color w:val="1C1D1E"/>
          <w:sz w:val="24"/>
          <w:szCs w:val="24"/>
          <w:shd w:val="clear" w:color="auto" w:fill="FFFFFF"/>
        </w:rPr>
        <w:t>‐</w:t>
      </w:r>
      <w:r w:rsidRPr="00530BBF">
        <w:rPr>
          <w:rStyle w:val="articletitle"/>
          <w:rFonts w:ascii="Times New Roman" w:hAnsi="Times New Roman"/>
          <w:color w:val="1C1D1E"/>
          <w:sz w:val="24"/>
          <w:szCs w:val="24"/>
          <w:shd w:val="clear" w:color="auto" w:fill="FFFFFF"/>
        </w:rPr>
        <w:t xml:space="preserve"> 33 antijene spesifik IL </w:t>
      </w:r>
      <w:r w:rsidRPr="00530BBF">
        <w:rPr>
          <w:rStyle w:val="articletitle"/>
          <w:rFonts w:ascii="Cambria Math" w:hAnsi="Cambria Math" w:cs="Cambria Math"/>
          <w:color w:val="1C1D1E"/>
          <w:sz w:val="24"/>
          <w:szCs w:val="24"/>
          <w:shd w:val="clear" w:color="auto" w:fill="FFFFFF"/>
        </w:rPr>
        <w:t>‐</w:t>
      </w:r>
      <w:r w:rsidRPr="00530BBF">
        <w:rPr>
          <w:rStyle w:val="articletitle"/>
          <w:rFonts w:ascii="Times New Roman" w:hAnsi="Times New Roman"/>
          <w:color w:val="1C1D1E"/>
          <w:sz w:val="24"/>
          <w:szCs w:val="24"/>
          <w:shd w:val="clear" w:color="auto" w:fill="FFFFFF"/>
        </w:rPr>
        <w:t xml:space="preserve"> 5 </w:t>
      </w:r>
      <w:r w:rsidRPr="00530BBF">
        <w:rPr>
          <w:rStyle w:val="articletitle"/>
          <w:rFonts w:ascii="Times New Roman" w:hAnsi="Times New Roman"/>
          <w:color w:val="1C1D1E"/>
          <w:sz w:val="24"/>
          <w:szCs w:val="24"/>
          <w:shd w:val="clear" w:color="auto" w:fill="FFFFFF"/>
          <w:vertAlign w:val="superscript"/>
        </w:rPr>
        <w:t>+</w:t>
      </w:r>
      <w:r w:rsidRPr="00530BBF">
        <w:rPr>
          <w:rStyle w:val="articletitle"/>
          <w:rFonts w:ascii="Times New Roman" w:hAnsi="Times New Roman"/>
          <w:color w:val="1C1D1E"/>
          <w:sz w:val="24"/>
          <w:szCs w:val="24"/>
          <w:shd w:val="clear" w:color="auto" w:fill="FFFFFF"/>
        </w:rPr>
        <w:t xml:space="preserve"> T hücrelerini indükler ve IL </w:t>
      </w:r>
      <w:r w:rsidRPr="00530BBF">
        <w:rPr>
          <w:rStyle w:val="articletitle"/>
          <w:rFonts w:ascii="Cambria Math" w:hAnsi="Cambria Math" w:cs="Cambria Math"/>
          <w:color w:val="1C1D1E"/>
          <w:sz w:val="24"/>
          <w:szCs w:val="24"/>
          <w:shd w:val="clear" w:color="auto" w:fill="FFFFFF"/>
        </w:rPr>
        <w:t>‐</w:t>
      </w:r>
      <w:r w:rsidRPr="00530BBF">
        <w:rPr>
          <w:rStyle w:val="articletitle"/>
          <w:rFonts w:ascii="Times New Roman" w:hAnsi="Times New Roman"/>
          <w:color w:val="1C1D1E"/>
          <w:sz w:val="24"/>
          <w:szCs w:val="24"/>
          <w:shd w:val="clear" w:color="auto" w:fill="FFFFFF"/>
        </w:rPr>
        <w:t>4'ten bağımsız olarak alerjik ed indüklenmiş hava yolu inflamasyonunu destekler</w:t>
      </w:r>
      <w:r w:rsidRPr="00530BBF">
        <w:rPr>
          <w:rFonts w:ascii="Times New Roman" w:hAnsi="Times New Roman"/>
          <w:color w:val="1C1D1E"/>
          <w:sz w:val="24"/>
          <w:szCs w:val="24"/>
          <w:shd w:val="clear" w:color="auto" w:fill="FFFFFF"/>
        </w:rPr>
        <w:t> . </w:t>
      </w:r>
      <w:r w:rsidR="00F8223D">
        <w:rPr>
          <w:rFonts w:ascii="Times New Roman" w:hAnsi="Times New Roman"/>
          <w:i/>
          <w:iCs/>
          <w:color w:val="1C1D1E"/>
          <w:sz w:val="24"/>
          <w:szCs w:val="24"/>
          <w:shd w:val="clear" w:color="auto" w:fill="FFFFFF"/>
        </w:rPr>
        <w:t>Journal</w:t>
      </w:r>
      <w:r w:rsidRPr="00530BBF">
        <w:rPr>
          <w:rFonts w:ascii="Times New Roman" w:hAnsi="Times New Roman"/>
          <w:i/>
          <w:iCs/>
          <w:color w:val="1C1D1E"/>
          <w:sz w:val="24"/>
          <w:szCs w:val="24"/>
          <w:shd w:val="clear" w:color="auto" w:fill="FFFFFF"/>
        </w:rPr>
        <w:t xml:space="preserve"> Immunol</w:t>
      </w:r>
      <w:r w:rsidR="00F8223D">
        <w:rPr>
          <w:rFonts w:ascii="Times New Roman" w:hAnsi="Times New Roman"/>
          <w:i/>
          <w:iCs/>
          <w:color w:val="1C1D1E"/>
          <w:sz w:val="24"/>
          <w:szCs w:val="24"/>
          <w:shd w:val="clear" w:color="auto" w:fill="FFFFFF"/>
        </w:rPr>
        <w:t xml:space="preserve">ogy </w:t>
      </w:r>
      <w:r w:rsidRPr="00530BBF">
        <w:rPr>
          <w:rFonts w:ascii="Times New Roman" w:hAnsi="Times New Roman"/>
          <w:i/>
          <w:iCs/>
          <w:color w:val="1C1D1E"/>
          <w:sz w:val="24"/>
          <w:szCs w:val="24"/>
          <w:shd w:val="clear" w:color="auto" w:fill="FFFFFF"/>
        </w:rPr>
        <w:t> </w:t>
      </w:r>
      <w:proofErr w:type="gramStart"/>
      <w:r w:rsidRPr="00530BBF">
        <w:rPr>
          <w:rStyle w:val="pubyear"/>
          <w:rFonts w:ascii="Times New Roman" w:hAnsi="Times New Roman"/>
          <w:color w:val="1C1D1E"/>
          <w:sz w:val="24"/>
          <w:szCs w:val="24"/>
          <w:shd w:val="clear" w:color="auto" w:fill="FFFFFF"/>
        </w:rPr>
        <w:t>2008</w:t>
      </w:r>
      <w:r w:rsidRPr="00530BBF">
        <w:rPr>
          <w:rFonts w:ascii="Times New Roman" w:hAnsi="Times New Roman"/>
          <w:color w:val="1C1D1E"/>
          <w:sz w:val="24"/>
          <w:szCs w:val="24"/>
          <w:shd w:val="clear" w:color="auto" w:fill="FFFFFF"/>
        </w:rPr>
        <w:t> ; </w:t>
      </w:r>
      <w:r w:rsidRPr="00530BBF">
        <w:rPr>
          <w:rStyle w:val="vol"/>
          <w:rFonts w:ascii="Times New Roman" w:hAnsi="Times New Roman"/>
          <w:bCs/>
          <w:color w:val="1C1D1E"/>
          <w:sz w:val="24"/>
          <w:szCs w:val="24"/>
          <w:shd w:val="clear" w:color="auto" w:fill="FFFFFF"/>
        </w:rPr>
        <w:t>181</w:t>
      </w:r>
      <w:proofErr w:type="gramEnd"/>
      <w:r w:rsidRPr="00530BBF">
        <w:rPr>
          <w:rFonts w:ascii="Times New Roman" w:hAnsi="Times New Roman"/>
          <w:color w:val="1C1D1E"/>
          <w:sz w:val="24"/>
          <w:szCs w:val="24"/>
          <w:shd w:val="clear" w:color="auto" w:fill="FFFFFF"/>
        </w:rPr>
        <w:t> : </w:t>
      </w:r>
      <w:r w:rsidRPr="00530BBF">
        <w:rPr>
          <w:rStyle w:val="pagefirst"/>
          <w:rFonts w:ascii="Times New Roman" w:hAnsi="Times New Roman"/>
          <w:color w:val="1C1D1E"/>
          <w:sz w:val="24"/>
          <w:szCs w:val="24"/>
          <w:shd w:val="clear" w:color="auto" w:fill="FFFFFF"/>
        </w:rPr>
        <w:t>4780</w:t>
      </w:r>
      <w:r w:rsidRPr="00530BBF">
        <w:rPr>
          <w:rFonts w:ascii="Times New Roman" w:hAnsi="Times New Roman"/>
          <w:color w:val="1C1D1E"/>
          <w:sz w:val="24"/>
          <w:szCs w:val="24"/>
          <w:shd w:val="clear" w:color="auto" w:fill="FFFFFF"/>
        </w:rPr>
        <w:t> - </w:t>
      </w:r>
      <w:r w:rsidRPr="00530BBF">
        <w:rPr>
          <w:rStyle w:val="pagelast"/>
          <w:rFonts w:ascii="Times New Roman" w:hAnsi="Times New Roman"/>
          <w:color w:val="1C1D1E"/>
          <w:sz w:val="24"/>
          <w:szCs w:val="24"/>
          <w:shd w:val="clear" w:color="auto" w:fill="FFFFFF"/>
        </w:rPr>
        <w:t>90</w:t>
      </w:r>
      <w:r w:rsidRPr="00530BBF">
        <w:rPr>
          <w:rFonts w:ascii="Times New Roman" w:hAnsi="Times New Roman"/>
          <w:color w:val="1C1D1E"/>
          <w:sz w:val="24"/>
          <w:szCs w:val="24"/>
          <w:shd w:val="clear" w:color="auto" w:fill="FFFFFF"/>
        </w:rPr>
        <w:t> .</w:t>
      </w:r>
    </w:p>
    <w:p w:rsidR="00110407" w:rsidRPr="00530BBF" w:rsidRDefault="00110407" w:rsidP="00F027C3">
      <w:pPr>
        <w:spacing w:before="240" w:after="120" w:line="360" w:lineRule="auto"/>
        <w:jc w:val="both"/>
        <w:rPr>
          <w:rFonts w:ascii="Times New Roman" w:hAnsi="Times New Roman"/>
          <w:sz w:val="24"/>
          <w:szCs w:val="24"/>
        </w:rPr>
      </w:pPr>
      <w:r w:rsidRPr="005D499E">
        <w:rPr>
          <w:rFonts w:ascii="Times New Roman" w:hAnsi="Times New Roman"/>
          <w:b/>
          <w:sz w:val="24"/>
          <w:szCs w:val="24"/>
        </w:rPr>
        <w:t>Kurowska-Stolarska M, Stolarski B, Kewin P</w:t>
      </w:r>
      <w:r w:rsidRPr="00530BBF">
        <w:rPr>
          <w:rFonts w:ascii="Times New Roman" w:hAnsi="Times New Roman"/>
          <w:sz w:val="24"/>
          <w:szCs w:val="24"/>
        </w:rPr>
        <w:t xml:space="preserve"> et al. IL-33 amplifies the polarization of alternatively activated macrophages that contribute to airway inflammation. </w:t>
      </w:r>
      <w:r w:rsidRPr="005D499E">
        <w:rPr>
          <w:rFonts w:ascii="Times New Roman" w:hAnsi="Times New Roman"/>
          <w:i/>
          <w:sz w:val="24"/>
          <w:szCs w:val="24"/>
        </w:rPr>
        <w:t>J</w:t>
      </w:r>
      <w:r w:rsidR="00F8223D">
        <w:rPr>
          <w:rFonts w:ascii="Times New Roman" w:hAnsi="Times New Roman"/>
          <w:i/>
          <w:sz w:val="24"/>
          <w:szCs w:val="24"/>
        </w:rPr>
        <w:t>ournal</w:t>
      </w:r>
      <w:r w:rsidRPr="005D499E">
        <w:rPr>
          <w:rFonts w:ascii="Times New Roman" w:hAnsi="Times New Roman"/>
          <w:i/>
          <w:sz w:val="24"/>
          <w:szCs w:val="24"/>
        </w:rPr>
        <w:t xml:space="preserve"> Immunol</w:t>
      </w:r>
      <w:r w:rsidR="00F8223D">
        <w:rPr>
          <w:rFonts w:ascii="Times New Roman" w:hAnsi="Times New Roman"/>
          <w:i/>
          <w:sz w:val="24"/>
          <w:szCs w:val="24"/>
        </w:rPr>
        <w:t>ogy</w:t>
      </w:r>
      <w:r w:rsidRPr="00530BBF">
        <w:rPr>
          <w:rFonts w:ascii="Times New Roman" w:hAnsi="Times New Roman"/>
          <w:sz w:val="24"/>
          <w:szCs w:val="24"/>
        </w:rPr>
        <w:t xml:space="preserve"> 2009;183:6469–77.  </w:t>
      </w:r>
    </w:p>
    <w:p w:rsidR="00110407" w:rsidRPr="00530BBF" w:rsidRDefault="00110407" w:rsidP="00F027C3">
      <w:pPr>
        <w:spacing w:before="240" w:after="120" w:line="360" w:lineRule="auto"/>
        <w:jc w:val="both"/>
        <w:rPr>
          <w:rFonts w:ascii="Times New Roman" w:hAnsi="Times New Roman"/>
          <w:bCs/>
          <w:sz w:val="24"/>
          <w:szCs w:val="24"/>
        </w:rPr>
      </w:pPr>
      <w:r w:rsidRPr="005D499E">
        <w:rPr>
          <w:rFonts w:ascii="Times New Roman" w:hAnsi="Times New Roman"/>
          <w:b/>
          <w:bCs/>
          <w:sz w:val="24"/>
          <w:szCs w:val="24"/>
        </w:rPr>
        <w:t xml:space="preserve">Kurt Y. </w:t>
      </w:r>
      <w:r w:rsidRPr="00530BBF">
        <w:rPr>
          <w:rFonts w:ascii="Times New Roman" w:hAnsi="Times New Roman"/>
          <w:bCs/>
          <w:sz w:val="24"/>
          <w:szCs w:val="24"/>
        </w:rPr>
        <w:t>Alerjik Rinitli Ratların Burun Mukazalarındaki AQP5 Düzeyleri Üzerine Spesifik Protein Kinaz A İnhibitörü Olan H89’un Etkileri, Uzmanlık Tezi, Süleyman Demirel Tıp Fakültesi, Isparta 2012, 88.</w:t>
      </w:r>
    </w:p>
    <w:p w:rsidR="00110407" w:rsidRDefault="00110407" w:rsidP="00F027C3">
      <w:pPr>
        <w:spacing w:before="240" w:after="120" w:line="360" w:lineRule="auto"/>
        <w:jc w:val="both"/>
        <w:rPr>
          <w:rFonts w:ascii="Times New Roman" w:hAnsi="Times New Roman"/>
          <w:sz w:val="24"/>
          <w:szCs w:val="24"/>
          <w:shd w:val="clear" w:color="auto" w:fill="FFFFFF"/>
        </w:rPr>
      </w:pPr>
      <w:r w:rsidRPr="009A3C54">
        <w:rPr>
          <w:rFonts w:ascii="Times New Roman" w:hAnsi="Times New Roman"/>
          <w:b/>
          <w:sz w:val="24"/>
          <w:szCs w:val="24"/>
          <w:shd w:val="clear" w:color="auto" w:fill="FFFFFF"/>
        </w:rPr>
        <w:lastRenderedPageBreak/>
        <w:t xml:space="preserve">Lam, M, Hull, L, Imrie, A, Snidvongs, K, Chin, D, Pratt, E,  Harvey R. J. </w:t>
      </w:r>
      <w:r w:rsidRPr="009A3C54">
        <w:rPr>
          <w:rFonts w:ascii="Times New Roman" w:hAnsi="Times New Roman"/>
          <w:iCs/>
          <w:sz w:val="24"/>
          <w:szCs w:val="24"/>
          <w:shd w:val="clear" w:color="auto" w:fill="FFFFFF"/>
        </w:rPr>
        <w:t xml:space="preserve">Interleukin-25 and Interleukin-33 as Mediators of Eosinophilic Inflammation in Chronic Rhinosinusitis. </w:t>
      </w:r>
      <w:r w:rsidRPr="009A3C54">
        <w:rPr>
          <w:rFonts w:ascii="Times New Roman" w:hAnsi="Times New Roman"/>
          <w:i/>
          <w:iCs/>
          <w:sz w:val="24"/>
          <w:szCs w:val="24"/>
          <w:shd w:val="clear" w:color="auto" w:fill="FFFFFF"/>
        </w:rPr>
        <w:t>American Journal of Rhinology &amp; Allergy</w:t>
      </w:r>
      <w:r w:rsidR="00F8223D">
        <w:rPr>
          <w:rFonts w:ascii="Times New Roman" w:hAnsi="Times New Roman"/>
          <w:iCs/>
          <w:sz w:val="24"/>
          <w:szCs w:val="24"/>
          <w:shd w:val="clear" w:color="auto" w:fill="FFFFFF"/>
        </w:rPr>
        <w:t xml:space="preserve"> </w:t>
      </w:r>
      <w:r w:rsidRPr="009A3C54">
        <w:rPr>
          <w:rFonts w:ascii="Times New Roman" w:hAnsi="Times New Roman"/>
          <w:iCs/>
          <w:sz w:val="24"/>
          <w:szCs w:val="24"/>
          <w:shd w:val="clear" w:color="auto" w:fill="FFFFFF"/>
        </w:rPr>
        <w:t>29(3), 175–181.</w:t>
      </w:r>
      <w:r w:rsidRPr="009A3C54">
        <w:rPr>
          <w:rFonts w:ascii="Times New Roman" w:hAnsi="Times New Roman"/>
          <w:sz w:val="24"/>
          <w:szCs w:val="24"/>
          <w:shd w:val="clear" w:color="auto" w:fill="FFFFFF"/>
        </w:rPr>
        <w:t> doi:</w:t>
      </w:r>
      <w:proofErr w:type="gramStart"/>
      <w:r w:rsidRPr="009A3C54">
        <w:rPr>
          <w:rFonts w:ascii="Times New Roman" w:hAnsi="Times New Roman"/>
          <w:sz w:val="24"/>
          <w:szCs w:val="24"/>
          <w:shd w:val="clear" w:color="auto" w:fill="FFFFFF"/>
        </w:rPr>
        <w:t>10.2500</w:t>
      </w:r>
      <w:proofErr w:type="gramEnd"/>
      <w:r w:rsidRPr="009A3C54">
        <w:rPr>
          <w:rFonts w:ascii="Times New Roman" w:hAnsi="Times New Roman"/>
          <w:sz w:val="24"/>
          <w:szCs w:val="24"/>
          <w:shd w:val="clear" w:color="auto" w:fill="FFFFFF"/>
        </w:rPr>
        <w:t>/ajra.2015.29.4176</w:t>
      </w:r>
      <w:r>
        <w:rPr>
          <w:rFonts w:ascii="Times New Roman" w:hAnsi="Times New Roman"/>
          <w:sz w:val="24"/>
          <w:szCs w:val="24"/>
          <w:shd w:val="clear" w:color="auto" w:fill="FFFFFF"/>
        </w:rPr>
        <w:t xml:space="preserve">; </w:t>
      </w:r>
      <w:r w:rsidRPr="009A3C54">
        <w:rPr>
          <w:rFonts w:ascii="Times New Roman" w:hAnsi="Times New Roman"/>
          <w:sz w:val="24"/>
          <w:szCs w:val="24"/>
          <w:shd w:val="clear" w:color="auto" w:fill="FFFFFF"/>
        </w:rPr>
        <w:t>(2015). </w:t>
      </w:r>
    </w:p>
    <w:p w:rsidR="00110407" w:rsidRPr="00530BBF" w:rsidRDefault="00110407" w:rsidP="00F027C3">
      <w:pPr>
        <w:spacing w:before="240" w:after="120" w:line="360" w:lineRule="auto"/>
        <w:jc w:val="both"/>
        <w:rPr>
          <w:rFonts w:ascii="Times New Roman" w:hAnsi="Times New Roman"/>
          <w:bCs/>
          <w:sz w:val="24"/>
          <w:szCs w:val="24"/>
        </w:rPr>
      </w:pPr>
      <w:r w:rsidRPr="005D499E">
        <w:rPr>
          <w:rFonts w:ascii="Times New Roman" w:hAnsi="Times New Roman"/>
          <w:b/>
          <w:bCs/>
          <w:sz w:val="24"/>
          <w:szCs w:val="24"/>
        </w:rPr>
        <w:t>Lamkanfi M, Dixit VM</w:t>
      </w:r>
      <w:r w:rsidRPr="00530BBF">
        <w:rPr>
          <w:rFonts w:ascii="Times New Roman" w:hAnsi="Times New Roman"/>
          <w:bCs/>
          <w:sz w:val="24"/>
          <w:szCs w:val="24"/>
        </w:rPr>
        <w:t>. IL-33 raises alarm. Immunity 2009;</w:t>
      </w:r>
      <w:proofErr w:type="gramStart"/>
      <w:r w:rsidRPr="00530BBF">
        <w:rPr>
          <w:rFonts w:ascii="Times New Roman" w:hAnsi="Times New Roman"/>
          <w:bCs/>
          <w:sz w:val="24"/>
          <w:szCs w:val="24"/>
        </w:rPr>
        <w:t>31:5</w:t>
      </w:r>
      <w:proofErr w:type="gramEnd"/>
      <w:r w:rsidRPr="00530BBF">
        <w:rPr>
          <w:rFonts w:ascii="Times New Roman" w:hAnsi="Times New Roman"/>
          <w:bCs/>
          <w:sz w:val="24"/>
          <w:szCs w:val="24"/>
        </w:rPr>
        <w:t>-7.</w:t>
      </w:r>
    </w:p>
    <w:p w:rsidR="00110407" w:rsidRPr="00530BBF" w:rsidRDefault="00110407" w:rsidP="00F027C3">
      <w:pPr>
        <w:spacing w:before="240" w:after="120" w:line="360" w:lineRule="auto"/>
        <w:jc w:val="both"/>
        <w:rPr>
          <w:rFonts w:ascii="Times New Roman" w:hAnsi="Times New Roman"/>
          <w:bCs/>
          <w:sz w:val="24"/>
          <w:szCs w:val="24"/>
        </w:rPr>
      </w:pPr>
      <w:r w:rsidRPr="005D499E">
        <w:rPr>
          <w:rFonts w:ascii="Times New Roman" w:hAnsi="Times New Roman"/>
          <w:b/>
          <w:bCs/>
          <w:sz w:val="24"/>
          <w:szCs w:val="24"/>
        </w:rPr>
        <w:t xml:space="preserve">Lin Pin-Yi, Hsiao-Yu </w:t>
      </w:r>
      <w:proofErr w:type="gramStart"/>
      <w:r w:rsidRPr="005D499E">
        <w:rPr>
          <w:rFonts w:ascii="Times New Roman" w:hAnsi="Times New Roman"/>
          <w:b/>
          <w:bCs/>
          <w:sz w:val="24"/>
          <w:szCs w:val="24"/>
        </w:rPr>
        <w:t>Jen,Bor</w:t>
      </w:r>
      <w:proofErr w:type="gramEnd"/>
      <w:r w:rsidRPr="005D499E">
        <w:rPr>
          <w:rFonts w:ascii="Times New Roman" w:hAnsi="Times New Roman"/>
          <w:b/>
          <w:bCs/>
          <w:sz w:val="24"/>
          <w:szCs w:val="24"/>
        </w:rPr>
        <w:t>-Luen Chiang, Fuu Sheu and Ya-Hui Chuang</w:t>
      </w:r>
      <w:r w:rsidRPr="00530BBF">
        <w:rPr>
          <w:rFonts w:ascii="Times New Roman" w:hAnsi="Times New Roman"/>
          <w:bCs/>
          <w:sz w:val="24"/>
          <w:szCs w:val="24"/>
        </w:rPr>
        <w:t xml:space="preserve">. Interleukin-21 suppresses the differentiation and functions of T helper 2 </w:t>
      </w:r>
      <w:proofErr w:type="gramStart"/>
      <w:r w:rsidRPr="00530BBF">
        <w:rPr>
          <w:rFonts w:ascii="Times New Roman" w:hAnsi="Times New Roman"/>
          <w:bCs/>
          <w:sz w:val="24"/>
          <w:szCs w:val="24"/>
        </w:rPr>
        <w:t>cells  doi</w:t>
      </w:r>
      <w:proofErr w:type="gramEnd"/>
      <w:r w:rsidRPr="00530BBF">
        <w:rPr>
          <w:rFonts w:ascii="Times New Roman" w:hAnsi="Times New Roman"/>
          <w:bCs/>
          <w:sz w:val="24"/>
          <w:szCs w:val="24"/>
        </w:rPr>
        <w:t>:10.1111/imm.12419, 2014.</w:t>
      </w:r>
    </w:p>
    <w:p w:rsidR="00110407" w:rsidRPr="00530BBF" w:rsidRDefault="00110407" w:rsidP="00F027C3">
      <w:pPr>
        <w:spacing w:before="240" w:after="120" w:line="360" w:lineRule="auto"/>
        <w:jc w:val="both"/>
        <w:rPr>
          <w:rFonts w:ascii="Times New Roman" w:hAnsi="Times New Roman"/>
          <w:bCs/>
          <w:sz w:val="24"/>
          <w:szCs w:val="24"/>
        </w:rPr>
      </w:pPr>
      <w:r w:rsidRPr="005D499E">
        <w:rPr>
          <w:rFonts w:ascii="Times New Roman" w:hAnsi="Times New Roman"/>
          <w:b/>
          <w:bCs/>
          <w:sz w:val="24"/>
          <w:szCs w:val="24"/>
        </w:rPr>
        <w:t>Lin SC, Chuang YH, Yang YH, Chiang BL</w:t>
      </w:r>
      <w:r w:rsidRPr="00530BBF">
        <w:rPr>
          <w:rFonts w:ascii="Times New Roman" w:hAnsi="Times New Roman"/>
          <w:bCs/>
          <w:sz w:val="24"/>
          <w:szCs w:val="24"/>
        </w:rPr>
        <w:t>. 2011. Decrease in interleukin-21 in children suffering with severe atopic dermatitis. Pediatr Allergy Immunol 22(8):869–875.</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proofErr w:type="gramStart"/>
      <w:r w:rsidRPr="005D499E">
        <w:rPr>
          <w:rFonts w:ascii="Times New Roman" w:hAnsi="Times New Roman"/>
          <w:b/>
          <w:color w:val="000000"/>
          <w:sz w:val="24"/>
          <w:szCs w:val="24"/>
          <w:shd w:val="clear" w:color="auto" w:fill="FFFFFF"/>
        </w:rPr>
        <w:t>Lund VJ, Stammberger H, Fokkens WJ, Beale T, Bernal-Sprekelsen M, Eloy P, Georgalas C, Gerstenberger C, Hellings P, Herman P, Hosemann WG, Jankowski R, Jones N, Jorissen M, Leunig A, Onerci M, Rimmer J, Rombaux P, Simmen D, Tomazic PV, Tschabitscherr M, Welge-Luessen A</w:t>
      </w:r>
      <w:r w:rsidRPr="00530BBF">
        <w:rPr>
          <w:rFonts w:ascii="Times New Roman" w:hAnsi="Times New Roman"/>
          <w:color w:val="000000"/>
          <w:sz w:val="24"/>
          <w:szCs w:val="24"/>
          <w:shd w:val="clear" w:color="auto" w:fill="FFFFFF"/>
        </w:rPr>
        <w:t>. European position paper on the anatomical terminology of the internal nose and paranasal sinuses. </w:t>
      </w:r>
      <w:proofErr w:type="gramEnd"/>
      <w:r w:rsidRPr="005D499E">
        <w:rPr>
          <w:rStyle w:val="ref-journal"/>
          <w:rFonts w:ascii="Times New Roman" w:hAnsi="Times New Roman"/>
          <w:i/>
          <w:color w:val="000000"/>
          <w:sz w:val="24"/>
          <w:szCs w:val="24"/>
          <w:shd w:val="clear" w:color="auto" w:fill="FFFFFF"/>
        </w:rPr>
        <w:t>Rhinol Suppl</w:t>
      </w:r>
      <w:r w:rsidRPr="00530BBF">
        <w:rPr>
          <w:rStyle w:val="ref-journal"/>
          <w:rFonts w:ascii="Times New Roman" w:hAnsi="Times New Roman"/>
          <w:color w:val="000000"/>
          <w:sz w:val="24"/>
          <w:szCs w:val="24"/>
          <w:shd w:val="clear" w:color="auto" w:fill="FFFFFF"/>
        </w:rPr>
        <w:t>. </w:t>
      </w:r>
      <w:r w:rsidRPr="00530BBF">
        <w:rPr>
          <w:rFonts w:ascii="Times New Roman" w:hAnsi="Times New Roman"/>
          <w:color w:val="000000"/>
          <w:sz w:val="24"/>
          <w:szCs w:val="24"/>
          <w:shd w:val="clear" w:color="auto" w:fill="FFFFFF"/>
        </w:rPr>
        <w:t>2014 Mar;(24):1–34. </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5D499E">
        <w:rPr>
          <w:rFonts w:ascii="Times New Roman" w:hAnsi="Times New Roman"/>
          <w:b/>
          <w:sz w:val="24"/>
          <w:szCs w:val="24"/>
        </w:rPr>
        <w:t>Maurer M, Theoharides T, Granstein RD, Bischoff SC, Bienenstock J, Henz B,</w:t>
      </w:r>
      <w:r w:rsidRPr="00530BBF">
        <w:rPr>
          <w:rFonts w:ascii="Times New Roman" w:hAnsi="Times New Roman"/>
          <w:sz w:val="24"/>
          <w:szCs w:val="24"/>
        </w:rPr>
        <w:t xml:space="preserve"> et al. What is the physiological function of mast cells? Experimental Dermatology 2003;</w:t>
      </w:r>
      <w:proofErr w:type="gramStart"/>
      <w:r w:rsidRPr="00530BBF">
        <w:rPr>
          <w:rFonts w:ascii="Times New Roman" w:hAnsi="Times New Roman"/>
          <w:sz w:val="24"/>
          <w:szCs w:val="24"/>
        </w:rPr>
        <w:t>12:886</w:t>
      </w:r>
      <w:proofErr w:type="gramEnd"/>
      <w:r w:rsidRPr="00530BBF">
        <w:rPr>
          <w:rFonts w:ascii="Times New Roman" w:hAnsi="Times New Roman"/>
          <w:sz w:val="24"/>
          <w:szCs w:val="24"/>
        </w:rPr>
        <w:t>-910.</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5D499E">
        <w:rPr>
          <w:rFonts w:ascii="Times New Roman" w:hAnsi="Times New Roman"/>
          <w:b/>
          <w:sz w:val="24"/>
          <w:szCs w:val="24"/>
        </w:rPr>
        <w:t xml:space="preserve">Maurice W. van der Heijden, Hanneke P.M. van der Kleij, Martin Röcken, Redegeld. </w:t>
      </w:r>
      <w:proofErr w:type="gramStart"/>
      <w:r w:rsidRPr="005D499E">
        <w:rPr>
          <w:rFonts w:ascii="Times New Roman" w:hAnsi="Times New Roman"/>
          <w:b/>
          <w:sz w:val="24"/>
          <w:szCs w:val="24"/>
        </w:rPr>
        <w:t>FA</w:t>
      </w:r>
      <w:r>
        <w:rPr>
          <w:rFonts w:ascii="Times New Roman" w:hAnsi="Times New Roman"/>
          <w:b/>
          <w:sz w:val="24"/>
          <w:szCs w:val="24"/>
        </w:rPr>
        <w:t>.</w:t>
      </w:r>
      <w:r w:rsidRPr="00530BBF">
        <w:rPr>
          <w:rFonts w:ascii="Times New Roman" w:hAnsi="Times New Roman"/>
          <w:sz w:val="24"/>
          <w:szCs w:val="24"/>
        </w:rPr>
        <w:t>Mast</w:t>
      </w:r>
      <w:proofErr w:type="gramEnd"/>
      <w:r w:rsidRPr="00530BBF">
        <w:rPr>
          <w:rFonts w:ascii="Times New Roman" w:hAnsi="Times New Roman"/>
          <w:sz w:val="24"/>
          <w:szCs w:val="24"/>
        </w:rPr>
        <w:t xml:space="preserve"> cells.Skin immune system (SIS) : cutaneous immunology and clinical immunodermatology. In: Bos JD, editor. 3rd ed. Boca Raton, CRC Press 2005;237-63</w:t>
      </w:r>
    </w:p>
    <w:p w:rsidR="00110407" w:rsidRPr="00530BBF" w:rsidRDefault="00110407" w:rsidP="00F027C3">
      <w:pPr>
        <w:spacing w:before="240" w:after="120" w:line="360" w:lineRule="auto"/>
        <w:jc w:val="both"/>
        <w:rPr>
          <w:rFonts w:ascii="Times New Roman" w:hAnsi="Times New Roman"/>
          <w:color w:val="1C1D1E"/>
          <w:sz w:val="24"/>
          <w:szCs w:val="24"/>
          <w:shd w:val="clear" w:color="auto" w:fill="FFFFFF"/>
        </w:rPr>
      </w:pPr>
      <w:r w:rsidRPr="00F24D15">
        <w:rPr>
          <w:rStyle w:val="author"/>
          <w:rFonts w:ascii="Times New Roman" w:hAnsi="Times New Roman"/>
          <w:b/>
          <w:color w:val="1C1D1E"/>
          <w:sz w:val="24"/>
          <w:szCs w:val="24"/>
          <w:shd w:val="clear" w:color="auto" w:fill="FFFFFF"/>
        </w:rPr>
        <w:t>Miller AM</w:t>
      </w:r>
      <w:r w:rsidRPr="00F24D15">
        <w:rPr>
          <w:rFonts w:ascii="Times New Roman" w:hAnsi="Times New Roman"/>
          <w:b/>
          <w:color w:val="1C1D1E"/>
          <w:sz w:val="24"/>
          <w:szCs w:val="24"/>
          <w:shd w:val="clear" w:color="auto" w:fill="FFFFFF"/>
        </w:rPr>
        <w:t>, Liew</w:t>
      </w:r>
      <w:r w:rsidRPr="00F24D15">
        <w:rPr>
          <w:rStyle w:val="author"/>
          <w:rFonts w:ascii="Times New Roman" w:hAnsi="Times New Roman"/>
          <w:b/>
          <w:color w:val="1C1D1E"/>
          <w:sz w:val="24"/>
          <w:szCs w:val="24"/>
          <w:shd w:val="clear" w:color="auto" w:fill="FFFFFF"/>
        </w:rPr>
        <w:t xml:space="preserve"> FY</w:t>
      </w:r>
      <w:r w:rsidRPr="00F24D15">
        <w:rPr>
          <w:rFonts w:ascii="Times New Roman" w:hAnsi="Times New Roman"/>
          <w:b/>
          <w:color w:val="1C1D1E"/>
          <w:sz w:val="24"/>
          <w:szCs w:val="24"/>
          <w:shd w:val="clear" w:color="auto" w:fill="FFFFFF"/>
        </w:rPr>
        <w:t>.</w:t>
      </w:r>
      <w:r w:rsidRPr="00530BBF">
        <w:rPr>
          <w:rFonts w:ascii="Times New Roman" w:hAnsi="Times New Roman"/>
          <w:color w:val="1C1D1E"/>
          <w:sz w:val="24"/>
          <w:szCs w:val="24"/>
          <w:shd w:val="clear" w:color="auto" w:fill="FFFFFF"/>
        </w:rPr>
        <w:t> </w:t>
      </w:r>
      <w:r w:rsidRPr="00530BBF">
        <w:rPr>
          <w:rStyle w:val="articletitle"/>
          <w:rFonts w:ascii="Times New Roman" w:hAnsi="Times New Roman"/>
          <w:color w:val="1C1D1E"/>
          <w:sz w:val="24"/>
          <w:szCs w:val="24"/>
          <w:shd w:val="clear" w:color="auto" w:fill="FFFFFF"/>
        </w:rPr>
        <w:t xml:space="preserve">IL </w:t>
      </w:r>
      <w:r w:rsidRPr="00530BBF">
        <w:rPr>
          <w:rStyle w:val="articletitle"/>
          <w:rFonts w:ascii="Cambria Math" w:hAnsi="Cambria Math" w:cs="Cambria Math"/>
          <w:color w:val="1C1D1E"/>
          <w:sz w:val="24"/>
          <w:szCs w:val="24"/>
          <w:shd w:val="clear" w:color="auto" w:fill="FFFFFF"/>
        </w:rPr>
        <w:t>‐</w:t>
      </w:r>
      <w:r w:rsidRPr="00530BBF">
        <w:rPr>
          <w:rStyle w:val="articletitle"/>
          <w:rFonts w:ascii="Times New Roman" w:hAnsi="Times New Roman"/>
          <w:color w:val="1C1D1E"/>
          <w:sz w:val="24"/>
          <w:szCs w:val="24"/>
          <w:shd w:val="clear" w:color="auto" w:fill="FFFFFF"/>
        </w:rPr>
        <w:t xml:space="preserve"> 33 / ST2 yolu - kardiyovasküler hastalıklarda yeni bir terapötik hedef</w:t>
      </w:r>
      <w:r w:rsidRPr="00530BBF">
        <w:rPr>
          <w:rFonts w:ascii="Times New Roman" w:hAnsi="Times New Roman"/>
          <w:color w:val="1C1D1E"/>
          <w:sz w:val="24"/>
          <w:szCs w:val="24"/>
          <w:shd w:val="clear" w:color="auto" w:fill="FFFFFF"/>
        </w:rPr>
        <w:t>. </w:t>
      </w:r>
      <w:r w:rsidRPr="00530BBF">
        <w:rPr>
          <w:rFonts w:ascii="Times New Roman" w:hAnsi="Times New Roman"/>
          <w:i/>
          <w:iCs/>
          <w:color w:val="1C1D1E"/>
          <w:sz w:val="24"/>
          <w:szCs w:val="24"/>
          <w:shd w:val="clear" w:color="auto" w:fill="FFFFFF"/>
        </w:rPr>
        <w:t>Pharmacol Ther </w:t>
      </w:r>
      <w:r w:rsidRPr="00530BBF">
        <w:rPr>
          <w:rStyle w:val="pubyear"/>
          <w:rFonts w:ascii="Times New Roman" w:hAnsi="Times New Roman"/>
          <w:color w:val="1C1D1E"/>
          <w:sz w:val="24"/>
          <w:szCs w:val="24"/>
          <w:shd w:val="clear" w:color="auto" w:fill="FFFFFF"/>
        </w:rPr>
        <w:t>2011</w:t>
      </w:r>
      <w:r w:rsidRPr="00530BBF">
        <w:rPr>
          <w:rFonts w:ascii="Times New Roman" w:hAnsi="Times New Roman"/>
          <w:color w:val="1C1D1E"/>
          <w:sz w:val="24"/>
          <w:szCs w:val="24"/>
          <w:shd w:val="clear" w:color="auto" w:fill="FFFFFF"/>
        </w:rPr>
        <w:t>; 131: 179 - </w:t>
      </w:r>
      <w:r w:rsidRPr="00530BBF">
        <w:rPr>
          <w:rStyle w:val="pagelast"/>
          <w:rFonts w:ascii="Times New Roman" w:hAnsi="Times New Roman"/>
          <w:color w:val="1C1D1E"/>
          <w:sz w:val="24"/>
          <w:szCs w:val="24"/>
          <w:shd w:val="clear" w:color="auto" w:fill="FFFFFF"/>
        </w:rPr>
        <w:t>86</w:t>
      </w:r>
      <w:r w:rsidRPr="00530BBF">
        <w:rPr>
          <w:rFonts w:ascii="Times New Roman" w:hAnsi="Times New Roman"/>
          <w:color w:val="1C1D1E"/>
          <w:sz w:val="24"/>
          <w:szCs w:val="24"/>
          <w:shd w:val="clear" w:color="auto" w:fill="FFFFFF"/>
        </w:rPr>
        <w:t>.</w:t>
      </w:r>
    </w:p>
    <w:p w:rsidR="00110407" w:rsidRPr="00530BBF" w:rsidRDefault="00110407" w:rsidP="00F027C3">
      <w:pPr>
        <w:spacing w:before="240" w:after="120" w:line="360" w:lineRule="auto"/>
        <w:jc w:val="both"/>
        <w:rPr>
          <w:rFonts w:ascii="Times New Roman" w:hAnsi="Times New Roman"/>
          <w:bCs/>
          <w:sz w:val="24"/>
          <w:szCs w:val="24"/>
        </w:rPr>
      </w:pPr>
      <w:r w:rsidRPr="00F24D15">
        <w:rPr>
          <w:rFonts w:ascii="Times New Roman" w:hAnsi="Times New Roman"/>
          <w:b/>
          <w:bCs/>
          <w:sz w:val="24"/>
          <w:szCs w:val="24"/>
        </w:rPr>
        <w:t xml:space="preserve">Miller AM, Xu D, Asquith DL, Denby L, Li Y, </w:t>
      </w:r>
      <w:r w:rsidRPr="00530BBF">
        <w:rPr>
          <w:rFonts w:ascii="Times New Roman" w:hAnsi="Times New Roman"/>
          <w:bCs/>
          <w:sz w:val="24"/>
          <w:szCs w:val="24"/>
        </w:rPr>
        <w:t xml:space="preserve">et al. (2008) IL-33 reduces the development of atherosclerosis. </w:t>
      </w:r>
      <w:r w:rsidRPr="00F8223D">
        <w:rPr>
          <w:rFonts w:ascii="Times New Roman" w:hAnsi="Times New Roman"/>
          <w:bCs/>
          <w:i/>
          <w:sz w:val="24"/>
          <w:szCs w:val="24"/>
        </w:rPr>
        <w:t>J</w:t>
      </w:r>
      <w:r w:rsidR="00F8223D" w:rsidRPr="00F8223D">
        <w:rPr>
          <w:rFonts w:ascii="Times New Roman" w:hAnsi="Times New Roman"/>
          <w:bCs/>
          <w:i/>
          <w:sz w:val="24"/>
          <w:szCs w:val="24"/>
        </w:rPr>
        <w:t>ournel of</w:t>
      </w:r>
      <w:r w:rsidRPr="00F8223D">
        <w:rPr>
          <w:rFonts w:ascii="Times New Roman" w:hAnsi="Times New Roman"/>
          <w:bCs/>
          <w:i/>
          <w:sz w:val="24"/>
          <w:szCs w:val="24"/>
        </w:rPr>
        <w:t xml:space="preserve"> Exp</w:t>
      </w:r>
      <w:r w:rsidR="00F8223D" w:rsidRPr="00F8223D">
        <w:rPr>
          <w:rFonts w:ascii="Times New Roman" w:hAnsi="Times New Roman"/>
          <w:bCs/>
          <w:i/>
          <w:sz w:val="24"/>
          <w:szCs w:val="24"/>
        </w:rPr>
        <w:t>erimental</w:t>
      </w:r>
      <w:r w:rsidRPr="00F8223D">
        <w:rPr>
          <w:rFonts w:ascii="Times New Roman" w:hAnsi="Times New Roman"/>
          <w:bCs/>
          <w:i/>
          <w:sz w:val="24"/>
          <w:szCs w:val="24"/>
        </w:rPr>
        <w:t xml:space="preserve"> Med</w:t>
      </w:r>
      <w:r w:rsidR="00F8223D" w:rsidRPr="00F8223D">
        <w:rPr>
          <w:rFonts w:ascii="Times New Roman" w:hAnsi="Times New Roman"/>
          <w:bCs/>
          <w:i/>
          <w:sz w:val="24"/>
          <w:szCs w:val="24"/>
        </w:rPr>
        <w:t>icine</w:t>
      </w:r>
      <w:r w:rsidRPr="00530BBF">
        <w:rPr>
          <w:rFonts w:ascii="Times New Roman" w:hAnsi="Times New Roman"/>
          <w:bCs/>
          <w:sz w:val="24"/>
          <w:szCs w:val="24"/>
        </w:rPr>
        <w:t xml:space="preserve"> 205: 339–346.</w:t>
      </w:r>
    </w:p>
    <w:p w:rsidR="00110407" w:rsidRPr="00530BBF" w:rsidRDefault="00110407" w:rsidP="00F027C3">
      <w:pPr>
        <w:spacing w:before="240" w:after="120" w:line="360" w:lineRule="auto"/>
        <w:jc w:val="both"/>
        <w:rPr>
          <w:rFonts w:ascii="Times New Roman" w:eastAsia="Times New Roman" w:hAnsi="Times New Roman"/>
          <w:color w:val="000000"/>
          <w:sz w:val="24"/>
          <w:szCs w:val="24"/>
          <w:lang w:eastAsia="tr-TR"/>
        </w:rPr>
      </w:pPr>
      <w:r w:rsidRPr="00F24D15">
        <w:rPr>
          <w:rFonts w:ascii="Times New Roman" w:eastAsia="Times New Roman" w:hAnsi="Times New Roman"/>
          <w:b/>
          <w:color w:val="000000"/>
          <w:sz w:val="24"/>
          <w:szCs w:val="24"/>
          <w:lang w:eastAsia="tr-TR"/>
        </w:rPr>
        <w:t>Miller, AM 2011.</w:t>
      </w:r>
      <w:r w:rsidRPr="00530BBF">
        <w:rPr>
          <w:rFonts w:ascii="Times New Roman" w:eastAsia="Times New Roman" w:hAnsi="Times New Roman"/>
          <w:color w:val="000000"/>
          <w:sz w:val="24"/>
          <w:szCs w:val="24"/>
          <w:lang w:eastAsia="tr-TR"/>
        </w:rPr>
        <w:t> İltihaplanma ve hastalıkta IL-33'ün rolü. J. Inflamm. (Lond.). 8: 22. doi: </w:t>
      </w:r>
      <w:proofErr w:type="gramStart"/>
      <w:r w:rsidRPr="00530BBF">
        <w:rPr>
          <w:rFonts w:ascii="Times New Roman" w:eastAsia="Times New Roman" w:hAnsi="Times New Roman"/>
          <w:color w:val="000000"/>
          <w:sz w:val="24"/>
          <w:szCs w:val="24"/>
          <w:lang w:eastAsia="tr-TR"/>
        </w:rPr>
        <w:t>10.1186</w:t>
      </w:r>
      <w:proofErr w:type="gramEnd"/>
      <w:r w:rsidRPr="00530BBF">
        <w:rPr>
          <w:rFonts w:ascii="Times New Roman" w:eastAsia="Times New Roman" w:hAnsi="Times New Roman"/>
          <w:color w:val="000000"/>
          <w:sz w:val="24"/>
          <w:szCs w:val="24"/>
          <w:lang w:eastAsia="tr-TR"/>
        </w:rPr>
        <w:t xml:space="preserve"> / 1476-9255-8-22  </w:t>
      </w:r>
    </w:p>
    <w:p w:rsidR="00110407" w:rsidRPr="00530BBF" w:rsidRDefault="00110407" w:rsidP="00F027C3">
      <w:pPr>
        <w:spacing w:before="240" w:after="120" w:line="360" w:lineRule="auto"/>
        <w:jc w:val="both"/>
        <w:rPr>
          <w:rFonts w:ascii="Times New Roman" w:hAnsi="Times New Roman"/>
          <w:sz w:val="24"/>
          <w:szCs w:val="24"/>
        </w:rPr>
      </w:pPr>
      <w:r w:rsidRPr="00F24D15">
        <w:rPr>
          <w:rFonts w:ascii="Times New Roman" w:hAnsi="Times New Roman"/>
          <w:b/>
          <w:sz w:val="24"/>
          <w:szCs w:val="24"/>
        </w:rPr>
        <w:lastRenderedPageBreak/>
        <w:t>Monteleone, G. Monteleone, I. Fina, D. Vavassori, P. Del Vecchio Blanco, G. Caruso, R. Tersigni, R. Alessandroni, L. Biancone, L. Naccari, G.C. MacDonald, T.T. Pallone, F.</w:t>
      </w:r>
      <w:r w:rsidRPr="00530BBF">
        <w:rPr>
          <w:rFonts w:ascii="Times New Roman" w:hAnsi="Times New Roman"/>
          <w:sz w:val="24"/>
          <w:szCs w:val="24"/>
        </w:rPr>
        <w:t xml:space="preserve"> Interleukin-21 enhances T-helper cell type I signaling and interferon-gamma production in Crohn's disease. Gastroenterology, 2005, 128(3), 687-694</w:t>
      </w:r>
    </w:p>
    <w:p w:rsidR="00110407" w:rsidRPr="00530BBF" w:rsidRDefault="00110407" w:rsidP="00F027C3">
      <w:pPr>
        <w:autoSpaceDE w:val="0"/>
        <w:autoSpaceDN w:val="0"/>
        <w:adjustRightInd w:val="0"/>
        <w:spacing w:before="240" w:after="120" w:line="360" w:lineRule="auto"/>
        <w:jc w:val="both"/>
        <w:rPr>
          <w:rFonts w:ascii="Times New Roman" w:hAnsi="Times New Roman"/>
          <w:sz w:val="24"/>
          <w:szCs w:val="24"/>
        </w:rPr>
      </w:pPr>
      <w:r w:rsidRPr="00F24D15">
        <w:rPr>
          <w:rFonts w:ascii="Times New Roman" w:hAnsi="Times New Roman"/>
          <w:b/>
          <w:sz w:val="24"/>
          <w:szCs w:val="24"/>
        </w:rPr>
        <w:t>Morgan MD, Morrison MV</w:t>
      </w:r>
      <w:r>
        <w:rPr>
          <w:rFonts w:ascii="Times New Roman" w:hAnsi="Times New Roman"/>
          <w:sz w:val="24"/>
          <w:szCs w:val="24"/>
        </w:rPr>
        <w:t xml:space="preserve">. </w:t>
      </w:r>
      <w:r w:rsidRPr="00530BBF">
        <w:rPr>
          <w:rFonts w:ascii="Times New Roman" w:hAnsi="Times New Roman"/>
          <w:sz w:val="24"/>
          <w:szCs w:val="24"/>
        </w:rPr>
        <w:t xml:space="preserve">Complications of frontal and ethmoidal sinusitis. Laryngoscop </w:t>
      </w:r>
      <w:proofErr w:type="gramStart"/>
      <w:r w:rsidRPr="00530BBF">
        <w:rPr>
          <w:rFonts w:ascii="Times New Roman" w:hAnsi="Times New Roman"/>
          <w:sz w:val="24"/>
          <w:szCs w:val="24"/>
        </w:rPr>
        <w:t>90:661</w:t>
      </w:r>
      <w:proofErr w:type="gramEnd"/>
      <w:r w:rsidRPr="00530BBF">
        <w:rPr>
          <w:rFonts w:ascii="Times New Roman" w:hAnsi="Times New Roman"/>
          <w:sz w:val="24"/>
          <w:szCs w:val="24"/>
        </w:rPr>
        <w:t>-666,1980.</w:t>
      </w:r>
    </w:p>
    <w:p w:rsidR="00110407" w:rsidRPr="00530BBF" w:rsidRDefault="00110407" w:rsidP="00F027C3">
      <w:pPr>
        <w:spacing w:before="240" w:after="120" w:line="360" w:lineRule="auto"/>
        <w:jc w:val="both"/>
        <w:rPr>
          <w:rFonts w:ascii="Times New Roman" w:hAnsi="Times New Roman"/>
          <w:bCs/>
          <w:sz w:val="24"/>
          <w:szCs w:val="24"/>
        </w:rPr>
      </w:pPr>
      <w:r w:rsidRPr="00F24D15">
        <w:rPr>
          <w:rFonts w:ascii="Times New Roman" w:hAnsi="Times New Roman"/>
          <w:b/>
          <w:bCs/>
          <w:sz w:val="24"/>
          <w:szCs w:val="24"/>
        </w:rPr>
        <w:t>Moussion C, Ortega N, Girard JP:</w:t>
      </w:r>
      <w:r w:rsidRPr="00530BBF">
        <w:rPr>
          <w:rFonts w:ascii="Times New Roman" w:hAnsi="Times New Roman"/>
          <w:bCs/>
          <w:sz w:val="24"/>
          <w:szCs w:val="24"/>
        </w:rPr>
        <w:t xml:space="preserve"> The IL-1-like cytokine IL-33 is constitutively expressed in the nucleus of endothelial cells and epithelial cells in vivo: a novel ‘‘alarmin’’? PLoS ONE 2008, 3:e3331. PNAS 2009, 106:9021-9026.</w:t>
      </w:r>
    </w:p>
    <w:p w:rsidR="00110407" w:rsidRPr="00B12578" w:rsidRDefault="00110407" w:rsidP="00B12578">
      <w:pPr>
        <w:spacing w:before="240" w:after="120" w:line="360" w:lineRule="auto"/>
        <w:jc w:val="both"/>
        <w:rPr>
          <w:rFonts w:ascii="Times New Roman" w:hAnsi="Times New Roman"/>
          <w:color w:val="222222"/>
          <w:spacing w:val="2"/>
          <w:sz w:val="24"/>
          <w:szCs w:val="24"/>
          <w:shd w:val="clear" w:color="auto" w:fill="FFFFFF"/>
        </w:rPr>
      </w:pPr>
      <w:r w:rsidRPr="00B12578">
        <w:rPr>
          <w:rFonts w:ascii="Times New Roman" w:hAnsi="Times New Roman"/>
          <w:b/>
          <w:sz w:val="24"/>
          <w:szCs w:val="24"/>
        </w:rPr>
        <w:t>Murat Dogan, Mustafa Sahin, Cigdem Yenisey.</w:t>
      </w:r>
      <w:r w:rsidRPr="00B12578">
        <w:rPr>
          <w:rFonts w:ascii="Times New Roman" w:hAnsi="Times New Roman"/>
          <w:sz w:val="24"/>
          <w:szCs w:val="24"/>
        </w:rPr>
        <w:t xml:space="preserve"> Received: 9 November 2</w:t>
      </w:r>
      <w:r>
        <w:rPr>
          <w:rFonts w:ascii="Times New Roman" w:hAnsi="Times New Roman"/>
          <w:sz w:val="24"/>
          <w:szCs w:val="24"/>
        </w:rPr>
        <w:t xml:space="preserve">018 / Accepted: 11 March 2019 </w:t>
      </w:r>
      <w:r w:rsidRPr="00B12578">
        <w:rPr>
          <w:rFonts w:ascii="Times New Roman" w:hAnsi="Times New Roman"/>
          <w:sz w:val="24"/>
          <w:szCs w:val="24"/>
        </w:rPr>
        <w:t>Springer-Verlag GmbH Germany, part of Springer Nature 2019</w:t>
      </w:r>
      <w:r>
        <w:rPr>
          <w:rFonts w:ascii="Times New Roman" w:hAnsi="Times New Roman"/>
          <w:sz w:val="24"/>
          <w:szCs w:val="24"/>
        </w:rPr>
        <w:t>.</w:t>
      </w:r>
    </w:p>
    <w:p w:rsidR="00110407" w:rsidRDefault="00110407" w:rsidP="00F027C3">
      <w:pPr>
        <w:spacing w:before="240" w:after="120" w:line="360" w:lineRule="auto"/>
        <w:jc w:val="both"/>
        <w:rPr>
          <w:rFonts w:ascii="Times New Roman" w:hAnsi="Times New Roman"/>
          <w:bCs/>
          <w:sz w:val="24"/>
          <w:szCs w:val="24"/>
        </w:rPr>
      </w:pPr>
      <w:r w:rsidRPr="00F24D15">
        <w:rPr>
          <w:rFonts w:ascii="Times New Roman" w:hAnsi="Times New Roman"/>
          <w:b/>
          <w:bCs/>
          <w:sz w:val="24"/>
          <w:szCs w:val="24"/>
        </w:rPr>
        <w:t>Nabe T. Hiroki W,Chihiro Y, Ayumi N, Rino Y</w:t>
      </w:r>
      <w:proofErr w:type="gramStart"/>
      <w:r w:rsidRPr="00F24D15">
        <w:rPr>
          <w:rFonts w:ascii="Times New Roman" w:hAnsi="Times New Roman"/>
          <w:b/>
          <w:bCs/>
          <w:sz w:val="24"/>
          <w:szCs w:val="24"/>
        </w:rPr>
        <w:t>.,</w:t>
      </w:r>
      <w:proofErr w:type="gramEnd"/>
      <w:r w:rsidRPr="00F24D15">
        <w:rPr>
          <w:rFonts w:ascii="Times New Roman" w:hAnsi="Times New Roman"/>
          <w:b/>
          <w:bCs/>
          <w:sz w:val="24"/>
          <w:szCs w:val="24"/>
        </w:rPr>
        <w:t xml:space="preserve"> Hitomi K, Yusaku T, Ayumi T, Haruka K, Anna T, Masaya M, Keiichi I , Satoshi A, Susumu O, Hiroyuki F, Nobuaki M, Shin Y</w:t>
      </w:r>
      <w:r w:rsidRPr="00530BBF">
        <w:rPr>
          <w:rFonts w:ascii="Times New Roman" w:hAnsi="Times New Roman"/>
          <w:bCs/>
          <w:sz w:val="24"/>
          <w:szCs w:val="24"/>
        </w:rPr>
        <w:t>.Production of interleukin (IL)-33 in the lungs during multiple antigen challenge induced airway inflammation in mice,and its modulation by a glucocorticoid, 2015.</w:t>
      </w:r>
    </w:p>
    <w:p w:rsidR="00CD5EA8" w:rsidRDefault="00CD5EA8" w:rsidP="00F027C3">
      <w:pPr>
        <w:spacing w:before="240" w:after="120" w:line="360" w:lineRule="auto"/>
        <w:jc w:val="both"/>
        <w:rPr>
          <w:rFonts w:ascii="Times New Roman" w:hAnsi="Times New Roman"/>
          <w:bCs/>
          <w:sz w:val="24"/>
          <w:szCs w:val="24"/>
        </w:rPr>
      </w:pPr>
      <w:r w:rsidRPr="00F24D15">
        <w:rPr>
          <w:rStyle w:val="author"/>
          <w:rFonts w:ascii="Times New Roman" w:hAnsi="Times New Roman"/>
          <w:b/>
          <w:color w:val="1C1D1E"/>
          <w:sz w:val="24"/>
          <w:szCs w:val="24"/>
          <w:shd w:val="clear" w:color="auto" w:fill="FFFFFF"/>
        </w:rPr>
        <w:t>Ohno T</w:t>
      </w:r>
      <w:r w:rsidRPr="00F24D15">
        <w:rPr>
          <w:rFonts w:ascii="Times New Roman" w:hAnsi="Times New Roman"/>
          <w:b/>
          <w:color w:val="1C1D1E"/>
          <w:sz w:val="24"/>
          <w:szCs w:val="24"/>
          <w:shd w:val="clear" w:color="auto" w:fill="FFFFFF"/>
        </w:rPr>
        <w:t>, Oboki</w:t>
      </w:r>
      <w:r w:rsidRPr="00F24D15">
        <w:rPr>
          <w:rStyle w:val="author"/>
          <w:rFonts w:ascii="Times New Roman" w:hAnsi="Times New Roman"/>
          <w:b/>
          <w:color w:val="1C1D1E"/>
          <w:sz w:val="24"/>
          <w:szCs w:val="24"/>
          <w:shd w:val="clear" w:color="auto" w:fill="FFFFFF"/>
        </w:rPr>
        <w:t xml:space="preserve"> K</w:t>
      </w:r>
      <w:r w:rsidRPr="00F24D15">
        <w:rPr>
          <w:rFonts w:ascii="Times New Roman" w:hAnsi="Times New Roman"/>
          <w:b/>
          <w:color w:val="1C1D1E"/>
          <w:sz w:val="24"/>
          <w:szCs w:val="24"/>
          <w:shd w:val="clear" w:color="auto" w:fill="FFFFFF"/>
        </w:rPr>
        <w:t>, Kajiwara</w:t>
      </w:r>
      <w:r w:rsidRPr="00F24D15">
        <w:rPr>
          <w:rStyle w:val="author"/>
          <w:rFonts w:ascii="Times New Roman" w:hAnsi="Times New Roman"/>
          <w:b/>
          <w:color w:val="1C1D1E"/>
          <w:sz w:val="24"/>
          <w:szCs w:val="24"/>
          <w:shd w:val="clear" w:color="auto" w:fill="FFFFFF"/>
        </w:rPr>
        <w:t xml:space="preserve"> N</w:t>
      </w:r>
      <w:r>
        <w:rPr>
          <w:rStyle w:val="author"/>
          <w:rFonts w:ascii="Times New Roman" w:hAnsi="Times New Roman"/>
          <w:b/>
          <w:color w:val="1C1D1E"/>
          <w:sz w:val="24"/>
          <w:szCs w:val="24"/>
          <w:shd w:val="clear" w:color="auto" w:fill="FFFFFF"/>
        </w:rPr>
        <w:t xml:space="preserve">. </w:t>
      </w:r>
      <w:r>
        <w:rPr>
          <w:rStyle w:val="author"/>
          <w:rFonts w:ascii="Times New Roman" w:hAnsi="Times New Roman"/>
          <w:color w:val="1C1D1E"/>
          <w:sz w:val="24"/>
          <w:szCs w:val="24"/>
          <w:shd w:val="clear" w:color="auto" w:fill="FFFFFF"/>
        </w:rPr>
        <w:t>it is indispensable for the release of IL-33 by caspase-</w:t>
      </w:r>
      <w:proofErr w:type="gramStart"/>
      <w:r>
        <w:rPr>
          <w:rStyle w:val="author"/>
          <w:rFonts w:ascii="Times New Roman" w:hAnsi="Times New Roman"/>
          <w:color w:val="1C1D1E"/>
          <w:sz w:val="24"/>
          <w:szCs w:val="24"/>
          <w:shd w:val="clear" w:color="auto" w:fill="FFFFFF"/>
        </w:rPr>
        <w:t>1 ,caspase</w:t>
      </w:r>
      <w:proofErr w:type="gramEnd"/>
      <w:r>
        <w:rPr>
          <w:rStyle w:val="author"/>
          <w:rFonts w:ascii="Times New Roman" w:hAnsi="Times New Roman"/>
          <w:color w:val="1C1D1E"/>
          <w:sz w:val="24"/>
          <w:szCs w:val="24"/>
          <w:shd w:val="clear" w:color="auto" w:fill="FFFFFF"/>
        </w:rPr>
        <w:t xml:space="preserve">-8 and calpain macrophages </w:t>
      </w:r>
      <w:r w:rsidRPr="00F8223D">
        <w:rPr>
          <w:rStyle w:val="author"/>
          <w:rFonts w:ascii="Times New Roman" w:hAnsi="Times New Roman"/>
          <w:i/>
          <w:color w:val="1C1D1E"/>
          <w:sz w:val="24"/>
          <w:szCs w:val="24"/>
          <w:shd w:val="clear" w:color="auto" w:fill="FFFFFF"/>
        </w:rPr>
        <w:t>J</w:t>
      </w:r>
      <w:r w:rsidR="00F8223D" w:rsidRPr="00F8223D">
        <w:rPr>
          <w:rStyle w:val="author"/>
          <w:rFonts w:ascii="Times New Roman" w:hAnsi="Times New Roman"/>
          <w:i/>
          <w:color w:val="1C1D1E"/>
          <w:sz w:val="24"/>
          <w:szCs w:val="24"/>
          <w:shd w:val="clear" w:color="auto" w:fill="FFFFFF"/>
        </w:rPr>
        <w:t>ournal</w:t>
      </w:r>
      <w:r w:rsidRPr="00F8223D">
        <w:rPr>
          <w:rStyle w:val="author"/>
          <w:rFonts w:ascii="Times New Roman" w:hAnsi="Times New Roman"/>
          <w:i/>
          <w:color w:val="1C1D1E"/>
          <w:sz w:val="24"/>
          <w:szCs w:val="24"/>
          <w:shd w:val="clear" w:color="auto" w:fill="FFFFFF"/>
        </w:rPr>
        <w:t xml:space="preserve"> Immunol</w:t>
      </w:r>
      <w:r>
        <w:rPr>
          <w:rStyle w:val="author"/>
          <w:rFonts w:ascii="Times New Roman" w:hAnsi="Times New Roman"/>
          <w:color w:val="1C1D1E"/>
          <w:sz w:val="24"/>
          <w:szCs w:val="24"/>
          <w:shd w:val="clear" w:color="auto" w:fill="FFFFFF"/>
        </w:rPr>
        <w:t xml:space="preserve"> 2009;183:7890-7.</w:t>
      </w:r>
    </w:p>
    <w:p w:rsidR="00110407" w:rsidRPr="00530BBF" w:rsidRDefault="00110407" w:rsidP="00F027C3">
      <w:pPr>
        <w:spacing w:before="240" w:after="120" w:line="360" w:lineRule="auto"/>
        <w:jc w:val="both"/>
        <w:rPr>
          <w:rFonts w:ascii="Times New Roman" w:hAnsi="Times New Roman"/>
          <w:bCs/>
          <w:sz w:val="24"/>
          <w:szCs w:val="24"/>
        </w:rPr>
      </w:pPr>
      <w:r w:rsidRPr="00F24D15">
        <w:rPr>
          <w:rFonts w:ascii="Times New Roman" w:hAnsi="Times New Roman"/>
          <w:b/>
          <w:bCs/>
          <w:sz w:val="24"/>
          <w:szCs w:val="24"/>
        </w:rPr>
        <w:t>Ozaki K, Kikly K, Michalovich D, Young PR, Leonard WJ.</w:t>
      </w:r>
      <w:r w:rsidRPr="00530BBF">
        <w:rPr>
          <w:rFonts w:ascii="Times New Roman" w:hAnsi="Times New Roman"/>
          <w:bCs/>
          <w:sz w:val="24"/>
          <w:szCs w:val="24"/>
        </w:rPr>
        <w:t xml:space="preserve"> Cloning of a type I cytokine receptor most related to the IL-2 receptor beta chain. Proc Natl Acad Sci U S A 2000;</w:t>
      </w:r>
      <w:proofErr w:type="gramStart"/>
      <w:r w:rsidRPr="00530BBF">
        <w:rPr>
          <w:rFonts w:ascii="Times New Roman" w:hAnsi="Times New Roman"/>
          <w:bCs/>
          <w:sz w:val="24"/>
          <w:szCs w:val="24"/>
        </w:rPr>
        <w:t>97:11439</w:t>
      </w:r>
      <w:proofErr w:type="gramEnd"/>
      <w:r w:rsidRPr="00530BBF">
        <w:rPr>
          <w:rFonts w:ascii="Times New Roman" w:hAnsi="Times New Roman"/>
          <w:bCs/>
          <w:sz w:val="24"/>
          <w:szCs w:val="24"/>
        </w:rPr>
        <w:t>-44.</w:t>
      </w:r>
    </w:p>
    <w:p w:rsidR="00110407" w:rsidRDefault="00110407" w:rsidP="00F027C3">
      <w:pPr>
        <w:spacing w:before="240" w:after="120" w:line="360" w:lineRule="auto"/>
        <w:jc w:val="both"/>
        <w:rPr>
          <w:rFonts w:ascii="Times New Roman" w:hAnsi="Times New Roman"/>
          <w:color w:val="222222"/>
          <w:spacing w:val="2"/>
          <w:sz w:val="24"/>
          <w:szCs w:val="24"/>
          <w:shd w:val="clear" w:color="auto" w:fill="FFFFFF"/>
        </w:rPr>
      </w:pPr>
      <w:r w:rsidRPr="00110407">
        <w:rPr>
          <w:rFonts w:ascii="Times New Roman" w:hAnsi="Times New Roman"/>
          <w:b/>
          <w:color w:val="222222"/>
          <w:spacing w:val="2"/>
          <w:sz w:val="24"/>
          <w:szCs w:val="24"/>
          <w:shd w:val="clear" w:color="auto" w:fill="FFFFFF"/>
        </w:rPr>
        <w:t>Ozturan A, Eyigör H, Eyigör M, Osma U, Yılmaz MD, Selçuk OT, Renda L, Gültekin M.</w:t>
      </w:r>
      <w:r>
        <w:rPr>
          <w:rFonts w:ascii="Times New Roman" w:hAnsi="Times New Roman"/>
          <w:color w:val="222222"/>
          <w:spacing w:val="2"/>
          <w:sz w:val="24"/>
          <w:szCs w:val="24"/>
          <w:shd w:val="clear" w:color="auto" w:fill="FFFFFF"/>
        </w:rPr>
        <w:t xml:space="preserve"> The role of IL-25 and IL-33 in chronic rhinosinusitis wi</w:t>
      </w:r>
      <w:r w:rsidR="00F8223D">
        <w:rPr>
          <w:rFonts w:ascii="Times New Roman" w:hAnsi="Times New Roman"/>
          <w:color w:val="222222"/>
          <w:spacing w:val="2"/>
          <w:sz w:val="24"/>
          <w:szCs w:val="24"/>
          <w:shd w:val="clear" w:color="auto" w:fill="FFFFFF"/>
        </w:rPr>
        <w:t xml:space="preserve">th or without nasal polyps. </w:t>
      </w:r>
      <w:r w:rsidR="00F8223D" w:rsidRPr="00C16E62">
        <w:rPr>
          <w:rFonts w:ascii="Times New Roman" w:hAnsi="Times New Roman"/>
          <w:i/>
          <w:color w:val="222222"/>
          <w:spacing w:val="2"/>
          <w:sz w:val="24"/>
          <w:szCs w:val="24"/>
          <w:shd w:val="clear" w:color="auto" w:fill="FFFFFF"/>
        </w:rPr>
        <w:t xml:space="preserve">Europen </w:t>
      </w:r>
      <w:r w:rsidRPr="00C16E62">
        <w:rPr>
          <w:rFonts w:ascii="Times New Roman" w:hAnsi="Times New Roman"/>
          <w:i/>
          <w:color w:val="222222"/>
          <w:spacing w:val="2"/>
          <w:sz w:val="24"/>
          <w:szCs w:val="24"/>
          <w:shd w:val="clear" w:color="auto" w:fill="FFFFFF"/>
        </w:rPr>
        <w:t>Arch</w:t>
      </w:r>
      <w:r w:rsidR="00C16E62" w:rsidRPr="00C16E62">
        <w:rPr>
          <w:rFonts w:ascii="Times New Roman" w:hAnsi="Times New Roman"/>
          <w:i/>
          <w:color w:val="222222"/>
          <w:spacing w:val="2"/>
          <w:sz w:val="24"/>
          <w:szCs w:val="24"/>
          <w:shd w:val="clear" w:color="auto" w:fill="FFFFFF"/>
        </w:rPr>
        <w:t>ives of Otorhinolaryngology</w:t>
      </w:r>
      <w:r>
        <w:rPr>
          <w:rFonts w:ascii="Times New Roman" w:hAnsi="Times New Roman"/>
          <w:color w:val="222222"/>
          <w:spacing w:val="2"/>
          <w:sz w:val="24"/>
          <w:szCs w:val="24"/>
          <w:shd w:val="clear" w:color="auto" w:fill="FFFFFF"/>
        </w:rPr>
        <w:t xml:space="preserve"> 274 (1):283-288;(2017).</w:t>
      </w:r>
    </w:p>
    <w:p w:rsidR="00110407" w:rsidRPr="00530BBF" w:rsidRDefault="00110407" w:rsidP="00F027C3">
      <w:pPr>
        <w:autoSpaceDE w:val="0"/>
        <w:autoSpaceDN w:val="0"/>
        <w:adjustRightInd w:val="0"/>
        <w:spacing w:before="240" w:after="120" w:line="360" w:lineRule="auto"/>
        <w:jc w:val="both"/>
        <w:rPr>
          <w:rFonts w:ascii="Times New Roman" w:hAnsi="Times New Roman"/>
          <w:color w:val="000000"/>
          <w:sz w:val="24"/>
          <w:szCs w:val="24"/>
          <w:shd w:val="clear" w:color="auto" w:fill="FFFFFF"/>
        </w:rPr>
      </w:pPr>
      <w:r w:rsidRPr="00F24D15">
        <w:rPr>
          <w:rFonts w:ascii="Times New Roman" w:hAnsi="Times New Roman"/>
          <w:b/>
          <w:color w:val="000000"/>
          <w:sz w:val="24"/>
          <w:szCs w:val="24"/>
          <w:shd w:val="clear" w:color="auto" w:fill="FFFFFF"/>
        </w:rPr>
        <w:t>Pant H, Hughes A, Schembri M, Miljkovic D, Krumbiegel D</w:t>
      </w:r>
      <w:r w:rsidRPr="00530BBF">
        <w:rPr>
          <w:rFonts w:ascii="Times New Roman" w:hAnsi="Times New Roman"/>
          <w:color w:val="000000"/>
          <w:sz w:val="24"/>
          <w:szCs w:val="24"/>
          <w:shd w:val="clear" w:color="auto" w:fill="FFFFFF"/>
        </w:rPr>
        <w:t>. CD4(+) and CD8(+) regulatory T cells in chronic rhinosinusitis mucosa. </w:t>
      </w:r>
      <w:r w:rsidRPr="00C16E62">
        <w:rPr>
          <w:rStyle w:val="ref-journal"/>
          <w:rFonts w:ascii="Times New Roman" w:hAnsi="Times New Roman"/>
          <w:i/>
          <w:color w:val="000000"/>
          <w:sz w:val="24"/>
          <w:szCs w:val="24"/>
          <w:shd w:val="clear" w:color="auto" w:fill="FFFFFF"/>
        </w:rPr>
        <w:t>Am</w:t>
      </w:r>
      <w:r w:rsidR="00C16E62" w:rsidRPr="00C16E62">
        <w:rPr>
          <w:rStyle w:val="ref-journal"/>
          <w:rFonts w:ascii="Times New Roman" w:hAnsi="Times New Roman"/>
          <w:i/>
          <w:color w:val="000000"/>
          <w:sz w:val="24"/>
          <w:szCs w:val="24"/>
          <w:shd w:val="clear" w:color="auto" w:fill="FFFFFF"/>
        </w:rPr>
        <w:t xml:space="preserve">erican Journal Rhino </w:t>
      </w:r>
      <w:r w:rsidRPr="00C16E62">
        <w:rPr>
          <w:rStyle w:val="ref-journal"/>
          <w:rFonts w:ascii="Times New Roman" w:hAnsi="Times New Roman"/>
          <w:i/>
          <w:color w:val="000000"/>
          <w:sz w:val="24"/>
          <w:szCs w:val="24"/>
          <w:shd w:val="clear" w:color="auto" w:fill="FFFFFF"/>
        </w:rPr>
        <w:t>Allerg</w:t>
      </w:r>
      <w:r w:rsidR="00C16E62" w:rsidRPr="00C16E62">
        <w:rPr>
          <w:rStyle w:val="ref-journal"/>
          <w:rFonts w:ascii="Times New Roman" w:hAnsi="Times New Roman"/>
          <w:i/>
          <w:color w:val="000000"/>
          <w:sz w:val="24"/>
          <w:szCs w:val="24"/>
          <w:shd w:val="clear" w:color="auto" w:fill="FFFFFF"/>
        </w:rPr>
        <w:t>y</w:t>
      </w:r>
      <w:r w:rsidR="00C16E62">
        <w:rPr>
          <w:rStyle w:val="ref-journal"/>
          <w:rFonts w:ascii="Times New Roman" w:hAnsi="Times New Roman"/>
          <w:color w:val="000000"/>
          <w:sz w:val="24"/>
          <w:szCs w:val="24"/>
          <w:shd w:val="clear" w:color="auto" w:fill="FFFFFF"/>
        </w:rPr>
        <w:t xml:space="preserve"> </w:t>
      </w:r>
      <w:r w:rsidRPr="00530BBF">
        <w:rPr>
          <w:rFonts w:ascii="Times New Roman" w:hAnsi="Times New Roman"/>
          <w:color w:val="000000"/>
          <w:sz w:val="24"/>
          <w:szCs w:val="24"/>
          <w:shd w:val="clear" w:color="auto" w:fill="FFFFFF"/>
        </w:rPr>
        <w:t>2014;</w:t>
      </w:r>
      <w:r w:rsidRPr="00530BBF">
        <w:rPr>
          <w:rStyle w:val="ref-vol"/>
          <w:rFonts w:ascii="Times New Roman" w:hAnsi="Times New Roman"/>
          <w:color w:val="000000"/>
          <w:sz w:val="24"/>
          <w:szCs w:val="24"/>
          <w:shd w:val="clear" w:color="auto" w:fill="FFFFFF"/>
        </w:rPr>
        <w:t>28</w:t>
      </w:r>
      <w:r w:rsidRPr="00530BBF">
        <w:rPr>
          <w:rFonts w:ascii="Times New Roman" w:hAnsi="Times New Roman"/>
          <w:color w:val="000000"/>
          <w:sz w:val="24"/>
          <w:szCs w:val="24"/>
          <w:shd w:val="clear" w:color="auto" w:fill="FFFFFF"/>
        </w:rPr>
        <w:t xml:space="preserve">:e83–9. </w:t>
      </w:r>
    </w:p>
    <w:p w:rsidR="00110407" w:rsidRPr="00530BBF" w:rsidRDefault="00110407" w:rsidP="00F027C3">
      <w:pPr>
        <w:spacing w:before="240" w:after="120" w:line="360" w:lineRule="auto"/>
        <w:jc w:val="both"/>
        <w:rPr>
          <w:rFonts w:ascii="Times New Roman" w:hAnsi="Times New Roman"/>
          <w:bCs/>
          <w:sz w:val="24"/>
          <w:szCs w:val="24"/>
        </w:rPr>
      </w:pPr>
      <w:r w:rsidRPr="00F24D15">
        <w:rPr>
          <w:rFonts w:ascii="Times New Roman" w:hAnsi="Times New Roman"/>
          <w:b/>
          <w:bCs/>
          <w:sz w:val="24"/>
          <w:szCs w:val="24"/>
        </w:rPr>
        <w:lastRenderedPageBreak/>
        <w:t>Parrish-Novak J, Dillon SR, Nelson A, Hammond A, Sprecher C, Gross JA,</w:t>
      </w:r>
      <w:r w:rsidRPr="00530BBF">
        <w:rPr>
          <w:rFonts w:ascii="Times New Roman" w:hAnsi="Times New Roman"/>
          <w:bCs/>
          <w:sz w:val="24"/>
          <w:szCs w:val="24"/>
        </w:rPr>
        <w:t xml:space="preserve"> et al. Interleukin 21 and its receptor are involved in NK cell expansion and regulation of lymphocyte function. Nature 2000;</w:t>
      </w:r>
      <w:proofErr w:type="gramStart"/>
      <w:r w:rsidRPr="00530BBF">
        <w:rPr>
          <w:rFonts w:ascii="Times New Roman" w:hAnsi="Times New Roman"/>
          <w:bCs/>
          <w:sz w:val="24"/>
          <w:szCs w:val="24"/>
        </w:rPr>
        <w:t>408:57</w:t>
      </w:r>
      <w:proofErr w:type="gramEnd"/>
      <w:r w:rsidRPr="00530BBF">
        <w:rPr>
          <w:rFonts w:ascii="Times New Roman" w:hAnsi="Times New Roman"/>
          <w:bCs/>
          <w:sz w:val="24"/>
          <w:szCs w:val="24"/>
        </w:rPr>
        <w:t>-63</w:t>
      </w:r>
    </w:p>
    <w:p w:rsidR="00110407" w:rsidRPr="00F24D15" w:rsidRDefault="00110407" w:rsidP="00F027C3">
      <w:pPr>
        <w:shd w:val="clear" w:color="auto" w:fill="FFFFFF"/>
        <w:spacing w:before="240" w:after="120" w:line="360" w:lineRule="auto"/>
        <w:jc w:val="both"/>
        <w:rPr>
          <w:rFonts w:ascii="Times New Roman" w:hAnsi="Times New Roman"/>
        </w:rPr>
      </w:pPr>
      <w:r w:rsidRPr="00F24D15">
        <w:rPr>
          <w:rFonts w:ascii="Times New Roman" w:hAnsi="Times New Roman"/>
          <w:b/>
          <w:color w:val="212121"/>
          <w:sz w:val="24"/>
          <w:szCs w:val="24"/>
        </w:rPr>
        <w:t>Parrish-Novak J, Foster DC, Holly RD, Clegg CH</w:t>
      </w:r>
      <w:r w:rsidRPr="00530BBF">
        <w:rPr>
          <w:rFonts w:ascii="Times New Roman" w:hAnsi="Times New Roman"/>
          <w:color w:val="212121"/>
          <w:sz w:val="24"/>
          <w:szCs w:val="24"/>
        </w:rPr>
        <w:t xml:space="preserve"> (2002)</w:t>
      </w:r>
      <w:hyperlink r:id="rId27" w:tgtFrame="_blank" w:history="1">
        <w:r w:rsidRPr="00F24D15">
          <w:rPr>
            <w:rStyle w:val="Kpr"/>
            <w:rFonts w:ascii="Times New Roman" w:hAnsi="Times New Roman"/>
            <w:color w:val="auto"/>
            <w:sz w:val="24"/>
            <w:szCs w:val="24"/>
            <w:u w:val="none"/>
          </w:rPr>
          <w:t> Interleukin-21 and the IL-21 receptor: novel effectors of NK and T cell responses. J Leukoc Biol 72: 856-863.</w:t>
        </w:r>
      </w:hyperlink>
    </w:p>
    <w:p w:rsidR="00110407" w:rsidRPr="00530BBF" w:rsidRDefault="00110407" w:rsidP="00F027C3">
      <w:pPr>
        <w:spacing w:before="240" w:after="120" w:line="360" w:lineRule="auto"/>
        <w:jc w:val="both"/>
        <w:rPr>
          <w:rFonts w:ascii="Times New Roman" w:hAnsi="Times New Roman"/>
          <w:bCs/>
          <w:sz w:val="24"/>
          <w:szCs w:val="24"/>
        </w:rPr>
      </w:pPr>
      <w:r w:rsidRPr="00F24D15">
        <w:rPr>
          <w:rFonts w:ascii="Times New Roman" w:hAnsi="Times New Roman"/>
          <w:b/>
          <w:bCs/>
          <w:sz w:val="24"/>
          <w:szCs w:val="24"/>
        </w:rPr>
        <w:t>Peluso I, Fantini MC, Fina D, Caruso R, Boirivant M, Mac-Donald TT, Pallone F, Monteleone G.</w:t>
      </w:r>
      <w:r w:rsidRPr="00530BBF">
        <w:rPr>
          <w:rFonts w:ascii="Times New Roman" w:hAnsi="Times New Roman"/>
          <w:bCs/>
          <w:sz w:val="24"/>
          <w:szCs w:val="24"/>
        </w:rPr>
        <w:t xml:space="preserve"> 2007. IL-21 counteracts the regulatory T cell-mediated suppression of human CD4 + T lymphocytes. J Immunol 178(2):732–739 ell expansion and function. J Exp Med 201(1):139–148.</w:t>
      </w:r>
    </w:p>
    <w:p w:rsidR="00110407" w:rsidRPr="00530BBF" w:rsidRDefault="00110407" w:rsidP="00F027C3">
      <w:pPr>
        <w:spacing w:before="240" w:after="120" w:line="360" w:lineRule="auto"/>
        <w:jc w:val="both"/>
        <w:rPr>
          <w:rFonts w:ascii="Times New Roman" w:hAnsi="Times New Roman"/>
          <w:bCs/>
          <w:sz w:val="24"/>
          <w:szCs w:val="24"/>
        </w:rPr>
      </w:pPr>
      <w:r w:rsidRPr="00F24D15">
        <w:rPr>
          <w:rFonts w:ascii="Times New Roman" w:hAnsi="Times New Roman"/>
          <w:b/>
          <w:bCs/>
          <w:sz w:val="24"/>
          <w:szCs w:val="24"/>
        </w:rPr>
        <w:t xml:space="preserve">Pene, J. L. Guglielmi, J. F. Gauchat, N. Harrer, M. Woisetschlager, V. Boulay, J. M. Fabre, P. </w:t>
      </w:r>
      <w:r w:rsidRPr="00530BBF">
        <w:rPr>
          <w:rFonts w:ascii="Times New Roman" w:hAnsi="Times New Roman"/>
          <w:bCs/>
          <w:sz w:val="24"/>
          <w:szCs w:val="24"/>
        </w:rPr>
        <w:t xml:space="preserve">Demoly, and H. Yssel. 2006. IFN-gama-mediated inhibition of human IgE synthesis by IL-21 is associated with a polymorphism in the IL-21R gene. </w:t>
      </w:r>
      <w:proofErr w:type="gramStart"/>
      <w:r w:rsidR="00AB3DF1">
        <w:rPr>
          <w:rFonts w:ascii="Times New Roman" w:hAnsi="Times New Roman"/>
          <w:bCs/>
          <w:i/>
          <w:iCs/>
          <w:sz w:val="24"/>
          <w:szCs w:val="24"/>
        </w:rPr>
        <w:t xml:space="preserve">Journal </w:t>
      </w:r>
      <w:r w:rsidRPr="00530BBF">
        <w:rPr>
          <w:rFonts w:ascii="Times New Roman" w:hAnsi="Times New Roman"/>
          <w:bCs/>
          <w:i/>
          <w:iCs/>
          <w:sz w:val="24"/>
          <w:szCs w:val="24"/>
        </w:rPr>
        <w:t xml:space="preserve"> Immunol</w:t>
      </w:r>
      <w:proofErr w:type="gramEnd"/>
      <w:r w:rsidRPr="00530BBF">
        <w:rPr>
          <w:rFonts w:ascii="Times New Roman" w:hAnsi="Times New Roman"/>
          <w:bCs/>
          <w:i/>
          <w:iCs/>
          <w:sz w:val="24"/>
          <w:szCs w:val="24"/>
        </w:rPr>
        <w:t xml:space="preserve">. </w:t>
      </w:r>
      <w:r w:rsidRPr="00530BBF">
        <w:rPr>
          <w:rFonts w:ascii="Times New Roman" w:hAnsi="Times New Roman"/>
          <w:bCs/>
          <w:sz w:val="24"/>
          <w:szCs w:val="24"/>
        </w:rPr>
        <w:t>177: 5006–5013.</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F24D15">
        <w:rPr>
          <w:rFonts w:ascii="Times New Roman" w:hAnsi="Times New Roman"/>
          <w:b/>
          <w:color w:val="000000"/>
          <w:sz w:val="24"/>
          <w:szCs w:val="24"/>
          <w:shd w:val="clear" w:color="auto" w:fill="FFFFFF"/>
        </w:rPr>
        <w:t>Ponikau JU, Sherris DA, Kephart GM,</w:t>
      </w:r>
      <w:r w:rsidRPr="00530BBF">
        <w:rPr>
          <w:rFonts w:ascii="Times New Roman" w:hAnsi="Times New Roman"/>
          <w:color w:val="000000"/>
          <w:sz w:val="24"/>
          <w:szCs w:val="24"/>
          <w:shd w:val="clear" w:color="auto" w:fill="FFFFFF"/>
        </w:rPr>
        <w:t xml:space="preserve"> et al. Mukusta toksik eozinofil majör bazik proteinin çarpıcı şekilde birikimi: kronik rinosinüzitin etkileri. </w:t>
      </w:r>
      <w:r w:rsidRPr="00AB3DF1">
        <w:rPr>
          <w:rStyle w:val="ref-journal"/>
          <w:rFonts w:ascii="Times New Roman" w:hAnsi="Times New Roman"/>
          <w:i/>
          <w:color w:val="000000"/>
          <w:sz w:val="24"/>
          <w:szCs w:val="24"/>
          <w:shd w:val="clear" w:color="auto" w:fill="FFFFFF"/>
        </w:rPr>
        <w:t>J</w:t>
      </w:r>
      <w:r w:rsidR="00AB3DF1" w:rsidRPr="00AB3DF1">
        <w:rPr>
          <w:rStyle w:val="ref-journal"/>
          <w:rFonts w:ascii="Times New Roman" w:hAnsi="Times New Roman"/>
          <w:i/>
          <w:color w:val="000000"/>
          <w:sz w:val="24"/>
          <w:szCs w:val="24"/>
          <w:shd w:val="clear" w:color="auto" w:fill="FFFFFF"/>
        </w:rPr>
        <w:t xml:space="preserve">ournal </w:t>
      </w:r>
      <w:r w:rsidRPr="00AB3DF1">
        <w:rPr>
          <w:rStyle w:val="ref-journal"/>
          <w:rFonts w:ascii="Times New Roman" w:hAnsi="Times New Roman"/>
          <w:i/>
          <w:color w:val="000000"/>
          <w:sz w:val="24"/>
          <w:szCs w:val="24"/>
          <w:shd w:val="clear" w:color="auto" w:fill="FFFFFF"/>
        </w:rPr>
        <w:t>Allerji Kliniği Immunol</w:t>
      </w:r>
      <w:r w:rsidRPr="00530BBF">
        <w:rPr>
          <w:rStyle w:val="ref-journal"/>
          <w:rFonts w:ascii="Times New Roman" w:hAnsi="Times New Roman"/>
          <w:color w:val="000000"/>
          <w:sz w:val="24"/>
          <w:szCs w:val="24"/>
          <w:shd w:val="clear" w:color="auto" w:fill="FFFFFF"/>
        </w:rPr>
        <w:t>. </w:t>
      </w:r>
      <w:r w:rsidRPr="00530BBF">
        <w:rPr>
          <w:rFonts w:ascii="Times New Roman" w:hAnsi="Times New Roman"/>
          <w:color w:val="000000"/>
          <w:sz w:val="24"/>
          <w:szCs w:val="24"/>
          <w:shd w:val="clear" w:color="auto" w:fill="FFFFFF"/>
        </w:rPr>
        <w:t>2005; </w:t>
      </w:r>
      <w:proofErr w:type="gramStart"/>
      <w:r w:rsidRPr="00530BBF">
        <w:rPr>
          <w:rStyle w:val="ref-vol"/>
          <w:rFonts w:ascii="Times New Roman" w:hAnsi="Times New Roman"/>
          <w:color w:val="000000"/>
          <w:sz w:val="24"/>
          <w:szCs w:val="24"/>
          <w:shd w:val="clear" w:color="auto" w:fill="FFFFFF"/>
        </w:rPr>
        <w:t>116</w:t>
      </w:r>
      <w:r w:rsidRPr="00530BBF">
        <w:rPr>
          <w:rFonts w:ascii="Times New Roman" w:hAnsi="Times New Roman"/>
          <w:color w:val="000000"/>
          <w:sz w:val="24"/>
          <w:szCs w:val="24"/>
          <w:shd w:val="clear" w:color="auto" w:fill="FFFFFF"/>
        </w:rPr>
        <w:t> : 362</w:t>
      </w:r>
      <w:proofErr w:type="gramEnd"/>
      <w:r w:rsidRPr="00530BBF">
        <w:rPr>
          <w:rFonts w:ascii="Times New Roman" w:hAnsi="Times New Roman"/>
          <w:color w:val="000000"/>
          <w:sz w:val="24"/>
          <w:szCs w:val="24"/>
          <w:shd w:val="clear" w:color="auto" w:fill="FFFFFF"/>
        </w:rPr>
        <w:t>–9.</w:t>
      </w:r>
    </w:p>
    <w:p w:rsidR="00110407" w:rsidRPr="00F24D15" w:rsidRDefault="00110407" w:rsidP="00F027C3">
      <w:pPr>
        <w:spacing w:before="240" w:after="120" w:line="360" w:lineRule="auto"/>
        <w:jc w:val="both"/>
        <w:rPr>
          <w:rFonts w:ascii="Times New Roman" w:hAnsi="Times New Roman"/>
          <w:sz w:val="24"/>
          <w:szCs w:val="24"/>
        </w:rPr>
      </w:pPr>
      <w:r w:rsidRPr="00F24D15">
        <w:rPr>
          <w:rFonts w:ascii="Times New Roman" w:hAnsi="Times New Roman"/>
          <w:b/>
          <w:sz w:val="24"/>
          <w:szCs w:val="24"/>
        </w:rPr>
        <w:t>Ponikau JU, Sherris DA, Kern EB, Homburger HA, Frigas E, Gaffey TA,</w:t>
      </w:r>
      <w:r w:rsidRPr="00530BBF">
        <w:rPr>
          <w:rFonts w:ascii="Times New Roman" w:hAnsi="Times New Roman"/>
          <w:sz w:val="24"/>
          <w:szCs w:val="24"/>
        </w:rPr>
        <w:t xml:space="preserve"> et al. The diagnosis and incidence of allergic fungal sinusitis. Mayo Clin Proc 1999;74(9):877-84.</w:t>
      </w:r>
      <w:r>
        <w:rPr>
          <w:rFonts w:ascii="Times New Roman" w:hAnsi="Times New Roman"/>
          <w:sz w:val="24"/>
          <w:szCs w:val="24"/>
        </w:rPr>
        <w:t xml:space="preserve"> </w:t>
      </w:r>
      <w:r w:rsidRPr="00530BBF">
        <w:rPr>
          <w:rFonts w:ascii="Times New Roman" w:eastAsia="MyriadPro-Light" w:hAnsi="Times New Roman"/>
          <w:sz w:val="24"/>
          <w:szCs w:val="24"/>
        </w:rPr>
        <w:t>position paper on rhinosinusitis and nasal polyps. Rhinol Suppl. 2005(18):1-87.</w:t>
      </w:r>
    </w:p>
    <w:p w:rsidR="00110407" w:rsidRPr="00530BBF" w:rsidRDefault="00110407" w:rsidP="00F027C3">
      <w:pPr>
        <w:spacing w:before="240" w:after="120" w:line="360" w:lineRule="auto"/>
        <w:jc w:val="both"/>
        <w:rPr>
          <w:rFonts w:ascii="Times New Roman" w:hAnsi="Times New Roman"/>
          <w:bCs/>
          <w:sz w:val="24"/>
          <w:szCs w:val="24"/>
        </w:rPr>
      </w:pPr>
      <w:r w:rsidRPr="00F24D15">
        <w:rPr>
          <w:rFonts w:ascii="Times New Roman" w:hAnsi="Times New Roman"/>
          <w:b/>
          <w:bCs/>
          <w:sz w:val="24"/>
          <w:szCs w:val="24"/>
        </w:rPr>
        <w:t>Préfontaine D, Lajoie-Kadoch S, Foley S, Audusseau S, Olivenstein R, Halayko AJ, Lemière C, Martin JG, Hamid Q.</w:t>
      </w:r>
      <w:r w:rsidRPr="00530BBF">
        <w:rPr>
          <w:rFonts w:ascii="Times New Roman" w:hAnsi="Times New Roman"/>
          <w:bCs/>
          <w:sz w:val="24"/>
          <w:szCs w:val="24"/>
        </w:rPr>
        <w:t xml:space="preserve"> Increased expression of IL-33 in severe asthma: evidence of expression by airway smooth muscle cells. J Immunol 2009;183:5094-103.</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B94D64">
        <w:rPr>
          <w:rFonts w:ascii="Times New Roman" w:hAnsi="Times New Roman"/>
          <w:b/>
          <w:color w:val="000000"/>
          <w:sz w:val="24"/>
          <w:szCs w:val="24"/>
          <w:shd w:val="clear" w:color="auto" w:fill="FFFFFF"/>
        </w:rPr>
        <w:t xml:space="preserve">Prefontaine D, Nadigel J, Chouiali F, Audusseau S, Semlali A, Chakir J, Martin JG, Hamid Q. </w:t>
      </w:r>
      <w:r w:rsidRPr="00530BBF">
        <w:rPr>
          <w:rFonts w:ascii="Times New Roman" w:hAnsi="Times New Roman"/>
          <w:color w:val="000000"/>
          <w:sz w:val="24"/>
          <w:szCs w:val="24"/>
          <w:shd w:val="clear" w:color="auto" w:fill="FFFFFF"/>
        </w:rPr>
        <w:t>Increased IL-33 expression by epithelial cells in bronchial asthma. </w:t>
      </w:r>
      <w:r w:rsidRPr="00B94D64">
        <w:rPr>
          <w:rStyle w:val="ref-journal"/>
          <w:rFonts w:ascii="Times New Roman" w:hAnsi="Times New Roman"/>
          <w:i/>
          <w:color w:val="000000"/>
          <w:sz w:val="24"/>
          <w:szCs w:val="24"/>
          <w:shd w:val="clear" w:color="auto" w:fill="FFFFFF"/>
        </w:rPr>
        <w:t>J</w:t>
      </w:r>
      <w:r w:rsidR="00AB3DF1">
        <w:rPr>
          <w:rStyle w:val="ref-journal"/>
          <w:rFonts w:ascii="Times New Roman" w:hAnsi="Times New Roman"/>
          <w:i/>
          <w:color w:val="000000"/>
          <w:sz w:val="24"/>
          <w:szCs w:val="24"/>
          <w:shd w:val="clear" w:color="auto" w:fill="FFFFFF"/>
        </w:rPr>
        <w:t>ournal</w:t>
      </w:r>
      <w:r w:rsidRPr="00B94D64">
        <w:rPr>
          <w:rStyle w:val="ref-journal"/>
          <w:rFonts w:ascii="Times New Roman" w:hAnsi="Times New Roman"/>
          <w:i/>
          <w:color w:val="000000"/>
          <w:sz w:val="24"/>
          <w:szCs w:val="24"/>
          <w:shd w:val="clear" w:color="auto" w:fill="FFFFFF"/>
        </w:rPr>
        <w:t xml:space="preserve"> Allergy Clin</w:t>
      </w:r>
      <w:r w:rsidR="00AB3DF1">
        <w:rPr>
          <w:rStyle w:val="ref-journal"/>
          <w:rFonts w:ascii="Times New Roman" w:hAnsi="Times New Roman"/>
          <w:i/>
          <w:color w:val="000000"/>
          <w:sz w:val="24"/>
          <w:szCs w:val="24"/>
          <w:shd w:val="clear" w:color="auto" w:fill="FFFFFF"/>
        </w:rPr>
        <w:t>ical</w:t>
      </w:r>
      <w:r w:rsidRPr="00B94D64">
        <w:rPr>
          <w:rStyle w:val="ref-journal"/>
          <w:rFonts w:ascii="Times New Roman" w:hAnsi="Times New Roman"/>
          <w:i/>
          <w:color w:val="000000"/>
          <w:sz w:val="24"/>
          <w:szCs w:val="24"/>
          <w:shd w:val="clear" w:color="auto" w:fill="FFFFFF"/>
        </w:rPr>
        <w:t xml:space="preserve"> Immunol</w:t>
      </w:r>
      <w:r w:rsidR="00AB3DF1">
        <w:rPr>
          <w:rStyle w:val="ref-journal"/>
          <w:rFonts w:ascii="Times New Roman" w:hAnsi="Times New Roman"/>
          <w:i/>
          <w:color w:val="000000"/>
          <w:sz w:val="24"/>
          <w:szCs w:val="24"/>
          <w:shd w:val="clear" w:color="auto" w:fill="FFFFFF"/>
        </w:rPr>
        <w:t xml:space="preserve">ogy </w:t>
      </w:r>
      <w:r w:rsidRPr="00530BBF">
        <w:rPr>
          <w:rFonts w:ascii="Times New Roman" w:hAnsi="Times New Roman"/>
          <w:color w:val="000000"/>
          <w:sz w:val="24"/>
          <w:szCs w:val="24"/>
          <w:shd w:val="clear" w:color="auto" w:fill="FFFFFF"/>
        </w:rPr>
        <w:t>2010</w:t>
      </w:r>
      <w:r>
        <w:rPr>
          <w:rFonts w:ascii="Times New Roman" w:hAnsi="Times New Roman"/>
          <w:color w:val="000000"/>
          <w:sz w:val="24"/>
          <w:szCs w:val="24"/>
          <w:shd w:val="clear" w:color="auto" w:fill="FFFFFF"/>
        </w:rPr>
        <w:t xml:space="preserve">; </w:t>
      </w:r>
      <w:r w:rsidRPr="00530BBF">
        <w:rPr>
          <w:rFonts w:ascii="Times New Roman" w:hAnsi="Times New Roman"/>
          <w:bCs/>
          <w:sz w:val="24"/>
          <w:szCs w:val="24"/>
        </w:rPr>
        <w:t>125:752–4.</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Pushparaj PN, Tay HK, H’ng SC, Pitman N, Xu D, McKenzie A</w:t>
      </w:r>
      <w:r w:rsidRPr="00530BBF">
        <w:rPr>
          <w:rFonts w:ascii="Times New Roman" w:hAnsi="Times New Roman"/>
          <w:bCs/>
          <w:sz w:val="24"/>
          <w:szCs w:val="24"/>
        </w:rPr>
        <w:t xml:space="preserve"> et al. The cytokine interleukin-33 mediates anaphylactic </w:t>
      </w:r>
      <w:proofErr w:type="gramStart"/>
      <w:r w:rsidRPr="00530BBF">
        <w:rPr>
          <w:rFonts w:ascii="Times New Roman" w:hAnsi="Times New Roman"/>
          <w:bCs/>
          <w:sz w:val="24"/>
          <w:szCs w:val="24"/>
        </w:rPr>
        <w:t>shock.Proc</w:t>
      </w:r>
      <w:proofErr w:type="gramEnd"/>
      <w:r w:rsidRPr="00530BBF">
        <w:rPr>
          <w:rFonts w:ascii="Times New Roman" w:hAnsi="Times New Roman"/>
          <w:bCs/>
          <w:sz w:val="24"/>
          <w:szCs w:val="24"/>
        </w:rPr>
        <w:t xml:space="preserve"> Natl Acad Sci USA 2009;106:9773–9778.</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lastRenderedPageBreak/>
        <w:t>Rogala B,  Glück J.</w:t>
      </w:r>
      <w:r w:rsidRPr="00530BBF">
        <w:rPr>
          <w:rFonts w:ascii="Times New Roman" w:hAnsi="Times New Roman"/>
          <w:bCs/>
          <w:sz w:val="24"/>
          <w:szCs w:val="24"/>
        </w:rPr>
        <w:t xml:space="preserve"> The role of interleukin-33 in rhinitis, </w:t>
      </w:r>
      <w:r w:rsidRPr="00530BBF">
        <w:rPr>
          <w:rFonts w:ascii="Times New Roman" w:hAnsi="Times New Roman"/>
          <w:bCs/>
          <w:i/>
          <w:sz w:val="24"/>
          <w:szCs w:val="24"/>
        </w:rPr>
        <w:t>Curr Allergy asthma</w:t>
      </w:r>
      <w:r w:rsidRPr="00530BBF">
        <w:rPr>
          <w:rFonts w:ascii="Times New Roman" w:hAnsi="Times New Roman"/>
          <w:bCs/>
          <w:sz w:val="24"/>
          <w:szCs w:val="24"/>
        </w:rPr>
        <w:t xml:space="preserve"> 2013,13:196-202. </w:t>
      </w:r>
      <w:r w:rsidRPr="00530BBF">
        <w:rPr>
          <w:rFonts w:ascii="Times New Roman" w:eastAsia="Times New Roman" w:hAnsi="Times New Roman"/>
          <w:color w:val="231F20"/>
          <w:spacing w:val="2"/>
          <w:sz w:val="24"/>
          <w:szCs w:val="24"/>
          <w:lang w:eastAsia="tr-TR"/>
        </w:rPr>
        <w:t>roles of fungi and eosinophils in chronic rhi</w:t>
      </w:r>
      <w:r w:rsidRPr="00530BBF">
        <w:rPr>
          <w:rFonts w:ascii="Times New Roman" w:eastAsia="Times New Roman" w:hAnsi="Times New Roman"/>
          <w:color w:val="231F20"/>
          <w:sz w:val="24"/>
          <w:szCs w:val="24"/>
          <w:lang w:eastAsia="tr-TR"/>
        </w:rPr>
        <w:t>nosinusitis. Curr Opin Otolaryngol Head Neck</w:t>
      </w:r>
      <w:r w:rsidRPr="00530BBF">
        <w:rPr>
          <w:rFonts w:ascii="Times New Roman" w:eastAsia="Times New Roman" w:hAnsi="Times New Roman"/>
          <w:color w:val="231F20"/>
          <w:spacing w:val="2"/>
          <w:sz w:val="24"/>
          <w:szCs w:val="24"/>
          <w:lang w:eastAsia="tr-TR"/>
        </w:rPr>
        <w:t xml:space="preserve"> </w:t>
      </w:r>
      <w:r w:rsidRPr="00530BBF">
        <w:rPr>
          <w:rFonts w:ascii="Times New Roman" w:eastAsia="Times New Roman" w:hAnsi="Times New Roman"/>
          <w:color w:val="231F20"/>
          <w:sz w:val="24"/>
          <w:szCs w:val="24"/>
          <w:lang w:eastAsia="tr-TR"/>
        </w:rPr>
        <w:t>Surg 2005;13(1):2-8</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Sakashita M, Yoshimoto T, Hirota T</w:t>
      </w:r>
      <w:r w:rsidRPr="00530BBF">
        <w:rPr>
          <w:rFonts w:ascii="Times New Roman" w:hAnsi="Times New Roman"/>
          <w:bCs/>
          <w:sz w:val="24"/>
          <w:szCs w:val="24"/>
        </w:rPr>
        <w:t xml:space="preserve"> et al. Association of serum interleukin-33 level and the interleukin-33 genetic variant with Japanese cedar pollinosis.</w:t>
      </w:r>
      <w:r w:rsidR="00AB3DF1">
        <w:rPr>
          <w:rFonts w:ascii="Times New Roman" w:hAnsi="Times New Roman"/>
          <w:bCs/>
          <w:sz w:val="24"/>
          <w:szCs w:val="24"/>
        </w:rPr>
        <w:t xml:space="preserve"> </w:t>
      </w:r>
      <w:r w:rsidRPr="00AB3DF1">
        <w:rPr>
          <w:rFonts w:ascii="Times New Roman" w:hAnsi="Times New Roman"/>
          <w:bCs/>
          <w:i/>
          <w:sz w:val="24"/>
          <w:szCs w:val="24"/>
        </w:rPr>
        <w:t>Clin</w:t>
      </w:r>
      <w:r w:rsidR="00AB3DF1" w:rsidRPr="00AB3DF1">
        <w:rPr>
          <w:rFonts w:ascii="Times New Roman" w:hAnsi="Times New Roman"/>
          <w:bCs/>
          <w:i/>
          <w:sz w:val="24"/>
          <w:szCs w:val="24"/>
        </w:rPr>
        <w:t>ical</w:t>
      </w:r>
      <w:r w:rsidRPr="00AB3DF1">
        <w:rPr>
          <w:rFonts w:ascii="Times New Roman" w:hAnsi="Times New Roman"/>
          <w:bCs/>
          <w:i/>
          <w:sz w:val="24"/>
          <w:szCs w:val="24"/>
        </w:rPr>
        <w:t xml:space="preserve"> Exp</w:t>
      </w:r>
      <w:r w:rsidR="00AB3DF1" w:rsidRPr="00AB3DF1">
        <w:rPr>
          <w:rFonts w:ascii="Times New Roman" w:hAnsi="Times New Roman"/>
          <w:bCs/>
          <w:i/>
          <w:sz w:val="24"/>
          <w:szCs w:val="24"/>
        </w:rPr>
        <w:t>erimental</w:t>
      </w:r>
      <w:r w:rsidRPr="00AB3DF1">
        <w:rPr>
          <w:rFonts w:ascii="Times New Roman" w:hAnsi="Times New Roman"/>
          <w:bCs/>
          <w:i/>
          <w:sz w:val="24"/>
          <w:szCs w:val="24"/>
        </w:rPr>
        <w:t xml:space="preserve"> Allergy</w:t>
      </w:r>
      <w:r w:rsidRPr="00530BBF">
        <w:rPr>
          <w:rFonts w:ascii="Times New Roman" w:hAnsi="Times New Roman"/>
          <w:bCs/>
          <w:sz w:val="24"/>
          <w:szCs w:val="24"/>
        </w:rPr>
        <w:t xml:space="preserve"> 2008; </w:t>
      </w:r>
      <w:proofErr w:type="gramStart"/>
      <w:r w:rsidRPr="00530BBF">
        <w:rPr>
          <w:rFonts w:ascii="Times New Roman" w:hAnsi="Times New Roman"/>
          <w:bCs/>
          <w:sz w:val="24"/>
          <w:szCs w:val="24"/>
        </w:rPr>
        <w:t>38:1875</w:t>
      </w:r>
      <w:proofErr w:type="gramEnd"/>
      <w:r w:rsidRPr="00530BBF">
        <w:rPr>
          <w:rFonts w:ascii="Times New Roman" w:hAnsi="Times New Roman"/>
          <w:bCs/>
          <w:sz w:val="24"/>
          <w:szCs w:val="24"/>
        </w:rPr>
        <w:t>–81.</w:t>
      </w:r>
    </w:p>
    <w:p w:rsidR="00110407" w:rsidRPr="00530BBF" w:rsidRDefault="00110407" w:rsidP="00F027C3">
      <w:pPr>
        <w:spacing w:before="240" w:after="120" w:line="360" w:lineRule="auto"/>
        <w:jc w:val="both"/>
        <w:rPr>
          <w:rFonts w:ascii="Times New Roman" w:hAnsi="Times New Roman"/>
          <w:sz w:val="24"/>
          <w:szCs w:val="24"/>
        </w:rPr>
      </w:pPr>
      <w:r w:rsidRPr="00B94D64">
        <w:rPr>
          <w:rFonts w:ascii="Times New Roman" w:hAnsi="Times New Roman"/>
          <w:b/>
          <w:sz w:val="24"/>
          <w:szCs w:val="24"/>
        </w:rPr>
        <w:t>Sands, W. A</w:t>
      </w:r>
      <w:r>
        <w:rPr>
          <w:rFonts w:ascii="Times New Roman" w:hAnsi="Times New Roman"/>
          <w:b/>
          <w:sz w:val="24"/>
          <w:szCs w:val="24"/>
        </w:rPr>
        <w:t>, Bulut, V</w:t>
      </w:r>
      <w:r w:rsidRPr="00B94D64">
        <w:rPr>
          <w:rFonts w:ascii="Times New Roman" w:hAnsi="Times New Roman"/>
          <w:b/>
          <w:sz w:val="24"/>
          <w:szCs w:val="24"/>
        </w:rPr>
        <w:t>, Severn, A</w:t>
      </w:r>
      <w:proofErr w:type="gramStart"/>
      <w:r w:rsidRPr="00B94D64">
        <w:rPr>
          <w:rFonts w:ascii="Times New Roman" w:hAnsi="Times New Roman"/>
          <w:b/>
          <w:sz w:val="24"/>
          <w:szCs w:val="24"/>
        </w:rPr>
        <w:t>.,</w:t>
      </w:r>
      <w:proofErr w:type="gramEnd"/>
      <w:r w:rsidRPr="00B94D64">
        <w:rPr>
          <w:rFonts w:ascii="Times New Roman" w:hAnsi="Times New Roman"/>
          <w:b/>
          <w:sz w:val="24"/>
          <w:szCs w:val="24"/>
        </w:rPr>
        <w:t xml:space="preserve"> Xu, D. and Liew, F.Y</w:t>
      </w:r>
      <w:r w:rsidRPr="00530BBF">
        <w:rPr>
          <w:rFonts w:ascii="Times New Roman" w:hAnsi="Times New Roman"/>
          <w:sz w:val="24"/>
          <w:szCs w:val="24"/>
        </w:rPr>
        <w:t xml:space="preserve">. (1994). Inhibition of nitric oxide synthesis by interleukin-4 may involve inhibiting the activation of protein kinase C epsilon. </w:t>
      </w:r>
      <w:r w:rsidRPr="00AB3DF1">
        <w:rPr>
          <w:rFonts w:ascii="Times New Roman" w:hAnsi="Times New Roman"/>
          <w:i/>
          <w:sz w:val="24"/>
          <w:szCs w:val="24"/>
        </w:rPr>
        <w:t>European Journal of Immunology</w:t>
      </w:r>
      <w:r w:rsidR="00AB3DF1">
        <w:rPr>
          <w:rFonts w:ascii="Times New Roman" w:hAnsi="Times New Roman"/>
          <w:sz w:val="24"/>
          <w:szCs w:val="24"/>
        </w:rPr>
        <w:t xml:space="preserve"> </w:t>
      </w:r>
      <w:r w:rsidRPr="00530BBF">
        <w:rPr>
          <w:rFonts w:ascii="Times New Roman" w:hAnsi="Times New Roman"/>
          <w:sz w:val="24"/>
          <w:szCs w:val="24"/>
        </w:rPr>
        <w:t>24(10), 2345– 2350.</w:t>
      </w:r>
    </w:p>
    <w:p w:rsidR="00110407" w:rsidRPr="00530BBF" w:rsidRDefault="00110407" w:rsidP="00F027C3">
      <w:pPr>
        <w:spacing w:before="240" w:after="120" w:line="360" w:lineRule="auto"/>
        <w:jc w:val="both"/>
        <w:rPr>
          <w:rFonts w:ascii="Times New Roman" w:hAnsi="Times New Roman"/>
          <w:sz w:val="24"/>
          <w:szCs w:val="24"/>
        </w:rPr>
      </w:pPr>
      <w:r w:rsidRPr="00B94D64">
        <w:rPr>
          <w:rFonts w:ascii="Times New Roman" w:hAnsi="Times New Roman"/>
          <w:b/>
          <w:sz w:val="24"/>
          <w:szCs w:val="24"/>
        </w:rPr>
        <w:t>Sarra M, Monteleone, I</w:t>
      </w:r>
      <w:proofErr w:type="gramStart"/>
      <w:r w:rsidRPr="00B94D64">
        <w:rPr>
          <w:rFonts w:ascii="Times New Roman" w:hAnsi="Times New Roman"/>
          <w:b/>
          <w:sz w:val="24"/>
          <w:szCs w:val="24"/>
        </w:rPr>
        <w:t>.;</w:t>
      </w:r>
      <w:proofErr w:type="gramEnd"/>
      <w:r w:rsidRPr="00B94D64">
        <w:rPr>
          <w:rFonts w:ascii="Times New Roman" w:hAnsi="Times New Roman"/>
          <w:b/>
          <w:sz w:val="24"/>
          <w:szCs w:val="24"/>
        </w:rPr>
        <w:t xml:space="preserve"> Stolfi, C.; Fantini, M.C.; Sileri, P.; Sica, G.; Tersigni, R.; Macdonald T.T.; Pallone, F.; Monteleone, G</w:t>
      </w:r>
      <w:r w:rsidRPr="00530BBF">
        <w:rPr>
          <w:rFonts w:ascii="Times New Roman" w:hAnsi="Times New Roman"/>
          <w:sz w:val="24"/>
          <w:szCs w:val="24"/>
        </w:rPr>
        <w:t>. Interferon-gamma-expressing cells are a major source of interleukin-21 in inflammatory bowel</w:t>
      </w:r>
      <w:r w:rsidR="00CD237B">
        <w:rPr>
          <w:rFonts w:ascii="Times New Roman" w:hAnsi="Times New Roman"/>
          <w:sz w:val="24"/>
          <w:szCs w:val="24"/>
        </w:rPr>
        <w:t xml:space="preserve"> diseases. Inflamm. Bowel Dis. </w:t>
      </w:r>
      <w:r w:rsidRPr="00530BBF">
        <w:rPr>
          <w:rFonts w:ascii="Times New Roman" w:hAnsi="Times New Roman"/>
          <w:sz w:val="24"/>
          <w:szCs w:val="24"/>
        </w:rPr>
        <w:t>2010, 16(8), 1332-1339</w:t>
      </w:r>
    </w:p>
    <w:p w:rsidR="00110407" w:rsidRPr="00530BBF" w:rsidRDefault="00110407" w:rsidP="00F027C3">
      <w:pPr>
        <w:spacing w:before="240" w:after="120" w:line="360" w:lineRule="auto"/>
        <w:jc w:val="both"/>
        <w:rPr>
          <w:rFonts w:ascii="Times New Roman" w:hAnsi="Times New Roman"/>
          <w:sz w:val="24"/>
          <w:szCs w:val="24"/>
        </w:rPr>
      </w:pPr>
      <w:r w:rsidRPr="00B94D64">
        <w:rPr>
          <w:rFonts w:ascii="Times New Roman" w:hAnsi="Times New Roman"/>
          <w:b/>
          <w:sz w:val="24"/>
          <w:szCs w:val="24"/>
        </w:rPr>
        <w:t>Sasama J, Sherris DA, Shin SH, Kephart GM, Kern EB, Ponikau JU</w:t>
      </w:r>
      <w:r w:rsidRPr="00530BBF">
        <w:rPr>
          <w:rFonts w:ascii="Times New Roman" w:hAnsi="Times New Roman"/>
          <w:sz w:val="24"/>
          <w:szCs w:val="24"/>
        </w:rPr>
        <w:t>. New paradigm for the roles of fungi and eosinophils in chronic rhinosinusitis. Curr Opin Otolaryngol Head Neck Surg 2005;13(1):2-8.</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Schmitz J, Owyang A, Oldham E, Song Y, Murphy E, McClanahan TK,</w:t>
      </w:r>
      <w:r w:rsidRPr="00530BBF">
        <w:rPr>
          <w:rFonts w:ascii="Times New Roman" w:hAnsi="Times New Roman"/>
          <w:bCs/>
          <w:sz w:val="24"/>
          <w:szCs w:val="24"/>
        </w:rPr>
        <w:t xml:space="preserve"> et al. IL-33, an interleukin-1-like cytokine that signals via the IL-1 receptor-related protein ST2 and induces T helper type 2-associated cytokines. Immunity 2005;23: 479-90.</w:t>
      </w:r>
    </w:p>
    <w:p w:rsidR="00110407" w:rsidRPr="00530BBF" w:rsidRDefault="00110407" w:rsidP="00F027C3">
      <w:pPr>
        <w:spacing w:before="240" w:after="120" w:line="360" w:lineRule="auto"/>
        <w:jc w:val="both"/>
        <w:rPr>
          <w:rStyle w:val="mixed-citation"/>
          <w:rFonts w:ascii="Times New Roman" w:hAnsi="Times New Roman"/>
          <w:color w:val="000000"/>
          <w:sz w:val="24"/>
          <w:szCs w:val="24"/>
        </w:rPr>
      </w:pPr>
      <w:r w:rsidRPr="00B94D64">
        <w:rPr>
          <w:rStyle w:val="mixed-citation"/>
          <w:rFonts w:ascii="Times New Roman" w:hAnsi="Times New Roman"/>
          <w:b/>
          <w:color w:val="000000"/>
          <w:sz w:val="24"/>
          <w:szCs w:val="24"/>
        </w:rPr>
        <w:t>Schneider E, Petit-Bertron AF, Bricard R, Levasseur M, Ramadan A, Girard JP, Herbelin A, Dy M.</w:t>
      </w:r>
      <w:r w:rsidRPr="00530BBF">
        <w:rPr>
          <w:rStyle w:val="mixed-citation"/>
          <w:rFonts w:ascii="Times New Roman" w:hAnsi="Times New Roman"/>
          <w:color w:val="000000"/>
          <w:sz w:val="24"/>
          <w:szCs w:val="24"/>
        </w:rPr>
        <w:t xml:space="preserve"> IL-33 activates unprimed murine basophils directly in vitro and induces their in vivo expansion indirectly by promoting hematopoietic growth factor production. </w:t>
      </w:r>
      <w:r w:rsidRPr="00530BBF">
        <w:rPr>
          <w:rStyle w:val="ref-journal"/>
          <w:rFonts w:ascii="Times New Roman" w:hAnsi="Times New Roman"/>
          <w:color w:val="000000"/>
          <w:sz w:val="24"/>
          <w:szCs w:val="24"/>
        </w:rPr>
        <w:t>JImmunol. </w:t>
      </w:r>
      <w:r w:rsidRPr="00530BBF">
        <w:rPr>
          <w:rStyle w:val="mixed-citation"/>
          <w:rFonts w:ascii="Times New Roman" w:hAnsi="Times New Roman"/>
          <w:color w:val="000000"/>
          <w:sz w:val="24"/>
          <w:szCs w:val="24"/>
        </w:rPr>
        <w:t>2009;</w:t>
      </w:r>
      <w:r w:rsidRPr="00530BBF">
        <w:rPr>
          <w:rStyle w:val="ref-vol"/>
          <w:rFonts w:ascii="Times New Roman" w:hAnsi="Times New Roman"/>
          <w:color w:val="000000"/>
          <w:sz w:val="24"/>
          <w:szCs w:val="24"/>
        </w:rPr>
        <w:t>183</w:t>
      </w:r>
      <w:r w:rsidRPr="00530BBF">
        <w:rPr>
          <w:rStyle w:val="mixed-citation"/>
          <w:rFonts w:ascii="Times New Roman" w:hAnsi="Times New Roman"/>
          <w:color w:val="000000"/>
          <w:sz w:val="24"/>
          <w:szCs w:val="24"/>
        </w:rPr>
        <w:t>:3591-3597.doi:</w:t>
      </w:r>
      <w:proofErr w:type="gramStart"/>
      <w:r w:rsidRPr="00530BBF">
        <w:rPr>
          <w:rStyle w:val="mixed-citation"/>
          <w:rFonts w:ascii="Times New Roman" w:hAnsi="Times New Roman"/>
          <w:color w:val="000000"/>
          <w:sz w:val="24"/>
          <w:szCs w:val="24"/>
        </w:rPr>
        <w:t>10.4049</w:t>
      </w:r>
      <w:proofErr w:type="gramEnd"/>
      <w:r w:rsidRPr="00530BBF">
        <w:rPr>
          <w:rStyle w:val="mixed-citation"/>
          <w:rFonts w:ascii="Times New Roman" w:hAnsi="Times New Roman"/>
          <w:color w:val="000000"/>
          <w:sz w:val="24"/>
          <w:szCs w:val="24"/>
        </w:rPr>
        <w:t>/jimmunol.0900328.</w:t>
      </w:r>
    </w:p>
    <w:p w:rsidR="00110407" w:rsidRPr="00530BBF" w:rsidRDefault="00110407" w:rsidP="00F027C3">
      <w:pPr>
        <w:spacing w:before="240" w:after="120" w:line="360" w:lineRule="auto"/>
        <w:jc w:val="both"/>
        <w:rPr>
          <w:rFonts w:ascii="Times New Roman" w:eastAsia="Times New Roman" w:hAnsi="Times New Roman"/>
          <w:color w:val="000000"/>
          <w:sz w:val="24"/>
          <w:szCs w:val="24"/>
          <w:lang w:eastAsia="tr-TR"/>
        </w:rPr>
      </w:pPr>
      <w:proofErr w:type="gramStart"/>
      <w:r w:rsidRPr="00B94D64">
        <w:rPr>
          <w:rFonts w:ascii="Times New Roman" w:eastAsia="Times New Roman" w:hAnsi="Times New Roman"/>
          <w:b/>
          <w:color w:val="000000"/>
          <w:sz w:val="24"/>
          <w:szCs w:val="24"/>
          <w:lang w:eastAsia="tr-TR"/>
        </w:rPr>
        <w:t>Shaw,JL</w:t>
      </w:r>
      <w:proofErr w:type="gramEnd"/>
      <w:r w:rsidRPr="00B94D64">
        <w:rPr>
          <w:rFonts w:ascii="Times New Roman" w:eastAsia="Times New Roman" w:hAnsi="Times New Roman"/>
          <w:b/>
          <w:color w:val="000000"/>
          <w:sz w:val="24"/>
          <w:szCs w:val="24"/>
          <w:bdr w:val="none" w:sz="0" w:space="0" w:color="auto" w:frame="1"/>
          <w:lang w:eastAsia="tr-TR"/>
        </w:rPr>
        <w:t> ,</w:t>
      </w:r>
      <w:r w:rsidRPr="00B94D64">
        <w:rPr>
          <w:rFonts w:ascii="Times New Roman" w:eastAsia="Times New Roman" w:hAnsi="Times New Roman"/>
          <w:b/>
          <w:color w:val="000000"/>
          <w:sz w:val="24"/>
          <w:szCs w:val="24"/>
          <w:lang w:eastAsia="tr-TR"/>
        </w:rPr>
        <w:t> S. Fakhri</w:t>
      </w:r>
      <w:r w:rsidRPr="00B94D64">
        <w:rPr>
          <w:rFonts w:ascii="Times New Roman" w:eastAsia="Times New Roman" w:hAnsi="Times New Roman"/>
          <w:b/>
          <w:color w:val="000000"/>
          <w:sz w:val="24"/>
          <w:szCs w:val="24"/>
          <w:bdr w:val="none" w:sz="0" w:space="0" w:color="auto" w:frame="1"/>
          <w:lang w:eastAsia="tr-TR"/>
        </w:rPr>
        <w:t> ,</w:t>
      </w:r>
      <w:r w:rsidRPr="00B94D64">
        <w:rPr>
          <w:rFonts w:ascii="Times New Roman" w:eastAsia="Times New Roman" w:hAnsi="Times New Roman"/>
          <w:b/>
          <w:color w:val="000000"/>
          <w:sz w:val="24"/>
          <w:szCs w:val="24"/>
          <w:lang w:eastAsia="tr-TR"/>
        </w:rPr>
        <w:t> MJ Citardi</w:t>
      </w:r>
      <w:r w:rsidRPr="00B94D64">
        <w:rPr>
          <w:rFonts w:ascii="Times New Roman" w:eastAsia="Times New Roman" w:hAnsi="Times New Roman"/>
          <w:b/>
          <w:color w:val="000000"/>
          <w:sz w:val="24"/>
          <w:szCs w:val="24"/>
          <w:bdr w:val="none" w:sz="0" w:space="0" w:color="auto" w:frame="1"/>
          <w:lang w:eastAsia="tr-TR"/>
        </w:rPr>
        <w:t> ,</w:t>
      </w:r>
      <w:r w:rsidRPr="00B94D64">
        <w:rPr>
          <w:rFonts w:ascii="Times New Roman" w:eastAsia="Times New Roman" w:hAnsi="Times New Roman"/>
          <w:b/>
          <w:color w:val="000000"/>
          <w:sz w:val="24"/>
          <w:szCs w:val="24"/>
          <w:lang w:eastAsia="tr-TR"/>
        </w:rPr>
        <w:t> PC Porter</w:t>
      </w:r>
      <w:r w:rsidRPr="00B94D64">
        <w:rPr>
          <w:rFonts w:ascii="Times New Roman" w:eastAsia="Times New Roman" w:hAnsi="Times New Roman"/>
          <w:b/>
          <w:color w:val="000000"/>
          <w:sz w:val="24"/>
          <w:szCs w:val="24"/>
          <w:bdr w:val="none" w:sz="0" w:space="0" w:color="auto" w:frame="1"/>
          <w:lang w:eastAsia="tr-TR"/>
        </w:rPr>
        <w:t> ,</w:t>
      </w:r>
      <w:r w:rsidRPr="00B94D64">
        <w:rPr>
          <w:rFonts w:ascii="Times New Roman" w:eastAsia="Times New Roman" w:hAnsi="Times New Roman"/>
          <w:b/>
          <w:color w:val="000000"/>
          <w:sz w:val="24"/>
          <w:szCs w:val="24"/>
          <w:lang w:eastAsia="tr-TR"/>
        </w:rPr>
        <w:t> DB Corry</w:t>
      </w:r>
      <w:r w:rsidRPr="00B94D64">
        <w:rPr>
          <w:rFonts w:ascii="Times New Roman" w:eastAsia="Times New Roman" w:hAnsi="Times New Roman"/>
          <w:b/>
          <w:color w:val="000000"/>
          <w:sz w:val="24"/>
          <w:szCs w:val="24"/>
          <w:bdr w:val="none" w:sz="0" w:space="0" w:color="auto" w:frame="1"/>
          <w:lang w:eastAsia="tr-TR"/>
        </w:rPr>
        <w:t> ,</w:t>
      </w:r>
      <w:r w:rsidRPr="00B94D64">
        <w:rPr>
          <w:rFonts w:ascii="Times New Roman" w:eastAsia="Times New Roman" w:hAnsi="Times New Roman"/>
          <w:b/>
          <w:color w:val="000000"/>
          <w:sz w:val="24"/>
          <w:szCs w:val="24"/>
          <w:lang w:eastAsia="tr-TR"/>
        </w:rPr>
        <w:t> F. Kheradmand</w:t>
      </w:r>
      <w:r w:rsidRPr="00B94D64">
        <w:rPr>
          <w:rFonts w:ascii="Times New Roman" w:eastAsia="Times New Roman" w:hAnsi="Times New Roman"/>
          <w:b/>
          <w:color w:val="000000"/>
          <w:sz w:val="24"/>
          <w:szCs w:val="24"/>
          <w:bdr w:val="none" w:sz="0" w:space="0" w:color="auto" w:frame="1"/>
          <w:lang w:eastAsia="tr-TR"/>
        </w:rPr>
        <w:t> ,</w:t>
      </w:r>
      <w:r w:rsidRPr="00B94D64">
        <w:rPr>
          <w:rFonts w:ascii="Times New Roman" w:eastAsia="Times New Roman" w:hAnsi="Times New Roman"/>
          <w:b/>
          <w:color w:val="000000"/>
          <w:sz w:val="24"/>
          <w:szCs w:val="24"/>
          <w:lang w:eastAsia="tr-TR"/>
        </w:rPr>
        <w:t> Y.J. Liu</w:t>
      </w:r>
      <w:r w:rsidRPr="00B94D64">
        <w:rPr>
          <w:rFonts w:ascii="Times New Roman" w:eastAsia="Times New Roman" w:hAnsi="Times New Roman"/>
          <w:b/>
          <w:color w:val="000000"/>
          <w:sz w:val="24"/>
          <w:szCs w:val="24"/>
          <w:bdr w:val="none" w:sz="0" w:space="0" w:color="auto" w:frame="1"/>
          <w:lang w:eastAsia="tr-TR"/>
        </w:rPr>
        <w:t> ve</w:t>
      </w:r>
      <w:r w:rsidRPr="00B94D64">
        <w:rPr>
          <w:rFonts w:ascii="Times New Roman" w:eastAsia="Times New Roman" w:hAnsi="Times New Roman"/>
          <w:b/>
          <w:color w:val="000000"/>
          <w:sz w:val="24"/>
          <w:szCs w:val="24"/>
          <w:lang w:eastAsia="tr-TR"/>
        </w:rPr>
        <w:t> A. Luong</w:t>
      </w:r>
      <w:r w:rsidRPr="00530BBF">
        <w:rPr>
          <w:rFonts w:ascii="Times New Roman" w:eastAsia="Times New Roman" w:hAnsi="Times New Roman"/>
          <w:color w:val="000000"/>
          <w:sz w:val="24"/>
          <w:szCs w:val="24"/>
          <w:lang w:eastAsia="tr-TR"/>
        </w:rPr>
        <w:t xml:space="preserve">  2013 . IL-33'e cevap veren doğal lenfoid hücreler, nazal polipli kronik rinosinüzitte önemli bir IL-13 kaynağıdır. Am. J. Respir. Crit. Med. </w:t>
      </w:r>
      <w:proofErr w:type="gramStart"/>
      <w:r w:rsidRPr="00530BBF">
        <w:rPr>
          <w:rFonts w:ascii="Times New Roman" w:eastAsia="Times New Roman" w:hAnsi="Times New Roman"/>
          <w:color w:val="000000"/>
          <w:sz w:val="24"/>
          <w:szCs w:val="24"/>
          <w:lang w:eastAsia="tr-TR"/>
        </w:rPr>
        <w:t>188 : 432</w:t>
      </w:r>
      <w:proofErr w:type="gramEnd"/>
      <w:r w:rsidRPr="00530BBF">
        <w:rPr>
          <w:rFonts w:ascii="Times New Roman" w:eastAsia="Times New Roman" w:hAnsi="Times New Roman"/>
          <w:color w:val="000000"/>
          <w:sz w:val="24"/>
          <w:szCs w:val="24"/>
          <w:lang w:eastAsia="tr-TR"/>
        </w:rPr>
        <w:t> - 439 . doi: </w:t>
      </w:r>
      <w:proofErr w:type="gramStart"/>
      <w:r w:rsidRPr="00530BBF">
        <w:rPr>
          <w:rFonts w:ascii="Times New Roman" w:eastAsia="Times New Roman" w:hAnsi="Times New Roman"/>
          <w:color w:val="000000"/>
          <w:sz w:val="24"/>
          <w:szCs w:val="24"/>
          <w:lang w:eastAsia="tr-TR"/>
        </w:rPr>
        <w:t>10.1164</w:t>
      </w:r>
      <w:proofErr w:type="gramEnd"/>
      <w:r w:rsidRPr="00530BBF">
        <w:rPr>
          <w:rFonts w:ascii="Times New Roman" w:eastAsia="Times New Roman" w:hAnsi="Times New Roman"/>
          <w:color w:val="000000"/>
          <w:sz w:val="24"/>
          <w:szCs w:val="24"/>
          <w:lang w:eastAsia="tr-TR"/>
        </w:rPr>
        <w:t xml:space="preserve"> / rccm.201212-2227OC</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 xml:space="preserve">Skoner DP. </w:t>
      </w:r>
      <w:r w:rsidRPr="00530BBF">
        <w:rPr>
          <w:rFonts w:ascii="Times New Roman" w:hAnsi="Times New Roman"/>
          <w:bCs/>
          <w:sz w:val="24"/>
          <w:szCs w:val="24"/>
        </w:rPr>
        <w:t xml:space="preserve">Allergic rhinitis: definition, epidemiology, pathophysiology, detection, and diagnosis. </w:t>
      </w:r>
      <w:r w:rsidRPr="00CD237B">
        <w:rPr>
          <w:rFonts w:ascii="Times New Roman" w:hAnsi="Times New Roman"/>
          <w:bCs/>
          <w:i/>
          <w:sz w:val="24"/>
          <w:szCs w:val="24"/>
        </w:rPr>
        <w:t>J</w:t>
      </w:r>
      <w:r w:rsidR="00CD237B" w:rsidRPr="00CD237B">
        <w:rPr>
          <w:rFonts w:ascii="Times New Roman" w:hAnsi="Times New Roman"/>
          <w:bCs/>
          <w:i/>
          <w:sz w:val="24"/>
          <w:szCs w:val="24"/>
        </w:rPr>
        <w:t>ournal</w:t>
      </w:r>
      <w:r w:rsidRPr="00CD237B">
        <w:rPr>
          <w:rFonts w:ascii="Times New Roman" w:hAnsi="Times New Roman"/>
          <w:bCs/>
          <w:i/>
          <w:sz w:val="24"/>
          <w:szCs w:val="24"/>
        </w:rPr>
        <w:t xml:space="preserve"> Allergy Clin</w:t>
      </w:r>
      <w:r w:rsidR="00CD237B" w:rsidRPr="00CD237B">
        <w:rPr>
          <w:rFonts w:ascii="Times New Roman" w:hAnsi="Times New Roman"/>
          <w:bCs/>
          <w:i/>
          <w:sz w:val="24"/>
          <w:szCs w:val="24"/>
        </w:rPr>
        <w:t>ical</w:t>
      </w:r>
      <w:r w:rsidRPr="00CD237B">
        <w:rPr>
          <w:rFonts w:ascii="Times New Roman" w:hAnsi="Times New Roman"/>
          <w:bCs/>
          <w:i/>
          <w:sz w:val="24"/>
          <w:szCs w:val="24"/>
        </w:rPr>
        <w:t xml:space="preserve"> Immunol</w:t>
      </w:r>
      <w:r w:rsidR="00CD237B" w:rsidRPr="00CD237B">
        <w:rPr>
          <w:rFonts w:ascii="Times New Roman" w:hAnsi="Times New Roman"/>
          <w:bCs/>
          <w:i/>
          <w:sz w:val="24"/>
          <w:szCs w:val="24"/>
        </w:rPr>
        <w:t>ogy</w:t>
      </w:r>
      <w:r w:rsidRPr="00530BBF">
        <w:rPr>
          <w:rFonts w:ascii="Times New Roman" w:hAnsi="Times New Roman"/>
          <w:bCs/>
          <w:sz w:val="24"/>
          <w:szCs w:val="24"/>
        </w:rPr>
        <w:t xml:space="preserve"> 2001;108</w:t>
      </w:r>
      <w:r>
        <w:rPr>
          <w:rFonts w:ascii="Times New Roman" w:hAnsi="Times New Roman"/>
          <w:bCs/>
          <w:sz w:val="24"/>
          <w:szCs w:val="24"/>
        </w:rPr>
        <w:t xml:space="preserve"> </w:t>
      </w:r>
      <w:r w:rsidRPr="00530BBF">
        <w:rPr>
          <w:rFonts w:ascii="Times New Roman" w:hAnsi="Times New Roman"/>
          <w:bCs/>
          <w:sz w:val="24"/>
          <w:szCs w:val="24"/>
        </w:rPr>
        <w:t xml:space="preserve">(suppl):S2-8. </w:t>
      </w:r>
    </w:p>
    <w:p w:rsidR="00110407" w:rsidRPr="00530BBF" w:rsidRDefault="00110407" w:rsidP="00F027C3">
      <w:pPr>
        <w:spacing w:before="240" w:after="120" w:line="360" w:lineRule="auto"/>
        <w:jc w:val="both"/>
        <w:rPr>
          <w:rStyle w:val="ref-vol"/>
          <w:rFonts w:ascii="Times New Roman" w:hAnsi="Times New Roman"/>
          <w:color w:val="000000"/>
          <w:sz w:val="24"/>
          <w:szCs w:val="24"/>
          <w:shd w:val="clear" w:color="auto" w:fill="FFFFFF"/>
        </w:rPr>
      </w:pPr>
      <w:r w:rsidRPr="00B94D64">
        <w:rPr>
          <w:rStyle w:val="element-citation"/>
          <w:rFonts w:ascii="Times New Roman" w:hAnsi="Times New Roman"/>
          <w:b/>
          <w:color w:val="000000"/>
          <w:sz w:val="24"/>
          <w:szCs w:val="24"/>
          <w:shd w:val="clear" w:color="auto" w:fill="FFFFFF"/>
        </w:rPr>
        <w:lastRenderedPageBreak/>
        <w:t>Small P, Kim H.</w:t>
      </w:r>
      <w:r w:rsidRPr="00530BBF">
        <w:rPr>
          <w:rStyle w:val="element-citation"/>
          <w:rFonts w:ascii="Times New Roman" w:hAnsi="Times New Roman"/>
          <w:color w:val="000000"/>
          <w:sz w:val="24"/>
          <w:szCs w:val="24"/>
          <w:shd w:val="clear" w:color="auto" w:fill="FFFFFF"/>
        </w:rPr>
        <w:t xml:space="preserve"> Allergic rhinitis. </w:t>
      </w:r>
      <w:r w:rsidRPr="00CD237B">
        <w:rPr>
          <w:rStyle w:val="ref-journal"/>
          <w:rFonts w:ascii="Times New Roman" w:hAnsi="Times New Roman"/>
          <w:i/>
          <w:color w:val="000000"/>
          <w:sz w:val="24"/>
          <w:szCs w:val="24"/>
          <w:shd w:val="clear" w:color="auto" w:fill="FFFFFF"/>
        </w:rPr>
        <w:t>Allergy Asthma Clin</w:t>
      </w:r>
      <w:r w:rsidR="00CD237B" w:rsidRPr="00CD237B">
        <w:rPr>
          <w:rStyle w:val="ref-journal"/>
          <w:rFonts w:ascii="Times New Roman" w:hAnsi="Times New Roman"/>
          <w:i/>
          <w:color w:val="000000"/>
          <w:sz w:val="24"/>
          <w:szCs w:val="24"/>
          <w:shd w:val="clear" w:color="auto" w:fill="FFFFFF"/>
        </w:rPr>
        <w:t>ical</w:t>
      </w:r>
      <w:r w:rsidRPr="00CD237B">
        <w:rPr>
          <w:rStyle w:val="ref-journal"/>
          <w:rFonts w:ascii="Times New Roman" w:hAnsi="Times New Roman"/>
          <w:i/>
          <w:color w:val="000000"/>
          <w:sz w:val="24"/>
          <w:szCs w:val="24"/>
          <w:shd w:val="clear" w:color="auto" w:fill="FFFFFF"/>
        </w:rPr>
        <w:t xml:space="preserve"> Immunol</w:t>
      </w:r>
      <w:r w:rsidR="00CD237B" w:rsidRPr="00CD237B">
        <w:rPr>
          <w:rStyle w:val="ref-journal"/>
          <w:rFonts w:ascii="Times New Roman" w:hAnsi="Times New Roman"/>
          <w:i/>
          <w:color w:val="000000"/>
          <w:sz w:val="24"/>
          <w:szCs w:val="24"/>
          <w:shd w:val="clear" w:color="auto" w:fill="FFFFFF"/>
        </w:rPr>
        <w:t>ogy</w:t>
      </w:r>
      <w:r w:rsidR="00CD237B">
        <w:rPr>
          <w:rStyle w:val="ref-journal"/>
          <w:rFonts w:ascii="Times New Roman" w:hAnsi="Times New Roman"/>
          <w:color w:val="000000"/>
          <w:sz w:val="24"/>
          <w:szCs w:val="24"/>
          <w:shd w:val="clear" w:color="auto" w:fill="FFFFFF"/>
        </w:rPr>
        <w:t xml:space="preserve"> </w:t>
      </w:r>
      <w:r w:rsidRPr="00530BBF">
        <w:rPr>
          <w:rStyle w:val="element-citation"/>
          <w:rFonts w:ascii="Times New Roman" w:hAnsi="Times New Roman"/>
          <w:color w:val="000000"/>
          <w:sz w:val="24"/>
          <w:szCs w:val="24"/>
          <w:shd w:val="clear" w:color="auto" w:fill="FFFFFF"/>
        </w:rPr>
        <w:t>2011;</w:t>
      </w:r>
      <w:r w:rsidRPr="00530BBF">
        <w:rPr>
          <w:rStyle w:val="ref-vol"/>
          <w:rFonts w:ascii="Times New Roman" w:hAnsi="Times New Roman"/>
          <w:color w:val="000000"/>
          <w:sz w:val="24"/>
          <w:szCs w:val="24"/>
          <w:shd w:val="clear" w:color="auto" w:fill="FFFFFF"/>
        </w:rPr>
        <w:t>7</w:t>
      </w:r>
      <w:r w:rsidRPr="00B94D64">
        <w:rPr>
          <w:rFonts w:ascii="Times New Roman" w:hAnsi="Times New Roman"/>
          <w:bCs/>
          <w:sz w:val="24"/>
          <w:szCs w:val="24"/>
        </w:rPr>
        <w:t xml:space="preserve"> </w:t>
      </w:r>
      <w:r w:rsidRPr="00530BBF">
        <w:rPr>
          <w:rFonts w:ascii="Times New Roman" w:hAnsi="Times New Roman"/>
          <w:bCs/>
          <w:sz w:val="24"/>
          <w:szCs w:val="24"/>
        </w:rPr>
        <w:t>S2-8.</w:t>
      </w:r>
    </w:p>
    <w:p w:rsidR="00110407" w:rsidRPr="00045A13" w:rsidRDefault="00110407" w:rsidP="00F027C3">
      <w:pPr>
        <w:spacing w:after="0" w:line="360" w:lineRule="auto"/>
        <w:jc w:val="both"/>
        <w:rPr>
          <w:rFonts w:ascii="Times New Roman" w:hAnsi="Times New Roman"/>
          <w:bCs/>
          <w:sz w:val="24"/>
          <w:szCs w:val="24"/>
        </w:rPr>
      </w:pPr>
      <w:r w:rsidRPr="00045A13">
        <w:rPr>
          <w:rFonts w:ascii="Times New Roman" w:hAnsi="Times New Roman"/>
          <w:b/>
          <w:bCs/>
          <w:sz w:val="24"/>
          <w:szCs w:val="24"/>
        </w:rPr>
        <w:t>Smithgall MD</w:t>
      </w:r>
      <w:r>
        <w:rPr>
          <w:rFonts w:ascii="Times New Roman" w:hAnsi="Times New Roman"/>
          <w:b/>
          <w:bCs/>
          <w:sz w:val="24"/>
          <w:szCs w:val="24"/>
        </w:rPr>
        <w:t>,</w:t>
      </w:r>
      <w:r w:rsidRPr="00045A13">
        <w:rPr>
          <w:rFonts w:ascii="Times New Roman" w:hAnsi="Times New Roman"/>
          <w:b/>
          <w:bCs/>
          <w:sz w:val="24"/>
          <w:szCs w:val="24"/>
        </w:rPr>
        <w:t xml:space="preserve"> </w:t>
      </w:r>
      <w:r>
        <w:rPr>
          <w:rFonts w:ascii="Times New Roman" w:hAnsi="Times New Roman"/>
          <w:b/>
          <w:bCs/>
          <w:sz w:val="24"/>
          <w:szCs w:val="24"/>
        </w:rPr>
        <w:t xml:space="preserve">Palmer G, Lipsky BP, </w:t>
      </w:r>
      <w:r w:rsidRPr="00045A13">
        <w:rPr>
          <w:rFonts w:ascii="Times New Roman" w:hAnsi="Times New Roman"/>
          <w:b/>
          <w:bCs/>
          <w:sz w:val="24"/>
          <w:szCs w:val="24"/>
        </w:rPr>
        <w:t>Meininger D, Siu S, Talabot-Ayer D, Gabay C, Smith DE.</w:t>
      </w:r>
      <w:r w:rsidRPr="00045A13">
        <w:rPr>
          <w:rFonts w:ascii="Times New Roman" w:hAnsi="Times New Roman"/>
          <w:bCs/>
          <w:sz w:val="24"/>
          <w:szCs w:val="24"/>
        </w:rPr>
        <w:t xml:space="preserve"> The IL-1 receptor accessory protein (AcP) is requiredfor IL-33 signalingandsolubleAcPenhancesthe ability of soluble ST2 to inhibit IL-33. Cytokine 2008, </w:t>
      </w:r>
      <w:proofErr w:type="gramStart"/>
      <w:r w:rsidRPr="00045A13">
        <w:rPr>
          <w:rFonts w:ascii="Times New Roman" w:hAnsi="Times New Roman"/>
          <w:bCs/>
          <w:sz w:val="24"/>
          <w:szCs w:val="24"/>
        </w:rPr>
        <w:t>42:358</w:t>
      </w:r>
      <w:proofErr w:type="gramEnd"/>
      <w:r w:rsidRPr="00045A13">
        <w:rPr>
          <w:rFonts w:ascii="Times New Roman" w:hAnsi="Times New Roman"/>
          <w:bCs/>
          <w:sz w:val="24"/>
          <w:szCs w:val="24"/>
        </w:rPr>
        <w:t>-364.</w:t>
      </w:r>
    </w:p>
    <w:p w:rsidR="00110407" w:rsidRPr="00B94D64" w:rsidRDefault="00117FA8" w:rsidP="00F027C3">
      <w:pPr>
        <w:shd w:val="clear" w:color="auto" w:fill="FFFFFF"/>
        <w:spacing w:line="360" w:lineRule="auto"/>
        <w:jc w:val="both"/>
        <w:textAlignment w:val="baseline"/>
        <w:rPr>
          <w:rFonts w:ascii="Times New Roman" w:hAnsi="Times New Roman"/>
          <w:sz w:val="24"/>
          <w:szCs w:val="24"/>
        </w:rPr>
      </w:pPr>
      <w:hyperlink r:id="rId28" w:history="1">
        <w:r w:rsidR="00110407" w:rsidRPr="00B94D64">
          <w:rPr>
            <w:rStyle w:val="Kpr"/>
            <w:rFonts w:ascii="Times New Roman" w:hAnsi="Times New Roman"/>
            <w:b/>
            <w:color w:val="auto"/>
            <w:sz w:val="24"/>
            <w:szCs w:val="24"/>
            <w:u w:val="none"/>
            <w:bdr w:val="none" w:sz="0" w:space="0" w:color="auto" w:frame="1"/>
          </w:rPr>
          <w:t>Smithgall</w:t>
        </w:r>
      </w:hyperlink>
      <w:r w:rsidR="00110407" w:rsidRPr="00B94D64">
        <w:rPr>
          <w:rStyle w:val="al-author-name-more"/>
          <w:rFonts w:ascii="Times New Roman" w:hAnsi="Times New Roman"/>
          <w:b/>
          <w:sz w:val="24"/>
          <w:szCs w:val="24"/>
          <w:bdr w:val="none" w:sz="0" w:space="0" w:color="auto" w:frame="1"/>
        </w:rPr>
        <w:t>,</w:t>
      </w:r>
      <w:r w:rsidR="00110407" w:rsidRPr="00B94D64">
        <w:rPr>
          <w:rFonts w:ascii="Times New Roman" w:hAnsi="Times New Roman"/>
          <w:b/>
        </w:rPr>
        <w:t xml:space="preserve"> </w:t>
      </w:r>
      <w:r w:rsidR="00110407" w:rsidRPr="00B94D64">
        <w:rPr>
          <w:rStyle w:val="al-author-name-more"/>
          <w:rFonts w:ascii="Times New Roman" w:hAnsi="Times New Roman"/>
          <w:b/>
          <w:sz w:val="24"/>
          <w:szCs w:val="24"/>
          <w:bdr w:val="none" w:sz="0" w:space="0" w:color="auto" w:frame="1"/>
        </w:rPr>
        <w:t>Molly D</w:t>
      </w:r>
      <w:r w:rsidR="00110407" w:rsidRPr="00B94D64">
        <w:rPr>
          <w:rStyle w:val="delimiter"/>
          <w:rFonts w:ascii="Times New Roman" w:hAnsi="Times New Roman"/>
          <w:b/>
          <w:sz w:val="24"/>
          <w:szCs w:val="24"/>
          <w:bdr w:val="none" w:sz="0" w:space="0" w:color="auto" w:frame="1"/>
        </w:rPr>
        <w:t>,</w:t>
      </w:r>
      <w:r w:rsidR="00110407" w:rsidRPr="00B94D64">
        <w:rPr>
          <w:rFonts w:ascii="Times New Roman" w:hAnsi="Times New Roman"/>
          <w:b/>
          <w:sz w:val="24"/>
          <w:szCs w:val="24"/>
        </w:rPr>
        <w:t> </w:t>
      </w:r>
      <w:hyperlink r:id="rId29" w:history="1">
        <w:r w:rsidR="00110407" w:rsidRPr="00B94D64">
          <w:rPr>
            <w:rStyle w:val="Kpr"/>
            <w:rFonts w:ascii="Times New Roman" w:hAnsi="Times New Roman"/>
            <w:b/>
            <w:color w:val="auto"/>
            <w:sz w:val="24"/>
            <w:szCs w:val="24"/>
            <w:u w:val="none"/>
            <w:bdr w:val="none" w:sz="0" w:space="0" w:color="auto" w:frame="1"/>
          </w:rPr>
          <w:t>Michael R. Comeau</w:t>
        </w:r>
      </w:hyperlink>
      <w:r w:rsidR="00110407" w:rsidRPr="00B94D64">
        <w:rPr>
          <w:rStyle w:val="delimiter"/>
          <w:rFonts w:ascii="Times New Roman" w:hAnsi="Times New Roman"/>
          <w:b/>
          <w:sz w:val="24"/>
          <w:szCs w:val="24"/>
          <w:bdr w:val="none" w:sz="0" w:space="0" w:color="auto" w:frame="1"/>
        </w:rPr>
        <w:t>,</w:t>
      </w:r>
      <w:r w:rsidR="00110407" w:rsidRPr="00B94D64">
        <w:rPr>
          <w:rFonts w:ascii="Times New Roman" w:hAnsi="Times New Roman"/>
          <w:b/>
          <w:sz w:val="24"/>
          <w:szCs w:val="24"/>
        </w:rPr>
        <w:t> </w:t>
      </w:r>
      <w:hyperlink r:id="rId30" w:history="1">
        <w:r w:rsidR="00110407" w:rsidRPr="00B94D64">
          <w:rPr>
            <w:rStyle w:val="Kpr"/>
            <w:rFonts w:ascii="Times New Roman" w:hAnsi="Times New Roman"/>
            <w:b/>
            <w:color w:val="auto"/>
            <w:sz w:val="24"/>
            <w:szCs w:val="24"/>
            <w:u w:val="none"/>
            <w:bdr w:val="none" w:sz="0" w:space="0" w:color="auto" w:frame="1"/>
          </w:rPr>
          <w:t>Bo-Rin Park Yoon</w:t>
        </w:r>
      </w:hyperlink>
      <w:r w:rsidR="00110407" w:rsidRPr="00B94D64">
        <w:rPr>
          <w:rStyle w:val="delimiter"/>
          <w:rFonts w:ascii="Times New Roman" w:hAnsi="Times New Roman"/>
          <w:b/>
          <w:sz w:val="24"/>
          <w:szCs w:val="24"/>
          <w:bdr w:val="none" w:sz="0" w:space="0" w:color="auto" w:frame="1"/>
        </w:rPr>
        <w:t>,</w:t>
      </w:r>
      <w:r w:rsidR="00110407" w:rsidRPr="00B94D64">
        <w:rPr>
          <w:rFonts w:ascii="Times New Roman" w:hAnsi="Times New Roman"/>
          <w:b/>
          <w:sz w:val="24"/>
          <w:szCs w:val="24"/>
        </w:rPr>
        <w:t> </w:t>
      </w:r>
      <w:hyperlink r:id="rId31" w:history="1">
        <w:r w:rsidR="00110407" w:rsidRPr="00B94D64">
          <w:rPr>
            <w:rStyle w:val="Kpr"/>
            <w:rFonts w:ascii="Times New Roman" w:hAnsi="Times New Roman"/>
            <w:b/>
            <w:color w:val="auto"/>
            <w:sz w:val="24"/>
            <w:szCs w:val="24"/>
            <w:u w:val="none"/>
            <w:bdr w:val="none" w:sz="0" w:space="0" w:color="auto" w:frame="1"/>
          </w:rPr>
          <w:t>Dawn Kaufman</w:t>
        </w:r>
      </w:hyperlink>
      <w:r w:rsidR="00110407" w:rsidRPr="00B94D64">
        <w:rPr>
          <w:rStyle w:val="delimiter"/>
          <w:rFonts w:ascii="Times New Roman" w:hAnsi="Times New Roman"/>
          <w:b/>
          <w:sz w:val="24"/>
          <w:szCs w:val="24"/>
          <w:bdr w:val="none" w:sz="0" w:space="0" w:color="auto" w:frame="1"/>
        </w:rPr>
        <w:t>,</w:t>
      </w:r>
      <w:r w:rsidR="00110407" w:rsidRPr="00B94D64">
        <w:rPr>
          <w:rFonts w:ascii="Times New Roman" w:hAnsi="Times New Roman"/>
          <w:b/>
          <w:sz w:val="24"/>
          <w:szCs w:val="24"/>
        </w:rPr>
        <w:t> </w:t>
      </w:r>
      <w:hyperlink r:id="rId32" w:history="1">
        <w:r w:rsidR="00110407" w:rsidRPr="00B94D64">
          <w:rPr>
            <w:rStyle w:val="Kpr"/>
            <w:rFonts w:ascii="Times New Roman" w:hAnsi="Times New Roman"/>
            <w:b/>
            <w:color w:val="auto"/>
            <w:sz w:val="24"/>
            <w:szCs w:val="24"/>
            <w:u w:val="none"/>
            <w:bdr w:val="none" w:sz="0" w:space="0" w:color="auto" w:frame="1"/>
          </w:rPr>
          <w:t>Richard Armitage</w:t>
        </w:r>
      </w:hyperlink>
      <w:r w:rsidR="00110407" w:rsidRPr="00B94D64">
        <w:rPr>
          <w:rStyle w:val="delimiter"/>
          <w:rFonts w:ascii="Times New Roman" w:hAnsi="Times New Roman"/>
          <w:b/>
          <w:sz w:val="24"/>
          <w:szCs w:val="24"/>
          <w:bdr w:val="none" w:sz="0" w:space="0" w:color="auto" w:frame="1"/>
        </w:rPr>
        <w:t>,</w:t>
      </w:r>
      <w:r w:rsidR="00110407" w:rsidRPr="00B94D64">
        <w:rPr>
          <w:rFonts w:ascii="Times New Roman" w:hAnsi="Times New Roman"/>
          <w:b/>
          <w:sz w:val="24"/>
          <w:szCs w:val="24"/>
        </w:rPr>
        <w:t> </w:t>
      </w:r>
      <w:hyperlink r:id="rId33" w:history="1">
        <w:r w:rsidR="00110407" w:rsidRPr="00B94D64">
          <w:rPr>
            <w:rStyle w:val="Kpr"/>
            <w:rFonts w:ascii="Times New Roman" w:hAnsi="Times New Roman"/>
            <w:b/>
            <w:color w:val="auto"/>
            <w:sz w:val="24"/>
            <w:szCs w:val="24"/>
            <w:u w:val="none"/>
            <w:bdr w:val="none" w:sz="0" w:space="0" w:color="auto" w:frame="1"/>
          </w:rPr>
          <w:t>Dirk E. Smith</w:t>
        </w:r>
      </w:hyperlink>
      <w:r w:rsidR="00110407" w:rsidRPr="00B94D64">
        <w:rPr>
          <w:rFonts w:ascii="Times New Roman" w:hAnsi="Times New Roman"/>
          <w:b/>
          <w:sz w:val="24"/>
          <w:szCs w:val="24"/>
        </w:rPr>
        <w:t> </w:t>
      </w:r>
      <w:r w:rsidR="00110407" w:rsidRPr="00B94D64">
        <w:rPr>
          <w:rFonts w:ascii="Times New Roman" w:hAnsi="Times New Roman"/>
          <w:sz w:val="24"/>
          <w:szCs w:val="24"/>
        </w:rPr>
        <w:t xml:space="preserve"> </w:t>
      </w:r>
      <w:hyperlink r:id="rId34" w:history="1">
        <w:r w:rsidR="00110407" w:rsidRPr="00B94D64">
          <w:rPr>
            <w:rStyle w:val="Kpr"/>
            <w:rFonts w:ascii="Times New Roman" w:hAnsi="Times New Roman"/>
            <w:color w:val="auto"/>
            <w:sz w:val="24"/>
            <w:szCs w:val="24"/>
            <w:u w:val="none"/>
            <w:bdr w:val="none" w:sz="0" w:space="0" w:color="auto" w:frame="1"/>
          </w:rPr>
          <w:t>Author Notes</w:t>
        </w:r>
      </w:hyperlink>
      <w:r w:rsidR="00110407" w:rsidRPr="00B94D64">
        <w:rPr>
          <w:rFonts w:ascii="Times New Roman" w:hAnsi="Times New Roman"/>
          <w:sz w:val="24"/>
          <w:szCs w:val="24"/>
        </w:rPr>
        <w:t xml:space="preserve"> </w:t>
      </w:r>
      <w:r w:rsidR="00110407" w:rsidRPr="00B94D64">
        <w:rPr>
          <w:rStyle w:val="Vurgu"/>
          <w:rFonts w:ascii="Times New Roman" w:hAnsi="Times New Roman"/>
          <w:i w:val="0"/>
          <w:sz w:val="24"/>
          <w:szCs w:val="24"/>
          <w:bdr w:val="none" w:sz="0" w:space="0" w:color="auto" w:frame="1"/>
        </w:rPr>
        <w:t>International Immunology</w:t>
      </w:r>
      <w:r w:rsidR="00110407" w:rsidRPr="00B94D64">
        <w:rPr>
          <w:rFonts w:ascii="Times New Roman" w:hAnsi="Times New Roman"/>
          <w:sz w:val="24"/>
          <w:szCs w:val="24"/>
        </w:rPr>
        <w:t>, Volume 20, Issue 8, August 2008, Pages 1019–1030,</w:t>
      </w:r>
    </w:p>
    <w:p w:rsidR="00110407" w:rsidRDefault="00110407" w:rsidP="00F027C3">
      <w:pPr>
        <w:spacing w:before="240" w:after="120" w:line="360" w:lineRule="auto"/>
        <w:jc w:val="both"/>
        <w:rPr>
          <w:rFonts w:ascii="Times New Roman" w:hAnsi="Times New Roman"/>
          <w:sz w:val="24"/>
          <w:szCs w:val="24"/>
          <w:shd w:val="clear" w:color="auto" w:fill="FFFFFF"/>
        </w:rPr>
      </w:pPr>
      <w:r w:rsidRPr="00C552FF">
        <w:rPr>
          <w:rFonts w:ascii="Times New Roman" w:hAnsi="Times New Roman"/>
          <w:b/>
          <w:sz w:val="24"/>
          <w:szCs w:val="24"/>
          <w:shd w:val="clear" w:color="auto" w:fill="FFFFFF"/>
        </w:rPr>
        <w:t xml:space="preserve">Song, W, Wang, C, Zhou, J, Pan, S, &amp; Lin, S. </w:t>
      </w:r>
      <w:r w:rsidRPr="00C552FF">
        <w:rPr>
          <w:rFonts w:ascii="Times New Roman" w:hAnsi="Times New Roman"/>
          <w:iCs/>
          <w:sz w:val="24"/>
          <w:szCs w:val="24"/>
          <w:shd w:val="clear" w:color="auto" w:fill="FFFFFF"/>
        </w:rPr>
        <w:t>IL-33 Expression in Chronic Rhinosinusitis with Nasal Polyps and Its Relationship with Clinical Severity. ORL, 79(6), 323–330.</w:t>
      </w:r>
      <w:r w:rsidRPr="00C552FF">
        <w:rPr>
          <w:rFonts w:ascii="Times New Roman" w:hAnsi="Times New Roman"/>
          <w:sz w:val="24"/>
          <w:szCs w:val="24"/>
          <w:shd w:val="clear" w:color="auto" w:fill="FFFFFF"/>
        </w:rPr>
        <w:t> doi:10.1159/000484527 (2017). </w:t>
      </w:r>
    </w:p>
    <w:p w:rsidR="00110407" w:rsidRPr="00530BBF" w:rsidRDefault="00110407" w:rsidP="00F027C3">
      <w:pPr>
        <w:shd w:val="clear" w:color="auto" w:fill="FFFFFF"/>
        <w:spacing w:before="240" w:after="120" w:line="360" w:lineRule="auto"/>
        <w:jc w:val="both"/>
        <w:rPr>
          <w:rFonts w:ascii="Times New Roman" w:hAnsi="Times New Roman"/>
          <w:sz w:val="24"/>
          <w:szCs w:val="24"/>
        </w:rPr>
      </w:pPr>
      <w:r w:rsidRPr="00B94D64">
        <w:rPr>
          <w:rFonts w:ascii="Times New Roman" w:hAnsi="Times New Roman"/>
          <w:b/>
          <w:sz w:val="24"/>
          <w:szCs w:val="24"/>
        </w:rPr>
        <w:t xml:space="preserve">Soyka MB, Wawrzyniak P, Eiwegger T, Holzmann D, Treis A, Wanke K, </w:t>
      </w:r>
      <w:r w:rsidRPr="00530BBF">
        <w:rPr>
          <w:rFonts w:ascii="Times New Roman" w:hAnsi="Times New Roman"/>
          <w:sz w:val="24"/>
          <w:szCs w:val="24"/>
        </w:rPr>
        <w:t xml:space="preserve">et al. Defective epithelial barrier in chronic rhinosinusitis: the regulation of tight junctions by IFN-g and IL-4. </w:t>
      </w:r>
      <w:r w:rsidRPr="00CD237B">
        <w:rPr>
          <w:rFonts w:ascii="Times New Roman" w:hAnsi="Times New Roman"/>
          <w:i/>
          <w:sz w:val="24"/>
          <w:szCs w:val="24"/>
        </w:rPr>
        <w:t>J</w:t>
      </w:r>
      <w:r w:rsidR="00CD237B" w:rsidRPr="00CD237B">
        <w:rPr>
          <w:rFonts w:ascii="Times New Roman" w:hAnsi="Times New Roman"/>
          <w:i/>
          <w:sz w:val="24"/>
          <w:szCs w:val="24"/>
        </w:rPr>
        <w:t>ournal</w:t>
      </w:r>
      <w:r w:rsidRPr="00CD237B">
        <w:rPr>
          <w:rFonts w:ascii="Times New Roman" w:hAnsi="Times New Roman"/>
          <w:i/>
          <w:sz w:val="24"/>
          <w:szCs w:val="24"/>
        </w:rPr>
        <w:t xml:space="preserve"> Allergy Clin</w:t>
      </w:r>
      <w:r w:rsidR="00CD237B" w:rsidRPr="00CD237B">
        <w:rPr>
          <w:rFonts w:ascii="Times New Roman" w:hAnsi="Times New Roman"/>
          <w:i/>
          <w:sz w:val="24"/>
          <w:szCs w:val="24"/>
        </w:rPr>
        <w:t>ical</w:t>
      </w:r>
      <w:r w:rsidRPr="00CD237B">
        <w:rPr>
          <w:rFonts w:ascii="Times New Roman" w:hAnsi="Times New Roman"/>
          <w:i/>
          <w:sz w:val="24"/>
          <w:szCs w:val="24"/>
        </w:rPr>
        <w:t xml:space="preserve"> Immunol</w:t>
      </w:r>
      <w:r w:rsidR="00CD237B" w:rsidRPr="00CD237B">
        <w:rPr>
          <w:rFonts w:ascii="Times New Roman" w:hAnsi="Times New Roman"/>
          <w:i/>
          <w:sz w:val="24"/>
          <w:szCs w:val="24"/>
        </w:rPr>
        <w:t>ogy</w:t>
      </w:r>
      <w:r w:rsidRPr="00530BBF">
        <w:rPr>
          <w:rFonts w:ascii="Times New Roman" w:hAnsi="Times New Roman"/>
          <w:sz w:val="24"/>
          <w:szCs w:val="24"/>
        </w:rPr>
        <w:t xml:space="preserve"> 2012;130: 1087-96.e10</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Spolski R, Kim HP, Zhu W, Levy DE, Leonard WJ</w:t>
      </w:r>
      <w:r w:rsidRPr="00530BBF">
        <w:rPr>
          <w:rFonts w:ascii="Times New Roman" w:hAnsi="Times New Roman"/>
          <w:bCs/>
          <w:sz w:val="24"/>
          <w:szCs w:val="24"/>
        </w:rPr>
        <w:t xml:space="preserve">. IL-21 mediates suppressive effects via its induction of IL-10. </w:t>
      </w:r>
      <w:r w:rsidRPr="00CD237B">
        <w:rPr>
          <w:rFonts w:ascii="Times New Roman" w:hAnsi="Times New Roman"/>
          <w:bCs/>
          <w:i/>
          <w:sz w:val="24"/>
          <w:szCs w:val="24"/>
        </w:rPr>
        <w:t>J</w:t>
      </w:r>
      <w:r w:rsidR="00CD237B" w:rsidRPr="00CD237B">
        <w:rPr>
          <w:rFonts w:ascii="Times New Roman" w:hAnsi="Times New Roman"/>
          <w:bCs/>
          <w:i/>
          <w:sz w:val="24"/>
          <w:szCs w:val="24"/>
        </w:rPr>
        <w:t>ournal</w:t>
      </w:r>
      <w:r w:rsidRPr="00CD237B">
        <w:rPr>
          <w:rFonts w:ascii="Times New Roman" w:hAnsi="Times New Roman"/>
          <w:bCs/>
          <w:i/>
          <w:sz w:val="24"/>
          <w:szCs w:val="24"/>
        </w:rPr>
        <w:t xml:space="preserve"> Immunol</w:t>
      </w:r>
      <w:r w:rsidR="00CD237B">
        <w:rPr>
          <w:rFonts w:ascii="Times New Roman" w:hAnsi="Times New Roman"/>
          <w:bCs/>
          <w:sz w:val="24"/>
          <w:szCs w:val="24"/>
        </w:rPr>
        <w:t xml:space="preserve">ogy </w:t>
      </w:r>
      <w:r w:rsidRPr="00530BBF">
        <w:rPr>
          <w:rFonts w:ascii="Times New Roman" w:hAnsi="Times New Roman"/>
          <w:bCs/>
          <w:sz w:val="24"/>
          <w:szCs w:val="24"/>
        </w:rPr>
        <w:t>182(5):2859–2867</w:t>
      </w:r>
      <w:r>
        <w:rPr>
          <w:rFonts w:ascii="Times New Roman" w:hAnsi="Times New Roman"/>
          <w:bCs/>
          <w:sz w:val="24"/>
          <w:szCs w:val="24"/>
        </w:rPr>
        <w:t xml:space="preserve">; </w:t>
      </w:r>
      <w:r w:rsidRPr="00530BBF">
        <w:rPr>
          <w:rFonts w:ascii="Times New Roman" w:hAnsi="Times New Roman"/>
          <w:bCs/>
          <w:sz w:val="24"/>
          <w:szCs w:val="24"/>
        </w:rPr>
        <w:t>2009.</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 xml:space="preserve">Spolski R, Leonard WJ. </w:t>
      </w:r>
      <w:r w:rsidRPr="00530BBF">
        <w:rPr>
          <w:rFonts w:ascii="Times New Roman" w:hAnsi="Times New Roman"/>
          <w:bCs/>
          <w:sz w:val="24"/>
          <w:szCs w:val="24"/>
        </w:rPr>
        <w:t xml:space="preserve">Interleukin 21:a double –edged sword with therapeutic potential </w:t>
      </w:r>
      <w:r w:rsidRPr="00530BBF">
        <w:rPr>
          <w:rFonts w:ascii="Times New Roman" w:hAnsi="Times New Roman"/>
          <w:bCs/>
          <w:i/>
          <w:iCs/>
          <w:sz w:val="24"/>
          <w:szCs w:val="24"/>
        </w:rPr>
        <w:t xml:space="preserve">Nature Reviews Drug </w:t>
      </w:r>
      <w:r w:rsidR="00CD237B" w:rsidRPr="00530BBF">
        <w:rPr>
          <w:rFonts w:ascii="Times New Roman" w:hAnsi="Times New Roman"/>
          <w:bCs/>
          <w:i/>
          <w:iCs/>
          <w:sz w:val="24"/>
          <w:szCs w:val="24"/>
        </w:rPr>
        <w:t>Discovery 2014</w:t>
      </w:r>
      <w:r w:rsidRPr="00530BBF">
        <w:rPr>
          <w:rFonts w:ascii="Times New Roman" w:hAnsi="Times New Roman"/>
          <w:bCs/>
          <w:sz w:val="24"/>
          <w:szCs w:val="24"/>
        </w:rPr>
        <w:t>;</w:t>
      </w:r>
      <w:r w:rsidRPr="00530BBF">
        <w:rPr>
          <w:rFonts w:ascii="Times New Roman" w:hAnsi="Times New Roman"/>
          <w:bCs/>
          <w:i/>
          <w:iCs/>
          <w:sz w:val="24"/>
          <w:szCs w:val="24"/>
        </w:rPr>
        <w:t xml:space="preserve"> </w:t>
      </w:r>
      <w:proofErr w:type="gramStart"/>
      <w:r w:rsidRPr="00530BBF">
        <w:rPr>
          <w:rFonts w:ascii="Times New Roman" w:hAnsi="Times New Roman"/>
          <w:bCs/>
          <w:sz w:val="24"/>
          <w:szCs w:val="24"/>
        </w:rPr>
        <w:t>13:379</w:t>
      </w:r>
      <w:proofErr w:type="gramEnd"/>
      <w:r w:rsidRPr="00530BBF">
        <w:rPr>
          <w:rFonts w:ascii="Times New Roman" w:hAnsi="Times New Roman"/>
          <w:bCs/>
          <w:sz w:val="24"/>
          <w:szCs w:val="24"/>
        </w:rPr>
        <w:t>–395.</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Strengell M, Matikainen S, Siren J, Lehtonen A, Foster D,Julkunen I, Sareneva T</w:t>
      </w:r>
      <w:r w:rsidRPr="00530BBF">
        <w:rPr>
          <w:rFonts w:ascii="Times New Roman" w:hAnsi="Times New Roman"/>
          <w:bCs/>
          <w:sz w:val="24"/>
          <w:szCs w:val="24"/>
        </w:rPr>
        <w:t>. IL-21 in synergy with IL-15 or IL-18 enhances IFN-gamma production in human NK and T cel</w:t>
      </w:r>
      <w:r w:rsidR="00CD237B">
        <w:rPr>
          <w:rFonts w:ascii="Times New Roman" w:hAnsi="Times New Roman"/>
          <w:bCs/>
          <w:sz w:val="24"/>
          <w:szCs w:val="24"/>
        </w:rPr>
        <w:t xml:space="preserve">ls. </w:t>
      </w:r>
      <w:r w:rsidR="00CD237B" w:rsidRPr="00CD237B">
        <w:rPr>
          <w:rFonts w:ascii="Times New Roman" w:hAnsi="Times New Roman"/>
          <w:bCs/>
          <w:i/>
          <w:sz w:val="24"/>
          <w:szCs w:val="24"/>
        </w:rPr>
        <w:t xml:space="preserve">Journal </w:t>
      </w:r>
      <w:r w:rsidRPr="00CD237B">
        <w:rPr>
          <w:rFonts w:ascii="Times New Roman" w:hAnsi="Times New Roman"/>
          <w:bCs/>
          <w:i/>
          <w:sz w:val="24"/>
          <w:szCs w:val="24"/>
        </w:rPr>
        <w:t>Immunol</w:t>
      </w:r>
      <w:r w:rsidR="00CD237B">
        <w:rPr>
          <w:rFonts w:ascii="Times New Roman" w:hAnsi="Times New Roman"/>
          <w:bCs/>
          <w:sz w:val="24"/>
          <w:szCs w:val="24"/>
        </w:rPr>
        <w:t xml:space="preserve">ogy 2003, </w:t>
      </w:r>
      <w:r>
        <w:rPr>
          <w:rFonts w:ascii="Times New Roman" w:hAnsi="Times New Roman"/>
          <w:bCs/>
          <w:sz w:val="24"/>
          <w:szCs w:val="24"/>
        </w:rPr>
        <w:t xml:space="preserve">170(11):5464–5469; </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Strengell M, Sareneva T, Foster D, Julkunen I, Matikainen S.</w:t>
      </w:r>
      <w:r>
        <w:rPr>
          <w:rFonts w:ascii="Times New Roman" w:hAnsi="Times New Roman"/>
          <w:bCs/>
          <w:sz w:val="24"/>
          <w:szCs w:val="24"/>
        </w:rPr>
        <w:t xml:space="preserve"> </w:t>
      </w:r>
      <w:r w:rsidRPr="00530BBF">
        <w:rPr>
          <w:rFonts w:ascii="Times New Roman" w:hAnsi="Times New Roman"/>
          <w:bCs/>
          <w:sz w:val="24"/>
          <w:szCs w:val="24"/>
        </w:rPr>
        <w:t xml:space="preserve">IL-21 up-regulates the expression of genes associated with innate immunity and Th1 response. </w:t>
      </w:r>
      <w:r w:rsidRPr="00296226">
        <w:rPr>
          <w:rFonts w:ascii="Times New Roman" w:hAnsi="Times New Roman"/>
          <w:bCs/>
          <w:i/>
          <w:sz w:val="24"/>
          <w:szCs w:val="24"/>
        </w:rPr>
        <w:t>J</w:t>
      </w:r>
      <w:r w:rsidR="00296226" w:rsidRPr="00296226">
        <w:rPr>
          <w:rFonts w:ascii="Times New Roman" w:hAnsi="Times New Roman"/>
          <w:bCs/>
          <w:i/>
          <w:sz w:val="24"/>
          <w:szCs w:val="24"/>
        </w:rPr>
        <w:t>ournal</w:t>
      </w:r>
      <w:r w:rsidRPr="00296226">
        <w:rPr>
          <w:rFonts w:ascii="Times New Roman" w:hAnsi="Times New Roman"/>
          <w:bCs/>
          <w:i/>
          <w:sz w:val="24"/>
          <w:szCs w:val="24"/>
        </w:rPr>
        <w:t xml:space="preserve"> Immunol</w:t>
      </w:r>
      <w:r w:rsidR="00296226" w:rsidRPr="00296226">
        <w:rPr>
          <w:rFonts w:ascii="Times New Roman" w:hAnsi="Times New Roman"/>
          <w:bCs/>
          <w:i/>
          <w:sz w:val="24"/>
          <w:szCs w:val="24"/>
        </w:rPr>
        <w:t>ogy</w:t>
      </w:r>
      <w:r w:rsidRPr="00530BBF">
        <w:rPr>
          <w:rFonts w:ascii="Times New Roman" w:hAnsi="Times New Roman"/>
          <w:bCs/>
          <w:sz w:val="24"/>
          <w:szCs w:val="24"/>
        </w:rPr>
        <w:t xml:space="preserve"> </w:t>
      </w:r>
      <w:r w:rsidR="00296226" w:rsidRPr="00530BBF">
        <w:rPr>
          <w:rFonts w:ascii="Times New Roman" w:hAnsi="Times New Roman"/>
          <w:bCs/>
          <w:sz w:val="24"/>
          <w:szCs w:val="24"/>
        </w:rPr>
        <w:t>2002</w:t>
      </w:r>
      <w:r w:rsidR="00296226">
        <w:rPr>
          <w:rFonts w:ascii="Times New Roman" w:hAnsi="Times New Roman"/>
          <w:bCs/>
          <w:sz w:val="24"/>
          <w:szCs w:val="24"/>
        </w:rPr>
        <w:t xml:space="preserve">, </w:t>
      </w:r>
      <w:r w:rsidRPr="00530BBF">
        <w:rPr>
          <w:rFonts w:ascii="Times New Roman" w:hAnsi="Times New Roman"/>
          <w:bCs/>
          <w:sz w:val="24"/>
          <w:szCs w:val="24"/>
        </w:rPr>
        <w:t>169(7):3600–3605</w:t>
      </w:r>
      <w:r>
        <w:rPr>
          <w:rFonts w:ascii="Times New Roman" w:hAnsi="Times New Roman"/>
          <w:bCs/>
          <w:sz w:val="24"/>
          <w:szCs w:val="24"/>
        </w:rPr>
        <w:t xml:space="preserve">; </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Suto A, Nakajima H, Hirose K,</w:t>
      </w:r>
      <w:r w:rsidRPr="00530BBF">
        <w:rPr>
          <w:rFonts w:ascii="Times New Roman" w:hAnsi="Times New Roman"/>
          <w:bCs/>
          <w:sz w:val="24"/>
          <w:szCs w:val="24"/>
        </w:rPr>
        <w:t xml:space="preserve"> </w:t>
      </w:r>
      <w:r w:rsidRPr="00530BBF">
        <w:rPr>
          <w:rFonts w:ascii="Times New Roman" w:hAnsi="Times New Roman"/>
          <w:bCs/>
          <w:i/>
          <w:iCs/>
          <w:sz w:val="24"/>
          <w:szCs w:val="24"/>
        </w:rPr>
        <w:t>et al</w:t>
      </w:r>
      <w:r w:rsidRPr="00530BBF">
        <w:rPr>
          <w:rFonts w:ascii="Times New Roman" w:hAnsi="Times New Roman"/>
          <w:bCs/>
          <w:sz w:val="24"/>
          <w:szCs w:val="24"/>
        </w:rPr>
        <w:t>. Interleukin 21 prevents antigen</w:t>
      </w:r>
      <w:r w:rsidRPr="00530BBF">
        <w:rPr>
          <w:rFonts w:ascii="Times New Roman" w:hAnsi="Times New Roman"/>
          <w:bCs/>
          <w:sz w:val="24"/>
          <w:szCs w:val="24"/>
        </w:rPr>
        <w:noBreakHyphen/>
        <w:t>induced IgE production by inhibiting germ line Cε transcription of IL</w:t>
      </w:r>
      <w:r w:rsidRPr="00530BBF">
        <w:rPr>
          <w:rFonts w:ascii="Times New Roman" w:hAnsi="Times New Roman"/>
          <w:bCs/>
          <w:sz w:val="24"/>
          <w:szCs w:val="24"/>
        </w:rPr>
        <w:noBreakHyphen/>
        <w:t>4</w:t>
      </w:r>
      <w:r w:rsidRPr="00530BBF">
        <w:rPr>
          <w:rFonts w:ascii="Times New Roman" w:hAnsi="Times New Roman"/>
          <w:bCs/>
          <w:sz w:val="24"/>
          <w:szCs w:val="24"/>
        </w:rPr>
        <w:noBreakHyphen/>
        <w:t>stimulated B cells. 2002, Blood 100: 4565</w:t>
      </w:r>
      <w:r w:rsidRPr="00530BBF">
        <w:rPr>
          <w:rFonts w:ascii="Times New Roman" w:hAnsi="Times New Roman"/>
          <w:bCs/>
          <w:sz w:val="24"/>
          <w:szCs w:val="24"/>
        </w:rPr>
        <w:noBreakHyphen/>
        <w:t>4573.</w:t>
      </w:r>
    </w:p>
    <w:p w:rsidR="00110407" w:rsidRPr="00045A13" w:rsidRDefault="00110407" w:rsidP="00F027C3">
      <w:pPr>
        <w:spacing w:after="0" w:line="360" w:lineRule="auto"/>
        <w:jc w:val="both"/>
        <w:rPr>
          <w:rFonts w:ascii="Times New Roman" w:hAnsi="Times New Roman"/>
          <w:bCs/>
          <w:sz w:val="24"/>
          <w:szCs w:val="24"/>
        </w:rPr>
      </w:pPr>
      <w:r w:rsidRPr="00045A13">
        <w:rPr>
          <w:rFonts w:ascii="Times New Roman" w:hAnsi="Times New Roman"/>
          <w:b/>
          <w:bCs/>
          <w:sz w:val="24"/>
          <w:szCs w:val="24"/>
        </w:rPr>
        <w:lastRenderedPageBreak/>
        <w:t xml:space="preserve">Tamagawa-Mineoka R, Kishida T, Mazda O, Katoh N. </w:t>
      </w:r>
      <w:r w:rsidRPr="00045A13">
        <w:rPr>
          <w:rFonts w:ascii="Times New Roman" w:hAnsi="Times New Roman"/>
          <w:bCs/>
          <w:sz w:val="24"/>
          <w:szCs w:val="24"/>
        </w:rPr>
        <w:t xml:space="preserve">IL-21 reduces immediate hypersensitivity reactions in mouse skin by suppressing mast cell activation or IgE production. </w:t>
      </w:r>
      <w:r w:rsidRPr="00296226">
        <w:rPr>
          <w:rFonts w:ascii="Times New Roman" w:hAnsi="Times New Roman"/>
          <w:bCs/>
          <w:i/>
          <w:sz w:val="24"/>
          <w:szCs w:val="24"/>
        </w:rPr>
        <w:t>J</w:t>
      </w:r>
      <w:r w:rsidR="00296226" w:rsidRPr="00296226">
        <w:rPr>
          <w:rFonts w:ascii="Times New Roman" w:hAnsi="Times New Roman"/>
          <w:bCs/>
          <w:i/>
          <w:sz w:val="24"/>
          <w:szCs w:val="24"/>
        </w:rPr>
        <w:t>ournal of Investigative</w:t>
      </w:r>
      <w:r w:rsidRPr="00296226">
        <w:rPr>
          <w:rFonts w:ascii="Times New Roman" w:hAnsi="Times New Roman"/>
          <w:bCs/>
          <w:i/>
          <w:sz w:val="24"/>
          <w:szCs w:val="24"/>
        </w:rPr>
        <w:t xml:space="preserve"> Dermatol</w:t>
      </w:r>
      <w:r w:rsidR="00296226" w:rsidRPr="00296226">
        <w:rPr>
          <w:rFonts w:ascii="Times New Roman" w:hAnsi="Times New Roman"/>
          <w:bCs/>
          <w:i/>
          <w:sz w:val="24"/>
          <w:szCs w:val="24"/>
        </w:rPr>
        <w:t>ogy</w:t>
      </w:r>
      <w:r w:rsidRPr="00045A13">
        <w:rPr>
          <w:rFonts w:ascii="Times New Roman" w:hAnsi="Times New Roman"/>
          <w:bCs/>
          <w:sz w:val="24"/>
          <w:szCs w:val="24"/>
        </w:rPr>
        <w:t xml:space="preserve"> 2011; 131:1513–1520.</w:t>
      </w:r>
    </w:p>
    <w:p w:rsidR="00110407" w:rsidRPr="00530BBF" w:rsidRDefault="00110407" w:rsidP="00F027C3">
      <w:pPr>
        <w:autoSpaceDE w:val="0"/>
        <w:autoSpaceDN w:val="0"/>
        <w:adjustRightInd w:val="0"/>
        <w:spacing w:before="240" w:after="120" w:line="360" w:lineRule="auto"/>
        <w:jc w:val="both"/>
        <w:rPr>
          <w:rFonts w:ascii="Times New Roman" w:hAnsi="Times New Roman"/>
          <w:color w:val="000000"/>
          <w:sz w:val="24"/>
          <w:szCs w:val="24"/>
          <w:shd w:val="clear" w:color="auto" w:fill="FFFFFF"/>
        </w:rPr>
      </w:pPr>
      <w:r w:rsidRPr="00B94D64">
        <w:rPr>
          <w:rFonts w:ascii="Times New Roman" w:hAnsi="Times New Roman"/>
          <w:b/>
          <w:color w:val="000000"/>
          <w:sz w:val="24"/>
          <w:szCs w:val="24"/>
          <w:shd w:val="clear" w:color="auto" w:fill="FFFFFF"/>
        </w:rPr>
        <w:t>Tomasiak-Łozowska MM, Klimek M, Lis A, Moniuszko M, Bodzenta-asukaszyk A.</w:t>
      </w:r>
      <w:r w:rsidRPr="00530BB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Symptoms of anaphylaxis-a systematic review. </w:t>
      </w:r>
      <w:r w:rsidRPr="00530BBF">
        <w:rPr>
          <w:rStyle w:val="ref-journal"/>
          <w:rFonts w:ascii="Times New Roman" w:hAnsi="Times New Roman"/>
          <w:color w:val="000000"/>
          <w:sz w:val="24"/>
          <w:szCs w:val="24"/>
          <w:shd w:val="clear" w:color="auto" w:fill="FFFFFF"/>
        </w:rPr>
        <w:t>Adv Med Sci. </w:t>
      </w:r>
      <w:r w:rsidRPr="00530BBF">
        <w:rPr>
          <w:rFonts w:ascii="Times New Roman" w:hAnsi="Times New Roman"/>
          <w:color w:val="000000"/>
          <w:sz w:val="24"/>
          <w:szCs w:val="24"/>
          <w:shd w:val="clear" w:color="auto" w:fill="FFFFFF"/>
        </w:rPr>
        <w:t>2018 Eylül; </w:t>
      </w:r>
      <w:r w:rsidRPr="00530BBF">
        <w:rPr>
          <w:rStyle w:val="ref-vol"/>
          <w:rFonts w:ascii="Times New Roman" w:hAnsi="Times New Roman"/>
          <w:color w:val="000000"/>
          <w:sz w:val="24"/>
          <w:szCs w:val="24"/>
          <w:shd w:val="clear" w:color="auto" w:fill="FFFFFF"/>
        </w:rPr>
        <w:t>63</w:t>
      </w:r>
      <w:r w:rsidRPr="00530BBF">
        <w:rPr>
          <w:rFonts w:ascii="Times New Roman" w:hAnsi="Times New Roman"/>
          <w:color w:val="000000"/>
          <w:sz w:val="24"/>
          <w:szCs w:val="24"/>
          <w:shd w:val="clear" w:color="auto" w:fill="FFFFFF"/>
        </w:rPr>
        <w:t> (2): 265-277.</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B94D64">
        <w:rPr>
          <w:rFonts w:ascii="Times New Roman" w:hAnsi="Times New Roman"/>
          <w:b/>
          <w:color w:val="000000"/>
          <w:sz w:val="24"/>
          <w:szCs w:val="24"/>
          <w:shd w:val="clear" w:color="auto" w:fill="FFFFFF"/>
        </w:rPr>
        <w:t>Van Bruaene N, Perez-Novo CA, Basinski TM, Van Zele T, Holtappels G, De Ruyck N, et al.</w:t>
      </w:r>
      <w:r w:rsidRPr="00530BBF">
        <w:rPr>
          <w:rFonts w:ascii="Times New Roman" w:hAnsi="Times New Roman"/>
          <w:color w:val="000000"/>
          <w:sz w:val="24"/>
          <w:szCs w:val="24"/>
          <w:shd w:val="clear" w:color="auto" w:fill="FFFFFF"/>
        </w:rPr>
        <w:t xml:space="preserve"> T-cell regulation in chronic paranasal sinus disease. </w:t>
      </w:r>
      <w:r w:rsidRPr="00296226">
        <w:rPr>
          <w:rStyle w:val="ref-journal"/>
          <w:rFonts w:ascii="Times New Roman" w:hAnsi="Times New Roman"/>
          <w:i/>
          <w:color w:val="000000"/>
          <w:sz w:val="24"/>
          <w:szCs w:val="24"/>
          <w:shd w:val="clear" w:color="auto" w:fill="FFFFFF"/>
        </w:rPr>
        <w:t>J</w:t>
      </w:r>
      <w:r w:rsidR="00296226" w:rsidRPr="00296226">
        <w:rPr>
          <w:rStyle w:val="ref-journal"/>
          <w:rFonts w:ascii="Times New Roman" w:hAnsi="Times New Roman"/>
          <w:i/>
          <w:color w:val="000000"/>
          <w:sz w:val="24"/>
          <w:szCs w:val="24"/>
          <w:shd w:val="clear" w:color="auto" w:fill="FFFFFF"/>
        </w:rPr>
        <w:t>ournal</w:t>
      </w:r>
      <w:r w:rsidR="00296226">
        <w:rPr>
          <w:rStyle w:val="ref-journal"/>
          <w:rFonts w:ascii="Times New Roman" w:hAnsi="Times New Roman"/>
          <w:i/>
          <w:color w:val="000000"/>
          <w:sz w:val="24"/>
          <w:szCs w:val="24"/>
          <w:shd w:val="clear" w:color="auto" w:fill="FFFFFF"/>
        </w:rPr>
        <w:t xml:space="preserve"> </w:t>
      </w:r>
      <w:r w:rsidR="00296226" w:rsidRPr="00296226">
        <w:rPr>
          <w:rStyle w:val="ref-journal"/>
          <w:rFonts w:ascii="Times New Roman" w:hAnsi="Times New Roman"/>
          <w:i/>
          <w:color w:val="000000"/>
          <w:sz w:val="24"/>
          <w:szCs w:val="24"/>
          <w:shd w:val="clear" w:color="auto" w:fill="FFFFFF"/>
        </w:rPr>
        <w:t xml:space="preserve">Allergy Clinical </w:t>
      </w:r>
      <w:r w:rsidRPr="00296226">
        <w:rPr>
          <w:rStyle w:val="ref-journal"/>
          <w:rFonts w:ascii="Times New Roman" w:hAnsi="Times New Roman"/>
          <w:i/>
          <w:color w:val="000000"/>
          <w:sz w:val="24"/>
          <w:szCs w:val="24"/>
          <w:shd w:val="clear" w:color="auto" w:fill="FFFFFF"/>
        </w:rPr>
        <w:t>Immunol</w:t>
      </w:r>
      <w:r w:rsidR="00296226" w:rsidRPr="00296226">
        <w:rPr>
          <w:rStyle w:val="ref-journal"/>
          <w:rFonts w:ascii="Times New Roman" w:hAnsi="Times New Roman"/>
          <w:i/>
          <w:color w:val="000000"/>
          <w:sz w:val="24"/>
          <w:szCs w:val="24"/>
          <w:shd w:val="clear" w:color="auto" w:fill="FFFFFF"/>
        </w:rPr>
        <w:t xml:space="preserve">ogy </w:t>
      </w:r>
      <w:r w:rsidRPr="00530BBF">
        <w:rPr>
          <w:rFonts w:ascii="Times New Roman" w:hAnsi="Times New Roman"/>
          <w:color w:val="000000"/>
          <w:sz w:val="24"/>
          <w:szCs w:val="24"/>
          <w:shd w:val="clear" w:color="auto" w:fill="FFFFFF"/>
        </w:rPr>
        <w:t>2008;</w:t>
      </w:r>
      <w:r w:rsidRPr="00530BBF">
        <w:rPr>
          <w:rStyle w:val="ref-vol"/>
          <w:rFonts w:ascii="Times New Roman" w:hAnsi="Times New Roman"/>
          <w:color w:val="000000"/>
          <w:sz w:val="24"/>
          <w:szCs w:val="24"/>
          <w:shd w:val="clear" w:color="auto" w:fill="FFFFFF"/>
        </w:rPr>
        <w:t>121</w:t>
      </w:r>
      <w:r w:rsidRPr="00530BBF">
        <w:rPr>
          <w:rFonts w:ascii="Times New Roman" w:hAnsi="Times New Roman"/>
          <w:color w:val="000000"/>
          <w:sz w:val="24"/>
          <w:szCs w:val="24"/>
          <w:shd w:val="clear" w:color="auto" w:fill="FFFFFF"/>
        </w:rPr>
        <w:t>:1435–41. 41e1–3.</w:t>
      </w:r>
    </w:p>
    <w:p w:rsidR="00110407" w:rsidRPr="00530BBF" w:rsidRDefault="00110407" w:rsidP="00F027C3">
      <w:pPr>
        <w:spacing w:before="240" w:after="120" w:line="360" w:lineRule="auto"/>
        <w:jc w:val="both"/>
        <w:rPr>
          <w:rFonts w:ascii="Times New Roman" w:hAnsi="Times New Roman"/>
          <w:color w:val="000000"/>
          <w:sz w:val="24"/>
          <w:szCs w:val="24"/>
          <w:shd w:val="clear" w:color="auto" w:fill="FFFFFF"/>
        </w:rPr>
      </w:pPr>
      <w:r w:rsidRPr="00B94D64">
        <w:rPr>
          <w:rFonts w:ascii="Times New Roman" w:hAnsi="Times New Roman"/>
          <w:b/>
          <w:color w:val="000000"/>
          <w:sz w:val="24"/>
          <w:szCs w:val="24"/>
          <w:shd w:val="clear" w:color="auto" w:fill="FFFFFF"/>
        </w:rPr>
        <w:t>Wenzel SE.</w:t>
      </w:r>
      <w:r w:rsidRPr="00530BBF">
        <w:rPr>
          <w:rFonts w:ascii="Times New Roman" w:hAnsi="Times New Roman"/>
          <w:color w:val="000000"/>
          <w:sz w:val="24"/>
          <w:szCs w:val="24"/>
          <w:shd w:val="clear" w:color="auto" w:fill="FFFFFF"/>
        </w:rPr>
        <w:t xml:space="preserve"> Asthma phenotypes: the evolution from clinical to molecular approaches. </w:t>
      </w:r>
      <w:r w:rsidRPr="00530BBF">
        <w:rPr>
          <w:rStyle w:val="ref-journal"/>
          <w:rFonts w:ascii="Times New Roman" w:hAnsi="Times New Roman"/>
          <w:color w:val="000000"/>
          <w:sz w:val="24"/>
          <w:szCs w:val="24"/>
          <w:shd w:val="clear" w:color="auto" w:fill="FFFFFF"/>
        </w:rPr>
        <w:t>Nat Med. </w:t>
      </w:r>
      <w:r w:rsidRPr="00530BBF">
        <w:rPr>
          <w:rFonts w:ascii="Times New Roman" w:hAnsi="Times New Roman"/>
          <w:color w:val="000000"/>
          <w:sz w:val="24"/>
          <w:szCs w:val="24"/>
          <w:shd w:val="clear" w:color="auto" w:fill="FFFFFF"/>
        </w:rPr>
        <w:t>2012;</w:t>
      </w:r>
      <w:proofErr w:type="gramStart"/>
      <w:r w:rsidRPr="00530BBF">
        <w:rPr>
          <w:rStyle w:val="ref-vol"/>
          <w:rFonts w:ascii="Times New Roman" w:hAnsi="Times New Roman"/>
          <w:color w:val="000000"/>
          <w:sz w:val="24"/>
          <w:szCs w:val="24"/>
          <w:shd w:val="clear" w:color="auto" w:fill="FFFFFF"/>
        </w:rPr>
        <w:t>18</w:t>
      </w:r>
      <w:r w:rsidRPr="00530BBF">
        <w:rPr>
          <w:rFonts w:ascii="Times New Roman" w:hAnsi="Times New Roman"/>
          <w:color w:val="000000"/>
          <w:sz w:val="24"/>
          <w:szCs w:val="24"/>
          <w:shd w:val="clear" w:color="auto" w:fill="FFFFFF"/>
        </w:rPr>
        <w:t>:716</w:t>
      </w:r>
      <w:proofErr w:type="gramEnd"/>
      <w:r w:rsidRPr="00530BBF">
        <w:rPr>
          <w:rFonts w:ascii="Times New Roman" w:hAnsi="Times New Roman"/>
          <w:color w:val="000000"/>
          <w:sz w:val="24"/>
          <w:szCs w:val="24"/>
          <w:shd w:val="clear" w:color="auto" w:fill="FFFFFF"/>
        </w:rPr>
        <w:t>–725</w:t>
      </w:r>
    </w:p>
    <w:p w:rsidR="00110407" w:rsidRPr="00530BBF" w:rsidRDefault="00110407" w:rsidP="00F027C3">
      <w:pPr>
        <w:spacing w:before="240" w:after="120" w:line="360" w:lineRule="auto"/>
        <w:jc w:val="both"/>
        <w:rPr>
          <w:rFonts w:ascii="Times New Roman" w:hAnsi="Times New Roman"/>
          <w:bCs/>
          <w:sz w:val="24"/>
          <w:szCs w:val="24"/>
        </w:rPr>
      </w:pPr>
      <w:r w:rsidRPr="00B94D64">
        <w:rPr>
          <w:rFonts w:ascii="Times New Roman" w:hAnsi="Times New Roman"/>
          <w:b/>
          <w:bCs/>
          <w:sz w:val="24"/>
          <w:szCs w:val="24"/>
        </w:rPr>
        <w:t xml:space="preserve">Werman A,Werman-Venkert R, White R, Lee </w:t>
      </w:r>
      <w:proofErr w:type="gramStart"/>
      <w:r w:rsidRPr="00B94D64">
        <w:rPr>
          <w:rFonts w:ascii="Times New Roman" w:hAnsi="Times New Roman"/>
          <w:b/>
          <w:bCs/>
          <w:sz w:val="24"/>
          <w:szCs w:val="24"/>
        </w:rPr>
        <w:t>JK,Werman</w:t>
      </w:r>
      <w:proofErr w:type="gramEnd"/>
      <w:r w:rsidRPr="00B94D64">
        <w:rPr>
          <w:rFonts w:ascii="Times New Roman" w:hAnsi="Times New Roman"/>
          <w:b/>
          <w:bCs/>
          <w:sz w:val="24"/>
          <w:szCs w:val="24"/>
        </w:rPr>
        <w:t xml:space="preserve"> B</w:t>
      </w:r>
      <w:r w:rsidRPr="00530BBF">
        <w:rPr>
          <w:rFonts w:ascii="Times New Roman" w:hAnsi="Times New Roman"/>
          <w:bCs/>
          <w:sz w:val="24"/>
          <w:szCs w:val="24"/>
        </w:rPr>
        <w:t xml:space="preserve">, et al. 2004. The precursor form of IL-1α is an intracrine proinflammatory activator of transcription. </w:t>
      </w:r>
      <w:r w:rsidRPr="00530BBF">
        <w:rPr>
          <w:rFonts w:ascii="Times New Roman" w:hAnsi="Times New Roman"/>
          <w:bCs/>
          <w:i/>
          <w:iCs/>
          <w:sz w:val="24"/>
          <w:szCs w:val="24"/>
        </w:rPr>
        <w:t xml:space="preserve">Proc. Natl. Acad. Sci. USA </w:t>
      </w:r>
      <w:r w:rsidRPr="00530BBF">
        <w:rPr>
          <w:rFonts w:ascii="Times New Roman" w:hAnsi="Times New Roman"/>
          <w:bCs/>
          <w:sz w:val="24"/>
          <w:szCs w:val="24"/>
        </w:rPr>
        <w:t xml:space="preserve">101:2434–39 </w:t>
      </w:r>
    </w:p>
    <w:p w:rsidR="00110407" w:rsidRDefault="00110407" w:rsidP="00F027C3">
      <w:pPr>
        <w:spacing w:before="240" w:after="120" w:line="360" w:lineRule="auto"/>
        <w:jc w:val="both"/>
        <w:rPr>
          <w:rFonts w:ascii="Times New Roman" w:hAnsi="Times New Roman"/>
          <w:sz w:val="24"/>
          <w:szCs w:val="24"/>
          <w:shd w:val="clear" w:color="auto" w:fill="FFFFFF"/>
        </w:rPr>
      </w:pPr>
      <w:r w:rsidRPr="00C552FF">
        <w:rPr>
          <w:rFonts w:ascii="Times New Roman" w:hAnsi="Times New Roman"/>
          <w:b/>
          <w:sz w:val="24"/>
          <w:szCs w:val="24"/>
          <w:shd w:val="clear" w:color="auto" w:fill="FFFFFF"/>
        </w:rPr>
        <w:t>Xiao L, Wei Y, Zhang YN, Luo X, Yang BY, Yu SF, Wu XM, Wu CY, Li HB</w:t>
      </w:r>
      <w:r>
        <w:rPr>
          <w:rFonts w:ascii="Times New Roman" w:hAnsi="Times New Roman"/>
          <w:b/>
          <w:sz w:val="24"/>
          <w:szCs w:val="24"/>
          <w:shd w:val="clear" w:color="auto" w:fill="FFFFFF"/>
        </w:rPr>
        <w:t>.</w:t>
      </w:r>
      <w:r>
        <w:rPr>
          <w:rFonts w:ascii="Times New Roman" w:hAnsi="Times New Roman"/>
          <w:sz w:val="24"/>
          <w:szCs w:val="24"/>
          <w:shd w:val="clear" w:color="auto" w:fill="FFFFFF"/>
        </w:rPr>
        <w:t xml:space="preserve"> Increased IL-21 expression in chronic rhinosinusitis with nasal polyps. </w:t>
      </w:r>
      <w:r w:rsidRPr="00296226">
        <w:rPr>
          <w:rFonts w:ascii="Times New Roman" w:hAnsi="Times New Roman"/>
          <w:i/>
          <w:sz w:val="24"/>
          <w:szCs w:val="24"/>
          <w:shd w:val="clear" w:color="auto" w:fill="FFFFFF"/>
        </w:rPr>
        <w:t>Clin</w:t>
      </w:r>
      <w:r w:rsidR="00296226" w:rsidRPr="00296226">
        <w:rPr>
          <w:rFonts w:ascii="Times New Roman" w:hAnsi="Times New Roman"/>
          <w:i/>
          <w:sz w:val="24"/>
          <w:szCs w:val="24"/>
          <w:shd w:val="clear" w:color="auto" w:fill="FFFFFF"/>
        </w:rPr>
        <w:t>ical</w:t>
      </w:r>
      <w:r w:rsidRPr="00296226">
        <w:rPr>
          <w:rFonts w:ascii="Times New Roman" w:hAnsi="Times New Roman"/>
          <w:i/>
          <w:sz w:val="24"/>
          <w:szCs w:val="24"/>
          <w:shd w:val="clear" w:color="auto" w:fill="FFFFFF"/>
        </w:rPr>
        <w:t xml:space="preserve"> Exp</w:t>
      </w:r>
      <w:r w:rsidR="00296226" w:rsidRPr="00296226">
        <w:rPr>
          <w:rFonts w:ascii="Times New Roman" w:hAnsi="Times New Roman"/>
          <w:i/>
          <w:sz w:val="24"/>
          <w:szCs w:val="24"/>
          <w:shd w:val="clear" w:color="auto" w:fill="FFFFFF"/>
        </w:rPr>
        <w:t>erimental</w:t>
      </w:r>
      <w:r w:rsidRPr="00296226">
        <w:rPr>
          <w:rFonts w:ascii="Times New Roman" w:hAnsi="Times New Roman"/>
          <w:i/>
          <w:sz w:val="24"/>
          <w:szCs w:val="24"/>
          <w:shd w:val="clear" w:color="auto" w:fill="FFFFFF"/>
        </w:rPr>
        <w:t xml:space="preserve"> Allergy</w:t>
      </w:r>
      <w:r>
        <w:rPr>
          <w:rFonts w:ascii="Times New Roman" w:hAnsi="Times New Roman"/>
          <w:sz w:val="24"/>
          <w:szCs w:val="24"/>
          <w:shd w:val="clear" w:color="auto" w:fill="FFFFFF"/>
        </w:rPr>
        <w:t xml:space="preserve"> 45 (2):404-413 (2015).</w:t>
      </w:r>
    </w:p>
    <w:p w:rsidR="00110407" w:rsidRPr="00530BBF" w:rsidRDefault="00110407" w:rsidP="00F027C3">
      <w:pPr>
        <w:spacing w:before="240" w:after="120" w:line="360" w:lineRule="auto"/>
        <w:jc w:val="both"/>
        <w:rPr>
          <w:rFonts w:ascii="Times New Roman" w:hAnsi="Times New Roman"/>
          <w:bCs/>
          <w:sz w:val="24"/>
          <w:szCs w:val="24"/>
        </w:rPr>
      </w:pPr>
      <w:proofErr w:type="gramStart"/>
      <w:r w:rsidRPr="00045A13">
        <w:rPr>
          <w:rFonts w:ascii="Times New Roman" w:hAnsi="Times New Roman"/>
          <w:b/>
          <w:bCs/>
          <w:sz w:val="24"/>
          <w:szCs w:val="24"/>
        </w:rPr>
        <w:t xml:space="preserve">Xiao-mu W, Guo-Zhu H, Xi-ling Z, Zhu W, Li-Hua W, Dan H, Wen-yun Z, Wei-xu H. </w:t>
      </w:r>
      <w:r w:rsidRPr="00045A13">
        <w:rPr>
          <w:rFonts w:ascii="Times New Roman" w:hAnsi="Times New Roman"/>
          <w:bCs/>
          <w:sz w:val="24"/>
          <w:szCs w:val="24"/>
        </w:rPr>
        <w:t>Therapeutic potential of combined anti-IL-1β IgY and anti-TNF-α IgY in guinea pigs with allergic rhinitis induced by ovalbumin, International Immunopharmacology, Volume 23, Issue 1, November 2014, Pages 273–282</w:t>
      </w:r>
      <w:r>
        <w:rPr>
          <w:rFonts w:ascii="Times New Roman" w:hAnsi="Times New Roman"/>
          <w:bCs/>
          <w:sz w:val="24"/>
          <w:szCs w:val="24"/>
        </w:rPr>
        <w:t>.</w:t>
      </w:r>
      <w:proofErr w:type="gramEnd"/>
    </w:p>
    <w:p w:rsidR="00110407" w:rsidRPr="00530BBF" w:rsidRDefault="00110407" w:rsidP="00F027C3">
      <w:pPr>
        <w:spacing w:before="240" w:after="120" w:line="360" w:lineRule="auto"/>
        <w:jc w:val="both"/>
        <w:rPr>
          <w:rFonts w:ascii="Times New Roman" w:hAnsi="Times New Roman"/>
          <w:sz w:val="24"/>
          <w:szCs w:val="24"/>
        </w:rPr>
      </w:pPr>
      <w:r w:rsidRPr="00B94D64">
        <w:rPr>
          <w:rFonts w:ascii="Times New Roman" w:hAnsi="Times New Roman"/>
          <w:b/>
          <w:sz w:val="24"/>
          <w:szCs w:val="24"/>
        </w:rPr>
        <w:t>Yasuda K, Muto T, Kawagoe T</w:t>
      </w:r>
      <w:r w:rsidRPr="00530BBF">
        <w:rPr>
          <w:rFonts w:ascii="Times New Roman" w:hAnsi="Times New Roman"/>
          <w:sz w:val="24"/>
          <w:szCs w:val="24"/>
        </w:rPr>
        <w:t xml:space="preserve"> et al. Contribution of IL-33-activated type II innate lymphoid cells to pulmonary eosinophilia in intestinal nematode-infected mice. PNAS 2012;109:34516.</w:t>
      </w:r>
    </w:p>
    <w:p w:rsidR="00110407" w:rsidRPr="00045A13" w:rsidRDefault="00110407" w:rsidP="00F027C3">
      <w:pPr>
        <w:spacing w:after="0" w:line="360" w:lineRule="auto"/>
        <w:jc w:val="both"/>
        <w:rPr>
          <w:rFonts w:ascii="Times New Roman" w:hAnsi="Times New Roman"/>
          <w:bCs/>
          <w:sz w:val="24"/>
          <w:szCs w:val="24"/>
        </w:rPr>
      </w:pPr>
      <w:r w:rsidRPr="00B94D64">
        <w:rPr>
          <w:rFonts w:ascii="Times New Roman" w:hAnsi="Times New Roman"/>
          <w:b/>
          <w:bCs/>
          <w:sz w:val="24"/>
          <w:szCs w:val="24"/>
        </w:rPr>
        <w:t>Yaz A.</w:t>
      </w:r>
      <w:r w:rsidRPr="00B94D64">
        <w:rPr>
          <w:rFonts w:ascii="Times New Roman" w:hAnsi="Times New Roman"/>
          <w:bCs/>
          <w:sz w:val="24"/>
          <w:szCs w:val="24"/>
        </w:rPr>
        <w:t xml:space="preserve"> Rinofototerapinin Alerjik Rinitli Olgularda Yaşam Kalitesine Etkisi, Uzmanlık Tezi, Eskişehir Osmangazi Üniversitesi Tıp Fakültesi Kulak Burun Boğaz Hastalıkları Anabilim Dalı, Eskişehir 2008, 53.</w:t>
      </w:r>
    </w:p>
    <w:p w:rsidR="00110407" w:rsidRDefault="00110407" w:rsidP="00F027C3">
      <w:pPr>
        <w:spacing w:before="240" w:after="120" w:line="360" w:lineRule="auto"/>
        <w:jc w:val="both"/>
        <w:rPr>
          <w:rFonts w:ascii="Times New Roman" w:hAnsi="Times New Roman"/>
          <w:color w:val="222222"/>
          <w:spacing w:val="2"/>
          <w:sz w:val="24"/>
          <w:szCs w:val="24"/>
          <w:shd w:val="clear" w:color="auto" w:fill="FFFFFF"/>
        </w:rPr>
      </w:pPr>
      <w:r>
        <w:rPr>
          <w:rFonts w:ascii="Times New Roman" w:hAnsi="Times New Roman"/>
          <w:b/>
          <w:color w:val="222222"/>
          <w:spacing w:val="2"/>
          <w:sz w:val="24"/>
          <w:szCs w:val="24"/>
          <w:shd w:val="clear" w:color="auto" w:fill="FFFFFF"/>
        </w:rPr>
        <w:t xml:space="preserve">Yi, J.S, Cox, M.A. &amp; Zajac </w:t>
      </w:r>
      <w:r w:rsidRPr="00B94D64">
        <w:rPr>
          <w:rFonts w:ascii="Times New Roman" w:hAnsi="Times New Roman"/>
          <w:b/>
          <w:color w:val="222222"/>
          <w:spacing w:val="2"/>
          <w:sz w:val="24"/>
          <w:szCs w:val="24"/>
          <w:shd w:val="clear" w:color="auto" w:fill="FFFFFF"/>
        </w:rPr>
        <w:t>A</w:t>
      </w:r>
      <w:r w:rsidRPr="006E6160">
        <w:rPr>
          <w:rFonts w:ascii="Times New Roman" w:hAnsi="Times New Roman"/>
          <w:b/>
          <w:color w:val="222222"/>
          <w:spacing w:val="2"/>
          <w:sz w:val="24"/>
          <w:szCs w:val="24"/>
          <w:shd w:val="clear" w:color="auto" w:fill="FFFFFF"/>
        </w:rPr>
        <w:t>.J</w:t>
      </w:r>
      <w:r w:rsidRPr="00530BBF">
        <w:rPr>
          <w:rFonts w:ascii="Times New Roman" w:hAnsi="Times New Roman"/>
          <w:color w:val="222222"/>
          <w:spacing w:val="2"/>
          <w:sz w:val="24"/>
          <w:szCs w:val="24"/>
          <w:shd w:val="clear" w:color="auto" w:fill="FFFFFF"/>
        </w:rPr>
        <w:t>.</w:t>
      </w:r>
      <w:r w:rsidRPr="00530BBF">
        <w:rPr>
          <w:rStyle w:val="HTMLCite"/>
          <w:rFonts w:ascii="Times New Roman" w:hAnsi="Times New Roman"/>
          <w:i w:val="0"/>
          <w:iCs w:val="0"/>
          <w:color w:val="222222"/>
          <w:spacing w:val="2"/>
          <w:sz w:val="24"/>
          <w:szCs w:val="24"/>
          <w:shd w:val="clear" w:color="auto" w:fill="FFFFFF"/>
        </w:rPr>
        <w:t>Interleukin-21: a multifunctional regulator of immunity to infections</w:t>
      </w:r>
      <w:r w:rsidRPr="00530BBF">
        <w:rPr>
          <w:rFonts w:ascii="Times New Roman" w:hAnsi="Times New Roman"/>
          <w:color w:val="222222"/>
          <w:spacing w:val="2"/>
          <w:sz w:val="24"/>
          <w:szCs w:val="24"/>
          <w:shd w:val="clear" w:color="auto" w:fill="FFFFFF"/>
        </w:rPr>
        <w:t>. </w:t>
      </w:r>
      <w:r w:rsidRPr="00530BBF">
        <w:rPr>
          <w:rFonts w:ascii="Times New Roman" w:hAnsi="Times New Roman"/>
          <w:i/>
          <w:iCs/>
          <w:color w:val="222222"/>
          <w:spacing w:val="2"/>
          <w:sz w:val="24"/>
          <w:szCs w:val="24"/>
          <w:shd w:val="clear" w:color="auto" w:fill="FFFFFF"/>
        </w:rPr>
        <w:t>Microbes Infect</w:t>
      </w:r>
      <w:r w:rsidRPr="00530BBF">
        <w:rPr>
          <w:rFonts w:ascii="Times New Roman" w:hAnsi="Times New Roman"/>
          <w:color w:val="222222"/>
          <w:spacing w:val="2"/>
          <w:sz w:val="24"/>
          <w:szCs w:val="24"/>
          <w:shd w:val="clear" w:color="auto" w:fill="FFFFFF"/>
        </w:rPr>
        <w:t> </w:t>
      </w:r>
      <w:r w:rsidRPr="00530BBF">
        <w:rPr>
          <w:rFonts w:ascii="Times New Roman" w:hAnsi="Times New Roman"/>
          <w:bCs/>
          <w:color w:val="222222"/>
          <w:spacing w:val="2"/>
          <w:sz w:val="24"/>
          <w:szCs w:val="24"/>
          <w:shd w:val="clear" w:color="auto" w:fill="FFFFFF"/>
        </w:rPr>
        <w:t>12</w:t>
      </w:r>
      <w:r w:rsidRPr="00530BBF">
        <w:rPr>
          <w:rFonts w:ascii="Times New Roman" w:hAnsi="Times New Roman"/>
          <w:color w:val="222222"/>
          <w:spacing w:val="2"/>
          <w:sz w:val="24"/>
          <w:szCs w:val="24"/>
          <w:shd w:val="clear" w:color="auto" w:fill="FFFFFF"/>
        </w:rPr>
        <w:t>, 1111 (2010).</w:t>
      </w:r>
    </w:p>
    <w:p w:rsidR="009A3C54" w:rsidRDefault="009A3C54" w:rsidP="00633828">
      <w:pPr>
        <w:spacing w:before="240" w:after="120" w:line="360" w:lineRule="auto"/>
        <w:jc w:val="both"/>
        <w:rPr>
          <w:rFonts w:ascii="Times New Roman" w:hAnsi="Times New Roman"/>
          <w:bCs/>
          <w:sz w:val="24"/>
          <w:szCs w:val="24"/>
        </w:rPr>
      </w:pPr>
    </w:p>
    <w:p w:rsidR="00C966FC" w:rsidRDefault="00C966FC" w:rsidP="00633828">
      <w:pPr>
        <w:spacing w:before="240" w:after="120" w:line="360" w:lineRule="auto"/>
        <w:jc w:val="both"/>
        <w:rPr>
          <w:rFonts w:ascii="Times New Roman" w:hAnsi="Times New Roman"/>
          <w:bCs/>
          <w:sz w:val="24"/>
          <w:szCs w:val="24"/>
        </w:rPr>
      </w:pPr>
    </w:p>
    <w:p w:rsidR="00C966FC" w:rsidRDefault="00C966FC" w:rsidP="00633828">
      <w:pPr>
        <w:spacing w:before="240" w:after="120" w:line="360" w:lineRule="auto"/>
        <w:jc w:val="both"/>
        <w:rPr>
          <w:rFonts w:ascii="Times New Roman" w:hAnsi="Times New Roman"/>
          <w:bCs/>
          <w:sz w:val="24"/>
          <w:szCs w:val="24"/>
        </w:rPr>
      </w:pPr>
    </w:p>
    <w:p w:rsidR="00C966FC" w:rsidRDefault="00C966FC" w:rsidP="00633828">
      <w:pPr>
        <w:spacing w:before="240" w:after="120" w:line="360" w:lineRule="auto"/>
        <w:jc w:val="both"/>
        <w:rPr>
          <w:rFonts w:ascii="Times New Roman" w:hAnsi="Times New Roman"/>
          <w:bCs/>
          <w:sz w:val="24"/>
          <w:szCs w:val="24"/>
        </w:rPr>
      </w:pPr>
    </w:p>
    <w:p w:rsidR="00C966FC" w:rsidRDefault="00C966FC" w:rsidP="00633828">
      <w:pPr>
        <w:spacing w:before="240" w:after="120" w:line="360" w:lineRule="auto"/>
        <w:jc w:val="both"/>
        <w:rPr>
          <w:rFonts w:ascii="Times New Roman" w:hAnsi="Times New Roman"/>
          <w:bCs/>
          <w:sz w:val="24"/>
          <w:szCs w:val="24"/>
        </w:rPr>
      </w:pPr>
    </w:p>
    <w:p w:rsidR="00C966FC" w:rsidRDefault="00C966FC" w:rsidP="00633828">
      <w:pPr>
        <w:spacing w:before="240" w:after="120" w:line="360" w:lineRule="auto"/>
        <w:jc w:val="both"/>
        <w:rPr>
          <w:rFonts w:ascii="Times New Roman" w:hAnsi="Times New Roman"/>
          <w:bCs/>
          <w:sz w:val="24"/>
          <w:szCs w:val="24"/>
        </w:rPr>
      </w:pPr>
    </w:p>
    <w:p w:rsidR="00C966FC" w:rsidRDefault="00C966FC" w:rsidP="00633828">
      <w:pPr>
        <w:spacing w:before="240" w:after="120" w:line="360" w:lineRule="auto"/>
        <w:jc w:val="both"/>
        <w:rPr>
          <w:rFonts w:ascii="Times New Roman" w:hAnsi="Times New Roman"/>
          <w:bCs/>
          <w:sz w:val="24"/>
          <w:szCs w:val="24"/>
        </w:rPr>
      </w:pPr>
    </w:p>
    <w:p w:rsidR="00C966FC" w:rsidRDefault="00C966FC" w:rsidP="00633828">
      <w:pPr>
        <w:spacing w:before="240" w:after="120" w:line="360" w:lineRule="auto"/>
        <w:jc w:val="both"/>
        <w:rPr>
          <w:rFonts w:ascii="Times New Roman" w:hAnsi="Times New Roman"/>
          <w:bCs/>
          <w:sz w:val="24"/>
          <w:szCs w:val="24"/>
        </w:rPr>
      </w:pPr>
    </w:p>
    <w:p w:rsidR="00C966FC" w:rsidRPr="00C966FC" w:rsidRDefault="00C966FC" w:rsidP="00C966FC">
      <w:pPr>
        <w:spacing w:after="0" w:line="240" w:lineRule="auto"/>
        <w:jc w:val="center"/>
        <w:rPr>
          <w:rFonts w:ascii="Times New Roman" w:hAnsi="Times New Roman"/>
          <w:b/>
          <w:sz w:val="28"/>
          <w:szCs w:val="28"/>
        </w:rPr>
      </w:pPr>
      <w:r w:rsidRPr="00C966FC">
        <w:rPr>
          <w:rFonts w:ascii="Times New Roman" w:hAnsi="Times New Roman"/>
          <w:b/>
          <w:sz w:val="28"/>
          <w:szCs w:val="28"/>
        </w:rPr>
        <w:t>ÖZGEÇMİŞ</w:t>
      </w:r>
    </w:p>
    <w:p w:rsidR="00C966FC" w:rsidRDefault="00C966FC" w:rsidP="00C966FC">
      <w:pPr>
        <w:spacing w:after="0" w:line="240" w:lineRule="auto"/>
        <w:jc w:val="both"/>
        <w:rPr>
          <w:b/>
        </w:rPr>
      </w:pPr>
    </w:p>
    <w:p w:rsidR="00C966FC" w:rsidRPr="00C966FC" w:rsidRDefault="00C966FC" w:rsidP="00C966FC">
      <w:pPr>
        <w:spacing w:after="0" w:line="240" w:lineRule="auto"/>
        <w:jc w:val="both"/>
        <w:rPr>
          <w:rFonts w:ascii="Times New Roman" w:hAnsi="Times New Roman"/>
          <w:b/>
          <w:sz w:val="24"/>
          <w:szCs w:val="24"/>
        </w:rPr>
      </w:pPr>
      <w:r w:rsidRPr="00C966FC">
        <w:rPr>
          <w:rFonts w:ascii="Times New Roman" w:hAnsi="Times New Roman"/>
          <w:b/>
          <w:sz w:val="24"/>
          <w:szCs w:val="24"/>
        </w:rPr>
        <w:t>A.KİŞİSEL BİLGİLER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
        <w:gridCol w:w="8512"/>
      </w:tblGrid>
      <w:tr w:rsidR="00C966FC" w:rsidRPr="00C966FC" w:rsidTr="00C76065">
        <w:tc>
          <w:tcPr>
            <w:tcW w:w="418" w:type="pct"/>
            <w:tcBorders>
              <w:bottom w:val="single" w:sz="4" w:space="0" w:color="000000"/>
            </w:tcBorders>
          </w:tcPr>
          <w:p w:rsidR="00C966FC" w:rsidRPr="00C966FC" w:rsidRDefault="00C966FC" w:rsidP="00C76065">
            <w:pPr>
              <w:jc w:val="both"/>
              <w:rPr>
                <w:rFonts w:ascii="Times New Roman" w:hAnsi="Times New Roman"/>
                <w:b/>
                <w:sz w:val="24"/>
                <w:szCs w:val="24"/>
              </w:rPr>
            </w:pPr>
            <w:r w:rsidRPr="00C966FC">
              <w:rPr>
                <w:rFonts w:ascii="Times New Roman" w:hAnsi="Times New Roman"/>
                <w:b/>
                <w:sz w:val="24"/>
                <w:szCs w:val="24"/>
              </w:rPr>
              <w:t>A.1.</w:t>
            </w:r>
          </w:p>
        </w:tc>
        <w:tc>
          <w:tcPr>
            <w:tcW w:w="4582" w:type="pct"/>
            <w:tcBorders>
              <w:bottom w:val="single" w:sz="4" w:space="0" w:color="000000"/>
            </w:tcBorders>
          </w:tcPr>
          <w:p w:rsidR="00C966FC" w:rsidRPr="00C966FC" w:rsidRDefault="00C966FC" w:rsidP="00C76065">
            <w:pPr>
              <w:jc w:val="both"/>
              <w:rPr>
                <w:rFonts w:ascii="Times New Roman" w:hAnsi="Times New Roman"/>
                <w:b/>
                <w:sz w:val="24"/>
                <w:szCs w:val="24"/>
              </w:rPr>
            </w:pPr>
            <w:r w:rsidRPr="00C966FC">
              <w:rPr>
                <w:rFonts w:ascii="Times New Roman" w:hAnsi="Times New Roman"/>
                <w:b/>
                <w:sz w:val="24"/>
                <w:szCs w:val="24"/>
              </w:rPr>
              <w:t xml:space="preserve">Adı soyadı: Ezgi BENGÜL  </w:t>
            </w:r>
          </w:p>
        </w:tc>
      </w:tr>
      <w:tr w:rsidR="00C966FC" w:rsidRPr="00C966FC" w:rsidTr="00C966FC">
        <w:trPr>
          <w:trHeight w:val="70"/>
        </w:trPr>
        <w:tc>
          <w:tcPr>
            <w:tcW w:w="5000" w:type="pct"/>
            <w:gridSpan w:val="2"/>
            <w:tcBorders>
              <w:left w:val="nil"/>
              <w:right w:val="nil"/>
            </w:tcBorders>
          </w:tcPr>
          <w:p w:rsidR="00C966FC" w:rsidRPr="00C966FC" w:rsidRDefault="00C966FC" w:rsidP="00C76065">
            <w:pPr>
              <w:jc w:val="both"/>
              <w:rPr>
                <w:rFonts w:ascii="Times New Roman" w:hAnsi="Times New Roman"/>
                <w:b/>
                <w:sz w:val="24"/>
                <w:szCs w:val="24"/>
              </w:rPr>
            </w:pPr>
          </w:p>
        </w:tc>
      </w:tr>
      <w:tr w:rsidR="00C966FC" w:rsidRPr="00C966FC" w:rsidTr="00C76065">
        <w:tc>
          <w:tcPr>
            <w:tcW w:w="418" w:type="pct"/>
          </w:tcPr>
          <w:p w:rsidR="00C966FC" w:rsidRPr="00C966FC" w:rsidRDefault="00C966FC" w:rsidP="00C76065">
            <w:pPr>
              <w:jc w:val="both"/>
              <w:rPr>
                <w:rFonts w:ascii="Times New Roman" w:hAnsi="Times New Roman"/>
                <w:b/>
                <w:sz w:val="24"/>
                <w:szCs w:val="24"/>
              </w:rPr>
            </w:pPr>
            <w:r w:rsidRPr="00C966FC">
              <w:rPr>
                <w:rFonts w:ascii="Times New Roman" w:hAnsi="Times New Roman"/>
                <w:b/>
                <w:sz w:val="24"/>
                <w:szCs w:val="24"/>
              </w:rPr>
              <w:t>A.2.</w:t>
            </w:r>
          </w:p>
        </w:tc>
        <w:tc>
          <w:tcPr>
            <w:tcW w:w="4582" w:type="pct"/>
          </w:tcPr>
          <w:p w:rsidR="00C966FC" w:rsidRPr="00C966FC" w:rsidRDefault="00C966FC" w:rsidP="00C76065">
            <w:pPr>
              <w:jc w:val="both"/>
              <w:rPr>
                <w:rFonts w:ascii="Times New Roman" w:hAnsi="Times New Roman"/>
                <w:b/>
                <w:sz w:val="24"/>
                <w:szCs w:val="24"/>
              </w:rPr>
            </w:pPr>
            <w:r w:rsidRPr="00C966FC">
              <w:rPr>
                <w:rFonts w:ascii="Times New Roman" w:hAnsi="Times New Roman"/>
                <w:b/>
                <w:sz w:val="24"/>
                <w:szCs w:val="24"/>
              </w:rPr>
              <w:t>Doğum tarihi ve yeri: 26.06.1992</w:t>
            </w:r>
          </w:p>
        </w:tc>
      </w:tr>
      <w:tr w:rsidR="00C966FC" w:rsidRPr="00C966FC" w:rsidTr="00C76065">
        <w:tc>
          <w:tcPr>
            <w:tcW w:w="5000" w:type="pct"/>
            <w:gridSpan w:val="2"/>
            <w:tcBorders>
              <w:left w:val="nil"/>
              <w:right w:val="nil"/>
            </w:tcBorders>
          </w:tcPr>
          <w:p w:rsidR="00C966FC" w:rsidRPr="00C966FC" w:rsidRDefault="00C966FC" w:rsidP="00C76065">
            <w:pPr>
              <w:jc w:val="both"/>
              <w:rPr>
                <w:rFonts w:ascii="Times New Roman" w:hAnsi="Times New Roman"/>
                <w:b/>
                <w:sz w:val="24"/>
                <w:szCs w:val="24"/>
              </w:rPr>
            </w:pPr>
          </w:p>
        </w:tc>
      </w:tr>
      <w:tr w:rsidR="00C966FC" w:rsidRPr="00C966FC" w:rsidTr="00C76065">
        <w:tc>
          <w:tcPr>
            <w:tcW w:w="418" w:type="pct"/>
          </w:tcPr>
          <w:p w:rsidR="00C966FC" w:rsidRPr="00C966FC" w:rsidRDefault="00C966FC" w:rsidP="00C76065">
            <w:pPr>
              <w:jc w:val="both"/>
              <w:rPr>
                <w:rFonts w:ascii="Times New Roman" w:hAnsi="Times New Roman"/>
                <w:b/>
                <w:sz w:val="24"/>
                <w:szCs w:val="24"/>
              </w:rPr>
            </w:pPr>
            <w:r w:rsidRPr="00C966FC">
              <w:rPr>
                <w:rFonts w:ascii="Times New Roman" w:hAnsi="Times New Roman"/>
                <w:b/>
                <w:sz w:val="24"/>
                <w:szCs w:val="24"/>
              </w:rPr>
              <w:t>A.3.</w:t>
            </w:r>
          </w:p>
        </w:tc>
        <w:tc>
          <w:tcPr>
            <w:tcW w:w="4582" w:type="pct"/>
          </w:tcPr>
          <w:p w:rsidR="00C966FC" w:rsidRPr="00C966FC" w:rsidRDefault="00C966FC" w:rsidP="00C76065">
            <w:pPr>
              <w:jc w:val="both"/>
              <w:rPr>
                <w:rFonts w:ascii="Times New Roman" w:hAnsi="Times New Roman"/>
                <w:b/>
                <w:sz w:val="24"/>
                <w:szCs w:val="24"/>
              </w:rPr>
            </w:pPr>
            <w:r w:rsidRPr="00C966FC">
              <w:rPr>
                <w:rFonts w:ascii="Times New Roman" w:hAnsi="Times New Roman"/>
                <w:b/>
                <w:sz w:val="24"/>
                <w:szCs w:val="24"/>
              </w:rPr>
              <w:t xml:space="preserve">Yabancı dil bilgisi:  orta </w:t>
            </w:r>
          </w:p>
        </w:tc>
      </w:tr>
      <w:tr w:rsidR="00C966FC" w:rsidRPr="00C966FC" w:rsidTr="00C76065">
        <w:tc>
          <w:tcPr>
            <w:tcW w:w="5000" w:type="pct"/>
            <w:gridSpan w:val="2"/>
            <w:tcBorders>
              <w:left w:val="nil"/>
              <w:right w:val="nil"/>
            </w:tcBorders>
          </w:tcPr>
          <w:p w:rsidR="00C966FC" w:rsidRPr="00C966FC" w:rsidRDefault="00C966FC" w:rsidP="00C76065">
            <w:pPr>
              <w:jc w:val="both"/>
              <w:rPr>
                <w:rFonts w:ascii="Times New Roman" w:hAnsi="Times New Roman"/>
                <w:b/>
                <w:sz w:val="24"/>
                <w:szCs w:val="24"/>
              </w:rPr>
            </w:pPr>
          </w:p>
        </w:tc>
      </w:tr>
      <w:tr w:rsidR="00C966FC" w:rsidRPr="00C966FC" w:rsidTr="00C76065">
        <w:tc>
          <w:tcPr>
            <w:tcW w:w="418" w:type="pct"/>
          </w:tcPr>
          <w:p w:rsidR="00C966FC" w:rsidRPr="00C966FC" w:rsidRDefault="00C966FC" w:rsidP="00C76065">
            <w:pPr>
              <w:ind w:left="432" w:hanging="432"/>
              <w:jc w:val="both"/>
              <w:rPr>
                <w:rFonts w:ascii="Times New Roman" w:hAnsi="Times New Roman"/>
                <w:b/>
                <w:sz w:val="24"/>
                <w:szCs w:val="24"/>
              </w:rPr>
            </w:pPr>
            <w:r w:rsidRPr="00C966FC">
              <w:rPr>
                <w:rFonts w:ascii="Times New Roman" w:hAnsi="Times New Roman"/>
                <w:b/>
                <w:sz w:val="24"/>
                <w:szCs w:val="24"/>
              </w:rPr>
              <w:t>A.4.</w:t>
            </w:r>
          </w:p>
        </w:tc>
        <w:tc>
          <w:tcPr>
            <w:tcW w:w="4582" w:type="pct"/>
          </w:tcPr>
          <w:p w:rsidR="00C966FC" w:rsidRPr="00C966FC" w:rsidRDefault="00C966FC" w:rsidP="00C76065">
            <w:pPr>
              <w:jc w:val="both"/>
              <w:rPr>
                <w:rFonts w:ascii="Times New Roman" w:hAnsi="Times New Roman"/>
                <w:b/>
                <w:sz w:val="24"/>
                <w:szCs w:val="24"/>
              </w:rPr>
            </w:pPr>
            <w:r w:rsidRPr="00C966FC">
              <w:rPr>
                <w:rFonts w:ascii="Times New Roman" w:hAnsi="Times New Roman"/>
                <w:b/>
                <w:sz w:val="24"/>
                <w:szCs w:val="24"/>
              </w:rPr>
              <w:t xml:space="preserve">Görev yeri: </w:t>
            </w:r>
            <w:r w:rsidR="00117FA8" w:rsidRPr="00C966FC">
              <w:rPr>
                <w:rFonts w:ascii="Times New Roman" w:hAnsi="Times New Roman"/>
                <w:b/>
                <w:sz w:val="24"/>
                <w:szCs w:val="24"/>
              </w:rPr>
              <w:fldChar w:fldCharType="begin">
                <w:ffData>
                  <w:name w:val="Metin217"/>
                  <w:enabled/>
                  <w:calcOnExit w:val="0"/>
                  <w:textInput/>
                </w:ffData>
              </w:fldChar>
            </w:r>
            <w:r w:rsidRPr="00C966FC">
              <w:rPr>
                <w:rFonts w:ascii="Times New Roman" w:hAnsi="Times New Roman"/>
                <w:b/>
                <w:sz w:val="24"/>
                <w:szCs w:val="24"/>
              </w:rPr>
              <w:instrText xml:space="preserve"> FORMTEXT </w:instrText>
            </w:r>
            <w:r w:rsidR="00117FA8" w:rsidRPr="00C966FC">
              <w:rPr>
                <w:rFonts w:ascii="Times New Roman" w:hAnsi="Times New Roman"/>
                <w:b/>
                <w:sz w:val="24"/>
                <w:szCs w:val="24"/>
              </w:rPr>
            </w:r>
            <w:r w:rsidR="00117FA8" w:rsidRPr="00C966FC">
              <w:rPr>
                <w:rFonts w:ascii="Times New Roman" w:hAnsi="Times New Roman"/>
                <w:b/>
                <w:sz w:val="24"/>
                <w:szCs w:val="24"/>
              </w:rPr>
              <w:fldChar w:fldCharType="separate"/>
            </w:r>
            <w:r w:rsidRPr="00C966FC">
              <w:rPr>
                <w:rFonts w:ascii="Times New Roman" w:hAnsi="Times New Roman"/>
                <w:b/>
                <w:sz w:val="24"/>
                <w:szCs w:val="24"/>
              </w:rPr>
              <w:t> </w:t>
            </w:r>
            <w:r w:rsidRPr="00C966FC">
              <w:rPr>
                <w:rFonts w:ascii="Times New Roman" w:hAnsi="Times New Roman"/>
                <w:b/>
                <w:sz w:val="24"/>
                <w:szCs w:val="24"/>
              </w:rPr>
              <w:t> </w:t>
            </w:r>
            <w:r w:rsidRPr="00C966FC">
              <w:rPr>
                <w:rFonts w:ascii="Times New Roman" w:hAnsi="Times New Roman"/>
                <w:b/>
                <w:sz w:val="24"/>
                <w:szCs w:val="24"/>
              </w:rPr>
              <w:t> </w:t>
            </w:r>
            <w:r w:rsidRPr="00C966FC">
              <w:rPr>
                <w:rFonts w:ascii="Times New Roman" w:hAnsi="Times New Roman"/>
                <w:b/>
                <w:sz w:val="24"/>
                <w:szCs w:val="24"/>
              </w:rPr>
              <w:t> </w:t>
            </w:r>
            <w:r w:rsidRPr="00C966FC">
              <w:rPr>
                <w:rFonts w:ascii="Times New Roman" w:hAnsi="Times New Roman"/>
                <w:b/>
                <w:sz w:val="24"/>
                <w:szCs w:val="24"/>
              </w:rPr>
              <w:t> </w:t>
            </w:r>
            <w:r w:rsidR="00117FA8" w:rsidRPr="00C966FC">
              <w:rPr>
                <w:rFonts w:ascii="Times New Roman" w:hAnsi="Times New Roman"/>
                <w:b/>
                <w:sz w:val="24"/>
                <w:szCs w:val="24"/>
              </w:rPr>
              <w:fldChar w:fldCharType="end"/>
            </w:r>
          </w:p>
        </w:tc>
      </w:tr>
      <w:tr w:rsidR="00C966FC" w:rsidRPr="00C966FC" w:rsidTr="00C76065">
        <w:tc>
          <w:tcPr>
            <w:tcW w:w="5000" w:type="pct"/>
            <w:gridSpan w:val="2"/>
            <w:tcBorders>
              <w:left w:val="nil"/>
              <w:right w:val="nil"/>
            </w:tcBorders>
          </w:tcPr>
          <w:p w:rsidR="00C966FC" w:rsidRPr="00C966FC" w:rsidRDefault="00C966FC" w:rsidP="00C76065">
            <w:pPr>
              <w:jc w:val="both"/>
              <w:rPr>
                <w:rFonts w:ascii="Times New Roman" w:hAnsi="Times New Roman"/>
                <w:b/>
                <w:sz w:val="24"/>
                <w:szCs w:val="24"/>
              </w:rPr>
            </w:pPr>
          </w:p>
        </w:tc>
      </w:tr>
      <w:tr w:rsidR="00C966FC" w:rsidRPr="00C966FC" w:rsidTr="00C76065">
        <w:tc>
          <w:tcPr>
            <w:tcW w:w="418" w:type="pct"/>
          </w:tcPr>
          <w:p w:rsidR="00C966FC" w:rsidRPr="00C966FC" w:rsidRDefault="00C966FC" w:rsidP="00C76065">
            <w:pPr>
              <w:jc w:val="both"/>
              <w:rPr>
                <w:rFonts w:ascii="Times New Roman" w:hAnsi="Times New Roman"/>
                <w:b/>
                <w:sz w:val="24"/>
                <w:szCs w:val="24"/>
              </w:rPr>
            </w:pPr>
            <w:r w:rsidRPr="00C966FC">
              <w:rPr>
                <w:rFonts w:ascii="Times New Roman" w:hAnsi="Times New Roman"/>
                <w:b/>
                <w:sz w:val="24"/>
                <w:szCs w:val="24"/>
              </w:rPr>
              <w:t>A.5.</w:t>
            </w:r>
          </w:p>
        </w:tc>
        <w:tc>
          <w:tcPr>
            <w:tcW w:w="4582" w:type="pct"/>
          </w:tcPr>
          <w:p w:rsidR="00C966FC" w:rsidRPr="00C966FC" w:rsidRDefault="00C966FC" w:rsidP="00C76065">
            <w:pPr>
              <w:jc w:val="both"/>
              <w:rPr>
                <w:rFonts w:ascii="Times New Roman" w:hAnsi="Times New Roman"/>
                <w:b/>
                <w:sz w:val="24"/>
                <w:szCs w:val="24"/>
              </w:rPr>
            </w:pPr>
            <w:r w:rsidRPr="00C966FC">
              <w:rPr>
                <w:rFonts w:ascii="Times New Roman" w:hAnsi="Times New Roman"/>
                <w:b/>
                <w:sz w:val="24"/>
                <w:szCs w:val="24"/>
              </w:rPr>
              <w:t xml:space="preserve">İletişim bilgileri </w:t>
            </w:r>
            <w:r w:rsidRPr="00C966FC">
              <w:rPr>
                <w:rFonts w:ascii="Times New Roman" w:hAnsi="Times New Roman"/>
                <w:i/>
                <w:sz w:val="24"/>
                <w:szCs w:val="24"/>
              </w:rPr>
              <w:t>(e-posta adresi / telefon)</w:t>
            </w:r>
            <w:r w:rsidRPr="00C966FC">
              <w:rPr>
                <w:rFonts w:ascii="Times New Roman" w:hAnsi="Times New Roman"/>
                <w:b/>
                <w:sz w:val="24"/>
                <w:szCs w:val="24"/>
              </w:rPr>
              <w:t xml:space="preserve">: </w:t>
            </w:r>
            <w:hyperlink r:id="rId35" w:history="1">
              <w:r w:rsidRPr="00C966FC">
                <w:rPr>
                  <w:rStyle w:val="Kpr"/>
                  <w:rFonts w:ascii="Times New Roman" w:hAnsi="Times New Roman"/>
                  <w:b/>
                  <w:sz w:val="24"/>
                  <w:szCs w:val="24"/>
                </w:rPr>
                <w:t>e.bengul@hotmail.com</w:t>
              </w:r>
            </w:hyperlink>
            <w:r w:rsidRPr="00C966FC">
              <w:rPr>
                <w:rFonts w:ascii="Times New Roman" w:hAnsi="Times New Roman"/>
                <w:b/>
                <w:sz w:val="24"/>
                <w:szCs w:val="24"/>
              </w:rPr>
              <w:t xml:space="preserve">  0543 692 63 16 </w:t>
            </w:r>
          </w:p>
        </w:tc>
      </w:tr>
    </w:tbl>
    <w:p w:rsidR="002250D7" w:rsidRDefault="002250D7" w:rsidP="002250D7">
      <w:pPr>
        <w:spacing w:after="0" w:line="240" w:lineRule="auto"/>
        <w:rPr>
          <w:rFonts w:ascii="Times New Roman" w:hAnsi="Times New Roman"/>
          <w:b/>
          <w:sz w:val="24"/>
          <w:szCs w:val="24"/>
        </w:rPr>
      </w:pPr>
    </w:p>
    <w:p w:rsidR="00C966FC" w:rsidRPr="002250D7" w:rsidRDefault="002250D7" w:rsidP="002250D7">
      <w:pPr>
        <w:spacing w:after="0" w:line="240" w:lineRule="auto"/>
        <w:rPr>
          <w:rFonts w:ascii="Times New Roman" w:hAnsi="Times New Roman"/>
          <w:b/>
          <w:sz w:val="24"/>
          <w:szCs w:val="24"/>
        </w:rPr>
      </w:pPr>
      <w:r>
        <w:rPr>
          <w:rFonts w:ascii="Times New Roman" w:hAnsi="Times New Roman"/>
          <w:b/>
          <w:sz w:val="24"/>
          <w:szCs w:val="24"/>
        </w:rPr>
        <w:t>B.</w:t>
      </w:r>
      <w:r w:rsidR="00C966FC" w:rsidRPr="002250D7">
        <w:rPr>
          <w:rFonts w:ascii="Times New Roman" w:hAnsi="Times New Roman"/>
          <w:b/>
          <w:sz w:val="24"/>
          <w:szCs w:val="24"/>
        </w:rPr>
        <w:t>EĞİTİM BİLGİLERİ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
        <w:gridCol w:w="8305"/>
      </w:tblGrid>
      <w:tr w:rsidR="00C966FC" w:rsidRPr="00C966FC" w:rsidTr="00C76065">
        <w:trPr>
          <w:trHeight w:val="70"/>
        </w:trPr>
        <w:tc>
          <w:tcPr>
            <w:tcW w:w="529"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B.1.</w:t>
            </w:r>
          </w:p>
        </w:tc>
        <w:tc>
          <w:tcPr>
            <w:tcW w:w="4471" w:type="pct"/>
          </w:tcPr>
          <w:p w:rsidR="00C966FC" w:rsidRPr="00C966FC" w:rsidRDefault="00C966FC" w:rsidP="00C76065">
            <w:pPr>
              <w:tabs>
                <w:tab w:val="left" w:pos="690"/>
              </w:tabs>
              <w:rPr>
                <w:rFonts w:ascii="Times New Roman" w:hAnsi="Times New Roman"/>
                <w:noProof/>
                <w:sz w:val="24"/>
                <w:szCs w:val="24"/>
              </w:rPr>
            </w:pPr>
            <w:r w:rsidRPr="00C966FC">
              <w:rPr>
                <w:rFonts w:ascii="Times New Roman" w:hAnsi="Times New Roman"/>
                <w:b/>
                <w:noProof/>
                <w:sz w:val="24"/>
                <w:szCs w:val="24"/>
              </w:rPr>
              <w:t>Mezun olduğu üniversite / fakülteyi</w:t>
            </w:r>
            <w:r w:rsidRPr="00C966FC">
              <w:rPr>
                <w:rFonts w:ascii="Times New Roman" w:hAnsi="Times New Roman"/>
                <w:noProof/>
                <w:sz w:val="24"/>
                <w:szCs w:val="24"/>
              </w:rPr>
              <w:t xml:space="preserve"> </w:t>
            </w:r>
            <w:r w:rsidRPr="00C966FC">
              <w:rPr>
                <w:rFonts w:ascii="Times New Roman" w:hAnsi="Times New Roman"/>
                <w:b/>
                <w:noProof/>
                <w:sz w:val="24"/>
                <w:szCs w:val="24"/>
              </w:rPr>
              <w:t>lütfen belirtiniz</w:t>
            </w:r>
            <w:r w:rsidRPr="00C966FC">
              <w:rPr>
                <w:rFonts w:ascii="Times New Roman" w:hAnsi="Times New Roman"/>
                <w:noProof/>
                <w:sz w:val="24"/>
                <w:szCs w:val="24"/>
              </w:rPr>
              <w:t xml:space="preserve">: Adnan Menderes Üniversitesi Fen Edebiyat Fakültesi Biyoloji </w:t>
            </w:r>
          </w:p>
        </w:tc>
      </w:tr>
      <w:tr w:rsidR="00C966FC" w:rsidRPr="00C966FC" w:rsidTr="00C76065">
        <w:trPr>
          <w:trHeight w:val="70"/>
        </w:trPr>
        <w:tc>
          <w:tcPr>
            <w:tcW w:w="5000" w:type="pct"/>
            <w:gridSpan w:val="2"/>
            <w:tcBorders>
              <w:left w:val="nil"/>
              <w:right w:val="nil"/>
            </w:tcBorders>
          </w:tcPr>
          <w:p w:rsidR="00C966FC" w:rsidRPr="00C966FC" w:rsidRDefault="00C966FC" w:rsidP="00C76065">
            <w:pPr>
              <w:tabs>
                <w:tab w:val="left" w:pos="690"/>
              </w:tabs>
              <w:rPr>
                <w:rFonts w:ascii="Times New Roman" w:hAnsi="Times New Roman"/>
                <w:b/>
                <w:noProof/>
                <w:sz w:val="24"/>
                <w:szCs w:val="24"/>
              </w:rPr>
            </w:pPr>
          </w:p>
        </w:tc>
      </w:tr>
      <w:tr w:rsidR="00C966FC" w:rsidRPr="00C966FC" w:rsidTr="00C76065">
        <w:tc>
          <w:tcPr>
            <w:tcW w:w="529"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B.2.</w:t>
            </w:r>
          </w:p>
        </w:tc>
        <w:tc>
          <w:tcPr>
            <w:tcW w:w="4471" w:type="pct"/>
          </w:tcPr>
          <w:p w:rsidR="00C966FC" w:rsidRPr="00C966FC" w:rsidRDefault="00C966FC" w:rsidP="00C76065">
            <w:pPr>
              <w:tabs>
                <w:tab w:val="left" w:pos="690"/>
              </w:tabs>
              <w:rPr>
                <w:rFonts w:ascii="Times New Roman" w:hAnsi="Times New Roman"/>
                <w:b/>
                <w:noProof/>
                <w:sz w:val="24"/>
                <w:szCs w:val="24"/>
              </w:rPr>
            </w:pPr>
            <w:r w:rsidRPr="00C966FC">
              <w:rPr>
                <w:rFonts w:ascii="Times New Roman" w:hAnsi="Times New Roman"/>
                <w:b/>
                <w:noProof/>
                <w:sz w:val="24"/>
                <w:szCs w:val="24"/>
              </w:rPr>
              <w:t xml:space="preserve">Mezuniyet tarihini lütfen belirtiniz </w:t>
            </w:r>
            <w:r w:rsidRPr="00C966FC">
              <w:rPr>
                <w:rFonts w:ascii="Times New Roman" w:hAnsi="Times New Roman"/>
                <w:i/>
                <w:noProof/>
                <w:sz w:val="24"/>
                <w:szCs w:val="24"/>
              </w:rPr>
              <w:t>(yıl olarak)</w:t>
            </w:r>
            <w:r w:rsidRPr="00C966FC">
              <w:rPr>
                <w:rFonts w:ascii="Times New Roman" w:hAnsi="Times New Roman"/>
                <w:noProof/>
                <w:sz w:val="24"/>
                <w:szCs w:val="24"/>
              </w:rPr>
              <w:t>: 2016</w:t>
            </w:r>
          </w:p>
        </w:tc>
      </w:tr>
      <w:tr w:rsidR="00C966FC" w:rsidRPr="00C966FC" w:rsidTr="00C76065">
        <w:tc>
          <w:tcPr>
            <w:tcW w:w="5000" w:type="pct"/>
            <w:gridSpan w:val="2"/>
            <w:tcBorders>
              <w:left w:val="nil"/>
              <w:right w:val="nil"/>
            </w:tcBorders>
          </w:tcPr>
          <w:p w:rsidR="00C966FC" w:rsidRPr="00C966FC" w:rsidRDefault="00C966FC" w:rsidP="00C76065">
            <w:pPr>
              <w:tabs>
                <w:tab w:val="left" w:pos="690"/>
              </w:tabs>
              <w:rPr>
                <w:rFonts w:ascii="Times New Roman" w:hAnsi="Times New Roman"/>
                <w:b/>
                <w:noProof/>
                <w:sz w:val="24"/>
                <w:szCs w:val="24"/>
              </w:rPr>
            </w:pPr>
          </w:p>
        </w:tc>
      </w:tr>
      <w:tr w:rsidR="00C966FC" w:rsidRPr="00C966FC" w:rsidTr="00C76065">
        <w:tc>
          <w:tcPr>
            <w:tcW w:w="529"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lastRenderedPageBreak/>
              <w:t>B.3.</w:t>
            </w:r>
          </w:p>
        </w:tc>
        <w:tc>
          <w:tcPr>
            <w:tcW w:w="4471" w:type="pct"/>
          </w:tcPr>
          <w:p w:rsidR="00C966FC" w:rsidRPr="00C966FC" w:rsidRDefault="00C966FC" w:rsidP="00C76065">
            <w:pPr>
              <w:tabs>
                <w:tab w:val="left" w:pos="690"/>
              </w:tabs>
              <w:rPr>
                <w:rFonts w:ascii="Times New Roman" w:hAnsi="Times New Roman"/>
                <w:b/>
                <w:noProof/>
                <w:sz w:val="24"/>
                <w:szCs w:val="24"/>
              </w:rPr>
            </w:pPr>
            <w:r w:rsidRPr="00C966FC">
              <w:rPr>
                <w:rFonts w:ascii="Times New Roman" w:hAnsi="Times New Roman"/>
                <w:b/>
                <w:noProof/>
                <w:sz w:val="24"/>
                <w:szCs w:val="24"/>
              </w:rPr>
              <w:t xml:space="preserve">Varsa, akademik ünvanları lütfen belirtiniz: </w:t>
            </w:r>
            <w:r w:rsidRPr="00C966FC">
              <w:rPr>
                <w:rFonts w:ascii="Times New Roman" w:hAnsi="Times New Roman"/>
                <w:noProof/>
                <w:sz w:val="24"/>
                <w:szCs w:val="24"/>
              </w:rPr>
              <w:t>-</w:t>
            </w:r>
          </w:p>
        </w:tc>
      </w:tr>
    </w:tbl>
    <w:p w:rsidR="00C966FC" w:rsidRPr="00C966FC" w:rsidRDefault="00C966FC" w:rsidP="00C966FC">
      <w:pPr>
        <w:ind w:left="360"/>
        <w:jc w:val="both"/>
        <w:rPr>
          <w:rFonts w:ascii="Times New Roman" w:hAnsi="Times New Roman"/>
          <w:b/>
          <w:sz w:val="24"/>
          <w:szCs w:val="24"/>
        </w:rPr>
      </w:pPr>
    </w:p>
    <w:p w:rsidR="00C966FC" w:rsidRPr="002250D7" w:rsidRDefault="002250D7" w:rsidP="002250D7">
      <w:pPr>
        <w:spacing w:after="0" w:line="240" w:lineRule="auto"/>
        <w:jc w:val="both"/>
        <w:rPr>
          <w:rFonts w:ascii="Times New Roman" w:hAnsi="Times New Roman"/>
          <w:b/>
          <w:sz w:val="24"/>
          <w:szCs w:val="24"/>
        </w:rPr>
      </w:pPr>
      <w:r>
        <w:rPr>
          <w:rFonts w:ascii="Times New Roman" w:hAnsi="Times New Roman"/>
          <w:b/>
          <w:sz w:val="24"/>
          <w:szCs w:val="24"/>
        </w:rPr>
        <w:t>C.</w:t>
      </w:r>
      <w:r w:rsidR="00C966FC" w:rsidRPr="002250D7">
        <w:rPr>
          <w:rFonts w:ascii="Times New Roman" w:hAnsi="Times New Roman"/>
          <w:b/>
          <w:sz w:val="24"/>
          <w:szCs w:val="24"/>
        </w:rPr>
        <w:t xml:space="preserve">İŞ TECRÜBESİNE AİT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8"/>
        <w:gridCol w:w="8250"/>
      </w:tblGrid>
      <w:tr w:rsidR="00C966FC" w:rsidRPr="00C966FC" w:rsidTr="00C76065">
        <w:tc>
          <w:tcPr>
            <w:tcW w:w="559"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C.1.</w:t>
            </w:r>
          </w:p>
        </w:tc>
        <w:tc>
          <w:tcPr>
            <w:tcW w:w="4441" w:type="pct"/>
          </w:tcPr>
          <w:p w:rsidR="00C966FC" w:rsidRPr="00C966FC" w:rsidRDefault="00C966FC" w:rsidP="00C76065">
            <w:pPr>
              <w:rPr>
                <w:rFonts w:ascii="Times New Roman" w:hAnsi="Times New Roman"/>
                <w:b/>
                <w:noProof/>
                <w:sz w:val="24"/>
                <w:szCs w:val="24"/>
              </w:rPr>
            </w:pPr>
            <w:r w:rsidRPr="00C966FC">
              <w:rPr>
                <w:rFonts w:ascii="Times New Roman" w:hAnsi="Times New Roman"/>
                <w:b/>
                <w:noProof/>
                <w:sz w:val="24"/>
                <w:szCs w:val="24"/>
              </w:rPr>
              <w:t xml:space="preserve">Bugüne kadar çalıştığı kurum / kuruluşları  lütfen belirtiniz: </w:t>
            </w:r>
            <w:r w:rsidRPr="00C966FC">
              <w:rPr>
                <w:rFonts w:ascii="Times New Roman" w:hAnsi="Times New Roman"/>
                <w:b/>
                <w:sz w:val="24"/>
                <w:szCs w:val="24"/>
              </w:rPr>
              <w:t xml:space="preserve"> -</w:t>
            </w:r>
          </w:p>
        </w:tc>
      </w:tr>
    </w:tbl>
    <w:p w:rsidR="00C966FC" w:rsidRPr="00C966FC" w:rsidRDefault="00C966FC" w:rsidP="00C966FC">
      <w:pPr>
        <w:rPr>
          <w:rFonts w:ascii="Times New Roman" w:hAnsi="Times New Roman"/>
          <w:b/>
          <w:sz w:val="24"/>
          <w:szCs w:val="24"/>
        </w:rPr>
      </w:pPr>
    </w:p>
    <w:p w:rsidR="00C966FC" w:rsidRPr="00C966FC" w:rsidRDefault="002250D7" w:rsidP="002250D7">
      <w:pPr>
        <w:spacing w:after="0" w:line="240" w:lineRule="auto"/>
        <w:jc w:val="both"/>
        <w:rPr>
          <w:rFonts w:ascii="Times New Roman" w:hAnsi="Times New Roman"/>
          <w:b/>
          <w:sz w:val="24"/>
          <w:szCs w:val="24"/>
        </w:rPr>
      </w:pPr>
      <w:r>
        <w:rPr>
          <w:rFonts w:ascii="Times New Roman" w:hAnsi="Times New Roman"/>
          <w:b/>
          <w:sz w:val="24"/>
          <w:szCs w:val="24"/>
        </w:rPr>
        <w:t>D.</w:t>
      </w:r>
      <w:r w:rsidR="00C966FC" w:rsidRPr="00C966FC">
        <w:rPr>
          <w:rFonts w:ascii="Times New Roman" w:hAnsi="Times New Roman"/>
          <w:b/>
          <w:sz w:val="24"/>
          <w:szCs w:val="24"/>
        </w:rPr>
        <w:t>KLİNİK ARAŞTIRMALARLA İLGİLİ GENEL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
        <w:gridCol w:w="8305"/>
      </w:tblGrid>
      <w:tr w:rsidR="00C966FC" w:rsidRPr="00C966FC" w:rsidTr="00C76065">
        <w:tc>
          <w:tcPr>
            <w:tcW w:w="529"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D.1.</w:t>
            </w:r>
          </w:p>
        </w:tc>
        <w:tc>
          <w:tcPr>
            <w:tcW w:w="4471" w:type="pct"/>
          </w:tcPr>
          <w:p w:rsidR="00C966FC" w:rsidRPr="00C966FC" w:rsidRDefault="00C966FC" w:rsidP="00C76065">
            <w:pPr>
              <w:tabs>
                <w:tab w:val="left" w:pos="690"/>
              </w:tabs>
              <w:rPr>
                <w:rFonts w:ascii="Times New Roman" w:hAnsi="Times New Roman"/>
                <w:noProof/>
                <w:sz w:val="24"/>
                <w:szCs w:val="24"/>
              </w:rPr>
            </w:pPr>
            <w:r w:rsidRPr="00C966FC">
              <w:rPr>
                <w:rFonts w:ascii="Times New Roman" w:hAnsi="Times New Roman"/>
                <w:b/>
                <w:noProof/>
                <w:sz w:val="24"/>
                <w:szCs w:val="24"/>
              </w:rPr>
              <w:t>İyi Klinik Uygulamalar (İKU) konusunda eğitim alınmışsa lütfen tarihi ve alınan kurum / kuruluşun adı ile belirtini</w:t>
            </w:r>
            <w:r w:rsidRPr="00C966FC">
              <w:rPr>
                <w:rFonts w:ascii="Times New Roman" w:hAnsi="Times New Roman"/>
                <w:i/>
                <w:noProof/>
                <w:sz w:val="24"/>
                <w:szCs w:val="24"/>
              </w:rPr>
              <w:t>z</w:t>
            </w:r>
            <w:r w:rsidRPr="00C966FC">
              <w:rPr>
                <w:rFonts w:ascii="Times New Roman" w:hAnsi="Times New Roman"/>
                <w:noProof/>
                <w:sz w:val="24"/>
                <w:szCs w:val="24"/>
              </w:rPr>
              <w:t>: -</w:t>
            </w:r>
          </w:p>
        </w:tc>
      </w:tr>
      <w:tr w:rsidR="00C966FC" w:rsidRPr="00C966FC" w:rsidTr="00C76065">
        <w:tc>
          <w:tcPr>
            <w:tcW w:w="5000" w:type="pct"/>
            <w:gridSpan w:val="2"/>
            <w:tcBorders>
              <w:left w:val="nil"/>
              <w:right w:val="nil"/>
            </w:tcBorders>
          </w:tcPr>
          <w:p w:rsidR="00C966FC" w:rsidRPr="00C966FC" w:rsidRDefault="00C966FC" w:rsidP="00C76065">
            <w:pPr>
              <w:tabs>
                <w:tab w:val="left" w:pos="690"/>
              </w:tabs>
              <w:rPr>
                <w:rFonts w:ascii="Times New Roman" w:hAnsi="Times New Roman"/>
                <w:b/>
                <w:noProof/>
                <w:sz w:val="24"/>
                <w:szCs w:val="24"/>
              </w:rPr>
            </w:pPr>
          </w:p>
        </w:tc>
      </w:tr>
      <w:tr w:rsidR="00C966FC" w:rsidRPr="00C966FC" w:rsidTr="00C76065">
        <w:tc>
          <w:tcPr>
            <w:tcW w:w="529"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D.2.</w:t>
            </w:r>
          </w:p>
        </w:tc>
        <w:tc>
          <w:tcPr>
            <w:tcW w:w="4471" w:type="pct"/>
          </w:tcPr>
          <w:p w:rsidR="00C966FC" w:rsidRPr="00C966FC" w:rsidRDefault="00C966FC" w:rsidP="00C76065">
            <w:pPr>
              <w:tabs>
                <w:tab w:val="left" w:pos="690"/>
              </w:tabs>
              <w:rPr>
                <w:rFonts w:ascii="Times New Roman" w:hAnsi="Times New Roman"/>
                <w:b/>
                <w:noProof/>
                <w:sz w:val="24"/>
                <w:szCs w:val="24"/>
              </w:rPr>
            </w:pPr>
            <w:r w:rsidRPr="00C966FC">
              <w:rPr>
                <w:rFonts w:ascii="Times New Roman" w:hAnsi="Times New Roman"/>
                <w:b/>
                <w:noProof/>
                <w:sz w:val="24"/>
                <w:szCs w:val="24"/>
              </w:rPr>
              <w:t xml:space="preserve">Varsa, araştırmacı olarak katılınan klinik araştırmaları lütfen belirtiniz: </w:t>
            </w:r>
            <w:r w:rsidRPr="00C966FC">
              <w:rPr>
                <w:rFonts w:ascii="Times New Roman" w:hAnsi="Times New Roman"/>
                <w:noProof/>
                <w:sz w:val="24"/>
                <w:szCs w:val="24"/>
              </w:rPr>
              <w:t>-</w:t>
            </w:r>
          </w:p>
        </w:tc>
      </w:tr>
      <w:tr w:rsidR="00C966FC" w:rsidRPr="00C966FC" w:rsidTr="00C76065">
        <w:tc>
          <w:tcPr>
            <w:tcW w:w="5000" w:type="pct"/>
            <w:gridSpan w:val="2"/>
            <w:tcBorders>
              <w:left w:val="nil"/>
              <w:right w:val="nil"/>
            </w:tcBorders>
          </w:tcPr>
          <w:p w:rsidR="00C966FC" w:rsidRPr="00C966FC" w:rsidRDefault="00C966FC" w:rsidP="00C76065">
            <w:pPr>
              <w:tabs>
                <w:tab w:val="left" w:pos="690"/>
              </w:tabs>
              <w:rPr>
                <w:rFonts w:ascii="Times New Roman" w:hAnsi="Times New Roman"/>
                <w:b/>
                <w:noProof/>
                <w:sz w:val="24"/>
                <w:szCs w:val="24"/>
              </w:rPr>
            </w:pPr>
          </w:p>
        </w:tc>
      </w:tr>
      <w:tr w:rsidR="00C966FC" w:rsidRPr="00C966FC" w:rsidTr="00C76065">
        <w:tc>
          <w:tcPr>
            <w:tcW w:w="529"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D.3.</w:t>
            </w:r>
          </w:p>
        </w:tc>
        <w:tc>
          <w:tcPr>
            <w:tcW w:w="4471" w:type="pct"/>
          </w:tcPr>
          <w:p w:rsidR="00C966FC" w:rsidRPr="00C966FC" w:rsidRDefault="00C966FC" w:rsidP="00C76065">
            <w:pPr>
              <w:tabs>
                <w:tab w:val="left" w:pos="690"/>
              </w:tabs>
              <w:rPr>
                <w:rFonts w:ascii="Times New Roman" w:hAnsi="Times New Roman"/>
                <w:b/>
                <w:noProof/>
                <w:sz w:val="24"/>
                <w:szCs w:val="24"/>
              </w:rPr>
            </w:pPr>
            <w:r w:rsidRPr="00C966FC">
              <w:rPr>
                <w:rFonts w:ascii="Times New Roman" w:hAnsi="Times New Roman"/>
                <w:b/>
                <w:noProof/>
                <w:sz w:val="24"/>
                <w:szCs w:val="24"/>
              </w:rPr>
              <w:t xml:space="preserve">Varsa, izleyici (monitör) olarak katılınan klinik araştırmaları lütfen belirtiniz: </w:t>
            </w:r>
            <w:r w:rsidRPr="00C966FC">
              <w:rPr>
                <w:rFonts w:ascii="Times New Roman" w:hAnsi="Times New Roman"/>
                <w:noProof/>
                <w:sz w:val="24"/>
                <w:szCs w:val="24"/>
              </w:rPr>
              <w:t>-</w:t>
            </w:r>
          </w:p>
        </w:tc>
      </w:tr>
      <w:tr w:rsidR="00C966FC" w:rsidRPr="00C966FC" w:rsidTr="00C76065">
        <w:tc>
          <w:tcPr>
            <w:tcW w:w="5000" w:type="pct"/>
            <w:gridSpan w:val="2"/>
            <w:tcBorders>
              <w:left w:val="nil"/>
              <w:right w:val="nil"/>
            </w:tcBorders>
          </w:tcPr>
          <w:p w:rsidR="00C966FC" w:rsidRPr="00C966FC" w:rsidRDefault="00C966FC" w:rsidP="00C76065">
            <w:pPr>
              <w:tabs>
                <w:tab w:val="left" w:pos="690"/>
              </w:tabs>
              <w:rPr>
                <w:rFonts w:ascii="Times New Roman" w:hAnsi="Times New Roman"/>
                <w:b/>
                <w:noProof/>
                <w:sz w:val="24"/>
                <w:szCs w:val="24"/>
              </w:rPr>
            </w:pPr>
          </w:p>
        </w:tc>
      </w:tr>
      <w:tr w:rsidR="00C966FC" w:rsidRPr="00C966FC" w:rsidTr="00C76065">
        <w:tc>
          <w:tcPr>
            <w:tcW w:w="529"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D.4.</w:t>
            </w:r>
          </w:p>
        </w:tc>
        <w:tc>
          <w:tcPr>
            <w:tcW w:w="4471" w:type="pct"/>
          </w:tcPr>
          <w:p w:rsidR="00C966FC" w:rsidRPr="00C966FC" w:rsidRDefault="00C966FC" w:rsidP="00C76065">
            <w:pPr>
              <w:tabs>
                <w:tab w:val="left" w:pos="690"/>
              </w:tabs>
              <w:rPr>
                <w:rFonts w:ascii="Times New Roman" w:hAnsi="Times New Roman"/>
                <w:b/>
                <w:noProof/>
                <w:sz w:val="24"/>
                <w:szCs w:val="24"/>
              </w:rPr>
            </w:pPr>
            <w:r w:rsidRPr="00C966FC">
              <w:rPr>
                <w:rFonts w:ascii="Times New Roman" w:hAnsi="Times New Roman"/>
                <w:b/>
                <w:noProof/>
                <w:sz w:val="24"/>
                <w:szCs w:val="24"/>
              </w:rPr>
              <w:t xml:space="preserve">Varsa, saha görevlisi olarak katılınan klinik araştırmaları lütfen belirtiniz: </w:t>
            </w:r>
            <w:r w:rsidRPr="00C966FC">
              <w:rPr>
                <w:rFonts w:ascii="Times New Roman" w:hAnsi="Times New Roman"/>
                <w:noProof/>
                <w:sz w:val="24"/>
                <w:szCs w:val="24"/>
              </w:rPr>
              <w:t>-</w:t>
            </w:r>
          </w:p>
        </w:tc>
      </w:tr>
      <w:tr w:rsidR="00C966FC" w:rsidRPr="00C966FC" w:rsidTr="00C76065">
        <w:tc>
          <w:tcPr>
            <w:tcW w:w="5000" w:type="pct"/>
            <w:gridSpan w:val="2"/>
            <w:tcBorders>
              <w:left w:val="nil"/>
              <w:right w:val="nil"/>
            </w:tcBorders>
          </w:tcPr>
          <w:p w:rsidR="00C966FC" w:rsidRPr="00C966FC" w:rsidRDefault="00C966FC" w:rsidP="00C76065">
            <w:pPr>
              <w:tabs>
                <w:tab w:val="left" w:pos="690"/>
              </w:tabs>
              <w:rPr>
                <w:rFonts w:ascii="Times New Roman" w:hAnsi="Times New Roman"/>
                <w:b/>
                <w:noProof/>
                <w:sz w:val="24"/>
                <w:szCs w:val="24"/>
              </w:rPr>
            </w:pPr>
          </w:p>
        </w:tc>
      </w:tr>
      <w:tr w:rsidR="00C966FC" w:rsidRPr="00C966FC" w:rsidTr="00C76065">
        <w:tc>
          <w:tcPr>
            <w:tcW w:w="529"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D.5.</w:t>
            </w:r>
          </w:p>
        </w:tc>
        <w:tc>
          <w:tcPr>
            <w:tcW w:w="4471" w:type="pct"/>
          </w:tcPr>
          <w:p w:rsidR="00C966FC" w:rsidRPr="00C966FC" w:rsidRDefault="00C966FC" w:rsidP="00C76065">
            <w:pPr>
              <w:tabs>
                <w:tab w:val="left" w:pos="690"/>
              </w:tabs>
              <w:rPr>
                <w:rFonts w:ascii="Times New Roman" w:hAnsi="Times New Roman"/>
                <w:b/>
                <w:noProof/>
                <w:sz w:val="24"/>
                <w:szCs w:val="24"/>
              </w:rPr>
            </w:pPr>
            <w:r w:rsidRPr="00C966FC">
              <w:rPr>
                <w:rFonts w:ascii="Times New Roman" w:hAnsi="Times New Roman"/>
                <w:b/>
                <w:noProof/>
                <w:sz w:val="24"/>
                <w:szCs w:val="24"/>
              </w:rPr>
              <w:t xml:space="preserve">Varsa, araştırma eczacısı olarak katılınan klinik araştırmaları lütfen belirtiniz: </w:t>
            </w:r>
            <w:r w:rsidRPr="00C966FC">
              <w:rPr>
                <w:rFonts w:ascii="Times New Roman" w:hAnsi="Times New Roman"/>
                <w:noProof/>
                <w:sz w:val="24"/>
                <w:szCs w:val="24"/>
              </w:rPr>
              <w:t>-</w:t>
            </w:r>
          </w:p>
        </w:tc>
      </w:tr>
    </w:tbl>
    <w:p w:rsidR="00C966FC" w:rsidRPr="00C966FC" w:rsidRDefault="002250D7" w:rsidP="002250D7">
      <w:pPr>
        <w:pStyle w:val="ListeParagraf"/>
        <w:ind w:left="0"/>
        <w:jc w:val="both"/>
        <w:rPr>
          <w:rFonts w:ascii="Times New Roman" w:hAnsi="Times New Roman" w:cs="Times New Roman"/>
          <w:b/>
          <w:vanish/>
          <w:sz w:val="24"/>
          <w:szCs w:val="24"/>
        </w:rPr>
      </w:pPr>
      <w:r>
        <w:rPr>
          <w:rFonts w:ascii="Times New Roman" w:hAnsi="Times New Roman" w:cs="Times New Roman"/>
          <w:b/>
          <w:sz w:val="24"/>
          <w:szCs w:val="24"/>
        </w:rPr>
        <w:t>E.</w:t>
      </w:r>
    </w:p>
    <w:p w:rsidR="00C966FC" w:rsidRDefault="00C966FC" w:rsidP="00C966FC">
      <w:pPr>
        <w:numPr>
          <w:ilvl w:val="0"/>
          <w:numId w:val="14"/>
        </w:numPr>
        <w:spacing w:after="0" w:line="240" w:lineRule="auto"/>
        <w:jc w:val="both"/>
        <w:rPr>
          <w:rFonts w:ascii="Times New Roman" w:hAnsi="Times New Roman"/>
          <w:b/>
          <w:sz w:val="24"/>
          <w:szCs w:val="24"/>
        </w:rPr>
      </w:pPr>
      <w:r w:rsidRPr="00C966FC">
        <w:rPr>
          <w:rFonts w:ascii="Times New Roman" w:hAnsi="Times New Roman"/>
          <w:b/>
          <w:sz w:val="24"/>
          <w:szCs w:val="24"/>
        </w:rPr>
        <w:t>ÖZGEÇMİŞ SAHİBİNİN İMZASI</w:t>
      </w:r>
    </w:p>
    <w:p w:rsidR="002250D7" w:rsidRPr="00C966FC" w:rsidRDefault="002250D7" w:rsidP="002250D7">
      <w:pPr>
        <w:spacing w:after="0" w:line="240" w:lineRule="auto"/>
        <w:ind w:left="360"/>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7"/>
        <w:gridCol w:w="8341"/>
      </w:tblGrid>
      <w:tr w:rsidR="00C966FC" w:rsidRPr="00C966FC" w:rsidTr="00C76065">
        <w:tc>
          <w:tcPr>
            <w:tcW w:w="510" w:type="pct"/>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E.2.</w:t>
            </w:r>
          </w:p>
        </w:tc>
        <w:tc>
          <w:tcPr>
            <w:tcW w:w="4490" w:type="pct"/>
          </w:tcPr>
          <w:p w:rsidR="00C966FC" w:rsidRPr="00C966FC" w:rsidRDefault="00C966FC" w:rsidP="00C76065">
            <w:pPr>
              <w:rPr>
                <w:rFonts w:ascii="Times New Roman" w:hAnsi="Times New Roman"/>
                <w:sz w:val="24"/>
                <w:szCs w:val="24"/>
              </w:rPr>
            </w:pPr>
            <w:r w:rsidRPr="00C966FC">
              <w:rPr>
                <w:rFonts w:ascii="Times New Roman" w:hAnsi="Times New Roman"/>
                <w:b/>
                <w:sz w:val="24"/>
                <w:szCs w:val="24"/>
              </w:rPr>
              <w:t>Özgeçmiş Sahibi</w:t>
            </w:r>
          </w:p>
        </w:tc>
      </w:tr>
      <w:tr w:rsidR="00C966FC" w:rsidRPr="00C966FC" w:rsidTr="00C76065">
        <w:tc>
          <w:tcPr>
            <w:tcW w:w="510" w:type="pct"/>
            <w:shd w:val="clear" w:color="auto" w:fill="auto"/>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E.</w:t>
            </w:r>
            <w:proofErr w:type="gramStart"/>
            <w:r w:rsidRPr="00C966FC">
              <w:rPr>
                <w:rFonts w:ascii="Times New Roman" w:hAnsi="Times New Roman"/>
                <w:b/>
                <w:sz w:val="24"/>
                <w:szCs w:val="24"/>
              </w:rPr>
              <w:t>2.1</w:t>
            </w:r>
            <w:proofErr w:type="gramEnd"/>
            <w:r w:rsidRPr="00C966FC">
              <w:rPr>
                <w:rFonts w:ascii="Times New Roman" w:hAnsi="Times New Roman"/>
                <w:b/>
                <w:sz w:val="24"/>
                <w:szCs w:val="24"/>
              </w:rPr>
              <w:t>.</w:t>
            </w:r>
          </w:p>
        </w:tc>
        <w:tc>
          <w:tcPr>
            <w:tcW w:w="4490" w:type="pct"/>
            <w:shd w:val="clear" w:color="auto" w:fill="auto"/>
          </w:tcPr>
          <w:p w:rsidR="00C966FC" w:rsidRPr="00C966FC" w:rsidRDefault="00C966FC" w:rsidP="00C76065">
            <w:pPr>
              <w:rPr>
                <w:rFonts w:ascii="Times New Roman" w:hAnsi="Times New Roman"/>
                <w:sz w:val="24"/>
                <w:szCs w:val="24"/>
              </w:rPr>
            </w:pPr>
            <w:r w:rsidRPr="00C966FC">
              <w:rPr>
                <w:rFonts w:ascii="Times New Roman" w:hAnsi="Times New Roman"/>
                <w:sz w:val="24"/>
                <w:szCs w:val="24"/>
              </w:rPr>
              <w:t xml:space="preserve">El yazısıyla adı soyadı: </w:t>
            </w:r>
            <w:r w:rsidR="00117FA8" w:rsidRPr="00C966FC">
              <w:rPr>
                <w:rFonts w:ascii="Times New Roman" w:hAnsi="Times New Roman"/>
                <w:sz w:val="24"/>
                <w:szCs w:val="24"/>
              </w:rPr>
              <w:fldChar w:fldCharType="begin">
                <w:ffData>
                  <w:name w:val="Metin199"/>
                  <w:enabled/>
                  <w:calcOnExit w:val="0"/>
                  <w:textInput/>
                </w:ffData>
              </w:fldChar>
            </w:r>
            <w:r w:rsidRPr="00C966FC">
              <w:rPr>
                <w:rFonts w:ascii="Times New Roman" w:hAnsi="Times New Roman"/>
                <w:sz w:val="24"/>
                <w:szCs w:val="24"/>
              </w:rPr>
              <w:instrText xml:space="preserve"> FORMTEXT </w:instrText>
            </w:r>
            <w:r w:rsidR="00117FA8" w:rsidRPr="00C966FC">
              <w:rPr>
                <w:rFonts w:ascii="Times New Roman" w:hAnsi="Times New Roman"/>
                <w:sz w:val="24"/>
                <w:szCs w:val="24"/>
              </w:rPr>
            </w:r>
            <w:r w:rsidR="00117FA8" w:rsidRPr="00C966FC">
              <w:rPr>
                <w:rFonts w:ascii="Times New Roman" w:hAnsi="Times New Roman"/>
                <w:sz w:val="24"/>
                <w:szCs w:val="24"/>
              </w:rPr>
              <w:fldChar w:fldCharType="separate"/>
            </w:r>
            <w:r w:rsidRPr="00C966FC">
              <w:rPr>
                <w:rFonts w:ascii="Times New Roman" w:hAnsi="Times New Roman"/>
                <w:sz w:val="24"/>
                <w:szCs w:val="24"/>
              </w:rPr>
              <w:t> </w:t>
            </w:r>
            <w:r w:rsidRPr="00C966FC">
              <w:rPr>
                <w:rFonts w:ascii="Times New Roman" w:hAnsi="Times New Roman"/>
                <w:sz w:val="24"/>
                <w:szCs w:val="24"/>
              </w:rPr>
              <w:t> </w:t>
            </w:r>
            <w:r w:rsidRPr="00C966FC">
              <w:rPr>
                <w:rFonts w:ascii="Times New Roman" w:hAnsi="Times New Roman"/>
                <w:sz w:val="24"/>
                <w:szCs w:val="24"/>
              </w:rPr>
              <w:t> </w:t>
            </w:r>
            <w:r w:rsidRPr="00C966FC">
              <w:rPr>
                <w:rFonts w:ascii="Times New Roman" w:hAnsi="Times New Roman"/>
                <w:sz w:val="24"/>
                <w:szCs w:val="24"/>
              </w:rPr>
              <w:t> </w:t>
            </w:r>
            <w:r w:rsidRPr="00C966FC">
              <w:rPr>
                <w:rFonts w:ascii="Times New Roman" w:hAnsi="Times New Roman"/>
                <w:sz w:val="24"/>
                <w:szCs w:val="24"/>
              </w:rPr>
              <w:t> </w:t>
            </w:r>
            <w:r w:rsidR="00117FA8" w:rsidRPr="00C966FC">
              <w:rPr>
                <w:rFonts w:ascii="Times New Roman" w:hAnsi="Times New Roman"/>
                <w:sz w:val="24"/>
                <w:szCs w:val="24"/>
              </w:rPr>
              <w:fldChar w:fldCharType="end"/>
            </w:r>
            <w:r w:rsidRPr="00C966FC">
              <w:rPr>
                <w:rFonts w:ascii="Times New Roman" w:hAnsi="Times New Roman"/>
                <w:sz w:val="24"/>
                <w:szCs w:val="24"/>
              </w:rPr>
              <w:t xml:space="preserve"> </w:t>
            </w:r>
          </w:p>
        </w:tc>
      </w:tr>
      <w:tr w:rsidR="00C966FC" w:rsidRPr="00C966FC" w:rsidTr="00C76065">
        <w:tc>
          <w:tcPr>
            <w:tcW w:w="510" w:type="pct"/>
            <w:shd w:val="clear" w:color="auto" w:fill="auto"/>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E.</w:t>
            </w:r>
            <w:proofErr w:type="gramStart"/>
            <w:r w:rsidRPr="00C966FC">
              <w:rPr>
                <w:rFonts w:ascii="Times New Roman" w:hAnsi="Times New Roman"/>
                <w:b/>
                <w:sz w:val="24"/>
                <w:szCs w:val="24"/>
              </w:rPr>
              <w:t>2.2</w:t>
            </w:r>
            <w:proofErr w:type="gramEnd"/>
            <w:r w:rsidRPr="00C966FC">
              <w:rPr>
                <w:rFonts w:ascii="Times New Roman" w:hAnsi="Times New Roman"/>
                <w:b/>
                <w:sz w:val="24"/>
                <w:szCs w:val="24"/>
              </w:rPr>
              <w:t>.</w:t>
            </w:r>
          </w:p>
        </w:tc>
        <w:tc>
          <w:tcPr>
            <w:tcW w:w="4490" w:type="pct"/>
            <w:shd w:val="clear" w:color="auto" w:fill="auto"/>
          </w:tcPr>
          <w:p w:rsidR="00C966FC" w:rsidRPr="00C966FC" w:rsidRDefault="00C966FC" w:rsidP="00C76065">
            <w:pPr>
              <w:rPr>
                <w:rFonts w:ascii="Times New Roman" w:hAnsi="Times New Roman"/>
                <w:sz w:val="24"/>
                <w:szCs w:val="24"/>
              </w:rPr>
            </w:pPr>
            <w:r w:rsidRPr="00C966FC">
              <w:rPr>
                <w:rFonts w:ascii="Times New Roman" w:hAnsi="Times New Roman"/>
                <w:sz w:val="24"/>
                <w:szCs w:val="24"/>
              </w:rPr>
              <w:t xml:space="preserve">Tarih (gün/ay/yıl olarak): </w:t>
            </w:r>
            <w:r w:rsidR="00117FA8" w:rsidRPr="00C966FC">
              <w:rPr>
                <w:rFonts w:ascii="Times New Roman" w:hAnsi="Times New Roman"/>
                <w:sz w:val="24"/>
                <w:szCs w:val="24"/>
              </w:rPr>
              <w:fldChar w:fldCharType="begin">
                <w:ffData>
                  <w:name w:val="Metin197"/>
                  <w:enabled/>
                  <w:calcOnExit w:val="0"/>
                  <w:textInput/>
                </w:ffData>
              </w:fldChar>
            </w:r>
            <w:r w:rsidRPr="00C966FC">
              <w:rPr>
                <w:rFonts w:ascii="Times New Roman" w:hAnsi="Times New Roman"/>
                <w:sz w:val="24"/>
                <w:szCs w:val="24"/>
              </w:rPr>
              <w:instrText xml:space="preserve"> FORMTEXT </w:instrText>
            </w:r>
            <w:r w:rsidR="00117FA8" w:rsidRPr="00C966FC">
              <w:rPr>
                <w:rFonts w:ascii="Times New Roman" w:hAnsi="Times New Roman"/>
                <w:sz w:val="24"/>
                <w:szCs w:val="24"/>
              </w:rPr>
            </w:r>
            <w:r w:rsidR="00117FA8" w:rsidRPr="00C966FC">
              <w:rPr>
                <w:rFonts w:ascii="Times New Roman" w:hAnsi="Times New Roman"/>
                <w:sz w:val="24"/>
                <w:szCs w:val="24"/>
              </w:rPr>
              <w:fldChar w:fldCharType="separate"/>
            </w:r>
            <w:r w:rsidRPr="00C966FC">
              <w:rPr>
                <w:rFonts w:ascii="Times New Roman" w:hAnsi="Times New Roman"/>
                <w:sz w:val="24"/>
                <w:szCs w:val="24"/>
              </w:rPr>
              <w:t> </w:t>
            </w:r>
            <w:r w:rsidRPr="00C966FC">
              <w:rPr>
                <w:rFonts w:ascii="Times New Roman" w:hAnsi="Times New Roman"/>
                <w:sz w:val="24"/>
                <w:szCs w:val="24"/>
              </w:rPr>
              <w:t> </w:t>
            </w:r>
            <w:r w:rsidRPr="00C966FC">
              <w:rPr>
                <w:rFonts w:ascii="Times New Roman" w:hAnsi="Times New Roman"/>
                <w:sz w:val="24"/>
                <w:szCs w:val="24"/>
              </w:rPr>
              <w:t> </w:t>
            </w:r>
            <w:r w:rsidRPr="00C966FC">
              <w:rPr>
                <w:rFonts w:ascii="Times New Roman" w:hAnsi="Times New Roman"/>
                <w:sz w:val="24"/>
                <w:szCs w:val="24"/>
              </w:rPr>
              <w:t> </w:t>
            </w:r>
            <w:r w:rsidRPr="00C966FC">
              <w:rPr>
                <w:rFonts w:ascii="Times New Roman" w:hAnsi="Times New Roman"/>
                <w:sz w:val="24"/>
                <w:szCs w:val="24"/>
              </w:rPr>
              <w:t> </w:t>
            </w:r>
            <w:r w:rsidR="00117FA8" w:rsidRPr="00C966FC">
              <w:rPr>
                <w:rFonts w:ascii="Times New Roman" w:hAnsi="Times New Roman"/>
                <w:sz w:val="24"/>
                <w:szCs w:val="24"/>
              </w:rPr>
              <w:fldChar w:fldCharType="end"/>
            </w:r>
          </w:p>
        </w:tc>
      </w:tr>
      <w:tr w:rsidR="00C966FC" w:rsidRPr="00C966FC" w:rsidTr="00C76065">
        <w:tc>
          <w:tcPr>
            <w:tcW w:w="510" w:type="pct"/>
            <w:shd w:val="clear" w:color="auto" w:fill="auto"/>
          </w:tcPr>
          <w:p w:rsidR="00C966FC" w:rsidRPr="00C966FC" w:rsidRDefault="00C966FC" w:rsidP="00C76065">
            <w:pPr>
              <w:rPr>
                <w:rFonts w:ascii="Times New Roman" w:hAnsi="Times New Roman"/>
                <w:b/>
                <w:sz w:val="24"/>
                <w:szCs w:val="24"/>
              </w:rPr>
            </w:pPr>
            <w:r w:rsidRPr="00C966FC">
              <w:rPr>
                <w:rFonts w:ascii="Times New Roman" w:hAnsi="Times New Roman"/>
                <w:b/>
                <w:sz w:val="24"/>
                <w:szCs w:val="24"/>
              </w:rPr>
              <w:t>E.</w:t>
            </w:r>
            <w:proofErr w:type="gramStart"/>
            <w:r w:rsidRPr="00C966FC">
              <w:rPr>
                <w:rFonts w:ascii="Times New Roman" w:hAnsi="Times New Roman"/>
                <w:b/>
                <w:sz w:val="24"/>
                <w:szCs w:val="24"/>
              </w:rPr>
              <w:t>2.3</w:t>
            </w:r>
            <w:proofErr w:type="gramEnd"/>
            <w:r w:rsidRPr="00C966FC">
              <w:rPr>
                <w:rFonts w:ascii="Times New Roman" w:hAnsi="Times New Roman"/>
                <w:b/>
                <w:sz w:val="24"/>
                <w:szCs w:val="24"/>
              </w:rPr>
              <w:t>.</w:t>
            </w:r>
          </w:p>
        </w:tc>
        <w:tc>
          <w:tcPr>
            <w:tcW w:w="4490" w:type="pct"/>
            <w:shd w:val="clear" w:color="auto" w:fill="auto"/>
          </w:tcPr>
          <w:p w:rsidR="00C966FC" w:rsidRPr="00C966FC" w:rsidRDefault="00C966FC" w:rsidP="00C76065">
            <w:pPr>
              <w:rPr>
                <w:rFonts w:ascii="Times New Roman" w:hAnsi="Times New Roman"/>
                <w:sz w:val="24"/>
                <w:szCs w:val="24"/>
              </w:rPr>
            </w:pPr>
            <w:r w:rsidRPr="00C966FC">
              <w:rPr>
                <w:rFonts w:ascii="Times New Roman" w:hAnsi="Times New Roman"/>
                <w:sz w:val="24"/>
                <w:szCs w:val="24"/>
              </w:rPr>
              <w:t xml:space="preserve">İmza: </w:t>
            </w:r>
            <w:r w:rsidR="00117FA8" w:rsidRPr="00C966FC">
              <w:rPr>
                <w:rFonts w:ascii="Times New Roman" w:hAnsi="Times New Roman"/>
                <w:sz w:val="24"/>
                <w:szCs w:val="24"/>
              </w:rPr>
              <w:fldChar w:fldCharType="begin">
                <w:ffData>
                  <w:name w:val="Metin198"/>
                  <w:enabled/>
                  <w:calcOnExit w:val="0"/>
                  <w:textInput/>
                </w:ffData>
              </w:fldChar>
            </w:r>
            <w:r w:rsidRPr="00C966FC">
              <w:rPr>
                <w:rFonts w:ascii="Times New Roman" w:hAnsi="Times New Roman"/>
                <w:sz w:val="24"/>
                <w:szCs w:val="24"/>
              </w:rPr>
              <w:instrText xml:space="preserve"> FORMTEXT </w:instrText>
            </w:r>
            <w:r w:rsidR="00117FA8" w:rsidRPr="00C966FC">
              <w:rPr>
                <w:rFonts w:ascii="Times New Roman" w:hAnsi="Times New Roman"/>
                <w:sz w:val="24"/>
                <w:szCs w:val="24"/>
              </w:rPr>
            </w:r>
            <w:r w:rsidR="00117FA8" w:rsidRPr="00C966FC">
              <w:rPr>
                <w:rFonts w:ascii="Times New Roman" w:hAnsi="Times New Roman"/>
                <w:sz w:val="24"/>
                <w:szCs w:val="24"/>
              </w:rPr>
              <w:fldChar w:fldCharType="separate"/>
            </w:r>
            <w:r w:rsidRPr="00C966FC">
              <w:rPr>
                <w:rFonts w:ascii="Times New Roman" w:hAnsi="Times New Roman"/>
                <w:sz w:val="24"/>
                <w:szCs w:val="24"/>
              </w:rPr>
              <w:t> </w:t>
            </w:r>
            <w:r w:rsidRPr="00C966FC">
              <w:rPr>
                <w:rFonts w:ascii="Times New Roman" w:hAnsi="Times New Roman"/>
                <w:sz w:val="24"/>
                <w:szCs w:val="24"/>
              </w:rPr>
              <w:t> </w:t>
            </w:r>
            <w:r w:rsidRPr="00C966FC">
              <w:rPr>
                <w:rFonts w:ascii="Times New Roman" w:hAnsi="Times New Roman"/>
                <w:sz w:val="24"/>
                <w:szCs w:val="24"/>
              </w:rPr>
              <w:t> </w:t>
            </w:r>
            <w:r w:rsidRPr="00C966FC">
              <w:rPr>
                <w:rFonts w:ascii="Times New Roman" w:hAnsi="Times New Roman"/>
                <w:sz w:val="24"/>
                <w:szCs w:val="24"/>
              </w:rPr>
              <w:t> </w:t>
            </w:r>
            <w:r w:rsidRPr="00C966FC">
              <w:rPr>
                <w:rFonts w:ascii="Times New Roman" w:hAnsi="Times New Roman"/>
                <w:sz w:val="24"/>
                <w:szCs w:val="24"/>
              </w:rPr>
              <w:t> </w:t>
            </w:r>
            <w:r w:rsidR="00117FA8" w:rsidRPr="00C966FC">
              <w:rPr>
                <w:rFonts w:ascii="Times New Roman" w:hAnsi="Times New Roman"/>
                <w:sz w:val="24"/>
                <w:szCs w:val="24"/>
              </w:rPr>
              <w:fldChar w:fldCharType="end"/>
            </w:r>
          </w:p>
        </w:tc>
      </w:tr>
    </w:tbl>
    <w:p w:rsidR="00C966FC" w:rsidRPr="009A3C54" w:rsidRDefault="00C966FC" w:rsidP="00633828">
      <w:pPr>
        <w:spacing w:before="240" w:after="120" w:line="360" w:lineRule="auto"/>
        <w:jc w:val="both"/>
        <w:rPr>
          <w:rFonts w:ascii="Times New Roman" w:hAnsi="Times New Roman"/>
          <w:bCs/>
          <w:sz w:val="24"/>
          <w:szCs w:val="24"/>
        </w:rPr>
      </w:pPr>
    </w:p>
    <w:sectPr w:rsidR="00C966FC" w:rsidRPr="009A3C54" w:rsidSect="00A67CC4">
      <w:pgSz w:w="11907" w:h="16839" w:code="9"/>
      <w:pgMar w:top="1418" w:right="1134" w:bottom="1418" w:left="1701" w:header="709" w:footer="85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866" w:rsidRDefault="00FF4866" w:rsidP="00B22DD5">
      <w:pPr>
        <w:spacing w:after="0" w:line="240" w:lineRule="auto"/>
      </w:pPr>
      <w:r>
        <w:separator/>
      </w:r>
    </w:p>
  </w:endnote>
  <w:endnote w:type="continuationSeparator" w:id="0">
    <w:p w:rsidR="00FF4866" w:rsidRDefault="00FF4866" w:rsidP="00B22D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Pro-Regular">
    <w:altName w:val="Arial Unicode MS"/>
    <w:panose1 w:val="00000000000000000000"/>
    <w:charset w:val="80"/>
    <w:family w:val="auto"/>
    <w:notTrueType/>
    <w:pitch w:val="default"/>
    <w:sig w:usb0="00000000" w:usb1="08070000" w:usb2="00000010" w:usb3="00000000" w:csb0="00020000" w:csb1="00000000"/>
  </w:font>
  <w:font w:name="MyriadPro-Light">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811381"/>
      <w:docPartObj>
        <w:docPartGallery w:val="Page Numbers (Bottom of Page)"/>
        <w:docPartUnique/>
      </w:docPartObj>
    </w:sdtPr>
    <w:sdtEndPr>
      <w:rPr>
        <w:rFonts w:ascii="Times New Roman" w:hAnsi="Times New Roman"/>
        <w:sz w:val="24"/>
      </w:rPr>
    </w:sdtEndPr>
    <w:sdtContent>
      <w:p w:rsidR="00786DAC" w:rsidRPr="00633828" w:rsidRDefault="00786DAC">
        <w:pPr>
          <w:pStyle w:val="Altbilgi"/>
          <w:jc w:val="right"/>
          <w:rPr>
            <w:rFonts w:ascii="Times New Roman" w:hAnsi="Times New Roman"/>
            <w:sz w:val="24"/>
          </w:rPr>
        </w:pPr>
        <w:r w:rsidRPr="00633828">
          <w:rPr>
            <w:rFonts w:ascii="Times New Roman" w:hAnsi="Times New Roman"/>
            <w:sz w:val="24"/>
          </w:rPr>
          <w:fldChar w:fldCharType="begin"/>
        </w:r>
        <w:r w:rsidRPr="00633828">
          <w:rPr>
            <w:rFonts w:ascii="Times New Roman" w:hAnsi="Times New Roman"/>
            <w:sz w:val="24"/>
          </w:rPr>
          <w:instrText>PAGE   \* MERGEFORMAT</w:instrText>
        </w:r>
        <w:r w:rsidRPr="00633828">
          <w:rPr>
            <w:rFonts w:ascii="Times New Roman" w:hAnsi="Times New Roman"/>
            <w:sz w:val="24"/>
          </w:rPr>
          <w:fldChar w:fldCharType="separate"/>
        </w:r>
        <w:r>
          <w:rPr>
            <w:rFonts w:ascii="Times New Roman" w:hAnsi="Times New Roman"/>
            <w:noProof/>
            <w:sz w:val="24"/>
          </w:rPr>
          <w:t>1</w:t>
        </w:r>
        <w:r w:rsidRPr="00633828">
          <w:rPr>
            <w:rFonts w:ascii="Times New Roman" w:hAnsi="Times New Roman"/>
            <w:sz w:val="24"/>
          </w:rPr>
          <w:fldChar w:fldCharType="end"/>
        </w:r>
      </w:p>
    </w:sdtContent>
  </w:sdt>
  <w:p w:rsidR="00786DAC" w:rsidRPr="00633828" w:rsidRDefault="00786DAC">
    <w:pPr>
      <w:pStyle w:val="Altbilgi"/>
      <w:rPr>
        <w:rFonts w:ascii="Times New Roman" w:hAnsi="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rPr>
      <w:id w:val="12989706"/>
      <w:docPartObj>
        <w:docPartGallery w:val="Page Numbers (Bottom of Page)"/>
        <w:docPartUnique/>
      </w:docPartObj>
    </w:sdtPr>
    <w:sdtContent>
      <w:p w:rsidR="00786DAC" w:rsidRPr="00633828" w:rsidRDefault="00786DAC">
        <w:pPr>
          <w:pStyle w:val="Altbilgi"/>
          <w:jc w:val="right"/>
          <w:rPr>
            <w:rFonts w:ascii="Times New Roman" w:hAnsi="Times New Roman"/>
            <w:sz w:val="24"/>
          </w:rPr>
        </w:pPr>
        <w:r w:rsidRPr="00633828">
          <w:rPr>
            <w:rFonts w:ascii="Times New Roman" w:hAnsi="Times New Roman"/>
            <w:sz w:val="24"/>
          </w:rPr>
          <w:fldChar w:fldCharType="begin"/>
        </w:r>
        <w:r w:rsidRPr="00633828">
          <w:rPr>
            <w:rFonts w:ascii="Times New Roman" w:hAnsi="Times New Roman"/>
            <w:sz w:val="24"/>
          </w:rPr>
          <w:instrText>PAGE   \* MERGEFORMAT</w:instrText>
        </w:r>
        <w:r w:rsidRPr="00633828">
          <w:rPr>
            <w:rFonts w:ascii="Times New Roman" w:hAnsi="Times New Roman"/>
            <w:sz w:val="24"/>
          </w:rPr>
          <w:fldChar w:fldCharType="separate"/>
        </w:r>
        <w:r w:rsidR="00742181">
          <w:rPr>
            <w:rFonts w:ascii="Times New Roman" w:hAnsi="Times New Roman"/>
            <w:noProof/>
            <w:sz w:val="24"/>
          </w:rPr>
          <w:t>42</w:t>
        </w:r>
        <w:r w:rsidRPr="00633828">
          <w:rPr>
            <w:rFonts w:ascii="Times New Roman" w:hAnsi="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866" w:rsidRDefault="00FF4866" w:rsidP="00B22DD5">
      <w:pPr>
        <w:spacing w:after="0" w:line="240" w:lineRule="auto"/>
      </w:pPr>
      <w:r>
        <w:separator/>
      </w:r>
    </w:p>
  </w:footnote>
  <w:footnote w:type="continuationSeparator" w:id="0">
    <w:p w:rsidR="00FF4866" w:rsidRDefault="00FF4866" w:rsidP="00B22D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15CF2"/>
    <w:multiLevelType w:val="hybridMultilevel"/>
    <w:tmpl w:val="A920D1CC"/>
    <w:lvl w:ilvl="0" w:tplc="041F0015">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86AC4"/>
    <w:multiLevelType w:val="hybridMultilevel"/>
    <w:tmpl w:val="84BED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F5F4480"/>
    <w:multiLevelType w:val="hybridMultilevel"/>
    <w:tmpl w:val="0CB24BBA"/>
    <w:lvl w:ilvl="0" w:tplc="041F0015">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FDD0C78"/>
    <w:multiLevelType w:val="hybridMultilevel"/>
    <w:tmpl w:val="18ACD8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2AD76D7"/>
    <w:multiLevelType w:val="hybridMultilevel"/>
    <w:tmpl w:val="065A0D44"/>
    <w:lvl w:ilvl="0" w:tplc="FE5A8BC8">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4573A51"/>
    <w:multiLevelType w:val="hybridMultilevel"/>
    <w:tmpl w:val="2FF073DE"/>
    <w:lvl w:ilvl="0" w:tplc="6C56BCF8">
      <w:start w:val="1"/>
      <w:numFmt w:val="decimal"/>
      <w:lvlText w:val="%1."/>
      <w:lvlJc w:val="left"/>
      <w:pPr>
        <w:ind w:left="3945" w:hanging="360"/>
      </w:pPr>
      <w:rPr>
        <w:rFonts w:hint="default"/>
      </w:rPr>
    </w:lvl>
    <w:lvl w:ilvl="1" w:tplc="041F0019" w:tentative="1">
      <w:start w:val="1"/>
      <w:numFmt w:val="lowerLetter"/>
      <w:lvlText w:val="%2."/>
      <w:lvlJc w:val="left"/>
      <w:pPr>
        <w:ind w:left="4665" w:hanging="360"/>
      </w:pPr>
    </w:lvl>
    <w:lvl w:ilvl="2" w:tplc="041F001B" w:tentative="1">
      <w:start w:val="1"/>
      <w:numFmt w:val="lowerRoman"/>
      <w:lvlText w:val="%3."/>
      <w:lvlJc w:val="right"/>
      <w:pPr>
        <w:ind w:left="5385" w:hanging="180"/>
      </w:pPr>
    </w:lvl>
    <w:lvl w:ilvl="3" w:tplc="041F000F" w:tentative="1">
      <w:start w:val="1"/>
      <w:numFmt w:val="decimal"/>
      <w:lvlText w:val="%4."/>
      <w:lvlJc w:val="left"/>
      <w:pPr>
        <w:ind w:left="6105" w:hanging="360"/>
      </w:pPr>
    </w:lvl>
    <w:lvl w:ilvl="4" w:tplc="041F0019" w:tentative="1">
      <w:start w:val="1"/>
      <w:numFmt w:val="lowerLetter"/>
      <w:lvlText w:val="%5."/>
      <w:lvlJc w:val="left"/>
      <w:pPr>
        <w:ind w:left="6825" w:hanging="360"/>
      </w:pPr>
    </w:lvl>
    <w:lvl w:ilvl="5" w:tplc="041F001B" w:tentative="1">
      <w:start w:val="1"/>
      <w:numFmt w:val="lowerRoman"/>
      <w:lvlText w:val="%6."/>
      <w:lvlJc w:val="right"/>
      <w:pPr>
        <w:ind w:left="7545" w:hanging="180"/>
      </w:pPr>
    </w:lvl>
    <w:lvl w:ilvl="6" w:tplc="041F000F" w:tentative="1">
      <w:start w:val="1"/>
      <w:numFmt w:val="decimal"/>
      <w:lvlText w:val="%7."/>
      <w:lvlJc w:val="left"/>
      <w:pPr>
        <w:ind w:left="8265" w:hanging="360"/>
      </w:pPr>
    </w:lvl>
    <w:lvl w:ilvl="7" w:tplc="041F0019" w:tentative="1">
      <w:start w:val="1"/>
      <w:numFmt w:val="lowerLetter"/>
      <w:lvlText w:val="%8."/>
      <w:lvlJc w:val="left"/>
      <w:pPr>
        <w:ind w:left="8985" w:hanging="360"/>
      </w:pPr>
    </w:lvl>
    <w:lvl w:ilvl="8" w:tplc="041F001B" w:tentative="1">
      <w:start w:val="1"/>
      <w:numFmt w:val="lowerRoman"/>
      <w:lvlText w:val="%9."/>
      <w:lvlJc w:val="right"/>
      <w:pPr>
        <w:ind w:left="9705" w:hanging="180"/>
      </w:pPr>
    </w:lvl>
  </w:abstractNum>
  <w:abstractNum w:abstractNumId="6">
    <w:nsid w:val="3AA33739"/>
    <w:multiLevelType w:val="hybridMultilevel"/>
    <w:tmpl w:val="463E05DA"/>
    <w:lvl w:ilvl="0" w:tplc="66D22282">
      <w:start w:val="1"/>
      <w:numFmt w:val="decimal"/>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D6500F7"/>
    <w:multiLevelType w:val="hybridMultilevel"/>
    <w:tmpl w:val="695A1DF0"/>
    <w:lvl w:ilvl="0" w:tplc="4D48278C">
      <w:start w:val="1"/>
      <w:numFmt w:val="decimal"/>
      <w:lvlText w:val="%1."/>
      <w:lvlJc w:val="left"/>
      <w:pPr>
        <w:ind w:left="4305" w:hanging="360"/>
      </w:pPr>
      <w:rPr>
        <w:rFonts w:hint="default"/>
      </w:rPr>
    </w:lvl>
    <w:lvl w:ilvl="1" w:tplc="041F0019" w:tentative="1">
      <w:start w:val="1"/>
      <w:numFmt w:val="lowerLetter"/>
      <w:lvlText w:val="%2."/>
      <w:lvlJc w:val="left"/>
      <w:pPr>
        <w:ind w:left="5025" w:hanging="360"/>
      </w:pPr>
    </w:lvl>
    <w:lvl w:ilvl="2" w:tplc="041F001B" w:tentative="1">
      <w:start w:val="1"/>
      <w:numFmt w:val="lowerRoman"/>
      <w:lvlText w:val="%3."/>
      <w:lvlJc w:val="right"/>
      <w:pPr>
        <w:ind w:left="5745" w:hanging="180"/>
      </w:pPr>
    </w:lvl>
    <w:lvl w:ilvl="3" w:tplc="041F000F" w:tentative="1">
      <w:start w:val="1"/>
      <w:numFmt w:val="decimal"/>
      <w:lvlText w:val="%4."/>
      <w:lvlJc w:val="left"/>
      <w:pPr>
        <w:ind w:left="6465" w:hanging="360"/>
      </w:pPr>
    </w:lvl>
    <w:lvl w:ilvl="4" w:tplc="041F0019" w:tentative="1">
      <w:start w:val="1"/>
      <w:numFmt w:val="lowerLetter"/>
      <w:lvlText w:val="%5."/>
      <w:lvlJc w:val="left"/>
      <w:pPr>
        <w:ind w:left="7185" w:hanging="360"/>
      </w:pPr>
    </w:lvl>
    <w:lvl w:ilvl="5" w:tplc="041F001B" w:tentative="1">
      <w:start w:val="1"/>
      <w:numFmt w:val="lowerRoman"/>
      <w:lvlText w:val="%6."/>
      <w:lvlJc w:val="right"/>
      <w:pPr>
        <w:ind w:left="7905" w:hanging="180"/>
      </w:pPr>
    </w:lvl>
    <w:lvl w:ilvl="6" w:tplc="041F000F" w:tentative="1">
      <w:start w:val="1"/>
      <w:numFmt w:val="decimal"/>
      <w:lvlText w:val="%7."/>
      <w:lvlJc w:val="left"/>
      <w:pPr>
        <w:ind w:left="8625" w:hanging="360"/>
      </w:pPr>
    </w:lvl>
    <w:lvl w:ilvl="7" w:tplc="041F0019" w:tentative="1">
      <w:start w:val="1"/>
      <w:numFmt w:val="lowerLetter"/>
      <w:lvlText w:val="%8."/>
      <w:lvlJc w:val="left"/>
      <w:pPr>
        <w:ind w:left="9345" w:hanging="360"/>
      </w:pPr>
    </w:lvl>
    <w:lvl w:ilvl="8" w:tplc="041F001B" w:tentative="1">
      <w:start w:val="1"/>
      <w:numFmt w:val="lowerRoman"/>
      <w:lvlText w:val="%9."/>
      <w:lvlJc w:val="right"/>
      <w:pPr>
        <w:ind w:left="10065" w:hanging="180"/>
      </w:pPr>
    </w:lvl>
  </w:abstractNum>
  <w:abstractNum w:abstractNumId="8">
    <w:nsid w:val="3DED6F2A"/>
    <w:multiLevelType w:val="hybridMultilevel"/>
    <w:tmpl w:val="3B827796"/>
    <w:lvl w:ilvl="0" w:tplc="041F0015">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6403F46"/>
    <w:multiLevelType w:val="hybridMultilevel"/>
    <w:tmpl w:val="B6B0FC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6D74A50"/>
    <w:multiLevelType w:val="hybridMultilevel"/>
    <w:tmpl w:val="9BC0B63A"/>
    <w:lvl w:ilvl="0" w:tplc="1CF2E70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61A65CBD"/>
    <w:multiLevelType w:val="hybridMultilevel"/>
    <w:tmpl w:val="B42227E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nsid w:val="71F76C58"/>
    <w:multiLevelType w:val="hybridMultilevel"/>
    <w:tmpl w:val="5734BF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36D0031"/>
    <w:multiLevelType w:val="hybridMultilevel"/>
    <w:tmpl w:val="E5B8596A"/>
    <w:lvl w:ilvl="0" w:tplc="DAF43A5E">
      <w:start w:val="1"/>
      <w:numFmt w:val="upperLetter"/>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73C80521"/>
    <w:multiLevelType w:val="hybridMultilevel"/>
    <w:tmpl w:val="DD348D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799795D"/>
    <w:multiLevelType w:val="hybridMultilevel"/>
    <w:tmpl w:val="588AFF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E776890"/>
    <w:multiLevelType w:val="hybridMultilevel"/>
    <w:tmpl w:val="FBF451D0"/>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2"/>
  </w:num>
  <w:num w:numId="3">
    <w:abstractNumId w:val="15"/>
  </w:num>
  <w:num w:numId="4">
    <w:abstractNumId w:val="9"/>
  </w:num>
  <w:num w:numId="5">
    <w:abstractNumId w:val="1"/>
  </w:num>
  <w:num w:numId="6">
    <w:abstractNumId w:val="16"/>
  </w:num>
  <w:num w:numId="7">
    <w:abstractNumId w:val="4"/>
  </w:num>
  <w:num w:numId="8">
    <w:abstractNumId w:val="3"/>
  </w:num>
  <w:num w:numId="9">
    <w:abstractNumId w:val="14"/>
  </w:num>
  <w:num w:numId="10">
    <w:abstractNumId w:val="6"/>
  </w:num>
  <w:num w:numId="11">
    <w:abstractNumId w:val="10"/>
  </w:num>
  <w:num w:numId="12">
    <w:abstractNumId w:val="5"/>
  </w:num>
  <w:num w:numId="13">
    <w:abstractNumId w:val="7"/>
  </w:num>
  <w:num w:numId="14">
    <w:abstractNumId w:val="13"/>
  </w:num>
  <w:num w:numId="15">
    <w:abstractNumId w:val="2"/>
  </w:num>
  <w:num w:numId="16">
    <w:abstractNumId w:val="8"/>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hyphenationZone w:val="425"/>
  <w:characterSpacingControl w:val="doNotCompress"/>
  <w:hdrShapeDefaults>
    <o:shapedefaults v:ext="edit" spidmax="50178"/>
  </w:hdrShapeDefaults>
  <w:footnotePr>
    <w:footnote w:id="-1"/>
    <w:footnote w:id="0"/>
  </w:footnotePr>
  <w:endnotePr>
    <w:endnote w:id="-1"/>
    <w:endnote w:id="0"/>
  </w:endnotePr>
  <w:compat/>
  <w:rsids>
    <w:rsidRoot w:val="00160123"/>
    <w:rsid w:val="00000031"/>
    <w:rsid w:val="00005C7F"/>
    <w:rsid w:val="00005D17"/>
    <w:rsid w:val="000077A8"/>
    <w:rsid w:val="000117BE"/>
    <w:rsid w:val="000132BB"/>
    <w:rsid w:val="00014F10"/>
    <w:rsid w:val="0002243F"/>
    <w:rsid w:val="00031F53"/>
    <w:rsid w:val="00042EF2"/>
    <w:rsid w:val="00043F3E"/>
    <w:rsid w:val="0004485F"/>
    <w:rsid w:val="0004502D"/>
    <w:rsid w:val="0005545B"/>
    <w:rsid w:val="000573C3"/>
    <w:rsid w:val="000726F1"/>
    <w:rsid w:val="00074167"/>
    <w:rsid w:val="00074211"/>
    <w:rsid w:val="00074F71"/>
    <w:rsid w:val="00076C9B"/>
    <w:rsid w:val="000800B5"/>
    <w:rsid w:val="00081974"/>
    <w:rsid w:val="000834DD"/>
    <w:rsid w:val="00090508"/>
    <w:rsid w:val="0009369D"/>
    <w:rsid w:val="00097681"/>
    <w:rsid w:val="00097B13"/>
    <w:rsid w:val="000A5BF8"/>
    <w:rsid w:val="000B7645"/>
    <w:rsid w:val="000D00E5"/>
    <w:rsid w:val="000D082C"/>
    <w:rsid w:val="000D2364"/>
    <w:rsid w:val="000D3AC8"/>
    <w:rsid w:val="000D5777"/>
    <w:rsid w:val="000E1DD7"/>
    <w:rsid w:val="000E6317"/>
    <w:rsid w:val="000F0E90"/>
    <w:rsid w:val="00101AB8"/>
    <w:rsid w:val="00104E71"/>
    <w:rsid w:val="00107AC6"/>
    <w:rsid w:val="00110407"/>
    <w:rsid w:val="00115106"/>
    <w:rsid w:val="00115D27"/>
    <w:rsid w:val="00117FA8"/>
    <w:rsid w:val="0012622B"/>
    <w:rsid w:val="00140AB3"/>
    <w:rsid w:val="00141816"/>
    <w:rsid w:val="00144440"/>
    <w:rsid w:val="001444EC"/>
    <w:rsid w:val="00144CA2"/>
    <w:rsid w:val="001472FF"/>
    <w:rsid w:val="001479BE"/>
    <w:rsid w:val="001527D0"/>
    <w:rsid w:val="00160123"/>
    <w:rsid w:val="0016401A"/>
    <w:rsid w:val="00164EBB"/>
    <w:rsid w:val="00167D24"/>
    <w:rsid w:val="001700BA"/>
    <w:rsid w:val="00174127"/>
    <w:rsid w:val="001840EB"/>
    <w:rsid w:val="0018680F"/>
    <w:rsid w:val="001878CC"/>
    <w:rsid w:val="001A62D8"/>
    <w:rsid w:val="001B2224"/>
    <w:rsid w:val="001B4FD9"/>
    <w:rsid w:val="001B5D00"/>
    <w:rsid w:val="001C5E10"/>
    <w:rsid w:val="001D0180"/>
    <w:rsid w:val="001E0439"/>
    <w:rsid w:val="001E6988"/>
    <w:rsid w:val="001F36AD"/>
    <w:rsid w:val="001F3AF1"/>
    <w:rsid w:val="001F6934"/>
    <w:rsid w:val="002017B5"/>
    <w:rsid w:val="00207B92"/>
    <w:rsid w:val="00211392"/>
    <w:rsid w:val="002123BE"/>
    <w:rsid w:val="0021478F"/>
    <w:rsid w:val="002147EE"/>
    <w:rsid w:val="002250D7"/>
    <w:rsid w:val="002354EE"/>
    <w:rsid w:val="00254193"/>
    <w:rsid w:val="00256224"/>
    <w:rsid w:val="002651B1"/>
    <w:rsid w:val="002659F1"/>
    <w:rsid w:val="00272AE6"/>
    <w:rsid w:val="00277DBA"/>
    <w:rsid w:val="00283E68"/>
    <w:rsid w:val="002877F0"/>
    <w:rsid w:val="0029152F"/>
    <w:rsid w:val="00293874"/>
    <w:rsid w:val="00295EE9"/>
    <w:rsid w:val="00296226"/>
    <w:rsid w:val="002A233D"/>
    <w:rsid w:val="002A6184"/>
    <w:rsid w:val="002B025B"/>
    <w:rsid w:val="002B04AA"/>
    <w:rsid w:val="002B0F83"/>
    <w:rsid w:val="002B188F"/>
    <w:rsid w:val="002B2198"/>
    <w:rsid w:val="002C0711"/>
    <w:rsid w:val="002C5245"/>
    <w:rsid w:val="002D4B29"/>
    <w:rsid w:val="002E66B5"/>
    <w:rsid w:val="002E6C1F"/>
    <w:rsid w:val="002F18DE"/>
    <w:rsid w:val="002F5744"/>
    <w:rsid w:val="002F6BE5"/>
    <w:rsid w:val="00301589"/>
    <w:rsid w:val="003216F7"/>
    <w:rsid w:val="0032202C"/>
    <w:rsid w:val="003341DB"/>
    <w:rsid w:val="00343802"/>
    <w:rsid w:val="003502A6"/>
    <w:rsid w:val="00356074"/>
    <w:rsid w:val="0035642A"/>
    <w:rsid w:val="00360336"/>
    <w:rsid w:val="00360C14"/>
    <w:rsid w:val="003661EC"/>
    <w:rsid w:val="00375D53"/>
    <w:rsid w:val="00376193"/>
    <w:rsid w:val="00376E68"/>
    <w:rsid w:val="003832DC"/>
    <w:rsid w:val="00384207"/>
    <w:rsid w:val="00391761"/>
    <w:rsid w:val="003A0838"/>
    <w:rsid w:val="003A598F"/>
    <w:rsid w:val="003A7298"/>
    <w:rsid w:val="003B7E2F"/>
    <w:rsid w:val="003E4D78"/>
    <w:rsid w:val="003F2254"/>
    <w:rsid w:val="003F7E18"/>
    <w:rsid w:val="00400C45"/>
    <w:rsid w:val="00406645"/>
    <w:rsid w:val="004314E1"/>
    <w:rsid w:val="004317BA"/>
    <w:rsid w:val="00440CA7"/>
    <w:rsid w:val="004455EF"/>
    <w:rsid w:val="00454F4E"/>
    <w:rsid w:val="00461B4D"/>
    <w:rsid w:val="00462C4B"/>
    <w:rsid w:val="00470EC4"/>
    <w:rsid w:val="00473F43"/>
    <w:rsid w:val="00474270"/>
    <w:rsid w:val="004745DA"/>
    <w:rsid w:val="004765A5"/>
    <w:rsid w:val="004823AF"/>
    <w:rsid w:val="00485A86"/>
    <w:rsid w:val="004930F4"/>
    <w:rsid w:val="004966B9"/>
    <w:rsid w:val="004A0DF6"/>
    <w:rsid w:val="004A49B1"/>
    <w:rsid w:val="004A61A7"/>
    <w:rsid w:val="004A7A2F"/>
    <w:rsid w:val="004B02BA"/>
    <w:rsid w:val="004B05CC"/>
    <w:rsid w:val="004B5CA5"/>
    <w:rsid w:val="004B71BF"/>
    <w:rsid w:val="004B7FE3"/>
    <w:rsid w:val="004C0820"/>
    <w:rsid w:val="004C13AF"/>
    <w:rsid w:val="004C42D9"/>
    <w:rsid w:val="004C55A4"/>
    <w:rsid w:val="004E3D00"/>
    <w:rsid w:val="004E4250"/>
    <w:rsid w:val="004E7B67"/>
    <w:rsid w:val="004F31C1"/>
    <w:rsid w:val="004F7BD5"/>
    <w:rsid w:val="005000F3"/>
    <w:rsid w:val="00500986"/>
    <w:rsid w:val="00501C5D"/>
    <w:rsid w:val="00504A60"/>
    <w:rsid w:val="00507CF6"/>
    <w:rsid w:val="00510D27"/>
    <w:rsid w:val="00517DE5"/>
    <w:rsid w:val="00521628"/>
    <w:rsid w:val="00530BBF"/>
    <w:rsid w:val="005332C2"/>
    <w:rsid w:val="00537403"/>
    <w:rsid w:val="0053771B"/>
    <w:rsid w:val="00550D4E"/>
    <w:rsid w:val="005538BF"/>
    <w:rsid w:val="00557688"/>
    <w:rsid w:val="0056185B"/>
    <w:rsid w:val="00564007"/>
    <w:rsid w:val="00565060"/>
    <w:rsid w:val="00567B3D"/>
    <w:rsid w:val="00572FF4"/>
    <w:rsid w:val="005737C2"/>
    <w:rsid w:val="00574831"/>
    <w:rsid w:val="00583C94"/>
    <w:rsid w:val="0058599D"/>
    <w:rsid w:val="00590EF0"/>
    <w:rsid w:val="00596952"/>
    <w:rsid w:val="00597EE9"/>
    <w:rsid w:val="005A2961"/>
    <w:rsid w:val="005A2CFB"/>
    <w:rsid w:val="005A7BAD"/>
    <w:rsid w:val="005B5241"/>
    <w:rsid w:val="005B532B"/>
    <w:rsid w:val="005C28D6"/>
    <w:rsid w:val="005D499E"/>
    <w:rsid w:val="005D7076"/>
    <w:rsid w:val="005E063D"/>
    <w:rsid w:val="005E7DE8"/>
    <w:rsid w:val="005F01C2"/>
    <w:rsid w:val="005F17DC"/>
    <w:rsid w:val="005F4586"/>
    <w:rsid w:val="00600DC0"/>
    <w:rsid w:val="00604F67"/>
    <w:rsid w:val="006116DE"/>
    <w:rsid w:val="00616D32"/>
    <w:rsid w:val="006240D9"/>
    <w:rsid w:val="00633828"/>
    <w:rsid w:val="00643430"/>
    <w:rsid w:val="00643C98"/>
    <w:rsid w:val="006440B9"/>
    <w:rsid w:val="00647405"/>
    <w:rsid w:val="00650529"/>
    <w:rsid w:val="00660B4F"/>
    <w:rsid w:val="00671D4C"/>
    <w:rsid w:val="006733B0"/>
    <w:rsid w:val="00674497"/>
    <w:rsid w:val="00675A94"/>
    <w:rsid w:val="006808B6"/>
    <w:rsid w:val="0068595D"/>
    <w:rsid w:val="00690CC3"/>
    <w:rsid w:val="006A195D"/>
    <w:rsid w:val="006A1B57"/>
    <w:rsid w:val="006B3A60"/>
    <w:rsid w:val="006B454A"/>
    <w:rsid w:val="006B5CE8"/>
    <w:rsid w:val="006C6C95"/>
    <w:rsid w:val="006D330D"/>
    <w:rsid w:val="006D45E7"/>
    <w:rsid w:val="006D480B"/>
    <w:rsid w:val="006E2FD9"/>
    <w:rsid w:val="006E3277"/>
    <w:rsid w:val="006E6160"/>
    <w:rsid w:val="006F26E9"/>
    <w:rsid w:val="006F6148"/>
    <w:rsid w:val="0070646A"/>
    <w:rsid w:val="00711F8B"/>
    <w:rsid w:val="007154BF"/>
    <w:rsid w:val="00716628"/>
    <w:rsid w:val="00721673"/>
    <w:rsid w:val="00721B0C"/>
    <w:rsid w:val="00722A38"/>
    <w:rsid w:val="00736415"/>
    <w:rsid w:val="0073799D"/>
    <w:rsid w:val="00741613"/>
    <w:rsid w:val="00742181"/>
    <w:rsid w:val="00742E4D"/>
    <w:rsid w:val="00745DB8"/>
    <w:rsid w:val="00753004"/>
    <w:rsid w:val="00754CA8"/>
    <w:rsid w:val="007550CF"/>
    <w:rsid w:val="00764C6A"/>
    <w:rsid w:val="00771284"/>
    <w:rsid w:val="0077268B"/>
    <w:rsid w:val="007736EF"/>
    <w:rsid w:val="00774942"/>
    <w:rsid w:val="007749A3"/>
    <w:rsid w:val="00786DAC"/>
    <w:rsid w:val="00792547"/>
    <w:rsid w:val="00794B04"/>
    <w:rsid w:val="007A7139"/>
    <w:rsid w:val="007B11E6"/>
    <w:rsid w:val="007B37E4"/>
    <w:rsid w:val="007B6A0C"/>
    <w:rsid w:val="007C1A35"/>
    <w:rsid w:val="007D1397"/>
    <w:rsid w:val="007D34FB"/>
    <w:rsid w:val="007E1548"/>
    <w:rsid w:val="007E6B63"/>
    <w:rsid w:val="007F58A1"/>
    <w:rsid w:val="00801DF6"/>
    <w:rsid w:val="0080447C"/>
    <w:rsid w:val="008073EE"/>
    <w:rsid w:val="008074F6"/>
    <w:rsid w:val="00807808"/>
    <w:rsid w:val="00813A24"/>
    <w:rsid w:val="008169A7"/>
    <w:rsid w:val="00823864"/>
    <w:rsid w:val="00832F08"/>
    <w:rsid w:val="0083304C"/>
    <w:rsid w:val="00836915"/>
    <w:rsid w:val="008504CD"/>
    <w:rsid w:val="00851EAF"/>
    <w:rsid w:val="00852216"/>
    <w:rsid w:val="00856908"/>
    <w:rsid w:val="00865F26"/>
    <w:rsid w:val="00870FB1"/>
    <w:rsid w:val="00890516"/>
    <w:rsid w:val="008932E7"/>
    <w:rsid w:val="00894D81"/>
    <w:rsid w:val="00896D00"/>
    <w:rsid w:val="00897EFF"/>
    <w:rsid w:val="008A4E3D"/>
    <w:rsid w:val="008A7617"/>
    <w:rsid w:val="008B61B0"/>
    <w:rsid w:val="008B64DA"/>
    <w:rsid w:val="008C135E"/>
    <w:rsid w:val="008C49A9"/>
    <w:rsid w:val="008C5051"/>
    <w:rsid w:val="008D01E8"/>
    <w:rsid w:val="008D29FD"/>
    <w:rsid w:val="008D3494"/>
    <w:rsid w:val="008D495D"/>
    <w:rsid w:val="008D592C"/>
    <w:rsid w:val="008E67C2"/>
    <w:rsid w:val="008F248B"/>
    <w:rsid w:val="008F3EBD"/>
    <w:rsid w:val="008F4545"/>
    <w:rsid w:val="009056B3"/>
    <w:rsid w:val="00906A80"/>
    <w:rsid w:val="00906B9D"/>
    <w:rsid w:val="0092690B"/>
    <w:rsid w:val="00953226"/>
    <w:rsid w:val="009561F0"/>
    <w:rsid w:val="009617BB"/>
    <w:rsid w:val="0096456F"/>
    <w:rsid w:val="009713B4"/>
    <w:rsid w:val="00972566"/>
    <w:rsid w:val="0098123D"/>
    <w:rsid w:val="009963AA"/>
    <w:rsid w:val="009A3726"/>
    <w:rsid w:val="009A3C54"/>
    <w:rsid w:val="009A4D3B"/>
    <w:rsid w:val="009A7A12"/>
    <w:rsid w:val="009B537C"/>
    <w:rsid w:val="009C6593"/>
    <w:rsid w:val="009D325D"/>
    <w:rsid w:val="009D3D17"/>
    <w:rsid w:val="009D5C79"/>
    <w:rsid w:val="009D7E07"/>
    <w:rsid w:val="009E7464"/>
    <w:rsid w:val="00A174F1"/>
    <w:rsid w:val="00A24423"/>
    <w:rsid w:val="00A34337"/>
    <w:rsid w:val="00A37D2A"/>
    <w:rsid w:val="00A4045E"/>
    <w:rsid w:val="00A40F63"/>
    <w:rsid w:val="00A46201"/>
    <w:rsid w:val="00A53529"/>
    <w:rsid w:val="00A60EE6"/>
    <w:rsid w:val="00A67CC4"/>
    <w:rsid w:val="00A704C7"/>
    <w:rsid w:val="00A716BF"/>
    <w:rsid w:val="00A71AE8"/>
    <w:rsid w:val="00A8357D"/>
    <w:rsid w:val="00A908A8"/>
    <w:rsid w:val="00A92FF1"/>
    <w:rsid w:val="00A93AB6"/>
    <w:rsid w:val="00AA1C28"/>
    <w:rsid w:val="00AA258A"/>
    <w:rsid w:val="00AB1215"/>
    <w:rsid w:val="00AB3C95"/>
    <w:rsid w:val="00AB3DF1"/>
    <w:rsid w:val="00AB578E"/>
    <w:rsid w:val="00AC365E"/>
    <w:rsid w:val="00AC5324"/>
    <w:rsid w:val="00AC56C9"/>
    <w:rsid w:val="00AD3174"/>
    <w:rsid w:val="00AE03E0"/>
    <w:rsid w:val="00AE1367"/>
    <w:rsid w:val="00AE1C68"/>
    <w:rsid w:val="00AE310C"/>
    <w:rsid w:val="00AE3738"/>
    <w:rsid w:val="00AE5EFC"/>
    <w:rsid w:val="00AE709F"/>
    <w:rsid w:val="00AF0937"/>
    <w:rsid w:val="00AF37FF"/>
    <w:rsid w:val="00AF47DB"/>
    <w:rsid w:val="00B12578"/>
    <w:rsid w:val="00B1530C"/>
    <w:rsid w:val="00B177D7"/>
    <w:rsid w:val="00B22DD5"/>
    <w:rsid w:val="00B23C49"/>
    <w:rsid w:val="00B339E0"/>
    <w:rsid w:val="00B358B8"/>
    <w:rsid w:val="00B43E46"/>
    <w:rsid w:val="00B52D3C"/>
    <w:rsid w:val="00B55C5C"/>
    <w:rsid w:val="00B63089"/>
    <w:rsid w:val="00B65089"/>
    <w:rsid w:val="00B7019F"/>
    <w:rsid w:val="00B70F0E"/>
    <w:rsid w:val="00B81CE9"/>
    <w:rsid w:val="00B8268D"/>
    <w:rsid w:val="00B82A2A"/>
    <w:rsid w:val="00B84B78"/>
    <w:rsid w:val="00B90306"/>
    <w:rsid w:val="00B91391"/>
    <w:rsid w:val="00B91701"/>
    <w:rsid w:val="00B94886"/>
    <w:rsid w:val="00B94D64"/>
    <w:rsid w:val="00B94F42"/>
    <w:rsid w:val="00BA24E2"/>
    <w:rsid w:val="00BA34CC"/>
    <w:rsid w:val="00BA6830"/>
    <w:rsid w:val="00BB1D9D"/>
    <w:rsid w:val="00BC3C79"/>
    <w:rsid w:val="00BC4084"/>
    <w:rsid w:val="00BE247F"/>
    <w:rsid w:val="00BE4DFE"/>
    <w:rsid w:val="00BF3DD0"/>
    <w:rsid w:val="00BF6F4D"/>
    <w:rsid w:val="00C0693D"/>
    <w:rsid w:val="00C16E62"/>
    <w:rsid w:val="00C21E20"/>
    <w:rsid w:val="00C277FB"/>
    <w:rsid w:val="00C2797D"/>
    <w:rsid w:val="00C34450"/>
    <w:rsid w:val="00C375F9"/>
    <w:rsid w:val="00C457A8"/>
    <w:rsid w:val="00C4758F"/>
    <w:rsid w:val="00C514ED"/>
    <w:rsid w:val="00C52047"/>
    <w:rsid w:val="00C552FF"/>
    <w:rsid w:val="00C613AB"/>
    <w:rsid w:val="00C655D0"/>
    <w:rsid w:val="00C6662D"/>
    <w:rsid w:val="00C71B95"/>
    <w:rsid w:val="00C7350C"/>
    <w:rsid w:val="00C76065"/>
    <w:rsid w:val="00C83DEA"/>
    <w:rsid w:val="00C9022C"/>
    <w:rsid w:val="00C92F3E"/>
    <w:rsid w:val="00C92FFE"/>
    <w:rsid w:val="00C95550"/>
    <w:rsid w:val="00C966FC"/>
    <w:rsid w:val="00CA16E0"/>
    <w:rsid w:val="00CA4C10"/>
    <w:rsid w:val="00CA5A18"/>
    <w:rsid w:val="00CB1AA5"/>
    <w:rsid w:val="00CB7490"/>
    <w:rsid w:val="00CC0BE1"/>
    <w:rsid w:val="00CC2042"/>
    <w:rsid w:val="00CC2E2F"/>
    <w:rsid w:val="00CC35F0"/>
    <w:rsid w:val="00CC3C64"/>
    <w:rsid w:val="00CC3F5C"/>
    <w:rsid w:val="00CD0FDB"/>
    <w:rsid w:val="00CD1902"/>
    <w:rsid w:val="00CD22FB"/>
    <w:rsid w:val="00CD237B"/>
    <w:rsid w:val="00CD5E5F"/>
    <w:rsid w:val="00CD5EA8"/>
    <w:rsid w:val="00CE594C"/>
    <w:rsid w:val="00CF68EC"/>
    <w:rsid w:val="00CF74CA"/>
    <w:rsid w:val="00D01CE4"/>
    <w:rsid w:val="00D01D7E"/>
    <w:rsid w:val="00D06A22"/>
    <w:rsid w:val="00D07771"/>
    <w:rsid w:val="00D169C8"/>
    <w:rsid w:val="00D16FED"/>
    <w:rsid w:val="00D1797A"/>
    <w:rsid w:val="00D23302"/>
    <w:rsid w:val="00D25D6D"/>
    <w:rsid w:val="00D279DF"/>
    <w:rsid w:val="00D27A2E"/>
    <w:rsid w:val="00D31A0E"/>
    <w:rsid w:val="00D343BB"/>
    <w:rsid w:val="00D35397"/>
    <w:rsid w:val="00D356F8"/>
    <w:rsid w:val="00D4049B"/>
    <w:rsid w:val="00D4556C"/>
    <w:rsid w:val="00D53C94"/>
    <w:rsid w:val="00D54B35"/>
    <w:rsid w:val="00D559AA"/>
    <w:rsid w:val="00D5795A"/>
    <w:rsid w:val="00D600B2"/>
    <w:rsid w:val="00D60DEA"/>
    <w:rsid w:val="00D63970"/>
    <w:rsid w:val="00D75C70"/>
    <w:rsid w:val="00D80696"/>
    <w:rsid w:val="00D8140C"/>
    <w:rsid w:val="00D97435"/>
    <w:rsid w:val="00DA23F7"/>
    <w:rsid w:val="00DA5A08"/>
    <w:rsid w:val="00DA66C9"/>
    <w:rsid w:val="00DB29C6"/>
    <w:rsid w:val="00DB54BF"/>
    <w:rsid w:val="00DC65A0"/>
    <w:rsid w:val="00DD1352"/>
    <w:rsid w:val="00DD332C"/>
    <w:rsid w:val="00DD50EA"/>
    <w:rsid w:val="00DE37A1"/>
    <w:rsid w:val="00DE3EE8"/>
    <w:rsid w:val="00E12193"/>
    <w:rsid w:val="00E1582C"/>
    <w:rsid w:val="00E16B70"/>
    <w:rsid w:val="00E241B6"/>
    <w:rsid w:val="00E425CC"/>
    <w:rsid w:val="00E43777"/>
    <w:rsid w:val="00E5447B"/>
    <w:rsid w:val="00E57988"/>
    <w:rsid w:val="00E6155A"/>
    <w:rsid w:val="00E63992"/>
    <w:rsid w:val="00E67288"/>
    <w:rsid w:val="00E72595"/>
    <w:rsid w:val="00E73F00"/>
    <w:rsid w:val="00E75C36"/>
    <w:rsid w:val="00E774FA"/>
    <w:rsid w:val="00E813E7"/>
    <w:rsid w:val="00E82A50"/>
    <w:rsid w:val="00E861C7"/>
    <w:rsid w:val="00E90601"/>
    <w:rsid w:val="00E90A69"/>
    <w:rsid w:val="00E90EB6"/>
    <w:rsid w:val="00E936C1"/>
    <w:rsid w:val="00EA04BF"/>
    <w:rsid w:val="00EA54CC"/>
    <w:rsid w:val="00EA73AC"/>
    <w:rsid w:val="00EA7B23"/>
    <w:rsid w:val="00EB0864"/>
    <w:rsid w:val="00EB1755"/>
    <w:rsid w:val="00EC3345"/>
    <w:rsid w:val="00EE3D5A"/>
    <w:rsid w:val="00EE4030"/>
    <w:rsid w:val="00EF2953"/>
    <w:rsid w:val="00EF30E6"/>
    <w:rsid w:val="00EF50FE"/>
    <w:rsid w:val="00EF674D"/>
    <w:rsid w:val="00F01D1F"/>
    <w:rsid w:val="00F01F03"/>
    <w:rsid w:val="00F027C3"/>
    <w:rsid w:val="00F04D29"/>
    <w:rsid w:val="00F05F9C"/>
    <w:rsid w:val="00F1051D"/>
    <w:rsid w:val="00F105FE"/>
    <w:rsid w:val="00F16DB6"/>
    <w:rsid w:val="00F2094E"/>
    <w:rsid w:val="00F22CD7"/>
    <w:rsid w:val="00F24D15"/>
    <w:rsid w:val="00F3336A"/>
    <w:rsid w:val="00F36093"/>
    <w:rsid w:val="00F43F89"/>
    <w:rsid w:val="00F57F92"/>
    <w:rsid w:val="00F61FDC"/>
    <w:rsid w:val="00F63BC9"/>
    <w:rsid w:val="00F645E6"/>
    <w:rsid w:val="00F6504A"/>
    <w:rsid w:val="00F650C0"/>
    <w:rsid w:val="00F6789D"/>
    <w:rsid w:val="00F8223D"/>
    <w:rsid w:val="00F84AB8"/>
    <w:rsid w:val="00F854FB"/>
    <w:rsid w:val="00F860C9"/>
    <w:rsid w:val="00F86BF1"/>
    <w:rsid w:val="00F8788C"/>
    <w:rsid w:val="00F87E0F"/>
    <w:rsid w:val="00F95CC4"/>
    <w:rsid w:val="00FA0D5C"/>
    <w:rsid w:val="00FA4A4B"/>
    <w:rsid w:val="00FA66EC"/>
    <w:rsid w:val="00FC4319"/>
    <w:rsid w:val="00FC7DA3"/>
    <w:rsid w:val="00FD4337"/>
    <w:rsid w:val="00FD5B1C"/>
    <w:rsid w:val="00FD5BA4"/>
    <w:rsid w:val="00FE09D3"/>
    <w:rsid w:val="00FF1ABA"/>
    <w:rsid w:val="00FF1F58"/>
    <w:rsid w:val="00FF4866"/>
    <w:rsid w:val="00FF6937"/>
    <w:rsid w:val="00FF6D4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364"/>
    <w:rPr>
      <w:rFonts w:ascii="Calibri" w:eastAsia="Calibri" w:hAnsi="Calibri" w:cs="Times New Roman"/>
    </w:rPr>
  </w:style>
  <w:style w:type="paragraph" w:styleId="Balk1">
    <w:name w:val="heading 1"/>
    <w:basedOn w:val="Normal"/>
    <w:next w:val="Normal"/>
    <w:link w:val="Balk1Char"/>
    <w:uiPriority w:val="9"/>
    <w:qFormat/>
    <w:rsid w:val="000D23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0D2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0D2364"/>
    <w:rPr>
      <w:rFonts w:ascii="Courier New" w:eastAsia="Times New Roman" w:hAnsi="Courier New" w:cs="Courier New"/>
      <w:sz w:val="20"/>
      <w:szCs w:val="20"/>
      <w:lang w:eastAsia="tr-TR"/>
    </w:rPr>
  </w:style>
  <w:style w:type="paragraph" w:styleId="T1">
    <w:name w:val="toc 1"/>
    <w:basedOn w:val="Normal"/>
    <w:next w:val="Normal"/>
    <w:autoRedefine/>
    <w:uiPriority w:val="39"/>
    <w:unhideWhenUsed/>
    <w:qFormat/>
    <w:rsid w:val="000D2364"/>
  </w:style>
  <w:style w:type="paragraph" w:customStyle="1" w:styleId="Default">
    <w:name w:val="Default"/>
    <w:rsid w:val="000D2364"/>
    <w:pPr>
      <w:autoSpaceDE w:val="0"/>
      <w:autoSpaceDN w:val="0"/>
      <w:adjustRightInd w:val="0"/>
      <w:spacing w:after="0" w:line="240" w:lineRule="auto"/>
    </w:pPr>
    <w:rPr>
      <w:rFonts w:ascii="Arial" w:eastAsia="Times New Roman" w:hAnsi="Arial" w:cs="Arial"/>
      <w:color w:val="000000"/>
      <w:sz w:val="24"/>
      <w:szCs w:val="24"/>
      <w:lang w:eastAsia="tr-TR"/>
    </w:rPr>
  </w:style>
  <w:style w:type="character" w:customStyle="1" w:styleId="Balk1Char">
    <w:name w:val="Başlık 1 Char"/>
    <w:basedOn w:val="VarsaylanParagrafYazTipi"/>
    <w:link w:val="Balk1"/>
    <w:uiPriority w:val="9"/>
    <w:rsid w:val="000D2364"/>
    <w:rPr>
      <w:rFonts w:asciiTheme="majorHAnsi" w:eastAsiaTheme="majorEastAsia" w:hAnsiTheme="majorHAnsi" w:cstheme="majorBidi"/>
      <w:b/>
      <w:bCs/>
      <w:color w:val="365F91" w:themeColor="accent1" w:themeShade="BF"/>
      <w:sz w:val="28"/>
      <w:szCs w:val="28"/>
    </w:rPr>
  </w:style>
  <w:style w:type="paragraph" w:styleId="TBal">
    <w:name w:val="TOC Heading"/>
    <w:basedOn w:val="Normal"/>
    <w:uiPriority w:val="39"/>
    <w:unhideWhenUsed/>
    <w:qFormat/>
    <w:rsid w:val="000D236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translate">
    <w:name w:val="notranslate"/>
    <w:basedOn w:val="VarsaylanParagrafYazTipi"/>
    <w:rsid w:val="000D2364"/>
  </w:style>
  <w:style w:type="table" w:styleId="TabloKlavuzu">
    <w:name w:val="Table Grid"/>
    <w:basedOn w:val="NormalTablo"/>
    <w:qFormat/>
    <w:rsid w:val="000D236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0D2364"/>
    <w:pPr>
      <w:spacing w:line="240" w:lineRule="auto"/>
    </w:pPr>
    <w:rPr>
      <w:rFonts w:asciiTheme="minorHAnsi" w:eastAsiaTheme="minorHAnsi" w:hAnsiTheme="minorHAnsi" w:cstheme="minorBidi"/>
      <w:i/>
      <w:iCs/>
      <w:color w:val="1F497D" w:themeColor="text2"/>
      <w:sz w:val="18"/>
      <w:szCs w:val="18"/>
      <w:lang w:val="en-GB"/>
    </w:rPr>
  </w:style>
  <w:style w:type="character" w:styleId="Kpr">
    <w:name w:val="Hyperlink"/>
    <w:basedOn w:val="VarsaylanParagrafYazTipi"/>
    <w:unhideWhenUsed/>
    <w:rsid w:val="00D4049B"/>
    <w:rPr>
      <w:color w:val="0000FF"/>
      <w:u w:val="single"/>
    </w:rPr>
  </w:style>
  <w:style w:type="paragraph" w:styleId="BalonMetni">
    <w:name w:val="Balloon Text"/>
    <w:basedOn w:val="Normal"/>
    <w:link w:val="BalonMetniChar"/>
    <w:uiPriority w:val="99"/>
    <w:semiHidden/>
    <w:unhideWhenUsed/>
    <w:rsid w:val="00D404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049B"/>
    <w:rPr>
      <w:rFonts w:ascii="Tahoma" w:eastAsia="Calibri" w:hAnsi="Tahoma" w:cs="Tahoma"/>
      <w:sz w:val="16"/>
      <w:szCs w:val="16"/>
    </w:rPr>
  </w:style>
  <w:style w:type="character" w:styleId="Vurgu">
    <w:name w:val="Emphasis"/>
    <w:basedOn w:val="VarsaylanParagrafYazTipi"/>
    <w:uiPriority w:val="20"/>
    <w:qFormat/>
    <w:rsid w:val="001A62D8"/>
    <w:rPr>
      <w:i/>
      <w:iCs/>
    </w:rPr>
  </w:style>
  <w:style w:type="character" w:styleId="Gl">
    <w:name w:val="Strong"/>
    <w:basedOn w:val="VarsaylanParagrafYazTipi"/>
    <w:uiPriority w:val="22"/>
    <w:qFormat/>
    <w:rsid w:val="001A62D8"/>
    <w:rPr>
      <w:b/>
      <w:bCs/>
    </w:rPr>
  </w:style>
  <w:style w:type="character" w:customStyle="1" w:styleId="element-citation">
    <w:name w:val="element-citation"/>
    <w:basedOn w:val="VarsaylanParagrafYazTipi"/>
    <w:rsid w:val="001A62D8"/>
  </w:style>
  <w:style w:type="paragraph" w:styleId="ListeParagraf">
    <w:name w:val="List Paragraph"/>
    <w:basedOn w:val="Normal"/>
    <w:uiPriority w:val="34"/>
    <w:qFormat/>
    <w:rsid w:val="0035642A"/>
    <w:pPr>
      <w:ind w:left="720"/>
      <w:contextualSpacing/>
    </w:pPr>
    <w:rPr>
      <w:rFonts w:asciiTheme="minorHAnsi" w:eastAsiaTheme="minorHAnsi" w:hAnsiTheme="minorHAnsi" w:cstheme="minorBidi"/>
    </w:rPr>
  </w:style>
  <w:style w:type="paragraph" w:styleId="stbilgi">
    <w:name w:val="header"/>
    <w:basedOn w:val="Normal"/>
    <w:link w:val="stbilgiChar"/>
    <w:uiPriority w:val="99"/>
    <w:unhideWhenUsed/>
    <w:rsid w:val="00B22D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22DD5"/>
    <w:rPr>
      <w:rFonts w:ascii="Calibri" w:eastAsia="Calibri" w:hAnsi="Calibri" w:cs="Times New Roman"/>
    </w:rPr>
  </w:style>
  <w:style w:type="paragraph" w:styleId="Altbilgi">
    <w:name w:val="footer"/>
    <w:basedOn w:val="Normal"/>
    <w:link w:val="AltbilgiChar"/>
    <w:uiPriority w:val="99"/>
    <w:unhideWhenUsed/>
    <w:rsid w:val="00B22D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22DD5"/>
    <w:rPr>
      <w:rFonts w:ascii="Calibri" w:eastAsia="Calibri" w:hAnsi="Calibri" w:cs="Times New Roman"/>
    </w:rPr>
  </w:style>
  <w:style w:type="paragraph" w:styleId="T2">
    <w:name w:val="toc 2"/>
    <w:basedOn w:val="Normal"/>
    <w:next w:val="Normal"/>
    <w:autoRedefine/>
    <w:uiPriority w:val="39"/>
    <w:semiHidden/>
    <w:unhideWhenUsed/>
    <w:qFormat/>
    <w:rsid w:val="00AB578E"/>
    <w:pPr>
      <w:spacing w:after="100"/>
      <w:ind w:left="220"/>
    </w:pPr>
    <w:rPr>
      <w:rFonts w:asciiTheme="minorHAnsi" w:eastAsiaTheme="minorEastAsia" w:hAnsiTheme="minorHAnsi" w:cstheme="minorBidi"/>
    </w:rPr>
  </w:style>
  <w:style w:type="paragraph" w:styleId="T3">
    <w:name w:val="toc 3"/>
    <w:basedOn w:val="Normal"/>
    <w:next w:val="Normal"/>
    <w:autoRedefine/>
    <w:uiPriority w:val="39"/>
    <w:semiHidden/>
    <w:unhideWhenUsed/>
    <w:qFormat/>
    <w:rsid w:val="00AB578E"/>
    <w:pPr>
      <w:spacing w:after="100"/>
      <w:ind w:left="440"/>
    </w:pPr>
    <w:rPr>
      <w:rFonts w:asciiTheme="minorHAnsi" w:eastAsiaTheme="minorEastAsia" w:hAnsiTheme="minorHAnsi" w:cstheme="minorBidi"/>
    </w:rPr>
  </w:style>
  <w:style w:type="paragraph" w:styleId="T4">
    <w:name w:val="toc 4"/>
    <w:basedOn w:val="Normal"/>
    <w:next w:val="Normal"/>
    <w:autoRedefine/>
    <w:uiPriority w:val="39"/>
    <w:unhideWhenUsed/>
    <w:rsid w:val="00B43E46"/>
    <w:pPr>
      <w:spacing w:after="100"/>
      <w:ind w:left="660"/>
    </w:pPr>
  </w:style>
  <w:style w:type="character" w:customStyle="1" w:styleId="ref-journal">
    <w:name w:val="ref-journal"/>
    <w:basedOn w:val="VarsaylanParagrafYazTipi"/>
    <w:rsid w:val="00D600B2"/>
  </w:style>
  <w:style w:type="character" w:customStyle="1" w:styleId="ref-vol">
    <w:name w:val="ref-vol"/>
    <w:basedOn w:val="VarsaylanParagrafYazTipi"/>
    <w:rsid w:val="00D600B2"/>
  </w:style>
  <w:style w:type="character" w:customStyle="1" w:styleId="nowrap">
    <w:name w:val="nowrap"/>
    <w:basedOn w:val="VarsaylanParagrafYazTipi"/>
    <w:rsid w:val="00D600B2"/>
  </w:style>
  <w:style w:type="character" w:styleId="HTMLCite">
    <w:name w:val="HTML Cite"/>
    <w:basedOn w:val="VarsaylanParagrafYazTipi"/>
    <w:uiPriority w:val="99"/>
    <w:semiHidden/>
    <w:unhideWhenUsed/>
    <w:rsid w:val="00D600B2"/>
    <w:rPr>
      <w:i/>
      <w:iCs/>
    </w:rPr>
  </w:style>
  <w:style w:type="character" w:customStyle="1" w:styleId="author">
    <w:name w:val="author"/>
    <w:basedOn w:val="VarsaylanParagrafYazTipi"/>
    <w:rsid w:val="00D600B2"/>
  </w:style>
  <w:style w:type="character" w:customStyle="1" w:styleId="articletitle">
    <w:name w:val="articletitle"/>
    <w:basedOn w:val="VarsaylanParagrafYazTipi"/>
    <w:rsid w:val="00D600B2"/>
  </w:style>
  <w:style w:type="character" w:customStyle="1" w:styleId="pubyear">
    <w:name w:val="pubyear"/>
    <w:basedOn w:val="VarsaylanParagrafYazTipi"/>
    <w:rsid w:val="00D600B2"/>
  </w:style>
  <w:style w:type="character" w:customStyle="1" w:styleId="vol">
    <w:name w:val="vol"/>
    <w:basedOn w:val="VarsaylanParagrafYazTipi"/>
    <w:rsid w:val="00D600B2"/>
  </w:style>
  <w:style w:type="character" w:customStyle="1" w:styleId="pagefirst">
    <w:name w:val="pagefirst"/>
    <w:basedOn w:val="VarsaylanParagrafYazTipi"/>
    <w:rsid w:val="00D600B2"/>
  </w:style>
  <w:style w:type="character" w:customStyle="1" w:styleId="pagelast">
    <w:name w:val="pagelast"/>
    <w:basedOn w:val="VarsaylanParagrafYazTipi"/>
    <w:rsid w:val="00D600B2"/>
  </w:style>
  <w:style w:type="character" w:customStyle="1" w:styleId="mixed-citation">
    <w:name w:val="mixed-citation"/>
    <w:basedOn w:val="VarsaylanParagrafYazTipi"/>
    <w:rsid w:val="00D600B2"/>
  </w:style>
  <w:style w:type="paragraph" w:customStyle="1" w:styleId="Normal1">
    <w:name w:val="Normal1"/>
    <w:rsid w:val="002C0711"/>
    <w:rPr>
      <w:rFonts w:ascii="Calibri" w:eastAsia="Calibri" w:hAnsi="Calibri" w:cs="Calibri"/>
      <w:lang w:eastAsia="tr-TR"/>
    </w:rPr>
  </w:style>
  <w:style w:type="character" w:customStyle="1" w:styleId="al-author-name-more">
    <w:name w:val="al-author-name-more"/>
    <w:basedOn w:val="VarsaylanParagrafYazTipi"/>
    <w:rsid w:val="008F248B"/>
  </w:style>
  <w:style w:type="character" w:customStyle="1" w:styleId="delimiter">
    <w:name w:val="delimiter"/>
    <w:basedOn w:val="VarsaylanParagrafYazTipi"/>
    <w:rsid w:val="008F248B"/>
  </w:style>
  <w:style w:type="character" w:customStyle="1" w:styleId="cit">
    <w:name w:val="cit"/>
    <w:basedOn w:val="VarsaylanParagrafYazTipi"/>
    <w:rsid w:val="00906B9D"/>
  </w:style>
  <w:style w:type="character" w:customStyle="1" w:styleId="fm-vol-iss-date">
    <w:name w:val="fm-vol-iss-date"/>
    <w:basedOn w:val="VarsaylanParagrafYazTipi"/>
    <w:rsid w:val="00906B9D"/>
  </w:style>
  <w:style w:type="paragraph" w:customStyle="1" w:styleId="DecimalAligned">
    <w:name w:val="Decimal Aligned"/>
    <w:basedOn w:val="Normal"/>
    <w:uiPriority w:val="40"/>
    <w:qFormat/>
    <w:rsid w:val="008A4E3D"/>
    <w:pPr>
      <w:tabs>
        <w:tab w:val="decimal" w:pos="360"/>
      </w:tabs>
    </w:pPr>
    <w:rPr>
      <w:rFonts w:asciiTheme="minorHAnsi" w:eastAsiaTheme="minorEastAsia" w:hAnsiTheme="minorHAnsi" w:cstheme="minorBidi"/>
    </w:rPr>
  </w:style>
  <w:style w:type="paragraph" w:styleId="DipnotMetni">
    <w:name w:val="footnote text"/>
    <w:basedOn w:val="Normal"/>
    <w:link w:val="DipnotMetniChar"/>
    <w:uiPriority w:val="99"/>
    <w:unhideWhenUsed/>
    <w:rsid w:val="008A4E3D"/>
    <w:pPr>
      <w:spacing w:after="0" w:line="240" w:lineRule="auto"/>
    </w:pPr>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8A4E3D"/>
    <w:rPr>
      <w:rFonts w:eastAsiaTheme="minorEastAsia"/>
      <w:sz w:val="20"/>
      <w:szCs w:val="20"/>
    </w:rPr>
  </w:style>
  <w:style w:type="character" w:styleId="HafifVurgulama">
    <w:name w:val="Subtle Emphasis"/>
    <w:basedOn w:val="VarsaylanParagrafYazTipi"/>
    <w:uiPriority w:val="19"/>
    <w:qFormat/>
    <w:rsid w:val="008A4E3D"/>
    <w:rPr>
      <w:rFonts w:eastAsiaTheme="minorEastAsia" w:cstheme="minorBidi"/>
      <w:bCs w:val="0"/>
      <w:i/>
      <w:iCs/>
      <w:color w:val="808080" w:themeColor="text1" w:themeTint="7F"/>
      <w:szCs w:val="22"/>
      <w:lang w:val="tr-TR"/>
    </w:rPr>
  </w:style>
  <w:style w:type="table" w:styleId="OrtaGlgeleme2-Vurgu5">
    <w:name w:val="Medium Shading 2 Accent 5"/>
    <w:basedOn w:val="NormalTablo"/>
    <w:uiPriority w:val="64"/>
    <w:rsid w:val="008A4E3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359503">
      <w:bodyDiv w:val="1"/>
      <w:marLeft w:val="0"/>
      <w:marRight w:val="0"/>
      <w:marTop w:val="0"/>
      <w:marBottom w:val="0"/>
      <w:divBdr>
        <w:top w:val="none" w:sz="0" w:space="0" w:color="auto"/>
        <w:left w:val="none" w:sz="0" w:space="0" w:color="auto"/>
        <w:bottom w:val="none" w:sz="0" w:space="0" w:color="auto"/>
        <w:right w:val="none" w:sz="0" w:space="0" w:color="auto"/>
      </w:divBdr>
    </w:div>
    <w:div w:id="65687906">
      <w:bodyDiv w:val="1"/>
      <w:marLeft w:val="0"/>
      <w:marRight w:val="0"/>
      <w:marTop w:val="0"/>
      <w:marBottom w:val="0"/>
      <w:divBdr>
        <w:top w:val="none" w:sz="0" w:space="0" w:color="auto"/>
        <w:left w:val="none" w:sz="0" w:space="0" w:color="auto"/>
        <w:bottom w:val="none" w:sz="0" w:space="0" w:color="auto"/>
        <w:right w:val="none" w:sz="0" w:space="0" w:color="auto"/>
      </w:divBdr>
    </w:div>
    <w:div w:id="79065545">
      <w:bodyDiv w:val="1"/>
      <w:marLeft w:val="0"/>
      <w:marRight w:val="0"/>
      <w:marTop w:val="0"/>
      <w:marBottom w:val="0"/>
      <w:divBdr>
        <w:top w:val="none" w:sz="0" w:space="0" w:color="auto"/>
        <w:left w:val="none" w:sz="0" w:space="0" w:color="auto"/>
        <w:bottom w:val="none" w:sz="0" w:space="0" w:color="auto"/>
        <w:right w:val="none" w:sz="0" w:space="0" w:color="auto"/>
      </w:divBdr>
    </w:div>
    <w:div w:id="167064413">
      <w:bodyDiv w:val="1"/>
      <w:marLeft w:val="0"/>
      <w:marRight w:val="0"/>
      <w:marTop w:val="0"/>
      <w:marBottom w:val="0"/>
      <w:divBdr>
        <w:top w:val="none" w:sz="0" w:space="0" w:color="auto"/>
        <w:left w:val="none" w:sz="0" w:space="0" w:color="auto"/>
        <w:bottom w:val="none" w:sz="0" w:space="0" w:color="auto"/>
        <w:right w:val="none" w:sz="0" w:space="0" w:color="auto"/>
      </w:divBdr>
    </w:div>
    <w:div w:id="179855902">
      <w:bodyDiv w:val="1"/>
      <w:marLeft w:val="0"/>
      <w:marRight w:val="0"/>
      <w:marTop w:val="0"/>
      <w:marBottom w:val="0"/>
      <w:divBdr>
        <w:top w:val="none" w:sz="0" w:space="0" w:color="auto"/>
        <w:left w:val="none" w:sz="0" w:space="0" w:color="auto"/>
        <w:bottom w:val="none" w:sz="0" w:space="0" w:color="auto"/>
        <w:right w:val="none" w:sz="0" w:space="0" w:color="auto"/>
      </w:divBdr>
    </w:div>
    <w:div w:id="244611984">
      <w:bodyDiv w:val="1"/>
      <w:marLeft w:val="0"/>
      <w:marRight w:val="0"/>
      <w:marTop w:val="0"/>
      <w:marBottom w:val="0"/>
      <w:divBdr>
        <w:top w:val="none" w:sz="0" w:space="0" w:color="auto"/>
        <w:left w:val="none" w:sz="0" w:space="0" w:color="auto"/>
        <w:bottom w:val="none" w:sz="0" w:space="0" w:color="auto"/>
        <w:right w:val="none" w:sz="0" w:space="0" w:color="auto"/>
      </w:divBdr>
      <w:divsChild>
        <w:div w:id="424226048">
          <w:marLeft w:val="0"/>
          <w:marRight w:val="0"/>
          <w:marTop w:val="0"/>
          <w:marBottom w:val="0"/>
          <w:divBdr>
            <w:top w:val="none" w:sz="0" w:space="0" w:color="auto"/>
            <w:left w:val="none" w:sz="0" w:space="0" w:color="auto"/>
            <w:bottom w:val="none" w:sz="0" w:space="0" w:color="auto"/>
            <w:right w:val="none" w:sz="0" w:space="0" w:color="auto"/>
          </w:divBdr>
          <w:divsChild>
            <w:div w:id="1501384610">
              <w:marLeft w:val="0"/>
              <w:marRight w:val="0"/>
              <w:marTop w:val="0"/>
              <w:marBottom w:val="165"/>
              <w:divBdr>
                <w:top w:val="none" w:sz="0" w:space="0" w:color="auto"/>
                <w:left w:val="none" w:sz="0" w:space="0" w:color="auto"/>
                <w:bottom w:val="none" w:sz="0" w:space="0" w:color="auto"/>
                <w:right w:val="none" w:sz="0" w:space="0" w:color="auto"/>
              </w:divBdr>
              <w:divsChild>
                <w:div w:id="11369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4273">
          <w:marLeft w:val="0"/>
          <w:marRight w:val="0"/>
          <w:marTop w:val="165"/>
          <w:marBottom w:val="165"/>
          <w:divBdr>
            <w:top w:val="none" w:sz="0" w:space="0" w:color="auto"/>
            <w:left w:val="none" w:sz="0" w:space="0" w:color="auto"/>
            <w:bottom w:val="none" w:sz="0" w:space="0" w:color="auto"/>
            <w:right w:val="none" w:sz="0" w:space="0" w:color="auto"/>
          </w:divBdr>
          <w:divsChild>
            <w:div w:id="1292638718">
              <w:marLeft w:val="0"/>
              <w:marRight w:val="0"/>
              <w:marTop w:val="0"/>
              <w:marBottom w:val="0"/>
              <w:divBdr>
                <w:top w:val="none" w:sz="0" w:space="0" w:color="auto"/>
                <w:left w:val="none" w:sz="0" w:space="0" w:color="auto"/>
                <w:bottom w:val="none" w:sz="0" w:space="0" w:color="auto"/>
                <w:right w:val="none" w:sz="0" w:space="0" w:color="auto"/>
              </w:divBdr>
              <w:divsChild>
                <w:div w:id="209940185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52800737">
      <w:bodyDiv w:val="1"/>
      <w:marLeft w:val="0"/>
      <w:marRight w:val="0"/>
      <w:marTop w:val="0"/>
      <w:marBottom w:val="0"/>
      <w:divBdr>
        <w:top w:val="none" w:sz="0" w:space="0" w:color="auto"/>
        <w:left w:val="none" w:sz="0" w:space="0" w:color="auto"/>
        <w:bottom w:val="none" w:sz="0" w:space="0" w:color="auto"/>
        <w:right w:val="none" w:sz="0" w:space="0" w:color="auto"/>
      </w:divBdr>
    </w:div>
    <w:div w:id="409428849">
      <w:bodyDiv w:val="1"/>
      <w:marLeft w:val="0"/>
      <w:marRight w:val="0"/>
      <w:marTop w:val="0"/>
      <w:marBottom w:val="0"/>
      <w:divBdr>
        <w:top w:val="none" w:sz="0" w:space="0" w:color="auto"/>
        <w:left w:val="none" w:sz="0" w:space="0" w:color="auto"/>
        <w:bottom w:val="none" w:sz="0" w:space="0" w:color="auto"/>
        <w:right w:val="none" w:sz="0" w:space="0" w:color="auto"/>
      </w:divBdr>
    </w:div>
    <w:div w:id="430051977">
      <w:bodyDiv w:val="1"/>
      <w:marLeft w:val="0"/>
      <w:marRight w:val="0"/>
      <w:marTop w:val="0"/>
      <w:marBottom w:val="0"/>
      <w:divBdr>
        <w:top w:val="none" w:sz="0" w:space="0" w:color="auto"/>
        <w:left w:val="none" w:sz="0" w:space="0" w:color="auto"/>
        <w:bottom w:val="none" w:sz="0" w:space="0" w:color="auto"/>
        <w:right w:val="none" w:sz="0" w:space="0" w:color="auto"/>
      </w:divBdr>
    </w:div>
    <w:div w:id="443236547">
      <w:bodyDiv w:val="1"/>
      <w:marLeft w:val="0"/>
      <w:marRight w:val="0"/>
      <w:marTop w:val="0"/>
      <w:marBottom w:val="0"/>
      <w:divBdr>
        <w:top w:val="none" w:sz="0" w:space="0" w:color="auto"/>
        <w:left w:val="none" w:sz="0" w:space="0" w:color="auto"/>
        <w:bottom w:val="none" w:sz="0" w:space="0" w:color="auto"/>
        <w:right w:val="none" w:sz="0" w:space="0" w:color="auto"/>
      </w:divBdr>
    </w:div>
    <w:div w:id="452602814">
      <w:bodyDiv w:val="1"/>
      <w:marLeft w:val="0"/>
      <w:marRight w:val="0"/>
      <w:marTop w:val="0"/>
      <w:marBottom w:val="0"/>
      <w:divBdr>
        <w:top w:val="none" w:sz="0" w:space="0" w:color="auto"/>
        <w:left w:val="none" w:sz="0" w:space="0" w:color="auto"/>
        <w:bottom w:val="none" w:sz="0" w:space="0" w:color="auto"/>
        <w:right w:val="none" w:sz="0" w:space="0" w:color="auto"/>
      </w:divBdr>
    </w:div>
    <w:div w:id="626274630">
      <w:bodyDiv w:val="1"/>
      <w:marLeft w:val="0"/>
      <w:marRight w:val="0"/>
      <w:marTop w:val="0"/>
      <w:marBottom w:val="0"/>
      <w:divBdr>
        <w:top w:val="none" w:sz="0" w:space="0" w:color="auto"/>
        <w:left w:val="none" w:sz="0" w:space="0" w:color="auto"/>
        <w:bottom w:val="none" w:sz="0" w:space="0" w:color="auto"/>
        <w:right w:val="none" w:sz="0" w:space="0" w:color="auto"/>
      </w:divBdr>
    </w:div>
    <w:div w:id="709111699">
      <w:bodyDiv w:val="1"/>
      <w:marLeft w:val="0"/>
      <w:marRight w:val="0"/>
      <w:marTop w:val="0"/>
      <w:marBottom w:val="0"/>
      <w:divBdr>
        <w:top w:val="none" w:sz="0" w:space="0" w:color="auto"/>
        <w:left w:val="none" w:sz="0" w:space="0" w:color="auto"/>
        <w:bottom w:val="none" w:sz="0" w:space="0" w:color="auto"/>
        <w:right w:val="none" w:sz="0" w:space="0" w:color="auto"/>
      </w:divBdr>
    </w:div>
    <w:div w:id="712849290">
      <w:bodyDiv w:val="1"/>
      <w:marLeft w:val="0"/>
      <w:marRight w:val="0"/>
      <w:marTop w:val="0"/>
      <w:marBottom w:val="0"/>
      <w:divBdr>
        <w:top w:val="none" w:sz="0" w:space="0" w:color="auto"/>
        <w:left w:val="none" w:sz="0" w:space="0" w:color="auto"/>
        <w:bottom w:val="none" w:sz="0" w:space="0" w:color="auto"/>
        <w:right w:val="none" w:sz="0" w:space="0" w:color="auto"/>
      </w:divBdr>
    </w:div>
    <w:div w:id="719090279">
      <w:bodyDiv w:val="1"/>
      <w:marLeft w:val="0"/>
      <w:marRight w:val="0"/>
      <w:marTop w:val="0"/>
      <w:marBottom w:val="0"/>
      <w:divBdr>
        <w:top w:val="none" w:sz="0" w:space="0" w:color="auto"/>
        <w:left w:val="none" w:sz="0" w:space="0" w:color="auto"/>
        <w:bottom w:val="none" w:sz="0" w:space="0" w:color="auto"/>
        <w:right w:val="none" w:sz="0" w:space="0" w:color="auto"/>
      </w:divBdr>
    </w:div>
    <w:div w:id="808474620">
      <w:bodyDiv w:val="1"/>
      <w:marLeft w:val="0"/>
      <w:marRight w:val="0"/>
      <w:marTop w:val="0"/>
      <w:marBottom w:val="0"/>
      <w:divBdr>
        <w:top w:val="none" w:sz="0" w:space="0" w:color="auto"/>
        <w:left w:val="none" w:sz="0" w:space="0" w:color="auto"/>
        <w:bottom w:val="none" w:sz="0" w:space="0" w:color="auto"/>
        <w:right w:val="none" w:sz="0" w:space="0" w:color="auto"/>
      </w:divBdr>
    </w:div>
    <w:div w:id="870806538">
      <w:bodyDiv w:val="1"/>
      <w:marLeft w:val="0"/>
      <w:marRight w:val="0"/>
      <w:marTop w:val="0"/>
      <w:marBottom w:val="0"/>
      <w:divBdr>
        <w:top w:val="none" w:sz="0" w:space="0" w:color="auto"/>
        <w:left w:val="none" w:sz="0" w:space="0" w:color="auto"/>
        <w:bottom w:val="none" w:sz="0" w:space="0" w:color="auto"/>
        <w:right w:val="none" w:sz="0" w:space="0" w:color="auto"/>
      </w:divBdr>
    </w:div>
    <w:div w:id="910046646">
      <w:bodyDiv w:val="1"/>
      <w:marLeft w:val="0"/>
      <w:marRight w:val="0"/>
      <w:marTop w:val="0"/>
      <w:marBottom w:val="0"/>
      <w:divBdr>
        <w:top w:val="none" w:sz="0" w:space="0" w:color="auto"/>
        <w:left w:val="none" w:sz="0" w:space="0" w:color="auto"/>
        <w:bottom w:val="none" w:sz="0" w:space="0" w:color="auto"/>
        <w:right w:val="none" w:sz="0" w:space="0" w:color="auto"/>
      </w:divBdr>
    </w:div>
    <w:div w:id="913900998">
      <w:bodyDiv w:val="1"/>
      <w:marLeft w:val="0"/>
      <w:marRight w:val="0"/>
      <w:marTop w:val="0"/>
      <w:marBottom w:val="0"/>
      <w:divBdr>
        <w:top w:val="none" w:sz="0" w:space="0" w:color="auto"/>
        <w:left w:val="none" w:sz="0" w:space="0" w:color="auto"/>
        <w:bottom w:val="none" w:sz="0" w:space="0" w:color="auto"/>
        <w:right w:val="none" w:sz="0" w:space="0" w:color="auto"/>
      </w:divBdr>
    </w:div>
    <w:div w:id="943342112">
      <w:bodyDiv w:val="1"/>
      <w:marLeft w:val="0"/>
      <w:marRight w:val="0"/>
      <w:marTop w:val="0"/>
      <w:marBottom w:val="0"/>
      <w:divBdr>
        <w:top w:val="none" w:sz="0" w:space="0" w:color="auto"/>
        <w:left w:val="none" w:sz="0" w:space="0" w:color="auto"/>
        <w:bottom w:val="none" w:sz="0" w:space="0" w:color="auto"/>
        <w:right w:val="none" w:sz="0" w:space="0" w:color="auto"/>
      </w:divBdr>
    </w:div>
    <w:div w:id="961112435">
      <w:bodyDiv w:val="1"/>
      <w:marLeft w:val="0"/>
      <w:marRight w:val="0"/>
      <w:marTop w:val="0"/>
      <w:marBottom w:val="0"/>
      <w:divBdr>
        <w:top w:val="none" w:sz="0" w:space="0" w:color="auto"/>
        <w:left w:val="none" w:sz="0" w:space="0" w:color="auto"/>
        <w:bottom w:val="none" w:sz="0" w:space="0" w:color="auto"/>
        <w:right w:val="none" w:sz="0" w:space="0" w:color="auto"/>
      </w:divBdr>
    </w:div>
    <w:div w:id="1002120747">
      <w:bodyDiv w:val="1"/>
      <w:marLeft w:val="0"/>
      <w:marRight w:val="0"/>
      <w:marTop w:val="0"/>
      <w:marBottom w:val="0"/>
      <w:divBdr>
        <w:top w:val="none" w:sz="0" w:space="0" w:color="auto"/>
        <w:left w:val="none" w:sz="0" w:space="0" w:color="auto"/>
        <w:bottom w:val="none" w:sz="0" w:space="0" w:color="auto"/>
        <w:right w:val="none" w:sz="0" w:space="0" w:color="auto"/>
      </w:divBdr>
    </w:div>
    <w:div w:id="1005590342">
      <w:bodyDiv w:val="1"/>
      <w:marLeft w:val="0"/>
      <w:marRight w:val="0"/>
      <w:marTop w:val="0"/>
      <w:marBottom w:val="0"/>
      <w:divBdr>
        <w:top w:val="none" w:sz="0" w:space="0" w:color="auto"/>
        <w:left w:val="none" w:sz="0" w:space="0" w:color="auto"/>
        <w:bottom w:val="none" w:sz="0" w:space="0" w:color="auto"/>
        <w:right w:val="none" w:sz="0" w:space="0" w:color="auto"/>
      </w:divBdr>
    </w:div>
    <w:div w:id="1011487688">
      <w:bodyDiv w:val="1"/>
      <w:marLeft w:val="0"/>
      <w:marRight w:val="0"/>
      <w:marTop w:val="0"/>
      <w:marBottom w:val="0"/>
      <w:divBdr>
        <w:top w:val="none" w:sz="0" w:space="0" w:color="auto"/>
        <w:left w:val="none" w:sz="0" w:space="0" w:color="auto"/>
        <w:bottom w:val="none" w:sz="0" w:space="0" w:color="auto"/>
        <w:right w:val="none" w:sz="0" w:space="0" w:color="auto"/>
      </w:divBdr>
    </w:div>
    <w:div w:id="1033267252">
      <w:bodyDiv w:val="1"/>
      <w:marLeft w:val="0"/>
      <w:marRight w:val="0"/>
      <w:marTop w:val="0"/>
      <w:marBottom w:val="0"/>
      <w:divBdr>
        <w:top w:val="none" w:sz="0" w:space="0" w:color="auto"/>
        <w:left w:val="none" w:sz="0" w:space="0" w:color="auto"/>
        <w:bottom w:val="none" w:sz="0" w:space="0" w:color="auto"/>
        <w:right w:val="none" w:sz="0" w:space="0" w:color="auto"/>
      </w:divBdr>
    </w:div>
    <w:div w:id="1068651629">
      <w:bodyDiv w:val="1"/>
      <w:marLeft w:val="0"/>
      <w:marRight w:val="0"/>
      <w:marTop w:val="0"/>
      <w:marBottom w:val="0"/>
      <w:divBdr>
        <w:top w:val="none" w:sz="0" w:space="0" w:color="auto"/>
        <w:left w:val="none" w:sz="0" w:space="0" w:color="auto"/>
        <w:bottom w:val="none" w:sz="0" w:space="0" w:color="auto"/>
        <w:right w:val="none" w:sz="0" w:space="0" w:color="auto"/>
      </w:divBdr>
    </w:div>
    <w:div w:id="1090928312">
      <w:bodyDiv w:val="1"/>
      <w:marLeft w:val="0"/>
      <w:marRight w:val="0"/>
      <w:marTop w:val="0"/>
      <w:marBottom w:val="0"/>
      <w:divBdr>
        <w:top w:val="none" w:sz="0" w:space="0" w:color="auto"/>
        <w:left w:val="none" w:sz="0" w:space="0" w:color="auto"/>
        <w:bottom w:val="none" w:sz="0" w:space="0" w:color="auto"/>
        <w:right w:val="none" w:sz="0" w:space="0" w:color="auto"/>
      </w:divBdr>
    </w:div>
    <w:div w:id="1129278406">
      <w:bodyDiv w:val="1"/>
      <w:marLeft w:val="0"/>
      <w:marRight w:val="0"/>
      <w:marTop w:val="0"/>
      <w:marBottom w:val="0"/>
      <w:divBdr>
        <w:top w:val="none" w:sz="0" w:space="0" w:color="auto"/>
        <w:left w:val="none" w:sz="0" w:space="0" w:color="auto"/>
        <w:bottom w:val="none" w:sz="0" w:space="0" w:color="auto"/>
        <w:right w:val="none" w:sz="0" w:space="0" w:color="auto"/>
      </w:divBdr>
    </w:div>
    <w:div w:id="1198733399">
      <w:bodyDiv w:val="1"/>
      <w:marLeft w:val="0"/>
      <w:marRight w:val="0"/>
      <w:marTop w:val="0"/>
      <w:marBottom w:val="0"/>
      <w:divBdr>
        <w:top w:val="none" w:sz="0" w:space="0" w:color="auto"/>
        <w:left w:val="none" w:sz="0" w:space="0" w:color="auto"/>
        <w:bottom w:val="none" w:sz="0" w:space="0" w:color="auto"/>
        <w:right w:val="none" w:sz="0" w:space="0" w:color="auto"/>
      </w:divBdr>
    </w:div>
    <w:div w:id="1234386916">
      <w:bodyDiv w:val="1"/>
      <w:marLeft w:val="0"/>
      <w:marRight w:val="0"/>
      <w:marTop w:val="0"/>
      <w:marBottom w:val="0"/>
      <w:divBdr>
        <w:top w:val="none" w:sz="0" w:space="0" w:color="auto"/>
        <w:left w:val="none" w:sz="0" w:space="0" w:color="auto"/>
        <w:bottom w:val="none" w:sz="0" w:space="0" w:color="auto"/>
        <w:right w:val="none" w:sz="0" w:space="0" w:color="auto"/>
      </w:divBdr>
    </w:div>
    <w:div w:id="1240217877">
      <w:bodyDiv w:val="1"/>
      <w:marLeft w:val="0"/>
      <w:marRight w:val="0"/>
      <w:marTop w:val="0"/>
      <w:marBottom w:val="0"/>
      <w:divBdr>
        <w:top w:val="none" w:sz="0" w:space="0" w:color="auto"/>
        <w:left w:val="none" w:sz="0" w:space="0" w:color="auto"/>
        <w:bottom w:val="none" w:sz="0" w:space="0" w:color="auto"/>
        <w:right w:val="none" w:sz="0" w:space="0" w:color="auto"/>
      </w:divBdr>
    </w:div>
    <w:div w:id="1290093806">
      <w:bodyDiv w:val="1"/>
      <w:marLeft w:val="0"/>
      <w:marRight w:val="0"/>
      <w:marTop w:val="0"/>
      <w:marBottom w:val="0"/>
      <w:divBdr>
        <w:top w:val="none" w:sz="0" w:space="0" w:color="auto"/>
        <w:left w:val="none" w:sz="0" w:space="0" w:color="auto"/>
        <w:bottom w:val="none" w:sz="0" w:space="0" w:color="auto"/>
        <w:right w:val="none" w:sz="0" w:space="0" w:color="auto"/>
      </w:divBdr>
    </w:div>
    <w:div w:id="1297221115">
      <w:bodyDiv w:val="1"/>
      <w:marLeft w:val="0"/>
      <w:marRight w:val="0"/>
      <w:marTop w:val="0"/>
      <w:marBottom w:val="0"/>
      <w:divBdr>
        <w:top w:val="none" w:sz="0" w:space="0" w:color="auto"/>
        <w:left w:val="none" w:sz="0" w:space="0" w:color="auto"/>
        <w:bottom w:val="none" w:sz="0" w:space="0" w:color="auto"/>
        <w:right w:val="none" w:sz="0" w:space="0" w:color="auto"/>
      </w:divBdr>
    </w:div>
    <w:div w:id="1303002981">
      <w:bodyDiv w:val="1"/>
      <w:marLeft w:val="0"/>
      <w:marRight w:val="0"/>
      <w:marTop w:val="0"/>
      <w:marBottom w:val="0"/>
      <w:divBdr>
        <w:top w:val="none" w:sz="0" w:space="0" w:color="auto"/>
        <w:left w:val="none" w:sz="0" w:space="0" w:color="auto"/>
        <w:bottom w:val="none" w:sz="0" w:space="0" w:color="auto"/>
        <w:right w:val="none" w:sz="0" w:space="0" w:color="auto"/>
      </w:divBdr>
    </w:div>
    <w:div w:id="1441559821">
      <w:bodyDiv w:val="1"/>
      <w:marLeft w:val="0"/>
      <w:marRight w:val="0"/>
      <w:marTop w:val="0"/>
      <w:marBottom w:val="0"/>
      <w:divBdr>
        <w:top w:val="none" w:sz="0" w:space="0" w:color="auto"/>
        <w:left w:val="none" w:sz="0" w:space="0" w:color="auto"/>
        <w:bottom w:val="none" w:sz="0" w:space="0" w:color="auto"/>
        <w:right w:val="none" w:sz="0" w:space="0" w:color="auto"/>
      </w:divBdr>
    </w:div>
    <w:div w:id="1448350198">
      <w:bodyDiv w:val="1"/>
      <w:marLeft w:val="0"/>
      <w:marRight w:val="0"/>
      <w:marTop w:val="0"/>
      <w:marBottom w:val="0"/>
      <w:divBdr>
        <w:top w:val="none" w:sz="0" w:space="0" w:color="auto"/>
        <w:left w:val="none" w:sz="0" w:space="0" w:color="auto"/>
        <w:bottom w:val="none" w:sz="0" w:space="0" w:color="auto"/>
        <w:right w:val="none" w:sz="0" w:space="0" w:color="auto"/>
      </w:divBdr>
    </w:div>
    <w:div w:id="1644313762">
      <w:bodyDiv w:val="1"/>
      <w:marLeft w:val="0"/>
      <w:marRight w:val="0"/>
      <w:marTop w:val="0"/>
      <w:marBottom w:val="0"/>
      <w:divBdr>
        <w:top w:val="none" w:sz="0" w:space="0" w:color="auto"/>
        <w:left w:val="none" w:sz="0" w:space="0" w:color="auto"/>
        <w:bottom w:val="none" w:sz="0" w:space="0" w:color="auto"/>
        <w:right w:val="none" w:sz="0" w:space="0" w:color="auto"/>
      </w:divBdr>
    </w:div>
    <w:div w:id="1644962757">
      <w:bodyDiv w:val="1"/>
      <w:marLeft w:val="0"/>
      <w:marRight w:val="0"/>
      <w:marTop w:val="0"/>
      <w:marBottom w:val="0"/>
      <w:divBdr>
        <w:top w:val="none" w:sz="0" w:space="0" w:color="auto"/>
        <w:left w:val="none" w:sz="0" w:space="0" w:color="auto"/>
        <w:bottom w:val="none" w:sz="0" w:space="0" w:color="auto"/>
        <w:right w:val="none" w:sz="0" w:space="0" w:color="auto"/>
      </w:divBdr>
    </w:div>
    <w:div w:id="1652562881">
      <w:bodyDiv w:val="1"/>
      <w:marLeft w:val="0"/>
      <w:marRight w:val="0"/>
      <w:marTop w:val="0"/>
      <w:marBottom w:val="0"/>
      <w:divBdr>
        <w:top w:val="none" w:sz="0" w:space="0" w:color="auto"/>
        <w:left w:val="none" w:sz="0" w:space="0" w:color="auto"/>
        <w:bottom w:val="none" w:sz="0" w:space="0" w:color="auto"/>
        <w:right w:val="none" w:sz="0" w:space="0" w:color="auto"/>
      </w:divBdr>
    </w:div>
    <w:div w:id="1734624675">
      <w:bodyDiv w:val="1"/>
      <w:marLeft w:val="0"/>
      <w:marRight w:val="0"/>
      <w:marTop w:val="0"/>
      <w:marBottom w:val="0"/>
      <w:divBdr>
        <w:top w:val="none" w:sz="0" w:space="0" w:color="auto"/>
        <w:left w:val="none" w:sz="0" w:space="0" w:color="auto"/>
        <w:bottom w:val="none" w:sz="0" w:space="0" w:color="auto"/>
        <w:right w:val="none" w:sz="0" w:space="0" w:color="auto"/>
      </w:divBdr>
    </w:div>
    <w:div w:id="1785882122">
      <w:bodyDiv w:val="1"/>
      <w:marLeft w:val="0"/>
      <w:marRight w:val="0"/>
      <w:marTop w:val="0"/>
      <w:marBottom w:val="0"/>
      <w:divBdr>
        <w:top w:val="none" w:sz="0" w:space="0" w:color="auto"/>
        <w:left w:val="none" w:sz="0" w:space="0" w:color="auto"/>
        <w:bottom w:val="none" w:sz="0" w:space="0" w:color="auto"/>
        <w:right w:val="none" w:sz="0" w:space="0" w:color="auto"/>
      </w:divBdr>
    </w:div>
    <w:div w:id="1812673379">
      <w:bodyDiv w:val="1"/>
      <w:marLeft w:val="0"/>
      <w:marRight w:val="0"/>
      <w:marTop w:val="0"/>
      <w:marBottom w:val="0"/>
      <w:divBdr>
        <w:top w:val="none" w:sz="0" w:space="0" w:color="auto"/>
        <w:left w:val="none" w:sz="0" w:space="0" w:color="auto"/>
        <w:bottom w:val="none" w:sz="0" w:space="0" w:color="auto"/>
        <w:right w:val="none" w:sz="0" w:space="0" w:color="auto"/>
      </w:divBdr>
      <w:divsChild>
        <w:div w:id="1069958962">
          <w:marLeft w:val="240"/>
          <w:marRight w:val="0"/>
          <w:marTop w:val="0"/>
          <w:marBottom w:val="0"/>
          <w:divBdr>
            <w:top w:val="none" w:sz="0" w:space="0" w:color="auto"/>
            <w:left w:val="none" w:sz="0" w:space="0" w:color="auto"/>
            <w:bottom w:val="none" w:sz="0" w:space="0" w:color="auto"/>
            <w:right w:val="none" w:sz="0" w:space="0" w:color="auto"/>
          </w:divBdr>
          <w:divsChild>
            <w:div w:id="21244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9383">
      <w:bodyDiv w:val="1"/>
      <w:marLeft w:val="0"/>
      <w:marRight w:val="0"/>
      <w:marTop w:val="0"/>
      <w:marBottom w:val="0"/>
      <w:divBdr>
        <w:top w:val="none" w:sz="0" w:space="0" w:color="auto"/>
        <w:left w:val="none" w:sz="0" w:space="0" w:color="auto"/>
        <w:bottom w:val="none" w:sz="0" w:space="0" w:color="auto"/>
        <w:right w:val="none" w:sz="0" w:space="0" w:color="auto"/>
      </w:divBdr>
    </w:div>
    <w:div w:id="1871717689">
      <w:bodyDiv w:val="1"/>
      <w:marLeft w:val="0"/>
      <w:marRight w:val="0"/>
      <w:marTop w:val="0"/>
      <w:marBottom w:val="0"/>
      <w:divBdr>
        <w:top w:val="none" w:sz="0" w:space="0" w:color="auto"/>
        <w:left w:val="none" w:sz="0" w:space="0" w:color="auto"/>
        <w:bottom w:val="none" w:sz="0" w:space="0" w:color="auto"/>
        <w:right w:val="none" w:sz="0" w:space="0" w:color="auto"/>
      </w:divBdr>
    </w:div>
    <w:div w:id="1917519948">
      <w:bodyDiv w:val="1"/>
      <w:marLeft w:val="0"/>
      <w:marRight w:val="0"/>
      <w:marTop w:val="0"/>
      <w:marBottom w:val="0"/>
      <w:divBdr>
        <w:top w:val="none" w:sz="0" w:space="0" w:color="auto"/>
        <w:left w:val="none" w:sz="0" w:space="0" w:color="auto"/>
        <w:bottom w:val="none" w:sz="0" w:space="0" w:color="auto"/>
        <w:right w:val="none" w:sz="0" w:space="0" w:color="auto"/>
      </w:divBdr>
    </w:div>
    <w:div w:id="1936160425">
      <w:bodyDiv w:val="1"/>
      <w:marLeft w:val="0"/>
      <w:marRight w:val="0"/>
      <w:marTop w:val="0"/>
      <w:marBottom w:val="0"/>
      <w:divBdr>
        <w:top w:val="none" w:sz="0" w:space="0" w:color="auto"/>
        <w:left w:val="none" w:sz="0" w:space="0" w:color="auto"/>
        <w:bottom w:val="none" w:sz="0" w:space="0" w:color="auto"/>
        <w:right w:val="none" w:sz="0" w:space="0" w:color="auto"/>
      </w:divBdr>
    </w:div>
    <w:div w:id="214345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yperlink" Target="https://www.ncbi.nlm.nih.gov/entrez/eutils/elink.fcgi?dbfrom=pubmed&amp;retmode=ref&amp;cmd=prlinks&amp;id=25838086"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javascript:;" TargetMode="External"/><Relationship Id="rId7" Type="http://schemas.openxmlformats.org/officeDocument/2006/relationships/endnotes" Target="endnotes.xml"/><Relationship Id="rId12" Type="http://schemas.openxmlformats.org/officeDocument/2006/relationships/hyperlink" Target="https://www.sciencedirect.com/topics/medicine-and-dentistry/prostaglandin" TargetMode="External"/><Relationship Id="rId17" Type="http://schemas.openxmlformats.org/officeDocument/2006/relationships/image" Target="media/image4.jpeg"/><Relationship Id="rId25" Type="http://schemas.openxmlformats.org/officeDocument/2006/relationships/hyperlink" Target="https://www.ncbi.nlm.nih.gov/pmc/articles/PMC4675657/" TargetMode="External"/><Relationship Id="rId33" Type="http://schemas.openxmlformats.org/officeDocument/2006/relationships/hyperlink" Target="javascript:;"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medicine-and-dentistry/leukotriene" TargetMode="External"/><Relationship Id="rId24" Type="http://schemas.openxmlformats.org/officeDocument/2006/relationships/hyperlink" Target="https://www.ncbi.nlm.nih.gov/pubmed/?term=Kato%20A%5BAuthor%5D&amp;cauthor=true&amp;cauthor_uid=25838086" TargetMode="External"/><Relationship Id="rId32" Type="http://schemas.openxmlformats.org/officeDocument/2006/relationships/hyperlink" Target="javascrip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www.ncbi.nlm.nih.gov/pubmed/?term=Chao%20PZ%5BAuthor%5D&amp;cauthor=true&amp;cauthor_uid=25590304" TargetMode="External"/><Relationship Id="rId28" Type="http://schemas.openxmlformats.org/officeDocument/2006/relationships/hyperlink" Target="javascript:;" TargetMode="External"/><Relationship Id="rId36" Type="http://schemas.openxmlformats.org/officeDocument/2006/relationships/fontTable" Target="fontTable.xml"/><Relationship Id="rId10" Type="http://schemas.openxmlformats.org/officeDocument/2006/relationships/hyperlink" Target="https://www.ncbi.nlm.nih.gov/pubmed/?term=London%20NR%5BAuthor%5D&amp;cauthor=true&amp;cauthor_uid=28988814" TargetMode="External"/><Relationship Id="rId19" Type="http://schemas.openxmlformats.org/officeDocument/2006/relationships/hyperlink" Target="http://www.elysaanalysis.com" TargetMode="External"/><Relationship Id="rId31"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ncbi.nlm.nih.gov/pubmed/?term=Stier%20MT%5BAuthor%5D&amp;cauthor=true&amp;cauthor_uid=29222107" TargetMode="External"/><Relationship Id="rId22" Type="http://schemas.openxmlformats.org/officeDocument/2006/relationships/chart" Target="charts/chart3.xml"/><Relationship Id="rId27" Type="http://schemas.openxmlformats.org/officeDocument/2006/relationships/hyperlink" Target="https://www.ncbi.nlm.nih.gov/pubmed/12429707" TargetMode="External"/><Relationship Id="rId30" Type="http://schemas.openxmlformats.org/officeDocument/2006/relationships/hyperlink" Target="javascript:;" TargetMode="External"/><Relationship Id="rId35" Type="http://schemas.openxmlformats.org/officeDocument/2006/relationships/hyperlink" Target="mailto:e.bengul@hot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ezgi%20t&#252;m%20veriler.25.11.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ezgi%20t&#252;m%20veriler.25.11.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ezgi%20t&#252;m%20veriler.25.11.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IL-33 Kan ve Doku Düzeyleri</a:t>
            </a:r>
          </a:p>
        </c:rich>
      </c:tx>
      <c:layout>
        <c:manualLayout>
          <c:xMode val="edge"/>
          <c:yMode val="edge"/>
          <c:x val="0.28670144356955385"/>
          <c:y val="2.7777777777778061E-2"/>
        </c:manualLayout>
      </c:layout>
      <c:spPr>
        <a:noFill/>
        <a:ln>
          <a:noFill/>
        </a:ln>
        <a:effectLst/>
      </c:spPr>
    </c:title>
    <c:plotArea>
      <c:layout/>
      <c:barChart>
        <c:barDir val="col"/>
        <c:grouping val="clustered"/>
        <c:ser>
          <c:idx val="0"/>
          <c:order val="0"/>
          <c:spPr>
            <a:solidFill>
              <a:schemeClr val="accent1"/>
            </a:solidFill>
            <a:ln>
              <a:noFill/>
            </a:ln>
            <a:effectLst/>
          </c:spPr>
          <c:errBars>
            <c:errBarType val="both"/>
            <c:errValType val="cust"/>
            <c:plus>
              <c:numRef>
                <c:f>Sayfa2!$D$31:$D$32</c:f>
                <c:numCache>
                  <c:formatCode>General</c:formatCode>
                  <c:ptCount val="2"/>
                  <c:pt idx="0">
                    <c:v>240.74542966536598</c:v>
                  </c:pt>
                  <c:pt idx="1">
                    <c:v>6.1442358342537702E-2</c:v>
                  </c:pt>
                </c:numCache>
              </c:numRef>
            </c:plus>
            <c:minus>
              <c:numRef>
                <c:f>Sayfa2!$D$31:$D$32</c:f>
                <c:numCache>
                  <c:formatCode>General</c:formatCode>
                  <c:ptCount val="2"/>
                  <c:pt idx="0">
                    <c:v>240.74542966536598</c:v>
                  </c:pt>
                  <c:pt idx="1">
                    <c:v>6.1442358342537702E-2</c:v>
                  </c:pt>
                </c:numCache>
              </c:numRef>
            </c:minus>
            <c:spPr>
              <a:noFill/>
              <a:ln w="9525" cap="flat" cmpd="sng" algn="ctr">
                <a:solidFill>
                  <a:schemeClr val="tx1">
                    <a:lumMod val="65000"/>
                    <a:lumOff val="35000"/>
                  </a:schemeClr>
                </a:solidFill>
                <a:round/>
              </a:ln>
              <a:effectLst/>
            </c:spPr>
          </c:errBars>
          <c:cat>
            <c:strRef>
              <c:f>Sayfa2!$B$31:$B$32</c:f>
              <c:strCache>
                <c:ptCount val="2"/>
                <c:pt idx="0">
                  <c:v>IL-33 doku</c:v>
                </c:pt>
                <c:pt idx="1">
                  <c:v>IL-33 kan</c:v>
                </c:pt>
              </c:strCache>
            </c:strRef>
          </c:cat>
          <c:val>
            <c:numRef>
              <c:f>Sayfa2!$C$31:$C$32</c:f>
              <c:numCache>
                <c:formatCode>General</c:formatCode>
                <c:ptCount val="2"/>
                <c:pt idx="0">
                  <c:v>553</c:v>
                </c:pt>
                <c:pt idx="1">
                  <c:v>2.1000000000000095E-2</c:v>
                </c:pt>
              </c:numCache>
            </c:numRef>
          </c:val>
        </c:ser>
        <c:gapWidth val="219"/>
        <c:overlap val="-27"/>
        <c:axId val="86628224"/>
        <c:axId val="86629760"/>
      </c:barChart>
      <c:catAx>
        <c:axId val="86628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6629760"/>
        <c:crosses val="autoZero"/>
        <c:auto val="1"/>
        <c:lblAlgn val="ctr"/>
        <c:lblOffset val="100"/>
      </c:catAx>
      <c:valAx>
        <c:axId val="866297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6628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IL-21 Kan ve Doku Düzeyleri</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cust"/>
            <c:plus>
              <c:numRef>
                <c:f>Sayfa3!$C$2:$C$3</c:f>
                <c:numCache>
                  <c:formatCode>General</c:formatCode>
                  <c:ptCount val="2"/>
                  <c:pt idx="0">
                    <c:v>34.39</c:v>
                  </c:pt>
                  <c:pt idx="1">
                    <c:v>0</c:v>
                  </c:pt>
                </c:numCache>
              </c:numRef>
            </c:plus>
            <c:minus>
              <c:numRef>
                <c:f>Sayfa3!$C$2:$C$3</c:f>
                <c:numCache>
                  <c:formatCode>General</c:formatCode>
                  <c:ptCount val="2"/>
                  <c:pt idx="0">
                    <c:v>34.39</c:v>
                  </c:pt>
                  <c:pt idx="1">
                    <c:v>0</c:v>
                  </c:pt>
                </c:numCache>
              </c:numRef>
            </c:minus>
            <c:spPr>
              <a:noFill/>
              <a:ln w="9525" cap="flat" cmpd="sng" algn="ctr">
                <a:solidFill>
                  <a:schemeClr val="tx1">
                    <a:lumMod val="65000"/>
                    <a:lumOff val="35000"/>
                  </a:schemeClr>
                </a:solidFill>
                <a:round/>
              </a:ln>
              <a:effectLst/>
            </c:spPr>
          </c:errBars>
          <c:cat>
            <c:strRef>
              <c:f>Sayfa3!$A$2:$A$3</c:f>
              <c:strCache>
                <c:ptCount val="2"/>
                <c:pt idx="0">
                  <c:v>IL-21 doku</c:v>
                </c:pt>
                <c:pt idx="1">
                  <c:v>IL-21 kan</c:v>
                </c:pt>
              </c:strCache>
            </c:strRef>
          </c:cat>
          <c:val>
            <c:numRef>
              <c:f>Sayfa3!$B$2:$B$3</c:f>
              <c:numCache>
                <c:formatCode>General</c:formatCode>
                <c:ptCount val="2"/>
                <c:pt idx="0">
                  <c:v>20.45</c:v>
                </c:pt>
                <c:pt idx="1">
                  <c:v>0</c:v>
                </c:pt>
              </c:numCache>
            </c:numRef>
          </c:val>
        </c:ser>
        <c:gapWidth val="219"/>
        <c:overlap val="-27"/>
        <c:axId val="86588416"/>
        <c:axId val="86717184"/>
      </c:barChart>
      <c:catAx>
        <c:axId val="86588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6717184"/>
        <c:crosses val="autoZero"/>
        <c:auto val="1"/>
        <c:lblAlgn val="ctr"/>
        <c:lblOffset val="100"/>
      </c:catAx>
      <c:valAx>
        <c:axId val="86717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65884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IL-21R Kan ve Doku Düzeyleri  </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cust"/>
            <c:plus>
              <c:numRef>
                <c:f>Sayfa4!$C$3:$C$4</c:f>
                <c:numCache>
                  <c:formatCode>General</c:formatCode>
                  <c:ptCount val="2"/>
                  <c:pt idx="0">
                    <c:v>123.21618632074509</c:v>
                  </c:pt>
                  <c:pt idx="1">
                    <c:v>1650.5381227863966</c:v>
                  </c:pt>
                </c:numCache>
              </c:numRef>
            </c:plus>
            <c:minus>
              <c:numRef>
                <c:f>Sayfa4!$C$3:$C$4</c:f>
                <c:numCache>
                  <c:formatCode>General</c:formatCode>
                  <c:ptCount val="2"/>
                  <c:pt idx="0">
                    <c:v>123.21618632074509</c:v>
                  </c:pt>
                  <c:pt idx="1">
                    <c:v>1650.5381227863966</c:v>
                  </c:pt>
                </c:numCache>
              </c:numRef>
            </c:minus>
            <c:spPr>
              <a:noFill/>
              <a:ln w="9525" cap="flat" cmpd="sng" algn="ctr">
                <a:solidFill>
                  <a:schemeClr val="tx1">
                    <a:lumMod val="65000"/>
                    <a:lumOff val="35000"/>
                  </a:schemeClr>
                </a:solidFill>
                <a:round/>
              </a:ln>
              <a:effectLst/>
            </c:spPr>
          </c:errBars>
          <c:cat>
            <c:strRef>
              <c:f>Sayfa4!$A$3:$A$4</c:f>
              <c:strCache>
                <c:ptCount val="2"/>
                <c:pt idx="0">
                  <c:v>IL21R doku</c:v>
                </c:pt>
                <c:pt idx="1">
                  <c:v>IL21R kan</c:v>
                </c:pt>
              </c:strCache>
            </c:strRef>
          </c:cat>
          <c:val>
            <c:numRef>
              <c:f>Sayfa4!$B$3:$B$4</c:f>
              <c:numCache>
                <c:formatCode>General</c:formatCode>
                <c:ptCount val="2"/>
                <c:pt idx="0">
                  <c:v>229.14285714285657</c:v>
                </c:pt>
                <c:pt idx="1">
                  <c:v>1059.7222222222222</c:v>
                </c:pt>
              </c:numCache>
            </c:numRef>
          </c:val>
        </c:ser>
        <c:gapWidth val="219"/>
        <c:overlap val="-27"/>
        <c:axId val="86729088"/>
        <c:axId val="86730624"/>
      </c:barChart>
      <c:catAx>
        <c:axId val="86729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6730624"/>
        <c:crosses val="autoZero"/>
        <c:auto val="1"/>
        <c:lblAlgn val="ctr"/>
        <c:lblOffset val="100"/>
      </c:catAx>
      <c:valAx>
        <c:axId val="86730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67290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02876C-565C-4BC0-9FD3-6B8B2D266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72</Pages>
  <Words>17474</Words>
  <Characters>99606</Characters>
  <Application>Microsoft Office Word</Application>
  <DocSecurity>0</DocSecurity>
  <Lines>830</Lines>
  <Paragraphs>233</Paragraphs>
  <ScaleCrop>false</ScaleCrop>
  <HeadingPairs>
    <vt:vector size="2" baseType="variant">
      <vt:variant>
        <vt:lpstr>Konu Başlığı</vt:lpstr>
      </vt:variant>
      <vt:variant>
        <vt:i4>1</vt:i4>
      </vt:variant>
    </vt:vector>
  </HeadingPairs>
  <TitlesOfParts>
    <vt:vector size="1" baseType="lpstr">
      <vt:lpstr/>
    </vt:vector>
  </TitlesOfParts>
  <Company>Silentall.Com | ronaldinho424</Company>
  <LinksUpToDate>false</LinksUpToDate>
  <CharactersWithSpaces>116847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TSBA</dc:creator>
  <cp:lastModifiedBy>TSBA</cp:lastModifiedBy>
  <cp:revision>3</cp:revision>
  <dcterms:created xsi:type="dcterms:W3CDTF">2020-01-01T07:48:00Z</dcterms:created>
  <dcterms:modified xsi:type="dcterms:W3CDTF">2020-01-01T08:00:00Z</dcterms:modified>
</cp:coreProperties>
</file>