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A9C" w:rsidRPr="00345D0E" w:rsidRDefault="00515A9C" w:rsidP="00345D0E">
      <w:pPr>
        <w:spacing w:after="0" w:line="360" w:lineRule="auto"/>
        <w:jc w:val="center"/>
        <w:rPr>
          <w:rFonts w:ascii="Times New Roman" w:hAnsi="Times New Roman"/>
          <w:b/>
          <w:sz w:val="24"/>
          <w:szCs w:val="24"/>
        </w:rPr>
      </w:pPr>
      <w:r w:rsidRPr="00345D0E">
        <w:rPr>
          <w:rFonts w:ascii="Times New Roman" w:hAnsi="Times New Roman"/>
          <w:b/>
          <w:sz w:val="24"/>
          <w:szCs w:val="24"/>
        </w:rPr>
        <w:t>T.C.</w:t>
      </w:r>
    </w:p>
    <w:p w:rsidR="00515A9C" w:rsidRPr="00345D0E" w:rsidRDefault="00765280" w:rsidP="00345D0E">
      <w:pPr>
        <w:spacing w:after="0" w:line="360" w:lineRule="auto"/>
        <w:jc w:val="center"/>
        <w:rPr>
          <w:rFonts w:ascii="Times New Roman" w:hAnsi="Times New Roman"/>
          <w:b/>
          <w:sz w:val="24"/>
          <w:szCs w:val="24"/>
        </w:rPr>
      </w:pPr>
      <w:r w:rsidRPr="00345D0E">
        <w:rPr>
          <w:rFonts w:ascii="Times New Roman" w:hAnsi="Times New Roman"/>
          <w:b/>
          <w:sz w:val="24"/>
          <w:szCs w:val="24"/>
        </w:rPr>
        <w:t xml:space="preserve">AYDIN </w:t>
      </w:r>
      <w:r w:rsidR="00515A9C" w:rsidRPr="00345D0E">
        <w:rPr>
          <w:rFonts w:ascii="Times New Roman" w:hAnsi="Times New Roman"/>
          <w:b/>
          <w:sz w:val="24"/>
          <w:szCs w:val="24"/>
        </w:rPr>
        <w:t xml:space="preserve">ADNAN MENDERES ÜNİVERSİTESİ </w:t>
      </w:r>
    </w:p>
    <w:p w:rsidR="00515A9C" w:rsidRPr="00345D0E" w:rsidRDefault="00515A9C" w:rsidP="00345D0E">
      <w:pPr>
        <w:spacing w:after="0" w:line="360" w:lineRule="auto"/>
        <w:jc w:val="center"/>
        <w:rPr>
          <w:rFonts w:ascii="Times New Roman" w:hAnsi="Times New Roman"/>
          <w:b/>
          <w:sz w:val="24"/>
          <w:szCs w:val="24"/>
        </w:rPr>
      </w:pPr>
      <w:r w:rsidRPr="00345D0E">
        <w:rPr>
          <w:rFonts w:ascii="Times New Roman" w:hAnsi="Times New Roman"/>
          <w:b/>
          <w:sz w:val="24"/>
          <w:szCs w:val="24"/>
        </w:rPr>
        <w:t xml:space="preserve">SAĞLIK BİLİMLERİ ENSTİTÜSÜ </w:t>
      </w:r>
    </w:p>
    <w:p w:rsidR="00515A9C" w:rsidRPr="00345D0E" w:rsidRDefault="00567DE7" w:rsidP="00345D0E">
      <w:pPr>
        <w:spacing w:after="0" w:line="360" w:lineRule="auto"/>
        <w:jc w:val="center"/>
        <w:rPr>
          <w:rFonts w:ascii="Times New Roman" w:hAnsi="Times New Roman"/>
          <w:b/>
          <w:sz w:val="24"/>
          <w:szCs w:val="24"/>
        </w:rPr>
      </w:pPr>
      <w:r w:rsidRPr="00345D0E">
        <w:rPr>
          <w:rFonts w:ascii="Times New Roman" w:hAnsi="Times New Roman"/>
          <w:b/>
          <w:sz w:val="24"/>
          <w:szCs w:val="24"/>
        </w:rPr>
        <w:t>İÇ HASTALIKLARI HEMŞİRELİĞİ</w:t>
      </w:r>
      <w:r w:rsidR="00C0563C">
        <w:rPr>
          <w:rFonts w:ascii="Times New Roman" w:hAnsi="Times New Roman"/>
          <w:b/>
          <w:sz w:val="24"/>
          <w:szCs w:val="24"/>
        </w:rPr>
        <w:t xml:space="preserve"> </w:t>
      </w:r>
      <w:r w:rsidR="00515A9C" w:rsidRPr="00345D0E">
        <w:rPr>
          <w:rFonts w:ascii="Times New Roman" w:hAnsi="Times New Roman"/>
          <w:b/>
          <w:sz w:val="24"/>
          <w:szCs w:val="24"/>
        </w:rPr>
        <w:t>YÜKSEK LİSANS PROGRAMI</w:t>
      </w:r>
    </w:p>
    <w:p w:rsidR="00515A9C" w:rsidRPr="00345D0E" w:rsidRDefault="00515A9C" w:rsidP="00345D0E">
      <w:pPr>
        <w:spacing w:after="0" w:line="360" w:lineRule="auto"/>
        <w:jc w:val="center"/>
        <w:rPr>
          <w:rFonts w:ascii="Times New Roman" w:hAnsi="Times New Roman"/>
          <w:sz w:val="24"/>
          <w:szCs w:val="24"/>
        </w:rPr>
      </w:pPr>
    </w:p>
    <w:p w:rsidR="00515A9C" w:rsidRPr="00345D0E" w:rsidRDefault="00515A9C" w:rsidP="00345D0E">
      <w:pPr>
        <w:spacing w:after="0" w:line="360" w:lineRule="auto"/>
        <w:jc w:val="center"/>
        <w:rPr>
          <w:rFonts w:ascii="Times New Roman" w:hAnsi="Times New Roman"/>
          <w:sz w:val="24"/>
          <w:szCs w:val="24"/>
        </w:rPr>
      </w:pPr>
    </w:p>
    <w:p w:rsidR="003633D7" w:rsidRPr="00345D0E" w:rsidRDefault="003633D7" w:rsidP="00345D0E">
      <w:pPr>
        <w:spacing w:after="0" w:line="360" w:lineRule="auto"/>
        <w:jc w:val="center"/>
        <w:rPr>
          <w:rFonts w:ascii="Times New Roman" w:hAnsi="Times New Roman"/>
          <w:sz w:val="24"/>
          <w:szCs w:val="24"/>
        </w:rPr>
      </w:pPr>
    </w:p>
    <w:p w:rsidR="003633D7" w:rsidRPr="00345D0E" w:rsidRDefault="003633D7" w:rsidP="00345D0E">
      <w:pPr>
        <w:spacing w:after="0" w:line="360" w:lineRule="auto"/>
        <w:jc w:val="center"/>
        <w:rPr>
          <w:rFonts w:ascii="Times New Roman" w:hAnsi="Times New Roman"/>
          <w:sz w:val="24"/>
          <w:szCs w:val="24"/>
        </w:rPr>
      </w:pPr>
    </w:p>
    <w:p w:rsidR="00AE6337" w:rsidRPr="00345D0E" w:rsidRDefault="00AE6337" w:rsidP="00345D0E">
      <w:pPr>
        <w:spacing w:after="0" w:line="360" w:lineRule="auto"/>
        <w:jc w:val="center"/>
        <w:rPr>
          <w:rFonts w:ascii="Times New Roman" w:hAnsi="Times New Roman"/>
          <w:b/>
          <w:sz w:val="24"/>
          <w:szCs w:val="24"/>
        </w:rPr>
      </w:pPr>
    </w:p>
    <w:p w:rsidR="00567DE7" w:rsidRPr="00345D0E" w:rsidRDefault="00567DE7" w:rsidP="00345D0E">
      <w:pPr>
        <w:spacing w:after="0" w:line="360" w:lineRule="auto"/>
        <w:jc w:val="center"/>
        <w:rPr>
          <w:rFonts w:ascii="Times New Roman" w:hAnsi="Times New Roman"/>
          <w:b/>
          <w:sz w:val="32"/>
          <w:szCs w:val="24"/>
        </w:rPr>
      </w:pPr>
      <w:r w:rsidRPr="00345D0E">
        <w:rPr>
          <w:rFonts w:ascii="Times New Roman" w:hAnsi="Times New Roman"/>
          <w:b/>
          <w:sz w:val="32"/>
          <w:szCs w:val="24"/>
        </w:rPr>
        <w:t xml:space="preserve">İÇ HASTALIKLARI KLİNİK/ÜNİTELERİNDE ÇALIŞAN HEMŞİRELERİN </w:t>
      </w:r>
      <w:r w:rsidR="001D6394" w:rsidRPr="00345D0E">
        <w:rPr>
          <w:rFonts w:ascii="Times New Roman" w:hAnsi="Times New Roman"/>
          <w:b/>
          <w:sz w:val="32"/>
          <w:szCs w:val="24"/>
        </w:rPr>
        <w:t>KORTİKO</w:t>
      </w:r>
      <w:r w:rsidR="000002DE" w:rsidRPr="00345D0E">
        <w:rPr>
          <w:rFonts w:ascii="Times New Roman" w:hAnsi="Times New Roman"/>
          <w:b/>
          <w:sz w:val="32"/>
          <w:szCs w:val="24"/>
        </w:rPr>
        <w:t>STEROİD İLAÇ</w:t>
      </w:r>
      <w:r w:rsidR="00862408" w:rsidRPr="00345D0E">
        <w:rPr>
          <w:rFonts w:ascii="Times New Roman" w:hAnsi="Times New Roman"/>
          <w:b/>
          <w:sz w:val="32"/>
          <w:szCs w:val="24"/>
        </w:rPr>
        <w:t xml:space="preserve"> UYGULAMALARINA</w:t>
      </w:r>
      <w:r w:rsidR="006D19B6">
        <w:rPr>
          <w:rFonts w:ascii="Times New Roman" w:hAnsi="Times New Roman"/>
          <w:b/>
          <w:sz w:val="32"/>
          <w:szCs w:val="24"/>
        </w:rPr>
        <w:t xml:space="preserve"> </w:t>
      </w:r>
      <w:r w:rsidRPr="00345D0E">
        <w:rPr>
          <w:rFonts w:ascii="Times New Roman" w:hAnsi="Times New Roman"/>
          <w:b/>
          <w:sz w:val="32"/>
          <w:szCs w:val="24"/>
        </w:rPr>
        <w:t>YÖNELİK BİLGİ VE UYGULAMALARI</w:t>
      </w:r>
    </w:p>
    <w:p w:rsidR="00515A9C" w:rsidRPr="00345D0E" w:rsidRDefault="00515A9C" w:rsidP="00345D0E">
      <w:pPr>
        <w:spacing w:after="0" w:line="360" w:lineRule="auto"/>
        <w:jc w:val="center"/>
        <w:rPr>
          <w:rFonts w:ascii="Times New Roman" w:hAnsi="Times New Roman"/>
          <w:b/>
          <w:sz w:val="24"/>
          <w:szCs w:val="24"/>
        </w:rPr>
      </w:pPr>
    </w:p>
    <w:p w:rsidR="00515A9C" w:rsidRPr="00345D0E" w:rsidRDefault="00515A9C" w:rsidP="00345D0E">
      <w:pPr>
        <w:spacing w:after="0" w:line="360" w:lineRule="auto"/>
        <w:jc w:val="center"/>
        <w:rPr>
          <w:rFonts w:ascii="Times New Roman" w:hAnsi="Times New Roman"/>
          <w:b/>
          <w:sz w:val="24"/>
          <w:szCs w:val="24"/>
        </w:rPr>
      </w:pPr>
    </w:p>
    <w:p w:rsidR="00515A9C" w:rsidRPr="00345D0E" w:rsidRDefault="00515A9C" w:rsidP="00345D0E">
      <w:pPr>
        <w:spacing w:after="0" w:line="360" w:lineRule="auto"/>
        <w:jc w:val="center"/>
        <w:rPr>
          <w:rFonts w:ascii="Times New Roman" w:hAnsi="Times New Roman"/>
          <w:b/>
          <w:sz w:val="24"/>
          <w:szCs w:val="24"/>
        </w:rPr>
      </w:pPr>
    </w:p>
    <w:p w:rsidR="00515A9C" w:rsidRPr="00345D0E" w:rsidRDefault="00515A9C" w:rsidP="00345D0E">
      <w:pPr>
        <w:spacing w:after="0" w:line="360" w:lineRule="auto"/>
        <w:jc w:val="center"/>
        <w:rPr>
          <w:rFonts w:ascii="Times New Roman" w:hAnsi="Times New Roman"/>
          <w:b/>
          <w:sz w:val="24"/>
          <w:szCs w:val="24"/>
        </w:rPr>
      </w:pPr>
    </w:p>
    <w:p w:rsidR="00515A9C" w:rsidRPr="00345D0E" w:rsidRDefault="00295A8A" w:rsidP="00345D0E">
      <w:pPr>
        <w:spacing w:after="0" w:line="360" w:lineRule="auto"/>
        <w:jc w:val="center"/>
        <w:rPr>
          <w:rFonts w:ascii="Times New Roman" w:hAnsi="Times New Roman"/>
          <w:b/>
          <w:sz w:val="24"/>
          <w:szCs w:val="24"/>
        </w:rPr>
      </w:pPr>
      <w:r w:rsidRPr="00345D0E">
        <w:rPr>
          <w:rFonts w:ascii="Times New Roman" w:hAnsi="Times New Roman"/>
          <w:b/>
          <w:sz w:val="24"/>
          <w:szCs w:val="24"/>
        </w:rPr>
        <w:t>Aycan</w:t>
      </w:r>
      <w:r w:rsidR="00567DE7" w:rsidRPr="00345D0E">
        <w:rPr>
          <w:rFonts w:ascii="Times New Roman" w:hAnsi="Times New Roman"/>
          <w:b/>
          <w:sz w:val="24"/>
          <w:szCs w:val="24"/>
        </w:rPr>
        <w:t xml:space="preserve"> KÖK</w:t>
      </w:r>
    </w:p>
    <w:p w:rsidR="00515A9C" w:rsidRPr="00345D0E" w:rsidRDefault="00515A9C" w:rsidP="00345D0E">
      <w:pPr>
        <w:spacing w:after="0" w:line="360" w:lineRule="auto"/>
        <w:jc w:val="center"/>
        <w:rPr>
          <w:rFonts w:ascii="Times New Roman" w:hAnsi="Times New Roman"/>
          <w:b/>
          <w:sz w:val="24"/>
          <w:szCs w:val="24"/>
        </w:rPr>
      </w:pPr>
      <w:r w:rsidRPr="00345D0E">
        <w:rPr>
          <w:rFonts w:ascii="Times New Roman" w:hAnsi="Times New Roman"/>
          <w:b/>
          <w:sz w:val="24"/>
          <w:szCs w:val="24"/>
        </w:rPr>
        <w:t>YÜKSEK LİSANS TEZİ</w:t>
      </w:r>
    </w:p>
    <w:p w:rsidR="00515A9C" w:rsidRPr="00345D0E" w:rsidRDefault="00515A9C" w:rsidP="00345D0E">
      <w:pPr>
        <w:spacing w:after="0" w:line="360" w:lineRule="auto"/>
        <w:jc w:val="center"/>
        <w:rPr>
          <w:rFonts w:ascii="Times New Roman" w:hAnsi="Times New Roman"/>
          <w:b/>
          <w:sz w:val="24"/>
          <w:szCs w:val="24"/>
        </w:rPr>
      </w:pPr>
    </w:p>
    <w:p w:rsidR="00515A9C" w:rsidRPr="00345D0E" w:rsidRDefault="00515A9C" w:rsidP="00345D0E">
      <w:pPr>
        <w:spacing w:after="0" w:line="360" w:lineRule="auto"/>
        <w:jc w:val="center"/>
        <w:rPr>
          <w:rFonts w:ascii="Times New Roman" w:hAnsi="Times New Roman"/>
          <w:b/>
          <w:sz w:val="24"/>
          <w:szCs w:val="24"/>
        </w:rPr>
      </w:pPr>
    </w:p>
    <w:p w:rsidR="005F2609" w:rsidRPr="00345D0E" w:rsidRDefault="005F2609" w:rsidP="00345D0E">
      <w:pPr>
        <w:spacing w:after="0" w:line="360" w:lineRule="auto"/>
        <w:jc w:val="center"/>
        <w:rPr>
          <w:rFonts w:ascii="Times New Roman" w:hAnsi="Times New Roman"/>
          <w:b/>
          <w:sz w:val="24"/>
          <w:szCs w:val="24"/>
        </w:rPr>
      </w:pPr>
    </w:p>
    <w:p w:rsidR="00515A9C" w:rsidRPr="00345D0E" w:rsidRDefault="00515A9C" w:rsidP="00345D0E">
      <w:pPr>
        <w:spacing w:after="0" w:line="360" w:lineRule="auto"/>
        <w:jc w:val="center"/>
        <w:rPr>
          <w:rFonts w:ascii="Times New Roman" w:hAnsi="Times New Roman"/>
          <w:b/>
          <w:sz w:val="24"/>
          <w:szCs w:val="24"/>
        </w:rPr>
      </w:pPr>
      <w:r w:rsidRPr="00345D0E">
        <w:rPr>
          <w:rFonts w:ascii="Times New Roman" w:hAnsi="Times New Roman"/>
          <w:b/>
          <w:sz w:val="24"/>
          <w:szCs w:val="24"/>
        </w:rPr>
        <w:t>DANIŞMAN</w:t>
      </w:r>
    </w:p>
    <w:p w:rsidR="00515A9C" w:rsidRPr="00345D0E" w:rsidRDefault="00515A9C" w:rsidP="00345D0E">
      <w:pPr>
        <w:spacing w:after="0" w:line="360" w:lineRule="auto"/>
        <w:jc w:val="center"/>
        <w:rPr>
          <w:rFonts w:ascii="Times New Roman" w:hAnsi="Times New Roman"/>
          <w:b/>
          <w:sz w:val="24"/>
          <w:szCs w:val="24"/>
        </w:rPr>
      </w:pPr>
      <w:r w:rsidRPr="00345D0E">
        <w:rPr>
          <w:rFonts w:ascii="Times New Roman" w:hAnsi="Times New Roman"/>
          <w:b/>
          <w:sz w:val="24"/>
          <w:szCs w:val="24"/>
        </w:rPr>
        <w:t xml:space="preserve">Prof.Dr. </w:t>
      </w:r>
      <w:r w:rsidR="00567DE7" w:rsidRPr="00345D0E">
        <w:rPr>
          <w:rFonts w:ascii="Times New Roman" w:hAnsi="Times New Roman"/>
          <w:b/>
          <w:sz w:val="24"/>
          <w:szCs w:val="24"/>
        </w:rPr>
        <w:t>Sakine BOYRAZ</w:t>
      </w:r>
    </w:p>
    <w:p w:rsidR="00515A9C" w:rsidRPr="00345D0E" w:rsidRDefault="00515A9C" w:rsidP="00345D0E">
      <w:pPr>
        <w:spacing w:after="0" w:line="360" w:lineRule="auto"/>
        <w:jc w:val="center"/>
        <w:rPr>
          <w:rFonts w:ascii="Times New Roman" w:hAnsi="Times New Roman"/>
          <w:b/>
          <w:sz w:val="24"/>
          <w:szCs w:val="24"/>
        </w:rPr>
      </w:pPr>
    </w:p>
    <w:p w:rsidR="00D3538A" w:rsidRPr="00345D0E" w:rsidRDefault="00D3538A" w:rsidP="00345D0E">
      <w:pPr>
        <w:spacing w:after="0" w:line="360" w:lineRule="auto"/>
        <w:jc w:val="center"/>
        <w:rPr>
          <w:rFonts w:ascii="Times New Roman" w:hAnsi="Times New Roman"/>
          <w:sz w:val="24"/>
          <w:szCs w:val="24"/>
        </w:rPr>
      </w:pPr>
    </w:p>
    <w:p w:rsidR="00AE6337" w:rsidRPr="00345D0E" w:rsidRDefault="00AE6337" w:rsidP="00345D0E">
      <w:pPr>
        <w:spacing w:after="0" w:line="360" w:lineRule="auto"/>
        <w:jc w:val="center"/>
        <w:rPr>
          <w:rFonts w:ascii="Times New Roman" w:hAnsi="Times New Roman"/>
          <w:sz w:val="24"/>
          <w:szCs w:val="24"/>
        </w:rPr>
      </w:pPr>
    </w:p>
    <w:p w:rsidR="00515A9C" w:rsidRPr="00345D0E" w:rsidRDefault="00515A9C" w:rsidP="00345D0E">
      <w:pPr>
        <w:spacing w:after="0" w:line="360" w:lineRule="auto"/>
        <w:jc w:val="both"/>
        <w:rPr>
          <w:rFonts w:ascii="Times New Roman" w:hAnsi="Times New Roman"/>
          <w:sz w:val="24"/>
          <w:szCs w:val="24"/>
        </w:rPr>
      </w:pPr>
      <w:r w:rsidRPr="00345D0E">
        <w:rPr>
          <w:rFonts w:ascii="Times New Roman" w:hAnsi="Times New Roman"/>
          <w:sz w:val="24"/>
          <w:szCs w:val="24"/>
        </w:rPr>
        <w:t>Bu tez Adnan Menderes Üniversitesi Bilimsel Araştırma Pr</w:t>
      </w:r>
      <w:r w:rsidR="00226B23">
        <w:rPr>
          <w:rFonts w:ascii="Times New Roman" w:hAnsi="Times New Roman"/>
          <w:sz w:val="24"/>
          <w:szCs w:val="24"/>
        </w:rPr>
        <w:t xml:space="preserve">ojeleri Birimi tarafından        HF-19001 </w:t>
      </w:r>
      <w:r w:rsidRPr="00345D0E">
        <w:rPr>
          <w:rFonts w:ascii="Times New Roman" w:hAnsi="Times New Roman"/>
          <w:sz w:val="24"/>
          <w:szCs w:val="24"/>
        </w:rPr>
        <w:t>proje numarası ile desteklenmiştir</w:t>
      </w:r>
      <w:r w:rsidR="005F2609" w:rsidRPr="00345D0E">
        <w:rPr>
          <w:rFonts w:ascii="Times New Roman" w:hAnsi="Times New Roman"/>
          <w:sz w:val="24"/>
          <w:szCs w:val="24"/>
        </w:rPr>
        <w:t>.</w:t>
      </w:r>
    </w:p>
    <w:p w:rsidR="00515A9C" w:rsidRPr="00345D0E" w:rsidRDefault="00515A9C" w:rsidP="00345D0E">
      <w:pPr>
        <w:spacing w:after="0" w:line="360" w:lineRule="auto"/>
        <w:jc w:val="center"/>
        <w:rPr>
          <w:rFonts w:ascii="Times New Roman" w:hAnsi="Times New Roman"/>
          <w:sz w:val="24"/>
          <w:szCs w:val="24"/>
        </w:rPr>
      </w:pPr>
    </w:p>
    <w:p w:rsidR="00ED19FF" w:rsidRPr="00345D0E" w:rsidRDefault="00567DE7" w:rsidP="00345D0E">
      <w:pPr>
        <w:spacing w:after="0" w:line="360" w:lineRule="auto"/>
        <w:jc w:val="center"/>
        <w:rPr>
          <w:rFonts w:ascii="Times New Roman" w:hAnsi="Times New Roman"/>
          <w:b/>
          <w:sz w:val="24"/>
        </w:rPr>
        <w:sectPr w:rsidR="00ED19FF" w:rsidRPr="00345D0E" w:rsidSect="00A6134F">
          <w:footerReference w:type="default" r:id="rId8"/>
          <w:pgSz w:w="11906" w:h="16838" w:code="9"/>
          <w:pgMar w:top="1418" w:right="1304" w:bottom="1418" w:left="1701" w:header="709" w:footer="709" w:gutter="0"/>
          <w:cols w:space="708"/>
          <w:titlePg/>
          <w:docGrid w:linePitch="360"/>
        </w:sectPr>
      </w:pPr>
      <w:r w:rsidRPr="00345D0E">
        <w:rPr>
          <w:rFonts w:ascii="Times New Roman" w:hAnsi="Times New Roman"/>
          <w:b/>
          <w:sz w:val="24"/>
          <w:szCs w:val="24"/>
        </w:rPr>
        <w:t>AYDIN–2019</w:t>
      </w:r>
    </w:p>
    <w:p w:rsidR="00345D0E" w:rsidRPr="00345D0E" w:rsidRDefault="00345D0E" w:rsidP="00345D0E">
      <w:pPr>
        <w:widowControl w:val="0"/>
        <w:autoSpaceDE w:val="0"/>
        <w:autoSpaceDN w:val="0"/>
        <w:spacing w:after="0" w:line="360" w:lineRule="auto"/>
        <w:jc w:val="center"/>
        <w:rPr>
          <w:rFonts w:ascii="Times New Roman" w:eastAsia="Times New Roman" w:hAnsi="Times New Roman"/>
          <w:b/>
          <w:sz w:val="28"/>
          <w:szCs w:val="24"/>
          <w:lang w:eastAsia="tr-TR" w:bidi="tr-TR"/>
        </w:rPr>
      </w:pPr>
      <w:r w:rsidRPr="00345D0E">
        <w:rPr>
          <w:rFonts w:ascii="Times New Roman" w:eastAsia="Times New Roman" w:hAnsi="Times New Roman"/>
          <w:b/>
          <w:sz w:val="28"/>
          <w:szCs w:val="24"/>
          <w:lang w:eastAsia="tr-TR" w:bidi="tr-TR"/>
        </w:rPr>
        <w:lastRenderedPageBreak/>
        <w:t>KABUL VE ONAY SAYFASI</w:t>
      </w:r>
    </w:p>
    <w:p w:rsidR="00345D0E" w:rsidRPr="00345D0E" w:rsidRDefault="00345D0E" w:rsidP="00345D0E">
      <w:pPr>
        <w:widowControl w:val="0"/>
        <w:autoSpaceDE w:val="0"/>
        <w:autoSpaceDN w:val="0"/>
        <w:spacing w:after="0" w:line="360" w:lineRule="auto"/>
        <w:jc w:val="center"/>
        <w:rPr>
          <w:rFonts w:ascii="Times New Roman" w:eastAsia="Times New Roman" w:hAnsi="Times New Roman"/>
          <w:b/>
          <w:sz w:val="24"/>
          <w:szCs w:val="24"/>
          <w:lang w:eastAsia="tr-TR" w:bidi="tr-TR"/>
        </w:rPr>
      </w:pPr>
    </w:p>
    <w:p w:rsidR="00345D0E" w:rsidRPr="00345D0E" w:rsidRDefault="00345D0E" w:rsidP="00345D0E">
      <w:pPr>
        <w:widowControl w:val="0"/>
        <w:autoSpaceDE w:val="0"/>
        <w:autoSpaceDN w:val="0"/>
        <w:spacing w:after="0" w:line="360" w:lineRule="auto"/>
        <w:jc w:val="center"/>
        <w:rPr>
          <w:rFonts w:ascii="Times New Roman" w:eastAsia="Times New Roman" w:hAnsi="Times New Roman"/>
          <w:b/>
          <w:sz w:val="24"/>
          <w:szCs w:val="24"/>
          <w:lang w:eastAsia="tr-TR" w:bidi="tr-TR"/>
        </w:rPr>
      </w:pPr>
    </w:p>
    <w:p w:rsidR="00515A9C" w:rsidRPr="00345D0E" w:rsidRDefault="00515A9C" w:rsidP="00345D0E">
      <w:pPr>
        <w:spacing w:after="0" w:line="360" w:lineRule="auto"/>
        <w:ind w:firstLine="709"/>
        <w:jc w:val="both"/>
        <w:rPr>
          <w:rFonts w:ascii="Times New Roman" w:hAnsi="Times New Roman"/>
          <w:sz w:val="28"/>
          <w:szCs w:val="28"/>
        </w:rPr>
      </w:pPr>
      <w:r w:rsidRPr="00345D0E">
        <w:rPr>
          <w:rFonts w:ascii="Times New Roman" w:hAnsi="Times New Roman"/>
          <w:sz w:val="24"/>
          <w:szCs w:val="24"/>
        </w:rPr>
        <w:t xml:space="preserve">T.C. </w:t>
      </w:r>
      <w:r w:rsidR="00F52589" w:rsidRPr="00345D0E">
        <w:rPr>
          <w:rFonts w:ascii="Times New Roman" w:hAnsi="Times New Roman"/>
          <w:sz w:val="24"/>
          <w:szCs w:val="24"/>
        </w:rPr>
        <w:t xml:space="preserve">Aydın </w:t>
      </w:r>
      <w:r w:rsidRPr="00345D0E">
        <w:rPr>
          <w:rFonts w:ascii="Times New Roman" w:hAnsi="Times New Roman"/>
          <w:sz w:val="24"/>
          <w:szCs w:val="24"/>
        </w:rPr>
        <w:t xml:space="preserve">Adnan Menderes Üniversitesi Sağlık Bilimleri Enstitüsü </w:t>
      </w:r>
      <w:r w:rsidR="004708F7" w:rsidRPr="00345D0E">
        <w:rPr>
          <w:rFonts w:ascii="Times New Roman" w:hAnsi="Times New Roman"/>
          <w:sz w:val="24"/>
          <w:szCs w:val="24"/>
        </w:rPr>
        <w:t xml:space="preserve">İç Hastalıkları </w:t>
      </w:r>
      <w:r w:rsidR="00F52589" w:rsidRPr="00345D0E">
        <w:rPr>
          <w:rFonts w:ascii="Times New Roman" w:hAnsi="Times New Roman"/>
          <w:sz w:val="24"/>
          <w:szCs w:val="24"/>
        </w:rPr>
        <w:t xml:space="preserve">Hemşireliği </w:t>
      </w:r>
      <w:r w:rsidR="004708F7" w:rsidRPr="00345D0E">
        <w:rPr>
          <w:rFonts w:ascii="Times New Roman" w:hAnsi="Times New Roman"/>
          <w:sz w:val="24"/>
          <w:szCs w:val="24"/>
        </w:rPr>
        <w:t xml:space="preserve">Anabilim Dalı Yüksek Lisans </w:t>
      </w:r>
      <w:r w:rsidRPr="00345D0E">
        <w:rPr>
          <w:rFonts w:ascii="Times New Roman" w:hAnsi="Times New Roman"/>
          <w:sz w:val="24"/>
          <w:szCs w:val="24"/>
        </w:rPr>
        <w:t>Programı çerçevesinde</w:t>
      </w:r>
      <w:r w:rsidR="004708F7" w:rsidRPr="00345D0E">
        <w:rPr>
          <w:rFonts w:ascii="Times New Roman" w:hAnsi="Times New Roman"/>
          <w:sz w:val="24"/>
          <w:szCs w:val="24"/>
        </w:rPr>
        <w:t xml:space="preserve"> Aycan KÖK </w:t>
      </w:r>
      <w:r w:rsidR="004708F7" w:rsidRPr="007824E0">
        <w:rPr>
          <w:rFonts w:ascii="Times New Roman" w:hAnsi="Times New Roman"/>
          <w:sz w:val="24"/>
          <w:szCs w:val="24"/>
        </w:rPr>
        <w:t>ve Prof. Dr. Sakine BOYRAZ</w:t>
      </w:r>
      <w:r w:rsidR="00214A7F">
        <w:rPr>
          <w:rFonts w:ascii="Times New Roman" w:hAnsi="Times New Roman"/>
          <w:sz w:val="24"/>
          <w:szCs w:val="24"/>
        </w:rPr>
        <w:t xml:space="preserve"> </w:t>
      </w:r>
      <w:r w:rsidRPr="00345D0E">
        <w:rPr>
          <w:rFonts w:ascii="Times New Roman" w:hAnsi="Times New Roman"/>
          <w:sz w:val="24"/>
          <w:szCs w:val="24"/>
        </w:rPr>
        <w:t>tarafından hazırlanan “</w:t>
      </w:r>
      <w:r w:rsidR="004708F7" w:rsidRPr="00345D0E">
        <w:rPr>
          <w:rFonts w:ascii="Times New Roman" w:hAnsi="Times New Roman"/>
          <w:sz w:val="24"/>
          <w:szCs w:val="24"/>
        </w:rPr>
        <w:t xml:space="preserve">İç Hastalıkları Klinik/Ünitelerinde Çalışan Hemşirelerin </w:t>
      </w:r>
      <w:r w:rsidR="00C27173" w:rsidRPr="00345D0E">
        <w:rPr>
          <w:rFonts w:ascii="Times New Roman" w:hAnsi="Times New Roman"/>
          <w:sz w:val="24"/>
          <w:szCs w:val="24"/>
        </w:rPr>
        <w:t>Kortikosteroid</w:t>
      </w:r>
      <w:r w:rsidR="00CB6CB6" w:rsidRPr="00345D0E">
        <w:rPr>
          <w:rFonts w:ascii="Times New Roman" w:hAnsi="Times New Roman"/>
          <w:sz w:val="24"/>
          <w:szCs w:val="24"/>
        </w:rPr>
        <w:t xml:space="preserve"> İlaç</w:t>
      </w:r>
      <w:r w:rsidR="00862408" w:rsidRPr="00345D0E">
        <w:rPr>
          <w:rFonts w:ascii="Times New Roman" w:hAnsi="Times New Roman"/>
          <w:sz w:val="24"/>
          <w:szCs w:val="24"/>
        </w:rPr>
        <w:t xml:space="preserve"> Uygulamalarına</w:t>
      </w:r>
      <w:r w:rsidR="004708F7" w:rsidRPr="00345D0E">
        <w:rPr>
          <w:rFonts w:ascii="Times New Roman" w:hAnsi="Times New Roman"/>
          <w:sz w:val="24"/>
          <w:szCs w:val="24"/>
        </w:rPr>
        <w:t xml:space="preserve">Yönelik Bilgi </w:t>
      </w:r>
      <w:r w:rsidR="00F52589" w:rsidRPr="00345D0E">
        <w:rPr>
          <w:rFonts w:ascii="Times New Roman" w:hAnsi="Times New Roman"/>
          <w:sz w:val="24"/>
          <w:szCs w:val="24"/>
        </w:rPr>
        <w:t>v</w:t>
      </w:r>
      <w:r w:rsidR="004708F7" w:rsidRPr="00345D0E">
        <w:rPr>
          <w:rFonts w:ascii="Times New Roman" w:hAnsi="Times New Roman"/>
          <w:sz w:val="24"/>
          <w:szCs w:val="24"/>
        </w:rPr>
        <w:t>e Uygulamaları</w:t>
      </w:r>
      <w:r w:rsidRPr="00345D0E">
        <w:rPr>
          <w:rFonts w:ascii="Times New Roman" w:hAnsi="Times New Roman"/>
          <w:sz w:val="24"/>
          <w:szCs w:val="24"/>
        </w:rPr>
        <w:t>”başlıklı tez, aşağıdaki jüri tarafından</w:t>
      </w:r>
      <w:r w:rsidR="00214A7F">
        <w:rPr>
          <w:rFonts w:ascii="Times New Roman" w:hAnsi="Times New Roman"/>
          <w:sz w:val="24"/>
          <w:szCs w:val="24"/>
        </w:rPr>
        <w:t xml:space="preserve"> </w:t>
      </w:r>
      <w:r w:rsidRPr="00345D0E">
        <w:rPr>
          <w:rFonts w:ascii="Times New Roman" w:hAnsi="Times New Roman"/>
          <w:sz w:val="24"/>
          <w:szCs w:val="24"/>
        </w:rPr>
        <w:t>Yüksek Lisans Tezi olarak kabul edilmiştir.</w:t>
      </w:r>
    </w:p>
    <w:p w:rsidR="00F1623D" w:rsidRPr="00345D0E" w:rsidRDefault="00F1623D" w:rsidP="00345D0E">
      <w:pPr>
        <w:spacing w:after="0" w:line="360" w:lineRule="auto"/>
        <w:ind w:firstLine="709"/>
        <w:jc w:val="both"/>
        <w:rPr>
          <w:rFonts w:ascii="Times New Roman" w:hAnsi="Times New Roman"/>
          <w:sz w:val="24"/>
          <w:szCs w:val="24"/>
        </w:rPr>
      </w:pPr>
    </w:p>
    <w:p w:rsidR="00515A9C" w:rsidRPr="00345D0E" w:rsidRDefault="00515A9C" w:rsidP="00345D0E">
      <w:pPr>
        <w:spacing w:after="0" w:line="360" w:lineRule="auto"/>
        <w:ind w:firstLine="709"/>
        <w:jc w:val="both"/>
        <w:rPr>
          <w:rFonts w:ascii="Times New Roman" w:hAnsi="Times New Roman"/>
          <w:sz w:val="24"/>
          <w:szCs w:val="24"/>
        </w:rPr>
      </w:pPr>
      <w:r w:rsidRPr="00345D0E">
        <w:rPr>
          <w:rFonts w:ascii="Times New Roman" w:hAnsi="Times New Roman"/>
          <w:sz w:val="24"/>
          <w:szCs w:val="24"/>
        </w:rPr>
        <w:t xml:space="preserve">Tez Savunma Tarihi: </w:t>
      </w:r>
      <w:r w:rsidR="00F84675" w:rsidRPr="00345D0E">
        <w:rPr>
          <w:rFonts w:ascii="Times New Roman" w:hAnsi="Times New Roman"/>
          <w:sz w:val="24"/>
          <w:szCs w:val="24"/>
        </w:rPr>
        <w:t>01/11/2019</w:t>
      </w:r>
    </w:p>
    <w:p w:rsidR="00515A9C" w:rsidRPr="00345D0E" w:rsidRDefault="00515A9C" w:rsidP="00345D0E">
      <w:pPr>
        <w:spacing w:after="0" w:line="360" w:lineRule="auto"/>
        <w:jc w:val="both"/>
        <w:rPr>
          <w:rFonts w:ascii="Times New Roman" w:hAnsi="Times New Roman"/>
          <w:sz w:val="24"/>
          <w:szCs w:val="24"/>
        </w:rPr>
      </w:pPr>
    </w:p>
    <w:p w:rsidR="00B64C66" w:rsidRDefault="00F72842" w:rsidP="00345D0E">
      <w:pPr>
        <w:spacing w:after="0" w:line="360" w:lineRule="auto"/>
        <w:jc w:val="both"/>
        <w:rPr>
          <w:rFonts w:ascii="Times New Roman" w:hAnsi="Times New Roman"/>
          <w:sz w:val="24"/>
          <w:szCs w:val="24"/>
        </w:rPr>
      </w:pPr>
      <w:r w:rsidRPr="00345D0E">
        <w:rPr>
          <w:rFonts w:ascii="Times New Roman" w:hAnsi="Times New Roman"/>
          <w:sz w:val="24"/>
          <w:szCs w:val="24"/>
        </w:rPr>
        <w:t>Üye (T.D.):</w:t>
      </w:r>
      <w:r w:rsidR="00503E6E" w:rsidRPr="00345D0E">
        <w:rPr>
          <w:rFonts w:ascii="Times New Roman" w:hAnsi="Times New Roman"/>
          <w:sz w:val="24"/>
          <w:szCs w:val="24"/>
        </w:rPr>
        <w:t>Prof. Dr. Sakine BOYRAZ</w:t>
      </w:r>
    </w:p>
    <w:p w:rsidR="00515A9C" w:rsidRPr="00345D0E" w:rsidRDefault="00B64C66" w:rsidP="00345D0E">
      <w:pPr>
        <w:spacing w:after="0" w:line="360" w:lineRule="auto"/>
        <w:jc w:val="both"/>
        <w:rPr>
          <w:rFonts w:ascii="Times New Roman" w:hAnsi="Times New Roman"/>
          <w:sz w:val="24"/>
          <w:szCs w:val="24"/>
        </w:rPr>
      </w:pPr>
      <w:r>
        <w:rPr>
          <w:rFonts w:ascii="Times New Roman" w:hAnsi="Times New Roman"/>
          <w:sz w:val="24"/>
          <w:szCs w:val="24"/>
        </w:rPr>
        <w:t>(Aydın Adnan Menderes Üniversitesi)</w:t>
      </w:r>
      <w:r>
        <w:rPr>
          <w:rFonts w:ascii="Times New Roman" w:hAnsi="Times New Roman"/>
          <w:sz w:val="24"/>
          <w:szCs w:val="24"/>
        </w:rPr>
        <w:tab/>
      </w:r>
      <w:r>
        <w:rPr>
          <w:rFonts w:ascii="Times New Roman" w:hAnsi="Times New Roman"/>
          <w:sz w:val="24"/>
          <w:szCs w:val="24"/>
        </w:rPr>
        <w:tab/>
      </w:r>
      <w:r w:rsidR="00345D0E">
        <w:rPr>
          <w:rFonts w:ascii="Times New Roman" w:hAnsi="Times New Roman"/>
          <w:sz w:val="24"/>
          <w:szCs w:val="24"/>
        </w:rPr>
        <w:tab/>
      </w:r>
      <w:r w:rsidR="00345D0E">
        <w:rPr>
          <w:rFonts w:ascii="Times New Roman" w:hAnsi="Times New Roman"/>
          <w:sz w:val="24"/>
          <w:szCs w:val="24"/>
        </w:rPr>
        <w:tab/>
      </w:r>
      <w:r w:rsidR="00345D0E">
        <w:rPr>
          <w:rFonts w:ascii="Times New Roman" w:hAnsi="Times New Roman"/>
          <w:sz w:val="24"/>
          <w:szCs w:val="24"/>
        </w:rPr>
        <w:tab/>
      </w:r>
      <w:r w:rsidR="00503E6E" w:rsidRPr="00345D0E">
        <w:rPr>
          <w:rFonts w:ascii="Times New Roman" w:hAnsi="Times New Roman"/>
          <w:sz w:val="24"/>
          <w:szCs w:val="24"/>
        </w:rPr>
        <w:t>………</w:t>
      </w:r>
      <w:r w:rsidR="00BD26FC" w:rsidRPr="00345D0E">
        <w:rPr>
          <w:rFonts w:ascii="Times New Roman" w:hAnsi="Times New Roman"/>
          <w:sz w:val="24"/>
          <w:szCs w:val="24"/>
        </w:rPr>
        <w:t>….</w:t>
      </w:r>
    </w:p>
    <w:p w:rsidR="00515A9C" w:rsidRPr="00345D0E" w:rsidRDefault="00515A9C" w:rsidP="00345D0E">
      <w:pPr>
        <w:spacing w:after="0" w:line="360" w:lineRule="auto"/>
        <w:jc w:val="both"/>
        <w:rPr>
          <w:rFonts w:ascii="Times New Roman" w:hAnsi="Times New Roman"/>
          <w:sz w:val="24"/>
          <w:szCs w:val="24"/>
        </w:rPr>
      </w:pPr>
    </w:p>
    <w:p w:rsidR="00BD26FC" w:rsidRPr="00345D0E" w:rsidRDefault="00515A9C" w:rsidP="00345D0E">
      <w:pPr>
        <w:spacing w:after="0" w:line="360" w:lineRule="auto"/>
        <w:jc w:val="both"/>
        <w:rPr>
          <w:rFonts w:ascii="Times New Roman" w:hAnsi="Times New Roman"/>
          <w:sz w:val="24"/>
          <w:szCs w:val="24"/>
        </w:rPr>
      </w:pPr>
      <w:r w:rsidRPr="00345D0E">
        <w:rPr>
          <w:rFonts w:ascii="Times New Roman" w:hAnsi="Times New Roman"/>
          <w:sz w:val="24"/>
          <w:szCs w:val="24"/>
        </w:rPr>
        <w:t>Üy</w:t>
      </w:r>
      <w:r w:rsidR="00345D0E">
        <w:rPr>
          <w:rFonts w:ascii="Times New Roman" w:hAnsi="Times New Roman"/>
          <w:sz w:val="24"/>
          <w:szCs w:val="24"/>
        </w:rPr>
        <w:t>e</w:t>
      </w:r>
      <w:r w:rsidR="00345D0E">
        <w:rPr>
          <w:rFonts w:ascii="Times New Roman" w:hAnsi="Times New Roman"/>
          <w:sz w:val="24"/>
          <w:szCs w:val="24"/>
        </w:rPr>
        <w:tab/>
      </w:r>
      <w:r w:rsidRPr="00345D0E">
        <w:rPr>
          <w:rFonts w:ascii="Times New Roman" w:hAnsi="Times New Roman"/>
          <w:sz w:val="24"/>
          <w:szCs w:val="24"/>
        </w:rPr>
        <w:t>:</w:t>
      </w:r>
      <w:r w:rsidR="00BD26FC" w:rsidRPr="00345D0E">
        <w:rPr>
          <w:rFonts w:ascii="Times New Roman" w:hAnsi="Times New Roman"/>
          <w:sz w:val="24"/>
          <w:szCs w:val="24"/>
        </w:rPr>
        <w:t xml:space="preserve"> Prof. Dr. Zeynep GÜNEŞ</w:t>
      </w:r>
      <w:r w:rsidR="00345D0E">
        <w:rPr>
          <w:rFonts w:ascii="Times New Roman" w:hAnsi="Times New Roman"/>
          <w:sz w:val="24"/>
          <w:szCs w:val="24"/>
        </w:rPr>
        <w:tab/>
      </w:r>
      <w:r w:rsidR="00345D0E">
        <w:rPr>
          <w:rFonts w:ascii="Times New Roman" w:hAnsi="Times New Roman"/>
          <w:sz w:val="24"/>
          <w:szCs w:val="24"/>
        </w:rPr>
        <w:tab/>
      </w:r>
      <w:r w:rsidR="00345D0E">
        <w:rPr>
          <w:rFonts w:ascii="Times New Roman" w:hAnsi="Times New Roman"/>
          <w:sz w:val="24"/>
          <w:szCs w:val="24"/>
        </w:rPr>
        <w:tab/>
      </w:r>
      <w:r w:rsidR="00345D0E">
        <w:rPr>
          <w:rFonts w:ascii="Times New Roman" w:hAnsi="Times New Roman"/>
          <w:sz w:val="24"/>
          <w:szCs w:val="24"/>
        </w:rPr>
        <w:tab/>
      </w:r>
      <w:r w:rsidR="00345D0E">
        <w:rPr>
          <w:rFonts w:ascii="Times New Roman" w:hAnsi="Times New Roman"/>
          <w:sz w:val="24"/>
          <w:szCs w:val="24"/>
        </w:rPr>
        <w:tab/>
      </w:r>
      <w:r w:rsidR="00345D0E">
        <w:rPr>
          <w:rFonts w:ascii="Times New Roman" w:hAnsi="Times New Roman"/>
          <w:sz w:val="24"/>
          <w:szCs w:val="24"/>
        </w:rPr>
        <w:tab/>
      </w:r>
      <w:r w:rsidR="00BD26FC" w:rsidRPr="00345D0E">
        <w:rPr>
          <w:rFonts w:ascii="Times New Roman" w:hAnsi="Times New Roman"/>
          <w:sz w:val="24"/>
          <w:szCs w:val="24"/>
        </w:rPr>
        <w:t>………….</w:t>
      </w:r>
    </w:p>
    <w:p w:rsidR="00BD26FC" w:rsidRPr="00345D0E" w:rsidRDefault="00B64C66" w:rsidP="00345D0E">
      <w:pPr>
        <w:spacing w:after="0" w:line="360" w:lineRule="auto"/>
        <w:jc w:val="both"/>
        <w:rPr>
          <w:rFonts w:ascii="Times New Roman" w:hAnsi="Times New Roman"/>
          <w:sz w:val="24"/>
          <w:szCs w:val="24"/>
        </w:rPr>
      </w:pPr>
      <w:r>
        <w:rPr>
          <w:rFonts w:ascii="Times New Roman" w:hAnsi="Times New Roman"/>
          <w:sz w:val="24"/>
          <w:szCs w:val="24"/>
        </w:rPr>
        <w:t>(Aydın Adnan Menderes Üniversitesi)</w:t>
      </w:r>
    </w:p>
    <w:p w:rsidR="00B64C66" w:rsidRDefault="00B64C66" w:rsidP="00345D0E">
      <w:pPr>
        <w:spacing w:after="0" w:line="360" w:lineRule="auto"/>
        <w:jc w:val="both"/>
        <w:rPr>
          <w:rFonts w:ascii="Times New Roman" w:hAnsi="Times New Roman"/>
          <w:sz w:val="24"/>
          <w:szCs w:val="24"/>
        </w:rPr>
      </w:pPr>
    </w:p>
    <w:p w:rsidR="00515A9C" w:rsidRPr="00345D0E" w:rsidRDefault="00515A9C" w:rsidP="00345D0E">
      <w:pPr>
        <w:spacing w:after="0" w:line="360" w:lineRule="auto"/>
        <w:jc w:val="both"/>
        <w:rPr>
          <w:rFonts w:ascii="Times New Roman" w:hAnsi="Times New Roman"/>
          <w:sz w:val="24"/>
          <w:szCs w:val="24"/>
        </w:rPr>
      </w:pPr>
      <w:r w:rsidRPr="00345D0E">
        <w:rPr>
          <w:rFonts w:ascii="Times New Roman" w:hAnsi="Times New Roman"/>
          <w:sz w:val="24"/>
          <w:szCs w:val="24"/>
        </w:rPr>
        <w:t>Üye</w:t>
      </w:r>
      <w:r w:rsidR="00345D0E">
        <w:rPr>
          <w:rFonts w:ascii="Times New Roman" w:hAnsi="Times New Roman"/>
          <w:sz w:val="24"/>
          <w:szCs w:val="24"/>
        </w:rPr>
        <w:tab/>
        <w:t>:</w:t>
      </w:r>
      <w:r w:rsidR="00BD26FC" w:rsidRPr="00345D0E">
        <w:rPr>
          <w:rFonts w:ascii="Times New Roman" w:hAnsi="Times New Roman"/>
          <w:sz w:val="24"/>
          <w:szCs w:val="24"/>
        </w:rPr>
        <w:t>Doç. Dr. Şeyda ÖZCAN</w:t>
      </w:r>
      <w:r w:rsidR="00345D0E">
        <w:rPr>
          <w:rFonts w:ascii="Times New Roman" w:hAnsi="Times New Roman"/>
          <w:sz w:val="24"/>
          <w:szCs w:val="24"/>
        </w:rPr>
        <w:tab/>
      </w:r>
      <w:r w:rsidR="00345D0E">
        <w:rPr>
          <w:rFonts w:ascii="Times New Roman" w:hAnsi="Times New Roman"/>
          <w:sz w:val="24"/>
          <w:szCs w:val="24"/>
        </w:rPr>
        <w:tab/>
      </w:r>
      <w:r w:rsidR="00345D0E">
        <w:rPr>
          <w:rFonts w:ascii="Times New Roman" w:hAnsi="Times New Roman"/>
          <w:sz w:val="24"/>
          <w:szCs w:val="24"/>
        </w:rPr>
        <w:tab/>
      </w:r>
      <w:r w:rsidR="00B64C66">
        <w:rPr>
          <w:rFonts w:ascii="Times New Roman" w:hAnsi="Times New Roman"/>
          <w:sz w:val="24"/>
          <w:szCs w:val="24"/>
        </w:rPr>
        <w:t xml:space="preserve">                         </w:t>
      </w:r>
      <w:r w:rsidR="00345D0E">
        <w:rPr>
          <w:rFonts w:ascii="Times New Roman" w:hAnsi="Times New Roman"/>
          <w:sz w:val="24"/>
          <w:szCs w:val="24"/>
        </w:rPr>
        <w:tab/>
      </w:r>
      <w:r w:rsidR="00BD26FC" w:rsidRPr="00345D0E">
        <w:rPr>
          <w:rFonts w:ascii="Times New Roman" w:hAnsi="Times New Roman"/>
          <w:sz w:val="24"/>
          <w:szCs w:val="24"/>
        </w:rPr>
        <w:t>………….</w:t>
      </w:r>
    </w:p>
    <w:p w:rsidR="00F52589" w:rsidRDefault="00B64C66" w:rsidP="00345D0E">
      <w:pPr>
        <w:spacing w:after="0" w:line="360" w:lineRule="auto"/>
        <w:jc w:val="both"/>
        <w:rPr>
          <w:rFonts w:ascii="Times New Roman" w:hAnsi="Times New Roman"/>
          <w:sz w:val="24"/>
          <w:szCs w:val="24"/>
        </w:rPr>
      </w:pPr>
      <w:r>
        <w:rPr>
          <w:rFonts w:ascii="Times New Roman" w:hAnsi="Times New Roman"/>
          <w:sz w:val="24"/>
          <w:szCs w:val="24"/>
        </w:rPr>
        <w:t>(</w:t>
      </w:r>
      <w:r w:rsidRPr="00345D0E">
        <w:rPr>
          <w:rFonts w:ascii="Times New Roman" w:hAnsi="Times New Roman"/>
          <w:sz w:val="24"/>
          <w:szCs w:val="24"/>
        </w:rPr>
        <w:t>Koç Üniversitesi</w:t>
      </w:r>
      <w:r>
        <w:rPr>
          <w:rFonts w:ascii="Times New Roman" w:hAnsi="Times New Roman"/>
          <w:sz w:val="24"/>
          <w:szCs w:val="24"/>
        </w:rPr>
        <w:t>)</w:t>
      </w:r>
    </w:p>
    <w:p w:rsidR="00345D0E" w:rsidRPr="00345D0E" w:rsidRDefault="00345D0E" w:rsidP="00345D0E">
      <w:pPr>
        <w:spacing w:after="0" w:line="360" w:lineRule="auto"/>
        <w:jc w:val="both"/>
        <w:rPr>
          <w:rFonts w:ascii="Times New Roman" w:hAnsi="Times New Roman"/>
          <w:sz w:val="24"/>
          <w:szCs w:val="24"/>
        </w:rPr>
      </w:pPr>
    </w:p>
    <w:p w:rsidR="00515A9C" w:rsidRPr="00345D0E" w:rsidRDefault="00515A9C" w:rsidP="00345D0E">
      <w:pPr>
        <w:spacing w:after="0" w:line="360" w:lineRule="auto"/>
        <w:jc w:val="both"/>
        <w:rPr>
          <w:rFonts w:ascii="Times New Roman" w:hAnsi="Times New Roman"/>
          <w:sz w:val="24"/>
          <w:szCs w:val="24"/>
        </w:rPr>
      </w:pPr>
      <w:r w:rsidRPr="00345D0E">
        <w:rPr>
          <w:rFonts w:ascii="Times New Roman" w:hAnsi="Times New Roman"/>
          <w:sz w:val="24"/>
          <w:szCs w:val="24"/>
        </w:rPr>
        <w:t xml:space="preserve">ONAY: </w:t>
      </w:r>
    </w:p>
    <w:p w:rsidR="00515A9C" w:rsidRDefault="00515A9C" w:rsidP="00345D0E">
      <w:pPr>
        <w:spacing w:after="0" w:line="360" w:lineRule="auto"/>
        <w:jc w:val="both"/>
        <w:rPr>
          <w:rFonts w:ascii="Times New Roman" w:hAnsi="Times New Roman"/>
          <w:sz w:val="24"/>
          <w:szCs w:val="24"/>
        </w:rPr>
      </w:pPr>
      <w:r w:rsidRPr="00345D0E">
        <w:rPr>
          <w:rFonts w:ascii="Times New Roman" w:hAnsi="Times New Roman"/>
          <w:sz w:val="24"/>
          <w:szCs w:val="24"/>
        </w:rPr>
        <w:t xml:space="preserve">Bu tez </w:t>
      </w:r>
      <w:r w:rsidR="00F52589" w:rsidRPr="00345D0E">
        <w:rPr>
          <w:rFonts w:ascii="Times New Roman" w:hAnsi="Times New Roman"/>
          <w:sz w:val="24"/>
          <w:szCs w:val="24"/>
        </w:rPr>
        <w:t xml:space="preserve">Aydın </w:t>
      </w:r>
      <w:r w:rsidRPr="00345D0E">
        <w:rPr>
          <w:rFonts w:ascii="Times New Roman" w:hAnsi="Times New Roman"/>
          <w:sz w:val="24"/>
          <w:szCs w:val="24"/>
        </w:rPr>
        <w:t>Adnan Menderes Üniversitesi Lisansüstü Eğitim-Öğretim ve Sınav Yönetmeliğinin ilgili maddeleri uyarınca yukarıdaki jüri tarafından uygun görülmüş ve Sağlık Bilimleri Enstitüsünün ……</w:t>
      </w:r>
      <w:r w:rsidR="00F72842" w:rsidRPr="00345D0E">
        <w:rPr>
          <w:rFonts w:ascii="Times New Roman" w:hAnsi="Times New Roman"/>
          <w:sz w:val="24"/>
          <w:szCs w:val="24"/>
        </w:rPr>
        <w:t>………</w:t>
      </w:r>
      <w:r w:rsidR="00174345" w:rsidRPr="00345D0E">
        <w:rPr>
          <w:rFonts w:ascii="Times New Roman" w:hAnsi="Times New Roman"/>
          <w:sz w:val="24"/>
          <w:szCs w:val="24"/>
        </w:rPr>
        <w:t>..</w:t>
      </w:r>
      <w:r w:rsidR="0003733C" w:rsidRPr="00345D0E">
        <w:rPr>
          <w:rFonts w:ascii="Times New Roman" w:hAnsi="Times New Roman"/>
          <w:sz w:val="24"/>
          <w:szCs w:val="24"/>
        </w:rPr>
        <w:t>…</w:t>
      </w:r>
      <w:r w:rsidR="00174345" w:rsidRPr="00345D0E">
        <w:rPr>
          <w:rFonts w:ascii="Times New Roman" w:hAnsi="Times New Roman"/>
          <w:sz w:val="24"/>
          <w:szCs w:val="24"/>
        </w:rPr>
        <w:t>…</w:t>
      </w:r>
      <w:r w:rsidR="0003733C" w:rsidRPr="00345D0E">
        <w:rPr>
          <w:rFonts w:ascii="Times New Roman" w:hAnsi="Times New Roman"/>
          <w:sz w:val="24"/>
          <w:szCs w:val="24"/>
        </w:rPr>
        <w:t>.</w:t>
      </w:r>
      <w:r w:rsidR="00F72842" w:rsidRPr="00345D0E">
        <w:rPr>
          <w:rFonts w:ascii="Times New Roman" w:hAnsi="Times New Roman"/>
          <w:sz w:val="24"/>
          <w:szCs w:val="24"/>
        </w:rPr>
        <w:t>.</w:t>
      </w:r>
      <w:r w:rsidRPr="00345D0E">
        <w:rPr>
          <w:rFonts w:ascii="Times New Roman" w:hAnsi="Times New Roman"/>
          <w:sz w:val="24"/>
          <w:szCs w:val="24"/>
        </w:rPr>
        <w:t xml:space="preserve">…tarih ve </w:t>
      </w:r>
      <w:r w:rsidR="0003733C" w:rsidRPr="00345D0E">
        <w:rPr>
          <w:rFonts w:ascii="Times New Roman" w:hAnsi="Times New Roman"/>
          <w:sz w:val="24"/>
          <w:szCs w:val="24"/>
        </w:rPr>
        <w:t>……</w:t>
      </w:r>
      <w:r w:rsidR="00174345" w:rsidRPr="00345D0E">
        <w:rPr>
          <w:rFonts w:ascii="Times New Roman" w:hAnsi="Times New Roman"/>
          <w:sz w:val="24"/>
          <w:szCs w:val="24"/>
        </w:rPr>
        <w:t>…</w:t>
      </w:r>
      <w:r w:rsidR="0003733C" w:rsidRPr="00345D0E">
        <w:rPr>
          <w:rFonts w:ascii="Times New Roman" w:hAnsi="Times New Roman"/>
          <w:sz w:val="24"/>
          <w:szCs w:val="24"/>
        </w:rPr>
        <w:t>…</w:t>
      </w:r>
      <w:r w:rsidR="00F72842" w:rsidRPr="00345D0E">
        <w:rPr>
          <w:rFonts w:ascii="Times New Roman" w:hAnsi="Times New Roman"/>
          <w:sz w:val="24"/>
          <w:szCs w:val="24"/>
        </w:rPr>
        <w:t>…………</w:t>
      </w:r>
      <w:r w:rsidRPr="00345D0E">
        <w:rPr>
          <w:rFonts w:ascii="Times New Roman" w:hAnsi="Times New Roman"/>
          <w:sz w:val="24"/>
          <w:szCs w:val="24"/>
        </w:rPr>
        <w:t>……sayılı oturumunda alınan …</w:t>
      </w:r>
      <w:r w:rsidR="00F72842" w:rsidRPr="00345D0E">
        <w:rPr>
          <w:rFonts w:ascii="Times New Roman" w:hAnsi="Times New Roman"/>
          <w:sz w:val="24"/>
          <w:szCs w:val="24"/>
        </w:rPr>
        <w:t>……………</w:t>
      </w:r>
      <w:r w:rsidRPr="00345D0E">
        <w:rPr>
          <w:rFonts w:ascii="Times New Roman" w:hAnsi="Times New Roman"/>
          <w:sz w:val="24"/>
          <w:szCs w:val="24"/>
        </w:rPr>
        <w:t xml:space="preserve">……nolu Yönetim Kurulu kararıyla kabul edilmiştir. </w:t>
      </w:r>
    </w:p>
    <w:p w:rsidR="00345D0E" w:rsidRDefault="00345D0E" w:rsidP="00345D0E">
      <w:pPr>
        <w:spacing w:after="0" w:line="360" w:lineRule="auto"/>
        <w:jc w:val="both"/>
        <w:rPr>
          <w:rFonts w:ascii="Times New Roman" w:hAnsi="Times New Roman"/>
          <w:sz w:val="24"/>
          <w:szCs w:val="24"/>
        </w:rPr>
      </w:pPr>
    </w:p>
    <w:p w:rsidR="00345D0E" w:rsidRPr="00345D0E" w:rsidRDefault="00345D0E" w:rsidP="00345D0E">
      <w:pPr>
        <w:spacing w:after="0" w:line="360" w:lineRule="auto"/>
        <w:jc w:val="both"/>
        <w:rPr>
          <w:rFonts w:ascii="Times New Roman" w:hAnsi="Times New Roman"/>
          <w:sz w:val="24"/>
          <w:szCs w:val="24"/>
        </w:rPr>
      </w:pPr>
    </w:p>
    <w:p w:rsidR="00345D0E" w:rsidRPr="00D233C0" w:rsidRDefault="00345D0E" w:rsidP="00345D0E">
      <w:pPr>
        <w:spacing w:after="0" w:line="360" w:lineRule="auto"/>
        <w:ind w:firstLine="5670"/>
        <w:jc w:val="center"/>
        <w:rPr>
          <w:rFonts w:ascii="Times New Roman" w:hAnsi="Times New Roman"/>
          <w:sz w:val="24"/>
          <w:szCs w:val="24"/>
          <w:lang w:eastAsia="tr-TR"/>
        </w:rPr>
      </w:pPr>
      <w:r w:rsidRPr="00D233C0">
        <w:rPr>
          <w:rFonts w:ascii="Times New Roman" w:hAnsi="Times New Roman"/>
          <w:sz w:val="24"/>
          <w:szCs w:val="24"/>
          <w:lang w:eastAsia="tr-TR"/>
        </w:rPr>
        <w:t>Prof. Dr. Cavit KUM</w:t>
      </w:r>
    </w:p>
    <w:p w:rsidR="00345D0E" w:rsidRPr="00D233C0" w:rsidRDefault="00345D0E" w:rsidP="00345D0E">
      <w:pPr>
        <w:spacing w:after="0" w:line="360" w:lineRule="auto"/>
        <w:ind w:firstLine="5670"/>
        <w:jc w:val="center"/>
        <w:rPr>
          <w:rFonts w:ascii="Times New Roman" w:hAnsi="Times New Roman"/>
          <w:sz w:val="24"/>
          <w:szCs w:val="24"/>
          <w:lang w:eastAsia="tr-TR"/>
        </w:rPr>
      </w:pPr>
      <w:r w:rsidRPr="00D233C0">
        <w:rPr>
          <w:rFonts w:ascii="Times New Roman" w:hAnsi="Times New Roman"/>
          <w:sz w:val="24"/>
          <w:szCs w:val="24"/>
          <w:lang w:eastAsia="tr-TR"/>
        </w:rPr>
        <w:t>Enstitü Müdürü</w:t>
      </w:r>
    </w:p>
    <w:p w:rsidR="00345D0E" w:rsidRPr="003447B4" w:rsidRDefault="00345D0E" w:rsidP="00345D0E">
      <w:pPr>
        <w:spacing w:after="0" w:line="360" w:lineRule="auto"/>
        <w:ind w:firstLine="709"/>
        <w:jc w:val="both"/>
        <w:rPr>
          <w:rFonts w:ascii="Times New Roman" w:hAnsi="Times New Roman"/>
          <w:sz w:val="24"/>
          <w:szCs w:val="24"/>
        </w:rPr>
      </w:pPr>
      <w:r w:rsidRPr="00D233C0">
        <w:rPr>
          <w:rFonts w:ascii="Times New Roman" w:hAnsi="Times New Roman"/>
          <w:sz w:val="24"/>
          <w:szCs w:val="24"/>
          <w:lang w:eastAsia="tr-TR"/>
        </w:rPr>
        <w:br w:type="page"/>
      </w:r>
    </w:p>
    <w:p w:rsidR="00345D0E" w:rsidRDefault="00345D0E" w:rsidP="00345D0E">
      <w:pPr>
        <w:widowControl w:val="0"/>
        <w:autoSpaceDE w:val="0"/>
        <w:autoSpaceDN w:val="0"/>
        <w:spacing w:after="0" w:line="360" w:lineRule="auto"/>
        <w:jc w:val="center"/>
        <w:rPr>
          <w:rFonts w:ascii="Times New Roman" w:eastAsia="Times New Roman" w:hAnsi="Times New Roman"/>
          <w:b/>
          <w:sz w:val="28"/>
          <w:szCs w:val="24"/>
          <w:lang w:eastAsia="tr-TR" w:bidi="tr-TR"/>
        </w:rPr>
      </w:pPr>
      <w:r w:rsidRPr="00D233C0">
        <w:rPr>
          <w:rFonts w:ascii="Times New Roman" w:eastAsia="Times New Roman" w:hAnsi="Times New Roman"/>
          <w:b/>
          <w:sz w:val="28"/>
          <w:szCs w:val="24"/>
          <w:lang w:eastAsia="tr-TR" w:bidi="tr-TR"/>
        </w:rPr>
        <w:lastRenderedPageBreak/>
        <w:t>TEŞEKKÜR</w:t>
      </w:r>
    </w:p>
    <w:p w:rsidR="00345D0E" w:rsidRPr="00D233C0" w:rsidRDefault="00345D0E" w:rsidP="00345D0E">
      <w:pPr>
        <w:widowControl w:val="0"/>
        <w:autoSpaceDE w:val="0"/>
        <w:autoSpaceDN w:val="0"/>
        <w:spacing w:after="0" w:line="360" w:lineRule="auto"/>
        <w:jc w:val="center"/>
        <w:rPr>
          <w:rFonts w:ascii="Times New Roman" w:eastAsia="Times New Roman" w:hAnsi="Times New Roman"/>
          <w:b/>
          <w:sz w:val="24"/>
          <w:szCs w:val="24"/>
          <w:lang w:eastAsia="tr-TR" w:bidi="tr-TR"/>
        </w:rPr>
      </w:pPr>
    </w:p>
    <w:p w:rsidR="00345D0E" w:rsidRPr="00D233C0" w:rsidRDefault="00345D0E" w:rsidP="00345D0E">
      <w:pPr>
        <w:widowControl w:val="0"/>
        <w:autoSpaceDE w:val="0"/>
        <w:autoSpaceDN w:val="0"/>
        <w:spacing w:after="0" w:line="360" w:lineRule="auto"/>
        <w:jc w:val="center"/>
        <w:rPr>
          <w:rFonts w:ascii="Times New Roman" w:eastAsia="Times New Roman" w:hAnsi="Times New Roman"/>
          <w:b/>
          <w:sz w:val="24"/>
          <w:szCs w:val="24"/>
          <w:lang w:eastAsia="tr-TR" w:bidi="tr-TR"/>
        </w:rPr>
      </w:pPr>
    </w:p>
    <w:p w:rsidR="007B3313" w:rsidRPr="00345D0E" w:rsidRDefault="00515A9C" w:rsidP="00345D0E">
      <w:pPr>
        <w:spacing w:after="0" w:line="360" w:lineRule="auto"/>
        <w:ind w:firstLine="709"/>
        <w:jc w:val="both"/>
        <w:rPr>
          <w:rFonts w:ascii="Times New Roman" w:eastAsia="Times New Roman" w:hAnsi="Times New Roman"/>
          <w:color w:val="000000"/>
          <w:sz w:val="24"/>
          <w:szCs w:val="20"/>
          <w:lang w:eastAsia="tr-TR"/>
        </w:rPr>
      </w:pPr>
      <w:r w:rsidRPr="00345D0E">
        <w:rPr>
          <w:rFonts w:ascii="Times New Roman" w:eastAsia="Times New Roman" w:hAnsi="Times New Roman"/>
          <w:color w:val="000000"/>
          <w:sz w:val="24"/>
          <w:szCs w:val="20"/>
          <w:lang w:eastAsia="tr-TR"/>
        </w:rPr>
        <w:t>Tez çalışmamd</w:t>
      </w:r>
      <w:r w:rsidR="007B3313" w:rsidRPr="00345D0E">
        <w:rPr>
          <w:rFonts w:ascii="Times New Roman" w:eastAsia="Times New Roman" w:hAnsi="Times New Roman"/>
          <w:color w:val="000000"/>
          <w:sz w:val="24"/>
          <w:szCs w:val="20"/>
          <w:lang w:eastAsia="tr-TR"/>
        </w:rPr>
        <w:t xml:space="preserve">a desteğini benden esirgemeyen, bilgisiyle ve tecrübesiyle benim yoluma ışık tutan </w:t>
      </w:r>
      <w:r w:rsidRPr="00345D0E">
        <w:rPr>
          <w:rFonts w:ascii="Times New Roman" w:eastAsia="Times New Roman" w:hAnsi="Times New Roman"/>
          <w:color w:val="000000"/>
          <w:sz w:val="24"/>
          <w:szCs w:val="20"/>
          <w:lang w:eastAsia="tr-TR"/>
        </w:rPr>
        <w:t>danışman</w:t>
      </w:r>
      <w:r w:rsidR="005006EE" w:rsidRPr="00345D0E">
        <w:rPr>
          <w:rFonts w:ascii="Times New Roman" w:eastAsia="Times New Roman" w:hAnsi="Times New Roman"/>
          <w:color w:val="000000"/>
          <w:sz w:val="24"/>
          <w:szCs w:val="20"/>
          <w:lang w:eastAsia="tr-TR"/>
        </w:rPr>
        <w:t xml:space="preserve"> hocam</w:t>
      </w:r>
      <w:r w:rsidR="007B3313" w:rsidRPr="00345D0E">
        <w:rPr>
          <w:rFonts w:ascii="Times New Roman" w:eastAsia="Times New Roman" w:hAnsi="Times New Roman"/>
          <w:color w:val="000000"/>
          <w:sz w:val="24"/>
          <w:szCs w:val="20"/>
          <w:lang w:eastAsia="tr-TR"/>
        </w:rPr>
        <w:t>; Prof. Dr. Sakine BOYRAZ’a</w:t>
      </w:r>
    </w:p>
    <w:p w:rsidR="007B3313" w:rsidRPr="00345D0E" w:rsidRDefault="007B3313" w:rsidP="00345D0E">
      <w:pPr>
        <w:spacing w:after="0" w:line="360" w:lineRule="auto"/>
        <w:ind w:firstLine="709"/>
        <w:jc w:val="both"/>
        <w:rPr>
          <w:rFonts w:ascii="Times New Roman" w:eastAsia="Times New Roman" w:hAnsi="Times New Roman"/>
          <w:color w:val="000000"/>
          <w:sz w:val="24"/>
          <w:szCs w:val="20"/>
          <w:lang w:eastAsia="tr-TR"/>
        </w:rPr>
      </w:pPr>
      <w:r w:rsidRPr="00345D0E">
        <w:rPr>
          <w:rFonts w:ascii="Times New Roman" w:eastAsia="Times New Roman" w:hAnsi="Times New Roman"/>
          <w:color w:val="000000"/>
          <w:sz w:val="24"/>
          <w:szCs w:val="20"/>
          <w:lang w:eastAsia="tr-TR"/>
        </w:rPr>
        <w:t>Yüksek lisans eğitim dönemim</w:t>
      </w:r>
      <w:r w:rsidR="005006EE" w:rsidRPr="00345D0E">
        <w:rPr>
          <w:rFonts w:ascii="Times New Roman" w:eastAsia="Times New Roman" w:hAnsi="Times New Roman"/>
          <w:color w:val="000000"/>
          <w:sz w:val="24"/>
          <w:szCs w:val="20"/>
          <w:lang w:eastAsia="tr-TR"/>
        </w:rPr>
        <w:t>de</w:t>
      </w:r>
      <w:r w:rsidR="00D70353" w:rsidRPr="00345D0E">
        <w:rPr>
          <w:rFonts w:ascii="Times New Roman" w:eastAsia="Times New Roman" w:hAnsi="Times New Roman"/>
          <w:color w:val="000000"/>
          <w:sz w:val="24"/>
          <w:szCs w:val="20"/>
          <w:lang w:eastAsia="tr-TR"/>
        </w:rPr>
        <w:t xml:space="preserve"> her zaman</w:t>
      </w:r>
      <w:r w:rsidRPr="00345D0E">
        <w:rPr>
          <w:rFonts w:ascii="Times New Roman" w:eastAsia="Times New Roman" w:hAnsi="Times New Roman"/>
          <w:color w:val="000000"/>
          <w:sz w:val="24"/>
          <w:szCs w:val="20"/>
          <w:lang w:eastAsia="tr-TR"/>
        </w:rPr>
        <w:t xml:space="preserve"> yanımda olan</w:t>
      </w:r>
      <w:r w:rsidR="00063FDC" w:rsidRPr="00345D0E">
        <w:rPr>
          <w:rFonts w:ascii="Times New Roman" w:eastAsia="Times New Roman" w:hAnsi="Times New Roman"/>
          <w:color w:val="000000"/>
          <w:sz w:val="24"/>
          <w:szCs w:val="20"/>
          <w:lang w:eastAsia="tr-TR"/>
        </w:rPr>
        <w:t>,</w:t>
      </w:r>
      <w:r w:rsidR="00D70353" w:rsidRPr="00345D0E">
        <w:rPr>
          <w:rFonts w:ascii="Times New Roman" w:eastAsia="Times New Roman" w:hAnsi="Times New Roman"/>
          <w:color w:val="000000"/>
          <w:sz w:val="24"/>
          <w:szCs w:val="20"/>
          <w:lang w:eastAsia="tr-TR"/>
        </w:rPr>
        <w:t>kendisini iyi bir eğitimci ve insan olarak rol model aldığım, çok sevdiğim</w:t>
      </w:r>
      <w:r w:rsidR="005006EE" w:rsidRPr="00345D0E">
        <w:rPr>
          <w:rFonts w:ascii="Times New Roman" w:eastAsia="Times New Roman" w:hAnsi="Times New Roman"/>
          <w:color w:val="000000"/>
          <w:sz w:val="24"/>
          <w:szCs w:val="20"/>
          <w:lang w:eastAsia="tr-TR"/>
        </w:rPr>
        <w:t xml:space="preserve"> hocam</w:t>
      </w:r>
      <w:r w:rsidR="00D70353" w:rsidRPr="00345D0E">
        <w:rPr>
          <w:rFonts w:ascii="Times New Roman" w:eastAsia="Times New Roman" w:hAnsi="Times New Roman"/>
          <w:color w:val="000000"/>
          <w:sz w:val="24"/>
          <w:szCs w:val="20"/>
          <w:lang w:eastAsia="tr-TR"/>
        </w:rPr>
        <w:t xml:space="preserve">; Prof. Dr. Zeynep GÜNEŞ’e </w:t>
      </w:r>
    </w:p>
    <w:p w:rsidR="00D70353" w:rsidRPr="00345D0E" w:rsidRDefault="00680D0B" w:rsidP="00345D0E">
      <w:pPr>
        <w:spacing w:after="0" w:line="360" w:lineRule="auto"/>
        <w:ind w:firstLine="709"/>
        <w:jc w:val="both"/>
        <w:rPr>
          <w:rFonts w:ascii="Times New Roman" w:eastAsia="Times New Roman" w:hAnsi="Times New Roman"/>
          <w:color w:val="000000"/>
          <w:sz w:val="24"/>
          <w:szCs w:val="20"/>
          <w:lang w:eastAsia="tr-TR"/>
        </w:rPr>
      </w:pPr>
      <w:r w:rsidRPr="00345D0E">
        <w:rPr>
          <w:rFonts w:ascii="Times New Roman" w:eastAsia="Times New Roman" w:hAnsi="Times New Roman"/>
          <w:color w:val="000000"/>
          <w:sz w:val="24"/>
          <w:szCs w:val="20"/>
          <w:lang w:eastAsia="tr-TR"/>
        </w:rPr>
        <w:t>Tez çalışmamı</w:t>
      </w:r>
      <w:r w:rsidR="00D70353" w:rsidRPr="00345D0E">
        <w:rPr>
          <w:rFonts w:ascii="Times New Roman" w:eastAsia="Times New Roman" w:hAnsi="Times New Roman"/>
          <w:color w:val="000000"/>
          <w:sz w:val="24"/>
          <w:szCs w:val="20"/>
          <w:lang w:eastAsia="tr-TR"/>
        </w:rPr>
        <w:t>z</w:t>
      </w:r>
      <w:r w:rsidR="00063FDC" w:rsidRPr="00345D0E">
        <w:rPr>
          <w:rFonts w:ascii="Times New Roman" w:eastAsia="Times New Roman" w:hAnsi="Times New Roman"/>
          <w:color w:val="000000"/>
          <w:sz w:val="24"/>
          <w:szCs w:val="20"/>
          <w:lang w:eastAsia="tr-TR"/>
        </w:rPr>
        <w:t>ın istatistik değerlendirmelerine verdiği</w:t>
      </w:r>
      <w:r w:rsidR="00D70353" w:rsidRPr="00345D0E">
        <w:rPr>
          <w:rFonts w:ascii="Times New Roman" w:eastAsia="Times New Roman" w:hAnsi="Times New Roman"/>
          <w:color w:val="000000"/>
          <w:sz w:val="24"/>
          <w:szCs w:val="20"/>
          <w:lang w:eastAsia="tr-TR"/>
        </w:rPr>
        <w:t xml:space="preserve"> katkılardan dolayı</w:t>
      </w:r>
      <w:r w:rsidR="005006EE" w:rsidRPr="00345D0E">
        <w:rPr>
          <w:rFonts w:ascii="Times New Roman" w:eastAsia="Times New Roman" w:hAnsi="Times New Roman"/>
          <w:color w:val="000000"/>
          <w:sz w:val="24"/>
          <w:szCs w:val="20"/>
          <w:lang w:eastAsia="tr-TR"/>
        </w:rPr>
        <w:t xml:space="preserve">; </w:t>
      </w:r>
      <w:r w:rsidR="00D70353" w:rsidRPr="00345D0E">
        <w:rPr>
          <w:rFonts w:ascii="Times New Roman" w:eastAsia="Times New Roman" w:hAnsi="Times New Roman"/>
          <w:color w:val="000000"/>
          <w:sz w:val="24"/>
          <w:szCs w:val="20"/>
          <w:lang w:eastAsia="tr-TR"/>
        </w:rPr>
        <w:t>Doç. Dr. Timur KÖSE’ye</w:t>
      </w:r>
    </w:p>
    <w:p w:rsidR="00D70353" w:rsidRPr="00345D0E" w:rsidRDefault="00D70353" w:rsidP="00345D0E">
      <w:pPr>
        <w:spacing w:after="0" w:line="360" w:lineRule="auto"/>
        <w:ind w:firstLine="709"/>
        <w:jc w:val="both"/>
        <w:rPr>
          <w:rFonts w:ascii="Times New Roman" w:eastAsia="Times New Roman" w:hAnsi="Times New Roman"/>
          <w:color w:val="000000"/>
          <w:sz w:val="24"/>
          <w:szCs w:val="20"/>
          <w:lang w:eastAsia="tr-TR"/>
        </w:rPr>
      </w:pPr>
      <w:r w:rsidRPr="00345D0E">
        <w:rPr>
          <w:rFonts w:ascii="Times New Roman" w:eastAsia="Times New Roman" w:hAnsi="Times New Roman"/>
          <w:color w:val="000000"/>
          <w:sz w:val="24"/>
          <w:szCs w:val="20"/>
          <w:lang w:eastAsia="tr-TR"/>
        </w:rPr>
        <w:t>Her zor anımda yanımda olan, bu günlere gelmemde büyük emekleri geçen, sevgilerini her an hissettiğim değerli ailem,</w:t>
      </w:r>
      <w:r w:rsidR="005006EE" w:rsidRPr="00345D0E">
        <w:rPr>
          <w:rFonts w:ascii="Times New Roman" w:eastAsia="Times New Roman" w:hAnsi="Times New Roman"/>
          <w:color w:val="000000"/>
          <w:sz w:val="24"/>
          <w:szCs w:val="20"/>
          <w:lang w:eastAsia="tr-TR"/>
        </w:rPr>
        <w:t xml:space="preserve"> babaannem Vezire KÖK,</w:t>
      </w:r>
      <w:r w:rsidRPr="00345D0E">
        <w:rPr>
          <w:rFonts w:ascii="Times New Roman" w:eastAsia="Times New Roman" w:hAnsi="Times New Roman"/>
          <w:color w:val="000000"/>
          <w:sz w:val="24"/>
          <w:szCs w:val="20"/>
          <w:lang w:eastAsia="tr-TR"/>
        </w:rPr>
        <w:t xml:space="preserve"> babam Adnan K</w:t>
      </w:r>
      <w:r w:rsidR="005006EE" w:rsidRPr="00345D0E">
        <w:rPr>
          <w:rFonts w:ascii="Times New Roman" w:eastAsia="Times New Roman" w:hAnsi="Times New Roman"/>
          <w:color w:val="000000"/>
          <w:sz w:val="24"/>
          <w:szCs w:val="20"/>
          <w:lang w:eastAsia="tr-TR"/>
        </w:rPr>
        <w:t>ÖK</w:t>
      </w:r>
      <w:r w:rsidRPr="00345D0E">
        <w:rPr>
          <w:rFonts w:ascii="Times New Roman" w:eastAsia="Times New Roman" w:hAnsi="Times New Roman"/>
          <w:color w:val="000000"/>
          <w:sz w:val="24"/>
          <w:szCs w:val="20"/>
          <w:lang w:eastAsia="tr-TR"/>
        </w:rPr>
        <w:t xml:space="preserve"> ve annem Sevim K</w:t>
      </w:r>
      <w:r w:rsidR="005006EE" w:rsidRPr="00345D0E">
        <w:rPr>
          <w:rFonts w:ascii="Times New Roman" w:eastAsia="Times New Roman" w:hAnsi="Times New Roman"/>
          <w:color w:val="000000"/>
          <w:sz w:val="24"/>
          <w:szCs w:val="20"/>
          <w:lang w:eastAsia="tr-TR"/>
        </w:rPr>
        <w:t>ÖK</w:t>
      </w:r>
      <w:r w:rsidRPr="00345D0E">
        <w:rPr>
          <w:rFonts w:ascii="Times New Roman" w:eastAsia="Times New Roman" w:hAnsi="Times New Roman"/>
          <w:color w:val="000000"/>
          <w:sz w:val="24"/>
          <w:szCs w:val="20"/>
          <w:lang w:eastAsia="tr-TR"/>
        </w:rPr>
        <w:t xml:space="preserve">’e </w:t>
      </w:r>
    </w:p>
    <w:p w:rsidR="00D70353" w:rsidRPr="00345D0E" w:rsidRDefault="00D70353" w:rsidP="00345D0E">
      <w:pPr>
        <w:spacing w:after="0" w:line="360" w:lineRule="auto"/>
        <w:ind w:firstLine="709"/>
        <w:jc w:val="both"/>
        <w:rPr>
          <w:rFonts w:ascii="Times New Roman" w:eastAsia="Times New Roman" w:hAnsi="Times New Roman"/>
          <w:color w:val="000000"/>
          <w:sz w:val="24"/>
          <w:szCs w:val="20"/>
          <w:highlight w:val="yellow"/>
          <w:lang w:eastAsia="tr-TR"/>
        </w:rPr>
      </w:pPr>
      <w:r w:rsidRPr="00345D0E">
        <w:rPr>
          <w:rFonts w:ascii="Times New Roman" w:eastAsia="Times New Roman" w:hAnsi="Times New Roman"/>
          <w:color w:val="000000"/>
          <w:sz w:val="24"/>
          <w:szCs w:val="20"/>
          <w:lang w:eastAsia="tr-TR"/>
        </w:rPr>
        <w:t>Yüksek lisans eğitim dönemini beraber geçirdiğim, her zaman bana dostlukları ve bilgileriyle destek olan meslektaşlarım F</w:t>
      </w:r>
      <w:r w:rsidR="00476960" w:rsidRPr="00345D0E">
        <w:rPr>
          <w:rFonts w:ascii="Times New Roman" w:eastAsia="Times New Roman" w:hAnsi="Times New Roman"/>
          <w:color w:val="000000"/>
          <w:sz w:val="24"/>
          <w:szCs w:val="20"/>
          <w:lang w:eastAsia="tr-TR"/>
        </w:rPr>
        <w:t>ürü</w:t>
      </w:r>
      <w:r w:rsidRPr="00345D0E">
        <w:rPr>
          <w:rFonts w:ascii="Times New Roman" w:eastAsia="Times New Roman" w:hAnsi="Times New Roman"/>
          <w:color w:val="000000"/>
          <w:sz w:val="24"/>
          <w:szCs w:val="20"/>
          <w:lang w:eastAsia="tr-TR"/>
        </w:rPr>
        <w:t>zan BOZKURT</w:t>
      </w:r>
      <w:r w:rsidR="00476960" w:rsidRPr="00345D0E">
        <w:rPr>
          <w:rFonts w:ascii="Times New Roman" w:eastAsia="Times New Roman" w:hAnsi="Times New Roman"/>
          <w:color w:val="000000"/>
          <w:sz w:val="24"/>
          <w:szCs w:val="20"/>
          <w:lang w:eastAsia="tr-TR"/>
        </w:rPr>
        <w:t xml:space="preserve"> KOZAN</w:t>
      </w:r>
      <w:r w:rsidRPr="00345D0E">
        <w:rPr>
          <w:rFonts w:ascii="Times New Roman" w:eastAsia="Times New Roman" w:hAnsi="Times New Roman"/>
          <w:color w:val="000000"/>
          <w:sz w:val="24"/>
          <w:szCs w:val="20"/>
          <w:lang w:eastAsia="tr-TR"/>
        </w:rPr>
        <w:t xml:space="preserve"> ve Gülçin KARAKOÇ’a </w:t>
      </w:r>
      <w:r w:rsidR="005006EE" w:rsidRPr="00345D0E">
        <w:rPr>
          <w:rFonts w:ascii="Times New Roman" w:eastAsia="Times New Roman" w:hAnsi="Times New Roman"/>
          <w:color w:val="000000"/>
          <w:sz w:val="24"/>
          <w:szCs w:val="20"/>
          <w:lang w:eastAsia="tr-TR"/>
        </w:rPr>
        <w:t>teşekkür ederim.</w:t>
      </w:r>
    </w:p>
    <w:p w:rsidR="00D70353" w:rsidRDefault="00D70353" w:rsidP="00D70353">
      <w:pPr>
        <w:spacing w:after="0"/>
        <w:ind w:firstLine="708"/>
        <w:rPr>
          <w:rFonts w:ascii="Times New Roman" w:eastAsia="Times New Roman" w:hAnsi="Times New Roman"/>
          <w:color w:val="000000"/>
          <w:sz w:val="24"/>
          <w:szCs w:val="20"/>
          <w:highlight w:val="yellow"/>
          <w:lang w:eastAsia="tr-TR"/>
        </w:rPr>
      </w:pPr>
    </w:p>
    <w:p w:rsidR="00345D0E" w:rsidRDefault="00345D0E" w:rsidP="00D70353">
      <w:pPr>
        <w:spacing w:after="0"/>
        <w:ind w:firstLine="708"/>
        <w:rPr>
          <w:rFonts w:ascii="Times New Roman" w:eastAsia="Times New Roman" w:hAnsi="Times New Roman"/>
          <w:color w:val="000000"/>
          <w:sz w:val="24"/>
          <w:szCs w:val="20"/>
          <w:highlight w:val="yellow"/>
          <w:lang w:eastAsia="tr-TR"/>
        </w:rPr>
      </w:pPr>
    </w:p>
    <w:p w:rsidR="00345D0E" w:rsidRDefault="00345D0E" w:rsidP="00D70353">
      <w:pPr>
        <w:spacing w:after="0"/>
        <w:ind w:firstLine="708"/>
        <w:rPr>
          <w:rFonts w:ascii="Times New Roman" w:eastAsia="Times New Roman" w:hAnsi="Times New Roman"/>
          <w:color w:val="000000"/>
          <w:sz w:val="24"/>
          <w:szCs w:val="20"/>
          <w:highlight w:val="yellow"/>
          <w:lang w:eastAsia="tr-TR"/>
        </w:rPr>
      </w:pPr>
    </w:p>
    <w:p w:rsidR="00345D0E" w:rsidRDefault="00345D0E" w:rsidP="00D70353">
      <w:pPr>
        <w:spacing w:after="0"/>
        <w:ind w:firstLine="708"/>
        <w:rPr>
          <w:rFonts w:ascii="Times New Roman" w:eastAsia="Times New Roman" w:hAnsi="Times New Roman"/>
          <w:color w:val="000000"/>
          <w:sz w:val="24"/>
          <w:szCs w:val="20"/>
          <w:highlight w:val="yellow"/>
          <w:lang w:eastAsia="tr-TR"/>
        </w:rPr>
      </w:pPr>
    </w:p>
    <w:p w:rsidR="00345D0E" w:rsidRDefault="00345D0E" w:rsidP="00D70353">
      <w:pPr>
        <w:spacing w:after="0"/>
        <w:ind w:firstLine="708"/>
        <w:rPr>
          <w:rFonts w:ascii="Times New Roman" w:eastAsia="Times New Roman" w:hAnsi="Times New Roman"/>
          <w:color w:val="000000"/>
          <w:sz w:val="24"/>
          <w:szCs w:val="20"/>
          <w:highlight w:val="yellow"/>
          <w:lang w:eastAsia="tr-TR"/>
        </w:rPr>
      </w:pPr>
    </w:p>
    <w:p w:rsidR="00345D0E" w:rsidRDefault="00345D0E" w:rsidP="00D70353">
      <w:pPr>
        <w:spacing w:after="0"/>
        <w:ind w:firstLine="708"/>
        <w:rPr>
          <w:rFonts w:ascii="Times New Roman" w:eastAsia="Times New Roman" w:hAnsi="Times New Roman"/>
          <w:color w:val="000000"/>
          <w:sz w:val="24"/>
          <w:szCs w:val="20"/>
          <w:highlight w:val="yellow"/>
          <w:lang w:eastAsia="tr-TR"/>
        </w:rPr>
      </w:pPr>
    </w:p>
    <w:p w:rsidR="00345D0E" w:rsidRDefault="00345D0E" w:rsidP="00D70353">
      <w:pPr>
        <w:spacing w:after="0"/>
        <w:ind w:firstLine="708"/>
        <w:rPr>
          <w:rFonts w:ascii="Times New Roman" w:eastAsia="Times New Roman" w:hAnsi="Times New Roman"/>
          <w:color w:val="000000"/>
          <w:sz w:val="24"/>
          <w:szCs w:val="20"/>
          <w:highlight w:val="yellow"/>
          <w:lang w:eastAsia="tr-TR"/>
        </w:rPr>
      </w:pPr>
    </w:p>
    <w:p w:rsidR="00345D0E" w:rsidRDefault="00345D0E" w:rsidP="00D70353">
      <w:pPr>
        <w:spacing w:after="0"/>
        <w:ind w:firstLine="708"/>
        <w:rPr>
          <w:rFonts w:ascii="Times New Roman" w:eastAsia="Times New Roman" w:hAnsi="Times New Roman"/>
          <w:color w:val="000000"/>
          <w:sz w:val="24"/>
          <w:szCs w:val="20"/>
          <w:highlight w:val="yellow"/>
          <w:lang w:eastAsia="tr-TR"/>
        </w:rPr>
      </w:pPr>
    </w:p>
    <w:p w:rsidR="00345D0E" w:rsidRDefault="00345D0E" w:rsidP="00D70353">
      <w:pPr>
        <w:spacing w:after="0"/>
        <w:ind w:firstLine="708"/>
        <w:rPr>
          <w:rFonts w:ascii="Times New Roman" w:eastAsia="Times New Roman" w:hAnsi="Times New Roman"/>
          <w:color w:val="000000"/>
          <w:sz w:val="24"/>
          <w:szCs w:val="20"/>
          <w:highlight w:val="yellow"/>
          <w:lang w:eastAsia="tr-TR"/>
        </w:rPr>
      </w:pPr>
    </w:p>
    <w:p w:rsidR="00345D0E" w:rsidRDefault="00345D0E">
      <w:pPr>
        <w:rPr>
          <w:rFonts w:ascii="Times New Roman" w:eastAsia="Times New Roman" w:hAnsi="Times New Roman"/>
          <w:color w:val="000000"/>
          <w:sz w:val="24"/>
          <w:szCs w:val="20"/>
          <w:highlight w:val="yellow"/>
          <w:lang w:eastAsia="tr-TR"/>
        </w:rPr>
      </w:pPr>
      <w:r>
        <w:rPr>
          <w:rFonts w:ascii="Times New Roman" w:eastAsia="Times New Roman" w:hAnsi="Times New Roman"/>
          <w:color w:val="000000"/>
          <w:sz w:val="24"/>
          <w:szCs w:val="20"/>
          <w:highlight w:val="yellow"/>
          <w:lang w:eastAsia="tr-TR"/>
        </w:rPr>
        <w:br w:type="page"/>
      </w:r>
    </w:p>
    <w:p w:rsidR="00345D0E" w:rsidRPr="002F530E" w:rsidRDefault="00345D0E" w:rsidP="00345D0E">
      <w:pPr>
        <w:spacing w:after="0" w:line="360" w:lineRule="auto"/>
        <w:jc w:val="center"/>
        <w:rPr>
          <w:rFonts w:ascii="Times New Roman" w:hAnsi="Times New Roman"/>
          <w:b/>
          <w:sz w:val="28"/>
        </w:rPr>
      </w:pPr>
      <w:r w:rsidRPr="002F530E">
        <w:rPr>
          <w:rFonts w:ascii="Times New Roman" w:hAnsi="Times New Roman"/>
          <w:b/>
          <w:sz w:val="28"/>
        </w:rPr>
        <w:lastRenderedPageBreak/>
        <w:t>İÇİNDEKİLER</w:t>
      </w:r>
    </w:p>
    <w:p w:rsidR="00345D0E" w:rsidRPr="002F530E" w:rsidRDefault="00345D0E" w:rsidP="00345D0E">
      <w:pPr>
        <w:spacing w:after="0" w:line="360" w:lineRule="auto"/>
        <w:jc w:val="center"/>
        <w:rPr>
          <w:rFonts w:ascii="Times New Roman" w:hAnsi="Times New Roman"/>
          <w:b/>
          <w:sz w:val="24"/>
        </w:rPr>
      </w:pPr>
    </w:p>
    <w:p w:rsidR="00345D0E" w:rsidRPr="002F530E" w:rsidRDefault="00345D0E" w:rsidP="00345D0E">
      <w:pPr>
        <w:spacing w:after="0" w:line="360" w:lineRule="auto"/>
        <w:jc w:val="center"/>
        <w:rPr>
          <w:rFonts w:ascii="Times New Roman" w:hAnsi="Times New Roman"/>
          <w:b/>
          <w:sz w:val="24"/>
        </w:rPr>
      </w:pP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eastAsia="Times New Roman" w:hAnsi="Times New Roman"/>
          <w:noProof/>
          <w:color w:val="auto"/>
          <w:sz w:val="24"/>
          <w:szCs w:val="24"/>
          <w:u w:val="none"/>
          <w:lang w:eastAsia="tr-TR" w:bidi="tr-TR"/>
        </w:rPr>
        <w:t>KABUL VE ONAY SAYFASI</w:t>
      </w:r>
      <w:r w:rsidRPr="00EE5ECA">
        <w:rPr>
          <w:rFonts w:ascii="Times New Roman" w:hAnsi="Times New Roman"/>
          <w:noProof/>
          <w:webHidden/>
          <w:sz w:val="24"/>
          <w:szCs w:val="24"/>
        </w:rPr>
        <w:tab/>
        <w:t>i</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eastAsia="Times New Roman" w:hAnsi="Times New Roman"/>
          <w:noProof/>
          <w:color w:val="auto"/>
          <w:sz w:val="24"/>
          <w:szCs w:val="24"/>
          <w:u w:val="none"/>
          <w:lang w:eastAsia="tr-TR" w:bidi="tr-TR"/>
        </w:rPr>
        <w:t>TEŞEKKÜR</w:t>
      </w:r>
      <w:r w:rsidRPr="00EE5ECA">
        <w:rPr>
          <w:rFonts w:ascii="Times New Roman" w:hAnsi="Times New Roman"/>
          <w:noProof/>
          <w:webHidden/>
          <w:sz w:val="24"/>
          <w:szCs w:val="24"/>
        </w:rPr>
        <w:tab/>
        <w:t>ii</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İÇİNDEKİLER</w:t>
      </w:r>
      <w:r w:rsidRPr="00EE5ECA">
        <w:rPr>
          <w:rFonts w:ascii="Times New Roman" w:hAnsi="Times New Roman"/>
          <w:noProof/>
          <w:webHidden/>
          <w:sz w:val="24"/>
          <w:szCs w:val="24"/>
        </w:rPr>
        <w:tab/>
        <w:t>iii</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SİMGELER VE KISALTMALAR DİZİNİ</w:t>
      </w:r>
      <w:r w:rsidRPr="00EE5ECA">
        <w:rPr>
          <w:rFonts w:ascii="Times New Roman" w:hAnsi="Times New Roman"/>
          <w:noProof/>
          <w:webHidden/>
          <w:sz w:val="24"/>
          <w:szCs w:val="24"/>
        </w:rPr>
        <w:tab/>
      </w:r>
      <w:r w:rsidR="00CF1592">
        <w:rPr>
          <w:rFonts w:ascii="Times New Roman" w:hAnsi="Times New Roman"/>
          <w:noProof/>
          <w:webHidden/>
          <w:sz w:val="24"/>
          <w:szCs w:val="24"/>
        </w:rPr>
        <w:t>v</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ŞEKİLLER DİZİNİ</w:t>
      </w:r>
      <w:r w:rsidRPr="00EE5ECA">
        <w:rPr>
          <w:rFonts w:ascii="Times New Roman" w:hAnsi="Times New Roman"/>
          <w:noProof/>
          <w:webHidden/>
          <w:sz w:val="24"/>
          <w:szCs w:val="24"/>
        </w:rPr>
        <w:tab/>
        <w:t>v</w:t>
      </w:r>
      <w:r w:rsidR="00CF1592">
        <w:rPr>
          <w:rFonts w:ascii="Times New Roman" w:hAnsi="Times New Roman"/>
          <w:noProof/>
          <w:webHidden/>
          <w:sz w:val="24"/>
          <w:szCs w:val="24"/>
        </w:rPr>
        <w:t>i</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TABLOLAR DİZİNİ</w:t>
      </w:r>
      <w:r w:rsidRPr="00EE5ECA">
        <w:rPr>
          <w:rFonts w:ascii="Times New Roman" w:hAnsi="Times New Roman"/>
          <w:noProof/>
          <w:webHidden/>
          <w:sz w:val="24"/>
          <w:szCs w:val="24"/>
        </w:rPr>
        <w:tab/>
        <w:t>vi</w:t>
      </w:r>
      <w:r w:rsidR="00CF1592">
        <w:rPr>
          <w:rFonts w:ascii="Times New Roman" w:hAnsi="Times New Roman"/>
          <w:noProof/>
          <w:webHidden/>
          <w:sz w:val="24"/>
          <w:szCs w:val="24"/>
        </w:rPr>
        <w:t>i</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ÖZET</w:t>
      </w:r>
      <w:r w:rsidRPr="00EE5ECA">
        <w:rPr>
          <w:rFonts w:ascii="Times New Roman" w:hAnsi="Times New Roman"/>
          <w:noProof/>
          <w:webHidden/>
          <w:sz w:val="24"/>
          <w:szCs w:val="24"/>
        </w:rPr>
        <w:tab/>
        <w:t>vii</w:t>
      </w:r>
      <w:r w:rsidR="00CF1592">
        <w:rPr>
          <w:rFonts w:ascii="Times New Roman" w:hAnsi="Times New Roman"/>
          <w:noProof/>
          <w:webHidden/>
          <w:sz w:val="24"/>
          <w:szCs w:val="24"/>
        </w:rPr>
        <w:t>i</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ABSTRACT</w:t>
      </w:r>
      <w:r w:rsidRPr="00EE5ECA">
        <w:rPr>
          <w:rFonts w:ascii="Times New Roman" w:hAnsi="Times New Roman"/>
          <w:noProof/>
          <w:webHidden/>
          <w:sz w:val="24"/>
          <w:szCs w:val="24"/>
        </w:rPr>
        <w:tab/>
      </w:r>
      <w:r w:rsidR="00CF1592">
        <w:rPr>
          <w:rFonts w:ascii="Times New Roman" w:hAnsi="Times New Roman"/>
          <w:noProof/>
          <w:webHidden/>
          <w:sz w:val="24"/>
          <w:szCs w:val="24"/>
        </w:rPr>
        <w:t>x</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shd w:val="clear" w:color="auto" w:fill="FFFFFF"/>
        </w:rPr>
        <w:t>1. GİRİŞ</w:t>
      </w:r>
      <w:r w:rsidRPr="00EE5ECA">
        <w:rPr>
          <w:rFonts w:ascii="Times New Roman" w:hAnsi="Times New Roman"/>
          <w:noProof/>
          <w:webHidden/>
          <w:sz w:val="24"/>
          <w:szCs w:val="24"/>
        </w:rPr>
        <w:tab/>
        <w:t>1</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2. GENEL BİLGİLER</w:t>
      </w:r>
      <w:r w:rsidRPr="00EE5ECA">
        <w:rPr>
          <w:rFonts w:ascii="Times New Roman" w:hAnsi="Times New Roman"/>
          <w:noProof/>
          <w:webHidden/>
          <w:sz w:val="24"/>
          <w:szCs w:val="24"/>
        </w:rPr>
        <w:tab/>
        <w:t>4</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2.1. Böbrek Üstü Bezleri ve Kortikosteroid Hormonlar</w:t>
      </w:r>
      <w:r w:rsidRPr="00EE5ECA">
        <w:rPr>
          <w:rFonts w:ascii="Times New Roman" w:hAnsi="Times New Roman"/>
          <w:noProof/>
          <w:webHidden/>
          <w:sz w:val="24"/>
          <w:szCs w:val="24"/>
        </w:rPr>
        <w:tab/>
        <w:t>4</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2.1.1. Kortikosteroid Hormonların Biyosentezi</w:t>
      </w:r>
      <w:r w:rsidRPr="00EE5ECA">
        <w:rPr>
          <w:rFonts w:ascii="Times New Roman" w:hAnsi="Times New Roman"/>
          <w:noProof/>
          <w:webHidden/>
          <w:sz w:val="24"/>
          <w:szCs w:val="24"/>
        </w:rPr>
        <w:tab/>
        <w:t>4</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eastAsia="Times New Roman" w:hAnsi="Times New Roman"/>
          <w:noProof/>
          <w:color w:val="auto"/>
          <w:sz w:val="24"/>
          <w:szCs w:val="24"/>
          <w:u w:val="none"/>
          <w:shd w:val="clear" w:color="auto" w:fill="FFFFFF"/>
          <w:lang w:eastAsia="ar-SA"/>
        </w:rPr>
        <w:t xml:space="preserve">2.1.2. </w:t>
      </w:r>
      <w:r w:rsidRPr="00EE5ECA">
        <w:rPr>
          <w:rStyle w:val="Kpr"/>
          <w:rFonts w:ascii="Times New Roman" w:hAnsi="Times New Roman"/>
          <w:noProof/>
          <w:color w:val="auto"/>
          <w:sz w:val="24"/>
          <w:szCs w:val="24"/>
          <w:u w:val="none"/>
        </w:rPr>
        <w:t>Kortikosteroid Hormonların Taşınması</w:t>
      </w:r>
      <w:r w:rsidRPr="00EE5ECA">
        <w:rPr>
          <w:rFonts w:ascii="Times New Roman" w:hAnsi="Times New Roman"/>
          <w:noProof/>
          <w:webHidden/>
          <w:sz w:val="24"/>
          <w:szCs w:val="24"/>
        </w:rPr>
        <w:tab/>
        <w:t>6</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eastAsia="Times New Roman" w:hAnsi="Times New Roman"/>
          <w:noProof/>
          <w:color w:val="auto"/>
          <w:sz w:val="24"/>
          <w:szCs w:val="24"/>
          <w:u w:val="none"/>
          <w:shd w:val="clear" w:color="auto" w:fill="FFFFFF"/>
          <w:lang w:eastAsia="ar-SA"/>
        </w:rPr>
        <w:t xml:space="preserve">2.1.3. </w:t>
      </w:r>
      <w:r w:rsidRPr="00EE5ECA">
        <w:rPr>
          <w:rStyle w:val="Kpr"/>
          <w:rFonts w:ascii="Times New Roman" w:hAnsi="Times New Roman"/>
          <w:noProof/>
          <w:color w:val="auto"/>
          <w:sz w:val="24"/>
          <w:szCs w:val="24"/>
          <w:u w:val="none"/>
        </w:rPr>
        <w:t>Kortikosteroid Hormonların Metabolizması</w:t>
      </w:r>
      <w:r w:rsidRPr="00EE5ECA">
        <w:rPr>
          <w:rFonts w:ascii="Times New Roman" w:hAnsi="Times New Roman"/>
          <w:noProof/>
          <w:webHidden/>
          <w:sz w:val="24"/>
          <w:szCs w:val="24"/>
        </w:rPr>
        <w:tab/>
        <w:t>7</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eastAsia="Times New Roman" w:hAnsi="Times New Roman"/>
          <w:noProof/>
          <w:color w:val="auto"/>
          <w:sz w:val="24"/>
          <w:szCs w:val="24"/>
          <w:u w:val="none"/>
          <w:shd w:val="clear" w:color="auto" w:fill="FFFFFF"/>
          <w:lang w:eastAsia="ar-SA"/>
        </w:rPr>
        <w:t xml:space="preserve">2.1.4. </w:t>
      </w:r>
      <w:r w:rsidRPr="00EE5ECA">
        <w:rPr>
          <w:rStyle w:val="Kpr"/>
          <w:rFonts w:ascii="Times New Roman" w:hAnsi="Times New Roman"/>
          <w:noProof/>
          <w:color w:val="auto"/>
          <w:sz w:val="24"/>
          <w:szCs w:val="24"/>
          <w:u w:val="none"/>
        </w:rPr>
        <w:t>Kortikosteroid Hormonların Etki Mekanizması</w:t>
      </w:r>
      <w:r w:rsidRPr="00EE5ECA">
        <w:rPr>
          <w:rFonts w:ascii="Times New Roman" w:hAnsi="Times New Roman"/>
          <w:noProof/>
          <w:webHidden/>
          <w:sz w:val="24"/>
          <w:szCs w:val="24"/>
        </w:rPr>
        <w:tab/>
        <w:t>7</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2.1.5. Kortikosteroid Hormonu ve Stres</w:t>
      </w:r>
      <w:r w:rsidRPr="00EE5ECA">
        <w:rPr>
          <w:rFonts w:ascii="Times New Roman" w:hAnsi="Times New Roman"/>
          <w:noProof/>
          <w:webHidden/>
          <w:sz w:val="24"/>
          <w:szCs w:val="24"/>
        </w:rPr>
        <w:tab/>
        <w:t>9</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2.2. Kortikosteroid Hormonu Tedavisi</w:t>
      </w:r>
      <w:r w:rsidRPr="00EE5ECA">
        <w:rPr>
          <w:rFonts w:ascii="Times New Roman" w:hAnsi="Times New Roman"/>
          <w:noProof/>
          <w:webHidden/>
          <w:sz w:val="24"/>
          <w:szCs w:val="24"/>
        </w:rPr>
        <w:tab/>
        <w:t>10</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shd w:val="clear" w:color="auto" w:fill="FFFFFF"/>
        </w:rPr>
        <w:t xml:space="preserve">2.2.1. </w:t>
      </w:r>
      <w:r w:rsidRPr="00EE5ECA">
        <w:rPr>
          <w:rStyle w:val="Kpr"/>
          <w:rFonts w:ascii="Times New Roman" w:hAnsi="Times New Roman"/>
          <w:noProof/>
          <w:color w:val="auto"/>
          <w:sz w:val="24"/>
          <w:szCs w:val="24"/>
          <w:u w:val="none"/>
        </w:rPr>
        <w:t>Kortikosteroid Hormonu Endikasyonları</w:t>
      </w:r>
      <w:r w:rsidRPr="00EE5ECA">
        <w:rPr>
          <w:rFonts w:ascii="Times New Roman" w:hAnsi="Times New Roman"/>
          <w:noProof/>
          <w:webHidden/>
          <w:sz w:val="24"/>
          <w:szCs w:val="24"/>
        </w:rPr>
        <w:tab/>
        <w:t>10</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2.2.2. Kortikosteroid İlaç Preparatları</w:t>
      </w:r>
      <w:r w:rsidRPr="00EE5ECA">
        <w:rPr>
          <w:rFonts w:ascii="Times New Roman" w:hAnsi="Times New Roman"/>
          <w:noProof/>
          <w:webHidden/>
          <w:sz w:val="24"/>
          <w:szCs w:val="24"/>
        </w:rPr>
        <w:tab/>
        <w:t>1</w:t>
      </w:r>
      <w:r w:rsidR="00CF1592">
        <w:rPr>
          <w:rFonts w:ascii="Times New Roman" w:hAnsi="Times New Roman"/>
          <w:noProof/>
          <w:webHidden/>
          <w:sz w:val="24"/>
          <w:szCs w:val="24"/>
        </w:rPr>
        <w:t>0</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2.2.3. Kortikosteroid İlaçların Etkileri-Etkileşimleri</w:t>
      </w:r>
      <w:r w:rsidRPr="00EE5ECA">
        <w:rPr>
          <w:rFonts w:ascii="Times New Roman" w:hAnsi="Times New Roman"/>
          <w:noProof/>
          <w:webHidden/>
          <w:sz w:val="24"/>
          <w:szCs w:val="24"/>
        </w:rPr>
        <w:tab/>
        <w:t>12</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2.2.4. Kortikosteroid İlaçların Yan Etkileri</w:t>
      </w:r>
      <w:r w:rsidRPr="00EE5ECA">
        <w:rPr>
          <w:rFonts w:ascii="Times New Roman" w:hAnsi="Times New Roman"/>
          <w:noProof/>
          <w:webHidden/>
          <w:sz w:val="24"/>
          <w:szCs w:val="24"/>
        </w:rPr>
        <w:tab/>
        <w:t>13</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2.2.4.1. Osteoporoz</w:t>
      </w:r>
      <w:r w:rsidRPr="00EE5ECA">
        <w:rPr>
          <w:rFonts w:ascii="Times New Roman" w:hAnsi="Times New Roman"/>
          <w:noProof/>
          <w:webHidden/>
          <w:sz w:val="24"/>
          <w:szCs w:val="24"/>
        </w:rPr>
        <w:tab/>
        <w:t>13</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2.2.4.2. Hiperglisemi ve diyabet</w:t>
      </w:r>
      <w:r w:rsidRPr="00EE5ECA">
        <w:rPr>
          <w:rFonts w:ascii="Times New Roman" w:hAnsi="Times New Roman"/>
          <w:noProof/>
          <w:webHidden/>
          <w:sz w:val="24"/>
          <w:szCs w:val="24"/>
        </w:rPr>
        <w:tab/>
        <w:t>1</w:t>
      </w:r>
      <w:r w:rsidR="00CF1592">
        <w:rPr>
          <w:rFonts w:ascii="Times New Roman" w:hAnsi="Times New Roman"/>
          <w:noProof/>
          <w:webHidden/>
          <w:sz w:val="24"/>
          <w:szCs w:val="24"/>
        </w:rPr>
        <w:t>3</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2.2.4.3. Hipertansiyon</w:t>
      </w:r>
      <w:r w:rsidRPr="00EE5ECA">
        <w:rPr>
          <w:rFonts w:ascii="Times New Roman" w:hAnsi="Times New Roman"/>
          <w:noProof/>
          <w:webHidden/>
          <w:sz w:val="24"/>
          <w:szCs w:val="24"/>
        </w:rPr>
        <w:tab/>
        <w:t>14</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2.2.4.4. Güçsüzlük-yorgunluk</w:t>
      </w:r>
      <w:r w:rsidRPr="00EE5ECA">
        <w:rPr>
          <w:rFonts w:ascii="Times New Roman" w:hAnsi="Times New Roman"/>
          <w:noProof/>
          <w:webHidden/>
          <w:sz w:val="24"/>
          <w:szCs w:val="24"/>
        </w:rPr>
        <w:tab/>
        <w:t>14</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2.2.4</w:t>
      </w:r>
      <w:r w:rsidR="006E2F6B">
        <w:rPr>
          <w:rStyle w:val="Kpr"/>
          <w:rFonts w:ascii="Times New Roman" w:hAnsi="Times New Roman"/>
          <w:noProof/>
          <w:color w:val="auto"/>
          <w:sz w:val="24"/>
          <w:szCs w:val="24"/>
          <w:u w:val="none"/>
        </w:rPr>
        <w:t>.</w:t>
      </w:r>
      <w:r w:rsidRPr="00EE5ECA">
        <w:rPr>
          <w:rStyle w:val="Kpr"/>
          <w:rFonts w:ascii="Times New Roman" w:hAnsi="Times New Roman"/>
          <w:noProof/>
          <w:color w:val="auto"/>
          <w:sz w:val="24"/>
          <w:szCs w:val="24"/>
          <w:u w:val="none"/>
        </w:rPr>
        <w:t>5. Hiperlipidemi- atopik yağlanma</w:t>
      </w:r>
      <w:r w:rsidRPr="00EE5ECA">
        <w:rPr>
          <w:rFonts w:ascii="Times New Roman" w:hAnsi="Times New Roman"/>
          <w:noProof/>
          <w:webHidden/>
          <w:sz w:val="24"/>
          <w:szCs w:val="24"/>
        </w:rPr>
        <w:tab/>
        <w:t>1</w:t>
      </w:r>
      <w:r w:rsidR="00CF1592">
        <w:rPr>
          <w:rFonts w:ascii="Times New Roman" w:hAnsi="Times New Roman"/>
          <w:noProof/>
          <w:webHidden/>
          <w:sz w:val="24"/>
          <w:szCs w:val="24"/>
        </w:rPr>
        <w:t>4</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2.2.4.6. Vücuttaki değişiklikler (Akne, stria, kıllarda artış)</w:t>
      </w:r>
      <w:r w:rsidRPr="00EE5ECA">
        <w:rPr>
          <w:rFonts w:ascii="Times New Roman" w:hAnsi="Times New Roman"/>
          <w:noProof/>
          <w:webHidden/>
          <w:sz w:val="24"/>
          <w:szCs w:val="24"/>
        </w:rPr>
        <w:tab/>
        <w:t>15</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2.2.4.7. Psikolojik problemler</w:t>
      </w:r>
      <w:r w:rsidRPr="00EE5ECA">
        <w:rPr>
          <w:rFonts w:ascii="Times New Roman" w:hAnsi="Times New Roman"/>
          <w:noProof/>
          <w:webHidden/>
          <w:sz w:val="24"/>
          <w:szCs w:val="24"/>
        </w:rPr>
        <w:tab/>
        <w:t>15</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2.2.4.8. Mide ülseri</w:t>
      </w:r>
      <w:r w:rsidRPr="00EE5ECA">
        <w:rPr>
          <w:rFonts w:ascii="Times New Roman" w:hAnsi="Times New Roman"/>
          <w:noProof/>
          <w:webHidden/>
          <w:sz w:val="24"/>
          <w:szCs w:val="24"/>
        </w:rPr>
        <w:tab/>
        <w:t>1</w:t>
      </w:r>
      <w:r w:rsidR="00CF1592">
        <w:rPr>
          <w:rFonts w:ascii="Times New Roman" w:hAnsi="Times New Roman"/>
          <w:noProof/>
          <w:webHidden/>
          <w:sz w:val="24"/>
          <w:szCs w:val="24"/>
        </w:rPr>
        <w:t>5</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2.2.4.9. Enfeksiyon riski</w:t>
      </w:r>
      <w:r w:rsidRPr="00EE5ECA">
        <w:rPr>
          <w:rFonts w:ascii="Times New Roman" w:hAnsi="Times New Roman"/>
          <w:noProof/>
          <w:webHidden/>
          <w:sz w:val="24"/>
          <w:szCs w:val="24"/>
        </w:rPr>
        <w:tab/>
        <w:t>1</w:t>
      </w:r>
      <w:r w:rsidR="00CF1592">
        <w:rPr>
          <w:rFonts w:ascii="Times New Roman" w:hAnsi="Times New Roman"/>
          <w:noProof/>
          <w:webHidden/>
          <w:sz w:val="24"/>
          <w:szCs w:val="24"/>
        </w:rPr>
        <w:t>5</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lastRenderedPageBreak/>
        <w:t>2.3. KortikosteroidTedavisinde Hemşirenin Sorumlulukları</w:t>
      </w:r>
      <w:r w:rsidRPr="00EE5ECA">
        <w:rPr>
          <w:rFonts w:ascii="Times New Roman" w:hAnsi="Times New Roman"/>
          <w:noProof/>
          <w:webHidden/>
          <w:sz w:val="24"/>
          <w:szCs w:val="24"/>
        </w:rPr>
        <w:tab/>
        <w:t>16</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3. GEREÇ VE YÖNTEM</w:t>
      </w:r>
      <w:r w:rsidRPr="00EE5ECA">
        <w:rPr>
          <w:rFonts w:ascii="Times New Roman" w:hAnsi="Times New Roman"/>
          <w:noProof/>
          <w:webHidden/>
          <w:sz w:val="24"/>
          <w:szCs w:val="24"/>
        </w:rPr>
        <w:tab/>
        <w:t>18</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eastAsia="Times New Roman" w:hAnsi="Times New Roman"/>
          <w:noProof/>
          <w:color w:val="auto"/>
          <w:sz w:val="24"/>
          <w:szCs w:val="24"/>
          <w:u w:val="none"/>
          <w:lang w:eastAsia="tr-TR"/>
        </w:rPr>
        <w:t>3.1. Araştırmanın Amacı ve Şekli</w:t>
      </w:r>
      <w:r w:rsidRPr="00EE5ECA">
        <w:rPr>
          <w:rFonts w:ascii="Times New Roman" w:hAnsi="Times New Roman"/>
          <w:noProof/>
          <w:webHidden/>
          <w:sz w:val="24"/>
          <w:szCs w:val="24"/>
        </w:rPr>
        <w:tab/>
        <w:t>18</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eastAsia="Times New Roman" w:hAnsi="Times New Roman"/>
          <w:noProof/>
          <w:color w:val="auto"/>
          <w:sz w:val="24"/>
          <w:szCs w:val="24"/>
          <w:u w:val="none"/>
          <w:lang w:eastAsia="tr-TR"/>
        </w:rPr>
        <w:t>3.2. Araştırmanın Yapıldığı Yer ve Özellikleri</w:t>
      </w:r>
      <w:r w:rsidRPr="00EE5ECA">
        <w:rPr>
          <w:rFonts w:ascii="Times New Roman" w:hAnsi="Times New Roman"/>
          <w:noProof/>
          <w:webHidden/>
          <w:sz w:val="24"/>
          <w:szCs w:val="24"/>
        </w:rPr>
        <w:tab/>
        <w:t>18</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eastAsia="Times New Roman" w:hAnsi="Times New Roman"/>
          <w:noProof/>
          <w:color w:val="auto"/>
          <w:sz w:val="24"/>
          <w:szCs w:val="24"/>
          <w:u w:val="none"/>
          <w:lang w:eastAsia="tr-TR"/>
        </w:rPr>
        <w:t>3.3. Araştırmanın Zamanı</w:t>
      </w:r>
      <w:r w:rsidRPr="00EE5ECA">
        <w:rPr>
          <w:rFonts w:ascii="Times New Roman" w:hAnsi="Times New Roman"/>
          <w:noProof/>
          <w:webHidden/>
          <w:sz w:val="24"/>
          <w:szCs w:val="24"/>
        </w:rPr>
        <w:tab/>
        <w:t>18</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eastAsia="Times New Roman" w:hAnsi="Times New Roman"/>
          <w:noProof/>
          <w:color w:val="auto"/>
          <w:sz w:val="24"/>
          <w:szCs w:val="24"/>
          <w:u w:val="none"/>
          <w:lang w:eastAsia="tr-TR"/>
        </w:rPr>
        <w:t>3.4. Araştırmanın Evreni ve Örneklemi</w:t>
      </w:r>
      <w:r w:rsidRPr="00EE5ECA">
        <w:rPr>
          <w:rFonts w:ascii="Times New Roman" w:hAnsi="Times New Roman"/>
          <w:noProof/>
          <w:webHidden/>
          <w:sz w:val="24"/>
          <w:szCs w:val="24"/>
        </w:rPr>
        <w:tab/>
        <w:t>18</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eastAsia="Times New Roman" w:hAnsi="Times New Roman"/>
          <w:noProof/>
          <w:color w:val="auto"/>
          <w:sz w:val="24"/>
          <w:szCs w:val="24"/>
          <w:u w:val="none"/>
          <w:lang w:eastAsia="tr-TR"/>
        </w:rPr>
        <w:t>3.5. Araştırmaya Alınma ve Araştırmadan Dışlanma Kriterleri</w:t>
      </w:r>
      <w:r w:rsidRPr="00EE5ECA">
        <w:rPr>
          <w:rFonts w:ascii="Times New Roman" w:hAnsi="Times New Roman"/>
          <w:noProof/>
          <w:webHidden/>
          <w:sz w:val="24"/>
          <w:szCs w:val="24"/>
        </w:rPr>
        <w:tab/>
        <w:t>19</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3.6. Araştırmanın Soruları</w:t>
      </w:r>
      <w:r w:rsidRPr="00EE5ECA">
        <w:rPr>
          <w:rFonts w:ascii="Times New Roman" w:hAnsi="Times New Roman"/>
          <w:noProof/>
          <w:webHidden/>
          <w:sz w:val="24"/>
          <w:szCs w:val="24"/>
        </w:rPr>
        <w:tab/>
        <w:t>19</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3.7. Veri Toplama Formu ve Araçları</w:t>
      </w:r>
      <w:r w:rsidRPr="00EE5ECA">
        <w:rPr>
          <w:rFonts w:ascii="Times New Roman" w:hAnsi="Times New Roman"/>
          <w:noProof/>
          <w:webHidden/>
          <w:sz w:val="24"/>
          <w:szCs w:val="24"/>
        </w:rPr>
        <w:tab/>
        <w:t>19</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3.8. Veri Toplama Araçlarının Uygulanması</w:t>
      </w:r>
      <w:r w:rsidRPr="00EE5ECA">
        <w:rPr>
          <w:rFonts w:ascii="Times New Roman" w:hAnsi="Times New Roman"/>
          <w:noProof/>
          <w:webHidden/>
          <w:sz w:val="24"/>
          <w:szCs w:val="24"/>
        </w:rPr>
        <w:tab/>
        <w:t>23</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3.9. Verilerin Değerlendirilmesi</w:t>
      </w:r>
      <w:r w:rsidRPr="00EE5ECA">
        <w:rPr>
          <w:rFonts w:ascii="Times New Roman" w:hAnsi="Times New Roman"/>
          <w:noProof/>
          <w:webHidden/>
          <w:sz w:val="24"/>
          <w:szCs w:val="24"/>
        </w:rPr>
        <w:tab/>
        <w:t>23</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3.10. Araştırmanın Sınırlılıkları</w:t>
      </w:r>
      <w:r w:rsidRPr="00EE5ECA">
        <w:rPr>
          <w:rFonts w:ascii="Times New Roman" w:hAnsi="Times New Roman"/>
          <w:noProof/>
          <w:webHidden/>
          <w:sz w:val="24"/>
          <w:szCs w:val="24"/>
        </w:rPr>
        <w:tab/>
        <w:t>2</w:t>
      </w:r>
      <w:r w:rsidR="005413AC">
        <w:rPr>
          <w:rFonts w:ascii="Times New Roman" w:hAnsi="Times New Roman"/>
          <w:noProof/>
          <w:webHidden/>
          <w:sz w:val="24"/>
          <w:szCs w:val="24"/>
        </w:rPr>
        <w:t>3</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3.11. Araştırmanın Etik Yönü</w:t>
      </w:r>
      <w:r w:rsidRPr="00EE5ECA">
        <w:rPr>
          <w:rFonts w:ascii="Times New Roman" w:hAnsi="Times New Roman"/>
          <w:noProof/>
          <w:webHidden/>
          <w:sz w:val="24"/>
          <w:szCs w:val="24"/>
        </w:rPr>
        <w:tab/>
        <w:t>24</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4. BULGULAR</w:t>
      </w:r>
      <w:r w:rsidRPr="00EE5ECA">
        <w:rPr>
          <w:rFonts w:ascii="Times New Roman" w:hAnsi="Times New Roman"/>
          <w:noProof/>
          <w:webHidden/>
          <w:sz w:val="24"/>
          <w:szCs w:val="24"/>
        </w:rPr>
        <w:tab/>
        <w:t>25</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4.1. Katılımcıların Demografik Özelliklerinin Dağılımı</w:t>
      </w:r>
      <w:r w:rsidRPr="00EE5ECA">
        <w:rPr>
          <w:rFonts w:ascii="Times New Roman" w:hAnsi="Times New Roman"/>
          <w:noProof/>
          <w:webHidden/>
          <w:sz w:val="24"/>
          <w:szCs w:val="24"/>
        </w:rPr>
        <w:tab/>
        <w:t>25</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4.2. Katılımcıların Kortikosteroid Hormonlara/İlaçlara Yönelik Bilgi Puanları</w:t>
      </w:r>
      <w:r w:rsidRPr="00EE5ECA">
        <w:rPr>
          <w:rFonts w:ascii="Times New Roman" w:hAnsi="Times New Roman"/>
          <w:noProof/>
          <w:webHidden/>
          <w:sz w:val="24"/>
          <w:szCs w:val="24"/>
        </w:rPr>
        <w:tab/>
        <w:t>26</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4.3. Katılımcıların Kortikosteroidtedavisine Yönelik Uygulama Durumları</w:t>
      </w:r>
      <w:r w:rsidRPr="00EE5ECA">
        <w:rPr>
          <w:rFonts w:ascii="Times New Roman" w:hAnsi="Times New Roman"/>
          <w:noProof/>
          <w:webHidden/>
          <w:sz w:val="24"/>
          <w:szCs w:val="24"/>
        </w:rPr>
        <w:tab/>
        <w:t>29</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 xml:space="preserve">4.4. Bağımsız Değişkenler (Yaş, Çalışma Yılı, Bulundukları Yerde Çalışma Yılı, Cinsiyet </w:t>
      </w:r>
      <w:r w:rsidR="00991D04">
        <w:rPr>
          <w:rStyle w:val="Kpr"/>
          <w:rFonts w:ascii="Times New Roman" w:hAnsi="Times New Roman"/>
          <w:noProof/>
          <w:color w:val="auto"/>
          <w:sz w:val="24"/>
          <w:szCs w:val="24"/>
          <w:u w:val="none"/>
        </w:rPr>
        <w:t>ve</w:t>
      </w:r>
      <w:r w:rsidRPr="00EE5ECA">
        <w:rPr>
          <w:rStyle w:val="Kpr"/>
          <w:rFonts w:ascii="Times New Roman" w:hAnsi="Times New Roman"/>
          <w:noProof/>
          <w:color w:val="auto"/>
          <w:sz w:val="24"/>
          <w:szCs w:val="24"/>
          <w:u w:val="none"/>
        </w:rPr>
        <w:t xml:space="preserve"> Eğitim Durumları) </w:t>
      </w:r>
      <w:r w:rsidR="000E51CE">
        <w:rPr>
          <w:rStyle w:val="Kpr"/>
          <w:rFonts w:ascii="Times New Roman" w:hAnsi="Times New Roman"/>
          <w:noProof/>
          <w:color w:val="auto"/>
          <w:sz w:val="24"/>
          <w:szCs w:val="24"/>
          <w:u w:val="none"/>
        </w:rPr>
        <w:t>ile</w:t>
      </w:r>
      <w:r w:rsidRPr="00EE5ECA">
        <w:rPr>
          <w:rStyle w:val="Kpr"/>
          <w:rFonts w:ascii="Times New Roman" w:hAnsi="Times New Roman"/>
          <w:noProof/>
          <w:color w:val="auto"/>
          <w:sz w:val="24"/>
          <w:szCs w:val="24"/>
          <w:u w:val="none"/>
        </w:rPr>
        <w:t xml:space="preserve"> Bilgi </w:t>
      </w:r>
      <w:r w:rsidR="00991D04">
        <w:rPr>
          <w:rStyle w:val="Kpr"/>
          <w:rFonts w:ascii="Times New Roman" w:hAnsi="Times New Roman"/>
          <w:noProof/>
          <w:color w:val="auto"/>
          <w:sz w:val="24"/>
          <w:szCs w:val="24"/>
          <w:u w:val="none"/>
        </w:rPr>
        <w:t>ve</w:t>
      </w:r>
      <w:r w:rsidRPr="00EE5ECA">
        <w:rPr>
          <w:rStyle w:val="Kpr"/>
          <w:rFonts w:ascii="Times New Roman" w:hAnsi="Times New Roman"/>
          <w:noProof/>
          <w:color w:val="auto"/>
          <w:sz w:val="24"/>
          <w:szCs w:val="24"/>
          <w:u w:val="none"/>
        </w:rPr>
        <w:t xml:space="preserve"> Uygulama Puanlarının Karşılaştırılması</w:t>
      </w:r>
      <w:r w:rsidRPr="00EE5ECA">
        <w:rPr>
          <w:rFonts w:ascii="Times New Roman" w:hAnsi="Times New Roman"/>
          <w:noProof/>
          <w:webHidden/>
          <w:sz w:val="24"/>
          <w:szCs w:val="24"/>
        </w:rPr>
        <w:tab/>
        <w:t>30</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5. TARTIŞMA</w:t>
      </w:r>
      <w:r w:rsidRPr="00EE5ECA">
        <w:rPr>
          <w:rFonts w:ascii="Times New Roman" w:hAnsi="Times New Roman"/>
          <w:noProof/>
          <w:webHidden/>
          <w:sz w:val="24"/>
          <w:szCs w:val="24"/>
        </w:rPr>
        <w:tab/>
        <w:t>3</w:t>
      </w:r>
      <w:r w:rsidR="00AF7CD0">
        <w:rPr>
          <w:rFonts w:ascii="Times New Roman" w:hAnsi="Times New Roman"/>
          <w:noProof/>
          <w:webHidden/>
          <w:sz w:val="24"/>
          <w:szCs w:val="24"/>
        </w:rPr>
        <w:t>4</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6. SONUÇ VE ÖNERİLER</w:t>
      </w:r>
      <w:r w:rsidRPr="00EE5ECA">
        <w:rPr>
          <w:rFonts w:ascii="Times New Roman" w:hAnsi="Times New Roman"/>
          <w:noProof/>
          <w:webHidden/>
          <w:sz w:val="24"/>
          <w:szCs w:val="24"/>
        </w:rPr>
        <w:tab/>
        <w:t>3</w:t>
      </w:r>
      <w:r w:rsidR="00C223B0">
        <w:rPr>
          <w:rFonts w:ascii="Times New Roman" w:hAnsi="Times New Roman"/>
          <w:noProof/>
          <w:webHidden/>
          <w:sz w:val="24"/>
          <w:szCs w:val="24"/>
        </w:rPr>
        <w:t>9</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6.1. Sonuçlar</w:t>
      </w:r>
      <w:r w:rsidRPr="00EE5ECA">
        <w:rPr>
          <w:rFonts w:ascii="Times New Roman" w:hAnsi="Times New Roman"/>
          <w:noProof/>
          <w:webHidden/>
          <w:sz w:val="24"/>
          <w:szCs w:val="24"/>
        </w:rPr>
        <w:tab/>
        <w:t>3</w:t>
      </w:r>
      <w:r w:rsidR="00C223B0">
        <w:rPr>
          <w:rFonts w:ascii="Times New Roman" w:hAnsi="Times New Roman"/>
          <w:noProof/>
          <w:webHidden/>
          <w:sz w:val="24"/>
          <w:szCs w:val="24"/>
        </w:rPr>
        <w:t>9</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6.2. Öneriler</w:t>
      </w:r>
      <w:r w:rsidRPr="00EE5ECA">
        <w:rPr>
          <w:rFonts w:ascii="Times New Roman" w:hAnsi="Times New Roman"/>
          <w:noProof/>
          <w:webHidden/>
          <w:sz w:val="24"/>
          <w:szCs w:val="24"/>
        </w:rPr>
        <w:tab/>
        <w:t>4</w:t>
      </w:r>
      <w:r w:rsidR="00C223B0">
        <w:rPr>
          <w:rFonts w:ascii="Times New Roman" w:hAnsi="Times New Roman"/>
          <w:noProof/>
          <w:webHidden/>
          <w:sz w:val="24"/>
          <w:szCs w:val="24"/>
        </w:rPr>
        <w:t>1</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KAYNAKLAR</w:t>
      </w:r>
      <w:r w:rsidRPr="00EE5ECA">
        <w:rPr>
          <w:rFonts w:ascii="Times New Roman" w:hAnsi="Times New Roman"/>
          <w:noProof/>
          <w:webHidden/>
          <w:sz w:val="24"/>
          <w:szCs w:val="24"/>
        </w:rPr>
        <w:tab/>
        <w:t>4</w:t>
      </w:r>
      <w:r w:rsidR="00C223B0">
        <w:rPr>
          <w:rFonts w:ascii="Times New Roman" w:hAnsi="Times New Roman"/>
          <w:noProof/>
          <w:webHidden/>
          <w:sz w:val="24"/>
          <w:szCs w:val="24"/>
        </w:rPr>
        <w:t>2</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EKLER</w:t>
      </w:r>
      <w:r w:rsidRPr="00EE5ECA">
        <w:rPr>
          <w:rFonts w:ascii="Times New Roman" w:hAnsi="Times New Roman"/>
          <w:noProof/>
          <w:webHidden/>
          <w:sz w:val="24"/>
          <w:szCs w:val="24"/>
        </w:rPr>
        <w:tab/>
      </w:r>
      <w:r w:rsidR="00C223B0">
        <w:rPr>
          <w:rFonts w:ascii="Times New Roman" w:hAnsi="Times New Roman"/>
          <w:noProof/>
          <w:webHidden/>
          <w:sz w:val="24"/>
          <w:szCs w:val="24"/>
        </w:rPr>
        <w:t>50</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Ek 1. Yapılandırılmış Soru Formu</w:t>
      </w:r>
      <w:r w:rsidRPr="00EE5ECA">
        <w:rPr>
          <w:rFonts w:ascii="Times New Roman" w:hAnsi="Times New Roman"/>
          <w:noProof/>
          <w:webHidden/>
          <w:sz w:val="24"/>
          <w:szCs w:val="24"/>
        </w:rPr>
        <w:tab/>
      </w:r>
      <w:r w:rsidR="00C223B0">
        <w:rPr>
          <w:rFonts w:ascii="Times New Roman" w:hAnsi="Times New Roman"/>
          <w:noProof/>
          <w:webHidden/>
          <w:sz w:val="24"/>
          <w:szCs w:val="24"/>
        </w:rPr>
        <w:t>50</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Ek 2. Uzman Paneli</w:t>
      </w:r>
      <w:r w:rsidRPr="00EE5ECA">
        <w:rPr>
          <w:rFonts w:ascii="Times New Roman" w:hAnsi="Times New Roman"/>
          <w:noProof/>
          <w:webHidden/>
          <w:sz w:val="24"/>
          <w:szCs w:val="24"/>
        </w:rPr>
        <w:tab/>
        <w:t>5</w:t>
      </w:r>
      <w:r w:rsidR="00C223B0">
        <w:rPr>
          <w:rFonts w:ascii="Times New Roman" w:hAnsi="Times New Roman"/>
          <w:noProof/>
          <w:webHidden/>
          <w:sz w:val="24"/>
          <w:szCs w:val="24"/>
        </w:rPr>
        <w:t>7</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Ek 3. Aydın Adnan Mendere Üniversitesi Etik Kurul İzni</w:t>
      </w:r>
      <w:r w:rsidRPr="00EE5ECA">
        <w:rPr>
          <w:rFonts w:ascii="Times New Roman" w:hAnsi="Times New Roman"/>
          <w:noProof/>
          <w:webHidden/>
          <w:sz w:val="24"/>
          <w:szCs w:val="24"/>
        </w:rPr>
        <w:tab/>
        <w:t>5</w:t>
      </w:r>
      <w:r w:rsidR="00C223B0">
        <w:rPr>
          <w:rFonts w:ascii="Times New Roman" w:hAnsi="Times New Roman"/>
          <w:noProof/>
          <w:webHidden/>
          <w:sz w:val="24"/>
          <w:szCs w:val="24"/>
        </w:rPr>
        <w:t>8</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Ek 4. Aydın Adnan Menderes Üniversitesi Uygulama ve Araştırma Hastanesi Kurum İzni</w:t>
      </w:r>
      <w:r w:rsidRPr="00EE5ECA">
        <w:rPr>
          <w:rFonts w:ascii="Times New Roman" w:hAnsi="Times New Roman"/>
          <w:noProof/>
          <w:webHidden/>
          <w:sz w:val="24"/>
          <w:szCs w:val="24"/>
        </w:rPr>
        <w:tab/>
        <w:t>5</w:t>
      </w:r>
      <w:r w:rsidR="00C223B0">
        <w:rPr>
          <w:rFonts w:ascii="Times New Roman" w:hAnsi="Times New Roman"/>
          <w:noProof/>
          <w:webHidden/>
          <w:sz w:val="24"/>
          <w:szCs w:val="24"/>
        </w:rPr>
        <w:t>9</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hAnsi="Times New Roman"/>
          <w:noProof/>
          <w:color w:val="auto"/>
          <w:sz w:val="24"/>
          <w:szCs w:val="24"/>
          <w:u w:val="none"/>
        </w:rPr>
        <w:t>Ek 5. Uzman Paneli Formu</w:t>
      </w:r>
      <w:r w:rsidRPr="00EE5ECA">
        <w:rPr>
          <w:rFonts w:ascii="Times New Roman" w:hAnsi="Times New Roman"/>
          <w:noProof/>
          <w:webHidden/>
          <w:sz w:val="24"/>
          <w:szCs w:val="24"/>
        </w:rPr>
        <w:tab/>
        <w:t>6</w:t>
      </w:r>
      <w:r w:rsidR="00C223B0">
        <w:rPr>
          <w:rFonts w:ascii="Times New Roman" w:hAnsi="Times New Roman"/>
          <w:noProof/>
          <w:webHidden/>
          <w:sz w:val="24"/>
          <w:szCs w:val="24"/>
        </w:rPr>
        <w:t>1</w:t>
      </w:r>
    </w:p>
    <w:p w:rsidR="00666043" w:rsidRPr="00EE5ECA" w:rsidRDefault="00666043" w:rsidP="00666043">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EE5ECA">
        <w:rPr>
          <w:rStyle w:val="Kpr"/>
          <w:rFonts w:ascii="Times New Roman" w:eastAsia="Times New Roman" w:hAnsi="Times New Roman"/>
          <w:noProof/>
          <w:color w:val="auto"/>
          <w:sz w:val="24"/>
          <w:szCs w:val="24"/>
          <w:u w:val="none"/>
          <w:lang w:eastAsia="tr-TR"/>
        </w:rPr>
        <w:t>ÖZGEÇMİŞ</w:t>
      </w:r>
      <w:r w:rsidRPr="00EE5ECA">
        <w:rPr>
          <w:rFonts w:ascii="Times New Roman" w:hAnsi="Times New Roman"/>
          <w:noProof/>
          <w:webHidden/>
          <w:sz w:val="24"/>
          <w:szCs w:val="24"/>
        </w:rPr>
        <w:tab/>
        <w:t>6</w:t>
      </w:r>
      <w:r w:rsidR="00C223B0">
        <w:rPr>
          <w:rFonts w:ascii="Times New Roman" w:hAnsi="Times New Roman"/>
          <w:noProof/>
          <w:webHidden/>
          <w:sz w:val="24"/>
          <w:szCs w:val="24"/>
        </w:rPr>
        <w:t>5</w:t>
      </w:r>
    </w:p>
    <w:p w:rsidR="00345D0E" w:rsidRDefault="00345D0E" w:rsidP="00345D0E">
      <w:pPr>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p>
    <w:p w:rsidR="00345D0E" w:rsidRDefault="00345D0E">
      <w:pPr>
        <w:rPr>
          <w:rFonts w:ascii="Times New Roman" w:eastAsiaTheme="minorEastAsia" w:hAnsi="Times New Roman"/>
          <w:noProof/>
          <w:sz w:val="24"/>
          <w:szCs w:val="24"/>
          <w:lang w:eastAsia="tr-TR"/>
        </w:rPr>
      </w:pPr>
      <w:r>
        <w:rPr>
          <w:rFonts w:ascii="Times New Roman" w:eastAsiaTheme="minorEastAsia" w:hAnsi="Times New Roman"/>
          <w:noProof/>
          <w:sz w:val="24"/>
          <w:szCs w:val="24"/>
          <w:lang w:eastAsia="tr-TR"/>
        </w:rPr>
        <w:br w:type="page"/>
      </w:r>
    </w:p>
    <w:p w:rsidR="00345D0E" w:rsidRPr="00D233C0" w:rsidRDefault="00345D0E" w:rsidP="00345D0E">
      <w:pPr>
        <w:spacing w:after="0" w:line="360" w:lineRule="auto"/>
        <w:jc w:val="center"/>
        <w:rPr>
          <w:rFonts w:ascii="Times New Roman" w:hAnsi="Times New Roman"/>
          <w:b/>
          <w:sz w:val="28"/>
        </w:rPr>
      </w:pPr>
      <w:r w:rsidRPr="00D233C0">
        <w:rPr>
          <w:rFonts w:ascii="Times New Roman" w:hAnsi="Times New Roman"/>
          <w:b/>
          <w:sz w:val="28"/>
        </w:rPr>
        <w:lastRenderedPageBreak/>
        <w:t>SİMGELER VE KISALTMALAR DİZİNİ</w:t>
      </w:r>
    </w:p>
    <w:p w:rsidR="00345D0E" w:rsidRPr="00D233C0" w:rsidRDefault="00345D0E" w:rsidP="00345D0E">
      <w:pPr>
        <w:widowControl w:val="0"/>
        <w:spacing w:after="0" w:line="360" w:lineRule="auto"/>
        <w:jc w:val="center"/>
        <w:rPr>
          <w:rFonts w:ascii="Times New Roman" w:hAnsi="Times New Roman"/>
          <w:sz w:val="24"/>
          <w:szCs w:val="24"/>
        </w:rPr>
      </w:pPr>
    </w:p>
    <w:p w:rsidR="00345D0E" w:rsidRPr="00D233C0" w:rsidRDefault="00345D0E" w:rsidP="00345D0E">
      <w:pPr>
        <w:widowControl w:val="0"/>
        <w:spacing w:after="0" w:line="360" w:lineRule="auto"/>
        <w:jc w:val="center"/>
        <w:rPr>
          <w:rFonts w:ascii="Times New Roman" w:hAnsi="Times New Roman"/>
          <w:b/>
          <w:sz w:val="24"/>
          <w:szCs w:val="24"/>
        </w:rPr>
      </w:pPr>
    </w:p>
    <w:p w:rsidR="00345D0E" w:rsidRPr="00345D0E" w:rsidRDefault="00345D0E" w:rsidP="00345D0E">
      <w:pPr>
        <w:tabs>
          <w:tab w:val="left" w:pos="1134"/>
        </w:tabs>
        <w:spacing w:after="0" w:line="360" w:lineRule="auto"/>
        <w:jc w:val="both"/>
        <w:rPr>
          <w:rFonts w:ascii="Times New Roman" w:eastAsiaTheme="minorHAnsi" w:hAnsi="Times New Roman"/>
          <w:sz w:val="24"/>
          <w:szCs w:val="24"/>
          <w:lang w:eastAsia="tr-TR"/>
        </w:rPr>
      </w:pPr>
      <w:r w:rsidRPr="00345D0E">
        <w:rPr>
          <w:rFonts w:ascii="Times New Roman" w:eastAsiaTheme="minorHAnsi" w:hAnsi="Times New Roman"/>
          <w:b/>
          <w:sz w:val="24"/>
          <w:szCs w:val="24"/>
          <w:lang w:eastAsia="tr-TR"/>
        </w:rPr>
        <w:t xml:space="preserve">ACTH </w:t>
      </w:r>
      <w:r>
        <w:rPr>
          <w:rFonts w:ascii="Times New Roman" w:eastAsiaTheme="minorHAnsi" w:hAnsi="Times New Roman"/>
          <w:b/>
          <w:sz w:val="24"/>
          <w:szCs w:val="24"/>
          <w:lang w:eastAsia="tr-TR"/>
        </w:rPr>
        <w:tab/>
      </w:r>
      <w:r w:rsidRPr="00345D0E">
        <w:rPr>
          <w:rFonts w:ascii="Times New Roman" w:eastAsiaTheme="minorHAnsi" w:hAnsi="Times New Roman"/>
          <w:bCs/>
          <w:sz w:val="24"/>
          <w:szCs w:val="24"/>
          <w:lang w:eastAsia="tr-TR"/>
        </w:rPr>
        <w:t>:</w:t>
      </w:r>
      <w:r w:rsidRPr="00345D0E">
        <w:rPr>
          <w:rFonts w:ascii="Times New Roman" w:eastAsiaTheme="minorHAnsi" w:hAnsi="Times New Roman"/>
          <w:sz w:val="24"/>
          <w:szCs w:val="24"/>
          <w:lang w:eastAsia="tr-TR"/>
        </w:rPr>
        <w:t xml:space="preserve"> Adrenakortikotropik Hormon</w:t>
      </w:r>
    </w:p>
    <w:p w:rsidR="00345D0E" w:rsidRPr="00345D0E" w:rsidRDefault="00345D0E" w:rsidP="00345D0E">
      <w:pPr>
        <w:tabs>
          <w:tab w:val="left" w:pos="1134"/>
        </w:tabs>
        <w:spacing w:after="0" w:line="360" w:lineRule="auto"/>
        <w:jc w:val="both"/>
        <w:rPr>
          <w:rFonts w:ascii="Times New Roman" w:eastAsiaTheme="minorHAnsi" w:hAnsi="Times New Roman"/>
          <w:sz w:val="24"/>
          <w:szCs w:val="24"/>
          <w:lang w:eastAsia="tr-TR"/>
        </w:rPr>
      </w:pPr>
      <w:r w:rsidRPr="00345D0E">
        <w:rPr>
          <w:rFonts w:ascii="Times New Roman" w:eastAsiaTheme="minorHAnsi" w:hAnsi="Times New Roman"/>
          <w:b/>
          <w:bCs/>
          <w:sz w:val="24"/>
          <w:szCs w:val="24"/>
          <w:lang w:eastAsia="tr-TR"/>
        </w:rPr>
        <w:t>DNA</w:t>
      </w:r>
      <w:r>
        <w:rPr>
          <w:rFonts w:ascii="Times New Roman" w:eastAsiaTheme="minorHAnsi" w:hAnsi="Times New Roman"/>
          <w:b/>
          <w:bCs/>
          <w:sz w:val="24"/>
          <w:szCs w:val="24"/>
          <w:lang w:eastAsia="tr-TR"/>
        </w:rPr>
        <w:tab/>
      </w:r>
      <w:r w:rsidRPr="00345D0E">
        <w:rPr>
          <w:rFonts w:ascii="Times New Roman" w:eastAsiaTheme="minorHAnsi" w:hAnsi="Times New Roman"/>
          <w:sz w:val="24"/>
          <w:szCs w:val="24"/>
          <w:lang w:eastAsia="tr-TR"/>
        </w:rPr>
        <w:t>: Deoksiribo Nükleik Asit</w:t>
      </w:r>
    </w:p>
    <w:p w:rsidR="00345D0E" w:rsidRPr="00345D0E" w:rsidRDefault="00345D0E" w:rsidP="00345D0E">
      <w:pPr>
        <w:tabs>
          <w:tab w:val="left" w:pos="1134"/>
        </w:tabs>
        <w:spacing w:after="0" w:line="360" w:lineRule="auto"/>
        <w:jc w:val="both"/>
        <w:rPr>
          <w:rFonts w:ascii="Times New Roman" w:eastAsiaTheme="minorHAnsi" w:hAnsi="Times New Roman"/>
          <w:sz w:val="24"/>
          <w:szCs w:val="24"/>
          <w:lang w:eastAsia="tr-TR"/>
        </w:rPr>
      </w:pPr>
      <w:r w:rsidRPr="00345D0E">
        <w:rPr>
          <w:rFonts w:ascii="Times New Roman" w:eastAsiaTheme="minorHAnsi" w:hAnsi="Times New Roman"/>
          <w:b/>
          <w:bCs/>
          <w:sz w:val="24"/>
          <w:szCs w:val="24"/>
          <w:lang w:eastAsia="tr-TR"/>
        </w:rPr>
        <w:t>I.V.</w:t>
      </w:r>
      <w:r>
        <w:rPr>
          <w:rFonts w:ascii="Times New Roman" w:eastAsiaTheme="minorHAnsi" w:hAnsi="Times New Roman"/>
          <w:b/>
          <w:bCs/>
          <w:sz w:val="24"/>
          <w:szCs w:val="24"/>
          <w:lang w:eastAsia="tr-TR"/>
        </w:rPr>
        <w:tab/>
      </w:r>
      <w:r w:rsidRPr="00345D0E">
        <w:rPr>
          <w:rFonts w:ascii="Times New Roman" w:eastAsiaTheme="minorHAnsi" w:hAnsi="Times New Roman"/>
          <w:sz w:val="24"/>
          <w:szCs w:val="24"/>
          <w:lang w:eastAsia="tr-TR"/>
        </w:rPr>
        <w:t>: İntravenöz</w:t>
      </w:r>
    </w:p>
    <w:p w:rsidR="00345D0E" w:rsidRPr="00345D0E" w:rsidRDefault="00345D0E" w:rsidP="00345D0E">
      <w:pPr>
        <w:tabs>
          <w:tab w:val="left" w:pos="1134"/>
        </w:tabs>
        <w:spacing w:after="0" w:line="360" w:lineRule="auto"/>
        <w:jc w:val="both"/>
        <w:rPr>
          <w:rFonts w:ascii="Times New Roman" w:hAnsi="Times New Roman"/>
          <w:sz w:val="24"/>
          <w:szCs w:val="24"/>
        </w:rPr>
      </w:pPr>
      <w:r w:rsidRPr="00345D0E">
        <w:rPr>
          <w:rFonts w:ascii="Times New Roman" w:hAnsi="Times New Roman"/>
          <w:b/>
          <w:sz w:val="24"/>
          <w:szCs w:val="24"/>
        </w:rPr>
        <w:t>IL-1</w:t>
      </w:r>
      <w:r>
        <w:rPr>
          <w:rFonts w:ascii="Times New Roman" w:hAnsi="Times New Roman"/>
          <w:b/>
          <w:sz w:val="24"/>
          <w:szCs w:val="24"/>
        </w:rPr>
        <w:tab/>
      </w:r>
      <w:r w:rsidRPr="00345D0E">
        <w:rPr>
          <w:rFonts w:ascii="Times New Roman" w:hAnsi="Times New Roman"/>
          <w:sz w:val="24"/>
          <w:szCs w:val="24"/>
        </w:rPr>
        <w:t>: İnterlökin 1</w:t>
      </w:r>
    </w:p>
    <w:p w:rsidR="00345D0E" w:rsidRPr="00345D0E" w:rsidRDefault="00345D0E" w:rsidP="00345D0E">
      <w:pPr>
        <w:tabs>
          <w:tab w:val="left" w:pos="1134"/>
        </w:tabs>
        <w:spacing w:after="0" w:line="360" w:lineRule="auto"/>
        <w:jc w:val="both"/>
        <w:rPr>
          <w:rFonts w:ascii="Times New Roman" w:hAnsi="Times New Roman"/>
          <w:sz w:val="24"/>
          <w:szCs w:val="24"/>
        </w:rPr>
      </w:pPr>
      <w:r w:rsidRPr="00345D0E">
        <w:rPr>
          <w:rFonts w:ascii="Times New Roman" w:hAnsi="Times New Roman"/>
          <w:b/>
          <w:bCs/>
          <w:sz w:val="24"/>
          <w:szCs w:val="24"/>
        </w:rPr>
        <w:t>IL-2</w:t>
      </w:r>
      <w:r>
        <w:rPr>
          <w:rFonts w:ascii="Times New Roman" w:hAnsi="Times New Roman"/>
          <w:b/>
          <w:bCs/>
          <w:sz w:val="24"/>
          <w:szCs w:val="24"/>
        </w:rPr>
        <w:tab/>
      </w:r>
      <w:r w:rsidRPr="00345D0E">
        <w:rPr>
          <w:rFonts w:ascii="Times New Roman" w:hAnsi="Times New Roman"/>
          <w:sz w:val="24"/>
          <w:szCs w:val="24"/>
        </w:rPr>
        <w:t>: İnterlökin 2</w:t>
      </w:r>
    </w:p>
    <w:p w:rsidR="00345D0E" w:rsidRPr="00345D0E" w:rsidRDefault="00345D0E" w:rsidP="00345D0E">
      <w:pPr>
        <w:tabs>
          <w:tab w:val="left" w:pos="1134"/>
        </w:tabs>
        <w:spacing w:after="0" w:line="360" w:lineRule="auto"/>
        <w:jc w:val="both"/>
        <w:rPr>
          <w:rFonts w:ascii="Times New Roman" w:hAnsi="Times New Roman"/>
          <w:sz w:val="24"/>
          <w:szCs w:val="24"/>
          <w:highlight w:val="yellow"/>
        </w:rPr>
      </w:pPr>
      <w:r w:rsidRPr="00345D0E">
        <w:rPr>
          <w:rFonts w:ascii="Times New Roman" w:hAnsi="Times New Roman"/>
          <w:b/>
          <w:sz w:val="24"/>
          <w:szCs w:val="24"/>
        </w:rPr>
        <w:t>KOAH</w:t>
      </w:r>
      <w:r>
        <w:rPr>
          <w:rFonts w:ascii="Times New Roman" w:hAnsi="Times New Roman"/>
          <w:b/>
          <w:sz w:val="24"/>
          <w:szCs w:val="24"/>
        </w:rPr>
        <w:tab/>
      </w:r>
      <w:r w:rsidRPr="00345D0E">
        <w:rPr>
          <w:rFonts w:ascii="Times New Roman" w:hAnsi="Times New Roman"/>
          <w:bCs/>
          <w:sz w:val="24"/>
          <w:szCs w:val="24"/>
        </w:rPr>
        <w:t>:</w:t>
      </w:r>
      <w:r w:rsidRPr="00345D0E">
        <w:rPr>
          <w:rFonts w:ascii="Times New Roman" w:hAnsi="Times New Roman"/>
          <w:sz w:val="24"/>
          <w:szCs w:val="24"/>
        </w:rPr>
        <w:t>Kronik Obstrüktif Akciğer Hastalığı</w:t>
      </w:r>
    </w:p>
    <w:p w:rsidR="00345D0E" w:rsidRPr="00345D0E" w:rsidRDefault="00345D0E" w:rsidP="00345D0E">
      <w:pPr>
        <w:tabs>
          <w:tab w:val="left" w:pos="1134"/>
          <w:tab w:val="left" w:pos="1701"/>
        </w:tabs>
        <w:autoSpaceDE w:val="0"/>
        <w:autoSpaceDN w:val="0"/>
        <w:adjustRightInd w:val="0"/>
        <w:spacing w:after="0" w:line="360" w:lineRule="auto"/>
        <w:jc w:val="both"/>
        <w:rPr>
          <w:rFonts w:ascii="Times New Roman" w:hAnsi="Times New Roman"/>
          <w:sz w:val="24"/>
          <w:szCs w:val="24"/>
          <w:lang w:eastAsia="tr-TR"/>
        </w:rPr>
      </w:pPr>
      <w:r w:rsidRPr="00345D0E">
        <w:rPr>
          <w:rFonts w:ascii="Times New Roman" w:hAnsi="Times New Roman"/>
          <w:b/>
          <w:bCs/>
          <w:sz w:val="24"/>
          <w:szCs w:val="24"/>
          <w:lang w:eastAsia="tr-TR"/>
        </w:rPr>
        <w:t>LDL</w:t>
      </w:r>
      <w:r>
        <w:rPr>
          <w:rFonts w:ascii="Times New Roman" w:hAnsi="Times New Roman"/>
          <w:bCs/>
          <w:sz w:val="24"/>
          <w:szCs w:val="24"/>
          <w:lang w:eastAsia="tr-TR"/>
        </w:rPr>
        <w:tab/>
      </w:r>
      <w:r w:rsidRPr="00345D0E">
        <w:rPr>
          <w:rFonts w:ascii="Times New Roman" w:hAnsi="Times New Roman"/>
          <w:bCs/>
          <w:sz w:val="24"/>
          <w:szCs w:val="24"/>
          <w:lang w:eastAsia="tr-TR"/>
        </w:rPr>
        <w:t>:</w:t>
      </w:r>
      <w:r w:rsidRPr="00345D0E">
        <w:rPr>
          <w:rFonts w:ascii="Times New Roman" w:hAnsi="Times New Roman"/>
          <w:sz w:val="24"/>
          <w:szCs w:val="24"/>
          <w:shd w:val="clear" w:color="auto" w:fill="FFFFFF"/>
        </w:rPr>
        <w:t>Low Density Lipoprotein</w:t>
      </w:r>
    </w:p>
    <w:p w:rsidR="00345D0E" w:rsidRPr="00345D0E" w:rsidRDefault="00345D0E" w:rsidP="00345D0E">
      <w:pPr>
        <w:tabs>
          <w:tab w:val="left" w:pos="1134"/>
        </w:tabs>
        <w:spacing w:after="0" w:line="360" w:lineRule="auto"/>
        <w:jc w:val="both"/>
        <w:rPr>
          <w:rFonts w:ascii="Times New Roman" w:eastAsiaTheme="minorHAnsi" w:hAnsi="Times New Roman"/>
          <w:sz w:val="24"/>
          <w:szCs w:val="24"/>
          <w:lang w:eastAsia="tr-TR"/>
        </w:rPr>
      </w:pPr>
      <w:r w:rsidRPr="00345D0E">
        <w:rPr>
          <w:rFonts w:ascii="Times New Roman" w:eastAsiaTheme="minorHAnsi" w:hAnsi="Times New Roman"/>
          <w:b/>
          <w:sz w:val="24"/>
          <w:szCs w:val="24"/>
          <w:lang w:eastAsia="tr-TR"/>
        </w:rPr>
        <w:t>TNF</w:t>
      </w:r>
      <w:r>
        <w:rPr>
          <w:rFonts w:ascii="Times New Roman" w:eastAsiaTheme="minorHAnsi" w:hAnsi="Times New Roman"/>
          <w:b/>
          <w:sz w:val="24"/>
          <w:szCs w:val="24"/>
          <w:lang w:eastAsia="tr-TR"/>
        </w:rPr>
        <w:tab/>
      </w:r>
      <w:r w:rsidRPr="00345D0E">
        <w:rPr>
          <w:rFonts w:ascii="Times New Roman" w:eastAsiaTheme="minorHAnsi" w:hAnsi="Times New Roman"/>
          <w:sz w:val="24"/>
          <w:szCs w:val="24"/>
          <w:lang w:eastAsia="tr-TR"/>
        </w:rPr>
        <w:t>: Tümör Nekrotizan Faktör</w:t>
      </w:r>
    </w:p>
    <w:p w:rsidR="00345D0E" w:rsidRDefault="00345D0E" w:rsidP="00345D0E">
      <w:pPr>
        <w:tabs>
          <w:tab w:val="left" w:pos="1134"/>
        </w:tabs>
        <w:spacing w:after="0" w:line="360" w:lineRule="auto"/>
        <w:jc w:val="both"/>
        <w:rPr>
          <w:rFonts w:ascii="Times New Roman" w:hAnsi="Times New Roman"/>
          <w:sz w:val="24"/>
          <w:szCs w:val="24"/>
        </w:rPr>
      </w:pPr>
      <w:r w:rsidRPr="00345D0E">
        <w:rPr>
          <w:rFonts w:ascii="Times New Roman" w:hAnsi="Times New Roman"/>
          <w:b/>
          <w:bCs/>
          <w:sz w:val="24"/>
          <w:szCs w:val="24"/>
        </w:rPr>
        <w:t>Vb.</w:t>
      </w:r>
      <w:r>
        <w:rPr>
          <w:rFonts w:ascii="Times New Roman" w:hAnsi="Times New Roman"/>
          <w:b/>
          <w:bCs/>
          <w:sz w:val="24"/>
          <w:szCs w:val="24"/>
        </w:rPr>
        <w:tab/>
      </w:r>
      <w:r w:rsidRPr="00345D0E">
        <w:rPr>
          <w:rFonts w:ascii="Times New Roman" w:hAnsi="Times New Roman"/>
          <w:sz w:val="24"/>
          <w:szCs w:val="24"/>
        </w:rPr>
        <w:t>: Ve bunun gibi</w:t>
      </w:r>
    </w:p>
    <w:p w:rsidR="00345D0E" w:rsidRDefault="00345D0E" w:rsidP="00345D0E">
      <w:pPr>
        <w:tabs>
          <w:tab w:val="left" w:pos="1134"/>
        </w:tabs>
        <w:spacing w:after="0" w:line="360" w:lineRule="auto"/>
        <w:jc w:val="both"/>
        <w:rPr>
          <w:rFonts w:ascii="Times New Roman" w:hAnsi="Times New Roman"/>
          <w:sz w:val="24"/>
          <w:szCs w:val="24"/>
        </w:rPr>
      </w:pPr>
    </w:p>
    <w:p w:rsidR="00345D0E" w:rsidRDefault="00345D0E" w:rsidP="00345D0E">
      <w:pPr>
        <w:tabs>
          <w:tab w:val="left" w:pos="1134"/>
        </w:tabs>
        <w:spacing w:after="0" w:line="360" w:lineRule="auto"/>
        <w:jc w:val="both"/>
        <w:rPr>
          <w:rFonts w:ascii="Times New Roman" w:hAnsi="Times New Roman"/>
          <w:sz w:val="24"/>
          <w:szCs w:val="24"/>
        </w:rPr>
      </w:pPr>
    </w:p>
    <w:p w:rsidR="00345D0E" w:rsidRDefault="00345D0E" w:rsidP="00345D0E">
      <w:pPr>
        <w:tabs>
          <w:tab w:val="left" w:pos="1134"/>
        </w:tabs>
        <w:spacing w:after="0" w:line="360" w:lineRule="auto"/>
        <w:jc w:val="both"/>
        <w:rPr>
          <w:rFonts w:ascii="Times New Roman" w:hAnsi="Times New Roman"/>
          <w:sz w:val="24"/>
          <w:szCs w:val="24"/>
        </w:rPr>
      </w:pPr>
    </w:p>
    <w:p w:rsidR="00345D0E" w:rsidRDefault="00345D0E" w:rsidP="00345D0E">
      <w:pPr>
        <w:tabs>
          <w:tab w:val="left" w:pos="1134"/>
        </w:tabs>
        <w:spacing w:after="0" w:line="360" w:lineRule="auto"/>
        <w:jc w:val="both"/>
        <w:rPr>
          <w:rFonts w:ascii="Times New Roman" w:hAnsi="Times New Roman"/>
          <w:sz w:val="24"/>
          <w:szCs w:val="24"/>
        </w:rPr>
      </w:pPr>
    </w:p>
    <w:p w:rsidR="00345D0E" w:rsidRDefault="00345D0E" w:rsidP="00345D0E">
      <w:pPr>
        <w:tabs>
          <w:tab w:val="left" w:pos="1134"/>
        </w:tabs>
        <w:spacing w:after="0" w:line="360" w:lineRule="auto"/>
        <w:jc w:val="both"/>
        <w:rPr>
          <w:rFonts w:ascii="Times New Roman" w:hAnsi="Times New Roman"/>
          <w:sz w:val="24"/>
          <w:szCs w:val="24"/>
        </w:rPr>
      </w:pPr>
    </w:p>
    <w:p w:rsidR="00345D0E" w:rsidRDefault="00345D0E" w:rsidP="00345D0E">
      <w:pPr>
        <w:tabs>
          <w:tab w:val="left" w:pos="1134"/>
        </w:tabs>
        <w:spacing w:after="0" w:line="360" w:lineRule="auto"/>
        <w:jc w:val="both"/>
        <w:rPr>
          <w:rFonts w:ascii="Times New Roman" w:hAnsi="Times New Roman"/>
          <w:sz w:val="24"/>
          <w:szCs w:val="24"/>
        </w:rPr>
      </w:pPr>
    </w:p>
    <w:p w:rsidR="00345D0E" w:rsidRDefault="00345D0E" w:rsidP="00345D0E">
      <w:pPr>
        <w:tabs>
          <w:tab w:val="left" w:pos="1134"/>
        </w:tabs>
        <w:spacing w:after="0" w:line="360" w:lineRule="auto"/>
        <w:jc w:val="both"/>
        <w:rPr>
          <w:rFonts w:ascii="Times New Roman" w:hAnsi="Times New Roman"/>
          <w:sz w:val="24"/>
          <w:szCs w:val="24"/>
        </w:rPr>
      </w:pPr>
    </w:p>
    <w:p w:rsidR="00345D0E" w:rsidRDefault="00345D0E" w:rsidP="00345D0E">
      <w:pPr>
        <w:tabs>
          <w:tab w:val="left" w:pos="1134"/>
        </w:tabs>
        <w:spacing w:after="0" w:line="360" w:lineRule="auto"/>
        <w:jc w:val="both"/>
        <w:rPr>
          <w:rFonts w:ascii="Times New Roman" w:hAnsi="Times New Roman"/>
          <w:sz w:val="24"/>
          <w:szCs w:val="24"/>
        </w:rPr>
      </w:pPr>
    </w:p>
    <w:p w:rsidR="00345D0E" w:rsidRDefault="00345D0E" w:rsidP="00345D0E">
      <w:pPr>
        <w:tabs>
          <w:tab w:val="left" w:pos="1134"/>
        </w:tabs>
        <w:spacing w:after="0" w:line="360" w:lineRule="auto"/>
        <w:jc w:val="both"/>
        <w:rPr>
          <w:rFonts w:ascii="Times New Roman" w:hAnsi="Times New Roman"/>
          <w:sz w:val="24"/>
          <w:szCs w:val="24"/>
        </w:rPr>
      </w:pPr>
    </w:p>
    <w:p w:rsidR="00345D0E" w:rsidRDefault="00345D0E" w:rsidP="00345D0E">
      <w:pPr>
        <w:tabs>
          <w:tab w:val="left" w:pos="1134"/>
        </w:tabs>
        <w:spacing w:after="0" w:line="360" w:lineRule="auto"/>
        <w:jc w:val="both"/>
        <w:rPr>
          <w:rFonts w:ascii="Times New Roman" w:hAnsi="Times New Roman"/>
          <w:sz w:val="24"/>
          <w:szCs w:val="24"/>
        </w:rPr>
      </w:pPr>
    </w:p>
    <w:p w:rsidR="00345D0E" w:rsidRDefault="00345D0E" w:rsidP="00345D0E">
      <w:pPr>
        <w:tabs>
          <w:tab w:val="left" w:pos="1134"/>
        </w:tabs>
        <w:spacing w:after="0" w:line="360" w:lineRule="auto"/>
        <w:jc w:val="both"/>
        <w:rPr>
          <w:rFonts w:ascii="Times New Roman" w:hAnsi="Times New Roman"/>
          <w:sz w:val="24"/>
          <w:szCs w:val="24"/>
        </w:rPr>
      </w:pPr>
    </w:p>
    <w:p w:rsidR="00345D0E" w:rsidRDefault="00345D0E" w:rsidP="00345D0E">
      <w:pPr>
        <w:tabs>
          <w:tab w:val="left" w:pos="1134"/>
        </w:tabs>
        <w:spacing w:after="0" w:line="360" w:lineRule="auto"/>
        <w:jc w:val="both"/>
        <w:rPr>
          <w:rFonts w:ascii="Times New Roman" w:hAnsi="Times New Roman"/>
          <w:sz w:val="24"/>
          <w:szCs w:val="24"/>
        </w:rPr>
      </w:pPr>
    </w:p>
    <w:p w:rsidR="00345D0E" w:rsidRDefault="00345D0E" w:rsidP="00345D0E">
      <w:pPr>
        <w:tabs>
          <w:tab w:val="left" w:pos="1134"/>
        </w:tabs>
        <w:spacing w:after="0" w:line="360" w:lineRule="auto"/>
        <w:jc w:val="both"/>
        <w:rPr>
          <w:rFonts w:ascii="Times New Roman" w:hAnsi="Times New Roman"/>
          <w:sz w:val="24"/>
          <w:szCs w:val="24"/>
        </w:rPr>
      </w:pPr>
    </w:p>
    <w:p w:rsidR="00345D0E" w:rsidRDefault="00345D0E" w:rsidP="00345D0E">
      <w:pPr>
        <w:tabs>
          <w:tab w:val="left" w:pos="1134"/>
        </w:tabs>
        <w:spacing w:after="0" w:line="360" w:lineRule="auto"/>
        <w:jc w:val="both"/>
        <w:rPr>
          <w:rFonts w:ascii="Times New Roman" w:hAnsi="Times New Roman"/>
          <w:sz w:val="24"/>
          <w:szCs w:val="24"/>
        </w:rPr>
      </w:pPr>
    </w:p>
    <w:p w:rsidR="00345D0E" w:rsidRDefault="00345D0E">
      <w:pPr>
        <w:rPr>
          <w:rFonts w:ascii="Times New Roman" w:hAnsi="Times New Roman"/>
          <w:sz w:val="24"/>
          <w:szCs w:val="24"/>
        </w:rPr>
      </w:pPr>
      <w:r>
        <w:rPr>
          <w:rFonts w:ascii="Times New Roman" w:hAnsi="Times New Roman"/>
          <w:sz w:val="24"/>
          <w:szCs w:val="24"/>
        </w:rPr>
        <w:br w:type="page"/>
      </w:r>
    </w:p>
    <w:p w:rsidR="009101B8" w:rsidRDefault="009101B8" w:rsidP="009101B8">
      <w:pPr>
        <w:spacing w:after="0" w:line="360" w:lineRule="auto"/>
        <w:jc w:val="center"/>
        <w:rPr>
          <w:rFonts w:ascii="Times New Roman" w:hAnsi="Times New Roman"/>
          <w:b/>
          <w:sz w:val="28"/>
          <w:szCs w:val="24"/>
        </w:rPr>
      </w:pPr>
      <w:bookmarkStart w:id="0" w:name="_Toc379201323"/>
      <w:r w:rsidRPr="00D233C0">
        <w:rPr>
          <w:rFonts w:ascii="Times New Roman" w:hAnsi="Times New Roman"/>
          <w:b/>
          <w:sz w:val="28"/>
          <w:szCs w:val="24"/>
        </w:rPr>
        <w:lastRenderedPageBreak/>
        <w:t>ŞEKİLLER DİZİNİ</w:t>
      </w:r>
    </w:p>
    <w:p w:rsidR="009101B8" w:rsidRPr="00D233C0" w:rsidRDefault="009101B8" w:rsidP="009101B8">
      <w:pPr>
        <w:spacing w:after="0" w:line="360" w:lineRule="auto"/>
        <w:jc w:val="center"/>
        <w:rPr>
          <w:rFonts w:ascii="Times New Roman" w:hAnsi="Times New Roman"/>
          <w:b/>
          <w:sz w:val="24"/>
          <w:szCs w:val="24"/>
        </w:rPr>
      </w:pPr>
    </w:p>
    <w:p w:rsidR="009101B8" w:rsidRDefault="009101B8" w:rsidP="009101B8">
      <w:pPr>
        <w:spacing w:after="0" w:line="360" w:lineRule="auto"/>
        <w:jc w:val="center"/>
        <w:rPr>
          <w:rFonts w:ascii="Times New Roman" w:hAnsi="Times New Roman"/>
          <w:b/>
          <w:sz w:val="24"/>
          <w:szCs w:val="24"/>
        </w:rPr>
      </w:pPr>
    </w:p>
    <w:bookmarkEnd w:id="0"/>
    <w:p w:rsidR="00991D04" w:rsidRPr="00EE5ECA" w:rsidRDefault="00991D04" w:rsidP="00991D04">
      <w:pPr>
        <w:pStyle w:val="T1"/>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991D04">
        <w:rPr>
          <w:rStyle w:val="Kpr"/>
          <w:rFonts w:ascii="Times New Roman" w:hAnsi="Times New Roman"/>
          <w:b/>
          <w:noProof/>
          <w:color w:val="auto"/>
          <w:sz w:val="24"/>
          <w:szCs w:val="24"/>
          <w:u w:val="none"/>
        </w:rPr>
        <w:t>Şekil 1.</w:t>
      </w:r>
      <w:r w:rsidRPr="00EE5ECA">
        <w:rPr>
          <w:rStyle w:val="Kpr"/>
          <w:rFonts w:ascii="Times New Roman" w:hAnsi="Times New Roman"/>
          <w:noProof/>
          <w:color w:val="auto"/>
          <w:sz w:val="24"/>
          <w:szCs w:val="24"/>
          <w:u w:val="none"/>
        </w:rPr>
        <w:t xml:space="preserve"> Kortikosteroid hormonların biyosentezi</w:t>
      </w:r>
      <w:r w:rsidRPr="00EE5ECA">
        <w:rPr>
          <w:rFonts w:ascii="Times New Roman" w:hAnsi="Times New Roman"/>
          <w:noProof/>
          <w:webHidden/>
          <w:sz w:val="24"/>
          <w:szCs w:val="24"/>
        </w:rPr>
        <w:tab/>
        <w:t>5</w:t>
      </w:r>
    </w:p>
    <w:p w:rsidR="00991D04" w:rsidRPr="00EE5ECA" w:rsidRDefault="009343A4" w:rsidP="00C116C9">
      <w:pPr>
        <w:pStyle w:val="T1"/>
        <w:tabs>
          <w:tab w:val="right" w:leader="dot" w:pos="8891"/>
        </w:tabs>
        <w:spacing w:after="0" w:line="360" w:lineRule="auto"/>
        <w:ind w:left="709" w:right="284" w:hanging="709"/>
        <w:rPr>
          <w:rFonts w:ascii="Times New Roman" w:eastAsiaTheme="minorEastAsia" w:hAnsi="Times New Roman"/>
          <w:noProof/>
          <w:sz w:val="24"/>
          <w:szCs w:val="24"/>
          <w:lang w:eastAsia="tr-TR"/>
        </w:rPr>
      </w:pPr>
      <w:r w:rsidRPr="00C116C9">
        <w:rPr>
          <w:rStyle w:val="Kpr"/>
          <w:rFonts w:ascii="Times New Roman" w:hAnsi="Times New Roman"/>
          <w:b/>
          <w:noProof/>
          <w:color w:val="auto"/>
          <w:sz w:val="24"/>
          <w:szCs w:val="24"/>
          <w:u w:val="none"/>
        </w:rPr>
        <w:t xml:space="preserve">Şekil </w:t>
      </w:r>
      <w:r w:rsidR="00991D04" w:rsidRPr="00C116C9">
        <w:rPr>
          <w:rStyle w:val="Kpr"/>
          <w:rFonts w:ascii="Times New Roman" w:hAnsi="Times New Roman"/>
          <w:b/>
          <w:noProof/>
          <w:color w:val="auto"/>
          <w:sz w:val="24"/>
          <w:szCs w:val="24"/>
          <w:u w:val="none"/>
        </w:rPr>
        <w:t>2.</w:t>
      </w:r>
      <w:r w:rsidR="00991D04" w:rsidRPr="00C116C9">
        <w:rPr>
          <w:rStyle w:val="Kpr"/>
          <w:rFonts w:ascii="Times New Roman" w:hAnsi="Times New Roman"/>
          <w:noProof/>
          <w:color w:val="auto"/>
          <w:sz w:val="24"/>
          <w:szCs w:val="24"/>
          <w:u w:val="none"/>
        </w:rPr>
        <w:t xml:space="preserve"> Kortikosteroidlerinsalgılanmasının </w:t>
      </w:r>
      <w:r w:rsidR="00991D04" w:rsidRPr="00C116C9">
        <w:rPr>
          <w:rStyle w:val="Kpr"/>
          <w:rFonts w:ascii="Times New Roman" w:hAnsi="Times New Roman"/>
          <w:noProof/>
          <w:color w:val="auto"/>
          <w:sz w:val="24"/>
          <w:szCs w:val="24"/>
          <w:u w:val="none"/>
          <w:shd w:val="clear" w:color="auto" w:fill="FFFFFF"/>
        </w:rPr>
        <w:t>hipotalamus-hipofiz-adrenal ekseni tarafından düzenlenmesi</w:t>
      </w:r>
      <w:r w:rsidR="00991D04" w:rsidRPr="00C116C9">
        <w:rPr>
          <w:rFonts w:ascii="Times New Roman" w:hAnsi="Times New Roman"/>
          <w:noProof/>
          <w:webHidden/>
          <w:sz w:val="24"/>
          <w:szCs w:val="24"/>
        </w:rPr>
        <w:tab/>
        <w:t>5</w:t>
      </w:r>
    </w:p>
    <w:p w:rsidR="00BC2C33" w:rsidRPr="009101B8" w:rsidRDefault="00BC2C33" w:rsidP="009101B8">
      <w:pPr>
        <w:spacing w:after="0" w:line="360" w:lineRule="auto"/>
        <w:jc w:val="center"/>
        <w:rPr>
          <w:rFonts w:ascii="Times New Roman" w:hAnsi="Times New Roman"/>
          <w:b/>
          <w:sz w:val="24"/>
          <w:szCs w:val="24"/>
        </w:rPr>
      </w:pPr>
    </w:p>
    <w:p w:rsidR="009101B8" w:rsidRDefault="009101B8">
      <w:pPr>
        <w:rPr>
          <w:rFonts w:ascii="Times New Roman" w:hAnsi="Times New Roman"/>
          <w:b/>
          <w:sz w:val="28"/>
          <w:szCs w:val="24"/>
        </w:rPr>
      </w:pPr>
      <w:r>
        <w:rPr>
          <w:rFonts w:ascii="Times New Roman" w:hAnsi="Times New Roman"/>
          <w:b/>
          <w:sz w:val="28"/>
          <w:szCs w:val="24"/>
        </w:rPr>
        <w:br w:type="page"/>
      </w:r>
    </w:p>
    <w:p w:rsidR="00BC2C33" w:rsidRPr="009101B8" w:rsidRDefault="00BC2C33" w:rsidP="009101B8">
      <w:pPr>
        <w:spacing w:after="0" w:line="360" w:lineRule="auto"/>
        <w:jc w:val="center"/>
        <w:rPr>
          <w:rFonts w:ascii="Times New Roman" w:hAnsi="Times New Roman"/>
          <w:b/>
          <w:sz w:val="28"/>
          <w:szCs w:val="24"/>
        </w:rPr>
      </w:pPr>
      <w:r w:rsidRPr="009101B8">
        <w:rPr>
          <w:rFonts w:ascii="Times New Roman" w:hAnsi="Times New Roman"/>
          <w:b/>
          <w:sz w:val="28"/>
          <w:szCs w:val="24"/>
        </w:rPr>
        <w:lastRenderedPageBreak/>
        <w:t>TABLOLAR DİZİNİ</w:t>
      </w:r>
    </w:p>
    <w:p w:rsidR="00BC2C33" w:rsidRPr="009101B8" w:rsidRDefault="00BC2C33" w:rsidP="009101B8">
      <w:pPr>
        <w:spacing w:after="0" w:line="360" w:lineRule="auto"/>
        <w:jc w:val="center"/>
        <w:rPr>
          <w:rFonts w:ascii="Times New Roman" w:hAnsi="Times New Roman"/>
          <w:b/>
          <w:sz w:val="24"/>
          <w:szCs w:val="24"/>
        </w:rPr>
      </w:pPr>
    </w:p>
    <w:p w:rsidR="00BC2C33" w:rsidRDefault="00BC2C33" w:rsidP="009101B8">
      <w:pPr>
        <w:spacing w:after="0" w:line="360" w:lineRule="auto"/>
        <w:jc w:val="center"/>
        <w:rPr>
          <w:rFonts w:ascii="Times New Roman" w:hAnsi="Times New Roman"/>
          <w:b/>
          <w:sz w:val="24"/>
          <w:szCs w:val="24"/>
        </w:rPr>
      </w:pPr>
    </w:p>
    <w:p w:rsidR="00991D04" w:rsidRPr="00C116C9" w:rsidRDefault="00991D04" w:rsidP="00C116C9">
      <w:pPr>
        <w:pStyle w:val="T1"/>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C116C9">
        <w:rPr>
          <w:rStyle w:val="Kpr"/>
          <w:rFonts w:ascii="Times New Roman" w:hAnsi="Times New Roman"/>
          <w:b/>
          <w:noProof/>
          <w:color w:val="auto"/>
          <w:sz w:val="24"/>
          <w:szCs w:val="24"/>
          <w:u w:val="none"/>
        </w:rPr>
        <w:t>Tablo 1.</w:t>
      </w:r>
      <w:r w:rsidRPr="00C116C9">
        <w:rPr>
          <w:rStyle w:val="Kpr"/>
          <w:rFonts w:ascii="Times New Roman" w:hAnsi="Times New Roman"/>
          <w:noProof/>
          <w:color w:val="auto"/>
          <w:sz w:val="24"/>
          <w:szCs w:val="24"/>
          <w:u w:val="none"/>
        </w:rPr>
        <w:t xml:space="preserve"> Kortikosteroid tedavisi ile ilgili bilgi soruları ve doğru yanıtları</w:t>
      </w:r>
      <w:r w:rsidRPr="00C116C9">
        <w:rPr>
          <w:rFonts w:ascii="Times New Roman" w:hAnsi="Times New Roman"/>
          <w:noProof/>
          <w:webHidden/>
          <w:sz w:val="24"/>
          <w:szCs w:val="24"/>
        </w:rPr>
        <w:tab/>
        <w:t>20</w:t>
      </w:r>
    </w:p>
    <w:p w:rsidR="00991D04" w:rsidRPr="00C116C9" w:rsidRDefault="00991D04" w:rsidP="00C116C9">
      <w:pPr>
        <w:pStyle w:val="T1"/>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C116C9">
        <w:rPr>
          <w:rStyle w:val="Kpr"/>
          <w:rFonts w:ascii="Times New Roman" w:hAnsi="Times New Roman"/>
          <w:b/>
          <w:noProof/>
          <w:color w:val="auto"/>
          <w:sz w:val="24"/>
          <w:szCs w:val="24"/>
          <w:u w:val="none"/>
        </w:rPr>
        <w:t>Tablo 2.</w:t>
      </w:r>
      <w:r w:rsidRPr="00C116C9">
        <w:rPr>
          <w:rStyle w:val="Kpr"/>
          <w:rFonts w:ascii="Times New Roman" w:hAnsi="Times New Roman"/>
          <w:noProof/>
          <w:color w:val="auto"/>
          <w:sz w:val="24"/>
          <w:szCs w:val="24"/>
          <w:u w:val="none"/>
        </w:rPr>
        <w:t xml:space="preserve"> Kortikosteroid tedavisi ile ilgili uygulama soruları ve doğru yanıtları</w:t>
      </w:r>
      <w:r w:rsidRPr="00C116C9">
        <w:rPr>
          <w:rFonts w:ascii="Times New Roman" w:hAnsi="Times New Roman"/>
          <w:noProof/>
          <w:webHidden/>
          <w:sz w:val="24"/>
          <w:szCs w:val="24"/>
        </w:rPr>
        <w:tab/>
        <w:t>22</w:t>
      </w:r>
    </w:p>
    <w:p w:rsidR="00991D04" w:rsidRPr="00C116C9" w:rsidRDefault="00991D04" w:rsidP="00C116C9">
      <w:pPr>
        <w:pStyle w:val="T1"/>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C116C9">
        <w:rPr>
          <w:rStyle w:val="Kpr"/>
          <w:rFonts w:ascii="Times New Roman" w:hAnsi="Times New Roman"/>
          <w:b/>
          <w:noProof/>
          <w:color w:val="auto"/>
          <w:sz w:val="24"/>
          <w:szCs w:val="24"/>
          <w:u w:val="none"/>
        </w:rPr>
        <w:t>Tablo 3.</w:t>
      </w:r>
      <w:r w:rsidRPr="00C116C9">
        <w:rPr>
          <w:rStyle w:val="Kpr"/>
          <w:rFonts w:ascii="Times New Roman" w:hAnsi="Times New Roman"/>
          <w:noProof/>
          <w:color w:val="auto"/>
          <w:sz w:val="24"/>
          <w:szCs w:val="24"/>
          <w:u w:val="none"/>
        </w:rPr>
        <w:t xml:space="preserve"> Katılımcıların demografik özelliklerinin dağılımı (N=71)</w:t>
      </w:r>
      <w:r w:rsidRPr="00C116C9">
        <w:rPr>
          <w:rFonts w:ascii="Times New Roman" w:hAnsi="Times New Roman"/>
          <w:noProof/>
          <w:webHidden/>
          <w:sz w:val="24"/>
          <w:szCs w:val="24"/>
        </w:rPr>
        <w:tab/>
        <w:t>26</w:t>
      </w:r>
    </w:p>
    <w:p w:rsidR="00991D04" w:rsidRPr="00C116C9" w:rsidRDefault="00991D04" w:rsidP="00C116C9">
      <w:pPr>
        <w:pStyle w:val="T1"/>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C116C9">
        <w:rPr>
          <w:rStyle w:val="Kpr"/>
          <w:rFonts w:ascii="Times New Roman" w:hAnsi="Times New Roman"/>
          <w:b/>
          <w:noProof/>
          <w:color w:val="auto"/>
          <w:sz w:val="24"/>
          <w:szCs w:val="24"/>
          <w:u w:val="none"/>
        </w:rPr>
        <w:t>Tablo 4.</w:t>
      </w:r>
      <w:r w:rsidRPr="00C116C9">
        <w:rPr>
          <w:rStyle w:val="Kpr"/>
          <w:rFonts w:ascii="Times New Roman" w:hAnsi="Times New Roman"/>
          <w:noProof/>
          <w:color w:val="auto"/>
          <w:sz w:val="24"/>
          <w:szCs w:val="24"/>
          <w:u w:val="none"/>
        </w:rPr>
        <w:t xml:space="preserve"> Katılımcıların kortikosteroid hormonların/ilaçların fizyolojik süreçlerine ilişkin bilgi puanları (N=71)</w:t>
      </w:r>
      <w:r w:rsidRPr="00C116C9">
        <w:rPr>
          <w:rFonts w:ascii="Times New Roman" w:hAnsi="Times New Roman"/>
          <w:noProof/>
          <w:webHidden/>
          <w:sz w:val="24"/>
          <w:szCs w:val="24"/>
        </w:rPr>
        <w:tab/>
        <w:t>27</w:t>
      </w:r>
    </w:p>
    <w:p w:rsidR="00991D04" w:rsidRPr="00C116C9" w:rsidRDefault="00991D04" w:rsidP="00C116C9">
      <w:pPr>
        <w:pStyle w:val="T1"/>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C116C9">
        <w:rPr>
          <w:rStyle w:val="Kpr"/>
          <w:rFonts w:ascii="Times New Roman" w:hAnsi="Times New Roman"/>
          <w:b/>
          <w:noProof/>
          <w:color w:val="auto"/>
          <w:sz w:val="24"/>
          <w:szCs w:val="24"/>
          <w:u w:val="none"/>
        </w:rPr>
        <w:t>Tablo 5.</w:t>
      </w:r>
      <w:r w:rsidRPr="00C116C9">
        <w:rPr>
          <w:rStyle w:val="Kpr"/>
          <w:rFonts w:ascii="Times New Roman" w:hAnsi="Times New Roman"/>
          <w:noProof/>
          <w:color w:val="auto"/>
          <w:sz w:val="24"/>
          <w:szCs w:val="24"/>
          <w:u w:val="none"/>
        </w:rPr>
        <w:t xml:space="preserve"> Katılımcıların kortikosteroid ilaçların saklanma, hazırlanma ve uygulanmasına yönelik bilgi puanları (N=71)</w:t>
      </w:r>
      <w:r w:rsidRPr="00C116C9">
        <w:rPr>
          <w:rFonts w:ascii="Times New Roman" w:hAnsi="Times New Roman"/>
          <w:noProof/>
          <w:webHidden/>
          <w:sz w:val="24"/>
          <w:szCs w:val="24"/>
        </w:rPr>
        <w:tab/>
        <w:t>27</w:t>
      </w:r>
    </w:p>
    <w:p w:rsidR="00991D04" w:rsidRPr="00C116C9" w:rsidRDefault="00991D04" w:rsidP="00C116C9">
      <w:pPr>
        <w:pStyle w:val="T1"/>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C116C9">
        <w:rPr>
          <w:rStyle w:val="Kpr"/>
          <w:rFonts w:ascii="Times New Roman" w:hAnsi="Times New Roman"/>
          <w:b/>
          <w:noProof/>
          <w:color w:val="auto"/>
          <w:sz w:val="24"/>
          <w:szCs w:val="24"/>
          <w:u w:val="none"/>
        </w:rPr>
        <w:t>Tablo 6.</w:t>
      </w:r>
      <w:r w:rsidRPr="00C116C9">
        <w:rPr>
          <w:rStyle w:val="Kpr"/>
          <w:rFonts w:ascii="Times New Roman" w:hAnsi="Times New Roman"/>
          <w:noProof/>
          <w:color w:val="auto"/>
          <w:sz w:val="24"/>
          <w:szCs w:val="24"/>
          <w:u w:val="none"/>
        </w:rPr>
        <w:t xml:space="preserve"> Katılımcıların kortikosteroid kullanımendikasyonları, yan etkileri ve sık kullandıkları ilaçlara ilişkin bilgi puanları (N=71)</w:t>
      </w:r>
      <w:r w:rsidRPr="00C116C9">
        <w:rPr>
          <w:rFonts w:ascii="Times New Roman" w:hAnsi="Times New Roman"/>
          <w:noProof/>
          <w:webHidden/>
          <w:sz w:val="24"/>
          <w:szCs w:val="24"/>
        </w:rPr>
        <w:tab/>
        <w:t>28</w:t>
      </w:r>
    </w:p>
    <w:p w:rsidR="00991D04" w:rsidRPr="00C116C9" w:rsidRDefault="00991D04" w:rsidP="00C116C9">
      <w:pPr>
        <w:pStyle w:val="T1"/>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C116C9">
        <w:rPr>
          <w:rStyle w:val="Kpr"/>
          <w:rFonts w:ascii="Times New Roman" w:hAnsi="Times New Roman"/>
          <w:b/>
          <w:noProof/>
          <w:color w:val="auto"/>
          <w:sz w:val="24"/>
          <w:szCs w:val="24"/>
          <w:u w:val="none"/>
        </w:rPr>
        <w:t>Tablo 7.</w:t>
      </w:r>
      <w:r w:rsidRPr="00C116C9">
        <w:rPr>
          <w:rStyle w:val="Kpr"/>
          <w:rFonts w:ascii="Times New Roman" w:hAnsi="Times New Roman"/>
          <w:noProof/>
          <w:color w:val="auto"/>
          <w:sz w:val="24"/>
          <w:szCs w:val="24"/>
          <w:u w:val="none"/>
        </w:rPr>
        <w:t xml:space="preserve"> Katılımcıların kortikosteroid hormonların/ilaçların vücuttaki etkilerine ilişkin bilgi puanları dağılımı (N=71)</w:t>
      </w:r>
      <w:r w:rsidRPr="00C116C9">
        <w:rPr>
          <w:rFonts w:ascii="Times New Roman" w:hAnsi="Times New Roman"/>
          <w:noProof/>
          <w:webHidden/>
          <w:sz w:val="24"/>
          <w:szCs w:val="24"/>
        </w:rPr>
        <w:tab/>
        <w:t>28</w:t>
      </w:r>
    </w:p>
    <w:p w:rsidR="00991D04" w:rsidRPr="00C116C9" w:rsidRDefault="00991D04" w:rsidP="00C116C9">
      <w:pPr>
        <w:pStyle w:val="T1"/>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C116C9">
        <w:rPr>
          <w:rStyle w:val="Kpr"/>
          <w:rFonts w:ascii="Times New Roman" w:hAnsi="Times New Roman"/>
          <w:b/>
          <w:noProof/>
          <w:color w:val="auto"/>
          <w:sz w:val="24"/>
          <w:szCs w:val="24"/>
          <w:u w:val="none"/>
        </w:rPr>
        <w:t>Tablo 8.</w:t>
      </w:r>
      <w:r w:rsidRPr="00C116C9">
        <w:rPr>
          <w:rStyle w:val="Kpr"/>
          <w:rFonts w:ascii="Times New Roman" w:hAnsi="Times New Roman"/>
          <w:noProof/>
          <w:color w:val="auto"/>
          <w:sz w:val="24"/>
          <w:szCs w:val="24"/>
          <w:u w:val="none"/>
        </w:rPr>
        <w:t xml:space="preserve"> Katılımcılarınkortikosteroid uygulamalarının dağılımı (N=71)</w:t>
      </w:r>
      <w:r w:rsidRPr="00C116C9">
        <w:rPr>
          <w:rFonts w:ascii="Times New Roman" w:hAnsi="Times New Roman"/>
          <w:noProof/>
          <w:webHidden/>
          <w:sz w:val="24"/>
          <w:szCs w:val="24"/>
        </w:rPr>
        <w:tab/>
        <w:t>29</w:t>
      </w:r>
    </w:p>
    <w:p w:rsidR="00991D04" w:rsidRPr="00C116C9" w:rsidRDefault="00991D04" w:rsidP="00C116C9">
      <w:pPr>
        <w:pStyle w:val="T1"/>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C116C9">
        <w:rPr>
          <w:rStyle w:val="Kpr"/>
          <w:rFonts w:ascii="Times New Roman" w:hAnsi="Times New Roman"/>
          <w:b/>
          <w:noProof/>
          <w:color w:val="auto"/>
          <w:sz w:val="24"/>
          <w:szCs w:val="24"/>
          <w:u w:val="none"/>
          <w:lang w:eastAsia="tr-TR"/>
        </w:rPr>
        <w:t>Tablo 9.</w:t>
      </w:r>
      <w:r w:rsidRPr="00C116C9">
        <w:rPr>
          <w:rStyle w:val="Kpr"/>
          <w:rFonts w:ascii="Times New Roman" w:hAnsi="Times New Roman"/>
          <w:noProof/>
          <w:color w:val="auto"/>
          <w:sz w:val="24"/>
          <w:szCs w:val="24"/>
          <w:u w:val="none"/>
          <w:lang w:eastAsia="tr-TR"/>
        </w:rPr>
        <w:t xml:space="preserve"> Katılımcıların kortikosteroid ilaçları uygulama yolları ve yan etkileri takip</w:t>
      </w:r>
      <w:r w:rsidRPr="00C116C9">
        <w:rPr>
          <w:rFonts w:ascii="Times New Roman" w:hAnsi="Times New Roman"/>
          <w:noProof/>
          <w:webHidden/>
          <w:sz w:val="24"/>
          <w:szCs w:val="24"/>
        </w:rPr>
        <w:tab/>
        <w:t>30</w:t>
      </w:r>
    </w:p>
    <w:p w:rsidR="00991D04" w:rsidRPr="00C116C9" w:rsidRDefault="00991D04" w:rsidP="00C116C9">
      <w:pPr>
        <w:pStyle w:val="T1"/>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C116C9">
        <w:rPr>
          <w:rStyle w:val="Kpr"/>
          <w:rFonts w:ascii="Times New Roman" w:hAnsi="Times New Roman"/>
          <w:b/>
          <w:noProof/>
          <w:color w:val="auto"/>
          <w:sz w:val="24"/>
          <w:szCs w:val="24"/>
          <w:u w:val="none"/>
        </w:rPr>
        <w:t xml:space="preserve">Tablo 10. </w:t>
      </w:r>
      <w:r w:rsidRPr="00C116C9">
        <w:rPr>
          <w:rStyle w:val="Kpr"/>
          <w:rFonts w:ascii="Times New Roman" w:hAnsi="Times New Roman"/>
          <w:noProof/>
          <w:color w:val="auto"/>
          <w:sz w:val="24"/>
          <w:szCs w:val="24"/>
          <w:u w:val="none"/>
        </w:rPr>
        <w:t>Katılımcıların yaş, teorik bilgi ile uygulama bilgisinin karşılaştırılması (N=71)</w:t>
      </w:r>
      <w:r w:rsidRPr="00C116C9">
        <w:rPr>
          <w:rFonts w:ascii="Times New Roman" w:hAnsi="Times New Roman"/>
          <w:noProof/>
          <w:webHidden/>
          <w:sz w:val="24"/>
          <w:szCs w:val="24"/>
        </w:rPr>
        <w:tab/>
        <w:t>3</w:t>
      </w:r>
      <w:r w:rsidR="00D40F17">
        <w:rPr>
          <w:rFonts w:ascii="Times New Roman" w:hAnsi="Times New Roman"/>
          <w:noProof/>
          <w:webHidden/>
          <w:sz w:val="24"/>
          <w:szCs w:val="24"/>
        </w:rPr>
        <w:t>1</w:t>
      </w:r>
    </w:p>
    <w:p w:rsidR="00991D04" w:rsidRPr="00C116C9" w:rsidRDefault="00991D04" w:rsidP="00C116C9">
      <w:pPr>
        <w:pStyle w:val="T1"/>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C116C9">
        <w:rPr>
          <w:rStyle w:val="Kpr"/>
          <w:rFonts w:ascii="Times New Roman" w:hAnsi="Times New Roman"/>
          <w:b/>
          <w:noProof/>
          <w:color w:val="auto"/>
          <w:sz w:val="24"/>
          <w:szCs w:val="24"/>
          <w:u w:val="none"/>
        </w:rPr>
        <w:t>Tablo 11.</w:t>
      </w:r>
      <w:r w:rsidRPr="00C116C9">
        <w:rPr>
          <w:rStyle w:val="Kpr"/>
          <w:rFonts w:ascii="Times New Roman" w:hAnsi="Times New Roman"/>
          <w:noProof/>
          <w:color w:val="auto"/>
          <w:sz w:val="24"/>
          <w:szCs w:val="24"/>
          <w:u w:val="none"/>
        </w:rPr>
        <w:t xml:space="preserve"> Katılımcıların cinsiyeti ile teorik bilgi, uygulama bilgisi ve toplam bilgi puan ortalaması(N=71)</w:t>
      </w:r>
      <w:r w:rsidRPr="00C116C9">
        <w:rPr>
          <w:rFonts w:ascii="Times New Roman" w:hAnsi="Times New Roman"/>
          <w:noProof/>
          <w:webHidden/>
          <w:sz w:val="24"/>
          <w:szCs w:val="24"/>
        </w:rPr>
        <w:tab/>
        <w:t>31</w:t>
      </w:r>
    </w:p>
    <w:p w:rsidR="00991D04" w:rsidRPr="00C116C9" w:rsidRDefault="00991D04" w:rsidP="00C116C9">
      <w:pPr>
        <w:pStyle w:val="T1"/>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C116C9">
        <w:rPr>
          <w:rStyle w:val="Kpr"/>
          <w:rFonts w:ascii="Times New Roman" w:hAnsi="Times New Roman"/>
          <w:b/>
          <w:noProof/>
          <w:color w:val="auto"/>
          <w:sz w:val="24"/>
          <w:szCs w:val="24"/>
          <w:u w:val="none"/>
        </w:rPr>
        <w:t>Tablo 12.</w:t>
      </w:r>
      <w:r w:rsidRPr="00C116C9">
        <w:rPr>
          <w:rStyle w:val="Kpr"/>
          <w:rFonts w:ascii="Times New Roman" w:hAnsi="Times New Roman"/>
          <w:noProof/>
          <w:color w:val="auto"/>
          <w:sz w:val="24"/>
          <w:szCs w:val="24"/>
          <w:u w:val="none"/>
        </w:rPr>
        <w:t xml:space="preserve"> Katılımcıların eğitim durumu ile teorik bilgi, uygulama bilgisi ve toplam bilgi puan ortalaması(N=71)</w:t>
      </w:r>
      <w:r w:rsidRPr="00C116C9">
        <w:rPr>
          <w:rFonts w:ascii="Times New Roman" w:hAnsi="Times New Roman"/>
          <w:noProof/>
          <w:webHidden/>
          <w:sz w:val="24"/>
          <w:szCs w:val="24"/>
        </w:rPr>
        <w:tab/>
        <w:t>3</w:t>
      </w:r>
      <w:r w:rsidR="00D40F17">
        <w:rPr>
          <w:rFonts w:ascii="Times New Roman" w:hAnsi="Times New Roman"/>
          <w:noProof/>
          <w:webHidden/>
          <w:sz w:val="24"/>
          <w:szCs w:val="24"/>
        </w:rPr>
        <w:t>2</w:t>
      </w:r>
    </w:p>
    <w:p w:rsidR="00991D04" w:rsidRPr="00C116C9" w:rsidRDefault="00991D04" w:rsidP="00C116C9">
      <w:pPr>
        <w:pStyle w:val="T1"/>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C116C9">
        <w:rPr>
          <w:rStyle w:val="Kpr"/>
          <w:rFonts w:ascii="Times New Roman" w:hAnsi="Times New Roman"/>
          <w:b/>
          <w:noProof/>
          <w:color w:val="auto"/>
          <w:sz w:val="24"/>
          <w:szCs w:val="24"/>
          <w:u w:val="none"/>
        </w:rPr>
        <w:t>Tablo 13.</w:t>
      </w:r>
      <w:r w:rsidRPr="00C116C9">
        <w:rPr>
          <w:rStyle w:val="Kpr"/>
          <w:rFonts w:ascii="Times New Roman" w:hAnsi="Times New Roman"/>
          <w:noProof/>
          <w:color w:val="auto"/>
          <w:sz w:val="24"/>
          <w:szCs w:val="24"/>
          <w:u w:val="none"/>
        </w:rPr>
        <w:t xml:space="preserve"> Katılımcıların çalışma yılı ile teorik bilgi, uygulama bilgisi ve toplam bilgi puan ortalamaları(N=71)</w:t>
      </w:r>
      <w:r w:rsidRPr="00C116C9">
        <w:rPr>
          <w:rFonts w:ascii="Times New Roman" w:hAnsi="Times New Roman"/>
          <w:noProof/>
          <w:webHidden/>
          <w:sz w:val="24"/>
          <w:szCs w:val="24"/>
        </w:rPr>
        <w:tab/>
        <w:t>32</w:t>
      </w:r>
    </w:p>
    <w:p w:rsidR="00991D04" w:rsidRPr="00EE5ECA" w:rsidRDefault="00991D04" w:rsidP="00C116C9">
      <w:pPr>
        <w:pStyle w:val="T1"/>
        <w:tabs>
          <w:tab w:val="right" w:leader="dot" w:pos="8891"/>
        </w:tabs>
        <w:spacing w:after="0" w:line="360" w:lineRule="auto"/>
        <w:ind w:left="993" w:right="284" w:hanging="993"/>
        <w:rPr>
          <w:rFonts w:ascii="Times New Roman" w:eastAsiaTheme="minorEastAsia" w:hAnsi="Times New Roman"/>
          <w:noProof/>
          <w:sz w:val="24"/>
          <w:szCs w:val="24"/>
          <w:lang w:eastAsia="tr-TR"/>
        </w:rPr>
      </w:pPr>
      <w:r w:rsidRPr="00C116C9">
        <w:rPr>
          <w:rStyle w:val="Kpr"/>
          <w:rFonts w:ascii="Times New Roman" w:hAnsi="Times New Roman"/>
          <w:b/>
          <w:noProof/>
          <w:color w:val="auto"/>
          <w:sz w:val="24"/>
          <w:szCs w:val="24"/>
          <w:u w:val="none"/>
        </w:rPr>
        <w:t>Tablo 14.</w:t>
      </w:r>
      <w:r w:rsidRPr="00C116C9">
        <w:rPr>
          <w:rStyle w:val="Kpr"/>
          <w:rFonts w:ascii="Times New Roman" w:hAnsi="Times New Roman"/>
          <w:noProof/>
          <w:color w:val="auto"/>
          <w:sz w:val="24"/>
          <w:szCs w:val="24"/>
          <w:u w:val="none"/>
        </w:rPr>
        <w:t xml:space="preserve"> Katılımcıların bulundukların kliniklerde çalışma süreleri ile teorik bilgi, uygulama bilgisi ve toplam bilgi puan ortalaması(N=71)</w:t>
      </w:r>
      <w:r w:rsidRPr="00C116C9">
        <w:rPr>
          <w:rFonts w:ascii="Times New Roman" w:hAnsi="Times New Roman"/>
          <w:noProof/>
          <w:webHidden/>
          <w:sz w:val="24"/>
          <w:szCs w:val="24"/>
        </w:rPr>
        <w:tab/>
        <w:t>3</w:t>
      </w:r>
      <w:r w:rsidR="006A6AD3">
        <w:rPr>
          <w:rFonts w:ascii="Times New Roman" w:hAnsi="Times New Roman"/>
          <w:noProof/>
          <w:webHidden/>
          <w:sz w:val="24"/>
          <w:szCs w:val="24"/>
        </w:rPr>
        <w:t>3</w:t>
      </w:r>
      <w:bookmarkStart w:id="1" w:name="_GoBack"/>
      <w:bookmarkEnd w:id="1"/>
    </w:p>
    <w:p w:rsidR="00991D04" w:rsidRPr="009101B8" w:rsidRDefault="00991D04" w:rsidP="009101B8">
      <w:pPr>
        <w:spacing w:after="0" w:line="360" w:lineRule="auto"/>
        <w:jc w:val="center"/>
        <w:rPr>
          <w:rFonts w:ascii="Times New Roman" w:hAnsi="Times New Roman"/>
          <w:b/>
          <w:sz w:val="24"/>
          <w:szCs w:val="24"/>
        </w:rPr>
      </w:pPr>
    </w:p>
    <w:p w:rsidR="009101B8" w:rsidRDefault="009101B8">
      <w:pPr>
        <w:rPr>
          <w:rFonts w:ascii="Times New Roman" w:hAnsi="Times New Roman"/>
          <w:b/>
          <w:sz w:val="28"/>
          <w:szCs w:val="24"/>
        </w:rPr>
      </w:pPr>
      <w:r>
        <w:rPr>
          <w:rFonts w:ascii="Times New Roman" w:hAnsi="Times New Roman"/>
          <w:b/>
          <w:sz w:val="28"/>
          <w:szCs w:val="24"/>
        </w:rPr>
        <w:br w:type="page"/>
      </w:r>
    </w:p>
    <w:p w:rsidR="00BC2C33" w:rsidRPr="009101B8" w:rsidRDefault="00BC2C33" w:rsidP="009101B8">
      <w:pPr>
        <w:spacing w:after="0" w:line="360" w:lineRule="auto"/>
        <w:jc w:val="center"/>
        <w:rPr>
          <w:rFonts w:ascii="Times New Roman" w:hAnsi="Times New Roman"/>
          <w:b/>
          <w:sz w:val="28"/>
          <w:szCs w:val="24"/>
        </w:rPr>
      </w:pPr>
      <w:r w:rsidRPr="009101B8">
        <w:rPr>
          <w:rFonts w:ascii="Times New Roman" w:hAnsi="Times New Roman"/>
          <w:b/>
          <w:sz w:val="28"/>
          <w:szCs w:val="24"/>
        </w:rPr>
        <w:lastRenderedPageBreak/>
        <w:t>ÖZET</w:t>
      </w:r>
    </w:p>
    <w:p w:rsidR="00BC2C33" w:rsidRPr="000E1448" w:rsidRDefault="00BC2C33" w:rsidP="009101B8">
      <w:pPr>
        <w:spacing w:after="0" w:line="360" w:lineRule="auto"/>
        <w:jc w:val="center"/>
        <w:rPr>
          <w:rFonts w:ascii="Times New Roman" w:hAnsi="Times New Roman"/>
          <w:b/>
          <w:sz w:val="24"/>
          <w:szCs w:val="28"/>
        </w:rPr>
      </w:pPr>
    </w:p>
    <w:p w:rsidR="00BC2C33" w:rsidRPr="000E1448" w:rsidRDefault="00BC2C33" w:rsidP="009101B8">
      <w:pPr>
        <w:spacing w:after="0" w:line="360" w:lineRule="auto"/>
        <w:jc w:val="center"/>
        <w:rPr>
          <w:rFonts w:ascii="Times New Roman" w:hAnsi="Times New Roman"/>
          <w:b/>
          <w:sz w:val="24"/>
          <w:szCs w:val="28"/>
        </w:rPr>
      </w:pPr>
    </w:p>
    <w:p w:rsidR="00567DE7" w:rsidRPr="00345D0E" w:rsidRDefault="00567DE7" w:rsidP="000E1448">
      <w:pPr>
        <w:spacing w:after="0" w:line="360" w:lineRule="auto"/>
        <w:jc w:val="center"/>
        <w:rPr>
          <w:rFonts w:ascii="Times New Roman" w:hAnsi="Times New Roman"/>
          <w:b/>
          <w:sz w:val="24"/>
          <w:szCs w:val="28"/>
        </w:rPr>
      </w:pPr>
      <w:r w:rsidRPr="00345D0E">
        <w:rPr>
          <w:rFonts w:ascii="Times New Roman" w:hAnsi="Times New Roman"/>
          <w:b/>
          <w:sz w:val="24"/>
          <w:szCs w:val="28"/>
        </w:rPr>
        <w:t xml:space="preserve">İÇ HASTALIKLARI KLİNİK/ÜNİTELERİNDE ÇALIŞAN HEMŞİRELERİN </w:t>
      </w:r>
      <w:r w:rsidR="001D6394" w:rsidRPr="00345D0E">
        <w:rPr>
          <w:rFonts w:ascii="Times New Roman" w:hAnsi="Times New Roman"/>
          <w:b/>
          <w:sz w:val="24"/>
          <w:szCs w:val="28"/>
        </w:rPr>
        <w:t>KORKİKO</w:t>
      </w:r>
      <w:r w:rsidRPr="00345D0E">
        <w:rPr>
          <w:rFonts w:ascii="Times New Roman" w:hAnsi="Times New Roman"/>
          <w:b/>
          <w:sz w:val="24"/>
          <w:szCs w:val="28"/>
        </w:rPr>
        <w:t>STEROİD İLAÇ UYGULAMALARINA YÖNELİK BİLGİ VE UYGULAMALARI</w:t>
      </w:r>
    </w:p>
    <w:p w:rsidR="00FF5E0B" w:rsidRPr="000E1448" w:rsidRDefault="00FF5E0B" w:rsidP="00A16368">
      <w:pPr>
        <w:spacing w:after="0" w:line="360" w:lineRule="auto"/>
        <w:jc w:val="center"/>
        <w:rPr>
          <w:rFonts w:ascii="Times New Roman" w:hAnsi="Times New Roman"/>
          <w:b/>
          <w:sz w:val="24"/>
          <w:szCs w:val="28"/>
        </w:rPr>
      </w:pPr>
    </w:p>
    <w:p w:rsidR="00CC66DD" w:rsidRPr="000E1448" w:rsidRDefault="00492520" w:rsidP="000E1448">
      <w:pPr>
        <w:spacing w:after="0" w:line="360" w:lineRule="auto"/>
        <w:jc w:val="both"/>
        <w:rPr>
          <w:rFonts w:ascii="Times New Roman" w:hAnsi="Times New Roman"/>
          <w:b/>
          <w:sz w:val="24"/>
          <w:szCs w:val="28"/>
        </w:rPr>
      </w:pPr>
      <w:r w:rsidRPr="000E1448">
        <w:rPr>
          <w:rFonts w:ascii="Times New Roman" w:hAnsi="Times New Roman"/>
          <w:b/>
          <w:sz w:val="24"/>
          <w:szCs w:val="28"/>
        </w:rPr>
        <w:t>Kök A</w:t>
      </w:r>
      <w:r w:rsidR="00FF5E0B" w:rsidRPr="000E1448">
        <w:rPr>
          <w:rFonts w:ascii="Times New Roman" w:hAnsi="Times New Roman"/>
          <w:b/>
          <w:sz w:val="24"/>
          <w:szCs w:val="28"/>
        </w:rPr>
        <w:t xml:space="preserve">. </w:t>
      </w:r>
      <w:r w:rsidR="00253845" w:rsidRPr="000E1448">
        <w:rPr>
          <w:rFonts w:ascii="Times New Roman" w:hAnsi="Times New Roman"/>
          <w:b/>
          <w:sz w:val="24"/>
          <w:szCs w:val="28"/>
        </w:rPr>
        <w:t xml:space="preserve">Aydın </w:t>
      </w:r>
      <w:r w:rsidR="00FF5E0B" w:rsidRPr="000E1448">
        <w:rPr>
          <w:rFonts w:ascii="Times New Roman" w:hAnsi="Times New Roman"/>
          <w:b/>
          <w:sz w:val="24"/>
          <w:szCs w:val="28"/>
        </w:rPr>
        <w:t xml:space="preserve">Adnan Menderes Üniversitesi Sağlık Bilimleri Enstitüsü </w:t>
      </w:r>
      <w:r w:rsidRPr="000E1448">
        <w:rPr>
          <w:rFonts w:ascii="Times New Roman" w:hAnsi="Times New Roman"/>
          <w:b/>
          <w:sz w:val="24"/>
          <w:szCs w:val="28"/>
        </w:rPr>
        <w:t>İç Hastalıkları Hemşireliği Yüksek Lisans Tezi, Aydın, 2019</w:t>
      </w:r>
      <w:r w:rsidR="00FF5E0B" w:rsidRPr="000E1448">
        <w:rPr>
          <w:rFonts w:ascii="Times New Roman" w:hAnsi="Times New Roman"/>
          <w:b/>
          <w:sz w:val="24"/>
          <w:szCs w:val="28"/>
        </w:rPr>
        <w:t>.</w:t>
      </w:r>
    </w:p>
    <w:p w:rsidR="00561C83" w:rsidRPr="000E1448" w:rsidRDefault="00561C83" w:rsidP="000E1448">
      <w:pPr>
        <w:spacing w:after="0" w:line="360" w:lineRule="auto"/>
        <w:jc w:val="both"/>
        <w:rPr>
          <w:rFonts w:ascii="Times New Roman" w:hAnsi="Times New Roman"/>
          <w:b/>
          <w:sz w:val="24"/>
          <w:szCs w:val="28"/>
        </w:rPr>
      </w:pPr>
    </w:p>
    <w:p w:rsidR="00CC66DD" w:rsidRPr="00345D0E" w:rsidRDefault="00820426" w:rsidP="000E1448">
      <w:pPr>
        <w:spacing w:after="0" w:line="360" w:lineRule="auto"/>
        <w:jc w:val="both"/>
        <w:rPr>
          <w:rFonts w:ascii="Times New Roman" w:hAnsi="Times New Roman"/>
          <w:sz w:val="24"/>
          <w:szCs w:val="24"/>
          <w:shd w:val="clear" w:color="auto" w:fill="FFFFFF"/>
        </w:rPr>
      </w:pPr>
      <w:r w:rsidRPr="00345D0E">
        <w:rPr>
          <w:rFonts w:ascii="Times New Roman" w:hAnsi="Times New Roman"/>
          <w:sz w:val="24"/>
          <w:szCs w:val="24"/>
          <w:shd w:val="clear" w:color="auto" w:fill="FFFFFF"/>
        </w:rPr>
        <w:t>Kortikosteroid</w:t>
      </w:r>
      <w:r w:rsidR="00567DE7" w:rsidRPr="00345D0E">
        <w:rPr>
          <w:rFonts w:ascii="Times New Roman" w:hAnsi="Times New Roman"/>
          <w:sz w:val="24"/>
          <w:szCs w:val="24"/>
          <w:shd w:val="clear" w:color="auto" w:fill="FFFFFF"/>
        </w:rPr>
        <w:t xml:space="preserve"> tedavisinde, </w:t>
      </w:r>
      <w:r w:rsidR="00063FDC" w:rsidRPr="00345D0E">
        <w:rPr>
          <w:rFonts w:ascii="Times New Roman" w:hAnsi="Times New Roman"/>
          <w:sz w:val="24"/>
          <w:szCs w:val="24"/>
          <w:shd w:val="clear" w:color="auto" w:fill="FFFFFF"/>
        </w:rPr>
        <w:t xml:space="preserve">bireylerde </w:t>
      </w:r>
      <w:r w:rsidR="00567DE7" w:rsidRPr="00345D0E">
        <w:rPr>
          <w:rFonts w:ascii="Times New Roman" w:hAnsi="Times New Roman"/>
          <w:sz w:val="24"/>
          <w:szCs w:val="24"/>
          <w:shd w:val="clear" w:color="auto" w:fill="FFFFFF"/>
        </w:rPr>
        <w:t>plazmada kortizol artışı</w:t>
      </w:r>
      <w:r w:rsidR="00063FDC" w:rsidRPr="00345D0E">
        <w:rPr>
          <w:rFonts w:ascii="Times New Roman" w:hAnsi="Times New Roman"/>
          <w:sz w:val="24"/>
          <w:szCs w:val="24"/>
          <w:shd w:val="clear" w:color="auto" w:fill="FFFFFF"/>
        </w:rPr>
        <w:t xml:space="preserve">na bağlı </w:t>
      </w:r>
      <w:r w:rsidR="00567DE7" w:rsidRPr="00345D0E">
        <w:rPr>
          <w:rFonts w:ascii="Times New Roman" w:hAnsi="Times New Roman"/>
          <w:sz w:val="24"/>
          <w:szCs w:val="24"/>
          <w:shd w:val="clear" w:color="auto" w:fill="FFFFFF"/>
        </w:rPr>
        <w:t xml:space="preserve">birçok yan etki görülebilmektedir. </w:t>
      </w:r>
      <w:r w:rsidR="00C27173" w:rsidRPr="00345D0E">
        <w:rPr>
          <w:rFonts w:ascii="Times New Roman" w:hAnsi="Times New Roman"/>
          <w:sz w:val="24"/>
          <w:szCs w:val="24"/>
          <w:shd w:val="clear" w:color="auto" w:fill="FFFFFF"/>
        </w:rPr>
        <w:t>Kortikosteroid</w:t>
      </w:r>
      <w:r w:rsidR="00567DE7" w:rsidRPr="00345D0E">
        <w:rPr>
          <w:rFonts w:ascii="Times New Roman" w:hAnsi="Times New Roman"/>
          <w:sz w:val="24"/>
          <w:szCs w:val="24"/>
          <w:shd w:val="clear" w:color="auto" w:fill="FFFFFF"/>
        </w:rPr>
        <w:t xml:space="preserve"> tedavisinde hemşirenin </w:t>
      </w:r>
      <w:r w:rsidR="00063FDC" w:rsidRPr="00345D0E">
        <w:rPr>
          <w:rFonts w:ascii="Times New Roman" w:hAnsi="Times New Roman"/>
          <w:sz w:val="24"/>
          <w:szCs w:val="24"/>
          <w:shd w:val="clear" w:color="auto" w:fill="FFFFFF"/>
        </w:rPr>
        <w:t>bireysel</w:t>
      </w:r>
      <w:r w:rsidR="00567DE7" w:rsidRPr="00345D0E">
        <w:rPr>
          <w:rFonts w:ascii="Times New Roman" w:hAnsi="Times New Roman"/>
          <w:sz w:val="24"/>
          <w:szCs w:val="24"/>
          <w:shd w:val="clear" w:color="auto" w:fill="FFFFFF"/>
        </w:rPr>
        <w:t xml:space="preserve"> ve </w:t>
      </w:r>
      <w:r w:rsidR="00063FDC" w:rsidRPr="00345D0E">
        <w:rPr>
          <w:rFonts w:ascii="Times New Roman" w:hAnsi="Times New Roman"/>
          <w:sz w:val="24"/>
          <w:szCs w:val="24"/>
          <w:shd w:val="clear" w:color="auto" w:fill="FFFFFF"/>
        </w:rPr>
        <w:t>doğru</w:t>
      </w:r>
      <w:r w:rsidR="00567DE7" w:rsidRPr="00345D0E">
        <w:rPr>
          <w:rFonts w:ascii="Times New Roman" w:hAnsi="Times New Roman"/>
          <w:sz w:val="24"/>
          <w:szCs w:val="24"/>
          <w:shd w:val="clear" w:color="auto" w:fill="FFFFFF"/>
        </w:rPr>
        <w:t xml:space="preserve"> bakım vermesi hastaların yaşam kalitesini arttırmakta ve yan etki görülme oranını azaltmaktadır</w:t>
      </w:r>
      <w:r w:rsidR="00CC66DD" w:rsidRPr="00345D0E">
        <w:rPr>
          <w:rFonts w:ascii="Times New Roman" w:hAnsi="Times New Roman"/>
          <w:sz w:val="24"/>
          <w:szCs w:val="24"/>
          <w:shd w:val="clear" w:color="auto" w:fill="FFFFFF"/>
        </w:rPr>
        <w:t>.</w:t>
      </w:r>
    </w:p>
    <w:p w:rsidR="00CC66DD" w:rsidRPr="00345D0E" w:rsidRDefault="00567DE7" w:rsidP="000E1448">
      <w:pPr>
        <w:spacing w:after="0" w:line="360" w:lineRule="auto"/>
        <w:jc w:val="both"/>
        <w:rPr>
          <w:rFonts w:ascii="Times New Roman" w:hAnsi="Times New Roman"/>
          <w:sz w:val="24"/>
          <w:szCs w:val="24"/>
        </w:rPr>
      </w:pPr>
      <w:r w:rsidRPr="00345D0E">
        <w:rPr>
          <w:rFonts w:ascii="Times New Roman" w:hAnsi="Times New Roman"/>
          <w:iCs/>
          <w:sz w:val="24"/>
          <w:szCs w:val="24"/>
        </w:rPr>
        <w:t xml:space="preserve">Bu araştırma, </w:t>
      </w:r>
      <w:r w:rsidRPr="00345D0E">
        <w:rPr>
          <w:rFonts w:ascii="Times New Roman" w:hAnsi="Times New Roman"/>
          <w:sz w:val="24"/>
          <w:szCs w:val="24"/>
        </w:rPr>
        <w:t>iç hastalıkları klinik</w:t>
      </w:r>
      <w:r w:rsidR="00B0552B" w:rsidRPr="00345D0E">
        <w:rPr>
          <w:rFonts w:ascii="Times New Roman" w:hAnsi="Times New Roman"/>
          <w:sz w:val="24"/>
          <w:szCs w:val="24"/>
        </w:rPr>
        <w:t>/</w:t>
      </w:r>
      <w:r w:rsidRPr="00345D0E">
        <w:rPr>
          <w:rFonts w:ascii="Times New Roman" w:hAnsi="Times New Roman"/>
          <w:sz w:val="24"/>
          <w:szCs w:val="24"/>
        </w:rPr>
        <w:t xml:space="preserve"> ünitelerinde </w:t>
      </w:r>
      <w:r w:rsidR="00C27173" w:rsidRPr="00345D0E">
        <w:rPr>
          <w:rFonts w:ascii="Times New Roman" w:hAnsi="Times New Roman"/>
          <w:sz w:val="24"/>
          <w:szCs w:val="24"/>
        </w:rPr>
        <w:t>kortikosteroid</w:t>
      </w:r>
      <w:r w:rsidRPr="00345D0E">
        <w:rPr>
          <w:rFonts w:ascii="Times New Roman" w:hAnsi="Times New Roman"/>
          <w:sz w:val="24"/>
          <w:szCs w:val="24"/>
        </w:rPr>
        <w:t xml:space="preserve"> ilaç uygulamalarına yönelik hemşirelerin bilgi ve uygulamalarını belirlemek ve bilgilerinin uygulamaya olan etkisini değerlendirmek amacıyla </w:t>
      </w:r>
      <w:r w:rsidR="007824E0" w:rsidRPr="00345D0E">
        <w:rPr>
          <w:rFonts w:ascii="Times New Roman" w:hAnsi="Times New Roman"/>
          <w:sz w:val="24"/>
          <w:szCs w:val="24"/>
        </w:rPr>
        <w:t xml:space="preserve">71 hemşire ile </w:t>
      </w:r>
      <w:r w:rsidR="009767A2" w:rsidRPr="00345D0E">
        <w:rPr>
          <w:rFonts w:ascii="Times New Roman" w:hAnsi="Times New Roman"/>
          <w:bCs/>
          <w:sz w:val="24"/>
          <w:szCs w:val="24"/>
        </w:rPr>
        <w:t>tanımlayıcı</w:t>
      </w:r>
      <w:r w:rsidRPr="00345D0E">
        <w:rPr>
          <w:rFonts w:ascii="Times New Roman" w:hAnsi="Times New Roman"/>
          <w:bCs/>
          <w:sz w:val="24"/>
          <w:szCs w:val="24"/>
        </w:rPr>
        <w:t>-kesitsel olarak</w:t>
      </w:r>
      <w:r w:rsidR="00E176CC" w:rsidRPr="00345D0E">
        <w:rPr>
          <w:rFonts w:ascii="Times New Roman" w:hAnsi="Times New Roman"/>
          <w:sz w:val="24"/>
          <w:szCs w:val="24"/>
        </w:rPr>
        <w:t>yapılmıştır.</w:t>
      </w:r>
    </w:p>
    <w:p w:rsidR="00CC66DD" w:rsidRPr="00345D0E" w:rsidRDefault="001B7EDB" w:rsidP="000E1448">
      <w:pPr>
        <w:spacing w:after="0" w:line="360" w:lineRule="auto"/>
        <w:jc w:val="both"/>
        <w:rPr>
          <w:rFonts w:ascii="Times New Roman" w:hAnsi="Times New Roman"/>
          <w:b/>
          <w:bCs/>
          <w:color w:val="000000"/>
          <w:sz w:val="24"/>
          <w:szCs w:val="24"/>
        </w:rPr>
      </w:pPr>
      <w:r w:rsidRPr="00345D0E">
        <w:rPr>
          <w:rFonts w:ascii="Times New Roman" w:hAnsi="Times New Roman"/>
          <w:bCs/>
          <w:sz w:val="24"/>
          <w:szCs w:val="24"/>
        </w:rPr>
        <w:t xml:space="preserve">Verilerin değerlendirilmesi, tanımlayıcı istatistiklerle sayı ve yüzde dağılımları gösterilerek, Spearman Rank, Mann Whitney U, Kruskal-Wallis ve Dunn Testi analizleri kullanılarak yapılmıştır. </w:t>
      </w:r>
    </w:p>
    <w:p w:rsidR="00CC66DD" w:rsidRPr="00345D0E" w:rsidRDefault="00B50EEE" w:rsidP="000E1448">
      <w:pPr>
        <w:spacing w:after="0" w:line="360" w:lineRule="auto"/>
        <w:jc w:val="both"/>
        <w:rPr>
          <w:rFonts w:ascii="Times New Roman" w:hAnsi="Times New Roman"/>
          <w:b/>
          <w:bCs/>
          <w:color w:val="000000"/>
          <w:sz w:val="24"/>
          <w:szCs w:val="24"/>
        </w:rPr>
      </w:pPr>
      <w:r w:rsidRPr="00345D0E">
        <w:rPr>
          <w:rFonts w:ascii="Times New Roman" w:hAnsi="Times New Roman"/>
          <w:sz w:val="24"/>
          <w:szCs w:val="24"/>
        </w:rPr>
        <w:t>Katılımcıların yaş ortalaması 28,89±6,48</w:t>
      </w:r>
      <w:r w:rsidR="007824E0">
        <w:rPr>
          <w:rFonts w:ascii="Times New Roman" w:hAnsi="Times New Roman"/>
          <w:sz w:val="24"/>
          <w:szCs w:val="24"/>
        </w:rPr>
        <w:t>,</w:t>
      </w:r>
      <w:r w:rsidRPr="00345D0E">
        <w:rPr>
          <w:rFonts w:ascii="Times New Roman" w:hAnsi="Times New Roman"/>
          <w:sz w:val="24"/>
          <w:szCs w:val="24"/>
        </w:rPr>
        <w:t xml:space="preserve"> %74,6’sının kadın, %49,3’ünün lise/ön lisans mezunu, %35,2’sinin çalışma sürelerinin 5-9 yıl arasında oldu</w:t>
      </w:r>
      <w:r w:rsidR="00B0552B" w:rsidRPr="00345D0E">
        <w:rPr>
          <w:rFonts w:ascii="Times New Roman" w:hAnsi="Times New Roman"/>
          <w:sz w:val="24"/>
          <w:szCs w:val="24"/>
        </w:rPr>
        <w:t>ğu</w:t>
      </w:r>
      <w:r w:rsidRPr="00345D0E">
        <w:rPr>
          <w:rFonts w:ascii="Times New Roman" w:hAnsi="Times New Roman"/>
          <w:sz w:val="24"/>
          <w:szCs w:val="24"/>
        </w:rPr>
        <w:t xml:space="preserve"> belirlenmiştir. Katılımcıların %90,1’inin kortikosteroid ilaç tedavisi konusunda hizmet içi eğitim almadıkları</w:t>
      </w:r>
      <w:r w:rsidR="007824E0">
        <w:rPr>
          <w:rFonts w:ascii="Times New Roman" w:hAnsi="Times New Roman"/>
          <w:sz w:val="24"/>
          <w:szCs w:val="24"/>
        </w:rPr>
        <w:t>,</w:t>
      </w:r>
      <w:r w:rsidRPr="00345D0E">
        <w:rPr>
          <w:rFonts w:ascii="Times New Roman" w:hAnsi="Times New Roman"/>
          <w:sz w:val="24"/>
          <w:szCs w:val="24"/>
        </w:rPr>
        <w:t xml:space="preserve"> kortikosteroid hormonların salgılanmasını düzenleyen fizyolojik sistem/süreçleri (%66,2), plazmada hangi yollarla taşındığını (%81,7), nerede metabolize olduğunu (%70,4) ve vücuttan atılma yollarını (%67,6) bilmediği saptanmıştır.</w:t>
      </w:r>
      <w:r w:rsidR="00B0552B" w:rsidRPr="00345D0E">
        <w:rPr>
          <w:rFonts w:ascii="Times New Roman" w:hAnsi="Times New Roman"/>
          <w:sz w:val="24"/>
          <w:szCs w:val="24"/>
        </w:rPr>
        <w:t>Katılımcıların</w:t>
      </w:r>
      <w:r w:rsidR="00F07776" w:rsidRPr="00345D0E">
        <w:rPr>
          <w:rFonts w:ascii="Times New Roman" w:hAnsi="Times New Roman"/>
          <w:sz w:val="24"/>
          <w:szCs w:val="24"/>
        </w:rPr>
        <w:t>; ilaçların hazırlanmamış formunun saklanma koşullarını (%63,4), hazırlandıktan sonra saklama koşullarını (%63,4) ve tek doz İ.V. uygulanma saatini (%62) bild</w:t>
      </w:r>
      <w:r w:rsidR="00B0552B" w:rsidRPr="00345D0E">
        <w:rPr>
          <w:rFonts w:ascii="Times New Roman" w:hAnsi="Times New Roman"/>
          <w:sz w:val="24"/>
          <w:szCs w:val="24"/>
        </w:rPr>
        <w:t>ikleri</w:t>
      </w:r>
      <w:r w:rsidR="00F07776" w:rsidRPr="00345D0E">
        <w:rPr>
          <w:rFonts w:ascii="Times New Roman" w:hAnsi="Times New Roman"/>
          <w:sz w:val="24"/>
          <w:szCs w:val="24"/>
        </w:rPr>
        <w:t xml:space="preserve"> görülmüştür.</w:t>
      </w:r>
      <w:r w:rsidR="00B0552B" w:rsidRPr="00345D0E">
        <w:rPr>
          <w:rFonts w:ascii="Times New Roman" w:hAnsi="Times New Roman"/>
          <w:sz w:val="24"/>
          <w:szCs w:val="24"/>
        </w:rPr>
        <w:t>Katılımcıların</w:t>
      </w:r>
      <w:r w:rsidR="00F07776" w:rsidRPr="00345D0E">
        <w:rPr>
          <w:rFonts w:ascii="Times New Roman" w:hAnsi="Times New Roman"/>
          <w:sz w:val="24"/>
          <w:szCs w:val="24"/>
        </w:rPr>
        <w:t xml:space="preserve"> %26,8’i</w:t>
      </w:r>
      <w:r w:rsidR="007824E0">
        <w:rPr>
          <w:rFonts w:ascii="Times New Roman" w:hAnsi="Times New Roman"/>
          <w:sz w:val="24"/>
          <w:szCs w:val="24"/>
        </w:rPr>
        <w:t>nin</w:t>
      </w:r>
      <w:r w:rsidR="00F07776" w:rsidRPr="00345D0E">
        <w:rPr>
          <w:rFonts w:ascii="Times New Roman" w:hAnsi="Times New Roman"/>
          <w:sz w:val="24"/>
          <w:szCs w:val="24"/>
        </w:rPr>
        <w:t xml:space="preserve"> kortikosteroid tedavisini sabah (06:00-07:00) saatlerinde uyguladığı, kortikosteroid tedavisi alan hastalarda %19,7’sinin kan glikozu takibi, %16,9’u tansiyon ve nabız takibi yaptığı </w:t>
      </w:r>
      <w:r w:rsidR="007824E0">
        <w:rPr>
          <w:rFonts w:ascii="Times New Roman" w:hAnsi="Times New Roman"/>
          <w:sz w:val="24"/>
          <w:szCs w:val="24"/>
        </w:rPr>
        <w:t>ve</w:t>
      </w:r>
      <w:r w:rsidR="00F07776" w:rsidRPr="00345D0E">
        <w:rPr>
          <w:rFonts w:ascii="Times New Roman" w:hAnsi="Times New Roman"/>
          <w:sz w:val="24"/>
          <w:szCs w:val="24"/>
        </w:rPr>
        <w:t xml:space="preserve"> %35,2’sinin tuz ve karbonhidrat kısıtlaması uyguladığı saptanmıştır. </w:t>
      </w:r>
      <w:r w:rsidR="00B0552B" w:rsidRPr="00345D0E">
        <w:rPr>
          <w:rFonts w:ascii="Times New Roman" w:hAnsi="Times New Roman"/>
          <w:sz w:val="24"/>
          <w:szCs w:val="24"/>
        </w:rPr>
        <w:t xml:space="preserve">Katılımcıların kortikosteroid tedavi/ilaca yönelik </w:t>
      </w:r>
      <w:r w:rsidR="00F07776" w:rsidRPr="00345D0E">
        <w:rPr>
          <w:rFonts w:ascii="Times New Roman" w:hAnsi="Times New Roman"/>
          <w:sz w:val="24"/>
          <w:szCs w:val="24"/>
        </w:rPr>
        <w:t xml:space="preserve">bilgi </w:t>
      </w:r>
      <w:r w:rsidR="00B0552B" w:rsidRPr="00345D0E">
        <w:rPr>
          <w:rFonts w:ascii="Times New Roman" w:hAnsi="Times New Roman"/>
          <w:sz w:val="24"/>
          <w:szCs w:val="24"/>
        </w:rPr>
        <w:t>puanı</w:t>
      </w:r>
      <w:r w:rsidR="00F07776" w:rsidRPr="00345D0E">
        <w:rPr>
          <w:rFonts w:ascii="Times New Roman" w:hAnsi="Times New Roman"/>
          <w:sz w:val="24"/>
          <w:szCs w:val="24"/>
        </w:rPr>
        <w:t xml:space="preserve"> arttıkça uygulama puanının da anlamlı (p&lt;0,001) olarak arttığı </w:t>
      </w:r>
      <w:r w:rsidR="007824E0">
        <w:rPr>
          <w:rFonts w:ascii="Times New Roman" w:hAnsi="Times New Roman"/>
          <w:sz w:val="24"/>
          <w:szCs w:val="24"/>
        </w:rPr>
        <w:t>vey</w:t>
      </w:r>
      <w:r w:rsidR="00F07776" w:rsidRPr="00345D0E">
        <w:rPr>
          <w:rFonts w:ascii="Times New Roman" w:hAnsi="Times New Roman"/>
          <w:sz w:val="24"/>
          <w:szCs w:val="24"/>
        </w:rPr>
        <w:t>aş arttıkça</w:t>
      </w:r>
      <w:r w:rsidR="00B0552B" w:rsidRPr="00345D0E">
        <w:rPr>
          <w:rFonts w:ascii="Times New Roman" w:hAnsi="Times New Roman"/>
          <w:sz w:val="24"/>
          <w:szCs w:val="24"/>
        </w:rPr>
        <w:t>,</w:t>
      </w:r>
      <w:r w:rsidR="00F07776" w:rsidRPr="00345D0E">
        <w:rPr>
          <w:rFonts w:ascii="Times New Roman" w:hAnsi="Times New Roman"/>
          <w:sz w:val="24"/>
          <w:szCs w:val="24"/>
        </w:rPr>
        <w:t xml:space="preserve"> teorik ve uygulama bilgileri</w:t>
      </w:r>
      <w:r w:rsidR="00B0552B" w:rsidRPr="00345D0E">
        <w:rPr>
          <w:rFonts w:ascii="Times New Roman" w:hAnsi="Times New Roman"/>
          <w:sz w:val="24"/>
          <w:szCs w:val="24"/>
        </w:rPr>
        <w:t>nin</w:t>
      </w:r>
      <w:r w:rsidR="00F07776" w:rsidRPr="00345D0E">
        <w:rPr>
          <w:rFonts w:ascii="Times New Roman" w:hAnsi="Times New Roman"/>
          <w:sz w:val="24"/>
          <w:szCs w:val="24"/>
        </w:rPr>
        <w:t xml:space="preserve"> arttığı görülmektedir.</w:t>
      </w:r>
      <w:r w:rsidR="00226B23">
        <w:rPr>
          <w:rFonts w:ascii="Times New Roman" w:hAnsi="Times New Roman"/>
          <w:sz w:val="24"/>
          <w:szCs w:val="24"/>
        </w:rPr>
        <w:t>Katılımcıların</w:t>
      </w:r>
      <w:r w:rsidR="00CE32D9" w:rsidRPr="00345D0E">
        <w:rPr>
          <w:rFonts w:ascii="Times New Roman" w:hAnsi="Times New Roman"/>
          <w:sz w:val="24"/>
          <w:szCs w:val="24"/>
        </w:rPr>
        <w:t xml:space="preserve"> </w:t>
      </w:r>
      <w:r w:rsidR="00CE32D9" w:rsidRPr="00345D0E">
        <w:rPr>
          <w:rFonts w:ascii="Times New Roman" w:hAnsi="Times New Roman"/>
          <w:sz w:val="24"/>
          <w:szCs w:val="24"/>
        </w:rPr>
        <w:lastRenderedPageBreak/>
        <w:t>lise/önlisans ve lisans/</w:t>
      </w:r>
      <w:r w:rsidR="0044606A" w:rsidRPr="00345D0E">
        <w:rPr>
          <w:rFonts w:ascii="Times New Roman" w:hAnsi="Times New Roman"/>
          <w:sz w:val="24"/>
          <w:szCs w:val="24"/>
        </w:rPr>
        <w:t>lisansüstü</w:t>
      </w:r>
      <w:r w:rsidR="00CE32D9" w:rsidRPr="00345D0E">
        <w:rPr>
          <w:rFonts w:ascii="Times New Roman" w:hAnsi="Times New Roman"/>
          <w:sz w:val="24"/>
          <w:szCs w:val="24"/>
        </w:rPr>
        <w:t xml:space="preserve"> arasında teorik (p&lt;0,014), uygulama (p&lt;0,036) ve toplam bilgi puanı arasında anlamlı (p&lt;0,013) fark saptanmıştır.</w:t>
      </w:r>
      <w:r w:rsidR="00226B23">
        <w:rPr>
          <w:rFonts w:ascii="Times New Roman" w:hAnsi="Times New Roman"/>
          <w:sz w:val="24"/>
          <w:szCs w:val="24"/>
        </w:rPr>
        <w:t>Lisans/</w:t>
      </w:r>
      <w:r w:rsidR="0044606A" w:rsidRPr="00345D0E">
        <w:rPr>
          <w:rFonts w:ascii="Times New Roman" w:hAnsi="Times New Roman"/>
          <w:sz w:val="24"/>
          <w:szCs w:val="24"/>
        </w:rPr>
        <w:t>lisansüstü</w:t>
      </w:r>
      <w:r w:rsidR="00CE32D9" w:rsidRPr="00345D0E">
        <w:rPr>
          <w:rFonts w:ascii="Times New Roman" w:hAnsi="Times New Roman"/>
          <w:sz w:val="24"/>
          <w:szCs w:val="24"/>
        </w:rPr>
        <w:t xml:space="preserve"> eğitim durumuna sahip kişilerin bilgi düzeyi</w:t>
      </w:r>
      <w:r w:rsidR="00F72E06" w:rsidRPr="00345D0E">
        <w:rPr>
          <w:rFonts w:ascii="Times New Roman" w:hAnsi="Times New Roman"/>
          <w:sz w:val="24"/>
          <w:szCs w:val="24"/>
        </w:rPr>
        <w:t>,</w:t>
      </w:r>
      <w:r w:rsidR="00650402" w:rsidRPr="00345D0E">
        <w:rPr>
          <w:rFonts w:ascii="Times New Roman" w:hAnsi="Times New Roman"/>
          <w:sz w:val="24"/>
          <w:szCs w:val="24"/>
        </w:rPr>
        <w:t xml:space="preserve">lise/önlisans eğitim durumuna sahip kişilerden </w:t>
      </w:r>
      <w:r w:rsidR="00CE32D9" w:rsidRPr="00345D0E">
        <w:rPr>
          <w:rFonts w:ascii="Times New Roman" w:hAnsi="Times New Roman"/>
          <w:sz w:val="24"/>
          <w:szCs w:val="24"/>
        </w:rPr>
        <w:t xml:space="preserve">daha yüksek bulunmuştur. </w:t>
      </w:r>
      <w:r w:rsidR="00795AA0" w:rsidRPr="00345D0E">
        <w:rPr>
          <w:rFonts w:ascii="Times New Roman" w:hAnsi="Times New Roman"/>
          <w:sz w:val="24"/>
          <w:szCs w:val="24"/>
        </w:rPr>
        <w:t>Katılımcıların, çalışma yılı ile teorik, uygulama ve toplam bilgi puanı arasında anlamlıbir fark saptanmamıştır.</w:t>
      </w:r>
      <w:r w:rsidR="007824E0">
        <w:rPr>
          <w:rFonts w:ascii="Times New Roman" w:hAnsi="Times New Roman"/>
          <w:sz w:val="24"/>
          <w:szCs w:val="24"/>
        </w:rPr>
        <w:t>B</w:t>
      </w:r>
      <w:r w:rsidR="00795AA0" w:rsidRPr="00345D0E">
        <w:rPr>
          <w:rFonts w:ascii="Times New Roman" w:hAnsi="Times New Roman"/>
          <w:sz w:val="24"/>
          <w:szCs w:val="24"/>
        </w:rPr>
        <w:t>ulundukların kliniklerdeki çalışma yılı ile teorik bilgi puanı arasında anlamlı bir fark bulunmamıştır. Ancak uygulama bilgisi (p&lt;0,013) ve toplam bilgi puanı arasında anlamlı (p&lt;0,026) fark görülmektedir.</w:t>
      </w:r>
    </w:p>
    <w:p w:rsidR="001B7EDB" w:rsidRPr="00345D0E" w:rsidRDefault="00E72399" w:rsidP="000E1448">
      <w:pPr>
        <w:spacing w:after="0" w:line="360" w:lineRule="auto"/>
        <w:jc w:val="both"/>
        <w:rPr>
          <w:rFonts w:ascii="Times New Roman" w:hAnsi="Times New Roman"/>
          <w:b/>
          <w:bCs/>
          <w:color w:val="000000"/>
          <w:sz w:val="24"/>
          <w:szCs w:val="24"/>
        </w:rPr>
      </w:pPr>
      <w:r w:rsidRPr="00345D0E">
        <w:rPr>
          <w:rFonts w:ascii="Times New Roman" w:hAnsi="Times New Roman"/>
          <w:sz w:val="24"/>
          <w:szCs w:val="24"/>
        </w:rPr>
        <w:t>Sonuç</w:t>
      </w:r>
      <w:r w:rsidR="00CE32D9" w:rsidRPr="00345D0E">
        <w:rPr>
          <w:rFonts w:ascii="Times New Roman" w:hAnsi="Times New Roman"/>
          <w:sz w:val="24"/>
          <w:szCs w:val="24"/>
        </w:rPr>
        <w:t xml:space="preserve">; </w:t>
      </w:r>
      <w:r w:rsidRPr="00345D0E">
        <w:rPr>
          <w:rFonts w:ascii="Times New Roman" w:hAnsi="Times New Roman"/>
          <w:sz w:val="24"/>
          <w:szCs w:val="24"/>
        </w:rPr>
        <w:t xml:space="preserve">hizmet içi eğitim programlarında </w:t>
      </w:r>
      <w:r w:rsidR="00B0552B" w:rsidRPr="00345D0E">
        <w:rPr>
          <w:rFonts w:ascii="Times New Roman" w:hAnsi="Times New Roman"/>
          <w:sz w:val="24"/>
          <w:szCs w:val="24"/>
        </w:rPr>
        <w:t xml:space="preserve">kortikosteroid ilaç/tedavi konusuna </w:t>
      </w:r>
      <w:r w:rsidRPr="00345D0E">
        <w:rPr>
          <w:rFonts w:ascii="Times New Roman" w:hAnsi="Times New Roman"/>
          <w:sz w:val="24"/>
          <w:szCs w:val="24"/>
        </w:rPr>
        <w:t xml:space="preserve">yer </w:t>
      </w:r>
      <w:r w:rsidR="00CE32D9" w:rsidRPr="00345D0E">
        <w:rPr>
          <w:rFonts w:ascii="Times New Roman" w:hAnsi="Times New Roman"/>
          <w:sz w:val="24"/>
          <w:szCs w:val="24"/>
        </w:rPr>
        <w:t xml:space="preserve">verilmesi, kortikosteroid ilaç uygulamasına yönelik </w:t>
      </w:r>
      <w:r w:rsidRPr="00345D0E">
        <w:rPr>
          <w:rFonts w:ascii="Times New Roman" w:hAnsi="Times New Roman"/>
          <w:sz w:val="24"/>
          <w:szCs w:val="24"/>
        </w:rPr>
        <w:t>klinikprotokollerin</w:t>
      </w:r>
      <w:r w:rsidR="00CE32D9" w:rsidRPr="00345D0E">
        <w:rPr>
          <w:rFonts w:ascii="Times New Roman" w:hAnsi="Times New Roman"/>
          <w:sz w:val="24"/>
          <w:szCs w:val="24"/>
        </w:rPr>
        <w:t xml:space="preserve"> oluşturulması</w:t>
      </w:r>
      <w:r w:rsidRPr="00345D0E">
        <w:rPr>
          <w:rFonts w:ascii="Times New Roman" w:hAnsi="Times New Roman"/>
          <w:sz w:val="24"/>
          <w:szCs w:val="24"/>
        </w:rPr>
        <w:t>/güncellenmesi</w:t>
      </w:r>
      <w:r w:rsidR="00CE32D9" w:rsidRPr="00345D0E">
        <w:rPr>
          <w:rFonts w:ascii="Times New Roman" w:hAnsi="Times New Roman"/>
          <w:sz w:val="24"/>
          <w:szCs w:val="24"/>
        </w:rPr>
        <w:t>önerilmektedir.</w:t>
      </w:r>
    </w:p>
    <w:p w:rsidR="00CC66DD" w:rsidRPr="00345D0E" w:rsidRDefault="00CC66DD" w:rsidP="000E1448">
      <w:pPr>
        <w:spacing w:after="0" w:line="360" w:lineRule="auto"/>
        <w:jc w:val="both"/>
        <w:rPr>
          <w:rFonts w:ascii="Times New Roman" w:eastAsia="+mn-ea" w:hAnsi="Times New Roman"/>
          <w:b/>
          <w:bCs/>
          <w:sz w:val="24"/>
          <w:szCs w:val="24"/>
          <w:lang w:eastAsia="en-GB"/>
        </w:rPr>
      </w:pPr>
    </w:p>
    <w:p w:rsidR="000E1448" w:rsidRDefault="00FF5E0B" w:rsidP="000E1448">
      <w:pPr>
        <w:spacing w:after="0" w:line="360" w:lineRule="auto"/>
        <w:jc w:val="both"/>
        <w:rPr>
          <w:rFonts w:ascii="Times New Roman" w:eastAsia="+mn-ea" w:hAnsi="Times New Roman"/>
          <w:bCs/>
          <w:sz w:val="24"/>
          <w:szCs w:val="24"/>
          <w:lang w:eastAsia="en-GB"/>
        </w:rPr>
      </w:pPr>
      <w:r w:rsidRPr="00345D0E">
        <w:rPr>
          <w:rFonts w:ascii="Times New Roman" w:eastAsia="+mn-ea" w:hAnsi="Times New Roman"/>
          <w:b/>
          <w:bCs/>
          <w:sz w:val="24"/>
          <w:szCs w:val="24"/>
          <w:lang w:eastAsia="en-GB"/>
        </w:rPr>
        <w:t xml:space="preserve">Anahtar Kelimeler: </w:t>
      </w:r>
      <w:r w:rsidR="000E1448" w:rsidRPr="00345D0E">
        <w:rPr>
          <w:rFonts w:ascii="Times New Roman" w:eastAsia="+mn-ea" w:hAnsi="Times New Roman"/>
          <w:bCs/>
          <w:sz w:val="24"/>
          <w:szCs w:val="24"/>
          <w:lang w:eastAsia="en-GB"/>
        </w:rPr>
        <w:t xml:space="preserve">Hemşire, </w:t>
      </w:r>
      <w:r w:rsidR="003A0C8A" w:rsidRPr="00345D0E">
        <w:rPr>
          <w:rFonts w:ascii="Times New Roman" w:eastAsia="+mn-ea" w:hAnsi="Times New Roman"/>
          <w:bCs/>
          <w:sz w:val="24"/>
          <w:szCs w:val="24"/>
          <w:lang w:eastAsia="en-GB"/>
        </w:rPr>
        <w:t>Kortikosteroid</w:t>
      </w:r>
      <w:r w:rsidR="003A0C8A">
        <w:rPr>
          <w:rFonts w:ascii="Times New Roman" w:eastAsia="+mn-ea" w:hAnsi="Times New Roman"/>
          <w:bCs/>
          <w:sz w:val="24"/>
          <w:szCs w:val="24"/>
          <w:lang w:eastAsia="en-GB"/>
        </w:rPr>
        <w:t>,</w:t>
      </w:r>
      <w:r w:rsidR="000E1448" w:rsidRPr="00345D0E">
        <w:rPr>
          <w:rFonts w:ascii="Times New Roman" w:eastAsia="+mn-ea" w:hAnsi="Times New Roman"/>
          <w:bCs/>
          <w:sz w:val="24"/>
          <w:szCs w:val="24"/>
          <w:lang w:eastAsia="en-GB"/>
        </w:rPr>
        <w:t>Kortikosteroid Tedavisinde Hemşirelik</w:t>
      </w:r>
      <w:r w:rsidR="003A0C8A">
        <w:rPr>
          <w:rFonts w:ascii="Times New Roman" w:eastAsia="+mn-ea" w:hAnsi="Times New Roman"/>
          <w:bCs/>
          <w:sz w:val="24"/>
          <w:szCs w:val="24"/>
          <w:lang w:eastAsia="en-GB"/>
        </w:rPr>
        <w:t>.</w:t>
      </w:r>
    </w:p>
    <w:p w:rsidR="000E1448" w:rsidRDefault="000E1448" w:rsidP="000E1448">
      <w:pPr>
        <w:spacing w:after="0" w:line="360" w:lineRule="auto"/>
        <w:jc w:val="both"/>
        <w:rPr>
          <w:rFonts w:ascii="Times New Roman" w:eastAsia="+mn-ea" w:hAnsi="Times New Roman"/>
          <w:bCs/>
          <w:sz w:val="24"/>
          <w:szCs w:val="24"/>
          <w:lang w:eastAsia="en-GB"/>
        </w:rPr>
      </w:pPr>
    </w:p>
    <w:p w:rsidR="000E1448" w:rsidRDefault="000E1448" w:rsidP="000E1448">
      <w:pPr>
        <w:spacing w:after="0" w:line="360" w:lineRule="auto"/>
        <w:jc w:val="both"/>
        <w:rPr>
          <w:rFonts w:ascii="Times New Roman" w:eastAsia="+mn-ea" w:hAnsi="Times New Roman"/>
          <w:bCs/>
          <w:sz w:val="24"/>
          <w:szCs w:val="24"/>
          <w:lang w:eastAsia="en-GB"/>
        </w:rPr>
      </w:pPr>
    </w:p>
    <w:p w:rsidR="000E1448" w:rsidRDefault="000E1448">
      <w:pPr>
        <w:rPr>
          <w:rFonts w:ascii="Times New Roman" w:eastAsia="+mn-ea" w:hAnsi="Times New Roman"/>
          <w:bCs/>
          <w:sz w:val="24"/>
          <w:szCs w:val="24"/>
          <w:lang w:eastAsia="en-GB"/>
        </w:rPr>
      </w:pPr>
      <w:r>
        <w:rPr>
          <w:rFonts w:ascii="Times New Roman" w:eastAsia="+mn-ea" w:hAnsi="Times New Roman"/>
          <w:bCs/>
          <w:sz w:val="24"/>
          <w:szCs w:val="24"/>
          <w:lang w:eastAsia="en-GB"/>
        </w:rPr>
        <w:br w:type="page"/>
      </w:r>
    </w:p>
    <w:p w:rsidR="00B24D5F" w:rsidRPr="000E1448" w:rsidRDefault="00B24D5F" w:rsidP="000E1448">
      <w:pPr>
        <w:spacing w:after="0" w:line="360" w:lineRule="auto"/>
        <w:jc w:val="center"/>
        <w:rPr>
          <w:rFonts w:ascii="Times New Roman" w:hAnsi="Times New Roman"/>
          <w:b/>
          <w:sz w:val="28"/>
          <w:szCs w:val="24"/>
        </w:rPr>
      </w:pPr>
      <w:r w:rsidRPr="000E1448">
        <w:rPr>
          <w:rFonts w:ascii="Times New Roman" w:hAnsi="Times New Roman"/>
          <w:b/>
          <w:sz w:val="28"/>
          <w:szCs w:val="24"/>
        </w:rPr>
        <w:lastRenderedPageBreak/>
        <w:t>ABSTRACT</w:t>
      </w:r>
    </w:p>
    <w:p w:rsidR="00B24D5F" w:rsidRDefault="00B24D5F" w:rsidP="000E1448">
      <w:pPr>
        <w:spacing w:after="0" w:line="360" w:lineRule="auto"/>
        <w:jc w:val="center"/>
        <w:rPr>
          <w:rFonts w:ascii="Times New Roman" w:eastAsiaTheme="minorEastAsia" w:hAnsi="Times New Roman"/>
          <w:b/>
          <w:sz w:val="28"/>
          <w:szCs w:val="32"/>
          <w:lang w:eastAsia="tr-TR"/>
        </w:rPr>
      </w:pPr>
    </w:p>
    <w:p w:rsidR="000E1448" w:rsidRPr="00345D0E" w:rsidRDefault="000E1448" w:rsidP="000E1448">
      <w:pPr>
        <w:spacing w:after="0" w:line="360" w:lineRule="auto"/>
        <w:jc w:val="center"/>
        <w:rPr>
          <w:rFonts w:ascii="Times New Roman" w:eastAsiaTheme="minorEastAsia" w:hAnsi="Times New Roman"/>
          <w:b/>
          <w:sz w:val="28"/>
          <w:szCs w:val="32"/>
          <w:lang w:eastAsia="tr-TR"/>
        </w:rPr>
      </w:pPr>
    </w:p>
    <w:p w:rsidR="00C905B8" w:rsidRPr="00345D0E" w:rsidRDefault="00C905B8" w:rsidP="000E1448">
      <w:pPr>
        <w:spacing w:after="0" w:line="360" w:lineRule="auto"/>
        <w:jc w:val="center"/>
        <w:rPr>
          <w:rStyle w:val="tlid-translation"/>
          <w:rFonts w:ascii="Times New Roman" w:hAnsi="Times New Roman"/>
          <w:b/>
          <w:bCs/>
          <w:sz w:val="24"/>
          <w:szCs w:val="28"/>
        </w:rPr>
      </w:pPr>
      <w:r w:rsidRPr="00345D0E">
        <w:rPr>
          <w:rStyle w:val="tlid-translation"/>
          <w:rFonts w:ascii="Times New Roman" w:hAnsi="Times New Roman"/>
          <w:b/>
          <w:bCs/>
          <w:sz w:val="24"/>
          <w:szCs w:val="28"/>
        </w:rPr>
        <w:t>KNOWLEDGE AND APPLICATIONS OF THE NURSES WORKING IN CLINICS / UNITS OF INTERNAL DISEASES FOR THE APPLICATION OF CORTICOSTEROID DRUGS</w:t>
      </w:r>
    </w:p>
    <w:p w:rsidR="006A346C" w:rsidRPr="00345D0E" w:rsidRDefault="006A346C" w:rsidP="000E1448">
      <w:pPr>
        <w:spacing w:after="0" w:line="360" w:lineRule="auto"/>
        <w:jc w:val="both"/>
        <w:rPr>
          <w:rStyle w:val="tlid-translation"/>
          <w:rFonts w:ascii="Times New Roman" w:hAnsi="Times New Roman"/>
          <w:b/>
          <w:bCs/>
          <w:sz w:val="24"/>
          <w:szCs w:val="28"/>
        </w:rPr>
      </w:pPr>
    </w:p>
    <w:p w:rsidR="00C905B8" w:rsidRPr="00345D0E" w:rsidRDefault="00C905B8" w:rsidP="000E1448">
      <w:pPr>
        <w:spacing w:after="0" w:line="360" w:lineRule="auto"/>
        <w:jc w:val="both"/>
        <w:rPr>
          <w:rStyle w:val="tlid-translation"/>
          <w:rFonts w:ascii="Times New Roman" w:hAnsi="Times New Roman"/>
          <w:b/>
          <w:bCs/>
          <w:sz w:val="24"/>
          <w:szCs w:val="24"/>
        </w:rPr>
      </w:pPr>
      <w:r w:rsidRPr="00345D0E">
        <w:rPr>
          <w:rStyle w:val="tlid-translation"/>
          <w:rFonts w:ascii="Times New Roman" w:hAnsi="Times New Roman"/>
          <w:b/>
          <w:bCs/>
          <w:sz w:val="24"/>
          <w:szCs w:val="24"/>
        </w:rPr>
        <w:t>Kök A. Aydın Adnan Menderes University, Institute of Health Sciences, Department of Internal Medicine Nursing, MA Thesis, Aydın, 2019.</w:t>
      </w:r>
    </w:p>
    <w:p w:rsidR="00650402" w:rsidRPr="00345D0E" w:rsidRDefault="00650402" w:rsidP="000E1448">
      <w:pPr>
        <w:spacing w:after="0" w:line="360" w:lineRule="auto"/>
        <w:jc w:val="both"/>
        <w:rPr>
          <w:rStyle w:val="tlid-translation"/>
          <w:rFonts w:ascii="Times New Roman" w:hAnsi="Times New Roman"/>
          <w:b/>
          <w:bCs/>
          <w:sz w:val="24"/>
          <w:szCs w:val="24"/>
        </w:rPr>
      </w:pPr>
    </w:p>
    <w:p w:rsidR="00C905B8" w:rsidRPr="00345D0E" w:rsidRDefault="00C905B8" w:rsidP="000E1448">
      <w:pPr>
        <w:spacing w:after="0" w:line="360" w:lineRule="auto"/>
        <w:jc w:val="both"/>
        <w:rPr>
          <w:rStyle w:val="tlid-translation"/>
          <w:rFonts w:ascii="Times New Roman" w:hAnsi="Times New Roman"/>
          <w:sz w:val="24"/>
          <w:szCs w:val="24"/>
        </w:rPr>
      </w:pPr>
      <w:r w:rsidRPr="00345D0E">
        <w:rPr>
          <w:rStyle w:val="tlid-translation"/>
          <w:rFonts w:ascii="Times New Roman" w:hAnsi="Times New Roman"/>
          <w:sz w:val="24"/>
          <w:szCs w:val="24"/>
        </w:rPr>
        <w:t>In the treatment of corticosteroid, many side effects may be seen in individuals due to increased cortisol in plasma. The individual and correct care provided by the nurse in the treatment of corticosteroid increases the quality of life of the patients and reduces the incidence of side effects.</w:t>
      </w:r>
    </w:p>
    <w:p w:rsidR="00C905B8" w:rsidRPr="00345D0E" w:rsidRDefault="00C905B8" w:rsidP="000E1448">
      <w:pPr>
        <w:spacing w:after="0" w:line="360" w:lineRule="auto"/>
        <w:jc w:val="both"/>
        <w:rPr>
          <w:rStyle w:val="tlid-translation"/>
          <w:rFonts w:ascii="Times New Roman" w:hAnsi="Times New Roman"/>
          <w:sz w:val="24"/>
          <w:szCs w:val="24"/>
        </w:rPr>
      </w:pPr>
      <w:r w:rsidRPr="00345D0E">
        <w:rPr>
          <w:rStyle w:val="tlid-translation"/>
          <w:rFonts w:ascii="Times New Roman" w:hAnsi="Times New Roman"/>
          <w:sz w:val="24"/>
          <w:szCs w:val="24"/>
        </w:rPr>
        <w:t xml:space="preserve">This study was carried out </w:t>
      </w:r>
      <w:r w:rsidR="00E560D0">
        <w:rPr>
          <w:rStyle w:val="tlid-translation"/>
          <w:rFonts w:ascii="Times New Roman" w:hAnsi="Times New Roman"/>
          <w:sz w:val="24"/>
          <w:szCs w:val="24"/>
        </w:rPr>
        <w:t xml:space="preserve">with 71 nurses, </w:t>
      </w:r>
      <w:r w:rsidRPr="00345D0E">
        <w:rPr>
          <w:rStyle w:val="tlid-translation"/>
          <w:rFonts w:ascii="Times New Roman" w:hAnsi="Times New Roman"/>
          <w:sz w:val="24"/>
          <w:szCs w:val="24"/>
        </w:rPr>
        <w:t>descriptively and cross-sectionally in order to determine the knowledge and applications of nurses for corticosteroid drug applications in internal medicine clinics / units and to evaluate the effect of their knowledge on the application.</w:t>
      </w:r>
    </w:p>
    <w:p w:rsidR="00C905B8" w:rsidRPr="00345D0E" w:rsidRDefault="00C905B8" w:rsidP="000E1448">
      <w:pPr>
        <w:spacing w:after="0" w:line="360" w:lineRule="auto"/>
        <w:jc w:val="both"/>
        <w:rPr>
          <w:rStyle w:val="tlid-translation"/>
          <w:rFonts w:ascii="Times New Roman" w:hAnsi="Times New Roman"/>
          <w:sz w:val="24"/>
          <w:szCs w:val="24"/>
        </w:rPr>
      </w:pPr>
      <w:r w:rsidRPr="00345D0E">
        <w:rPr>
          <w:rStyle w:val="tlid-translation"/>
          <w:rFonts w:ascii="Times New Roman" w:hAnsi="Times New Roman"/>
          <w:sz w:val="24"/>
          <w:szCs w:val="24"/>
        </w:rPr>
        <w:t>The data were evaluated using descriptive statistics, number and percentage distributions, Spearman Rank, Mann Whitney U, Kruskal-Wallis and Dunn Test analyzes.</w:t>
      </w:r>
    </w:p>
    <w:p w:rsidR="00C905B8" w:rsidRPr="00345D0E" w:rsidRDefault="00C905B8" w:rsidP="000E1448">
      <w:pPr>
        <w:spacing w:after="0" w:line="360" w:lineRule="auto"/>
        <w:jc w:val="both"/>
        <w:rPr>
          <w:rStyle w:val="tlid-translation"/>
          <w:rFonts w:ascii="Times New Roman" w:hAnsi="Times New Roman"/>
          <w:sz w:val="24"/>
          <w:szCs w:val="24"/>
        </w:rPr>
      </w:pPr>
      <w:r w:rsidRPr="00345D0E">
        <w:rPr>
          <w:rFonts w:ascii="Times New Roman" w:hAnsi="Times New Roman"/>
          <w:sz w:val="24"/>
          <w:szCs w:val="24"/>
        </w:rPr>
        <w:t xml:space="preserve">It was determined that </w:t>
      </w:r>
      <w:r w:rsidRPr="00345D0E">
        <w:rPr>
          <w:rStyle w:val="tlid-translation"/>
          <w:rFonts w:ascii="Times New Roman" w:hAnsi="Times New Roman"/>
          <w:sz w:val="24"/>
          <w:szCs w:val="24"/>
        </w:rPr>
        <w:t>the mean age of the pa</w:t>
      </w:r>
      <w:r w:rsidR="009343A4">
        <w:rPr>
          <w:rStyle w:val="tlid-translation"/>
          <w:rFonts w:ascii="Times New Roman" w:hAnsi="Times New Roman"/>
          <w:sz w:val="24"/>
          <w:szCs w:val="24"/>
        </w:rPr>
        <w:t xml:space="preserve">rticipants was 28.89 ± 6.48, </w:t>
      </w:r>
      <w:r w:rsidRPr="00345D0E">
        <w:rPr>
          <w:rStyle w:val="tlid-translation"/>
          <w:rFonts w:ascii="Times New Roman" w:hAnsi="Times New Roman"/>
          <w:sz w:val="24"/>
          <w:szCs w:val="24"/>
        </w:rPr>
        <w:t>74.6% were women, 49.3% were high school / associate degree graduates, and 35.2% were in the working life for 5-9 years. It is clear that 90.1% of the participants did not receive in-service training on corticosteroid drug treatment</w:t>
      </w:r>
      <w:r w:rsidR="00E560D0">
        <w:rPr>
          <w:rStyle w:val="tlid-translation"/>
          <w:rFonts w:ascii="Times New Roman" w:hAnsi="Times New Roman"/>
          <w:sz w:val="24"/>
          <w:szCs w:val="24"/>
        </w:rPr>
        <w:t>,</w:t>
      </w:r>
      <w:r w:rsidRPr="00345D0E">
        <w:rPr>
          <w:rStyle w:val="tlid-translation"/>
          <w:rFonts w:ascii="Times New Roman" w:hAnsi="Times New Roman"/>
          <w:sz w:val="24"/>
          <w:szCs w:val="24"/>
        </w:rPr>
        <w:t xml:space="preserve"> the participants did not know the physiological system / processes regulating the secretion of corticosteroid hormones (66.2%), the ways in which they were transported in plasma (81.7%), where they were metabolized (70.4%) and the ways of excretion (67.6%). Participants were familiar with the storage conditions of unprepared form of the drugs (63.4%), the storage conditions after preparation (63.4%) and the time of single dose IV administration (62%).</w:t>
      </w:r>
      <w:r w:rsidR="00E560D0" w:rsidRPr="00345D0E">
        <w:rPr>
          <w:rStyle w:val="tlid-translation"/>
          <w:rFonts w:ascii="Times New Roman" w:hAnsi="Times New Roman"/>
          <w:sz w:val="24"/>
          <w:szCs w:val="24"/>
        </w:rPr>
        <w:t xml:space="preserve">It was determined </w:t>
      </w:r>
      <w:r w:rsidR="00E560D0">
        <w:rPr>
          <w:rStyle w:val="tlid-translation"/>
          <w:rFonts w:ascii="Times New Roman" w:hAnsi="Times New Roman"/>
          <w:sz w:val="24"/>
          <w:szCs w:val="24"/>
        </w:rPr>
        <w:t>that</w:t>
      </w:r>
      <w:r w:rsidR="003A0C8A" w:rsidRPr="00345D0E">
        <w:rPr>
          <w:rStyle w:val="tlid-translation"/>
          <w:rFonts w:ascii="Times New Roman" w:hAnsi="Times New Roman"/>
          <w:sz w:val="24"/>
          <w:szCs w:val="24"/>
        </w:rPr>
        <w:t>26.8%</w:t>
      </w:r>
      <w:r w:rsidR="003A0C8A">
        <w:rPr>
          <w:rStyle w:val="tlid-translation"/>
          <w:rFonts w:ascii="Times New Roman" w:hAnsi="Times New Roman"/>
          <w:sz w:val="24"/>
          <w:szCs w:val="24"/>
        </w:rPr>
        <w:t xml:space="preserve"> of the participants</w:t>
      </w:r>
      <w:r w:rsidRPr="00345D0E">
        <w:rPr>
          <w:rStyle w:val="tlid-translation"/>
          <w:rFonts w:ascii="Times New Roman" w:hAnsi="Times New Roman"/>
          <w:sz w:val="24"/>
          <w:szCs w:val="24"/>
        </w:rPr>
        <w:t>applied corticosteroid treatment in the morning (06: 00-07: 00)</w:t>
      </w:r>
      <w:r w:rsidR="003A0C8A">
        <w:rPr>
          <w:rStyle w:val="Balk1Char"/>
          <w:rFonts w:ascii="Times New Roman" w:hAnsi="Times New Roman"/>
          <w:sz w:val="24"/>
          <w:szCs w:val="24"/>
        </w:rPr>
        <w:t xml:space="preserve">, </w:t>
      </w:r>
      <w:r w:rsidRPr="00345D0E">
        <w:rPr>
          <w:rStyle w:val="tlid-translation"/>
          <w:rFonts w:ascii="Times New Roman" w:hAnsi="Times New Roman"/>
          <w:sz w:val="24"/>
          <w:szCs w:val="24"/>
        </w:rPr>
        <w:t>19.7% of the patients receiving corticosteroid treatment followed blood glucose</w:t>
      </w:r>
      <w:r w:rsidR="00E560D0">
        <w:rPr>
          <w:rStyle w:val="tlid-translation"/>
          <w:rFonts w:ascii="Times New Roman" w:hAnsi="Times New Roman"/>
          <w:sz w:val="24"/>
          <w:szCs w:val="24"/>
        </w:rPr>
        <w:t xml:space="preserve">, </w:t>
      </w:r>
      <w:r w:rsidRPr="00345D0E">
        <w:rPr>
          <w:rStyle w:val="tlid-translation"/>
          <w:rFonts w:ascii="Times New Roman" w:hAnsi="Times New Roman"/>
          <w:sz w:val="24"/>
          <w:szCs w:val="24"/>
        </w:rPr>
        <w:t>16.9% followed blood pressure and pulse</w:t>
      </w:r>
      <w:r w:rsidR="00E560D0">
        <w:rPr>
          <w:rStyle w:val="tlid-translation"/>
          <w:rFonts w:ascii="Times New Roman" w:hAnsi="Times New Roman"/>
          <w:sz w:val="24"/>
          <w:szCs w:val="24"/>
        </w:rPr>
        <w:t xml:space="preserve"> and</w:t>
      </w:r>
      <w:r w:rsidRPr="00345D0E">
        <w:rPr>
          <w:rStyle w:val="tlid-translation"/>
          <w:rFonts w:ascii="Times New Roman" w:hAnsi="Times New Roman"/>
          <w:sz w:val="24"/>
          <w:szCs w:val="24"/>
        </w:rPr>
        <w:t xml:space="preserve"> 35.2% of the participants applied salt and carbohydrate restriction in the patients receiving corticosteroid treatment. </w:t>
      </w:r>
    </w:p>
    <w:p w:rsidR="00C905B8" w:rsidRPr="00345D0E" w:rsidRDefault="00C905B8" w:rsidP="000E1448">
      <w:pPr>
        <w:spacing w:after="0" w:line="360" w:lineRule="auto"/>
        <w:jc w:val="both"/>
        <w:rPr>
          <w:rStyle w:val="tlid-translation"/>
          <w:rFonts w:ascii="Times New Roman" w:hAnsi="Times New Roman"/>
          <w:sz w:val="24"/>
          <w:szCs w:val="24"/>
        </w:rPr>
      </w:pPr>
      <w:r w:rsidRPr="00345D0E">
        <w:rPr>
          <w:rStyle w:val="tlid-translation"/>
          <w:rFonts w:ascii="Times New Roman" w:hAnsi="Times New Roman"/>
          <w:sz w:val="24"/>
          <w:szCs w:val="24"/>
        </w:rPr>
        <w:lastRenderedPageBreak/>
        <w:t xml:space="preserve">It is clear in this study that as the participants' knowledge score on corticosteroid treatment / drug increases, the application score increases significantly (p &lt;0.001), and besides, as age increases, theoretical and practical knowledge also increase. There was a significant difference between the theoretical (p &lt;0.014), application (p &lt;0.036) and total knowledge score(p &lt;0.013) of the nurses in terms of their educational level (high school / associate degree and bachelor / MA degree). It was found that the level of knowledge of individuals with undergraduate and postgraduate education was higher. It was determined that there was no significant difference between the working year and theoretical knowledge, application knowledge and total knowledge score of the participants. It was found out there was no significant difference between the working year of the participants in the clinics which they worked and the theoretical knowledge score. However, there was a significant difference between the participants' knowledge of application (p &lt;0.013) and total knowledge score (p &lt;0.026). </w:t>
      </w:r>
    </w:p>
    <w:p w:rsidR="00C905B8" w:rsidRPr="00345D0E" w:rsidRDefault="00C905B8" w:rsidP="000E1448">
      <w:pPr>
        <w:spacing w:after="0" w:line="360" w:lineRule="auto"/>
        <w:jc w:val="both"/>
        <w:rPr>
          <w:rStyle w:val="tlid-translation"/>
          <w:rFonts w:ascii="Times New Roman" w:hAnsi="Times New Roman"/>
          <w:sz w:val="24"/>
          <w:szCs w:val="24"/>
        </w:rPr>
      </w:pPr>
      <w:r w:rsidRPr="00345D0E">
        <w:rPr>
          <w:rStyle w:val="tlid-translation"/>
          <w:rFonts w:ascii="Times New Roman" w:hAnsi="Times New Roman"/>
          <w:sz w:val="24"/>
          <w:szCs w:val="24"/>
        </w:rPr>
        <w:t>As a result, it is recommended to include corticosteroid drug / treatment in in-service training programs and to establish / update clinical protocols for corticosteroid drug application.</w:t>
      </w:r>
    </w:p>
    <w:p w:rsidR="000E1448" w:rsidRDefault="000E1448" w:rsidP="000E1448">
      <w:pPr>
        <w:spacing w:after="0" w:line="360" w:lineRule="auto"/>
        <w:jc w:val="both"/>
        <w:rPr>
          <w:rStyle w:val="tlid-translation"/>
          <w:rFonts w:ascii="Times New Roman" w:hAnsi="Times New Roman"/>
          <w:b/>
          <w:bCs/>
          <w:sz w:val="24"/>
          <w:szCs w:val="24"/>
        </w:rPr>
      </w:pPr>
    </w:p>
    <w:p w:rsidR="00C905B8" w:rsidRPr="00345D0E" w:rsidRDefault="00C905B8" w:rsidP="000E1448">
      <w:pPr>
        <w:spacing w:after="0" w:line="360" w:lineRule="auto"/>
        <w:jc w:val="both"/>
        <w:rPr>
          <w:rFonts w:ascii="Times New Roman" w:hAnsi="Times New Roman"/>
          <w:sz w:val="24"/>
          <w:szCs w:val="24"/>
        </w:rPr>
      </w:pPr>
      <w:r w:rsidRPr="00345D0E">
        <w:rPr>
          <w:rStyle w:val="tlid-translation"/>
          <w:rFonts w:ascii="Times New Roman" w:hAnsi="Times New Roman"/>
          <w:b/>
          <w:bCs/>
          <w:sz w:val="24"/>
          <w:szCs w:val="24"/>
        </w:rPr>
        <w:t>Keywords:</w:t>
      </w:r>
      <w:r w:rsidRPr="00345D0E">
        <w:rPr>
          <w:rStyle w:val="tlid-translation"/>
          <w:rFonts w:ascii="Times New Roman" w:hAnsi="Times New Roman"/>
          <w:sz w:val="24"/>
          <w:szCs w:val="24"/>
        </w:rPr>
        <w:t xml:space="preserve"> Corticosteroid, </w:t>
      </w:r>
      <w:r w:rsidR="000E1448" w:rsidRPr="00345D0E">
        <w:rPr>
          <w:rStyle w:val="tlid-translation"/>
          <w:rFonts w:ascii="Times New Roman" w:hAnsi="Times New Roman"/>
          <w:sz w:val="24"/>
          <w:szCs w:val="24"/>
        </w:rPr>
        <w:t xml:space="preserve">Nurse, Nursing </w:t>
      </w:r>
      <w:r w:rsidR="000E1448">
        <w:rPr>
          <w:rStyle w:val="tlid-translation"/>
          <w:rFonts w:ascii="Times New Roman" w:hAnsi="Times New Roman"/>
          <w:sz w:val="24"/>
          <w:szCs w:val="24"/>
        </w:rPr>
        <w:t>I</w:t>
      </w:r>
      <w:r w:rsidR="000E1448" w:rsidRPr="00345D0E">
        <w:rPr>
          <w:rStyle w:val="tlid-translation"/>
          <w:rFonts w:ascii="Times New Roman" w:hAnsi="Times New Roman"/>
          <w:sz w:val="24"/>
          <w:szCs w:val="24"/>
        </w:rPr>
        <w:t>n Corticosteroid Treatment</w:t>
      </w:r>
      <w:r w:rsidR="000E1448">
        <w:rPr>
          <w:rStyle w:val="tlid-translation"/>
          <w:rFonts w:ascii="Times New Roman" w:hAnsi="Times New Roman"/>
          <w:sz w:val="24"/>
          <w:szCs w:val="24"/>
        </w:rPr>
        <w:t>.</w:t>
      </w:r>
    </w:p>
    <w:p w:rsidR="00B24D5F" w:rsidRPr="00345D0E" w:rsidRDefault="00B24D5F" w:rsidP="00B24D5F">
      <w:pPr>
        <w:spacing w:after="0" w:line="360" w:lineRule="auto"/>
        <w:jc w:val="both"/>
        <w:rPr>
          <w:rFonts w:ascii="Times New Roman" w:eastAsiaTheme="minorEastAsia" w:hAnsi="Times New Roman"/>
          <w:sz w:val="24"/>
          <w:szCs w:val="24"/>
          <w:shd w:val="clear" w:color="auto" w:fill="FFFFFF"/>
          <w:lang w:eastAsia="tr-TR"/>
        </w:rPr>
      </w:pPr>
    </w:p>
    <w:p w:rsidR="00ED19FF" w:rsidRPr="00345D0E" w:rsidRDefault="00ED19FF" w:rsidP="00B24D5F">
      <w:pPr>
        <w:spacing w:after="0" w:line="360" w:lineRule="auto"/>
        <w:jc w:val="both"/>
        <w:rPr>
          <w:rFonts w:ascii="Times New Roman" w:eastAsia="+mn-ea" w:hAnsi="Times New Roman"/>
          <w:bCs/>
          <w:sz w:val="24"/>
          <w:szCs w:val="24"/>
          <w:lang w:eastAsia="en-GB"/>
        </w:rPr>
        <w:sectPr w:rsidR="00ED19FF" w:rsidRPr="00345D0E" w:rsidSect="00D3545B">
          <w:footerReference w:type="default" r:id="rId9"/>
          <w:pgSz w:w="11906" w:h="16838" w:code="9"/>
          <w:pgMar w:top="1418" w:right="1304" w:bottom="1418" w:left="1701" w:header="850" w:footer="850" w:gutter="0"/>
          <w:pgNumType w:fmt="lowerRoman" w:start="1"/>
          <w:cols w:space="708"/>
          <w:docGrid w:linePitch="360"/>
        </w:sectPr>
      </w:pPr>
    </w:p>
    <w:p w:rsidR="000913CE" w:rsidRPr="00D3545B" w:rsidRDefault="000913CE" w:rsidP="00D3545B">
      <w:pPr>
        <w:spacing w:after="0" w:line="360" w:lineRule="auto"/>
        <w:jc w:val="center"/>
        <w:rPr>
          <w:rFonts w:ascii="Times New Roman" w:hAnsi="Times New Roman"/>
          <w:sz w:val="28"/>
          <w:szCs w:val="24"/>
        </w:rPr>
      </w:pPr>
      <w:r w:rsidRPr="00D3545B">
        <w:rPr>
          <w:rFonts w:ascii="Times New Roman" w:hAnsi="Times New Roman"/>
          <w:b/>
          <w:sz w:val="28"/>
          <w:szCs w:val="24"/>
          <w:shd w:val="clear" w:color="auto" w:fill="FFFFFF"/>
        </w:rPr>
        <w:lastRenderedPageBreak/>
        <w:t>1.GİRİŞ</w:t>
      </w:r>
    </w:p>
    <w:p w:rsidR="000913CE" w:rsidRPr="00D3545B" w:rsidRDefault="000913CE" w:rsidP="00D3545B">
      <w:pPr>
        <w:spacing w:after="0" w:line="360" w:lineRule="auto"/>
        <w:jc w:val="center"/>
        <w:rPr>
          <w:rFonts w:ascii="Times New Roman" w:hAnsi="Times New Roman"/>
          <w:sz w:val="24"/>
          <w:szCs w:val="24"/>
          <w:shd w:val="clear" w:color="auto" w:fill="FFFFFF"/>
        </w:rPr>
      </w:pPr>
    </w:p>
    <w:p w:rsidR="000913CE" w:rsidRPr="00D3545B" w:rsidRDefault="000913CE" w:rsidP="00D3545B">
      <w:pPr>
        <w:spacing w:after="0" w:line="360" w:lineRule="auto"/>
        <w:jc w:val="center"/>
        <w:rPr>
          <w:rFonts w:ascii="Times New Roman" w:hAnsi="Times New Roman"/>
          <w:sz w:val="24"/>
          <w:szCs w:val="24"/>
          <w:shd w:val="clear" w:color="auto" w:fill="FFFFFF"/>
        </w:rPr>
      </w:pPr>
    </w:p>
    <w:p w:rsidR="002C22FE"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 xml:space="preserve"> ilaçlar, reseptörler aracığı ile hücre içi gerçekleştirdikleri aktiviteler sayesinde birçok hastalığın tedavisinde kullanılmaktadır. </w:t>
      </w:r>
      <w:r w:rsidR="005809CE" w:rsidRPr="00D3545B">
        <w:rPr>
          <w:rFonts w:ascii="Times New Roman" w:hAnsi="Times New Roman"/>
          <w:sz w:val="24"/>
          <w:szCs w:val="24"/>
          <w:shd w:val="clear" w:color="auto" w:fill="FFFFFF"/>
        </w:rPr>
        <w:t>Bunlar, h</w:t>
      </w:r>
      <w:r w:rsidR="002C22FE" w:rsidRPr="00D3545B">
        <w:rPr>
          <w:rFonts w:ascii="Times New Roman" w:hAnsi="Times New Roman"/>
          <w:sz w:val="24"/>
          <w:szCs w:val="24"/>
          <w:shd w:val="clear" w:color="auto" w:fill="FFFFFF"/>
        </w:rPr>
        <w:t xml:space="preserve">astalara dışarıdan verilebilen ve yapısı böbrek üstü bezinin adrenal korteksinden salgılanan kortizole benzer yapıda olan </w:t>
      </w:r>
      <w:r w:rsidR="00C27173"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 xml:space="preserve"> yapılı ilaçlardır (Alparslan, 2008; turkdermatoloji.org.tr, 2017). </w:t>
      </w:r>
      <w:r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ler</w:t>
      </w:r>
      <w:r w:rsidR="005809CE" w:rsidRPr="00D3545B">
        <w:rPr>
          <w:rFonts w:ascii="Times New Roman" w:hAnsi="Times New Roman"/>
          <w:sz w:val="24"/>
          <w:szCs w:val="24"/>
          <w:shd w:val="clear" w:color="auto" w:fill="FFFFFF"/>
        </w:rPr>
        <w:t>,</w:t>
      </w:r>
      <w:r w:rsidR="002C22FE" w:rsidRPr="00D3545B">
        <w:rPr>
          <w:rFonts w:ascii="Times New Roman" w:hAnsi="Times New Roman"/>
          <w:sz w:val="24"/>
          <w:szCs w:val="24"/>
          <w:shd w:val="clear" w:color="auto" w:fill="FFFFFF"/>
        </w:rPr>
        <w:t xml:space="preserve"> anti</w:t>
      </w:r>
      <w:r w:rsidR="005809CE" w:rsidRPr="00D3545B">
        <w:rPr>
          <w:rFonts w:ascii="Times New Roman" w:hAnsi="Times New Roman"/>
          <w:sz w:val="24"/>
          <w:szCs w:val="24"/>
          <w:shd w:val="clear" w:color="auto" w:fill="FFFFFF"/>
        </w:rPr>
        <w:t>e</w:t>
      </w:r>
      <w:r w:rsidR="002C22FE" w:rsidRPr="00D3545B">
        <w:rPr>
          <w:rFonts w:ascii="Times New Roman" w:hAnsi="Times New Roman"/>
          <w:sz w:val="24"/>
          <w:szCs w:val="24"/>
          <w:shd w:val="clear" w:color="auto" w:fill="FFFFFF"/>
        </w:rPr>
        <w:t>nflamatuar etkileri nedeniyle birçok hastalıkta kullanılabilirler (Özdemir ve Yazıcıoğlu, 2017).</w:t>
      </w:r>
      <w:r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 xml:space="preserve"> ilaçlar; alerjik durumlar ve solunum hastalıkları (astım, alerjik rinit, KOAH, ürtiker vb.), dermatolojik rahatsızlıklar (dematit vb.), endokrin sistem bozuklukları (adrenal yetmezlik, kon</w:t>
      </w:r>
      <w:r w:rsidR="005809CE" w:rsidRPr="00D3545B">
        <w:rPr>
          <w:rFonts w:ascii="Times New Roman" w:hAnsi="Times New Roman"/>
          <w:sz w:val="24"/>
          <w:szCs w:val="24"/>
          <w:shd w:val="clear" w:color="auto" w:fill="FFFFFF"/>
        </w:rPr>
        <w:t>j</w:t>
      </w:r>
      <w:r w:rsidR="002C22FE" w:rsidRPr="00D3545B">
        <w:rPr>
          <w:rFonts w:ascii="Times New Roman" w:hAnsi="Times New Roman"/>
          <w:sz w:val="24"/>
          <w:szCs w:val="24"/>
          <w:shd w:val="clear" w:color="auto" w:fill="FFFFFF"/>
        </w:rPr>
        <w:t xml:space="preserve">enital adrenal hiperplazi vb.), gastrointestinal hastalıkları (ülseratif kolit, crohn hastalığı vb.), hematolojik rahatsızlıklar (lösemi,anemi, vb.), romatoloji ve otoimmun hastalıklar (romatoid artrit, vaskülit, polimiyalji romatika vb.), üveit, organ transplantasyonları, multiple skleroz, nefrotik sendrom ve serebral ödem durumlarında kullanılmaktadır (Liu ve ark., 2013). Fardet ve ark. (2011) son 20 yılda </w:t>
      </w:r>
      <w:r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 xml:space="preserve"> ila</w:t>
      </w:r>
      <w:r w:rsidR="005809CE" w:rsidRPr="00D3545B">
        <w:rPr>
          <w:rFonts w:ascii="Times New Roman" w:hAnsi="Times New Roman"/>
          <w:sz w:val="24"/>
          <w:szCs w:val="24"/>
          <w:shd w:val="clear" w:color="auto" w:fill="FFFFFF"/>
        </w:rPr>
        <w:t>çların</w:t>
      </w:r>
      <w:r w:rsidR="002C22FE" w:rsidRPr="00D3545B">
        <w:rPr>
          <w:rFonts w:ascii="Times New Roman" w:hAnsi="Times New Roman"/>
          <w:sz w:val="24"/>
          <w:szCs w:val="24"/>
          <w:shd w:val="clear" w:color="auto" w:fill="FFFFFF"/>
        </w:rPr>
        <w:t xml:space="preserve"> reçete edilme oranlarının %34 arttığını rapor etmişlerdir. </w:t>
      </w:r>
      <w:r w:rsidR="005809CE" w:rsidRPr="00D3545B">
        <w:rPr>
          <w:rFonts w:ascii="Times New Roman" w:hAnsi="Times New Roman"/>
          <w:sz w:val="24"/>
          <w:szCs w:val="24"/>
          <w:shd w:val="clear" w:color="auto" w:fill="FFFFFF"/>
        </w:rPr>
        <w:t xml:space="preserve">Bu rapora göre; </w:t>
      </w:r>
      <w:r w:rsidRPr="00D3545B">
        <w:rPr>
          <w:rFonts w:ascii="Times New Roman" w:hAnsi="Times New Roman"/>
          <w:sz w:val="24"/>
          <w:szCs w:val="24"/>
          <w:shd w:val="clear" w:color="auto" w:fill="FFFFFF"/>
        </w:rPr>
        <w:t>kortikosteroid</w:t>
      </w:r>
      <w:r w:rsidR="001D6452" w:rsidRPr="00D3545B">
        <w:rPr>
          <w:rFonts w:ascii="Times New Roman" w:hAnsi="Times New Roman"/>
          <w:sz w:val="24"/>
          <w:szCs w:val="24"/>
          <w:shd w:val="clear" w:color="auto" w:fill="FFFFFF"/>
        </w:rPr>
        <w:t xml:space="preserve"> ilaç reçete edilme oranı, 26 milyon bireyde </w:t>
      </w:r>
      <w:r w:rsidR="005809CE" w:rsidRPr="00D3545B">
        <w:rPr>
          <w:rFonts w:ascii="Times New Roman" w:hAnsi="Times New Roman"/>
          <w:sz w:val="24"/>
          <w:szCs w:val="24"/>
          <w:shd w:val="clear" w:color="auto" w:fill="FFFFFF"/>
        </w:rPr>
        <w:t>1</w:t>
      </w:r>
      <w:r w:rsidR="002C22FE" w:rsidRPr="00D3545B">
        <w:rPr>
          <w:rFonts w:ascii="Times New Roman" w:hAnsi="Times New Roman"/>
          <w:sz w:val="24"/>
          <w:szCs w:val="24"/>
          <w:shd w:val="clear" w:color="auto" w:fill="FFFFFF"/>
        </w:rPr>
        <w:t>989 yılında %0</w:t>
      </w:r>
      <w:r w:rsidR="0013189A" w:rsidRPr="00D3545B">
        <w:rPr>
          <w:rFonts w:ascii="Times New Roman" w:hAnsi="Times New Roman"/>
          <w:sz w:val="24"/>
          <w:szCs w:val="24"/>
          <w:shd w:val="clear" w:color="auto" w:fill="FFFFFF"/>
        </w:rPr>
        <w:t>,</w:t>
      </w:r>
      <w:r w:rsidR="002C22FE" w:rsidRPr="00D3545B">
        <w:rPr>
          <w:rFonts w:ascii="Times New Roman" w:hAnsi="Times New Roman"/>
          <w:sz w:val="24"/>
          <w:szCs w:val="24"/>
          <w:shd w:val="clear" w:color="auto" w:fill="FFFFFF"/>
        </w:rPr>
        <w:t xml:space="preserve">75 iken 2008 yılında bu oran %0,79'a </w:t>
      </w:r>
      <w:r w:rsidR="001D6452" w:rsidRPr="00D3545B">
        <w:rPr>
          <w:rFonts w:ascii="Times New Roman" w:hAnsi="Times New Roman"/>
          <w:sz w:val="24"/>
          <w:szCs w:val="24"/>
          <w:shd w:val="clear" w:color="auto" w:fill="FFFFFF"/>
        </w:rPr>
        <w:t>çıktığı bildirilmiştir. Ayrıca,r</w:t>
      </w:r>
      <w:r w:rsidR="002C22FE" w:rsidRPr="00D3545B">
        <w:rPr>
          <w:rFonts w:ascii="Times New Roman" w:hAnsi="Times New Roman"/>
          <w:sz w:val="24"/>
          <w:szCs w:val="24"/>
          <w:shd w:val="clear" w:color="auto" w:fill="FFFFFF"/>
        </w:rPr>
        <w:t>omatoid artrit hastalığında kullanım oranı</w:t>
      </w:r>
      <w:r w:rsidR="001D6452" w:rsidRPr="00D3545B">
        <w:rPr>
          <w:rFonts w:ascii="Times New Roman" w:hAnsi="Times New Roman"/>
          <w:sz w:val="24"/>
          <w:szCs w:val="24"/>
          <w:shd w:val="clear" w:color="auto" w:fill="FFFFFF"/>
        </w:rPr>
        <w:t>nın</w:t>
      </w:r>
      <w:r w:rsidR="002C22FE" w:rsidRPr="00D3545B">
        <w:rPr>
          <w:rFonts w:ascii="Times New Roman" w:hAnsi="Times New Roman"/>
          <w:sz w:val="24"/>
          <w:szCs w:val="24"/>
          <w:shd w:val="clear" w:color="auto" w:fill="FFFFFF"/>
        </w:rPr>
        <w:t xml:space="preserve"> %13 art</w:t>
      </w:r>
      <w:r w:rsidR="001D6452" w:rsidRPr="00D3545B">
        <w:rPr>
          <w:rFonts w:ascii="Times New Roman" w:hAnsi="Times New Roman"/>
          <w:sz w:val="24"/>
          <w:szCs w:val="24"/>
          <w:shd w:val="clear" w:color="auto" w:fill="FFFFFF"/>
        </w:rPr>
        <w:t>tığı</w:t>
      </w:r>
      <w:r w:rsidR="002C22FE" w:rsidRPr="00D3545B">
        <w:rPr>
          <w:rFonts w:ascii="Times New Roman" w:hAnsi="Times New Roman"/>
          <w:sz w:val="24"/>
          <w:szCs w:val="24"/>
          <w:shd w:val="clear" w:color="auto" w:fill="FFFFFF"/>
        </w:rPr>
        <w:t>, KOAH ve astım hastalıklarında kullanım oranı</w:t>
      </w:r>
      <w:r w:rsidR="001D6452" w:rsidRPr="00D3545B">
        <w:rPr>
          <w:rFonts w:ascii="Times New Roman" w:hAnsi="Times New Roman"/>
          <w:sz w:val="24"/>
          <w:szCs w:val="24"/>
          <w:shd w:val="clear" w:color="auto" w:fill="FFFFFF"/>
        </w:rPr>
        <w:t>nın</w:t>
      </w:r>
      <w:r w:rsidR="002C22FE" w:rsidRPr="00D3545B">
        <w:rPr>
          <w:rFonts w:ascii="Times New Roman" w:hAnsi="Times New Roman"/>
          <w:sz w:val="24"/>
          <w:szCs w:val="24"/>
          <w:shd w:val="clear" w:color="auto" w:fill="FFFFFF"/>
        </w:rPr>
        <w:t xml:space="preserve"> azal</w:t>
      </w:r>
      <w:r w:rsidR="001D6452" w:rsidRPr="00D3545B">
        <w:rPr>
          <w:rFonts w:ascii="Times New Roman" w:hAnsi="Times New Roman"/>
          <w:sz w:val="24"/>
          <w:szCs w:val="24"/>
          <w:shd w:val="clear" w:color="auto" w:fill="FFFFFF"/>
        </w:rPr>
        <w:t>dığı rapor edilmiştir.</w:t>
      </w:r>
    </w:p>
    <w:p w:rsidR="002C22FE"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 xml:space="preserve"> tedavisi</w:t>
      </w:r>
      <w:r w:rsidR="007D32EF" w:rsidRPr="00D3545B">
        <w:rPr>
          <w:rFonts w:ascii="Times New Roman" w:hAnsi="Times New Roman"/>
          <w:sz w:val="24"/>
          <w:szCs w:val="24"/>
          <w:shd w:val="clear" w:color="auto" w:fill="FFFFFF"/>
        </w:rPr>
        <w:t xml:space="preserve"> uygulanan bireylerde (</w:t>
      </w:r>
      <w:r w:rsidR="002C22FE" w:rsidRPr="00D3545B">
        <w:rPr>
          <w:rFonts w:ascii="Times New Roman" w:hAnsi="Times New Roman"/>
          <w:sz w:val="24"/>
          <w:szCs w:val="24"/>
          <w:shd w:val="clear" w:color="auto" w:fill="FFFFFF"/>
        </w:rPr>
        <w:t>plazmada aşırı kortizol artışı ile karakterize</w:t>
      </w:r>
      <w:r w:rsidR="007D32EF" w:rsidRPr="00D3545B">
        <w:rPr>
          <w:rFonts w:ascii="Times New Roman" w:hAnsi="Times New Roman"/>
          <w:sz w:val="24"/>
          <w:szCs w:val="24"/>
          <w:shd w:val="clear" w:color="auto" w:fill="FFFFFF"/>
        </w:rPr>
        <w:t>)</w:t>
      </w:r>
      <w:r w:rsidR="002C22FE" w:rsidRPr="00D3545B">
        <w:rPr>
          <w:rFonts w:ascii="Times New Roman" w:hAnsi="Times New Roman"/>
          <w:sz w:val="24"/>
          <w:szCs w:val="24"/>
          <w:shd w:val="clear" w:color="auto" w:fill="FFFFFF"/>
        </w:rPr>
        <w:t xml:space="preserve"> osteoporoz, diyabet, hipertansiyon, güçsüzlük, yorgunluk, hiperlipidemi, atopik yağlanma, vücutta akne oluşumu, kıl miktarında artış, stria oluşumu, psikolojik sorunlar, ülser</w:t>
      </w:r>
      <w:r w:rsidR="007D32EF" w:rsidRPr="00D3545B">
        <w:rPr>
          <w:rFonts w:ascii="Times New Roman" w:hAnsi="Times New Roman"/>
          <w:sz w:val="24"/>
          <w:szCs w:val="24"/>
          <w:shd w:val="clear" w:color="auto" w:fill="FFFFFF"/>
        </w:rPr>
        <w:t xml:space="preserve">, </w:t>
      </w:r>
      <w:r w:rsidR="002C22FE" w:rsidRPr="00D3545B">
        <w:rPr>
          <w:rFonts w:ascii="Times New Roman" w:hAnsi="Times New Roman"/>
          <w:sz w:val="24"/>
          <w:szCs w:val="24"/>
          <w:shd w:val="clear" w:color="auto" w:fill="FFFFFF"/>
        </w:rPr>
        <w:t xml:space="preserve">enfeksiyon riski </w:t>
      </w:r>
      <w:r w:rsidR="007D32EF" w:rsidRPr="00D3545B">
        <w:rPr>
          <w:rFonts w:ascii="Times New Roman" w:hAnsi="Times New Roman"/>
          <w:sz w:val="24"/>
          <w:szCs w:val="24"/>
          <w:shd w:val="clear" w:color="auto" w:fill="FFFFFF"/>
        </w:rPr>
        <w:t xml:space="preserve">ve </w:t>
      </w:r>
      <w:r w:rsidR="002C22FE" w:rsidRPr="00D3545B">
        <w:rPr>
          <w:rFonts w:ascii="Times New Roman" w:hAnsi="Times New Roman"/>
          <w:sz w:val="24"/>
          <w:szCs w:val="24"/>
          <w:shd w:val="clear" w:color="auto" w:fill="FFFFFF"/>
        </w:rPr>
        <w:t xml:space="preserve">yaraların geç iyileşmesi gibi yan etkiler </w:t>
      </w:r>
      <w:r w:rsidR="007D32EF" w:rsidRPr="00D3545B">
        <w:rPr>
          <w:rFonts w:ascii="Times New Roman" w:hAnsi="Times New Roman"/>
          <w:sz w:val="24"/>
          <w:szCs w:val="24"/>
          <w:shd w:val="clear" w:color="auto" w:fill="FFFFFF"/>
        </w:rPr>
        <w:t>gelişebilmektedir</w:t>
      </w:r>
      <w:r w:rsidR="002C22FE" w:rsidRPr="00D3545B">
        <w:rPr>
          <w:rFonts w:ascii="Times New Roman" w:hAnsi="Times New Roman"/>
          <w:sz w:val="24"/>
          <w:szCs w:val="24"/>
          <w:shd w:val="clear" w:color="auto" w:fill="FFFFFF"/>
        </w:rPr>
        <w:t xml:space="preserve"> (Fine ve ark. 2018; Doğan, 2007;Barret ve ark., 2015; Akiyama ve ark., 2014).</w:t>
      </w:r>
      <w:r w:rsidR="00055AFC" w:rsidRPr="00D3545B">
        <w:rPr>
          <w:rFonts w:ascii="Times New Roman" w:hAnsi="Times New Roman"/>
          <w:sz w:val="24"/>
          <w:szCs w:val="24"/>
          <w:shd w:val="clear" w:color="auto" w:fill="FFFFFF"/>
        </w:rPr>
        <w:t>Staa ve ark. (2002</w:t>
      </w:r>
      <w:r w:rsidR="002C22FE" w:rsidRPr="00D3545B">
        <w:rPr>
          <w:rFonts w:ascii="Times New Roman" w:hAnsi="Times New Roman"/>
          <w:sz w:val="24"/>
          <w:szCs w:val="24"/>
          <w:shd w:val="clear" w:color="auto" w:fill="FFFFFF"/>
        </w:rPr>
        <w:t xml:space="preserve">) oral </w:t>
      </w:r>
      <w:r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 xml:space="preserve"> tedavisi alan hastalarda kemik mineral yoğunluğunu incelemişler ve </w:t>
      </w:r>
      <w:r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 xml:space="preserve"> tedavisi alan hastalarda tedavi başlangıcından itibaren 3-6 ay içerisinde kırık riskinin arttığını, tedavi sonlandırıldığında riskin azaldığını rapor etmişlerdir. Lai ve ark. (2017) </w:t>
      </w:r>
      <w:r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 xml:space="preserve"> tedavisi almaya başlayan polimiyalji romatika hastalarında %6, dev hücreli artrit hastalarında %13 oranında diyabet insidansı saptamışlardır. Buning ve ark. (2016) yüksek doz </w:t>
      </w:r>
      <w:r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 xml:space="preserve"> alan hastaların sistolik kan basıncında 5 mmHg, diyastolik kan basıncında ise 2 mmHg miktarında artış olduğunu saptamışlar</w:t>
      </w:r>
      <w:r w:rsidR="007D32EF" w:rsidRPr="00D3545B">
        <w:rPr>
          <w:rFonts w:ascii="Times New Roman" w:hAnsi="Times New Roman"/>
          <w:sz w:val="24"/>
          <w:szCs w:val="24"/>
          <w:shd w:val="clear" w:color="auto" w:fill="FFFFFF"/>
        </w:rPr>
        <w:t>dır</w:t>
      </w:r>
      <w:r w:rsidR="002C22FE" w:rsidRPr="00D3545B">
        <w:rPr>
          <w:rFonts w:ascii="Times New Roman" w:hAnsi="Times New Roman"/>
          <w:sz w:val="24"/>
          <w:szCs w:val="24"/>
          <w:shd w:val="clear" w:color="auto" w:fill="FFFFFF"/>
        </w:rPr>
        <w:t>. Bu çalışma</w:t>
      </w:r>
      <w:r w:rsidR="007D32EF" w:rsidRPr="00D3545B">
        <w:rPr>
          <w:rFonts w:ascii="Times New Roman" w:hAnsi="Times New Roman"/>
          <w:sz w:val="24"/>
          <w:szCs w:val="24"/>
          <w:shd w:val="clear" w:color="auto" w:fill="FFFFFF"/>
        </w:rPr>
        <w:t>da,</w:t>
      </w:r>
      <w:r w:rsidR="002C22FE" w:rsidRPr="00D3545B">
        <w:rPr>
          <w:rFonts w:ascii="Times New Roman" w:hAnsi="Times New Roman"/>
          <w:sz w:val="24"/>
          <w:szCs w:val="24"/>
          <w:shd w:val="clear" w:color="auto" w:fill="FFFFFF"/>
        </w:rPr>
        <w:t xml:space="preserve">hastaların renin-anjiyotensin sisteminin etkilerinin değiştiği ve aldesteron </w:t>
      </w:r>
      <w:r w:rsidR="002C22FE" w:rsidRPr="00D3545B">
        <w:rPr>
          <w:rFonts w:ascii="Times New Roman" w:hAnsi="Times New Roman"/>
          <w:sz w:val="24"/>
          <w:szCs w:val="24"/>
          <w:shd w:val="clear" w:color="auto" w:fill="FFFFFF"/>
        </w:rPr>
        <w:lastRenderedPageBreak/>
        <w:t xml:space="preserve">miktarında değişimler olduğu bildirilmiştir. Morgan ve ark. (2016) </w:t>
      </w:r>
      <w:r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 xml:space="preserve"> tedavisinin kas ve metabolik aktivite üzerine etkilerini inceledikleri çalışmada, "kortikosteronun" protein katabolizmasını arttırdığını ve protein sentezini azalttığını, kaslarda atrofiler görüldüğünü rapor etmişlerdir. Akiyama ve ark. (2014) farelerle yaptıkları çalışmada</w:t>
      </w:r>
      <w:r w:rsidR="007D32EF" w:rsidRPr="00D3545B">
        <w:rPr>
          <w:rFonts w:ascii="Times New Roman" w:hAnsi="Times New Roman"/>
          <w:sz w:val="24"/>
          <w:szCs w:val="24"/>
          <w:shd w:val="clear" w:color="auto" w:fill="FFFFFF"/>
        </w:rPr>
        <w:t>,</w:t>
      </w:r>
      <w:r w:rsidR="002C22FE" w:rsidRPr="00D3545B">
        <w:rPr>
          <w:rFonts w:ascii="Times New Roman" w:hAnsi="Times New Roman"/>
          <w:sz w:val="24"/>
          <w:szCs w:val="24"/>
          <w:shd w:val="clear" w:color="auto" w:fill="FFFFFF"/>
        </w:rPr>
        <w:t xml:space="preserve"> kortizon verilen obez farelerde hiperlipidemi ve atopik yağlanma </w:t>
      </w:r>
      <w:r w:rsidR="007D32EF" w:rsidRPr="00D3545B">
        <w:rPr>
          <w:rFonts w:ascii="Times New Roman" w:hAnsi="Times New Roman"/>
          <w:sz w:val="24"/>
          <w:szCs w:val="24"/>
          <w:shd w:val="clear" w:color="auto" w:fill="FFFFFF"/>
        </w:rPr>
        <w:t>gözlediklerini rapor etmişlerdir.</w:t>
      </w:r>
      <w:r w:rsidR="002C22FE" w:rsidRPr="00D3545B">
        <w:rPr>
          <w:rFonts w:ascii="Times New Roman" w:hAnsi="Times New Roman"/>
          <w:sz w:val="24"/>
          <w:szCs w:val="24"/>
          <w:shd w:val="clear" w:color="auto" w:fill="FFFFFF"/>
        </w:rPr>
        <w:t xml:space="preserve">Lee ve ark. (2013) akne gelişmesinde rol oynayan </w:t>
      </w:r>
      <w:r w:rsidR="002C22FE" w:rsidRPr="00D3545B">
        <w:rPr>
          <w:rFonts w:ascii="Times New Roman" w:hAnsi="Times New Roman"/>
          <w:i/>
          <w:iCs/>
          <w:sz w:val="24"/>
          <w:szCs w:val="24"/>
          <w:shd w:val="clear" w:color="auto" w:fill="FFFFFF"/>
        </w:rPr>
        <w:t>11β hikroksi</w:t>
      </w:r>
      <w:r w:rsidR="00C27173" w:rsidRPr="00D3545B">
        <w:rPr>
          <w:rFonts w:ascii="Times New Roman" w:hAnsi="Times New Roman"/>
          <w:i/>
          <w:iCs/>
          <w:sz w:val="24"/>
          <w:szCs w:val="24"/>
          <w:shd w:val="clear" w:color="auto" w:fill="FFFFFF"/>
        </w:rPr>
        <w:t>kortikosteroid</w:t>
      </w:r>
      <w:r w:rsidR="002C22FE" w:rsidRPr="00D3545B">
        <w:rPr>
          <w:rFonts w:ascii="Times New Roman" w:hAnsi="Times New Roman"/>
          <w:i/>
          <w:iCs/>
          <w:sz w:val="24"/>
          <w:szCs w:val="24"/>
          <w:shd w:val="clear" w:color="auto" w:fill="FFFFFF"/>
        </w:rPr>
        <w:t xml:space="preserve"> dehidrogenez enziminin</w:t>
      </w:r>
      <w:r w:rsidR="002C22FE" w:rsidRPr="00D3545B">
        <w:rPr>
          <w:rFonts w:ascii="Times New Roman" w:hAnsi="Times New Roman"/>
          <w:sz w:val="24"/>
          <w:szCs w:val="24"/>
          <w:shd w:val="clear" w:color="auto" w:fill="FFFFFF"/>
        </w:rPr>
        <w:t xml:space="preserve"> aktivitesini incelemişler ve </w:t>
      </w:r>
      <w:r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 xml:space="preserve"> verilen sebositlerin</w:t>
      </w:r>
      <w:r w:rsidR="007D32EF" w:rsidRPr="00D3545B">
        <w:rPr>
          <w:rFonts w:ascii="Times New Roman" w:hAnsi="Times New Roman"/>
          <w:sz w:val="24"/>
          <w:szCs w:val="24"/>
          <w:shd w:val="clear" w:color="auto" w:fill="FFFFFF"/>
        </w:rPr>
        <w:t>,</w:t>
      </w:r>
      <w:r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 xml:space="preserve">lerin lipid sentezini arttırdığı ve akne patogenezinde rol aldığını saptamışlardır. Ullman ve ark. (2016) plazma kortizol seviyeleri ile </w:t>
      </w:r>
      <w:r w:rsidR="00700F4B" w:rsidRPr="00D3545B">
        <w:rPr>
          <w:rFonts w:ascii="Times New Roman" w:hAnsi="Times New Roman"/>
          <w:sz w:val="24"/>
          <w:szCs w:val="24"/>
          <w:shd w:val="clear" w:color="auto" w:fill="FFFFFF"/>
        </w:rPr>
        <w:t xml:space="preserve">kişilerin </w:t>
      </w:r>
      <w:r w:rsidR="002C22FE" w:rsidRPr="00D3545B">
        <w:rPr>
          <w:rFonts w:ascii="Times New Roman" w:hAnsi="Times New Roman"/>
          <w:sz w:val="24"/>
          <w:szCs w:val="24"/>
          <w:shd w:val="clear" w:color="auto" w:fill="FFFFFF"/>
        </w:rPr>
        <w:t>fiziksel ve mental stres</w:t>
      </w:r>
      <w:r w:rsidR="00700F4B" w:rsidRPr="00D3545B">
        <w:rPr>
          <w:rFonts w:ascii="Times New Roman" w:hAnsi="Times New Roman"/>
          <w:sz w:val="24"/>
          <w:szCs w:val="24"/>
          <w:shd w:val="clear" w:color="auto" w:fill="FFFFFF"/>
        </w:rPr>
        <w:t>i</w:t>
      </w:r>
      <w:r w:rsidR="002C22FE" w:rsidRPr="00D3545B">
        <w:rPr>
          <w:rFonts w:ascii="Times New Roman" w:hAnsi="Times New Roman"/>
          <w:sz w:val="24"/>
          <w:szCs w:val="24"/>
          <w:shd w:val="clear" w:color="auto" w:fill="FFFFFF"/>
        </w:rPr>
        <w:t xml:space="preserve"> algılama düzeylerinin anlamlı derecede aynı olduğunu rapor etmişlerdir. Boon ve ark.(1999) </w:t>
      </w:r>
      <w:r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 xml:space="preserve"> tedavisi alan hastaların %29'unda kişilik değişiklikleri görüldüğünü, %21'inde mide irritasyonu </w:t>
      </w:r>
      <w:r w:rsidR="00700F4B" w:rsidRPr="00D3545B">
        <w:rPr>
          <w:rFonts w:ascii="Times New Roman" w:hAnsi="Times New Roman"/>
          <w:sz w:val="24"/>
          <w:szCs w:val="24"/>
          <w:shd w:val="clear" w:color="auto" w:fill="FFFFFF"/>
        </w:rPr>
        <w:t>şikâyeti</w:t>
      </w:r>
      <w:r w:rsidR="002C22FE" w:rsidRPr="00D3545B">
        <w:rPr>
          <w:rFonts w:ascii="Times New Roman" w:hAnsi="Times New Roman"/>
          <w:sz w:val="24"/>
          <w:szCs w:val="24"/>
          <w:shd w:val="clear" w:color="auto" w:fill="FFFFFF"/>
        </w:rPr>
        <w:t xml:space="preserve"> olduğunu rapor etmişlerdir</w:t>
      </w:r>
      <w:r w:rsidR="00F560B8" w:rsidRPr="00D3545B">
        <w:rPr>
          <w:rFonts w:ascii="Times New Roman" w:hAnsi="Times New Roman"/>
          <w:sz w:val="24"/>
          <w:szCs w:val="24"/>
          <w:shd w:val="clear" w:color="auto" w:fill="FFFFFF"/>
        </w:rPr>
        <w:t xml:space="preserve">. </w:t>
      </w:r>
      <w:r w:rsidR="002C22FE" w:rsidRPr="00D3545B">
        <w:rPr>
          <w:rFonts w:ascii="Times New Roman" w:hAnsi="Times New Roman"/>
          <w:sz w:val="24"/>
          <w:szCs w:val="24"/>
          <w:shd w:val="clear" w:color="auto" w:fill="FFFFFF"/>
        </w:rPr>
        <w:t>Gentilini ve ark. (2018) kortizolün brucella abortus enfeksiyonun etkisini arttırdığı</w:t>
      </w:r>
      <w:r w:rsidR="00700F4B" w:rsidRPr="00D3545B">
        <w:rPr>
          <w:rFonts w:ascii="Times New Roman" w:hAnsi="Times New Roman"/>
          <w:sz w:val="24"/>
          <w:szCs w:val="24"/>
          <w:shd w:val="clear" w:color="auto" w:fill="FFFFFF"/>
        </w:rPr>
        <w:t>nı</w:t>
      </w:r>
      <w:r w:rsidR="002C22FE" w:rsidRPr="00D3545B">
        <w:rPr>
          <w:rFonts w:ascii="Times New Roman" w:hAnsi="Times New Roman"/>
          <w:sz w:val="24"/>
          <w:szCs w:val="24"/>
          <w:shd w:val="clear" w:color="auto" w:fill="FFFFFF"/>
        </w:rPr>
        <w:t xml:space="preserve"> bildirmişlerdir. Boon ve ark.(1999) </w:t>
      </w:r>
      <w:r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 xml:space="preserve"> tedavisi alan hastaların %6'sında fungal enfeksiyonların varlığını saptanmışlardır.</w:t>
      </w:r>
    </w:p>
    <w:p w:rsidR="002C22FE"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0D091E" w:rsidRPr="00D3545B">
        <w:rPr>
          <w:rFonts w:ascii="Times New Roman" w:hAnsi="Times New Roman"/>
          <w:sz w:val="24"/>
          <w:szCs w:val="24"/>
          <w:shd w:val="clear" w:color="auto" w:fill="FFFFFF"/>
        </w:rPr>
        <w:t xml:space="preserve"> t</w:t>
      </w:r>
      <w:r w:rsidR="002C22FE" w:rsidRPr="00D3545B">
        <w:rPr>
          <w:rFonts w:ascii="Times New Roman" w:hAnsi="Times New Roman"/>
          <w:sz w:val="24"/>
          <w:szCs w:val="24"/>
          <w:shd w:val="clear" w:color="auto" w:fill="FFFFFF"/>
        </w:rPr>
        <w:t>edavi</w:t>
      </w:r>
      <w:r w:rsidR="000D091E" w:rsidRPr="00D3545B">
        <w:rPr>
          <w:rFonts w:ascii="Times New Roman" w:hAnsi="Times New Roman"/>
          <w:sz w:val="24"/>
          <w:szCs w:val="24"/>
          <w:shd w:val="clear" w:color="auto" w:fill="FFFFFF"/>
        </w:rPr>
        <w:t>si</w:t>
      </w:r>
      <w:r w:rsidR="002C22FE" w:rsidRPr="00D3545B">
        <w:rPr>
          <w:rFonts w:ascii="Times New Roman" w:hAnsi="Times New Roman"/>
          <w:sz w:val="24"/>
          <w:szCs w:val="24"/>
          <w:shd w:val="clear" w:color="auto" w:fill="FFFFFF"/>
        </w:rPr>
        <w:t>nin yan etkilerin</w:t>
      </w:r>
      <w:r w:rsidR="000E2F94" w:rsidRPr="00D3545B">
        <w:rPr>
          <w:rFonts w:ascii="Times New Roman" w:hAnsi="Times New Roman"/>
          <w:sz w:val="24"/>
          <w:szCs w:val="24"/>
          <w:shd w:val="clear" w:color="auto" w:fill="FFFFFF"/>
        </w:rPr>
        <w:t xml:space="preserve">i </w:t>
      </w:r>
      <w:r w:rsidR="002C22FE" w:rsidRPr="00D3545B">
        <w:rPr>
          <w:rFonts w:ascii="Times New Roman" w:hAnsi="Times New Roman"/>
          <w:sz w:val="24"/>
          <w:szCs w:val="24"/>
          <w:shd w:val="clear" w:color="auto" w:fill="FFFFFF"/>
        </w:rPr>
        <w:t xml:space="preserve">önleme konusunda hemşirelere önemli görevler düşmektedir. </w:t>
      </w:r>
      <w:r w:rsidR="000E2F94" w:rsidRPr="00D3545B">
        <w:rPr>
          <w:rFonts w:ascii="Times New Roman" w:hAnsi="Times New Roman"/>
          <w:sz w:val="24"/>
          <w:szCs w:val="24"/>
          <w:shd w:val="clear" w:color="auto" w:fill="FFFFFF"/>
        </w:rPr>
        <w:t>Hemşireler, h</w:t>
      </w:r>
      <w:r w:rsidR="002C22FE" w:rsidRPr="00D3545B">
        <w:rPr>
          <w:rFonts w:ascii="Times New Roman" w:hAnsi="Times New Roman"/>
          <w:sz w:val="24"/>
          <w:szCs w:val="24"/>
          <w:shd w:val="clear" w:color="auto" w:fill="FFFFFF"/>
        </w:rPr>
        <w:t>asta</w:t>
      </w:r>
      <w:r w:rsidR="000E2F94" w:rsidRPr="00D3545B">
        <w:rPr>
          <w:rFonts w:ascii="Times New Roman" w:hAnsi="Times New Roman"/>
          <w:sz w:val="24"/>
          <w:szCs w:val="24"/>
          <w:shd w:val="clear" w:color="auto" w:fill="FFFFFF"/>
        </w:rPr>
        <w:t>yı</w:t>
      </w:r>
      <w:r w:rsidR="002C22FE" w:rsidRPr="00D3545B">
        <w:rPr>
          <w:rFonts w:ascii="Times New Roman" w:hAnsi="Times New Roman"/>
          <w:sz w:val="24"/>
          <w:szCs w:val="24"/>
          <w:shd w:val="clear" w:color="auto" w:fill="FFFFFF"/>
        </w:rPr>
        <w:t xml:space="preserve"> oluşabilecek yan etkiler konusunda bilgilendirmeli, yan etkiler</w:t>
      </w:r>
      <w:r w:rsidR="005539B1" w:rsidRPr="00D3545B">
        <w:rPr>
          <w:rFonts w:ascii="Times New Roman" w:hAnsi="Times New Roman"/>
          <w:sz w:val="24"/>
          <w:szCs w:val="24"/>
          <w:shd w:val="clear" w:color="auto" w:fill="FFFFFF"/>
        </w:rPr>
        <w:t xml:space="preserve">i önlemeye </w:t>
      </w:r>
      <w:r w:rsidR="002C22FE" w:rsidRPr="00D3545B">
        <w:rPr>
          <w:rFonts w:ascii="Times New Roman" w:hAnsi="Times New Roman"/>
          <w:sz w:val="24"/>
          <w:szCs w:val="24"/>
          <w:shd w:val="clear" w:color="auto" w:fill="FFFFFF"/>
        </w:rPr>
        <w:t>yönelik gerekli hemşirelik bakımı</w:t>
      </w:r>
      <w:r w:rsidR="000E2F94" w:rsidRPr="00D3545B">
        <w:rPr>
          <w:rFonts w:ascii="Times New Roman" w:hAnsi="Times New Roman"/>
          <w:sz w:val="24"/>
          <w:szCs w:val="24"/>
          <w:shd w:val="clear" w:color="auto" w:fill="FFFFFF"/>
        </w:rPr>
        <w:t>nı</w:t>
      </w:r>
      <w:r w:rsidR="002C22FE" w:rsidRPr="00D3545B">
        <w:rPr>
          <w:rFonts w:ascii="Times New Roman" w:hAnsi="Times New Roman"/>
          <w:sz w:val="24"/>
          <w:szCs w:val="24"/>
          <w:shd w:val="clear" w:color="auto" w:fill="FFFFFF"/>
        </w:rPr>
        <w:t xml:space="preserve"> vermeli</w:t>
      </w:r>
      <w:r w:rsidR="000E2F94" w:rsidRPr="00D3545B">
        <w:rPr>
          <w:rFonts w:ascii="Times New Roman" w:hAnsi="Times New Roman"/>
          <w:sz w:val="24"/>
          <w:szCs w:val="24"/>
          <w:shd w:val="clear" w:color="auto" w:fill="FFFFFF"/>
        </w:rPr>
        <w:t xml:space="preserve">dir. Bu tedavinin uygulandığı </w:t>
      </w:r>
      <w:r w:rsidR="002C22FE" w:rsidRPr="00D3545B">
        <w:rPr>
          <w:rFonts w:ascii="Times New Roman" w:hAnsi="Times New Roman"/>
          <w:sz w:val="24"/>
          <w:szCs w:val="24"/>
          <w:shd w:val="clear" w:color="auto" w:fill="FFFFFF"/>
        </w:rPr>
        <w:t>hasta</w:t>
      </w:r>
      <w:r w:rsidR="000E2F94" w:rsidRPr="00D3545B">
        <w:rPr>
          <w:rFonts w:ascii="Times New Roman" w:hAnsi="Times New Roman"/>
          <w:sz w:val="24"/>
          <w:szCs w:val="24"/>
          <w:shd w:val="clear" w:color="auto" w:fill="FFFFFF"/>
        </w:rPr>
        <w:t>lar</w:t>
      </w:r>
      <w:r w:rsidR="005539B1" w:rsidRPr="00D3545B">
        <w:rPr>
          <w:rFonts w:ascii="Times New Roman" w:hAnsi="Times New Roman"/>
          <w:sz w:val="24"/>
          <w:szCs w:val="24"/>
          <w:shd w:val="clear" w:color="auto" w:fill="FFFFFF"/>
        </w:rPr>
        <w:t>,</w:t>
      </w:r>
      <w:r w:rsidR="002C22FE" w:rsidRPr="00D3545B">
        <w:rPr>
          <w:rFonts w:ascii="Times New Roman" w:hAnsi="Times New Roman"/>
          <w:sz w:val="24"/>
          <w:szCs w:val="24"/>
          <w:shd w:val="clear" w:color="auto" w:fill="FFFFFF"/>
        </w:rPr>
        <w:t xml:space="preserve"> tedavi süresince </w:t>
      </w:r>
      <w:r w:rsidR="000E2F94" w:rsidRPr="00D3545B">
        <w:rPr>
          <w:rFonts w:ascii="Times New Roman" w:hAnsi="Times New Roman"/>
          <w:sz w:val="24"/>
          <w:szCs w:val="24"/>
          <w:shd w:val="clear" w:color="auto" w:fill="FFFFFF"/>
        </w:rPr>
        <w:t xml:space="preserve">değerlendirilip </w:t>
      </w:r>
      <w:r w:rsidR="002C22FE" w:rsidRPr="00D3545B">
        <w:rPr>
          <w:rFonts w:ascii="Times New Roman" w:hAnsi="Times New Roman"/>
          <w:sz w:val="24"/>
          <w:szCs w:val="24"/>
          <w:shd w:val="clear" w:color="auto" w:fill="FFFFFF"/>
        </w:rPr>
        <w:t>desteklenmelidir. Tedaviye başlamadan önce hasta</w:t>
      </w:r>
      <w:r w:rsidR="000E2F94" w:rsidRPr="00D3545B">
        <w:rPr>
          <w:rFonts w:ascii="Times New Roman" w:hAnsi="Times New Roman"/>
          <w:sz w:val="24"/>
          <w:szCs w:val="24"/>
          <w:shd w:val="clear" w:color="auto" w:fill="FFFFFF"/>
        </w:rPr>
        <w:t>,</w:t>
      </w:r>
      <w:r w:rsidR="002C22FE" w:rsidRPr="00D3545B">
        <w:rPr>
          <w:rFonts w:ascii="Times New Roman" w:hAnsi="Times New Roman"/>
          <w:sz w:val="24"/>
          <w:szCs w:val="24"/>
          <w:shd w:val="clear" w:color="auto" w:fill="FFFFFF"/>
        </w:rPr>
        <w:t xml:space="preserve"> hipertansiyon, diyabet, ateroskleroz riski açısından değerlendir</w:t>
      </w:r>
      <w:r w:rsidR="000E2F94" w:rsidRPr="00D3545B">
        <w:rPr>
          <w:rFonts w:ascii="Times New Roman" w:hAnsi="Times New Roman"/>
          <w:sz w:val="24"/>
          <w:szCs w:val="24"/>
          <w:shd w:val="clear" w:color="auto" w:fill="FFFFFF"/>
        </w:rPr>
        <w:t>il</w:t>
      </w:r>
      <w:r w:rsidR="002C22FE" w:rsidRPr="00D3545B">
        <w:rPr>
          <w:rFonts w:ascii="Times New Roman" w:hAnsi="Times New Roman"/>
          <w:sz w:val="24"/>
          <w:szCs w:val="24"/>
          <w:shd w:val="clear" w:color="auto" w:fill="FFFFFF"/>
        </w:rPr>
        <w:t xml:space="preserve">melidir. </w:t>
      </w:r>
      <w:r w:rsidR="005539B1" w:rsidRPr="00D3545B">
        <w:rPr>
          <w:rFonts w:ascii="Times New Roman" w:hAnsi="Times New Roman"/>
          <w:sz w:val="24"/>
          <w:szCs w:val="24"/>
          <w:shd w:val="clear" w:color="auto" w:fill="FFFFFF"/>
        </w:rPr>
        <w:t>Hastaya, t</w:t>
      </w:r>
      <w:r w:rsidR="000E2F94" w:rsidRPr="00D3545B">
        <w:rPr>
          <w:rFonts w:ascii="Times New Roman" w:hAnsi="Times New Roman"/>
          <w:sz w:val="24"/>
          <w:szCs w:val="24"/>
          <w:shd w:val="clear" w:color="auto" w:fill="FFFFFF"/>
        </w:rPr>
        <w:t xml:space="preserve">edavi </w:t>
      </w:r>
      <w:r w:rsidR="002C22FE" w:rsidRPr="00D3545B">
        <w:rPr>
          <w:rFonts w:ascii="Times New Roman" w:hAnsi="Times New Roman"/>
          <w:sz w:val="24"/>
          <w:szCs w:val="24"/>
          <w:shd w:val="clear" w:color="auto" w:fill="FFFFFF"/>
        </w:rPr>
        <w:t xml:space="preserve">aldığı süre boyunca alkol, </w:t>
      </w:r>
      <w:r w:rsidR="005539B1" w:rsidRPr="00D3545B">
        <w:rPr>
          <w:rFonts w:ascii="Times New Roman" w:hAnsi="Times New Roman"/>
          <w:sz w:val="24"/>
          <w:szCs w:val="24"/>
          <w:shd w:val="clear" w:color="auto" w:fill="FFFFFF"/>
        </w:rPr>
        <w:t xml:space="preserve">sigara </w:t>
      </w:r>
      <w:r w:rsidR="002C22FE" w:rsidRPr="00D3545B">
        <w:rPr>
          <w:rFonts w:ascii="Times New Roman" w:hAnsi="Times New Roman"/>
          <w:sz w:val="24"/>
          <w:szCs w:val="24"/>
          <w:shd w:val="clear" w:color="auto" w:fill="FFFFFF"/>
        </w:rPr>
        <w:t xml:space="preserve">ve </w:t>
      </w:r>
      <w:r w:rsidR="005539B1" w:rsidRPr="00D3545B">
        <w:rPr>
          <w:rFonts w:ascii="Times New Roman" w:hAnsi="Times New Roman"/>
          <w:sz w:val="24"/>
          <w:szCs w:val="24"/>
          <w:shd w:val="clear" w:color="auto" w:fill="FFFFFF"/>
        </w:rPr>
        <w:t xml:space="preserve">stresten </w:t>
      </w:r>
      <w:r w:rsidR="002C22FE" w:rsidRPr="00D3545B">
        <w:rPr>
          <w:rFonts w:ascii="Times New Roman" w:hAnsi="Times New Roman"/>
          <w:sz w:val="24"/>
          <w:szCs w:val="24"/>
          <w:shd w:val="clear" w:color="auto" w:fill="FFFFFF"/>
        </w:rPr>
        <w:t>uzak durması gerektiği açıklan</w:t>
      </w:r>
      <w:r w:rsidR="000E2F94" w:rsidRPr="00D3545B">
        <w:rPr>
          <w:rFonts w:ascii="Times New Roman" w:hAnsi="Times New Roman"/>
          <w:sz w:val="24"/>
          <w:szCs w:val="24"/>
          <w:shd w:val="clear" w:color="auto" w:fill="FFFFFF"/>
        </w:rPr>
        <w:t>malıdır</w:t>
      </w:r>
      <w:r w:rsidR="00D1233D" w:rsidRPr="00D3545B">
        <w:rPr>
          <w:rFonts w:ascii="Times New Roman" w:hAnsi="Times New Roman"/>
          <w:sz w:val="24"/>
          <w:szCs w:val="24"/>
          <w:shd w:val="clear" w:color="auto" w:fill="FFFFFF"/>
        </w:rPr>
        <w:t xml:space="preserve">. </w:t>
      </w:r>
      <w:r w:rsidRPr="00D3545B">
        <w:rPr>
          <w:rFonts w:ascii="Times New Roman" w:hAnsi="Times New Roman"/>
          <w:sz w:val="24"/>
          <w:szCs w:val="24"/>
          <w:shd w:val="clear" w:color="auto" w:fill="FFFFFF"/>
        </w:rPr>
        <w:t>Kortikosteroid</w:t>
      </w:r>
      <w:r w:rsidR="00D1233D" w:rsidRPr="00D3545B">
        <w:rPr>
          <w:rFonts w:ascii="Times New Roman" w:hAnsi="Times New Roman"/>
          <w:sz w:val="24"/>
          <w:szCs w:val="24"/>
          <w:shd w:val="clear" w:color="auto" w:fill="FFFFFF"/>
        </w:rPr>
        <w:t xml:space="preserve"> tedavisinin bir diğer yan etkisi </w:t>
      </w:r>
      <w:r w:rsidR="002C22FE" w:rsidRPr="00D3545B">
        <w:rPr>
          <w:rFonts w:ascii="Times New Roman" w:hAnsi="Times New Roman"/>
          <w:sz w:val="24"/>
          <w:szCs w:val="24"/>
          <w:shd w:val="clear" w:color="auto" w:fill="FFFFFF"/>
        </w:rPr>
        <w:t xml:space="preserve">osteoporozolduğundan </w:t>
      </w:r>
      <w:r w:rsidR="00D1233D" w:rsidRPr="00D3545B">
        <w:rPr>
          <w:rFonts w:ascii="Times New Roman" w:hAnsi="Times New Roman"/>
          <w:sz w:val="24"/>
          <w:szCs w:val="24"/>
          <w:shd w:val="clear" w:color="auto" w:fill="FFFFFF"/>
        </w:rPr>
        <w:t>hastalara</w:t>
      </w:r>
      <w:r w:rsidR="005539B1" w:rsidRPr="00D3545B">
        <w:rPr>
          <w:rFonts w:ascii="Times New Roman" w:hAnsi="Times New Roman"/>
          <w:sz w:val="24"/>
          <w:szCs w:val="24"/>
          <w:shd w:val="clear" w:color="auto" w:fill="FFFFFF"/>
        </w:rPr>
        <w:t>,</w:t>
      </w:r>
      <w:r w:rsidR="002C22FE" w:rsidRPr="00D3545B">
        <w:rPr>
          <w:rFonts w:ascii="Times New Roman" w:hAnsi="Times New Roman"/>
          <w:sz w:val="24"/>
          <w:szCs w:val="24"/>
          <w:shd w:val="clear" w:color="auto" w:fill="FFFFFF"/>
        </w:rPr>
        <w:t>egzersiz</w:t>
      </w:r>
      <w:r w:rsidR="00D1233D" w:rsidRPr="00D3545B">
        <w:rPr>
          <w:rFonts w:ascii="Times New Roman" w:hAnsi="Times New Roman"/>
          <w:sz w:val="24"/>
          <w:szCs w:val="24"/>
          <w:shd w:val="clear" w:color="auto" w:fill="FFFFFF"/>
        </w:rPr>
        <w:t xml:space="preserve"> programları</w:t>
      </w:r>
      <w:r w:rsidR="002C22FE" w:rsidRPr="00D3545B">
        <w:rPr>
          <w:rFonts w:ascii="Times New Roman" w:hAnsi="Times New Roman"/>
          <w:sz w:val="24"/>
          <w:szCs w:val="24"/>
          <w:shd w:val="clear" w:color="auto" w:fill="FFFFFF"/>
        </w:rPr>
        <w:t xml:space="preserve"> ve kalsiyumdestekli beslenme önerilmelidir. </w:t>
      </w:r>
      <w:r w:rsidR="00710CA4" w:rsidRPr="00D3545B">
        <w:rPr>
          <w:rFonts w:ascii="Times New Roman" w:hAnsi="Times New Roman"/>
          <w:sz w:val="24"/>
          <w:szCs w:val="24"/>
          <w:shd w:val="clear" w:color="auto" w:fill="FFFFFF"/>
        </w:rPr>
        <w:t>Ayrıca hastalar k</w:t>
      </w:r>
      <w:r w:rsidR="002C22FE" w:rsidRPr="00D3545B">
        <w:rPr>
          <w:rFonts w:ascii="Times New Roman" w:hAnsi="Times New Roman"/>
          <w:sz w:val="24"/>
          <w:szCs w:val="24"/>
          <w:shd w:val="clear" w:color="auto" w:fill="FFFFFF"/>
        </w:rPr>
        <w:t>ırık riski yönünden değerlendir</w:t>
      </w:r>
      <w:r w:rsidR="005539B1" w:rsidRPr="00D3545B">
        <w:rPr>
          <w:rFonts w:ascii="Times New Roman" w:hAnsi="Times New Roman"/>
          <w:sz w:val="24"/>
          <w:szCs w:val="24"/>
          <w:shd w:val="clear" w:color="auto" w:fill="FFFFFF"/>
        </w:rPr>
        <w:t>il</w:t>
      </w:r>
      <w:r w:rsidR="002C22FE" w:rsidRPr="00D3545B">
        <w:rPr>
          <w:rFonts w:ascii="Times New Roman" w:hAnsi="Times New Roman"/>
          <w:sz w:val="24"/>
          <w:szCs w:val="24"/>
          <w:shd w:val="clear" w:color="auto" w:fill="FFFFFF"/>
        </w:rPr>
        <w:t>me</w:t>
      </w:r>
      <w:r w:rsidR="005539B1" w:rsidRPr="00D3545B">
        <w:rPr>
          <w:rFonts w:ascii="Times New Roman" w:hAnsi="Times New Roman"/>
          <w:sz w:val="24"/>
          <w:szCs w:val="24"/>
          <w:shd w:val="clear" w:color="auto" w:fill="FFFFFF"/>
        </w:rPr>
        <w:t>li</w:t>
      </w:r>
      <w:r w:rsidR="00710CA4" w:rsidRPr="00D3545B">
        <w:rPr>
          <w:rFonts w:ascii="Times New Roman" w:hAnsi="Times New Roman"/>
          <w:sz w:val="24"/>
          <w:szCs w:val="24"/>
          <w:shd w:val="clear" w:color="auto" w:fill="FFFFFF"/>
        </w:rPr>
        <w:t xml:space="preserve"> ve</w:t>
      </w:r>
      <w:r w:rsidR="002C22FE" w:rsidRPr="00D3545B">
        <w:rPr>
          <w:rFonts w:ascii="Times New Roman" w:hAnsi="Times New Roman"/>
          <w:sz w:val="24"/>
          <w:szCs w:val="24"/>
          <w:shd w:val="clear" w:color="auto" w:fill="FFFFFF"/>
        </w:rPr>
        <w:t xml:space="preserve">travmalardan korunmalıdır. </w:t>
      </w:r>
      <w:r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 xml:space="preserve"> tedavisi alan hastada hiperglisemi riski </w:t>
      </w:r>
      <w:r w:rsidR="005539B1" w:rsidRPr="00D3545B">
        <w:rPr>
          <w:rFonts w:ascii="Times New Roman" w:hAnsi="Times New Roman"/>
          <w:sz w:val="24"/>
          <w:szCs w:val="24"/>
          <w:shd w:val="clear" w:color="auto" w:fill="FFFFFF"/>
        </w:rPr>
        <w:t>oldukça yüksektir.</w:t>
      </w:r>
      <w:r w:rsidR="002C22FE" w:rsidRPr="00D3545B">
        <w:rPr>
          <w:rFonts w:ascii="Times New Roman" w:hAnsi="Times New Roman"/>
          <w:sz w:val="24"/>
          <w:szCs w:val="24"/>
          <w:shd w:val="clear" w:color="auto" w:fill="FFFFFF"/>
        </w:rPr>
        <w:t xml:space="preserve"> Hemşire, hiperglisemi açışından hastanın kan glikozunu takip etmeli, sonuçları hasta ile paylaşmalıdır. Hastaya, tedavi süresince karbonhidrattan fakir beslenmesi gerektiği konusunda eğitim verilmelidir. </w:t>
      </w:r>
      <w:r w:rsidRPr="00D3545B">
        <w:rPr>
          <w:rFonts w:ascii="Times New Roman" w:hAnsi="Times New Roman"/>
          <w:sz w:val="24"/>
          <w:szCs w:val="24"/>
          <w:shd w:val="clear" w:color="auto" w:fill="FFFFFF"/>
        </w:rPr>
        <w:t>Kortikosteroid</w:t>
      </w:r>
      <w:r w:rsidR="005539B1" w:rsidRPr="00D3545B">
        <w:rPr>
          <w:rFonts w:ascii="Times New Roman" w:hAnsi="Times New Roman"/>
          <w:sz w:val="24"/>
          <w:szCs w:val="24"/>
          <w:shd w:val="clear" w:color="auto" w:fill="FFFFFF"/>
        </w:rPr>
        <w:t xml:space="preserve"> tedavisi,k</w:t>
      </w:r>
      <w:r w:rsidR="002C22FE" w:rsidRPr="00D3545B">
        <w:rPr>
          <w:rFonts w:ascii="Times New Roman" w:hAnsi="Times New Roman"/>
          <w:sz w:val="24"/>
          <w:szCs w:val="24"/>
          <w:shd w:val="clear" w:color="auto" w:fill="FFFFFF"/>
        </w:rPr>
        <w:t xml:space="preserve">an basıncını yükseltebileceği için </w:t>
      </w:r>
      <w:r w:rsidR="005539B1" w:rsidRPr="00D3545B">
        <w:rPr>
          <w:rFonts w:ascii="Times New Roman" w:hAnsi="Times New Roman"/>
          <w:sz w:val="24"/>
          <w:szCs w:val="24"/>
          <w:shd w:val="clear" w:color="auto" w:fill="FFFFFF"/>
        </w:rPr>
        <w:t xml:space="preserve">hastanın </w:t>
      </w:r>
      <w:r w:rsidR="002C22FE" w:rsidRPr="00D3545B">
        <w:rPr>
          <w:rFonts w:ascii="Times New Roman" w:hAnsi="Times New Roman"/>
          <w:sz w:val="24"/>
          <w:szCs w:val="24"/>
          <w:shd w:val="clear" w:color="auto" w:fill="FFFFFF"/>
        </w:rPr>
        <w:t xml:space="preserve">kan basıncı takibi yapılmalı ve hastaya bilgi verilmelidir. Hipertansiyondan korunması için tuzlu yiyeceklerden uzak durması konusunda </w:t>
      </w:r>
      <w:r w:rsidR="005539B1" w:rsidRPr="00D3545B">
        <w:rPr>
          <w:rFonts w:ascii="Times New Roman" w:hAnsi="Times New Roman"/>
          <w:sz w:val="24"/>
          <w:szCs w:val="24"/>
          <w:shd w:val="clear" w:color="auto" w:fill="FFFFFF"/>
        </w:rPr>
        <w:t>eğitim verilmelidir</w:t>
      </w:r>
      <w:r w:rsidR="002C22FE" w:rsidRPr="00D3545B">
        <w:rPr>
          <w:rFonts w:ascii="Times New Roman" w:hAnsi="Times New Roman"/>
          <w:sz w:val="24"/>
          <w:szCs w:val="24"/>
          <w:shd w:val="clear" w:color="auto" w:fill="FFFFFF"/>
        </w:rPr>
        <w:t xml:space="preserve">. Hastanın günlük yaşam aktivitelerini gerçekleştirebilme gücü değerlendirilmeli ve desteklenmelidir. </w:t>
      </w:r>
      <w:r w:rsidR="005539B1" w:rsidRPr="00D3545B">
        <w:rPr>
          <w:rFonts w:ascii="Times New Roman" w:hAnsi="Times New Roman"/>
          <w:sz w:val="24"/>
          <w:szCs w:val="24"/>
          <w:shd w:val="clear" w:color="auto" w:fill="FFFFFF"/>
        </w:rPr>
        <w:t>Çünkü bu tedaviyi alan h</w:t>
      </w:r>
      <w:r w:rsidR="002C22FE" w:rsidRPr="00D3545B">
        <w:rPr>
          <w:rFonts w:ascii="Times New Roman" w:hAnsi="Times New Roman"/>
          <w:sz w:val="24"/>
          <w:szCs w:val="24"/>
          <w:shd w:val="clear" w:color="auto" w:fill="FFFFFF"/>
        </w:rPr>
        <w:t xml:space="preserve">astalarda, protein katabolizması arttığından protein ağırlıklı beslenmesi konusunda bilgi verilmelidir. Tedavi süresince </w:t>
      </w:r>
      <w:r w:rsidR="00D240BA" w:rsidRPr="00D3545B">
        <w:rPr>
          <w:rFonts w:ascii="Times New Roman" w:hAnsi="Times New Roman"/>
          <w:sz w:val="24"/>
          <w:szCs w:val="24"/>
          <w:shd w:val="clear" w:color="auto" w:fill="FFFFFF"/>
        </w:rPr>
        <w:t xml:space="preserve">hastanın total </w:t>
      </w:r>
      <w:r w:rsidR="002C22FE" w:rsidRPr="00D3545B">
        <w:rPr>
          <w:rFonts w:ascii="Times New Roman" w:hAnsi="Times New Roman"/>
          <w:sz w:val="24"/>
          <w:szCs w:val="24"/>
          <w:shd w:val="clear" w:color="auto" w:fill="FFFFFF"/>
        </w:rPr>
        <w:t>kolestrol</w:t>
      </w:r>
      <w:r w:rsidR="00D240BA" w:rsidRPr="00D3545B">
        <w:rPr>
          <w:rFonts w:ascii="Times New Roman" w:hAnsi="Times New Roman"/>
          <w:sz w:val="24"/>
          <w:szCs w:val="24"/>
          <w:shd w:val="clear" w:color="auto" w:fill="FFFFFF"/>
        </w:rPr>
        <w:t>,</w:t>
      </w:r>
      <w:r w:rsidR="002C22FE" w:rsidRPr="00D3545B">
        <w:rPr>
          <w:rFonts w:ascii="Times New Roman" w:hAnsi="Times New Roman"/>
          <w:sz w:val="24"/>
          <w:szCs w:val="24"/>
          <w:shd w:val="clear" w:color="auto" w:fill="FFFFFF"/>
        </w:rPr>
        <w:t xml:space="preserve"> HDL-LDL değerleri takip edilir</w:t>
      </w:r>
      <w:r w:rsidR="004302B9" w:rsidRPr="00D3545B">
        <w:rPr>
          <w:rFonts w:ascii="Times New Roman" w:hAnsi="Times New Roman"/>
          <w:sz w:val="24"/>
          <w:szCs w:val="24"/>
          <w:shd w:val="clear" w:color="auto" w:fill="FFFFFF"/>
        </w:rPr>
        <w:t xml:space="preserve"> ve </w:t>
      </w:r>
      <w:r w:rsidR="002C22FE" w:rsidRPr="00D3545B">
        <w:rPr>
          <w:rFonts w:ascii="Times New Roman" w:hAnsi="Times New Roman"/>
          <w:sz w:val="24"/>
          <w:szCs w:val="24"/>
          <w:shd w:val="clear" w:color="auto" w:fill="FFFFFF"/>
        </w:rPr>
        <w:t>diyeti</w:t>
      </w:r>
      <w:r w:rsidR="00D240BA" w:rsidRPr="00D3545B">
        <w:rPr>
          <w:rFonts w:ascii="Times New Roman" w:hAnsi="Times New Roman"/>
          <w:sz w:val="24"/>
          <w:szCs w:val="24"/>
          <w:shd w:val="clear" w:color="auto" w:fill="FFFFFF"/>
        </w:rPr>
        <w:t>nde</w:t>
      </w:r>
      <w:r w:rsidR="002C22FE" w:rsidRPr="00D3545B">
        <w:rPr>
          <w:rFonts w:ascii="Times New Roman" w:hAnsi="Times New Roman"/>
          <w:sz w:val="24"/>
          <w:szCs w:val="24"/>
          <w:shd w:val="clear" w:color="auto" w:fill="FFFFFF"/>
        </w:rPr>
        <w:t xml:space="preserve"> hayvansal yağlardan </w:t>
      </w:r>
      <w:r w:rsidR="00D240BA" w:rsidRPr="00D3545B">
        <w:rPr>
          <w:rFonts w:ascii="Times New Roman" w:hAnsi="Times New Roman"/>
          <w:sz w:val="24"/>
          <w:szCs w:val="24"/>
          <w:shd w:val="clear" w:color="auto" w:fill="FFFFFF"/>
        </w:rPr>
        <w:t xml:space="preserve">kaçınması gerektiği </w:t>
      </w:r>
      <w:r w:rsidR="00D240BA" w:rsidRPr="00D3545B">
        <w:rPr>
          <w:rFonts w:ascii="Times New Roman" w:hAnsi="Times New Roman"/>
          <w:sz w:val="24"/>
          <w:szCs w:val="24"/>
          <w:shd w:val="clear" w:color="auto" w:fill="FFFFFF"/>
        </w:rPr>
        <w:lastRenderedPageBreak/>
        <w:t>vurgulanır</w:t>
      </w:r>
      <w:r w:rsidR="002C22FE" w:rsidRPr="00D3545B">
        <w:rPr>
          <w:rFonts w:ascii="Times New Roman" w:hAnsi="Times New Roman"/>
          <w:sz w:val="24"/>
          <w:szCs w:val="24"/>
          <w:shd w:val="clear" w:color="auto" w:fill="FFFFFF"/>
        </w:rPr>
        <w:t>.</w:t>
      </w:r>
      <w:r w:rsidR="00316FFF" w:rsidRPr="00D3545B">
        <w:rPr>
          <w:rFonts w:ascii="Times New Roman" w:hAnsi="Times New Roman"/>
          <w:sz w:val="24"/>
          <w:szCs w:val="24"/>
          <w:shd w:val="clear" w:color="auto" w:fill="FFFFFF"/>
        </w:rPr>
        <w:t>Hastada iştah artışı görülebileceğinden</w:t>
      </w:r>
      <w:r w:rsidR="004302B9" w:rsidRPr="00D3545B">
        <w:rPr>
          <w:rFonts w:ascii="Times New Roman" w:hAnsi="Times New Roman"/>
          <w:sz w:val="24"/>
          <w:szCs w:val="24"/>
          <w:shd w:val="clear" w:color="auto" w:fill="FFFFFF"/>
        </w:rPr>
        <w:t>,</w:t>
      </w:r>
      <w:r w:rsidR="00316FFF" w:rsidRPr="00D3545B">
        <w:rPr>
          <w:rFonts w:ascii="Times New Roman" w:hAnsi="Times New Roman"/>
          <w:sz w:val="24"/>
          <w:szCs w:val="24"/>
          <w:shd w:val="clear" w:color="auto" w:fill="FFFFFF"/>
        </w:rPr>
        <w:t xml:space="preserve"> öğün</w:t>
      </w:r>
      <w:r w:rsidR="004302B9" w:rsidRPr="00D3545B">
        <w:rPr>
          <w:rFonts w:ascii="Times New Roman" w:hAnsi="Times New Roman"/>
          <w:sz w:val="24"/>
          <w:szCs w:val="24"/>
          <w:shd w:val="clear" w:color="auto" w:fill="FFFFFF"/>
        </w:rPr>
        <w:t xml:space="preserve"> sayısı</w:t>
      </w:r>
      <w:r w:rsidR="00316FFF" w:rsidRPr="00D3545B">
        <w:rPr>
          <w:rFonts w:ascii="Times New Roman" w:hAnsi="Times New Roman"/>
          <w:sz w:val="24"/>
          <w:szCs w:val="24"/>
          <w:shd w:val="clear" w:color="auto" w:fill="FFFFFF"/>
        </w:rPr>
        <w:t xml:space="preserve"> ve içerikleri sorgulanmalıdır. </w:t>
      </w:r>
      <w:r w:rsidR="00F67DC8" w:rsidRPr="00D3545B">
        <w:rPr>
          <w:rFonts w:ascii="Times New Roman" w:hAnsi="Times New Roman"/>
          <w:sz w:val="24"/>
          <w:szCs w:val="24"/>
          <w:shd w:val="clear" w:color="auto" w:fill="FFFFFF"/>
        </w:rPr>
        <w:t>Hastanın t</w:t>
      </w:r>
      <w:r w:rsidR="002C22FE" w:rsidRPr="00D3545B">
        <w:rPr>
          <w:rFonts w:ascii="Times New Roman" w:hAnsi="Times New Roman"/>
          <w:sz w:val="24"/>
          <w:szCs w:val="24"/>
          <w:shd w:val="clear" w:color="auto" w:fill="FFFFFF"/>
        </w:rPr>
        <w:t xml:space="preserve">edavi öncesi ve tedavi süresince kilo </w:t>
      </w:r>
      <w:r w:rsidR="004302B9" w:rsidRPr="00D3545B">
        <w:rPr>
          <w:rFonts w:ascii="Times New Roman" w:hAnsi="Times New Roman"/>
          <w:sz w:val="24"/>
          <w:szCs w:val="24"/>
          <w:shd w:val="clear" w:color="auto" w:fill="FFFFFF"/>
        </w:rPr>
        <w:t>kontrolü</w:t>
      </w:r>
      <w:r w:rsidR="00F67DC8" w:rsidRPr="00D3545B">
        <w:rPr>
          <w:rFonts w:ascii="Times New Roman" w:hAnsi="Times New Roman"/>
          <w:sz w:val="24"/>
          <w:szCs w:val="24"/>
          <w:shd w:val="clear" w:color="auto" w:fill="FFFFFF"/>
        </w:rPr>
        <w:t xml:space="preserve"> ve ö</w:t>
      </w:r>
      <w:r w:rsidR="002C22FE" w:rsidRPr="00D3545B">
        <w:rPr>
          <w:rFonts w:ascii="Times New Roman" w:hAnsi="Times New Roman"/>
          <w:sz w:val="24"/>
          <w:szCs w:val="24"/>
          <w:shd w:val="clear" w:color="auto" w:fill="FFFFFF"/>
        </w:rPr>
        <w:t xml:space="preserve">dem takibi yapılmalıdır. </w:t>
      </w:r>
      <w:r w:rsidR="00F67DC8" w:rsidRPr="00D3545B">
        <w:rPr>
          <w:rFonts w:ascii="Times New Roman" w:hAnsi="Times New Roman"/>
          <w:sz w:val="24"/>
          <w:szCs w:val="24"/>
          <w:shd w:val="clear" w:color="auto" w:fill="FFFFFF"/>
        </w:rPr>
        <w:t xml:space="preserve">Hastanın </w:t>
      </w:r>
      <w:r w:rsidR="002C22FE" w:rsidRPr="00D3545B">
        <w:rPr>
          <w:rFonts w:ascii="Times New Roman" w:hAnsi="Times New Roman"/>
          <w:sz w:val="24"/>
          <w:szCs w:val="24"/>
          <w:shd w:val="clear" w:color="auto" w:fill="FFFFFF"/>
        </w:rPr>
        <w:t>sıvı</w:t>
      </w:r>
      <w:r w:rsidR="004302B9" w:rsidRPr="00D3545B">
        <w:rPr>
          <w:rFonts w:ascii="Times New Roman" w:hAnsi="Times New Roman"/>
          <w:sz w:val="24"/>
          <w:szCs w:val="24"/>
          <w:shd w:val="clear" w:color="auto" w:fill="FFFFFF"/>
        </w:rPr>
        <w:t>-</w:t>
      </w:r>
      <w:r w:rsidR="002C22FE" w:rsidRPr="00D3545B">
        <w:rPr>
          <w:rFonts w:ascii="Times New Roman" w:hAnsi="Times New Roman"/>
          <w:sz w:val="24"/>
          <w:szCs w:val="24"/>
          <w:shd w:val="clear" w:color="auto" w:fill="FFFFFF"/>
        </w:rPr>
        <w:t>elektrolit dengesi</w:t>
      </w:r>
      <w:r w:rsidR="004302B9" w:rsidRPr="00D3545B">
        <w:rPr>
          <w:rFonts w:ascii="Times New Roman" w:hAnsi="Times New Roman"/>
          <w:sz w:val="24"/>
          <w:szCs w:val="24"/>
          <w:shd w:val="clear" w:color="auto" w:fill="FFFFFF"/>
        </w:rPr>
        <w:t xml:space="preserve">ve </w:t>
      </w:r>
      <w:r w:rsidR="00BD6188" w:rsidRPr="00D3545B">
        <w:rPr>
          <w:rFonts w:ascii="Times New Roman" w:hAnsi="Times New Roman"/>
          <w:sz w:val="24"/>
          <w:szCs w:val="24"/>
          <w:shd w:val="clear" w:color="auto" w:fill="FFFFFF"/>
        </w:rPr>
        <w:t xml:space="preserve">hipokalemi bulguları </w:t>
      </w:r>
      <w:r w:rsidR="004302B9" w:rsidRPr="00D3545B">
        <w:rPr>
          <w:rFonts w:ascii="Times New Roman" w:hAnsi="Times New Roman"/>
          <w:sz w:val="24"/>
          <w:szCs w:val="24"/>
          <w:shd w:val="clear" w:color="auto" w:fill="FFFFFF"/>
        </w:rPr>
        <w:t>(</w:t>
      </w:r>
      <w:r w:rsidR="00BD6188" w:rsidRPr="00D3545B">
        <w:rPr>
          <w:rFonts w:ascii="Times New Roman" w:hAnsi="Times New Roman"/>
          <w:sz w:val="24"/>
          <w:szCs w:val="24"/>
        </w:rPr>
        <w:t>halsizlik, yüzeyel solunum, abdominal distansiyon, iştahsızlık, poliüri, mental konfüzyon, aritmi, irregüler nabız gibi</w:t>
      </w:r>
      <w:r w:rsidR="004302B9" w:rsidRPr="00D3545B">
        <w:rPr>
          <w:rFonts w:ascii="Times New Roman" w:hAnsi="Times New Roman"/>
          <w:sz w:val="24"/>
          <w:szCs w:val="24"/>
        </w:rPr>
        <w:t>)</w:t>
      </w:r>
      <w:r w:rsidR="004302B9" w:rsidRPr="00D3545B">
        <w:rPr>
          <w:rFonts w:ascii="Times New Roman" w:hAnsi="Times New Roman"/>
          <w:sz w:val="24"/>
          <w:szCs w:val="24"/>
          <w:shd w:val="clear" w:color="auto" w:fill="FFFFFF"/>
        </w:rPr>
        <w:t xml:space="preserve">takip edilmelidir. </w:t>
      </w:r>
      <w:r w:rsidRPr="00D3545B">
        <w:rPr>
          <w:rFonts w:ascii="Times New Roman" w:hAnsi="Times New Roman"/>
          <w:sz w:val="24"/>
          <w:szCs w:val="24"/>
          <w:shd w:val="clear" w:color="auto" w:fill="FFFFFF"/>
        </w:rPr>
        <w:t>Kortikosteroid</w:t>
      </w:r>
      <w:r w:rsidR="00F67DC8" w:rsidRPr="00D3545B">
        <w:rPr>
          <w:rFonts w:ascii="Times New Roman" w:hAnsi="Times New Roman"/>
          <w:sz w:val="24"/>
          <w:szCs w:val="24"/>
          <w:shd w:val="clear" w:color="auto" w:fill="FFFFFF"/>
        </w:rPr>
        <w:t xml:space="preserve"> tedaviye bağlı </w:t>
      </w:r>
      <w:r w:rsidR="004302B9" w:rsidRPr="00D3545B">
        <w:rPr>
          <w:rFonts w:ascii="Times New Roman" w:hAnsi="Times New Roman"/>
          <w:sz w:val="24"/>
          <w:szCs w:val="24"/>
          <w:shd w:val="clear" w:color="auto" w:fill="FFFFFF"/>
        </w:rPr>
        <w:t xml:space="preserve">mide </w:t>
      </w:r>
      <w:r w:rsidR="00BD6188" w:rsidRPr="00D3545B">
        <w:rPr>
          <w:rFonts w:ascii="Times New Roman" w:hAnsi="Times New Roman"/>
          <w:sz w:val="24"/>
          <w:szCs w:val="24"/>
          <w:shd w:val="clear" w:color="auto" w:fill="FFFFFF"/>
        </w:rPr>
        <w:t>ü</w:t>
      </w:r>
      <w:r w:rsidR="002C22FE" w:rsidRPr="00D3545B">
        <w:rPr>
          <w:rFonts w:ascii="Times New Roman" w:hAnsi="Times New Roman"/>
          <w:sz w:val="24"/>
          <w:szCs w:val="24"/>
          <w:shd w:val="clear" w:color="auto" w:fill="FFFFFF"/>
        </w:rPr>
        <w:t>lser</w:t>
      </w:r>
      <w:r w:rsidR="004302B9" w:rsidRPr="00D3545B">
        <w:rPr>
          <w:rFonts w:ascii="Times New Roman" w:hAnsi="Times New Roman"/>
          <w:sz w:val="24"/>
          <w:szCs w:val="24"/>
          <w:shd w:val="clear" w:color="auto" w:fill="FFFFFF"/>
        </w:rPr>
        <w:t>i</w:t>
      </w:r>
      <w:r w:rsidR="002C22FE" w:rsidRPr="00D3545B">
        <w:rPr>
          <w:rFonts w:ascii="Times New Roman" w:hAnsi="Times New Roman"/>
          <w:sz w:val="24"/>
          <w:szCs w:val="24"/>
          <w:shd w:val="clear" w:color="auto" w:fill="FFFFFF"/>
        </w:rPr>
        <w:t xml:space="preserve"> gelişmesini önlemek amacıyla acı, baharat, ekşi</w:t>
      </w:r>
      <w:r w:rsidR="00BD6188" w:rsidRPr="00D3545B">
        <w:rPr>
          <w:rFonts w:ascii="Times New Roman" w:hAnsi="Times New Roman"/>
          <w:sz w:val="24"/>
          <w:szCs w:val="24"/>
          <w:shd w:val="clear" w:color="auto" w:fill="FFFFFF"/>
        </w:rPr>
        <w:t xml:space="preserve"> ve a</w:t>
      </w:r>
      <w:r w:rsidR="002C22FE" w:rsidRPr="00D3545B">
        <w:rPr>
          <w:rFonts w:ascii="Times New Roman" w:hAnsi="Times New Roman"/>
          <w:sz w:val="24"/>
          <w:szCs w:val="24"/>
          <w:shd w:val="clear" w:color="auto" w:fill="FFFFFF"/>
        </w:rPr>
        <w:t xml:space="preserve">sitli yiyeceklerden uzak durması konusunda </w:t>
      </w:r>
      <w:r w:rsidR="004302B9" w:rsidRPr="00D3545B">
        <w:rPr>
          <w:rFonts w:ascii="Times New Roman" w:hAnsi="Times New Roman"/>
          <w:sz w:val="24"/>
          <w:szCs w:val="24"/>
          <w:shd w:val="clear" w:color="auto" w:fill="FFFFFF"/>
        </w:rPr>
        <w:t xml:space="preserve">hastaya </w:t>
      </w:r>
      <w:r w:rsidR="002C22FE" w:rsidRPr="00D3545B">
        <w:rPr>
          <w:rFonts w:ascii="Times New Roman" w:hAnsi="Times New Roman"/>
          <w:sz w:val="24"/>
          <w:szCs w:val="24"/>
          <w:shd w:val="clear" w:color="auto" w:fill="FFFFFF"/>
        </w:rPr>
        <w:t>eğitim veri</w:t>
      </w:r>
      <w:r w:rsidR="004302B9" w:rsidRPr="00D3545B">
        <w:rPr>
          <w:rFonts w:ascii="Times New Roman" w:hAnsi="Times New Roman"/>
          <w:sz w:val="24"/>
          <w:szCs w:val="24"/>
          <w:shd w:val="clear" w:color="auto" w:fill="FFFFFF"/>
        </w:rPr>
        <w:t>lmelidir.</w:t>
      </w:r>
      <w:r w:rsidR="002C22FE" w:rsidRPr="00D3545B">
        <w:rPr>
          <w:rFonts w:ascii="Times New Roman" w:hAnsi="Times New Roman"/>
          <w:sz w:val="24"/>
          <w:szCs w:val="24"/>
          <w:shd w:val="clear" w:color="auto" w:fill="FFFFFF"/>
        </w:rPr>
        <w:t xml:space="preserve"> Hasta</w:t>
      </w:r>
      <w:r w:rsidR="00BD6188" w:rsidRPr="00D3545B">
        <w:rPr>
          <w:rFonts w:ascii="Times New Roman" w:hAnsi="Times New Roman"/>
          <w:sz w:val="24"/>
          <w:szCs w:val="24"/>
          <w:shd w:val="clear" w:color="auto" w:fill="FFFFFF"/>
        </w:rPr>
        <w:t>,</w:t>
      </w:r>
      <w:r w:rsidR="002C22FE" w:rsidRPr="00D3545B">
        <w:rPr>
          <w:rFonts w:ascii="Times New Roman" w:hAnsi="Times New Roman"/>
          <w:sz w:val="24"/>
          <w:szCs w:val="24"/>
          <w:shd w:val="clear" w:color="auto" w:fill="FFFFFF"/>
        </w:rPr>
        <w:t>enfeksiyon belirti ve bulguları yönünden izlenmeli</w:t>
      </w:r>
      <w:r w:rsidR="000E65AC" w:rsidRPr="00D3545B">
        <w:rPr>
          <w:rFonts w:ascii="Times New Roman" w:hAnsi="Times New Roman"/>
          <w:sz w:val="24"/>
          <w:szCs w:val="24"/>
          <w:shd w:val="clear" w:color="auto" w:fill="FFFFFF"/>
        </w:rPr>
        <w:t>,</w:t>
      </w:r>
      <w:r w:rsidR="002C22FE" w:rsidRPr="00D3545B">
        <w:rPr>
          <w:rFonts w:ascii="Times New Roman" w:hAnsi="Times New Roman"/>
          <w:sz w:val="24"/>
          <w:szCs w:val="24"/>
          <w:shd w:val="clear" w:color="auto" w:fill="FFFFFF"/>
        </w:rPr>
        <w:t>ağız</w:t>
      </w:r>
      <w:r w:rsidR="000E65AC" w:rsidRPr="00D3545B">
        <w:rPr>
          <w:rFonts w:ascii="Times New Roman" w:hAnsi="Times New Roman"/>
          <w:sz w:val="24"/>
          <w:szCs w:val="24"/>
          <w:shd w:val="clear" w:color="auto" w:fill="FFFFFF"/>
        </w:rPr>
        <w:t xml:space="preserve">ve genital bölge </w:t>
      </w:r>
      <w:r w:rsidR="002C22FE" w:rsidRPr="00D3545B">
        <w:rPr>
          <w:rFonts w:ascii="Times New Roman" w:hAnsi="Times New Roman"/>
          <w:sz w:val="24"/>
          <w:szCs w:val="24"/>
          <w:shd w:val="clear" w:color="auto" w:fill="FFFFFF"/>
        </w:rPr>
        <w:t xml:space="preserve">bakımı </w:t>
      </w:r>
      <w:r w:rsidR="00BD6188" w:rsidRPr="00D3545B">
        <w:rPr>
          <w:rFonts w:ascii="Times New Roman" w:hAnsi="Times New Roman"/>
          <w:sz w:val="24"/>
          <w:szCs w:val="24"/>
          <w:shd w:val="clear" w:color="auto" w:fill="FFFFFF"/>
        </w:rPr>
        <w:t>konusunda eğitim verilmelidir</w:t>
      </w:r>
      <w:r w:rsidR="002C22FE" w:rsidRPr="00D3545B">
        <w:rPr>
          <w:rFonts w:ascii="Times New Roman" w:hAnsi="Times New Roman"/>
          <w:sz w:val="24"/>
          <w:szCs w:val="24"/>
        </w:rPr>
        <w:t>(</w:t>
      </w:r>
      <w:r w:rsidR="002C22FE" w:rsidRPr="00D3545B">
        <w:rPr>
          <w:rFonts w:ascii="Times New Roman" w:hAnsi="Times New Roman"/>
          <w:sz w:val="24"/>
          <w:szCs w:val="24"/>
          <w:shd w:val="clear" w:color="auto" w:fill="FFFFFF"/>
        </w:rPr>
        <w:t>Alparslan ve Kapucu, 2008; Birol, 2004).</w:t>
      </w:r>
    </w:p>
    <w:p w:rsidR="002C22FE"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tedavisi</w:t>
      </w:r>
      <w:r w:rsidR="000C7F67" w:rsidRPr="00D3545B">
        <w:rPr>
          <w:rFonts w:ascii="Times New Roman" w:hAnsi="Times New Roman"/>
          <w:sz w:val="24"/>
          <w:szCs w:val="24"/>
          <w:shd w:val="clear" w:color="auto" w:fill="FFFFFF"/>
        </w:rPr>
        <w:t xml:space="preserve"> süresince</w:t>
      </w:r>
      <w:r w:rsidR="002C22FE" w:rsidRPr="00D3545B">
        <w:rPr>
          <w:rFonts w:ascii="Times New Roman" w:hAnsi="Times New Roman"/>
          <w:sz w:val="24"/>
          <w:szCs w:val="24"/>
          <w:shd w:val="clear" w:color="auto" w:fill="FFFFFF"/>
        </w:rPr>
        <w:t xml:space="preserve"> hemşirenin </w:t>
      </w:r>
      <w:r w:rsidR="001A2F49" w:rsidRPr="00D3545B">
        <w:rPr>
          <w:rFonts w:ascii="Times New Roman" w:hAnsi="Times New Roman"/>
          <w:sz w:val="24"/>
          <w:szCs w:val="24"/>
          <w:shd w:val="clear" w:color="auto" w:fill="FFFFFF"/>
        </w:rPr>
        <w:t xml:space="preserve">doğru </w:t>
      </w:r>
      <w:r w:rsidR="002C22FE" w:rsidRPr="00D3545B">
        <w:rPr>
          <w:rFonts w:ascii="Times New Roman" w:hAnsi="Times New Roman"/>
          <w:sz w:val="24"/>
          <w:szCs w:val="24"/>
          <w:shd w:val="clear" w:color="auto" w:fill="FFFFFF"/>
        </w:rPr>
        <w:t xml:space="preserve">ve </w:t>
      </w:r>
      <w:r w:rsidR="001A2F49" w:rsidRPr="00D3545B">
        <w:rPr>
          <w:rFonts w:ascii="Times New Roman" w:hAnsi="Times New Roman"/>
          <w:sz w:val="24"/>
          <w:szCs w:val="24"/>
          <w:shd w:val="clear" w:color="auto" w:fill="FFFFFF"/>
        </w:rPr>
        <w:t xml:space="preserve">etkili </w:t>
      </w:r>
      <w:r w:rsidR="002C22FE" w:rsidRPr="00D3545B">
        <w:rPr>
          <w:rFonts w:ascii="Times New Roman" w:hAnsi="Times New Roman"/>
          <w:sz w:val="24"/>
          <w:szCs w:val="24"/>
          <w:shd w:val="clear" w:color="auto" w:fill="FFFFFF"/>
        </w:rPr>
        <w:t xml:space="preserve">bakım vermesi hastaların yaşam kalitesini arttırır ve </w:t>
      </w:r>
      <w:r w:rsidR="001A2F49" w:rsidRPr="00D3545B">
        <w:rPr>
          <w:rFonts w:ascii="Times New Roman" w:hAnsi="Times New Roman"/>
          <w:sz w:val="24"/>
          <w:szCs w:val="24"/>
          <w:shd w:val="clear" w:color="auto" w:fill="FFFFFF"/>
        </w:rPr>
        <w:t xml:space="preserve">tedaviye bağlı </w:t>
      </w:r>
      <w:r w:rsidR="002C22FE" w:rsidRPr="00D3545B">
        <w:rPr>
          <w:rFonts w:ascii="Times New Roman" w:hAnsi="Times New Roman"/>
          <w:sz w:val="24"/>
          <w:szCs w:val="24"/>
          <w:shd w:val="clear" w:color="auto" w:fill="FFFFFF"/>
        </w:rPr>
        <w:t xml:space="preserve">yan etki görülme oranını azaltır (Alparslan ve Kapucu, 2008). Talas ve Pınarcı (2010) üniversite hastanesinde </w:t>
      </w:r>
      <w:r w:rsidRPr="00D3545B">
        <w:rPr>
          <w:rFonts w:ascii="Times New Roman" w:hAnsi="Times New Roman"/>
          <w:sz w:val="24"/>
          <w:szCs w:val="24"/>
          <w:shd w:val="clear" w:color="auto" w:fill="FFFFFF"/>
        </w:rPr>
        <w:t>kortikosteroid</w:t>
      </w:r>
      <w:r w:rsidR="002C22FE" w:rsidRPr="00D3545B">
        <w:rPr>
          <w:rFonts w:ascii="Times New Roman" w:hAnsi="Times New Roman"/>
          <w:sz w:val="24"/>
          <w:szCs w:val="24"/>
          <w:shd w:val="clear" w:color="auto" w:fill="FFFFFF"/>
        </w:rPr>
        <w:t xml:space="preserve">tedavisi </w:t>
      </w:r>
      <w:r w:rsidR="000C7F67" w:rsidRPr="00D3545B">
        <w:rPr>
          <w:rFonts w:ascii="Times New Roman" w:hAnsi="Times New Roman"/>
          <w:sz w:val="24"/>
          <w:szCs w:val="24"/>
          <w:shd w:val="clear" w:color="auto" w:fill="FFFFFF"/>
        </w:rPr>
        <w:t>uygulanan</w:t>
      </w:r>
      <w:r w:rsidR="002C22FE" w:rsidRPr="00D3545B">
        <w:rPr>
          <w:rFonts w:ascii="Times New Roman" w:hAnsi="Times New Roman"/>
          <w:sz w:val="24"/>
          <w:szCs w:val="24"/>
          <w:shd w:val="clear" w:color="auto" w:fill="FFFFFF"/>
        </w:rPr>
        <w:t xml:space="preserve"> hastalarda yaptığı çalışmaya göre; hastaların %48'i sağlık personelinden tedavi hakkında bilgi aldıklarını, </w:t>
      </w:r>
      <w:r w:rsidR="001A2F49" w:rsidRPr="00D3545B">
        <w:rPr>
          <w:rFonts w:ascii="Times New Roman" w:hAnsi="Times New Roman"/>
          <w:sz w:val="24"/>
          <w:szCs w:val="24"/>
          <w:shd w:val="clear" w:color="auto" w:fill="FFFFFF"/>
        </w:rPr>
        <w:t>ancak</w:t>
      </w:r>
      <w:r w:rsidR="002C22FE" w:rsidRPr="00D3545B">
        <w:rPr>
          <w:rFonts w:ascii="Times New Roman" w:hAnsi="Times New Roman"/>
          <w:sz w:val="24"/>
          <w:szCs w:val="24"/>
          <w:shd w:val="clear" w:color="auto" w:fill="FFFFFF"/>
        </w:rPr>
        <w:t xml:space="preserve"> %83</w:t>
      </w:r>
      <w:r w:rsidR="001A2F49" w:rsidRPr="00D3545B">
        <w:rPr>
          <w:rFonts w:ascii="Times New Roman" w:hAnsi="Times New Roman"/>
          <w:sz w:val="24"/>
          <w:szCs w:val="24"/>
          <w:shd w:val="clear" w:color="auto" w:fill="FFFFFF"/>
        </w:rPr>
        <w:t>,</w:t>
      </w:r>
      <w:r w:rsidR="002C22FE" w:rsidRPr="00D3545B">
        <w:rPr>
          <w:rFonts w:ascii="Times New Roman" w:hAnsi="Times New Roman"/>
          <w:sz w:val="24"/>
          <w:szCs w:val="24"/>
          <w:shd w:val="clear" w:color="auto" w:fill="FFFFFF"/>
        </w:rPr>
        <w:t xml:space="preserve">1'i yan etkilerden nasıl korunacakları </w:t>
      </w:r>
      <w:r w:rsidR="001A2F49" w:rsidRPr="00D3545B">
        <w:rPr>
          <w:rFonts w:ascii="Times New Roman" w:hAnsi="Times New Roman"/>
          <w:sz w:val="24"/>
          <w:szCs w:val="24"/>
          <w:shd w:val="clear" w:color="auto" w:fill="FFFFFF"/>
        </w:rPr>
        <w:t xml:space="preserve">konusunda </w:t>
      </w:r>
      <w:r w:rsidR="002C22FE" w:rsidRPr="00D3545B">
        <w:rPr>
          <w:rFonts w:ascii="Times New Roman" w:hAnsi="Times New Roman"/>
          <w:sz w:val="24"/>
          <w:szCs w:val="24"/>
          <w:shd w:val="clear" w:color="auto" w:fill="FFFFFF"/>
        </w:rPr>
        <w:t xml:space="preserve">bilgi </w:t>
      </w:r>
      <w:r w:rsidR="001A2F49" w:rsidRPr="00D3545B">
        <w:rPr>
          <w:rFonts w:ascii="Times New Roman" w:hAnsi="Times New Roman"/>
          <w:sz w:val="24"/>
          <w:szCs w:val="24"/>
          <w:shd w:val="clear" w:color="auto" w:fill="FFFFFF"/>
        </w:rPr>
        <w:t xml:space="preserve">verilmediğini </w:t>
      </w:r>
      <w:r w:rsidR="002C22FE" w:rsidRPr="00D3545B">
        <w:rPr>
          <w:rFonts w:ascii="Times New Roman" w:hAnsi="Times New Roman"/>
          <w:sz w:val="24"/>
          <w:szCs w:val="24"/>
          <w:shd w:val="clear" w:color="auto" w:fill="FFFFFF"/>
        </w:rPr>
        <w:t>rapor etmişlerdir.</w:t>
      </w:r>
    </w:p>
    <w:p w:rsidR="00BC559B" w:rsidRPr="00D3545B" w:rsidRDefault="002C22FE" w:rsidP="00D3545B">
      <w:pPr>
        <w:spacing w:after="0" w:line="360" w:lineRule="auto"/>
        <w:ind w:firstLine="709"/>
        <w:jc w:val="both"/>
        <w:rPr>
          <w:rFonts w:ascii="Times New Roman" w:eastAsiaTheme="minorHAnsi" w:hAnsi="Times New Roman"/>
          <w:sz w:val="24"/>
          <w:szCs w:val="24"/>
        </w:rPr>
      </w:pPr>
      <w:r w:rsidRPr="00D3545B">
        <w:rPr>
          <w:rFonts w:ascii="Times New Roman" w:hAnsi="Times New Roman"/>
          <w:sz w:val="24"/>
          <w:szCs w:val="24"/>
          <w:shd w:val="clear" w:color="auto" w:fill="FFFFFF"/>
        </w:rPr>
        <w:t>Türkiye'de</w:t>
      </w:r>
      <w:r w:rsidR="001A2F49" w:rsidRPr="00D3545B">
        <w:rPr>
          <w:rFonts w:ascii="Times New Roman" w:hAnsi="Times New Roman"/>
          <w:sz w:val="24"/>
          <w:szCs w:val="24"/>
          <w:shd w:val="clear" w:color="auto" w:fill="FFFFFF"/>
        </w:rPr>
        <w:t>,</w:t>
      </w:r>
      <w:r w:rsidRPr="00D3545B">
        <w:rPr>
          <w:rFonts w:ascii="Times New Roman" w:hAnsi="Times New Roman"/>
          <w:sz w:val="24"/>
          <w:szCs w:val="24"/>
          <w:shd w:val="clear" w:color="auto" w:fill="FFFFFF"/>
        </w:rPr>
        <w:t xml:space="preserve"> hemşirelerin </w:t>
      </w:r>
      <w:r w:rsidR="00C27173" w:rsidRPr="00D3545B">
        <w:rPr>
          <w:rFonts w:ascii="Times New Roman" w:hAnsi="Times New Roman"/>
          <w:sz w:val="24"/>
          <w:szCs w:val="24"/>
          <w:shd w:val="clear" w:color="auto" w:fill="FFFFFF"/>
        </w:rPr>
        <w:t>kortikosteroid</w:t>
      </w:r>
      <w:r w:rsidRPr="00D3545B">
        <w:rPr>
          <w:rFonts w:ascii="Times New Roman" w:hAnsi="Times New Roman"/>
          <w:sz w:val="24"/>
          <w:szCs w:val="24"/>
          <w:shd w:val="clear" w:color="auto" w:fill="FFFFFF"/>
        </w:rPr>
        <w:t xml:space="preserve"> tedavi</w:t>
      </w:r>
      <w:r w:rsidR="001A2F49" w:rsidRPr="00D3545B">
        <w:rPr>
          <w:rFonts w:ascii="Times New Roman" w:hAnsi="Times New Roman"/>
          <w:sz w:val="24"/>
          <w:szCs w:val="24"/>
          <w:shd w:val="clear" w:color="auto" w:fill="FFFFFF"/>
        </w:rPr>
        <w:t>sine yönelik</w:t>
      </w:r>
      <w:r w:rsidRPr="00D3545B">
        <w:rPr>
          <w:rFonts w:ascii="Times New Roman" w:hAnsi="Times New Roman"/>
          <w:sz w:val="24"/>
          <w:szCs w:val="24"/>
          <w:shd w:val="clear" w:color="auto" w:fill="FFFFFF"/>
        </w:rPr>
        <w:t xml:space="preserve">, teorik bilgi ve </w:t>
      </w:r>
      <w:r w:rsidR="001A2F49" w:rsidRPr="00D3545B">
        <w:rPr>
          <w:rFonts w:ascii="Times New Roman" w:hAnsi="Times New Roman"/>
          <w:sz w:val="24"/>
          <w:szCs w:val="24"/>
          <w:shd w:val="clear" w:color="auto" w:fill="FFFFFF"/>
        </w:rPr>
        <w:t xml:space="preserve">uygulama durumlarını değerlendiren yeterli sayıda </w:t>
      </w:r>
      <w:r w:rsidRPr="00D3545B">
        <w:rPr>
          <w:rFonts w:ascii="Times New Roman" w:hAnsi="Times New Roman"/>
          <w:sz w:val="24"/>
          <w:szCs w:val="24"/>
          <w:shd w:val="clear" w:color="auto" w:fill="FFFFFF"/>
        </w:rPr>
        <w:t>araştırma</w:t>
      </w:r>
      <w:r w:rsidR="001A2F49" w:rsidRPr="00D3545B">
        <w:rPr>
          <w:rFonts w:ascii="Times New Roman" w:hAnsi="Times New Roman"/>
          <w:sz w:val="24"/>
          <w:szCs w:val="24"/>
          <w:shd w:val="clear" w:color="auto" w:fill="FFFFFF"/>
        </w:rPr>
        <w:t>ya</w:t>
      </w:r>
      <w:r w:rsidRPr="00D3545B">
        <w:rPr>
          <w:rFonts w:ascii="Times New Roman" w:hAnsi="Times New Roman"/>
          <w:sz w:val="24"/>
          <w:szCs w:val="24"/>
          <w:shd w:val="clear" w:color="auto" w:fill="FFFFFF"/>
        </w:rPr>
        <w:t xml:space="preserve"> ulaşılamamıştır. Hemşire</w:t>
      </w:r>
      <w:r w:rsidR="001A2F49" w:rsidRPr="00D3545B">
        <w:rPr>
          <w:rFonts w:ascii="Times New Roman" w:hAnsi="Times New Roman"/>
          <w:sz w:val="24"/>
          <w:szCs w:val="24"/>
          <w:shd w:val="clear" w:color="auto" w:fill="FFFFFF"/>
        </w:rPr>
        <w:t>lerin</w:t>
      </w:r>
      <w:r w:rsidR="00C27173" w:rsidRPr="00D3545B">
        <w:rPr>
          <w:rFonts w:ascii="Times New Roman" w:hAnsi="Times New Roman"/>
          <w:sz w:val="24"/>
          <w:szCs w:val="24"/>
          <w:shd w:val="clear" w:color="auto" w:fill="FFFFFF"/>
        </w:rPr>
        <w:t>kortikosteroid</w:t>
      </w:r>
      <w:r w:rsidRPr="00D3545B">
        <w:rPr>
          <w:rFonts w:ascii="Times New Roman" w:hAnsi="Times New Roman"/>
          <w:sz w:val="24"/>
          <w:szCs w:val="24"/>
          <w:shd w:val="clear" w:color="auto" w:fill="FFFFFF"/>
        </w:rPr>
        <w:t xml:space="preserve"> tedavi</w:t>
      </w:r>
      <w:r w:rsidR="00BB2A46" w:rsidRPr="00D3545B">
        <w:rPr>
          <w:rFonts w:ascii="Times New Roman" w:hAnsi="Times New Roman"/>
          <w:sz w:val="24"/>
          <w:szCs w:val="24"/>
          <w:shd w:val="clear" w:color="auto" w:fill="FFFFFF"/>
        </w:rPr>
        <w:t>sinde kapsamlı rol ve sorumlulukları bulunmaktadır. Bu açıdan,</w:t>
      </w:r>
      <w:r w:rsidR="001A2F49" w:rsidRPr="00D3545B">
        <w:rPr>
          <w:rFonts w:ascii="Times New Roman" w:hAnsi="Times New Roman"/>
          <w:sz w:val="24"/>
          <w:szCs w:val="24"/>
          <w:shd w:val="clear" w:color="auto" w:fill="FFFFFF"/>
        </w:rPr>
        <w:t xml:space="preserve">tedaviyi </w:t>
      </w:r>
      <w:r w:rsidR="00BB2A46" w:rsidRPr="00D3545B">
        <w:rPr>
          <w:rFonts w:ascii="Times New Roman" w:hAnsi="Times New Roman"/>
          <w:sz w:val="24"/>
          <w:szCs w:val="24"/>
          <w:shd w:val="clear" w:color="auto" w:fill="FFFFFF"/>
        </w:rPr>
        <w:t xml:space="preserve">doğru </w:t>
      </w:r>
      <w:r w:rsidR="001A2F49" w:rsidRPr="00D3545B">
        <w:rPr>
          <w:rFonts w:ascii="Times New Roman" w:hAnsi="Times New Roman"/>
          <w:sz w:val="24"/>
          <w:szCs w:val="24"/>
          <w:shd w:val="clear" w:color="auto" w:fill="FFFFFF"/>
        </w:rPr>
        <w:t>uygula</w:t>
      </w:r>
      <w:r w:rsidR="00BB2A46" w:rsidRPr="00D3545B">
        <w:rPr>
          <w:rFonts w:ascii="Times New Roman" w:hAnsi="Times New Roman"/>
          <w:sz w:val="24"/>
          <w:szCs w:val="24"/>
          <w:shd w:val="clear" w:color="auto" w:fill="FFFFFF"/>
        </w:rPr>
        <w:t xml:space="preserve">ma, yan etkileri önleme ve hasta eğitimi konusunda </w:t>
      </w:r>
      <w:r w:rsidRPr="00D3545B">
        <w:rPr>
          <w:rFonts w:ascii="Times New Roman" w:hAnsi="Times New Roman"/>
          <w:sz w:val="24"/>
          <w:szCs w:val="24"/>
          <w:shd w:val="clear" w:color="auto" w:fill="FFFFFF"/>
        </w:rPr>
        <w:t>sorumlulukları vardır. Bu alanda</w:t>
      </w:r>
      <w:r w:rsidR="00BB2A46" w:rsidRPr="00D3545B">
        <w:rPr>
          <w:rFonts w:ascii="Times New Roman" w:hAnsi="Times New Roman"/>
          <w:sz w:val="24"/>
          <w:szCs w:val="24"/>
          <w:shd w:val="clear" w:color="auto" w:fill="FFFFFF"/>
        </w:rPr>
        <w:t xml:space="preserve"> ki gelişmelerin ışığında</w:t>
      </w:r>
      <w:r w:rsidRPr="00D3545B">
        <w:rPr>
          <w:rFonts w:ascii="Times New Roman" w:hAnsi="Times New Roman"/>
          <w:sz w:val="24"/>
          <w:szCs w:val="24"/>
          <w:shd w:val="clear" w:color="auto" w:fill="FFFFFF"/>
        </w:rPr>
        <w:t xml:space="preserve">, </w:t>
      </w:r>
      <w:r w:rsidR="00BB2A46" w:rsidRPr="00D3545B">
        <w:rPr>
          <w:rFonts w:ascii="Times New Roman" w:hAnsi="Times New Roman"/>
          <w:sz w:val="24"/>
          <w:szCs w:val="24"/>
          <w:shd w:val="clear" w:color="auto" w:fill="FFFFFF"/>
        </w:rPr>
        <w:t xml:space="preserve">hemşirelerin </w:t>
      </w:r>
      <w:r w:rsidRPr="00D3545B">
        <w:rPr>
          <w:rFonts w:ascii="Times New Roman" w:hAnsi="Times New Roman"/>
          <w:sz w:val="24"/>
          <w:szCs w:val="24"/>
          <w:shd w:val="clear" w:color="auto" w:fill="FFFFFF"/>
        </w:rPr>
        <w:t xml:space="preserve">bilgi ve </w:t>
      </w:r>
      <w:r w:rsidR="00BB2A46" w:rsidRPr="00D3545B">
        <w:rPr>
          <w:rFonts w:ascii="Times New Roman" w:hAnsi="Times New Roman"/>
          <w:sz w:val="24"/>
          <w:szCs w:val="24"/>
          <w:shd w:val="clear" w:color="auto" w:fill="FFFFFF"/>
        </w:rPr>
        <w:t>uygulamalarının</w:t>
      </w:r>
      <w:r w:rsidRPr="00D3545B">
        <w:rPr>
          <w:rFonts w:ascii="Times New Roman" w:hAnsi="Times New Roman"/>
          <w:sz w:val="24"/>
          <w:szCs w:val="24"/>
          <w:shd w:val="clear" w:color="auto" w:fill="FFFFFF"/>
        </w:rPr>
        <w:t xml:space="preserve"> incelenmesine ihtiyaç vardır.</w:t>
      </w:r>
      <w:r w:rsidR="00BB2A46" w:rsidRPr="00D3545B">
        <w:rPr>
          <w:rFonts w:ascii="Times New Roman" w:hAnsi="Times New Roman"/>
          <w:iCs/>
          <w:sz w:val="24"/>
          <w:szCs w:val="24"/>
        </w:rPr>
        <w:t>B</w:t>
      </w:r>
      <w:r w:rsidRPr="00D3545B">
        <w:rPr>
          <w:rFonts w:ascii="Times New Roman" w:hAnsi="Times New Roman"/>
          <w:iCs/>
          <w:sz w:val="24"/>
          <w:szCs w:val="24"/>
        </w:rPr>
        <w:t>u araştırma</w:t>
      </w:r>
      <w:r w:rsidR="00BB2A46" w:rsidRPr="00D3545B">
        <w:rPr>
          <w:rFonts w:ascii="Times New Roman" w:hAnsi="Times New Roman"/>
          <w:iCs/>
          <w:sz w:val="24"/>
          <w:szCs w:val="24"/>
        </w:rPr>
        <w:t>,</w:t>
      </w:r>
      <w:r w:rsidRPr="00D3545B">
        <w:rPr>
          <w:rFonts w:ascii="Times New Roman" w:hAnsi="Times New Roman"/>
          <w:sz w:val="24"/>
          <w:szCs w:val="24"/>
        </w:rPr>
        <w:t>iç hastalıkları klinik</w:t>
      </w:r>
      <w:r w:rsidR="00BB2A46" w:rsidRPr="00D3545B">
        <w:rPr>
          <w:rFonts w:ascii="Times New Roman" w:hAnsi="Times New Roman"/>
          <w:sz w:val="24"/>
          <w:szCs w:val="24"/>
        </w:rPr>
        <w:t>/</w:t>
      </w:r>
      <w:r w:rsidRPr="00D3545B">
        <w:rPr>
          <w:rFonts w:ascii="Times New Roman" w:hAnsi="Times New Roman"/>
          <w:sz w:val="24"/>
          <w:szCs w:val="24"/>
        </w:rPr>
        <w:t xml:space="preserve">ünitelerinde </w:t>
      </w:r>
      <w:r w:rsidR="00C27173" w:rsidRPr="00D3545B">
        <w:rPr>
          <w:rFonts w:ascii="Times New Roman" w:hAnsi="Times New Roman"/>
          <w:sz w:val="24"/>
          <w:szCs w:val="24"/>
        </w:rPr>
        <w:t>kortikosteroid</w:t>
      </w:r>
      <w:r w:rsidRPr="00D3545B">
        <w:rPr>
          <w:rFonts w:ascii="Times New Roman" w:hAnsi="Times New Roman"/>
          <w:sz w:val="24"/>
          <w:szCs w:val="24"/>
        </w:rPr>
        <w:t xml:space="preserve"> ilaç uygulamalarına (Oral ve Parenteral yolla) yönelik hemşirelerin bilgi ve uygulamalarını belirlemek amacı ile planlanmıştır.</w:t>
      </w:r>
    </w:p>
    <w:p w:rsidR="00BC559B" w:rsidRPr="00D3545B" w:rsidRDefault="00BC559B" w:rsidP="00D3545B">
      <w:pPr>
        <w:spacing w:after="0" w:line="360" w:lineRule="auto"/>
        <w:ind w:firstLine="709"/>
        <w:jc w:val="both"/>
        <w:rPr>
          <w:rFonts w:ascii="Times New Roman" w:hAnsi="Times New Roman"/>
          <w:sz w:val="24"/>
          <w:szCs w:val="24"/>
        </w:rPr>
      </w:pPr>
    </w:p>
    <w:p w:rsidR="00BD6188" w:rsidRPr="00D3545B" w:rsidRDefault="00BD6188" w:rsidP="00D3545B">
      <w:pPr>
        <w:spacing w:after="0" w:line="360" w:lineRule="auto"/>
        <w:ind w:firstLine="709"/>
        <w:jc w:val="both"/>
        <w:rPr>
          <w:rFonts w:ascii="Times New Roman" w:hAnsi="Times New Roman"/>
          <w:b/>
          <w:sz w:val="24"/>
          <w:szCs w:val="24"/>
        </w:rPr>
      </w:pPr>
    </w:p>
    <w:p w:rsidR="00BB2A46" w:rsidRPr="00D3545B" w:rsidRDefault="00BB2A46" w:rsidP="00D3545B">
      <w:pPr>
        <w:spacing w:after="0" w:line="360" w:lineRule="auto"/>
        <w:ind w:firstLine="709"/>
        <w:jc w:val="both"/>
        <w:rPr>
          <w:rFonts w:ascii="Times New Roman" w:hAnsi="Times New Roman"/>
          <w:b/>
          <w:sz w:val="24"/>
          <w:szCs w:val="24"/>
        </w:rPr>
      </w:pPr>
      <w:r w:rsidRPr="00D3545B">
        <w:rPr>
          <w:rFonts w:ascii="Times New Roman" w:hAnsi="Times New Roman"/>
          <w:b/>
          <w:sz w:val="24"/>
          <w:szCs w:val="24"/>
        </w:rPr>
        <w:br w:type="page"/>
      </w:r>
    </w:p>
    <w:p w:rsidR="003A062C" w:rsidRPr="00D3545B" w:rsidRDefault="003A062C" w:rsidP="00D3545B">
      <w:pPr>
        <w:spacing w:after="0" w:line="360" w:lineRule="auto"/>
        <w:jc w:val="center"/>
        <w:rPr>
          <w:rFonts w:ascii="Times New Roman" w:hAnsi="Times New Roman"/>
          <w:b/>
          <w:sz w:val="28"/>
          <w:szCs w:val="24"/>
        </w:rPr>
      </w:pPr>
      <w:r w:rsidRPr="00D3545B">
        <w:rPr>
          <w:rFonts w:ascii="Times New Roman" w:hAnsi="Times New Roman"/>
          <w:b/>
          <w:sz w:val="28"/>
          <w:szCs w:val="24"/>
        </w:rPr>
        <w:lastRenderedPageBreak/>
        <w:t>2. GENEL BİLGİLER</w:t>
      </w:r>
    </w:p>
    <w:p w:rsidR="00E3678C" w:rsidRPr="00D3545B" w:rsidRDefault="00E3678C" w:rsidP="00D3545B">
      <w:pPr>
        <w:spacing w:after="0" w:line="360" w:lineRule="auto"/>
        <w:jc w:val="center"/>
        <w:rPr>
          <w:rFonts w:ascii="Times New Roman" w:hAnsi="Times New Roman"/>
          <w:b/>
          <w:sz w:val="24"/>
          <w:szCs w:val="24"/>
        </w:rPr>
      </w:pPr>
    </w:p>
    <w:p w:rsidR="00E3678C" w:rsidRPr="00D3545B" w:rsidRDefault="00E3678C" w:rsidP="00D3545B">
      <w:pPr>
        <w:spacing w:after="0" w:line="360" w:lineRule="auto"/>
        <w:jc w:val="center"/>
        <w:rPr>
          <w:rFonts w:ascii="Times New Roman" w:hAnsi="Times New Roman"/>
          <w:b/>
          <w:sz w:val="24"/>
          <w:szCs w:val="24"/>
        </w:rPr>
      </w:pPr>
    </w:p>
    <w:p w:rsidR="00873351" w:rsidRPr="00D3545B" w:rsidRDefault="00873351" w:rsidP="00D3545B">
      <w:pPr>
        <w:pStyle w:val="WW-NormalWeb1"/>
        <w:spacing w:before="0" w:after="0" w:line="360" w:lineRule="auto"/>
        <w:jc w:val="both"/>
        <w:rPr>
          <w:b/>
          <w:bCs/>
          <w:color w:val="000000"/>
        </w:rPr>
      </w:pPr>
      <w:r w:rsidRPr="00D3545B">
        <w:rPr>
          <w:b/>
        </w:rPr>
        <w:t xml:space="preserve">2.1. </w:t>
      </w:r>
      <w:r w:rsidR="0036512A" w:rsidRPr="00D3545B">
        <w:rPr>
          <w:b/>
          <w:bCs/>
          <w:color w:val="000000"/>
        </w:rPr>
        <w:t>Böbrek Üstü B</w:t>
      </w:r>
      <w:r w:rsidR="00F51C1D" w:rsidRPr="00D3545B">
        <w:rPr>
          <w:b/>
          <w:bCs/>
          <w:color w:val="000000"/>
        </w:rPr>
        <w:t xml:space="preserve">ezleri ve </w:t>
      </w:r>
      <w:r w:rsidR="00820426" w:rsidRPr="00D3545B">
        <w:rPr>
          <w:b/>
          <w:bCs/>
          <w:color w:val="000000"/>
        </w:rPr>
        <w:t>Kortikosteroid</w:t>
      </w:r>
      <w:r w:rsidR="00F51C1D" w:rsidRPr="00D3545B">
        <w:rPr>
          <w:b/>
          <w:bCs/>
          <w:color w:val="000000"/>
        </w:rPr>
        <w:t xml:space="preserve"> Hormonlar</w:t>
      </w:r>
    </w:p>
    <w:p w:rsidR="00873351" w:rsidRPr="00D3545B" w:rsidRDefault="00873351" w:rsidP="00D3545B">
      <w:pPr>
        <w:spacing w:after="0" w:line="360" w:lineRule="auto"/>
        <w:jc w:val="both"/>
        <w:rPr>
          <w:rFonts w:ascii="Times New Roman" w:eastAsia="Times New Roman" w:hAnsi="Times New Roman"/>
          <w:b/>
          <w:bCs/>
          <w:color w:val="000000"/>
          <w:sz w:val="24"/>
          <w:szCs w:val="24"/>
          <w:lang w:eastAsia="ar-SA"/>
        </w:rPr>
      </w:pPr>
    </w:p>
    <w:p w:rsidR="0036512A" w:rsidRPr="00D3545B" w:rsidRDefault="0036512A"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 xml:space="preserve">Böbreklerin üst kısmında </w:t>
      </w:r>
      <w:r w:rsidR="00EB50CB" w:rsidRPr="00D3545B">
        <w:rPr>
          <w:rFonts w:ascii="Times New Roman" w:hAnsi="Times New Roman"/>
          <w:sz w:val="24"/>
          <w:szCs w:val="24"/>
        </w:rPr>
        <w:t>“</w:t>
      </w:r>
      <w:r w:rsidRPr="00D3545B">
        <w:rPr>
          <w:rFonts w:ascii="Times New Roman" w:hAnsi="Times New Roman"/>
          <w:i/>
          <w:iCs/>
          <w:sz w:val="24"/>
          <w:szCs w:val="24"/>
        </w:rPr>
        <w:t>adrenal bez</w:t>
      </w:r>
      <w:r w:rsidR="00EB50CB" w:rsidRPr="00D3545B">
        <w:rPr>
          <w:rFonts w:ascii="Times New Roman" w:hAnsi="Times New Roman"/>
          <w:i/>
          <w:iCs/>
          <w:sz w:val="24"/>
          <w:szCs w:val="24"/>
        </w:rPr>
        <w:t>”</w:t>
      </w:r>
      <w:r w:rsidRPr="00D3545B">
        <w:rPr>
          <w:rFonts w:ascii="Times New Roman" w:hAnsi="Times New Roman"/>
          <w:sz w:val="24"/>
          <w:szCs w:val="24"/>
        </w:rPr>
        <w:t xml:space="preserve"> adı verilen</w:t>
      </w:r>
      <w:r w:rsidR="00EB50CB" w:rsidRPr="00D3545B">
        <w:rPr>
          <w:rFonts w:ascii="Times New Roman" w:hAnsi="Times New Roman"/>
          <w:sz w:val="24"/>
          <w:szCs w:val="24"/>
        </w:rPr>
        <w:t xml:space="preserve"> ve</w:t>
      </w:r>
      <w:r w:rsidRPr="00D3545B">
        <w:rPr>
          <w:rFonts w:ascii="Times New Roman" w:hAnsi="Times New Roman"/>
          <w:sz w:val="24"/>
          <w:szCs w:val="24"/>
        </w:rPr>
        <w:t xml:space="preserve"> hormon salgılayan bir yapı bulunur. Bu bezler</w:t>
      </w:r>
      <w:r w:rsidR="00EB50CB" w:rsidRPr="00D3545B">
        <w:rPr>
          <w:rFonts w:ascii="Times New Roman" w:hAnsi="Times New Roman"/>
          <w:sz w:val="24"/>
          <w:szCs w:val="24"/>
        </w:rPr>
        <w:t>,</w:t>
      </w:r>
      <w:r w:rsidRPr="00D3545B">
        <w:rPr>
          <w:rFonts w:ascii="Times New Roman" w:hAnsi="Times New Roman"/>
          <w:sz w:val="24"/>
          <w:szCs w:val="24"/>
        </w:rPr>
        <w:t xml:space="preserve"> korteks ve medulla tabakası olmak üzere iki tabakadan oluşurlar (</w:t>
      </w:r>
      <w:r w:rsidR="00AD41ED" w:rsidRPr="00D3545B">
        <w:rPr>
          <w:rFonts w:ascii="Times New Roman" w:hAnsi="Times New Roman"/>
          <w:sz w:val="24"/>
          <w:szCs w:val="24"/>
          <w:shd w:val="clear" w:color="auto" w:fill="FFFFFF"/>
        </w:rPr>
        <w:t xml:space="preserve">Doğan, 2007). </w:t>
      </w:r>
      <w:r w:rsidR="008763B9" w:rsidRPr="00D3545B">
        <w:rPr>
          <w:rFonts w:ascii="Times New Roman" w:hAnsi="Times New Roman"/>
          <w:sz w:val="24"/>
          <w:szCs w:val="24"/>
        </w:rPr>
        <w:t>Medulla tabakasından epinefrin ve norepinefri</w:t>
      </w:r>
      <w:r w:rsidR="00EB50CB" w:rsidRPr="00D3545B">
        <w:rPr>
          <w:rFonts w:ascii="Times New Roman" w:hAnsi="Times New Roman"/>
          <w:sz w:val="24"/>
          <w:szCs w:val="24"/>
        </w:rPr>
        <w:t xml:space="preserve">n hormonları salgılanır. </w:t>
      </w:r>
      <w:r w:rsidRPr="00D3545B">
        <w:rPr>
          <w:rFonts w:ascii="Times New Roman" w:hAnsi="Times New Roman"/>
          <w:sz w:val="24"/>
          <w:szCs w:val="24"/>
        </w:rPr>
        <w:t>Korteks tabakası ise üç ayrı katmandan oluşmak</w:t>
      </w:r>
      <w:r w:rsidR="00EB50CB" w:rsidRPr="00D3545B">
        <w:rPr>
          <w:rFonts w:ascii="Times New Roman" w:hAnsi="Times New Roman"/>
          <w:sz w:val="24"/>
          <w:szCs w:val="24"/>
        </w:rPr>
        <w:t>ta ve</w:t>
      </w:r>
      <w:r w:rsidRPr="00D3545B">
        <w:rPr>
          <w:rFonts w:ascii="Times New Roman" w:hAnsi="Times New Roman"/>
          <w:sz w:val="24"/>
          <w:szCs w:val="24"/>
        </w:rPr>
        <w:t xml:space="preserve"> dıştan içe gromeruloza, fasikülata ve retikülaris olarak a</w:t>
      </w:r>
      <w:r w:rsidR="00EB50CB" w:rsidRPr="00D3545B">
        <w:rPr>
          <w:rFonts w:ascii="Times New Roman" w:hAnsi="Times New Roman"/>
          <w:sz w:val="24"/>
          <w:szCs w:val="24"/>
        </w:rPr>
        <w:t>dlandırılmaktadır.</w:t>
      </w:r>
      <w:r w:rsidRPr="00D3545B">
        <w:rPr>
          <w:rFonts w:ascii="Times New Roman" w:hAnsi="Times New Roman"/>
          <w:sz w:val="24"/>
          <w:szCs w:val="24"/>
        </w:rPr>
        <w:t>Glomerulozatabakasından miner</w:t>
      </w:r>
      <w:r w:rsidR="00035246" w:rsidRPr="00D3545B">
        <w:rPr>
          <w:rFonts w:ascii="Times New Roman" w:hAnsi="Times New Roman"/>
          <w:sz w:val="24"/>
          <w:szCs w:val="24"/>
        </w:rPr>
        <w:t>e</w:t>
      </w:r>
      <w:r w:rsidRPr="00D3545B">
        <w:rPr>
          <w:rFonts w:ascii="Times New Roman" w:hAnsi="Times New Roman"/>
          <w:sz w:val="24"/>
          <w:szCs w:val="24"/>
        </w:rPr>
        <w:t xml:space="preserve">lokortikoid (aldesteron) hormonlar, fasikülata tabakasından </w:t>
      </w:r>
      <w:r w:rsidR="00820426" w:rsidRPr="00D3545B">
        <w:rPr>
          <w:rFonts w:ascii="Times New Roman" w:hAnsi="Times New Roman"/>
          <w:sz w:val="24"/>
          <w:szCs w:val="24"/>
        </w:rPr>
        <w:t>kortikosteroid</w:t>
      </w:r>
      <w:r w:rsidRPr="00D3545B">
        <w:rPr>
          <w:rFonts w:ascii="Times New Roman" w:hAnsi="Times New Roman"/>
          <w:sz w:val="24"/>
          <w:szCs w:val="24"/>
        </w:rPr>
        <w:t xml:space="preserve"> (kortizol vb.) hormonlar ve retikülaris tabakasından androjen hormonlar salgılanır (</w:t>
      </w:r>
      <w:r w:rsidR="00AD41ED" w:rsidRPr="00D3545B">
        <w:rPr>
          <w:rFonts w:ascii="Times New Roman" w:hAnsi="Times New Roman"/>
          <w:sz w:val="24"/>
          <w:szCs w:val="24"/>
          <w:shd w:val="clear" w:color="auto" w:fill="FFFFFF"/>
        </w:rPr>
        <w:t>Doğan, 2007;Barret ve ark., 2015).</w:t>
      </w:r>
    </w:p>
    <w:p w:rsidR="0036512A" w:rsidRPr="00D3545B" w:rsidRDefault="0036512A"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 xml:space="preserve">Adrenal korteks hormonları kolesterol yapıdadır. Adrenal bezden salgılanan pek çok </w:t>
      </w:r>
      <w:r w:rsidR="00C27173" w:rsidRPr="00D3545B">
        <w:rPr>
          <w:rFonts w:ascii="Times New Roman" w:hAnsi="Times New Roman"/>
          <w:sz w:val="24"/>
          <w:szCs w:val="24"/>
        </w:rPr>
        <w:t>kortikosteroid</w:t>
      </w:r>
      <w:r w:rsidRPr="00D3545B">
        <w:rPr>
          <w:rFonts w:ascii="Times New Roman" w:hAnsi="Times New Roman"/>
          <w:sz w:val="24"/>
          <w:szCs w:val="24"/>
        </w:rPr>
        <w:t xml:space="preserve"> hormon izole edildiğinde normal koşullarda önemli miktarda salgılananlar; aldesteron, kortizol, kortikosteron,</w:t>
      </w:r>
      <w:r w:rsidR="00820426" w:rsidRPr="00D3545B">
        <w:rPr>
          <w:rFonts w:ascii="Times New Roman" w:hAnsi="Times New Roman"/>
          <w:sz w:val="24"/>
          <w:szCs w:val="24"/>
        </w:rPr>
        <w:t>kortikosteroid</w:t>
      </w:r>
      <w:r w:rsidR="008763B9" w:rsidRPr="00D3545B">
        <w:rPr>
          <w:rFonts w:ascii="Times New Roman" w:hAnsi="Times New Roman"/>
          <w:sz w:val="24"/>
          <w:szCs w:val="24"/>
        </w:rPr>
        <w:t xml:space="preserve"> ve</w:t>
      </w:r>
      <w:r w:rsidRPr="00D3545B">
        <w:rPr>
          <w:rFonts w:ascii="Times New Roman" w:hAnsi="Times New Roman"/>
          <w:sz w:val="24"/>
          <w:szCs w:val="24"/>
        </w:rPr>
        <w:t xml:space="preserve"> androstenediondur </w:t>
      </w:r>
      <w:r w:rsidR="003F48CF" w:rsidRPr="00D3545B">
        <w:rPr>
          <w:rFonts w:ascii="Times New Roman" w:hAnsi="Times New Roman"/>
          <w:sz w:val="24"/>
          <w:szCs w:val="24"/>
        </w:rPr>
        <w:t>(</w:t>
      </w:r>
      <w:r w:rsidR="003F48CF" w:rsidRPr="00D3545B">
        <w:rPr>
          <w:rFonts w:ascii="Times New Roman" w:hAnsi="Times New Roman"/>
          <w:sz w:val="24"/>
          <w:szCs w:val="24"/>
          <w:shd w:val="clear" w:color="auto" w:fill="FFFFFF"/>
        </w:rPr>
        <w:t>Barret ve ark., 2015).</w:t>
      </w:r>
    </w:p>
    <w:p w:rsidR="00441DB6" w:rsidRDefault="00441DB6" w:rsidP="00D3545B">
      <w:pPr>
        <w:spacing w:after="0" w:line="360" w:lineRule="auto"/>
        <w:jc w:val="both"/>
        <w:rPr>
          <w:rFonts w:ascii="Times New Roman" w:hAnsi="Times New Roman"/>
          <w:b/>
          <w:sz w:val="24"/>
          <w:szCs w:val="24"/>
        </w:rPr>
      </w:pPr>
    </w:p>
    <w:p w:rsidR="00D3545B" w:rsidRPr="00D3545B" w:rsidRDefault="00D3545B" w:rsidP="00D3545B">
      <w:pPr>
        <w:spacing w:after="0" w:line="360" w:lineRule="auto"/>
        <w:jc w:val="both"/>
        <w:rPr>
          <w:rFonts w:ascii="Times New Roman" w:hAnsi="Times New Roman"/>
          <w:b/>
          <w:sz w:val="24"/>
          <w:szCs w:val="24"/>
        </w:rPr>
      </w:pPr>
    </w:p>
    <w:p w:rsidR="00873351" w:rsidRPr="00D3545B" w:rsidRDefault="00873351" w:rsidP="00D3545B">
      <w:pPr>
        <w:spacing w:after="0" w:line="360" w:lineRule="auto"/>
        <w:jc w:val="both"/>
        <w:rPr>
          <w:rFonts w:ascii="Times New Roman" w:hAnsi="Times New Roman"/>
          <w:b/>
          <w:sz w:val="24"/>
          <w:szCs w:val="24"/>
        </w:rPr>
      </w:pPr>
      <w:r w:rsidRPr="00D3545B">
        <w:rPr>
          <w:rFonts w:ascii="Times New Roman" w:hAnsi="Times New Roman"/>
          <w:b/>
          <w:sz w:val="24"/>
          <w:szCs w:val="24"/>
        </w:rPr>
        <w:t xml:space="preserve">2.1.1. </w:t>
      </w:r>
      <w:r w:rsidR="00820426" w:rsidRPr="00D3545B">
        <w:rPr>
          <w:rFonts w:ascii="Times New Roman" w:hAnsi="Times New Roman"/>
          <w:b/>
          <w:sz w:val="24"/>
          <w:szCs w:val="24"/>
        </w:rPr>
        <w:t>Kortikosteroid</w:t>
      </w:r>
      <w:r w:rsidR="00E914AF" w:rsidRPr="00D3545B">
        <w:rPr>
          <w:rFonts w:ascii="Times New Roman" w:hAnsi="Times New Roman"/>
          <w:b/>
          <w:sz w:val="24"/>
          <w:szCs w:val="24"/>
        </w:rPr>
        <w:t xml:space="preserve"> Hormonların Biyosentezi</w:t>
      </w:r>
    </w:p>
    <w:p w:rsidR="00873351" w:rsidRPr="00D3545B" w:rsidRDefault="00873351" w:rsidP="00D3545B">
      <w:pPr>
        <w:spacing w:after="0" w:line="360" w:lineRule="auto"/>
        <w:jc w:val="both"/>
        <w:rPr>
          <w:rFonts w:ascii="Times New Roman" w:hAnsi="Times New Roman"/>
          <w:b/>
          <w:sz w:val="24"/>
          <w:szCs w:val="24"/>
        </w:rPr>
      </w:pPr>
    </w:p>
    <w:p w:rsidR="00E914AF" w:rsidRPr="00D3545B" w:rsidRDefault="00E914AF"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rPr>
        <w:t xml:space="preserve">Bütün </w:t>
      </w:r>
      <w:r w:rsidR="00C27173" w:rsidRPr="00D3545B">
        <w:rPr>
          <w:rFonts w:ascii="Times New Roman" w:hAnsi="Times New Roman"/>
          <w:sz w:val="24"/>
          <w:szCs w:val="24"/>
        </w:rPr>
        <w:t>kortikosteroid</w:t>
      </w:r>
      <w:r w:rsidRPr="00D3545B">
        <w:rPr>
          <w:rFonts w:ascii="Times New Roman" w:hAnsi="Times New Roman"/>
          <w:sz w:val="24"/>
          <w:szCs w:val="24"/>
        </w:rPr>
        <w:t xml:space="preserve"> yapılı hormonların yapıtaşı kolesteroldür. Bir kısmı asetat bir kısmı ise LDL</w:t>
      </w:r>
      <w:r w:rsidRPr="00D3545B">
        <w:rPr>
          <w:rFonts w:ascii="Times New Roman" w:hAnsi="Times New Roman"/>
          <w:sz w:val="24"/>
          <w:szCs w:val="24"/>
          <w:shd w:val="clear" w:color="auto" w:fill="FFFFFF"/>
        </w:rPr>
        <w:t>'den oluşmaktadır. Adrenal korteksteki LDL reseptörleri lipid damlacıklarından kolesterolün este</w:t>
      </w:r>
      <w:r w:rsidR="00AB728F" w:rsidRPr="00D3545B">
        <w:rPr>
          <w:rFonts w:ascii="Times New Roman" w:hAnsi="Times New Roman"/>
          <w:sz w:val="24"/>
          <w:szCs w:val="24"/>
          <w:shd w:val="clear" w:color="auto" w:fill="FFFFFF"/>
        </w:rPr>
        <w:t xml:space="preserve">rlenmesine aracılık etmektedir </w:t>
      </w:r>
      <w:r w:rsidR="00AB728F" w:rsidRPr="00D3545B">
        <w:rPr>
          <w:rFonts w:ascii="Times New Roman" w:hAnsi="Times New Roman"/>
          <w:sz w:val="24"/>
          <w:szCs w:val="24"/>
        </w:rPr>
        <w:t>(</w:t>
      </w:r>
      <w:r w:rsidR="00AB728F" w:rsidRPr="00D3545B">
        <w:rPr>
          <w:rFonts w:ascii="Times New Roman" w:hAnsi="Times New Roman"/>
          <w:sz w:val="24"/>
          <w:szCs w:val="24"/>
          <w:shd w:val="clear" w:color="auto" w:fill="FFFFFF"/>
        </w:rPr>
        <w:t xml:space="preserve">Barret ve ark., 2015). </w:t>
      </w:r>
      <w:r w:rsidR="00C27173" w:rsidRPr="00D3545B">
        <w:rPr>
          <w:rFonts w:ascii="Times New Roman" w:hAnsi="Times New Roman"/>
          <w:sz w:val="24"/>
          <w:szCs w:val="24"/>
          <w:shd w:val="clear" w:color="auto" w:fill="FFFFFF"/>
        </w:rPr>
        <w:t>Kortikosteroid</w:t>
      </w:r>
      <w:r w:rsidRPr="00D3545B">
        <w:rPr>
          <w:rFonts w:ascii="Times New Roman" w:hAnsi="Times New Roman"/>
          <w:sz w:val="24"/>
          <w:szCs w:val="24"/>
          <w:shd w:val="clear" w:color="auto" w:fill="FFFFFF"/>
        </w:rPr>
        <w:t xml:space="preserve"> sentezinde desmolaz, dehidrojenaz, sülfakinaz ve sülfiriltransferaz gibi enzim aileleri rol oynamaktadır (Mensah </w:t>
      </w:r>
      <w:r w:rsidR="00AB728F" w:rsidRPr="00D3545B">
        <w:rPr>
          <w:rFonts w:ascii="Times New Roman" w:hAnsi="Times New Roman"/>
          <w:sz w:val="24"/>
          <w:szCs w:val="24"/>
          <w:shd w:val="clear" w:color="auto" w:fill="FFFFFF"/>
        </w:rPr>
        <w:t>ve ark.,</w:t>
      </w:r>
      <w:r w:rsidRPr="00D3545B">
        <w:rPr>
          <w:rFonts w:ascii="Times New Roman" w:hAnsi="Times New Roman"/>
          <w:sz w:val="24"/>
          <w:szCs w:val="24"/>
          <w:shd w:val="clear" w:color="auto" w:fill="FFFFFF"/>
        </w:rPr>
        <w:t>1999). Kolesterolün mitokondri içine girişi ile enzimlerden kolesterol desmolaz tepkimeye girerek</w:t>
      </w:r>
      <w:r w:rsidR="003E1AE0" w:rsidRPr="00D3545B">
        <w:rPr>
          <w:rFonts w:ascii="Times New Roman" w:hAnsi="Times New Roman"/>
          <w:sz w:val="24"/>
          <w:szCs w:val="24"/>
          <w:shd w:val="clear" w:color="auto" w:fill="FFFFFF"/>
        </w:rPr>
        <w:t xml:space="preserve"> prognenolona çevrilir </w:t>
      </w:r>
      <w:r w:rsidR="003E1AE0" w:rsidRPr="00D3545B">
        <w:rPr>
          <w:rFonts w:ascii="Times New Roman" w:hAnsi="Times New Roman"/>
          <w:sz w:val="24"/>
          <w:szCs w:val="24"/>
        </w:rPr>
        <w:t>(</w:t>
      </w:r>
      <w:r w:rsidR="003E1AE0" w:rsidRPr="00D3545B">
        <w:rPr>
          <w:rFonts w:ascii="Times New Roman" w:hAnsi="Times New Roman"/>
          <w:sz w:val="24"/>
          <w:szCs w:val="24"/>
          <w:shd w:val="clear" w:color="auto" w:fill="FFFFFF"/>
        </w:rPr>
        <w:t xml:space="preserve">Barret ve ark., 2015). </w:t>
      </w:r>
      <w:r w:rsidRPr="00D3545B">
        <w:rPr>
          <w:rFonts w:ascii="Times New Roman" w:hAnsi="Times New Roman"/>
          <w:sz w:val="24"/>
          <w:szCs w:val="24"/>
          <w:shd w:val="clear" w:color="auto" w:fill="FFFFFF"/>
        </w:rPr>
        <w:t>Oluşan pregnonolon endoplazmik retikulum organeline geçer. Burada enzim ailesinden 3β hidrosi</w:t>
      </w:r>
      <w:r w:rsidR="00C27173" w:rsidRPr="00D3545B">
        <w:rPr>
          <w:rFonts w:ascii="Times New Roman" w:hAnsi="Times New Roman"/>
          <w:sz w:val="24"/>
          <w:szCs w:val="24"/>
          <w:shd w:val="clear" w:color="auto" w:fill="FFFFFF"/>
        </w:rPr>
        <w:t>kortikosteroid</w:t>
      </w:r>
      <w:r w:rsidRPr="00D3545B">
        <w:rPr>
          <w:rFonts w:ascii="Times New Roman" w:hAnsi="Times New Roman"/>
          <w:sz w:val="24"/>
          <w:szCs w:val="24"/>
          <w:shd w:val="clear" w:color="auto" w:fill="FFFFFF"/>
        </w:rPr>
        <w:t xml:space="preserve"> dehidrogenazla tepkimeye girerek progesteron oluşur. Progesteron ise 21β hidroksilaz tarafından katalize edilerek 11-deoksikortikosterona ve 11 deoksikortizole dönüşür. Tepkime sonunda ortaya çıkan 11-deoksikortikosteron ve 11 deoksikortizol mitokondriye geri döner ve 11β hidroksilaz ile kortizol ve kortikosterona çevrilir </w:t>
      </w:r>
      <w:r w:rsidR="003E1AE0" w:rsidRPr="00D3545B">
        <w:rPr>
          <w:rFonts w:ascii="Times New Roman" w:hAnsi="Times New Roman"/>
          <w:sz w:val="24"/>
          <w:szCs w:val="24"/>
        </w:rPr>
        <w:t>(</w:t>
      </w:r>
      <w:r w:rsidR="003E1AE0" w:rsidRPr="00D3545B">
        <w:rPr>
          <w:rFonts w:ascii="Times New Roman" w:hAnsi="Times New Roman"/>
          <w:sz w:val="24"/>
          <w:szCs w:val="24"/>
          <w:shd w:val="clear" w:color="auto" w:fill="FFFFFF"/>
        </w:rPr>
        <w:t>Doğan, 2007;Barret ve ark., 2015</w:t>
      </w:r>
      <w:r w:rsidR="00F70DAD" w:rsidRPr="00D3545B">
        <w:rPr>
          <w:rFonts w:ascii="Times New Roman" w:hAnsi="Times New Roman"/>
          <w:sz w:val="24"/>
          <w:szCs w:val="24"/>
          <w:shd w:val="clear" w:color="auto" w:fill="FFFFFF"/>
        </w:rPr>
        <w:t xml:space="preserve">; </w:t>
      </w:r>
      <w:r w:rsidR="00F70DAD" w:rsidRPr="00D3545B">
        <w:rPr>
          <w:rFonts w:ascii="Times New Roman" w:hAnsi="Times New Roman"/>
          <w:sz w:val="24"/>
          <w:szCs w:val="24"/>
        </w:rPr>
        <w:t>Tunç, 2011</w:t>
      </w:r>
      <w:r w:rsidR="003E1AE0" w:rsidRPr="00D3545B">
        <w:rPr>
          <w:rFonts w:ascii="Times New Roman" w:hAnsi="Times New Roman"/>
          <w:sz w:val="24"/>
          <w:szCs w:val="24"/>
          <w:shd w:val="clear" w:color="auto" w:fill="FFFFFF"/>
        </w:rPr>
        <w:t>).</w:t>
      </w:r>
    </w:p>
    <w:p w:rsidR="00873351" w:rsidRPr="00D3545B" w:rsidRDefault="004803A5" w:rsidP="00D3545B">
      <w:pPr>
        <w:spacing w:after="0" w:line="360" w:lineRule="auto"/>
        <w:jc w:val="center"/>
        <w:rPr>
          <w:rFonts w:ascii="Times New Roman" w:hAnsi="Times New Roman"/>
          <w:b/>
          <w:sz w:val="24"/>
          <w:szCs w:val="24"/>
        </w:rPr>
      </w:pPr>
      <w:r w:rsidRPr="00D3545B">
        <w:rPr>
          <w:rFonts w:ascii="Times New Roman" w:hAnsi="Times New Roman"/>
          <w:noProof/>
          <w:sz w:val="24"/>
          <w:szCs w:val="24"/>
          <w:lang w:eastAsia="tr-TR"/>
        </w:rPr>
        <w:lastRenderedPageBreak/>
        <w:drawing>
          <wp:inline distT="0" distB="0" distL="0" distR="0">
            <wp:extent cx="5400000" cy="362764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654" t="18623" r="27114" b="16831"/>
                    <a:stretch/>
                  </pic:blipFill>
                  <pic:spPr bwMode="auto">
                    <a:xfrm>
                      <a:off x="0" y="0"/>
                      <a:ext cx="5400000" cy="36276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545B" w:rsidRDefault="00D3545B" w:rsidP="00D3545B">
      <w:pPr>
        <w:spacing w:after="0" w:line="360" w:lineRule="auto"/>
        <w:ind w:firstLine="709"/>
        <w:jc w:val="both"/>
        <w:rPr>
          <w:rFonts w:ascii="Times New Roman" w:hAnsi="Times New Roman"/>
          <w:sz w:val="24"/>
          <w:szCs w:val="24"/>
        </w:rPr>
      </w:pPr>
    </w:p>
    <w:p w:rsidR="007E131B" w:rsidRPr="00D3545B" w:rsidRDefault="00873351" w:rsidP="00D3545B">
      <w:pPr>
        <w:spacing w:after="0" w:line="360" w:lineRule="auto"/>
        <w:jc w:val="center"/>
        <w:rPr>
          <w:rFonts w:ascii="Times New Roman" w:hAnsi="Times New Roman"/>
          <w:sz w:val="24"/>
          <w:szCs w:val="24"/>
        </w:rPr>
      </w:pPr>
      <w:r w:rsidRPr="00D3545B">
        <w:rPr>
          <w:rFonts w:ascii="Times New Roman" w:hAnsi="Times New Roman"/>
          <w:b/>
          <w:sz w:val="24"/>
          <w:szCs w:val="24"/>
        </w:rPr>
        <w:t>Şekil 1.</w:t>
      </w:r>
      <w:r w:rsidR="004803A5" w:rsidRPr="00D3545B">
        <w:rPr>
          <w:rFonts w:ascii="Times New Roman" w:hAnsi="Times New Roman"/>
          <w:sz w:val="24"/>
          <w:szCs w:val="24"/>
        </w:rPr>
        <w:t>Kortikosteroid hormonların biyosentezi</w:t>
      </w:r>
      <w:r w:rsidRPr="00D3545B">
        <w:rPr>
          <w:rFonts w:ascii="Times New Roman" w:hAnsi="Times New Roman"/>
          <w:sz w:val="24"/>
          <w:szCs w:val="24"/>
        </w:rPr>
        <w:t xml:space="preserve"> (</w:t>
      </w:r>
      <w:r w:rsidR="004803A5" w:rsidRPr="00D3545B">
        <w:rPr>
          <w:rFonts w:ascii="Times New Roman" w:hAnsi="Times New Roman"/>
          <w:sz w:val="24"/>
          <w:szCs w:val="24"/>
        </w:rPr>
        <w:t>Tunç, 2011</w:t>
      </w:r>
      <w:r w:rsidRPr="00D3545B">
        <w:rPr>
          <w:rFonts w:ascii="Times New Roman" w:hAnsi="Times New Roman"/>
          <w:sz w:val="24"/>
          <w:szCs w:val="24"/>
        </w:rPr>
        <w:t>).</w:t>
      </w:r>
    </w:p>
    <w:p w:rsidR="003E1AE0" w:rsidRPr="00D3545B" w:rsidRDefault="003E1AE0" w:rsidP="00D3545B">
      <w:pPr>
        <w:spacing w:after="0" w:line="360" w:lineRule="auto"/>
        <w:ind w:firstLine="709"/>
        <w:jc w:val="both"/>
        <w:rPr>
          <w:rFonts w:ascii="Times New Roman" w:hAnsi="Times New Roman"/>
          <w:sz w:val="24"/>
          <w:szCs w:val="24"/>
        </w:rPr>
      </w:pPr>
    </w:p>
    <w:p w:rsidR="0037031D" w:rsidRPr="00D3545B" w:rsidRDefault="00F3228E" w:rsidP="00D3545B">
      <w:pPr>
        <w:spacing w:after="0" w:line="360" w:lineRule="auto"/>
        <w:jc w:val="center"/>
        <w:rPr>
          <w:rFonts w:ascii="Times New Roman" w:hAnsi="Times New Roman"/>
          <w:sz w:val="24"/>
          <w:szCs w:val="24"/>
          <w:shd w:val="clear" w:color="auto" w:fill="FFFFFF"/>
        </w:rPr>
      </w:pPr>
      <w:r w:rsidRPr="00D3545B">
        <w:rPr>
          <w:rFonts w:ascii="Times New Roman" w:hAnsi="Times New Roman"/>
          <w:noProof/>
          <w:sz w:val="24"/>
          <w:szCs w:val="24"/>
          <w:lang w:eastAsia="tr-TR"/>
        </w:rPr>
        <w:drawing>
          <wp:inline distT="0" distB="0" distL="0" distR="0">
            <wp:extent cx="3240000" cy="2684166"/>
            <wp:effectExtent l="0" t="0" r="0"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450" t="19151" r="7672" b="25058"/>
                    <a:stretch/>
                  </pic:blipFill>
                  <pic:spPr bwMode="auto">
                    <a:xfrm>
                      <a:off x="0" y="0"/>
                      <a:ext cx="3240000" cy="26841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545B" w:rsidRDefault="00D3545B" w:rsidP="00D3545B">
      <w:pPr>
        <w:spacing w:after="0" w:line="360" w:lineRule="auto"/>
        <w:ind w:left="709" w:hanging="709"/>
        <w:jc w:val="both"/>
        <w:rPr>
          <w:rFonts w:ascii="Times New Roman" w:hAnsi="Times New Roman"/>
          <w:b/>
          <w:sz w:val="24"/>
          <w:szCs w:val="24"/>
        </w:rPr>
      </w:pPr>
    </w:p>
    <w:p w:rsidR="0037031D" w:rsidRPr="00D3545B" w:rsidRDefault="0037031D" w:rsidP="00D3545B">
      <w:pPr>
        <w:spacing w:after="0" w:line="360" w:lineRule="auto"/>
        <w:ind w:left="709" w:hanging="709"/>
        <w:jc w:val="both"/>
        <w:rPr>
          <w:rFonts w:ascii="Times New Roman" w:hAnsi="Times New Roman"/>
          <w:sz w:val="24"/>
          <w:szCs w:val="24"/>
        </w:rPr>
      </w:pPr>
      <w:r w:rsidRPr="00D3545B">
        <w:rPr>
          <w:rFonts w:ascii="Times New Roman" w:hAnsi="Times New Roman"/>
          <w:b/>
          <w:sz w:val="24"/>
          <w:szCs w:val="24"/>
        </w:rPr>
        <w:t>Şekil 2.</w:t>
      </w:r>
      <w:r w:rsidRPr="00D3545B">
        <w:rPr>
          <w:rFonts w:ascii="Times New Roman" w:hAnsi="Times New Roman"/>
          <w:sz w:val="24"/>
          <w:szCs w:val="24"/>
        </w:rPr>
        <w:t xml:space="preserve"> Kortikosteroidlerinsalgılanmasının </w:t>
      </w:r>
      <w:r w:rsidRPr="00D3545B">
        <w:rPr>
          <w:rFonts w:ascii="Times New Roman" w:hAnsi="Times New Roman"/>
          <w:sz w:val="24"/>
          <w:szCs w:val="24"/>
          <w:shd w:val="clear" w:color="auto" w:fill="FFFFFF"/>
        </w:rPr>
        <w:t xml:space="preserve">hipotalamus-hipofiz-adrenal ekseni tarafından düzenlenmesi </w:t>
      </w:r>
      <w:r w:rsidRPr="00D3545B">
        <w:rPr>
          <w:rFonts w:ascii="Times New Roman" w:hAnsi="Times New Roman"/>
          <w:sz w:val="24"/>
          <w:szCs w:val="24"/>
        </w:rPr>
        <w:t>(</w:t>
      </w:r>
      <w:r w:rsidR="00F3228E" w:rsidRPr="00D3545B">
        <w:rPr>
          <w:rFonts w:ascii="Times New Roman" w:hAnsi="Times New Roman"/>
          <w:sz w:val="24"/>
          <w:szCs w:val="24"/>
          <w:shd w:val="clear" w:color="auto" w:fill="FFFFFF"/>
        </w:rPr>
        <w:t>Doğan, 2007</w:t>
      </w:r>
      <w:r w:rsidRPr="00D3545B">
        <w:rPr>
          <w:rFonts w:ascii="Times New Roman" w:hAnsi="Times New Roman"/>
          <w:sz w:val="24"/>
          <w:szCs w:val="24"/>
        </w:rPr>
        <w:t>).</w:t>
      </w:r>
    </w:p>
    <w:p w:rsidR="007E131B" w:rsidRPr="00D3545B" w:rsidRDefault="007E131B" w:rsidP="00D3545B">
      <w:pPr>
        <w:spacing w:after="0" w:line="360" w:lineRule="auto"/>
        <w:ind w:firstLine="709"/>
        <w:jc w:val="both"/>
        <w:rPr>
          <w:rFonts w:ascii="Times New Roman" w:hAnsi="Times New Roman"/>
          <w:sz w:val="24"/>
          <w:szCs w:val="24"/>
        </w:rPr>
      </w:pPr>
    </w:p>
    <w:p w:rsidR="007E131B" w:rsidRPr="00D3545B" w:rsidRDefault="007E131B"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shd w:val="clear" w:color="auto" w:fill="FFFFFF"/>
        </w:rPr>
        <w:t xml:space="preserve">Kortizol hormonunun sentezi ve salgılanması çeşitli mekanizmalar tarafından düzenlenir. Kortizol hormonunun salgılanması, hipotalamus-hipofiz-adrenal ekseni </w:t>
      </w:r>
      <w:r w:rsidRPr="00D3545B">
        <w:rPr>
          <w:rFonts w:ascii="Times New Roman" w:hAnsi="Times New Roman"/>
          <w:sz w:val="24"/>
          <w:szCs w:val="24"/>
          <w:shd w:val="clear" w:color="auto" w:fill="FFFFFF"/>
        </w:rPr>
        <w:lastRenderedPageBreak/>
        <w:t>tarafından düzenlenir. Hipotalamustan salgılanan kortikotropin serbestleştirici faktör ön hipofiz bezinin uyarılmasını sağlar. Ön hipofiz bezinden ACTH hormonu salgılanır. ACTH, adrenal bezin korteksinde bulunan ACTH reseptörlerine bağlandığında adenil siklaz aktivitesini etkinleştirerek kolesterolden kortizol sentezinin gerçekleşmesini ve enzim ailelerinden sitokrom P450 sentezinin aktivitesini arttırır. Kortizol hormonu salınımı, ACTH salınımı ile paralellik gösterir (Barret ve ark., 2015; Gün, 2014</w:t>
      </w:r>
      <w:r w:rsidR="00F70DAD" w:rsidRPr="00D3545B">
        <w:rPr>
          <w:rFonts w:ascii="Times New Roman" w:hAnsi="Times New Roman"/>
          <w:sz w:val="24"/>
          <w:szCs w:val="24"/>
          <w:shd w:val="clear" w:color="auto" w:fill="FFFFFF"/>
        </w:rPr>
        <w:t xml:space="preserve">; </w:t>
      </w:r>
      <w:r w:rsidR="00F70DAD" w:rsidRPr="00D3545B">
        <w:rPr>
          <w:rFonts w:ascii="Times New Roman" w:hAnsi="Times New Roman"/>
          <w:sz w:val="24"/>
          <w:szCs w:val="24"/>
        </w:rPr>
        <w:t>Süngür, 2003</w:t>
      </w:r>
      <w:r w:rsidRPr="00D3545B">
        <w:rPr>
          <w:rFonts w:ascii="Times New Roman" w:hAnsi="Times New Roman"/>
          <w:sz w:val="24"/>
          <w:szCs w:val="24"/>
          <w:shd w:val="clear" w:color="auto" w:fill="FFFFFF"/>
        </w:rPr>
        <w:t>).</w:t>
      </w:r>
    </w:p>
    <w:p w:rsidR="0037031D" w:rsidRDefault="0037031D" w:rsidP="00D3545B">
      <w:pPr>
        <w:spacing w:after="0" w:line="360" w:lineRule="auto"/>
        <w:jc w:val="both"/>
        <w:rPr>
          <w:rFonts w:ascii="Times New Roman" w:hAnsi="Times New Roman"/>
          <w:sz w:val="24"/>
          <w:szCs w:val="24"/>
          <w:shd w:val="clear" w:color="auto" w:fill="FFFFFF"/>
        </w:rPr>
      </w:pPr>
    </w:p>
    <w:p w:rsidR="00D3545B" w:rsidRPr="00D3545B" w:rsidRDefault="00D3545B" w:rsidP="00D3545B">
      <w:pPr>
        <w:spacing w:after="0" w:line="360" w:lineRule="auto"/>
        <w:jc w:val="both"/>
        <w:rPr>
          <w:rFonts w:ascii="Times New Roman" w:hAnsi="Times New Roman"/>
          <w:sz w:val="24"/>
          <w:szCs w:val="24"/>
          <w:shd w:val="clear" w:color="auto" w:fill="FFFFFF"/>
        </w:rPr>
      </w:pPr>
    </w:p>
    <w:p w:rsidR="00873351" w:rsidRPr="00D3545B" w:rsidRDefault="000F5DA3" w:rsidP="00D3545B">
      <w:pPr>
        <w:autoSpaceDE w:val="0"/>
        <w:autoSpaceDN w:val="0"/>
        <w:adjustRightInd w:val="0"/>
        <w:spacing w:after="0" w:line="360" w:lineRule="auto"/>
        <w:jc w:val="both"/>
        <w:rPr>
          <w:rFonts w:ascii="Times New Roman" w:hAnsi="Times New Roman"/>
          <w:b/>
          <w:sz w:val="24"/>
          <w:szCs w:val="24"/>
        </w:rPr>
      </w:pPr>
      <w:r w:rsidRPr="00D3545B">
        <w:rPr>
          <w:rFonts w:ascii="Times New Roman" w:eastAsia="Times New Roman" w:hAnsi="Times New Roman"/>
          <w:b/>
          <w:sz w:val="24"/>
          <w:szCs w:val="24"/>
          <w:shd w:val="clear" w:color="auto" w:fill="FFFFFF"/>
          <w:lang w:eastAsia="ar-SA"/>
        </w:rPr>
        <w:t>2.1.2.</w:t>
      </w:r>
      <w:r w:rsidR="00820426" w:rsidRPr="00D3545B">
        <w:rPr>
          <w:rFonts w:ascii="Times New Roman" w:hAnsi="Times New Roman"/>
          <w:b/>
          <w:sz w:val="24"/>
          <w:szCs w:val="24"/>
        </w:rPr>
        <w:t>Kortikosteroid</w:t>
      </w:r>
      <w:r w:rsidRPr="00D3545B">
        <w:rPr>
          <w:rFonts w:ascii="Times New Roman" w:hAnsi="Times New Roman"/>
          <w:b/>
          <w:sz w:val="24"/>
          <w:szCs w:val="24"/>
        </w:rPr>
        <w:t xml:space="preserve"> Hormonların Taşınması</w:t>
      </w:r>
    </w:p>
    <w:p w:rsidR="000F5DA3" w:rsidRPr="00D3545B" w:rsidRDefault="000F5DA3" w:rsidP="00D3545B">
      <w:pPr>
        <w:autoSpaceDE w:val="0"/>
        <w:autoSpaceDN w:val="0"/>
        <w:adjustRightInd w:val="0"/>
        <w:spacing w:after="0" w:line="360" w:lineRule="auto"/>
        <w:jc w:val="both"/>
        <w:rPr>
          <w:rFonts w:ascii="Times New Roman" w:hAnsi="Times New Roman"/>
          <w:b/>
          <w:sz w:val="24"/>
          <w:szCs w:val="24"/>
        </w:rPr>
      </w:pPr>
    </w:p>
    <w:p w:rsidR="00441EA9"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0F5DA3" w:rsidRPr="00D3545B">
        <w:rPr>
          <w:rFonts w:ascii="Times New Roman" w:hAnsi="Times New Roman"/>
          <w:sz w:val="24"/>
          <w:szCs w:val="24"/>
          <w:shd w:val="clear" w:color="auto" w:fill="FFFFFF"/>
        </w:rPr>
        <w:t xml:space="preserve"> hormonu sentezlendikten sonra kanda albumin, transkortin ve kortizon taşıyıcı globinlere bağlanarak </w:t>
      </w:r>
      <w:r w:rsidR="009A3EA2" w:rsidRPr="00D3545B">
        <w:rPr>
          <w:rFonts w:ascii="Times New Roman" w:hAnsi="Times New Roman"/>
          <w:sz w:val="24"/>
          <w:szCs w:val="24"/>
          <w:shd w:val="clear" w:color="auto" w:fill="FFFFFF"/>
        </w:rPr>
        <w:t xml:space="preserve">taşınırlar. </w:t>
      </w:r>
      <w:r w:rsidR="00C27D60" w:rsidRPr="00D3545B">
        <w:rPr>
          <w:rFonts w:ascii="Times New Roman" w:hAnsi="Times New Roman"/>
          <w:sz w:val="24"/>
          <w:szCs w:val="24"/>
          <w:shd w:val="clear" w:color="auto" w:fill="FFFFFF"/>
        </w:rPr>
        <w:t xml:space="preserve">Yalnızca az miktarda </w:t>
      </w:r>
      <w:r w:rsidRPr="00D3545B">
        <w:rPr>
          <w:rFonts w:ascii="Times New Roman" w:hAnsi="Times New Roman"/>
          <w:sz w:val="24"/>
          <w:szCs w:val="24"/>
          <w:shd w:val="clear" w:color="auto" w:fill="FFFFFF"/>
        </w:rPr>
        <w:t>kortikosteroid</w:t>
      </w:r>
      <w:r w:rsidR="00C27D60" w:rsidRPr="00D3545B">
        <w:rPr>
          <w:rFonts w:ascii="Times New Roman" w:hAnsi="Times New Roman"/>
          <w:sz w:val="24"/>
          <w:szCs w:val="24"/>
          <w:shd w:val="clear" w:color="auto" w:fill="FFFFFF"/>
        </w:rPr>
        <w:t xml:space="preserve"> hormonu kanda serbest şekilde ilerler (Barret ve ark., 2015; </w:t>
      </w:r>
      <w:r w:rsidR="00334AEF" w:rsidRPr="00D3545B">
        <w:rPr>
          <w:rFonts w:ascii="Times New Roman" w:hAnsi="Times New Roman"/>
          <w:sz w:val="24"/>
          <w:szCs w:val="24"/>
          <w:shd w:val="clear" w:color="auto" w:fill="FFFFFF"/>
        </w:rPr>
        <w:t xml:space="preserve">Verbeeten ve Ahmet, </w:t>
      </w:r>
      <w:r w:rsidR="000F5DA3" w:rsidRPr="00D3545B">
        <w:rPr>
          <w:rFonts w:ascii="Times New Roman" w:hAnsi="Times New Roman"/>
          <w:sz w:val="24"/>
          <w:szCs w:val="24"/>
          <w:shd w:val="clear" w:color="auto" w:fill="FFFFFF"/>
        </w:rPr>
        <w:t>2018).</w:t>
      </w:r>
      <w:r w:rsidR="006A5E92" w:rsidRPr="00D3545B">
        <w:rPr>
          <w:rFonts w:ascii="Times New Roman" w:hAnsi="Times New Roman"/>
          <w:sz w:val="24"/>
          <w:szCs w:val="24"/>
          <w:shd w:val="clear" w:color="auto" w:fill="FFFFFF"/>
        </w:rPr>
        <w:t xml:space="preserve">Kortizol bağlayıcı globinlerin sentezi karaciğerde gerçekleşmektedir. </w:t>
      </w:r>
      <w:r w:rsidR="000F5DA3" w:rsidRPr="00D3545B">
        <w:rPr>
          <w:rFonts w:ascii="Times New Roman" w:hAnsi="Times New Roman"/>
          <w:sz w:val="24"/>
          <w:szCs w:val="24"/>
          <w:shd w:val="clear" w:color="auto" w:fill="FFFFFF"/>
        </w:rPr>
        <w:t xml:space="preserve">Henley ve Lightman (2011) </w:t>
      </w:r>
      <w:r w:rsidR="009A3EA2" w:rsidRPr="00D3545B">
        <w:rPr>
          <w:rFonts w:ascii="Times New Roman" w:hAnsi="Times New Roman"/>
          <w:sz w:val="24"/>
          <w:szCs w:val="24"/>
          <w:shd w:val="clear" w:color="auto" w:fill="FFFFFF"/>
        </w:rPr>
        <w:t>yaptıkları</w:t>
      </w:r>
      <w:r w:rsidR="000F5DA3" w:rsidRPr="00D3545B">
        <w:rPr>
          <w:rFonts w:ascii="Times New Roman" w:hAnsi="Times New Roman"/>
          <w:sz w:val="24"/>
          <w:szCs w:val="24"/>
          <w:shd w:val="clear" w:color="auto" w:fill="FFFFFF"/>
        </w:rPr>
        <w:t xml:space="preserve"> çalışmalar s</w:t>
      </w:r>
      <w:r w:rsidR="007A0363" w:rsidRPr="00D3545B">
        <w:rPr>
          <w:rFonts w:ascii="Times New Roman" w:hAnsi="Times New Roman"/>
          <w:sz w:val="24"/>
          <w:szCs w:val="24"/>
          <w:shd w:val="clear" w:color="auto" w:fill="FFFFFF"/>
        </w:rPr>
        <w:t>onucu</w:t>
      </w:r>
      <w:r w:rsidR="009A3EA2" w:rsidRPr="00D3545B">
        <w:rPr>
          <w:rFonts w:ascii="Times New Roman" w:hAnsi="Times New Roman"/>
          <w:sz w:val="24"/>
          <w:szCs w:val="24"/>
          <w:shd w:val="clear" w:color="auto" w:fill="FFFFFF"/>
        </w:rPr>
        <w:t>nda,</w:t>
      </w:r>
      <w:r w:rsidR="007A0363" w:rsidRPr="00D3545B">
        <w:rPr>
          <w:rFonts w:ascii="Times New Roman" w:hAnsi="Times New Roman"/>
          <w:sz w:val="24"/>
          <w:szCs w:val="24"/>
          <w:shd w:val="clear" w:color="auto" w:fill="FFFFFF"/>
        </w:rPr>
        <w:t xml:space="preserve"> özellikle kortizol taşıyıcı</w:t>
      </w:r>
      <w:r w:rsidR="000F5DA3" w:rsidRPr="00D3545B">
        <w:rPr>
          <w:rFonts w:ascii="Times New Roman" w:hAnsi="Times New Roman"/>
          <w:sz w:val="24"/>
          <w:szCs w:val="24"/>
          <w:shd w:val="clear" w:color="auto" w:fill="FFFFFF"/>
        </w:rPr>
        <w:t xml:space="preserve"> globinlerin taşıma görevinin yanı sıra nöro</w:t>
      </w:r>
      <w:r w:rsidR="00870EEA" w:rsidRPr="00D3545B">
        <w:rPr>
          <w:rFonts w:ascii="Times New Roman" w:hAnsi="Times New Roman"/>
          <w:sz w:val="24"/>
          <w:szCs w:val="24"/>
          <w:shd w:val="clear" w:color="auto" w:fill="FFFFFF"/>
        </w:rPr>
        <w:t>e</w:t>
      </w:r>
      <w:r w:rsidR="000F5DA3" w:rsidRPr="00D3545B">
        <w:rPr>
          <w:rFonts w:ascii="Times New Roman" w:hAnsi="Times New Roman"/>
          <w:sz w:val="24"/>
          <w:szCs w:val="24"/>
          <w:shd w:val="clear" w:color="auto" w:fill="FFFFFF"/>
        </w:rPr>
        <w:t>ndokrin</w:t>
      </w:r>
      <w:r w:rsidR="009A3EA2" w:rsidRPr="00D3545B">
        <w:rPr>
          <w:rFonts w:ascii="Times New Roman" w:hAnsi="Times New Roman"/>
          <w:sz w:val="24"/>
          <w:szCs w:val="24"/>
          <w:shd w:val="clear" w:color="auto" w:fill="FFFFFF"/>
        </w:rPr>
        <w:t xml:space="preserve"> sistemin</w:t>
      </w:r>
      <w:r w:rsidR="000F5DA3" w:rsidRPr="00D3545B">
        <w:rPr>
          <w:rFonts w:ascii="Times New Roman" w:hAnsi="Times New Roman"/>
          <w:sz w:val="24"/>
          <w:szCs w:val="24"/>
          <w:shd w:val="clear" w:color="auto" w:fill="FFFFFF"/>
        </w:rPr>
        <w:t xml:space="preserve"> düzenlenmesinde</w:t>
      </w:r>
      <w:r w:rsidR="009A3EA2" w:rsidRPr="00D3545B">
        <w:rPr>
          <w:rFonts w:ascii="Times New Roman" w:hAnsi="Times New Roman"/>
          <w:sz w:val="24"/>
          <w:szCs w:val="24"/>
          <w:shd w:val="clear" w:color="auto" w:fill="FFFFFF"/>
        </w:rPr>
        <w:t xml:space="preserve"> de</w:t>
      </w:r>
      <w:r w:rsidR="000F5DA3" w:rsidRPr="00D3545B">
        <w:rPr>
          <w:rFonts w:ascii="Times New Roman" w:hAnsi="Times New Roman"/>
          <w:sz w:val="24"/>
          <w:szCs w:val="24"/>
          <w:shd w:val="clear" w:color="auto" w:fill="FFFFFF"/>
        </w:rPr>
        <w:t xml:space="preserve"> görev yaptığını rapor etmişlerdir.</w:t>
      </w:r>
    </w:p>
    <w:p w:rsidR="006A5E92" w:rsidRPr="00D3545B" w:rsidRDefault="00C27173"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7A0363" w:rsidRPr="00D3545B">
        <w:rPr>
          <w:rFonts w:ascii="Times New Roman" w:hAnsi="Times New Roman"/>
          <w:sz w:val="24"/>
          <w:szCs w:val="24"/>
          <w:shd w:val="clear" w:color="auto" w:fill="FFFFFF"/>
        </w:rPr>
        <w:t xml:space="preserve"> hormonlar</w:t>
      </w:r>
      <w:r w:rsidR="000F5DA3" w:rsidRPr="00D3545B">
        <w:rPr>
          <w:rFonts w:ascii="Times New Roman" w:hAnsi="Times New Roman"/>
          <w:sz w:val="24"/>
          <w:szCs w:val="24"/>
          <w:shd w:val="clear" w:color="auto" w:fill="FFFFFF"/>
        </w:rPr>
        <w:t xml:space="preserve"> taşıyıcı proteinlere bağlı oldukları için idrar</w:t>
      </w:r>
      <w:r w:rsidR="003C317D" w:rsidRPr="00D3545B">
        <w:rPr>
          <w:rFonts w:ascii="Times New Roman" w:hAnsi="Times New Roman"/>
          <w:sz w:val="24"/>
          <w:szCs w:val="24"/>
          <w:shd w:val="clear" w:color="auto" w:fill="FFFFFF"/>
        </w:rPr>
        <w:t xml:space="preserve">da az miktarda kortizol bulunur. </w:t>
      </w:r>
      <w:r w:rsidR="000F5DA3" w:rsidRPr="00D3545B">
        <w:rPr>
          <w:rFonts w:ascii="Times New Roman" w:hAnsi="Times New Roman"/>
          <w:sz w:val="24"/>
          <w:szCs w:val="24"/>
          <w:shd w:val="clear" w:color="auto" w:fill="FFFFFF"/>
        </w:rPr>
        <w:t xml:space="preserve">Bağlı </w:t>
      </w:r>
      <w:r w:rsidR="007A0363" w:rsidRPr="00D3545B">
        <w:rPr>
          <w:rFonts w:ascii="Times New Roman" w:hAnsi="Times New Roman"/>
          <w:sz w:val="24"/>
          <w:szCs w:val="24"/>
          <w:shd w:val="clear" w:color="auto" w:fill="FFFFFF"/>
        </w:rPr>
        <w:t xml:space="preserve">durumdaki </w:t>
      </w:r>
      <w:r w:rsidR="00820426" w:rsidRPr="00D3545B">
        <w:rPr>
          <w:rFonts w:ascii="Times New Roman" w:hAnsi="Times New Roman"/>
          <w:sz w:val="24"/>
          <w:szCs w:val="24"/>
          <w:shd w:val="clear" w:color="auto" w:fill="FFFFFF"/>
        </w:rPr>
        <w:t>kortikosteroid</w:t>
      </w:r>
      <w:r w:rsidR="007A0363" w:rsidRPr="00D3545B">
        <w:rPr>
          <w:rFonts w:ascii="Times New Roman" w:hAnsi="Times New Roman"/>
          <w:sz w:val="24"/>
          <w:szCs w:val="24"/>
          <w:shd w:val="clear" w:color="auto" w:fill="FFFFFF"/>
        </w:rPr>
        <w:t xml:space="preserve"> hormonu</w:t>
      </w:r>
      <w:r w:rsidR="00441EA9" w:rsidRPr="00D3545B">
        <w:rPr>
          <w:rFonts w:ascii="Times New Roman" w:hAnsi="Times New Roman"/>
          <w:sz w:val="24"/>
          <w:szCs w:val="24"/>
          <w:shd w:val="clear" w:color="auto" w:fill="FFFFFF"/>
        </w:rPr>
        <w:t>,</w:t>
      </w:r>
      <w:r w:rsidR="000F5DA3" w:rsidRPr="00D3545B">
        <w:rPr>
          <w:rFonts w:ascii="Times New Roman" w:hAnsi="Times New Roman"/>
          <w:sz w:val="24"/>
          <w:szCs w:val="24"/>
          <w:shd w:val="clear" w:color="auto" w:fill="FFFFFF"/>
        </w:rPr>
        <w:t xml:space="preserve"> gerektiği durumda kullanılmak üzere dolaşımda depo </w:t>
      </w:r>
      <w:r w:rsidR="003C317D" w:rsidRPr="00D3545B">
        <w:rPr>
          <w:rFonts w:ascii="Times New Roman" w:hAnsi="Times New Roman"/>
          <w:sz w:val="24"/>
          <w:szCs w:val="24"/>
          <w:shd w:val="clear" w:color="auto" w:fill="FFFFFF"/>
        </w:rPr>
        <w:t xml:space="preserve">olarak bulunur. Plazmadaki </w:t>
      </w:r>
      <w:r w:rsidR="00820426" w:rsidRPr="00D3545B">
        <w:rPr>
          <w:rFonts w:ascii="Times New Roman" w:hAnsi="Times New Roman"/>
          <w:sz w:val="24"/>
          <w:szCs w:val="24"/>
          <w:shd w:val="clear" w:color="auto" w:fill="FFFFFF"/>
        </w:rPr>
        <w:t>kortikosteroid</w:t>
      </w:r>
      <w:r w:rsidR="000F5DA3" w:rsidRPr="00D3545B">
        <w:rPr>
          <w:rFonts w:ascii="Times New Roman" w:hAnsi="Times New Roman"/>
          <w:sz w:val="24"/>
          <w:szCs w:val="24"/>
          <w:shd w:val="clear" w:color="auto" w:fill="FFFFFF"/>
        </w:rPr>
        <w:t>miktarı</w:t>
      </w:r>
      <w:r w:rsidR="00441EA9" w:rsidRPr="00D3545B">
        <w:rPr>
          <w:rFonts w:ascii="Times New Roman" w:hAnsi="Times New Roman"/>
          <w:sz w:val="24"/>
          <w:szCs w:val="24"/>
          <w:shd w:val="clear" w:color="auto" w:fill="FFFFFF"/>
        </w:rPr>
        <w:t>,</w:t>
      </w:r>
      <w:r w:rsidR="00820426" w:rsidRPr="00D3545B">
        <w:rPr>
          <w:rFonts w:ascii="Times New Roman" w:hAnsi="Times New Roman"/>
          <w:sz w:val="24"/>
          <w:szCs w:val="24"/>
          <w:shd w:val="clear" w:color="auto" w:fill="FFFFFF"/>
        </w:rPr>
        <w:t>kortikosteroid</w:t>
      </w:r>
      <w:r w:rsidR="000F5DA3" w:rsidRPr="00D3545B">
        <w:rPr>
          <w:rFonts w:ascii="Times New Roman" w:hAnsi="Times New Roman"/>
          <w:sz w:val="24"/>
          <w:szCs w:val="24"/>
          <w:shd w:val="clear" w:color="auto" w:fill="FFFFFF"/>
        </w:rPr>
        <w:t xml:space="preserve"> bağ</w:t>
      </w:r>
      <w:r w:rsidR="003C317D" w:rsidRPr="00D3545B">
        <w:rPr>
          <w:rFonts w:ascii="Times New Roman" w:hAnsi="Times New Roman"/>
          <w:sz w:val="24"/>
          <w:szCs w:val="24"/>
          <w:shd w:val="clear" w:color="auto" w:fill="FFFFFF"/>
        </w:rPr>
        <w:t xml:space="preserve">layıcı globin ve </w:t>
      </w:r>
      <w:r w:rsidR="000F5DA3" w:rsidRPr="00D3545B">
        <w:rPr>
          <w:rFonts w:ascii="Times New Roman" w:hAnsi="Times New Roman"/>
          <w:sz w:val="24"/>
          <w:szCs w:val="24"/>
          <w:shd w:val="clear" w:color="auto" w:fill="FFFFFF"/>
        </w:rPr>
        <w:t>albumin seviyelerindeki de</w:t>
      </w:r>
      <w:r w:rsidR="003C317D" w:rsidRPr="00D3545B">
        <w:rPr>
          <w:rFonts w:ascii="Times New Roman" w:hAnsi="Times New Roman"/>
          <w:sz w:val="24"/>
          <w:szCs w:val="24"/>
          <w:shd w:val="clear" w:color="auto" w:fill="FFFFFF"/>
        </w:rPr>
        <w:t xml:space="preserve">ğişiklerden etkilenir. </w:t>
      </w:r>
      <w:r w:rsidR="00820426" w:rsidRPr="00D3545B">
        <w:rPr>
          <w:rFonts w:ascii="Times New Roman" w:hAnsi="Times New Roman"/>
          <w:sz w:val="24"/>
          <w:szCs w:val="24"/>
          <w:shd w:val="clear" w:color="auto" w:fill="FFFFFF"/>
        </w:rPr>
        <w:t>Kortikosteroid</w:t>
      </w:r>
      <w:r w:rsidR="000F5DA3" w:rsidRPr="00D3545B">
        <w:rPr>
          <w:rFonts w:ascii="Times New Roman" w:hAnsi="Times New Roman"/>
          <w:sz w:val="24"/>
          <w:szCs w:val="24"/>
          <w:shd w:val="clear" w:color="auto" w:fill="FFFFFF"/>
        </w:rPr>
        <w:t xml:space="preserve">bağlayıcı globinlerin miktarı arttığı zaman daha fazla </w:t>
      </w:r>
      <w:r w:rsidR="00820426" w:rsidRPr="00D3545B">
        <w:rPr>
          <w:rFonts w:ascii="Times New Roman" w:hAnsi="Times New Roman"/>
          <w:sz w:val="24"/>
          <w:szCs w:val="24"/>
          <w:shd w:val="clear" w:color="auto" w:fill="FFFFFF"/>
        </w:rPr>
        <w:t>kortikosteroid</w:t>
      </w:r>
      <w:r w:rsidR="003C317D" w:rsidRPr="00D3545B">
        <w:rPr>
          <w:rFonts w:ascii="Times New Roman" w:hAnsi="Times New Roman"/>
          <w:sz w:val="24"/>
          <w:szCs w:val="24"/>
          <w:shd w:val="clear" w:color="auto" w:fill="FFFFFF"/>
        </w:rPr>
        <w:t xml:space="preserve"> hormonu</w:t>
      </w:r>
      <w:r w:rsidR="000F5DA3" w:rsidRPr="00D3545B">
        <w:rPr>
          <w:rFonts w:ascii="Times New Roman" w:hAnsi="Times New Roman"/>
          <w:sz w:val="24"/>
          <w:szCs w:val="24"/>
          <w:shd w:val="clear" w:color="auto" w:fill="FFFFFF"/>
        </w:rPr>
        <w:t xml:space="preserve"> bağlanmaktadır. Bu durum plazma </w:t>
      </w:r>
      <w:r w:rsidR="00820426" w:rsidRPr="00D3545B">
        <w:rPr>
          <w:rFonts w:ascii="Times New Roman" w:hAnsi="Times New Roman"/>
          <w:sz w:val="24"/>
          <w:szCs w:val="24"/>
          <w:shd w:val="clear" w:color="auto" w:fill="FFFFFF"/>
        </w:rPr>
        <w:t>kortikosteroid</w:t>
      </w:r>
      <w:r w:rsidR="00441EA9" w:rsidRPr="00D3545B">
        <w:rPr>
          <w:rFonts w:ascii="Times New Roman" w:hAnsi="Times New Roman"/>
          <w:sz w:val="24"/>
          <w:szCs w:val="24"/>
          <w:shd w:val="clear" w:color="auto" w:fill="FFFFFF"/>
        </w:rPr>
        <w:t xml:space="preserve"> miktarını</w:t>
      </w:r>
      <w:r w:rsidR="000F5DA3" w:rsidRPr="00D3545B">
        <w:rPr>
          <w:rFonts w:ascii="Times New Roman" w:hAnsi="Times New Roman"/>
          <w:sz w:val="24"/>
          <w:szCs w:val="24"/>
          <w:shd w:val="clear" w:color="auto" w:fill="FFFFFF"/>
        </w:rPr>
        <w:t xml:space="preserve"> azaltmakta ve ACTH salınımını </w:t>
      </w:r>
      <w:r w:rsidR="003C317D" w:rsidRPr="00D3545B">
        <w:rPr>
          <w:rFonts w:ascii="Times New Roman" w:hAnsi="Times New Roman"/>
          <w:sz w:val="24"/>
          <w:szCs w:val="24"/>
          <w:shd w:val="clear" w:color="auto" w:fill="FFFFFF"/>
        </w:rPr>
        <w:t xml:space="preserve">uyarmaktadır (Barret ve ark., 2015). </w:t>
      </w:r>
      <w:r w:rsidR="000F5DA3" w:rsidRPr="00D3545B">
        <w:rPr>
          <w:rFonts w:ascii="Times New Roman" w:hAnsi="Times New Roman"/>
          <w:sz w:val="24"/>
          <w:szCs w:val="24"/>
          <w:shd w:val="clear" w:color="auto" w:fill="FFFFFF"/>
        </w:rPr>
        <w:t xml:space="preserve">Plazmada normalden daha fazla </w:t>
      </w:r>
      <w:r w:rsidR="00820426" w:rsidRPr="00D3545B">
        <w:rPr>
          <w:rFonts w:ascii="Times New Roman" w:hAnsi="Times New Roman"/>
          <w:sz w:val="24"/>
          <w:szCs w:val="24"/>
          <w:shd w:val="clear" w:color="auto" w:fill="FFFFFF"/>
        </w:rPr>
        <w:t>kortikosteroid</w:t>
      </w:r>
      <w:r w:rsidR="003C317D" w:rsidRPr="00D3545B">
        <w:rPr>
          <w:rFonts w:ascii="Times New Roman" w:hAnsi="Times New Roman"/>
          <w:sz w:val="24"/>
          <w:szCs w:val="24"/>
          <w:shd w:val="clear" w:color="auto" w:fill="FFFFFF"/>
        </w:rPr>
        <w:t xml:space="preserve"> hormonu </w:t>
      </w:r>
      <w:r w:rsidR="000F5DA3" w:rsidRPr="00D3545B">
        <w:rPr>
          <w:rFonts w:ascii="Times New Roman" w:hAnsi="Times New Roman"/>
          <w:sz w:val="24"/>
          <w:szCs w:val="24"/>
          <w:shd w:val="clear" w:color="auto" w:fill="FFFFFF"/>
        </w:rPr>
        <w:t>bulunduğunda</w:t>
      </w:r>
      <w:r w:rsidR="00441EA9" w:rsidRPr="00D3545B">
        <w:rPr>
          <w:rFonts w:ascii="Times New Roman" w:hAnsi="Times New Roman"/>
          <w:sz w:val="24"/>
          <w:szCs w:val="24"/>
          <w:shd w:val="clear" w:color="auto" w:fill="FFFFFF"/>
        </w:rPr>
        <w:t>,</w:t>
      </w:r>
      <w:r w:rsidR="000F5DA3" w:rsidRPr="00D3545B">
        <w:rPr>
          <w:rFonts w:ascii="Times New Roman" w:hAnsi="Times New Roman"/>
          <w:sz w:val="24"/>
          <w:szCs w:val="24"/>
          <w:shd w:val="clear" w:color="auto" w:fill="FFFFFF"/>
        </w:rPr>
        <w:t xml:space="preserve"> kortizon bağlayıcı globinlerin bağlanma noktaları doymaya başlar (Perogamvros ve ark.</w:t>
      </w:r>
      <w:r w:rsidR="003C317D" w:rsidRPr="00D3545B">
        <w:rPr>
          <w:rFonts w:ascii="Times New Roman" w:hAnsi="Times New Roman"/>
          <w:sz w:val="24"/>
          <w:szCs w:val="24"/>
          <w:shd w:val="clear" w:color="auto" w:fill="FFFFFF"/>
        </w:rPr>
        <w:t>,</w:t>
      </w:r>
      <w:r w:rsidR="000F5DA3" w:rsidRPr="00D3545B">
        <w:rPr>
          <w:rFonts w:ascii="Times New Roman" w:hAnsi="Times New Roman"/>
          <w:sz w:val="24"/>
          <w:szCs w:val="24"/>
          <w:shd w:val="clear" w:color="auto" w:fill="FFFFFF"/>
        </w:rPr>
        <w:t xml:space="preserve"> 2012). Negatif geri bildirimler aracılığı ile ACTH salınımı inhibe </w:t>
      </w:r>
      <w:r w:rsidR="006A5E92" w:rsidRPr="00D3545B">
        <w:rPr>
          <w:rFonts w:ascii="Times New Roman" w:hAnsi="Times New Roman"/>
          <w:sz w:val="24"/>
          <w:szCs w:val="24"/>
          <w:shd w:val="clear" w:color="auto" w:fill="FFFFFF"/>
        </w:rPr>
        <w:t xml:space="preserve">olur. </w:t>
      </w:r>
      <w:r w:rsidR="000F5DA3" w:rsidRPr="00D3545B">
        <w:rPr>
          <w:rFonts w:ascii="Times New Roman" w:hAnsi="Times New Roman"/>
          <w:sz w:val="24"/>
          <w:szCs w:val="24"/>
          <w:shd w:val="clear" w:color="auto" w:fill="FFFFFF"/>
        </w:rPr>
        <w:t xml:space="preserve">Plazmada bulunan serbest </w:t>
      </w:r>
      <w:r w:rsidR="00820426" w:rsidRPr="00D3545B">
        <w:rPr>
          <w:rFonts w:ascii="Times New Roman" w:hAnsi="Times New Roman"/>
          <w:sz w:val="24"/>
          <w:szCs w:val="24"/>
          <w:shd w:val="clear" w:color="auto" w:fill="FFFFFF"/>
        </w:rPr>
        <w:t>kortikosteroid</w:t>
      </w:r>
      <w:r w:rsidR="003C317D" w:rsidRPr="00D3545B">
        <w:rPr>
          <w:rFonts w:ascii="Times New Roman" w:hAnsi="Times New Roman"/>
          <w:sz w:val="24"/>
          <w:szCs w:val="24"/>
          <w:shd w:val="clear" w:color="auto" w:fill="FFFFFF"/>
        </w:rPr>
        <w:t>in</w:t>
      </w:r>
      <w:r w:rsidR="000F5DA3" w:rsidRPr="00D3545B">
        <w:rPr>
          <w:rFonts w:ascii="Times New Roman" w:hAnsi="Times New Roman"/>
          <w:sz w:val="24"/>
          <w:szCs w:val="24"/>
          <w:shd w:val="clear" w:color="auto" w:fill="FFFFFF"/>
        </w:rPr>
        <w:t xml:space="preserve"> yarı ömrü 60-90 dk'dır</w:t>
      </w:r>
      <w:r w:rsidR="006A5E92" w:rsidRPr="00D3545B">
        <w:rPr>
          <w:rFonts w:ascii="Times New Roman" w:hAnsi="Times New Roman"/>
          <w:sz w:val="24"/>
          <w:szCs w:val="24"/>
          <w:shd w:val="clear" w:color="auto" w:fill="FFFFFF"/>
        </w:rPr>
        <w:t>. Östrojen hormonunun, kortizol bağlayıcı globinlerin sentezini arttırıcı etkisi bulunmaktadır (Barret ve ark., 2015). Nenke ve ark. (2017) 30 gebe ve 23 oral kontraseptif alan kişilerde yaptığı çalışmada, gebe bireylerde toplam kortizol bağlayıcı globin miktarının arttığını göstermişlerdir.</w:t>
      </w:r>
    </w:p>
    <w:p w:rsidR="00DA632E" w:rsidRDefault="00DA632E" w:rsidP="00933211">
      <w:pPr>
        <w:spacing w:after="0" w:line="360" w:lineRule="auto"/>
        <w:jc w:val="both"/>
        <w:rPr>
          <w:rFonts w:ascii="Times New Roman" w:eastAsia="Times New Roman" w:hAnsi="Times New Roman"/>
          <w:sz w:val="24"/>
          <w:szCs w:val="24"/>
          <w:lang w:eastAsia="ar-SA"/>
        </w:rPr>
      </w:pPr>
    </w:p>
    <w:p w:rsidR="00933211" w:rsidRDefault="00933211" w:rsidP="00933211">
      <w:pPr>
        <w:spacing w:after="0" w:line="360" w:lineRule="auto"/>
        <w:jc w:val="both"/>
        <w:rPr>
          <w:rFonts w:ascii="Times New Roman" w:eastAsia="Times New Roman" w:hAnsi="Times New Roman"/>
          <w:sz w:val="24"/>
          <w:szCs w:val="24"/>
          <w:lang w:eastAsia="ar-SA"/>
        </w:rPr>
      </w:pPr>
    </w:p>
    <w:p w:rsidR="00933211" w:rsidRPr="00D3545B" w:rsidRDefault="00933211" w:rsidP="00933211">
      <w:pPr>
        <w:spacing w:after="0" w:line="360" w:lineRule="auto"/>
        <w:jc w:val="both"/>
        <w:rPr>
          <w:rFonts w:ascii="Times New Roman" w:eastAsia="Times New Roman" w:hAnsi="Times New Roman"/>
          <w:sz w:val="24"/>
          <w:szCs w:val="24"/>
          <w:lang w:eastAsia="ar-SA"/>
        </w:rPr>
      </w:pPr>
    </w:p>
    <w:p w:rsidR="002579E7" w:rsidRPr="00D3545B" w:rsidRDefault="002579E7" w:rsidP="00933211">
      <w:pPr>
        <w:autoSpaceDE w:val="0"/>
        <w:autoSpaceDN w:val="0"/>
        <w:adjustRightInd w:val="0"/>
        <w:spacing w:after="0" w:line="360" w:lineRule="auto"/>
        <w:jc w:val="both"/>
        <w:rPr>
          <w:rFonts w:ascii="Times New Roman" w:hAnsi="Times New Roman"/>
          <w:b/>
          <w:sz w:val="24"/>
          <w:szCs w:val="24"/>
        </w:rPr>
      </w:pPr>
      <w:r w:rsidRPr="00D3545B">
        <w:rPr>
          <w:rFonts w:ascii="Times New Roman" w:eastAsia="Times New Roman" w:hAnsi="Times New Roman"/>
          <w:b/>
          <w:sz w:val="24"/>
          <w:szCs w:val="24"/>
          <w:shd w:val="clear" w:color="auto" w:fill="FFFFFF"/>
          <w:lang w:eastAsia="ar-SA"/>
        </w:rPr>
        <w:lastRenderedPageBreak/>
        <w:t>2.1.</w:t>
      </w:r>
      <w:r w:rsidR="0022652B" w:rsidRPr="00D3545B">
        <w:rPr>
          <w:rFonts w:ascii="Times New Roman" w:eastAsia="Times New Roman" w:hAnsi="Times New Roman"/>
          <w:b/>
          <w:sz w:val="24"/>
          <w:szCs w:val="24"/>
          <w:shd w:val="clear" w:color="auto" w:fill="FFFFFF"/>
          <w:lang w:eastAsia="ar-SA"/>
        </w:rPr>
        <w:t>3</w:t>
      </w:r>
      <w:r w:rsidRPr="00D3545B">
        <w:rPr>
          <w:rFonts w:ascii="Times New Roman" w:eastAsia="Times New Roman" w:hAnsi="Times New Roman"/>
          <w:b/>
          <w:sz w:val="24"/>
          <w:szCs w:val="24"/>
          <w:shd w:val="clear" w:color="auto" w:fill="FFFFFF"/>
          <w:lang w:eastAsia="ar-SA"/>
        </w:rPr>
        <w:t>.</w:t>
      </w:r>
      <w:r w:rsidR="00820426" w:rsidRPr="00D3545B">
        <w:rPr>
          <w:rFonts w:ascii="Times New Roman" w:hAnsi="Times New Roman"/>
          <w:b/>
          <w:sz w:val="24"/>
          <w:szCs w:val="24"/>
        </w:rPr>
        <w:t>Kortikosteroid</w:t>
      </w:r>
      <w:r w:rsidRPr="00D3545B">
        <w:rPr>
          <w:rFonts w:ascii="Times New Roman" w:hAnsi="Times New Roman"/>
          <w:b/>
          <w:sz w:val="24"/>
          <w:szCs w:val="24"/>
        </w:rPr>
        <w:t xml:space="preserve"> Hormonların Metabolizması</w:t>
      </w:r>
    </w:p>
    <w:p w:rsidR="00DA632E" w:rsidRPr="00D3545B" w:rsidRDefault="00DA632E" w:rsidP="00933211">
      <w:pPr>
        <w:spacing w:after="0" w:line="360" w:lineRule="auto"/>
        <w:jc w:val="both"/>
        <w:rPr>
          <w:rFonts w:ascii="Times New Roman" w:hAnsi="Times New Roman"/>
          <w:b/>
          <w:sz w:val="24"/>
          <w:szCs w:val="24"/>
        </w:rPr>
      </w:pPr>
    </w:p>
    <w:p w:rsidR="002579E7"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2579E7" w:rsidRPr="00D3545B">
        <w:rPr>
          <w:rFonts w:ascii="Times New Roman" w:hAnsi="Times New Roman"/>
          <w:sz w:val="24"/>
          <w:szCs w:val="24"/>
          <w:shd w:val="clear" w:color="auto" w:fill="FFFFFF"/>
        </w:rPr>
        <w:t xml:space="preserve"> hormonların metabolizması karaciğerde gerçekleşmektedir. Karaciğer dokusunda 11β hidroksistreoid dehidrogenaz enzimi bulunur. </w:t>
      </w:r>
      <w:r w:rsidR="00E42B4B" w:rsidRPr="00D3545B">
        <w:rPr>
          <w:rFonts w:ascii="Times New Roman" w:hAnsi="Times New Roman"/>
          <w:sz w:val="24"/>
          <w:szCs w:val="24"/>
          <w:shd w:val="clear" w:color="auto" w:fill="FFFFFF"/>
        </w:rPr>
        <w:t xml:space="preserve">Bu </w:t>
      </w:r>
      <w:r w:rsidR="002579E7" w:rsidRPr="00D3545B">
        <w:rPr>
          <w:rFonts w:ascii="Times New Roman" w:hAnsi="Times New Roman"/>
          <w:sz w:val="24"/>
          <w:szCs w:val="24"/>
          <w:shd w:val="clear" w:color="auto" w:fill="FFFFFF"/>
        </w:rPr>
        <w:t>enzim</w:t>
      </w:r>
      <w:r w:rsidR="00E42B4B" w:rsidRPr="00D3545B">
        <w:rPr>
          <w:rFonts w:ascii="Times New Roman" w:hAnsi="Times New Roman"/>
          <w:sz w:val="24"/>
          <w:szCs w:val="24"/>
          <w:shd w:val="clear" w:color="auto" w:fill="FFFFFF"/>
        </w:rPr>
        <w:t>in</w:t>
      </w:r>
      <w:r w:rsidR="002579E7" w:rsidRPr="00D3545B">
        <w:rPr>
          <w:rFonts w:ascii="Times New Roman" w:hAnsi="Times New Roman"/>
          <w:sz w:val="24"/>
          <w:szCs w:val="24"/>
          <w:shd w:val="clear" w:color="auto" w:fill="FFFFFF"/>
        </w:rPr>
        <w:t xml:space="preserve">, </w:t>
      </w:r>
      <w:r w:rsidR="00C27173" w:rsidRPr="00D3545B">
        <w:rPr>
          <w:rFonts w:ascii="Times New Roman" w:hAnsi="Times New Roman"/>
          <w:sz w:val="24"/>
          <w:szCs w:val="24"/>
          <w:shd w:val="clear" w:color="auto" w:fill="FFFFFF"/>
        </w:rPr>
        <w:t>kortikosteroid</w:t>
      </w:r>
      <w:r w:rsidR="002579E7" w:rsidRPr="00D3545B">
        <w:rPr>
          <w:rFonts w:ascii="Times New Roman" w:hAnsi="Times New Roman"/>
          <w:sz w:val="24"/>
          <w:szCs w:val="24"/>
          <w:shd w:val="clear" w:color="auto" w:fill="FFFFFF"/>
        </w:rPr>
        <w:t xml:space="preserve"> yapılı hormonları katalize etme yeteneği </w:t>
      </w:r>
      <w:r w:rsidR="00E42B4B" w:rsidRPr="00D3545B">
        <w:rPr>
          <w:rFonts w:ascii="Times New Roman" w:hAnsi="Times New Roman"/>
          <w:sz w:val="24"/>
          <w:szCs w:val="24"/>
          <w:shd w:val="clear" w:color="auto" w:fill="FFFFFF"/>
        </w:rPr>
        <w:t xml:space="preserve">bulunur </w:t>
      </w:r>
      <w:r w:rsidR="002579E7" w:rsidRPr="00D3545B">
        <w:rPr>
          <w:rFonts w:ascii="Times New Roman" w:hAnsi="Times New Roman"/>
          <w:sz w:val="24"/>
          <w:szCs w:val="24"/>
          <w:shd w:val="clear" w:color="auto" w:fill="FFFFFF"/>
        </w:rPr>
        <w:t xml:space="preserve">(Barret ve ark., 2015; Adam ve ark., 2018). </w:t>
      </w:r>
      <w:r w:rsidRPr="00D3545B">
        <w:rPr>
          <w:rFonts w:ascii="Times New Roman" w:hAnsi="Times New Roman"/>
          <w:sz w:val="24"/>
          <w:szCs w:val="24"/>
          <w:shd w:val="clear" w:color="auto" w:fill="FFFFFF"/>
        </w:rPr>
        <w:t>Kortikosteroid</w:t>
      </w:r>
      <w:r w:rsidR="002579E7" w:rsidRPr="00D3545B">
        <w:rPr>
          <w:rFonts w:ascii="Times New Roman" w:hAnsi="Times New Roman"/>
          <w:sz w:val="24"/>
          <w:szCs w:val="24"/>
          <w:shd w:val="clear" w:color="auto" w:fill="FFFFFF"/>
        </w:rPr>
        <w:t>hormonu karaciğerde glikuronil transferaz</w:t>
      </w:r>
      <w:r w:rsidR="00271627" w:rsidRPr="00D3545B">
        <w:rPr>
          <w:rFonts w:ascii="Times New Roman" w:hAnsi="Times New Roman"/>
          <w:sz w:val="24"/>
          <w:szCs w:val="24"/>
          <w:shd w:val="clear" w:color="auto" w:fill="FFFFFF"/>
        </w:rPr>
        <w:t xml:space="preserve"> enzimi </w:t>
      </w:r>
      <w:r w:rsidR="002579E7" w:rsidRPr="00D3545B">
        <w:rPr>
          <w:rFonts w:ascii="Times New Roman" w:hAnsi="Times New Roman"/>
          <w:sz w:val="24"/>
          <w:szCs w:val="24"/>
          <w:shd w:val="clear" w:color="auto" w:fill="FFFFFF"/>
        </w:rPr>
        <w:t xml:space="preserve">ile dihidrokortizol ve tetrahidrokortizole çevirilir. İndirgenen konjuge </w:t>
      </w:r>
      <w:r w:rsidR="00C27173" w:rsidRPr="00D3545B">
        <w:rPr>
          <w:rFonts w:ascii="Times New Roman" w:hAnsi="Times New Roman"/>
          <w:sz w:val="24"/>
          <w:szCs w:val="24"/>
          <w:shd w:val="clear" w:color="auto" w:fill="FFFFFF"/>
        </w:rPr>
        <w:t>kortikosteroid</w:t>
      </w:r>
      <w:r w:rsidR="002579E7" w:rsidRPr="00D3545B">
        <w:rPr>
          <w:rFonts w:ascii="Times New Roman" w:hAnsi="Times New Roman"/>
          <w:sz w:val="24"/>
          <w:szCs w:val="24"/>
          <w:shd w:val="clear" w:color="auto" w:fill="FFFFFF"/>
        </w:rPr>
        <w:t xml:space="preserve">ler proteinlere bağlanamaz ve idrar aracılığı ile atılımı gerçekleşir. </w:t>
      </w:r>
      <w:r w:rsidR="00C27173" w:rsidRPr="00D3545B">
        <w:rPr>
          <w:rFonts w:ascii="Times New Roman" w:hAnsi="Times New Roman"/>
          <w:sz w:val="24"/>
          <w:szCs w:val="24"/>
          <w:shd w:val="clear" w:color="auto" w:fill="FFFFFF"/>
        </w:rPr>
        <w:t>Kortikosteroid</w:t>
      </w:r>
      <w:r w:rsidR="00271627" w:rsidRPr="00D3545B">
        <w:rPr>
          <w:rFonts w:ascii="Times New Roman" w:hAnsi="Times New Roman"/>
          <w:sz w:val="24"/>
          <w:szCs w:val="24"/>
          <w:shd w:val="clear" w:color="auto" w:fill="FFFFFF"/>
        </w:rPr>
        <w:t xml:space="preserve"> hormonların</w:t>
      </w:r>
      <w:r w:rsidR="002579E7" w:rsidRPr="00D3545B">
        <w:rPr>
          <w:rFonts w:ascii="Times New Roman" w:hAnsi="Times New Roman"/>
          <w:sz w:val="24"/>
          <w:szCs w:val="24"/>
          <w:shd w:val="clear" w:color="auto" w:fill="FFFFFF"/>
        </w:rPr>
        <w:t xml:space="preserve"> bir kısmı ise enterohepatik dolaşıma katıldığından dışkı yoluyla da atıl</w:t>
      </w:r>
      <w:r w:rsidR="00E42B4B" w:rsidRPr="00D3545B">
        <w:rPr>
          <w:rFonts w:ascii="Times New Roman" w:hAnsi="Times New Roman"/>
          <w:sz w:val="24"/>
          <w:szCs w:val="24"/>
          <w:shd w:val="clear" w:color="auto" w:fill="FFFFFF"/>
        </w:rPr>
        <w:t>maktadırlar</w:t>
      </w:r>
      <w:r w:rsidR="00271627" w:rsidRPr="00D3545B">
        <w:rPr>
          <w:rFonts w:ascii="Times New Roman" w:hAnsi="Times New Roman"/>
          <w:sz w:val="24"/>
          <w:szCs w:val="24"/>
          <w:shd w:val="clear" w:color="auto" w:fill="FFFFFF"/>
        </w:rPr>
        <w:t xml:space="preserve"> (Barret ve ark., 2015).</w:t>
      </w:r>
    </w:p>
    <w:p w:rsidR="002B758B" w:rsidRDefault="002B758B" w:rsidP="00933211">
      <w:pPr>
        <w:autoSpaceDE w:val="0"/>
        <w:autoSpaceDN w:val="0"/>
        <w:adjustRightInd w:val="0"/>
        <w:spacing w:after="0" w:line="360" w:lineRule="auto"/>
        <w:jc w:val="both"/>
        <w:rPr>
          <w:rFonts w:ascii="Times New Roman" w:eastAsia="Times New Roman" w:hAnsi="Times New Roman"/>
          <w:b/>
          <w:sz w:val="24"/>
          <w:szCs w:val="24"/>
          <w:shd w:val="clear" w:color="auto" w:fill="FFFFFF"/>
          <w:lang w:eastAsia="ar-SA"/>
        </w:rPr>
      </w:pPr>
    </w:p>
    <w:p w:rsidR="00933211" w:rsidRPr="00D3545B" w:rsidRDefault="00933211" w:rsidP="00933211">
      <w:pPr>
        <w:autoSpaceDE w:val="0"/>
        <w:autoSpaceDN w:val="0"/>
        <w:adjustRightInd w:val="0"/>
        <w:spacing w:after="0" w:line="360" w:lineRule="auto"/>
        <w:jc w:val="both"/>
        <w:rPr>
          <w:rFonts w:ascii="Times New Roman" w:eastAsia="Times New Roman" w:hAnsi="Times New Roman"/>
          <w:b/>
          <w:sz w:val="24"/>
          <w:szCs w:val="24"/>
          <w:shd w:val="clear" w:color="auto" w:fill="FFFFFF"/>
          <w:lang w:eastAsia="ar-SA"/>
        </w:rPr>
      </w:pPr>
    </w:p>
    <w:p w:rsidR="00301784" w:rsidRPr="00D3545B" w:rsidRDefault="00301784" w:rsidP="00933211">
      <w:pPr>
        <w:autoSpaceDE w:val="0"/>
        <w:autoSpaceDN w:val="0"/>
        <w:adjustRightInd w:val="0"/>
        <w:spacing w:after="0" w:line="360" w:lineRule="auto"/>
        <w:jc w:val="both"/>
        <w:rPr>
          <w:rFonts w:ascii="Times New Roman" w:hAnsi="Times New Roman"/>
          <w:b/>
          <w:sz w:val="24"/>
          <w:szCs w:val="24"/>
        </w:rPr>
      </w:pPr>
      <w:r w:rsidRPr="00D3545B">
        <w:rPr>
          <w:rFonts w:ascii="Times New Roman" w:eastAsia="Times New Roman" w:hAnsi="Times New Roman"/>
          <w:b/>
          <w:sz w:val="24"/>
          <w:szCs w:val="24"/>
          <w:shd w:val="clear" w:color="auto" w:fill="FFFFFF"/>
          <w:lang w:eastAsia="ar-SA"/>
        </w:rPr>
        <w:t>2.1.</w:t>
      </w:r>
      <w:r w:rsidR="0022652B" w:rsidRPr="00D3545B">
        <w:rPr>
          <w:rFonts w:ascii="Times New Roman" w:eastAsia="Times New Roman" w:hAnsi="Times New Roman"/>
          <w:b/>
          <w:sz w:val="24"/>
          <w:szCs w:val="24"/>
          <w:shd w:val="clear" w:color="auto" w:fill="FFFFFF"/>
          <w:lang w:eastAsia="ar-SA"/>
        </w:rPr>
        <w:t>4</w:t>
      </w:r>
      <w:r w:rsidRPr="00D3545B">
        <w:rPr>
          <w:rFonts w:ascii="Times New Roman" w:eastAsia="Times New Roman" w:hAnsi="Times New Roman"/>
          <w:b/>
          <w:sz w:val="24"/>
          <w:szCs w:val="24"/>
          <w:shd w:val="clear" w:color="auto" w:fill="FFFFFF"/>
          <w:lang w:eastAsia="ar-SA"/>
        </w:rPr>
        <w:t>.</w:t>
      </w:r>
      <w:r w:rsidR="00820426" w:rsidRPr="00D3545B">
        <w:rPr>
          <w:rFonts w:ascii="Times New Roman" w:hAnsi="Times New Roman"/>
          <w:b/>
          <w:sz w:val="24"/>
          <w:szCs w:val="24"/>
        </w:rPr>
        <w:t>Kortikosteroid</w:t>
      </w:r>
      <w:r w:rsidRPr="00D3545B">
        <w:rPr>
          <w:rFonts w:ascii="Times New Roman" w:hAnsi="Times New Roman"/>
          <w:b/>
          <w:sz w:val="24"/>
          <w:szCs w:val="24"/>
        </w:rPr>
        <w:t xml:space="preserve"> Hormonların Etki Mekanizması</w:t>
      </w:r>
    </w:p>
    <w:p w:rsidR="00B926AA" w:rsidRPr="00D3545B" w:rsidRDefault="00B926AA" w:rsidP="00933211">
      <w:pPr>
        <w:autoSpaceDE w:val="0"/>
        <w:autoSpaceDN w:val="0"/>
        <w:adjustRightInd w:val="0"/>
        <w:spacing w:after="0" w:line="360" w:lineRule="auto"/>
        <w:jc w:val="both"/>
        <w:rPr>
          <w:rFonts w:ascii="Times New Roman" w:hAnsi="Times New Roman"/>
          <w:b/>
          <w:sz w:val="24"/>
          <w:szCs w:val="24"/>
        </w:rPr>
      </w:pPr>
    </w:p>
    <w:p w:rsidR="00870EEA"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B926AA" w:rsidRPr="00D3545B">
        <w:rPr>
          <w:rFonts w:ascii="Times New Roman" w:hAnsi="Times New Roman"/>
          <w:sz w:val="24"/>
          <w:szCs w:val="24"/>
          <w:shd w:val="clear" w:color="auto" w:fill="FFFFFF"/>
        </w:rPr>
        <w:t xml:space="preserve"> hormonlar etkileri</w:t>
      </w:r>
      <w:r w:rsidR="00B53D32" w:rsidRPr="00D3545B">
        <w:rPr>
          <w:rFonts w:ascii="Times New Roman" w:hAnsi="Times New Roman"/>
          <w:sz w:val="24"/>
          <w:szCs w:val="24"/>
          <w:shd w:val="clear" w:color="auto" w:fill="FFFFFF"/>
        </w:rPr>
        <w:t>ni</w:t>
      </w:r>
      <w:r w:rsidR="00B926AA" w:rsidRPr="00D3545B">
        <w:rPr>
          <w:rFonts w:ascii="Times New Roman" w:hAnsi="Times New Roman"/>
          <w:sz w:val="24"/>
          <w:szCs w:val="24"/>
          <w:shd w:val="clear" w:color="auto" w:fill="FFFFFF"/>
        </w:rPr>
        <w:t xml:space="preserve"> doku ve organlardaki </w:t>
      </w:r>
      <w:r w:rsidRPr="00D3545B">
        <w:rPr>
          <w:rFonts w:ascii="Times New Roman" w:hAnsi="Times New Roman"/>
          <w:sz w:val="24"/>
          <w:szCs w:val="24"/>
          <w:shd w:val="clear" w:color="auto" w:fill="FFFFFF"/>
        </w:rPr>
        <w:t>kortikosteroid</w:t>
      </w:r>
      <w:r w:rsidR="00B926AA" w:rsidRPr="00D3545B">
        <w:rPr>
          <w:rFonts w:ascii="Times New Roman" w:hAnsi="Times New Roman"/>
          <w:sz w:val="24"/>
          <w:szCs w:val="24"/>
          <w:shd w:val="clear" w:color="auto" w:fill="FFFFFF"/>
        </w:rPr>
        <w:t xml:space="preserve"> reseptörlerine bağlanarak gerçekleşmek</w:t>
      </w:r>
      <w:r w:rsidR="00B53D32" w:rsidRPr="00D3545B">
        <w:rPr>
          <w:rFonts w:ascii="Times New Roman" w:hAnsi="Times New Roman"/>
          <w:sz w:val="24"/>
          <w:szCs w:val="24"/>
          <w:shd w:val="clear" w:color="auto" w:fill="FFFFFF"/>
        </w:rPr>
        <w:t>tedirler</w:t>
      </w:r>
      <w:r w:rsidR="00B926AA" w:rsidRPr="00D3545B">
        <w:rPr>
          <w:rFonts w:ascii="Times New Roman" w:hAnsi="Times New Roman"/>
          <w:sz w:val="24"/>
          <w:szCs w:val="24"/>
          <w:shd w:val="clear" w:color="auto" w:fill="FFFFFF"/>
        </w:rPr>
        <w:t>. Hormon ve reseptörler anahtar ve kilide benzer kompleks yapı oluşturarak aktivasyon gösterirler. Oluşan kompleks yapı</w:t>
      </w:r>
      <w:r w:rsidR="00E01386" w:rsidRPr="00D3545B">
        <w:rPr>
          <w:rFonts w:ascii="Times New Roman" w:hAnsi="Times New Roman"/>
          <w:sz w:val="24"/>
          <w:szCs w:val="24"/>
          <w:shd w:val="clear" w:color="auto" w:fill="FFFFFF"/>
        </w:rPr>
        <w:t>,</w:t>
      </w:r>
      <w:r w:rsidR="00B926AA" w:rsidRPr="00D3545B">
        <w:rPr>
          <w:rFonts w:ascii="Times New Roman" w:hAnsi="Times New Roman"/>
          <w:sz w:val="24"/>
          <w:szCs w:val="24"/>
          <w:shd w:val="clear" w:color="auto" w:fill="FFFFFF"/>
        </w:rPr>
        <w:t xml:space="preserve"> gen transkripsiyonları</w:t>
      </w:r>
      <w:r w:rsidR="00B53D32" w:rsidRPr="00D3545B">
        <w:rPr>
          <w:rFonts w:ascii="Times New Roman" w:hAnsi="Times New Roman"/>
          <w:sz w:val="24"/>
          <w:szCs w:val="24"/>
          <w:shd w:val="clear" w:color="auto" w:fill="FFFFFF"/>
        </w:rPr>
        <w:t xml:space="preserve">nı </w:t>
      </w:r>
      <w:r w:rsidR="00B926AA" w:rsidRPr="00D3545B">
        <w:rPr>
          <w:rFonts w:ascii="Times New Roman" w:hAnsi="Times New Roman"/>
          <w:sz w:val="24"/>
          <w:szCs w:val="24"/>
          <w:shd w:val="clear" w:color="auto" w:fill="FFFFFF"/>
        </w:rPr>
        <w:t xml:space="preserve">etkileyerek mRNA sentezi, enzimlerin sentezi vb. hücre içi olayları etkiler </w:t>
      </w:r>
      <w:r w:rsidR="00B926AA" w:rsidRPr="00D3545B">
        <w:rPr>
          <w:rFonts w:ascii="Times New Roman" w:hAnsi="Times New Roman"/>
          <w:sz w:val="24"/>
          <w:szCs w:val="24"/>
        </w:rPr>
        <w:t>(</w:t>
      </w:r>
      <w:r w:rsidR="00B926AA" w:rsidRPr="00D3545B">
        <w:rPr>
          <w:rFonts w:ascii="Times New Roman" w:hAnsi="Times New Roman"/>
          <w:sz w:val="24"/>
          <w:szCs w:val="24"/>
          <w:shd w:val="clear" w:color="auto" w:fill="FFFFFF"/>
        </w:rPr>
        <w:t xml:space="preserve">Doğan, 2007;Barret ve ark., 2015). </w:t>
      </w:r>
      <w:r w:rsidRPr="00D3545B">
        <w:rPr>
          <w:rFonts w:ascii="Times New Roman" w:hAnsi="Times New Roman"/>
          <w:sz w:val="24"/>
          <w:szCs w:val="24"/>
          <w:shd w:val="clear" w:color="auto" w:fill="FFFFFF"/>
        </w:rPr>
        <w:t>Kortikosteroid</w:t>
      </w:r>
      <w:r w:rsidR="00B926AA" w:rsidRPr="00D3545B">
        <w:rPr>
          <w:rFonts w:ascii="Times New Roman" w:hAnsi="Times New Roman"/>
          <w:sz w:val="24"/>
          <w:szCs w:val="24"/>
          <w:shd w:val="clear" w:color="auto" w:fill="FFFFFF"/>
        </w:rPr>
        <w:t xml:space="preserve"> hormonların duyarlılığı dokudan dokuya, bireyden bireye değişmektedir. Uzun süreli </w:t>
      </w:r>
      <w:r w:rsidRPr="00D3545B">
        <w:rPr>
          <w:rFonts w:ascii="Times New Roman" w:hAnsi="Times New Roman"/>
          <w:sz w:val="24"/>
          <w:szCs w:val="24"/>
          <w:shd w:val="clear" w:color="auto" w:fill="FFFFFF"/>
        </w:rPr>
        <w:t>kortikosteroid</w:t>
      </w:r>
      <w:r w:rsidR="00B926AA" w:rsidRPr="00D3545B">
        <w:rPr>
          <w:rFonts w:ascii="Times New Roman" w:hAnsi="Times New Roman"/>
          <w:sz w:val="24"/>
          <w:szCs w:val="24"/>
          <w:shd w:val="clear" w:color="auto" w:fill="FFFFFF"/>
        </w:rPr>
        <w:t xml:space="preserve"> tedavisi </w:t>
      </w:r>
      <w:r w:rsidRPr="00D3545B">
        <w:rPr>
          <w:rFonts w:ascii="Times New Roman" w:hAnsi="Times New Roman"/>
          <w:sz w:val="24"/>
          <w:szCs w:val="24"/>
          <w:shd w:val="clear" w:color="auto" w:fill="FFFFFF"/>
        </w:rPr>
        <w:t>kortikosteroid</w:t>
      </w:r>
      <w:r w:rsidR="00B926AA" w:rsidRPr="00D3545B">
        <w:rPr>
          <w:rFonts w:ascii="Times New Roman" w:hAnsi="Times New Roman"/>
          <w:sz w:val="24"/>
          <w:szCs w:val="24"/>
          <w:shd w:val="clear" w:color="auto" w:fill="FFFFFF"/>
        </w:rPr>
        <w:t xml:space="preserve"> reseptörlerinin duyarlılığını azaltarak dirence sebep olmaktadır (Ramamoorthy ve Cidlowski, 2013).</w:t>
      </w:r>
    </w:p>
    <w:p w:rsidR="00C86A2A"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C86A2A" w:rsidRPr="00D3545B">
        <w:rPr>
          <w:rFonts w:ascii="Times New Roman" w:hAnsi="Times New Roman"/>
          <w:sz w:val="24"/>
          <w:szCs w:val="24"/>
          <w:shd w:val="clear" w:color="auto" w:fill="FFFFFF"/>
        </w:rPr>
        <w:t xml:space="preserve"> hormonların reseptörler ile oluşturduğu kompleks yapının çeşitli hücre içi aktiviteleri </w:t>
      </w:r>
      <w:r w:rsidR="00454E96" w:rsidRPr="00D3545B">
        <w:rPr>
          <w:rFonts w:ascii="Times New Roman" w:hAnsi="Times New Roman"/>
          <w:sz w:val="24"/>
          <w:szCs w:val="24"/>
          <w:shd w:val="clear" w:color="auto" w:fill="FFFFFF"/>
        </w:rPr>
        <w:t xml:space="preserve">tetiklemesi </w:t>
      </w:r>
      <w:r w:rsidR="00C86A2A" w:rsidRPr="00D3545B">
        <w:rPr>
          <w:rFonts w:ascii="Times New Roman" w:hAnsi="Times New Roman"/>
          <w:sz w:val="24"/>
          <w:szCs w:val="24"/>
          <w:shd w:val="clear" w:color="auto" w:fill="FFFFFF"/>
        </w:rPr>
        <w:t>sonucu metabolizma üzerine fizyolojik etkileri bulunmaktadır.</w:t>
      </w:r>
    </w:p>
    <w:p w:rsidR="00C33D37"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C86A2A" w:rsidRPr="00D3545B">
        <w:rPr>
          <w:rFonts w:ascii="Times New Roman" w:hAnsi="Times New Roman"/>
          <w:sz w:val="24"/>
          <w:szCs w:val="24"/>
          <w:shd w:val="clear" w:color="auto" w:fill="FFFFFF"/>
        </w:rPr>
        <w:t xml:space="preserve"> hormonlar</w:t>
      </w:r>
      <w:r w:rsidR="00454E96" w:rsidRPr="00D3545B">
        <w:rPr>
          <w:rFonts w:ascii="Times New Roman" w:hAnsi="Times New Roman"/>
          <w:sz w:val="24"/>
          <w:szCs w:val="24"/>
          <w:shd w:val="clear" w:color="auto" w:fill="FFFFFF"/>
        </w:rPr>
        <w:t>,</w:t>
      </w:r>
      <w:r w:rsidR="00C86A2A" w:rsidRPr="00D3545B">
        <w:rPr>
          <w:rFonts w:ascii="Times New Roman" w:hAnsi="Times New Roman"/>
          <w:sz w:val="24"/>
          <w:szCs w:val="24"/>
          <w:shd w:val="clear" w:color="auto" w:fill="FFFFFF"/>
        </w:rPr>
        <w:t xml:space="preserve"> glikoneogenez </w:t>
      </w:r>
      <w:r w:rsidR="006A773B" w:rsidRPr="00D3545B">
        <w:rPr>
          <w:rFonts w:ascii="Times New Roman" w:hAnsi="Times New Roman"/>
          <w:sz w:val="24"/>
          <w:szCs w:val="24"/>
          <w:shd w:val="clear" w:color="auto" w:fill="FFFFFF"/>
        </w:rPr>
        <w:t xml:space="preserve">için proteinlerin </w:t>
      </w:r>
      <w:r w:rsidR="00C86A2A" w:rsidRPr="00D3545B">
        <w:rPr>
          <w:rFonts w:ascii="Times New Roman" w:hAnsi="Times New Roman"/>
          <w:sz w:val="24"/>
          <w:szCs w:val="24"/>
          <w:shd w:val="clear" w:color="auto" w:fill="FFFFFF"/>
        </w:rPr>
        <w:t>mobilizasyonu ve katabolizmasını arttırarak etki ederler. Bu nedenle plazmadaki aminoasitlerin miktarı</w:t>
      </w:r>
      <w:r w:rsidR="003E4EB5" w:rsidRPr="00D3545B">
        <w:rPr>
          <w:rFonts w:ascii="Times New Roman" w:hAnsi="Times New Roman"/>
          <w:sz w:val="24"/>
          <w:szCs w:val="24"/>
          <w:shd w:val="clear" w:color="auto" w:fill="FFFFFF"/>
        </w:rPr>
        <w:t>nı arttırıcı özelliği bulunmaktadır</w:t>
      </w:r>
      <w:r w:rsidR="00C86A2A" w:rsidRPr="00D3545B">
        <w:rPr>
          <w:rFonts w:ascii="Times New Roman" w:hAnsi="Times New Roman"/>
          <w:sz w:val="24"/>
          <w:szCs w:val="24"/>
          <w:shd w:val="clear" w:color="auto" w:fill="FFFFFF"/>
        </w:rPr>
        <w:t xml:space="preserve"> (</w:t>
      </w:r>
      <w:r w:rsidR="003E4EB5" w:rsidRPr="00D3545B">
        <w:rPr>
          <w:rFonts w:ascii="Times New Roman" w:hAnsi="Times New Roman"/>
          <w:sz w:val="24"/>
          <w:szCs w:val="24"/>
          <w:shd w:val="clear" w:color="auto" w:fill="FFFFFF"/>
        </w:rPr>
        <w:t xml:space="preserve">Barret ve ark., 2015; </w:t>
      </w:r>
      <w:r w:rsidR="00C86A2A" w:rsidRPr="00D3545B">
        <w:rPr>
          <w:rFonts w:ascii="Times New Roman" w:hAnsi="Times New Roman"/>
          <w:sz w:val="24"/>
          <w:szCs w:val="24"/>
          <w:shd w:val="clear" w:color="auto" w:fill="FFFFFF"/>
        </w:rPr>
        <w:t>Zwol ve ark.,2017)</w:t>
      </w:r>
      <w:r w:rsidR="003E4EB5" w:rsidRPr="00D3545B">
        <w:rPr>
          <w:rFonts w:ascii="Times New Roman" w:hAnsi="Times New Roman"/>
          <w:sz w:val="24"/>
          <w:szCs w:val="24"/>
          <w:shd w:val="clear" w:color="auto" w:fill="FFFFFF"/>
        </w:rPr>
        <w:t>.</w:t>
      </w:r>
      <w:r w:rsidR="00C86A2A" w:rsidRPr="00D3545B">
        <w:rPr>
          <w:rFonts w:ascii="Times New Roman" w:hAnsi="Times New Roman"/>
          <w:sz w:val="24"/>
          <w:szCs w:val="24"/>
          <w:shd w:val="clear" w:color="auto" w:fill="FFFFFF"/>
        </w:rPr>
        <w:t xml:space="preserve"> Açlık durumunda glikoneogenez için substrat olmasını sağlar</w:t>
      </w:r>
      <w:r w:rsidR="006A773B" w:rsidRPr="00D3545B">
        <w:rPr>
          <w:rFonts w:ascii="Times New Roman" w:hAnsi="Times New Roman"/>
          <w:sz w:val="24"/>
          <w:szCs w:val="24"/>
          <w:shd w:val="clear" w:color="auto" w:fill="FFFFFF"/>
        </w:rPr>
        <w:t>lar</w:t>
      </w:r>
      <w:r w:rsidR="00C86A2A" w:rsidRPr="00D3545B">
        <w:rPr>
          <w:rFonts w:ascii="Times New Roman" w:hAnsi="Times New Roman"/>
          <w:sz w:val="24"/>
          <w:szCs w:val="24"/>
          <w:shd w:val="clear" w:color="auto" w:fill="FFFFFF"/>
        </w:rPr>
        <w:t xml:space="preserve"> (Kuo ve ark,2013). </w:t>
      </w:r>
      <w:r w:rsidR="00AF168D" w:rsidRPr="00D3545B">
        <w:rPr>
          <w:rFonts w:ascii="Times New Roman" w:hAnsi="Times New Roman"/>
          <w:sz w:val="24"/>
          <w:szCs w:val="24"/>
          <w:shd w:val="clear" w:color="auto" w:fill="FFFFFF"/>
        </w:rPr>
        <w:t>Malkawi ve ark. (2018</w:t>
      </w:r>
      <w:r w:rsidR="00C33D37" w:rsidRPr="00D3545B">
        <w:rPr>
          <w:rFonts w:ascii="Times New Roman" w:hAnsi="Times New Roman"/>
          <w:sz w:val="24"/>
          <w:szCs w:val="24"/>
          <w:shd w:val="clear" w:color="auto" w:fill="FFFFFF"/>
        </w:rPr>
        <w:t xml:space="preserve">) </w:t>
      </w:r>
      <w:r w:rsidR="006A773B" w:rsidRPr="00D3545B">
        <w:rPr>
          <w:rFonts w:ascii="Times New Roman" w:hAnsi="Times New Roman"/>
          <w:sz w:val="24"/>
          <w:szCs w:val="24"/>
          <w:shd w:val="clear" w:color="auto" w:fill="FFFFFF"/>
        </w:rPr>
        <w:t xml:space="preserve">fareler </w:t>
      </w:r>
      <w:r w:rsidR="00C33D37" w:rsidRPr="00D3545B">
        <w:rPr>
          <w:rFonts w:ascii="Times New Roman" w:hAnsi="Times New Roman"/>
          <w:sz w:val="24"/>
          <w:szCs w:val="24"/>
          <w:shd w:val="clear" w:color="auto" w:fill="FFFFFF"/>
        </w:rPr>
        <w:t xml:space="preserve">üzerinde yaptığı bir çalışmada, </w:t>
      </w:r>
      <w:r w:rsidRPr="00D3545B">
        <w:rPr>
          <w:rFonts w:ascii="Times New Roman" w:hAnsi="Times New Roman"/>
          <w:sz w:val="24"/>
          <w:szCs w:val="24"/>
          <w:shd w:val="clear" w:color="auto" w:fill="FFFFFF"/>
        </w:rPr>
        <w:t>kortikosteroid</w:t>
      </w:r>
      <w:r w:rsidR="00C33D37" w:rsidRPr="00D3545B">
        <w:rPr>
          <w:rFonts w:ascii="Times New Roman" w:hAnsi="Times New Roman"/>
          <w:sz w:val="24"/>
          <w:szCs w:val="24"/>
          <w:shd w:val="clear" w:color="auto" w:fill="FFFFFF"/>
        </w:rPr>
        <w:t xml:space="preserve"> tedavisinin yan etkilerini incelemişlerdir. Erkek </w:t>
      </w:r>
      <w:r w:rsidR="006A773B" w:rsidRPr="00D3545B">
        <w:rPr>
          <w:rFonts w:ascii="Times New Roman" w:hAnsi="Times New Roman"/>
          <w:sz w:val="24"/>
          <w:szCs w:val="24"/>
          <w:shd w:val="clear" w:color="auto" w:fill="FFFFFF"/>
        </w:rPr>
        <w:t xml:space="preserve">farelere </w:t>
      </w:r>
      <w:r w:rsidR="00C33D37" w:rsidRPr="00D3545B">
        <w:rPr>
          <w:rFonts w:ascii="Times New Roman" w:hAnsi="Times New Roman"/>
          <w:sz w:val="24"/>
          <w:szCs w:val="24"/>
          <w:shd w:val="clear" w:color="auto" w:fill="FFFFFF"/>
        </w:rPr>
        <w:t xml:space="preserve">14 hafta boyunca </w:t>
      </w:r>
      <w:r w:rsidRPr="00D3545B">
        <w:rPr>
          <w:rFonts w:ascii="Times New Roman" w:hAnsi="Times New Roman"/>
          <w:sz w:val="24"/>
          <w:szCs w:val="24"/>
          <w:shd w:val="clear" w:color="auto" w:fill="FFFFFF"/>
        </w:rPr>
        <w:t>kortikosteroid</w:t>
      </w:r>
      <w:r w:rsidR="00C33D37" w:rsidRPr="00D3545B">
        <w:rPr>
          <w:rFonts w:ascii="Times New Roman" w:hAnsi="Times New Roman"/>
          <w:sz w:val="24"/>
          <w:szCs w:val="24"/>
          <w:shd w:val="clear" w:color="auto" w:fill="FFFFFF"/>
        </w:rPr>
        <w:t xml:space="preserve"> verilmiş ve çevre koşulları sabit tutulmuştur. Tedavi sonucunda erkek</w:t>
      </w:r>
      <w:r w:rsidR="006A773B" w:rsidRPr="00D3545B">
        <w:rPr>
          <w:rFonts w:ascii="Times New Roman" w:hAnsi="Times New Roman"/>
          <w:sz w:val="24"/>
          <w:szCs w:val="24"/>
          <w:shd w:val="clear" w:color="auto" w:fill="FFFFFF"/>
        </w:rPr>
        <w:t xml:space="preserve"> farelerin </w:t>
      </w:r>
      <w:r w:rsidR="00C33D37" w:rsidRPr="00D3545B">
        <w:rPr>
          <w:rFonts w:ascii="Times New Roman" w:hAnsi="Times New Roman"/>
          <w:sz w:val="24"/>
          <w:szCs w:val="24"/>
          <w:shd w:val="clear" w:color="auto" w:fill="FFFFFF"/>
        </w:rPr>
        <w:t>protein katabolizması ve glikoneogenezde sapmalar geliş</w:t>
      </w:r>
      <w:r w:rsidR="006A773B" w:rsidRPr="00D3545B">
        <w:rPr>
          <w:rFonts w:ascii="Times New Roman" w:hAnsi="Times New Roman"/>
          <w:sz w:val="24"/>
          <w:szCs w:val="24"/>
          <w:shd w:val="clear" w:color="auto" w:fill="FFFFFF"/>
        </w:rPr>
        <w:t>tiği rapor edilmiştir</w:t>
      </w:r>
      <w:r w:rsidR="00C33D37" w:rsidRPr="00D3545B">
        <w:rPr>
          <w:rFonts w:ascii="Times New Roman" w:hAnsi="Times New Roman"/>
          <w:sz w:val="24"/>
          <w:szCs w:val="24"/>
          <w:shd w:val="clear" w:color="auto" w:fill="FFFFFF"/>
        </w:rPr>
        <w:t>.</w:t>
      </w:r>
      <w:r w:rsidR="00617149" w:rsidRPr="00D3545B">
        <w:rPr>
          <w:rFonts w:ascii="Times New Roman" w:hAnsi="Times New Roman"/>
          <w:sz w:val="24"/>
          <w:szCs w:val="24"/>
          <w:shd w:val="clear" w:color="auto" w:fill="FFFFFF"/>
        </w:rPr>
        <w:t xml:space="preserve"> Zwol ve ark. (2017) kardiyak operasyon sonrası 49 çocukta yaptığı çalışmada</w:t>
      </w:r>
      <w:r w:rsidR="006A773B" w:rsidRPr="00D3545B">
        <w:rPr>
          <w:rFonts w:ascii="Times New Roman" w:hAnsi="Times New Roman"/>
          <w:sz w:val="24"/>
          <w:szCs w:val="24"/>
          <w:shd w:val="clear" w:color="auto" w:fill="FFFFFF"/>
        </w:rPr>
        <w:t>,</w:t>
      </w:r>
      <w:r w:rsidR="00617149" w:rsidRPr="00D3545B">
        <w:rPr>
          <w:rFonts w:ascii="Times New Roman" w:hAnsi="Times New Roman"/>
          <w:sz w:val="24"/>
          <w:szCs w:val="24"/>
          <w:shd w:val="clear" w:color="auto" w:fill="FFFFFF"/>
        </w:rPr>
        <w:t xml:space="preserve"> cerrahi tedavi öncesi ve sonrası serum kortizol ve aminoasit değerleri ölçülmüştür. </w:t>
      </w:r>
      <w:r w:rsidRPr="00D3545B">
        <w:rPr>
          <w:rFonts w:ascii="Times New Roman" w:hAnsi="Times New Roman"/>
          <w:sz w:val="24"/>
          <w:szCs w:val="24"/>
          <w:shd w:val="clear" w:color="auto" w:fill="FFFFFF"/>
        </w:rPr>
        <w:t>Kortikosteroid</w:t>
      </w:r>
      <w:r w:rsidR="00617149" w:rsidRPr="00D3545B">
        <w:rPr>
          <w:rFonts w:ascii="Times New Roman" w:hAnsi="Times New Roman"/>
          <w:sz w:val="24"/>
          <w:szCs w:val="24"/>
          <w:shd w:val="clear" w:color="auto" w:fill="FFFFFF"/>
        </w:rPr>
        <w:t xml:space="preserve"> alan ve almayan çocuklarda </w:t>
      </w:r>
      <w:r w:rsidR="00617149" w:rsidRPr="00D3545B">
        <w:rPr>
          <w:rFonts w:ascii="Times New Roman" w:hAnsi="Times New Roman"/>
          <w:sz w:val="24"/>
          <w:szCs w:val="24"/>
          <w:shd w:val="clear" w:color="auto" w:fill="FFFFFF"/>
        </w:rPr>
        <w:lastRenderedPageBreak/>
        <w:t xml:space="preserve">yapılan karşılaştırmada operasyon sonrası </w:t>
      </w:r>
      <w:r w:rsidRPr="00D3545B">
        <w:rPr>
          <w:rFonts w:ascii="Times New Roman" w:hAnsi="Times New Roman"/>
          <w:sz w:val="24"/>
          <w:szCs w:val="24"/>
          <w:shd w:val="clear" w:color="auto" w:fill="FFFFFF"/>
        </w:rPr>
        <w:t>kortikosteroid</w:t>
      </w:r>
      <w:r w:rsidR="00617149" w:rsidRPr="00D3545B">
        <w:rPr>
          <w:rFonts w:ascii="Times New Roman" w:hAnsi="Times New Roman"/>
          <w:sz w:val="24"/>
          <w:szCs w:val="24"/>
          <w:shd w:val="clear" w:color="auto" w:fill="FFFFFF"/>
        </w:rPr>
        <w:t xml:space="preserve"> alanların serum aminoasit miktarı daha yüksek bulunmu</w:t>
      </w:r>
      <w:r w:rsidR="006A773B" w:rsidRPr="00D3545B">
        <w:rPr>
          <w:rFonts w:ascii="Times New Roman" w:hAnsi="Times New Roman"/>
          <w:sz w:val="24"/>
          <w:szCs w:val="24"/>
          <w:shd w:val="clear" w:color="auto" w:fill="FFFFFF"/>
        </w:rPr>
        <w:t>ş,g</w:t>
      </w:r>
      <w:r w:rsidR="00617149" w:rsidRPr="00D3545B">
        <w:rPr>
          <w:rFonts w:ascii="Times New Roman" w:hAnsi="Times New Roman"/>
          <w:sz w:val="24"/>
          <w:szCs w:val="24"/>
          <w:shd w:val="clear" w:color="auto" w:fill="FFFFFF"/>
        </w:rPr>
        <w:t>lutamin ve arjinin sentezinin artt</w:t>
      </w:r>
      <w:r w:rsidR="006A773B" w:rsidRPr="00D3545B">
        <w:rPr>
          <w:rFonts w:ascii="Times New Roman" w:hAnsi="Times New Roman"/>
          <w:sz w:val="24"/>
          <w:szCs w:val="24"/>
          <w:shd w:val="clear" w:color="auto" w:fill="FFFFFF"/>
        </w:rPr>
        <w:t>ığı</w:t>
      </w:r>
      <w:r w:rsidR="00617149" w:rsidRPr="00D3545B">
        <w:rPr>
          <w:rFonts w:ascii="Times New Roman" w:hAnsi="Times New Roman"/>
          <w:sz w:val="24"/>
          <w:szCs w:val="24"/>
          <w:shd w:val="clear" w:color="auto" w:fill="FFFFFF"/>
        </w:rPr>
        <w:t xml:space="preserve"> rapor </w:t>
      </w:r>
      <w:r w:rsidR="006A773B" w:rsidRPr="00D3545B">
        <w:rPr>
          <w:rFonts w:ascii="Times New Roman" w:hAnsi="Times New Roman"/>
          <w:sz w:val="24"/>
          <w:szCs w:val="24"/>
          <w:shd w:val="clear" w:color="auto" w:fill="FFFFFF"/>
        </w:rPr>
        <w:t>edilmiştir.</w:t>
      </w:r>
    </w:p>
    <w:p w:rsidR="00C86A2A"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C33D37" w:rsidRPr="00D3545B">
        <w:rPr>
          <w:rFonts w:ascii="Times New Roman" w:hAnsi="Times New Roman"/>
          <w:sz w:val="24"/>
          <w:szCs w:val="24"/>
          <w:shd w:val="clear" w:color="auto" w:fill="FFFFFF"/>
        </w:rPr>
        <w:t xml:space="preserve"> hormonlar</w:t>
      </w:r>
      <w:r w:rsidR="006A773B" w:rsidRPr="00D3545B">
        <w:rPr>
          <w:rFonts w:ascii="Times New Roman" w:hAnsi="Times New Roman"/>
          <w:sz w:val="24"/>
          <w:szCs w:val="24"/>
          <w:shd w:val="clear" w:color="auto" w:fill="FFFFFF"/>
        </w:rPr>
        <w:t>,k</w:t>
      </w:r>
      <w:r w:rsidR="00C86A2A" w:rsidRPr="00D3545B">
        <w:rPr>
          <w:rFonts w:ascii="Times New Roman" w:hAnsi="Times New Roman"/>
          <w:sz w:val="24"/>
          <w:szCs w:val="24"/>
          <w:shd w:val="clear" w:color="auto" w:fill="FFFFFF"/>
        </w:rPr>
        <w:t>araciğerde glikojenez ve glikoneogenezi arttırırlar</w:t>
      </w:r>
      <w:r w:rsidR="0084132D" w:rsidRPr="00D3545B">
        <w:rPr>
          <w:rFonts w:ascii="Times New Roman" w:hAnsi="Times New Roman"/>
          <w:sz w:val="24"/>
          <w:szCs w:val="24"/>
          <w:shd w:val="clear" w:color="auto" w:fill="FFFFFF"/>
        </w:rPr>
        <w:t xml:space="preserve"> ve böylece </w:t>
      </w:r>
      <w:r w:rsidR="00C86A2A" w:rsidRPr="00D3545B">
        <w:rPr>
          <w:rFonts w:ascii="Times New Roman" w:hAnsi="Times New Roman"/>
          <w:sz w:val="24"/>
          <w:szCs w:val="24"/>
          <w:shd w:val="clear" w:color="auto" w:fill="FFFFFF"/>
        </w:rPr>
        <w:t>plazma glikoz seviye</w:t>
      </w:r>
      <w:r w:rsidR="006A773B" w:rsidRPr="00D3545B">
        <w:rPr>
          <w:rFonts w:ascii="Times New Roman" w:hAnsi="Times New Roman"/>
          <w:sz w:val="24"/>
          <w:szCs w:val="24"/>
          <w:shd w:val="clear" w:color="auto" w:fill="FFFFFF"/>
        </w:rPr>
        <w:t>si artışı</w:t>
      </w:r>
      <w:r w:rsidR="00C86A2A" w:rsidRPr="00D3545B">
        <w:rPr>
          <w:rFonts w:ascii="Times New Roman" w:hAnsi="Times New Roman"/>
          <w:sz w:val="24"/>
          <w:szCs w:val="24"/>
          <w:shd w:val="clear" w:color="auto" w:fill="FFFFFF"/>
        </w:rPr>
        <w:t xml:space="preserve"> gözlenir. </w:t>
      </w:r>
      <w:r w:rsidRPr="00D3545B">
        <w:rPr>
          <w:rFonts w:ascii="Times New Roman" w:hAnsi="Times New Roman"/>
          <w:sz w:val="24"/>
          <w:szCs w:val="24"/>
          <w:shd w:val="clear" w:color="auto" w:fill="FFFFFF"/>
        </w:rPr>
        <w:t>Kortikosteroid</w:t>
      </w:r>
      <w:r w:rsidR="006A773B" w:rsidRPr="00D3545B">
        <w:rPr>
          <w:rFonts w:ascii="Times New Roman" w:hAnsi="Times New Roman"/>
          <w:sz w:val="24"/>
          <w:szCs w:val="24"/>
          <w:shd w:val="clear" w:color="auto" w:fill="FFFFFF"/>
        </w:rPr>
        <w:t xml:space="preserve"> hormonların, a</w:t>
      </w:r>
      <w:r w:rsidR="00C86A2A" w:rsidRPr="00D3545B">
        <w:rPr>
          <w:rFonts w:ascii="Times New Roman" w:hAnsi="Times New Roman"/>
          <w:sz w:val="24"/>
          <w:szCs w:val="24"/>
          <w:shd w:val="clear" w:color="auto" w:fill="FFFFFF"/>
        </w:rPr>
        <w:t>nti-insulin etkileri bulun</w:t>
      </w:r>
      <w:r w:rsidR="006A773B" w:rsidRPr="00D3545B">
        <w:rPr>
          <w:rFonts w:ascii="Times New Roman" w:hAnsi="Times New Roman"/>
          <w:sz w:val="24"/>
          <w:szCs w:val="24"/>
          <w:shd w:val="clear" w:color="auto" w:fill="FFFFFF"/>
        </w:rPr>
        <w:t>maktadır</w:t>
      </w:r>
      <w:r w:rsidR="00617149" w:rsidRPr="00D3545B">
        <w:rPr>
          <w:rFonts w:ascii="Times New Roman" w:hAnsi="Times New Roman"/>
          <w:sz w:val="24"/>
          <w:szCs w:val="24"/>
        </w:rPr>
        <w:t>(</w:t>
      </w:r>
      <w:r w:rsidR="00617149" w:rsidRPr="00D3545B">
        <w:rPr>
          <w:rFonts w:ascii="Times New Roman" w:hAnsi="Times New Roman"/>
          <w:sz w:val="24"/>
          <w:szCs w:val="24"/>
          <w:shd w:val="clear" w:color="auto" w:fill="FFFFFF"/>
        </w:rPr>
        <w:t xml:space="preserve">Doğan, 2007;Barret ve ark., 2015). </w:t>
      </w:r>
      <w:r w:rsidR="00C86A2A" w:rsidRPr="00D3545B">
        <w:rPr>
          <w:rFonts w:ascii="Times New Roman" w:hAnsi="Times New Roman"/>
          <w:sz w:val="24"/>
          <w:szCs w:val="24"/>
          <w:shd w:val="clear" w:color="auto" w:fill="FFFFFF"/>
        </w:rPr>
        <w:t>Malkawi ve ark. (2018) sıçanlar üzerinde</w:t>
      </w:r>
      <w:r w:rsidR="00617149" w:rsidRPr="00D3545B">
        <w:rPr>
          <w:rFonts w:ascii="Times New Roman" w:hAnsi="Times New Roman"/>
          <w:sz w:val="24"/>
          <w:szCs w:val="24"/>
          <w:shd w:val="clear" w:color="auto" w:fill="FFFFFF"/>
        </w:rPr>
        <w:t xml:space="preserve"> yap</w:t>
      </w:r>
      <w:r w:rsidR="00C86A2A" w:rsidRPr="00D3545B">
        <w:rPr>
          <w:rFonts w:ascii="Times New Roman" w:hAnsi="Times New Roman"/>
          <w:sz w:val="24"/>
          <w:szCs w:val="24"/>
          <w:shd w:val="clear" w:color="auto" w:fill="FFFFFF"/>
        </w:rPr>
        <w:t>tığı çalışmada</w:t>
      </w:r>
      <w:r w:rsidR="003B456B" w:rsidRPr="00D3545B">
        <w:rPr>
          <w:rFonts w:ascii="Times New Roman" w:hAnsi="Times New Roman"/>
          <w:sz w:val="24"/>
          <w:szCs w:val="24"/>
          <w:shd w:val="clear" w:color="auto" w:fill="FFFFFF"/>
        </w:rPr>
        <w:t>,</w:t>
      </w:r>
      <w:r w:rsidRPr="00D3545B">
        <w:rPr>
          <w:rFonts w:ascii="Times New Roman" w:hAnsi="Times New Roman"/>
          <w:sz w:val="24"/>
          <w:szCs w:val="24"/>
          <w:shd w:val="clear" w:color="auto" w:fill="FFFFFF"/>
        </w:rPr>
        <w:t>kortikosteroid</w:t>
      </w:r>
      <w:r w:rsidR="003B456B" w:rsidRPr="00D3545B">
        <w:rPr>
          <w:rFonts w:ascii="Times New Roman" w:hAnsi="Times New Roman"/>
          <w:sz w:val="24"/>
          <w:szCs w:val="24"/>
          <w:shd w:val="clear" w:color="auto" w:fill="FFFFFF"/>
        </w:rPr>
        <w:t xml:space="preserve"> t</w:t>
      </w:r>
      <w:r w:rsidR="00C86A2A" w:rsidRPr="00D3545B">
        <w:rPr>
          <w:rFonts w:ascii="Times New Roman" w:hAnsi="Times New Roman"/>
          <w:sz w:val="24"/>
          <w:szCs w:val="24"/>
          <w:shd w:val="clear" w:color="auto" w:fill="FFFFFF"/>
        </w:rPr>
        <w:t>edavi</w:t>
      </w:r>
      <w:r w:rsidR="003B456B" w:rsidRPr="00D3545B">
        <w:rPr>
          <w:rFonts w:ascii="Times New Roman" w:hAnsi="Times New Roman"/>
          <w:sz w:val="24"/>
          <w:szCs w:val="24"/>
          <w:shd w:val="clear" w:color="auto" w:fill="FFFFFF"/>
        </w:rPr>
        <w:t>si</w:t>
      </w:r>
      <w:r w:rsidR="00C86A2A" w:rsidRPr="00D3545B">
        <w:rPr>
          <w:rFonts w:ascii="Times New Roman" w:hAnsi="Times New Roman"/>
          <w:sz w:val="24"/>
          <w:szCs w:val="24"/>
          <w:shd w:val="clear" w:color="auto" w:fill="FFFFFF"/>
        </w:rPr>
        <w:t xml:space="preserve"> sonrası </w:t>
      </w:r>
      <w:r w:rsidR="003B456B" w:rsidRPr="00D3545B">
        <w:rPr>
          <w:rFonts w:ascii="Times New Roman" w:hAnsi="Times New Roman"/>
          <w:sz w:val="24"/>
          <w:szCs w:val="24"/>
          <w:shd w:val="clear" w:color="auto" w:fill="FFFFFF"/>
        </w:rPr>
        <w:t xml:space="preserve">kan glikoz düzeyinin </w:t>
      </w:r>
      <w:r w:rsidR="00C86A2A" w:rsidRPr="00D3545B">
        <w:rPr>
          <w:rFonts w:ascii="Times New Roman" w:hAnsi="Times New Roman"/>
          <w:sz w:val="24"/>
          <w:szCs w:val="24"/>
          <w:shd w:val="clear" w:color="auto" w:fill="FFFFFF"/>
        </w:rPr>
        <w:t xml:space="preserve">145 mg/dl üzerinde </w:t>
      </w:r>
      <w:r w:rsidR="003B456B" w:rsidRPr="00D3545B">
        <w:rPr>
          <w:rFonts w:ascii="Times New Roman" w:hAnsi="Times New Roman"/>
          <w:sz w:val="24"/>
          <w:szCs w:val="24"/>
          <w:shd w:val="clear" w:color="auto" w:fill="FFFFFF"/>
        </w:rPr>
        <w:t>ölçüldüğünü rapor etmişlerdir</w:t>
      </w:r>
      <w:r w:rsidR="00C86A2A" w:rsidRPr="00D3545B">
        <w:rPr>
          <w:rFonts w:ascii="Times New Roman" w:hAnsi="Times New Roman"/>
          <w:sz w:val="24"/>
          <w:szCs w:val="24"/>
          <w:shd w:val="clear" w:color="auto" w:fill="FFFFFF"/>
        </w:rPr>
        <w:t>.</w:t>
      </w:r>
      <w:r w:rsidRPr="00D3545B">
        <w:rPr>
          <w:rFonts w:ascii="Times New Roman" w:hAnsi="Times New Roman"/>
          <w:sz w:val="24"/>
          <w:szCs w:val="24"/>
          <w:shd w:val="clear" w:color="auto" w:fill="FFFFFF"/>
        </w:rPr>
        <w:t>Kortikosteroid</w:t>
      </w:r>
      <w:r w:rsidR="00617149" w:rsidRPr="00D3545B">
        <w:rPr>
          <w:rFonts w:ascii="Times New Roman" w:hAnsi="Times New Roman"/>
          <w:sz w:val="24"/>
          <w:szCs w:val="24"/>
          <w:shd w:val="clear" w:color="auto" w:fill="FFFFFF"/>
        </w:rPr>
        <w:t xml:space="preserve"> hormonların</w:t>
      </w:r>
      <w:r w:rsidR="00C86A2A" w:rsidRPr="00D3545B">
        <w:rPr>
          <w:rFonts w:ascii="Times New Roman" w:hAnsi="Times New Roman"/>
          <w:sz w:val="24"/>
          <w:szCs w:val="24"/>
          <w:shd w:val="clear" w:color="auto" w:fill="FFFFFF"/>
        </w:rPr>
        <w:t xml:space="preserve"> etkisi olan plazma glikoz artışının </w:t>
      </w:r>
      <w:r w:rsidR="0084132D" w:rsidRPr="00D3545B">
        <w:rPr>
          <w:rFonts w:ascii="Times New Roman" w:hAnsi="Times New Roman"/>
          <w:sz w:val="24"/>
          <w:szCs w:val="24"/>
          <w:shd w:val="clear" w:color="auto" w:fill="FFFFFF"/>
        </w:rPr>
        <w:t>nedeni</w:t>
      </w:r>
      <w:r w:rsidR="00C86A2A" w:rsidRPr="00D3545B">
        <w:rPr>
          <w:rFonts w:ascii="Times New Roman" w:hAnsi="Times New Roman"/>
          <w:sz w:val="24"/>
          <w:szCs w:val="24"/>
          <w:shd w:val="clear" w:color="auto" w:fill="FFFFFF"/>
        </w:rPr>
        <w:t xml:space="preserve"> beyin, kalp vb. hayati organların </w:t>
      </w:r>
      <w:r w:rsidR="00B33733" w:rsidRPr="00D3545B">
        <w:rPr>
          <w:rFonts w:ascii="Times New Roman" w:hAnsi="Times New Roman"/>
          <w:sz w:val="24"/>
          <w:szCs w:val="24"/>
          <w:shd w:val="clear" w:color="auto" w:fill="FFFFFF"/>
        </w:rPr>
        <w:t>enerji</w:t>
      </w:r>
      <w:r w:rsidR="0084132D" w:rsidRPr="00D3545B">
        <w:rPr>
          <w:rFonts w:ascii="Times New Roman" w:hAnsi="Times New Roman"/>
          <w:sz w:val="24"/>
          <w:szCs w:val="24"/>
          <w:shd w:val="clear" w:color="auto" w:fill="FFFFFF"/>
        </w:rPr>
        <w:t>si</w:t>
      </w:r>
      <w:r w:rsidR="00B33733" w:rsidRPr="00D3545B">
        <w:rPr>
          <w:rFonts w:ascii="Times New Roman" w:hAnsi="Times New Roman"/>
          <w:sz w:val="24"/>
          <w:szCs w:val="24"/>
          <w:shd w:val="clear" w:color="auto" w:fill="FFFFFF"/>
        </w:rPr>
        <w:t xml:space="preserve"> için glikoz bulundurarak </w:t>
      </w:r>
      <w:r w:rsidR="00C86A2A" w:rsidRPr="00D3545B">
        <w:rPr>
          <w:rFonts w:ascii="Times New Roman" w:hAnsi="Times New Roman"/>
          <w:sz w:val="24"/>
          <w:szCs w:val="24"/>
          <w:shd w:val="clear" w:color="auto" w:fill="FFFFFF"/>
        </w:rPr>
        <w:t xml:space="preserve">korunmasını sağlamaktır(Kuo ve ark. 2015; </w:t>
      </w:r>
      <w:r w:rsidR="00617149" w:rsidRPr="00D3545B">
        <w:rPr>
          <w:rFonts w:ascii="Times New Roman" w:hAnsi="Times New Roman"/>
          <w:sz w:val="24"/>
          <w:szCs w:val="24"/>
          <w:shd w:val="clear" w:color="auto" w:fill="FFFFFF"/>
        </w:rPr>
        <w:t>Barret ve ark., 2015).</w:t>
      </w:r>
      <w:r w:rsidR="00D864FC" w:rsidRPr="00D3545B">
        <w:rPr>
          <w:rFonts w:ascii="Times New Roman" w:hAnsi="Times New Roman"/>
          <w:sz w:val="24"/>
          <w:szCs w:val="24"/>
          <w:shd w:val="clear" w:color="auto" w:fill="FFFFFF"/>
        </w:rPr>
        <w:t xml:space="preserve"> Kortizol hormonu</w:t>
      </w:r>
      <w:r w:rsidR="00725C39" w:rsidRPr="00D3545B">
        <w:rPr>
          <w:rFonts w:ascii="Times New Roman" w:hAnsi="Times New Roman"/>
          <w:sz w:val="24"/>
          <w:szCs w:val="24"/>
          <w:shd w:val="clear" w:color="auto" w:fill="FFFFFF"/>
        </w:rPr>
        <w:t>nun</w:t>
      </w:r>
      <w:r w:rsidR="00D864FC" w:rsidRPr="00D3545B">
        <w:rPr>
          <w:rFonts w:ascii="Times New Roman" w:hAnsi="Times New Roman"/>
          <w:sz w:val="24"/>
          <w:szCs w:val="24"/>
          <w:shd w:val="clear" w:color="auto" w:fill="FFFFFF"/>
        </w:rPr>
        <w:t xml:space="preserve"> kas ve yağ dokularına etkisi nedeniyle</w:t>
      </w:r>
      <w:r w:rsidR="00725C39" w:rsidRPr="00D3545B">
        <w:rPr>
          <w:rFonts w:ascii="Times New Roman" w:hAnsi="Times New Roman"/>
          <w:sz w:val="24"/>
          <w:szCs w:val="24"/>
          <w:shd w:val="clear" w:color="auto" w:fill="FFFFFF"/>
        </w:rPr>
        <w:t xml:space="preserve">,bu dokularda </w:t>
      </w:r>
      <w:r w:rsidR="00D864FC" w:rsidRPr="00D3545B">
        <w:rPr>
          <w:rFonts w:ascii="Times New Roman" w:hAnsi="Times New Roman"/>
          <w:sz w:val="24"/>
          <w:szCs w:val="24"/>
          <w:shd w:val="clear" w:color="auto" w:fill="FFFFFF"/>
        </w:rPr>
        <w:t xml:space="preserve">insülin duyarlılığını azaltıcı etkisi bulunmaktadır. </w:t>
      </w:r>
      <w:r w:rsidR="00725C39" w:rsidRPr="00D3545B">
        <w:rPr>
          <w:rFonts w:ascii="Times New Roman" w:hAnsi="Times New Roman"/>
          <w:sz w:val="24"/>
          <w:szCs w:val="24"/>
          <w:shd w:val="clear" w:color="auto" w:fill="FFFFFF"/>
        </w:rPr>
        <w:t>Ayrıca p</w:t>
      </w:r>
      <w:r w:rsidR="00D864FC" w:rsidRPr="00D3545B">
        <w:rPr>
          <w:rFonts w:ascii="Times New Roman" w:hAnsi="Times New Roman"/>
          <w:sz w:val="24"/>
          <w:szCs w:val="24"/>
          <w:shd w:val="clear" w:color="auto" w:fill="FFFFFF"/>
        </w:rPr>
        <w:t>ankreasın beta ve delta hücrelerine etki ederek</w:t>
      </w:r>
      <w:r w:rsidR="00725C39" w:rsidRPr="00D3545B">
        <w:rPr>
          <w:rFonts w:ascii="Times New Roman" w:hAnsi="Times New Roman"/>
          <w:sz w:val="24"/>
          <w:szCs w:val="24"/>
          <w:shd w:val="clear" w:color="auto" w:fill="FFFFFF"/>
        </w:rPr>
        <w:t>,</w:t>
      </w:r>
      <w:r w:rsidR="00D864FC" w:rsidRPr="00D3545B">
        <w:rPr>
          <w:rFonts w:ascii="Times New Roman" w:hAnsi="Times New Roman"/>
          <w:sz w:val="24"/>
          <w:szCs w:val="24"/>
          <w:shd w:val="clear" w:color="auto" w:fill="FFFFFF"/>
        </w:rPr>
        <w:t xml:space="preserve"> insülin</w:t>
      </w:r>
      <w:r w:rsidR="00725C39" w:rsidRPr="00D3545B">
        <w:rPr>
          <w:rFonts w:ascii="Times New Roman" w:hAnsi="Times New Roman"/>
          <w:sz w:val="24"/>
          <w:szCs w:val="24"/>
          <w:shd w:val="clear" w:color="auto" w:fill="FFFFFF"/>
        </w:rPr>
        <w:t>in</w:t>
      </w:r>
      <w:r w:rsidR="00D864FC" w:rsidRPr="00D3545B">
        <w:rPr>
          <w:rFonts w:ascii="Times New Roman" w:hAnsi="Times New Roman"/>
          <w:sz w:val="24"/>
          <w:szCs w:val="24"/>
          <w:shd w:val="clear" w:color="auto" w:fill="FFFFFF"/>
        </w:rPr>
        <w:t xml:space="preserve"> sekresyonunu </w:t>
      </w:r>
      <w:r w:rsidR="00725C39" w:rsidRPr="00D3545B">
        <w:rPr>
          <w:rFonts w:ascii="Times New Roman" w:hAnsi="Times New Roman"/>
          <w:sz w:val="24"/>
          <w:szCs w:val="24"/>
          <w:shd w:val="clear" w:color="auto" w:fill="FFFFFF"/>
        </w:rPr>
        <w:t xml:space="preserve">baskılamaktadırlar </w:t>
      </w:r>
      <w:r w:rsidR="00D864FC" w:rsidRPr="00D3545B">
        <w:rPr>
          <w:rFonts w:ascii="Times New Roman" w:hAnsi="Times New Roman"/>
          <w:sz w:val="24"/>
          <w:szCs w:val="24"/>
          <w:shd w:val="clear" w:color="auto" w:fill="FFFFFF"/>
        </w:rPr>
        <w:t xml:space="preserve">(Kuo ve ark. 2015). Hemenway ve Terry (2017) KOAH'lı </w:t>
      </w:r>
      <w:r w:rsidRPr="00D3545B">
        <w:rPr>
          <w:rFonts w:ascii="Times New Roman" w:hAnsi="Times New Roman"/>
          <w:sz w:val="24"/>
          <w:szCs w:val="24"/>
          <w:shd w:val="clear" w:color="auto" w:fill="FFFFFF"/>
        </w:rPr>
        <w:t>kortikosteroid</w:t>
      </w:r>
      <w:r w:rsidR="00D864FC" w:rsidRPr="00D3545B">
        <w:rPr>
          <w:rFonts w:ascii="Times New Roman" w:hAnsi="Times New Roman"/>
          <w:sz w:val="24"/>
          <w:szCs w:val="24"/>
          <w:shd w:val="clear" w:color="auto" w:fill="FFFFFF"/>
        </w:rPr>
        <w:t xml:space="preserve"> tedavisi alan 369 hastada yaptığı çalışmada</w:t>
      </w:r>
      <w:r w:rsidR="00725C39" w:rsidRPr="00D3545B">
        <w:rPr>
          <w:rFonts w:ascii="Times New Roman" w:hAnsi="Times New Roman"/>
          <w:sz w:val="24"/>
          <w:szCs w:val="24"/>
          <w:shd w:val="clear" w:color="auto" w:fill="FFFFFF"/>
        </w:rPr>
        <w:t>,</w:t>
      </w:r>
      <w:r w:rsidRPr="00D3545B">
        <w:rPr>
          <w:rFonts w:ascii="Times New Roman" w:hAnsi="Times New Roman"/>
          <w:sz w:val="24"/>
          <w:szCs w:val="24"/>
          <w:shd w:val="clear" w:color="auto" w:fill="FFFFFF"/>
        </w:rPr>
        <w:t>kortikosteroid</w:t>
      </w:r>
      <w:r w:rsidR="00D864FC" w:rsidRPr="00D3545B">
        <w:rPr>
          <w:rFonts w:ascii="Times New Roman" w:hAnsi="Times New Roman"/>
          <w:sz w:val="24"/>
          <w:szCs w:val="24"/>
          <w:shd w:val="clear" w:color="auto" w:fill="FFFFFF"/>
        </w:rPr>
        <w:t xml:space="preserve"> dozu arttıkça kan glikozu miktarının anlamlı olarak arttığını rapor etmişlerdir.</w:t>
      </w:r>
    </w:p>
    <w:p w:rsidR="00C86A2A"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2A11BF" w:rsidRPr="00D3545B">
        <w:rPr>
          <w:rFonts w:ascii="Times New Roman" w:hAnsi="Times New Roman"/>
          <w:sz w:val="24"/>
          <w:szCs w:val="24"/>
          <w:shd w:val="clear" w:color="auto" w:fill="FFFFFF"/>
        </w:rPr>
        <w:t xml:space="preserve"> hormonlar</w:t>
      </w:r>
      <w:r w:rsidR="00725C39" w:rsidRPr="00D3545B">
        <w:rPr>
          <w:rFonts w:ascii="Times New Roman" w:hAnsi="Times New Roman"/>
          <w:sz w:val="24"/>
          <w:szCs w:val="24"/>
          <w:shd w:val="clear" w:color="auto" w:fill="FFFFFF"/>
        </w:rPr>
        <w:t>,</w:t>
      </w:r>
      <w:r w:rsidR="00C86A2A" w:rsidRPr="00D3545B">
        <w:rPr>
          <w:rFonts w:ascii="Times New Roman" w:hAnsi="Times New Roman"/>
          <w:sz w:val="24"/>
          <w:szCs w:val="24"/>
          <w:shd w:val="clear" w:color="auto" w:fill="FFFFFF"/>
        </w:rPr>
        <w:t>enerji için plazmada glikoz bulundurarak hücre içine glikoz geçişini engeller. Bu durum</w:t>
      </w:r>
      <w:r w:rsidR="00725C39" w:rsidRPr="00D3545B">
        <w:rPr>
          <w:rFonts w:ascii="Times New Roman" w:hAnsi="Times New Roman"/>
          <w:sz w:val="24"/>
          <w:szCs w:val="24"/>
          <w:shd w:val="clear" w:color="auto" w:fill="FFFFFF"/>
        </w:rPr>
        <w:t>,</w:t>
      </w:r>
      <w:r w:rsidR="00C86A2A" w:rsidRPr="00D3545B">
        <w:rPr>
          <w:rFonts w:ascii="Times New Roman" w:hAnsi="Times New Roman"/>
          <w:sz w:val="24"/>
          <w:szCs w:val="24"/>
          <w:shd w:val="clear" w:color="auto" w:fill="FFFFFF"/>
        </w:rPr>
        <w:t xml:space="preserve"> yağların depolanmasını sağlayan gliserofosfat maddesinin oluşumunu engeller. </w:t>
      </w:r>
      <w:r w:rsidR="00725C39" w:rsidRPr="00D3545B">
        <w:rPr>
          <w:rFonts w:ascii="Times New Roman" w:hAnsi="Times New Roman"/>
          <w:sz w:val="24"/>
          <w:szCs w:val="24"/>
          <w:shd w:val="clear" w:color="auto" w:fill="FFFFFF"/>
        </w:rPr>
        <w:t>Böylece y</w:t>
      </w:r>
      <w:r w:rsidR="00C86A2A" w:rsidRPr="00D3545B">
        <w:rPr>
          <w:rFonts w:ascii="Times New Roman" w:hAnsi="Times New Roman"/>
          <w:sz w:val="24"/>
          <w:szCs w:val="24"/>
          <w:shd w:val="clear" w:color="auto" w:fill="FFFFFF"/>
        </w:rPr>
        <w:t>ağların depolanması engellenir ve plaz</w:t>
      </w:r>
      <w:r w:rsidR="002A11BF" w:rsidRPr="00D3545B">
        <w:rPr>
          <w:rFonts w:ascii="Times New Roman" w:hAnsi="Times New Roman"/>
          <w:sz w:val="24"/>
          <w:szCs w:val="24"/>
          <w:shd w:val="clear" w:color="auto" w:fill="FFFFFF"/>
        </w:rPr>
        <w:t xml:space="preserve">madaki yağ asidi miktarı artar </w:t>
      </w:r>
      <w:r w:rsidR="002A11BF" w:rsidRPr="00D3545B">
        <w:rPr>
          <w:rFonts w:ascii="Times New Roman" w:hAnsi="Times New Roman"/>
          <w:sz w:val="24"/>
          <w:szCs w:val="24"/>
        </w:rPr>
        <w:t>(</w:t>
      </w:r>
      <w:r w:rsidR="002A11BF" w:rsidRPr="00D3545B">
        <w:rPr>
          <w:rFonts w:ascii="Times New Roman" w:hAnsi="Times New Roman"/>
          <w:sz w:val="24"/>
          <w:szCs w:val="24"/>
          <w:shd w:val="clear" w:color="auto" w:fill="FFFFFF"/>
        </w:rPr>
        <w:t xml:space="preserve">Doğan, 2007). </w:t>
      </w:r>
      <w:r w:rsidR="00C86A2A" w:rsidRPr="00D3545B">
        <w:rPr>
          <w:rFonts w:ascii="Times New Roman" w:hAnsi="Times New Roman"/>
          <w:sz w:val="24"/>
          <w:szCs w:val="24"/>
          <w:shd w:val="clear" w:color="auto" w:fill="FFFFFF"/>
        </w:rPr>
        <w:t>Malkawi ve ark. (2018) yaptığı çalışmada</w:t>
      </w:r>
      <w:r w:rsidR="00725C39" w:rsidRPr="00D3545B">
        <w:rPr>
          <w:rFonts w:ascii="Times New Roman" w:hAnsi="Times New Roman"/>
          <w:sz w:val="24"/>
          <w:szCs w:val="24"/>
          <w:shd w:val="clear" w:color="auto" w:fill="FFFFFF"/>
        </w:rPr>
        <w:t>,</w:t>
      </w:r>
      <w:r w:rsidRPr="00D3545B">
        <w:rPr>
          <w:rFonts w:ascii="Times New Roman" w:hAnsi="Times New Roman"/>
          <w:sz w:val="24"/>
          <w:szCs w:val="24"/>
          <w:shd w:val="clear" w:color="auto" w:fill="FFFFFF"/>
        </w:rPr>
        <w:t>kortikosteroid</w:t>
      </w:r>
      <w:r w:rsidR="00C86A2A" w:rsidRPr="00D3545B">
        <w:rPr>
          <w:rFonts w:ascii="Times New Roman" w:hAnsi="Times New Roman"/>
          <w:sz w:val="24"/>
          <w:szCs w:val="24"/>
          <w:shd w:val="clear" w:color="auto" w:fill="FFFFFF"/>
        </w:rPr>
        <w:t xml:space="preserve"> tedavi</w:t>
      </w:r>
      <w:r w:rsidR="00725C39" w:rsidRPr="00D3545B">
        <w:rPr>
          <w:rFonts w:ascii="Times New Roman" w:hAnsi="Times New Roman"/>
          <w:sz w:val="24"/>
          <w:szCs w:val="24"/>
          <w:shd w:val="clear" w:color="auto" w:fill="FFFFFF"/>
        </w:rPr>
        <w:t>si</w:t>
      </w:r>
      <w:r w:rsidR="00C86A2A" w:rsidRPr="00D3545B">
        <w:rPr>
          <w:rFonts w:ascii="Times New Roman" w:hAnsi="Times New Roman"/>
          <w:sz w:val="24"/>
          <w:szCs w:val="24"/>
          <w:shd w:val="clear" w:color="auto" w:fill="FFFFFF"/>
        </w:rPr>
        <w:t xml:space="preserve"> alan sıçanların adipoz dokularında degregasyonlar</w:t>
      </w:r>
      <w:r w:rsidR="00725C39" w:rsidRPr="00D3545B">
        <w:rPr>
          <w:rFonts w:ascii="Times New Roman" w:hAnsi="Times New Roman"/>
          <w:sz w:val="24"/>
          <w:szCs w:val="24"/>
          <w:shd w:val="clear" w:color="auto" w:fill="FFFFFF"/>
        </w:rPr>
        <w:t>ın</w:t>
      </w:r>
      <w:r w:rsidR="00C86A2A" w:rsidRPr="00D3545B">
        <w:rPr>
          <w:rFonts w:ascii="Times New Roman" w:hAnsi="Times New Roman"/>
          <w:sz w:val="24"/>
          <w:szCs w:val="24"/>
          <w:shd w:val="clear" w:color="auto" w:fill="FFFFFF"/>
        </w:rPr>
        <w:t xml:space="preserve"> görüldüğü</w:t>
      </w:r>
      <w:r w:rsidR="00725C39" w:rsidRPr="00D3545B">
        <w:rPr>
          <w:rFonts w:ascii="Times New Roman" w:hAnsi="Times New Roman"/>
          <w:sz w:val="24"/>
          <w:szCs w:val="24"/>
          <w:shd w:val="clear" w:color="auto" w:fill="FFFFFF"/>
        </w:rPr>
        <w:t>nü</w:t>
      </w:r>
      <w:r w:rsidR="00C86A2A" w:rsidRPr="00D3545B">
        <w:rPr>
          <w:rFonts w:ascii="Times New Roman" w:hAnsi="Times New Roman"/>
          <w:sz w:val="24"/>
          <w:szCs w:val="24"/>
          <w:shd w:val="clear" w:color="auto" w:fill="FFFFFF"/>
        </w:rPr>
        <w:t xml:space="preserve"> bildirilm</w:t>
      </w:r>
      <w:r w:rsidR="00725C39" w:rsidRPr="00D3545B">
        <w:rPr>
          <w:rFonts w:ascii="Times New Roman" w:hAnsi="Times New Roman"/>
          <w:sz w:val="24"/>
          <w:szCs w:val="24"/>
          <w:shd w:val="clear" w:color="auto" w:fill="FFFFFF"/>
        </w:rPr>
        <w:t>işlerdir</w:t>
      </w:r>
      <w:r w:rsidR="00BE5DED" w:rsidRPr="00D3545B">
        <w:rPr>
          <w:rFonts w:ascii="Times New Roman" w:hAnsi="Times New Roman"/>
          <w:sz w:val="24"/>
          <w:szCs w:val="24"/>
          <w:shd w:val="clear" w:color="auto" w:fill="FFFFFF"/>
        </w:rPr>
        <w:t>. Fain ve ark. (1962</w:t>
      </w:r>
      <w:r w:rsidR="00C86A2A" w:rsidRPr="00D3545B">
        <w:rPr>
          <w:rFonts w:ascii="Times New Roman" w:hAnsi="Times New Roman"/>
          <w:sz w:val="24"/>
          <w:szCs w:val="24"/>
          <w:shd w:val="clear" w:color="auto" w:fill="FFFFFF"/>
        </w:rPr>
        <w:t xml:space="preserve">) </w:t>
      </w:r>
      <w:r w:rsidRPr="00D3545B">
        <w:rPr>
          <w:rFonts w:ascii="Times New Roman" w:hAnsi="Times New Roman"/>
          <w:sz w:val="24"/>
          <w:szCs w:val="24"/>
          <w:shd w:val="clear" w:color="auto" w:fill="FFFFFF"/>
        </w:rPr>
        <w:t>kortikosteroid</w:t>
      </w:r>
      <w:r w:rsidR="00C86A2A" w:rsidRPr="00D3545B">
        <w:rPr>
          <w:rFonts w:ascii="Times New Roman" w:hAnsi="Times New Roman"/>
          <w:sz w:val="24"/>
          <w:szCs w:val="24"/>
          <w:shd w:val="clear" w:color="auto" w:fill="FFFFFF"/>
        </w:rPr>
        <w:t xml:space="preserve">tedavisi </w:t>
      </w:r>
      <w:r w:rsidR="002A11BF" w:rsidRPr="00D3545B">
        <w:rPr>
          <w:rFonts w:ascii="Times New Roman" w:hAnsi="Times New Roman"/>
          <w:sz w:val="24"/>
          <w:szCs w:val="24"/>
          <w:shd w:val="clear" w:color="auto" w:fill="FFFFFF"/>
        </w:rPr>
        <w:t xml:space="preserve">alan </w:t>
      </w:r>
      <w:r w:rsidR="00C86A2A" w:rsidRPr="00D3545B">
        <w:rPr>
          <w:rFonts w:ascii="Times New Roman" w:hAnsi="Times New Roman"/>
          <w:sz w:val="24"/>
          <w:szCs w:val="24"/>
          <w:shd w:val="clear" w:color="auto" w:fill="FFFFFF"/>
        </w:rPr>
        <w:t>farelerde</w:t>
      </w:r>
      <w:r w:rsidR="002A11BF" w:rsidRPr="00D3545B">
        <w:rPr>
          <w:rFonts w:ascii="Times New Roman" w:hAnsi="Times New Roman"/>
          <w:sz w:val="24"/>
          <w:szCs w:val="24"/>
          <w:shd w:val="clear" w:color="auto" w:fill="FFFFFF"/>
        </w:rPr>
        <w:t xml:space="preserve">ki </w:t>
      </w:r>
      <w:r w:rsidR="00725C39" w:rsidRPr="00D3545B">
        <w:rPr>
          <w:rFonts w:ascii="Times New Roman" w:hAnsi="Times New Roman"/>
          <w:sz w:val="24"/>
          <w:szCs w:val="24"/>
          <w:shd w:val="clear" w:color="auto" w:fill="FFFFFF"/>
        </w:rPr>
        <w:t xml:space="preserve">çalışmada, </w:t>
      </w:r>
      <w:r w:rsidR="00C86A2A" w:rsidRPr="00D3545B">
        <w:rPr>
          <w:rFonts w:ascii="Times New Roman" w:hAnsi="Times New Roman"/>
          <w:sz w:val="24"/>
          <w:szCs w:val="24"/>
          <w:shd w:val="clear" w:color="auto" w:fill="FFFFFF"/>
        </w:rPr>
        <w:t>tedavinin yağ asidi miktarını arttırdığı</w:t>
      </w:r>
      <w:r w:rsidR="00725C39" w:rsidRPr="00D3545B">
        <w:rPr>
          <w:rFonts w:ascii="Times New Roman" w:hAnsi="Times New Roman"/>
          <w:sz w:val="24"/>
          <w:szCs w:val="24"/>
          <w:shd w:val="clear" w:color="auto" w:fill="FFFFFF"/>
        </w:rPr>
        <w:t>nı göstermişlerdir</w:t>
      </w:r>
      <w:r w:rsidR="00C86A2A" w:rsidRPr="00D3545B">
        <w:rPr>
          <w:rFonts w:ascii="Times New Roman" w:hAnsi="Times New Roman"/>
          <w:sz w:val="24"/>
          <w:szCs w:val="24"/>
          <w:shd w:val="clear" w:color="auto" w:fill="FFFFFF"/>
        </w:rPr>
        <w:t>.</w:t>
      </w:r>
    </w:p>
    <w:p w:rsidR="00847295"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0B4FD0" w:rsidRPr="00D3545B">
        <w:rPr>
          <w:rFonts w:ascii="Times New Roman" w:hAnsi="Times New Roman"/>
          <w:sz w:val="24"/>
          <w:szCs w:val="24"/>
          <w:shd w:val="clear" w:color="auto" w:fill="FFFFFF"/>
        </w:rPr>
        <w:t xml:space="preserve">lerin immun sistem üzerine güçlü etkileri vardır. </w:t>
      </w:r>
      <w:r w:rsidRPr="00D3545B">
        <w:rPr>
          <w:rFonts w:ascii="Times New Roman" w:hAnsi="Times New Roman"/>
          <w:sz w:val="24"/>
          <w:szCs w:val="24"/>
          <w:shd w:val="clear" w:color="auto" w:fill="FFFFFF"/>
        </w:rPr>
        <w:t>Kortikosteroid</w:t>
      </w:r>
      <w:r w:rsidR="000B4FD0" w:rsidRPr="00D3545B">
        <w:rPr>
          <w:rFonts w:ascii="Times New Roman" w:hAnsi="Times New Roman"/>
          <w:sz w:val="24"/>
          <w:szCs w:val="24"/>
          <w:shd w:val="clear" w:color="auto" w:fill="FFFFFF"/>
        </w:rPr>
        <w:t xml:space="preserve">ler eozinofillerin dalak ve akciğerde tutunarak dolaşımdaki miktarlarını azaltırlar (Barret ve ark., 2015). Bu özelliği ile astım atak tedavilerinde kullanılabilmektedirler (Vasquez ve ark., 2018).Kupcyzk ve ark. (2003) şiddetli astım atağında oral </w:t>
      </w:r>
      <w:r w:rsidRPr="00D3545B">
        <w:rPr>
          <w:rFonts w:ascii="Times New Roman" w:hAnsi="Times New Roman"/>
          <w:sz w:val="24"/>
          <w:szCs w:val="24"/>
          <w:shd w:val="clear" w:color="auto" w:fill="FFFFFF"/>
        </w:rPr>
        <w:t>kortikosteroid</w:t>
      </w:r>
      <w:r w:rsidR="000B4FD0" w:rsidRPr="00D3545B">
        <w:rPr>
          <w:rFonts w:ascii="Times New Roman" w:hAnsi="Times New Roman"/>
          <w:sz w:val="24"/>
          <w:szCs w:val="24"/>
          <w:shd w:val="clear" w:color="auto" w:fill="FFFFFF"/>
        </w:rPr>
        <w:t xml:space="preserve"> alan 62 hasta üzerindeki incelemeleri sonucunda</w:t>
      </w:r>
      <w:r w:rsidR="00725C39" w:rsidRPr="00D3545B">
        <w:rPr>
          <w:rFonts w:ascii="Times New Roman" w:hAnsi="Times New Roman"/>
          <w:sz w:val="24"/>
          <w:szCs w:val="24"/>
          <w:shd w:val="clear" w:color="auto" w:fill="FFFFFF"/>
        </w:rPr>
        <w:t>,</w:t>
      </w:r>
      <w:r w:rsidR="000B4FD0" w:rsidRPr="00D3545B">
        <w:rPr>
          <w:rFonts w:ascii="Times New Roman" w:hAnsi="Times New Roman"/>
          <w:sz w:val="24"/>
          <w:szCs w:val="24"/>
          <w:shd w:val="clear" w:color="auto" w:fill="FFFFFF"/>
        </w:rPr>
        <w:t xml:space="preserve"> balgam eozinofil oranında %3 ve dolaşımdaki eozinofil oranında düşüş görüldüğünü rapor etmişlerdir. </w:t>
      </w:r>
      <w:r w:rsidRPr="00D3545B">
        <w:rPr>
          <w:rFonts w:ascii="Times New Roman" w:hAnsi="Times New Roman"/>
          <w:sz w:val="24"/>
          <w:szCs w:val="24"/>
          <w:shd w:val="clear" w:color="auto" w:fill="FFFFFF"/>
        </w:rPr>
        <w:t>Kortikosteroid</w:t>
      </w:r>
      <w:r w:rsidR="000B4FD0" w:rsidRPr="00D3545B">
        <w:rPr>
          <w:rFonts w:ascii="Times New Roman" w:hAnsi="Times New Roman"/>
          <w:sz w:val="24"/>
          <w:szCs w:val="24"/>
          <w:shd w:val="clear" w:color="auto" w:fill="FFFFFF"/>
        </w:rPr>
        <w:t xml:space="preserve">ler bazofillerin sayısını azaltır, nötrofil ve trombosit sayısını arttırırlar. </w:t>
      </w:r>
      <w:r w:rsidRPr="00D3545B">
        <w:rPr>
          <w:rFonts w:ascii="Times New Roman" w:hAnsi="Times New Roman"/>
          <w:sz w:val="24"/>
          <w:szCs w:val="24"/>
          <w:shd w:val="clear" w:color="auto" w:fill="FFFFFF"/>
        </w:rPr>
        <w:t>Kortikosteroid</w:t>
      </w:r>
      <w:r w:rsidR="000B4FD0" w:rsidRPr="00D3545B">
        <w:rPr>
          <w:rFonts w:ascii="Times New Roman" w:hAnsi="Times New Roman"/>
          <w:sz w:val="24"/>
          <w:szCs w:val="24"/>
          <w:shd w:val="clear" w:color="auto" w:fill="FFFFFF"/>
        </w:rPr>
        <w:t>ler mast hücreleri ve bazofillerden histamin salgılanmasını inhibe ederle</w:t>
      </w:r>
      <w:r w:rsidR="00847295" w:rsidRPr="00D3545B">
        <w:rPr>
          <w:rFonts w:ascii="Times New Roman" w:hAnsi="Times New Roman"/>
          <w:sz w:val="24"/>
          <w:szCs w:val="24"/>
          <w:shd w:val="clear" w:color="auto" w:fill="FFFFFF"/>
        </w:rPr>
        <w:t xml:space="preserve">r </w:t>
      </w:r>
      <w:r w:rsidR="00847295" w:rsidRPr="00D3545B">
        <w:rPr>
          <w:rFonts w:ascii="Times New Roman" w:hAnsi="Times New Roman"/>
          <w:sz w:val="24"/>
          <w:szCs w:val="24"/>
        </w:rPr>
        <w:t>(</w:t>
      </w:r>
      <w:r w:rsidR="00847295" w:rsidRPr="00D3545B">
        <w:rPr>
          <w:rFonts w:ascii="Times New Roman" w:hAnsi="Times New Roman"/>
          <w:sz w:val="24"/>
          <w:szCs w:val="24"/>
          <w:shd w:val="clear" w:color="auto" w:fill="FFFFFF"/>
        </w:rPr>
        <w:t>Doğan, 2007;Barret ve ark., 2015).</w:t>
      </w:r>
    </w:p>
    <w:p w:rsidR="00554610"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847295" w:rsidRPr="00D3545B">
        <w:rPr>
          <w:rFonts w:ascii="Times New Roman" w:hAnsi="Times New Roman"/>
          <w:sz w:val="24"/>
          <w:szCs w:val="24"/>
          <w:shd w:val="clear" w:color="auto" w:fill="FFFFFF"/>
        </w:rPr>
        <w:t xml:space="preserve"> hormonlar</w:t>
      </w:r>
      <w:r w:rsidR="00725C39" w:rsidRPr="00D3545B">
        <w:rPr>
          <w:rFonts w:ascii="Times New Roman" w:hAnsi="Times New Roman"/>
          <w:sz w:val="24"/>
          <w:szCs w:val="24"/>
          <w:shd w:val="clear" w:color="auto" w:fill="FFFFFF"/>
        </w:rPr>
        <w:t>,</w:t>
      </w:r>
      <w:r w:rsidR="00847295" w:rsidRPr="00D3545B">
        <w:rPr>
          <w:rFonts w:ascii="Times New Roman" w:hAnsi="Times New Roman"/>
          <w:sz w:val="24"/>
          <w:szCs w:val="24"/>
          <w:shd w:val="clear" w:color="auto" w:fill="FFFFFF"/>
        </w:rPr>
        <w:t xml:space="preserve"> i</w:t>
      </w:r>
      <w:r w:rsidR="000B4FD0" w:rsidRPr="00D3545B">
        <w:rPr>
          <w:rFonts w:ascii="Times New Roman" w:hAnsi="Times New Roman"/>
          <w:sz w:val="24"/>
          <w:szCs w:val="24"/>
          <w:shd w:val="clear" w:color="auto" w:fill="FFFFFF"/>
        </w:rPr>
        <w:t>mmun sistem üzerine en büyük etkilerini T hücreleri</w:t>
      </w:r>
      <w:r w:rsidR="00725C39" w:rsidRPr="00D3545B">
        <w:rPr>
          <w:rFonts w:ascii="Times New Roman" w:hAnsi="Times New Roman"/>
          <w:sz w:val="24"/>
          <w:szCs w:val="24"/>
          <w:shd w:val="clear" w:color="auto" w:fill="FFFFFF"/>
        </w:rPr>
        <w:t xml:space="preserve">ne </w:t>
      </w:r>
      <w:r w:rsidR="000B4FD0" w:rsidRPr="00D3545B">
        <w:rPr>
          <w:rFonts w:ascii="Times New Roman" w:hAnsi="Times New Roman"/>
          <w:sz w:val="24"/>
          <w:szCs w:val="24"/>
          <w:shd w:val="clear" w:color="auto" w:fill="FFFFFF"/>
        </w:rPr>
        <w:t xml:space="preserve">etki ederek gerçekleştirirler. </w:t>
      </w:r>
      <w:r w:rsidR="00725C39" w:rsidRPr="00D3545B">
        <w:rPr>
          <w:rFonts w:ascii="Times New Roman" w:hAnsi="Times New Roman"/>
          <w:sz w:val="24"/>
          <w:szCs w:val="24"/>
          <w:shd w:val="clear" w:color="auto" w:fill="FFFFFF"/>
        </w:rPr>
        <w:t>T-l</w:t>
      </w:r>
      <w:r w:rsidR="000B4FD0" w:rsidRPr="00D3545B">
        <w:rPr>
          <w:rFonts w:ascii="Times New Roman" w:hAnsi="Times New Roman"/>
          <w:sz w:val="24"/>
          <w:szCs w:val="24"/>
          <w:shd w:val="clear" w:color="auto" w:fill="FFFFFF"/>
        </w:rPr>
        <w:t>enfositlerin aktivitelerini engelleyerek</w:t>
      </w:r>
      <w:r w:rsidR="00725C39" w:rsidRPr="00D3545B">
        <w:rPr>
          <w:rFonts w:ascii="Times New Roman" w:hAnsi="Times New Roman"/>
          <w:sz w:val="24"/>
          <w:szCs w:val="24"/>
          <w:shd w:val="clear" w:color="auto" w:fill="FFFFFF"/>
        </w:rPr>
        <w:t>,</w:t>
      </w:r>
      <w:r w:rsidR="000B4FD0" w:rsidRPr="00D3545B">
        <w:rPr>
          <w:rFonts w:ascii="Times New Roman" w:hAnsi="Times New Roman"/>
          <w:sz w:val="24"/>
          <w:szCs w:val="24"/>
          <w:shd w:val="clear" w:color="auto" w:fill="FFFFFF"/>
        </w:rPr>
        <w:t xml:space="preserve"> lenfosit sayısının azalmasına neden olurlar. Nükleer faktörlerin DNA'da etkisini engelleyerek sitokin salınımını ve hücre içi preolitik </w:t>
      </w:r>
      <w:r w:rsidR="00847295" w:rsidRPr="00D3545B">
        <w:rPr>
          <w:rFonts w:ascii="Times New Roman" w:hAnsi="Times New Roman"/>
          <w:sz w:val="24"/>
          <w:szCs w:val="24"/>
          <w:shd w:val="clear" w:color="auto" w:fill="FFFFFF"/>
        </w:rPr>
        <w:t xml:space="preserve">enzim aktivasyonunu azaltırlar </w:t>
      </w:r>
      <w:r w:rsidR="00847295" w:rsidRPr="00D3545B">
        <w:rPr>
          <w:rFonts w:ascii="Times New Roman" w:hAnsi="Times New Roman"/>
          <w:sz w:val="24"/>
          <w:szCs w:val="24"/>
        </w:rPr>
        <w:t>(</w:t>
      </w:r>
      <w:r w:rsidR="00847295" w:rsidRPr="00D3545B">
        <w:rPr>
          <w:rFonts w:ascii="Times New Roman" w:hAnsi="Times New Roman"/>
          <w:sz w:val="24"/>
          <w:szCs w:val="24"/>
          <w:shd w:val="clear" w:color="auto" w:fill="FFFFFF"/>
        </w:rPr>
        <w:t xml:space="preserve">Doğan, 2007;Barret ve ark., 2015). </w:t>
      </w:r>
      <w:r w:rsidR="000B4FD0" w:rsidRPr="00D3545B">
        <w:rPr>
          <w:rFonts w:ascii="Times New Roman" w:hAnsi="Times New Roman"/>
          <w:sz w:val="24"/>
          <w:szCs w:val="24"/>
          <w:shd w:val="clear" w:color="auto" w:fill="FFFFFF"/>
        </w:rPr>
        <w:t xml:space="preserve">Liu ve ark. (2018) kemirgenlerde kortikosteronun bağışıklık sistemine olan etkisini </w:t>
      </w:r>
      <w:r w:rsidR="000B4FD0" w:rsidRPr="00D3545B">
        <w:rPr>
          <w:rFonts w:ascii="Times New Roman" w:hAnsi="Times New Roman"/>
          <w:sz w:val="24"/>
          <w:szCs w:val="24"/>
          <w:shd w:val="clear" w:color="auto" w:fill="FFFFFF"/>
        </w:rPr>
        <w:lastRenderedPageBreak/>
        <w:t>inceleyen çalışmada</w:t>
      </w:r>
      <w:r w:rsidR="00A13D14" w:rsidRPr="00D3545B">
        <w:rPr>
          <w:rFonts w:ascii="Times New Roman" w:hAnsi="Times New Roman"/>
          <w:sz w:val="24"/>
          <w:szCs w:val="24"/>
          <w:shd w:val="clear" w:color="auto" w:fill="FFFFFF"/>
        </w:rPr>
        <w:t>,</w:t>
      </w:r>
      <w:r w:rsidR="000B4FD0" w:rsidRPr="00D3545B">
        <w:rPr>
          <w:rFonts w:ascii="Times New Roman" w:hAnsi="Times New Roman"/>
          <w:sz w:val="24"/>
          <w:szCs w:val="24"/>
          <w:shd w:val="clear" w:color="auto" w:fill="FFFFFF"/>
        </w:rPr>
        <w:t xml:space="preserve"> kortikosteronun yüksek fizyolojik dozunun IL-1 sitokin üretimini baskıladığı</w:t>
      </w:r>
      <w:r w:rsidR="00A13D14" w:rsidRPr="00D3545B">
        <w:rPr>
          <w:rFonts w:ascii="Times New Roman" w:hAnsi="Times New Roman"/>
          <w:sz w:val="24"/>
          <w:szCs w:val="24"/>
          <w:shd w:val="clear" w:color="auto" w:fill="FFFFFF"/>
        </w:rPr>
        <w:t>nıbildirmişlerdir</w:t>
      </w:r>
      <w:r w:rsidR="000B4FD0" w:rsidRPr="00D3545B">
        <w:rPr>
          <w:rFonts w:ascii="Times New Roman" w:hAnsi="Times New Roman"/>
          <w:sz w:val="24"/>
          <w:szCs w:val="24"/>
          <w:shd w:val="clear" w:color="auto" w:fill="FFFFFF"/>
        </w:rPr>
        <w:t>. Düşük dozlarda uygulan kortikosteronun ise nükleer faktör transkripsiyonlarında değişikliğe neden olduğu</w:t>
      </w:r>
      <w:r w:rsidR="00A13D14" w:rsidRPr="00D3545B">
        <w:rPr>
          <w:rFonts w:ascii="Times New Roman" w:hAnsi="Times New Roman"/>
          <w:sz w:val="24"/>
          <w:szCs w:val="24"/>
          <w:shd w:val="clear" w:color="auto" w:fill="FFFFFF"/>
        </w:rPr>
        <w:t>nu</w:t>
      </w:r>
      <w:r w:rsidR="000B4FD0" w:rsidRPr="00D3545B">
        <w:rPr>
          <w:rFonts w:ascii="Times New Roman" w:hAnsi="Times New Roman"/>
          <w:sz w:val="24"/>
          <w:szCs w:val="24"/>
          <w:shd w:val="clear" w:color="auto" w:fill="FFFFFF"/>
        </w:rPr>
        <w:t xml:space="preserve"> rapor </w:t>
      </w:r>
      <w:r w:rsidR="00A13D14" w:rsidRPr="00D3545B">
        <w:rPr>
          <w:rFonts w:ascii="Times New Roman" w:hAnsi="Times New Roman"/>
          <w:sz w:val="24"/>
          <w:szCs w:val="24"/>
          <w:shd w:val="clear" w:color="auto" w:fill="FFFFFF"/>
        </w:rPr>
        <w:t>etmişlerdir</w:t>
      </w:r>
      <w:r w:rsidR="000B4FD0" w:rsidRPr="00D3545B">
        <w:rPr>
          <w:rFonts w:ascii="Times New Roman" w:hAnsi="Times New Roman"/>
          <w:sz w:val="24"/>
          <w:szCs w:val="24"/>
          <w:shd w:val="clear" w:color="auto" w:fill="FFFFFF"/>
        </w:rPr>
        <w:t>.Mizuno ve ark. (2015) akut</w:t>
      </w:r>
      <w:r w:rsidR="00554610" w:rsidRPr="00D3545B">
        <w:rPr>
          <w:rFonts w:ascii="Times New Roman" w:hAnsi="Times New Roman"/>
          <w:sz w:val="24"/>
          <w:szCs w:val="24"/>
          <w:shd w:val="clear" w:color="auto" w:fill="FFFFFF"/>
        </w:rPr>
        <w:t xml:space="preserve"> dermatit hastalığında topikal yolla uygulanan </w:t>
      </w:r>
      <w:r w:rsidRPr="00D3545B">
        <w:rPr>
          <w:rFonts w:ascii="Times New Roman" w:hAnsi="Times New Roman"/>
          <w:sz w:val="24"/>
          <w:szCs w:val="24"/>
          <w:shd w:val="clear" w:color="auto" w:fill="FFFFFF"/>
        </w:rPr>
        <w:t>kortikosteroid</w:t>
      </w:r>
      <w:r w:rsidR="000B4FD0" w:rsidRPr="00D3545B">
        <w:rPr>
          <w:rFonts w:ascii="Times New Roman" w:hAnsi="Times New Roman"/>
          <w:sz w:val="24"/>
          <w:szCs w:val="24"/>
          <w:shd w:val="clear" w:color="auto" w:fill="FFFFFF"/>
        </w:rPr>
        <w:t xml:space="preserve"> tedavisinin</w:t>
      </w:r>
      <w:r w:rsidR="00A13D14" w:rsidRPr="00D3545B">
        <w:rPr>
          <w:rFonts w:ascii="Times New Roman" w:hAnsi="Times New Roman"/>
          <w:sz w:val="24"/>
          <w:szCs w:val="24"/>
          <w:shd w:val="clear" w:color="auto" w:fill="FFFFFF"/>
        </w:rPr>
        <w:t>,</w:t>
      </w:r>
      <w:r w:rsidR="000B4FD0" w:rsidRPr="00D3545B">
        <w:rPr>
          <w:rFonts w:ascii="Times New Roman" w:hAnsi="Times New Roman"/>
          <w:sz w:val="24"/>
          <w:szCs w:val="24"/>
          <w:shd w:val="clear" w:color="auto" w:fill="FFFFFF"/>
        </w:rPr>
        <w:t xml:space="preserve"> hastalığın</w:t>
      </w:r>
      <w:r w:rsidR="00B53BAE" w:rsidRPr="00D3545B">
        <w:rPr>
          <w:rFonts w:ascii="Times New Roman" w:hAnsi="Times New Roman"/>
          <w:sz w:val="24"/>
          <w:szCs w:val="24"/>
          <w:shd w:val="clear" w:color="auto" w:fill="FFFFFF"/>
        </w:rPr>
        <w:t xml:space="preserve"> patogenezinde rol oynayan TNF</w:t>
      </w:r>
      <w:r w:rsidR="000B4FD0" w:rsidRPr="00D3545B">
        <w:rPr>
          <w:rFonts w:ascii="Times New Roman" w:hAnsi="Times New Roman"/>
          <w:sz w:val="24"/>
          <w:szCs w:val="24"/>
          <w:shd w:val="clear" w:color="auto" w:fill="FFFFFF"/>
        </w:rPr>
        <w:t xml:space="preserve"> üzerine etkilerini incelemişlerdir. Farelerden alınan deri örnekleri araştırıldığında TNF tarafından uyarılan interlökinlerin </w:t>
      </w:r>
      <w:r w:rsidRPr="00D3545B">
        <w:rPr>
          <w:rFonts w:ascii="Times New Roman" w:hAnsi="Times New Roman"/>
          <w:sz w:val="24"/>
          <w:szCs w:val="24"/>
          <w:shd w:val="clear" w:color="auto" w:fill="FFFFFF"/>
        </w:rPr>
        <w:t>kortikosteroid</w:t>
      </w:r>
      <w:r w:rsidR="00554610" w:rsidRPr="00D3545B">
        <w:rPr>
          <w:rFonts w:ascii="Times New Roman" w:hAnsi="Times New Roman"/>
          <w:sz w:val="24"/>
          <w:szCs w:val="24"/>
          <w:shd w:val="clear" w:color="auto" w:fill="FFFFFF"/>
        </w:rPr>
        <w:t xml:space="preserve">ler </w:t>
      </w:r>
      <w:r w:rsidR="000B4FD0" w:rsidRPr="00D3545B">
        <w:rPr>
          <w:rFonts w:ascii="Times New Roman" w:hAnsi="Times New Roman"/>
          <w:sz w:val="24"/>
          <w:szCs w:val="24"/>
          <w:shd w:val="clear" w:color="auto" w:fill="FFFFFF"/>
        </w:rPr>
        <w:t>tarafından bastırıldığı rapor edilmiştir.</w:t>
      </w:r>
    </w:p>
    <w:p w:rsidR="00285702"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3A60A8" w:rsidRPr="00D3545B">
        <w:rPr>
          <w:rFonts w:ascii="Times New Roman" w:hAnsi="Times New Roman"/>
          <w:sz w:val="24"/>
          <w:szCs w:val="24"/>
          <w:shd w:val="clear" w:color="auto" w:fill="FFFFFF"/>
        </w:rPr>
        <w:t>ler</w:t>
      </w:r>
      <w:r w:rsidR="00A13D14" w:rsidRPr="00D3545B">
        <w:rPr>
          <w:rFonts w:ascii="Times New Roman" w:hAnsi="Times New Roman"/>
          <w:sz w:val="24"/>
          <w:szCs w:val="24"/>
          <w:shd w:val="clear" w:color="auto" w:fill="FFFFFF"/>
        </w:rPr>
        <w:t>,</w:t>
      </w:r>
      <w:r w:rsidR="00554610" w:rsidRPr="00D3545B">
        <w:rPr>
          <w:rFonts w:ascii="Times New Roman" w:hAnsi="Times New Roman"/>
          <w:sz w:val="24"/>
          <w:szCs w:val="24"/>
          <w:shd w:val="clear" w:color="auto" w:fill="FFFFFF"/>
        </w:rPr>
        <w:t>doku hasarı durumunda görülen in</w:t>
      </w:r>
      <w:r w:rsidR="00285702" w:rsidRPr="00D3545B">
        <w:rPr>
          <w:rFonts w:ascii="Times New Roman" w:hAnsi="Times New Roman"/>
          <w:sz w:val="24"/>
          <w:szCs w:val="24"/>
          <w:shd w:val="clear" w:color="auto" w:fill="FFFFFF"/>
        </w:rPr>
        <w:t xml:space="preserve">flamatuar yanıtı inhibe ederler. </w:t>
      </w:r>
      <w:r w:rsidR="00554610" w:rsidRPr="00D3545B">
        <w:rPr>
          <w:rFonts w:ascii="Times New Roman" w:hAnsi="Times New Roman"/>
          <w:sz w:val="24"/>
          <w:szCs w:val="24"/>
          <w:shd w:val="clear" w:color="auto" w:fill="FFFFFF"/>
        </w:rPr>
        <w:t>Khalil ve ark. (2017) yara tiplerinin ve ilaçların iyileşme sürelerine etkisini araştırdıkları</w:t>
      </w:r>
      <w:r w:rsidR="00A13D14" w:rsidRPr="00D3545B">
        <w:rPr>
          <w:rFonts w:ascii="Times New Roman" w:hAnsi="Times New Roman"/>
          <w:sz w:val="24"/>
          <w:szCs w:val="24"/>
          <w:shd w:val="clear" w:color="auto" w:fill="FFFFFF"/>
        </w:rPr>
        <w:t xml:space="preserve"> çalışmada, </w:t>
      </w:r>
      <w:r w:rsidRPr="00D3545B">
        <w:rPr>
          <w:rFonts w:ascii="Times New Roman" w:hAnsi="Times New Roman"/>
          <w:sz w:val="24"/>
          <w:szCs w:val="24"/>
          <w:shd w:val="clear" w:color="auto" w:fill="FFFFFF"/>
        </w:rPr>
        <w:t>kortikosteroid</w:t>
      </w:r>
      <w:r w:rsidR="00554610" w:rsidRPr="00D3545B">
        <w:rPr>
          <w:rFonts w:ascii="Times New Roman" w:hAnsi="Times New Roman"/>
          <w:sz w:val="24"/>
          <w:szCs w:val="24"/>
          <w:shd w:val="clear" w:color="auto" w:fill="FFFFFF"/>
        </w:rPr>
        <w:t xml:space="preserve"> tedavisinin iyileşme sürelerini</w:t>
      </w:r>
      <w:r w:rsidR="00A13D14" w:rsidRPr="00D3545B">
        <w:rPr>
          <w:rFonts w:ascii="Times New Roman" w:hAnsi="Times New Roman"/>
          <w:sz w:val="24"/>
          <w:szCs w:val="24"/>
          <w:shd w:val="clear" w:color="auto" w:fill="FFFFFF"/>
        </w:rPr>
        <w:t xml:space="preserve"> uzattığını göstermişlerdir</w:t>
      </w:r>
      <w:r w:rsidR="00554610" w:rsidRPr="00D3545B">
        <w:rPr>
          <w:rFonts w:ascii="Times New Roman" w:hAnsi="Times New Roman"/>
          <w:sz w:val="24"/>
          <w:szCs w:val="24"/>
          <w:shd w:val="clear" w:color="auto" w:fill="FFFFFF"/>
        </w:rPr>
        <w:t>.</w:t>
      </w:r>
    </w:p>
    <w:p w:rsidR="00C86A2A"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C86A2A" w:rsidRPr="00D3545B">
        <w:rPr>
          <w:rFonts w:ascii="Times New Roman" w:hAnsi="Times New Roman"/>
          <w:sz w:val="24"/>
          <w:szCs w:val="24"/>
          <w:shd w:val="clear" w:color="auto" w:fill="FFFFFF"/>
        </w:rPr>
        <w:t xml:space="preserve"> hormon</w:t>
      </w:r>
      <w:r w:rsidR="004032BB" w:rsidRPr="00D3545B">
        <w:rPr>
          <w:rFonts w:ascii="Times New Roman" w:hAnsi="Times New Roman"/>
          <w:sz w:val="24"/>
          <w:szCs w:val="24"/>
          <w:shd w:val="clear" w:color="auto" w:fill="FFFFFF"/>
        </w:rPr>
        <w:t>ları</w:t>
      </w:r>
      <w:r w:rsidR="00F65176" w:rsidRPr="00D3545B">
        <w:rPr>
          <w:rFonts w:ascii="Times New Roman" w:hAnsi="Times New Roman"/>
          <w:sz w:val="24"/>
          <w:szCs w:val="24"/>
          <w:shd w:val="clear" w:color="auto" w:fill="FFFFFF"/>
        </w:rPr>
        <w:t>,</w:t>
      </w:r>
      <w:r w:rsidR="00C86A2A" w:rsidRPr="00D3545B">
        <w:rPr>
          <w:rFonts w:ascii="Times New Roman" w:hAnsi="Times New Roman"/>
          <w:sz w:val="24"/>
          <w:szCs w:val="24"/>
          <w:shd w:val="clear" w:color="auto" w:fill="FFFFFF"/>
        </w:rPr>
        <w:t xml:space="preserve"> metabolik faaliyetl</w:t>
      </w:r>
      <w:r w:rsidR="00F65176" w:rsidRPr="00D3545B">
        <w:rPr>
          <w:rFonts w:ascii="Times New Roman" w:hAnsi="Times New Roman"/>
          <w:sz w:val="24"/>
          <w:szCs w:val="24"/>
          <w:shd w:val="clear" w:color="auto" w:fill="FFFFFF"/>
        </w:rPr>
        <w:t>er</w:t>
      </w:r>
      <w:r w:rsidR="004032BB" w:rsidRPr="00D3545B">
        <w:rPr>
          <w:rFonts w:ascii="Times New Roman" w:hAnsi="Times New Roman"/>
          <w:sz w:val="24"/>
          <w:szCs w:val="24"/>
          <w:shd w:val="clear" w:color="auto" w:fill="FFFFFF"/>
        </w:rPr>
        <w:t xml:space="preserve">e </w:t>
      </w:r>
      <w:r w:rsidR="00F65176" w:rsidRPr="00D3545B">
        <w:rPr>
          <w:rFonts w:ascii="Times New Roman" w:hAnsi="Times New Roman"/>
          <w:sz w:val="24"/>
          <w:szCs w:val="24"/>
          <w:shd w:val="clear" w:color="auto" w:fill="FFFFFF"/>
        </w:rPr>
        <w:t xml:space="preserve">dolaylı yoldan da </w:t>
      </w:r>
      <w:r w:rsidR="00C86A2A" w:rsidRPr="00D3545B">
        <w:rPr>
          <w:rFonts w:ascii="Times New Roman" w:hAnsi="Times New Roman"/>
          <w:sz w:val="24"/>
          <w:szCs w:val="24"/>
          <w:shd w:val="clear" w:color="auto" w:fill="FFFFFF"/>
        </w:rPr>
        <w:t>etki ederler. Örneğin; k</w:t>
      </w:r>
      <w:r w:rsidR="004032BB" w:rsidRPr="00D3545B">
        <w:rPr>
          <w:rFonts w:ascii="Times New Roman" w:hAnsi="Times New Roman"/>
          <w:sz w:val="24"/>
          <w:szCs w:val="24"/>
          <w:shd w:val="clear" w:color="auto" w:fill="FFFFFF"/>
        </w:rPr>
        <w:t>ate</w:t>
      </w:r>
      <w:r w:rsidR="00C86A2A" w:rsidRPr="00D3545B">
        <w:rPr>
          <w:rFonts w:ascii="Times New Roman" w:hAnsi="Times New Roman"/>
          <w:sz w:val="24"/>
          <w:szCs w:val="24"/>
          <w:shd w:val="clear" w:color="auto" w:fill="FFFFFF"/>
        </w:rPr>
        <w:t>k</w:t>
      </w:r>
      <w:r w:rsidR="004032BB" w:rsidRPr="00D3545B">
        <w:rPr>
          <w:rFonts w:ascii="Times New Roman" w:hAnsi="Times New Roman"/>
          <w:sz w:val="24"/>
          <w:szCs w:val="24"/>
          <w:shd w:val="clear" w:color="auto" w:fill="FFFFFF"/>
        </w:rPr>
        <w:t>o</w:t>
      </w:r>
      <w:r w:rsidR="00C86A2A" w:rsidRPr="00D3545B">
        <w:rPr>
          <w:rFonts w:ascii="Times New Roman" w:hAnsi="Times New Roman"/>
          <w:sz w:val="24"/>
          <w:szCs w:val="24"/>
          <w:shd w:val="clear" w:color="auto" w:fill="FFFFFF"/>
        </w:rPr>
        <w:t>l</w:t>
      </w:r>
      <w:r w:rsidR="004032BB" w:rsidRPr="00D3545B">
        <w:rPr>
          <w:rFonts w:ascii="Times New Roman" w:hAnsi="Times New Roman"/>
          <w:sz w:val="24"/>
          <w:szCs w:val="24"/>
          <w:shd w:val="clear" w:color="auto" w:fill="FFFFFF"/>
        </w:rPr>
        <w:t>a</w:t>
      </w:r>
      <w:r w:rsidR="00C86A2A" w:rsidRPr="00D3545B">
        <w:rPr>
          <w:rFonts w:ascii="Times New Roman" w:hAnsi="Times New Roman"/>
          <w:sz w:val="24"/>
          <w:szCs w:val="24"/>
          <w:shd w:val="clear" w:color="auto" w:fill="FFFFFF"/>
        </w:rPr>
        <w:t>minleri</w:t>
      </w:r>
      <w:r w:rsidR="00F65176" w:rsidRPr="00D3545B">
        <w:rPr>
          <w:rFonts w:ascii="Times New Roman" w:hAnsi="Times New Roman"/>
          <w:sz w:val="24"/>
          <w:szCs w:val="24"/>
          <w:shd w:val="clear" w:color="auto" w:fill="FFFFFF"/>
        </w:rPr>
        <w:t>n</w:t>
      </w:r>
      <w:r w:rsidR="00C86A2A" w:rsidRPr="00D3545B">
        <w:rPr>
          <w:rFonts w:ascii="Times New Roman" w:hAnsi="Times New Roman"/>
          <w:sz w:val="24"/>
          <w:szCs w:val="24"/>
          <w:shd w:val="clear" w:color="auto" w:fill="FFFFFF"/>
        </w:rPr>
        <w:t xml:space="preserve"> lipolitik etkisi</w:t>
      </w:r>
      <w:r w:rsidR="00F65176" w:rsidRPr="00D3545B">
        <w:rPr>
          <w:rFonts w:ascii="Times New Roman" w:hAnsi="Times New Roman"/>
          <w:sz w:val="24"/>
          <w:szCs w:val="24"/>
          <w:shd w:val="clear" w:color="auto" w:fill="FFFFFF"/>
        </w:rPr>
        <w:t>,</w:t>
      </w:r>
      <w:r w:rsidR="00C86A2A" w:rsidRPr="00D3545B">
        <w:rPr>
          <w:rFonts w:ascii="Times New Roman" w:hAnsi="Times New Roman"/>
          <w:sz w:val="24"/>
          <w:szCs w:val="24"/>
          <w:shd w:val="clear" w:color="auto" w:fill="FFFFFF"/>
        </w:rPr>
        <w:t xml:space="preserve"> kolinerjik etkileri</w:t>
      </w:r>
      <w:r w:rsidR="00F65176" w:rsidRPr="00D3545B">
        <w:rPr>
          <w:rFonts w:ascii="Times New Roman" w:hAnsi="Times New Roman"/>
          <w:sz w:val="24"/>
          <w:szCs w:val="24"/>
          <w:shd w:val="clear" w:color="auto" w:fill="FFFFFF"/>
        </w:rPr>
        <w:t xml:space="preserve"> ve</w:t>
      </w:r>
      <w:r w:rsidR="00C86A2A" w:rsidRPr="00D3545B">
        <w:rPr>
          <w:rFonts w:ascii="Times New Roman" w:hAnsi="Times New Roman"/>
          <w:sz w:val="24"/>
          <w:szCs w:val="24"/>
          <w:shd w:val="clear" w:color="auto" w:fill="FFFFFF"/>
        </w:rPr>
        <w:t xml:space="preserve"> bronkodilatasyon etkil</w:t>
      </w:r>
      <w:r w:rsidR="00F65176" w:rsidRPr="00D3545B">
        <w:rPr>
          <w:rFonts w:ascii="Times New Roman" w:hAnsi="Times New Roman"/>
          <w:sz w:val="24"/>
          <w:szCs w:val="24"/>
          <w:shd w:val="clear" w:color="auto" w:fill="FFFFFF"/>
        </w:rPr>
        <w:t>eri dolaylı yoldan etkileridir</w:t>
      </w:r>
      <w:r w:rsidR="007A3666" w:rsidRPr="00D3545B">
        <w:rPr>
          <w:rFonts w:ascii="Times New Roman" w:hAnsi="Times New Roman"/>
          <w:sz w:val="24"/>
          <w:szCs w:val="24"/>
          <w:shd w:val="clear" w:color="auto" w:fill="FFFFFF"/>
        </w:rPr>
        <w:t>. Korti</w:t>
      </w:r>
      <w:r w:rsidR="00C27173" w:rsidRPr="00D3545B">
        <w:rPr>
          <w:rFonts w:ascii="Times New Roman" w:hAnsi="Times New Roman"/>
          <w:sz w:val="24"/>
          <w:szCs w:val="24"/>
          <w:shd w:val="clear" w:color="auto" w:fill="FFFFFF"/>
        </w:rPr>
        <w:t>kortikosteroid</w:t>
      </w:r>
      <w:r w:rsidR="00C86A2A" w:rsidRPr="00D3545B">
        <w:rPr>
          <w:rFonts w:ascii="Times New Roman" w:hAnsi="Times New Roman"/>
          <w:sz w:val="24"/>
          <w:szCs w:val="24"/>
          <w:shd w:val="clear" w:color="auto" w:fill="FFFFFF"/>
        </w:rPr>
        <w:t xml:space="preserve"> hormonu</w:t>
      </w:r>
      <w:r w:rsidR="00B206BE" w:rsidRPr="00D3545B">
        <w:rPr>
          <w:rFonts w:ascii="Times New Roman" w:hAnsi="Times New Roman"/>
          <w:sz w:val="24"/>
          <w:szCs w:val="24"/>
          <w:shd w:val="clear" w:color="auto" w:fill="FFFFFF"/>
        </w:rPr>
        <w:t>,</w:t>
      </w:r>
      <w:r w:rsidR="00C86A2A" w:rsidRPr="00D3545B">
        <w:rPr>
          <w:rFonts w:ascii="Times New Roman" w:hAnsi="Times New Roman"/>
          <w:sz w:val="24"/>
          <w:szCs w:val="24"/>
          <w:shd w:val="clear" w:color="auto" w:fill="FFFFFF"/>
        </w:rPr>
        <w:t xml:space="preserve"> damar düz kasların</w:t>
      </w:r>
      <w:r w:rsidR="00B206BE" w:rsidRPr="00D3545B">
        <w:rPr>
          <w:rFonts w:ascii="Times New Roman" w:hAnsi="Times New Roman"/>
          <w:sz w:val="24"/>
          <w:szCs w:val="24"/>
          <w:shd w:val="clear" w:color="auto" w:fill="FFFFFF"/>
        </w:rPr>
        <w:t>ın</w:t>
      </w:r>
      <w:r w:rsidR="00C86A2A" w:rsidRPr="00D3545B">
        <w:rPr>
          <w:rFonts w:ascii="Times New Roman" w:hAnsi="Times New Roman"/>
          <w:sz w:val="24"/>
          <w:szCs w:val="24"/>
          <w:shd w:val="clear" w:color="auto" w:fill="FFFFFF"/>
        </w:rPr>
        <w:t xml:space="preserve"> epinefrin ve norepine</w:t>
      </w:r>
      <w:r w:rsidR="007A3666" w:rsidRPr="00D3545B">
        <w:rPr>
          <w:rFonts w:ascii="Times New Roman" w:hAnsi="Times New Roman"/>
          <w:sz w:val="24"/>
          <w:szCs w:val="24"/>
          <w:shd w:val="clear" w:color="auto" w:fill="FFFFFF"/>
        </w:rPr>
        <w:t>frine duyarlılığını arttırırlar (Barret ve ark., 2015).</w:t>
      </w:r>
    </w:p>
    <w:p w:rsidR="00C86A2A"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C86A2A" w:rsidRPr="00D3545B">
        <w:rPr>
          <w:rFonts w:ascii="Times New Roman" w:hAnsi="Times New Roman"/>
          <w:sz w:val="24"/>
          <w:szCs w:val="24"/>
          <w:shd w:val="clear" w:color="auto" w:fill="FFFFFF"/>
        </w:rPr>
        <w:t>ler</w:t>
      </w:r>
      <w:r w:rsidR="00B206BE" w:rsidRPr="00D3545B">
        <w:rPr>
          <w:rFonts w:ascii="Times New Roman" w:hAnsi="Times New Roman"/>
          <w:sz w:val="24"/>
          <w:szCs w:val="24"/>
          <w:shd w:val="clear" w:color="auto" w:fill="FFFFFF"/>
        </w:rPr>
        <w:t>,</w:t>
      </w:r>
      <w:r w:rsidR="00C86A2A" w:rsidRPr="00D3545B">
        <w:rPr>
          <w:rFonts w:ascii="Times New Roman" w:hAnsi="Times New Roman"/>
          <w:sz w:val="24"/>
          <w:szCs w:val="24"/>
          <w:shd w:val="clear" w:color="auto" w:fill="FFFFFF"/>
        </w:rPr>
        <w:t xml:space="preserve"> plazma hacmini düzenleyerek glomeruler filtrasyonu arttırırlar. Adrenal yetmezliklerde vazopressin düzeyleri yükselir ve vücuttaki su atılımını bozulur. Bu durum </w:t>
      </w:r>
      <w:r w:rsidRPr="00D3545B">
        <w:rPr>
          <w:rFonts w:ascii="Times New Roman" w:hAnsi="Times New Roman"/>
          <w:sz w:val="24"/>
          <w:szCs w:val="24"/>
          <w:shd w:val="clear" w:color="auto" w:fill="FFFFFF"/>
        </w:rPr>
        <w:t>kortikosteroid</w:t>
      </w:r>
      <w:r w:rsidR="00285702" w:rsidRPr="00D3545B">
        <w:rPr>
          <w:rFonts w:ascii="Times New Roman" w:hAnsi="Times New Roman"/>
          <w:sz w:val="24"/>
          <w:szCs w:val="24"/>
          <w:shd w:val="clear" w:color="auto" w:fill="FFFFFF"/>
        </w:rPr>
        <w:t xml:space="preserve"> tedavisi ile düzelebilir (Barret ve ark., 2015).</w:t>
      </w:r>
    </w:p>
    <w:p w:rsidR="00B206BE" w:rsidRDefault="00B206BE" w:rsidP="00933211">
      <w:pPr>
        <w:spacing w:after="0" w:line="360" w:lineRule="auto"/>
        <w:jc w:val="both"/>
        <w:rPr>
          <w:rFonts w:ascii="Times New Roman" w:hAnsi="Times New Roman"/>
          <w:sz w:val="24"/>
          <w:szCs w:val="24"/>
          <w:shd w:val="clear" w:color="auto" w:fill="FFFFFF"/>
        </w:rPr>
      </w:pPr>
    </w:p>
    <w:p w:rsidR="00933211" w:rsidRPr="00D3545B" w:rsidRDefault="00933211" w:rsidP="00933211">
      <w:pPr>
        <w:spacing w:after="0" w:line="360" w:lineRule="auto"/>
        <w:jc w:val="both"/>
        <w:rPr>
          <w:rFonts w:ascii="Times New Roman" w:hAnsi="Times New Roman"/>
          <w:sz w:val="24"/>
          <w:szCs w:val="24"/>
          <w:shd w:val="clear" w:color="auto" w:fill="FFFFFF"/>
        </w:rPr>
      </w:pPr>
    </w:p>
    <w:p w:rsidR="00143FD0" w:rsidRPr="00D3545B" w:rsidRDefault="00DF5405" w:rsidP="00933211">
      <w:pPr>
        <w:pStyle w:val="WW-NormalWeb1"/>
        <w:spacing w:before="0" w:after="0" w:line="360" w:lineRule="auto"/>
        <w:jc w:val="both"/>
        <w:rPr>
          <w:b/>
          <w:bCs/>
          <w:color w:val="000000"/>
        </w:rPr>
      </w:pPr>
      <w:r w:rsidRPr="00D3545B">
        <w:rPr>
          <w:b/>
        </w:rPr>
        <w:t>2.</w:t>
      </w:r>
      <w:r w:rsidR="0022652B" w:rsidRPr="00D3545B">
        <w:rPr>
          <w:b/>
        </w:rPr>
        <w:t>1.5</w:t>
      </w:r>
      <w:r w:rsidR="00143FD0" w:rsidRPr="00D3545B">
        <w:rPr>
          <w:b/>
        </w:rPr>
        <w:t xml:space="preserve">. </w:t>
      </w:r>
      <w:r w:rsidR="00820426" w:rsidRPr="00D3545B">
        <w:rPr>
          <w:b/>
          <w:bCs/>
          <w:color w:val="000000"/>
        </w:rPr>
        <w:t>Kortikosteroid</w:t>
      </w:r>
      <w:r w:rsidR="00143FD0" w:rsidRPr="00D3545B">
        <w:rPr>
          <w:b/>
          <w:bCs/>
          <w:color w:val="000000"/>
        </w:rPr>
        <w:t xml:space="preserve"> Hormonu ve Stres</w:t>
      </w:r>
    </w:p>
    <w:p w:rsidR="00C92DC8" w:rsidRPr="00D3545B" w:rsidRDefault="00C92DC8" w:rsidP="00933211">
      <w:pPr>
        <w:spacing w:after="0" w:line="360" w:lineRule="auto"/>
        <w:jc w:val="both"/>
        <w:rPr>
          <w:rFonts w:ascii="Times New Roman" w:hAnsi="Times New Roman"/>
          <w:sz w:val="24"/>
          <w:szCs w:val="24"/>
          <w:shd w:val="clear" w:color="auto" w:fill="FFFFFF"/>
        </w:rPr>
      </w:pPr>
    </w:p>
    <w:p w:rsidR="00143FD0" w:rsidRPr="00D3545B" w:rsidRDefault="00143FD0"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Stres</w:t>
      </w:r>
      <w:r w:rsidR="00C92DC8" w:rsidRPr="00D3545B">
        <w:rPr>
          <w:rFonts w:ascii="Times New Roman" w:hAnsi="Times New Roman"/>
          <w:sz w:val="24"/>
          <w:szCs w:val="24"/>
          <w:shd w:val="clear" w:color="auto" w:fill="FFFFFF"/>
        </w:rPr>
        <w:t>,</w:t>
      </w:r>
      <w:r w:rsidRPr="00D3545B">
        <w:rPr>
          <w:rFonts w:ascii="Times New Roman" w:hAnsi="Times New Roman"/>
          <w:sz w:val="24"/>
          <w:szCs w:val="24"/>
          <w:shd w:val="clear" w:color="auto" w:fill="FFFFFF"/>
        </w:rPr>
        <w:t xml:space="preserve"> çevreden gelen herhangi bir tehdi</w:t>
      </w:r>
      <w:r w:rsidR="00C92DC8" w:rsidRPr="00D3545B">
        <w:rPr>
          <w:rFonts w:ascii="Times New Roman" w:hAnsi="Times New Roman"/>
          <w:sz w:val="24"/>
          <w:szCs w:val="24"/>
          <w:shd w:val="clear" w:color="auto" w:fill="FFFFFF"/>
        </w:rPr>
        <w:t xml:space="preserve">de </w:t>
      </w:r>
      <w:r w:rsidRPr="00D3545B">
        <w:rPr>
          <w:rFonts w:ascii="Times New Roman" w:hAnsi="Times New Roman"/>
          <w:sz w:val="24"/>
          <w:szCs w:val="24"/>
          <w:shd w:val="clear" w:color="auto" w:fill="FFFFFF"/>
        </w:rPr>
        <w:t xml:space="preserve">karşı vücudun </w:t>
      </w:r>
      <w:r w:rsidR="00C92DC8" w:rsidRPr="00D3545B">
        <w:rPr>
          <w:rFonts w:ascii="Times New Roman" w:hAnsi="Times New Roman"/>
          <w:sz w:val="24"/>
          <w:szCs w:val="24"/>
          <w:shd w:val="clear" w:color="auto" w:fill="FFFFFF"/>
        </w:rPr>
        <w:t xml:space="preserve">iç </w:t>
      </w:r>
      <w:r w:rsidRPr="00D3545B">
        <w:rPr>
          <w:rFonts w:ascii="Times New Roman" w:hAnsi="Times New Roman"/>
          <w:sz w:val="24"/>
          <w:szCs w:val="24"/>
          <w:shd w:val="clear" w:color="auto" w:fill="FFFFFF"/>
        </w:rPr>
        <w:t>denge</w:t>
      </w:r>
      <w:r w:rsidR="00C92DC8" w:rsidRPr="00D3545B">
        <w:rPr>
          <w:rFonts w:ascii="Times New Roman" w:hAnsi="Times New Roman"/>
          <w:sz w:val="24"/>
          <w:szCs w:val="24"/>
          <w:shd w:val="clear" w:color="auto" w:fill="FFFFFF"/>
        </w:rPr>
        <w:t>sinikorumak</w:t>
      </w:r>
      <w:r w:rsidRPr="00D3545B">
        <w:rPr>
          <w:rFonts w:ascii="Times New Roman" w:hAnsi="Times New Roman"/>
          <w:sz w:val="24"/>
          <w:szCs w:val="24"/>
          <w:shd w:val="clear" w:color="auto" w:fill="FFFFFF"/>
        </w:rPr>
        <w:t xml:space="preserve"> için verdiği tepkiler bütünüdür. Stres anında </w:t>
      </w:r>
      <w:r w:rsidR="00585898" w:rsidRPr="00D3545B">
        <w:rPr>
          <w:rFonts w:ascii="Times New Roman" w:hAnsi="Times New Roman"/>
          <w:sz w:val="24"/>
          <w:szCs w:val="24"/>
          <w:shd w:val="clear" w:color="auto" w:fill="FFFFFF"/>
        </w:rPr>
        <w:t xml:space="preserve">sempatik sinir sistemi aktive olur ve </w:t>
      </w:r>
      <w:r w:rsidRPr="00D3545B">
        <w:rPr>
          <w:rFonts w:ascii="Times New Roman" w:hAnsi="Times New Roman"/>
          <w:sz w:val="24"/>
          <w:szCs w:val="24"/>
          <w:shd w:val="clear" w:color="auto" w:fill="FFFFFF"/>
        </w:rPr>
        <w:t>ACTH</w:t>
      </w:r>
      <w:r w:rsidR="00032D9C" w:rsidRPr="00D3545B">
        <w:rPr>
          <w:rFonts w:ascii="Times New Roman" w:hAnsi="Times New Roman"/>
          <w:sz w:val="24"/>
          <w:szCs w:val="24"/>
          <w:shd w:val="clear" w:color="auto" w:fill="FFFFFF"/>
        </w:rPr>
        <w:t xml:space="preserve"> hormonunun </w:t>
      </w:r>
      <w:r w:rsidRPr="00D3545B">
        <w:rPr>
          <w:rFonts w:ascii="Times New Roman" w:hAnsi="Times New Roman"/>
          <w:sz w:val="24"/>
          <w:szCs w:val="24"/>
          <w:shd w:val="clear" w:color="auto" w:fill="FFFFFF"/>
        </w:rPr>
        <w:t xml:space="preserve">salgılanması artar. </w:t>
      </w:r>
      <w:r w:rsidR="00585898" w:rsidRPr="00D3545B">
        <w:rPr>
          <w:rFonts w:ascii="Times New Roman" w:hAnsi="Times New Roman"/>
          <w:sz w:val="24"/>
          <w:szCs w:val="24"/>
          <w:shd w:val="clear" w:color="auto" w:fill="FFFFFF"/>
        </w:rPr>
        <w:t xml:space="preserve">Stresin, </w:t>
      </w:r>
      <w:r w:rsidRPr="00D3545B">
        <w:rPr>
          <w:rFonts w:ascii="Times New Roman" w:hAnsi="Times New Roman"/>
          <w:sz w:val="24"/>
          <w:szCs w:val="24"/>
          <w:shd w:val="clear" w:color="auto" w:fill="FFFFFF"/>
        </w:rPr>
        <w:t xml:space="preserve">homeostazi kısa vadede </w:t>
      </w:r>
      <w:r w:rsidR="00585898" w:rsidRPr="00D3545B">
        <w:rPr>
          <w:rFonts w:ascii="Times New Roman" w:hAnsi="Times New Roman"/>
          <w:sz w:val="24"/>
          <w:szCs w:val="24"/>
          <w:shd w:val="clear" w:color="auto" w:fill="FFFFFF"/>
        </w:rPr>
        <w:t xml:space="preserve">koruma etkisine rağmen </w:t>
      </w:r>
      <w:r w:rsidRPr="00D3545B">
        <w:rPr>
          <w:rFonts w:ascii="Times New Roman" w:hAnsi="Times New Roman"/>
          <w:sz w:val="24"/>
          <w:szCs w:val="24"/>
          <w:shd w:val="clear" w:color="auto" w:fill="FFFFFF"/>
        </w:rPr>
        <w:t>uzun vadede vü</w:t>
      </w:r>
      <w:r w:rsidR="00032D9C" w:rsidRPr="00D3545B">
        <w:rPr>
          <w:rFonts w:ascii="Times New Roman" w:hAnsi="Times New Roman"/>
          <w:sz w:val="24"/>
          <w:szCs w:val="24"/>
          <w:shd w:val="clear" w:color="auto" w:fill="FFFFFF"/>
        </w:rPr>
        <w:t xml:space="preserve">cuda zarar verici etkisi vardır </w:t>
      </w:r>
      <w:r w:rsidR="00032D9C" w:rsidRPr="00D3545B">
        <w:rPr>
          <w:rFonts w:ascii="Times New Roman" w:hAnsi="Times New Roman"/>
          <w:sz w:val="24"/>
          <w:szCs w:val="24"/>
        </w:rPr>
        <w:t>(</w:t>
      </w:r>
      <w:r w:rsidR="00032D9C" w:rsidRPr="00D3545B">
        <w:rPr>
          <w:rFonts w:ascii="Times New Roman" w:hAnsi="Times New Roman"/>
          <w:sz w:val="24"/>
          <w:szCs w:val="24"/>
          <w:shd w:val="clear" w:color="auto" w:fill="FFFFFF"/>
        </w:rPr>
        <w:t xml:space="preserve">Doğan, 2007;Barret ve ark., 2015). </w:t>
      </w:r>
      <w:r w:rsidRPr="00D3545B">
        <w:rPr>
          <w:rFonts w:ascii="Times New Roman" w:hAnsi="Times New Roman"/>
          <w:sz w:val="24"/>
          <w:szCs w:val="24"/>
          <w:shd w:val="clear" w:color="auto" w:fill="FFFFFF"/>
        </w:rPr>
        <w:t xml:space="preserve">Gonzalez-Cabrera ve ark. (2018) </w:t>
      </w:r>
      <w:r w:rsidR="00585898" w:rsidRPr="00D3545B">
        <w:rPr>
          <w:rFonts w:ascii="Times New Roman" w:hAnsi="Times New Roman"/>
          <w:sz w:val="24"/>
          <w:szCs w:val="24"/>
          <w:shd w:val="clear" w:color="auto" w:fill="FFFFFF"/>
        </w:rPr>
        <w:t xml:space="preserve">35 hekimin </w:t>
      </w:r>
      <w:r w:rsidRPr="00D3545B">
        <w:rPr>
          <w:rFonts w:ascii="Times New Roman" w:hAnsi="Times New Roman"/>
          <w:sz w:val="24"/>
          <w:szCs w:val="24"/>
          <w:shd w:val="clear" w:color="auto" w:fill="FFFFFF"/>
        </w:rPr>
        <w:t xml:space="preserve">düzenli bir </w:t>
      </w:r>
      <w:r w:rsidR="00585898" w:rsidRPr="00D3545B">
        <w:rPr>
          <w:rFonts w:ascii="Times New Roman" w:hAnsi="Times New Roman"/>
          <w:sz w:val="24"/>
          <w:szCs w:val="24"/>
          <w:shd w:val="clear" w:color="auto" w:fill="FFFFFF"/>
        </w:rPr>
        <w:t xml:space="preserve">serviste çalışma ile </w:t>
      </w:r>
      <w:r w:rsidRPr="00D3545B">
        <w:rPr>
          <w:rFonts w:ascii="Times New Roman" w:hAnsi="Times New Roman"/>
          <w:sz w:val="24"/>
          <w:szCs w:val="24"/>
          <w:shd w:val="clear" w:color="auto" w:fill="FFFFFF"/>
        </w:rPr>
        <w:t>acilde çalış</w:t>
      </w:r>
      <w:r w:rsidR="00585898" w:rsidRPr="00D3545B">
        <w:rPr>
          <w:rFonts w:ascii="Times New Roman" w:hAnsi="Times New Roman"/>
          <w:sz w:val="24"/>
          <w:szCs w:val="24"/>
          <w:shd w:val="clear" w:color="auto" w:fill="FFFFFF"/>
        </w:rPr>
        <w:t xml:space="preserve">maarasında ki </w:t>
      </w:r>
      <w:r w:rsidRPr="00D3545B">
        <w:rPr>
          <w:rFonts w:ascii="Times New Roman" w:hAnsi="Times New Roman"/>
          <w:sz w:val="24"/>
          <w:szCs w:val="24"/>
          <w:shd w:val="clear" w:color="auto" w:fill="FFFFFF"/>
        </w:rPr>
        <w:t>tükürük kortizol seviyeleri</w:t>
      </w:r>
      <w:r w:rsidR="00585898" w:rsidRPr="00D3545B">
        <w:rPr>
          <w:rFonts w:ascii="Times New Roman" w:hAnsi="Times New Roman"/>
          <w:sz w:val="24"/>
          <w:szCs w:val="24"/>
          <w:shd w:val="clear" w:color="auto" w:fill="FFFFFF"/>
        </w:rPr>
        <w:t xml:space="preserve">nin ölçüldüğü çalışmada, </w:t>
      </w:r>
      <w:r w:rsidRPr="00D3545B">
        <w:rPr>
          <w:rFonts w:ascii="Times New Roman" w:hAnsi="Times New Roman"/>
          <w:sz w:val="24"/>
          <w:szCs w:val="24"/>
          <w:shd w:val="clear" w:color="auto" w:fill="FFFFFF"/>
        </w:rPr>
        <w:t xml:space="preserve">acilde çalıştıkları günlerde tükürük kortizol seviyelerinin daha yüksek olduğu </w:t>
      </w:r>
      <w:r w:rsidR="00585898" w:rsidRPr="00D3545B">
        <w:rPr>
          <w:rFonts w:ascii="Times New Roman" w:hAnsi="Times New Roman"/>
          <w:sz w:val="24"/>
          <w:szCs w:val="24"/>
          <w:shd w:val="clear" w:color="auto" w:fill="FFFFFF"/>
        </w:rPr>
        <w:t>bildirilmiştir.</w:t>
      </w:r>
      <w:r w:rsidRPr="00D3545B">
        <w:rPr>
          <w:rFonts w:ascii="Times New Roman" w:hAnsi="Times New Roman"/>
          <w:sz w:val="24"/>
          <w:szCs w:val="24"/>
          <w:shd w:val="clear" w:color="auto" w:fill="FFFFFF"/>
        </w:rPr>
        <w:t>Hipofiz</w:t>
      </w:r>
      <w:r w:rsidR="00585898" w:rsidRPr="00D3545B">
        <w:rPr>
          <w:rFonts w:ascii="Times New Roman" w:hAnsi="Times New Roman"/>
          <w:sz w:val="24"/>
          <w:szCs w:val="24"/>
          <w:shd w:val="clear" w:color="auto" w:fill="FFFFFF"/>
        </w:rPr>
        <w:t>-</w:t>
      </w:r>
      <w:r w:rsidRPr="00D3545B">
        <w:rPr>
          <w:rFonts w:ascii="Times New Roman" w:hAnsi="Times New Roman"/>
          <w:sz w:val="24"/>
          <w:szCs w:val="24"/>
          <w:shd w:val="clear" w:color="auto" w:fill="FFFFFF"/>
        </w:rPr>
        <w:t>hipotalamus</w:t>
      </w:r>
      <w:r w:rsidR="00585898" w:rsidRPr="00D3545B">
        <w:rPr>
          <w:rFonts w:ascii="Times New Roman" w:hAnsi="Times New Roman"/>
          <w:sz w:val="24"/>
          <w:szCs w:val="24"/>
          <w:shd w:val="clear" w:color="auto" w:fill="FFFFFF"/>
        </w:rPr>
        <w:t>-</w:t>
      </w:r>
      <w:r w:rsidRPr="00D3545B">
        <w:rPr>
          <w:rFonts w:ascii="Times New Roman" w:hAnsi="Times New Roman"/>
          <w:sz w:val="24"/>
          <w:szCs w:val="24"/>
          <w:shd w:val="clear" w:color="auto" w:fill="FFFFFF"/>
        </w:rPr>
        <w:t>adrenal aksın acilde çalışılan günlerde daha aktif olduğu rapor edilmiştir.</w:t>
      </w:r>
    </w:p>
    <w:p w:rsidR="00DF5405" w:rsidRDefault="00DF5405" w:rsidP="00933211">
      <w:pPr>
        <w:spacing w:after="0" w:line="360" w:lineRule="auto"/>
        <w:jc w:val="both"/>
        <w:rPr>
          <w:rFonts w:ascii="Times New Roman" w:hAnsi="Times New Roman"/>
          <w:sz w:val="24"/>
          <w:szCs w:val="24"/>
          <w:shd w:val="clear" w:color="auto" w:fill="FFFFFF"/>
        </w:rPr>
      </w:pPr>
    </w:p>
    <w:p w:rsidR="00933211" w:rsidRDefault="00933211" w:rsidP="00933211">
      <w:pPr>
        <w:spacing w:after="0" w:line="360" w:lineRule="auto"/>
        <w:jc w:val="both"/>
        <w:rPr>
          <w:rFonts w:ascii="Times New Roman" w:hAnsi="Times New Roman"/>
          <w:sz w:val="24"/>
          <w:szCs w:val="24"/>
          <w:shd w:val="clear" w:color="auto" w:fill="FFFFFF"/>
        </w:rPr>
      </w:pPr>
    </w:p>
    <w:p w:rsidR="00933211" w:rsidRDefault="00933211" w:rsidP="00933211">
      <w:pPr>
        <w:spacing w:after="0" w:line="360" w:lineRule="auto"/>
        <w:jc w:val="both"/>
        <w:rPr>
          <w:rFonts w:ascii="Times New Roman" w:hAnsi="Times New Roman"/>
          <w:sz w:val="24"/>
          <w:szCs w:val="24"/>
          <w:shd w:val="clear" w:color="auto" w:fill="FFFFFF"/>
        </w:rPr>
      </w:pPr>
    </w:p>
    <w:p w:rsidR="00933211" w:rsidRDefault="00933211" w:rsidP="00933211">
      <w:pPr>
        <w:spacing w:after="0" w:line="360" w:lineRule="auto"/>
        <w:jc w:val="both"/>
        <w:rPr>
          <w:rFonts w:ascii="Times New Roman" w:hAnsi="Times New Roman"/>
          <w:sz w:val="24"/>
          <w:szCs w:val="24"/>
          <w:shd w:val="clear" w:color="auto" w:fill="FFFFFF"/>
        </w:rPr>
      </w:pPr>
    </w:p>
    <w:p w:rsidR="00933211" w:rsidRPr="00D3545B" w:rsidRDefault="00933211" w:rsidP="00933211">
      <w:pPr>
        <w:spacing w:after="0" w:line="360" w:lineRule="auto"/>
        <w:jc w:val="both"/>
        <w:rPr>
          <w:rFonts w:ascii="Times New Roman" w:hAnsi="Times New Roman"/>
          <w:sz w:val="24"/>
          <w:szCs w:val="24"/>
          <w:shd w:val="clear" w:color="auto" w:fill="FFFFFF"/>
        </w:rPr>
      </w:pPr>
    </w:p>
    <w:p w:rsidR="00DF5405" w:rsidRPr="00D3545B" w:rsidRDefault="00DF5405" w:rsidP="00933211">
      <w:pPr>
        <w:pStyle w:val="WW-NormalWeb1"/>
        <w:spacing w:before="0" w:after="0" w:line="360" w:lineRule="auto"/>
        <w:jc w:val="both"/>
        <w:rPr>
          <w:b/>
          <w:bCs/>
          <w:color w:val="000000"/>
        </w:rPr>
      </w:pPr>
      <w:r w:rsidRPr="00D3545B">
        <w:rPr>
          <w:b/>
        </w:rPr>
        <w:lastRenderedPageBreak/>
        <w:t>2.</w:t>
      </w:r>
      <w:r w:rsidR="0022652B" w:rsidRPr="00D3545B">
        <w:rPr>
          <w:b/>
        </w:rPr>
        <w:t>2</w:t>
      </w:r>
      <w:r w:rsidRPr="00D3545B">
        <w:rPr>
          <w:b/>
        </w:rPr>
        <w:t xml:space="preserve">. </w:t>
      </w:r>
      <w:r w:rsidR="00820426" w:rsidRPr="00D3545B">
        <w:rPr>
          <w:b/>
          <w:bCs/>
          <w:color w:val="000000"/>
        </w:rPr>
        <w:t>Kortikosteroid</w:t>
      </w:r>
      <w:r w:rsidR="00DA2FE5" w:rsidRPr="00D3545B">
        <w:rPr>
          <w:b/>
          <w:bCs/>
          <w:color w:val="000000"/>
        </w:rPr>
        <w:t xml:space="preserve"> Hormonu Tedavi</w:t>
      </w:r>
      <w:r w:rsidR="002E3E55" w:rsidRPr="00D3545B">
        <w:rPr>
          <w:b/>
          <w:bCs/>
          <w:color w:val="000000"/>
        </w:rPr>
        <w:t>si</w:t>
      </w:r>
    </w:p>
    <w:p w:rsidR="00DF5405" w:rsidRPr="00D3545B" w:rsidRDefault="00DF5405" w:rsidP="00933211">
      <w:pPr>
        <w:spacing w:after="0" w:line="360" w:lineRule="auto"/>
        <w:jc w:val="both"/>
        <w:rPr>
          <w:rFonts w:ascii="Times New Roman" w:hAnsi="Times New Roman"/>
          <w:b/>
          <w:sz w:val="24"/>
          <w:szCs w:val="24"/>
          <w:shd w:val="clear" w:color="auto" w:fill="FFFFFF"/>
        </w:rPr>
      </w:pPr>
    </w:p>
    <w:p w:rsidR="00DF5405"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DF5405" w:rsidRPr="00D3545B">
        <w:rPr>
          <w:rFonts w:ascii="Times New Roman" w:hAnsi="Times New Roman"/>
          <w:sz w:val="24"/>
          <w:szCs w:val="24"/>
          <w:shd w:val="clear" w:color="auto" w:fill="FFFFFF"/>
        </w:rPr>
        <w:t xml:space="preserve"> yapılı ilaçlar birçok hastalığın tedavisinde kullanılan ve hastalara dışarıdan verilebilen</w:t>
      </w:r>
      <w:r w:rsidR="00FF6C5C" w:rsidRPr="00D3545B">
        <w:rPr>
          <w:rFonts w:ascii="Times New Roman" w:hAnsi="Times New Roman"/>
          <w:sz w:val="24"/>
          <w:szCs w:val="24"/>
          <w:shd w:val="clear" w:color="auto" w:fill="FFFFFF"/>
        </w:rPr>
        <w:t xml:space="preserve"> ilaçlardır. Bunlar,</w:t>
      </w:r>
      <w:r w:rsidR="00DF5405" w:rsidRPr="00D3545B">
        <w:rPr>
          <w:rFonts w:ascii="Times New Roman" w:hAnsi="Times New Roman"/>
          <w:sz w:val="24"/>
          <w:szCs w:val="24"/>
          <w:shd w:val="clear" w:color="auto" w:fill="FFFFFF"/>
        </w:rPr>
        <w:t xml:space="preserve"> yapısı böbrek üstü bezi adrenal korteksinden salgılanan kortizole benzer yapıda olan </w:t>
      </w:r>
      <w:r w:rsidR="00C27173" w:rsidRPr="00D3545B">
        <w:rPr>
          <w:rFonts w:ascii="Times New Roman" w:hAnsi="Times New Roman"/>
          <w:sz w:val="24"/>
          <w:szCs w:val="24"/>
          <w:shd w:val="clear" w:color="auto" w:fill="FFFFFF"/>
        </w:rPr>
        <w:t>kortikosteroid</w:t>
      </w:r>
      <w:r w:rsidR="00DF5405" w:rsidRPr="00D3545B">
        <w:rPr>
          <w:rFonts w:ascii="Times New Roman" w:hAnsi="Times New Roman"/>
          <w:sz w:val="24"/>
          <w:szCs w:val="24"/>
          <w:shd w:val="clear" w:color="auto" w:fill="FFFFFF"/>
        </w:rPr>
        <w:t xml:space="preserve"> yapılı ilaçlardır (Alparslan, 2008; turkdermatoloji.org.tr, 2017).</w:t>
      </w:r>
    </w:p>
    <w:p w:rsidR="006A664E" w:rsidRDefault="006A664E" w:rsidP="00933211">
      <w:pPr>
        <w:spacing w:after="0" w:line="360" w:lineRule="auto"/>
        <w:jc w:val="both"/>
        <w:rPr>
          <w:rFonts w:ascii="Times New Roman" w:hAnsi="Times New Roman"/>
          <w:sz w:val="24"/>
          <w:szCs w:val="24"/>
          <w:shd w:val="clear" w:color="auto" w:fill="FFFFFF"/>
        </w:rPr>
      </w:pPr>
    </w:p>
    <w:p w:rsidR="00933211" w:rsidRPr="00D3545B" w:rsidRDefault="00933211" w:rsidP="00933211">
      <w:pPr>
        <w:spacing w:after="0" w:line="360" w:lineRule="auto"/>
        <w:jc w:val="both"/>
        <w:rPr>
          <w:rFonts w:ascii="Times New Roman" w:hAnsi="Times New Roman"/>
          <w:sz w:val="24"/>
          <w:szCs w:val="24"/>
          <w:shd w:val="clear" w:color="auto" w:fill="FFFFFF"/>
        </w:rPr>
      </w:pPr>
    </w:p>
    <w:p w:rsidR="004D424A" w:rsidRPr="00D3545B" w:rsidRDefault="00702111" w:rsidP="00933211">
      <w:pPr>
        <w:spacing w:after="0" w:line="360" w:lineRule="auto"/>
        <w:jc w:val="both"/>
        <w:rPr>
          <w:rFonts w:ascii="Times New Roman" w:hAnsi="Times New Roman"/>
          <w:sz w:val="24"/>
          <w:szCs w:val="24"/>
          <w:shd w:val="clear" w:color="auto" w:fill="FFFFFF"/>
        </w:rPr>
      </w:pPr>
      <w:r w:rsidRPr="00D3545B">
        <w:rPr>
          <w:rFonts w:ascii="Times New Roman" w:hAnsi="Times New Roman"/>
          <w:b/>
          <w:bCs/>
          <w:sz w:val="24"/>
          <w:szCs w:val="24"/>
          <w:shd w:val="clear" w:color="auto" w:fill="FFFFFF"/>
        </w:rPr>
        <w:t xml:space="preserve">2.2.1. </w:t>
      </w:r>
      <w:r w:rsidR="00820426" w:rsidRPr="00D3545B">
        <w:rPr>
          <w:rFonts w:ascii="Times New Roman" w:hAnsi="Times New Roman"/>
          <w:b/>
          <w:bCs/>
          <w:color w:val="000000"/>
          <w:sz w:val="24"/>
          <w:szCs w:val="24"/>
        </w:rPr>
        <w:t>Kortikosteroid</w:t>
      </w:r>
      <w:r w:rsidRPr="00D3545B">
        <w:rPr>
          <w:rFonts w:ascii="Times New Roman" w:hAnsi="Times New Roman"/>
          <w:b/>
          <w:bCs/>
          <w:color w:val="000000"/>
          <w:sz w:val="24"/>
          <w:szCs w:val="24"/>
        </w:rPr>
        <w:t xml:space="preserve"> Hormonu Endikasyonları</w:t>
      </w:r>
    </w:p>
    <w:p w:rsidR="004D424A" w:rsidRPr="00D3545B" w:rsidRDefault="004D424A" w:rsidP="00933211">
      <w:pPr>
        <w:spacing w:after="0" w:line="360" w:lineRule="auto"/>
        <w:jc w:val="both"/>
        <w:rPr>
          <w:rFonts w:ascii="Times New Roman" w:hAnsi="Times New Roman"/>
          <w:sz w:val="24"/>
          <w:szCs w:val="24"/>
          <w:shd w:val="clear" w:color="auto" w:fill="FFFFFF"/>
        </w:rPr>
      </w:pPr>
    </w:p>
    <w:p w:rsidR="00FF6C5C"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FF6C5C" w:rsidRPr="00D3545B">
        <w:rPr>
          <w:rFonts w:ascii="Times New Roman" w:hAnsi="Times New Roman"/>
          <w:sz w:val="24"/>
          <w:szCs w:val="24"/>
          <w:shd w:val="clear" w:color="auto" w:fill="FFFFFF"/>
        </w:rPr>
        <w:t xml:space="preserve">ler antienflamatuar etkileri nedeniyle birçok hastalıkta kullanılabilirler (Özdemir ve Yazıcıoğlu, 2017). </w:t>
      </w:r>
      <w:r w:rsidRPr="00D3545B">
        <w:rPr>
          <w:rFonts w:ascii="Times New Roman" w:hAnsi="Times New Roman"/>
          <w:sz w:val="24"/>
          <w:szCs w:val="24"/>
          <w:shd w:val="clear" w:color="auto" w:fill="FFFFFF"/>
        </w:rPr>
        <w:t>Kortikosteroid</w:t>
      </w:r>
      <w:r w:rsidR="00DF5405" w:rsidRPr="00D3545B">
        <w:rPr>
          <w:rFonts w:ascii="Times New Roman" w:hAnsi="Times New Roman"/>
          <w:sz w:val="24"/>
          <w:szCs w:val="24"/>
          <w:shd w:val="clear" w:color="auto" w:fill="FFFFFF"/>
        </w:rPr>
        <w:t>ler</w:t>
      </w:r>
      <w:r w:rsidR="00FF6C5C" w:rsidRPr="00D3545B">
        <w:rPr>
          <w:rFonts w:ascii="Times New Roman" w:hAnsi="Times New Roman"/>
          <w:sz w:val="24"/>
          <w:szCs w:val="24"/>
          <w:shd w:val="clear" w:color="auto" w:fill="FFFFFF"/>
        </w:rPr>
        <w:t>;</w:t>
      </w:r>
    </w:p>
    <w:p w:rsidR="00FF6C5C" w:rsidRPr="00D3545B" w:rsidRDefault="00FF6C5C" w:rsidP="00933211">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A</w:t>
      </w:r>
      <w:r w:rsidR="00DF5405" w:rsidRPr="00D3545B">
        <w:rPr>
          <w:rFonts w:ascii="Times New Roman" w:hAnsi="Times New Roman"/>
          <w:sz w:val="24"/>
          <w:szCs w:val="24"/>
          <w:shd w:val="clear" w:color="auto" w:fill="FFFFFF"/>
        </w:rPr>
        <w:t>lerjik durumlar ve solunum hastalıkları (astım, alerjik rinit, KOAH, ürtiker vb.),</w:t>
      </w:r>
    </w:p>
    <w:p w:rsidR="00FF6C5C" w:rsidRPr="00D3545B" w:rsidRDefault="00FF6C5C" w:rsidP="00933211">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D</w:t>
      </w:r>
      <w:r w:rsidR="00DF5405" w:rsidRPr="00D3545B">
        <w:rPr>
          <w:rFonts w:ascii="Times New Roman" w:hAnsi="Times New Roman"/>
          <w:sz w:val="24"/>
          <w:szCs w:val="24"/>
          <w:shd w:val="clear" w:color="auto" w:fill="FFFFFF"/>
        </w:rPr>
        <w:t>ermatolojik rahatsızlıklar(dematit vb.),</w:t>
      </w:r>
    </w:p>
    <w:p w:rsidR="00FF6C5C" w:rsidRPr="00D3545B" w:rsidRDefault="00FF6C5C" w:rsidP="00933211">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E</w:t>
      </w:r>
      <w:r w:rsidR="00DF5405" w:rsidRPr="00D3545B">
        <w:rPr>
          <w:rFonts w:ascii="Times New Roman" w:hAnsi="Times New Roman"/>
          <w:sz w:val="24"/>
          <w:szCs w:val="24"/>
          <w:shd w:val="clear" w:color="auto" w:fill="FFFFFF"/>
        </w:rPr>
        <w:t>ndokrin sistem bozuklukları(adrenal yetmezlik, kon</w:t>
      </w:r>
      <w:r w:rsidRPr="00D3545B">
        <w:rPr>
          <w:rFonts w:ascii="Times New Roman" w:hAnsi="Times New Roman"/>
          <w:sz w:val="24"/>
          <w:szCs w:val="24"/>
          <w:shd w:val="clear" w:color="auto" w:fill="FFFFFF"/>
        </w:rPr>
        <w:t>j</w:t>
      </w:r>
      <w:r w:rsidR="00DF5405" w:rsidRPr="00D3545B">
        <w:rPr>
          <w:rFonts w:ascii="Times New Roman" w:hAnsi="Times New Roman"/>
          <w:sz w:val="24"/>
          <w:szCs w:val="24"/>
          <w:shd w:val="clear" w:color="auto" w:fill="FFFFFF"/>
        </w:rPr>
        <w:t>enital adrenal hiperplazi vb.),</w:t>
      </w:r>
    </w:p>
    <w:p w:rsidR="00FF6C5C" w:rsidRPr="00D3545B" w:rsidRDefault="00FF6C5C" w:rsidP="00933211">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G</w:t>
      </w:r>
      <w:r w:rsidR="00DF5405" w:rsidRPr="00D3545B">
        <w:rPr>
          <w:rFonts w:ascii="Times New Roman" w:hAnsi="Times New Roman"/>
          <w:sz w:val="24"/>
          <w:szCs w:val="24"/>
          <w:shd w:val="clear" w:color="auto" w:fill="FFFFFF"/>
        </w:rPr>
        <w:t>astrointestinal hastalıklar(ülseratif kolit, crohn hastalığı vb.),</w:t>
      </w:r>
    </w:p>
    <w:p w:rsidR="00FF6C5C" w:rsidRPr="00D3545B" w:rsidRDefault="00FF6C5C" w:rsidP="00933211">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H</w:t>
      </w:r>
      <w:r w:rsidR="00DF5405" w:rsidRPr="00D3545B">
        <w:rPr>
          <w:rFonts w:ascii="Times New Roman" w:hAnsi="Times New Roman"/>
          <w:sz w:val="24"/>
          <w:szCs w:val="24"/>
          <w:shd w:val="clear" w:color="auto" w:fill="FFFFFF"/>
        </w:rPr>
        <w:t>ematolojik rahatsızlıklar(lösemi,anemi, vb.),</w:t>
      </w:r>
    </w:p>
    <w:p w:rsidR="00BE0B81" w:rsidRPr="00D3545B" w:rsidRDefault="00FF6C5C" w:rsidP="00933211">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R</w:t>
      </w:r>
      <w:r w:rsidR="00DF5405" w:rsidRPr="00D3545B">
        <w:rPr>
          <w:rFonts w:ascii="Times New Roman" w:hAnsi="Times New Roman"/>
          <w:sz w:val="24"/>
          <w:szCs w:val="24"/>
          <w:shd w:val="clear" w:color="auto" w:fill="FFFFFF"/>
        </w:rPr>
        <w:t>omatoloji ve otoimmun hastalıklar(romatoid artrit, vaskülit, polimiyalji romatika vb.),</w:t>
      </w:r>
    </w:p>
    <w:p w:rsidR="00BE0B81" w:rsidRPr="00D3545B" w:rsidRDefault="00FF6C5C" w:rsidP="00933211">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Ü</w:t>
      </w:r>
      <w:r w:rsidR="00DF5405" w:rsidRPr="00D3545B">
        <w:rPr>
          <w:rFonts w:ascii="Times New Roman" w:hAnsi="Times New Roman"/>
          <w:sz w:val="24"/>
          <w:szCs w:val="24"/>
          <w:shd w:val="clear" w:color="auto" w:fill="FFFFFF"/>
        </w:rPr>
        <w:t xml:space="preserve">veit, organ transplantasyonları, multiple skleroz, nefrotik sendrom ve serebral ödem </w:t>
      </w:r>
      <w:r w:rsidRPr="00D3545B">
        <w:rPr>
          <w:rFonts w:ascii="Times New Roman" w:hAnsi="Times New Roman"/>
          <w:sz w:val="24"/>
          <w:szCs w:val="24"/>
          <w:shd w:val="clear" w:color="auto" w:fill="FFFFFF"/>
        </w:rPr>
        <w:t xml:space="preserve">gibi birçok hastalıklarda </w:t>
      </w:r>
      <w:r w:rsidR="00DF5405" w:rsidRPr="00D3545B">
        <w:rPr>
          <w:rFonts w:ascii="Times New Roman" w:hAnsi="Times New Roman"/>
          <w:sz w:val="24"/>
          <w:szCs w:val="24"/>
          <w:shd w:val="clear" w:color="auto" w:fill="FFFFFF"/>
        </w:rPr>
        <w:t>kullanılmaktadırlar (Liu ve ark., 2013</w:t>
      </w:r>
      <w:r w:rsidRPr="00D3545B">
        <w:rPr>
          <w:rFonts w:ascii="Times New Roman" w:hAnsi="Times New Roman"/>
          <w:sz w:val="24"/>
          <w:szCs w:val="24"/>
          <w:shd w:val="clear" w:color="auto" w:fill="FFFFFF"/>
        </w:rPr>
        <w:t>;</w:t>
      </w:r>
      <w:r w:rsidR="00BE0B81" w:rsidRPr="00D3545B">
        <w:rPr>
          <w:rFonts w:ascii="Times New Roman" w:hAnsi="Times New Roman"/>
          <w:sz w:val="24"/>
          <w:szCs w:val="24"/>
          <w:shd w:val="clear" w:color="auto" w:fill="FFFFFF"/>
        </w:rPr>
        <w:t>Baraldi ve ark., 1986; Bornstein ve ark., 2016; Sing</w:t>
      </w:r>
      <w:r w:rsidR="000E1EBA" w:rsidRPr="00D3545B">
        <w:rPr>
          <w:rFonts w:ascii="Times New Roman" w:hAnsi="Times New Roman"/>
          <w:sz w:val="24"/>
          <w:szCs w:val="24"/>
          <w:shd w:val="clear" w:color="auto" w:fill="FFFFFF"/>
        </w:rPr>
        <w:t>h</w:t>
      </w:r>
      <w:r w:rsidR="00BE0B81" w:rsidRPr="00D3545B">
        <w:rPr>
          <w:rFonts w:ascii="Times New Roman" w:hAnsi="Times New Roman"/>
          <w:sz w:val="24"/>
          <w:szCs w:val="24"/>
          <w:shd w:val="clear" w:color="auto" w:fill="FFFFFF"/>
        </w:rPr>
        <w:t xml:space="preserve"> ve ark., 2016;Dejaco ve ark., 2015;Dubois-Camacho ve ark., 2017;Eichenfield ve ark., 2014; Muraro ve ark., 2014; Cohen ve ark., 2017</w:t>
      </w:r>
      <w:r w:rsidR="006D2D05" w:rsidRPr="00D3545B">
        <w:rPr>
          <w:rFonts w:ascii="Times New Roman" w:hAnsi="Times New Roman"/>
          <w:sz w:val="24"/>
          <w:szCs w:val="24"/>
          <w:shd w:val="clear" w:color="auto" w:fill="FFFFFF"/>
        </w:rPr>
        <w:t>; Kelly, 2014</w:t>
      </w:r>
      <w:r w:rsidR="00BE0B81" w:rsidRPr="00D3545B">
        <w:rPr>
          <w:rFonts w:ascii="Times New Roman" w:hAnsi="Times New Roman"/>
          <w:sz w:val="24"/>
          <w:szCs w:val="24"/>
          <w:shd w:val="clear" w:color="auto" w:fill="FFFFFF"/>
        </w:rPr>
        <w:t>).</w:t>
      </w:r>
    </w:p>
    <w:p w:rsidR="00BE0B81" w:rsidRDefault="00BE0B81" w:rsidP="008321BD">
      <w:pPr>
        <w:pStyle w:val="ListeParagraf"/>
        <w:spacing w:after="0" w:line="360" w:lineRule="auto"/>
        <w:ind w:left="0"/>
        <w:contextualSpacing w:val="0"/>
        <w:jc w:val="both"/>
        <w:rPr>
          <w:rFonts w:ascii="Times New Roman" w:hAnsi="Times New Roman"/>
          <w:sz w:val="24"/>
          <w:szCs w:val="24"/>
          <w:shd w:val="clear" w:color="auto" w:fill="FFFFFF"/>
        </w:rPr>
      </w:pPr>
    </w:p>
    <w:p w:rsidR="00933211" w:rsidRPr="00D3545B" w:rsidRDefault="00933211" w:rsidP="008321BD">
      <w:pPr>
        <w:pStyle w:val="ListeParagraf"/>
        <w:spacing w:after="0" w:line="360" w:lineRule="auto"/>
        <w:ind w:left="0"/>
        <w:contextualSpacing w:val="0"/>
        <w:jc w:val="both"/>
        <w:rPr>
          <w:rFonts w:ascii="Times New Roman" w:hAnsi="Times New Roman"/>
          <w:sz w:val="24"/>
          <w:szCs w:val="24"/>
          <w:shd w:val="clear" w:color="auto" w:fill="FFFFFF"/>
        </w:rPr>
      </w:pPr>
    </w:p>
    <w:p w:rsidR="00DA2FE5" w:rsidRPr="00D3545B" w:rsidRDefault="00702111" w:rsidP="008321BD">
      <w:pPr>
        <w:pStyle w:val="WW-NormalWeb1"/>
        <w:spacing w:before="0" w:after="0" w:line="360" w:lineRule="auto"/>
        <w:jc w:val="both"/>
        <w:rPr>
          <w:b/>
          <w:bCs/>
          <w:color w:val="000000"/>
        </w:rPr>
      </w:pPr>
      <w:r w:rsidRPr="00D3545B">
        <w:rPr>
          <w:b/>
          <w:bCs/>
          <w:color w:val="000000"/>
        </w:rPr>
        <w:t xml:space="preserve">2.2.2. </w:t>
      </w:r>
      <w:r w:rsidR="00820426" w:rsidRPr="00D3545B">
        <w:rPr>
          <w:b/>
          <w:bCs/>
          <w:color w:val="000000"/>
        </w:rPr>
        <w:t>Kortikosteroid</w:t>
      </w:r>
      <w:r w:rsidR="00DA2FE5" w:rsidRPr="00D3545B">
        <w:rPr>
          <w:b/>
          <w:bCs/>
          <w:color w:val="000000"/>
        </w:rPr>
        <w:t xml:space="preserve"> İlaç Preparatları</w:t>
      </w:r>
    </w:p>
    <w:p w:rsidR="00DA2FE5" w:rsidRPr="00D3545B" w:rsidRDefault="00DA2FE5" w:rsidP="008321BD">
      <w:pPr>
        <w:spacing w:after="0" w:line="360" w:lineRule="auto"/>
        <w:jc w:val="both"/>
        <w:rPr>
          <w:rFonts w:ascii="Times New Roman" w:hAnsi="Times New Roman"/>
          <w:b/>
          <w:bCs/>
          <w:color w:val="000000"/>
          <w:sz w:val="24"/>
          <w:szCs w:val="24"/>
        </w:rPr>
      </w:pPr>
    </w:p>
    <w:p w:rsidR="00A72300"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A72300" w:rsidRPr="00D3545B">
        <w:rPr>
          <w:rFonts w:ascii="Times New Roman" w:hAnsi="Times New Roman"/>
          <w:sz w:val="24"/>
          <w:szCs w:val="24"/>
          <w:shd w:val="clear" w:color="auto" w:fill="FFFFFF"/>
        </w:rPr>
        <w:t xml:space="preserve"> ilaçlar,enflamatuar mediatörlerin geçişlerini engelleyerek (antienflamatuar), T-lenfositlerine etki ederek ve hipersensivite reaksiyonlarını baskılayarak (immunsupresif), DNA sentezi ve epidermal hücre inhibisyonu sağlayarak (antiproliferatif) ve histamin gibi mediatörlerin salınımını inhibe etmesi nedeniyle (vazokonstriktif) kullanılmaktadır (Rensburg, 2011</w:t>
      </w:r>
      <w:r w:rsidR="001932A9" w:rsidRPr="00D3545B">
        <w:rPr>
          <w:rFonts w:ascii="Times New Roman" w:hAnsi="Times New Roman"/>
          <w:sz w:val="24"/>
          <w:szCs w:val="24"/>
          <w:shd w:val="clear" w:color="auto" w:fill="FFFFFF"/>
        </w:rPr>
        <w:t>, Liu</w:t>
      </w:r>
      <w:r w:rsidR="001B73AC" w:rsidRPr="00D3545B">
        <w:rPr>
          <w:rFonts w:ascii="Times New Roman" w:hAnsi="Times New Roman"/>
          <w:sz w:val="24"/>
          <w:szCs w:val="24"/>
          <w:shd w:val="clear" w:color="auto" w:fill="FFFFFF"/>
        </w:rPr>
        <w:t xml:space="preserve"> ve ark.</w:t>
      </w:r>
      <w:r w:rsidR="001932A9" w:rsidRPr="00D3545B">
        <w:rPr>
          <w:rFonts w:ascii="Times New Roman" w:hAnsi="Times New Roman"/>
          <w:sz w:val="24"/>
          <w:szCs w:val="24"/>
          <w:shd w:val="clear" w:color="auto" w:fill="FFFFFF"/>
        </w:rPr>
        <w:t>, 2013</w:t>
      </w:r>
      <w:r w:rsidR="00A72300" w:rsidRPr="00D3545B">
        <w:rPr>
          <w:rFonts w:ascii="Times New Roman" w:hAnsi="Times New Roman"/>
          <w:sz w:val="24"/>
          <w:szCs w:val="24"/>
          <w:shd w:val="clear" w:color="auto" w:fill="FFFFFF"/>
        </w:rPr>
        <w:t>).</w:t>
      </w:r>
    </w:p>
    <w:p w:rsidR="00702111"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lastRenderedPageBreak/>
        <w:t>Kortikosteroid</w:t>
      </w:r>
      <w:r w:rsidR="00DA2FE5" w:rsidRPr="00D3545B">
        <w:rPr>
          <w:rFonts w:ascii="Times New Roman" w:hAnsi="Times New Roman"/>
          <w:sz w:val="24"/>
          <w:szCs w:val="24"/>
          <w:shd w:val="clear" w:color="auto" w:fill="FFFFFF"/>
        </w:rPr>
        <w:t xml:space="preserve"> ilaçlar etki sürelerine göre</w:t>
      </w:r>
      <w:r w:rsidR="00702111" w:rsidRPr="00D3545B">
        <w:rPr>
          <w:rFonts w:ascii="Times New Roman" w:hAnsi="Times New Roman"/>
          <w:sz w:val="24"/>
          <w:szCs w:val="24"/>
          <w:shd w:val="clear" w:color="auto" w:fill="FFFFFF"/>
        </w:rPr>
        <w:t xml:space="preserve"> gruplandırılır. Bunlar;</w:t>
      </w:r>
    </w:p>
    <w:p w:rsidR="00702111" w:rsidRPr="00D3545B" w:rsidRDefault="00702111" w:rsidP="008321BD">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w:t>
      </w:r>
      <w:r w:rsidR="00DA2FE5" w:rsidRPr="00D3545B">
        <w:rPr>
          <w:rFonts w:ascii="Times New Roman" w:hAnsi="Times New Roman"/>
          <w:sz w:val="24"/>
          <w:szCs w:val="24"/>
          <w:shd w:val="clear" w:color="auto" w:fill="FFFFFF"/>
        </w:rPr>
        <w:t>ısa etkili(8-12 saat) olanlar</w:t>
      </w:r>
      <w:r w:rsidRPr="00D3545B">
        <w:rPr>
          <w:rFonts w:ascii="Times New Roman" w:hAnsi="Times New Roman"/>
          <w:sz w:val="24"/>
          <w:szCs w:val="24"/>
          <w:shd w:val="clear" w:color="auto" w:fill="FFFFFF"/>
        </w:rPr>
        <w:t>;</w:t>
      </w:r>
      <w:r w:rsidR="00DA2FE5" w:rsidRPr="00D3545B">
        <w:rPr>
          <w:rFonts w:ascii="Times New Roman" w:hAnsi="Times New Roman"/>
          <w:sz w:val="24"/>
          <w:szCs w:val="24"/>
          <w:shd w:val="clear" w:color="auto" w:fill="FFFFFF"/>
        </w:rPr>
        <w:t xml:space="preserve"> hidrokortizon, kortizon</w:t>
      </w:r>
      <w:r w:rsidRPr="00D3545B">
        <w:rPr>
          <w:rFonts w:ascii="Times New Roman" w:hAnsi="Times New Roman"/>
          <w:sz w:val="24"/>
          <w:szCs w:val="24"/>
          <w:shd w:val="clear" w:color="auto" w:fill="FFFFFF"/>
        </w:rPr>
        <w:t>,</w:t>
      </w:r>
    </w:p>
    <w:p w:rsidR="00702111" w:rsidRPr="00D3545B" w:rsidRDefault="00702111" w:rsidP="008321BD">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O</w:t>
      </w:r>
      <w:r w:rsidR="00DA2FE5" w:rsidRPr="00D3545B">
        <w:rPr>
          <w:rFonts w:ascii="Times New Roman" w:hAnsi="Times New Roman"/>
          <w:sz w:val="24"/>
          <w:szCs w:val="24"/>
          <w:shd w:val="clear" w:color="auto" w:fill="FFFFFF"/>
        </w:rPr>
        <w:t>rta etkili (12-36 saat) olanlar</w:t>
      </w:r>
      <w:r w:rsidRPr="00D3545B">
        <w:rPr>
          <w:rFonts w:ascii="Times New Roman" w:hAnsi="Times New Roman"/>
          <w:sz w:val="24"/>
          <w:szCs w:val="24"/>
          <w:shd w:val="clear" w:color="auto" w:fill="FFFFFF"/>
        </w:rPr>
        <w:t xml:space="preserve">; </w:t>
      </w:r>
      <w:r w:rsidR="00DA2FE5" w:rsidRPr="00D3545B">
        <w:rPr>
          <w:rFonts w:ascii="Times New Roman" w:hAnsi="Times New Roman"/>
          <w:sz w:val="24"/>
          <w:szCs w:val="24"/>
          <w:shd w:val="clear" w:color="auto" w:fill="FFFFFF"/>
        </w:rPr>
        <w:t>prednisolon, metil prednisolon, triamcindone</w:t>
      </w:r>
      <w:r w:rsidR="00A72300" w:rsidRPr="00D3545B">
        <w:rPr>
          <w:rFonts w:ascii="Times New Roman" w:hAnsi="Times New Roman"/>
          <w:sz w:val="24"/>
          <w:szCs w:val="24"/>
          <w:shd w:val="clear" w:color="auto" w:fill="FFFFFF"/>
        </w:rPr>
        <w:t>,</w:t>
      </w:r>
    </w:p>
    <w:p w:rsidR="00702111" w:rsidRPr="00D3545B" w:rsidRDefault="00702111" w:rsidP="008321BD">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U</w:t>
      </w:r>
      <w:r w:rsidR="00DA2FE5" w:rsidRPr="00D3545B">
        <w:rPr>
          <w:rFonts w:ascii="Times New Roman" w:hAnsi="Times New Roman"/>
          <w:sz w:val="24"/>
          <w:szCs w:val="24"/>
          <w:shd w:val="clear" w:color="auto" w:fill="FFFFFF"/>
        </w:rPr>
        <w:t>zun etkili (36-72 saat) olanlar</w:t>
      </w:r>
      <w:r w:rsidRPr="00D3545B">
        <w:rPr>
          <w:rFonts w:ascii="Times New Roman" w:hAnsi="Times New Roman"/>
          <w:sz w:val="24"/>
          <w:szCs w:val="24"/>
          <w:shd w:val="clear" w:color="auto" w:fill="FFFFFF"/>
        </w:rPr>
        <w:t xml:space="preserve">; </w:t>
      </w:r>
      <w:r w:rsidR="00DA2FE5" w:rsidRPr="00D3545B">
        <w:rPr>
          <w:rFonts w:ascii="Times New Roman" w:hAnsi="Times New Roman"/>
          <w:sz w:val="24"/>
          <w:szCs w:val="24"/>
          <w:shd w:val="clear" w:color="auto" w:fill="FFFFFF"/>
        </w:rPr>
        <w:t>deksametazon, betametazon</w:t>
      </w:r>
      <w:r w:rsidRPr="00D3545B">
        <w:rPr>
          <w:rFonts w:ascii="Times New Roman" w:hAnsi="Times New Roman"/>
          <w:sz w:val="24"/>
          <w:szCs w:val="24"/>
          <w:shd w:val="clear" w:color="auto" w:fill="FFFFFF"/>
        </w:rPr>
        <w:t>dur (Rensburg, 201</w:t>
      </w:r>
      <w:r w:rsidR="00A17C23" w:rsidRPr="00D3545B">
        <w:rPr>
          <w:rFonts w:ascii="Times New Roman" w:hAnsi="Times New Roman"/>
          <w:sz w:val="24"/>
          <w:szCs w:val="24"/>
          <w:shd w:val="clear" w:color="auto" w:fill="FFFFFF"/>
        </w:rPr>
        <w:t>1</w:t>
      </w:r>
      <w:r w:rsidR="00AB01CA" w:rsidRPr="00D3545B">
        <w:rPr>
          <w:rFonts w:ascii="Times New Roman" w:hAnsi="Times New Roman"/>
          <w:sz w:val="24"/>
          <w:szCs w:val="24"/>
          <w:shd w:val="clear" w:color="auto" w:fill="FFFFFF"/>
        </w:rPr>
        <w:t>; Liu</w:t>
      </w:r>
      <w:r w:rsidR="001B73AC" w:rsidRPr="00D3545B">
        <w:rPr>
          <w:rFonts w:ascii="Times New Roman" w:hAnsi="Times New Roman"/>
          <w:sz w:val="24"/>
          <w:szCs w:val="24"/>
          <w:shd w:val="clear" w:color="auto" w:fill="FFFFFF"/>
        </w:rPr>
        <w:t xml:space="preserve"> ve ark.</w:t>
      </w:r>
      <w:r w:rsidR="00AB01CA" w:rsidRPr="00D3545B">
        <w:rPr>
          <w:rFonts w:ascii="Times New Roman" w:hAnsi="Times New Roman"/>
          <w:sz w:val="24"/>
          <w:szCs w:val="24"/>
          <w:shd w:val="clear" w:color="auto" w:fill="FFFFFF"/>
        </w:rPr>
        <w:t>, 2013</w:t>
      </w:r>
      <w:r w:rsidR="007971E7" w:rsidRPr="00D3545B">
        <w:rPr>
          <w:rFonts w:ascii="Times New Roman" w:hAnsi="Times New Roman"/>
          <w:sz w:val="24"/>
          <w:szCs w:val="24"/>
          <w:shd w:val="clear" w:color="auto" w:fill="FFFFFF"/>
        </w:rPr>
        <w:t>; Samancı</w:t>
      </w:r>
      <w:r w:rsidR="001B73AC" w:rsidRPr="00D3545B">
        <w:rPr>
          <w:rFonts w:ascii="Times New Roman" w:hAnsi="Times New Roman"/>
          <w:sz w:val="24"/>
          <w:szCs w:val="24"/>
          <w:shd w:val="clear" w:color="auto" w:fill="FFFFFF"/>
        </w:rPr>
        <w:t xml:space="preserve"> ve </w:t>
      </w:r>
      <w:r w:rsidR="00B2547F" w:rsidRPr="00D3545B">
        <w:rPr>
          <w:rFonts w:ascii="Times New Roman" w:hAnsi="Times New Roman"/>
          <w:sz w:val="24"/>
          <w:szCs w:val="24"/>
          <w:shd w:val="clear" w:color="auto" w:fill="FFFFFF"/>
        </w:rPr>
        <w:t>Balcı</w:t>
      </w:r>
      <w:r w:rsidR="007971E7" w:rsidRPr="00D3545B">
        <w:rPr>
          <w:rFonts w:ascii="Times New Roman" w:hAnsi="Times New Roman"/>
          <w:sz w:val="24"/>
          <w:szCs w:val="24"/>
          <w:shd w:val="clear" w:color="auto" w:fill="FFFFFF"/>
        </w:rPr>
        <w:t>, 2001</w:t>
      </w:r>
      <w:r w:rsidR="00A17C23" w:rsidRPr="00D3545B">
        <w:rPr>
          <w:rFonts w:ascii="Times New Roman" w:hAnsi="Times New Roman"/>
          <w:sz w:val="24"/>
          <w:szCs w:val="24"/>
          <w:shd w:val="clear" w:color="auto" w:fill="FFFFFF"/>
        </w:rPr>
        <w:t>).</w:t>
      </w:r>
    </w:p>
    <w:p w:rsidR="001932A9" w:rsidRPr="00D3545B" w:rsidRDefault="00A17C23"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 ilaçlar lokal veya sistemik etkili kullanılabilir.</w:t>
      </w:r>
      <w:r w:rsidR="000441E4" w:rsidRPr="00D3545B">
        <w:rPr>
          <w:rFonts w:ascii="Times New Roman" w:hAnsi="Times New Roman"/>
          <w:sz w:val="24"/>
          <w:szCs w:val="24"/>
          <w:shd w:val="clear" w:color="auto" w:fill="FFFFFF"/>
        </w:rPr>
        <w:t>Lokal tedavi, intraartiküler, topikal yolla uygulanan tedavi türüdür. Lokal tedavilerde sistemik yan etkilerin görülme sıklığı daha azdır. Sistemik tedavi; düşük doz tedavi, gün aşırı uygulama tedavisi</w:t>
      </w:r>
      <w:r w:rsidR="001932A9" w:rsidRPr="00D3545B">
        <w:rPr>
          <w:rFonts w:ascii="Times New Roman" w:hAnsi="Times New Roman"/>
          <w:sz w:val="24"/>
          <w:szCs w:val="24"/>
          <w:shd w:val="clear" w:color="auto" w:fill="FFFFFF"/>
        </w:rPr>
        <w:t xml:space="preserve"> ve</w:t>
      </w:r>
      <w:r w:rsidR="000441E4" w:rsidRPr="00D3545B">
        <w:rPr>
          <w:rFonts w:ascii="Times New Roman" w:hAnsi="Times New Roman"/>
          <w:sz w:val="24"/>
          <w:szCs w:val="24"/>
          <w:shd w:val="clear" w:color="auto" w:fill="FFFFFF"/>
        </w:rPr>
        <w:t xml:space="preserve"> yüksek doz pu</w:t>
      </w:r>
      <w:r w:rsidR="00DA15CF" w:rsidRPr="00D3545B">
        <w:rPr>
          <w:rFonts w:ascii="Times New Roman" w:hAnsi="Times New Roman"/>
          <w:sz w:val="24"/>
          <w:szCs w:val="24"/>
          <w:shd w:val="clear" w:color="auto" w:fill="FFFFFF"/>
        </w:rPr>
        <w:t>ls</w:t>
      </w:r>
      <w:r w:rsidR="000441E4" w:rsidRPr="00D3545B">
        <w:rPr>
          <w:rFonts w:ascii="Times New Roman" w:hAnsi="Times New Roman"/>
          <w:sz w:val="24"/>
          <w:szCs w:val="24"/>
          <w:shd w:val="clear" w:color="auto" w:fill="FFFFFF"/>
        </w:rPr>
        <w:t>e uygulama şeklindedir.Sistemik düşük doz tedav</w:t>
      </w:r>
      <w:r w:rsidR="001932A9" w:rsidRPr="00D3545B">
        <w:rPr>
          <w:rFonts w:ascii="Times New Roman" w:hAnsi="Times New Roman"/>
          <w:sz w:val="24"/>
          <w:szCs w:val="24"/>
          <w:shd w:val="clear" w:color="auto" w:fill="FFFFFF"/>
        </w:rPr>
        <w:t>i, özellikle Romatoid Artrit hastalarında uygulanan, günlük dozu 5-7,5 mg/gün prednizolon şeklinde uygulanan tedavi şeklidir. Gün aşırı tedavide ise iki günde toplam verilmesi gereken doz miktarı gün aşırı tek seferde verilir. Yüksek doz pu</w:t>
      </w:r>
      <w:r w:rsidR="00DA15CF" w:rsidRPr="00D3545B">
        <w:rPr>
          <w:rFonts w:ascii="Times New Roman" w:hAnsi="Times New Roman"/>
          <w:sz w:val="24"/>
          <w:szCs w:val="24"/>
          <w:shd w:val="clear" w:color="auto" w:fill="FFFFFF"/>
        </w:rPr>
        <w:t>ls</w:t>
      </w:r>
      <w:r w:rsidR="001932A9" w:rsidRPr="00D3545B">
        <w:rPr>
          <w:rFonts w:ascii="Times New Roman" w:hAnsi="Times New Roman"/>
          <w:sz w:val="24"/>
          <w:szCs w:val="24"/>
          <w:shd w:val="clear" w:color="auto" w:fill="FFFFFF"/>
        </w:rPr>
        <w:t>e uygulama, yüksek dozda glikokortikoidlerin (1 gr. metil prednizolon) yaklaşık 30 dk. sürede intravenöz yolla uygulanmasıdır</w:t>
      </w:r>
      <w:bookmarkStart w:id="2" w:name="_Hlk18599254"/>
      <w:r w:rsidR="001B73AC" w:rsidRPr="00D3545B">
        <w:rPr>
          <w:rFonts w:ascii="Times New Roman" w:hAnsi="Times New Roman"/>
          <w:sz w:val="24"/>
          <w:szCs w:val="24"/>
          <w:shd w:val="clear" w:color="auto" w:fill="FFFFFF"/>
        </w:rPr>
        <w:t xml:space="preserve">(Samancı ve </w:t>
      </w:r>
      <w:r w:rsidR="00B2547F" w:rsidRPr="00D3545B">
        <w:rPr>
          <w:rFonts w:ascii="Times New Roman" w:hAnsi="Times New Roman"/>
          <w:sz w:val="24"/>
          <w:szCs w:val="24"/>
          <w:shd w:val="clear" w:color="auto" w:fill="FFFFFF"/>
        </w:rPr>
        <w:t>Balcı</w:t>
      </w:r>
      <w:r w:rsidR="001B73AC" w:rsidRPr="00D3545B">
        <w:rPr>
          <w:rFonts w:ascii="Times New Roman" w:hAnsi="Times New Roman"/>
          <w:sz w:val="24"/>
          <w:szCs w:val="24"/>
          <w:shd w:val="clear" w:color="auto" w:fill="FFFFFF"/>
        </w:rPr>
        <w:t>, 2001).</w:t>
      </w:r>
    </w:p>
    <w:bookmarkEnd w:id="2"/>
    <w:p w:rsidR="00DA2FE5" w:rsidRPr="00D3545B" w:rsidRDefault="00DA2FE5"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shd w:val="clear" w:color="auto" w:fill="FFFFFF"/>
        </w:rPr>
        <w:t xml:space="preserve">Türk Toraks Derneği Astım Tanı ve Tedavi Rehberi'ne göre erişkinlerde inhaler yolla uygulanan </w:t>
      </w:r>
      <w:r w:rsidR="00820426" w:rsidRPr="00D3545B">
        <w:rPr>
          <w:rFonts w:ascii="Times New Roman" w:hAnsi="Times New Roman"/>
          <w:sz w:val="24"/>
          <w:szCs w:val="24"/>
          <w:shd w:val="clear" w:color="auto" w:fill="FFFFFF"/>
        </w:rPr>
        <w:t>kortikosteroid</w:t>
      </w:r>
      <w:r w:rsidRPr="00D3545B">
        <w:rPr>
          <w:rFonts w:ascii="Times New Roman" w:hAnsi="Times New Roman"/>
          <w:sz w:val="24"/>
          <w:szCs w:val="24"/>
          <w:shd w:val="clear" w:color="auto" w:fill="FFFFFF"/>
        </w:rPr>
        <w:t>lerin günlük kullanımdaki preparatları,</w:t>
      </w:r>
      <w:r w:rsidRPr="00D3545B">
        <w:rPr>
          <w:rFonts w:ascii="Times New Roman" w:hAnsi="Times New Roman"/>
          <w:sz w:val="24"/>
          <w:szCs w:val="24"/>
        </w:rPr>
        <w:t>beklometazon dipropiyonat, budesonid, flutikazon, ciclesonidedir</w:t>
      </w:r>
      <w:r w:rsidR="007971E7" w:rsidRPr="00D3545B">
        <w:rPr>
          <w:rFonts w:ascii="Times New Roman" w:hAnsi="Times New Roman"/>
          <w:sz w:val="24"/>
          <w:szCs w:val="24"/>
        </w:rPr>
        <w:t xml:space="preserve"> (Samancı</w:t>
      </w:r>
      <w:r w:rsidR="006955C6" w:rsidRPr="00D3545B">
        <w:rPr>
          <w:rFonts w:ascii="Times New Roman" w:hAnsi="Times New Roman"/>
          <w:sz w:val="24"/>
          <w:szCs w:val="24"/>
        </w:rPr>
        <w:t xml:space="preserve"> ve </w:t>
      </w:r>
      <w:r w:rsidR="00B2547F" w:rsidRPr="00D3545B">
        <w:rPr>
          <w:rFonts w:ascii="Times New Roman" w:hAnsi="Times New Roman"/>
          <w:sz w:val="24"/>
          <w:szCs w:val="24"/>
        </w:rPr>
        <w:t>Balcı</w:t>
      </w:r>
      <w:r w:rsidR="007971E7" w:rsidRPr="00D3545B">
        <w:rPr>
          <w:rFonts w:ascii="Times New Roman" w:hAnsi="Times New Roman"/>
          <w:sz w:val="24"/>
          <w:szCs w:val="24"/>
        </w:rPr>
        <w:t>, 2001).</w:t>
      </w:r>
    </w:p>
    <w:p w:rsidR="005E7FCD" w:rsidRPr="00D3545B" w:rsidRDefault="00820426"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Kortikosteroid</w:t>
      </w:r>
      <w:r w:rsidR="00926EF5" w:rsidRPr="00D3545B">
        <w:rPr>
          <w:rFonts w:ascii="Times New Roman" w:hAnsi="Times New Roman"/>
          <w:sz w:val="24"/>
          <w:szCs w:val="24"/>
        </w:rPr>
        <w:t xml:space="preserve"> ilaçların ticari formları</w:t>
      </w:r>
      <w:r w:rsidR="00A72300" w:rsidRPr="00D3545B">
        <w:rPr>
          <w:rFonts w:ascii="Times New Roman" w:hAnsi="Times New Roman"/>
          <w:sz w:val="24"/>
          <w:szCs w:val="24"/>
        </w:rPr>
        <w:t>;</w:t>
      </w:r>
    </w:p>
    <w:p w:rsidR="005E7FCD" w:rsidRPr="008321BD" w:rsidRDefault="00A72300" w:rsidP="008321BD">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8321BD">
        <w:rPr>
          <w:rFonts w:ascii="Times New Roman" w:hAnsi="Times New Roman"/>
          <w:sz w:val="24"/>
          <w:szCs w:val="24"/>
          <w:shd w:val="clear" w:color="auto" w:fill="FFFFFF"/>
        </w:rPr>
        <w:t>Genkort, Solu-Cortef (</w:t>
      </w:r>
      <w:r w:rsidR="005E7FCD" w:rsidRPr="008321BD">
        <w:rPr>
          <w:rFonts w:ascii="Times New Roman" w:hAnsi="Times New Roman"/>
          <w:sz w:val="24"/>
          <w:szCs w:val="24"/>
          <w:shd w:val="clear" w:color="auto" w:fill="FFFFFF"/>
        </w:rPr>
        <w:t>H</w:t>
      </w:r>
      <w:r w:rsidR="00926EF5" w:rsidRPr="008321BD">
        <w:rPr>
          <w:rFonts w:ascii="Times New Roman" w:hAnsi="Times New Roman"/>
          <w:sz w:val="24"/>
          <w:szCs w:val="24"/>
          <w:shd w:val="clear" w:color="auto" w:fill="FFFFFF"/>
        </w:rPr>
        <w:t>idrokortizon içeren</w:t>
      </w:r>
      <w:r w:rsidRPr="008321BD">
        <w:rPr>
          <w:rFonts w:ascii="Times New Roman" w:hAnsi="Times New Roman"/>
          <w:sz w:val="24"/>
          <w:szCs w:val="24"/>
          <w:shd w:val="clear" w:color="auto" w:fill="FFFFFF"/>
        </w:rPr>
        <w:t>)</w:t>
      </w:r>
      <w:r w:rsidR="00926EF5" w:rsidRPr="008321BD">
        <w:rPr>
          <w:rFonts w:ascii="Times New Roman" w:hAnsi="Times New Roman"/>
          <w:sz w:val="24"/>
          <w:szCs w:val="24"/>
          <w:shd w:val="clear" w:color="auto" w:fill="FFFFFF"/>
        </w:rPr>
        <w:t>,</w:t>
      </w:r>
    </w:p>
    <w:p w:rsidR="005E7FCD" w:rsidRPr="008321BD" w:rsidRDefault="00A72300" w:rsidP="008321BD">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8321BD">
        <w:rPr>
          <w:rFonts w:ascii="Times New Roman" w:hAnsi="Times New Roman"/>
          <w:sz w:val="24"/>
          <w:szCs w:val="24"/>
          <w:shd w:val="clear" w:color="auto" w:fill="FFFFFF"/>
        </w:rPr>
        <w:t>Deltacortril (</w:t>
      </w:r>
      <w:r w:rsidR="005E7FCD" w:rsidRPr="008321BD">
        <w:rPr>
          <w:rFonts w:ascii="Times New Roman" w:hAnsi="Times New Roman"/>
          <w:sz w:val="24"/>
          <w:szCs w:val="24"/>
          <w:shd w:val="clear" w:color="auto" w:fill="FFFFFF"/>
        </w:rPr>
        <w:t>P</w:t>
      </w:r>
      <w:r w:rsidR="00926EF5" w:rsidRPr="008321BD">
        <w:rPr>
          <w:rFonts w:ascii="Times New Roman" w:hAnsi="Times New Roman"/>
          <w:sz w:val="24"/>
          <w:szCs w:val="24"/>
          <w:shd w:val="clear" w:color="auto" w:fill="FFFFFF"/>
        </w:rPr>
        <w:t>rednizolon içeren</w:t>
      </w:r>
      <w:r w:rsidRPr="008321BD">
        <w:rPr>
          <w:rFonts w:ascii="Times New Roman" w:hAnsi="Times New Roman"/>
          <w:sz w:val="24"/>
          <w:szCs w:val="24"/>
          <w:shd w:val="clear" w:color="auto" w:fill="FFFFFF"/>
        </w:rPr>
        <w:t>),</w:t>
      </w:r>
    </w:p>
    <w:p w:rsidR="005E7FCD" w:rsidRPr="008321BD" w:rsidRDefault="00A72300" w:rsidP="008321BD">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8321BD">
        <w:rPr>
          <w:rFonts w:ascii="Times New Roman" w:hAnsi="Times New Roman"/>
          <w:sz w:val="24"/>
          <w:szCs w:val="24"/>
          <w:shd w:val="clear" w:color="auto" w:fill="FFFFFF"/>
        </w:rPr>
        <w:t>Prednol-L, Prednol (</w:t>
      </w:r>
      <w:r w:rsidR="005E7FCD" w:rsidRPr="008321BD">
        <w:rPr>
          <w:rFonts w:ascii="Times New Roman" w:hAnsi="Times New Roman"/>
          <w:sz w:val="24"/>
          <w:szCs w:val="24"/>
          <w:shd w:val="clear" w:color="auto" w:fill="FFFFFF"/>
        </w:rPr>
        <w:t>M</w:t>
      </w:r>
      <w:r w:rsidR="00926EF5" w:rsidRPr="008321BD">
        <w:rPr>
          <w:rFonts w:ascii="Times New Roman" w:hAnsi="Times New Roman"/>
          <w:sz w:val="24"/>
          <w:szCs w:val="24"/>
          <w:shd w:val="clear" w:color="auto" w:fill="FFFFFF"/>
        </w:rPr>
        <w:t>etil prednizolon içeren</w:t>
      </w:r>
      <w:r w:rsidRPr="008321BD">
        <w:rPr>
          <w:rFonts w:ascii="Times New Roman" w:hAnsi="Times New Roman"/>
          <w:sz w:val="24"/>
          <w:szCs w:val="24"/>
          <w:shd w:val="clear" w:color="auto" w:fill="FFFFFF"/>
        </w:rPr>
        <w:t>)</w:t>
      </w:r>
      <w:r w:rsidR="00926EF5" w:rsidRPr="008321BD">
        <w:rPr>
          <w:rFonts w:ascii="Times New Roman" w:hAnsi="Times New Roman"/>
          <w:sz w:val="24"/>
          <w:szCs w:val="24"/>
          <w:shd w:val="clear" w:color="auto" w:fill="FFFFFF"/>
        </w:rPr>
        <w:t>,</w:t>
      </w:r>
    </w:p>
    <w:p w:rsidR="007971E7" w:rsidRPr="008321BD" w:rsidRDefault="00A72300" w:rsidP="008321BD">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8321BD">
        <w:rPr>
          <w:rFonts w:ascii="Times New Roman" w:hAnsi="Times New Roman"/>
          <w:sz w:val="24"/>
          <w:szCs w:val="24"/>
          <w:shd w:val="clear" w:color="auto" w:fill="FFFFFF"/>
        </w:rPr>
        <w:t>Dekort (</w:t>
      </w:r>
      <w:r w:rsidR="005E7FCD" w:rsidRPr="008321BD">
        <w:rPr>
          <w:rFonts w:ascii="Times New Roman" w:hAnsi="Times New Roman"/>
          <w:sz w:val="24"/>
          <w:szCs w:val="24"/>
          <w:shd w:val="clear" w:color="auto" w:fill="FFFFFF"/>
        </w:rPr>
        <w:t>D</w:t>
      </w:r>
      <w:r w:rsidR="00926EF5" w:rsidRPr="008321BD">
        <w:rPr>
          <w:rFonts w:ascii="Times New Roman" w:hAnsi="Times New Roman"/>
          <w:sz w:val="24"/>
          <w:szCs w:val="24"/>
          <w:shd w:val="clear" w:color="auto" w:fill="FFFFFF"/>
        </w:rPr>
        <w:t>eksametazon içeren</w:t>
      </w:r>
      <w:r w:rsidRPr="008321BD">
        <w:rPr>
          <w:rFonts w:ascii="Times New Roman" w:hAnsi="Times New Roman"/>
          <w:sz w:val="24"/>
          <w:szCs w:val="24"/>
          <w:shd w:val="clear" w:color="auto" w:fill="FFFFFF"/>
        </w:rPr>
        <w:t>)</w:t>
      </w:r>
      <w:r w:rsidR="00926EF5" w:rsidRPr="008321BD">
        <w:rPr>
          <w:rFonts w:ascii="Times New Roman" w:hAnsi="Times New Roman"/>
          <w:sz w:val="24"/>
          <w:szCs w:val="24"/>
          <w:shd w:val="clear" w:color="auto" w:fill="FFFFFF"/>
        </w:rPr>
        <w:t>'tur (Esen, 2014).</w:t>
      </w:r>
    </w:p>
    <w:p w:rsidR="007971E7" w:rsidRPr="00D3545B" w:rsidRDefault="007971E7"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Sık kullanılan glikokortikoid preperatları ve kullanım şekilleri aşağıdaki gibidir.</w:t>
      </w:r>
    </w:p>
    <w:p w:rsidR="007971E7" w:rsidRPr="008321BD" w:rsidRDefault="007971E7" w:rsidP="008321BD">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8321BD">
        <w:rPr>
          <w:rFonts w:ascii="Times New Roman" w:hAnsi="Times New Roman"/>
          <w:sz w:val="24"/>
          <w:szCs w:val="24"/>
          <w:shd w:val="clear" w:color="auto" w:fill="FFFFFF"/>
        </w:rPr>
        <w:t>Hidrokortizon (kortizol), gastrointestinal sistemden iyi emilirler. Oral, intramüsküler veya lokal olarak uygulanabilirler.</w:t>
      </w:r>
    </w:p>
    <w:p w:rsidR="007971E7" w:rsidRPr="008321BD" w:rsidRDefault="007971E7" w:rsidP="008321BD">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8321BD">
        <w:rPr>
          <w:rFonts w:ascii="Times New Roman" w:hAnsi="Times New Roman"/>
          <w:sz w:val="24"/>
          <w:szCs w:val="24"/>
          <w:shd w:val="clear" w:color="auto" w:fill="FFFFFF"/>
        </w:rPr>
        <w:t>Prednizon, oral olarak uygulanır. Karaciğerde prednizolona çevrilir.</w:t>
      </w:r>
    </w:p>
    <w:p w:rsidR="007971E7" w:rsidRPr="008321BD" w:rsidRDefault="007971E7" w:rsidP="008321BD">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8321BD">
        <w:rPr>
          <w:rFonts w:ascii="Times New Roman" w:hAnsi="Times New Roman"/>
          <w:sz w:val="24"/>
          <w:szCs w:val="24"/>
          <w:shd w:val="clear" w:color="auto" w:fill="FFFFFF"/>
        </w:rPr>
        <w:t>Prednizolon, intramüsküler, oral yolla veya lokal olarak uygulanabilir.</w:t>
      </w:r>
    </w:p>
    <w:p w:rsidR="007971E7" w:rsidRPr="008321BD" w:rsidRDefault="007971E7" w:rsidP="008321BD">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8321BD">
        <w:rPr>
          <w:rFonts w:ascii="Times New Roman" w:hAnsi="Times New Roman"/>
          <w:sz w:val="24"/>
          <w:szCs w:val="24"/>
          <w:shd w:val="clear" w:color="auto" w:fill="FFFFFF"/>
        </w:rPr>
        <w:t>Metil prednizolon, genellikle intramüsküler veya lokal olarak uygulanır. Oral kullanılan tablet formları da bulunmaktadır.</w:t>
      </w:r>
    </w:p>
    <w:p w:rsidR="007971E7" w:rsidRPr="008321BD" w:rsidRDefault="007971E7" w:rsidP="008321BD">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8321BD">
        <w:rPr>
          <w:rFonts w:ascii="Times New Roman" w:hAnsi="Times New Roman"/>
          <w:sz w:val="24"/>
          <w:szCs w:val="24"/>
          <w:shd w:val="clear" w:color="auto" w:fill="FFFFFF"/>
        </w:rPr>
        <w:t>Deksametazon, tablet, ampul ve damla formları bulunmaktadır. Oral intravenöz uygulanabilir (Samancı</w:t>
      </w:r>
      <w:r w:rsidR="006955C6" w:rsidRPr="008321BD">
        <w:rPr>
          <w:rFonts w:ascii="Times New Roman" w:hAnsi="Times New Roman"/>
          <w:sz w:val="24"/>
          <w:szCs w:val="24"/>
          <w:shd w:val="clear" w:color="auto" w:fill="FFFFFF"/>
        </w:rPr>
        <w:t xml:space="preserve"> ve </w:t>
      </w:r>
      <w:r w:rsidR="00B2547F" w:rsidRPr="008321BD">
        <w:rPr>
          <w:rFonts w:ascii="Times New Roman" w:hAnsi="Times New Roman"/>
          <w:sz w:val="24"/>
          <w:szCs w:val="24"/>
          <w:shd w:val="clear" w:color="auto" w:fill="FFFFFF"/>
        </w:rPr>
        <w:t>Balcı</w:t>
      </w:r>
      <w:r w:rsidR="006955C6" w:rsidRPr="008321BD">
        <w:rPr>
          <w:rFonts w:ascii="Times New Roman" w:hAnsi="Times New Roman"/>
          <w:sz w:val="24"/>
          <w:szCs w:val="24"/>
          <w:shd w:val="clear" w:color="auto" w:fill="FFFFFF"/>
        </w:rPr>
        <w:t>,</w:t>
      </w:r>
      <w:r w:rsidRPr="008321BD">
        <w:rPr>
          <w:rFonts w:ascii="Times New Roman" w:hAnsi="Times New Roman"/>
          <w:sz w:val="24"/>
          <w:szCs w:val="24"/>
          <w:shd w:val="clear" w:color="auto" w:fill="FFFFFF"/>
        </w:rPr>
        <w:t xml:space="preserve"> 2001).</w:t>
      </w:r>
    </w:p>
    <w:p w:rsidR="007971E7" w:rsidRDefault="007971E7" w:rsidP="00D3545B">
      <w:pPr>
        <w:pStyle w:val="ListeParagraf"/>
        <w:spacing w:after="0" w:line="360" w:lineRule="auto"/>
        <w:ind w:left="0" w:firstLine="709"/>
        <w:contextualSpacing w:val="0"/>
        <w:jc w:val="both"/>
        <w:rPr>
          <w:rFonts w:ascii="Times New Roman" w:hAnsi="Times New Roman"/>
          <w:sz w:val="24"/>
          <w:szCs w:val="24"/>
        </w:rPr>
      </w:pPr>
    </w:p>
    <w:p w:rsidR="008321BD" w:rsidRPr="00D3545B" w:rsidRDefault="008321BD" w:rsidP="00D3545B">
      <w:pPr>
        <w:pStyle w:val="ListeParagraf"/>
        <w:spacing w:after="0" w:line="360" w:lineRule="auto"/>
        <w:ind w:left="0" w:firstLine="709"/>
        <w:contextualSpacing w:val="0"/>
        <w:jc w:val="both"/>
        <w:rPr>
          <w:rFonts w:ascii="Times New Roman" w:hAnsi="Times New Roman"/>
          <w:sz w:val="24"/>
          <w:szCs w:val="24"/>
        </w:rPr>
      </w:pPr>
    </w:p>
    <w:p w:rsidR="00A74EDB" w:rsidRPr="00D3545B" w:rsidRDefault="00F57D9D" w:rsidP="008321BD">
      <w:pPr>
        <w:pStyle w:val="WW-NormalWeb1"/>
        <w:spacing w:before="0" w:after="0" w:line="360" w:lineRule="auto"/>
        <w:jc w:val="both"/>
        <w:rPr>
          <w:b/>
          <w:bCs/>
          <w:color w:val="000000"/>
        </w:rPr>
      </w:pPr>
      <w:r w:rsidRPr="00D3545B">
        <w:rPr>
          <w:b/>
          <w:bCs/>
          <w:color w:val="000000"/>
        </w:rPr>
        <w:lastRenderedPageBreak/>
        <w:t xml:space="preserve">2.2.3. </w:t>
      </w:r>
      <w:r w:rsidR="00820426" w:rsidRPr="00D3545B">
        <w:rPr>
          <w:b/>
          <w:bCs/>
          <w:color w:val="000000"/>
        </w:rPr>
        <w:t>Kortikosteroid</w:t>
      </w:r>
      <w:r w:rsidR="00A74EDB" w:rsidRPr="00D3545B">
        <w:rPr>
          <w:b/>
          <w:bCs/>
          <w:color w:val="000000"/>
        </w:rPr>
        <w:t xml:space="preserve"> İlaçların Etkileri-Etkileşimleri</w:t>
      </w:r>
    </w:p>
    <w:p w:rsidR="004D424A" w:rsidRPr="00D3545B" w:rsidRDefault="004D424A" w:rsidP="008321BD">
      <w:pPr>
        <w:spacing w:after="0" w:line="360" w:lineRule="auto"/>
        <w:jc w:val="both"/>
        <w:rPr>
          <w:rFonts w:ascii="Times New Roman" w:hAnsi="Times New Roman"/>
          <w:sz w:val="24"/>
          <w:szCs w:val="24"/>
          <w:shd w:val="clear" w:color="auto" w:fill="FFFFFF"/>
        </w:rPr>
      </w:pPr>
    </w:p>
    <w:p w:rsidR="004107C0" w:rsidRPr="00D3545B" w:rsidRDefault="00820426" w:rsidP="00D3545B">
      <w:pPr>
        <w:spacing w:after="0" w:line="360" w:lineRule="auto"/>
        <w:ind w:firstLine="709"/>
        <w:jc w:val="both"/>
        <w:rPr>
          <w:rFonts w:ascii="Times New Roman" w:hAnsi="Times New Roman"/>
          <w:sz w:val="24"/>
          <w:szCs w:val="24"/>
          <w:shd w:val="clear" w:color="auto" w:fill="FFFFFF"/>
        </w:rPr>
      </w:pPr>
      <w:bookmarkStart w:id="3" w:name="_Hlk18619164"/>
      <w:r w:rsidRPr="00D3545B">
        <w:rPr>
          <w:rFonts w:ascii="Times New Roman" w:hAnsi="Times New Roman"/>
          <w:sz w:val="24"/>
          <w:szCs w:val="24"/>
          <w:shd w:val="clear" w:color="auto" w:fill="FFFFFF"/>
        </w:rPr>
        <w:t>Kortikosteroid</w:t>
      </w:r>
      <w:r w:rsidR="004107C0" w:rsidRPr="00D3545B">
        <w:rPr>
          <w:rFonts w:ascii="Times New Roman" w:hAnsi="Times New Roman"/>
          <w:sz w:val="24"/>
          <w:szCs w:val="24"/>
          <w:shd w:val="clear" w:color="auto" w:fill="FFFFFF"/>
        </w:rPr>
        <w:t xml:space="preserve"> ilaçlar oral, topikal, parenteral, inhale</w:t>
      </w:r>
      <w:r w:rsidR="00181831" w:rsidRPr="00D3545B">
        <w:rPr>
          <w:rFonts w:ascii="Times New Roman" w:hAnsi="Times New Roman"/>
          <w:sz w:val="24"/>
          <w:szCs w:val="24"/>
          <w:shd w:val="clear" w:color="auto" w:fill="FFFFFF"/>
        </w:rPr>
        <w:t>r</w:t>
      </w:r>
      <w:r w:rsidR="00476043" w:rsidRPr="00D3545B">
        <w:rPr>
          <w:rFonts w:ascii="Times New Roman" w:hAnsi="Times New Roman"/>
          <w:sz w:val="24"/>
          <w:szCs w:val="24"/>
          <w:shd w:val="clear" w:color="auto" w:fill="FFFFFF"/>
        </w:rPr>
        <w:t xml:space="preserve">, intraartiküler </w:t>
      </w:r>
      <w:r w:rsidR="00181831" w:rsidRPr="00D3545B">
        <w:rPr>
          <w:rFonts w:ascii="Times New Roman" w:hAnsi="Times New Roman"/>
          <w:sz w:val="24"/>
          <w:szCs w:val="24"/>
          <w:shd w:val="clear" w:color="auto" w:fill="FFFFFF"/>
        </w:rPr>
        <w:t xml:space="preserve">ve </w:t>
      </w:r>
      <w:r w:rsidR="004107C0" w:rsidRPr="00D3545B">
        <w:rPr>
          <w:rFonts w:ascii="Times New Roman" w:hAnsi="Times New Roman"/>
          <w:sz w:val="24"/>
          <w:szCs w:val="24"/>
          <w:shd w:val="clear" w:color="auto" w:fill="FFFFFF"/>
        </w:rPr>
        <w:t>oftalmik olarak</w:t>
      </w:r>
      <w:r w:rsidR="00F56D88" w:rsidRPr="00D3545B">
        <w:rPr>
          <w:rFonts w:ascii="Times New Roman" w:hAnsi="Times New Roman"/>
          <w:sz w:val="24"/>
          <w:szCs w:val="24"/>
          <w:shd w:val="clear" w:color="auto" w:fill="FFFFFF"/>
        </w:rPr>
        <w:t xml:space="preserve"> uygulanabilir (Rensburg,2011). </w:t>
      </w:r>
      <w:bookmarkEnd w:id="3"/>
      <w:r w:rsidR="00F56D88" w:rsidRPr="00D3545B">
        <w:rPr>
          <w:rFonts w:ascii="Times New Roman" w:hAnsi="Times New Roman"/>
          <w:sz w:val="24"/>
          <w:szCs w:val="24"/>
          <w:shd w:val="clear" w:color="auto" w:fill="FFFFFF"/>
        </w:rPr>
        <w:t xml:space="preserve">Sentetik </w:t>
      </w:r>
      <w:r w:rsidRPr="00D3545B">
        <w:rPr>
          <w:rFonts w:ascii="Times New Roman" w:hAnsi="Times New Roman"/>
          <w:sz w:val="24"/>
          <w:szCs w:val="24"/>
          <w:shd w:val="clear" w:color="auto" w:fill="FFFFFF"/>
        </w:rPr>
        <w:t>kortikosteroid</w:t>
      </w:r>
      <w:r w:rsidR="00F56D88" w:rsidRPr="00D3545B">
        <w:rPr>
          <w:rFonts w:ascii="Times New Roman" w:hAnsi="Times New Roman"/>
          <w:sz w:val="24"/>
          <w:szCs w:val="24"/>
          <w:shd w:val="clear" w:color="auto" w:fill="FFFFFF"/>
        </w:rPr>
        <w:t xml:space="preserve">lerin yarı ömrü normal </w:t>
      </w:r>
      <w:r w:rsidRPr="00D3545B">
        <w:rPr>
          <w:rFonts w:ascii="Times New Roman" w:hAnsi="Times New Roman"/>
          <w:sz w:val="24"/>
          <w:szCs w:val="24"/>
          <w:shd w:val="clear" w:color="auto" w:fill="FFFFFF"/>
        </w:rPr>
        <w:t>kortikosteroid</w:t>
      </w:r>
      <w:r w:rsidR="00F56D88" w:rsidRPr="00D3545B">
        <w:rPr>
          <w:rFonts w:ascii="Times New Roman" w:hAnsi="Times New Roman"/>
          <w:sz w:val="24"/>
          <w:szCs w:val="24"/>
          <w:shd w:val="clear" w:color="auto" w:fill="FFFFFF"/>
        </w:rPr>
        <w:t xml:space="preserve">lere göre daha uzundur. </w:t>
      </w:r>
      <w:r w:rsidRPr="00D3545B">
        <w:rPr>
          <w:rFonts w:ascii="Times New Roman" w:hAnsi="Times New Roman"/>
          <w:sz w:val="24"/>
          <w:szCs w:val="24"/>
          <w:shd w:val="clear" w:color="auto" w:fill="FFFFFF"/>
        </w:rPr>
        <w:t>Kortikosteroid</w:t>
      </w:r>
      <w:r w:rsidR="00181831" w:rsidRPr="00D3545B">
        <w:rPr>
          <w:rFonts w:ascii="Times New Roman" w:hAnsi="Times New Roman"/>
          <w:sz w:val="24"/>
          <w:szCs w:val="24"/>
          <w:shd w:val="clear" w:color="auto" w:fill="FFFFFF"/>
        </w:rPr>
        <w:t xml:space="preserve"> ilaçlar h</w:t>
      </w:r>
      <w:r w:rsidR="00F56D88" w:rsidRPr="00D3545B">
        <w:rPr>
          <w:rFonts w:ascii="Times New Roman" w:hAnsi="Times New Roman"/>
          <w:sz w:val="24"/>
          <w:szCs w:val="24"/>
          <w:shd w:val="clear" w:color="auto" w:fill="FFFFFF"/>
        </w:rPr>
        <w:t>edef hücrelere etkisi</w:t>
      </w:r>
      <w:r w:rsidR="00181831" w:rsidRPr="00D3545B">
        <w:rPr>
          <w:rFonts w:ascii="Times New Roman" w:hAnsi="Times New Roman"/>
          <w:sz w:val="24"/>
          <w:szCs w:val="24"/>
          <w:shd w:val="clear" w:color="auto" w:fill="FFFFFF"/>
        </w:rPr>
        <w:t>ni</w:t>
      </w:r>
      <w:r w:rsidR="00F56D88" w:rsidRPr="00D3545B">
        <w:rPr>
          <w:rFonts w:ascii="Times New Roman" w:hAnsi="Times New Roman"/>
          <w:sz w:val="24"/>
          <w:szCs w:val="24"/>
          <w:shd w:val="clear" w:color="auto" w:fill="FFFFFF"/>
        </w:rPr>
        <w:t>, inaktif kortizonun kortizole çevrilip hedef hücrelere ekspre edilmesini sağlayan 11β hikroksi</w:t>
      </w:r>
      <w:r w:rsidR="00C27173" w:rsidRPr="00D3545B">
        <w:rPr>
          <w:rFonts w:ascii="Times New Roman" w:hAnsi="Times New Roman"/>
          <w:sz w:val="24"/>
          <w:szCs w:val="24"/>
          <w:shd w:val="clear" w:color="auto" w:fill="FFFFFF"/>
        </w:rPr>
        <w:t>kortikosteroid</w:t>
      </w:r>
      <w:r w:rsidR="00F56D88" w:rsidRPr="00D3545B">
        <w:rPr>
          <w:rFonts w:ascii="Times New Roman" w:hAnsi="Times New Roman"/>
          <w:sz w:val="24"/>
          <w:szCs w:val="24"/>
          <w:shd w:val="clear" w:color="auto" w:fill="FFFFFF"/>
        </w:rPr>
        <w:t xml:space="preserve"> dehidrogenaz enzimi ile gerçekleş</w:t>
      </w:r>
      <w:r w:rsidR="00181831" w:rsidRPr="00D3545B">
        <w:rPr>
          <w:rFonts w:ascii="Times New Roman" w:hAnsi="Times New Roman"/>
          <w:sz w:val="24"/>
          <w:szCs w:val="24"/>
          <w:shd w:val="clear" w:color="auto" w:fill="FFFFFF"/>
        </w:rPr>
        <w:t>tirir</w:t>
      </w:r>
      <w:r w:rsidR="00F56D88" w:rsidRPr="00D3545B">
        <w:rPr>
          <w:rFonts w:ascii="Times New Roman" w:hAnsi="Times New Roman"/>
          <w:sz w:val="24"/>
          <w:szCs w:val="24"/>
          <w:shd w:val="clear" w:color="auto" w:fill="FFFFFF"/>
        </w:rPr>
        <w:t xml:space="preserve">. İlaçların metabolizması plazmadaki doğal </w:t>
      </w:r>
      <w:r w:rsidR="00C27173" w:rsidRPr="00D3545B">
        <w:rPr>
          <w:rFonts w:ascii="Times New Roman" w:hAnsi="Times New Roman"/>
          <w:sz w:val="24"/>
          <w:szCs w:val="24"/>
          <w:shd w:val="clear" w:color="auto" w:fill="FFFFFF"/>
        </w:rPr>
        <w:t>kortikosteroid</w:t>
      </w:r>
      <w:r w:rsidR="00F56D88" w:rsidRPr="00D3545B">
        <w:rPr>
          <w:rFonts w:ascii="Times New Roman" w:hAnsi="Times New Roman"/>
          <w:sz w:val="24"/>
          <w:szCs w:val="24"/>
          <w:shd w:val="clear" w:color="auto" w:fill="FFFFFF"/>
        </w:rPr>
        <w:t xml:space="preserve">lerle aynı şekilde karaciğerde gerçekleşir. Oral yolla alınan </w:t>
      </w:r>
      <w:r w:rsidRPr="00D3545B">
        <w:rPr>
          <w:rFonts w:ascii="Times New Roman" w:hAnsi="Times New Roman"/>
          <w:sz w:val="24"/>
          <w:szCs w:val="24"/>
          <w:shd w:val="clear" w:color="auto" w:fill="FFFFFF"/>
        </w:rPr>
        <w:t>kortikosteroid</w:t>
      </w:r>
      <w:r w:rsidR="00F56D88" w:rsidRPr="00D3545B">
        <w:rPr>
          <w:rFonts w:ascii="Times New Roman" w:hAnsi="Times New Roman"/>
          <w:sz w:val="24"/>
          <w:szCs w:val="24"/>
          <w:shd w:val="clear" w:color="auto" w:fill="FFFFFF"/>
        </w:rPr>
        <w:t>ler yaklaşık 30 dakikada emilirler (Nieman, 2017).</w:t>
      </w:r>
    </w:p>
    <w:p w:rsidR="00CC4048" w:rsidRPr="00D3545B" w:rsidRDefault="00F56D88"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 xml:space="preserve">NICE (2013) atfen Liu ve ark. (2013) göre </w:t>
      </w:r>
      <w:r w:rsidR="00820426" w:rsidRPr="00D3545B">
        <w:rPr>
          <w:rFonts w:ascii="Times New Roman" w:hAnsi="Times New Roman"/>
          <w:sz w:val="24"/>
          <w:szCs w:val="24"/>
          <w:shd w:val="clear" w:color="auto" w:fill="FFFFFF"/>
        </w:rPr>
        <w:t>kortikosteroid</w:t>
      </w:r>
      <w:r w:rsidRPr="00D3545B">
        <w:rPr>
          <w:rFonts w:ascii="Times New Roman" w:hAnsi="Times New Roman"/>
          <w:sz w:val="24"/>
          <w:szCs w:val="24"/>
          <w:shd w:val="clear" w:color="auto" w:fill="FFFFFF"/>
        </w:rPr>
        <w:t xml:space="preserve">ler bazı ilaç gruplarıyla etkileşime girebilmektedir. </w:t>
      </w:r>
      <w:r w:rsidR="00CC4048" w:rsidRPr="00D3545B">
        <w:rPr>
          <w:rFonts w:ascii="Times New Roman" w:hAnsi="Times New Roman"/>
          <w:sz w:val="24"/>
          <w:szCs w:val="24"/>
          <w:shd w:val="clear" w:color="auto" w:fill="FFFFFF"/>
        </w:rPr>
        <w:t xml:space="preserve">Buna göre </w:t>
      </w:r>
      <w:r w:rsidR="00820426" w:rsidRPr="00D3545B">
        <w:rPr>
          <w:rFonts w:ascii="Times New Roman" w:hAnsi="Times New Roman"/>
          <w:sz w:val="24"/>
          <w:szCs w:val="24"/>
          <w:shd w:val="clear" w:color="auto" w:fill="FFFFFF"/>
        </w:rPr>
        <w:t>kortikosteroid</w:t>
      </w:r>
      <w:r w:rsidR="00CC4048" w:rsidRPr="00D3545B">
        <w:rPr>
          <w:rFonts w:ascii="Times New Roman" w:hAnsi="Times New Roman"/>
          <w:sz w:val="24"/>
          <w:szCs w:val="24"/>
          <w:shd w:val="clear" w:color="auto" w:fill="FFFFFF"/>
        </w:rPr>
        <w:t>ler;</w:t>
      </w:r>
    </w:p>
    <w:p w:rsidR="00CC4048" w:rsidRPr="00D3545B" w:rsidRDefault="00F56D88" w:rsidP="003664C9">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Antikonvülsan ilaçlar</w:t>
      </w:r>
      <w:r w:rsidR="00CC4048" w:rsidRPr="00D3545B">
        <w:rPr>
          <w:rFonts w:ascii="Times New Roman" w:hAnsi="Times New Roman"/>
          <w:sz w:val="24"/>
          <w:szCs w:val="24"/>
          <w:shd w:val="clear" w:color="auto" w:fill="FFFFFF"/>
        </w:rPr>
        <w:t>,</w:t>
      </w:r>
      <w:r w:rsidR="00820426" w:rsidRPr="00D3545B">
        <w:rPr>
          <w:rFonts w:ascii="Times New Roman" w:hAnsi="Times New Roman"/>
          <w:sz w:val="24"/>
          <w:szCs w:val="24"/>
          <w:shd w:val="clear" w:color="auto" w:fill="FFFFFF"/>
        </w:rPr>
        <w:t>kortikosteroid</w:t>
      </w:r>
      <w:r w:rsidRPr="00D3545B">
        <w:rPr>
          <w:rFonts w:ascii="Times New Roman" w:hAnsi="Times New Roman"/>
          <w:sz w:val="24"/>
          <w:szCs w:val="24"/>
          <w:shd w:val="clear" w:color="auto" w:fill="FFFFFF"/>
        </w:rPr>
        <w:t xml:space="preserve">lerin etkilerini azaltabildikleri için </w:t>
      </w:r>
      <w:r w:rsidR="00CC4048" w:rsidRPr="00D3545B">
        <w:rPr>
          <w:rFonts w:ascii="Times New Roman" w:hAnsi="Times New Roman"/>
          <w:sz w:val="24"/>
          <w:szCs w:val="24"/>
          <w:shd w:val="clear" w:color="auto" w:fill="FFFFFF"/>
        </w:rPr>
        <w:t xml:space="preserve">tedavi sürecinde </w:t>
      </w:r>
      <w:r w:rsidRPr="00D3545B">
        <w:rPr>
          <w:rFonts w:ascii="Times New Roman" w:hAnsi="Times New Roman"/>
          <w:sz w:val="24"/>
          <w:szCs w:val="24"/>
          <w:shd w:val="clear" w:color="auto" w:fill="FFFFFF"/>
        </w:rPr>
        <w:t>yeniden doz ayarlaması gerekebilir.</w:t>
      </w:r>
    </w:p>
    <w:p w:rsidR="00CC4048" w:rsidRPr="00D3545B" w:rsidRDefault="00CC4048" w:rsidP="003664C9">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A</w:t>
      </w:r>
      <w:r w:rsidR="00F56D88" w:rsidRPr="00D3545B">
        <w:rPr>
          <w:rFonts w:ascii="Times New Roman" w:hAnsi="Times New Roman"/>
          <w:sz w:val="24"/>
          <w:szCs w:val="24"/>
          <w:shd w:val="clear" w:color="auto" w:fill="FFFFFF"/>
        </w:rPr>
        <w:t>ntikoagülan ilaçların etkilerini arttırabilir ve kanamalara neden olabilir.</w:t>
      </w:r>
    </w:p>
    <w:p w:rsidR="00CC4048" w:rsidRPr="00D3545B" w:rsidRDefault="00F56D88" w:rsidP="003664C9">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Antifungal, antiviral ilaçlar ve antibiyotikler</w:t>
      </w:r>
      <w:r w:rsidR="00867F22" w:rsidRPr="00D3545B">
        <w:rPr>
          <w:rFonts w:ascii="Times New Roman" w:hAnsi="Times New Roman"/>
          <w:sz w:val="24"/>
          <w:szCs w:val="24"/>
          <w:shd w:val="clear" w:color="auto" w:fill="FFFFFF"/>
        </w:rPr>
        <w:t>,</w:t>
      </w:r>
      <w:r w:rsidR="00820426" w:rsidRPr="00D3545B">
        <w:rPr>
          <w:rFonts w:ascii="Times New Roman" w:hAnsi="Times New Roman"/>
          <w:sz w:val="24"/>
          <w:szCs w:val="24"/>
          <w:shd w:val="clear" w:color="auto" w:fill="FFFFFF"/>
        </w:rPr>
        <w:t>kortikosteroid</w:t>
      </w:r>
      <w:r w:rsidR="00CC4048" w:rsidRPr="00D3545B">
        <w:rPr>
          <w:rFonts w:ascii="Times New Roman" w:hAnsi="Times New Roman"/>
          <w:sz w:val="24"/>
          <w:szCs w:val="24"/>
          <w:shd w:val="clear" w:color="auto" w:fill="FFFFFF"/>
        </w:rPr>
        <w:t xml:space="preserve">lerin </w:t>
      </w:r>
      <w:r w:rsidRPr="00D3545B">
        <w:rPr>
          <w:rFonts w:ascii="Times New Roman" w:hAnsi="Times New Roman"/>
          <w:sz w:val="24"/>
          <w:szCs w:val="24"/>
          <w:shd w:val="clear" w:color="auto" w:fill="FFFFFF"/>
        </w:rPr>
        <w:t>toksik etkilerini arttırabilirler</w:t>
      </w:r>
      <w:r w:rsidR="001B73AC" w:rsidRPr="00D3545B">
        <w:rPr>
          <w:rFonts w:ascii="Times New Roman" w:hAnsi="Times New Roman"/>
          <w:sz w:val="24"/>
          <w:szCs w:val="24"/>
          <w:shd w:val="clear" w:color="auto" w:fill="FFFFFF"/>
        </w:rPr>
        <w:t>.</w:t>
      </w:r>
    </w:p>
    <w:p w:rsidR="00CC4048" w:rsidRPr="00D3545B" w:rsidRDefault="00CC4048" w:rsidP="003664C9">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A</w:t>
      </w:r>
      <w:r w:rsidR="00433561" w:rsidRPr="00D3545B">
        <w:rPr>
          <w:rFonts w:ascii="Times New Roman" w:hAnsi="Times New Roman"/>
          <w:sz w:val="24"/>
          <w:szCs w:val="24"/>
          <w:shd w:val="clear" w:color="auto" w:fill="FFFFFF"/>
        </w:rPr>
        <w:t>ntidiyabetik ilaç gru</w:t>
      </w:r>
      <w:r w:rsidRPr="00D3545B">
        <w:rPr>
          <w:rFonts w:ascii="Times New Roman" w:hAnsi="Times New Roman"/>
          <w:sz w:val="24"/>
          <w:szCs w:val="24"/>
          <w:shd w:val="clear" w:color="auto" w:fill="FFFFFF"/>
        </w:rPr>
        <w:t xml:space="preserve">bunu </w:t>
      </w:r>
      <w:r w:rsidR="00F56D88" w:rsidRPr="00D3545B">
        <w:rPr>
          <w:rFonts w:ascii="Times New Roman" w:hAnsi="Times New Roman"/>
          <w:sz w:val="24"/>
          <w:szCs w:val="24"/>
          <w:shd w:val="clear" w:color="auto" w:fill="FFFFFF"/>
        </w:rPr>
        <w:t>etkileyebilir ve plazma glikoz seviyesinde düzensizliklere neden olabilirler.</w:t>
      </w:r>
    </w:p>
    <w:p w:rsidR="00CC4048" w:rsidRPr="00D3545B" w:rsidRDefault="00CC4048" w:rsidP="003664C9">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D</w:t>
      </w:r>
      <w:r w:rsidR="00F56D88" w:rsidRPr="00D3545B">
        <w:rPr>
          <w:rFonts w:ascii="Times New Roman" w:hAnsi="Times New Roman"/>
          <w:sz w:val="24"/>
          <w:szCs w:val="24"/>
          <w:shd w:val="clear" w:color="auto" w:fill="FFFFFF"/>
        </w:rPr>
        <w:t>iüretik türevi ilaçların etkilerini arttırabilir</w:t>
      </w:r>
      <w:r w:rsidRPr="00D3545B">
        <w:rPr>
          <w:rFonts w:ascii="Times New Roman" w:hAnsi="Times New Roman"/>
          <w:sz w:val="24"/>
          <w:szCs w:val="24"/>
          <w:shd w:val="clear" w:color="auto" w:fill="FFFFFF"/>
        </w:rPr>
        <w:t>,</w:t>
      </w:r>
      <w:r w:rsidR="00F56D88" w:rsidRPr="00D3545B">
        <w:rPr>
          <w:rFonts w:ascii="Times New Roman" w:hAnsi="Times New Roman"/>
          <w:sz w:val="24"/>
          <w:szCs w:val="24"/>
          <w:shd w:val="clear" w:color="auto" w:fill="FFFFFF"/>
        </w:rPr>
        <w:t xml:space="preserve"> bu nedenle potasyum seviyelerinin sıkı takibi gereklidir.</w:t>
      </w:r>
    </w:p>
    <w:p w:rsidR="00CC4048" w:rsidRPr="00D3545B" w:rsidRDefault="00F56D88" w:rsidP="003664C9">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Canlı aşı uygulaması</w:t>
      </w:r>
      <w:r w:rsidR="00867F22" w:rsidRPr="00D3545B">
        <w:rPr>
          <w:rFonts w:ascii="Times New Roman" w:hAnsi="Times New Roman"/>
          <w:sz w:val="24"/>
          <w:szCs w:val="24"/>
          <w:shd w:val="clear" w:color="auto" w:fill="FFFFFF"/>
        </w:rPr>
        <w:t>,</w:t>
      </w:r>
      <w:r w:rsidR="00820426" w:rsidRPr="00D3545B">
        <w:rPr>
          <w:rFonts w:ascii="Times New Roman" w:hAnsi="Times New Roman"/>
          <w:sz w:val="24"/>
          <w:szCs w:val="24"/>
          <w:shd w:val="clear" w:color="auto" w:fill="FFFFFF"/>
        </w:rPr>
        <w:t>kortikosteroid</w:t>
      </w:r>
      <w:r w:rsidRPr="00D3545B">
        <w:rPr>
          <w:rFonts w:ascii="Times New Roman" w:hAnsi="Times New Roman"/>
          <w:sz w:val="24"/>
          <w:szCs w:val="24"/>
          <w:shd w:val="clear" w:color="auto" w:fill="FFFFFF"/>
        </w:rPr>
        <w:t xml:space="preserve"> tedavisiyle birlikte uygulandığında enfeksiyon riski artabilir. Yüksek doz </w:t>
      </w:r>
      <w:r w:rsidR="00820426" w:rsidRPr="00D3545B">
        <w:rPr>
          <w:rFonts w:ascii="Times New Roman" w:hAnsi="Times New Roman"/>
          <w:sz w:val="24"/>
          <w:szCs w:val="24"/>
          <w:shd w:val="clear" w:color="auto" w:fill="FFFFFF"/>
        </w:rPr>
        <w:t>kortikosteroid</w:t>
      </w:r>
      <w:r w:rsidRPr="00D3545B">
        <w:rPr>
          <w:rFonts w:ascii="Times New Roman" w:hAnsi="Times New Roman"/>
          <w:sz w:val="24"/>
          <w:szCs w:val="24"/>
          <w:shd w:val="clear" w:color="auto" w:fill="FFFFFF"/>
        </w:rPr>
        <w:t xml:space="preserve"> tedavisi sonrasındaki en az 3 ay boyunca canlı aşı yapılması önerilmemektedir.</w:t>
      </w:r>
    </w:p>
    <w:p w:rsidR="00F56D88" w:rsidRPr="00D3545B" w:rsidRDefault="00F56D88" w:rsidP="003664C9">
      <w:pPr>
        <w:pStyle w:val="ListeParagraf"/>
        <w:numPr>
          <w:ilvl w:val="0"/>
          <w:numId w:val="2"/>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N</w:t>
      </w:r>
      <w:r w:rsidR="00CC4048" w:rsidRPr="00D3545B">
        <w:rPr>
          <w:rFonts w:ascii="Times New Roman" w:hAnsi="Times New Roman"/>
          <w:sz w:val="24"/>
          <w:szCs w:val="24"/>
          <w:shd w:val="clear" w:color="auto" w:fill="FFFFFF"/>
        </w:rPr>
        <w:t>SAİİ</w:t>
      </w:r>
      <w:r w:rsidRPr="00D3545B">
        <w:rPr>
          <w:rFonts w:ascii="Times New Roman" w:hAnsi="Times New Roman"/>
          <w:sz w:val="24"/>
          <w:szCs w:val="24"/>
          <w:shd w:val="clear" w:color="auto" w:fill="FFFFFF"/>
        </w:rPr>
        <w:t xml:space="preserve"> gruplarıyla birlikte kullanımı gastrointestinal ülser riskini arttırabilir</w:t>
      </w:r>
      <w:r w:rsidR="001B73AC" w:rsidRPr="00D3545B">
        <w:rPr>
          <w:rFonts w:ascii="Times New Roman" w:hAnsi="Times New Roman"/>
          <w:sz w:val="24"/>
          <w:szCs w:val="24"/>
          <w:shd w:val="clear" w:color="auto" w:fill="FFFFFF"/>
        </w:rPr>
        <w:t xml:space="preserve"> (Liu ve ark., 2013;</w:t>
      </w:r>
      <w:r w:rsidR="002319CE" w:rsidRPr="00D3545B">
        <w:rPr>
          <w:rFonts w:ascii="Times New Roman" w:hAnsi="Times New Roman"/>
          <w:sz w:val="24"/>
          <w:szCs w:val="24"/>
          <w:shd w:val="clear" w:color="auto" w:fill="FFFFFF"/>
        </w:rPr>
        <w:t>Furst ve Saag,</w:t>
      </w:r>
      <w:r w:rsidR="001B73AC" w:rsidRPr="00D3545B">
        <w:rPr>
          <w:rFonts w:ascii="Times New Roman" w:hAnsi="Times New Roman"/>
          <w:sz w:val="24"/>
          <w:szCs w:val="24"/>
          <w:shd w:val="clear" w:color="auto" w:fill="FFFFFF"/>
        </w:rPr>
        <w:t xml:space="preserve"> 2018).</w:t>
      </w:r>
    </w:p>
    <w:p w:rsidR="001A4ACC" w:rsidRPr="00D3545B" w:rsidRDefault="001A4ACC"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 xml:space="preserve">Dışarıdan verilen </w:t>
      </w:r>
      <w:r w:rsidR="00820426" w:rsidRPr="00D3545B">
        <w:rPr>
          <w:rFonts w:ascii="Times New Roman" w:hAnsi="Times New Roman"/>
          <w:sz w:val="24"/>
          <w:szCs w:val="24"/>
          <w:shd w:val="clear" w:color="auto" w:fill="FFFFFF"/>
        </w:rPr>
        <w:t>kortikosteroid</w:t>
      </w:r>
      <w:r w:rsidRPr="00D3545B">
        <w:rPr>
          <w:rFonts w:ascii="Times New Roman" w:hAnsi="Times New Roman"/>
          <w:sz w:val="24"/>
          <w:szCs w:val="24"/>
          <w:shd w:val="clear" w:color="auto" w:fill="FFFFFF"/>
        </w:rPr>
        <w:t xml:space="preserve"> hormon replasman tedavisi ACTH salgılanmasını inhibe eder. </w:t>
      </w:r>
      <w:bookmarkStart w:id="4" w:name="_Hlk18599321"/>
      <w:r w:rsidR="00820426" w:rsidRPr="00D3545B">
        <w:rPr>
          <w:rFonts w:ascii="Times New Roman" w:hAnsi="Times New Roman"/>
          <w:sz w:val="24"/>
          <w:szCs w:val="24"/>
          <w:shd w:val="clear" w:color="auto" w:fill="FFFFFF"/>
        </w:rPr>
        <w:t>Kortikosteroid</w:t>
      </w:r>
      <w:r w:rsidRPr="00D3545B">
        <w:rPr>
          <w:rFonts w:ascii="Times New Roman" w:hAnsi="Times New Roman"/>
          <w:sz w:val="24"/>
          <w:szCs w:val="24"/>
          <w:shd w:val="clear" w:color="auto" w:fill="FFFFFF"/>
        </w:rPr>
        <w:t xml:space="preserve"> tedavisinin aniden kesilmesi ACTH salgılanmasındaki azalma nedeniyle adrenal yetmezliğe neden olmaktadır (Barret ve ark., 2015)</w:t>
      </w:r>
      <w:bookmarkEnd w:id="4"/>
      <w:r w:rsidRPr="00D3545B">
        <w:rPr>
          <w:rFonts w:ascii="Times New Roman" w:hAnsi="Times New Roman"/>
          <w:sz w:val="24"/>
          <w:szCs w:val="24"/>
          <w:shd w:val="clear" w:color="auto" w:fill="FFFFFF"/>
        </w:rPr>
        <w:t xml:space="preserve">. Borresen ve ark. (2017) </w:t>
      </w:r>
      <w:r w:rsidR="00820426" w:rsidRPr="00D3545B">
        <w:rPr>
          <w:rFonts w:ascii="Times New Roman" w:hAnsi="Times New Roman"/>
          <w:sz w:val="24"/>
          <w:szCs w:val="24"/>
          <w:shd w:val="clear" w:color="auto" w:fill="FFFFFF"/>
        </w:rPr>
        <w:t>kortikosteroid</w:t>
      </w:r>
      <w:r w:rsidRPr="00D3545B">
        <w:rPr>
          <w:rFonts w:ascii="Times New Roman" w:hAnsi="Times New Roman"/>
          <w:sz w:val="24"/>
          <w:szCs w:val="24"/>
          <w:shd w:val="clear" w:color="auto" w:fill="FFFFFF"/>
        </w:rPr>
        <w:t xml:space="preserve"> tedavisinin adrenal yetmezlikle ilişkisini araştırdığı çalışma</w:t>
      </w:r>
      <w:r w:rsidR="001F61D1" w:rsidRPr="00D3545B">
        <w:rPr>
          <w:rFonts w:ascii="Times New Roman" w:hAnsi="Times New Roman"/>
          <w:sz w:val="24"/>
          <w:szCs w:val="24"/>
          <w:shd w:val="clear" w:color="auto" w:fill="FFFFFF"/>
        </w:rPr>
        <w:t>da,</w:t>
      </w:r>
      <w:r w:rsidRPr="00D3545B">
        <w:rPr>
          <w:rFonts w:ascii="Times New Roman" w:hAnsi="Times New Roman"/>
          <w:sz w:val="24"/>
          <w:szCs w:val="24"/>
          <w:shd w:val="clear" w:color="auto" w:fill="FFFFFF"/>
        </w:rPr>
        <w:t xml:space="preserve"> Prednisolon tedavisini 48 saat boyunca durdurduklarında hastaların %48'inde adrenal yanıt yetersizliği ve ACTH konsantrasyonları</w:t>
      </w:r>
      <w:r w:rsidR="001F61D1" w:rsidRPr="00D3545B">
        <w:rPr>
          <w:rFonts w:ascii="Times New Roman" w:hAnsi="Times New Roman"/>
          <w:sz w:val="24"/>
          <w:szCs w:val="24"/>
          <w:shd w:val="clear" w:color="auto" w:fill="FFFFFF"/>
        </w:rPr>
        <w:t>nın</w:t>
      </w:r>
      <w:r w:rsidRPr="00D3545B">
        <w:rPr>
          <w:rFonts w:ascii="Times New Roman" w:hAnsi="Times New Roman"/>
          <w:sz w:val="24"/>
          <w:szCs w:val="24"/>
          <w:shd w:val="clear" w:color="auto" w:fill="FFFFFF"/>
        </w:rPr>
        <w:t xml:space="preserve"> düşük </w:t>
      </w:r>
      <w:r w:rsidR="001F61D1" w:rsidRPr="00D3545B">
        <w:rPr>
          <w:rFonts w:ascii="Times New Roman" w:hAnsi="Times New Roman"/>
          <w:sz w:val="24"/>
          <w:szCs w:val="24"/>
          <w:shd w:val="clear" w:color="auto" w:fill="FFFFFF"/>
        </w:rPr>
        <w:t>olduğunu yayınlamışlardır.</w:t>
      </w:r>
    </w:p>
    <w:p w:rsidR="003701DF"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lastRenderedPageBreak/>
        <w:t>Kortikosteroid</w:t>
      </w:r>
      <w:r w:rsidR="003701DF" w:rsidRPr="00D3545B">
        <w:rPr>
          <w:rFonts w:ascii="Times New Roman" w:hAnsi="Times New Roman"/>
          <w:sz w:val="24"/>
          <w:szCs w:val="24"/>
          <w:shd w:val="clear" w:color="auto" w:fill="FFFFFF"/>
        </w:rPr>
        <w:t xml:space="preserve"> ilaçlar</w:t>
      </w:r>
      <w:r w:rsidR="00567768" w:rsidRPr="00D3545B">
        <w:rPr>
          <w:rFonts w:ascii="Times New Roman" w:hAnsi="Times New Roman"/>
          <w:sz w:val="24"/>
          <w:szCs w:val="24"/>
          <w:shd w:val="clear" w:color="auto" w:fill="FFFFFF"/>
        </w:rPr>
        <w:t xml:space="preserve"> replasman tedavisi olarak kullanılmayacak ise, günde bir kere veya gün aşırı sabah erken saatlerde alınmalıdır. Gastrik irritasyonu engellemek için yemeklerle birlikte alınması önerilir (Kelly, 2014).</w:t>
      </w:r>
    </w:p>
    <w:p w:rsidR="001F61D1" w:rsidRDefault="001F61D1" w:rsidP="003664C9">
      <w:pPr>
        <w:spacing w:after="0" w:line="360" w:lineRule="auto"/>
        <w:jc w:val="both"/>
        <w:rPr>
          <w:rFonts w:ascii="Times New Roman" w:hAnsi="Times New Roman"/>
          <w:sz w:val="24"/>
          <w:szCs w:val="24"/>
          <w:shd w:val="clear" w:color="auto" w:fill="FFFFFF"/>
        </w:rPr>
      </w:pPr>
    </w:p>
    <w:p w:rsidR="003664C9" w:rsidRPr="00D3545B" w:rsidRDefault="003664C9" w:rsidP="003664C9">
      <w:pPr>
        <w:spacing w:after="0" w:line="360" w:lineRule="auto"/>
        <w:jc w:val="both"/>
        <w:rPr>
          <w:rFonts w:ascii="Times New Roman" w:hAnsi="Times New Roman"/>
          <w:sz w:val="24"/>
          <w:szCs w:val="24"/>
          <w:shd w:val="clear" w:color="auto" w:fill="FFFFFF"/>
        </w:rPr>
      </w:pPr>
    </w:p>
    <w:p w:rsidR="001F61D1" w:rsidRPr="00D3545B" w:rsidRDefault="009A6143" w:rsidP="003664C9">
      <w:pPr>
        <w:spacing w:after="0" w:line="360" w:lineRule="auto"/>
        <w:jc w:val="both"/>
        <w:rPr>
          <w:rFonts w:ascii="Times New Roman" w:hAnsi="Times New Roman"/>
          <w:b/>
          <w:bCs/>
          <w:color w:val="000000"/>
          <w:sz w:val="24"/>
          <w:szCs w:val="24"/>
        </w:rPr>
      </w:pPr>
      <w:r w:rsidRPr="00D3545B">
        <w:rPr>
          <w:rFonts w:ascii="Times New Roman" w:hAnsi="Times New Roman"/>
          <w:b/>
          <w:bCs/>
          <w:color w:val="000000"/>
          <w:sz w:val="24"/>
          <w:szCs w:val="24"/>
        </w:rPr>
        <w:t xml:space="preserve">2.2.4. </w:t>
      </w:r>
      <w:r w:rsidR="00820426" w:rsidRPr="00D3545B">
        <w:rPr>
          <w:rFonts w:ascii="Times New Roman" w:hAnsi="Times New Roman"/>
          <w:b/>
          <w:bCs/>
          <w:color w:val="000000"/>
          <w:sz w:val="24"/>
          <w:szCs w:val="24"/>
        </w:rPr>
        <w:t>Kortikosteroid</w:t>
      </w:r>
      <w:r w:rsidR="0062431A" w:rsidRPr="00D3545B">
        <w:rPr>
          <w:rFonts w:ascii="Times New Roman" w:hAnsi="Times New Roman"/>
          <w:b/>
          <w:bCs/>
          <w:color w:val="000000"/>
          <w:sz w:val="24"/>
          <w:szCs w:val="24"/>
        </w:rPr>
        <w:t xml:space="preserve"> İlaçların Yan Etkile</w:t>
      </w:r>
      <w:r w:rsidR="001F61D1" w:rsidRPr="00D3545B">
        <w:rPr>
          <w:rFonts w:ascii="Times New Roman" w:hAnsi="Times New Roman"/>
          <w:b/>
          <w:bCs/>
          <w:color w:val="000000"/>
          <w:sz w:val="24"/>
          <w:szCs w:val="24"/>
        </w:rPr>
        <w:t>ri</w:t>
      </w:r>
    </w:p>
    <w:p w:rsidR="001F61D1" w:rsidRPr="00D3545B" w:rsidRDefault="001F61D1" w:rsidP="003664C9">
      <w:pPr>
        <w:spacing w:after="0" w:line="360" w:lineRule="auto"/>
        <w:jc w:val="both"/>
        <w:rPr>
          <w:rFonts w:ascii="Times New Roman" w:hAnsi="Times New Roman"/>
          <w:b/>
          <w:bCs/>
          <w:color w:val="000000"/>
          <w:sz w:val="24"/>
          <w:szCs w:val="24"/>
        </w:rPr>
      </w:pPr>
    </w:p>
    <w:p w:rsidR="0062431A" w:rsidRPr="00D3545B" w:rsidRDefault="00820426" w:rsidP="00D3545B">
      <w:pPr>
        <w:spacing w:after="0" w:line="360" w:lineRule="auto"/>
        <w:ind w:firstLine="709"/>
        <w:jc w:val="both"/>
        <w:rPr>
          <w:rFonts w:ascii="Times New Roman" w:hAnsi="Times New Roman"/>
          <w:sz w:val="24"/>
          <w:szCs w:val="24"/>
          <w:shd w:val="clear" w:color="auto" w:fill="FFFFFF"/>
        </w:rPr>
      </w:pPr>
      <w:bookmarkStart w:id="5" w:name="_Hlk18619285"/>
      <w:r w:rsidRPr="00D3545B">
        <w:rPr>
          <w:rFonts w:ascii="Times New Roman" w:hAnsi="Times New Roman"/>
          <w:sz w:val="24"/>
          <w:szCs w:val="24"/>
          <w:shd w:val="clear" w:color="auto" w:fill="FFFFFF"/>
        </w:rPr>
        <w:t>Kortikosteroid</w:t>
      </w:r>
      <w:r w:rsidR="001F61D1" w:rsidRPr="00D3545B">
        <w:rPr>
          <w:rFonts w:ascii="Times New Roman" w:hAnsi="Times New Roman"/>
          <w:sz w:val="24"/>
          <w:szCs w:val="24"/>
          <w:shd w:val="clear" w:color="auto" w:fill="FFFFFF"/>
        </w:rPr>
        <w:t xml:space="preserve"> tedavisi uygulanan bireylerde (plazmada aşırı kortizol artışı ile karakterize)</w:t>
      </w:r>
      <w:bookmarkStart w:id="6" w:name="_Hlk18595869"/>
      <w:r w:rsidR="001F61D1" w:rsidRPr="00D3545B">
        <w:rPr>
          <w:rFonts w:ascii="Times New Roman" w:hAnsi="Times New Roman"/>
          <w:sz w:val="24"/>
          <w:szCs w:val="24"/>
          <w:shd w:val="clear" w:color="auto" w:fill="FFFFFF"/>
        </w:rPr>
        <w:t>osteoporoz, diyabet, hipertansiyon, güçsüzlük, yorgunluk, hiperlipidemi, atopik yağlanma, vücutta akne oluşumu, kıl miktarında artış, stria oluşumu, psikolojik sorunlar, ülser, enfeksiyon riski ve yaraların geç iyileşmesi gibi yan etkiler gelişebilmektedir (Fine ve ark. 2018; Doğan, 2007;Barret ve ark., 2015; Akiyama ve ark., 2014</w:t>
      </w:r>
      <w:r w:rsidR="006D2D05" w:rsidRPr="00D3545B">
        <w:rPr>
          <w:rFonts w:ascii="Times New Roman" w:hAnsi="Times New Roman"/>
          <w:sz w:val="24"/>
          <w:szCs w:val="24"/>
          <w:shd w:val="clear" w:color="auto" w:fill="FFFFFF"/>
        </w:rPr>
        <w:t>; Kelly, 2014</w:t>
      </w:r>
      <w:r w:rsidR="001F61D1" w:rsidRPr="00D3545B">
        <w:rPr>
          <w:rFonts w:ascii="Times New Roman" w:hAnsi="Times New Roman"/>
          <w:sz w:val="24"/>
          <w:szCs w:val="24"/>
          <w:shd w:val="clear" w:color="auto" w:fill="FFFFFF"/>
        </w:rPr>
        <w:t>).</w:t>
      </w:r>
    </w:p>
    <w:bookmarkEnd w:id="5"/>
    <w:bookmarkEnd w:id="6"/>
    <w:p w:rsidR="006A664E" w:rsidRDefault="006A664E" w:rsidP="003664C9">
      <w:pPr>
        <w:spacing w:after="0" w:line="360" w:lineRule="auto"/>
        <w:jc w:val="both"/>
        <w:rPr>
          <w:rFonts w:ascii="Times New Roman" w:hAnsi="Times New Roman"/>
          <w:b/>
          <w:bCs/>
          <w:color w:val="000000"/>
          <w:sz w:val="24"/>
          <w:szCs w:val="24"/>
        </w:rPr>
      </w:pPr>
    </w:p>
    <w:p w:rsidR="003664C9" w:rsidRPr="00D3545B" w:rsidRDefault="003664C9" w:rsidP="003664C9">
      <w:pPr>
        <w:spacing w:after="0" w:line="360" w:lineRule="auto"/>
        <w:jc w:val="both"/>
        <w:rPr>
          <w:rFonts w:ascii="Times New Roman" w:hAnsi="Times New Roman"/>
          <w:b/>
          <w:bCs/>
          <w:color w:val="000000"/>
          <w:sz w:val="24"/>
          <w:szCs w:val="24"/>
        </w:rPr>
      </w:pPr>
    </w:p>
    <w:p w:rsidR="001343E0" w:rsidRPr="00D3545B" w:rsidRDefault="0027539F" w:rsidP="003664C9">
      <w:pPr>
        <w:spacing w:after="0" w:line="360" w:lineRule="auto"/>
        <w:jc w:val="both"/>
        <w:rPr>
          <w:rFonts w:ascii="Times New Roman" w:hAnsi="Times New Roman"/>
          <w:b/>
          <w:bCs/>
          <w:color w:val="000000"/>
          <w:sz w:val="24"/>
          <w:szCs w:val="24"/>
        </w:rPr>
      </w:pPr>
      <w:r w:rsidRPr="00D3545B">
        <w:rPr>
          <w:rFonts w:ascii="Times New Roman" w:hAnsi="Times New Roman"/>
          <w:b/>
          <w:bCs/>
          <w:color w:val="000000"/>
          <w:sz w:val="24"/>
          <w:szCs w:val="24"/>
        </w:rPr>
        <w:t xml:space="preserve">2.2.4.1. </w:t>
      </w:r>
      <w:r w:rsidR="001343E0" w:rsidRPr="00D3545B">
        <w:rPr>
          <w:rFonts w:ascii="Times New Roman" w:hAnsi="Times New Roman"/>
          <w:b/>
          <w:bCs/>
          <w:color w:val="000000"/>
          <w:sz w:val="24"/>
          <w:szCs w:val="24"/>
        </w:rPr>
        <w:t>Osteoporoz</w:t>
      </w:r>
    </w:p>
    <w:p w:rsidR="006A664E" w:rsidRPr="00D3545B" w:rsidRDefault="006A664E" w:rsidP="003664C9">
      <w:pPr>
        <w:spacing w:after="0" w:line="360" w:lineRule="auto"/>
        <w:jc w:val="both"/>
        <w:rPr>
          <w:rFonts w:ascii="Times New Roman" w:hAnsi="Times New Roman"/>
          <w:b/>
          <w:bCs/>
          <w:color w:val="000000"/>
          <w:sz w:val="24"/>
          <w:szCs w:val="24"/>
        </w:rPr>
      </w:pPr>
    </w:p>
    <w:p w:rsidR="001343E0"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1343E0" w:rsidRPr="00D3545B">
        <w:rPr>
          <w:rFonts w:ascii="Times New Roman" w:hAnsi="Times New Roman"/>
          <w:sz w:val="24"/>
          <w:szCs w:val="24"/>
          <w:shd w:val="clear" w:color="auto" w:fill="FFFFFF"/>
        </w:rPr>
        <w:t xml:space="preserve"> tedavisi alan bireylerde</w:t>
      </w:r>
      <w:r w:rsidR="00A83D1B" w:rsidRPr="00D3545B">
        <w:rPr>
          <w:rFonts w:ascii="Times New Roman" w:hAnsi="Times New Roman"/>
          <w:sz w:val="24"/>
          <w:szCs w:val="24"/>
          <w:shd w:val="clear" w:color="auto" w:fill="FFFFFF"/>
        </w:rPr>
        <w:t>,</w:t>
      </w:r>
      <w:r w:rsidR="001343E0" w:rsidRPr="00D3545B">
        <w:rPr>
          <w:rFonts w:ascii="Times New Roman" w:hAnsi="Times New Roman"/>
          <w:sz w:val="24"/>
          <w:szCs w:val="24"/>
          <w:shd w:val="clear" w:color="auto" w:fill="FFFFFF"/>
        </w:rPr>
        <w:t xml:space="preserve"> kandaki fazla miktarda korti</w:t>
      </w:r>
      <w:r w:rsidR="001F61D1" w:rsidRPr="00D3545B">
        <w:rPr>
          <w:rFonts w:ascii="Times New Roman" w:hAnsi="Times New Roman"/>
          <w:sz w:val="24"/>
          <w:szCs w:val="24"/>
          <w:shd w:val="clear" w:color="auto" w:fill="FFFFFF"/>
        </w:rPr>
        <w:t xml:space="preserve">zol </w:t>
      </w:r>
      <w:r w:rsidR="001343E0" w:rsidRPr="00D3545B">
        <w:rPr>
          <w:rFonts w:ascii="Times New Roman" w:hAnsi="Times New Roman"/>
          <w:sz w:val="24"/>
          <w:szCs w:val="24"/>
          <w:shd w:val="clear" w:color="auto" w:fill="FFFFFF"/>
        </w:rPr>
        <w:t>osteoblastların protein sentezini inhibe ederek osteoklast aktiviteyi azaltır. Bu durum</w:t>
      </w:r>
      <w:r w:rsidR="007E5CE3" w:rsidRPr="00D3545B">
        <w:rPr>
          <w:rFonts w:ascii="Times New Roman" w:hAnsi="Times New Roman"/>
          <w:sz w:val="24"/>
          <w:szCs w:val="24"/>
          <w:shd w:val="clear" w:color="auto" w:fill="FFFFFF"/>
        </w:rPr>
        <w:t>,</w:t>
      </w:r>
      <w:r w:rsidR="001343E0" w:rsidRPr="00D3545B">
        <w:rPr>
          <w:rFonts w:ascii="Times New Roman" w:hAnsi="Times New Roman"/>
          <w:sz w:val="24"/>
          <w:szCs w:val="24"/>
          <w:shd w:val="clear" w:color="auto" w:fill="FFFFFF"/>
        </w:rPr>
        <w:t xml:space="preserve"> voltaj bağımlı kalsiyum kanallarına etki ederek kalsiyum düzeyini azaltır</w:t>
      </w:r>
      <w:r w:rsidR="00A83D1B" w:rsidRPr="00D3545B">
        <w:rPr>
          <w:rFonts w:ascii="Times New Roman" w:hAnsi="Times New Roman"/>
          <w:sz w:val="24"/>
          <w:szCs w:val="24"/>
          <w:shd w:val="clear" w:color="auto" w:fill="FFFFFF"/>
        </w:rPr>
        <w:t xml:space="preserve"> ve k</w:t>
      </w:r>
      <w:r w:rsidR="001343E0" w:rsidRPr="00D3545B">
        <w:rPr>
          <w:rFonts w:ascii="Times New Roman" w:hAnsi="Times New Roman"/>
          <w:sz w:val="24"/>
          <w:szCs w:val="24"/>
          <w:shd w:val="clear" w:color="auto" w:fill="FFFFFF"/>
        </w:rPr>
        <w:t xml:space="preserve">emik reabsorbsiyonuna neden olarak osteoporoz ve kemik erimesine neden olur (Barret ve ark., 2015; Fine ve ark, 2018). Staa ve ark. (2001) oral </w:t>
      </w:r>
      <w:r w:rsidRPr="00D3545B">
        <w:rPr>
          <w:rFonts w:ascii="Times New Roman" w:hAnsi="Times New Roman"/>
          <w:sz w:val="24"/>
          <w:szCs w:val="24"/>
          <w:shd w:val="clear" w:color="auto" w:fill="FFFFFF"/>
        </w:rPr>
        <w:t>kortikosteroid</w:t>
      </w:r>
      <w:r w:rsidR="001343E0" w:rsidRPr="00D3545B">
        <w:rPr>
          <w:rFonts w:ascii="Times New Roman" w:hAnsi="Times New Roman"/>
          <w:sz w:val="24"/>
          <w:szCs w:val="24"/>
          <w:shd w:val="clear" w:color="auto" w:fill="FFFFFF"/>
        </w:rPr>
        <w:t xml:space="preserve"> tedavisi alan hastalardaki kemik mineral yoğunluğunu incele</w:t>
      </w:r>
      <w:r w:rsidR="001A6B70" w:rsidRPr="00D3545B">
        <w:rPr>
          <w:rFonts w:ascii="Times New Roman" w:hAnsi="Times New Roman"/>
          <w:sz w:val="24"/>
          <w:szCs w:val="24"/>
          <w:shd w:val="clear" w:color="auto" w:fill="FFFFFF"/>
        </w:rPr>
        <w:t xml:space="preserve">dikleri çalışmada, </w:t>
      </w:r>
      <w:r w:rsidR="001343E0" w:rsidRPr="00D3545B">
        <w:rPr>
          <w:rFonts w:ascii="Times New Roman" w:hAnsi="Times New Roman"/>
          <w:sz w:val="24"/>
          <w:szCs w:val="24"/>
          <w:shd w:val="clear" w:color="auto" w:fill="FFFFFF"/>
        </w:rPr>
        <w:t xml:space="preserve">tedavi başlangıcından itibaren 3-6 ay içerisinde kırık riskinin arttığı </w:t>
      </w:r>
      <w:r w:rsidR="001A6B70" w:rsidRPr="00D3545B">
        <w:rPr>
          <w:rFonts w:ascii="Times New Roman" w:hAnsi="Times New Roman"/>
          <w:sz w:val="24"/>
          <w:szCs w:val="24"/>
          <w:shd w:val="clear" w:color="auto" w:fill="FFFFFF"/>
        </w:rPr>
        <w:t xml:space="preserve">ve </w:t>
      </w:r>
      <w:r w:rsidR="001343E0" w:rsidRPr="00D3545B">
        <w:rPr>
          <w:rFonts w:ascii="Times New Roman" w:hAnsi="Times New Roman"/>
          <w:sz w:val="24"/>
          <w:szCs w:val="24"/>
          <w:shd w:val="clear" w:color="auto" w:fill="FFFFFF"/>
        </w:rPr>
        <w:t xml:space="preserve">tedavi sonlandırıldığında riskin azaldığını </w:t>
      </w:r>
      <w:r w:rsidR="001A6B70" w:rsidRPr="00D3545B">
        <w:rPr>
          <w:rFonts w:ascii="Times New Roman" w:hAnsi="Times New Roman"/>
          <w:sz w:val="24"/>
          <w:szCs w:val="24"/>
          <w:shd w:val="clear" w:color="auto" w:fill="FFFFFF"/>
        </w:rPr>
        <w:t>bildirmişlerdir</w:t>
      </w:r>
      <w:r w:rsidR="001343E0" w:rsidRPr="00D3545B">
        <w:rPr>
          <w:rFonts w:ascii="Times New Roman" w:hAnsi="Times New Roman"/>
          <w:sz w:val="24"/>
          <w:szCs w:val="24"/>
          <w:shd w:val="clear" w:color="auto" w:fill="FFFFFF"/>
        </w:rPr>
        <w:t xml:space="preserve">. Florence ve ark. (2013) osteoporoz tanı ve tedavi kılavuzunda </w:t>
      </w:r>
      <w:r w:rsidRPr="00D3545B">
        <w:rPr>
          <w:rFonts w:ascii="Times New Roman" w:hAnsi="Times New Roman"/>
          <w:sz w:val="24"/>
          <w:szCs w:val="24"/>
          <w:shd w:val="clear" w:color="auto" w:fill="FFFFFF"/>
        </w:rPr>
        <w:t>kortikosteroid</w:t>
      </w:r>
      <w:r w:rsidR="001343E0" w:rsidRPr="00D3545B">
        <w:rPr>
          <w:rFonts w:ascii="Times New Roman" w:hAnsi="Times New Roman"/>
          <w:sz w:val="24"/>
          <w:szCs w:val="24"/>
          <w:shd w:val="clear" w:color="auto" w:fill="FFFFFF"/>
        </w:rPr>
        <w:t xml:space="preserve"> tedavisine bağlı kemik mineral yoğunluğunda azalmanın yaşlanmaya bağlı meydana gelen kemik mineral yoğunluğundaki azalmaya kıyasla daha fazla kırıklara neden olduğu</w:t>
      </w:r>
      <w:r w:rsidR="001A6B70" w:rsidRPr="00D3545B">
        <w:rPr>
          <w:rFonts w:ascii="Times New Roman" w:hAnsi="Times New Roman"/>
          <w:sz w:val="24"/>
          <w:szCs w:val="24"/>
          <w:shd w:val="clear" w:color="auto" w:fill="FFFFFF"/>
        </w:rPr>
        <w:t>nu bildirmişlerdir.</w:t>
      </w:r>
    </w:p>
    <w:p w:rsidR="003664C9" w:rsidRDefault="003664C9" w:rsidP="003664C9">
      <w:pPr>
        <w:spacing w:after="0" w:line="360" w:lineRule="auto"/>
        <w:jc w:val="both"/>
        <w:rPr>
          <w:rFonts w:ascii="Times New Roman" w:hAnsi="Times New Roman"/>
          <w:b/>
          <w:bCs/>
          <w:color w:val="000000"/>
          <w:sz w:val="24"/>
          <w:szCs w:val="24"/>
        </w:rPr>
      </w:pPr>
    </w:p>
    <w:p w:rsidR="003664C9" w:rsidRDefault="003664C9" w:rsidP="003664C9">
      <w:pPr>
        <w:spacing w:after="0" w:line="360" w:lineRule="auto"/>
        <w:jc w:val="both"/>
        <w:rPr>
          <w:rFonts w:ascii="Times New Roman" w:hAnsi="Times New Roman"/>
          <w:b/>
          <w:bCs/>
          <w:color w:val="000000"/>
          <w:sz w:val="24"/>
          <w:szCs w:val="24"/>
        </w:rPr>
      </w:pPr>
    </w:p>
    <w:p w:rsidR="001343E0" w:rsidRPr="00D3545B" w:rsidRDefault="0027539F" w:rsidP="003664C9">
      <w:pPr>
        <w:spacing w:after="0" w:line="360" w:lineRule="auto"/>
        <w:jc w:val="both"/>
        <w:rPr>
          <w:rFonts w:ascii="Times New Roman" w:hAnsi="Times New Roman"/>
          <w:b/>
          <w:bCs/>
          <w:color w:val="000000"/>
          <w:sz w:val="24"/>
          <w:szCs w:val="24"/>
        </w:rPr>
      </w:pPr>
      <w:r w:rsidRPr="00D3545B">
        <w:rPr>
          <w:rFonts w:ascii="Times New Roman" w:hAnsi="Times New Roman"/>
          <w:b/>
          <w:bCs/>
          <w:color w:val="000000"/>
          <w:sz w:val="24"/>
          <w:szCs w:val="24"/>
        </w:rPr>
        <w:t xml:space="preserve">2.2.4.2. </w:t>
      </w:r>
      <w:r w:rsidR="00064A7A" w:rsidRPr="00D3545B">
        <w:rPr>
          <w:rFonts w:ascii="Times New Roman" w:hAnsi="Times New Roman"/>
          <w:b/>
          <w:bCs/>
          <w:color w:val="000000"/>
          <w:sz w:val="24"/>
          <w:szCs w:val="24"/>
        </w:rPr>
        <w:t>Hiperglisemi</w:t>
      </w:r>
      <w:r w:rsidR="001343E0" w:rsidRPr="00D3545B">
        <w:rPr>
          <w:rFonts w:ascii="Times New Roman" w:hAnsi="Times New Roman"/>
          <w:b/>
          <w:bCs/>
          <w:color w:val="000000"/>
          <w:sz w:val="24"/>
          <w:szCs w:val="24"/>
        </w:rPr>
        <w:t xml:space="preserve"> ve </w:t>
      </w:r>
      <w:r w:rsidR="00323DF8" w:rsidRPr="00D3545B">
        <w:rPr>
          <w:rFonts w:ascii="Times New Roman" w:hAnsi="Times New Roman"/>
          <w:b/>
          <w:bCs/>
          <w:color w:val="000000"/>
          <w:sz w:val="24"/>
          <w:szCs w:val="24"/>
        </w:rPr>
        <w:t>d</w:t>
      </w:r>
      <w:r w:rsidR="001343E0" w:rsidRPr="00D3545B">
        <w:rPr>
          <w:rFonts w:ascii="Times New Roman" w:hAnsi="Times New Roman"/>
          <w:b/>
          <w:bCs/>
          <w:color w:val="000000"/>
          <w:sz w:val="24"/>
          <w:szCs w:val="24"/>
        </w:rPr>
        <w:t>iyabet</w:t>
      </w:r>
    </w:p>
    <w:p w:rsidR="001A6B70" w:rsidRPr="00D3545B" w:rsidRDefault="001A6B70" w:rsidP="003664C9">
      <w:pPr>
        <w:spacing w:after="0" w:line="360" w:lineRule="auto"/>
        <w:jc w:val="both"/>
        <w:rPr>
          <w:rFonts w:ascii="Times New Roman" w:hAnsi="Times New Roman"/>
          <w:b/>
          <w:bCs/>
          <w:color w:val="000000"/>
          <w:sz w:val="24"/>
          <w:szCs w:val="24"/>
        </w:rPr>
      </w:pPr>
    </w:p>
    <w:p w:rsidR="001343E0"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1343E0" w:rsidRPr="00D3545B">
        <w:rPr>
          <w:rFonts w:ascii="Times New Roman" w:hAnsi="Times New Roman"/>
          <w:sz w:val="24"/>
          <w:szCs w:val="24"/>
          <w:shd w:val="clear" w:color="auto" w:fill="FFFFFF"/>
        </w:rPr>
        <w:t xml:space="preserve">lerin fazlalığına bağlı özellikle glikoneogenezisteki artış ve plazmadaki glikozun hücre içinde kullanılamaması nedeniyle hiperglisemi gelişmektedir. Bu durum ilerleyen dönemlerde tip-2 diyabet gelişmesine neden olabilir (Barret ve </w:t>
      </w:r>
      <w:r w:rsidR="001343E0" w:rsidRPr="00D3545B">
        <w:rPr>
          <w:rFonts w:ascii="Times New Roman" w:hAnsi="Times New Roman"/>
          <w:sz w:val="24"/>
          <w:szCs w:val="24"/>
          <w:shd w:val="clear" w:color="auto" w:fill="FFFFFF"/>
        </w:rPr>
        <w:lastRenderedPageBreak/>
        <w:t xml:space="preserve">ark.,2015). Lai ve ark. (2017) </w:t>
      </w:r>
      <w:r w:rsidRPr="00D3545B">
        <w:rPr>
          <w:rFonts w:ascii="Times New Roman" w:hAnsi="Times New Roman"/>
          <w:sz w:val="24"/>
          <w:szCs w:val="24"/>
          <w:shd w:val="clear" w:color="auto" w:fill="FFFFFF"/>
        </w:rPr>
        <w:t>kortikosteroid</w:t>
      </w:r>
      <w:r w:rsidR="001343E0" w:rsidRPr="00D3545B">
        <w:rPr>
          <w:rFonts w:ascii="Times New Roman" w:hAnsi="Times New Roman"/>
          <w:sz w:val="24"/>
          <w:szCs w:val="24"/>
          <w:shd w:val="clear" w:color="auto" w:fill="FFFFFF"/>
        </w:rPr>
        <w:t xml:space="preserve"> tedavisi almaya başlayan polim</w:t>
      </w:r>
      <w:r w:rsidR="00064A7A" w:rsidRPr="00D3545B">
        <w:rPr>
          <w:rFonts w:ascii="Times New Roman" w:hAnsi="Times New Roman"/>
          <w:sz w:val="24"/>
          <w:szCs w:val="24"/>
          <w:shd w:val="clear" w:color="auto" w:fill="FFFFFF"/>
        </w:rPr>
        <w:t>iyalji romatika hastalarında</w:t>
      </w:r>
      <w:r w:rsidR="001A6B70" w:rsidRPr="00D3545B">
        <w:rPr>
          <w:rFonts w:ascii="Times New Roman" w:hAnsi="Times New Roman"/>
          <w:sz w:val="24"/>
          <w:szCs w:val="24"/>
          <w:shd w:val="clear" w:color="auto" w:fill="FFFFFF"/>
        </w:rPr>
        <w:t>,</w:t>
      </w:r>
      <w:r w:rsidR="00064A7A" w:rsidRPr="00D3545B">
        <w:rPr>
          <w:rFonts w:ascii="Times New Roman" w:hAnsi="Times New Roman"/>
          <w:sz w:val="24"/>
          <w:szCs w:val="24"/>
          <w:shd w:val="clear" w:color="auto" w:fill="FFFFFF"/>
        </w:rPr>
        <w:t xml:space="preserve"> %6 </w:t>
      </w:r>
      <w:r w:rsidR="001343E0" w:rsidRPr="00D3545B">
        <w:rPr>
          <w:rFonts w:ascii="Times New Roman" w:hAnsi="Times New Roman"/>
          <w:sz w:val="24"/>
          <w:szCs w:val="24"/>
          <w:shd w:val="clear" w:color="auto" w:fill="FFFFFF"/>
        </w:rPr>
        <w:t xml:space="preserve">dev hücreli artrit hastalarında %13 oranında diyabet insidansı saptamışlardır. Danihi ve ark. (2006) yüksek doz </w:t>
      </w:r>
      <w:r w:rsidRPr="00D3545B">
        <w:rPr>
          <w:rFonts w:ascii="Times New Roman" w:hAnsi="Times New Roman"/>
          <w:sz w:val="24"/>
          <w:szCs w:val="24"/>
          <w:shd w:val="clear" w:color="auto" w:fill="FFFFFF"/>
        </w:rPr>
        <w:t>kortikosteroid</w:t>
      </w:r>
      <w:r w:rsidR="001343E0" w:rsidRPr="00D3545B">
        <w:rPr>
          <w:rFonts w:ascii="Times New Roman" w:hAnsi="Times New Roman"/>
          <w:sz w:val="24"/>
          <w:szCs w:val="24"/>
          <w:shd w:val="clear" w:color="auto" w:fill="FFFFFF"/>
        </w:rPr>
        <w:t xml:space="preserve"> tedavisi alan </w:t>
      </w:r>
      <w:r w:rsidR="00190F56" w:rsidRPr="00D3545B">
        <w:rPr>
          <w:rFonts w:ascii="Times New Roman" w:hAnsi="Times New Roman"/>
          <w:sz w:val="24"/>
          <w:szCs w:val="24"/>
          <w:shd w:val="clear" w:color="auto" w:fill="FFFFFF"/>
        </w:rPr>
        <w:t xml:space="preserve">hastaların </w:t>
      </w:r>
      <w:r w:rsidR="001343E0" w:rsidRPr="00D3545B">
        <w:rPr>
          <w:rFonts w:ascii="Times New Roman" w:hAnsi="Times New Roman"/>
          <w:sz w:val="24"/>
          <w:szCs w:val="24"/>
          <w:shd w:val="clear" w:color="auto" w:fill="FFFFFF"/>
        </w:rPr>
        <w:t>glikoz ölçümlerinde</w:t>
      </w:r>
      <w:r w:rsidR="00190F56" w:rsidRPr="00D3545B">
        <w:rPr>
          <w:rFonts w:ascii="Times New Roman" w:hAnsi="Times New Roman"/>
          <w:sz w:val="24"/>
          <w:szCs w:val="24"/>
          <w:shd w:val="clear" w:color="auto" w:fill="FFFFFF"/>
        </w:rPr>
        <w:t>,</w:t>
      </w:r>
      <w:r w:rsidR="001343E0" w:rsidRPr="00D3545B">
        <w:rPr>
          <w:rFonts w:ascii="Times New Roman" w:hAnsi="Times New Roman"/>
          <w:sz w:val="24"/>
          <w:szCs w:val="24"/>
          <w:shd w:val="clear" w:color="auto" w:fill="FFFFFF"/>
        </w:rPr>
        <w:t xml:space="preserve"> %64'ün</w:t>
      </w:r>
      <w:r w:rsidR="00190F56" w:rsidRPr="00D3545B">
        <w:rPr>
          <w:rFonts w:ascii="Times New Roman" w:hAnsi="Times New Roman"/>
          <w:sz w:val="24"/>
          <w:szCs w:val="24"/>
          <w:shd w:val="clear" w:color="auto" w:fill="FFFFFF"/>
        </w:rPr>
        <w:t>de</w:t>
      </w:r>
      <w:r w:rsidR="001343E0" w:rsidRPr="00D3545B">
        <w:rPr>
          <w:rFonts w:ascii="Times New Roman" w:hAnsi="Times New Roman"/>
          <w:sz w:val="24"/>
          <w:szCs w:val="24"/>
          <w:shd w:val="clear" w:color="auto" w:fill="FFFFFF"/>
        </w:rPr>
        <w:t xml:space="preserve"> glisemik ataklar görüldüğü</w:t>
      </w:r>
      <w:r w:rsidR="00190F56" w:rsidRPr="00D3545B">
        <w:rPr>
          <w:rFonts w:ascii="Times New Roman" w:hAnsi="Times New Roman"/>
          <w:sz w:val="24"/>
          <w:szCs w:val="24"/>
          <w:shd w:val="clear" w:color="auto" w:fill="FFFFFF"/>
        </w:rPr>
        <w:t xml:space="preserve">nü </w:t>
      </w:r>
      <w:r w:rsidR="001343E0" w:rsidRPr="00D3545B">
        <w:rPr>
          <w:rFonts w:ascii="Times New Roman" w:hAnsi="Times New Roman"/>
          <w:sz w:val="24"/>
          <w:szCs w:val="24"/>
          <w:shd w:val="clear" w:color="auto" w:fill="FFFFFF"/>
        </w:rPr>
        <w:t>rapor etmişlerdir</w:t>
      </w:r>
      <w:r w:rsidR="00F560B8" w:rsidRPr="00D3545B">
        <w:rPr>
          <w:rFonts w:ascii="Times New Roman" w:hAnsi="Times New Roman"/>
          <w:sz w:val="24"/>
          <w:szCs w:val="24"/>
          <w:shd w:val="clear" w:color="auto" w:fill="FFFFFF"/>
        </w:rPr>
        <w:t>.</w:t>
      </w:r>
    </w:p>
    <w:p w:rsidR="00064A7A" w:rsidRDefault="00064A7A" w:rsidP="003664C9">
      <w:pPr>
        <w:spacing w:after="0" w:line="360" w:lineRule="auto"/>
        <w:jc w:val="both"/>
        <w:rPr>
          <w:rFonts w:ascii="Times New Roman" w:hAnsi="Times New Roman"/>
          <w:b/>
          <w:bCs/>
          <w:color w:val="000000"/>
          <w:sz w:val="24"/>
          <w:szCs w:val="24"/>
        </w:rPr>
      </w:pPr>
    </w:p>
    <w:p w:rsidR="003664C9" w:rsidRPr="003664C9" w:rsidRDefault="003664C9" w:rsidP="003664C9">
      <w:pPr>
        <w:spacing w:after="0" w:line="360" w:lineRule="auto"/>
        <w:jc w:val="both"/>
        <w:rPr>
          <w:rFonts w:ascii="Times New Roman" w:hAnsi="Times New Roman"/>
          <w:b/>
          <w:bCs/>
          <w:color w:val="000000"/>
          <w:sz w:val="24"/>
          <w:szCs w:val="24"/>
        </w:rPr>
      </w:pPr>
    </w:p>
    <w:p w:rsidR="00064A7A" w:rsidRPr="00D3545B" w:rsidRDefault="0027539F" w:rsidP="003664C9">
      <w:pPr>
        <w:spacing w:after="0" w:line="360" w:lineRule="auto"/>
        <w:jc w:val="both"/>
        <w:rPr>
          <w:rFonts w:ascii="Times New Roman" w:hAnsi="Times New Roman"/>
          <w:b/>
          <w:bCs/>
          <w:color w:val="000000"/>
          <w:sz w:val="24"/>
          <w:szCs w:val="24"/>
        </w:rPr>
      </w:pPr>
      <w:r w:rsidRPr="00D3545B">
        <w:rPr>
          <w:rFonts w:ascii="Times New Roman" w:hAnsi="Times New Roman"/>
          <w:b/>
          <w:bCs/>
          <w:color w:val="000000"/>
          <w:sz w:val="24"/>
          <w:szCs w:val="24"/>
        </w:rPr>
        <w:t xml:space="preserve">2.2.4.3. </w:t>
      </w:r>
      <w:r w:rsidR="00064A7A" w:rsidRPr="00D3545B">
        <w:rPr>
          <w:rFonts w:ascii="Times New Roman" w:hAnsi="Times New Roman"/>
          <w:b/>
          <w:bCs/>
          <w:color w:val="000000"/>
          <w:sz w:val="24"/>
          <w:szCs w:val="24"/>
        </w:rPr>
        <w:t>Hipertansiyon</w:t>
      </w:r>
    </w:p>
    <w:p w:rsidR="00190F56" w:rsidRPr="003664C9" w:rsidRDefault="00190F56" w:rsidP="003664C9">
      <w:pPr>
        <w:spacing w:after="0" w:line="360" w:lineRule="auto"/>
        <w:jc w:val="both"/>
        <w:rPr>
          <w:rFonts w:ascii="Times New Roman" w:hAnsi="Times New Roman"/>
          <w:b/>
          <w:bCs/>
          <w:color w:val="000000"/>
          <w:sz w:val="24"/>
          <w:szCs w:val="24"/>
        </w:rPr>
      </w:pPr>
    </w:p>
    <w:p w:rsidR="00064A7A"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064A7A" w:rsidRPr="00D3545B">
        <w:rPr>
          <w:rFonts w:ascii="Times New Roman" w:hAnsi="Times New Roman"/>
          <w:sz w:val="24"/>
          <w:szCs w:val="24"/>
          <w:shd w:val="clear" w:color="auto" w:fill="FFFFFF"/>
        </w:rPr>
        <w:t>lerin</w:t>
      </w:r>
      <w:r w:rsidR="00190F56" w:rsidRPr="00D3545B">
        <w:rPr>
          <w:rFonts w:ascii="Times New Roman" w:hAnsi="Times New Roman"/>
          <w:sz w:val="24"/>
          <w:szCs w:val="24"/>
          <w:shd w:val="clear" w:color="auto" w:fill="FFFFFF"/>
        </w:rPr>
        <w:t>,</w:t>
      </w:r>
      <w:r w:rsidR="00064A7A" w:rsidRPr="00D3545B">
        <w:rPr>
          <w:rFonts w:ascii="Times New Roman" w:hAnsi="Times New Roman"/>
          <w:sz w:val="24"/>
          <w:szCs w:val="24"/>
          <w:shd w:val="clear" w:color="auto" w:fill="FFFFFF"/>
        </w:rPr>
        <w:t xml:space="preserve"> mineralokortikoid etkileri vücuttaki su ve tuz tutulumunun artmasına neden olmaktadır. Renin-anjiyotensin sisteminin aktivitesi artar ve kan basıncında artışlar meydana gelir </w:t>
      </w:r>
      <w:r w:rsidR="00064A7A" w:rsidRPr="00D3545B">
        <w:rPr>
          <w:rFonts w:ascii="Times New Roman" w:hAnsi="Times New Roman"/>
          <w:sz w:val="24"/>
          <w:szCs w:val="24"/>
        </w:rPr>
        <w:t>(</w:t>
      </w:r>
      <w:r w:rsidR="00064A7A" w:rsidRPr="00D3545B">
        <w:rPr>
          <w:rFonts w:ascii="Times New Roman" w:hAnsi="Times New Roman"/>
          <w:sz w:val="24"/>
          <w:szCs w:val="24"/>
          <w:shd w:val="clear" w:color="auto" w:fill="FFFFFF"/>
        </w:rPr>
        <w:t xml:space="preserve">Doğan, 2007;Barret ve ark., 2015). Buning ve ark. (2016) yüksek doz </w:t>
      </w:r>
      <w:r w:rsidRPr="00D3545B">
        <w:rPr>
          <w:rFonts w:ascii="Times New Roman" w:hAnsi="Times New Roman"/>
          <w:sz w:val="24"/>
          <w:szCs w:val="24"/>
          <w:shd w:val="clear" w:color="auto" w:fill="FFFFFF"/>
        </w:rPr>
        <w:t>kortikosteroid</w:t>
      </w:r>
      <w:r w:rsidR="00064A7A" w:rsidRPr="00D3545B">
        <w:rPr>
          <w:rFonts w:ascii="Times New Roman" w:hAnsi="Times New Roman"/>
          <w:sz w:val="24"/>
          <w:szCs w:val="24"/>
          <w:shd w:val="clear" w:color="auto" w:fill="FFFFFF"/>
        </w:rPr>
        <w:t xml:space="preserve"> alan hastaların sistolik kan basıncında 5 mm</w:t>
      </w:r>
      <w:r w:rsidR="00190F56" w:rsidRPr="00D3545B">
        <w:rPr>
          <w:rFonts w:ascii="Times New Roman" w:hAnsi="Times New Roman"/>
          <w:sz w:val="24"/>
          <w:szCs w:val="24"/>
          <w:shd w:val="clear" w:color="auto" w:fill="FFFFFF"/>
        </w:rPr>
        <w:t>Hg</w:t>
      </w:r>
      <w:r w:rsidR="00064A7A" w:rsidRPr="00D3545B">
        <w:rPr>
          <w:rFonts w:ascii="Times New Roman" w:hAnsi="Times New Roman"/>
          <w:sz w:val="24"/>
          <w:szCs w:val="24"/>
          <w:shd w:val="clear" w:color="auto" w:fill="FFFFFF"/>
        </w:rPr>
        <w:t>, diyastolik kan basıncında ise 2 mm</w:t>
      </w:r>
      <w:r w:rsidR="00190F56" w:rsidRPr="00D3545B">
        <w:rPr>
          <w:rFonts w:ascii="Times New Roman" w:hAnsi="Times New Roman"/>
          <w:sz w:val="24"/>
          <w:szCs w:val="24"/>
          <w:shd w:val="clear" w:color="auto" w:fill="FFFFFF"/>
        </w:rPr>
        <w:t>H</w:t>
      </w:r>
      <w:r w:rsidR="00064A7A" w:rsidRPr="00D3545B">
        <w:rPr>
          <w:rFonts w:ascii="Times New Roman" w:hAnsi="Times New Roman"/>
          <w:sz w:val="24"/>
          <w:szCs w:val="24"/>
          <w:shd w:val="clear" w:color="auto" w:fill="FFFFFF"/>
        </w:rPr>
        <w:t xml:space="preserve">g miktarında artış </w:t>
      </w:r>
      <w:r w:rsidR="00190F56" w:rsidRPr="00D3545B">
        <w:rPr>
          <w:rFonts w:ascii="Times New Roman" w:hAnsi="Times New Roman"/>
          <w:sz w:val="24"/>
          <w:szCs w:val="24"/>
          <w:shd w:val="clear" w:color="auto" w:fill="FFFFFF"/>
        </w:rPr>
        <w:t>olduğunu bildirmişlerdir</w:t>
      </w:r>
      <w:r w:rsidR="00064A7A" w:rsidRPr="00D3545B">
        <w:rPr>
          <w:rFonts w:ascii="Times New Roman" w:hAnsi="Times New Roman"/>
          <w:sz w:val="24"/>
          <w:szCs w:val="24"/>
          <w:shd w:val="clear" w:color="auto" w:fill="FFFFFF"/>
        </w:rPr>
        <w:t>.</w:t>
      </w:r>
    </w:p>
    <w:p w:rsidR="00064A7A" w:rsidRDefault="00064A7A" w:rsidP="003664C9">
      <w:pPr>
        <w:spacing w:after="0" w:line="360" w:lineRule="auto"/>
        <w:jc w:val="both"/>
        <w:rPr>
          <w:rFonts w:ascii="Times New Roman" w:hAnsi="Times New Roman"/>
          <w:b/>
          <w:bCs/>
          <w:color w:val="000000"/>
          <w:sz w:val="24"/>
          <w:szCs w:val="24"/>
        </w:rPr>
      </w:pPr>
    </w:p>
    <w:p w:rsidR="003664C9" w:rsidRPr="003664C9" w:rsidRDefault="003664C9" w:rsidP="003664C9">
      <w:pPr>
        <w:spacing w:after="0" w:line="360" w:lineRule="auto"/>
        <w:jc w:val="both"/>
        <w:rPr>
          <w:rFonts w:ascii="Times New Roman" w:hAnsi="Times New Roman"/>
          <w:b/>
          <w:bCs/>
          <w:color w:val="000000"/>
          <w:sz w:val="24"/>
          <w:szCs w:val="24"/>
        </w:rPr>
      </w:pPr>
    </w:p>
    <w:p w:rsidR="00064A7A" w:rsidRPr="00D3545B" w:rsidRDefault="0027539F" w:rsidP="003664C9">
      <w:pPr>
        <w:spacing w:after="0" w:line="360" w:lineRule="auto"/>
        <w:jc w:val="both"/>
        <w:rPr>
          <w:rFonts w:ascii="Times New Roman" w:hAnsi="Times New Roman"/>
          <w:b/>
          <w:bCs/>
          <w:color w:val="000000"/>
          <w:sz w:val="24"/>
          <w:szCs w:val="24"/>
        </w:rPr>
      </w:pPr>
      <w:r w:rsidRPr="00D3545B">
        <w:rPr>
          <w:rFonts w:ascii="Times New Roman" w:hAnsi="Times New Roman"/>
          <w:b/>
          <w:bCs/>
          <w:color w:val="000000"/>
          <w:sz w:val="24"/>
          <w:szCs w:val="24"/>
        </w:rPr>
        <w:t xml:space="preserve">2.2.4.4. </w:t>
      </w:r>
      <w:r w:rsidR="00064A7A" w:rsidRPr="00D3545B">
        <w:rPr>
          <w:rFonts w:ascii="Times New Roman" w:hAnsi="Times New Roman"/>
          <w:b/>
          <w:bCs/>
          <w:color w:val="000000"/>
          <w:sz w:val="24"/>
          <w:szCs w:val="24"/>
        </w:rPr>
        <w:t>Güçsüzlük-</w:t>
      </w:r>
      <w:r w:rsidR="00323DF8" w:rsidRPr="00D3545B">
        <w:rPr>
          <w:rFonts w:ascii="Times New Roman" w:hAnsi="Times New Roman"/>
          <w:b/>
          <w:bCs/>
          <w:color w:val="000000"/>
          <w:sz w:val="24"/>
          <w:szCs w:val="24"/>
        </w:rPr>
        <w:t>y</w:t>
      </w:r>
      <w:r w:rsidR="00064A7A" w:rsidRPr="00D3545B">
        <w:rPr>
          <w:rFonts w:ascii="Times New Roman" w:hAnsi="Times New Roman"/>
          <w:b/>
          <w:bCs/>
          <w:color w:val="000000"/>
          <w:sz w:val="24"/>
          <w:szCs w:val="24"/>
        </w:rPr>
        <w:t>orgunluk</w:t>
      </w:r>
    </w:p>
    <w:p w:rsidR="00040714" w:rsidRPr="003664C9" w:rsidRDefault="00040714" w:rsidP="003664C9">
      <w:pPr>
        <w:spacing w:after="0" w:line="360" w:lineRule="auto"/>
        <w:jc w:val="both"/>
        <w:rPr>
          <w:rFonts w:ascii="Times New Roman" w:hAnsi="Times New Roman"/>
          <w:b/>
          <w:bCs/>
          <w:color w:val="000000"/>
          <w:sz w:val="24"/>
          <w:szCs w:val="24"/>
        </w:rPr>
      </w:pPr>
    </w:p>
    <w:p w:rsidR="00064A7A"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064A7A" w:rsidRPr="00D3545B">
        <w:rPr>
          <w:rFonts w:ascii="Times New Roman" w:hAnsi="Times New Roman"/>
          <w:sz w:val="24"/>
          <w:szCs w:val="24"/>
          <w:shd w:val="clear" w:color="auto" w:fill="FFFFFF"/>
        </w:rPr>
        <w:t>lerin</w:t>
      </w:r>
      <w:r w:rsidR="00040714" w:rsidRPr="00D3545B">
        <w:rPr>
          <w:rFonts w:ascii="Times New Roman" w:hAnsi="Times New Roman"/>
          <w:sz w:val="24"/>
          <w:szCs w:val="24"/>
          <w:shd w:val="clear" w:color="auto" w:fill="FFFFFF"/>
        </w:rPr>
        <w:t xml:space="preserve">, protein </w:t>
      </w:r>
      <w:r w:rsidR="00064A7A" w:rsidRPr="00D3545B">
        <w:rPr>
          <w:rFonts w:ascii="Times New Roman" w:hAnsi="Times New Roman"/>
          <w:sz w:val="24"/>
          <w:szCs w:val="24"/>
          <w:shd w:val="clear" w:color="auto" w:fill="FFFFFF"/>
        </w:rPr>
        <w:t>katabolizması</w:t>
      </w:r>
      <w:r w:rsidR="00040714" w:rsidRPr="00D3545B">
        <w:rPr>
          <w:rFonts w:ascii="Times New Roman" w:hAnsi="Times New Roman"/>
          <w:sz w:val="24"/>
          <w:szCs w:val="24"/>
          <w:shd w:val="clear" w:color="auto" w:fill="FFFFFF"/>
        </w:rPr>
        <w:t>nı arttırması</w:t>
      </w:r>
      <w:r w:rsidR="00064A7A" w:rsidRPr="00D3545B">
        <w:rPr>
          <w:rFonts w:ascii="Times New Roman" w:hAnsi="Times New Roman"/>
          <w:sz w:val="24"/>
          <w:szCs w:val="24"/>
          <w:shd w:val="clear" w:color="auto" w:fill="FFFFFF"/>
        </w:rPr>
        <w:t xml:space="preserve"> sonucu iskelet kaslarında güçsüzlük ve zayıflık görülmektedir(</w:t>
      </w:r>
      <w:r w:rsidR="00F73337" w:rsidRPr="00D3545B">
        <w:rPr>
          <w:rFonts w:ascii="Times New Roman" w:hAnsi="Times New Roman"/>
          <w:sz w:val="24"/>
          <w:szCs w:val="24"/>
          <w:shd w:val="clear" w:color="auto" w:fill="FFFFFF"/>
        </w:rPr>
        <w:t xml:space="preserve">Barret ve ark., 2015). </w:t>
      </w:r>
      <w:r w:rsidR="00064A7A" w:rsidRPr="00D3545B">
        <w:rPr>
          <w:rFonts w:ascii="Times New Roman" w:hAnsi="Times New Roman"/>
          <w:sz w:val="24"/>
          <w:szCs w:val="24"/>
          <w:shd w:val="clear" w:color="auto" w:fill="FFFFFF"/>
        </w:rPr>
        <w:t xml:space="preserve">Morgan ve ark. (2016) </w:t>
      </w:r>
      <w:r w:rsidRPr="00D3545B">
        <w:rPr>
          <w:rFonts w:ascii="Times New Roman" w:hAnsi="Times New Roman"/>
          <w:sz w:val="24"/>
          <w:szCs w:val="24"/>
          <w:shd w:val="clear" w:color="auto" w:fill="FFFFFF"/>
        </w:rPr>
        <w:t>kortikosteroid</w:t>
      </w:r>
      <w:r w:rsidR="00064A7A" w:rsidRPr="00D3545B">
        <w:rPr>
          <w:rFonts w:ascii="Times New Roman" w:hAnsi="Times New Roman"/>
          <w:sz w:val="24"/>
          <w:szCs w:val="24"/>
          <w:shd w:val="clear" w:color="auto" w:fill="FFFFFF"/>
        </w:rPr>
        <w:t xml:space="preserve"> tedavisinin kas ve metabolik aktivite üzerine etkilerini inceledikleri çalışmada</w:t>
      </w:r>
      <w:r w:rsidR="00040714" w:rsidRPr="00D3545B">
        <w:rPr>
          <w:rFonts w:ascii="Times New Roman" w:hAnsi="Times New Roman"/>
          <w:sz w:val="24"/>
          <w:szCs w:val="24"/>
          <w:shd w:val="clear" w:color="auto" w:fill="FFFFFF"/>
        </w:rPr>
        <w:t>,</w:t>
      </w:r>
      <w:r w:rsidR="00064A7A" w:rsidRPr="00D3545B">
        <w:rPr>
          <w:rFonts w:ascii="Times New Roman" w:hAnsi="Times New Roman"/>
          <w:sz w:val="24"/>
          <w:szCs w:val="24"/>
          <w:shd w:val="clear" w:color="auto" w:fill="FFFFFF"/>
        </w:rPr>
        <w:t xml:space="preserve"> kortikosteronun protein katabolizmasını arttırdığı</w:t>
      </w:r>
      <w:r w:rsidR="00040714" w:rsidRPr="00D3545B">
        <w:rPr>
          <w:rFonts w:ascii="Times New Roman" w:hAnsi="Times New Roman"/>
          <w:sz w:val="24"/>
          <w:szCs w:val="24"/>
          <w:shd w:val="clear" w:color="auto" w:fill="FFFFFF"/>
        </w:rPr>
        <w:t>nı,</w:t>
      </w:r>
      <w:r w:rsidR="00064A7A" w:rsidRPr="00D3545B">
        <w:rPr>
          <w:rFonts w:ascii="Times New Roman" w:hAnsi="Times New Roman"/>
          <w:sz w:val="24"/>
          <w:szCs w:val="24"/>
          <w:shd w:val="clear" w:color="auto" w:fill="FFFFFF"/>
        </w:rPr>
        <w:t xml:space="preserve"> protein sentezini azalttığı</w:t>
      </w:r>
      <w:r w:rsidR="00040714" w:rsidRPr="00D3545B">
        <w:rPr>
          <w:rFonts w:ascii="Times New Roman" w:hAnsi="Times New Roman"/>
          <w:sz w:val="24"/>
          <w:szCs w:val="24"/>
          <w:shd w:val="clear" w:color="auto" w:fill="FFFFFF"/>
        </w:rPr>
        <w:t>nı ve</w:t>
      </w:r>
      <w:r w:rsidR="00064A7A" w:rsidRPr="00D3545B">
        <w:rPr>
          <w:rFonts w:ascii="Times New Roman" w:hAnsi="Times New Roman"/>
          <w:sz w:val="24"/>
          <w:szCs w:val="24"/>
          <w:shd w:val="clear" w:color="auto" w:fill="FFFFFF"/>
        </w:rPr>
        <w:t xml:space="preserve"> kaslarda atrofiler görüldüğünü rapor etmişlerdir.</w:t>
      </w:r>
    </w:p>
    <w:p w:rsidR="00040714" w:rsidRDefault="00040714" w:rsidP="003664C9">
      <w:pPr>
        <w:spacing w:after="0" w:line="360" w:lineRule="auto"/>
        <w:jc w:val="both"/>
        <w:rPr>
          <w:rFonts w:ascii="Times New Roman" w:hAnsi="Times New Roman"/>
          <w:b/>
          <w:bCs/>
          <w:color w:val="000000"/>
          <w:sz w:val="24"/>
          <w:szCs w:val="24"/>
        </w:rPr>
      </w:pPr>
    </w:p>
    <w:p w:rsidR="003664C9" w:rsidRPr="00D3545B" w:rsidRDefault="003664C9" w:rsidP="003664C9">
      <w:pPr>
        <w:spacing w:after="0" w:line="360" w:lineRule="auto"/>
        <w:jc w:val="both"/>
        <w:rPr>
          <w:rFonts w:ascii="Times New Roman" w:hAnsi="Times New Roman"/>
          <w:b/>
          <w:bCs/>
          <w:color w:val="000000"/>
          <w:sz w:val="24"/>
          <w:szCs w:val="24"/>
        </w:rPr>
      </w:pPr>
    </w:p>
    <w:p w:rsidR="00F73337" w:rsidRPr="00D3545B" w:rsidRDefault="0027539F" w:rsidP="003664C9">
      <w:pPr>
        <w:spacing w:after="0" w:line="360" w:lineRule="auto"/>
        <w:jc w:val="both"/>
        <w:rPr>
          <w:rFonts w:ascii="Times New Roman" w:hAnsi="Times New Roman"/>
          <w:b/>
          <w:bCs/>
          <w:color w:val="000000"/>
          <w:sz w:val="24"/>
          <w:szCs w:val="24"/>
        </w:rPr>
      </w:pPr>
      <w:r w:rsidRPr="00D3545B">
        <w:rPr>
          <w:rFonts w:ascii="Times New Roman" w:hAnsi="Times New Roman"/>
          <w:b/>
          <w:bCs/>
          <w:color w:val="000000"/>
          <w:sz w:val="24"/>
          <w:szCs w:val="24"/>
        </w:rPr>
        <w:t xml:space="preserve">2.2.4.5. </w:t>
      </w:r>
      <w:r w:rsidR="00F73337" w:rsidRPr="00D3545B">
        <w:rPr>
          <w:rFonts w:ascii="Times New Roman" w:hAnsi="Times New Roman"/>
          <w:b/>
          <w:bCs/>
          <w:color w:val="000000"/>
          <w:sz w:val="24"/>
          <w:szCs w:val="24"/>
        </w:rPr>
        <w:t xml:space="preserve">Hiperlipidemi- </w:t>
      </w:r>
      <w:r w:rsidR="00323DF8" w:rsidRPr="00D3545B">
        <w:rPr>
          <w:rFonts w:ascii="Times New Roman" w:hAnsi="Times New Roman"/>
          <w:b/>
          <w:bCs/>
          <w:color w:val="000000"/>
          <w:sz w:val="24"/>
          <w:szCs w:val="24"/>
        </w:rPr>
        <w:t>a</w:t>
      </w:r>
      <w:r w:rsidR="00F73337" w:rsidRPr="00D3545B">
        <w:rPr>
          <w:rFonts w:ascii="Times New Roman" w:hAnsi="Times New Roman"/>
          <w:b/>
          <w:bCs/>
          <w:color w:val="000000"/>
          <w:sz w:val="24"/>
          <w:szCs w:val="24"/>
        </w:rPr>
        <w:t xml:space="preserve">topik </w:t>
      </w:r>
      <w:r w:rsidR="00323DF8" w:rsidRPr="00D3545B">
        <w:rPr>
          <w:rFonts w:ascii="Times New Roman" w:hAnsi="Times New Roman"/>
          <w:b/>
          <w:bCs/>
          <w:color w:val="000000"/>
          <w:sz w:val="24"/>
          <w:szCs w:val="24"/>
        </w:rPr>
        <w:t>y</w:t>
      </w:r>
      <w:r w:rsidR="00F73337" w:rsidRPr="00D3545B">
        <w:rPr>
          <w:rFonts w:ascii="Times New Roman" w:hAnsi="Times New Roman"/>
          <w:b/>
          <w:bCs/>
          <w:color w:val="000000"/>
          <w:sz w:val="24"/>
          <w:szCs w:val="24"/>
        </w:rPr>
        <w:t>ağlanma</w:t>
      </w:r>
    </w:p>
    <w:p w:rsidR="00040714" w:rsidRPr="003664C9" w:rsidRDefault="00040714" w:rsidP="003664C9">
      <w:pPr>
        <w:spacing w:after="0" w:line="360" w:lineRule="auto"/>
        <w:jc w:val="both"/>
        <w:rPr>
          <w:rFonts w:ascii="Times New Roman" w:hAnsi="Times New Roman"/>
          <w:b/>
          <w:bCs/>
          <w:color w:val="000000"/>
          <w:sz w:val="24"/>
          <w:szCs w:val="24"/>
        </w:rPr>
      </w:pPr>
    </w:p>
    <w:p w:rsidR="00B6012D"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F73337" w:rsidRPr="00D3545B">
        <w:rPr>
          <w:rFonts w:ascii="Times New Roman" w:hAnsi="Times New Roman"/>
          <w:sz w:val="24"/>
          <w:szCs w:val="24"/>
          <w:shd w:val="clear" w:color="auto" w:fill="FFFFFF"/>
        </w:rPr>
        <w:t>ler</w:t>
      </w:r>
      <w:r w:rsidR="006A664E" w:rsidRPr="00D3545B">
        <w:rPr>
          <w:rFonts w:ascii="Times New Roman" w:hAnsi="Times New Roman"/>
          <w:sz w:val="24"/>
          <w:szCs w:val="24"/>
          <w:shd w:val="clear" w:color="auto" w:fill="FFFFFF"/>
        </w:rPr>
        <w:t>,</w:t>
      </w:r>
      <w:r w:rsidR="00F73337" w:rsidRPr="00D3545B">
        <w:rPr>
          <w:rFonts w:ascii="Times New Roman" w:hAnsi="Times New Roman"/>
          <w:sz w:val="24"/>
          <w:szCs w:val="24"/>
          <w:shd w:val="clear" w:color="auto" w:fill="FFFFFF"/>
        </w:rPr>
        <w:t xml:space="preserve"> lipoliz aktivitesini arttırır</w:t>
      </w:r>
      <w:r w:rsidR="006A664E" w:rsidRPr="00D3545B">
        <w:rPr>
          <w:rFonts w:ascii="Times New Roman" w:hAnsi="Times New Roman"/>
          <w:sz w:val="24"/>
          <w:szCs w:val="24"/>
          <w:shd w:val="clear" w:color="auto" w:fill="FFFFFF"/>
        </w:rPr>
        <w:t xml:space="preserve"> ve </w:t>
      </w:r>
      <w:r w:rsidR="00F73337" w:rsidRPr="00D3545B">
        <w:rPr>
          <w:rFonts w:ascii="Times New Roman" w:hAnsi="Times New Roman"/>
          <w:sz w:val="24"/>
          <w:szCs w:val="24"/>
          <w:shd w:val="clear" w:color="auto" w:fill="FFFFFF"/>
        </w:rPr>
        <w:t>vücutta atopik yağlanmaya neden olurlar</w:t>
      </w:r>
      <w:r w:rsidR="006A664E" w:rsidRPr="00D3545B">
        <w:rPr>
          <w:rFonts w:ascii="Times New Roman" w:hAnsi="Times New Roman"/>
          <w:sz w:val="24"/>
          <w:szCs w:val="24"/>
          <w:shd w:val="clear" w:color="auto" w:fill="FFFFFF"/>
        </w:rPr>
        <w:t>,</w:t>
      </w:r>
      <w:r w:rsidR="00F73337" w:rsidRPr="00D3545B">
        <w:rPr>
          <w:rFonts w:ascii="Times New Roman" w:hAnsi="Times New Roman"/>
          <w:sz w:val="24"/>
          <w:szCs w:val="24"/>
          <w:shd w:val="clear" w:color="auto" w:fill="FFFFFF"/>
        </w:rPr>
        <w:t xml:space="preserve"> özellikle karın duvarı, yüz ve ensede yağ birikimleri görülür. Karakteristik bizon görünümü mevcuttur (Akiyama ve ark., 2014; Barret ve ark., 2015). Akiyama ve ark. (2014) fareler</w:t>
      </w:r>
      <w:r w:rsidR="006A664E" w:rsidRPr="00D3545B">
        <w:rPr>
          <w:rFonts w:ascii="Times New Roman" w:hAnsi="Times New Roman"/>
          <w:sz w:val="24"/>
          <w:szCs w:val="24"/>
          <w:shd w:val="clear" w:color="auto" w:fill="FFFFFF"/>
        </w:rPr>
        <w:t>d</w:t>
      </w:r>
      <w:r w:rsidR="00F73337" w:rsidRPr="00D3545B">
        <w:rPr>
          <w:rFonts w:ascii="Times New Roman" w:hAnsi="Times New Roman"/>
          <w:sz w:val="24"/>
          <w:szCs w:val="24"/>
          <w:shd w:val="clear" w:color="auto" w:fill="FFFFFF"/>
        </w:rPr>
        <w:t>e yaptıkları çalışmada</w:t>
      </w:r>
      <w:r w:rsidR="006A664E" w:rsidRPr="00D3545B">
        <w:rPr>
          <w:rFonts w:ascii="Times New Roman" w:hAnsi="Times New Roman"/>
          <w:sz w:val="24"/>
          <w:szCs w:val="24"/>
          <w:shd w:val="clear" w:color="auto" w:fill="FFFFFF"/>
        </w:rPr>
        <w:t>,</w:t>
      </w:r>
      <w:r w:rsidRPr="00D3545B">
        <w:rPr>
          <w:rFonts w:ascii="Times New Roman" w:hAnsi="Times New Roman"/>
          <w:sz w:val="24"/>
          <w:szCs w:val="24"/>
          <w:shd w:val="clear" w:color="auto" w:fill="FFFFFF"/>
        </w:rPr>
        <w:t>kortikosteroid</w:t>
      </w:r>
      <w:r w:rsidR="00F73337" w:rsidRPr="00D3545B">
        <w:rPr>
          <w:rFonts w:ascii="Times New Roman" w:hAnsi="Times New Roman"/>
          <w:sz w:val="24"/>
          <w:szCs w:val="24"/>
          <w:shd w:val="clear" w:color="auto" w:fill="FFFFFF"/>
        </w:rPr>
        <w:t xml:space="preserve"> verilen obez farelerde hiperlipidemi ve atopik yağlanma gözlemlemişlerdir.</w:t>
      </w:r>
    </w:p>
    <w:p w:rsidR="002A75B1" w:rsidRDefault="002A75B1" w:rsidP="003664C9">
      <w:pPr>
        <w:spacing w:after="0" w:line="360" w:lineRule="auto"/>
        <w:jc w:val="both"/>
        <w:rPr>
          <w:rFonts w:ascii="Times New Roman" w:hAnsi="Times New Roman"/>
          <w:b/>
          <w:bCs/>
          <w:color w:val="000000"/>
          <w:sz w:val="24"/>
          <w:szCs w:val="24"/>
        </w:rPr>
      </w:pPr>
    </w:p>
    <w:p w:rsidR="003664C9" w:rsidRDefault="003664C9" w:rsidP="003664C9">
      <w:pPr>
        <w:spacing w:after="0" w:line="360" w:lineRule="auto"/>
        <w:jc w:val="both"/>
        <w:rPr>
          <w:rFonts w:ascii="Times New Roman" w:hAnsi="Times New Roman"/>
          <w:b/>
          <w:bCs/>
          <w:color w:val="000000"/>
          <w:sz w:val="24"/>
          <w:szCs w:val="24"/>
        </w:rPr>
      </w:pPr>
    </w:p>
    <w:p w:rsidR="003664C9" w:rsidRPr="00D3545B" w:rsidRDefault="003664C9" w:rsidP="003664C9">
      <w:pPr>
        <w:spacing w:after="0" w:line="360" w:lineRule="auto"/>
        <w:jc w:val="both"/>
        <w:rPr>
          <w:rFonts w:ascii="Times New Roman" w:hAnsi="Times New Roman"/>
          <w:b/>
          <w:bCs/>
          <w:color w:val="000000"/>
          <w:sz w:val="24"/>
          <w:szCs w:val="24"/>
        </w:rPr>
      </w:pPr>
    </w:p>
    <w:p w:rsidR="001E7E29" w:rsidRPr="00D3545B" w:rsidRDefault="0027539F" w:rsidP="003664C9">
      <w:pPr>
        <w:spacing w:after="0" w:line="360" w:lineRule="auto"/>
        <w:jc w:val="both"/>
        <w:rPr>
          <w:rFonts w:ascii="Times New Roman" w:hAnsi="Times New Roman"/>
          <w:b/>
          <w:bCs/>
          <w:color w:val="000000"/>
          <w:sz w:val="24"/>
          <w:szCs w:val="24"/>
        </w:rPr>
      </w:pPr>
      <w:r w:rsidRPr="00D3545B">
        <w:rPr>
          <w:rFonts w:ascii="Times New Roman" w:hAnsi="Times New Roman"/>
          <w:b/>
          <w:bCs/>
          <w:color w:val="000000"/>
          <w:sz w:val="24"/>
          <w:szCs w:val="24"/>
        </w:rPr>
        <w:lastRenderedPageBreak/>
        <w:t xml:space="preserve">2.2.4.6. </w:t>
      </w:r>
      <w:r w:rsidR="001E7E29" w:rsidRPr="00D3545B">
        <w:rPr>
          <w:rFonts w:ascii="Times New Roman" w:hAnsi="Times New Roman"/>
          <w:b/>
          <w:bCs/>
          <w:color w:val="000000"/>
          <w:sz w:val="24"/>
          <w:szCs w:val="24"/>
        </w:rPr>
        <w:t xml:space="preserve">Vücuttaki </w:t>
      </w:r>
      <w:r w:rsidR="00323DF8" w:rsidRPr="00D3545B">
        <w:rPr>
          <w:rFonts w:ascii="Times New Roman" w:hAnsi="Times New Roman"/>
          <w:b/>
          <w:bCs/>
          <w:color w:val="000000"/>
          <w:sz w:val="24"/>
          <w:szCs w:val="24"/>
        </w:rPr>
        <w:t>d</w:t>
      </w:r>
      <w:r w:rsidR="001E7E29" w:rsidRPr="00D3545B">
        <w:rPr>
          <w:rFonts w:ascii="Times New Roman" w:hAnsi="Times New Roman"/>
          <w:b/>
          <w:bCs/>
          <w:color w:val="000000"/>
          <w:sz w:val="24"/>
          <w:szCs w:val="24"/>
        </w:rPr>
        <w:t xml:space="preserve">eğişiklikler (Akne, </w:t>
      </w:r>
      <w:r w:rsidR="004D424A" w:rsidRPr="00D3545B">
        <w:rPr>
          <w:rFonts w:ascii="Times New Roman" w:hAnsi="Times New Roman"/>
          <w:b/>
          <w:bCs/>
          <w:color w:val="000000"/>
          <w:sz w:val="24"/>
          <w:szCs w:val="24"/>
        </w:rPr>
        <w:t>s</w:t>
      </w:r>
      <w:r w:rsidR="001E7E29" w:rsidRPr="00D3545B">
        <w:rPr>
          <w:rFonts w:ascii="Times New Roman" w:hAnsi="Times New Roman"/>
          <w:b/>
          <w:bCs/>
          <w:color w:val="000000"/>
          <w:sz w:val="24"/>
          <w:szCs w:val="24"/>
        </w:rPr>
        <w:t xml:space="preserve">tria, </w:t>
      </w:r>
      <w:r w:rsidR="004D424A" w:rsidRPr="00D3545B">
        <w:rPr>
          <w:rFonts w:ascii="Times New Roman" w:hAnsi="Times New Roman"/>
          <w:b/>
          <w:bCs/>
          <w:color w:val="000000"/>
          <w:sz w:val="24"/>
          <w:szCs w:val="24"/>
        </w:rPr>
        <w:t>k</w:t>
      </w:r>
      <w:r w:rsidR="001E7E29" w:rsidRPr="00D3545B">
        <w:rPr>
          <w:rFonts w:ascii="Times New Roman" w:hAnsi="Times New Roman"/>
          <w:b/>
          <w:bCs/>
          <w:color w:val="000000"/>
          <w:sz w:val="24"/>
          <w:szCs w:val="24"/>
        </w:rPr>
        <w:t>ıllarda artış)</w:t>
      </w:r>
    </w:p>
    <w:p w:rsidR="006A664E" w:rsidRPr="003664C9" w:rsidRDefault="006A664E" w:rsidP="003664C9">
      <w:pPr>
        <w:spacing w:after="0" w:line="360" w:lineRule="auto"/>
        <w:jc w:val="both"/>
        <w:rPr>
          <w:rFonts w:ascii="Times New Roman" w:hAnsi="Times New Roman"/>
          <w:b/>
          <w:bCs/>
          <w:color w:val="000000"/>
          <w:sz w:val="24"/>
          <w:szCs w:val="24"/>
        </w:rPr>
      </w:pPr>
    </w:p>
    <w:p w:rsidR="00B6012D"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1E7E29" w:rsidRPr="00D3545B">
        <w:rPr>
          <w:rFonts w:ascii="Times New Roman" w:hAnsi="Times New Roman"/>
          <w:sz w:val="24"/>
          <w:szCs w:val="24"/>
          <w:shd w:val="clear" w:color="auto" w:fill="FFFFFF"/>
        </w:rPr>
        <w:t xml:space="preserve"> fazlalığı</w:t>
      </w:r>
      <w:r w:rsidR="00C71E72" w:rsidRPr="00D3545B">
        <w:rPr>
          <w:rFonts w:ascii="Times New Roman" w:hAnsi="Times New Roman"/>
          <w:sz w:val="24"/>
          <w:szCs w:val="24"/>
          <w:shd w:val="clear" w:color="auto" w:fill="FFFFFF"/>
        </w:rPr>
        <w:t>nda akne oluşumu artar,</w:t>
      </w:r>
      <w:r w:rsidR="001E7E29" w:rsidRPr="00D3545B">
        <w:rPr>
          <w:rFonts w:ascii="Times New Roman" w:hAnsi="Times New Roman"/>
          <w:sz w:val="24"/>
          <w:szCs w:val="24"/>
          <w:shd w:val="clear" w:color="auto" w:fill="FFFFFF"/>
        </w:rPr>
        <w:t xml:space="preserve"> saçlar seyrekleşir, yüzdeki kıllarda artış görülür</w:t>
      </w:r>
      <w:r w:rsidR="00C71E72" w:rsidRPr="00D3545B">
        <w:rPr>
          <w:rFonts w:ascii="Times New Roman" w:hAnsi="Times New Roman"/>
          <w:sz w:val="24"/>
          <w:szCs w:val="24"/>
          <w:shd w:val="clear" w:color="auto" w:fill="FFFFFF"/>
        </w:rPr>
        <w:t>,d</w:t>
      </w:r>
      <w:r w:rsidR="001E7E29" w:rsidRPr="00D3545B">
        <w:rPr>
          <w:rFonts w:ascii="Times New Roman" w:hAnsi="Times New Roman"/>
          <w:sz w:val="24"/>
          <w:szCs w:val="24"/>
          <w:shd w:val="clear" w:color="auto" w:fill="FFFFFF"/>
        </w:rPr>
        <w:t>eri altı yağ depoları arttığı için deri gerginleşir ve strialar meydana gelir. (Barret ve ark., 2015). Lee ve ark. (2013) akne gelişmesinde rol oynayan 11β hikroksi</w:t>
      </w:r>
      <w:r w:rsidR="00C27173" w:rsidRPr="00D3545B">
        <w:rPr>
          <w:rFonts w:ascii="Times New Roman" w:hAnsi="Times New Roman"/>
          <w:sz w:val="24"/>
          <w:szCs w:val="24"/>
          <w:shd w:val="clear" w:color="auto" w:fill="FFFFFF"/>
        </w:rPr>
        <w:t>kortikosteroid</w:t>
      </w:r>
      <w:r w:rsidR="001E7E29" w:rsidRPr="00D3545B">
        <w:rPr>
          <w:rFonts w:ascii="Times New Roman" w:hAnsi="Times New Roman"/>
          <w:sz w:val="24"/>
          <w:szCs w:val="24"/>
          <w:shd w:val="clear" w:color="auto" w:fill="FFFFFF"/>
        </w:rPr>
        <w:t xml:space="preserve"> dehidrogenez enziminin aktivitesini </w:t>
      </w:r>
      <w:r w:rsidR="00C71E72" w:rsidRPr="00D3545B">
        <w:rPr>
          <w:rFonts w:ascii="Times New Roman" w:hAnsi="Times New Roman"/>
          <w:sz w:val="24"/>
          <w:szCs w:val="24"/>
          <w:shd w:val="clear" w:color="auto" w:fill="FFFFFF"/>
        </w:rPr>
        <w:t xml:space="preserve">inceledikleri çalışmada, </w:t>
      </w:r>
      <w:r w:rsidRPr="00D3545B">
        <w:rPr>
          <w:rFonts w:ascii="Times New Roman" w:hAnsi="Times New Roman"/>
          <w:sz w:val="24"/>
          <w:szCs w:val="24"/>
          <w:shd w:val="clear" w:color="auto" w:fill="FFFFFF"/>
        </w:rPr>
        <w:t>kortikosteroid</w:t>
      </w:r>
      <w:r w:rsidR="001E7E29" w:rsidRPr="00D3545B">
        <w:rPr>
          <w:rFonts w:ascii="Times New Roman" w:hAnsi="Times New Roman"/>
          <w:sz w:val="24"/>
          <w:szCs w:val="24"/>
          <w:shd w:val="clear" w:color="auto" w:fill="FFFFFF"/>
        </w:rPr>
        <w:t>lerin lipid sentezini arttırdığı ve akne patogenezinde rol aldığı</w:t>
      </w:r>
      <w:r w:rsidR="00C71E72" w:rsidRPr="00D3545B">
        <w:rPr>
          <w:rFonts w:ascii="Times New Roman" w:hAnsi="Times New Roman"/>
          <w:sz w:val="24"/>
          <w:szCs w:val="24"/>
          <w:shd w:val="clear" w:color="auto" w:fill="FFFFFF"/>
        </w:rPr>
        <w:t>nı göstermişlerdir</w:t>
      </w:r>
      <w:r w:rsidR="001E7E29" w:rsidRPr="00D3545B">
        <w:rPr>
          <w:rFonts w:ascii="Times New Roman" w:hAnsi="Times New Roman"/>
          <w:sz w:val="24"/>
          <w:szCs w:val="24"/>
          <w:shd w:val="clear" w:color="auto" w:fill="FFFFFF"/>
        </w:rPr>
        <w:t xml:space="preserve">. Boon ve ark.(1999) </w:t>
      </w:r>
      <w:r w:rsidRPr="00D3545B">
        <w:rPr>
          <w:rFonts w:ascii="Times New Roman" w:hAnsi="Times New Roman"/>
          <w:sz w:val="24"/>
          <w:szCs w:val="24"/>
          <w:shd w:val="clear" w:color="auto" w:fill="FFFFFF"/>
        </w:rPr>
        <w:t>kortikosteroid</w:t>
      </w:r>
      <w:r w:rsidR="001E7E29" w:rsidRPr="00D3545B">
        <w:rPr>
          <w:rFonts w:ascii="Times New Roman" w:hAnsi="Times New Roman"/>
          <w:sz w:val="24"/>
          <w:szCs w:val="24"/>
          <w:shd w:val="clear" w:color="auto" w:fill="FFFFFF"/>
        </w:rPr>
        <w:t xml:space="preserve"> tedavisi alan hastaların %71'inde </w:t>
      </w:r>
      <w:r w:rsidR="00C71E72" w:rsidRPr="00D3545B">
        <w:rPr>
          <w:rFonts w:ascii="Times New Roman" w:hAnsi="Times New Roman"/>
          <w:sz w:val="24"/>
          <w:szCs w:val="24"/>
          <w:shd w:val="clear" w:color="auto" w:fill="FFFFFF"/>
        </w:rPr>
        <w:t>C</w:t>
      </w:r>
      <w:r w:rsidR="001E7E29" w:rsidRPr="00D3545B">
        <w:rPr>
          <w:rFonts w:ascii="Times New Roman" w:hAnsi="Times New Roman"/>
          <w:sz w:val="24"/>
          <w:szCs w:val="24"/>
          <w:shd w:val="clear" w:color="auto" w:fill="FFFFFF"/>
        </w:rPr>
        <w:t xml:space="preserve">ushing yüz görünümü </w:t>
      </w:r>
      <w:r w:rsidR="00C71E72" w:rsidRPr="00D3545B">
        <w:rPr>
          <w:rFonts w:ascii="Times New Roman" w:hAnsi="Times New Roman"/>
          <w:sz w:val="24"/>
          <w:szCs w:val="24"/>
          <w:shd w:val="clear" w:color="auto" w:fill="FFFFFF"/>
        </w:rPr>
        <w:t>geliştiğini</w:t>
      </w:r>
      <w:r w:rsidR="001E7E29" w:rsidRPr="00D3545B">
        <w:rPr>
          <w:rFonts w:ascii="Times New Roman" w:hAnsi="Times New Roman"/>
          <w:sz w:val="24"/>
          <w:szCs w:val="24"/>
          <w:shd w:val="clear" w:color="auto" w:fill="FFFFFF"/>
        </w:rPr>
        <w:t xml:space="preserve"> belirtmişlerdir.</w:t>
      </w:r>
    </w:p>
    <w:p w:rsidR="001E7E29" w:rsidRDefault="001E7E29" w:rsidP="003664C9">
      <w:pPr>
        <w:spacing w:after="0" w:line="360" w:lineRule="auto"/>
        <w:jc w:val="both"/>
        <w:rPr>
          <w:rFonts w:ascii="Times New Roman" w:hAnsi="Times New Roman"/>
          <w:b/>
          <w:bCs/>
          <w:color w:val="000000"/>
          <w:sz w:val="24"/>
          <w:szCs w:val="24"/>
        </w:rPr>
      </w:pPr>
    </w:p>
    <w:p w:rsidR="003664C9" w:rsidRPr="003664C9" w:rsidRDefault="003664C9" w:rsidP="003664C9">
      <w:pPr>
        <w:spacing w:after="0" w:line="360" w:lineRule="auto"/>
        <w:jc w:val="both"/>
        <w:rPr>
          <w:rFonts w:ascii="Times New Roman" w:hAnsi="Times New Roman"/>
          <w:b/>
          <w:bCs/>
          <w:color w:val="000000"/>
          <w:sz w:val="24"/>
          <w:szCs w:val="24"/>
        </w:rPr>
      </w:pPr>
    </w:p>
    <w:p w:rsidR="001E7E29" w:rsidRPr="00D3545B" w:rsidRDefault="0027539F" w:rsidP="003664C9">
      <w:pPr>
        <w:spacing w:after="0" w:line="360" w:lineRule="auto"/>
        <w:jc w:val="both"/>
        <w:rPr>
          <w:rFonts w:ascii="Times New Roman" w:hAnsi="Times New Roman"/>
          <w:b/>
          <w:bCs/>
          <w:color w:val="000000"/>
          <w:sz w:val="24"/>
          <w:szCs w:val="24"/>
        </w:rPr>
      </w:pPr>
      <w:r w:rsidRPr="00D3545B">
        <w:rPr>
          <w:rFonts w:ascii="Times New Roman" w:hAnsi="Times New Roman"/>
          <w:b/>
          <w:bCs/>
          <w:color w:val="000000"/>
          <w:sz w:val="24"/>
          <w:szCs w:val="24"/>
        </w:rPr>
        <w:t xml:space="preserve">2.2.4.7. </w:t>
      </w:r>
      <w:r w:rsidR="001E7E29" w:rsidRPr="00D3545B">
        <w:rPr>
          <w:rFonts w:ascii="Times New Roman" w:hAnsi="Times New Roman"/>
          <w:b/>
          <w:bCs/>
          <w:color w:val="000000"/>
          <w:sz w:val="24"/>
          <w:szCs w:val="24"/>
        </w:rPr>
        <w:t xml:space="preserve">Psikolojik </w:t>
      </w:r>
      <w:r w:rsidR="00323DF8" w:rsidRPr="00D3545B">
        <w:rPr>
          <w:rFonts w:ascii="Times New Roman" w:hAnsi="Times New Roman"/>
          <w:b/>
          <w:bCs/>
          <w:color w:val="000000"/>
          <w:sz w:val="24"/>
          <w:szCs w:val="24"/>
        </w:rPr>
        <w:t>p</w:t>
      </w:r>
      <w:r w:rsidR="001E7E29" w:rsidRPr="00D3545B">
        <w:rPr>
          <w:rFonts w:ascii="Times New Roman" w:hAnsi="Times New Roman"/>
          <w:b/>
          <w:bCs/>
          <w:color w:val="000000"/>
          <w:sz w:val="24"/>
          <w:szCs w:val="24"/>
        </w:rPr>
        <w:t>roblemler</w:t>
      </w:r>
    </w:p>
    <w:p w:rsidR="00B6012D" w:rsidRPr="00D3545B" w:rsidRDefault="00B6012D" w:rsidP="003664C9">
      <w:pPr>
        <w:spacing w:after="0" w:line="360" w:lineRule="auto"/>
        <w:jc w:val="both"/>
        <w:rPr>
          <w:rFonts w:ascii="Times New Roman" w:hAnsi="Times New Roman"/>
          <w:b/>
          <w:bCs/>
          <w:color w:val="000000"/>
          <w:sz w:val="24"/>
          <w:szCs w:val="24"/>
        </w:rPr>
      </w:pPr>
    </w:p>
    <w:p w:rsidR="001E7E29"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1E7E29" w:rsidRPr="00D3545B">
        <w:rPr>
          <w:rFonts w:ascii="Times New Roman" w:hAnsi="Times New Roman"/>
          <w:sz w:val="24"/>
          <w:szCs w:val="24"/>
          <w:shd w:val="clear" w:color="auto" w:fill="FFFFFF"/>
        </w:rPr>
        <w:t xml:space="preserve"> fazlalığı</w:t>
      </w:r>
      <w:r w:rsidR="00C71E72" w:rsidRPr="00D3545B">
        <w:rPr>
          <w:rFonts w:ascii="Times New Roman" w:hAnsi="Times New Roman"/>
          <w:sz w:val="24"/>
          <w:szCs w:val="24"/>
          <w:shd w:val="clear" w:color="auto" w:fill="FFFFFF"/>
        </w:rPr>
        <w:t>,</w:t>
      </w:r>
      <w:r w:rsidR="001E7E29" w:rsidRPr="00D3545B">
        <w:rPr>
          <w:rFonts w:ascii="Times New Roman" w:hAnsi="Times New Roman"/>
          <w:sz w:val="24"/>
          <w:szCs w:val="24"/>
          <w:shd w:val="clear" w:color="auto" w:fill="FFFFFF"/>
        </w:rPr>
        <w:t xml:space="preserve"> kişide psikozlara, mental problemlere, iştah artışı</w:t>
      </w:r>
      <w:r w:rsidR="00C71E72" w:rsidRPr="00D3545B">
        <w:rPr>
          <w:rFonts w:ascii="Times New Roman" w:hAnsi="Times New Roman"/>
          <w:sz w:val="24"/>
          <w:szCs w:val="24"/>
          <w:shd w:val="clear" w:color="auto" w:fill="FFFFFF"/>
        </w:rPr>
        <w:t>na</w:t>
      </w:r>
      <w:r w:rsidR="001E7E29" w:rsidRPr="00D3545B">
        <w:rPr>
          <w:rFonts w:ascii="Times New Roman" w:hAnsi="Times New Roman"/>
          <w:sz w:val="24"/>
          <w:szCs w:val="24"/>
          <w:shd w:val="clear" w:color="auto" w:fill="FFFFFF"/>
        </w:rPr>
        <w:t>, uykusuzlu</w:t>
      </w:r>
      <w:r w:rsidR="00C71E72" w:rsidRPr="00D3545B">
        <w:rPr>
          <w:rFonts w:ascii="Times New Roman" w:hAnsi="Times New Roman"/>
          <w:sz w:val="24"/>
          <w:szCs w:val="24"/>
          <w:shd w:val="clear" w:color="auto" w:fill="FFFFFF"/>
        </w:rPr>
        <w:t xml:space="preserve">ğa vb. </w:t>
      </w:r>
      <w:r w:rsidR="001E7E29" w:rsidRPr="00D3545B">
        <w:rPr>
          <w:rFonts w:ascii="Times New Roman" w:hAnsi="Times New Roman"/>
          <w:sz w:val="24"/>
          <w:szCs w:val="24"/>
          <w:shd w:val="clear" w:color="auto" w:fill="FFFFFF"/>
        </w:rPr>
        <w:t>sorunlara neden ol</w:t>
      </w:r>
      <w:r w:rsidR="00C71E72" w:rsidRPr="00D3545B">
        <w:rPr>
          <w:rFonts w:ascii="Times New Roman" w:hAnsi="Times New Roman"/>
          <w:sz w:val="24"/>
          <w:szCs w:val="24"/>
          <w:shd w:val="clear" w:color="auto" w:fill="FFFFFF"/>
        </w:rPr>
        <w:t>maktadır</w:t>
      </w:r>
      <w:r w:rsidR="001E7E29" w:rsidRPr="00D3545B">
        <w:rPr>
          <w:rFonts w:ascii="Times New Roman" w:hAnsi="Times New Roman"/>
          <w:sz w:val="24"/>
          <w:szCs w:val="24"/>
          <w:shd w:val="clear" w:color="auto" w:fill="FFFFFF"/>
        </w:rPr>
        <w:t xml:space="preserve"> (Barret ve ark., 2015). Grillon ve ark. (2011) </w:t>
      </w:r>
      <w:r w:rsidRPr="00D3545B">
        <w:rPr>
          <w:rFonts w:ascii="Times New Roman" w:hAnsi="Times New Roman"/>
          <w:sz w:val="24"/>
          <w:szCs w:val="24"/>
          <w:shd w:val="clear" w:color="auto" w:fill="FFFFFF"/>
        </w:rPr>
        <w:t>kortikosteroid</w:t>
      </w:r>
      <w:r w:rsidR="001E7E29" w:rsidRPr="00D3545B">
        <w:rPr>
          <w:rFonts w:ascii="Times New Roman" w:hAnsi="Times New Roman"/>
          <w:sz w:val="24"/>
          <w:szCs w:val="24"/>
          <w:shd w:val="clear" w:color="auto" w:fill="FFFFFF"/>
        </w:rPr>
        <w:t xml:space="preserve"> alan hastalarda yaptığı çalışma</w:t>
      </w:r>
      <w:r w:rsidR="00C71E72" w:rsidRPr="00D3545B">
        <w:rPr>
          <w:rFonts w:ascii="Times New Roman" w:hAnsi="Times New Roman"/>
          <w:sz w:val="24"/>
          <w:szCs w:val="24"/>
          <w:shd w:val="clear" w:color="auto" w:fill="FFFFFF"/>
        </w:rPr>
        <w:t>da,</w:t>
      </w:r>
      <w:r w:rsidR="001E7E29" w:rsidRPr="00D3545B">
        <w:rPr>
          <w:rFonts w:ascii="Times New Roman" w:hAnsi="Times New Roman"/>
          <w:sz w:val="24"/>
          <w:szCs w:val="24"/>
          <w:shd w:val="clear" w:color="auto" w:fill="FFFFFF"/>
        </w:rPr>
        <w:t xml:space="preserve"> ACTH aracılı</w:t>
      </w:r>
      <w:r w:rsidR="00C71E72" w:rsidRPr="00D3545B">
        <w:rPr>
          <w:rFonts w:ascii="Times New Roman" w:hAnsi="Times New Roman"/>
          <w:sz w:val="24"/>
          <w:szCs w:val="24"/>
          <w:shd w:val="clear" w:color="auto" w:fill="FFFFFF"/>
        </w:rPr>
        <w:t>yla</w:t>
      </w:r>
      <w:r w:rsidR="001E7E29" w:rsidRPr="00D3545B">
        <w:rPr>
          <w:rFonts w:ascii="Times New Roman" w:hAnsi="Times New Roman"/>
          <w:sz w:val="24"/>
          <w:szCs w:val="24"/>
          <w:shd w:val="clear" w:color="auto" w:fill="FFFFFF"/>
        </w:rPr>
        <w:t xml:space="preserve"> kaygı düzeyini</w:t>
      </w:r>
      <w:r w:rsidR="00C71E72" w:rsidRPr="00D3545B">
        <w:rPr>
          <w:rFonts w:ascii="Times New Roman" w:hAnsi="Times New Roman"/>
          <w:sz w:val="24"/>
          <w:szCs w:val="24"/>
          <w:shd w:val="clear" w:color="auto" w:fill="FFFFFF"/>
        </w:rPr>
        <w:t>n</w:t>
      </w:r>
      <w:r w:rsidR="001E7E29" w:rsidRPr="00D3545B">
        <w:rPr>
          <w:rFonts w:ascii="Times New Roman" w:hAnsi="Times New Roman"/>
          <w:sz w:val="24"/>
          <w:szCs w:val="24"/>
          <w:shd w:val="clear" w:color="auto" w:fill="FFFFFF"/>
        </w:rPr>
        <w:t xml:space="preserve"> art</w:t>
      </w:r>
      <w:r w:rsidR="00C71E72" w:rsidRPr="00D3545B">
        <w:rPr>
          <w:rFonts w:ascii="Times New Roman" w:hAnsi="Times New Roman"/>
          <w:sz w:val="24"/>
          <w:szCs w:val="24"/>
          <w:shd w:val="clear" w:color="auto" w:fill="FFFFFF"/>
        </w:rPr>
        <w:t>tığınıbildirmişlerdir</w:t>
      </w:r>
      <w:r w:rsidR="001E7E29" w:rsidRPr="00D3545B">
        <w:rPr>
          <w:rFonts w:ascii="Times New Roman" w:hAnsi="Times New Roman"/>
          <w:sz w:val="24"/>
          <w:szCs w:val="24"/>
          <w:shd w:val="clear" w:color="auto" w:fill="FFFFFF"/>
        </w:rPr>
        <w:t>.</w:t>
      </w:r>
      <w:r w:rsidR="00C71E72" w:rsidRPr="00D3545B">
        <w:rPr>
          <w:rFonts w:ascii="Times New Roman" w:hAnsi="Times New Roman"/>
          <w:sz w:val="24"/>
          <w:szCs w:val="24"/>
          <w:shd w:val="clear" w:color="auto" w:fill="FFFFFF"/>
        </w:rPr>
        <w:t>Ullman ve ark. (2016) plazma kortizol seviyeleri ile kişilerin fiziksel ve mental stresi algılama düzeylerinin anlamlı derecede aynı olduğunu rapor etmişlerdir</w:t>
      </w:r>
      <w:r w:rsidR="001E7E29" w:rsidRPr="00D3545B">
        <w:rPr>
          <w:rFonts w:ascii="Times New Roman" w:hAnsi="Times New Roman"/>
          <w:sz w:val="24"/>
          <w:szCs w:val="24"/>
          <w:shd w:val="clear" w:color="auto" w:fill="FFFFFF"/>
        </w:rPr>
        <w:t xml:space="preserve">. Boon ve ark.(1999) </w:t>
      </w:r>
      <w:r w:rsidRPr="00D3545B">
        <w:rPr>
          <w:rFonts w:ascii="Times New Roman" w:hAnsi="Times New Roman"/>
          <w:sz w:val="24"/>
          <w:szCs w:val="24"/>
          <w:shd w:val="clear" w:color="auto" w:fill="FFFFFF"/>
        </w:rPr>
        <w:t>kortikosteroid</w:t>
      </w:r>
      <w:r w:rsidR="001E7E29" w:rsidRPr="00D3545B">
        <w:rPr>
          <w:rFonts w:ascii="Times New Roman" w:hAnsi="Times New Roman"/>
          <w:sz w:val="24"/>
          <w:szCs w:val="24"/>
          <w:shd w:val="clear" w:color="auto" w:fill="FFFFFF"/>
        </w:rPr>
        <w:t xml:space="preserve"> tedavisi alan hastaların %29'unda kişilik değişiklikleri görüldüğünü bildirmişlerdir.</w:t>
      </w:r>
    </w:p>
    <w:p w:rsidR="003664C9" w:rsidRDefault="003664C9" w:rsidP="003664C9">
      <w:pPr>
        <w:spacing w:after="0" w:line="360" w:lineRule="auto"/>
        <w:jc w:val="both"/>
        <w:rPr>
          <w:rFonts w:ascii="Times New Roman" w:hAnsi="Times New Roman"/>
          <w:sz w:val="24"/>
          <w:szCs w:val="24"/>
          <w:shd w:val="clear" w:color="auto" w:fill="FFFFFF"/>
        </w:rPr>
      </w:pPr>
    </w:p>
    <w:p w:rsidR="003664C9" w:rsidRDefault="003664C9" w:rsidP="003664C9">
      <w:pPr>
        <w:spacing w:after="0" w:line="360" w:lineRule="auto"/>
        <w:jc w:val="both"/>
        <w:rPr>
          <w:rFonts w:ascii="Times New Roman" w:hAnsi="Times New Roman"/>
          <w:sz w:val="24"/>
          <w:szCs w:val="24"/>
          <w:shd w:val="clear" w:color="auto" w:fill="FFFFFF"/>
        </w:rPr>
      </w:pPr>
    </w:p>
    <w:p w:rsidR="00C42125" w:rsidRPr="00D3545B" w:rsidRDefault="0027539F" w:rsidP="003664C9">
      <w:pPr>
        <w:spacing w:after="0" w:line="360" w:lineRule="auto"/>
        <w:jc w:val="both"/>
        <w:rPr>
          <w:rFonts w:ascii="Times New Roman" w:hAnsi="Times New Roman"/>
          <w:b/>
          <w:bCs/>
          <w:color w:val="000000"/>
          <w:sz w:val="24"/>
          <w:szCs w:val="24"/>
        </w:rPr>
      </w:pPr>
      <w:r w:rsidRPr="00D3545B">
        <w:rPr>
          <w:rFonts w:ascii="Times New Roman" w:hAnsi="Times New Roman"/>
          <w:b/>
          <w:bCs/>
          <w:color w:val="000000"/>
          <w:sz w:val="24"/>
          <w:szCs w:val="24"/>
        </w:rPr>
        <w:t xml:space="preserve">2.2.4.8. </w:t>
      </w:r>
      <w:r w:rsidR="00C42125" w:rsidRPr="00D3545B">
        <w:rPr>
          <w:rFonts w:ascii="Times New Roman" w:hAnsi="Times New Roman"/>
          <w:b/>
          <w:bCs/>
          <w:color w:val="000000"/>
          <w:sz w:val="24"/>
          <w:szCs w:val="24"/>
        </w:rPr>
        <w:t xml:space="preserve">Mide </w:t>
      </w:r>
      <w:r w:rsidR="00323DF8" w:rsidRPr="00D3545B">
        <w:rPr>
          <w:rFonts w:ascii="Times New Roman" w:hAnsi="Times New Roman"/>
          <w:b/>
          <w:bCs/>
          <w:color w:val="000000"/>
          <w:sz w:val="24"/>
          <w:szCs w:val="24"/>
        </w:rPr>
        <w:t>ü</w:t>
      </w:r>
      <w:r w:rsidR="00C42125" w:rsidRPr="00D3545B">
        <w:rPr>
          <w:rFonts w:ascii="Times New Roman" w:hAnsi="Times New Roman"/>
          <w:b/>
          <w:bCs/>
          <w:color w:val="000000"/>
          <w:sz w:val="24"/>
          <w:szCs w:val="24"/>
        </w:rPr>
        <w:t>lseri</w:t>
      </w:r>
    </w:p>
    <w:p w:rsidR="002A75B1" w:rsidRPr="00D3545B" w:rsidRDefault="002A75B1" w:rsidP="003664C9">
      <w:pPr>
        <w:spacing w:after="0" w:line="360" w:lineRule="auto"/>
        <w:jc w:val="both"/>
        <w:rPr>
          <w:rFonts w:ascii="Times New Roman" w:hAnsi="Times New Roman"/>
          <w:b/>
          <w:bCs/>
          <w:color w:val="000000"/>
          <w:sz w:val="24"/>
          <w:szCs w:val="24"/>
        </w:rPr>
      </w:pPr>
    </w:p>
    <w:p w:rsidR="00C42125" w:rsidRPr="00D3545B" w:rsidRDefault="00C42125"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Bayır ve ark. (2003) gastrointestinal kanamaların risk faktörlerini incelediği çalışmada</w:t>
      </w:r>
      <w:r w:rsidR="00C71E72" w:rsidRPr="00D3545B">
        <w:rPr>
          <w:rFonts w:ascii="Times New Roman" w:hAnsi="Times New Roman"/>
          <w:sz w:val="24"/>
          <w:szCs w:val="24"/>
          <w:shd w:val="clear" w:color="auto" w:fill="FFFFFF"/>
        </w:rPr>
        <w:t>,</w:t>
      </w:r>
      <w:r w:rsidRPr="00D3545B">
        <w:rPr>
          <w:rFonts w:ascii="Times New Roman" w:hAnsi="Times New Roman"/>
          <w:sz w:val="24"/>
          <w:szCs w:val="24"/>
          <w:shd w:val="clear" w:color="auto" w:fill="FFFFFF"/>
        </w:rPr>
        <w:t xml:space="preserve"> gastrointestinal kanama şikayetiyle gelen hastaların an</w:t>
      </w:r>
      <w:r w:rsidR="00C71E72" w:rsidRPr="00D3545B">
        <w:rPr>
          <w:rFonts w:ascii="Times New Roman" w:hAnsi="Times New Roman"/>
          <w:sz w:val="24"/>
          <w:szCs w:val="24"/>
          <w:shd w:val="clear" w:color="auto" w:fill="FFFFFF"/>
        </w:rPr>
        <w:t>a</w:t>
      </w:r>
      <w:r w:rsidRPr="00D3545B">
        <w:rPr>
          <w:rFonts w:ascii="Times New Roman" w:hAnsi="Times New Roman"/>
          <w:sz w:val="24"/>
          <w:szCs w:val="24"/>
          <w:shd w:val="clear" w:color="auto" w:fill="FFFFFF"/>
        </w:rPr>
        <w:t xml:space="preserve">mnezinde </w:t>
      </w:r>
      <w:r w:rsidR="00820426" w:rsidRPr="00D3545B">
        <w:rPr>
          <w:rFonts w:ascii="Times New Roman" w:hAnsi="Times New Roman"/>
          <w:sz w:val="24"/>
          <w:szCs w:val="24"/>
          <w:shd w:val="clear" w:color="auto" w:fill="FFFFFF"/>
        </w:rPr>
        <w:t>kortikosteroid</w:t>
      </w:r>
      <w:r w:rsidR="00FB0F59" w:rsidRPr="00D3545B">
        <w:rPr>
          <w:rFonts w:ascii="Times New Roman" w:hAnsi="Times New Roman"/>
          <w:sz w:val="24"/>
          <w:szCs w:val="24"/>
          <w:shd w:val="clear" w:color="auto" w:fill="FFFFFF"/>
        </w:rPr>
        <w:t xml:space="preserve"> tedavi öyküsü</w:t>
      </w:r>
      <w:r w:rsidR="00C71E72" w:rsidRPr="00D3545B">
        <w:rPr>
          <w:rFonts w:ascii="Times New Roman" w:hAnsi="Times New Roman"/>
          <w:sz w:val="24"/>
          <w:szCs w:val="24"/>
          <w:shd w:val="clear" w:color="auto" w:fill="FFFFFF"/>
        </w:rPr>
        <w:t>nün</w:t>
      </w:r>
      <w:r w:rsidR="00FB0F59" w:rsidRPr="00D3545B">
        <w:rPr>
          <w:rFonts w:ascii="Times New Roman" w:hAnsi="Times New Roman"/>
          <w:sz w:val="24"/>
          <w:szCs w:val="24"/>
          <w:shd w:val="clear" w:color="auto" w:fill="FFFFFF"/>
        </w:rPr>
        <w:t xml:space="preserve"> olduğunu saptamışlardır.</w:t>
      </w:r>
      <w:r w:rsidRPr="00D3545B">
        <w:rPr>
          <w:rFonts w:ascii="Times New Roman" w:hAnsi="Times New Roman"/>
          <w:sz w:val="24"/>
          <w:szCs w:val="24"/>
          <w:shd w:val="clear" w:color="auto" w:fill="FFFFFF"/>
        </w:rPr>
        <w:t xml:space="preserve"> Boon ve ark.(1999) </w:t>
      </w:r>
      <w:r w:rsidR="00C71E72" w:rsidRPr="00D3545B">
        <w:rPr>
          <w:rFonts w:ascii="Times New Roman" w:hAnsi="Times New Roman"/>
          <w:sz w:val="24"/>
          <w:szCs w:val="24"/>
          <w:shd w:val="clear" w:color="auto" w:fill="FFFFFF"/>
        </w:rPr>
        <w:t xml:space="preserve">yaptığı çalışmada, </w:t>
      </w:r>
      <w:r w:rsidR="00820426" w:rsidRPr="00D3545B">
        <w:rPr>
          <w:rFonts w:ascii="Times New Roman" w:hAnsi="Times New Roman"/>
          <w:sz w:val="24"/>
          <w:szCs w:val="24"/>
          <w:shd w:val="clear" w:color="auto" w:fill="FFFFFF"/>
        </w:rPr>
        <w:t>kortikosteroid</w:t>
      </w:r>
      <w:r w:rsidRPr="00D3545B">
        <w:rPr>
          <w:rFonts w:ascii="Times New Roman" w:hAnsi="Times New Roman"/>
          <w:sz w:val="24"/>
          <w:szCs w:val="24"/>
          <w:shd w:val="clear" w:color="auto" w:fill="FFFFFF"/>
        </w:rPr>
        <w:t xml:space="preserve"> tedavisi alan hastaların %21'inde mide irritasyonu </w:t>
      </w:r>
      <w:r w:rsidR="001F1105" w:rsidRPr="00D3545B">
        <w:rPr>
          <w:rFonts w:ascii="Times New Roman" w:hAnsi="Times New Roman"/>
          <w:sz w:val="24"/>
          <w:szCs w:val="24"/>
          <w:shd w:val="clear" w:color="auto" w:fill="FFFFFF"/>
        </w:rPr>
        <w:t>şikâyeti</w:t>
      </w:r>
      <w:r w:rsidRPr="00D3545B">
        <w:rPr>
          <w:rFonts w:ascii="Times New Roman" w:hAnsi="Times New Roman"/>
          <w:sz w:val="24"/>
          <w:szCs w:val="24"/>
          <w:shd w:val="clear" w:color="auto" w:fill="FFFFFF"/>
        </w:rPr>
        <w:t xml:space="preserve"> rapor edilmiştir.</w:t>
      </w:r>
    </w:p>
    <w:p w:rsidR="002A75B1" w:rsidRDefault="002A75B1" w:rsidP="003664C9">
      <w:pPr>
        <w:spacing w:after="0" w:line="360" w:lineRule="auto"/>
        <w:jc w:val="both"/>
        <w:rPr>
          <w:rFonts w:ascii="Times New Roman" w:hAnsi="Times New Roman"/>
          <w:sz w:val="24"/>
          <w:szCs w:val="24"/>
          <w:shd w:val="clear" w:color="auto" w:fill="FFFFFF"/>
        </w:rPr>
      </w:pPr>
    </w:p>
    <w:p w:rsidR="003664C9" w:rsidRPr="00D3545B" w:rsidRDefault="003664C9" w:rsidP="003664C9">
      <w:pPr>
        <w:spacing w:after="0" w:line="360" w:lineRule="auto"/>
        <w:jc w:val="both"/>
        <w:rPr>
          <w:rFonts w:ascii="Times New Roman" w:hAnsi="Times New Roman"/>
          <w:sz w:val="24"/>
          <w:szCs w:val="24"/>
          <w:shd w:val="clear" w:color="auto" w:fill="FFFFFF"/>
        </w:rPr>
      </w:pPr>
    </w:p>
    <w:p w:rsidR="00B6012D" w:rsidRPr="00D3545B" w:rsidRDefault="0027539F" w:rsidP="003664C9">
      <w:pPr>
        <w:spacing w:after="0" w:line="360" w:lineRule="auto"/>
        <w:jc w:val="both"/>
        <w:rPr>
          <w:rFonts w:ascii="Times New Roman" w:hAnsi="Times New Roman"/>
          <w:b/>
          <w:bCs/>
          <w:color w:val="000000"/>
          <w:sz w:val="24"/>
          <w:szCs w:val="24"/>
        </w:rPr>
      </w:pPr>
      <w:r w:rsidRPr="00D3545B">
        <w:rPr>
          <w:rFonts w:ascii="Times New Roman" w:hAnsi="Times New Roman"/>
          <w:b/>
          <w:bCs/>
          <w:color w:val="000000"/>
          <w:sz w:val="24"/>
          <w:szCs w:val="24"/>
        </w:rPr>
        <w:t xml:space="preserve">2.2.4.9. </w:t>
      </w:r>
      <w:r w:rsidR="002B69BC" w:rsidRPr="00D3545B">
        <w:rPr>
          <w:rFonts w:ascii="Times New Roman" w:hAnsi="Times New Roman"/>
          <w:b/>
          <w:bCs/>
          <w:color w:val="000000"/>
          <w:sz w:val="24"/>
          <w:szCs w:val="24"/>
        </w:rPr>
        <w:t xml:space="preserve">Enfeksiyon </w:t>
      </w:r>
      <w:r w:rsidR="00323DF8" w:rsidRPr="00D3545B">
        <w:rPr>
          <w:rFonts w:ascii="Times New Roman" w:hAnsi="Times New Roman"/>
          <w:b/>
          <w:bCs/>
          <w:color w:val="000000"/>
          <w:sz w:val="24"/>
          <w:szCs w:val="24"/>
        </w:rPr>
        <w:t>r</w:t>
      </w:r>
      <w:r w:rsidR="002B69BC" w:rsidRPr="00D3545B">
        <w:rPr>
          <w:rFonts w:ascii="Times New Roman" w:hAnsi="Times New Roman"/>
          <w:b/>
          <w:bCs/>
          <w:color w:val="000000"/>
          <w:sz w:val="24"/>
          <w:szCs w:val="24"/>
        </w:rPr>
        <w:t>iski</w:t>
      </w:r>
    </w:p>
    <w:p w:rsidR="00B6012D" w:rsidRPr="00D3545B" w:rsidRDefault="00B6012D" w:rsidP="003664C9">
      <w:pPr>
        <w:spacing w:after="0" w:line="360" w:lineRule="auto"/>
        <w:jc w:val="both"/>
        <w:rPr>
          <w:rFonts w:ascii="Times New Roman" w:hAnsi="Times New Roman"/>
          <w:b/>
          <w:bCs/>
          <w:color w:val="000000"/>
          <w:sz w:val="24"/>
          <w:szCs w:val="24"/>
        </w:rPr>
      </w:pPr>
    </w:p>
    <w:p w:rsidR="00EB14B1"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EB14B1" w:rsidRPr="00D3545B">
        <w:rPr>
          <w:rFonts w:ascii="Times New Roman" w:hAnsi="Times New Roman"/>
          <w:sz w:val="24"/>
          <w:szCs w:val="24"/>
          <w:shd w:val="clear" w:color="auto" w:fill="FFFFFF"/>
        </w:rPr>
        <w:t>lerin anti</w:t>
      </w:r>
      <w:r w:rsidR="00EE673D" w:rsidRPr="00D3545B">
        <w:rPr>
          <w:rFonts w:ascii="Times New Roman" w:hAnsi="Times New Roman"/>
          <w:sz w:val="24"/>
          <w:szCs w:val="24"/>
          <w:shd w:val="clear" w:color="auto" w:fill="FFFFFF"/>
        </w:rPr>
        <w:t>en</w:t>
      </w:r>
      <w:r w:rsidR="00EB14B1" w:rsidRPr="00D3545B">
        <w:rPr>
          <w:rFonts w:ascii="Times New Roman" w:hAnsi="Times New Roman"/>
          <w:sz w:val="24"/>
          <w:szCs w:val="24"/>
          <w:shd w:val="clear" w:color="auto" w:fill="FFFFFF"/>
        </w:rPr>
        <w:t xml:space="preserve">flamatuar etkileri bulunmaktadır (Hussey ve ark.,2017). </w:t>
      </w:r>
      <w:r w:rsidRPr="00D3545B">
        <w:rPr>
          <w:rFonts w:ascii="Times New Roman" w:hAnsi="Times New Roman"/>
          <w:sz w:val="24"/>
          <w:szCs w:val="24"/>
          <w:shd w:val="clear" w:color="auto" w:fill="FFFFFF"/>
        </w:rPr>
        <w:t>Kortikosteroid</w:t>
      </w:r>
      <w:r w:rsidR="00EB14B1" w:rsidRPr="00D3545B">
        <w:rPr>
          <w:rFonts w:ascii="Times New Roman" w:hAnsi="Times New Roman"/>
          <w:sz w:val="24"/>
          <w:szCs w:val="24"/>
          <w:shd w:val="clear" w:color="auto" w:fill="FFFFFF"/>
        </w:rPr>
        <w:t xml:space="preserve">lerin fazlalığında mast hücreleri ve bazofillerden histamin salgılanması </w:t>
      </w:r>
      <w:r w:rsidR="00EB14B1" w:rsidRPr="00D3545B">
        <w:rPr>
          <w:rFonts w:ascii="Times New Roman" w:hAnsi="Times New Roman"/>
          <w:sz w:val="24"/>
          <w:szCs w:val="24"/>
          <w:shd w:val="clear" w:color="auto" w:fill="FFFFFF"/>
        </w:rPr>
        <w:lastRenderedPageBreak/>
        <w:t>baskılanır. Nükleerfaktörlerin DNA'da birleşmesi ve sitokin üretimi inhibe olur. Gentilini ve ark. (2018) kortizolün brucella abortus enfeksiyonun etkisini arttırdığı</w:t>
      </w:r>
      <w:r w:rsidR="00EE673D" w:rsidRPr="00D3545B">
        <w:rPr>
          <w:rFonts w:ascii="Times New Roman" w:hAnsi="Times New Roman"/>
          <w:sz w:val="24"/>
          <w:szCs w:val="24"/>
          <w:shd w:val="clear" w:color="auto" w:fill="FFFFFF"/>
        </w:rPr>
        <w:t>nı bildirmişlerdir.</w:t>
      </w:r>
      <w:r w:rsidR="00EB14B1" w:rsidRPr="00D3545B">
        <w:rPr>
          <w:rFonts w:ascii="Times New Roman" w:hAnsi="Times New Roman"/>
          <w:sz w:val="24"/>
          <w:szCs w:val="24"/>
          <w:shd w:val="clear" w:color="auto" w:fill="FFFFFF"/>
        </w:rPr>
        <w:t xml:space="preserve"> Boon ve ark.(1999) </w:t>
      </w:r>
      <w:r w:rsidRPr="00D3545B">
        <w:rPr>
          <w:rFonts w:ascii="Times New Roman" w:hAnsi="Times New Roman"/>
          <w:sz w:val="24"/>
          <w:szCs w:val="24"/>
          <w:shd w:val="clear" w:color="auto" w:fill="FFFFFF"/>
        </w:rPr>
        <w:t>kortikosteroid</w:t>
      </w:r>
      <w:r w:rsidR="00EB14B1" w:rsidRPr="00D3545B">
        <w:rPr>
          <w:rFonts w:ascii="Times New Roman" w:hAnsi="Times New Roman"/>
          <w:sz w:val="24"/>
          <w:szCs w:val="24"/>
          <w:shd w:val="clear" w:color="auto" w:fill="FFFFFF"/>
        </w:rPr>
        <w:t xml:space="preserve"> tedavisi alan hastaların %6'sında fungal enfeksiyonların varlığı</w:t>
      </w:r>
      <w:r w:rsidR="00EE673D" w:rsidRPr="00D3545B">
        <w:rPr>
          <w:rFonts w:ascii="Times New Roman" w:hAnsi="Times New Roman"/>
          <w:sz w:val="24"/>
          <w:szCs w:val="24"/>
          <w:shd w:val="clear" w:color="auto" w:fill="FFFFFF"/>
        </w:rPr>
        <w:t>nı</w:t>
      </w:r>
      <w:r w:rsidR="00EB14B1" w:rsidRPr="00D3545B">
        <w:rPr>
          <w:rFonts w:ascii="Times New Roman" w:hAnsi="Times New Roman"/>
          <w:sz w:val="24"/>
          <w:szCs w:val="24"/>
          <w:shd w:val="clear" w:color="auto" w:fill="FFFFFF"/>
        </w:rPr>
        <w:t xml:space="preserve"> sapta</w:t>
      </w:r>
      <w:r w:rsidR="00EE673D" w:rsidRPr="00D3545B">
        <w:rPr>
          <w:rFonts w:ascii="Times New Roman" w:hAnsi="Times New Roman"/>
          <w:sz w:val="24"/>
          <w:szCs w:val="24"/>
          <w:shd w:val="clear" w:color="auto" w:fill="FFFFFF"/>
        </w:rPr>
        <w:t>mışlardır.</w:t>
      </w:r>
      <w:r w:rsidR="00EB14B1" w:rsidRPr="00D3545B">
        <w:rPr>
          <w:rFonts w:ascii="Times New Roman" w:hAnsi="Times New Roman"/>
          <w:sz w:val="24"/>
          <w:szCs w:val="24"/>
          <w:shd w:val="clear" w:color="auto" w:fill="FFFFFF"/>
        </w:rPr>
        <w:t xml:space="preserve"> Cho ve ark. (2017) kortizolün IL-1, IL-6 pro</w:t>
      </w:r>
      <w:r w:rsidR="00EE673D" w:rsidRPr="00D3545B">
        <w:rPr>
          <w:rFonts w:ascii="Times New Roman" w:hAnsi="Times New Roman"/>
          <w:sz w:val="24"/>
          <w:szCs w:val="24"/>
          <w:shd w:val="clear" w:color="auto" w:fill="FFFFFF"/>
        </w:rPr>
        <w:t>-e</w:t>
      </w:r>
      <w:r w:rsidR="00EB14B1" w:rsidRPr="00D3545B">
        <w:rPr>
          <w:rFonts w:ascii="Times New Roman" w:hAnsi="Times New Roman"/>
          <w:sz w:val="24"/>
          <w:szCs w:val="24"/>
          <w:shd w:val="clear" w:color="auto" w:fill="FFFFFF"/>
        </w:rPr>
        <w:t>nflamatuar sitokinlerin ve nükleer faktörlere bağlı ortaya çıkan yanıtları bastırdığı</w:t>
      </w:r>
      <w:r w:rsidR="00EE673D" w:rsidRPr="00D3545B">
        <w:rPr>
          <w:rFonts w:ascii="Times New Roman" w:hAnsi="Times New Roman"/>
          <w:sz w:val="24"/>
          <w:szCs w:val="24"/>
          <w:shd w:val="clear" w:color="auto" w:fill="FFFFFF"/>
        </w:rPr>
        <w:t>nı</w:t>
      </w:r>
      <w:r w:rsidR="00EB14B1" w:rsidRPr="00D3545B">
        <w:rPr>
          <w:rFonts w:ascii="Times New Roman" w:hAnsi="Times New Roman"/>
          <w:sz w:val="24"/>
          <w:szCs w:val="24"/>
          <w:shd w:val="clear" w:color="auto" w:fill="FFFFFF"/>
        </w:rPr>
        <w:t xml:space="preserve">, inflamasyonu </w:t>
      </w:r>
      <w:r w:rsidR="00EE673D" w:rsidRPr="00D3545B">
        <w:rPr>
          <w:rFonts w:ascii="Times New Roman" w:hAnsi="Times New Roman"/>
          <w:sz w:val="24"/>
          <w:szCs w:val="24"/>
          <w:shd w:val="clear" w:color="auto" w:fill="FFFFFF"/>
        </w:rPr>
        <w:t>baskıladığını bildirmişlerdir.</w:t>
      </w:r>
    </w:p>
    <w:p w:rsidR="00046418" w:rsidRDefault="00046418" w:rsidP="003664C9">
      <w:pPr>
        <w:spacing w:after="0" w:line="360" w:lineRule="auto"/>
        <w:jc w:val="both"/>
        <w:rPr>
          <w:rFonts w:ascii="Times New Roman" w:hAnsi="Times New Roman"/>
          <w:b/>
          <w:bCs/>
          <w:color w:val="000000"/>
          <w:sz w:val="24"/>
          <w:szCs w:val="24"/>
        </w:rPr>
      </w:pPr>
    </w:p>
    <w:p w:rsidR="003664C9" w:rsidRPr="00D3545B" w:rsidRDefault="003664C9" w:rsidP="003664C9">
      <w:pPr>
        <w:spacing w:after="0" w:line="360" w:lineRule="auto"/>
        <w:jc w:val="both"/>
        <w:rPr>
          <w:rFonts w:ascii="Times New Roman" w:hAnsi="Times New Roman"/>
          <w:b/>
          <w:bCs/>
          <w:color w:val="000000"/>
          <w:sz w:val="24"/>
          <w:szCs w:val="24"/>
        </w:rPr>
      </w:pPr>
    </w:p>
    <w:p w:rsidR="00B05D40" w:rsidRPr="00D3545B" w:rsidRDefault="00EE673D" w:rsidP="003664C9">
      <w:pPr>
        <w:spacing w:after="0" w:line="360" w:lineRule="auto"/>
        <w:jc w:val="both"/>
        <w:rPr>
          <w:rFonts w:ascii="Times New Roman" w:hAnsi="Times New Roman"/>
          <w:b/>
          <w:bCs/>
          <w:color w:val="000000"/>
          <w:sz w:val="24"/>
          <w:szCs w:val="24"/>
        </w:rPr>
      </w:pPr>
      <w:r w:rsidRPr="00D3545B">
        <w:rPr>
          <w:rFonts w:ascii="Times New Roman" w:hAnsi="Times New Roman"/>
          <w:b/>
          <w:bCs/>
          <w:color w:val="000000"/>
          <w:sz w:val="24"/>
          <w:szCs w:val="24"/>
        </w:rPr>
        <w:t xml:space="preserve">2.3. </w:t>
      </w:r>
      <w:r w:rsidR="00820426" w:rsidRPr="00D3545B">
        <w:rPr>
          <w:rFonts w:ascii="Times New Roman" w:hAnsi="Times New Roman"/>
          <w:b/>
          <w:bCs/>
          <w:color w:val="000000"/>
          <w:sz w:val="24"/>
          <w:szCs w:val="24"/>
        </w:rPr>
        <w:t>Kortikosteroid</w:t>
      </w:r>
      <w:r w:rsidR="00B05D40" w:rsidRPr="00D3545B">
        <w:rPr>
          <w:rFonts w:ascii="Times New Roman" w:hAnsi="Times New Roman"/>
          <w:b/>
          <w:bCs/>
          <w:color w:val="000000"/>
          <w:sz w:val="24"/>
          <w:szCs w:val="24"/>
        </w:rPr>
        <w:t>Tedavisi</w:t>
      </w:r>
      <w:r w:rsidR="002B5040" w:rsidRPr="00D3545B">
        <w:rPr>
          <w:rFonts w:ascii="Times New Roman" w:hAnsi="Times New Roman"/>
          <w:b/>
          <w:bCs/>
          <w:color w:val="000000"/>
          <w:sz w:val="24"/>
          <w:szCs w:val="24"/>
        </w:rPr>
        <w:t>nde</w:t>
      </w:r>
      <w:r w:rsidR="00B05D40" w:rsidRPr="00D3545B">
        <w:rPr>
          <w:rFonts w:ascii="Times New Roman" w:hAnsi="Times New Roman"/>
          <w:b/>
          <w:bCs/>
          <w:color w:val="000000"/>
          <w:sz w:val="24"/>
          <w:szCs w:val="24"/>
        </w:rPr>
        <w:t xml:space="preserve"> Hemşirenin Sorumlulukları</w:t>
      </w:r>
    </w:p>
    <w:p w:rsidR="00EE673D" w:rsidRPr="00D3545B" w:rsidRDefault="00EE673D" w:rsidP="003664C9">
      <w:pPr>
        <w:spacing w:after="0" w:line="360" w:lineRule="auto"/>
        <w:jc w:val="both"/>
        <w:rPr>
          <w:rFonts w:ascii="Times New Roman" w:hAnsi="Times New Roman"/>
          <w:b/>
          <w:bCs/>
          <w:color w:val="000000"/>
          <w:sz w:val="24"/>
          <w:szCs w:val="24"/>
        </w:rPr>
      </w:pPr>
    </w:p>
    <w:p w:rsidR="00EE673D"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0D091E" w:rsidRPr="00D3545B">
        <w:rPr>
          <w:rFonts w:ascii="Times New Roman" w:hAnsi="Times New Roman"/>
          <w:sz w:val="24"/>
          <w:szCs w:val="24"/>
          <w:shd w:val="clear" w:color="auto" w:fill="FFFFFF"/>
        </w:rPr>
        <w:t xml:space="preserve"> t</w:t>
      </w:r>
      <w:r w:rsidR="00EE673D" w:rsidRPr="00D3545B">
        <w:rPr>
          <w:rFonts w:ascii="Times New Roman" w:hAnsi="Times New Roman"/>
          <w:sz w:val="24"/>
          <w:szCs w:val="24"/>
          <w:shd w:val="clear" w:color="auto" w:fill="FFFFFF"/>
        </w:rPr>
        <w:t>edavi</w:t>
      </w:r>
      <w:r w:rsidR="000D091E" w:rsidRPr="00D3545B">
        <w:rPr>
          <w:rFonts w:ascii="Times New Roman" w:hAnsi="Times New Roman"/>
          <w:sz w:val="24"/>
          <w:szCs w:val="24"/>
          <w:shd w:val="clear" w:color="auto" w:fill="FFFFFF"/>
        </w:rPr>
        <w:t>si</w:t>
      </w:r>
      <w:r w:rsidR="00EE673D" w:rsidRPr="00D3545B">
        <w:rPr>
          <w:rFonts w:ascii="Times New Roman" w:hAnsi="Times New Roman"/>
          <w:sz w:val="24"/>
          <w:szCs w:val="24"/>
          <w:shd w:val="clear" w:color="auto" w:fill="FFFFFF"/>
        </w:rPr>
        <w:t xml:space="preserve">nin yan etkilerini önleme konusunda hemşirelere önemli görevler düşmektedir. Hemşireler, hastayı oluşabilecek yan etkiler konusunda bilgilendirmeli, yan etkileri önlemeye yönelik gerekli hemşirelik bakımını vermelidir. Bu tedavinin uygulandığı hastalar, tedavi süresince değerlendirilip desteklenmelidir. Tedaviye başlamadan önce hasta, hipertansiyon, diyabet, ateroskleroz riski açısından değerlendirilmelidir. Hastaya, tedavi aldığı süre boyunca alkol, sigara ve stresten uzak durması gerektiği açıklanmalıdır. </w:t>
      </w:r>
      <w:r w:rsidRPr="00D3545B">
        <w:rPr>
          <w:rFonts w:ascii="Times New Roman" w:hAnsi="Times New Roman"/>
          <w:sz w:val="24"/>
          <w:szCs w:val="24"/>
          <w:shd w:val="clear" w:color="auto" w:fill="FFFFFF"/>
        </w:rPr>
        <w:t>Kortikosteroid</w:t>
      </w:r>
      <w:r w:rsidR="00EE673D" w:rsidRPr="00D3545B">
        <w:rPr>
          <w:rFonts w:ascii="Times New Roman" w:hAnsi="Times New Roman"/>
          <w:sz w:val="24"/>
          <w:szCs w:val="24"/>
          <w:shd w:val="clear" w:color="auto" w:fill="FFFFFF"/>
        </w:rPr>
        <w:t xml:space="preserve"> tedavisinin bir diğer yan etkisi osteoporozolduğundan hastalara, egzersiz programları ve kalsiyumdestekli beslenme önerilmelidir. Ayrıca hastalar kırık riski yönünden değerlendirilmeli vetravmalardan korunmalıdır. </w:t>
      </w:r>
      <w:r w:rsidRPr="00D3545B">
        <w:rPr>
          <w:rFonts w:ascii="Times New Roman" w:hAnsi="Times New Roman"/>
          <w:sz w:val="24"/>
          <w:szCs w:val="24"/>
          <w:shd w:val="clear" w:color="auto" w:fill="FFFFFF"/>
        </w:rPr>
        <w:t>Kortikosteroid</w:t>
      </w:r>
      <w:r w:rsidR="00EE673D" w:rsidRPr="00D3545B">
        <w:rPr>
          <w:rFonts w:ascii="Times New Roman" w:hAnsi="Times New Roman"/>
          <w:sz w:val="24"/>
          <w:szCs w:val="24"/>
          <w:shd w:val="clear" w:color="auto" w:fill="FFFFFF"/>
        </w:rPr>
        <w:t xml:space="preserve"> tedavisi alan hastada hiperglisemi riski oldukça yüksektir. Hemşire, hiperglisemi açışından hastanın kan glikozunu takip etmeli, sonuçları hasta ile paylaşmalıdır. Hastaya, tedavi süresince karbonhidrattan fakir beslenmesi gerektiği konusunda eğitim verilmelidir. </w:t>
      </w:r>
      <w:r w:rsidRPr="00D3545B">
        <w:rPr>
          <w:rFonts w:ascii="Times New Roman" w:hAnsi="Times New Roman"/>
          <w:sz w:val="24"/>
          <w:szCs w:val="24"/>
          <w:shd w:val="clear" w:color="auto" w:fill="FFFFFF"/>
        </w:rPr>
        <w:t>Kortikosteroid</w:t>
      </w:r>
      <w:r w:rsidR="00EE673D" w:rsidRPr="00D3545B">
        <w:rPr>
          <w:rFonts w:ascii="Times New Roman" w:hAnsi="Times New Roman"/>
          <w:sz w:val="24"/>
          <w:szCs w:val="24"/>
          <w:shd w:val="clear" w:color="auto" w:fill="FFFFFF"/>
        </w:rPr>
        <w:t xml:space="preserve"> tedavisi,kan basıncını yükseltebileceği için hastanın kan basıncı takibi yapılmalı ve hastaya bilgi verilmelidir. Hipertansiyondan korunması için tuzlu yiyeceklerden uzak durması konusunda eğitim verilmelidir. Hastanın günlük yaşam aktivitelerini gerçekleştirebilme gücü değerlendirilmeli ve desteklenmelidir. Çünkü bu tedaviyi alan hastalarda, protein katabolizması arttığından protein ağırlıklı beslenmesi konusunda bilgi verilmelidir. Tedavi süresince hastanın total kolestrol, HDL-LDL değerleri takip edilir ve diyetinde hayvansal yağlardan kaçınması gerektiği vurgulanır.Hastada iştah artışı görülebileceğinden, öğün sayısı ve içerikleri sorgulanmalıdır. Hastanın tedavi öncesi ve tedavi süresince kilo kontrolü ve ödem takibi yapılmalıdır. Hastanın sıvı-elektrolit dengesi ve hipokalemi bulguları (</w:t>
      </w:r>
      <w:r w:rsidR="00EE673D" w:rsidRPr="00D3545B">
        <w:rPr>
          <w:rFonts w:ascii="Times New Roman" w:hAnsi="Times New Roman"/>
          <w:sz w:val="24"/>
          <w:szCs w:val="24"/>
        </w:rPr>
        <w:t>halsizlik, yüzeyel solunum, abdominal distansiyon, iştahsızlık, poliüri, mental konfüzyon, aritmi, irregüler nabız gibi)</w:t>
      </w:r>
      <w:r w:rsidR="00EE673D" w:rsidRPr="00D3545B">
        <w:rPr>
          <w:rFonts w:ascii="Times New Roman" w:hAnsi="Times New Roman"/>
          <w:sz w:val="24"/>
          <w:szCs w:val="24"/>
          <w:shd w:val="clear" w:color="auto" w:fill="FFFFFF"/>
        </w:rPr>
        <w:t xml:space="preserve">takip edilmelidir. </w:t>
      </w:r>
      <w:r w:rsidRPr="00D3545B">
        <w:rPr>
          <w:rFonts w:ascii="Times New Roman" w:hAnsi="Times New Roman"/>
          <w:sz w:val="24"/>
          <w:szCs w:val="24"/>
          <w:shd w:val="clear" w:color="auto" w:fill="FFFFFF"/>
        </w:rPr>
        <w:t>Kortikosteroid</w:t>
      </w:r>
      <w:r w:rsidR="00EE673D" w:rsidRPr="00D3545B">
        <w:rPr>
          <w:rFonts w:ascii="Times New Roman" w:hAnsi="Times New Roman"/>
          <w:sz w:val="24"/>
          <w:szCs w:val="24"/>
          <w:shd w:val="clear" w:color="auto" w:fill="FFFFFF"/>
        </w:rPr>
        <w:t xml:space="preserve"> tedaviye bağlı mide ülseri gelişmesini önlemek </w:t>
      </w:r>
      <w:r w:rsidR="00EE673D" w:rsidRPr="00D3545B">
        <w:rPr>
          <w:rFonts w:ascii="Times New Roman" w:hAnsi="Times New Roman"/>
          <w:sz w:val="24"/>
          <w:szCs w:val="24"/>
          <w:shd w:val="clear" w:color="auto" w:fill="FFFFFF"/>
        </w:rPr>
        <w:lastRenderedPageBreak/>
        <w:t>amacıyla acı, baharat, ekşi ve asitli yiyeceklerden uzak durması konusunda hastaya eğitim verilmelidir. Hasta,enfeksiyon belirti ve bulguları yönünden izlenmeli, ağız ve genital bölge bakımı konusunda eğitim verilmelidir</w:t>
      </w:r>
      <w:r w:rsidR="00EE673D" w:rsidRPr="00D3545B">
        <w:rPr>
          <w:rFonts w:ascii="Times New Roman" w:hAnsi="Times New Roman"/>
          <w:sz w:val="24"/>
          <w:szCs w:val="24"/>
        </w:rPr>
        <w:t>(</w:t>
      </w:r>
      <w:r w:rsidR="00EE673D" w:rsidRPr="00D3545B">
        <w:rPr>
          <w:rFonts w:ascii="Times New Roman" w:hAnsi="Times New Roman"/>
          <w:sz w:val="24"/>
          <w:szCs w:val="24"/>
          <w:shd w:val="clear" w:color="auto" w:fill="FFFFFF"/>
        </w:rPr>
        <w:t>Alparslan ve Kapucu, 2008; Birol, 2004</w:t>
      </w:r>
      <w:r w:rsidR="00870EEA" w:rsidRPr="00D3545B">
        <w:rPr>
          <w:rFonts w:ascii="Times New Roman" w:hAnsi="Times New Roman"/>
          <w:sz w:val="24"/>
          <w:szCs w:val="24"/>
          <w:shd w:val="clear" w:color="auto" w:fill="FFFFFF"/>
        </w:rPr>
        <w:t xml:space="preserve">; </w:t>
      </w:r>
      <w:r w:rsidR="00870EEA" w:rsidRPr="00D3545B">
        <w:rPr>
          <w:rFonts w:ascii="Times New Roman" w:hAnsi="Times New Roman"/>
          <w:sz w:val="24"/>
          <w:szCs w:val="24"/>
        </w:rPr>
        <w:t>Rozencwajg ve ark. 2008;</w:t>
      </w:r>
      <w:r w:rsidR="006D2D05" w:rsidRPr="00D3545B">
        <w:rPr>
          <w:rFonts w:ascii="Times New Roman" w:hAnsi="Times New Roman"/>
          <w:sz w:val="24"/>
          <w:szCs w:val="24"/>
          <w:shd w:val="clear" w:color="auto" w:fill="FFFFFF"/>
        </w:rPr>
        <w:t>Kelly, 2014</w:t>
      </w:r>
      <w:r w:rsidR="0064132C" w:rsidRPr="00D3545B">
        <w:rPr>
          <w:rFonts w:ascii="Times New Roman" w:hAnsi="Times New Roman"/>
          <w:sz w:val="24"/>
          <w:szCs w:val="24"/>
        </w:rPr>
        <w:t>; Karadakovan, 1989</w:t>
      </w:r>
      <w:r w:rsidR="00EE673D" w:rsidRPr="00D3545B">
        <w:rPr>
          <w:rFonts w:ascii="Times New Roman" w:hAnsi="Times New Roman"/>
          <w:sz w:val="24"/>
          <w:szCs w:val="24"/>
          <w:shd w:val="clear" w:color="auto" w:fill="FFFFFF"/>
        </w:rPr>
        <w:t>).</w:t>
      </w:r>
    </w:p>
    <w:p w:rsidR="00EE673D" w:rsidRPr="00D3545B" w:rsidRDefault="00820426"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sz w:val="24"/>
          <w:szCs w:val="24"/>
          <w:shd w:val="clear" w:color="auto" w:fill="FFFFFF"/>
        </w:rPr>
        <w:t>Kortikosteroid</w:t>
      </w:r>
      <w:r w:rsidR="00EE673D" w:rsidRPr="00D3545B">
        <w:rPr>
          <w:rFonts w:ascii="Times New Roman" w:hAnsi="Times New Roman"/>
          <w:sz w:val="24"/>
          <w:szCs w:val="24"/>
          <w:shd w:val="clear" w:color="auto" w:fill="FFFFFF"/>
        </w:rPr>
        <w:t xml:space="preserve">tedavisi süresince hemşirenin doğru ve etkili bakım vermesi hastaların yaşam kalitesini arttırır ve tedaviye bağlı yan etki görülme oranını azaltır (Alparslan ve Kapucu, 2008). Talas ve Pınarcı (2010) üniversite hastanesinde </w:t>
      </w:r>
      <w:r w:rsidRPr="00D3545B">
        <w:rPr>
          <w:rFonts w:ascii="Times New Roman" w:hAnsi="Times New Roman"/>
          <w:sz w:val="24"/>
          <w:szCs w:val="24"/>
          <w:shd w:val="clear" w:color="auto" w:fill="FFFFFF"/>
        </w:rPr>
        <w:t>kortikosteroid</w:t>
      </w:r>
      <w:r w:rsidR="00EE673D" w:rsidRPr="00D3545B">
        <w:rPr>
          <w:rFonts w:ascii="Times New Roman" w:hAnsi="Times New Roman"/>
          <w:sz w:val="24"/>
          <w:szCs w:val="24"/>
          <w:shd w:val="clear" w:color="auto" w:fill="FFFFFF"/>
        </w:rPr>
        <w:t>tedavisi uygulanan hastalarda yaptığı çalışmaya göre; hastaların %48'i sağlık personelinden tedavi hakkında bilgi aldıklarını, ancak %83,1'i yan etkilerden nasıl korunacakları konusunda bilgi verilmediğini rapor etmişlerdir.</w:t>
      </w:r>
    </w:p>
    <w:p w:rsidR="00724C21" w:rsidRPr="00D3545B" w:rsidRDefault="00724C21" w:rsidP="00D3545B">
      <w:pPr>
        <w:spacing w:after="0" w:line="360" w:lineRule="auto"/>
        <w:ind w:firstLine="709"/>
        <w:jc w:val="both"/>
        <w:rPr>
          <w:rFonts w:ascii="Times New Roman" w:hAnsi="Times New Roman"/>
          <w:sz w:val="24"/>
          <w:szCs w:val="24"/>
        </w:rPr>
      </w:pPr>
    </w:p>
    <w:p w:rsidR="00724C21" w:rsidRPr="00D3545B" w:rsidRDefault="00724C21" w:rsidP="00D3545B">
      <w:pPr>
        <w:spacing w:after="0" w:line="360" w:lineRule="auto"/>
        <w:ind w:firstLine="709"/>
        <w:jc w:val="both"/>
        <w:rPr>
          <w:rFonts w:ascii="Times New Roman" w:hAnsi="Times New Roman"/>
          <w:sz w:val="24"/>
          <w:szCs w:val="24"/>
        </w:rPr>
      </w:pPr>
    </w:p>
    <w:p w:rsidR="005809CE" w:rsidRPr="00D3545B" w:rsidRDefault="005809CE" w:rsidP="00D3545B">
      <w:pPr>
        <w:spacing w:after="0" w:line="360" w:lineRule="auto"/>
        <w:ind w:firstLine="709"/>
        <w:jc w:val="both"/>
        <w:rPr>
          <w:rFonts w:ascii="Times New Roman" w:hAnsi="Times New Roman"/>
          <w:b/>
          <w:sz w:val="24"/>
          <w:szCs w:val="24"/>
        </w:rPr>
      </w:pPr>
      <w:r w:rsidRPr="00D3545B">
        <w:rPr>
          <w:rFonts w:ascii="Times New Roman" w:hAnsi="Times New Roman"/>
          <w:b/>
          <w:sz w:val="24"/>
          <w:szCs w:val="24"/>
        </w:rPr>
        <w:br w:type="page"/>
      </w:r>
    </w:p>
    <w:p w:rsidR="00E3678C" w:rsidRPr="003664C9" w:rsidRDefault="003664C9" w:rsidP="003664C9">
      <w:pPr>
        <w:spacing w:after="0" w:line="360" w:lineRule="auto"/>
        <w:jc w:val="center"/>
        <w:rPr>
          <w:rFonts w:ascii="Times New Roman" w:hAnsi="Times New Roman"/>
          <w:sz w:val="28"/>
          <w:szCs w:val="24"/>
          <w:shd w:val="clear" w:color="auto" w:fill="FFFFFF"/>
        </w:rPr>
      </w:pPr>
      <w:r w:rsidRPr="003664C9">
        <w:rPr>
          <w:rFonts w:ascii="Times New Roman" w:hAnsi="Times New Roman"/>
          <w:b/>
          <w:sz w:val="28"/>
          <w:szCs w:val="24"/>
        </w:rPr>
        <w:lastRenderedPageBreak/>
        <w:t>3. GEREÇ VE YÖNTEM</w:t>
      </w:r>
    </w:p>
    <w:p w:rsidR="00E3678C" w:rsidRPr="00D3545B" w:rsidRDefault="00E3678C" w:rsidP="003664C9">
      <w:pPr>
        <w:spacing w:after="0" w:line="360" w:lineRule="auto"/>
        <w:jc w:val="center"/>
        <w:rPr>
          <w:rFonts w:ascii="Times New Roman" w:hAnsi="Times New Roman"/>
          <w:b/>
          <w:sz w:val="24"/>
          <w:szCs w:val="24"/>
        </w:rPr>
      </w:pPr>
    </w:p>
    <w:p w:rsidR="00046418" w:rsidRPr="00D3545B" w:rsidRDefault="00046418" w:rsidP="003664C9">
      <w:pPr>
        <w:spacing w:after="0" w:line="360" w:lineRule="auto"/>
        <w:jc w:val="center"/>
        <w:rPr>
          <w:rFonts w:ascii="Times New Roman" w:hAnsi="Times New Roman"/>
          <w:b/>
          <w:sz w:val="24"/>
          <w:szCs w:val="24"/>
        </w:rPr>
      </w:pPr>
    </w:p>
    <w:p w:rsidR="00E55F02" w:rsidRPr="00D3545B" w:rsidRDefault="00E55F02" w:rsidP="003664C9">
      <w:pPr>
        <w:autoSpaceDE w:val="0"/>
        <w:autoSpaceDN w:val="0"/>
        <w:adjustRightInd w:val="0"/>
        <w:spacing w:after="0" w:line="360" w:lineRule="auto"/>
        <w:jc w:val="both"/>
        <w:rPr>
          <w:rFonts w:ascii="Times New Roman" w:eastAsia="Times New Roman" w:hAnsi="Times New Roman"/>
          <w:b/>
          <w:sz w:val="24"/>
          <w:szCs w:val="24"/>
          <w:lang w:eastAsia="tr-TR"/>
        </w:rPr>
      </w:pPr>
      <w:r w:rsidRPr="00D3545B">
        <w:rPr>
          <w:rFonts w:ascii="Times New Roman" w:eastAsia="Times New Roman" w:hAnsi="Times New Roman"/>
          <w:b/>
          <w:sz w:val="24"/>
          <w:szCs w:val="24"/>
          <w:lang w:eastAsia="tr-TR"/>
        </w:rPr>
        <w:t>3.1. Araştırmanın Amacı ve Şekli</w:t>
      </w:r>
    </w:p>
    <w:p w:rsidR="000D091E" w:rsidRPr="00D3545B" w:rsidRDefault="000D091E" w:rsidP="003664C9">
      <w:pPr>
        <w:autoSpaceDE w:val="0"/>
        <w:autoSpaceDN w:val="0"/>
        <w:adjustRightInd w:val="0"/>
        <w:spacing w:after="0" w:line="360" w:lineRule="auto"/>
        <w:jc w:val="both"/>
        <w:rPr>
          <w:rFonts w:ascii="Times New Roman" w:eastAsia="Times New Roman" w:hAnsi="Times New Roman"/>
          <w:bCs/>
          <w:sz w:val="24"/>
          <w:szCs w:val="24"/>
          <w:lang w:eastAsia="tr-TR"/>
        </w:rPr>
      </w:pPr>
    </w:p>
    <w:p w:rsidR="00E75376" w:rsidRPr="00D3545B" w:rsidRDefault="00E75376" w:rsidP="00D3545B">
      <w:pPr>
        <w:autoSpaceDE w:val="0"/>
        <w:autoSpaceDN w:val="0"/>
        <w:adjustRightInd w:val="0"/>
        <w:spacing w:after="0" w:line="360" w:lineRule="auto"/>
        <w:ind w:firstLine="709"/>
        <w:jc w:val="both"/>
        <w:rPr>
          <w:rFonts w:ascii="Times New Roman" w:eastAsia="Times New Roman" w:hAnsi="Times New Roman"/>
          <w:bCs/>
          <w:sz w:val="24"/>
          <w:szCs w:val="24"/>
          <w:lang w:eastAsia="tr-TR"/>
        </w:rPr>
      </w:pPr>
      <w:r w:rsidRPr="00D3545B">
        <w:rPr>
          <w:rFonts w:ascii="Times New Roman" w:eastAsia="Times New Roman" w:hAnsi="Times New Roman"/>
          <w:bCs/>
          <w:sz w:val="24"/>
          <w:szCs w:val="24"/>
          <w:lang w:eastAsia="tr-TR"/>
        </w:rPr>
        <w:t>Bu çalışma</w:t>
      </w:r>
      <w:r w:rsidR="006B6B01" w:rsidRPr="00D3545B">
        <w:rPr>
          <w:rFonts w:ascii="Times New Roman" w:eastAsia="Times New Roman" w:hAnsi="Times New Roman"/>
          <w:bCs/>
          <w:sz w:val="24"/>
          <w:szCs w:val="24"/>
          <w:lang w:eastAsia="tr-TR"/>
        </w:rPr>
        <w:t>,</w:t>
      </w:r>
      <w:r w:rsidR="006B6B01" w:rsidRPr="00D3545B">
        <w:rPr>
          <w:rFonts w:ascii="Times New Roman" w:hAnsi="Times New Roman"/>
          <w:bCs/>
          <w:sz w:val="24"/>
          <w:szCs w:val="24"/>
        </w:rPr>
        <w:t>i</w:t>
      </w:r>
      <w:r w:rsidRPr="00D3545B">
        <w:rPr>
          <w:rFonts w:ascii="Times New Roman" w:hAnsi="Times New Roman"/>
          <w:bCs/>
          <w:sz w:val="24"/>
          <w:szCs w:val="24"/>
        </w:rPr>
        <w:t xml:space="preserve">ç hastalıkları klinik/ünitelerinde çalışan hemşirelerin </w:t>
      </w:r>
      <w:r w:rsidR="00C27173" w:rsidRPr="00D3545B">
        <w:rPr>
          <w:rFonts w:ascii="Times New Roman" w:hAnsi="Times New Roman"/>
          <w:bCs/>
          <w:sz w:val="24"/>
          <w:szCs w:val="24"/>
        </w:rPr>
        <w:t>kortikosteroid</w:t>
      </w:r>
      <w:r w:rsidRPr="00D3545B">
        <w:rPr>
          <w:rFonts w:ascii="Times New Roman" w:hAnsi="Times New Roman"/>
          <w:bCs/>
          <w:sz w:val="24"/>
          <w:szCs w:val="24"/>
        </w:rPr>
        <w:t xml:space="preserve"> ilaç</w:t>
      </w:r>
      <w:r w:rsidR="00830817" w:rsidRPr="00D3545B">
        <w:rPr>
          <w:rFonts w:ascii="Times New Roman" w:hAnsi="Times New Roman"/>
          <w:bCs/>
          <w:sz w:val="24"/>
          <w:szCs w:val="24"/>
        </w:rPr>
        <w:t xml:space="preserve"> uygulamalarına</w:t>
      </w:r>
      <w:r w:rsidRPr="00D3545B">
        <w:rPr>
          <w:rFonts w:ascii="Times New Roman" w:hAnsi="Times New Roman"/>
          <w:bCs/>
          <w:sz w:val="24"/>
          <w:szCs w:val="24"/>
        </w:rPr>
        <w:t xml:space="preserve"> yönelik bilgi ve uygulamalarını belirlemek amacıyla kesitsel</w:t>
      </w:r>
      <w:r w:rsidR="0020237E" w:rsidRPr="00D3545B">
        <w:rPr>
          <w:rFonts w:ascii="Times New Roman" w:hAnsi="Times New Roman"/>
          <w:bCs/>
          <w:sz w:val="24"/>
          <w:szCs w:val="24"/>
        </w:rPr>
        <w:t xml:space="preserve"> ve analitik</w:t>
      </w:r>
      <w:r w:rsidRPr="00D3545B">
        <w:rPr>
          <w:rFonts w:ascii="Times New Roman" w:hAnsi="Times New Roman"/>
          <w:bCs/>
          <w:sz w:val="24"/>
          <w:szCs w:val="24"/>
        </w:rPr>
        <w:t xml:space="preserve"> olarak yapılmıştır.</w:t>
      </w:r>
    </w:p>
    <w:p w:rsidR="00E55F02" w:rsidRDefault="00E55F02" w:rsidP="003664C9">
      <w:pPr>
        <w:autoSpaceDE w:val="0"/>
        <w:autoSpaceDN w:val="0"/>
        <w:adjustRightInd w:val="0"/>
        <w:spacing w:after="0" w:line="360" w:lineRule="auto"/>
        <w:jc w:val="both"/>
        <w:rPr>
          <w:rFonts w:ascii="Times New Roman" w:eastAsia="Times New Roman" w:hAnsi="Times New Roman"/>
          <w:b/>
          <w:sz w:val="24"/>
          <w:szCs w:val="24"/>
          <w:lang w:eastAsia="tr-TR"/>
        </w:rPr>
      </w:pPr>
    </w:p>
    <w:p w:rsidR="003664C9" w:rsidRPr="00D3545B" w:rsidRDefault="003664C9" w:rsidP="003664C9">
      <w:pPr>
        <w:autoSpaceDE w:val="0"/>
        <w:autoSpaceDN w:val="0"/>
        <w:adjustRightInd w:val="0"/>
        <w:spacing w:after="0" w:line="360" w:lineRule="auto"/>
        <w:jc w:val="both"/>
        <w:rPr>
          <w:rFonts w:ascii="Times New Roman" w:eastAsia="Times New Roman" w:hAnsi="Times New Roman"/>
          <w:b/>
          <w:sz w:val="24"/>
          <w:szCs w:val="24"/>
          <w:lang w:eastAsia="tr-TR"/>
        </w:rPr>
      </w:pPr>
    </w:p>
    <w:p w:rsidR="00E55F02" w:rsidRPr="00D3545B" w:rsidRDefault="00E55F02" w:rsidP="003664C9">
      <w:pPr>
        <w:autoSpaceDE w:val="0"/>
        <w:autoSpaceDN w:val="0"/>
        <w:adjustRightInd w:val="0"/>
        <w:spacing w:after="0" w:line="360" w:lineRule="auto"/>
        <w:jc w:val="both"/>
        <w:rPr>
          <w:rFonts w:ascii="Times New Roman" w:eastAsia="Times New Roman" w:hAnsi="Times New Roman"/>
          <w:b/>
          <w:sz w:val="24"/>
          <w:szCs w:val="24"/>
          <w:lang w:eastAsia="tr-TR"/>
        </w:rPr>
      </w:pPr>
      <w:r w:rsidRPr="00D3545B">
        <w:rPr>
          <w:rFonts w:ascii="Times New Roman" w:eastAsia="Times New Roman" w:hAnsi="Times New Roman"/>
          <w:b/>
          <w:sz w:val="24"/>
          <w:szCs w:val="24"/>
          <w:lang w:eastAsia="tr-TR"/>
        </w:rPr>
        <w:t>3.2. Araştırmanın Yapıldığı Yer ve Özellikleri</w:t>
      </w:r>
    </w:p>
    <w:p w:rsidR="000D091E" w:rsidRPr="00D3545B" w:rsidRDefault="000D091E" w:rsidP="003664C9">
      <w:pPr>
        <w:spacing w:after="0" w:line="360" w:lineRule="auto"/>
        <w:jc w:val="both"/>
        <w:rPr>
          <w:rFonts w:ascii="Times New Roman" w:eastAsia="Times New Roman" w:hAnsi="Times New Roman"/>
          <w:b/>
          <w:sz w:val="24"/>
          <w:szCs w:val="24"/>
          <w:lang w:eastAsia="tr-TR"/>
        </w:rPr>
      </w:pPr>
    </w:p>
    <w:p w:rsidR="00E75376" w:rsidRPr="00D3545B" w:rsidRDefault="00E75376"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Araştırma</w:t>
      </w:r>
      <w:r w:rsidR="006B6B01" w:rsidRPr="00D3545B">
        <w:rPr>
          <w:rFonts w:ascii="Times New Roman" w:hAnsi="Times New Roman"/>
          <w:sz w:val="24"/>
          <w:szCs w:val="24"/>
        </w:rPr>
        <w:t>,</w:t>
      </w:r>
      <w:r w:rsidRPr="00D3545B">
        <w:rPr>
          <w:rFonts w:ascii="Times New Roman" w:hAnsi="Times New Roman"/>
          <w:sz w:val="24"/>
          <w:szCs w:val="24"/>
        </w:rPr>
        <w:t>Aydın Adnan Menderes Üniversitesi Uygulama ve Araştırma Hastanesi iç hastalıkları klinik</w:t>
      </w:r>
      <w:r w:rsidR="00C415FB" w:rsidRPr="00D3545B">
        <w:rPr>
          <w:rFonts w:ascii="Times New Roman" w:hAnsi="Times New Roman"/>
          <w:sz w:val="24"/>
          <w:szCs w:val="24"/>
        </w:rPr>
        <w:t>/</w:t>
      </w:r>
      <w:r w:rsidRPr="00D3545B">
        <w:rPr>
          <w:rFonts w:ascii="Times New Roman" w:hAnsi="Times New Roman"/>
          <w:sz w:val="24"/>
          <w:szCs w:val="24"/>
        </w:rPr>
        <w:t xml:space="preserve">ünitelerinde </w:t>
      </w:r>
      <w:r w:rsidR="006B6B01" w:rsidRPr="00D3545B">
        <w:rPr>
          <w:rFonts w:ascii="Times New Roman" w:hAnsi="Times New Roman"/>
          <w:sz w:val="24"/>
          <w:szCs w:val="24"/>
        </w:rPr>
        <w:t>gerçekleştirilmiştir.</w:t>
      </w:r>
      <w:r w:rsidRPr="00D3545B">
        <w:rPr>
          <w:rFonts w:ascii="Times New Roman" w:hAnsi="Times New Roman"/>
          <w:sz w:val="24"/>
          <w:szCs w:val="24"/>
        </w:rPr>
        <w:t xml:space="preserve"> Hastanede toplam 12 iç hastalıkları klinik/ünitesi bulunmakta</w:t>
      </w:r>
      <w:r w:rsidR="006B6B01" w:rsidRPr="00D3545B">
        <w:rPr>
          <w:rFonts w:ascii="Times New Roman" w:hAnsi="Times New Roman"/>
          <w:sz w:val="24"/>
          <w:szCs w:val="24"/>
        </w:rPr>
        <w:t xml:space="preserve"> ve buralarda</w:t>
      </w:r>
      <w:r w:rsidRPr="00D3545B">
        <w:rPr>
          <w:rFonts w:ascii="Times New Roman" w:hAnsi="Times New Roman"/>
          <w:sz w:val="24"/>
          <w:szCs w:val="24"/>
        </w:rPr>
        <w:t>toplam 134 hemşire görev yapmaktadır.</w:t>
      </w:r>
    </w:p>
    <w:p w:rsidR="00E55F02" w:rsidRDefault="00E55F02" w:rsidP="003664C9">
      <w:pPr>
        <w:autoSpaceDE w:val="0"/>
        <w:autoSpaceDN w:val="0"/>
        <w:adjustRightInd w:val="0"/>
        <w:spacing w:after="0" w:line="360" w:lineRule="auto"/>
        <w:jc w:val="both"/>
        <w:rPr>
          <w:rFonts w:ascii="Times New Roman" w:eastAsia="Times New Roman" w:hAnsi="Times New Roman"/>
          <w:b/>
          <w:sz w:val="24"/>
          <w:szCs w:val="24"/>
          <w:lang w:eastAsia="tr-TR"/>
        </w:rPr>
      </w:pPr>
    </w:p>
    <w:p w:rsidR="003664C9" w:rsidRPr="00D3545B" w:rsidRDefault="003664C9" w:rsidP="003664C9">
      <w:pPr>
        <w:autoSpaceDE w:val="0"/>
        <w:autoSpaceDN w:val="0"/>
        <w:adjustRightInd w:val="0"/>
        <w:spacing w:after="0" w:line="360" w:lineRule="auto"/>
        <w:jc w:val="both"/>
        <w:rPr>
          <w:rFonts w:ascii="Times New Roman" w:eastAsia="Times New Roman" w:hAnsi="Times New Roman"/>
          <w:b/>
          <w:sz w:val="24"/>
          <w:szCs w:val="24"/>
          <w:lang w:eastAsia="tr-TR"/>
        </w:rPr>
      </w:pPr>
    </w:p>
    <w:p w:rsidR="00E55F02" w:rsidRPr="00D3545B" w:rsidRDefault="00E55F02" w:rsidP="003664C9">
      <w:pPr>
        <w:autoSpaceDE w:val="0"/>
        <w:autoSpaceDN w:val="0"/>
        <w:adjustRightInd w:val="0"/>
        <w:spacing w:after="0" w:line="360" w:lineRule="auto"/>
        <w:jc w:val="both"/>
        <w:rPr>
          <w:rFonts w:ascii="Times New Roman" w:eastAsia="Times New Roman" w:hAnsi="Times New Roman"/>
          <w:b/>
          <w:sz w:val="24"/>
          <w:szCs w:val="24"/>
          <w:lang w:eastAsia="tr-TR"/>
        </w:rPr>
      </w:pPr>
      <w:r w:rsidRPr="00D3545B">
        <w:rPr>
          <w:rFonts w:ascii="Times New Roman" w:eastAsia="Times New Roman" w:hAnsi="Times New Roman"/>
          <w:b/>
          <w:sz w:val="24"/>
          <w:szCs w:val="24"/>
          <w:lang w:eastAsia="tr-TR"/>
        </w:rPr>
        <w:t>3.3. Araştırmanın Zamanı</w:t>
      </w:r>
    </w:p>
    <w:p w:rsidR="000D091E" w:rsidRPr="00D3545B" w:rsidRDefault="000D091E" w:rsidP="003664C9">
      <w:pPr>
        <w:autoSpaceDE w:val="0"/>
        <w:autoSpaceDN w:val="0"/>
        <w:adjustRightInd w:val="0"/>
        <w:spacing w:after="0" w:line="360" w:lineRule="auto"/>
        <w:jc w:val="both"/>
        <w:rPr>
          <w:rFonts w:ascii="Times New Roman" w:eastAsia="Times New Roman" w:hAnsi="Times New Roman"/>
          <w:b/>
          <w:sz w:val="24"/>
          <w:szCs w:val="24"/>
          <w:lang w:eastAsia="tr-TR"/>
        </w:rPr>
      </w:pPr>
    </w:p>
    <w:p w:rsidR="00E75376" w:rsidRPr="00D3545B" w:rsidRDefault="003102EF" w:rsidP="00D3545B">
      <w:pPr>
        <w:autoSpaceDE w:val="0"/>
        <w:autoSpaceDN w:val="0"/>
        <w:adjustRightInd w:val="0"/>
        <w:spacing w:after="0" w:line="360" w:lineRule="auto"/>
        <w:ind w:firstLine="709"/>
        <w:jc w:val="both"/>
        <w:rPr>
          <w:rFonts w:ascii="Times New Roman" w:eastAsia="Times New Roman" w:hAnsi="Times New Roman"/>
          <w:bCs/>
          <w:sz w:val="24"/>
          <w:szCs w:val="24"/>
          <w:lang w:eastAsia="tr-TR"/>
        </w:rPr>
      </w:pPr>
      <w:r w:rsidRPr="00D3545B">
        <w:rPr>
          <w:rFonts w:ascii="Times New Roman" w:eastAsia="Times New Roman" w:hAnsi="Times New Roman"/>
          <w:bCs/>
          <w:sz w:val="24"/>
          <w:szCs w:val="24"/>
          <w:lang w:eastAsia="tr-TR"/>
        </w:rPr>
        <w:t xml:space="preserve">Araştırma konusu Mart 2018’de belirlendi ve Temmuz 2018’de etik kurul onayı alındı. </w:t>
      </w:r>
      <w:r w:rsidR="00E75376" w:rsidRPr="00D3545B">
        <w:rPr>
          <w:rFonts w:ascii="Times New Roman" w:eastAsia="Times New Roman" w:hAnsi="Times New Roman"/>
          <w:bCs/>
          <w:sz w:val="24"/>
          <w:szCs w:val="24"/>
          <w:lang w:eastAsia="tr-TR"/>
        </w:rPr>
        <w:t>Araştırmanın verileri,</w:t>
      </w:r>
      <w:r w:rsidR="00D96DA8" w:rsidRPr="00D3545B">
        <w:rPr>
          <w:rFonts w:ascii="Times New Roman" w:eastAsia="Times New Roman" w:hAnsi="Times New Roman"/>
          <w:bCs/>
          <w:sz w:val="24"/>
          <w:szCs w:val="24"/>
          <w:lang w:eastAsia="tr-TR"/>
        </w:rPr>
        <w:t xml:space="preserve"> Aydın Adnan Menderes Üniversitesi Uygulama ve Araştırma Hastanesi’nden kurum onayı alındıktan sonraKasım</w:t>
      </w:r>
      <w:r w:rsidR="00E75376" w:rsidRPr="00D3545B">
        <w:rPr>
          <w:rFonts w:ascii="Times New Roman" w:eastAsia="Times New Roman" w:hAnsi="Times New Roman"/>
          <w:bCs/>
          <w:sz w:val="24"/>
          <w:szCs w:val="24"/>
          <w:lang w:eastAsia="tr-TR"/>
        </w:rPr>
        <w:t xml:space="preserve"> 2018-</w:t>
      </w:r>
      <w:r w:rsidR="00D96DA8" w:rsidRPr="00D3545B">
        <w:rPr>
          <w:rFonts w:ascii="Times New Roman" w:eastAsia="Times New Roman" w:hAnsi="Times New Roman"/>
          <w:bCs/>
          <w:sz w:val="24"/>
          <w:szCs w:val="24"/>
          <w:lang w:eastAsia="tr-TR"/>
        </w:rPr>
        <w:t>Aralık</w:t>
      </w:r>
      <w:r w:rsidR="00E75376" w:rsidRPr="00D3545B">
        <w:rPr>
          <w:rFonts w:ascii="Times New Roman" w:eastAsia="Times New Roman" w:hAnsi="Times New Roman"/>
          <w:bCs/>
          <w:sz w:val="24"/>
          <w:szCs w:val="24"/>
          <w:lang w:eastAsia="tr-TR"/>
        </w:rPr>
        <w:t xml:space="preserve"> 2018 tarihlerini kapsayan 1 aylık süre içerisinde toplan</w:t>
      </w:r>
      <w:r w:rsidR="00D96DA8" w:rsidRPr="00D3545B">
        <w:rPr>
          <w:rFonts w:ascii="Times New Roman" w:eastAsia="Times New Roman" w:hAnsi="Times New Roman"/>
          <w:bCs/>
          <w:sz w:val="24"/>
          <w:szCs w:val="24"/>
          <w:lang w:eastAsia="tr-TR"/>
        </w:rPr>
        <w:t>dı. Mart-Temmuz 2019 tarihleri arasında araştırmanın dökümü ve istatistik değerlendirmesi yapıldı.</w:t>
      </w:r>
    </w:p>
    <w:p w:rsidR="00E3678C" w:rsidRDefault="00E3678C" w:rsidP="003664C9">
      <w:pPr>
        <w:spacing w:after="0" w:line="360" w:lineRule="auto"/>
        <w:jc w:val="both"/>
        <w:rPr>
          <w:rFonts w:ascii="Times New Roman" w:hAnsi="Times New Roman"/>
          <w:b/>
          <w:sz w:val="24"/>
          <w:szCs w:val="24"/>
        </w:rPr>
      </w:pPr>
    </w:p>
    <w:p w:rsidR="003664C9" w:rsidRPr="00D3545B" w:rsidRDefault="003664C9" w:rsidP="003664C9">
      <w:pPr>
        <w:spacing w:after="0" w:line="360" w:lineRule="auto"/>
        <w:jc w:val="both"/>
        <w:rPr>
          <w:rFonts w:ascii="Times New Roman" w:hAnsi="Times New Roman"/>
          <w:b/>
          <w:sz w:val="24"/>
          <w:szCs w:val="24"/>
        </w:rPr>
      </w:pPr>
    </w:p>
    <w:p w:rsidR="00D662F1" w:rsidRPr="00D3545B" w:rsidRDefault="00E35C8D" w:rsidP="003664C9">
      <w:pPr>
        <w:autoSpaceDE w:val="0"/>
        <w:autoSpaceDN w:val="0"/>
        <w:adjustRightInd w:val="0"/>
        <w:spacing w:after="0" w:line="360" w:lineRule="auto"/>
        <w:jc w:val="both"/>
        <w:rPr>
          <w:rFonts w:ascii="Times New Roman" w:eastAsia="Times New Roman" w:hAnsi="Times New Roman"/>
          <w:b/>
          <w:sz w:val="24"/>
          <w:szCs w:val="24"/>
          <w:lang w:eastAsia="tr-TR"/>
        </w:rPr>
      </w:pPr>
      <w:bookmarkStart w:id="7" w:name="_Toc418111561"/>
      <w:r w:rsidRPr="00D3545B">
        <w:rPr>
          <w:rFonts w:ascii="Times New Roman" w:eastAsia="Times New Roman" w:hAnsi="Times New Roman"/>
          <w:b/>
          <w:sz w:val="24"/>
          <w:szCs w:val="24"/>
          <w:lang w:eastAsia="tr-TR"/>
        </w:rPr>
        <w:t>3.</w:t>
      </w:r>
      <w:bookmarkEnd w:id="7"/>
      <w:r w:rsidR="00E55F02" w:rsidRPr="00D3545B">
        <w:rPr>
          <w:rFonts w:ascii="Times New Roman" w:eastAsia="Times New Roman" w:hAnsi="Times New Roman"/>
          <w:b/>
          <w:sz w:val="24"/>
          <w:szCs w:val="24"/>
          <w:lang w:eastAsia="tr-TR"/>
        </w:rPr>
        <w:t>4. Araştırmanın Evreni ve Örneklemi</w:t>
      </w:r>
    </w:p>
    <w:p w:rsidR="000D091E" w:rsidRPr="00D3545B" w:rsidRDefault="000D091E" w:rsidP="003664C9">
      <w:pPr>
        <w:spacing w:after="0" w:line="360" w:lineRule="auto"/>
        <w:jc w:val="both"/>
        <w:rPr>
          <w:rFonts w:ascii="Times New Roman" w:eastAsia="Times New Roman" w:hAnsi="Times New Roman"/>
          <w:b/>
          <w:sz w:val="24"/>
          <w:szCs w:val="24"/>
          <w:lang w:eastAsia="tr-TR"/>
        </w:rPr>
      </w:pPr>
    </w:p>
    <w:p w:rsidR="000D091E" w:rsidRPr="00D3545B" w:rsidRDefault="00325FE4" w:rsidP="00D3545B">
      <w:pPr>
        <w:spacing w:after="0" w:line="360" w:lineRule="auto"/>
        <w:ind w:firstLine="709"/>
        <w:jc w:val="both"/>
        <w:rPr>
          <w:rFonts w:ascii="Times New Roman" w:hAnsi="Times New Roman"/>
          <w:b/>
          <w:bCs/>
          <w:sz w:val="24"/>
          <w:szCs w:val="24"/>
        </w:rPr>
      </w:pPr>
      <w:r w:rsidRPr="00D3545B">
        <w:rPr>
          <w:rFonts w:ascii="Times New Roman" w:eastAsia="Times New Roman" w:hAnsi="Times New Roman"/>
          <w:bCs/>
          <w:sz w:val="24"/>
          <w:szCs w:val="24"/>
          <w:lang w:eastAsia="tr-TR"/>
        </w:rPr>
        <w:t xml:space="preserve">Aydın </w:t>
      </w:r>
      <w:r w:rsidR="00E75376" w:rsidRPr="00D3545B">
        <w:rPr>
          <w:rFonts w:ascii="Times New Roman" w:hAnsi="Times New Roman"/>
          <w:sz w:val="24"/>
          <w:szCs w:val="24"/>
        </w:rPr>
        <w:t>Adnan Menderes Üniversitesi Uygulama ve Araştırma Hastanesi'nde toplam 580 hemşire (2 Mayıs 2018 tarihinde, Hemşirelik Hizmetleri Müd. Verileri) çalışmaktadır. Bunlardan 134'ü iç hastalıkları klinik veya ünitelerinde görev yapmaktadır. Çalışma</w:t>
      </w:r>
      <w:r w:rsidR="00335A65" w:rsidRPr="00D3545B">
        <w:rPr>
          <w:rFonts w:ascii="Times New Roman" w:hAnsi="Times New Roman"/>
          <w:sz w:val="24"/>
          <w:szCs w:val="24"/>
        </w:rPr>
        <w:t>da örneklem seçimine gidilmemiş,araştırmaya</w:t>
      </w:r>
      <w:r w:rsidR="00E75376" w:rsidRPr="00D3545B">
        <w:rPr>
          <w:rFonts w:ascii="Times New Roman" w:hAnsi="Times New Roman"/>
          <w:sz w:val="24"/>
          <w:szCs w:val="24"/>
        </w:rPr>
        <w:t xml:space="preserve"> katılmayı kabul eden </w:t>
      </w:r>
      <w:r w:rsidR="006B1027" w:rsidRPr="00D3545B">
        <w:rPr>
          <w:rFonts w:ascii="Times New Roman" w:hAnsi="Times New Roman"/>
          <w:sz w:val="24"/>
          <w:szCs w:val="24"/>
        </w:rPr>
        <w:t>toplam 71 hemşirey</w:t>
      </w:r>
      <w:r w:rsidR="00335A65" w:rsidRPr="00D3545B">
        <w:rPr>
          <w:rFonts w:ascii="Times New Roman" w:hAnsi="Times New Roman"/>
          <w:sz w:val="24"/>
          <w:szCs w:val="24"/>
        </w:rPr>
        <w:t>e</w:t>
      </w:r>
      <w:r w:rsidR="006B1027" w:rsidRPr="00D3545B">
        <w:rPr>
          <w:rFonts w:ascii="Times New Roman" w:hAnsi="Times New Roman"/>
          <w:sz w:val="24"/>
          <w:szCs w:val="24"/>
        </w:rPr>
        <w:t xml:space="preserve"> ulaşılmıştır.</w:t>
      </w:r>
      <w:r w:rsidR="006C396A" w:rsidRPr="00D3545B">
        <w:rPr>
          <w:rFonts w:ascii="Times New Roman" w:hAnsi="Times New Roman"/>
          <w:sz w:val="24"/>
          <w:szCs w:val="24"/>
        </w:rPr>
        <w:t xml:space="preserve"> Araştırmanın cevaplanma oranı %53 olarak belirlenmiştir.</w:t>
      </w:r>
    </w:p>
    <w:p w:rsidR="000D091E" w:rsidRPr="00D3545B" w:rsidRDefault="00E55F02" w:rsidP="003664C9">
      <w:pPr>
        <w:autoSpaceDE w:val="0"/>
        <w:autoSpaceDN w:val="0"/>
        <w:adjustRightInd w:val="0"/>
        <w:spacing w:after="0" w:line="360" w:lineRule="auto"/>
        <w:jc w:val="both"/>
        <w:rPr>
          <w:rFonts w:ascii="Times New Roman" w:eastAsia="Times New Roman" w:hAnsi="Times New Roman"/>
          <w:b/>
          <w:sz w:val="24"/>
          <w:szCs w:val="24"/>
          <w:lang w:eastAsia="tr-TR"/>
        </w:rPr>
      </w:pPr>
      <w:r w:rsidRPr="00D3545B">
        <w:rPr>
          <w:rFonts w:ascii="Times New Roman" w:eastAsia="Times New Roman" w:hAnsi="Times New Roman"/>
          <w:b/>
          <w:sz w:val="24"/>
          <w:szCs w:val="24"/>
          <w:lang w:eastAsia="tr-TR"/>
        </w:rPr>
        <w:lastRenderedPageBreak/>
        <w:t xml:space="preserve">3.5. </w:t>
      </w:r>
      <w:r w:rsidR="006B1027" w:rsidRPr="00D3545B">
        <w:rPr>
          <w:rFonts w:ascii="Times New Roman" w:eastAsia="Times New Roman" w:hAnsi="Times New Roman"/>
          <w:b/>
          <w:sz w:val="24"/>
          <w:szCs w:val="24"/>
          <w:lang w:eastAsia="tr-TR"/>
        </w:rPr>
        <w:t>Araştırmaya Alınma ve Araştırmadan Dışlanma Kriterleri</w:t>
      </w:r>
    </w:p>
    <w:p w:rsidR="000D091E" w:rsidRPr="00D3545B" w:rsidRDefault="000D091E" w:rsidP="003664C9">
      <w:pPr>
        <w:autoSpaceDE w:val="0"/>
        <w:autoSpaceDN w:val="0"/>
        <w:adjustRightInd w:val="0"/>
        <w:spacing w:after="0" w:line="360" w:lineRule="auto"/>
        <w:jc w:val="both"/>
        <w:rPr>
          <w:rFonts w:ascii="Times New Roman" w:eastAsia="Times New Roman" w:hAnsi="Times New Roman"/>
          <w:b/>
          <w:sz w:val="24"/>
          <w:szCs w:val="24"/>
          <w:lang w:eastAsia="tr-TR"/>
        </w:rPr>
      </w:pPr>
    </w:p>
    <w:p w:rsidR="00325FE4" w:rsidRPr="00D3545B" w:rsidRDefault="00325FE4" w:rsidP="00D3545B">
      <w:pPr>
        <w:autoSpaceDE w:val="0"/>
        <w:autoSpaceDN w:val="0"/>
        <w:adjustRightInd w:val="0"/>
        <w:spacing w:after="0" w:line="360" w:lineRule="auto"/>
        <w:ind w:firstLine="709"/>
        <w:jc w:val="both"/>
        <w:rPr>
          <w:rFonts w:ascii="Times New Roman" w:eastAsia="Times New Roman" w:hAnsi="Times New Roman"/>
          <w:b/>
          <w:sz w:val="24"/>
          <w:szCs w:val="24"/>
          <w:lang w:eastAsia="tr-TR"/>
        </w:rPr>
      </w:pPr>
      <w:r w:rsidRPr="00D3545B">
        <w:rPr>
          <w:rFonts w:ascii="Times New Roman" w:hAnsi="Times New Roman"/>
          <w:bCs/>
          <w:sz w:val="24"/>
          <w:szCs w:val="24"/>
        </w:rPr>
        <w:t xml:space="preserve">Aydın Adnan Menderes Üniversitesi Uygulama ve Araştırma Hastanesinin </w:t>
      </w:r>
      <w:r w:rsidRPr="00D3545B">
        <w:rPr>
          <w:rFonts w:ascii="Times New Roman" w:hAnsi="Times New Roman"/>
          <w:sz w:val="24"/>
          <w:szCs w:val="24"/>
        </w:rPr>
        <w:t xml:space="preserve">iç hastalıkları klinik veya ünitelerinde </w:t>
      </w:r>
      <w:r w:rsidR="0070673F" w:rsidRPr="00D3545B">
        <w:rPr>
          <w:rFonts w:ascii="Times New Roman" w:hAnsi="Times New Roman"/>
          <w:sz w:val="24"/>
          <w:szCs w:val="24"/>
        </w:rPr>
        <w:t>çalışan</w:t>
      </w:r>
      <w:r w:rsidRPr="00D3545B">
        <w:rPr>
          <w:rFonts w:ascii="Times New Roman" w:hAnsi="Times New Roman"/>
          <w:bCs/>
          <w:sz w:val="24"/>
          <w:szCs w:val="24"/>
        </w:rPr>
        <w:t>, çalışmaya katılmaya gönüllü</w:t>
      </w:r>
      <w:r w:rsidR="00336305" w:rsidRPr="00D3545B">
        <w:rPr>
          <w:rFonts w:ascii="Times New Roman" w:hAnsi="Times New Roman"/>
          <w:bCs/>
          <w:sz w:val="24"/>
          <w:szCs w:val="24"/>
        </w:rPr>
        <w:t xml:space="preserve"> olan</w:t>
      </w:r>
      <w:r w:rsidRPr="00D3545B">
        <w:rPr>
          <w:rFonts w:ascii="Times New Roman" w:hAnsi="Times New Roman"/>
          <w:bCs/>
          <w:sz w:val="24"/>
          <w:szCs w:val="24"/>
        </w:rPr>
        <w:t xml:space="preserve"> ve </w:t>
      </w:r>
      <w:r w:rsidR="00336305" w:rsidRPr="00D3545B">
        <w:rPr>
          <w:rFonts w:ascii="Times New Roman" w:hAnsi="Times New Roman"/>
          <w:bCs/>
          <w:sz w:val="24"/>
          <w:szCs w:val="24"/>
        </w:rPr>
        <w:t xml:space="preserve">veri toplama süresince </w:t>
      </w:r>
      <w:r w:rsidRPr="00D3545B">
        <w:rPr>
          <w:rFonts w:ascii="Times New Roman" w:hAnsi="Times New Roman"/>
          <w:bCs/>
          <w:sz w:val="24"/>
          <w:szCs w:val="24"/>
        </w:rPr>
        <w:t xml:space="preserve">raporlu /izinli olmayan </w:t>
      </w:r>
      <w:r w:rsidR="00336305" w:rsidRPr="00D3545B">
        <w:rPr>
          <w:rFonts w:ascii="Times New Roman" w:hAnsi="Times New Roman"/>
          <w:bCs/>
          <w:sz w:val="24"/>
          <w:szCs w:val="24"/>
        </w:rPr>
        <w:t xml:space="preserve">toplam </w:t>
      </w:r>
      <w:r w:rsidR="00D96DA8" w:rsidRPr="00D3545B">
        <w:rPr>
          <w:rFonts w:ascii="Times New Roman" w:hAnsi="Times New Roman"/>
          <w:bCs/>
          <w:sz w:val="24"/>
          <w:szCs w:val="24"/>
        </w:rPr>
        <w:t xml:space="preserve">71 </w:t>
      </w:r>
      <w:r w:rsidRPr="00D3545B">
        <w:rPr>
          <w:rFonts w:ascii="Times New Roman" w:hAnsi="Times New Roman"/>
          <w:bCs/>
          <w:sz w:val="24"/>
          <w:szCs w:val="24"/>
        </w:rPr>
        <w:t>hemşire</w:t>
      </w:r>
      <w:r w:rsidR="0070673F" w:rsidRPr="00D3545B">
        <w:rPr>
          <w:rFonts w:ascii="Times New Roman" w:hAnsi="Times New Roman"/>
          <w:bCs/>
          <w:sz w:val="24"/>
          <w:szCs w:val="24"/>
        </w:rPr>
        <w:t>dahil edilmiştir.</w:t>
      </w:r>
    </w:p>
    <w:p w:rsidR="00325FE4" w:rsidRPr="00D3545B" w:rsidRDefault="00325FE4" w:rsidP="00D3545B">
      <w:pPr>
        <w:spacing w:after="0" w:line="360" w:lineRule="auto"/>
        <w:ind w:firstLine="709"/>
        <w:jc w:val="both"/>
        <w:rPr>
          <w:rFonts w:ascii="Times New Roman" w:hAnsi="Times New Roman"/>
          <w:bCs/>
          <w:sz w:val="24"/>
          <w:szCs w:val="24"/>
        </w:rPr>
      </w:pPr>
      <w:r w:rsidRPr="00D3545B">
        <w:rPr>
          <w:rFonts w:ascii="Times New Roman" w:hAnsi="Times New Roman"/>
          <w:bCs/>
          <w:sz w:val="24"/>
          <w:szCs w:val="24"/>
        </w:rPr>
        <w:t>Araştırmaya, doğum ve ücretsiz izinde olanlar</w:t>
      </w:r>
      <w:r w:rsidR="00D1099A" w:rsidRPr="00D3545B">
        <w:rPr>
          <w:rFonts w:ascii="Times New Roman" w:hAnsi="Times New Roman"/>
          <w:bCs/>
          <w:sz w:val="24"/>
          <w:szCs w:val="24"/>
        </w:rPr>
        <w:t>(18 hemşire)</w:t>
      </w:r>
      <w:r w:rsidRPr="00D3545B">
        <w:rPr>
          <w:rFonts w:ascii="Times New Roman" w:hAnsi="Times New Roman"/>
          <w:bCs/>
          <w:sz w:val="24"/>
          <w:szCs w:val="24"/>
        </w:rPr>
        <w:t xml:space="preserve"> yapılandırılmış soru formunun ön denemesine katılmış olanlar</w:t>
      </w:r>
      <w:r w:rsidR="00FE0F12" w:rsidRPr="00D3545B">
        <w:rPr>
          <w:rFonts w:ascii="Times New Roman" w:hAnsi="Times New Roman"/>
          <w:bCs/>
          <w:sz w:val="24"/>
          <w:szCs w:val="24"/>
        </w:rPr>
        <w:t xml:space="preserve"> (10 hemşire)</w:t>
      </w:r>
      <w:r w:rsidRPr="00D3545B">
        <w:rPr>
          <w:rFonts w:ascii="Times New Roman" w:hAnsi="Times New Roman"/>
          <w:bCs/>
          <w:sz w:val="24"/>
          <w:szCs w:val="24"/>
        </w:rPr>
        <w:t xml:space="preserve"> ve çalışmaya katılmaya isteksiz olan hemşireler</w:t>
      </w:r>
      <w:r w:rsidR="00D1099A" w:rsidRPr="00D3545B">
        <w:rPr>
          <w:rFonts w:ascii="Times New Roman" w:hAnsi="Times New Roman"/>
          <w:bCs/>
          <w:sz w:val="24"/>
          <w:szCs w:val="24"/>
        </w:rPr>
        <w:t>(35 hemşire)</w:t>
      </w:r>
      <w:r w:rsidRPr="00D3545B">
        <w:rPr>
          <w:rFonts w:ascii="Times New Roman" w:hAnsi="Times New Roman"/>
          <w:bCs/>
          <w:sz w:val="24"/>
          <w:szCs w:val="24"/>
        </w:rPr>
        <w:t>dahil edilme</w:t>
      </w:r>
      <w:r w:rsidR="005E1178" w:rsidRPr="00D3545B">
        <w:rPr>
          <w:rFonts w:ascii="Times New Roman" w:hAnsi="Times New Roman"/>
          <w:bCs/>
          <w:sz w:val="24"/>
          <w:szCs w:val="24"/>
        </w:rPr>
        <w:t>miştir.</w:t>
      </w:r>
    </w:p>
    <w:p w:rsidR="000D091E" w:rsidRDefault="000D091E" w:rsidP="003664C9">
      <w:pPr>
        <w:spacing w:after="0" w:line="360" w:lineRule="auto"/>
        <w:jc w:val="both"/>
        <w:rPr>
          <w:rFonts w:ascii="Times New Roman" w:hAnsi="Times New Roman"/>
          <w:b/>
          <w:sz w:val="24"/>
          <w:szCs w:val="24"/>
        </w:rPr>
      </w:pPr>
    </w:p>
    <w:p w:rsidR="003664C9" w:rsidRPr="00D3545B" w:rsidRDefault="003664C9" w:rsidP="003664C9">
      <w:pPr>
        <w:spacing w:after="0" w:line="360" w:lineRule="auto"/>
        <w:jc w:val="both"/>
        <w:rPr>
          <w:rFonts w:ascii="Times New Roman" w:hAnsi="Times New Roman"/>
          <w:b/>
          <w:sz w:val="24"/>
          <w:szCs w:val="24"/>
        </w:rPr>
      </w:pPr>
    </w:p>
    <w:p w:rsidR="005D13D1" w:rsidRPr="00D3545B" w:rsidRDefault="005D13D1" w:rsidP="003664C9">
      <w:pPr>
        <w:spacing w:after="0" w:line="360" w:lineRule="auto"/>
        <w:jc w:val="both"/>
        <w:rPr>
          <w:rFonts w:ascii="Times New Roman" w:hAnsi="Times New Roman"/>
          <w:b/>
          <w:sz w:val="24"/>
          <w:szCs w:val="24"/>
        </w:rPr>
      </w:pPr>
      <w:r w:rsidRPr="00D3545B">
        <w:rPr>
          <w:rFonts w:ascii="Times New Roman" w:hAnsi="Times New Roman"/>
          <w:b/>
          <w:sz w:val="24"/>
          <w:szCs w:val="24"/>
        </w:rPr>
        <w:t>3.6. Araştırmanın Soruları</w:t>
      </w:r>
    </w:p>
    <w:p w:rsidR="000D091E" w:rsidRPr="00D3545B" w:rsidRDefault="000D091E" w:rsidP="003664C9">
      <w:pPr>
        <w:spacing w:after="0" w:line="360" w:lineRule="auto"/>
        <w:jc w:val="both"/>
        <w:rPr>
          <w:rFonts w:ascii="Times New Roman" w:hAnsi="Times New Roman"/>
          <w:bCs/>
          <w:sz w:val="24"/>
          <w:szCs w:val="24"/>
        </w:rPr>
      </w:pPr>
    </w:p>
    <w:p w:rsidR="005D13D1" w:rsidRPr="00D3545B" w:rsidRDefault="005D13D1" w:rsidP="00D3545B">
      <w:pPr>
        <w:spacing w:after="0" w:line="360" w:lineRule="auto"/>
        <w:ind w:firstLine="709"/>
        <w:jc w:val="both"/>
        <w:rPr>
          <w:rFonts w:ascii="Times New Roman" w:hAnsi="Times New Roman"/>
          <w:bCs/>
          <w:sz w:val="24"/>
          <w:szCs w:val="24"/>
        </w:rPr>
      </w:pPr>
      <w:r w:rsidRPr="00D3545B">
        <w:rPr>
          <w:rFonts w:ascii="Times New Roman" w:hAnsi="Times New Roman"/>
          <w:bCs/>
          <w:sz w:val="24"/>
          <w:szCs w:val="24"/>
        </w:rPr>
        <w:t>Araştırmanın soruları şunlardır;</w:t>
      </w:r>
    </w:p>
    <w:p w:rsidR="005D13D1" w:rsidRPr="00D3545B" w:rsidRDefault="005D13D1" w:rsidP="00D3545B">
      <w:pPr>
        <w:pStyle w:val="ListeParagraf"/>
        <w:numPr>
          <w:ilvl w:val="0"/>
          <w:numId w:val="5"/>
        </w:numPr>
        <w:spacing w:after="0" w:line="360" w:lineRule="auto"/>
        <w:ind w:left="0" w:firstLine="709"/>
        <w:contextualSpacing w:val="0"/>
        <w:jc w:val="both"/>
        <w:rPr>
          <w:rFonts w:ascii="Times New Roman" w:hAnsi="Times New Roman"/>
          <w:sz w:val="24"/>
          <w:szCs w:val="24"/>
        </w:rPr>
      </w:pPr>
      <w:r w:rsidRPr="00D3545B">
        <w:rPr>
          <w:rFonts w:ascii="Times New Roman" w:hAnsi="Times New Roman"/>
          <w:bCs/>
          <w:sz w:val="24"/>
          <w:szCs w:val="24"/>
        </w:rPr>
        <w:t xml:space="preserve">İç hastalıkları </w:t>
      </w:r>
      <w:r w:rsidRPr="00D3545B">
        <w:rPr>
          <w:rFonts w:ascii="Times New Roman" w:hAnsi="Times New Roman"/>
          <w:sz w:val="24"/>
          <w:szCs w:val="24"/>
        </w:rPr>
        <w:t xml:space="preserve">klinik </w:t>
      </w:r>
      <w:r w:rsidR="00BB4B18" w:rsidRPr="00D3545B">
        <w:rPr>
          <w:rFonts w:ascii="Times New Roman" w:hAnsi="Times New Roman"/>
          <w:sz w:val="24"/>
          <w:szCs w:val="24"/>
        </w:rPr>
        <w:t>/</w:t>
      </w:r>
      <w:r w:rsidRPr="00D3545B">
        <w:rPr>
          <w:rFonts w:ascii="Times New Roman" w:hAnsi="Times New Roman"/>
          <w:sz w:val="24"/>
          <w:szCs w:val="24"/>
        </w:rPr>
        <w:t xml:space="preserve"> ünitelerinde çalışan hemşirelerin </w:t>
      </w:r>
      <w:r w:rsidR="00820426" w:rsidRPr="00D3545B">
        <w:rPr>
          <w:rFonts w:ascii="Times New Roman" w:hAnsi="Times New Roman"/>
          <w:sz w:val="24"/>
          <w:szCs w:val="24"/>
        </w:rPr>
        <w:t>kortikosteroid</w:t>
      </w:r>
      <w:r w:rsidRPr="00D3545B">
        <w:rPr>
          <w:rFonts w:ascii="Times New Roman" w:hAnsi="Times New Roman"/>
          <w:sz w:val="24"/>
          <w:szCs w:val="24"/>
        </w:rPr>
        <w:t xml:space="preserve"> ilaç uygulamalarına (Oral ve Parenteral yol</w:t>
      </w:r>
      <w:r w:rsidR="006C396A" w:rsidRPr="00D3545B">
        <w:rPr>
          <w:rFonts w:ascii="Times New Roman" w:hAnsi="Times New Roman"/>
          <w:sz w:val="24"/>
          <w:szCs w:val="24"/>
        </w:rPr>
        <w:t>la) yönelik bilgileri düzeyi nasıldır</w:t>
      </w:r>
      <w:r w:rsidRPr="00D3545B">
        <w:rPr>
          <w:rFonts w:ascii="Times New Roman" w:hAnsi="Times New Roman"/>
          <w:sz w:val="24"/>
          <w:szCs w:val="24"/>
        </w:rPr>
        <w:t>?</w:t>
      </w:r>
    </w:p>
    <w:p w:rsidR="005D13D1" w:rsidRPr="00D3545B" w:rsidRDefault="005D13D1" w:rsidP="00D3545B">
      <w:pPr>
        <w:pStyle w:val="ListeParagraf"/>
        <w:numPr>
          <w:ilvl w:val="0"/>
          <w:numId w:val="5"/>
        </w:numPr>
        <w:spacing w:after="0" w:line="360" w:lineRule="auto"/>
        <w:ind w:left="0" w:firstLine="709"/>
        <w:contextualSpacing w:val="0"/>
        <w:jc w:val="both"/>
        <w:rPr>
          <w:rFonts w:ascii="Times New Roman" w:hAnsi="Times New Roman"/>
          <w:sz w:val="24"/>
          <w:szCs w:val="24"/>
        </w:rPr>
      </w:pPr>
      <w:r w:rsidRPr="00D3545B">
        <w:rPr>
          <w:rFonts w:ascii="Times New Roman" w:hAnsi="Times New Roman"/>
          <w:bCs/>
          <w:sz w:val="24"/>
          <w:szCs w:val="24"/>
        </w:rPr>
        <w:t xml:space="preserve">İç hastalıkları </w:t>
      </w:r>
      <w:r w:rsidRPr="00D3545B">
        <w:rPr>
          <w:rFonts w:ascii="Times New Roman" w:hAnsi="Times New Roman"/>
          <w:sz w:val="24"/>
          <w:szCs w:val="24"/>
        </w:rPr>
        <w:t xml:space="preserve">klinik </w:t>
      </w:r>
      <w:r w:rsidR="00BB4B18" w:rsidRPr="00D3545B">
        <w:rPr>
          <w:rFonts w:ascii="Times New Roman" w:hAnsi="Times New Roman"/>
          <w:sz w:val="24"/>
          <w:szCs w:val="24"/>
        </w:rPr>
        <w:t>/</w:t>
      </w:r>
      <w:r w:rsidRPr="00D3545B">
        <w:rPr>
          <w:rFonts w:ascii="Times New Roman" w:hAnsi="Times New Roman"/>
          <w:sz w:val="24"/>
          <w:szCs w:val="24"/>
        </w:rPr>
        <w:t xml:space="preserve"> ünitelerinde çalışan hemşirelerin </w:t>
      </w:r>
      <w:r w:rsidR="00820426" w:rsidRPr="00D3545B">
        <w:rPr>
          <w:rFonts w:ascii="Times New Roman" w:hAnsi="Times New Roman"/>
          <w:sz w:val="24"/>
          <w:szCs w:val="24"/>
        </w:rPr>
        <w:t>kortikosteroid</w:t>
      </w:r>
      <w:r w:rsidRPr="00D3545B">
        <w:rPr>
          <w:rFonts w:ascii="Times New Roman" w:hAnsi="Times New Roman"/>
          <w:sz w:val="24"/>
          <w:szCs w:val="24"/>
        </w:rPr>
        <w:t xml:space="preserve"> ilaç uygulamalarına (Oral ve Parenteral yolla) yönelik uygulamaları doğru mudur?</w:t>
      </w:r>
    </w:p>
    <w:p w:rsidR="005D13D1" w:rsidRPr="00D3545B" w:rsidRDefault="005D13D1" w:rsidP="00D3545B">
      <w:pPr>
        <w:pStyle w:val="ListeParagraf"/>
        <w:numPr>
          <w:ilvl w:val="0"/>
          <w:numId w:val="5"/>
        </w:numPr>
        <w:spacing w:after="0" w:line="360" w:lineRule="auto"/>
        <w:ind w:left="0" w:firstLine="709"/>
        <w:contextualSpacing w:val="0"/>
        <w:jc w:val="both"/>
        <w:rPr>
          <w:rFonts w:ascii="Times New Roman" w:hAnsi="Times New Roman"/>
          <w:bCs/>
          <w:sz w:val="24"/>
          <w:szCs w:val="24"/>
        </w:rPr>
      </w:pPr>
      <w:r w:rsidRPr="00D3545B">
        <w:rPr>
          <w:rFonts w:ascii="Times New Roman" w:hAnsi="Times New Roman"/>
          <w:bCs/>
          <w:sz w:val="24"/>
          <w:szCs w:val="24"/>
        </w:rPr>
        <w:t xml:space="preserve">İç hastalıkları </w:t>
      </w:r>
      <w:r w:rsidRPr="00D3545B">
        <w:rPr>
          <w:rFonts w:ascii="Times New Roman" w:hAnsi="Times New Roman"/>
          <w:sz w:val="24"/>
          <w:szCs w:val="24"/>
        </w:rPr>
        <w:t xml:space="preserve">klinik veya ünitelerinde çalışan hemşirelerin </w:t>
      </w:r>
      <w:r w:rsidR="00820426" w:rsidRPr="00D3545B">
        <w:rPr>
          <w:rFonts w:ascii="Times New Roman" w:hAnsi="Times New Roman"/>
          <w:sz w:val="24"/>
          <w:szCs w:val="24"/>
        </w:rPr>
        <w:t>kortikosteroid</w:t>
      </w:r>
      <w:r w:rsidRPr="00D3545B">
        <w:rPr>
          <w:rFonts w:ascii="Times New Roman" w:hAnsi="Times New Roman"/>
          <w:sz w:val="24"/>
          <w:szCs w:val="24"/>
        </w:rPr>
        <w:t xml:space="preserve"> ilaç uygulamalarına yönelik bilgi düzeylerinin uygulamaları üzerine olumlu etkisi var mıdır?</w:t>
      </w:r>
    </w:p>
    <w:p w:rsidR="00E372A0" w:rsidRDefault="00E372A0" w:rsidP="003664C9">
      <w:pPr>
        <w:pStyle w:val="ListeParagraf"/>
        <w:spacing w:after="0" w:line="360" w:lineRule="auto"/>
        <w:ind w:left="0"/>
        <w:contextualSpacing w:val="0"/>
        <w:jc w:val="both"/>
        <w:rPr>
          <w:rFonts w:ascii="Times New Roman" w:hAnsi="Times New Roman"/>
          <w:bCs/>
          <w:sz w:val="24"/>
          <w:szCs w:val="24"/>
        </w:rPr>
      </w:pPr>
    </w:p>
    <w:p w:rsidR="003664C9" w:rsidRPr="00D3545B" w:rsidRDefault="003664C9" w:rsidP="003664C9">
      <w:pPr>
        <w:pStyle w:val="ListeParagraf"/>
        <w:spacing w:after="0" w:line="360" w:lineRule="auto"/>
        <w:ind w:left="0"/>
        <w:contextualSpacing w:val="0"/>
        <w:jc w:val="both"/>
        <w:rPr>
          <w:rFonts w:ascii="Times New Roman" w:hAnsi="Times New Roman"/>
          <w:bCs/>
          <w:sz w:val="24"/>
          <w:szCs w:val="24"/>
        </w:rPr>
      </w:pPr>
    </w:p>
    <w:p w:rsidR="005D13D1" w:rsidRPr="00D3545B" w:rsidRDefault="002740FD" w:rsidP="003664C9">
      <w:pPr>
        <w:spacing w:after="0" w:line="360" w:lineRule="auto"/>
        <w:jc w:val="both"/>
        <w:rPr>
          <w:rFonts w:ascii="Times New Roman" w:hAnsi="Times New Roman"/>
          <w:b/>
          <w:sz w:val="24"/>
          <w:szCs w:val="24"/>
        </w:rPr>
      </w:pPr>
      <w:r w:rsidRPr="00D3545B">
        <w:rPr>
          <w:rFonts w:ascii="Times New Roman" w:hAnsi="Times New Roman"/>
          <w:b/>
          <w:sz w:val="24"/>
          <w:szCs w:val="24"/>
        </w:rPr>
        <w:t>3.7. Veri Toplama Formu ve Araçları</w:t>
      </w:r>
    </w:p>
    <w:p w:rsidR="001F1105" w:rsidRPr="00D3545B" w:rsidRDefault="001F1105" w:rsidP="003664C9">
      <w:pPr>
        <w:autoSpaceDE w:val="0"/>
        <w:autoSpaceDN w:val="0"/>
        <w:adjustRightInd w:val="0"/>
        <w:spacing w:after="0" w:line="360" w:lineRule="auto"/>
        <w:jc w:val="both"/>
        <w:rPr>
          <w:rFonts w:ascii="Times New Roman" w:hAnsi="Times New Roman"/>
          <w:bCs/>
          <w:sz w:val="24"/>
          <w:szCs w:val="24"/>
        </w:rPr>
      </w:pPr>
    </w:p>
    <w:p w:rsidR="00B06B35" w:rsidRPr="00D3545B" w:rsidRDefault="00B06B35" w:rsidP="00D3545B">
      <w:pPr>
        <w:autoSpaceDE w:val="0"/>
        <w:autoSpaceDN w:val="0"/>
        <w:adjustRightInd w:val="0"/>
        <w:spacing w:after="0" w:line="360" w:lineRule="auto"/>
        <w:ind w:firstLine="709"/>
        <w:jc w:val="both"/>
        <w:rPr>
          <w:rFonts w:ascii="Times New Roman" w:hAnsi="Times New Roman"/>
          <w:bCs/>
          <w:sz w:val="24"/>
          <w:szCs w:val="24"/>
        </w:rPr>
      </w:pPr>
      <w:r w:rsidRPr="00D3545B">
        <w:rPr>
          <w:rFonts w:ascii="Times New Roman" w:hAnsi="Times New Roman"/>
          <w:bCs/>
          <w:sz w:val="24"/>
          <w:szCs w:val="24"/>
        </w:rPr>
        <w:t>Araştırmanın verileri, literatür doğrultusunda hazırlanan</w:t>
      </w:r>
      <w:r w:rsidR="00E372A0" w:rsidRPr="00D3545B">
        <w:rPr>
          <w:rFonts w:ascii="Times New Roman" w:hAnsi="Times New Roman"/>
          <w:bCs/>
          <w:sz w:val="24"/>
          <w:szCs w:val="24"/>
        </w:rPr>
        <w:t>“</w:t>
      </w:r>
      <w:r w:rsidR="00E372A0" w:rsidRPr="00D3545B">
        <w:rPr>
          <w:rFonts w:ascii="Times New Roman" w:hAnsi="Times New Roman"/>
          <w:b/>
          <w:i/>
          <w:iCs/>
          <w:sz w:val="24"/>
          <w:szCs w:val="24"/>
        </w:rPr>
        <w:t>Y</w:t>
      </w:r>
      <w:r w:rsidRPr="00D3545B">
        <w:rPr>
          <w:rFonts w:ascii="Times New Roman" w:hAnsi="Times New Roman"/>
          <w:b/>
          <w:i/>
          <w:iCs/>
          <w:sz w:val="24"/>
          <w:szCs w:val="24"/>
        </w:rPr>
        <w:t xml:space="preserve">apılandırılmış </w:t>
      </w:r>
      <w:r w:rsidR="00E372A0" w:rsidRPr="00D3545B">
        <w:rPr>
          <w:rFonts w:ascii="Times New Roman" w:hAnsi="Times New Roman"/>
          <w:b/>
          <w:i/>
          <w:iCs/>
          <w:sz w:val="24"/>
          <w:szCs w:val="24"/>
        </w:rPr>
        <w:t>S</w:t>
      </w:r>
      <w:r w:rsidRPr="00D3545B">
        <w:rPr>
          <w:rFonts w:ascii="Times New Roman" w:hAnsi="Times New Roman"/>
          <w:b/>
          <w:i/>
          <w:iCs/>
          <w:sz w:val="24"/>
          <w:szCs w:val="24"/>
        </w:rPr>
        <w:t xml:space="preserve">oru </w:t>
      </w:r>
      <w:r w:rsidR="00E372A0" w:rsidRPr="00D3545B">
        <w:rPr>
          <w:rFonts w:ascii="Times New Roman" w:hAnsi="Times New Roman"/>
          <w:b/>
          <w:i/>
          <w:iCs/>
          <w:sz w:val="24"/>
          <w:szCs w:val="24"/>
        </w:rPr>
        <w:t>F</w:t>
      </w:r>
      <w:r w:rsidRPr="00D3545B">
        <w:rPr>
          <w:rFonts w:ascii="Times New Roman" w:hAnsi="Times New Roman"/>
          <w:b/>
          <w:i/>
          <w:iCs/>
          <w:sz w:val="24"/>
          <w:szCs w:val="24"/>
        </w:rPr>
        <w:t>ormu</w:t>
      </w:r>
      <w:r w:rsidRPr="00D3545B">
        <w:rPr>
          <w:rFonts w:ascii="Times New Roman" w:hAnsi="Times New Roman"/>
          <w:sz w:val="24"/>
          <w:szCs w:val="24"/>
        </w:rPr>
        <w:t xml:space="preserve"> (Ek1)</w:t>
      </w:r>
      <w:r w:rsidR="00E372A0" w:rsidRPr="00D3545B">
        <w:rPr>
          <w:rFonts w:ascii="Times New Roman" w:hAnsi="Times New Roman"/>
          <w:sz w:val="24"/>
          <w:szCs w:val="24"/>
        </w:rPr>
        <w:t>”</w:t>
      </w:r>
      <w:r w:rsidRPr="00D3545B">
        <w:rPr>
          <w:rFonts w:ascii="Times New Roman" w:hAnsi="Times New Roman"/>
          <w:bCs/>
          <w:sz w:val="24"/>
          <w:szCs w:val="24"/>
        </w:rPr>
        <w:t xml:space="preserve"> ile toplanmıştır (</w:t>
      </w:r>
      <w:r w:rsidRPr="00D3545B">
        <w:rPr>
          <w:rFonts w:ascii="Times New Roman" w:hAnsi="Times New Roman"/>
          <w:sz w:val="24"/>
          <w:szCs w:val="24"/>
          <w:shd w:val="clear" w:color="auto" w:fill="FFFFFF"/>
        </w:rPr>
        <w:t>Liu ve ark., 2013; Fine ve ark. 2018; Akiyama ve ark., 2014; Alparslan ve Kapucu, 2008; Birol, 2004; Doğan, 2007; Barret ve ark., 2015; Gentilini ve ark., 2018;Lee ve ark., 2013; Lai ve ark., 2017).</w:t>
      </w:r>
    </w:p>
    <w:p w:rsidR="00B06B35" w:rsidRPr="00D3545B" w:rsidRDefault="00B06B35" w:rsidP="00D3545B">
      <w:pPr>
        <w:autoSpaceDE w:val="0"/>
        <w:autoSpaceDN w:val="0"/>
        <w:adjustRightInd w:val="0"/>
        <w:spacing w:after="0" w:line="360" w:lineRule="auto"/>
        <w:ind w:firstLine="709"/>
        <w:jc w:val="both"/>
        <w:rPr>
          <w:rFonts w:ascii="Times New Roman" w:hAnsi="Times New Roman"/>
          <w:b/>
          <w:i/>
          <w:iCs/>
          <w:sz w:val="24"/>
          <w:szCs w:val="24"/>
        </w:rPr>
      </w:pPr>
      <w:r w:rsidRPr="00D3545B">
        <w:rPr>
          <w:rFonts w:ascii="Times New Roman" w:hAnsi="Times New Roman"/>
          <w:b/>
          <w:i/>
          <w:iCs/>
          <w:sz w:val="24"/>
          <w:szCs w:val="24"/>
        </w:rPr>
        <w:t>Yapılandırılmış Soru Formu</w:t>
      </w:r>
      <w:r w:rsidR="00E372A0" w:rsidRPr="00D3545B">
        <w:rPr>
          <w:rFonts w:ascii="Times New Roman" w:hAnsi="Times New Roman"/>
          <w:b/>
          <w:i/>
          <w:iCs/>
          <w:sz w:val="24"/>
          <w:szCs w:val="24"/>
        </w:rPr>
        <w:t xml:space="preserve">; </w:t>
      </w:r>
      <w:r w:rsidR="000348A7" w:rsidRPr="00D3545B">
        <w:rPr>
          <w:rFonts w:ascii="Times New Roman" w:hAnsi="Times New Roman"/>
          <w:bCs/>
          <w:sz w:val="24"/>
          <w:szCs w:val="24"/>
        </w:rPr>
        <w:t>katılımcıların s</w:t>
      </w:r>
      <w:r w:rsidRPr="00D3545B">
        <w:rPr>
          <w:rFonts w:ascii="Times New Roman" w:hAnsi="Times New Roman"/>
          <w:bCs/>
          <w:sz w:val="24"/>
          <w:szCs w:val="24"/>
        </w:rPr>
        <w:t>osyo-demografik</w:t>
      </w:r>
      <w:r w:rsidR="000348A7" w:rsidRPr="00D3545B">
        <w:rPr>
          <w:rFonts w:ascii="Times New Roman" w:hAnsi="Times New Roman"/>
          <w:bCs/>
          <w:sz w:val="24"/>
          <w:szCs w:val="24"/>
        </w:rPr>
        <w:t xml:space="preserve"> özelliklerinden ve</w:t>
      </w:r>
      <w:r w:rsidR="00820426" w:rsidRPr="00D3545B">
        <w:rPr>
          <w:rFonts w:ascii="Times New Roman" w:hAnsi="Times New Roman"/>
          <w:bCs/>
          <w:sz w:val="24"/>
          <w:szCs w:val="24"/>
        </w:rPr>
        <w:t>kortikosteroid</w:t>
      </w:r>
      <w:r w:rsidRPr="00D3545B">
        <w:rPr>
          <w:rFonts w:ascii="Times New Roman" w:hAnsi="Times New Roman"/>
          <w:bCs/>
          <w:sz w:val="24"/>
          <w:szCs w:val="24"/>
        </w:rPr>
        <w:t>/</w:t>
      </w:r>
      <w:r w:rsidR="00C27173" w:rsidRPr="00D3545B">
        <w:rPr>
          <w:rFonts w:ascii="Times New Roman" w:hAnsi="Times New Roman"/>
          <w:bCs/>
          <w:sz w:val="24"/>
          <w:szCs w:val="24"/>
        </w:rPr>
        <w:t>kortikosteroid</w:t>
      </w:r>
      <w:r w:rsidRPr="00D3545B">
        <w:rPr>
          <w:rFonts w:ascii="Times New Roman" w:hAnsi="Times New Roman"/>
          <w:bCs/>
          <w:sz w:val="24"/>
          <w:szCs w:val="24"/>
        </w:rPr>
        <w:t xml:space="preserve"> tedavisine yönelik bilgi ve uygulamalara yönelik sorulardan oluşmaktadır.</w:t>
      </w:r>
    </w:p>
    <w:p w:rsidR="00B06B35" w:rsidRPr="00D3545B" w:rsidRDefault="00B06B35" w:rsidP="00D3545B">
      <w:pPr>
        <w:spacing w:after="0" w:line="360" w:lineRule="auto"/>
        <w:ind w:firstLine="709"/>
        <w:jc w:val="both"/>
        <w:rPr>
          <w:rFonts w:ascii="Times New Roman" w:hAnsi="Times New Roman"/>
          <w:bCs/>
          <w:sz w:val="24"/>
          <w:szCs w:val="24"/>
        </w:rPr>
      </w:pPr>
      <w:r w:rsidRPr="00D3545B">
        <w:rPr>
          <w:rFonts w:ascii="Times New Roman" w:hAnsi="Times New Roman"/>
          <w:bCs/>
          <w:sz w:val="24"/>
          <w:szCs w:val="24"/>
        </w:rPr>
        <w:t>Bu form üç bölümden oluşmaktadır. Bunlar;</w:t>
      </w:r>
    </w:p>
    <w:p w:rsidR="00B06B35" w:rsidRPr="00D3545B" w:rsidRDefault="00B06B35" w:rsidP="00D3545B">
      <w:pPr>
        <w:spacing w:after="0" w:line="360" w:lineRule="auto"/>
        <w:ind w:firstLine="709"/>
        <w:jc w:val="both"/>
        <w:rPr>
          <w:rFonts w:ascii="Times New Roman" w:hAnsi="Times New Roman"/>
          <w:sz w:val="24"/>
          <w:szCs w:val="24"/>
        </w:rPr>
      </w:pPr>
      <w:r w:rsidRPr="00D3545B">
        <w:rPr>
          <w:rFonts w:ascii="Times New Roman" w:hAnsi="Times New Roman"/>
          <w:b/>
          <w:i/>
          <w:iCs/>
          <w:sz w:val="24"/>
          <w:szCs w:val="24"/>
        </w:rPr>
        <w:t xml:space="preserve">1. Bölüm: </w:t>
      </w:r>
      <w:r w:rsidRPr="00D3545B">
        <w:rPr>
          <w:rFonts w:ascii="Times New Roman" w:hAnsi="Times New Roman"/>
          <w:sz w:val="24"/>
          <w:szCs w:val="24"/>
        </w:rPr>
        <w:t xml:space="preserve">Katılımcıların sosyo-demografik (yaş, cinsiyet, </w:t>
      </w:r>
      <w:r w:rsidR="00A25284" w:rsidRPr="00D3545B">
        <w:rPr>
          <w:rFonts w:ascii="Times New Roman" w:hAnsi="Times New Roman"/>
          <w:sz w:val="24"/>
          <w:szCs w:val="24"/>
        </w:rPr>
        <w:t>çalıştığı klinik/ünite</w:t>
      </w:r>
      <w:r w:rsidRPr="00D3545B">
        <w:rPr>
          <w:rFonts w:ascii="Times New Roman" w:hAnsi="Times New Roman"/>
          <w:sz w:val="24"/>
          <w:szCs w:val="24"/>
        </w:rPr>
        <w:t>, eğitim durumu vb.) özelliklerini sorgulayan sorulardan oluşmaktadır.</w:t>
      </w:r>
    </w:p>
    <w:p w:rsidR="00B06B35" w:rsidRPr="00D3545B" w:rsidRDefault="00B06B35" w:rsidP="00D3545B">
      <w:pPr>
        <w:spacing w:after="0" w:line="360" w:lineRule="auto"/>
        <w:ind w:firstLine="709"/>
        <w:jc w:val="both"/>
        <w:rPr>
          <w:rFonts w:ascii="Times New Roman" w:hAnsi="Times New Roman"/>
          <w:sz w:val="24"/>
          <w:szCs w:val="24"/>
        </w:rPr>
      </w:pPr>
      <w:r w:rsidRPr="00D3545B">
        <w:rPr>
          <w:rFonts w:ascii="Times New Roman" w:hAnsi="Times New Roman"/>
          <w:b/>
          <w:bCs/>
          <w:i/>
          <w:iCs/>
          <w:sz w:val="24"/>
          <w:szCs w:val="24"/>
        </w:rPr>
        <w:lastRenderedPageBreak/>
        <w:t>2. Bölüm:</w:t>
      </w:r>
      <w:r w:rsidR="00C27173" w:rsidRPr="00D3545B">
        <w:rPr>
          <w:rFonts w:ascii="Times New Roman" w:hAnsi="Times New Roman"/>
          <w:sz w:val="24"/>
          <w:szCs w:val="24"/>
        </w:rPr>
        <w:t>Kortikosteroid</w:t>
      </w:r>
      <w:r w:rsidRPr="00D3545B">
        <w:rPr>
          <w:rFonts w:ascii="Times New Roman" w:hAnsi="Times New Roman"/>
          <w:sz w:val="24"/>
          <w:szCs w:val="24"/>
        </w:rPr>
        <w:t xml:space="preserve"> tedavisine yönelik bilgi düzeyini ölçen çoktan seçmeli ve açık uçlu </w:t>
      </w:r>
      <w:r w:rsidR="00A25284" w:rsidRPr="00D3545B">
        <w:rPr>
          <w:rFonts w:ascii="Times New Roman" w:hAnsi="Times New Roman"/>
          <w:sz w:val="24"/>
          <w:szCs w:val="24"/>
        </w:rPr>
        <w:t xml:space="preserve">15 </w:t>
      </w:r>
      <w:r w:rsidR="0051735D" w:rsidRPr="00D3545B">
        <w:rPr>
          <w:rFonts w:ascii="Times New Roman" w:hAnsi="Times New Roman"/>
          <w:sz w:val="24"/>
          <w:szCs w:val="24"/>
        </w:rPr>
        <w:t>(</w:t>
      </w:r>
      <w:r w:rsidR="0051735D" w:rsidRPr="00D3545B">
        <w:rPr>
          <w:rFonts w:ascii="Times New Roman" w:hAnsi="Times New Roman"/>
          <w:bCs/>
          <w:sz w:val="24"/>
          <w:szCs w:val="24"/>
        </w:rPr>
        <w:t>12 kapalı uçlu, 3'ü açık uçlu)</w:t>
      </w:r>
      <w:r w:rsidR="00A25284" w:rsidRPr="00D3545B">
        <w:rPr>
          <w:rFonts w:ascii="Times New Roman" w:hAnsi="Times New Roman"/>
          <w:sz w:val="24"/>
          <w:szCs w:val="24"/>
        </w:rPr>
        <w:t xml:space="preserve">sorudan </w:t>
      </w:r>
      <w:r w:rsidRPr="00D3545B">
        <w:rPr>
          <w:rFonts w:ascii="Times New Roman" w:hAnsi="Times New Roman"/>
          <w:sz w:val="24"/>
          <w:szCs w:val="24"/>
        </w:rPr>
        <w:t>oluşmaktadır.</w:t>
      </w:r>
      <w:r w:rsidR="0051735D" w:rsidRPr="00D3545B">
        <w:rPr>
          <w:rFonts w:ascii="Times New Roman" w:hAnsi="Times New Roman"/>
          <w:sz w:val="24"/>
          <w:szCs w:val="24"/>
        </w:rPr>
        <w:t xml:space="preserve"> Tablo 1’de kortikosteroid tedavisi ile ilgili bilgi soruları ve doğru yanıtları yer almaktadır </w:t>
      </w:r>
      <w:r w:rsidR="00F72BB0" w:rsidRPr="00D3545B">
        <w:rPr>
          <w:rFonts w:ascii="Times New Roman" w:hAnsi="Times New Roman"/>
          <w:bCs/>
          <w:sz w:val="24"/>
          <w:szCs w:val="24"/>
        </w:rPr>
        <w:t>(</w:t>
      </w:r>
      <w:r w:rsidR="00F72BB0" w:rsidRPr="00D3545B">
        <w:rPr>
          <w:rFonts w:ascii="Times New Roman" w:hAnsi="Times New Roman"/>
          <w:sz w:val="24"/>
          <w:szCs w:val="24"/>
          <w:shd w:val="clear" w:color="auto" w:fill="FFFFFF"/>
        </w:rPr>
        <w:t xml:space="preserve">Liu ve ark., 2013; Fine ve ark. 2018; Akiyama ve ark., 2014; Alparslan ve Kapucu, 2008; Birol, 2004; Doğan, 2007;Barret ve ark., 2015; Gentilini ve ark., </w:t>
      </w:r>
      <w:r w:rsidR="002319CE" w:rsidRPr="00D3545B">
        <w:rPr>
          <w:rFonts w:ascii="Times New Roman" w:hAnsi="Times New Roman"/>
          <w:sz w:val="24"/>
          <w:szCs w:val="24"/>
          <w:shd w:val="clear" w:color="auto" w:fill="FFFFFF"/>
        </w:rPr>
        <w:t>2018;</w:t>
      </w:r>
      <w:r w:rsidR="00F72BB0" w:rsidRPr="00D3545B">
        <w:rPr>
          <w:rFonts w:ascii="Times New Roman" w:hAnsi="Times New Roman"/>
          <w:sz w:val="24"/>
          <w:szCs w:val="24"/>
          <w:shd w:val="clear" w:color="auto" w:fill="FFFFFF"/>
        </w:rPr>
        <w:t>Lee ve ark., 2013; Lai ve ark., 2017).</w:t>
      </w:r>
    </w:p>
    <w:p w:rsidR="00E4727B" w:rsidRPr="00D3545B" w:rsidRDefault="00E4727B" w:rsidP="00D3545B">
      <w:pPr>
        <w:pStyle w:val="GvdeMetni"/>
        <w:ind w:firstLine="709"/>
        <w:jc w:val="both"/>
        <w:rPr>
          <w:szCs w:val="24"/>
        </w:rPr>
      </w:pPr>
    </w:p>
    <w:p w:rsidR="00E4727B" w:rsidRPr="00D3545B" w:rsidRDefault="0051735D" w:rsidP="003664C9">
      <w:pPr>
        <w:pStyle w:val="GvdeMetni"/>
        <w:jc w:val="both"/>
        <w:rPr>
          <w:b w:val="0"/>
          <w:bCs/>
          <w:szCs w:val="24"/>
        </w:rPr>
      </w:pPr>
      <w:r w:rsidRPr="00D3545B">
        <w:rPr>
          <w:szCs w:val="24"/>
        </w:rPr>
        <w:t>Tablo 1.</w:t>
      </w:r>
      <w:r w:rsidRPr="00D3545B">
        <w:rPr>
          <w:b w:val="0"/>
          <w:bCs/>
          <w:szCs w:val="24"/>
        </w:rPr>
        <w:t>Kortikosteroid tedavisi ile ilgili bilgi soruları ve doğru yanıtlar</w:t>
      </w:r>
      <w:r w:rsidR="00E4727B" w:rsidRPr="00D3545B">
        <w:rPr>
          <w:b w:val="0"/>
          <w:bCs/>
          <w:szCs w:val="24"/>
        </w:rPr>
        <w:t>ı</w:t>
      </w:r>
    </w:p>
    <w:tbl>
      <w:tblPr>
        <w:tblStyle w:val="TabloKlavuzu"/>
        <w:tblW w:w="8505" w:type="dxa"/>
        <w:jc w:val="center"/>
        <w:tblBorders>
          <w:left w:val="none" w:sz="0" w:space="0" w:color="auto"/>
          <w:right w:val="none" w:sz="0" w:space="0" w:color="auto"/>
          <w:insideV w:val="none" w:sz="0" w:space="0" w:color="auto"/>
        </w:tblBorders>
        <w:tblLook w:val="04A0"/>
      </w:tblPr>
      <w:tblGrid>
        <w:gridCol w:w="676"/>
        <w:gridCol w:w="4164"/>
        <w:gridCol w:w="3665"/>
      </w:tblGrid>
      <w:tr w:rsidR="0051735D" w:rsidRPr="000F1762" w:rsidTr="00196AC7">
        <w:trPr>
          <w:trHeight w:val="20"/>
          <w:jc w:val="center"/>
        </w:trPr>
        <w:tc>
          <w:tcPr>
            <w:tcW w:w="684" w:type="dxa"/>
            <w:tcBorders>
              <w:bottom w:val="single" w:sz="4" w:space="0" w:color="auto"/>
            </w:tcBorders>
          </w:tcPr>
          <w:p w:rsidR="0051735D" w:rsidRPr="000F1762" w:rsidRDefault="0051735D" w:rsidP="000F1762">
            <w:pPr>
              <w:pStyle w:val="GvdeMetni"/>
              <w:spacing w:before="0" w:line="240" w:lineRule="atLeast"/>
              <w:rPr>
                <w:bCs/>
                <w:sz w:val="20"/>
              </w:rPr>
            </w:pPr>
            <w:r w:rsidRPr="000F1762">
              <w:rPr>
                <w:bCs/>
                <w:sz w:val="20"/>
              </w:rPr>
              <w:t>Soru No</w:t>
            </w:r>
          </w:p>
        </w:tc>
        <w:tc>
          <w:tcPr>
            <w:tcW w:w="4521" w:type="dxa"/>
            <w:tcBorders>
              <w:bottom w:val="single" w:sz="4" w:space="0" w:color="auto"/>
            </w:tcBorders>
            <w:vAlign w:val="center"/>
          </w:tcPr>
          <w:p w:rsidR="0051735D" w:rsidRPr="000F1762" w:rsidRDefault="0051735D" w:rsidP="000F1762">
            <w:pPr>
              <w:pStyle w:val="GvdeMetni"/>
              <w:spacing w:before="0" w:line="240" w:lineRule="atLeast"/>
              <w:rPr>
                <w:bCs/>
                <w:sz w:val="20"/>
              </w:rPr>
            </w:pPr>
            <w:r w:rsidRPr="000F1762">
              <w:rPr>
                <w:bCs/>
                <w:sz w:val="20"/>
              </w:rPr>
              <w:t>Soru ifadesi</w:t>
            </w:r>
          </w:p>
        </w:tc>
        <w:tc>
          <w:tcPr>
            <w:tcW w:w="3912" w:type="dxa"/>
            <w:tcBorders>
              <w:bottom w:val="single" w:sz="4" w:space="0" w:color="auto"/>
            </w:tcBorders>
            <w:vAlign w:val="center"/>
          </w:tcPr>
          <w:p w:rsidR="0051735D" w:rsidRPr="000F1762" w:rsidRDefault="0051735D" w:rsidP="000F1762">
            <w:pPr>
              <w:pStyle w:val="GvdeMetni"/>
              <w:spacing w:before="0" w:line="240" w:lineRule="atLeast"/>
              <w:rPr>
                <w:bCs/>
                <w:sz w:val="20"/>
              </w:rPr>
            </w:pPr>
            <w:r w:rsidRPr="000F1762">
              <w:rPr>
                <w:bCs/>
                <w:sz w:val="20"/>
              </w:rPr>
              <w:t>Doğru yanıt</w:t>
            </w:r>
          </w:p>
        </w:tc>
      </w:tr>
      <w:tr w:rsidR="0051735D" w:rsidRPr="003664C9" w:rsidTr="00196AC7">
        <w:trPr>
          <w:trHeight w:val="20"/>
          <w:jc w:val="center"/>
        </w:trPr>
        <w:tc>
          <w:tcPr>
            <w:tcW w:w="684" w:type="dxa"/>
            <w:tcBorders>
              <w:bottom w:val="nil"/>
            </w:tcBorders>
          </w:tcPr>
          <w:p w:rsidR="0051735D" w:rsidRPr="003664C9" w:rsidRDefault="0051735D" w:rsidP="000F1762">
            <w:pPr>
              <w:pStyle w:val="GvdeMetni"/>
              <w:spacing w:before="0" w:line="240" w:lineRule="atLeast"/>
              <w:rPr>
                <w:b w:val="0"/>
                <w:bCs/>
                <w:sz w:val="20"/>
              </w:rPr>
            </w:pPr>
            <w:r w:rsidRPr="003664C9">
              <w:rPr>
                <w:b w:val="0"/>
                <w:bCs/>
                <w:sz w:val="20"/>
              </w:rPr>
              <w:t>1.</w:t>
            </w:r>
          </w:p>
        </w:tc>
        <w:tc>
          <w:tcPr>
            <w:tcW w:w="4521" w:type="dxa"/>
            <w:tcBorders>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Kortikosteroid hormonların salgılandığı organ hangisidir?</w:t>
            </w:r>
          </w:p>
        </w:tc>
        <w:tc>
          <w:tcPr>
            <w:tcW w:w="3912" w:type="dxa"/>
            <w:tcBorders>
              <w:bottom w:val="nil"/>
            </w:tcBorders>
          </w:tcPr>
          <w:p w:rsidR="0051735D" w:rsidRPr="003664C9" w:rsidRDefault="0051735D" w:rsidP="003664C9">
            <w:pPr>
              <w:pStyle w:val="GvdeMetni"/>
              <w:spacing w:before="0" w:line="240" w:lineRule="atLeast"/>
              <w:jc w:val="both"/>
              <w:rPr>
                <w:b w:val="0"/>
                <w:bCs/>
                <w:i/>
                <w:sz w:val="20"/>
              </w:rPr>
            </w:pPr>
            <w:r w:rsidRPr="003664C9">
              <w:rPr>
                <w:b w:val="0"/>
                <w:bCs/>
                <w:sz w:val="20"/>
              </w:rPr>
              <w:t>Böbrek üstü (adrenal) bezlerin korteksi</w:t>
            </w:r>
          </w:p>
        </w:tc>
      </w:tr>
      <w:tr w:rsidR="0051735D" w:rsidRPr="003664C9" w:rsidTr="00196AC7">
        <w:trPr>
          <w:trHeight w:val="20"/>
          <w:jc w:val="center"/>
        </w:trPr>
        <w:tc>
          <w:tcPr>
            <w:tcW w:w="684" w:type="dxa"/>
            <w:tcBorders>
              <w:top w:val="nil"/>
              <w:bottom w:val="nil"/>
            </w:tcBorders>
          </w:tcPr>
          <w:p w:rsidR="0051735D" w:rsidRPr="003664C9" w:rsidRDefault="0051735D" w:rsidP="000F1762">
            <w:pPr>
              <w:pStyle w:val="GvdeMetni"/>
              <w:spacing w:before="0" w:line="240" w:lineRule="atLeast"/>
              <w:rPr>
                <w:b w:val="0"/>
                <w:bCs/>
                <w:sz w:val="20"/>
              </w:rPr>
            </w:pPr>
            <w:r w:rsidRPr="003664C9">
              <w:rPr>
                <w:b w:val="0"/>
                <w:bCs/>
                <w:sz w:val="20"/>
              </w:rPr>
              <w:t>2.</w:t>
            </w:r>
          </w:p>
        </w:tc>
        <w:tc>
          <w:tcPr>
            <w:tcW w:w="4521"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Kortikosteroid hormonların salgılanmasını düzenleyen mekanizmalar/organlar nelerdir?</w:t>
            </w:r>
          </w:p>
        </w:tc>
        <w:tc>
          <w:tcPr>
            <w:tcW w:w="3912" w:type="dxa"/>
            <w:tcBorders>
              <w:top w:val="nil"/>
              <w:bottom w:val="nil"/>
            </w:tcBorders>
          </w:tcPr>
          <w:p w:rsidR="0051735D" w:rsidRPr="003664C9" w:rsidRDefault="0051735D" w:rsidP="003664C9">
            <w:pPr>
              <w:pStyle w:val="GvdeMetni"/>
              <w:spacing w:before="0" w:line="240" w:lineRule="atLeast"/>
              <w:jc w:val="both"/>
              <w:rPr>
                <w:b w:val="0"/>
                <w:bCs/>
                <w:i/>
                <w:sz w:val="20"/>
              </w:rPr>
            </w:pPr>
            <w:r w:rsidRPr="003664C9">
              <w:rPr>
                <w:b w:val="0"/>
                <w:bCs/>
                <w:sz w:val="20"/>
              </w:rPr>
              <w:t>Hipotalamus-Hipofiz ön lobu-Adrenal bez</w:t>
            </w:r>
          </w:p>
        </w:tc>
      </w:tr>
      <w:tr w:rsidR="0051735D" w:rsidRPr="003664C9" w:rsidTr="00196AC7">
        <w:trPr>
          <w:trHeight w:val="20"/>
          <w:jc w:val="center"/>
        </w:trPr>
        <w:tc>
          <w:tcPr>
            <w:tcW w:w="684" w:type="dxa"/>
            <w:tcBorders>
              <w:top w:val="nil"/>
              <w:bottom w:val="nil"/>
            </w:tcBorders>
          </w:tcPr>
          <w:p w:rsidR="0051735D" w:rsidRPr="003664C9" w:rsidRDefault="0051735D" w:rsidP="000F1762">
            <w:pPr>
              <w:pStyle w:val="GvdeMetni"/>
              <w:spacing w:before="0" w:line="240" w:lineRule="atLeast"/>
              <w:rPr>
                <w:b w:val="0"/>
                <w:bCs/>
                <w:sz w:val="20"/>
              </w:rPr>
            </w:pPr>
            <w:r w:rsidRPr="003664C9">
              <w:rPr>
                <w:b w:val="0"/>
                <w:bCs/>
                <w:sz w:val="20"/>
              </w:rPr>
              <w:t>3.</w:t>
            </w:r>
          </w:p>
        </w:tc>
        <w:tc>
          <w:tcPr>
            <w:tcW w:w="4521"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Kortikosteroid hormonlar/ilaçlar plazmada nasıl taşınır?</w:t>
            </w:r>
          </w:p>
        </w:tc>
        <w:tc>
          <w:tcPr>
            <w:tcW w:w="3912" w:type="dxa"/>
            <w:tcBorders>
              <w:top w:val="nil"/>
              <w:bottom w:val="nil"/>
            </w:tcBorders>
          </w:tcPr>
          <w:p w:rsidR="0051735D" w:rsidRPr="003664C9" w:rsidRDefault="0051735D" w:rsidP="003664C9">
            <w:pPr>
              <w:pStyle w:val="GvdeMetni"/>
              <w:spacing w:before="0" w:line="240" w:lineRule="atLeast"/>
              <w:jc w:val="both"/>
              <w:rPr>
                <w:b w:val="0"/>
                <w:bCs/>
                <w:i/>
                <w:sz w:val="20"/>
              </w:rPr>
            </w:pPr>
            <w:r w:rsidRPr="003664C9">
              <w:rPr>
                <w:b w:val="0"/>
                <w:bCs/>
                <w:sz w:val="20"/>
              </w:rPr>
              <w:t>Kortizon taşıyıcı globülin, serbest halde ve albümine bağlanarak</w:t>
            </w:r>
          </w:p>
        </w:tc>
      </w:tr>
      <w:tr w:rsidR="0051735D" w:rsidRPr="003664C9" w:rsidTr="00196AC7">
        <w:trPr>
          <w:trHeight w:val="20"/>
          <w:jc w:val="center"/>
        </w:trPr>
        <w:tc>
          <w:tcPr>
            <w:tcW w:w="684" w:type="dxa"/>
            <w:tcBorders>
              <w:top w:val="nil"/>
              <w:bottom w:val="nil"/>
            </w:tcBorders>
          </w:tcPr>
          <w:p w:rsidR="0051735D" w:rsidRPr="003664C9" w:rsidRDefault="0051735D" w:rsidP="000F1762">
            <w:pPr>
              <w:pStyle w:val="GvdeMetni"/>
              <w:spacing w:before="0" w:line="240" w:lineRule="atLeast"/>
              <w:rPr>
                <w:b w:val="0"/>
                <w:bCs/>
                <w:sz w:val="20"/>
              </w:rPr>
            </w:pPr>
            <w:r w:rsidRPr="003664C9">
              <w:rPr>
                <w:b w:val="0"/>
                <w:bCs/>
                <w:sz w:val="20"/>
              </w:rPr>
              <w:t>4.</w:t>
            </w:r>
          </w:p>
        </w:tc>
        <w:tc>
          <w:tcPr>
            <w:tcW w:w="4521"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Kortikosteroid hormonların/ilaçların metabolize olduğu organ hangisidir?</w:t>
            </w:r>
          </w:p>
        </w:tc>
        <w:tc>
          <w:tcPr>
            <w:tcW w:w="3912"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Karaciğer</w:t>
            </w:r>
          </w:p>
        </w:tc>
      </w:tr>
      <w:tr w:rsidR="0051735D" w:rsidRPr="003664C9" w:rsidTr="00196AC7">
        <w:trPr>
          <w:trHeight w:val="20"/>
          <w:jc w:val="center"/>
        </w:trPr>
        <w:tc>
          <w:tcPr>
            <w:tcW w:w="684" w:type="dxa"/>
            <w:tcBorders>
              <w:top w:val="nil"/>
              <w:bottom w:val="nil"/>
            </w:tcBorders>
          </w:tcPr>
          <w:p w:rsidR="0051735D" w:rsidRPr="003664C9" w:rsidRDefault="0051735D" w:rsidP="000F1762">
            <w:pPr>
              <w:pStyle w:val="GvdeMetni"/>
              <w:spacing w:before="0" w:line="240" w:lineRule="atLeast"/>
              <w:rPr>
                <w:b w:val="0"/>
                <w:bCs/>
                <w:sz w:val="20"/>
              </w:rPr>
            </w:pPr>
            <w:r w:rsidRPr="003664C9">
              <w:rPr>
                <w:b w:val="0"/>
                <w:bCs/>
                <w:sz w:val="20"/>
              </w:rPr>
              <w:t>5.</w:t>
            </w:r>
          </w:p>
        </w:tc>
        <w:tc>
          <w:tcPr>
            <w:tcW w:w="4521"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Kortikosteroid hormonlar/ilaçlar vücuttan hangi yollarla uzaklaştırılır?</w:t>
            </w:r>
          </w:p>
        </w:tc>
        <w:tc>
          <w:tcPr>
            <w:tcW w:w="3912"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İdrar ve dışkı</w:t>
            </w:r>
          </w:p>
        </w:tc>
      </w:tr>
      <w:tr w:rsidR="0051735D" w:rsidRPr="003664C9" w:rsidTr="00196AC7">
        <w:trPr>
          <w:trHeight w:val="20"/>
          <w:jc w:val="center"/>
        </w:trPr>
        <w:tc>
          <w:tcPr>
            <w:tcW w:w="684" w:type="dxa"/>
            <w:tcBorders>
              <w:top w:val="nil"/>
              <w:bottom w:val="nil"/>
            </w:tcBorders>
          </w:tcPr>
          <w:p w:rsidR="0051735D" w:rsidRPr="003664C9" w:rsidRDefault="0051735D" w:rsidP="000F1762">
            <w:pPr>
              <w:pStyle w:val="GvdeMetni"/>
              <w:spacing w:before="0" w:line="240" w:lineRule="atLeast"/>
              <w:rPr>
                <w:b w:val="0"/>
                <w:bCs/>
                <w:sz w:val="20"/>
              </w:rPr>
            </w:pPr>
            <w:r w:rsidRPr="003664C9">
              <w:rPr>
                <w:b w:val="0"/>
                <w:bCs/>
                <w:sz w:val="20"/>
              </w:rPr>
              <w:t>8.</w:t>
            </w:r>
          </w:p>
        </w:tc>
        <w:tc>
          <w:tcPr>
            <w:tcW w:w="4521"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Kortikosteroid ilaçların (hazırlanmamış paranteral/oral) saklama koşulu nasıldır?</w:t>
            </w:r>
          </w:p>
        </w:tc>
        <w:tc>
          <w:tcPr>
            <w:tcW w:w="3912"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 xml:space="preserve">Oda sıcaklığında (25 </w:t>
            </w:r>
            <w:r w:rsidRPr="003664C9">
              <w:rPr>
                <w:b w:val="0"/>
                <w:bCs/>
                <w:sz w:val="20"/>
                <w:vertAlign w:val="superscript"/>
              </w:rPr>
              <w:t>o</w:t>
            </w:r>
            <w:r w:rsidRPr="003664C9">
              <w:rPr>
                <w:rFonts w:eastAsia="DFKai-SB"/>
                <w:b w:val="0"/>
                <w:bCs/>
                <w:sz w:val="20"/>
              </w:rPr>
              <w:t>C)</w:t>
            </w:r>
          </w:p>
        </w:tc>
      </w:tr>
      <w:tr w:rsidR="0051735D" w:rsidRPr="003664C9" w:rsidTr="00196AC7">
        <w:trPr>
          <w:trHeight w:val="20"/>
          <w:jc w:val="center"/>
        </w:trPr>
        <w:tc>
          <w:tcPr>
            <w:tcW w:w="684" w:type="dxa"/>
            <w:tcBorders>
              <w:top w:val="nil"/>
              <w:bottom w:val="nil"/>
            </w:tcBorders>
          </w:tcPr>
          <w:p w:rsidR="0051735D" w:rsidRPr="003664C9" w:rsidRDefault="0051735D" w:rsidP="000F1762">
            <w:pPr>
              <w:pStyle w:val="GvdeMetni"/>
              <w:spacing w:before="0" w:line="240" w:lineRule="atLeast"/>
              <w:rPr>
                <w:b w:val="0"/>
                <w:bCs/>
                <w:i/>
                <w:iCs/>
                <w:sz w:val="20"/>
              </w:rPr>
            </w:pPr>
            <w:r w:rsidRPr="003664C9">
              <w:rPr>
                <w:b w:val="0"/>
                <w:bCs/>
                <w:sz w:val="20"/>
              </w:rPr>
              <w:t>9.</w:t>
            </w:r>
          </w:p>
        </w:tc>
        <w:tc>
          <w:tcPr>
            <w:tcW w:w="4521"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Kortikosteroid (parenteral form) ilacı hazırlandıktan sonra saklanma koşulu nasıldır?</w:t>
            </w:r>
          </w:p>
        </w:tc>
        <w:tc>
          <w:tcPr>
            <w:tcW w:w="3912"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Hazırlandıktan hemen sonra uygulanmalı</w:t>
            </w:r>
          </w:p>
        </w:tc>
      </w:tr>
      <w:tr w:rsidR="0051735D" w:rsidRPr="003664C9" w:rsidTr="00196AC7">
        <w:trPr>
          <w:trHeight w:val="20"/>
          <w:jc w:val="center"/>
        </w:trPr>
        <w:tc>
          <w:tcPr>
            <w:tcW w:w="684" w:type="dxa"/>
            <w:tcBorders>
              <w:top w:val="nil"/>
              <w:bottom w:val="nil"/>
            </w:tcBorders>
          </w:tcPr>
          <w:p w:rsidR="0051735D" w:rsidRPr="003664C9" w:rsidRDefault="0051735D" w:rsidP="000F1762">
            <w:pPr>
              <w:pStyle w:val="GvdeMetni"/>
              <w:spacing w:before="0" w:line="240" w:lineRule="atLeast"/>
              <w:rPr>
                <w:b w:val="0"/>
                <w:bCs/>
                <w:sz w:val="20"/>
              </w:rPr>
            </w:pPr>
            <w:r w:rsidRPr="003664C9">
              <w:rPr>
                <w:b w:val="0"/>
                <w:bCs/>
                <w:sz w:val="20"/>
              </w:rPr>
              <w:t>10.</w:t>
            </w:r>
          </w:p>
        </w:tc>
        <w:tc>
          <w:tcPr>
            <w:tcW w:w="4521"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Kortikosteroid ilaçların protein metabolizması üzerine etkileri nelerdir?</w:t>
            </w:r>
          </w:p>
        </w:tc>
        <w:tc>
          <w:tcPr>
            <w:tcW w:w="3912"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Protein katabolizmasını/yıkımını ve plazma aminoasit miktarını artırır</w:t>
            </w:r>
          </w:p>
        </w:tc>
      </w:tr>
      <w:tr w:rsidR="0051735D" w:rsidRPr="003664C9" w:rsidTr="00196AC7">
        <w:trPr>
          <w:trHeight w:val="20"/>
          <w:jc w:val="center"/>
        </w:trPr>
        <w:tc>
          <w:tcPr>
            <w:tcW w:w="684" w:type="dxa"/>
            <w:tcBorders>
              <w:top w:val="nil"/>
              <w:bottom w:val="nil"/>
            </w:tcBorders>
          </w:tcPr>
          <w:p w:rsidR="0051735D" w:rsidRPr="003664C9" w:rsidRDefault="0051735D" w:rsidP="000F1762">
            <w:pPr>
              <w:pStyle w:val="GvdeMetni"/>
              <w:spacing w:before="0" w:line="240" w:lineRule="atLeast"/>
              <w:rPr>
                <w:b w:val="0"/>
                <w:bCs/>
                <w:sz w:val="20"/>
              </w:rPr>
            </w:pPr>
            <w:r w:rsidRPr="003664C9">
              <w:rPr>
                <w:b w:val="0"/>
                <w:bCs/>
                <w:sz w:val="20"/>
              </w:rPr>
              <w:t>11.</w:t>
            </w:r>
          </w:p>
        </w:tc>
        <w:tc>
          <w:tcPr>
            <w:tcW w:w="4521"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Kortikosteroid ilaçların karbonhidrat metabolizması üzerine etkileri nelerdir?</w:t>
            </w:r>
          </w:p>
        </w:tc>
        <w:tc>
          <w:tcPr>
            <w:tcW w:w="3912"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Plazma glikoz miktarını ve karaciğerde glikoz yapımını artırır</w:t>
            </w:r>
          </w:p>
        </w:tc>
      </w:tr>
      <w:tr w:rsidR="0051735D" w:rsidRPr="003664C9" w:rsidTr="00196AC7">
        <w:trPr>
          <w:trHeight w:val="20"/>
          <w:jc w:val="center"/>
        </w:trPr>
        <w:tc>
          <w:tcPr>
            <w:tcW w:w="684" w:type="dxa"/>
            <w:tcBorders>
              <w:top w:val="nil"/>
              <w:bottom w:val="nil"/>
            </w:tcBorders>
          </w:tcPr>
          <w:p w:rsidR="0051735D" w:rsidRPr="003664C9" w:rsidRDefault="0051735D" w:rsidP="000F1762">
            <w:pPr>
              <w:pStyle w:val="GvdeMetni"/>
              <w:spacing w:before="0" w:line="240" w:lineRule="atLeast"/>
              <w:rPr>
                <w:b w:val="0"/>
                <w:bCs/>
                <w:sz w:val="20"/>
              </w:rPr>
            </w:pPr>
            <w:r w:rsidRPr="003664C9">
              <w:rPr>
                <w:b w:val="0"/>
                <w:bCs/>
                <w:sz w:val="20"/>
              </w:rPr>
              <w:t>12.</w:t>
            </w:r>
          </w:p>
        </w:tc>
        <w:tc>
          <w:tcPr>
            <w:tcW w:w="4521"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Kortikosteroid ilaçların yağ metabolizması üzerine etkileri nelerdir?</w:t>
            </w:r>
          </w:p>
          <w:p w:rsidR="0051735D" w:rsidRPr="003664C9" w:rsidRDefault="0051735D" w:rsidP="003664C9">
            <w:pPr>
              <w:pStyle w:val="GvdeMetni"/>
              <w:spacing w:before="0" w:line="240" w:lineRule="atLeast"/>
              <w:jc w:val="both"/>
              <w:rPr>
                <w:b w:val="0"/>
                <w:bCs/>
                <w:sz w:val="20"/>
              </w:rPr>
            </w:pPr>
          </w:p>
        </w:tc>
        <w:tc>
          <w:tcPr>
            <w:tcW w:w="3912"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Plazma yağ asit miktarını artırır ve yağ asitlerinin hücre içine geçişini azaltır</w:t>
            </w:r>
          </w:p>
        </w:tc>
      </w:tr>
      <w:tr w:rsidR="0051735D" w:rsidRPr="003664C9" w:rsidTr="00196AC7">
        <w:trPr>
          <w:trHeight w:val="20"/>
          <w:jc w:val="center"/>
        </w:trPr>
        <w:tc>
          <w:tcPr>
            <w:tcW w:w="684" w:type="dxa"/>
            <w:tcBorders>
              <w:top w:val="nil"/>
              <w:bottom w:val="nil"/>
            </w:tcBorders>
          </w:tcPr>
          <w:p w:rsidR="0051735D" w:rsidRPr="003664C9" w:rsidRDefault="0051735D" w:rsidP="000F1762">
            <w:pPr>
              <w:pStyle w:val="GvdeMetni"/>
              <w:spacing w:before="0" w:line="240" w:lineRule="atLeast"/>
              <w:rPr>
                <w:b w:val="0"/>
                <w:bCs/>
                <w:sz w:val="20"/>
              </w:rPr>
            </w:pPr>
            <w:r w:rsidRPr="003664C9">
              <w:rPr>
                <w:b w:val="0"/>
                <w:bCs/>
                <w:sz w:val="20"/>
              </w:rPr>
              <w:t>13.</w:t>
            </w:r>
          </w:p>
        </w:tc>
        <w:tc>
          <w:tcPr>
            <w:tcW w:w="4521"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Kortikosteroid ilaçların immun sistem üzerine etkileri nelerdir?</w:t>
            </w:r>
          </w:p>
        </w:tc>
        <w:tc>
          <w:tcPr>
            <w:tcW w:w="3912"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İmmun sistem elemanlarının sayısını azaltır ve immun sistemi baskılayarak yara iyileşmelerini geciktirir</w:t>
            </w:r>
          </w:p>
        </w:tc>
      </w:tr>
      <w:tr w:rsidR="0051735D" w:rsidRPr="003664C9" w:rsidTr="00196AC7">
        <w:trPr>
          <w:trHeight w:val="20"/>
          <w:jc w:val="center"/>
        </w:trPr>
        <w:tc>
          <w:tcPr>
            <w:tcW w:w="684" w:type="dxa"/>
            <w:tcBorders>
              <w:top w:val="nil"/>
              <w:bottom w:val="nil"/>
            </w:tcBorders>
          </w:tcPr>
          <w:p w:rsidR="0051735D" w:rsidRPr="003664C9" w:rsidRDefault="0051735D" w:rsidP="000F1762">
            <w:pPr>
              <w:pStyle w:val="GvdeMetni"/>
              <w:spacing w:before="0" w:line="240" w:lineRule="atLeast"/>
              <w:rPr>
                <w:b w:val="0"/>
                <w:bCs/>
                <w:sz w:val="20"/>
              </w:rPr>
            </w:pPr>
            <w:r w:rsidRPr="003664C9">
              <w:rPr>
                <w:b w:val="0"/>
                <w:bCs/>
                <w:sz w:val="20"/>
              </w:rPr>
              <w:t>15.</w:t>
            </w:r>
          </w:p>
        </w:tc>
        <w:tc>
          <w:tcPr>
            <w:tcW w:w="4521"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Kortikosteroid ilaçlar I.V. yolla ve tek doz uygulanacak ise hangi saat aralığında uygulanmalıdır?</w:t>
            </w:r>
          </w:p>
        </w:tc>
        <w:tc>
          <w:tcPr>
            <w:tcW w:w="3912" w:type="dxa"/>
            <w:tcBorders>
              <w:top w:val="nil"/>
              <w:bottom w:val="nil"/>
            </w:tcBorders>
          </w:tcPr>
          <w:p w:rsidR="0051735D" w:rsidRPr="003664C9" w:rsidRDefault="0051735D" w:rsidP="003664C9">
            <w:pPr>
              <w:pStyle w:val="GvdeMetni"/>
              <w:spacing w:before="0" w:line="240" w:lineRule="atLeast"/>
              <w:jc w:val="both"/>
              <w:rPr>
                <w:b w:val="0"/>
                <w:bCs/>
                <w:sz w:val="20"/>
              </w:rPr>
            </w:pPr>
            <w:r w:rsidRPr="003664C9">
              <w:rPr>
                <w:b w:val="0"/>
                <w:bCs/>
                <w:sz w:val="20"/>
              </w:rPr>
              <w:t>Sabah 06:00-07:00 saatleri arasında</w:t>
            </w:r>
          </w:p>
        </w:tc>
      </w:tr>
      <w:tr w:rsidR="0051735D" w:rsidRPr="003664C9" w:rsidTr="00196AC7">
        <w:trPr>
          <w:trHeight w:val="20"/>
          <w:jc w:val="center"/>
        </w:trPr>
        <w:tc>
          <w:tcPr>
            <w:tcW w:w="684" w:type="dxa"/>
            <w:tcBorders>
              <w:top w:val="nil"/>
              <w:bottom w:val="nil"/>
            </w:tcBorders>
          </w:tcPr>
          <w:p w:rsidR="0051735D" w:rsidRPr="003664C9" w:rsidRDefault="0051735D" w:rsidP="000F1762">
            <w:pPr>
              <w:pStyle w:val="GvdeMetni"/>
              <w:spacing w:before="0" w:line="240" w:lineRule="atLeast"/>
              <w:rPr>
                <w:b w:val="0"/>
                <w:bCs/>
                <w:i/>
                <w:iCs/>
                <w:sz w:val="20"/>
              </w:rPr>
            </w:pPr>
            <w:r w:rsidRPr="003664C9">
              <w:rPr>
                <w:b w:val="0"/>
                <w:bCs/>
                <w:i/>
                <w:iCs/>
                <w:sz w:val="20"/>
              </w:rPr>
              <w:t>6.</w:t>
            </w:r>
          </w:p>
        </w:tc>
        <w:tc>
          <w:tcPr>
            <w:tcW w:w="4521" w:type="dxa"/>
            <w:tcBorders>
              <w:top w:val="nil"/>
              <w:bottom w:val="nil"/>
            </w:tcBorders>
          </w:tcPr>
          <w:p w:rsidR="0051735D" w:rsidRPr="003664C9" w:rsidRDefault="0051735D" w:rsidP="003664C9">
            <w:pPr>
              <w:spacing w:before="0" w:line="240" w:lineRule="atLeast"/>
              <w:jc w:val="both"/>
              <w:rPr>
                <w:rFonts w:ascii="Times New Roman" w:hAnsi="Times New Roman"/>
                <w:bCs/>
              </w:rPr>
            </w:pPr>
            <w:r w:rsidRPr="003664C9">
              <w:rPr>
                <w:rFonts w:ascii="Times New Roman" w:hAnsi="Times New Roman"/>
                <w:bCs/>
                <w:i/>
                <w:iCs/>
              </w:rPr>
              <w:t xml:space="preserve">Kliniklerde kortikosteroid tedavisi hangi durumlarda kullanılmaktadır </w:t>
            </w:r>
            <w:r w:rsidRPr="003664C9">
              <w:rPr>
                <w:rFonts w:ascii="Times New Roman" w:hAnsi="Times New Roman"/>
                <w:b/>
                <w:bCs/>
                <w:i/>
                <w:iCs/>
              </w:rPr>
              <w:t>(</w:t>
            </w:r>
            <w:r w:rsidRPr="003664C9">
              <w:rPr>
                <w:rFonts w:ascii="Times New Roman" w:hAnsi="Times New Roman"/>
                <w:bCs/>
                <w:i/>
                <w:iCs/>
              </w:rPr>
              <w:t>üçünü yazınız</w:t>
            </w:r>
            <w:r w:rsidRPr="003664C9">
              <w:rPr>
                <w:rFonts w:ascii="Times New Roman" w:hAnsi="Times New Roman"/>
                <w:b/>
                <w:bCs/>
                <w:i/>
                <w:iCs/>
              </w:rPr>
              <w:t>)</w:t>
            </w:r>
            <w:r w:rsidRPr="003664C9">
              <w:rPr>
                <w:rFonts w:ascii="Times New Roman" w:hAnsi="Times New Roman"/>
                <w:bCs/>
                <w:i/>
                <w:iCs/>
              </w:rPr>
              <w:t>.</w:t>
            </w:r>
          </w:p>
        </w:tc>
        <w:tc>
          <w:tcPr>
            <w:tcW w:w="3912" w:type="dxa"/>
            <w:tcBorders>
              <w:top w:val="nil"/>
              <w:bottom w:val="nil"/>
            </w:tcBorders>
          </w:tcPr>
          <w:p w:rsidR="0051735D" w:rsidRPr="003664C9" w:rsidRDefault="0051735D" w:rsidP="003664C9">
            <w:pPr>
              <w:spacing w:before="0" w:line="240" w:lineRule="atLeast"/>
              <w:jc w:val="both"/>
              <w:rPr>
                <w:rFonts w:ascii="Times New Roman" w:hAnsi="Times New Roman"/>
                <w:shd w:val="clear" w:color="auto" w:fill="FFFFFF"/>
              </w:rPr>
            </w:pPr>
            <w:r w:rsidRPr="003664C9">
              <w:rPr>
                <w:rFonts w:ascii="Times New Roman" w:hAnsi="Times New Roman"/>
              </w:rPr>
              <w:t>Bkz.</w:t>
            </w:r>
            <w:r w:rsidRPr="003664C9">
              <w:rPr>
                <w:rFonts w:ascii="Times New Roman" w:hAnsi="Times New Roman"/>
                <w:shd w:val="clear" w:color="auto" w:fill="FFFFFF"/>
              </w:rPr>
              <w:t xml:space="preserve">2.2.1. </w:t>
            </w:r>
            <w:r w:rsidRPr="003664C9">
              <w:rPr>
                <w:rFonts w:ascii="Times New Roman" w:hAnsi="Times New Roman"/>
                <w:color w:val="000000"/>
              </w:rPr>
              <w:t>Kortikokortikosteroid Hormonu Endikasyonları</w:t>
            </w:r>
          </w:p>
        </w:tc>
      </w:tr>
      <w:tr w:rsidR="0051735D" w:rsidRPr="003664C9" w:rsidTr="00196AC7">
        <w:trPr>
          <w:trHeight w:val="20"/>
          <w:jc w:val="center"/>
        </w:trPr>
        <w:tc>
          <w:tcPr>
            <w:tcW w:w="684" w:type="dxa"/>
            <w:tcBorders>
              <w:top w:val="nil"/>
              <w:bottom w:val="nil"/>
            </w:tcBorders>
          </w:tcPr>
          <w:p w:rsidR="0051735D" w:rsidRPr="003664C9" w:rsidRDefault="0051735D" w:rsidP="000F1762">
            <w:pPr>
              <w:pStyle w:val="GvdeMetni"/>
              <w:spacing w:before="0" w:line="240" w:lineRule="atLeast"/>
              <w:rPr>
                <w:b w:val="0"/>
                <w:bCs/>
                <w:i/>
                <w:iCs/>
                <w:sz w:val="20"/>
              </w:rPr>
            </w:pPr>
            <w:r w:rsidRPr="003664C9">
              <w:rPr>
                <w:b w:val="0"/>
                <w:bCs/>
                <w:i/>
                <w:iCs/>
                <w:sz w:val="20"/>
              </w:rPr>
              <w:t>7.</w:t>
            </w:r>
          </w:p>
        </w:tc>
        <w:tc>
          <w:tcPr>
            <w:tcW w:w="4521" w:type="dxa"/>
            <w:tcBorders>
              <w:top w:val="nil"/>
              <w:bottom w:val="nil"/>
            </w:tcBorders>
          </w:tcPr>
          <w:p w:rsidR="0051735D" w:rsidRPr="003664C9" w:rsidRDefault="0051735D" w:rsidP="003664C9">
            <w:pPr>
              <w:pStyle w:val="GvdeMetni"/>
              <w:spacing w:before="0" w:line="240" w:lineRule="atLeast"/>
              <w:jc w:val="both"/>
              <w:rPr>
                <w:b w:val="0"/>
                <w:bCs/>
                <w:i/>
                <w:iCs/>
                <w:sz w:val="20"/>
              </w:rPr>
            </w:pPr>
            <w:r w:rsidRPr="003664C9">
              <w:rPr>
                <w:b w:val="0"/>
                <w:bCs/>
                <w:i/>
                <w:iCs/>
                <w:sz w:val="20"/>
              </w:rPr>
              <w:t>Kliniğinizde en sık kullanılan kortikosteroid ilaçlardan üçünü yazınız.</w:t>
            </w:r>
          </w:p>
        </w:tc>
        <w:tc>
          <w:tcPr>
            <w:tcW w:w="3912" w:type="dxa"/>
            <w:tcBorders>
              <w:top w:val="nil"/>
              <w:bottom w:val="nil"/>
            </w:tcBorders>
          </w:tcPr>
          <w:p w:rsidR="0051735D" w:rsidRPr="003664C9" w:rsidRDefault="0051735D" w:rsidP="003664C9">
            <w:pPr>
              <w:pStyle w:val="WW-NormalWeb1"/>
              <w:spacing w:before="0" w:after="0" w:line="240" w:lineRule="atLeast"/>
              <w:jc w:val="both"/>
              <w:rPr>
                <w:color w:val="000000"/>
                <w:sz w:val="20"/>
                <w:szCs w:val="20"/>
              </w:rPr>
            </w:pPr>
            <w:r w:rsidRPr="003664C9">
              <w:rPr>
                <w:color w:val="000000"/>
                <w:sz w:val="20"/>
                <w:szCs w:val="20"/>
              </w:rPr>
              <w:t>Bkz. 2.2.2. Kortikokortikosteroid İlaç Preparatları</w:t>
            </w:r>
          </w:p>
        </w:tc>
      </w:tr>
      <w:tr w:rsidR="0051735D" w:rsidRPr="003664C9" w:rsidTr="00196AC7">
        <w:trPr>
          <w:trHeight w:val="20"/>
          <w:jc w:val="center"/>
        </w:trPr>
        <w:tc>
          <w:tcPr>
            <w:tcW w:w="684" w:type="dxa"/>
            <w:tcBorders>
              <w:top w:val="nil"/>
            </w:tcBorders>
          </w:tcPr>
          <w:p w:rsidR="0051735D" w:rsidRPr="003664C9" w:rsidRDefault="0051735D" w:rsidP="000F1762">
            <w:pPr>
              <w:pStyle w:val="GvdeMetni"/>
              <w:spacing w:before="0" w:line="240" w:lineRule="atLeast"/>
              <w:rPr>
                <w:b w:val="0"/>
                <w:bCs/>
                <w:i/>
                <w:iCs/>
                <w:sz w:val="20"/>
              </w:rPr>
            </w:pPr>
            <w:r w:rsidRPr="003664C9">
              <w:rPr>
                <w:b w:val="0"/>
                <w:bCs/>
                <w:i/>
                <w:iCs/>
                <w:sz w:val="20"/>
              </w:rPr>
              <w:t>14.</w:t>
            </w:r>
          </w:p>
        </w:tc>
        <w:tc>
          <w:tcPr>
            <w:tcW w:w="4521" w:type="dxa"/>
            <w:tcBorders>
              <w:top w:val="nil"/>
            </w:tcBorders>
          </w:tcPr>
          <w:p w:rsidR="0051735D" w:rsidRPr="003664C9" w:rsidRDefault="0051735D" w:rsidP="003664C9">
            <w:pPr>
              <w:pStyle w:val="GvdeMetni"/>
              <w:spacing w:before="0" w:line="240" w:lineRule="atLeast"/>
              <w:jc w:val="both"/>
              <w:rPr>
                <w:b w:val="0"/>
                <w:bCs/>
                <w:sz w:val="20"/>
              </w:rPr>
            </w:pPr>
            <w:r w:rsidRPr="003664C9">
              <w:rPr>
                <w:b w:val="0"/>
                <w:bCs/>
                <w:i/>
                <w:iCs/>
                <w:sz w:val="20"/>
              </w:rPr>
              <w:t>Kortikosteroid tedavisine bağlı oluşabilecek yan etkilerden lütfen üçünü yazınız.</w:t>
            </w:r>
          </w:p>
        </w:tc>
        <w:tc>
          <w:tcPr>
            <w:tcW w:w="3912" w:type="dxa"/>
            <w:tcBorders>
              <w:top w:val="nil"/>
            </w:tcBorders>
          </w:tcPr>
          <w:p w:rsidR="0051735D" w:rsidRPr="003664C9" w:rsidRDefault="0051735D" w:rsidP="003664C9">
            <w:pPr>
              <w:spacing w:before="0" w:line="240" w:lineRule="atLeast"/>
              <w:jc w:val="both"/>
              <w:rPr>
                <w:rFonts w:ascii="Times New Roman" w:hAnsi="Times New Roman"/>
                <w:color w:val="000000"/>
              </w:rPr>
            </w:pPr>
            <w:r w:rsidRPr="003664C9">
              <w:rPr>
                <w:rFonts w:ascii="Times New Roman" w:hAnsi="Times New Roman"/>
                <w:color w:val="000000"/>
              </w:rPr>
              <w:t>Bkz. 2.2.4. Kortikokortikosteroid İlaçların Yan Etkileri</w:t>
            </w:r>
          </w:p>
        </w:tc>
      </w:tr>
    </w:tbl>
    <w:p w:rsidR="0051735D" w:rsidRPr="00D3545B" w:rsidRDefault="0051735D" w:rsidP="00D3545B">
      <w:pPr>
        <w:spacing w:after="0" w:line="360" w:lineRule="auto"/>
        <w:ind w:firstLine="709"/>
        <w:jc w:val="both"/>
        <w:rPr>
          <w:rFonts w:ascii="Times New Roman" w:hAnsi="Times New Roman"/>
          <w:bCs/>
          <w:sz w:val="24"/>
          <w:szCs w:val="24"/>
        </w:rPr>
      </w:pPr>
    </w:p>
    <w:p w:rsidR="001A0547" w:rsidRPr="00D3545B" w:rsidRDefault="0051735D" w:rsidP="00D3545B">
      <w:pPr>
        <w:spacing w:after="0" w:line="360" w:lineRule="auto"/>
        <w:ind w:firstLine="709"/>
        <w:jc w:val="both"/>
        <w:rPr>
          <w:rFonts w:ascii="Times New Roman" w:hAnsi="Times New Roman"/>
          <w:bCs/>
          <w:sz w:val="24"/>
          <w:szCs w:val="24"/>
        </w:rPr>
      </w:pPr>
      <w:r w:rsidRPr="00D3545B">
        <w:rPr>
          <w:rFonts w:ascii="Times New Roman" w:hAnsi="Times New Roman"/>
          <w:bCs/>
          <w:sz w:val="24"/>
          <w:szCs w:val="24"/>
        </w:rPr>
        <w:t xml:space="preserve">Kortikosteroid ilaç kullanımına yönelik bilgi sorularından, </w:t>
      </w:r>
      <w:r w:rsidRPr="00D3545B">
        <w:rPr>
          <w:rFonts w:ascii="Times New Roman" w:hAnsi="Times New Roman"/>
          <w:b/>
          <w:sz w:val="24"/>
          <w:szCs w:val="24"/>
        </w:rPr>
        <w:t xml:space="preserve">kapalı uçlu olanlarının </w:t>
      </w:r>
      <w:r w:rsidR="00C0016A" w:rsidRPr="00D3545B">
        <w:rPr>
          <w:rFonts w:ascii="Times New Roman" w:hAnsi="Times New Roman"/>
          <w:b/>
          <w:sz w:val="24"/>
          <w:szCs w:val="24"/>
        </w:rPr>
        <w:t>tek doğru cevabı vardır ve</w:t>
      </w:r>
      <w:r w:rsidR="001A0547" w:rsidRPr="00D3545B">
        <w:rPr>
          <w:rFonts w:ascii="Times New Roman" w:hAnsi="Times New Roman"/>
          <w:b/>
          <w:sz w:val="24"/>
          <w:szCs w:val="24"/>
        </w:rPr>
        <w:t xml:space="preserve"> her bir</w:t>
      </w:r>
      <w:r w:rsidRPr="00D3545B">
        <w:rPr>
          <w:rFonts w:ascii="Times New Roman" w:hAnsi="Times New Roman"/>
          <w:b/>
          <w:sz w:val="24"/>
          <w:szCs w:val="24"/>
        </w:rPr>
        <w:t>doğru cevaba bir puan</w:t>
      </w:r>
      <w:r w:rsidR="00C0016A" w:rsidRPr="00D3545B">
        <w:rPr>
          <w:rFonts w:ascii="Times New Roman" w:hAnsi="Times New Roman"/>
          <w:b/>
          <w:sz w:val="24"/>
          <w:szCs w:val="24"/>
        </w:rPr>
        <w:t xml:space="preserve"> verilmiştir. </w:t>
      </w:r>
      <w:r w:rsidR="00C0016A" w:rsidRPr="00D3545B">
        <w:rPr>
          <w:rFonts w:ascii="Times New Roman" w:hAnsi="Times New Roman"/>
          <w:bCs/>
          <w:sz w:val="24"/>
          <w:szCs w:val="24"/>
        </w:rPr>
        <w:t>A</w:t>
      </w:r>
      <w:r w:rsidRPr="00D3545B">
        <w:rPr>
          <w:rFonts w:ascii="Times New Roman" w:hAnsi="Times New Roman"/>
          <w:bCs/>
          <w:sz w:val="24"/>
          <w:szCs w:val="24"/>
        </w:rPr>
        <w:t>çık uçlu olan sorular</w:t>
      </w:r>
      <w:r w:rsidR="001A0547" w:rsidRPr="00D3545B">
        <w:rPr>
          <w:rFonts w:ascii="Times New Roman" w:hAnsi="Times New Roman"/>
          <w:bCs/>
          <w:sz w:val="24"/>
          <w:szCs w:val="24"/>
        </w:rPr>
        <w:t>dan;</w:t>
      </w:r>
    </w:p>
    <w:p w:rsidR="0051735D" w:rsidRPr="00D3545B" w:rsidRDefault="001A0547" w:rsidP="000F1762">
      <w:pPr>
        <w:pStyle w:val="ListeParagraf"/>
        <w:numPr>
          <w:ilvl w:val="0"/>
          <w:numId w:val="14"/>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bCs/>
          <w:i/>
          <w:iCs/>
          <w:sz w:val="24"/>
          <w:szCs w:val="24"/>
        </w:rPr>
        <w:t>Kliniklerde steroid tedavisi hangi durumlarda kullanılmaktadır</w:t>
      </w:r>
      <w:r w:rsidR="00BB4B18" w:rsidRPr="00D3545B">
        <w:rPr>
          <w:rFonts w:ascii="Times New Roman" w:hAnsi="Times New Roman"/>
          <w:bCs/>
          <w:i/>
          <w:iCs/>
          <w:sz w:val="24"/>
          <w:szCs w:val="24"/>
        </w:rPr>
        <w:t>?</w:t>
      </w:r>
      <w:r w:rsidR="00BB4B18" w:rsidRPr="00D3545B">
        <w:rPr>
          <w:rFonts w:ascii="Times New Roman" w:hAnsi="Times New Roman"/>
          <w:bCs/>
          <w:sz w:val="24"/>
          <w:szCs w:val="24"/>
        </w:rPr>
        <w:t>(Tablo 1. altıncı soru);</w:t>
      </w:r>
      <w:r w:rsidRPr="00D3545B">
        <w:rPr>
          <w:rFonts w:ascii="Times New Roman" w:hAnsi="Times New Roman"/>
          <w:bCs/>
          <w:sz w:val="24"/>
          <w:szCs w:val="24"/>
        </w:rPr>
        <w:t xml:space="preserve"> en az bir doğru cevap veren</w:t>
      </w:r>
      <w:r w:rsidR="003356E2" w:rsidRPr="00D3545B">
        <w:rPr>
          <w:rFonts w:ascii="Times New Roman" w:hAnsi="Times New Roman"/>
          <w:bCs/>
          <w:sz w:val="24"/>
          <w:szCs w:val="24"/>
        </w:rPr>
        <w:t>i</w:t>
      </w:r>
      <w:r w:rsidRPr="00D3545B">
        <w:rPr>
          <w:rFonts w:ascii="Times New Roman" w:hAnsi="Times New Roman"/>
          <w:bCs/>
          <w:sz w:val="24"/>
          <w:szCs w:val="24"/>
        </w:rPr>
        <w:t xml:space="preserve"> biliyor kabul ederek</w:t>
      </w:r>
      <w:r w:rsidR="00BB4B18" w:rsidRPr="00D3545B">
        <w:rPr>
          <w:rFonts w:ascii="Times New Roman" w:hAnsi="Times New Roman"/>
          <w:bCs/>
          <w:sz w:val="24"/>
          <w:szCs w:val="24"/>
        </w:rPr>
        <w:t>,</w:t>
      </w:r>
      <w:r w:rsidR="0051735D" w:rsidRPr="00D3545B">
        <w:rPr>
          <w:rFonts w:ascii="Times New Roman" w:hAnsi="Times New Roman"/>
          <w:bCs/>
          <w:sz w:val="24"/>
          <w:szCs w:val="24"/>
        </w:rPr>
        <w:t>bir puan veril</w:t>
      </w:r>
      <w:r w:rsidR="00C0016A" w:rsidRPr="00D3545B">
        <w:rPr>
          <w:rFonts w:ascii="Times New Roman" w:hAnsi="Times New Roman"/>
          <w:bCs/>
          <w:sz w:val="24"/>
          <w:szCs w:val="24"/>
        </w:rPr>
        <w:t>miş</w:t>
      </w:r>
      <w:r w:rsidRPr="00D3545B">
        <w:rPr>
          <w:rFonts w:ascii="Times New Roman" w:hAnsi="Times New Roman"/>
          <w:bCs/>
          <w:sz w:val="24"/>
          <w:szCs w:val="24"/>
        </w:rPr>
        <w:t>tir.</w:t>
      </w:r>
    </w:p>
    <w:p w:rsidR="001A0547" w:rsidRPr="00D3545B" w:rsidRDefault="00BB4B18" w:rsidP="000F1762">
      <w:pPr>
        <w:pStyle w:val="ListeParagraf"/>
        <w:numPr>
          <w:ilvl w:val="0"/>
          <w:numId w:val="14"/>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bCs/>
          <w:i/>
          <w:iCs/>
          <w:sz w:val="24"/>
          <w:szCs w:val="24"/>
        </w:rPr>
        <w:lastRenderedPageBreak/>
        <w:t>Kliniğinizde en sık kullanılan steroid ilaçlardan üçünü yazınız</w:t>
      </w:r>
      <w:r w:rsidRPr="00D3545B">
        <w:rPr>
          <w:rFonts w:ascii="Times New Roman" w:hAnsi="Times New Roman"/>
          <w:bCs/>
          <w:sz w:val="24"/>
          <w:szCs w:val="24"/>
        </w:rPr>
        <w:t>(Tablo 1. y</w:t>
      </w:r>
      <w:r w:rsidR="001A0547" w:rsidRPr="00D3545B">
        <w:rPr>
          <w:rFonts w:ascii="Times New Roman" w:hAnsi="Times New Roman"/>
          <w:bCs/>
          <w:sz w:val="24"/>
          <w:szCs w:val="24"/>
        </w:rPr>
        <w:t>edinci soru</w:t>
      </w:r>
      <w:r w:rsidRPr="00D3545B">
        <w:rPr>
          <w:rFonts w:ascii="Times New Roman" w:hAnsi="Times New Roman"/>
          <w:bCs/>
          <w:sz w:val="24"/>
          <w:szCs w:val="24"/>
        </w:rPr>
        <w:t>);</w:t>
      </w:r>
      <w:r w:rsidR="001A0547" w:rsidRPr="00D3545B">
        <w:rPr>
          <w:rFonts w:ascii="Times New Roman" w:hAnsi="Times New Roman"/>
          <w:bCs/>
          <w:sz w:val="24"/>
          <w:szCs w:val="24"/>
        </w:rPr>
        <w:t xml:space="preserve"> steroid ilaç</w:t>
      </w:r>
      <w:r w:rsidRPr="00D3545B">
        <w:rPr>
          <w:rFonts w:ascii="Times New Roman" w:hAnsi="Times New Roman"/>
          <w:bCs/>
          <w:sz w:val="24"/>
          <w:szCs w:val="24"/>
        </w:rPr>
        <w:t xml:space="preserve">lardanen az bir tane yazanı doğru </w:t>
      </w:r>
      <w:r w:rsidR="001A0547" w:rsidRPr="00D3545B">
        <w:rPr>
          <w:rFonts w:ascii="Times New Roman" w:hAnsi="Times New Roman"/>
          <w:bCs/>
          <w:sz w:val="24"/>
          <w:szCs w:val="24"/>
        </w:rPr>
        <w:t>biliyor kabul ed</w:t>
      </w:r>
      <w:r w:rsidRPr="00D3545B">
        <w:rPr>
          <w:rFonts w:ascii="Times New Roman" w:hAnsi="Times New Roman"/>
          <w:bCs/>
          <w:sz w:val="24"/>
          <w:szCs w:val="24"/>
        </w:rPr>
        <w:t>e</w:t>
      </w:r>
      <w:r w:rsidR="001A0547" w:rsidRPr="00D3545B">
        <w:rPr>
          <w:rFonts w:ascii="Times New Roman" w:hAnsi="Times New Roman"/>
          <w:bCs/>
          <w:sz w:val="24"/>
          <w:szCs w:val="24"/>
        </w:rPr>
        <w:t>rek</w:t>
      </w:r>
      <w:r w:rsidRPr="00D3545B">
        <w:rPr>
          <w:rFonts w:ascii="Times New Roman" w:hAnsi="Times New Roman"/>
          <w:bCs/>
          <w:sz w:val="24"/>
          <w:szCs w:val="24"/>
        </w:rPr>
        <w:t>,</w:t>
      </w:r>
      <w:r w:rsidR="001A0547" w:rsidRPr="00D3545B">
        <w:rPr>
          <w:rFonts w:ascii="Times New Roman" w:hAnsi="Times New Roman"/>
          <w:bCs/>
          <w:sz w:val="24"/>
          <w:szCs w:val="24"/>
        </w:rPr>
        <w:t xml:space="preserve"> bir puan verilmiştir.</w:t>
      </w:r>
    </w:p>
    <w:p w:rsidR="0051735D" w:rsidRPr="00D3545B" w:rsidRDefault="00BB4B18" w:rsidP="000F1762">
      <w:pPr>
        <w:pStyle w:val="ListeParagraf"/>
        <w:numPr>
          <w:ilvl w:val="0"/>
          <w:numId w:val="14"/>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bCs/>
          <w:i/>
          <w:iCs/>
          <w:sz w:val="24"/>
          <w:szCs w:val="24"/>
        </w:rPr>
        <w:t>Steroid tedavisine bağlı oluşabilecek yan etkilerden üçünü yazınız</w:t>
      </w:r>
      <w:r w:rsidRPr="00D3545B">
        <w:rPr>
          <w:rFonts w:ascii="Times New Roman" w:hAnsi="Times New Roman"/>
          <w:bCs/>
          <w:sz w:val="24"/>
          <w:szCs w:val="24"/>
        </w:rPr>
        <w:t xml:space="preserve">(Tablo 1, </w:t>
      </w:r>
      <w:r w:rsidR="001A0547" w:rsidRPr="00D3545B">
        <w:rPr>
          <w:rFonts w:ascii="Times New Roman" w:hAnsi="Times New Roman"/>
          <w:bCs/>
          <w:sz w:val="24"/>
          <w:szCs w:val="24"/>
        </w:rPr>
        <w:t>14’üncü soru</w:t>
      </w:r>
      <w:r w:rsidRPr="00D3545B">
        <w:rPr>
          <w:rFonts w:ascii="Times New Roman" w:hAnsi="Times New Roman"/>
          <w:bCs/>
          <w:sz w:val="24"/>
          <w:szCs w:val="24"/>
        </w:rPr>
        <w:t>)</w:t>
      </w:r>
      <w:r w:rsidR="001A0547" w:rsidRPr="00D3545B">
        <w:rPr>
          <w:rFonts w:ascii="Times New Roman" w:hAnsi="Times New Roman"/>
          <w:bCs/>
          <w:sz w:val="24"/>
          <w:szCs w:val="24"/>
        </w:rPr>
        <w:t>, en az bir doğru yan etki yaza</w:t>
      </w:r>
      <w:r w:rsidR="00BF006B" w:rsidRPr="00D3545B">
        <w:rPr>
          <w:rFonts w:ascii="Times New Roman" w:hAnsi="Times New Roman"/>
          <w:bCs/>
          <w:sz w:val="24"/>
          <w:szCs w:val="24"/>
        </w:rPr>
        <w:t>nı</w:t>
      </w:r>
      <w:r w:rsidR="001A0547" w:rsidRPr="00D3545B">
        <w:rPr>
          <w:rFonts w:ascii="Times New Roman" w:hAnsi="Times New Roman"/>
          <w:bCs/>
          <w:sz w:val="24"/>
          <w:szCs w:val="24"/>
        </w:rPr>
        <w:t xml:space="preserve"> biliyor kabul ed</w:t>
      </w:r>
      <w:r w:rsidR="00BF006B" w:rsidRPr="00D3545B">
        <w:rPr>
          <w:rFonts w:ascii="Times New Roman" w:hAnsi="Times New Roman"/>
          <w:bCs/>
          <w:sz w:val="24"/>
          <w:szCs w:val="24"/>
        </w:rPr>
        <w:t>e</w:t>
      </w:r>
      <w:r w:rsidR="001A0547" w:rsidRPr="00D3545B">
        <w:rPr>
          <w:rFonts w:ascii="Times New Roman" w:hAnsi="Times New Roman"/>
          <w:bCs/>
          <w:sz w:val="24"/>
          <w:szCs w:val="24"/>
        </w:rPr>
        <w:t>rek</w:t>
      </w:r>
      <w:r w:rsidR="00BF006B" w:rsidRPr="00D3545B">
        <w:rPr>
          <w:rFonts w:ascii="Times New Roman" w:hAnsi="Times New Roman"/>
          <w:bCs/>
          <w:sz w:val="24"/>
          <w:szCs w:val="24"/>
        </w:rPr>
        <w:t>,</w:t>
      </w:r>
      <w:r w:rsidR="001A0547" w:rsidRPr="00D3545B">
        <w:rPr>
          <w:rFonts w:ascii="Times New Roman" w:hAnsi="Times New Roman"/>
          <w:bCs/>
          <w:sz w:val="24"/>
          <w:szCs w:val="24"/>
        </w:rPr>
        <w:t xml:space="preserve"> bir puan verilmiştir.</w:t>
      </w:r>
    </w:p>
    <w:p w:rsidR="001A0547" w:rsidRPr="00D3545B" w:rsidRDefault="001A0547" w:rsidP="00D3545B">
      <w:pPr>
        <w:spacing w:after="0" w:line="360" w:lineRule="auto"/>
        <w:ind w:firstLine="709"/>
        <w:jc w:val="both"/>
        <w:rPr>
          <w:rFonts w:ascii="Times New Roman" w:hAnsi="Times New Roman"/>
          <w:bCs/>
          <w:sz w:val="24"/>
          <w:szCs w:val="24"/>
        </w:rPr>
      </w:pPr>
      <w:r w:rsidRPr="00D3545B">
        <w:rPr>
          <w:rFonts w:ascii="Times New Roman" w:hAnsi="Times New Roman"/>
          <w:bCs/>
          <w:sz w:val="24"/>
          <w:szCs w:val="24"/>
        </w:rPr>
        <w:t xml:space="preserve">İkinci bölümdeki sorulardan </w:t>
      </w:r>
      <w:r w:rsidRPr="00D3545B">
        <w:rPr>
          <w:rFonts w:ascii="Times New Roman" w:hAnsi="Times New Roman"/>
          <w:b/>
          <w:sz w:val="24"/>
          <w:szCs w:val="24"/>
          <w:u w:val="single"/>
        </w:rPr>
        <w:t>toplam 15 puan</w:t>
      </w:r>
      <w:r w:rsidRPr="00D3545B">
        <w:rPr>
          <w:rFonts w:ascii="Times New Roman" w:hAnsi="Times New Roman"/>
          <w:bCs/>
          <w:sz w:val="24"/>
          <w:szCs w:val="24"/>
        </w:rPr>
        <w:t xml:space="preserve"> elde edilmiştir.</w:t>
      </w:r>
    </w:p>
    <w:p w:rsidR="0051735D" w:rsidRPr="00D3545B" w:rsidRDefault="00B06B35" w:rsidP="00D3545B">
      <w:pPr>
        <w:spacing w:after="0" w:line="360" w:lineRule="auto"/>
        <w:ind w:firstLine="709"/>
        <w:jc w:val="both"/>
        <w:rPr>
          <w:rFonts w:ascii="Times New Roman" w:hAnsi="Times New Roman"/>
          <w:sz w:val="24"/>
          <w:szCs w:val="24"/>
          <w:shd w:val="clear" w:color="auto" w:fill="FFFFFF"/>
        </w:rPr>
      </w:pPr>
      <w:r w:rsidRPr="00D3545B">
        <w:rPr>
          <w:rFonts w:ascii="Times New Roman" w:hAnsi="Times New Roman"/>
          <w:b/>
          <w:bCs/>
          <w:i/>
          <w:iCs/>
          <w:sz w:val="24"/>
          <w:szCs w:val="24"/>
        </w:rPr>
        <w:t>3. Bölüm:</w:t>
      </w:r>
      <w:r w:rsidR="00C27173" w:rsidRPr="00D3545B">
        <w:rPr>
          <w:rFonts w:ascii="Times New Roman" w:hAnsi="Times New Roman"/>
          <w:sz w:val="24"/>
          <w:szCs w:val="24"/>
        </w:rPr>
        <w:t>Kortikosteroid</w:t>
      </w:r>
      <w:r w:rsidRPr="00D3545B">
        <w:rPr>
          <w:rFonts w:ascii="Times New Roman" w:hAnsi="Times New Roman"/>
          <w:sz w:val="24"/>
          <w:szCs w:val="24"/>
        </w:rPr>
        <w:t xml:space="preserve"> tedavisine yönelik uygulamaları sorgulayan </w:t>
      </w:r>
      <w:r w:rsidR="0031691D" w:rsidRPr="00D3545B">
        <w:rPr>
          <w:rFonts w:ascii="Times New Roman" w:hAnsi="Times New Roman"/>
          <w:sz w:val="24"/>
          <w:szCs w:val="24"/>
        </w:rPr>
        <w:t xml:space="preserve">kapalı uçlu bir, </w:t>
      </w:r>
      <w:r w:rsidRPr="00D3545B">
        <w:rPr>
          <w:rFonts w:ascii="Times New Roman" w:hAnsi="Times New Roman"/>
          <w:sz w:val="24"/>
          <w:szCs w:val="24"/>
        </w:rPr>
        <w:t xml:space="preserve">açık uçlu </w:t>
      </w:r>
      <w:r w:rsidR="00BB4721" w:rsidRPr="00D3545B">
        <w:rPr>
          <w:rFonts w:ascii="Times New Roman" w:hAnsi="Times New Roman"/>
          <w:sz w:val="24"/>
          <w:szCs w:val="24"/>
        </w:rPr>
        <w:t>dokuz</w:t>
      </w:r>
      <w:r w:rsidR="00A25284" w:rsidRPr="00D3545B">
        <w:rPr>
          <w:rFonts w:ascii="Times New Roman" w:hAnsi="Times New Roman"/>
          <w:sz w:val="24"/>
          <w:szCs w:val="24"/>
        </w:rPr>
        <w:t xml:space="preserve"> sorudan </w:t>
      </w:r>
      <w:r w:rsidRPr="00D3545B">
        <w:rPr>
          <w:rFonts w:ascii="Times New Roman" w:hAnsi="Times New Roman"/>
          <w:sz w:val="24"/>
          <w:szCs w:val="24"/>
        </w:rPr>
        <w:t>oluşmaktadır.</w:t>
      </w:r>
      <w:r w:rsidR="00721505" w:rsidRPr="00D3545B">
        <w:rPr>
          <w:rFonts w:ascii="Times New Roman" w:hAnsi="Times New Roman"/>
          <w:sz w:val="24"/>
          <w:szCs w:val="24"/>
        </w:rPr>
        <w:t xml:space="preserve"> Tablo 2’de kortikosteroid tedavisi ile ilgili </w:t>
      </w:r>
      <w:r w:rsidR="00BF006B" w:rsidRPr="00D3545B">
        <w:rPr>
          <w:rFonts w:ascii="Times New Roman" w:hAnsi="Times New Roman"/>
          <w:sz w:val="24"/>
          <w:szCs w:val="24"/>
        </w:rPr>
        <w:t>uygulama</w:t>
      </w:r>
      <w:r w:rsidR="00721505" w:rsidRPr="00D3545B">
        <w:rPr>
          <w:rFonts w:ascii="Times New Roman" w:hAnsi="Times New Roman"/>
          <w:sz w:val="24"/>
          <w:szCs w:val="24"/>
        </w:rPr>
        <w:t xml:space="preserve"> soruları ve doğru yanıtları yer almaktadır </w:t>
      </w:r>
      <w:r w:rsidR="001A0547" w:rsidRPr="00D3545B">
        <w:rPr>
          <w:rFonts w:ascii="Times New Roman" w:hAnsi="Times New Roman"/>
          <w:bCs/>
          <w:sz w:val="24"/>
          <w:szCs w:val="24"/>
        </w:rPr>
        <w:t>(</w:t>
      </w:r>
      <w:r w:rsidR="001A0547" w:rsidRPr="00D3545B">
        <w:rPr>
          <w:rFonts w:ascii="Times New Roman" w:hAnsi="Times New Roman"/>
          <w:sz w:val="24"/>
          <w:szCs w:val="24"/>
          <w:shd w:val="clear" w:color="auto" w:fill="FFFFFF"/>
        </w:rPr>
        <w:t>Liu ve ark., 2013; Fine ve ark. 2018; Akiyama ve ark., 2014; Alparslan ve Kapucu, 2008; Birol, 2004; Doğan, 2007; Barret ve ark., 2015; Gentilini ve ark., 2018;Lee ve ark., 2013; Lai ve ark., 2017).</w:t>
      </w:r>
    </w:p>
    <w:p w:rsidR="001F1105" w:rsidRPr="00D3545B" w:rsidRDefault="001F1105" w:rsidP="00D3545B">
      <w:pPr>
        <w:spacing w:after="0" w:line="360" w:lineRule="auto"/>
        <w:ind w:firstLine="709"/>
        <w:jc w:val="both"/>
        <w:rPr>
          <w:rFonts w:ascii="Times New Roman" w:hAnsi="Times New Roman"/>
          <w:bCs/>
          <w:sz w:val="24"/>
          <w:szCs w:val="24"/>
        </w:rPr>
      </w:pPr>
      <w:r w:rsidRPr="00D3545B">
        <w:rPr>
          <w:rFonts w:ascii="Times New Roman" w:hAnsi="Times New Roman"/>
          <w:bCs/>
          <w:sz w:val="24"/>
          <w:szCs w:val="24"/>
        </w:rPr>
        <w:t>Kortikosteroid ilaç kullanımına yönelik uygulama sorularından;</w:t>
      </w:r>
    </w:p>
    <w:p w:rsidR="001F1105" w:rsidRPr="00D3545B" w:rsidRDefault="001F1105" w:rsidP="000F1762">
      <w:pPr>
        <w:pStyle w:val="ListeParagraf"/>
        <w:numPr>
          <w:ilvl w:val="0"/>
          <w:numId w:val="22"/>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bCs/>
          <w:i/>
          <w:iCs/>
          <w:sz w:val="24"/>
          <w:szCs w:val="24"/>
        </w:rPr>
        <w:t xml:space="preserve">Steroid ilaçlar parenteral formlarını hazırladıktan sonra nerede ve kaç derece sıcaklıkta saklanır? </w:t>
      </w:r>
      <w:r w:rsidRPr="00D3545B">
        <w:rPr>
          <w:rFonts w:ascii="Times New Roman" w:hAnsi="Times New Roman"/>
          <w:bCs/>
          <w:sz w:val="24"/>
          <w:szCs w:val="24"/>
        </w:rPr>
        <w:t>(Tablo 2. İkinci soru) sorusunun tek doğru cevabı vardır ve doğru cevaba bir puan verilmiştir.</w:t>
      </w:r>
    </w:p>
    <w:p w:rsidR="001F1105" w:rsidRPr="00D3545B" w:rsidRDefault="001F1105" w:rsidP="000F1762">
      <w:pPr>
        <w:pStyle w:val="ListeParagraf"/>
        <w:numPr>
          <w:ilvl w:val="0"/>
          <w:numId w:val="14"/>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bCs/>
          <w:i/>
          <w:iCs/>
          <w:sz w:val="24"/>
          <w:szCs w:val="24"/>
        </w:rPr>
        <w:t>Steroid ilaçlar kliniğinizde en sık hangi yollarla kullanılmaktadır?</w:t>
      </w:r>
      <w:r w:rsidRPr="00D3545B">
        <w:rPr>
          <w:rFonts w:ascii="Times New Roman" w:hAnsi="Times New Roman"/>
          <w:bCs/>
          <w:sz w:val="24"/>
          <w:szCs w:val="24"/>
        </w:rPr>
        <w:t xml:space="preserve"> (Tablo 2. birinci soru);kliniklerdeki durumu tespit etmek için sorulmuştur ve herhangi bir puan değeri yoktur.</w:t>
      </w:r>
    </w:p>
    <w:p w:rsidR="001F1105" w:rsidRPr="00D3545B" w:rsidRDefault="001F1105" w:rsidP="000F1762">
      <w:pPr>
        <w:pStyle w:val="ListeParagraf"/>
        <w:numPr>
          <w:ilvl w:val="0"/>
          <w:numId w:val="14"/>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i/>
          <w:iCs/>
          <w:sz w:val="24"/>
          <w:szCs w:val="24"/>
        </w:rPr>
        <w:t>Kliniğinizde steroid ilaçlar pulse tedavisi (yüksek doz) şeklinde (1-5 günlük 1gr/gün IV) uygulanıyorsa, ilacı hangi sıvıyla ve ne kadar sürede veriyorsunuz?</w:t>
      </w:r>
      <w:r w:rsidRPr="00D3545B">
        <w:rPr>
          <w:rFonts w:ascii="Times New Roman" w:hAnsi="Times New Roman"/>
          <w:bCs/>
          <w:sz w:val="24"/>
          <w:szCs w:val="24"/>
        </w:rPr>
        <w:t xml:space="preserve"> (Tablo 2. üçüncü soru); doğru sıvı yanıtını verenlere bir puan, doğru süre yanıtını verenlere bir puan, toplamda iki puan verilmiştir.</w:t>
      </w:r>
    </w:p>
    <w:p w:rsidR="001F1105" w:rsidRPr="00D3545B" w:rsidRDefault="001F1105" w:rsidP="000F1762">
      <w:pPr>
        <w:pStyle w:val="ListeParagraf"/>
        <w:numPr>
          <w:ilvl w:val="0"/>
          <w:numId w:val="14"/>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i/>
          <w:iCs/>
          <w:sz w:val="24"/>
          <w:szCs w:val="24"/>
        </w:rPr>
        <w:t>Steroid tedavisi uyguladığınız hastalarınızda gelişen yan etkilerden gözlemlediğiniz üç tanesini yazınız.</w:t>
      </w:r>
      <w:r w:rsidR="00F64CC6" w:rsidRPr="00D3545B">
        <w:rPr>
          <w:rFonts w:ascii="Times New Roman" w:hAnsi="Times New Roman"/>
          <w:sz w:val="24"/>
          <w:szCs w:val="24"/>
        </w:rPr>
        <w:t xml:space="preserve"> (Tablo 2. dördüncü soru); </w:t>
      </w:r>
      <w:r w:rsidRPr="00D3545B">
        <w:rPr>
          <w:rFonts w:ascii="Times New Roman" w:hAnsi="Times New Roman"/>
          <w:bCs/>
          <w:sz w:val="24"/>
          <w:szCs w:val="24"/>
        </w:rPr>
        <w:t>yan etkilerden ödem, hiperglisemi ve hipertansiyon yanıtlarından herhangi birini verenleri biliyor kabul ederek bir puan verilmiştir.</w:t>
      </w:r>
    </w:p>
    <w:p w:rsidR="001F1105" w:rsidRPr="00D3545B" w:rsidRDefault="001F1105" w:rsidP="000F1762">
      <w:pPr>
        <w:pStyle w:val="ListeParagraf"/>
        <w:numPr>
          <w:ilvl w:val="0"/>
          <w:numId w:val="14"/>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i/>
          <w:iCs/>
          <w:sz w:val="24"/>
          <w:szCs w:val="24"/>
        </w:rPr>
        <w:t>Kliniğinizde steroid tedavisi alan hastaların tedavisi nasıl sonlandırılıyor?</w:t>
      </w:r>
      <w:r w:rsidRPr="00D3545B">
        <w:rPr>
          <w:rFonts w:ascii="Times New Roman" w:hAnsi="Times New Roman"/>
          <w:sz w:val="24"/>
          <w:szCs w:val="24"/>
        </w:rPr>
        <w:t xml:space="preserve">(Tablo 2. </w:t>
      </w:r>
      <w:r w:rsidRPr="00D3545B">
        <w:rPr>
          <w:rFonts w:ascii="Times New Roman" w:hAnsi="Times New Roman"/>
          <w:bCs/>
          <w:sz w:val="24"/>
          <w:szCs w:val="24"/>
        </w:rPr>
        <w:t>beşinci soru);</w:t>
      </w:r>
      <w:r w:rsidRPr="00D3545B">
        <w:rPr>
          <w:rFonts w:ascii="Times New Roman" w:hAnsi="Times New Roman"/>
          <w:sz w:val="24"/>
          <w:szCs w:val="24"/>
        </w:rPr>
        <w:t>doğru uygulama yapanlara bir puan verilmiştir.</w:t>
      </w:r>
    </w:p>
    <w:p w:rsidR="001F1105" w:rsidRPr="00D3545B" w:rsidRDefault="001F1105" w:rsidP="000F1762">
      <w:pPr>
        <w:pStyle w:val="ListeParagraf"/>
        <w:numPr>
          <w:ilvl w:val="0"/>
          <w:numId w:val="14"/>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i/>
          <w:iCs/>
          <w:sz w:val="24"/>
          <w:szCs w:val="24"/>
        </w:rPr>
        <w:t>Steroid ilaçları I.V. veya oral yolla ve tek doz uygularken saat kaçta uyguluyorsunuz?</w:t>
      </w:r>
      <w:r w:rsidRPr="00D3545B">
        <w:rPr>
          <w:rFonts w:ascii="Times New Roman" w:hAnsi="Times New Roman"/>
          <w:sz w:val="24"/>
          <w:szCs w:val="24"/>
        </w:rPr>
        <w:t xml:space="preserve"> (Tablo 2. altıncı soru); doğru saatte uygulayanlara bir puan verilmiştir.</w:t>
      </w:r>
    </w:p>
    <w:p w:rsidR="001F1105" w:rsidRPr="00D3545B" w:rsidRDefault="001F1105" w:rsidP="000F1762">
      <w:pPr>
        <w:pStyle w:val="ListeParagraf"/>
        <w:numPr>
          <w:ilvl w:val="0"/>
          <w:numId w:val="14"/>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i/>
          <w:iCs/>
          <w:sz w:val="24"/>
          <w:szCs w:val="24"/>
        </w:rPr>
        <w:lastRenderedPageBreak/>
        <w:t>Kliniğinizde steroid tedavisi alan hastada hangi laboratuvar bulgularını takip ediyorsunuz?</w:t>
      </w:r>
      <w:r w:rsidRPr="00D3545B">
        <w:rPr>
          <w:rFonts w:ascii="Times New Roman" w:hAnsi="Times New Roman"/>
          <w:sz w:val="24"/>
          <w:szCs w:val="24"/>
        </w:rPr>
        <w:t>(Tablo 2. yedinci soru); laboratuvar bulgularındankanglikozu yanıtını verenlere bir puan verilmiştir.</w:t>
      </w:r>
    </w:p>
    <w:p w:rsidR="001F1105" w:rsidRPr="00D3545B" w:rsidRDefault="001F1105" w:rsidP="000F1762">
      <w:pPr>
        <w:pStyle w:val="ListeParagraf"/>
        <w:numPr>
          <w:ilvl w:val="0"/>
          <w:numId w:val="14"/>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i/>
          <w:iCs/>
          <w:sz w:val="24"/>
          <w:szCs w:val="24"/>
        </w:rPr>
        <w:t>Kliniğinizde steroid tedavisi alan hastada özellikle hangi vital bulgu/bulguları takip ediyorsunuz?</w:t>
      </w:r>
      <w:r w:rsidRPr="00D3545B">
        <w:rPr>
          <w:rFonts w:ascii="Times New Roman" w:hAnsi="Times New Roman"/>
          <w:sz w:val="24"/>
          <w:szCs w:val="24"/>
        </w:rPr>
        <w:t xml:space="preserve"> (Tablo 2. sekizinci soru); yaşam bulgularından“kan basıncı”, “kan basıncı/nabız”, “nabız” yanıtlarından herhangi birini verenlere bir puan verilmiştir.</w:t>
      </w:r>
    </w:p>
    <w:p w:rsidR="001F1105" w:rsidRPr="00D3545B" w:rsidRDefault="001F1105" w:rsidP="000F1762">
      <w:pPr>
        <w:pStyle w:val="ListeParagraf"/>
        <w:numPr>
          <w:ilvl w:val="0"/>
          <w:numId w:val="14"/>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i/>
          <w:iCs/>
          <w:sz w:val="24"/>
          <w:szCs w:val="24"/>
        </w:rPr>
        <w:t>Kliniğinizde steroid tedavisi alan hastada hangi kısıtlamalar veya önlemler uyguluyorsunuz?</w:t>
      </w:r>
      <w:r w:rsidRPr="00D3545B">
        <w:rPr>
          <w:rFonts w:ascii="Times New Roman" w:hAnsi="Times New Roman"/>
          <w:sz w:val="24"/>
          <w:szCs w:val="24"/>
        </w:rPr>
        <w:t>(Tablo 2. dokuzuncu soru); “tuzvekarbonhidrat kısıtlaması” yanıtını verenlere bir puan verilmiştir.</w:t>
      </w:r>
    </w:p>
    <w:p w:rsidR="001F1105" w:rsidRPr="00D3545B" w:rsidRDefault="001F1105" w:rsidP="000F1762">
      <w:pPr>
        <w:pStyle w:val="ListeParagraf"/>
        <w:numPr>
          <w:ilvl w:val="0"/>
          <w:numId w:val="14"/>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i/>
          <w:iCs/>
          <w:sz w:val="24"/>
          <w:szCs w:val="24"/>
        </w:rPr>
        <w:t>Kliniğinizde steroid ilaçlarla birlikte hangi ilaçları/ilaç gruplarını uygulamamaya dikkat ediyorsunuz?</w:t>
      </w:r>
      <w:r w:rsidRPr="00D3545B">
        <w:rPr>
          <w:rFonts w:ascii="Times New Roman" w:hAnsi="Times New Roman"/>
          <w:sz w:val="24"/>
          <w:szCs w:val="24"/>
        </w:rPr>
        <w:t xml:space="preserve"> (Tablo 2.onuncu soru); “midekoruyucu ve diğer ilaçlar (beta blokörler, kalsiyum kanal blokörü vb.)” yanıtını verenlere bir puan verilmiştir.</w:t>
      </w:r>
    </w:p>
    <w:p w:rsidR="001F1105" w:rsidRPr="00D3545B" w:rsidRDefault="001F1105" w:rsidP="00D3545B">
      <w:pPr>
        <w:spacing w:after="0" w:line="360" w:lineRule="auto"/>
        <w:ind w:firstLine="709"/>
        <w:jc w:val="both"/>
        <w:rPr>
          <w:rFonts w:ascii="Times New Roman" w:hAnsi="Times New Roman"/>
          <w:bCs/>
          <w:sz w:val="24"/>
          <w:szCs w:val="24"/>
        </w:rPr>
      </w:pPr>
      <w:r w:rsidRPr="00D3545B">
        <w:rPr>
          <w:rFonts w:ascii="Times New Roman" w:hAnsi="Times New Roman"/>
          <w:bCs/>
          <w:sz w:val="24"/>
          <w:szCs w:val="24"/>
        </w:rPr>
        <w:t xml:space="preserve">Üçüncü bölümdeki sorulardan </w:t>
      </w:r>
      <w:r w:rsidRPr="00D3545B">
        <w:rPr>
          <w:rFonts w:ascii="Times New Roman" w:hAnsi="Times New Roman"/>
          <w:b/>
          <w:sz w:val="24"/>
          <w:szCs w:val="24"/>
          <w:u w:val="single"/>
        </w:rPr>
        <w:t>toplam 10 puan</w:t>
      </w:r>
      <w:r w:rsidRPr="00D3545B">
        <w:rPr>
          <w:rFonts w:ascii="Times New Roman" w:hAnsi="Times New Roman"/>
          <w:bCs/>
          <w:sz w:val="24"/>
          <w:szCs w:val="24"/>
        </w:rPr>
        <w:t xml:space="preserve"> elde edilmiştir.</w:t>
      </w:r>
    </w:p>
    <w:p w:rsidR="00EB57BF" w:rsidRPr="00D3545B" w:rsidRDefault="00EB57BF" w:rsidP="00D3545B">
      <w:pPr>
        <w:pStyle w:val="GvdeMetni"/>
        <w:ind w:firstLine="709"/>
        <w:jc w:val="both"/>
        <w:rPr>
          <w:szCs w:val="24"/>
        </w:rPr>
      </w:pPr>
    </w:p>
    <w:p w:rsidR="00721505" w:rsidRPr="00D3545B" w:rsidRDefault="00721505" w:rsidP="003664C9">
      <w:pPr>
        <w:pStyle w:val="GvdeMetni"/>
        <w:ind w:left="709" w:hanging="709"/>
        <w:jc w:val="both"/>
        <w:rPr>
          <w:b w:val="0"/>
          <w:bCs/>
          <w:szCs w:val="24"/>
        </w:rPr>
      </w:pPr>
      <w:r w:rsidRPr="00D3545B">
        <w:rPr>
          <w:szCs w:val="24"/>
        </w:rPr>
        <w:t>Tablo 2.</w:t>
      </w:r>
      <w:r w:rsidRPr="00D3545B">
        <w:rPr>
          <w:b w:val="0"/>
          <w:bCs/>
          <w:szCs w:val="24"/>
        </w:rPr>
        <w:t>Kortikosteroid tedavisi ile ilgili uygulama soruları ve doğru yanıtları</w:t>
      </w:r>
    </w:p>
    <w:tbl>
      <w:tblPr>
        <w:tblStyle w:val="TabloKlavuzu"/>
        <w:tblW w:w="8505" w:type="dxa"/>
        <w:jc w:val="center"/>
        <w:tblBorders>
          <w:left w:val="none" w:sz="0" w:space="0" w:color="auto"/>
          <w:right w:val="none" w:sz="0" w:space="0" w:color="auto"/>
          <w:insideV w:val="none" w:sz="0" w:space="0" w:color="auto"/>
        </w:tblBorders>
        <w:tblLook w:val="04A0"/>
      </w:tblPr>
      <w:tblGrid>
        <w:gridCol w:w="709"/>
        <w:gridCol w:w="3968"/>
        <w:gridCol w:w="3828"/>
      </w:tblGrid>
      <w:tr w:rsidR="00721505" w:rsidRPr="00196AC7" w:rsidTr="00196AC7">
        <w:trPr>
          <w:trHeight w:val="20"/>
          <w:jc w:val="center"/>
        </w:trPr>
        <w:tc>
          <w:tcPr>
            <w:tcW w:w="721" w:type="dxa"/>
            <w:tcBorders>
              <w:bottom w:val="single" w:sz="4" w:space="0" w:color="auto"/>
            </w:tcBorders>
          </w:tcPr>
          <w:p w:rsidR="00721505" w:rsidRPr="00196AC7" w:rsidRDefault="00721505" w:rsidP="00196AC7">
            <w:pPr>
              <w:spacing w:before="0" w:line="240" w:lineRule="atLeast"/>
              <w:rPr>
                <w:rFonts w:ascii="Times New Roman" w:hAnsi="Times New Roman"/>
                <w:b/>
              </w:rPr>
            </w:pPr>
            <w:r w:rsidRPr="00196AC7">
              <w:rPr>
                <w:rFonts w:ascii="Times New Roman" w:hAnsi="Times New Roman"/>
                <w:b/>
              </w:rPr>
              <w:t>Soru No</w:t>
            </w:r>
          </w:p>
        </w:tc>
        <w:tc>
          <w:tcPr>
            <w:tcW w:w="4302" w:type="dxa"/>
            <w:tcBorders>
              <w:bottom w:val="single" w:sz="4" w:space="0" w:color="auto"/>
            </w:tcBorders>
            <w:vAlign w:val="center"/>
          </w:tcPr>
          <w:p w:rsidR="00721505" w:rsidRPr="00196AC7" w:rsidRDefault="00721505" w:rsidP="00196AC7">
            <w:pPr>
              <w:spacing w:before="0" w:line="240" w:lineRule="atLeast"/>
              <w:rPr>
                <w:rFonts w:ascii="Times New Roman" w:hAnsi="Times New Roman"/>
                <w:b/>
              </w:rPr>
            </w:pPr>
            <w:r w:rsidRPr="00196AC7">
              <w:rPr>
                <w:rFonts w:ascii="Times New Roman" w:hAnsi="Times New Roman"/>
                <w:b/>
              </w:rPr>
              <w:t>Soru ifadesi</w:t>
            </w:r>
          </w:p>
        </w:tc>
        <w:tc>
          <w:tcPr>
            <w:tcW w:w="4094" w:type="dxa"/>
            <w:tcBorders>
              <w:bottom w:val="single" w:sz="4" w:space="0" w:color="auto"/>
            </w:tcBorders>
            <w:vAlign w:val="center"/>
          </w:tcPr>
          <w:p w:rsidR="00721505" w:rsidRPr="00196AC7" w:rsidRDefault="00721505" w:rsidP="00196AC7">
            <w:pPr>
              <w:spacing w:before="0" w:line="240" w:lineRule="atLeast"/>
              <w:rPr>
                <w:rFonts w:ascii="Times New Roman" w:hAnsi="Times New Roman"/>
                <w:b/>
              </w:rPr>
            </w:pPr>
            <w:r w:rsidRPr="00196AC7">
              <w:rPr>
                <w:rFonts w:ascii="Times New Roman" w:hAnsi="Times New Roman"/>
                <w:b/>
              </w:rPr>
              <w:t>Doğru yanıt</w:t>
            </w:r>
          </w:p>
        </w:tc>
      </w:tr>
      <w:tr w:rsidR="00721505" w:rsidRPr="003664C9" w:rsidTr="00196AC7">
        <w:trPr>
          <w:trHeight w:val="20"/>
          <w:jc w:val="center"/>
        </w:trPr>
        <w:tc>
          <w:tcPr>
            <w:tcW w:w="721" w:type="dxa"/>
            <w:tcBorders>
              <w:bottom w:val="nil"/>
            </w:tcBorders>
          </w:tcPr>
          <w:p w:rsidR="00721505" w:rsidRPr="003664C9" w:rsidRDefault="00721505" w:rsidP="00196AC7">
            <w:pPr>
              <w:spacing w:before="0" w:line="240" w:lineRule="atLeast"/>
              <w:rPr>
                <w:rFonts w:ascii="Times New Roman" w:hAnsi="Times New Roman"/>
              </w:rPr>
            </w:pPr>
            <w:r w:rsidRPr="003664C9">
              <w:rPr>
                <w:rFonts w:ascii="Times New Roman" w:hAnsi="Times New Roman"/>
              </w:rPr>
              <w:t>1.</w:t>
            </w:r>
          </w:p>
        </w:tc>
        <w:tc>
          <w:tcPr>
            <w:tcW w:w="4302" w:type="dxa"/>
            <w:tcBorders>
              <w:bottom w:val="nil"/>
            </w:tcBorders>
          </w:tcPr>
          <w:p w:rsidR="00721505" w:rsidRPr="003664C9" w:rsidRDefault="00721505" w:rsidP="003664C9">
            <w:pPr>
              <w:pStyle w:val="GvdeMetni"/>
              <w:spacing w:before="0" w:line="240" w:lineRule="atLeast"/>
              <w:jc w:val="both"/>
              <w:rPr>
                <w:b w:val="0"/>
                <w:sz w:val="20"/>
              </w:rPr>
            </w:pPr>
            <w:r w:rsidRPr="003664C9">
              <w:rPr>
                <w:b w:val="0"/>
                <w:sz w:val="20"/>
              </w:rPr>
              <w:t>Steroid ilaçlar kliniğinizde en sık hangi yolla/yollarla kullanılmaktadır?</w:t>
            </w:r>
          </w:p>
        </w:tc>
        <w:tc>
          <w:tcPr>
            <w:tcW w:w="4094" w:type="dxa"/>
            <w:tcBorders>
              <w:bottom w:val="nil"/>
            </w:tcBorders>
          </w:tcPr>
          <w:p w:rsidR="00721505" w:rsidRPr="003664C9" w:rsidRDefault="00721505" w:rsidP="003664C9">
            <w:pPr>
              <w:pStyle w:val="WW-NormalWeb1"/>
              <w:spacing w:before="0" w:after="0" w:line="240" w:lineRule="atLeast"/>
              <w:jc w:val="both"/>
              <w:rPr>
                <w:color w:val="000000"/>
                <w:sz w:val="20"/>
                <w:szCs w:val="20"/>
              </w:rPr>
            </w:pPr>
            <w:r w:rsidRPr="003664C9">
              <w:rPr>
                <w:sz w:val="20"/>
                <w:szCs w:val="20"/>
              </w:rPr>
              <w:t xml:space="preserve">Bkz. </w:t>
            </w:r>
            <w:r w:rsidRPr="003664C9">
              <w:rPr>
                <w:color w:val="000000"/>
                <w:sz w:val="20"/>
                <w:szCs w:val="20"/>
              </w:rPr>
              <w:t>2.2.3. Kortikosteroid İlaçların Etkileri-Etkileşimleri</w:t>
            </w:r>
          </w:p>
        </w:tc>
      </w:tr>
      <w:tr w:rsidR="00721505" w:rsidRPr="003664C9" w:rsidTr="00196AC7">
        <w:trPr>
          <w:trHeight w:val="20"/>
          <w:jc w:val="center"/>
        </w:trPr>
        <w:tc>
          <w:tcPr>
            <w:tcW w:w="721" w:type="dxa"/>
            <w:tcBorders>
              <w:top w:val="nil"/>
              <w:bottom w:val="nil"/>
            </w:tcBorders>
          </w:tcPr>
          <w:p w:rsidR="00721505" w:rsidRPr="003664C9" w:rsidRDefault="00721505" w:rsidP="00196AC7">
            <w:pPr>
              <w:spacing w:before="0" w:line="240" w:lineRule="atLeast"/>
              <w:rPr>
                <w:rFonts w:ascii="Times New Roman" w:hAnsi="Times New Roman"/>
              </w:rPr>
            </w:pPr>
            <w:r w:rsidRPr="003664C9">
              <w:rPr>
                <w:rFonts w:ascii="Times New Roman" w:hAnsi="Times New Roman"/>
              </w:rPr>
              <w:t>3.</w:t>
            </w:r>
          </w:p>
        </w:tc>
        <w:tc>
          <w:tcPr>
            <w:tcW w:w="4302" w:type="dxa"/>
            <w:tcBorders>
              <w:top w:val="nil"/>
              <w:bottom w:val="nil"/>
            </w:tcBorders>
          </w:tcPr>
          <w:p w:rsidR="00721505" w:rsidRPr="003664C9" w:rsidRDefault="00721505" w:rsidP="003664C9">
            <w:pPr>
              <w:pStyle w:val="GvdeMetni"/>
              <w:spacing w:before="0" w:line="240" w:lineRule="atLeast"/>
              <w:jc w:val="both"/>
              <w:rPr>
                <w:b w:val="0"/>
                <w:sz w:val="20"/>
              </w:rPr>
            </w:pPr>
            <w:r w:rsidRPr="003664C9">
              <w:rPr>
                <w:b w:val="0"/>
                <w:sz w:val="20"/>
              </w:rPr>
              <w:t>Kliniğinizde steroid ilaçlar pulse tedavisi (yüksek doz) şeklinde (1-5 günlük 1gr/gün IV) uygulanıyorsa ilacı hangi sıvıyla ve ne kadar sürede veriyorsunuz?</w:t>
            </w:r>
          </w:p>
        </w:tc>
        <w:tc>
          <w:tcPr>
            <w:tcW w:w="4094" w:type="dxa"/>
            <w:tcBorders>
              <w:top w:val="nil"/>
              <w:bottom w:val="nil"/>
            </w:tcBorders>
          </w:tcPr>
          <w:p w:rsidR="00721505" w:rsidRPr="003664C9" w:rsidRDefault="00A35FE6" w:rsidP="003664C9">
            <w:pPr>
              <w:spacing w:before="0" w:line="240" w:lineRule="atLeast"/>
              <w:jc w:val="both"/>
              <w:rPr>
                <w:rFonts w:ascii="Times New Roman" w:hAnsi="Times New Roman"/>
              </w:rPr>
            </w:pPr>
            <w:r w:rsidRPr="003664C9">
              <w:rPr>
                <w:rFonts w:ascii="Times New Roman" w:hAnsi="Times New Roman"/>
              </w:rPr>
              <w:t>Serum fizyolojik, 30 dk.</w:t>
            </w:r>
          </w:p>
        </w:tc>
      </w:tr>
      <w:tr w:rsidR="00721505" w:rsidRPr="003664C9" w:rsidTr="00196AC7">
        <w:trPr>
          <w:trHeight w:val="20"/>
          <w:jc w:val="center"/>
        </w:trPr>
        <w:tc>
          <w:tcPr>
            <w:tcW w:w="721" w:type="dxa"/>
            <w:tcBorders>
              <w:top w:val="nil"/>
              <w:bottom w:val="nil"/>
            </w:tcBorders>
          </w:tcPr>
          <w:p w:rsidR="00721505" w:rsidRPr="003664C9" w:rsidRDefault="00721505" w:rsidP="00196AC7">
            <w:pPr>
              <w:spacing w:before="0" w:line="240" w:lineRule="atLeast"/>
              <w:rPr>
                <w:rFonts w:ascii="Times New Roman" w:hAnsi="Times New Roman"/>
              </w:rPr>
            </w:pPr>
            <w:r w:rsidRPr="003664C9">
              <w:rPr>
                <w:rFonts w:ascii="Times New Roman" w:hAnsi="Times New Roman"/>
              </w:rPr>
              <w:t>4.</w:t>
            </w:r>
          </w:p>
        </w:tc>
        <w:tc>
          <w:tcPr>
            <w:tcW w:w="4302" w:type="dxa"/>
            <w:tcBorders>
              <w:top w:val="nil"/>
              <w:bottom w:val="nil"/>
            </w:tcBorders>
          </w:tcPr>
          <w:p w:rsidR="00721505" w:rsidRPr="003664C9" w:rsidRDefault="00721505" w:rsidP="003664C9">
            <w:pPr>
              <w:pStyle w:val="GvdeMetni"/>
              <w:spacing w:before="0" w:line="240" w:lineRule="atLeast"/>
              <w:jc w:val="both"/>
              <w:rPr>
                <w:b w:val="0"/>
                <w:sz w:val="20"/>
              </w:rPr>
            </w:pPr>
            <w:r w:rsidRPr="003664C9">
              <w:rPr>
                <w:b w:val="0"/>
                <w:sz w:val="20"/>
              </w:rPr>
              <w:t>Steroid tedavisi uyguladığınız hastalarınızda gelişen yan etkilerden gözlemlediğiniz üç tanesini yazınız.</w:t>
            </w:r>
          </w:p>
        </w:tc>
        <w:tc>
          <w:tcPr>
            <w:tcW w:w="4094" w:type="dxa"/>
            <w:tcBorders>
              <w:top w:val="nil"/>
              <w:bottom w:val="nil"/>
            </w:tcBorders>
          </w:tcPr>
          <w:p w:rsidR="00721505" w:rsidRPr="003664C9" w:rsidRDefault="00721505" w:rsidP="003664C9">
            <w:pPr>
              <w:spacing w:before="0" w:line="240" w:lineRule="atLeast"/>
              <w:jc w:val="both"/>
              <w:rPr>
                <w:rFonts w:ascii="Times New Roman" w:hAnsi="Times New Roman"/>
              </w:rPr>
            </w:pPr>
            <w:r w:rsidRPr="003664C9">
              <w:rPr>
                <w:rFonts w:ascii="Times New Roman" w:hAnsi="Times New Roman"/>
                <w:color w:val="000000"/>
              </w:rPr>
              <w:t xml:space="preserve">Bkz. 2.2.4. Kortikokortikosteroid </w:t>
            </w:r>
            <w:r w:rsidR="00A35FE6" w:rsidRPr="003664C9">
              <w:rPr>
                <w:rFonts w:ascii="Times New Roman" w:hAnsi="Times New Roman"/>
                <w:color w:val="000000"/>
              </w:rPr>
              <w:t>i</w:t>
            </w:r>
            <w:r w:rsidRPr="003664C9">
              <w:rPr>
                <w:rFonts w:ascii="Times New Roman" w:hAnsi="Times New Roman"/>
                <w:color w:val="000000"/>
              </w:rPr>
              <w:t xml:space="preserve">laçların </w:t>
            </w:r>
            <w:r w:rsidR="00A35FE6" w:rsidRPr="003664C9">
              <w:rPr>
                <w:rFonts w:ascii="Times New Roman" w:hAnsi="Times New Roman"/>
                <w:color w:val="000000"/>
              </w:rPr>
              <w:t>y</w:t>
            </w:r>
            <w:r w:rsidRPr="003664C9">
              <w:rPr>
                <w:rFonts w:ascii="Times New Roman" w:hAnsi="Times New Roman"/>
                <w:color w:val="000000"/>
              </w:rPr>
              <w:t xml:space="preserve">an </w:t>
            </w:r>
            <w:r w:rsidR="00A35FE6" w:rsidRPr="003664C9">
              <w:rPr>
                <w:rFonts w:ascii="Times New Roman" w:hAnsi="Times New Roman"/>
                <w:color w:val="000000"/>
              </w:rPr>
              <w:t>e</w:t>
            </w:r>
            <w:r w:rsidRPr="003664C9">
              <w:rPr>
                <w:rFonts w:ascii="Times New Roman" w:hAnsi="Times New Roman"/>
                <w:color w:val="000000"/>
              </w:rPr>
              <w:t>tkileri</w:t>
            </w:r>
          </w:p>
        </w:tc>
      </w:tr>
      <w:tr w:rsidR="00721505" w:rsidRPr="003664C9" w:rsidTr="00196AC7">
        <w:trPr>
          <w:trHeight w:val="20"/>
          <w:jc w:val="center"/>
        </w:trPr>
        <w:tc>
          <w:tcPr>
            <w:tcW w:w="721" w:type="dxa"/>
            <w:tcBorders>
              <w:top w:val="nil"/>
              <w:bottom w:val="nil"/>
            </w:tcBorders>
          </w:tcPr>
          <w:p w:rsidR="00721505" w:rsidRPr="003664C9" w:rsidRDefault="00721505" w:rsidP="00196AC7">
            <w:pPr>
              <w:spacing w:before="0" w:line="240" w:lineRule="atLeast"/>
              <w:rPr>
                <w:rFonts w:ascii="Times New Roman" w:hAnsi="Times New Roman"/>
              </w:rPr>
            </w:pPr>
            <w:r w:rsidRPr="003664C9">
              <w:rPr>
                <w:rFonts w:ascii="Times New Roman" w:hAnsi="Times New Roman"/>
              </w:rPr>
              <w:t>5.</w:t>
            </w:r>
          </w:p>
        </w:tc>
        <w:tc>
          <w:tcPr>
            <w:tcW w:w="4302" w:type="dxa"/>
            <w:tcBorders>
              <w:top w:val="nil"/>
              <w:bottom w:val="nil"/>
            </w:tcBorders>
          </w:tcPr>
          <w:p w:rsidR="00721505" w:rsidRPr="003664C9" w:rsidRDefault="00721505" w:rsidP="003664C9">
            <w:pPr>
              <w:pStyle w:val="GvdeMetni"/>
              <w:spacing w:before="0" w:line="240" w:lineRule="atLeast"/>
              <w:jc w:val="both"/>
              <w:rPr>
                <w:b w:val="0"/>
                <w:sz w:val="20"/>
              </w:rPr>
            </w:pPr>
            <w:r w:rsidRPr="003664C9">
              <w:rPr>
                <w:b w:val="0"/>
                <w:sz w:val="20"/>
              </w:rPr>
              <w:t>Kliniğinizde steroid tedavisi alan hastaların tedavisi nasıl sonlandırılıyor?</w:t>
            </w:r>
          </w:p>
        </w:tc>
        <w:tc>
          <w:tcPr>
            <w:tcW w:w="4094" w:type="dxa"/>
            <w:tcBorders>
              <w:top w:val="nil"/>
              <w:bottom w:val="nil"/>
            </w:tcBorders>
          </w:tcPr>
          <w:p w:rsidR="00721505" w:rsidRPr="003664C9" w:rsidRDefault="00721505" w:rsidP="003664C9">
            <w:pPr>
              <w:spacing w:before="0" w:line="240" w:lineRule="atLeast"/>
              <w:jc w:val="both"/>
              <w:rPr>
                <w:rFonts w:ascii="Times New Roman" w:hAnsi="Times New Roman"/>
              </w:rPr>
            </w:pPr>
            <w:r w:rsidRPr="003664C9">
              <w:rPr>
                <w:rFonts w:ascii="Times New Roman" w:hAnsi="Times New Roman"/>
              </w:rPr>
              <w:t xml:space="preserve">Bkz. </w:t>
            </w:r>
            <w:r w:rsidRPr="003664C9">
              <w:rPr>
                <w:rFonts w:ascii="Times New Roman" w:hAnsi="Times New Roman"/>
                <w:color w:val="000000"/>
              </w:rPr>
              <w:t xml:space="preserve">2.2.3. Kortikosteroid </w:t>
            </w:r>
            <w:r w:rsidR="00A35FE6" w:rsidRPr="003664C9">
              <w:rPr>
                <w:rFonts w:ascii="Times New Roman" w:hAnsi="Times New Roman"/>
                <w:color w:val="000000"/>
              </w:rPr>
              <w:t>i</w:t>
            </w:r>
            <w:r w:rsidRPr="003664C9">
              <w:rPr>
                <w:rFonts w:ascii="Times New Roman" w:hAnsi="Times New Roman"/>
                <w:color w:val="000000"/>
              </w:rPr>
              <w:t xml:space="preserve">laçların </w:t>
            </w:r>
            <w:r w:rsidR="00A35FE6" w:rsidRPr="003664C9">
              <w:rPr>
                <w:rFonts w:ascii="Times New Roman" w:hAnsi="Times New Roman"/>
                <w:color w:val="000000"/>
              </w:rPr>
              <w:t>e</w:t>
            </w:r>
            <w:r w:rsidRPr="003664C9">
              <w:rPr>
                <w:rFonts w:ascii="Times New Roman" w:hAnsi="Times New Roman"/>
                <w:color w:val="000000"/>
              </w:rPr>
              <w:t>tkileri-Etkileşimleri</w:t>
            </w:r>
            <w:r w:rsidR="00A35FE6" w:rsidRPr="003664C9">
              <w:rPr>
                <w:rFonts w:ascii="Times New Roman" w:hAnsi="Times New Roman"/>
                <w:color w:val="000000"/>
              </w:rPr>
              <w:t xml:space="preserve"> Doz azaltılarak</w:t>
            </w:r>
          </w:p>
        </w:tc>
      </w:tr>
      <w:tr w:rsidR="00721505" w:rsidRPr="003664C9" w:rsidTr="00196AC7">
        <w:trPr>
          <w:trHeight w:val="20"/>
          <w:jc w:val="center"/>
        </w:trPr>
        <w:tc>
          <w:tcPr>
            <w:tcW w:w="721" w:type="dxa"/>
            <w:tcBorders>
              <w:top w:val="nil"/>
              <w:bottom w:val="nil"/>
            </w:tcBorders>
          </w:tcPr>
          <w:p w:rsidR="00721505" w:rsidRPr="003664C9" w:rsidRDefault="00721505" w:rsidP="00196AC7">
            <w:pPr>
              <w:spacing w:before="0" w:line="240" w:lineRule="atLeast"/>
              <w:rPr>
                <w:rFonts w:ascii="Times New Roman" w:hAnsi="Times New Roman"/>
              </w:rPr>
            </w:pPr>
            <w:r w:rsidRPr="003664C9">
              <w:rPr>
                <w:rFonts w:ascii="Times New Roman" w:hAnsi="Times New Roman"/>
              </w:rPr>
              <w:t>6.</w:t>
            </w:r>
          </w:p>
        </w:tc>
        <w:tc>
          <w:tcPr>
            <w:tcW w:w="4302" w:type="dxa"/>
            <w:tcBorders>
              <w:top w:val="nil"/>
              <w:bottom w:val="nil"/>
            </w:tcBorders>
          </w:tcPr>
          <w:p w:rsidR="00721505" w:rsidRPr="003664C9" w:rsidRDefault="00721505" w:rsidP="003664C9">
            <w:pPr>
              <w:pStyle w:val="GvdeMetni"/>
              <w:spacing w:before="0" w:line="240" w:lineRule="atLeast"/>
              <w:jc w:val="both"/>
              <w:rPr>
                <w:b w:val="0"/>
                <w:sz w:val="20"/>
              </w:rPr>
            </w:pPr>
            <w:r w:rsidRPr="003664C9">
              <w:rPr>
                <w:b w:val="0"/>
                <w:sz w:val="20"/>
              </w:rPr>
              <w:t>Steroid ilaçları I.V. veya oral yolla ve tek doz uygularken saat kaçta uyguluyorsunuz?</w:t>
            </w:r>
          </w:p>
        </w:tc>
        <w:tc>
          <w:tcPr>
            <w:tcW w:w="4094" w:type="dxa"/>
            <w:tcBorders>
              <w:top w:val="nil"/>
              <w:bottom w:val="nil"/>
            </w:tcBorders>
          </w:tcPr>
          <w:p w:rsidR="00721505" w:rsidRPr="003664C9" w:rsidRDefault="00A35FE6" w:rsidP="003664C9">
            <w:pPr>
              <w:spacing w:before="0" w:line="240" w:lineRule="atLeast"/>
              <w:jc w:val="both"/>
              <w:rPr>
                <w:rFonts w:ascii="Times New Roman" w:hAnsi="Times New Roman"/>
              </w:rPr>
            </w:pPr>
            <w:r w:rsidRPr="003664C9">
              <w:rPr>
                <w:rFonts w:ascii="Times New Roman" w:hAnsi="Times New Roman"/>
              </w:rPr>
              <w:t>Saat 06:00-07:00 arasında</w:t>
            </w:r>
          </w:p>
        </w:tc>
      </w:tr>
      <w:tr w:rsidR="00721505" w:rsidRPr="003664C9" w:rsidTr="00196AC7">
        <w:trPr>
          <w:trHeight w:val="20"/>
          <w:jc w:val="center"/>
        </w:trPr>
        <w:tc>
          <w:tcPr>
            <w:tcW w:w="721" w:type="dxa"/>
            <w:tcBorders>
              <w:top w:val="nil"/>
              <w:bottom w:val="nil"/>
            </w:tcBorders>
          </w:tcPr>
          <w:p w:rsidR="00721505" w:rsidRPr="003664C9" w:rsidRDefault="00721505" w:rsidP="00196AC7">
            <w:pPr>
              <w:spacing w:before="0" w:line="240" w:lineRule="atLeast"/>
              <w:rPr>
                <w:rFonts w:ascii="Times New Roman" w:hAnsi="Times New Roman"/>
              </w:rPr>
            </w:pPr>
            <w:r w:rsidRPr="003664C9">
              <w:rPr>
                <w:rFonts w:ascii="Times New Roman" w:hAnsi="Times New Roman"/>
              </w:rPr>
              <w:t>7.</w:t>
            </w:r>
          </w:p>
        </w:tc>
        <w:tc>
          <w:tcPr>
            <w:tcW w:w="4302" w:type="dxa"/>
            <w:tcBorders>
              <w:top w:val="nil"/>
              <w:bottom w:val="nil"/>
            </w:tcBorders>
          </w:tcPr>
          <w:p w:rsidR="00721505" w:rsidRPr="003664C9" w:rsidRDefault="00721505" w:rsidP="003664C9">
            <w:pPr>
              <w:pStyle w:val="GvdeMetni"/>
              <w:spacing w:before="0" w:line="240" w:lineRule="atLeast"/>
              <w:jc w:val="both"/>
              <w:rPr>
                <w:b w:val="0"/>
                <w:sz w:val="20"/>
              </w:rPr>
            </w:pPr>
            <w:r w:rsidRPr="003664C9">
              <w:rPr>
                <w:b w:val="0"/>
                <w:sz w:val="20"/>
              </w:rPr>
              <w:t>Kliniğinizde steroid tedavisi alan hastada hangi laboratuar bulgularını takip ediyorsunuz?</w:t>
            </w:r>
          </w:p>
        </w:tc>
        <w:tc>
          <w:tcPr>
            <w:tcW w:w="4094" w:type="dxa"/>
            <w:tcBorders>
              <w:top w:val="nil"/>
              <w:bottom w:val="nil"/>
            </w:tcBorders>
          </w:tcPr>
          <w:p w:rsidR="00721505" w:rsidRPr="003664C9" w:rsidRDefault="0074231C" w:rsidP="003664C9">
            <w:pPr>
              <w:spacing w:before="0" w:line="240" w:lineRule="atLeast"/>
              <w:jc w:val="both"/>
              <w:rPr>
                <w:rFonts w:ascii="Times New Roman" w:hAnsi="Times New Roman"/>
              </w:rPr>
            </w:pPr>
            <w:r w:rsidRPr="003664C9">
              <w:rPr>
                <w:rFonts w:ascii="Times New Roman" w:hAnsi="Times New Roman"/>
              </w:rPr>
              <w:t>Kan şekeri, Elektrolitler, plazma proteinleri</w:t>
            </w:r>
          </w:p>
        </w:tc>
      </w:tr>
      <w:tr w:rsidR="00721505" w:rsidRPr="003664C9" w:rsidTr="00196AC7">
        <w:trPr>
          <w:trHeight w:val="20"/>
          <w:jc w:val="center"/>
        </w:trPr>
        <w:tc>
          <w:tcPr>
            <w:tcW w:w="721" w:type="dxa"/>
            <w:tcBorders>
              <w:top w:val="nil"/>
              <w:bottom w:val="nil"/>
            </w:tcBorders>
          </w:tcPr>
          <w:p w:rsidR="00721505" w:rsidRPr="003664C9" w:rsidRDefault="00721505" w:rsidP="00196AC7">
            <w:pPr>
              <w:spacing w:before="0" w:line="240" w:lineRule="atLeast"/>
              <w:rPr>
                <w:rFonts w:ascii="Times New Roman" w:hAnsi="Times New Roman"/>
              </w:rPr>
            </w:pPr>
            <w:r w:rsidRPr="003664C9">
              <w:rPr>
                <w:rFonts w:ascii="Times New Roman" w:hAnsi="Times New Roman"/>
              </w:rPr>
              <w:t>8.</w:t>
            </w:r>
          </w:p>
        </w:tc>
        <w:tc>
          <w:tcPr>
            <w:tcW w:w="4302" w:type="dxa"/>
            <w:tcBorders>
              <w:top w:val="nil"/>
              <w:bottom w:val="nil"/>
            </w:tcBorders>
          </w:tcPr>
          <w:p w:rsidR="00721505" w:rsidRPr="003664C9" w:rsidRDefault="00721505" w:rsidP="003664C9">
            <w:pPr>
              <w:pStyle w:val="GvdeMetni"/>
              <w:spacing w:before="0" w:line="240" w:lineRule="atLeast"/>
              <w:jc w:val="both"/>
              <w:rPr>
                <w:b w:val="0"/>
                <w:sz w:val="20"/>
              </w:rPr>
            </w:pPr>
            <w:r w:rsidRPr="003664C9">
              <w:rPr>
                <w:b w:val="0"/>
                <w:sz w:val="20"/>
              </w:rPr>
              <w:t>Kliniğinizde steroid tedavisi alan hastada özellikle hangi vital bulgu/bulguları takip ediyorsunuz?</w:t>
            </w:r>
          </w:p>
        </w:tc>
        <w:tc>
          <w:tcPr>
            <w:tcW w:w="4094" w:type="dxa"/>
            <w:tcBorders>
              <w:top w:val="nil"/>
              <w:bottom w:val="nil"/>
            </w:tcBorders>
          </w:tcPr>
          <w:p w:rsidR="00721505" w:rsidRPr="003664C9" w:rsidRDefault="0074231C" w:rsidP="003664C9">
            <w:pPr>
              <w:spacing w:before="0" w:line="240" w:lineRule="atLeast"/>
              <w:jc w:val="both"/>
              <w:rPr>
                <w:rFonts w:ascii="Times New Roman" w:hAnsi="Times New Roman"/>
                <w:color w:val="000000"/>
              </w:rPr>
            </w:pPr>
            <w:r w:rsidRPr="003664C9">
              <w:rPr>
                <w:rFonts w:ascii="Times New Roman" w:hAnsi="Times New Roman"/>
                <w:color w:val="000000"/>
              </w:rPr>
              <w:t>Kan basıncı, Nabız</w:t>
            </w:r>
          </w:p>
        </w:tc>
      </w:tr>
      <w:tr w:rsidR="00721505" w:rsidRPr="003664C9" w:rsidTr="00196AC7">
        <w:trPr>
          <w:trHeight w:val="20"/>
          <w:jc w:val="center"/>
        </w:trPr>
        <w:tc>
          <w:tcPr>
            <w:tcW w:w="721" w:type="dxa"/>
            <w:tcBorders>
              <w:top w:val="nil"/>
              <w:bottom w:val="nil"/>
            </w:tcBorders>
          </w:tcPr>
          <w:p w:rsidR="00721505" w:rsidRPr="003664C9" w:rsidRDefault="00721505" w:rsidP="00196AC7">
            <w:pPr>
              <w:spacing w:before="0" w:line="240" w:lineRule="atLeast"/>
              <w:rPr>
                <w:rFonts w:ascii="Times New Roman" w:hAnsi="Times New Roman"/>
              </w:rPr>
            </w:pPr>
            <w:r w:rsidRPr="003664C9">
              <w:rPr>
                <w:rFonts w:ascii="Times New Roman" w:hAnsi="Times New Roman"/>
              </w:rPr>
              <w:t>9.</w:t>
            </w:r>
          </w:p>
        </w:tc>
        <w:tc>
          <w:tcPr>
            <w:tcW w:w="4302" w:type="dxa"/>
            <w:tcBorders>
              <w:top w:val="nil"/>
              <w:bottom w:val="nil"/>
            </w:tcBorders>
          </w:tcPr>
          <w:p w:rsidR="00721505" w:rsidRPr="003664C9" w:rsidRDefault="00721505" w:rsidP="003664C9">
            <w:pPr>
              <w:pStyle w:val="GvdeMetni"/>
              <w:spacing w:before="0" w:line="240" w:lineRule="atLeast"/>
              <w:jc w:val="both"/>
              <w:rPr>
                <w:b w:val="0"/>
                <w:sz w:val="20"/>
              </w:rPr>
            </w:pPr>
            <w:r w:rsidRPr="003664C9">
              <w:rPr>
                <w:b w:val="0"/>
                <w:sz w:val="20"/>
              </w:rPr>
              <w:t>Kliniğinizde steroid tedavisi alan hastada hangi kısıtlamalar veya önlemler</w:t>
            </w:r>
            <w:r w:rsidR="0074231C" w:rsidRPr="003664C9">
              <w:rPr>
                <w:b w:val="0"/>
                <w:sz w:val="20"/>
              </w:rPr>
              <w:t>i</w:t>
            </w:r>
            <w:r w:rsidRPr="003664C9">
              <w:rPr>
                <w:b w:val="0"/>
                <w:sz w:val="20"/>
              </w:rPr>
              <w:t xml:space="preserve"> uyguluyorsunuz?</w:t>
            </w:r>
          </w:p>
        </w:tc>
        <w:tc>
          <w:tcPr>
            <w:tcW w:w="4094" w:type="dxa"/>
            <w:tcBorders>
              <w:top w:val="nil"/>
              <w:bottom w:val="nil"/>
            </w:tcBorders>
          </w:tcPr>
          <w:p w:rsidR="00721505" w:rsidRPr="003664C9" w:rsidRDefault="00721505" w:rsidP="003664C9">
            <w:pPr>
              <w:spacing w:before="0" w:line="240" w:lineRule="atLeast"/>
              <w:jc w:val="both"/>
              <w:rPr>
                <w:rFonts w:ascii="Times New Roman" w:hAnsi="Times New Roman"/>
                <w:color w:val="000000"/>
              </w:rPr>
            </w:pPr>
            <w:r w:rsidRPr="003664C9">
              <w:rPr>
                <w:rFonts w:ascii="Times New Roman" w:hAnsi="Times New Roman"/>
                <w:color w:val="000000"/>
              </w:rPr>
              <w:t>Bkz. 2.3. Kortikosteroid Tedavisi Hemşirenin Sorumlulukları</w:t>
            </w:r>
          </w:p>
        </w:tc>
      </w:tr>
      <w:tr w:rsidR="00721505" w:rsidRPr="003664C9" w:rsidTr="00196AC7">
        <w:trPr>
          <w:trHeight w:val="20"/>
          <w:jc w:val="center"/>
        </w:trPr>
        <w:tc>
          <w:tcPr>
            <w:tcW w:w="721" w:type="dxa"/>
            <w:tcBorders>
              <w:top w:val="nil"/>
              <w:bottom w:val="nil"/>
            </w:tcBorders>
          </w:tcPr>
          <w:p w:rsidR="00721505" w:rsidRPr="003664C9" w:rsidRDefault="00721505" w:rsidP="00196AC7">
            <w:pPr>
              <w:spacing w:before="0" w:line="240" w:lineRule="atLeast"/>
              <w:rPr>
                <w:rFonts w:ascii="Times New Roman" w:hAnsi="Times New Roman"/>
              </w:rPr>
            </w:pPr>
            <w:r w:rsidRPr="003664C9">
              <w:rPr>
                <w:rFonts w:ascii="Times New Roman" w:hAnsi="Times New Roman"/>
              </w:rPr>
              <w:t>10.</w:t>
            </w:r>
          </w:p>
        </w:tc>
        <w:tc>
          <w:tcPr>
            <w:tcW w:w="4302" w:type="dxa"/>
            <w:tcBorders>
              <w:top w:val="nil"/>
              <w:bottom w:val="nil"/>
            </w:tcBorders>
          </w:tcPr>
          <w:p w:rsidR="00721505" w:rsidRPr="003664C9" w:rsidRDefault="00721505" w:rsidP="003664C9">
            <w:pPr>
              <w:pStyle w:val="GvdeMetni"/>
              <w:spacing w:before="0" w:line="240" w:lineRule="atLeast"/>
              <w:jc w:val="both"/>
              <w:rPr>
                <w:b w:val="0"/>
                <w:sz w:val="20"/>
              </w:rPr>
            </w:pPr>
            <w:r w:rsidRPr="003664C9">
              <w:rPr>
                <w:b w:val="0"/>
                <w:sz w:val="20"/>
              </w:rPr>
              <w:t>Kliniğinizde steroid ilaçlarla birlikte hangi ilaçları/ilaç gruplarını uygulamamaya dikkat ediyorsunuz? En az üç tanesini yazınız.</w:t>
            </w:r>
          </w:p>
        </w:tc>
        <w:tc>
          <w:tcPr>
            <w:tcW w:w="4094" w:type="dxa"/>
            <w:tcBorders>
              <w:top w:val="nil"/>
              <w:bottom w:val="nil"/>
            </w:tcBorders>
          </w:tcPr>
          <w:p w:rsidR="00721505" w:rsidRPr="003664C9" w:rsidRDefault="00721505" w:rsidP="003664C9">
            <w:pPr>
              <w:spacing w:before="0" w:line="240" w:lineRule="atLeast"/>
              <w:jc w:val="both"/>
              <w:rPr>
                <w:rFonts w:ascii="Times New Roman" w:hAnsi="Times New Roman"/>
                <w:color w:val="000000"/>
              </w:rPr>
            </w:pPr>
            <w:r w:rsidRPr="003664C9">
              <w:rPr>
                <w:rFonts w:ascii="Times New Roman" w:hAnsi="Times New Roman"/>
              </w:rPr>
              <w:t xml:space="preserve">Bkz. </w:t>
            </w:r>
            <w:r w:rsidRPr="003664C9">
              <w:rPr>
                <w:rFonts w:ascii="Times New Roman" w:hAnsi="Times New Roman"/>
                <w:color w:val="000000"/>
              </w:rPr>
              <w:t>2.2.3. Kortikosteroid İlaçların Etkileri-Etkileşimleri</w:t>
            </w:r>
          </w:p>
        </w:tc>
      </w:tr>
      <w:tr w:rsidR="00721505" w:rsidRPr="003664C9" w:rsidTr="00196AC7">
        <w:trPr>
          <w:trHeight w:val="20"/>
          <w:jc w:val="center"/>
        </w:trPr>
        <w:tc>
          <w:tcPr>
            <w:tcW w:w="721" w:type="dxa"/>
            <w:tcBorders>
              <w:top w:val="nil"/>
            </w:tcBorders>
          </w:tcPr>
          <w:p w:rsidR="00721505" w:rsidRPr="003664C9" w:rsidRDefault="00721505" w:rsidP="00196AC7">
            <w:pPr>
              <w:spacing w:before="0" w:line="240" w:lineRule="atLeast"/>
              <w:rPr>
                <w:rFonts w:ascii="Times New Roman" w:hAnsi="Times New Roman"/>
              </w:rPr>
            </w:pPr>
            <w:r w:rsidRPr="003664C9">
              <w:rPr>
                <w:rFonts w:ascii="Times New Roman" w:hAnsi="Times New Roman"/>
              </w:rPr>
              <w:t>2.</w:t>
            </w:r>
          </w:p>
        </w:tc>
        <w:tc>
          <w:tcPr>
            <w:tcW w:w="4302" w:type="dxa"/>
            <w:tcBorders>
              <w:top w:val="nil"/>
            </w:tcBorders>
          </w:tcPr>
          <w:p w:rsidR="00721505" w:rsidRPr="003664C9" w:rsidRDefault="00721505" w:rsidP="003664C9">
            <w:pPr>
              <w:pStyle w:val="GvdeMetni"/>
              <w:spacing w:before="0" w:line="240" w:lineRule="atLeast"/>
              <w:jc w:val="both"/>
              <w:rPr>
                <w:b w:val="0"/>
                <w:sz w:val="20"/>
              </w:rPr>
            </w:pPr>
            <w:r w:rsidRPr="003664C9">
              <w:rPr>
                <w:b w:val="0"/>
                <w:sz w:val="20"/>
              </w:rPr>
              <w:t>Steroid ila</w:t>
            </w:r>
            <w:r w:rsidR="001A0547" w:rsidRPr="003664C9">
              <w:rPr>
                <w:b w:val="0"/>
                <w:sz w:val="20"/>
              </w:rPr>
              <w:t>çlar</w:t>
            </w:r>
            <w:r w:rsidRPr="003664C9">
              <w:rPr>
                <w:b w:val="0"/>
                <w:sz w:val="20"/>
              </w:rPr>
              <w:t xml:space="preserve"> parenteral formlarını hazırladıktan sonra nerede ve kaç derece sıcaklıkta sakl</w:t>
            </w:r>
            <w:r w:rsidR="001A0547" w:rsidRPr="003664C9">
              <w:rPr>
                <w:b w:val="0"/>
                <w:sz w:val="20"/>
              </w:rPr>
              <w:t>anır?</w:t>
            </w:r>
          </w:p>
        </w:tc>
        <w:tc>
          <w:tcPr>
            <w:tcW w:w="4094" w:type="dxa"/>
            <w:tcBorders>
              <w:top w:val="nil"/>
            </w:tcBorders>
          </w:tcPr>
          <w:p w:rsidR="00721505" w:rsidRPr="003664C9" w:rsidRDefault="00A35FE6" w:rsidP="003664C9">
            <w:pPr>
              <w:spacing w:before="0" w:line="240" w:lineRule="atLeast"/>
              <w:jc w:val="both"/>
              <w:rPr>
                <w:rFonts w:ascii="Times New Roman" w:hAnsi="Times New Roman"/>
              </w:rPr>
            </w:pPr>
            <w:r w:rsidRPr="003664C9">
              <w:rPr>
                <w:rFonts w:ascii="Times New Roman" w:hAnsi="Times New Roman"/>
              </w:rPr>
              <w:t>Hazırladıktan hemen sonra uygulanır</w:t>
            </w:r>
          </w:p>
        </w:tc>
      </w:tr>
    </w:tbl>
    <w:p w:rsidR="00EB57BF" w:rsidRPr="00D3545B" w:rsidRDefault="00EB57BF" w:rsidP="00D3545B">
      <w:pPr>
        <w:spacing w:after="0" w:line="360" w:lineRule="auto"/>
        <w:ind w:firstLine="709"/>
        <w:jc w:val="both"/>
        <w:rPr>
          <w:rFonts w:ascii="Times New Roman" w:hAnsi="Times New Roman"/>
          <w:b/>
          <w:sz w:val="24"/>
          <w:szCs w:val="24"/>
        </w:rPr>
      </w:pPr>
      <w:bookmarkStart w:id="8" w:name="_Hlk20229550"/>
    </w:p>
    <w:p w:rsidR="006F1438" w:rsidRPr="00D3545B" w:rsidRDefault="006F1438" w:rsidP="00196AC7">
      <w:pPr>
        <w:spacing w:after="0" w:line="360" w:lineRule="auto"/>
        <w:jc w:val="both"/>
        <w:rPr>
          <w:rFonts w:ascii="Times New Roman" w:hAnsi="Times New Roman"/>
          <w:b/>
          <w:sz w:val="24"/>
          <w:szCs w:val="24"/>
        </w:rPr>
      </w:pPr>
      <w:r w:rsidRPr="00D3545B">
        <w:rPr>
          <w:rFonts w:ascii="Times New Roman" w:hAnsi="Times New Roman"/>
          <w:b/>
          <w:sz w:val="24"/>
          <w:szCs w:val="24"/>
        </w:rPr>
        <w:lastRenderedPageBreak/>
        <w:t>3.8. Veri Toplama Araçlarının Uygulanması</w:t>
      </w:r>
    </w:p>
    <w:bookmarkEnd w:id="8"/>
    <w:p w:rsidR="006B4F05" w:rsidRPr="00D3545B" w:rsidRDefault="006B4F05" w:rsidP="00196AC7">
      <w:pPr>
        <w:autoSpaceDE w:val="0"/>
        <w:autoSpaceDN w:val="0"/>
        <w:adjustRightInd w:val="0"/>
        <w:spacing w:after="0" w:line="360" w:lineRule="auto"/>
        <w:jc w:val="both"/>
        <w:rPr>
          <w:rFonts w:ascii="Times New Roman" w:hAnsi="Times New Roman"/>
          <w:bCs/>
          <w:sz w:val="24"/>
          <w:szCs w:val="24"/>
        </w:rPr>
      </w:pPr>
    </w:p>
    <w:p w:rsidR="000348A7" w:rsidRPr="00D3545B" w:rsidRDefault="000348A7" w:rsidP="00D3545B">
      <w:pPr>
        <w:autoSpaceDE w:val="0"/>
        <w:autoSpaceDN w:val="0"/>
        <w:adjustRightInd w:val="0"/>
        <w:spacing w:after="0" w:line="360" w:lineRule="auto"/>
        <w:ind w:firstLine="709"/>
        <w:jc w:val="both"/>
        <w:rPr>
          <w:rFonts w:ascii="Times New Roman" w:hAnsi="Times New Roman"/>
          <w:bCs/>
          <w:sz w:val="24"/>
          <w:szCs w:val="24"/>
        </w:rPr>
      </w:pPr>
      <w:r w:rsidRPr="00D3545B">
        <w:rPr>
          <w:rFonts w:ascii="Times New Roman" w:hAnsi="Times New Roman"/>
          <w:bCs/>
          <w:sz w:val="24"/>
          <w:szCs w:val="24"/>
        </w:rPr>
        <w:t xml:space="preserve">Oluşturulan </w:t>
      </w:r>
      <w:r w:rsidR="00BB3EB4" w:rsidRPr="00D3545B">
        <w:rPr>
          <w:rFonts w:ascii="Times New Roman" w:hAnsi="Times New Roman"/>
          <w:bCs/>
          <w:sz w:val="24"/>
          <w:szCs w:val="24"/>
        </w:rPr>
        <w:t>“</w:t>
      </w:r>
      <w:r w:rsidRPr="00D3545B">
        <w:rPr>
          <w:rFonts w:ascii="Times New Roman" w:hAnsi="Times New Roman"/>
          <w:bCs/>
          <w:sz w:val="24"/>
          <w:szCs w:val="24"/>
        </w:rPr>
        <w:t>yapılandırılmış soru formu</w:t>
      </w:r>
      <w:r w:rsidR="00BB3EB4" w:rsidRPr="00D3545B">
        <w:rPr>
          <w:rFonts w:ascii="Times New Roman" w:hAnsi="Times New Roman"/>
          <w:bCs/>
          <w:sz w:val="24"/>
          <w:szCs w:val="24"/>
        </w:rPr>
        <w:t>”“</w:t>
      </w:r>
      <w:r w:rsidRPr="00D3545B">
        <w:rPr>
          <w:rFonts w:ascii="Times New Roman" w:hAnsi="Times New Roman"/>
          <w:bCs/>
          <w:sz w:val="24"/>
          <w:szCs w:val="24"/>
        </w:rPr>
        <w:t>uzman paneli</w:t>
      </w:r>
      <w:r w:rsidR="00180B0D" w:rsidRPr="00D3545B">
        <w:rPr>
          <w:rFonts w:ascii="Times New Roman" w:hAnsi="Times New Roman"/>
          <w:bCs/>
          <w:sz w:val="24"/>
          <w:szCs w:val="24"/>
        </w:rPr>
        <w:t xml:space="preserve"> (Ek 2)</w:t>
      </w:r>
      <w:r w:rsidR="00BB3EB4" w:rsidRPr="00D3545B">
        <w:rPr>
          <w:rFonts w:ascii="Times New Roman" w:hAnsi="Times New Roman"/>
          <w:bCs/>
          <w:sz w:val="24"/>
          <w:szCs w:val="24"/>
        </w:rPr>
        <w:t>”</w:t>
      </w:r>
      <w:r w:rsidRPr="00D3545B">
        <w:rPr>
          <w:rFonts w:ascii="Times New Roman" w:hAnsi="Times New Roman"/>
          <w:bCs/>
          <w:sz w:val="24"/>
          <w:szCs w:val="24"/>
        </w:rPr>
        <w:t>ne (farmakolog, hekim, hemşire, eczacı) sunul</w:t>
      </w:r>
      <w:r w:rsidR="00957CDD" w:rsidRPr="00D3545B">
        <w:rPr>
          <w:rFonts w:ascii="Times New Roman" w:hAnsi="Times New Roman"/>
          <w:bCs/>
          <w:sz w:val="24"/>
          <w:szCs w:val="24"/>
        </w:rPr>
        <w:t>muş</w:t>
      </w:r>
      <w:r w:rsidRPr="00D3545B">
        <w:rPr>
          <w:rFonts w:ascii="Times New Roman" w:hAnsi="Times New Roman"/>
          <w:bCs/>
          <w:sz w:val="24"/>
          <w:szCs w:val="24"/>
        </w:rPr>
        <w:t xml:space="preserve"> ve uzman panelinden sonra, araştırmaya dahil edilmeyecek 10 hemşireye (Acil servis hemşireleri) uygulanıp gerekli düzenlemeler yapıldıktan sonra son hali veril</w:t>
      </w:r>
      <w:r w:rsidR="006573E9" w:rsidRPr="00D3545B">
        <w:rPr>
          <w:rFonts w:ascii="Times New Roman" w:hAnsi="Times New Roman"/>
          <w:bCs/>
          <w:sz w:val="24"/>
          <w:szCs w:val="24"/>
        </w:rPr>
        <w:t>miştir.</w:t>
      </w:r>
    </w:p>
    <w:p w:rsidR="00180B0D" w:rsidRPr="00D3545B" w:rsidRDefault="00C415FB" w:rsidP="00D3545B">
      <w:pPr>
        <w:spacing w:after="0" w:line="360" w:lineRule="auto"/>
        <w:ind w:firstLine="709"/>
        <w:jc w:val="both"/>
        <w:rPr>
          <w:rFonts w:ascii="Times New Roman" w:hAnsi="Times New Roman"/>
          <w:sz w:val="24"/>
          <w:szCs w:val="24"/>
        </w:rPr>
      </w:pPr>
      <w:r w:rsidRPr="00D3545B">
        <w:rPr>
          <w:rFonts w:ascii="Times New Roman" w:hAnsi="Times New Roman"/>
          <w:bCs/>
          <w:sz w:val="24"/>
          <w:szCs w:val="24"/>
        </w:rPr>
        <w:t xml:space="preserve">Aydın Adnan Menderes Üniversitesi Uygulama ve Araştırma Hastanesi iç hastalıkları klinik/ünitelerinde çalışmakta olan </w:t>
      </w:r>
      <w:r w:rsidR="00180B0D" w:rsidRPr="00D3545B">
        <w:rPr>
          <w:rFonts w:ascii="Times New Roman" w:hAnsi="Times New Roman"/>
          <w:bCs/>
          <w:sz w:val="24"/>
          <w:szCs w:val="24"/>
        </w:rPr>
        <w:t xml:space="preserve">hemşirelere araştırma ve yapılandırılmış soru formu ile ilgili gerekli açıklama yapılarak ve </w:t>
      </w:r>
      <w:r w:rsidR="00C6140D" w:rsidRPr="00D3545B">
        <w:rPr>
          <w:rFonts w:ascii="Times New Roman" w:hAnsi="Times New Roman"/>
          <w:bCs/>
          <w:sz w:val="24"/>
          <w:szCs w:val="24"/>
        </w:rPr>
        <w:t xml:space="preserve">sözel </w:t>
      </w:r>
      <w:r w:rsidR="00180B0D" w:rsidRPr="00D3545B">
        <w:rPr>
          <w:rFonts w:ascii="Times New Roman" w:hAnsi="Times New Roman"/>
          <w:bCs/>
          <w:sz w:val="24"/>
          <w:szCs w:val="24"/>
        </w:rPr>
        <w:t>onamı alındıktan sonra veriler toplanmıştır. Yapılandırılmış</w:t>
      </w:r>
      <w:r w:rsidR="00180B0D" w:rsidRPr="00D3545B">
        <w:rPr>
          <w:rFonts w:ascii="Times New Roman" w:hAnsi="Times New Roman"/>
          <w:sz w:val="24"/>
          <w:szCs w:val="24"/>
        </w:rPr>
        <w:t>soru formu araştırmacılar tarafından yüz-yüze görüşme yöntemiyle doldurulmuştur.</w:t>
      </w:r>
    </w:p>
    <w:p w:rsidR="00961E42" w:rsidRDefault="00961E42" w:rsidP="002072A1">
      <w:pPr>
        <w:spacing w:after="0" w:line="360" w:lineRule="auto"/>
        <w:jc w:val="both"/>
        <w:rPr>
          <w:rFonts w:ascii="Times New Roman" w:hAnsi="Times New Roman"/>
          <w:sz w:val="24"/>
          <w:szCs w:val="24"/>
        </w:rPr>
      </w:pPr>
    </w:p>
    <w:p w:rsidR="002072A1" w:rsidRPr="00D3545B" w:rsidRDefault="002072A1" w:rsidP="002072A1">
      <w:pPr>
        <w:spacing w:after="0" w:line="360" w:lineRule="auto"/>
        <w:jc w:val="both"/>
        <w:rPr>
          <w:rFonts w:ascii="Times New Roman" w:hAnsi="Times New Roman"/>
          <w:sz w:val="24"/>
          <w:szCs w:val="24"/>
        </w:rPr>
      </w:pPr>
    </w:p>
    <w:p w:rsidR="00961E42" w:rsidRPr="00D3545B" w:rsidRDefault="00961E42" w:rsidP="002072A1">
      <w:pPr>
        <w:spacing w:after="0" w:line="360" w:lineRule="auto"/>
        <w:jc w:val="both"/>
        <w:rPr>
          <w:rFonts w:ascii="Times New Roman" w:hAnsi="Times New Roman"/>
          <w:b/>
          <w:sz w:val="24"/>
          <w:szCs w:val="24"/>
        </w:rPr>
      </w:pPr>
      <w:bookmarkStart w:id="9" w:name="_Hlk20229567"/>
      <w:r w:rsidRPr="00D3545B">
        <w:rPr>
          <w:rFonts w:ascii="Times New Roman" w:hAnsi="Times New Roman"/>
          <w:b/>
          <w:sz w:val="24"/>
          <w:szCs w:val="24"/>
        </w:rPr>
        <w:t>3.</w:t>
      </w:r>
      <w:r w:rsidR="00A43BD5" w:rsidRPr="00D3545B">
        <w:rPr>
          <w:rFonts w:ascii="Times New Roman" w:hAnsi="Times New Roman"/>
          <w:b/>
          <w:sz w:val="24"/>
          <w:szCs w:val="24"/>
        </w:rPr>
        <w:t>9</w:t>
      </w:r>
      <w:r w:rsidRPr="00D3545B">
        <w:rPr>
          <w:rFonts w:ascii="Times New Roman" w:hAnsi="Times New Roman"/>
          <w:b/>
          <w:sz w:val="24"/>
          <w:szCs w:val="24"/>
        </w:rPr>
        <w:t>. Verilerin Değerlendirilmesi</w:t>
      </w:r>
    </w:p>
    <w:bookmarkEnd w:id="9"/>
    <w:p w:rsidR="006B4F05" w:rsidRPr="00D3545B" w:rsidRDefault="006B4F05" w:rsidP="002072A1">
      <w:pPr>
        <w:spacing w:after="0" w:line="360" w:lineRule="auto"/>
        <w:jc w:val="both"/>
        <w:rPr>
          <w:rFonts w:ascii="Times New Roman" w:hAnsi="Times New Roman"/>
          <w:bCs/>
          <w:sz w:val="24"/>
          <w:szCs w:val="24"/>
        </w:rPr>
      </w:pPr>
    </w:p>
    <w:p w:rsidR="004E32BD" w:rsidRPr="00D3545B" w:rsidRDefault="004E32BD" w:rsidP="00D3545B">
      <w:pPr>
        <w:spacing w:after="0" w:line="360" w:lineRule="auto"/>
        <w:ind w:firstLine="709"/>
        <w:jc w:val="both"/>
        <w:rPr>
          <w:rFonts w:ascii="Times New Roman" w:eastAsiaTheme="minorEastAsia" w:hAnsi="Times New Roman"/>
          <w:bCs/>
          <w:sz w:val="24"/>
          <w:szCs w:val="24"/>
        </w:rPr>
      </w:pPr>
      <w:r w:rsidRPr="00D3545B">
        <w:rPr>
          <w:rFonts w:ascii="Times New Roman" w:hAnsi="Times New Roman"/>
          <w:bCs/>
          <w:sz w:val="24"/>
          <w:szCs w:val="24"/>
        </w:rPr>
        <w:t xml:space="preserve">Araştırma verileri, </w:t>
      </w:r>
      <w:r w:rsidRPr="00D3545B">
        <w:rPr>
          <w:rFonts w:ascii="Times New Roman" w:hAnsi="Times New Roman"/>
          <w:color w:val="323232"/>
          <w:sz w:val="24"/>
          <w:szCs w:val="24"/>
          <w:shd w:val="clear" w:color="auto" w:fill="FFFFFF"/>
        </w:rPr>
        <w:t>IBM Corp. Released 2017. IBM SPSS Statistics for Windows, Version 25.0(Armonk, NY: IBM Corp.)</w:t>
      </w:r>
      <w:r w:rsidRPr="00D3545B">
        <w:rPr>
          <w:rFonts w:ascii="Times New Roman" w:hAnsi="Times New Roman"/>
          <w:bCs/>
          <w:sz w:val="24"/>
          <w:szCs w:val="24"/>
        </w:rPr>
        <w:t xml:space="preserve"> hazır paket programı ile analiz edildi. Sosyo-demografik özellikler için</w:t>
      </w:r>
      <w:r w:rsidR="00C6140D" w:rsidRPr="00D3545B">
        <w:rPr>
          <w:rFonts w:ascii="Times New Roman" w:hAnsi="Times New Roman"/>
          <w:bCs/>
          <w:sz w:val="24"/>
          <w:szCs w:val="24"/>
        </w:rPr>
        <w:t>;</w:t>
      </w:r>
      <w:r w:rsidRPr="00D3545B">
        <w:rPr>
          <w:rFonts w:ascii="Times New Roman" w:hAnsi="Times New Roman"/>
          <w:bCs/>
          <w:sz w:val="24"/>
          <w:szCs w:val="24"/>
        </w:rPr>
        <w:t xml:space="preserve"> tanımlayıcı istatistiklerle sayı ve yüzde dağılımları gösterilerek, ortanca, minimum-maksimum değerleri verildi. Tüm hipotez testlerinde, anlamlılık seviyesi olarak 0,05 kabul edilmiş ve p&lt;0,05 istatiksel olarak anlamlı değerlendirilmiştir.</w:t>
      </w:r>
    </w:p>
    <w:p w:rsidR="004E32BD" w:rsidRPr="00D3545B" w:rsidRDefault="004E32BD" w:rsidP="00D3545B">
      <w:pPr>
        <w:spacing w:after="0" w:line="360" w:lineRule="auto"/>
        <w:ind w:firstLine="709"/>
        <w:jc w:val="both"/>
        <w:rPr>
          <w:rFonts w:ascii="Times New Roman" w:eastAsiaTheme="minorEastAsia" w:hAnsi="Times New Roman"/>
          <w:bCs/>
          <w:sz w:val="24"/>
          <w:szCs w:val="24"/>
        </w:rPr>
      </w:pPr>
      <w:r w:rsidRPr="00D3545B">
        <w:rPr>
          <w:rFonts w:ascii="Times New Roman" w:hAnsi="Times New Roman"/>
          <w:bCs/>
          <w:sz w:val="24"/>
          <w:szCs w:val="24"/>
        </w:rPr>
        <w:t>Nümerik değişkenler ar</w:t>
      </w:r>
      <w:r w:rsidR="00C6140D" w:rsidRPr="00D3545B">
        <w:rPr>
          <w:rFonts w:ascii="Times New Roman" w:hAnsi="Times New Roman"/>
          <w:bCs/>
          <w:sz w:val="24"/>
          <w:szCs w:val="24"/>
        </w:rPr>
        <w:t>a</w:t>
      </w:r>
      <w:r w:rsidRPr="00D3545B">
        <w:rPr>
          <w:rFonts w:ascii="Times New Roman" w:hAnsi="Times New Roman"/>
          <w:bCs/>
          <w:sz w:val="24"/>
          <w:szCs w:val="24"/>
        </w:rPr>
        <w:t xml:space="preserve">sında doğrusal ilişki Spearman Rank korelasyon analizi ile incelendi. Bilgi puanlarının karşılaştırmalarında, iki grup için Mann Whitney U, ikiden fazla grup durumunda Kruskal-Wallis ve sonrasında Bonferroni düzeltmesi yapılarak Dunn Testi kullanıldı. Kategorik değişkenlerin gruplar arası karşılaştırmaları Ki-kare testleri ile gerçekleştirildi. Nümerik değişkenlerin </w:t>
      </w:r>
      <w:r w:rsidR="00C6140D" w:rsidRPr="00D3545B">
        <w:rPr>
          <w:rFonts w:ascii="Times New Roman" w:hAnsi="Times New Roman"/>
          <w:bCs/>
          <w:sz w:val="24"/>
          <w:szCs w:val="24"/>
        </w:rPr>
        <w:t>n</w:t>
      </w:r>
      <w:r w:rsidRPr="00D3545B">
        <w:rPr>
          <w:rFonts w:ascii="Times New Roman" w:hAnsi="Times New Roman"/>
          <w:bCs/>
          <w:sz w:val="24"/>
          <w:szCs w:val="24"/>
        </w:rPr>
        <w:t>ormal dağılıma uyumları Kolmogorov Smirnov testi ile değerlendirildi.</w:t>
      </w:r>
    </w:p>
    <w:p w:rsidR="00C415FB" w:rsidRDefault="00C415FB" w:rsidP="002072A1">
      <w:pPr>
        <w:spacing w:after="0" w:line="360" w:lineRule="auto"/>
        <w:jc w:val="both"/>
        <w:rPr>
          <w:rFonts w:ascii="Times New Roman" w:hAnsi="Times New Roman"/>
          <w:b/>
          <w:sz w:val="24"/>
          <w:szCs w:val="24"/>
        </w:rPr>
      </w:pPr>
    </w:p>
    <w:p w:rsidR="002072A1" w:rsidRPr="00D3545B" w:rsidRDefault="002072A1" w:rsidP="002072A1">
      <w:pPr>
        <w:spacing w:after="0" w:line="360" w:lineRule="auto"/>
        <w:jc w:val="both"/>
        <w:rPr>
          <w:rFonts w:ascii="Times New Roman" w:hAnsi="Times New Roman"/>
          <w:b/>
          <w:sz w:val="24"/>
          <w:szCs w:val="24"/>
        </w:rPr>
      </w:pPr>
    </w:p>
    <w:p w:rsidR="00C415FB" w:rsidRPr="00D3545B" w:rsidRDefault="00C415FB" w:rsidP="002072A1">
      <w:pPr>
        <w:spacing w:after="0" w:line="360" w:lineRule="auto"/>
        <w:jc w:val="both"/>
        <w:rPr>
          <w:rFonts w:ascii="Times New Roman" w:hAnsi="Times New Roman"/>
          <w:b/>
          <w:sz w:val="24"/>
          <w:szCs w:val="24"/>
        </w:rPr>
      </w:pPr>
      <w:bookmarkStart w:id="10" w:name="_Hlk20229595"/>
      <w:r w:rsidRPr="00D3545B">
        <w:rPr>
          <w:rFonts w:ascii="Times New Roman" w:hAnsi="Times New Roman"/>
          <w:b/>
          <w:sz w:val="24"/>
          <w:szCs w:val="24"/>
        </w:rPr>
        <w:t>3.</w:t>
      </w:r>
      <w:r w:rsidR="00803184" w:rsidRPr="00D3545B">
        <w:rPr>
          <w:rFonts w:ascii="Times New Roman" w:hAnsi="Times New Roman"/>
          <w:b/>
          <w:sz w:val="24"/>
          <w:szCs w:val="24"/>
        </w:rPr>
        <w:t>10</w:t>
      </w:r>
      <w:r w:rsidRPr="00D3545B">
        <w:rPr>
          <w:rFonts w:ascii="Times New Roman" w:hAnsi="Times New Roman"/>
          <w:b/>
          <w:sz w:val="24"/>
          <w:szCs w:val="24"/>
        </w:rPr>
        <w:t>. Araştırmanın Sınırlılıkları</w:t>
      </w:r>
    </w:p>
    <w:bookmarkEnd w:id="10"/>
    <w:p w:rsidR="006B4F05" w:rsidRPr="00D3545B" w:rsidRDefault="006B4F05" w:rsidP="002072A1">
      <w:pPr>
        <w:spacing w:after="0" w:line="360" w:lineRule="auto"/>
        <w:jc w:val="both"/>
        <w:rPr>
          <w:rFonts w:ascii="Times New Roman" w:hAnsi="Times New Roman"/>
          <w:sz w:val="24"/>
          <w:szCs w:val="24"/>
        </w:rPr>
      </w:pPr>
    </w:p>
    <w:p w:rsidR="00F64CC6" w:rsidRPr="00D3545B" w:rsidRDefault="00C415FB"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Araştırmanın tek bir merkezde yapılmış olması</w:t>
      </w:r>
      <w:r w:rsidR="00957CDD" w:rsidRPr="00D3545B">
        <w:rPr>
          <w:rFonts w:ascii="Times New Roman" w:hAnsi="Times New Roman"/>
          <w:sz w:val="24"/>
          <w:szCs w:val="24"/>
        </w:rPr>
        <w:t xml:space="preserve"> ve evrenin %53'üne ulaşılmış olması</w:t>
      </w:r>
      <w:r w:rsidRPr="00D3545B">
        <w:rPr>
          <w:rFonts w:ascii="Times New Roman" w:hAnsi="Times New Roman"/>
          <w:sz w:val="24"/>
          <w:szCs w:val="24"/>
        </w:rPr>
        <w:t xml:space="preserve"> bu araştırmanın sınırlılığıdır.</w:t>
      </w:r>
      <w:bookmarkStart w:id="11" w:name="_Hlk20229606"/>
    </w:p>
    <w:p w:rsidR="00F64CC6" w:rsidRPr="00D3545B" w:rsidRDefault="00F64CC6" w:rsidP="00D3545B">
      <w:pPr>
        <w:spacing w:after="0" w:line="360" w:lineRule="auto"/>
        <w:ind w:firstLine="709"/>
        <w:jc w:val="both"/>
        <w:rPr>
          <w:rFonts w:ascii="Times New Roman" w:hAnsi="Times New Roman"/>
          <w:b/>
          <w:bCs/>
          <w:sz w:val="24"/>
          <w:szCs w:val="24"/>
        </w:rPr>
      </w:pPr>
    </w:p>
    <w:p w:rsidR="00863ACF" w:rsidRPr="00D3545B" w:rsidRDefault="00863ACF" w:rsidP="00D3545B">
      <w:pPr>
        <w:spacing w:after="0" w:line="360" w:lineRule="auto"/>
        <w:ind w:firstLine="709"/>
        <w:jc w:val="both"/>
        <w:rPr>
          <w:rFonts w:ascii="Times New Roman" w:hAnsi="Times New Roman"/>
          <w:b/>
          <w:bCs/>
          <w:sz w:val="24"/>
          <w:szCs w:val="24"/>
        </w:rPr>
      </w:pPr>
    </w:p>
    <w:p w:rsidR="009311E7" w:rsidRPr="00D3545B" w:rsidRDefault="009311E7" w:rsidP="002072A1">
      <w:pPr>
        <w:spacing w:after="0" w:line="360" w:lineRule="auto"/>
        <w:jc w:val="both"/>
        <w:rPr>
          <w:rFonts w:ascii="Times New Roman" w:hAnsi="Times New Roman"/>
          <w:b/>
          <w:bCs/>
          <w:sz w:val="24"/>
          <w:szCs w:val="24"/>
        </w:rPr>
      </w:pPr>
      <w:r w:rsidRPr="00D3545B">
        <w:rPr>
          <w:rFonts w:ascii="Times New Roman" w:hAnsi="Times New Roman"/>
          <w:b/>
          <w:bCs/>
          <w:sz w:val="24"/>
          <w:szCs w:val="24"/>
        </w:rPr>
        <w:lastRenderedPageBreak/>
        <w:t>3.1</w:t>
      </w:r>
      <w:r w:rsidR="00803184" w:rsidRPr="00D3545B">
        <w:rPr>
          <w:rFonts w:ascii="Times New Roman" w:hAnsi="Times New Roman"/>
          <w:b/>
          <w:bCs/>
          <w:sz w:val="24"/>
          <w:szCs w:val="24"/>
        </w:rPr>
        <w:t>1</w:t>
      </w:r>
      <w:r w:rsidRPr="00D3545B">
        <w:rPr>
          <w:rFonts w:ascii="Times New Roman" w:hAnsi="Times New Roman"/>
          <w:b/>
          <w:bCs/>
          <w:sz w:val="24"/>
          <w:szCs w:val="24"/>
        </w:rPr>
        <w:t>. Araştırmanın Etik Yönü</w:t>
      </w:r>
    </w:p>
    <w:bookmarkEnd w:id="11"/>
    <w:p w:rsidR="006B4F05" w:rsidRPr="00D3545B" w:rsidRDefault="006B4F05" w:rsidP="002072A1">
      <w:pPr>
        <w:autoSpaceDE w:val="0"/>
        <w:autoSpaceDN w:val="0"/>
        <w:adjustRightInd w:val="0"/>
        <w:spacing w:after="0" w:line="360" w:lineRule="auto"/>
        <w:jc w:val="both"/>
        <w:rPr>
          <w:rFonts w:ascii="Times New Roman" w:eastAsia="Times New Roman" w:hAnsi="Times New Roman"/>
          <w:sz w:val="24"/>
          <w:szCs w:val="24"/>
          <w:lang w:eastAsia="tr-TR"/>
        </w:rPr>
      </w:pPr>
    </w:p>
    <w:p w:rsidR="009311E7" w:rsidRPr="00D3545B" w:rsidRDefault="009311E7" w:rsidP="00D3545B">
      <w:pPr>
        <w:autoSpaceDE w:val="0"/>
        <w:autoSpaceDN w:val="0"/>
        <w:adjustRightInd w:val="0"/>
        <w:spacing w:after="0" w:line="360" w:lineRule="auto"/>
        <w:ind w:firstLine="709"/>
        <w:jc w:val="both"/>
        <w:rPr>
          <w:rFonts w:ascii="Times New Roman" w:eastAsia="Times New Roman" w:hAnsi="Times New Roman"/>
          <w:sz w:val="24"/>
          <w:szCs w:val="24"/>
          <w:lang w:eastAsia="tr-TR"/>
        </w:rPr>
      </w:pPr>
      <w:r w:rsidRPr="00D3545B">
        <w:rPr>
          <w:rFonts w:ascii="Times New Roman" w:eastAsia="Times New Roman" w:hAnsi="Times New Roman"/>
          <w:sz w:val="24"/>
          <w:szCs w:val="24"/>
          <w:lang w:eastAsia="tr-TR"/>
        </w:rPr>
        <w:t xml:space="preserve">Çalışmaya başlamadan önce Aydın Adnan Menderes ÜniversitesiHemşirelik Fakültesi Dekanlığı Girişimsel Olmayan Klinik Araştırmalar Etik Kurul’undan </w:t>
      </w:r>
      <w:r w:rsidR="00E202FF" w:rsidRPr="00D3545B">
        <w:rPr>
          <w:rFonts w:ascii="Times New Roman" w:eastAsia="Times New Roman" w:hAnsi="Times New Roman"/>
          <w:sz w:val="24"/>
          <w:szCs w:val="24"/>
          <w:lang w:eastAsia="tr-TR"/>
        </w:rPr>
        <w:t>“</w:t>
      </w:r>
      <w:r w:rsidRPr="00D3545B">
        <w:rPr>
          <w:rFonts w:ascii="Times New Roman" w:eastAsia="Times New Roman" w:hAnsi="Times New Roman"/>
          <w:sz w:val="24"/>
          <w:szCs w:val="24"/>
          <w:lang w:eastAsia="tr-TR"/>
        </w:rPr>
        <w:t>etik kurul onayı(Ek3)</w:t>
      </w:r>
      <w:r w:rsidR="00E202FF" w:rsidRPr="00D3545B">
        <w:rPr>
          <w:rFonts w:ascii="Times New Roman" w:eastAsia="Times New Roman" w:hAnsi="Times New Roman"/>
          <w:sz w:val="24"/>
          <w:szCs w:val="24"/>
          <w:lang w:eastAsia="tr-TR"/>
        </w:rPr>
        <w:t xml:space="preserve">” </w:t>
      </w:r>
      <w:r w:rsidRPr="00D3545B">
        <w:rPr>
          <w:rFonts w:ascii="Times New Roman" w:eastAsia="Times New Roman" w:hAnsi="Times New Roman"/>
          <w:sz w:val="24"/>
          <w:szCs w:val="24"/>
          <w:lang w:eastAsia="tr-TR"/>
        </w:rPr>
        <w:t>alındı (etik kurul no:50107718-050.04.04).</w:t>
      </w:r>
    </w:p>
    <w:p w:rsidR="009311E7" w:rsidRPr="00D3545B" w:rsidRDefault="009311E7" w:rsidP="00D3545B">
      <w:pPr>
        <w:autoSpaceDE w:val="0"/>
        <w:autoSpaceDN w:val="0"/>
        <w:adjustRightInd w:val="0"/>
        <w:spacing w:after="0" w:line="360" w:lineRule="auto"/>
        <w:ind w:firstLine="709"/>
        <w:jc w:val="both"/>
        <w:rPr>
          <w:rFonts w:ascii="Times New Roman" w:eastAsia="Times New Roman" w:hAnsi="Times New Roman"/>
          <w:sz w:val="24"/>
          <w:szCs w:val="24"/>
          <w:lang w:eastAsia="tr-TR"/>
        </w:rPr>
      </w:pPr>
      <w:r w:rsidRPr="00D3545B">
        <w:rPr>
          <w:rFonts w:ascii="Times New Roman" w:eastAsia="Times New Roman" w:hAnsi="Times New Roman"/>
          <w:sz w:val="24"/>
          <w:szCs w:val="24"/>
          <w:lang w:eastAsia="tr-TR"/>
        </w:rPr>
        <w:t xml:space="preserve">Araştırmanın gerçekleştiği hastaneden gerekli olan </w:t>
      </w:r>
      <w:r w:rsidR="00E202FF" w:rsidRPr="00D3545B">
        <w:rPr>
          <w:rFonts w:ascii="Times New Roman" w:eastAsia="Times New Roman" w:hAnsi="Times New Roman"/>
          <w:sz w:val="24"/>
          <w:szCs w:val="24"/>
          <w:lang w:eastAsia="tr-TR"/>
        </w:rPr>
        <w:t>“</w:t>
      </w:r>
      <w:r w:rsidRPr="00D3545B">
        <w:rPr>
          <w:rFonts w:ascii="Times New Roman" w:eastAsia="Times New Roman" w:hAnsi="Times New Roman"/>
          <w:sz w:val="24"/>
          <w:szCs w:val="24"/>
          <w:lang w:eastAsia="tr-TR"/>
        </w:rPr>
        <w:t xml:space="preserve">kurum izni </w:t>
      </w:r>
      <w:r w:rsidR="00E202FF" w:rsidRPr="00D3545B">
        <w:rPr>
          <w:rFonts w:ascii="Times New Roman" w:eastAsia="Times New Roman" w:hAnsi="Times New Roman"/>
          <w:sz w:val="24"/>
          <w:szCs w:val="24"/>
          <w:lang w:eastAsia="tr-TR"/>
        </w:rPr>
        <w:t xml:space="preserve">(Ek 4)” </w:t>
      </w:r>
      <w:r w:rsidRPr="00D3545B">
        <w:rPr>
          <w:rFonts w:ascii="Times New Roman" w:eastAsia="Times New Roman" w:hAnsi="Times New Roman"/>
          <w:sz w:val="24"/>
          <w:szCs w:val="24"/>
          <w:lang w:eastAsia="tr-TR"/>
        </w:rPr>
        <w:t>alınmıştır</w:t>
      </w:r>
      <w:r w:rsidR="00E202FF" w:rsidRPr="00D3545B">
        <w:rPr>
          <w:rFonts w:ascii="Times New Roman" w:eastAsia="Times New Roman" w:hAnsi="Times New Roman"/>
          <w:sz w:val="24"/>
          <w:szCs w:val="24"/>
          <w:lang w:eastAsia="tr-TR"/>
        </w:rPr>
        <w:t>.</w:t>
      </w:r>
    </w:p>
    <w:p w:rsidR="00082523" w:rsidRPr="00D3545B" w:rsidRDefault="00082523" w:rsidP="00D3545B">
      <w:pPr>
        <w:autoSpaceDE w:val="0"/>
        <w:autoSpaceDN w:val="0"/>
        <w:adjustRightInd w:val="0"/>
        <w:spacing w:after="0" w:line="360" w:lineRule="auto"/>
        <w:ind w:firstLine="709"/>
        <w:jc w:val="both"/>
        <w:rPr>
          <w:rFonts w:ascii="Times New Roman" w:eastAsia="Times New Roman" w:hAnsi="Times New Roman"/>
          <w:sz w:val="24"/>
          <w:szCs w:val="24"/>
          <w:lang w:eastAsia="tr-TR"/>
        </w:rPr>
      </w:pPr>
      <w:r w:rsidRPr="00D3545B">
        <w:rPr>
          <w:rFonts w:ascii="Times New Roman" w:eastAsia="Times New Roman" w:hAnsi="Times New Roman"/>
          <w:sz w:val="24"/>
          <w:szCs w:val="24"/>
          <w:lang w:eastAsia="tr-TR"/>
        </w:rPr>
        <w:t xml:space="preserve">Hemşirelere </w:t>
      </w:r>
      <w:r w:rsidRPr="00D3545B">
        <w:rPr>
          <w:rFonts w:ascii="Times New Roman" w:hAnsi="Times New Roman"/>
          <w:bCs/>
          <w:sz w:val="24"/>
          <w:szCs w:val="24"/>
        </w:rPr>
        <w:t>yapılandırılmış soru formu ile ilgili gerekli açıklama yapılarak ve gönüllü onamı alındıktan sonra veriler toplanmıştır.</w:t>
      </w:r>
    </w:p>
    <w:p w:rsidR="009311E7" w:rsidRPr="00D3545B" w:rsidRDefault="009311E7" w:rsidP="00D3545B">
      <w:pPr>
        <w:spacing w:after="0" w:line="360" w:lineRule="auto"/>
        <w:ind w:firstLine="709"/>
        <w:jc w:val="both"/>
        <w:rPr>
          <w:rFonts w:ascii="Times New Roman" w:hAnsi="Times New Roman"/>
          <w:sz w:val="24"/>
          <w:szCs w:val="24"/>
        </w:rPr>
      </w:pPr>
    </w:p>
    <w:p w:rsidR="00961E42" w:rsidRPr="00D3545B" w:rsidRDefault="00961E42" w:rsidP="00D3545B">
      <w:pPr>
        <w:spacing w:after="0" w:line="360" w:lineRule="auto"/>
        <w:ind w:firstLine="709"/>
        <w:jc w:val="both"/>
        <w:rPr>
          <w:rFonts w:ascii="Times New Roman" w:hAnsi="Times New Roman"/>
          <w:sz w:val="24"/>
          <w:szCs w:val="24"/>
        </w:rPr>
      </w:pPr>
    </w:p>
    <w:p w:rsidR="00180B0D" w:rsidRPr="00D3545B" w:rsidRDefault="00180B0D" w:rsidP="00D3545B">
      <w:pPr>
        <w:autoSpaceDE w:val="0"/>
        <w:autoSpaceDN w:val="0"/>
        <w:adjustRightInd w:val="0"/>
        <w:spacing w:after="0" w:line="360" w:lineRule="auto"/>
        <w:ind w:firstLine="709"/>
        <w:jc w:val="both"/>
        <w:rPr>
          <w:rFonts w:ascii="Times New Roman" w:hAnsi="Times New Roman"/>
          <w:bCs/>
          <w:sz w:val="24"/>
          <w:szCs w:val="24"/>
        </w:rPr>
      </w:pPr>
    </w:p>
    <w:p w:rsidR="00E35C8D" w:rsidRPr="00D3545B" w:rsidRDefault="00E35C8D" w:rsidP="00D3545B">
      <w:pPr>
        <w:spacing w:after="0" w:line="360" w:lineRule="auto"/>
        <w:ind w:firstLine="709"/>
        <w:jc w:val="both"/>
        <w:rPr>
          <w:rFonts w:ascii="Times New Roman" w:hAnsi="Times New Roman"/>
          <w:bCs/>
          <w:sz w:val="24"/>
          <w:szCs w:val="24"/>
        </w:rPr>
      </w:pPr>
    </w:p>
    <w:p w:rsidR="00846DB1" w:rsidRPr="00D3545B" w:rsidRDefault="00846DB1" w:rsidP="00D3545B">
      <w:pPr>
        <w:autoSpaceDE w:val="0"/>
        <w:autoSpaceDN w:val="0"/>
        <w:adjustRightInd w:val="0"/>
        <w:spacing w:after="0" w:line="360" w:lineRule="auto"/>
        <w:ind w:firstLine="709"/>
        <w:jc w:val="both"/>
        <w:rPr>
          <w:rFonts w:ascii="Times New Roman" w:hAnsi="Times New Roman"/>
          <w:b/>
          <w:sz w:val="24"/>
          <w:szCs w:val="24"/>
        </w:rPr>
      </w:pPr>
    </w:p>
    <w:p w:rsidR="00F64CC6" w:rsidRPr="00D3545B" w:rsidRDefault="00F64CC6" w:rsidP="00D3545B">
      <w:pPr>
        <w:spacing w:after="0" w:line="360" w:lineRule="auto"/>
        <w:ind w:firstLine="709"/>
        <w:jc w:val="both"/>
        <w:rPr>
          <w:rFonts w:ascii="Times New Roman" w:hAnsi="Times New Roman"/>
          <w:b/>
          <w:sz w:val="24"/>
          <w:szCs w:val="24"/>
        </w:rPr>
      </w:pPr>
    </w:p>
    <w:p w:rsidR="00F64CC6" w:rsidRPr="00D3545B" w:rsidRDefault="00F64CC6" w:rsidP="00D3545B">
      <w:pPr>
        <w:spacing w:after="0" w:line="360" w:lineRule="auto"/>
        <w:ind w:firstLine="709"/>
        <w:jc w:val="both"/>
        <w:rPr>
          <w:rFonts w:ascii="Times New Roman" w:hAnsi="Times New Roman"/>
          <w:b/>
          <w:sz w:val="24"/>
          <w:szCs w:val="24"/>
        </w:rPr>
      </w:pPr>
    </w:p>
    <w:p w:rsidR="00F64CC6" w:rsidRPr="00D3545B" w:rsidRDefault="00F64CC6" w:rsidP="00D3545B">
      <w:pPr>
        <w:spacing w:after="0" w:line="360" w:lineRule="auto"/>
        <w:ind w:firstLine="709"/>
        <w:jc w:val="both"/>
        <w:rPr>
          <w:rFonts w:ascii="Times New Roman" w:hAnsi="Times New Roman"/>
          <w:b/>
          <w:sz w:val="24"/>
          <w:szCs w:val="24"/>
        </w:rPr>
      </w:pPr>
    </w:p>
    <w:p w:rsidR="00F64CC6" w:rsidRPr="00D3545B" w:rsidRDefault="00F64CC6" w:rsidP="00D3545B">
      <w:pPr>
        <w:spacing w:after="0" w:line="360" w:lineRule="auto"/>
        <w:ind w:firstLine="709"/>
        <w:jc w:val="both"/>
        <w:rPr>
          <w:rFonts w:ascii="Times New Roman" w:hAnsi="Times New Roman"/>
          <w:b/>
          <w:sz w:val="24"/>
          <w:szCs w:val="24"/>
        </w:rPr>
      </w:pPr>
    </w:p>
    <w:p w:rsidR="00F64CC6" w:rsidRPr="00D3545B" w:rsidRDefault="00F64CC6" w:rsidP="00D3545B">
      <w:pPr>
        <w:spacing w:after="0" w:line="360" w:lineRule="auto"/>
        <w:ind w:firstLine="709"/>
        <w:jc w:val="both"/>
        <w:rPr>
          <w:rFonts w:ascii="Times New Roman" w:hAnsi="Times New Roman"/>
          <w:b/>
          <w:sz w:val="24"/>
          <w:szCs w:val="24"/>
        </w:rPr>
      </w:pPr>
    </w:p>
    <w:p w:rsidR="00F64CC6" w:rsidRPr="00D3545B" w:rsidRDefault="00F64CC6" w:rsidP="00D3545B">
      <w:pPr>
        <w:spacing w:after="0" w:line="360" w:lineRule="auto"/>
        <w:ind w:firstLine="709"/>
        <w:jc w:val="both"/>
        <w:rPr>
          <w:rFonts w:ascii="Times New Roman" w:hAnsi="Times New Roman"/>
          <w:b/>
          <w:sz w:val="24"/>
          <w:szCs w:val="24"/>
        </w:rPr>
      </w:pPr>
    </w:p>
    <w:p w:rsidR="00F64CC6" w:rsidRPr="00D3545B" w:rsidRDefault="00F64CC6" w:rsidP="00D3545B">
      <w:pPr>
        <w:spacing w:after="0" w:line="360" w:lineRule="auto"/>
        <w:ind w:firstLine="709"/>
        <w:jc w:val="both"/>
        <w:rPr>
          <w:rFonts w:ascii="Times New Roman" w:hAnsi="Times New Roman"/>
          <w:b/>
          <w:sz w:val="24"/>
          <w:szCs w:val="24"/>
        </w:rPr>
      </w:pPr>
    </w:p>
    <w:p w:rsidR="00F64CC6" w:rsidRPr="00D3545B" w:rsidRDefault="00F64CC6" w:rsidP="00D3545B">
      <w:pPr>
        <w:spacing w:after="0" w:line="360" w:lineRule="auto"/>
        <w:ind w:firstLine="709"/>
        <w:jc w:val="both"/>
        <w:rPr>
          <w:rFonts w:ascii="Times New Roman" w:hAnsi="Times New Roman"/>
          <w:b/>
          <w:sz w:val="24"/>
          <w:szCs w:val="24"/>
        </w:rPr>
      </w:pPr>
    </w:p>
    <w:p w:rsidR="00F64CC6" w:rsidRPr="00D3545B" w:rsidRDefault="00F64CC6" w:rsidP="00D3545B">
      <w:pPr>
        <w:spacing w:after="0" w:line="360" w:lineRule="auto"/>
        <w:ind w:firstLine="709"/>
        <w:jc w:val="both"/>
        <w:rPr>
          <w:rFonts w:ascii="Times New Roman" w:hAnsi="Times New Roman"/>
          <w:b/>
          <w:sz w:val="24"/>
          <w:szCs w:val="24"/>
        </w:rPr>
      </w:pPr>
    </w:p>
    <w:p w:rsidR="00F64CC6" w:rsidRPr="00D3545B" w:rsidRDefault="00F64CC6" w:rsidP="00D3545B">
      <w:pPr>
        <w:spacing w:after="0" w:line="360" w:lineRule="auto"/>
        <w:ind w:firstLine="709"/>
        <w:jc w:val="both"/>
        <w:rPr>
          <w:rFonts w:ascii="Times New Roman" w:hAnsi="Times New Roman"/>
          <w:b/>
          <w:sz w:val="24"/>
          <w:szCs w:val="24"/>
        </w:rPr>
      </w:pPr>
    </w:p>
    <w:p w:rsidR="002072A1" w:rsidRDefault="002072A1">
      <w:pPr>
        <w:rPr>
          <w:rFonts w:ascii="Times New Roman" w:hAnsi="Times New Roman"/>
          <w:b/>
          <w:sz w:val="24"/>
          <w:szCs w:val="24"/>
        </w:rPr>
      </w:pPr>
      <w:r>
        <w:rPr>
          <w:rFonts w:ascii="Times New Roman" w:hAnsi="Times New Roman"/>
          <w:b/>
          <w:sz w:val="24"/>
          <w:szCs w:val="24"/>
        </w:rPr>
        <w:br w:type="page"/>
      </w:r>
    </w:p>
    <w:p w:rsidR="00B875E2" w:rsidRPr="002072A1" w:rsidRDefault="00E3678C" w:rsidP="002072A1">
      <w:pPr>
        <w:spacing w:after="0" w:line="360" w:lineRule="auto"/>
        <w:jc w:val="center"/>
        <w:rPr>
          <w:rFonts w:ascii="Times New Roman" w:hAnsi="Times New Roman"/>
          <w:b/>
          <w:sz w:val="28"/>
          <w:szCs w:val="24"/>
        </w:rPr>
      </w:pPr>
      <w:r w:rsidRPr="002072A1">
        <w:rPr>
          <w:rFonts w:ascii="Times New Roman" w:hAnsi="Times New Roman"/>
          <w:b/>
          <w:sz w:val="28"/>
          <w:szCs w:val="24"/>
        </w:rPr>
        <w:lastRenderedPageBreak/>
        <w:t>4.BULGULAR</w:t>
      </w:r>
    </w:p>
    <w:p w:rsidR="009F1758" w:rsidRPr="00D3545B" w:rsidRDefault="009F1758" w:rsidP="002072A1">
      <w:pPr>
        <w:spacing w:after="0" w:line="360" w:lineRule="auto"/>
        <w:jc w:val="center"/>
        <w:rPr>
          <w:rFonts w:ascii="Times New Roman" w:hAnsi="Times New Roman"/>
          <w:b/>
          <w:sz w:val="24"/>
          <w:szCs w:val="24"/>
        </w:rPr>
      </w:pPr>
    </w:p>
    <w:p w:rsidR="00B875E2" w:rsidRPr="00D3545B" w:rsidRDefault="00B875E2" w:rsidP="002072A1">
      <w:pPr>
        <w:spacing w:after="0" w:line="360" w:lineRule="auto"/>
        <w:jc w:val="center"/>
        <w:rPr>
          <w:rFonts w:ascii="Times New Roman" w:hAnsi="Times New Roman"/>
          <w:b/>
          <w:sz w:val="24"/>
          <w:szCs w:val="24"/>
        </w:rPr>
      </w:pPr>
    </w:p>
    <w:p w:rsidR="00D84AA2" w:rsidRPr="00D3545B" w:rsidRDefault="00B875E2" w:rsidP="00D3545B">
      <w:pPr>
        <w:spacing w:after="0" w:line="360" w:lineRule="auto"/>
        <w:ind w:firstLine="709"/>
        <w:jc w:val="both"/>
        <w:rPr>
          <w:rFonts w:ascii="Times New Roman" w:hAnsi="Times New Roman"/>
          <w:bCs/>
          <w:sz w:val="24"/>
          <w:szCs w:val="24"/>
        </w:rPr>
      </w:pPr>
      <w:r w:rsidRPr="00D3545B">
        <w:rPr>
          <w:rFonts w:ascii="Times New Roman" w:hAnsi="Times New Roman"/>
          <w:bCs/>
          <w:sz w:val="24"/>
          <w:szCs w:val="24"/>
        </w:rPr>
        <w:t>Bu çalışma</w:t>
      </w:r>
      <w:r w:rsidR="00D84AA2" w:rsidRPr="00D3545B">
        <w:rPr>
          <w:rFonts w:ascii="Times New Roman" w:hAnsi="Times New Roman"/>
          <w:bCs/>
          <w:sz w:val="24"/>
          <w:szCs w:val="24"/>
        </w:rPr>
        <w:t>,</w:t>
      </w:r>
      <w:r w:rsidR="00D96DA8" w:rsidRPr="00D3545B">
        <w:rPr>
          <w:rFonts w:ascii="Times New Roman" w:hAnsi="Times New Roman"/>
          <w:bCs/>
          <w:sz w:val="24"/>
          <w:szCs w:val="24"/>
        </w:rPr>
        <w:t xml:space="preserve">Haziran-Aralık </w:t>
      </w:r>
      <w:r w:rsidR="00D84AA2" w:rsidRPr="00D3545B">
        <w:rPr>
          <w:rFonts w:ascii="Times New Roman" w:hAnsi="Times New Roman"/>
          <w:bCs/>
          <w:sz w:val="24"/>
          <w:szCs w:val="24"/>
        </w:rPr>
        <w:t xml:space="preserve">2018 tarihleri arasında, </w:t>
      </w:r>
      <w:r w:rsidRPr="00D3545B">
        <w:rPr>
          <w:rFonts w:ascii="Times New Roman" w:hAnsi="Times New Roman"/>
          <w:bCs/>
          <w:sz w:val="24"/>
          <w:szCs w:val="24"/>
        </w:rPr>
        <w:t xml:space="preserve">Aydın Adnan Menderes Üniversitesi Uygulama ve Araştırma Hastanesi iç hastalıkları klinik/ünitelerinde </w:t>
      </w:r>
      <w:r w:rsidR="00D84AA2" w:rsidRPr="00D3545B">
        <w:rPr>
          <w:rFonts w:ascii="Times New Roman" w:hAnsi="Times New Roman"/>
          <w:bCs/>
          <w:sz w:val="24"/>
          <w:szCs w:val="24"/>
        </w:rPr>
        <w:t xml:space="preserve">çalışan hemşirelerin </w:t>
      </w:r>
      <w:r w:rsidR="00C27173" w:rsidRPr="00D3545B">
        <w:rPr>
          <w:rFonts w:ascii="Times New Roman" w:hAnsi="Times New Roman"/>
          <w:bCs/>
          <w:sz w:val="24"/>
          <w:szCs w:val="24"/>
        </w:rPr>
        <w:t>kortikosteroid</w:t>
      </w:r>
      <w:r w:rsidR="00D84AA2" w:rsidRPr="00D3545B">
        <w:rPr>
          <w:rFonts w:ascii="Times New Roman" w:hAnsi="Times New Roman"/>
          <w:bCs/>
          <w:sz w:val="24"/>
          <w:szCs w:val="24"/>
        </w:rPr>
        <w:t xml:space="preserve"> ilaç</w:t>
      </w:r>
      <w:r w:rsidR="00830817" w:rsidRPr="00D3545B">
        <w:rPr>
          <w:rFonts w:ascii="Times New Roman" w:hAnsi="Times New Roman"/>
          <w:bCs/>
          <w:sz w:val="24"/>
          <w:szCs w:val="24"/>
        </w:rPr>
        <w:t xml:space="preserve"> uygulamalarına</w:t>
      </w:r>
      <w:r w:rsidR="00D84AA2" w:rsidRPr="00D3545B">
        <w:rPr>
          <w:rFonts w:ascii="Times New Roman" w:hAnsi="Times New Roman"/>
          <w:bCs/>
          <w:sz w:val="24"/>
          <w:szCs w:val="24"/>
        </w:rPr>
        <w:t xml:space="preserve"> yönelik bilgi ve uygulamalarını belirlemek amacıyla kesitsel</w:t>
      </w:r>
      <w:r w:rsidR="00267DC7" w:rsidRPr="00D3545B">
        <w:rPr>
          <w:rFonts w:ascii="Times New Roman" w:hAnsi="Times New Roman"/>
          <w:bCs/>
          <w:sz w:val="24"/>
          <w:szCs w:val="24"/>
        </w:rPr>
        <w:t xml:space="preserve"> ve analitik</w:t>
      </w:r>
      <w:r w:rsidR="00D84AA2" w:rsidRPr="00D3545B">
        <w:rPr>
          <w:rFonts w:ascii="Times New Roman" w:hAnsi="Times New Roman"/>
          <w:bCs/>
          <w:sz w:val="24"/>
          <w:szCs w:val="24"/>
        </w:rPr>
        <w:t xml:space="preserve"> olarak yapılmıştır.</w:t>
      </w:r>
    </w:p>
    <w:p w:rsidR="007B6905" w:rsidRPr="00D3545B" w:rsidRDefault="00D84AA2" w:rsidP="00D3545B">
      <w:pPr>
        <w:spacing w:after="0" w:line="360" w:lineRule="auto"/>
        <w:ind w:firstLine="709"/>
        <w:jc w:val="both"/>
        <w:rPr>
          <w:rFonts w:ascii="Times New Roman" w:hAnsi="Times New Roman"/>
          <w:bCs/>
          <w:sz w:val="24"/>
          <w:szCs w:val="24"/>
        </w:rPr>
      </w:pPr>
      <w:r w:rsidRPr="00D3545B">
        <w:rPr>
          <w:rFonts w:ascii="Times New Roman" w:hAnsi="Times New Roman"/>
          <w:bCs/>
          <w:sz w:val="24"/>
          <w:szCs w:val="24"/>
        </w:rPr>
        <w:t>Bu çalışmadan elde edilen b</w:t>
      </w:r>
      <w:r w:rsidR="00560A1C" w:rsidRPr="00D3545B">
        <w:rPr>
          <w:rFonts w:ascii="Times New Roman" w:hAnsi="Times New Roman"/>
          <w:bCs/>
          <w:sz w:val="24"/>
          <w:szCs w:val="24"/>
        </w:rPr>
        <w:t xml:space="preserve">ulgular </w:t>
      </w:r>
      <w:r w:rsidR="004C7200" w:rsidRPr="00D3545B">
        <w:rPr>
          <w:rFonts w:ascii="Times New Roman" w:hAnsi="Times New Roman"/>
          <w:bCs/>
          <w:sz w:val="24"/>
          <w:szCs w:val="24"/>
        </w:rPr>
        <w:t>dört</w:t>
      </w:r>
      <w:r w:rsidR="00560A1C" w:rsidRPr="00D3545B">
        <w:rPr>
          <w:rFonts w:ascii="Times New Roman" w:hAnsi="Times New Roman"/>
          <w:bCs/>
          <w:sz w:val="24"/>
          <w:szCs w:val="24"/>
        </w:rPr>
        <w:t xml:space="preserve"> ana başlık altında toplanmıştır. </w:t>
      </w:r>
      <w:r w:rsidR="004C7200" w:rsidRPr="00D3545B">
        <w:rPr>
          <w:rFonts w:ascii="Times New Roman" w:hAnsi="Times New Roman"/>
          <w:bCs/>
          <w:sz w:val="24"/>
          <w:szCs w:val="24"/>
        </w:rPr>
        <w:t>Bunlar;</w:t>
      </w:r>
    </w:p>
    <w:p w:rsidR="007B6905" w:rsidRPr="00D3545B" w:rsidRDefault="00560A1C" w:rsidP="00D3545B">
      <w:pPr>
        <w:spacing w:after="0" w:line="360" w:lineRule="auto"/>
        <w:ind w:firstLine="709"/>
        <w:jc w:val="both"/>
        <w:rPr>
          <w:rFonts w:ascii="Times New Roman" w:hAnsi="Times New Roman"/>
          <w:sz w:val="24"/>
          <w:szCs w:val="24"/>
        </w:rPr>
      </w:pPr>
      <w:r w:rsidRPr="00D3545B">
        <w:rPr>
          <w:rFonts w:ascii="Times New Roman" w:hAnsi="Times New Roman"/>
          <w:bCs/>
          <w:sz w:val="24"/>
          <w:szCs w:val="24"/>
        </w:rPr>
        <w:t>(1)</w:t>
      </w:r>
      <w:r w:rsidRPr="00D3545B">
        <w:rPr>
          <w:rFonts w:ascii="Times New Roman" w:hAnsi="Times New Roman"/>
          <w:sz w:val="24"/>
          <w:szCs w:val="24"/>
        </w:rPr>
        <w:t>Katılımcıların demografik özelliklerinin dağılımı,</w:t>
      </w:r>
    </w:p>
    <w:p w:rsidR="007B6905" w:rsidRPr="00D3545B" w:rsidRDefault="00560A1C" w:rsidP="00D3545B">
      <w:pPr>
        <w:spacing w:after="0" w:line="360" w:lineRule="auto"/>
        <w:ind w:firstLine="709"/>
        <w:jc w:val="both"/>
        <w:rPr>
          <w:rFonts w:ascii="Times New Roman" w:hAnsi="Times New Roman"/>
          <w:bCs/>
          <w:sz w:val="24"/>
          <w:szCs w:val="24"/>
        </w:rPr>
      </w:pPr>
      <w:r w:rsidRPr="00D3545B">
        <w:rPr>
          <w:rFonts w:ascii="Times New Roman" w:hAnsi="Times New Roman"/>
          <w:sz w:val="24"/>
          <w:szCs w:val="24"/>
        </w:rPr>
        <w:t xml:space="preserve">(2)Katılımcıların </w:t>
      </w:r>
      <w:r w:rsidR="00820426" w:rsidRPr="00D3545B">
        <w:rPr>
          <w:rFonts w:ascii="Times New Roman" w:hAnsi="Times New Roman"/>
          <w:sz w:val="24"/>
          <w:szCs w:val="24"/>
        </w:rPr>
        <w:t>kortikosteroid</w:t>
      </w:r>
      <w:r w:rsidR="004C7200" w:rsidRPr="00D3545B">
        <w:rPr>
          <w:rFonts w:ascii="Times New Roman" w:hAnsi="Times New Roman"/>
          <w:sz w:val="24"/>
          <w:szCs w:val="24"/>
        </w:rPr>
        <w:t>hormonlara/ilaçlara</w:t>
      </w:r>
      <w:r w:rsidR="00DD052E" w:rsidRPr="00D3545B">
        <w:rPr>
          <w:rFonts w:ascii="Times New Roman" w:hAnsi="Times New Roman"/>
          <w:sz w:val="24"/>
          <w:szCs w:val="24"/>
        </w:rPr>
        <w:t xml:space="preserve"> yönelik bilgi puanları</w:t>
      </w:r>
      <w:r w:rsidR="004C7200" w:rsidRPr="00D3545B">
        <w:rPr>
          <w:rFonts w:ascii="Times New Roman" w:hAnsi="Times New Roman"/>
          <w:sz w:val="24"/>
          <w:szCs w:val="24"/>
        </w:rPr>
        <w:t xml:space="preserve"> (</w:t>
      </w:r>
      <w:r w:rsidR="004C7200" w:rsidRPr="00D3545B">
        <w:rPr>
          <w:rFonts w:ascii="Times New Roman" w:hAnsi="Times New Roman"/>
          <w:bCs/>
          <w:sz w:val="24"/>
          <w:szCs w:val="24"/>
        </w:rPr>
        <w:t>fizyolojik süreçlerine, kullanımlarına ve vücuttaki etkilerine ilişkin),</w:t>
      </w:r>
    </w:p>
    <w:p w:rsidR="007B6905" w:rsidRPr="00D3545B" w:rsidRDefault="004C7200" w:rsidP="00D3545B">
      <w:pPr>
        <w:spacing w:after="0" w:line="360" w:lineRule="auto"/>
        <w:ind w:firstLine="709"/>
        <w:jc w:val="both"/>
        <w:rPr>
          <w:rFonts w:ascii="Times New Roman" w:hAnsi="Times New Roman"/>
          <w:sz w:val="24"/>
          <w:szCs w:val="24"/>
        </w:rPr>
      </w:pPr>
      <w:r w:rsidRPr="00D3545B">
        <w:rPr>
          <w:rFonts w:ascii="Times New Roman" w:hAnsi="Times New Roman"/>
          <w:bCs/>
          <w:sz w:val="24"/>
          <w:szCs w:val="24"/>
        </w:rPr>
        <w:t xml:space="preserve">(3) </w:t>
      </w:r>
      <w:r w:rsidRPr="00D3545B">
        <w:rPr>
          <w:rFonts w:ascii="Times New Roman" w:hAnsi="Times New Roman"/>
          <w:sz w:val="24"/>
          <w:szCs w:val="24"/>
        </w:rPr>
        <w:t xml:space="preserve">Katılımcıların </w:t>
      </w:r>
      <w:r w:rsidR="00820426" w:rsidRPr="00D3545B">
        <w:rPr>
          <w:rFonts w:ascii="Times New Roman" w:hAnsi="Times New Roman"/>
          <w:sz w:val="24"/>
          <w:szCs w:val="24"/>
        </w:rPr>
        <w:t>kortikosteroid</w:t>
      </w:r>
      <w:r w:rsidRPr="00D3545B">
        <w:rPr>
          <w:rFonts w:ascii="Times New Roman" w:hAnsi="Times New Roman"/>
          <w:sz w:val="24"/>
          <w:szCs w:val="24"/>
        </w:rPr>
        <w:t xml:space="preserve"> hormonlara/ilaçlara yönelik uygulama durumları,</w:t>
      </w:r>
    </w:p>
    <w:p w:rsidR="004C7200" w:rsidRPr="00D3545B" w:rsidRDefault="004C7200"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(4) Bağımsız değişkenler ile bilgi ve uygulama puanlarının karşılaştırılması (yaş, çalışma yılı, cinsiyet, eğitim durumları ile bilgi ve uygulama puanları)</w:t>
      </w:r>
    </w:p>
    <w:p w:rsidR="00D84AA2" w:rsidRDefault="00D84AA2" w:rsidP="002072A1">
      <w:pPr>
        <w:spacing w:after="0" w:line="360" w:lineRule="auto"/>
        <w:jc w:val="both"/>
        <w:rPr>
          <w:rFonts w:ascii="Times New Roman" w:hAnsi="Times New Roman"/>
          <w:sz w:val="24"/>
          <w:szCs w:val="24"/>
        </w:rPr>
      </w:pPr>
    </w:p>
    <w:p w:rsidR="002072A1" w:rsidRPr="00D3545B" w:rsidRDefault="002072A1" w:rsidP="002072A1">
      <w:pPr>
        <w:spacing w:after="0" w:line="360" w:lineRule="auto"/>
        <w:jc w:val="both"/>
        <w:rPr>
          <w:rFonts w:ascii="Times New Roman" w:hAnsi="Times New Roman"/>
          <w:sz w:val="24"/>
          <w:szCs w:val="24"/>
        </w:rPr>
      </w:pPr>
    </w:p>
    <w:p w:rsidR="004C7200" w:rsidRPr="00D3545B" w:rsidRDefault="00D84AA2" w:rsidP="002072A1">
      <w:pPr>
        <w:spacing w:after="0" w:line="360" w:lineRule="auto"/>
        <w:jc w:val="both"/>
        <w:rPr>
          <w:rFonts w:ascii="Times New Roman" w:hAnsi="Times New Roman"/>
          <w:b/>
          <w:bCs/>
          <w:sz w:val="24"/>
          <w:szCs w:val="24"/>
        </w:rPr>
      </w:pPr>
      <w:r w:rsidRPr="00D3545B">
        <w:rPr>
          <w:rFonts w:ascii="Times New Roman" w:hAnsi="Times New Roman"/>
          <w:b/>
          <w:bCs/>
          <w:sz w:val="24"/>
          <w:szCs w:val="24"/>
        </w:rPr>
        <w:t xml:space="preserve">4.1. Katılımcıların </w:t>
      </w:r>
      <w:r w:rsidR="002072A1" w:rsidRPr="00D3545B">
        <w:rPr>
          <w:rFonts w:ascii="Times New Roman" w:hAnsi="Times New Roman"/>
          <w:b/>
          <w:bCs/>
          <w:sz w:val="24"/>
          <w:szCs w:val="24"/>
        </w:rPr>
        <w:t>Demografik Özelliklerinin Dağılımı</w:t>
      </w:r>
    </w:p>
    <w:p w:rsidR="00D84AA2" w:rsidRPr="00D3545B" w:rsidRDefault="00D84AA2" w:rsidP="002072A1">
      <w:pPr>
        <w:spacing w:after="0" w:line="360" w:lineRule="auto"/>
        <w:jc w:val="both"/>
        <w:rPr>
          <w:rFonts w:ascii="Times New Roman" w:hAnsi="Times New Roman"/>
          <w:sz w:val="24"/>
          <w:szCs w:val="24"/>
        </w:rPr>
      </w:pPr>
    </w:p>
    <w:p w:rsidR="00911398" w:rsidRPr="00D3545B" w:rsidRDefault="00911398" w:rsidP="00D3545B">
      <w:pPr>
        <w:spacing w:after="0" w:line="360" w:lineRule="auto"/>
        <w:ind w:firstLine="709"/>
        <w:jc w:val="both"/>
        <w:rPr>
          <w:rFonts w:ascii="Times New Roman" w:hAnsi="Times New Roman"/>
          <w:sz w:val="24"/>
          <w:szCs w:val="24"/>
        </w:rPr>
      </w:pPr>
      <w:bookmarkStart w:id="12" w:name="_Hlk19561124"/>
      <w:r w:rsidRPr="00D3545B">
        <w:rPr>
          <w:rFonts w:ascii="Times New Roman" w:hAnsi="Times New Roman"/>
          <w:sz w:val="24"/>
          <w:szCs w:val="24"/>
        </w:rPr>
        <w:t xml:space="preserve">Katılımcıların demografik özelliklerinin dağılımı incelendiğinde; yaş ortalaması </w:t>
      </w:r>
      <w:r w:rsidRPr="00D3545B">
        <w:rPr>
          <w:rFonts w:ascii="Times New Roman" w:hAnsi="Times New Roman"/>
          <w:bCs/>
          <w:sz w:val="24"/>
          <w:szCs w:val="24"/>
        </w:rPr>
        <w:t xml:space="preserve">28,89±6,48 (Min:19, Max:43)’dir. Katılımcıların </w:t>
      </w:r>
      <w:r w:rsidRPr="00D3545B">
        <w:rPr>
          <w:rFonts w:ascii="Times New Roman" w:hAnsi="Times New Roman"/>
          <w:sz w:val="24"/>
          <w:szCs w:val="24"/>
        </w:rPr>
        <w:t xml:space="preserve">%74,6’sının kadın, %49,3’ünün lise/ön lisans mezunu, %35,2’sinin toplam çalışma sürelerinin 5-9 yıl arasında ve %39,5’nin bulundukları klinikte 1-4 yıl arasında çalışmakta oldukları belirlenmiştir. </w:t>
      </w:r>
      <w:r w:rsidR="00C17020" w:rsidRPr="00D3545B">
        <w:rPr>
          <w:rFonts w:ascii="Times New Roman" w:hAnsi="Times New Roman"/>
          <w:sz w:val="24"/>
          <w:szCs w:val="24"/>
        </w:rPr>
        <w:t>Aydın Adnan Menderes Üniversitesi Uygulama ve Araştırma Hastanesi iç hastalıkları klinik/ünitelerinde çalışan k</w:t>
      </w:r>
      <w:r w:rsidRPr="00D3545B">
        <w:rPr>
          <w:rFonts w:ascii="Times New Roman" w:hAnsi="Times New Roman"/>
          <w:sz w:val="24"/>
          <w:szCs w:val="24"/>
        </w:rPr>
        <w:t xml:space="preserve">atılımcıların %12,7’sinin hematoloji servisinde, %11,3’ünün dahiliye-I servisinde ve %11,3’ünün onkoloji servisinde çalıştıkları görülmektedir. Katılımcıların %90,1’inin </w:t>
      </w:r>
      <w:r w:rsidR="00C27173" w:rsidRPr="00D3545B">
        <w:rPr>
          <w:rFonts w:ascii="Times New Roman" w:hAnsi="Times New Roman"/>
          <w:sz w:val="24"/>
          <w:szCs w:val="24"/>
        </w:rPr>
        <w:t>kortikosteroid</w:t>
      </w:r>
      <w:r w:rsidRPr="00D3545B">
        <w:rPr>
          <w:rFonts w:ascii="Times New Roman" w:hAnsi="Times New Roman"/>
          <w:sz w:val="24"/>
          <w:szCs w:val="24"/>
        </w:rPr>
        <w:t xml:space="preserve"> ilaç tedavisi konusunda hizmet içi eğitim almadığı belirlenmiştir (Tablo </w:t>
      </w:r>
      <w:r w:rsidR="00447621" w:rsidRPr="00D3545B">
        <w:rPr>
          <w:rFonts w:ascii="Times New Roman" w:hAnsi="Times New Roman"/>
          <w:sz w:val="24"/>
          <w:szCs w:val="24"/>
        </w:rPr>
        <w:t>3</w:t>
      </w:r>
      <w:r w:rsidRPr="00D3545B">
        <w:rPr>
          <w:rFonts w:ascii="Times New Roman" w:hAnsi="Times New Roman"/>
          <w:sz w:val="24"/>
          <w:szCs w:val="24"/>
        </w:rPr>
        <w:t>).</w:t>
      </w:r>
    </w:p>
    <w:p w:rsidR="004B08A3" w:rsidRPr="00D3545B" w:rsidRDefault="004B08A3" w:rsidP="00D3545B">
      <w:pPr>
        <w:spacing w:after="0" w:line="360" w:lineRule="auto"/>
        <w:ind w:firstLine="709"/>
        <w:jc w:val="both"/>
        <w:rPr>
          <w:rFonts w:ascii="Times New Roman" w:hAnsi="Times New Roman"/>
          <w:sz w:val="24"/>
          <w:szCs w:val="24"/>
        </w:rPr>
      </w:pPr>
    </w:p>
    <w:p w:rsidR="004B08A3" w:rsidRPr="00D3545B" w:rsidRDefault="004B08A3" w:rsidP="00D3545B">
      <w:pPr>
        <w:spacing w:after="0" w:line="360" w:lineRule="auto"/>
        <w:ind w:firstLine="709"/>
        <w:jc w:val="both"/>
        <w:rPr>
          <w:rFonts w:ascii="Times New Roman" w:hAnsi="Times New Roman"/>
          <w:sz w:val="24"/>
          <w:szCs w:val="24"/>
        </w:rPr>
      </w:pPr>
    </w:p>
    <w:p w:rsidR="004B08A3" w:rsidRPr="00D3545B" w:rsidRDefault="004B08A3" w:rsidP="00D3545B">
      <w:pPr>
        <w:spacing w:after="0" w:line="360" w:lineRule="auto"/>
        <w:ind w:firstLine="709"/>
        <w:jc w:val="both"/>
        <w:rPr>
          <w:rFonts w:ascii="Times New Roman" w:hAnsi="Times New Roman"/>
          <w:sz w:val="24"/>
          <w:szCs w:val="24"/>
        </w:rPr>
      </w:pPr>
    </w:p>
    <w:p w:rsidR="004B08A3" w:rsidRPr="00D3545B" w:rsidRDefault="004B08A3" w:rsidP="00D3545B">
      <w:pPr>
        <w:spacing w:after="0" w:line="360" w:lineRule="auto"/>
        <w:ind w:firstLine="709"/>
        <w:jc w:val="both"/>
        <w:rPr>
          <w:rFonts w:ascii="Times New Roman" w:hAnsi="Times New Roman"/>
          <w:sz w:val="24"/>
          <w:szCs w:val="24"/>
        </w:rPr>
      </w:pPr>
    </w:p>
    <w:p w:rsidR="004B08A3" w:rsidRPr="00D3545B" w:rsidRDefault="004B08A3" w:rsidP="00D3545B">
      <w:pPr>
        <w:spacing w:after="0" w:line="360" w:lineRule="auto"/>
        <w:ind w:firstLine="709"/>
        <w:jc w:val="both"/>
        <w:rPr>
          <w:rFonts w:ascii="Times New Roman" w:hAnsi="Times New Roman"/>
          <w:sz w:val="24"/>
          <w:szCs w:val="24"/>
        </w:rPr>
      </w:pPr>
    </w:p>
    <w:p w:rsidR="004B08A3" w:rsidRPr="00D3545B" w:rsidRDefault="004B08A3" w:rsidP="00D3545B">
      <w:pPr>
        <w:spacing w:after="0" w:line="360" w:lineRule="auto"/>
        <w:ind w:firstLine="709"/>
        <w:jc w:val="both"/>
        <w:rPr>
          <w:rFonts w:ascii="Times New Roman" w:hAnsi="Times New Roman"/>
          <w:sz w:val="24"/>
          <w:szCs w:val="24"/>
        </w:rPr>
      </w:pPr>
    </w:p>
    <w:p w:rsidR="004B08A3" w:rsidRPr="00D3545B" w:rsidRDefault="004B08A3" w:rsidP="00D3545B">
      <w:pPr>
        <w:spacing w:after="0" w:line="360" w:lineRule="auto"/>
        <w:ind w:firstLine="709"/>
        <w:jc w:val="both"/>
        <w:rPr>
          <w:rFonts w:ascii="Times New Roman" w:hAnsi="Times New Roman"/>
          <w:sz w:val="24"/>
          <w:szCs w:val="24"/>
        </w:rPr>
      </w:pPr>
    </w:p>
    <w:p w:rsidR="00A66CDA" w:rsidRPr="00D3545B" w:rsidRDefault="00863ACF" w:rsidP="003664C9">
      <w:pPr>
        <w:spacing w:after="0" w:line="360" w:lineRule="auto"/>
        <w:ind w:left="709" w:hanging="709"/>
        <w:jc w:val="both"/>
        <w:rPr>
          <w:rFonts w:ascii="Times New Roman" w:hAnsi="Times New Roman"/>
          <w:sz w:val="24"/>
          <w:szCs w:val="24"/>
        </w:rPr>
      </w:pPr>
      <w:r w:rsidRPr="00D3545B">
        <w:rPr>
          <w:rFonts w:ascii="Times New Roman" w:hAnsi="Times New Roman"/>
          <w:b/>
          <w:sz w:val="24"/>
          <w:szCs w:val="24"/>
        </w:rPr>
        <w:lastRenderedPageBreak/>
        <w:t>T</w:t>
      </w:r>
      <w:r w:rsidR="003605B9" w:rsidRPr="00D3545B">
        <w:rPr>
          <w:rFonts w:ascii="Times New Roman" w:hAnsi="Times New Roman"/>
          <w:b/>
          <w:sz w:val="24"/>
          <w:szCs w:val="24"/>
        </w:rPr>
        <w:t xml:space="preserve">ablo </w:t>
      </w:r>
      <w:r w:rsidR="00447621" w:rsidRPr="00D3545B">
        <w:rPr>
          <w:rFonts w:ascii="Times New Roman" w:hAnsi="Times New Roman"/>
          <w:b/>
          <w:sz w:val="24"/>
          <w:szCs w:val="24"/>
        </w:rPr>
        <w:t>3</w:t>
      </w:r>
      <w:r w:rsidR="003605B9" w:rsidRPr="00D3545B">
        <w:rPr>
          <w:rFonts w:ascii="Times New Roman" w:hAnsi="Times New Roman"/>
          <w:b/>
          <w:sz w:val="24"/>
          <w:szCs w:val="24"/>
        </w:rPr>
        <w:t xml:space="preserve">. </w:t>
      </w:r>
      <w:r w:rsidR="003605B9" w:rsidRPr="00D3545B">
        <w:rPr>
          <w:rFonts w:ascii="Times New Roman" w:hAnsi="Times New Roman"/>
          <w:sz w:val="24"/>
          <w:szCs w:val="24"/>
        </w:rPr>
        <w:t>Katılımcıların demografik özelliklerinin dağılımı (N=71)</w:t>
      </w: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640"/>
      </w:tblPr>
      <w:tblGrid>
        <w:gridCol w:w="6323"/>
        <w:gridCol w:w="1134"/>
        <w:gridCol w:w="1048"/>
      </w:tblGrid>
      <w:tr w:rsidR="003605B9" w:rsidRPr="003A0C8A" w:rsidTr="003A0C8A">
        <w:trPr>
          <w:trHeight w:val="20"/>
          <w:jc w:val="center"/>
        </w:trPr>
        <w:tc>
          <w:tcPr>
            <w:tcW w:w="6323" w:type="dxa"/>
            <w:tcBorders>
              <w:bottom w:val="single" w:sz="4" w:space="0" w:color="auto"/>
            </w:tcBorders>
            <w:vAlign w:val="center"/>
          </w:tcPr>
          <w:p w:rsidR="003605B9" w:rsidRPr="003A0C8A" w:rsidRDefault="003605B9" w:rsidP="003A0C8A">
            <w:pPr>
              <w:spacing w:before="0" w:line="276" w:lineRule="auto"/>
              <w:jc w:val="both"/>
              <w:rPr>
                <w:rFonts w:ascii="Times New Roman" w:hAnsi="Times New Roman"/>
                <w:b/>
                <w:sz w:val="22"/>
                <w:szCs w:val="22"/>
              </w:rPr>
            </w:pPr>
            <w:r w:rsidRPr="003A0C8A">
              <w:rPr>
                <w:rFonts w:ascii="Times New Roman" w:hAnsi="Times New Roman"/>
                <w:b/>
                <w:sz w:val="22"/>
                <w:szCs w:val="22"/>
              </w:rPr>
              <w:t>Tanıtıcı Bilgiler</w:t>
            </w:r>
          </w:p>
        </w:tc>
        <w:tc>
          <w:tcPr>
            <w:tcW w:w="1134" w:type="dxa"/>
            <w:tcBorders>
              <w:bottom w:val="single" w:sz="4" w:space="0" w:color="auto"/>
            </w:tcBorders>
            <w:vAlign w:val="center"/>
          </w:tcPr>
          <w:p w:rsidR="003605B9" w:rsidRPr="003A0C8A" w:rsidRDefault="003605B9" w:rsidP="003A0C8A">
            <w:pPr>
              <w:spacing w:before="0" w:line="276" w:lineRule="auto"/>
              <w:rPr>
                <w:rFonts w:ascii="Times New Roman" w:hAnsi="Times New Roman"/>
                <w:b/>
                <w:sz w:val="22"/>
                <w:szCs w:val="22"/>
              </w:rPr>
            </w:pPr>
            <w:r w:rsidRPr="003A0C8A">
              <w:rPr>
                <w:rFonts w:ascii="Times New Roman" w:hAnsi="Times New Roman"/>
                <w:b/>
                <w:sz w:val="22"/>
                <w:szCs w:val="22"/>
              </w:rPr>
              <w:t>n</w:t>
            </w:r>
          </w:p>
        </w:tc>
        <w:tc>
          <w:tcPr>
            <w:tcW w:w="1048" w:type="dxa"/>
            <w:tcBorders>
              <w:bottom w:val="single" w:sz="4" w:space="0" w:color="auto"/>
            </w:tcBorders>
            <w:vAlign w:val="center"/>
          </w:tcPr>
          <w:p w:rsidR="003605B9" w:rsidRPr="003A0C8A" w:rsidRDefault="003605B9" w:rsidP="003A0C8A">
            <w:pPr>
              <w:spacing w:before="0" w:line="276" w:lineRule="auto"/>
              <w:rPr>
                <w:rFonts w:ascii="Times New Roman" w:hAnsi="Times New Roman"/>
                <w:b/>
                <w:sz w:val="22"/>
                <w:szCs w:val="22"/>
              </w:rPr>
            </w:pPr>
            <w:r w:rsidRPr="003A0C8A">
              <w:rPr>
                <w:rFonts w:ascii="Times New Roman" w:hAnsi="Times New Roman"/>
                <w:b/>
                <w:sz w:val="22"/>
                <w:szCs w:val="22"/>
              </w:rPr>
              <w:t>%</w:t>
            </w:r>
          </w:p>
        </w:tc>
      </w:tr>
      <w:tr w:rsidR="003605B9" w:rsidRPr="003A0C8A" w:rsidTr="003A0C8A">
        <w:trPr>
          <w:trHeight w:val="20"/>
          <w:jc w:val="center"/>
        </w:trPr>
        <w:tc>
          <w:tcPr>
            <w:tcW w:w="8505" w:type="dxa"/>
            <w:gridSpan w:val="3"/>
            <w:vAlign w:val="center"/>
          </w:tcPr>
          <w:p w:rsidR="003605B9" w:rsidRPr="003A0C8A" w:rsidRDefault="003605B9" w:rsidP="003A0C8A">
            <w:pPr>
              <w:spacing w:before="0" w:line="276" w:lineRule="auto"/>
              <w:jc w:val="both"/>
              <w:rPr>
                <w:rFonts w:ascii="Times New Roman" w:hAnsi="Times New Roman"/>
                <w:b/>
                <w:sz w:val="22"/>
                <w:szCs w:val="22"/>
              </w:rPr>
            </w:pPr>
            <w:r w:rsidRPr="003A0C8A">
              <w:rPr>
                <w:rFonts w:ascii="Times New Roman" w:hAnsi="Times New Roman"/>
                <w:b/>
                <w:sz w:val="22"/>
                <w:szCs w:val="22"/>
              </w:rPr>
              <w:t>Yaş (28,89±6,48) (Min:19, Max:43)</w:t>
            </w:r>
          </w:p>
        </w:tc>
      </w:tr>
      <w:tr w:rsidR="003605B9" w:rsidRPr="003A0C8A" w:rsidTr="003A0C8A">
        <w:trPr>
          <w:trHeight w:val="20"/>
          <w:jc w:val="center"/>
        </w:trPr>
        <w:tc>
          <w:tcPr>
            <w:tcW w:w="6323" w:type="dxa"/>
            <w:vAlign w:val="center"/>
          </w:tcPr>
          <w:p w:rsidR="003605B9" w:rsidRPr="003A0C8A" w:rsidRDefault="003605B9" w:rsidP="003A0C8A">
            <w:pPr>
              <w:spacing w:before="0" w:line="276" w:lineRule="auto"/>
              <w:jc w:val="both"/>
              <w:rPr>
                <w:rFonts w:ascii="Times New Roman" w:hAnsi="Times New Roman"/>
                <w:b/>
                <w:sz w:val="22"/>
                <w:szCs w:val="22"/>
              </w:rPr>
            </w:pPr>
            <w:r w:rsidRPr="003A0C8A">
              <w:rPr>
                <w:rFonts w:ascii="Times New Roman" w:hAnsi="Times New Roman"/>
                <w:b/>
                <w:sz w:val="22"/>
                <w:szCs w:val="22"/>
              </w:rPr>
              <w:t>Cinsiyet</w:t>
            </w:r>
          </w:p>
          <w:p w:rsidR="003605B9" w:rsidRPr="003A0C8A" w:rsidRDefault="003605B9" w:rsidP="003A0C8A">
            <w:pPr>
              <w:spacing w:before="0" w:line="276" w:lineRule="auto"/>
              <w:jc w:val="both"/>
              <w:rPr>
                <w:rFonts w:ascii="Times New Roman" w:hAnsi="Times New Roman"/>
                <w:b/>
                <w:sz w:val="22"/>
                <w:szCs w:val="22"/>
              </w:rPr>
            </w:pPr>
            <w:r w:rsidRPr="003A0C8A">
              <w:rPr>
                <w:rFonts w:ascii="Times New Roman" w:hAnsi="Times New Roman"/>
                <w:sz w:val="22"/>
                <w:szCs w:val="22"/>
              </w:rPr>
              <w:t>Kadın</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Erkek</w:t>
            </w:r>
          </w:p>
        </w:tc>
        <w:tc>
          <w:tcPr>
            <w:tcW w:w="1134" w:type="dxa"/>
            <w:vAlign w:val="bottom"/>
          </w:tcPr>
          <w:p w:rsidR="003605B9" w:rsidRPr="003A0C8A" w:rsidRDefault="003605B9" w:rsidP="003A0C8A">
            <w:pPr>
              <w:spacing w:before="0" w:line="276" w:lineRule="auto"/>
              <w:rPr>
                <w:rFonts w:ascii="Times New Roman" w:hAnsi="Times New Roman"/>
                <w:sz w:val="22"/>
                <w:szCs w:val="22"/>
              </w:rPr>
            </w:pP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53</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18</w:t>
            </w:r>
          </w:p>
        </w:tc>
        <w:tc>
          <w:tcPr>
            <w:tcW w:w="1048" w:type="dxa"/>
            <w:vAlign w:val="bottom"/>
          </w:tcPr>
          <w:p w:rsidR="003605B9" w:rsidRPr="003A0C8A" w:rsidRDefault="003605B9" w:rsidP="003A0C8A">
            <w:pPr>
              <w:spacing w:before="0" w:line="276" w:lineRule="auto"/>
              <w:rPr>
                <w:rFonts w:ascii="Times New Roman" w:hAnsi="Times New Roman"/>
                <w:b/>
                <w:sz w:val="22"/>
                <w:szCs w:val="22"/>
              </w:rPr>
            </w:pPr>
          </w:p>
          <w:p w:rsidR="003605B9" w:rsidRPr="003A0C8A" w:rsidRDefault="003605B9" w:rsidP="003A0C8A">
            <w:pPr>
              <w:spacing w:before="0" w:line="276" w:lineRule="auto"/>
              <w:rPr>
                <w:rFonts w:ascii="Times New Roman" w:hAnsi="Times New Roman"/>
                <w:b/>
                <w:sz w:val="22"/>
                <w:szCs w:val="22"/>
              </w:rPr>
            </w:pPr>
            <w:r w:rsidRPr="003A0C8A">
              <w:rPr>
                <w:rFonts w:ascii="Times New Roman" w:hAnsi="Times New Roman"/>
                <w:b/>
                <w:sz w:val="22"/>
                <w:szCs w:val="22"/>
              </w:rPr>
              <w:t>74,6</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25,4</w:t>
            </w:r>
          </w:p>
        </w:tc>
      </w:tr>
      <w:tr w:rsidR="003605B9" w:rsidRPr="003A0C8A" w:rsidTr="003A0C8A">
        <w:trPr>
          <w:trHeight w:val="20"/>
          <w:jc w:val="center"/>
        </w:trPr>
        <w:tc>
          <w:tcPr>
            <w:tcW w:w="6323" w:type="dxa"/>
            <w:vAlign w:val="center"/>
          </w:tcPr>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b/>
                <w:sz w:val="22"/>
                <w:szCs w:val="22"/>
              </w:rPr>
              <w:t>Eğitim durumu</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Lise/Önlisans</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Üniversite</w:t>
            </w:r>
          </w:p>
          <w:p w:rsidR="003605B9" w:rsidRPr="003A0C8A" w:rsidRDefault="003605B9" w:rsidP="003A0C8A">
            <w:pPr>
              <w:spacing w:before="0" w:line="276" w:lineRule="auto"/>
              <w:jc w:val="both"/>
              <w:rPr>
                <w:rFonts w:ascii="Times New Roman" w:hAnsi="Times New Roman"/>
                <w:b/>
                <w:sz w:val="22"/>
                <w:szCs w:val="22"/>
              </w:rPr>
            </w:pPr>
            <w:r w:rsidRPr="003A0C8A">
              <w:rPr>
                <w:rFonts w:ascii="Times New Roman" w:hAnsi="Times New Roman"/>
                <w:sz w:val="22"/>
                <w:szCs w:val="22"/>
              </w:rPr>
              <w:t>Yüksek lisans/ Doktora</w:t>
            </w:r>
          </w:p>
        </w:tc>
        <w:tc>
          <w:tcPr>
            <w:tcW w:w="1134" w:type="dxa"/>
            <w:vAlign w:val="bottom"/>
          </w:tcPr>
          <w:p w:rsidR="003605B9" w:rsidRPr="003A0C8A" w:rsidRDefault="003605B9" w:rsidP="003A0C8A">
            <w:pPr>
              <w:spacing w:before="0" w:line="276" w:lineRule="auto"/>
              <w:rPr>
                <w:rFonts w:ascii="Times New Roman" w:hAnsi="Times New Roman"/>
                <w:sz w:val="22"/>
                <w:szCs w:val="22"/>
              </w:rPr>
            </w:pP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35</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30</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6</w:t>
            </w:r>
          </w:p>
        </w:tc>
        <w:tc>
          <w:tcPr>
            <w:tcW w:w="1048" w:type="dxa"/>
            <w:vAlign w:val="bottom"/>
          </w:tcPr>
          <w:p w:rsidR="003605B9" w:rsidRPr="003A0C8A" w:rsidRDefault="003605B9" w:rsidP="003A0C8A">
            <w:pPr>
              <w:spacing w:before="0" w:line="276" w:lineRule="auto"/>
              <w:rPr>
                <w:rFonts w:ascii="Times New Roman" w:hAnsi="Times New Roman"/>
                <w:b/>
                <w:sz w:val="22"/>
                <w:szCs w:val="22"/>
              </w:rPr>
            </w:pPr>
          </w:p>
          <w:p w:rsidR="003605B9" w:rsidRPr="003A0C8A" w:rsidRDefault="003605B9" w:rsidP="003A0C8A">
            <w:pPr>
              <w:spacing w:before="0" w:line="276" w:lineRule="auto"/>
              <w:rPr>
                <w:rFonts w:ascii="Times New Roman" w:hAnsi="Times New Roman"/>
                <w:b/>
                <w:sz w:val="22"/>
                <w:szCs w:val="22"/>
              </w:rPr>
            </w:pPr>
            <w:r w:rsidRPr="003A0C8A">
              <w:rPr>
                <w:rFonts w:ascii="Times New Roman" w:hAnsi="Times New Roman"/>
                <w:b/>
                <w:sz w:val="22"/>
                <w:szCs w:val="22"/>
              </w:rPr>
              <w:t>49,3</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42,3</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8,5</w:t>
            </w:r>
          </w:p>
        </w:tc>
      </w:tr>
      <w:tr w:rsidR="003605B9" w:rsidRPr="003A0C8A" w:rsidTr="003A0C8A">
        <w:trPr>
          <w:trHeight w:val="20"/>
          <w:jc w:val="center"/>
        </w:trPr>
        <w:tc>
          <w:tcPr>
            <w:tcW w:w="6323" w:type="dxa"/>
            <w:vAlign w:val="center"/>
          </w:tcPr>
          <w:p w:rsidR="003605B9" w:rsidRPr="003A0C8A" w:rsidRDefault="003605B9" w:rsidP="003A0C8A">
            <w:pPr>
              <w:spacing w:before="0" w:line="276" w:lineRule="auto"/>
              <w:jc w:val="both"/>
              <w:rPr>
                <w:rFonts w:ascii="Times New Roman" w:hAnsi="Times New Roman"/>
                <w:b/>
                <w:sz w:val="22"/>
                <w:szCs w:val="22"/>
              </w:rPr>
            </w:pPr>
            <w:r w:rsidRPr="003A0C8A">
              <w:rPr>
                <w:rFonts w:ascii="Times New Roman" w:hAnsi="Times New Roman"/>
                <w:b/>
                <w:sz w:val="22"/>
                <w:szCs w:val="22"/>
              </w:rPr>
              <w:t>Çalışılan klinik/ünite</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Acil Servis</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Dahiliye 1 Servisi</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Dahiliye 2 Servisi</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FTR- Dermatolji-G. Dahiliye</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Göğüs Hastalıkları Servisi</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Hematoloji Servisi</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Kardiyoloji 1- KDC Servisi</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Kardiyoloji 2- Üroloji Servisi</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Nöroloji- Nöroşirurji Servisi</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Onkoloji Servisi</w:t>
            </w:r>
          </w:p>
          <w:p w:rsidR="003605B9" w:rsidRPr="003A0C8A" w:rsidRDefault="003605B9" w:rsidP="003A0C8A">
            <w:pPr>
              <w:spacing w:before="0" w:line="276" w:lineRule="auto"/>
              <w:jc w:val="both"/>
              <w:rPr>
                <w:rFonts w:ascii="Times New Roman" w:hAnsi="Times New Roman"/>
                <w:b/>
                <w:sz w:val="22"/>
                <w:szCs w:val="22"/>
              </w:rPr>
            </w:pPr>
            <w:r w:rsidRPr="003A0C8A">
              <w:rPr>
                <w:rFonts w:ascii="Times New Roman" w:hAnsi="Times New Roman"/>
                <w:sz w:val="22"/>
                <w:szCs w:val="22"/>
              </w:rPr>
              <w:t>Yara Bakım Ünitesi</w:t>
            </w:r>
          </w:p>
        </w:tc>
        <w:tc>
          <w:tcPr>
            <w:tcW w:w="1134" w:type="dxa"/>
            <w:vAlign w:val="bottom"/>
          </w:tcPr>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5</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8</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7</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6</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6</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9</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6</w:t>
            </w:r>
          </w:p>
          <w:p w:rsidR="004B3258"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5</w:t>
            </w:r>
          </w:p>
          <w:p w:rsidR="004B3258"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6</w:t>
            </w:r>
          </w:p>
          <w:p w:rsidR="004B3258"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8</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5</w:t>
            </w:r>
          </w:p>
        </w:tc>
        <w:tc>
          <w:tcPr>
            <w:tcW w:w="1048" w:type="dxa"/>
            <w:vAlign w:val="bottom"/>
          </w:tcPr>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7</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11,3</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9,9</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8,5</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8,5</w:t>
            </w:r>
          </w:p>
          <w:p w:rsidR="003605B9" w:rsidRPr="003A0C8A" w:rsidRDefault="003605B9" w:rsidP="003A0C8A">
            <w:pPr>
              <w:spacing w:before="0" w:line="276" w:lineRule="auto"/>
              <w:rPr>
                <w:rFonts w:ascii="Times New Roman" w:hAnsi="Times New Roman"/>
                <w:b/>
                <w:sz w:val="22"/>
                <w:szCs w:val="22"/>
              </w:rPr>
            </w:pPr>
            <w:r w:rsidRPr="003A0C8A">
              <w:rPr>
                <w:rFonts w:ascii="Times New Roman" w:hAnsi="Times New Roman"/>
                <w:b/>
                <w:sz w:val="22"/>
                <w:szCs w:val="22"/>
              </w:rPr>
              <w:t>12,7</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8,5</w:t>
            </w:r>
          </w:p>
          <w:p w:rsidR="004B3258"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7</w:t>
            </w:r>
          </w:p>
          <w:p w:rsidR="004B3258"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8,5</w:t>
            </w:r>
          </w:p>
          <w:p w:rsidR="004B3258"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11,3</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7</w:t>
            </w:r>
          </w:p>
        </w:tc>
      </w:tr>
      <w:tr w:rsidR="003605B9" w:rsidRPr="003A0C8A" w:rsidTr="003A0C8A">
        <w:trPr>
          <w:trHeight w:val="20"/>
          <w:jc w:val="center"/>
        </w:trPr>
        <w:tc>
          <w:tcPr>
            <w:tcW w:w="6323" w:type="dxa"/>
            <w:vAlign w:val="center"/>
          </w:tcPr>
          <w:p w:rsidR="00C17020" w:rsidRPr="003A0C8A" w:rsidRDefault="00C17020" w:rsidP="003A0C8A">
            <w:pPr>
              <w:spacing w:before="0" w:line="276" w:lineRule="auto"/>
              <w:jc w:val="both"/>
              <w:rPr>
                <w:rFonts w:ascii="Times New Roman" w:hAnsi="Times New Roman"/>
                <w:b/>
                <w:sz w:val="22"/>
                <w:szCs w:val="22"/>
              </w:rPr>
            </w:pPr>
            <w:r w:rsidRPr="003A0C8A">
              <w:rPr>
                <w:rFonts w:ascii="Times New Roman" w:hAnsi="Times New Roman"/>
                <w:b/>
                <w:sz w:val="22"/>
                <w:szCs w:val="22"/>
              </w:rPr>
              <w:t>Toplam çalışma süreleri</w:t>
            </w:r>
          </w:p>
          <w:p w:rsidR="00C17020" w:rsidRPr="003A0C8A" w:rsidRDefault="003605B9" w:rsidP="003A0C8A">
            <w:pPr>
              <w:spacing w:before="0" w:line="276" w:lineRule="auto"/>
              <w:jc w:val="both"/>
              <w:rPr>
                <w:rFonts w:ascii="Times New Roman" w:hAnsi="Times New Roman"/>
                <w:b/>
                <w:sz w:val="22"/>
                <w:szCs w:val="22"/>
              </w:rPr>
            </w:pPr>
            <w:r w:rsidRPr="003A0C8A">
              <w:rPr>
                <w:rFonts w:ascii="Times New Roman" w:hAnsi="Times New Roman"/>
                <w:sz w:val="22"/>
                <w:szCs w:val="22"/>
              </w:rPr>
              <w:t>1 yıldan az</w:t>
            </w:r>
          </w:p>
          <w:p w:rsidR="003605B9" w:rsidRPr="003A0C8A" w:rsidRDefault="003605B9" w:rsidP="003A0C8A">
            <w:pPr>
              <w:spacing w:before="0" w:line="276" w:lineRule="auto"/>
              <w:jc w:val="both"/>
              <w:rPr>
                <w:rFonts w:ascii="Times New Roman" w:hAnsi="Times New Roman"/>
                <w:b/>
                <w:sz w:val="22"/>
                <w:szCs w:val="22"/>
              </w:rPr>
            </w:pPr>
            <w:r w:rsidRPr="003A0C8A">
              <w:rPr>
                <w:rFonts w:ascii="Times New Roman" w:hAnsi="Times New Roman"/>
                <w:sz w:val="22"/>
                <w:szCs w:val="22"/>
              </w:rPr>
              <w:t>1-4 yıl</w:t>
            </w:r>
          </w:p>
          <w:p w:rsidR="00C17020" w:rsidRPr="003A0C8A" w:rsidRDefault="00C17020" w:rsidP="003A0C8A">
            <w:pPr>
              <w:spacing w:before="0" w:line="276" w:lineRule="auto"/>
              <w:jc w:val="both"/>
              <w:rPr>
                <w:rFonts w:ascii="Times New Roman" w:hAnsi="Times New Roman"/>
                <w:sz w:val="22"/>
                <w:szCs w:val="22"/>
              </w:rPr>
            </w:pPr>
            <w:r w:rsidRPr="003A0C8A">
              <w:rPr>
                <w:rFonts w:ascii="Times New Roman" w:hAnsi="Times New Roman"/>
                <w:sz w:val="22"/>
                <w:szCs w:val="22"/>
              </w:rPr>
              <w:t>5-9 yıl</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10 yıl ve üzeri</w:t>
            </w:r>
          </w:p>
        </w:tc>
        <w:tc>
          <w:tcPr>
            <w:tcW w:w="1134" w:type="dxa"/>
            <w:vAlign w:val="bottom"/>
          </w:tcPr>
          <w:p w:rsidR="003605B9" w:rsidRPr="003A0C8A" w:rsidRDefault="003605B9" w:rsidP="003A0C8A">
            <w:pPr>
              <w:spacing w:before="0" w:line="276" w:lineRule="auto"/>
              <w:rPr>
                <w:rFonts w:ascii="Times New Roman" w:hAnsi="Times New Roman"/>
                <w:sz w:val="22"/>
                <w:szCs w:val="22"/>
              </w:rPr>
            </w:pPr>
          </w:p>
          <w:p w:rsidR="004B3258"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10</w:t>
            </w:r>
          </w:p>
          <w:p w:rsidR="004B3258"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18</w:t>
            </w:r>
          </w:p>
          <w:p w:rsidR="004B3258"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25</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18</w:t>
            </w:r>
          </w:p>
        </w:tc>
        <w:tc>
          <w:tcPr>
            <w:tcW w:w="1048" w:type="dxa"/>
            <w:vAlign w:val="bottom"/>
          </w:tcPr>
          <w:p w:rsidR="004B3258" w:rsidRPr="003A0C8A" w:rsidRDefault="004B3258" w:rsidP="003A0C8A">
            <w:pPr>
              <w:spacing w:before="0" w:line="276" w:lineRule="auto"/>
              <w:rPr>
                <w:rFonts w:ascii="Times New Roman" w:hAnsi="Times New Roman"/>
                <w:sz w:val="22"/>
                <w:szCs w:val="22"/>
              </w:rPr>
            </w:pPr>
          </w:p>
          <w:p w:rsidR="004B3258"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14,1</w:t>
            </w:r>
          </w:p>
          <w:p w:rsidR="004B3258"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25,3</w:t>
            </w:r>
          </w:p>
          <w:p w:rsidR="004B3258" w:rsidRPr="003A0C8A" w:rsidRDefault="003605B9" w:rsidP="003A0C8A">
            <w:pPr>
              <w:spacing w:before="0" w:line="276" w:lineRule="auto"/>
              <w:rPr>
                <w:rFonts w:ascii="Times New Roman" w:hAnsi="Times New Roman"/>
                <w:sz w:val="22"/>
                <w:szCs w:val="22"/>
              </w:rPr>
            </w:pPr>
            <w:r w:rsidRPr="003A0C8A">
              <w:rPr>
                <w:rFonts w:ascii="Times New Roman" w:hAnsi="Times New Roman"/>
                <w:b/>
                <w:sz w:val="22"/>
                <w:szCs w:val="22"/>
              </w:rPr>
              <w:t>35,2</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25,3</w:t>
            </w:r>
          </w:p>
        </w:tc>
      </w:tr>
      <w:tr w:rsidR="003605B9" w:rsidRPr="003A0C8A" w:rsidTr="003A0C8A">
        <w:trPr>
          <w:trHeight w:val="20"/>
          <w:jc w:val="center"/>
        </w:trPr>
        <w:tc>
          <w:tcPr>
            <w:tcW w:w="6323" w:type="dxa"/>
          </w:tcPr>
          <w:p w:rsidR="003605B9" w:rsidRPr="003A0C8A" w:rsidRDefault="003605B9" w:rsidP="003A0C8A">
            <w:pPr>
              <w:spacing w:before="0" w:line="276" w:lineRule="auto"/>
              <w:jc w:val="both"/>
              <w:rPr>
                <w:rFonts w:ascii="Times New Roman" w:hAnsi="Times New Roman"/>
                <w:b/>
                <w:sz w:val="22"/>
                <w:szCs w:val="22"/>
              </w:rPr>
            </w:pPr>
            <w:r w:rsidRPr="003A0C8A">
              <w:rPr>
                <w:rFonts w:ascii="Times New Roman" w:hAnsi="Times New Roman"/>
                <w:b/>
                <w:sz w:val="22"/>
                <w:szCs w:val="22"/>
              </w:rPr>
              <w:t>Bulundukları Klinik/Ünitelerde çalışma süreleri</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1 yıldan az</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1-4 yıl</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5-9 yıl</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10 yıl ve üzeri</w:t>
            </w:r>
          </w:p>
        </w:tc>
        <w:tc>
          <w:tcPr>
            <w:tcW w:w="1134" w:type="dxa"/>
            <w:vAlign w:val="bottom"/>
          </w:tcPr>
          <w:p w:rsidR="003605B9" w:rsidRPr="003A0C8A" w:rsidRDefault="003605B9" w:rsidP="003A0C8A">
            <w:pPr>
              <w:spacing w:before="0" w:line="276" w:lineRule="auto"/>
              <w:rPr>
                <w:rFonts w:ascii="Times New Roman" w:hAnsi="Times New Roman"/>
                <w:sz w:val="22"/>
                <w:szCs w:val="22"/>
              </w:rPr>
            </w:pP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16</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28</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25</w:t>
            </w:r>
          </w:p>
          <w:p w:rsidR="003605B9" w:rsidRPr="003A0C8A" w:rsidRDefault="004B3258" w:rsidP="003A0C8A">
            <w:pPr>
              <w:spacing w:before="0" w:line="276" w:lineRule="auto"/>
              <w:rPr>
                <w:rFonts w:ascii="Times New Roman" w:hAnsi="Times New Roman"/>
                <w:sz w:val="22"/>
                <w:szCs w:val="22"/>
              </w:rPr>
            </w:pPr>
            <w:r w:rsidRPr="003A0C8A">
              <w:rPr>
                <w:rFonts w:ascii="Times New Roman" w:hAnsi="Times New Roman"/>
                <w:sz w:val="22"/>
                <w:szCs w:val="22"/>
              </w:rPr>
              <w:t>2</w:t>
            </w:r>
          </w:p>
        </w:tc>
        <w:tc>
          <w:tcPr>
            <w:tcW w:w="1048" w:type="dxa"/>
            <w:vAlign w:val="bottom"/>
          </w:tcPr>
          <w:p w:rsidR="003605B9" w:rsidRPr="003A0C8A" w:rsidRDefault="003605B9" w:rsidP="003A0C8A">
            <w:pPr>
              <w:spacing w:before="0" w:line="276" w:lineRule="auto"/>
              <w:rPr>
                <w:rFonts w:ascii="Times New Roman" w:hAnsi="Times New Roman"/>
                <w:sz w:val="22"/>
                <w:szCs w:val="22"/>
              </w:rPr>
            </w:pP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22,5</w:t>
            </w:r>
          </w:p>
          <w:p w:rsidR="003605B9" w:rsidRPr="003A0C8A" w:rsidRDefault="003605B9" w:rsidP="003A0C8A">
            <w:pPr>
              <w:spacing w:before="0" w:line="276" w:lineRule="auto"/>
              <w:rPr>
                <w:rFonts w:ascii="Times New Roman" w:hAnsi="Times New Roman"/>
                <w:b/>
                <w:sz w:val="22"/>
                <w:szCs w:val="22"/>
              </w:rPr>
            </w:pPr>
            <w:r w:rsidRPr="003A0C8A">
              <w:rPr>
                <w:rFonts w:ascii="Times New Roman" w:hAnsi="Times New Roman"/>
                <w:b/>
                <w:sz w:val="22"/>
                <w:szCs w:val="22"/>
              </w:rPr>
              <w:t>39,5</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35,2</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2,8</w:t>
            </w:r>
          </w:p>
        </w:tc>
      </w:tr>
      <w:tr w:rsidR="003605B9" w:rsidRPr="003A0C8A" w:rsidTr="003A0C8A">
        <w:trPr>
          <w:trHeight w:val="20"/>
          <w:jc w:val="center"/>
        </w:trPr>
        <w:tc>
          <w:tcPr>
            <w:tcW w:w="6323" w:type="dxa"/>
          </w:tcPr>
          <w:p w:rsidR="003605B9" w:rsidRPr="003A0C8A" w:rsidRDefault="00C27173" w:rsidP="003A0C8A">
            <w:pPr>
              <w:spacing w:before="0" w:line="276" w:lineRule="auto"/>
              <w:jc w:val="both"/>
              <w:rPr>
                <w:rFonts w:ascii="Times New Roman" w:hAnsi="Times New Roman"/>
                <w:b/>
                <w:sz w:val="22"/>
                <w:szCs w:val="22"/>
              </w:rPr>
            </w:pPr>
            <w:r w:rsidRPr="003A0C8A">
              <w:rPr>
                <w:rFonts w:ascii="Times New Roman" w:hAnsi="Times New Roman"/>
                <w:b/>
                <w:sz w:val="22"/>
                <w:szCs w:val="22"/>
              </w:rPr>
              <w:t>Kortikosteroid</w:t>
            </w:r>
            <w:r w:rsidR="003605B9" w:rsidRPr="003A0C8A">
              <w:rPr>
                <w:rFonts w:ascii="Times New Roman" w:hAnsi="Times New Roman"/>
                <w:b/>
                <w:sz w:val="22"/>
                <w:szCs w:val="22"/>
              </w:rPr>
              <w:t xml:space="preserve"> ilaç tedavisi konusunda Hizmet içi Eğitim alma durumu</w:t>
            </w:r>
          </w:p>
          <w:p w:rsidR="003605B9" w:rsidRPr="003A0C8A" w:rsidRDefault="003605B9" w:rsidP="003A0C8A">
            <w:pPr>
              <w:spacing w:before="0" w:line="276" w:lineRule="auto"/>
              <w:jc w:val="both"/>
              <w:rPr>
                <w:rFonts w:ascii="Times New Roman" w:hAnsi="Times New Roman"/>
                <w:sz w:val="22"/>
                <w:szCs w:val="22"/>
              </w:rPr>
            </w:pPr>
            <w:r w:rsidRPr="003A0C8A">
              <w:rPr>
                <w:rFonts w:ascii="Times New Roman" w:hAnsi="Times New Roman"/>
                <w:sz w:val="22"/>
                <w:szCs w:val="22"/>
              </w:rPr>
              <w:t>Alan</w:t>
            </w:r>
          </w:p>
          <w:p w:rsidR="003605B9" w:rsidRPr="003A0C8A" w:rsidRDefault="003605B9" w:rsidP="003A0C8A">
            <w:pPr>
              <w:spacing w:before="0" w:line="276" w:lineRule="auto"/>
              <w:jc w:val="both"/>
              <w:rPr>
                <w:rFonts w:ascii="Times New Roman" w:hAnsi="Times New Roman"/>
                <w:b/>
                <w:sz w:val="22"/>
                <w:szCs w:val="22"/>
              </w:rPr>
            </w:pPr>
            <w:r w:rsidRPr="003A0C8A">
              <w:rPr>
                <w:rFonts w:ascii="Times New Roman" w:hAnsi="Times New Roman"/>
                <w:sz w:val="22"/>
                <w:szCs w:val="22"/>
              </w:rPr>
              <w:t>Almayan</w:t>
            </w:r>
          </w:p>
        </w:tc>
        <w:tc>
          <w:tcPr>
            <w:tcW w:w="1134" w:type="dxa"/>
            <w:vAlign w:val="bottom"/>
          </w:tcPr>
          <w:p w:rsidR="003605B9" w:rsidRPr="003A0C8A" w:rsidRDefault="003605B9" w:rsidP="003A0C8A">
            <w:pPr>
              <w:spacing w:before="0" w:line="276" w:lineRule="auto"/>
              <w:rPr>
                <w:rFonts w:ascii="Times New Roman" w:hAnsi="Times New Roman"/>
                <w:sz w:val="22"/>
                <w:szCs w:val="22"/>
              </w:rPr>
            </w:pP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7</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64</w:t>
            </w:r>
          </w:p>
        </w:tc>
        <w:tc>
          <w:tcPr>
            <w:tcW w:w="1048" w:type="dxa"/>
            <w:vAlign w:val="bottom"/>
          </w:tcPr>
          <w:p w:rsidR="004B3258" w:rsidRPr="003A0C8A" w:rsidRDefault="004B3258" w:rsidP="003A0C8A">
            <w:pPr>
              <w:spacing w:before="0" w:line="276" w:lineRule="auto"/>
              <w:rPr>
                <w:rFonts w:ascii="Times New Roman" w:hAnsi="Times New Roman"/>
                <w:sz w:val="22"/>
                <w:szCs w:val="22"/>
              </w:rPr>
            </w:pP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9,9</w:t>
            </w:r>
          </w:p>
          <w:p w:rsidR="003605B9" w:rsidRPr="003A0C8A" w:rsidRDefault="003605B9" w:rsidP="003A0C8A">
            <w:pPr>
              <w:spacing w:before="0" w:line="276" w:lineRule="auto"/>
              <w:rPr>
                <w:rFonts w:ascii="Times New Roman" w:hAnsi="Times New Roman"/>
                <w:sz w:val="22"/>
                <w:szCs w:val="22"/>
              </w:rPr>
            </w:pPr>
            <w:r w:rsidRPr="003A0C8A">
              <w:rPr>
                <w:rFonts w:ascii="Times New Roman" w:hAnsi="Times New Roman"/>
                <w:sz w:val="22"/>
                <w:szCs w:val="22"/>
              </w:rPr>
              <w:t>90,1</w:t>
            </w:r>
          </w:p>
        </w:tc>
      </w:tr>
    </w:tbl>
    <w:p w:rsidR="00560A1C" w:rsidRDefault="00560A1C" w:rsidP="00D3545B">
      <w:pPr>
        <w:pStyle w:val="GvdeMetni"/>
        <w:ind w:firstLine="709"/>
        <w:jc w:val="both"/>
        <w:rPr>
          <w:szCs w:val="24"/>
        </w:rPr>
      </w:pPr>
    </w:p>
    <w:p w:rsidR="002072A1" w:rsidRPr="00D3545B" w:rsidRDefault="002072A1" w:rsidP="00D3545B">
      <w:pPr>
        <w:pStyle w:val="GvdeMetni"/>
        <w:ind w:firstLine="709"/>
        <w:jc w:val="both"/>
        <w:rPr>
          <w:szCs w:val="24"/>
        </w:rPr>
      </w:pPr>
    </w:p>
    <w:p w:rsidR="00911398" w:rsidRDefault="00911398" w:rsidP="002072A1">
      <w:pPr>
        <w:spacing w:after="0" w:line="360" w:lineRule="auto"/>
        <w:jc w:val="both"/>
        <w:rPr>
          <w:rFonts w:ascii="Times New Roman" w:hAnsi="Times New Roman"/>
          <w:b/>
          <w:bCs/>
          <w:sz w:val="24"/>
          <w:szCs w:val="24"/>
        </w:rPr>
      </w:pPr>
      <w:r w:rsidRPr="00D3545B">
        <w:rPr>
          <w:rFonts w:ascii="Times New Roman" w:hAnsi="Times New Roman"/>
          <w:b/>
          <w:bCs/>
          <w:sz w:val="24"/>
          <w:szCs w:val="24"/>
        </w:rPr>
        <w:t xml:space="preserve">4.2. Katılımcıların </w:t>
      </w:r>
      <w:r w:rsidR="002072A1" w:rsidRPr="00D3545B">
        <w:rPr>
          <w:rFonts w:ascii="Times New Roman" w:hAnsi="Times New Roman"/>
          <w:b/>
          <w:bCs/>
          <w:sz w:val="24"/>
          <w:szCs w:val="24"/>
        </w:rPr>
        <w:t>Kortikosteroid Hormonlara/İlaçlara Yönelik Bilgi Puanları</w:t>
      </w:r>
    </w:p>
    <w:p w:rsidR="00555E8C" w:rsidRPr="00D3545B" w:rsidRDefault="00555E8C" w:rsidP="002072A1">
      <w:pPr>
        <w:spacing w:after="0" w:line="360" w:lineRule="auto"/>
        <w:jc w:val="both"/>
        <w:rPr>
          <w:rFonts w:ascii="Times New Roman" w:hAnsi="Times New Roman"/>
          <w:b/>
          <w:bCs/>
          <w:sz w:val="24"/>
          <w:szCs w:val="24"/>
        </w:rPr>
      </w:pPr>
    </w:p>
    <w:p w:rsidR="00911398" w:rsidRPr="00D3545B" w:rsidRDefault="00820426" w:rsidP="002072A1">
      <w:pPr>
        <w:pStyle w:val="ListeParagraf"/>
        <w:numPr>
          <w:ilvl w:val="0"/>
          <w:numId w:val="6"/>
        </w:numPr>
        <w:spacing w:after="0" w:line="360" w:lineRule="auto"/>
        <w:ind w:left="737" w:hanging="170"/>
        <w:contextualSpacing w:val="0"/>
        <w:jc w:val="both"/>
        <w:rPr>
          <w:rFonts w:ascii="Times New Roman" w:hAnsi="Times New Roman"/>
          <w:sz w:val="24"/>
          <w:szCs w:val="24"/>
        </w:rPr>
      </w:pPr>
      <w:r w:rsidRPr="00D3545B">
        <w:rPr>
          <w:rFonts w:ascii="Times New Roman" w:hAnsi="Times New Roman"/>
          <w:sz w:val="24"/>
          <w:szCs w:val="24"/>
        </w:rPr>
        <w:t>Kortikosteroid</w:t>
      </w:r>
      <w:r w:rsidR="00911398" w:rsidRPr="00D3545B">
        <w:rPr>
          <w:rFonts w:ascii="Times New Roman" w:hAnsi="Times New Roman"/>
          <w:sz w:val="24"/>
          <w:szCs w:val="24"/>
        </w:rPr>
        <w:t xml:space="preserve"> hormonların/ilaçların </w:t>
      </w:r>
      <w:r w:rsidR="00911398" w:rsidRPr="00D3545B">
        <w:rPr>
          <w:rFonts w:ascii="Times New Roman" w:hAnsi="Times New Roman"/>
          <w:b/>
          <w:bCs/>
          <w:i/>
          <w:iCs/>
          <w:sz w:val="24"/>
          <w:szCs w:val="24"/>
          <w:u w:val="single"/>
        </w:rPr>
        <w:t>fizyolojik süreçlerine</w:t>
      </w:r>
      <w:r w:rsidR="00911398" w:rsidRPr="00D3545B">
        <w:rPr>
          <w:rFonts w:ascii="Times New Roman" w:hAnsi="Times New Roman"/>
          <w:sz w:val="24"/>
          <w:szCs w:val="24"/>
        </w:rPr>
        <w:t xml:space="preserve"> ilişkin</w:t>
      </w:r>
      <w:r w:rsidR="00DD052E" w:rsidRPr="00D3545B">
        <w:rPr>
          <w:rFonts w:ascii="Times New Roman" w:hAnsi="Times New Roman"/>
          <w:sz w:val="24"/>
          <w:szCs w:val="24"/>
        </w:rPr>
        <w:t xml:space="preserve"> bilgi puanları</w:t>
      </w:r>
      <w:r w:rsidR="00911398" w:rsidRPr="00D3545B">
        <w:rPr>
          <w:rFonts w:ascii="Times New Roman" w:hAnsi="Times New Roman"/>
          <w:sz w:val="24"/>
          <w:szCs w:val="24"/>
        </w:rPr>
        <w:t>(Tablo</w:t>
      </w:r>
      <w:r w:rsidR="00447621" w:rsidRPr="00D3545B">
        <w:rPr>
          <w:rFonts w:ascii="Times New Roman" w:hAnsi="Times New Roman"/>
          <w:sz w:val="24"/>
          <w:szCs w:val="24"/>
        </w:rPr>
        <w:t>4</w:t>
      </w:r>
      <w:r w:rsidR="00911398" w:rsidRPr="00D3545B">
        <w:rPr>
          <w:rFonts w:ascii="Times New Roman" w:hAnsi="Times New Roman"/>
          <w:sz w:val="24"/>
          <w:szCs w:val="24"/>
        </w:rPr>
        <w:t>)</w:t>
      </w:r>
      <w:r w:rsidR="00B82E53" w:rsidRPr="00D3545B">
        <w:rPr>
          <w:rFonts w:ascii="Times New Roman" w:hAnsi="Times New Roman"/>
          <w:sz w:val="24"/>
          <w:szCs w:val="24"/>
        </w:rPr>
        <w:t>,</w:t>
      </w:r>
    </w:p>
    <w:p w:rsidR="008B7A3B" w:rsidRPr="00D3545B" w:rsidRDefault="008B7A3B" w:rsidP="002072A1">
      <w:pPr>
        <w:pStyle w:val="ListeParagraf"/>
        <w:numPr>
          <w:ilvl w:val="0"/>
          <w:numId w:val="6"/>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bCs/>
          <w:sz w:val="24"/>
          <w:szCs w:val="24"/>
        </w:rPr>
        <w:t xml:space="preserve">Kortikosteroid hormonların/ilaçların </w:t>
      </w:r>
      <w:r w:rsidRPr="00D3545B">
        <w:rPr>
          <w:rFonts w:ascii="Times New Roman" w:hAnsi="Times New Roman"/>
          <w:b/>
          <w:i/>
          <w:iCs/>
          <w:sz w:val="24"/>
          <w:szCs w:val="24"/>
          <w:u w:val="single"/>
        </w:rPr>
        <w:t>saklanma, hazırlanma ve uygulama</w:t>
      </w:r>
      <w:r w:rsidRPr="00D3545B">
        <w:rPr>
          <w:rFonts w:ascii="Times New Roman" w:hAnsi="Times New Roman"/>
          <w:bCs/>
          <w:sz w:val="24"/>
          <w:szCs w:val="24"/>
        </w:rPr>
        <w:t xml:space="preserve"> dur</w:t>
      </w:r>
      <w:r w:rsidR="00DD052E" w:rsidRPr="00D3545B">
        <w:rPr>
          <w:rFonts w:ascii="Times New Roman" w:hAnsi="Times New Roman"/>
          <w:bCs/>
          <w:sz w:val="24"/>
          <w:szCs w:val="24"/>
        </w:rPr>
        <w:t>umlarına ilişkin bilgi puanları</w:t>
      </w:r>
      <w:r w:rsidRPr="00D3545B">
        <w:rPr>
          <w:rFonts w:ascii="Times New Roman" w:hAnsi="Times New Roman"/>
          <w:bCs/>
          <w:sz w:val="24"/>
          <w:szCs w:val="24"/>
        </w:rPr>
        <w:t xml:space="preserve"> (Tablo 5)</w:t>
      </w:r>
    </w:p>
    <w:p w:rsidR="00B82E53" w:rsidRPr="00D3545B" w:rsidRDefault="00820426" w:rsidP="002072A1">
      <w:pPr>
        <w:pStyle w:val="ListeParagraf"/>
        <w:numPr>
          <w:ilvl w:val="0"/>
          <w:numId w:val="6"/>
        </w:numPr>
        <w:spacing w:after="0" w:line="360" w:lineRule="auto"/>
        <w:ind w:left="737" w:hanging="170"/>
        <w:contextualSpacing w:val="0"/>
        <w:jc w:val="both"/>
        <w:rPr>
          <w:rFonts w:ascii="Times New Roman" w:hAnsi="Times New Roman"/>
          <w:sz w:val="24"/>
          <w:szCs w:val="24"/>
        </w:rPr>
      </w:pPr>
      <w:r w:rsidRPr="00D3545B">
        <w:rPr>
          <w:rFonts w:ascii="Times New Roman" w:hAnsi="Times New Roman"/>
          <w:sz w:val="24"/>
          <w:szCs w:val="24"/>
        </w:rPr>
        <w:lastRenderedPageBreak/>
        <w:t>Kortikosteroid</w:t>
      </w:r>
      <w:r w:rsidR="00B82E53" w:rsidRPr="00D3545B">
        <w:rPr>
          <w:rFonts w:ascii="Times New Roman" w:hAnsi="Times New Roman"/>
          <w:sz w:val="24"/>
          <w:szCs w:val="24"/>
        </w:rPr>
        <w:t xml:space="preserve"> hormonların/ilaçların </w:t>
      </w:r>
      <w:r w:rsidR="00B82E53" w:rsidRPr="00D3545B">
        <w:rPr>
          <w:rFonts w:ascii="Times New Roman" w:hAnsi="Times New Roman"/>
          <w:b/>
          <w:bCs/>
          <w:i/>
          <w:iCs/>
          <w:sz w:val="24"/>
          <w:szCs w:val="24"/>
          <w:u w:val="single"/>
        </w:rPr>
        <w:t xml:space="preserve">kullanımına </w:t>
      </w:r>
      <w:r w:rsidR="00DD052E" w:rsidRPr="00D3545B">
        <w:rPr>
          <w:rFonts w:ascii="Times New Roman" w:hAnsi="Times New Roman"/>
          <w:sz w:val="24"/>
          <w:szCs w:val="24"/>
        </w:rPr>
        <w:t>ilişkin bilgi puanları</w:t>
      </w:r>
      <w:r w:rsidR="00B82E53" w:rsidRPr="00D3545B">
        <w:rPr>
          <w:rFonts w:ascii="Times New Roman" w:hAnsi="Times New Roman"/>
          <w:sz w:val="24"/>
          <w:szCs w:val="24"/>
        </w:rPr>
        <w:t xml:space="preserve"> (Tablo </w:t>
      </w:r>
      <w:r w:rsidR="008B7A3B" w:rsidRPr="00D3545B">
        <w:rPr>
          <w:rFonts w:ascii="Times New Roman" w:hAnsi="Times New Roman"/>
          <w:sz w:val="24"/>
          <w:szCs w:val="24"/>
        </w:rPr>
        <w:t>6</w:t>
      </w:r>
      <w:r w:rsidR="00B82E53" w:rsidRPr="00D3545B">
        <w:rPr>
          <w:rFonts w:ascii="Times New Roman" w:hAnsi="Times New Roman"/>
          <w:sz w:val="24"/>
          <w:szCs w:val="24"/>
        </w:rPr>
        <w:t>)</w:t>
      </w:r>
      <w:r w:rsidR="003B0A4A" w:rsidRPr="00D3545B">
        <w:rPr>
          <w:rFonts w:ascii="Times New Roman" w:hAnsi="Times New Roman"/>
          <w:sz w:val="24"/>
          <w:szCs w:val="24"/>
        </w:rPr>
        <w:t>,</w:t>
      </w:r>
    </w:p>
    <w:p w:rsidR="00B82E53" w:rsidRPr="00D3545B" w:rsidRDefault="003B0A4A" w:rsidP="002072A1">
      <w:pPr>
        <w:pStyle w:val="ListeParagraf"/>
        <w:numPr>
          <w:ilvl w:val="0"/>
          <w:numId w:val="6"/>
        </w:numPr>
        <w:spacing w:after="0" w:line="360" w:lineRule="auto"/>
        <w:ind w:left="737" w:hanging="170"/>
        <w:contextualSpacing w:val="0"/>
        <w:jc w:val="both"/>
        <w:rPr>
          <w:rFonts w:ascii="Times New Roman" w:hAnsi="Times New Roman"/>
          <w:sz w:val="24"/>
          <w:szCs w:val="24"/>
        </w:rPr>
      </w:pPr>
      <w:r w:rsidRPr="00D3545B">
        <w:rPr>
          <w:rFonts w:ascii="Times New Roman" w:hAnsi="Times New Roman"/>
          <w:sz w:val="24"/>
          <w:szCs w:val="24"/>
        </w:rPr>
        <w:t>K</w:t>
      </w:r>
      <w:r w:rsidR="00C27173" w:rsidRPr="00D3545B">
        <w:rPr>
          <w:rFonts w:ascii="Times New Roman" w:hAnsi="Times New Roman"/>
          <w:sz w:val="24"/>
          <w:szCs w:val="24"/>
        </w:rPr>
        <w:t>ortikosteroid</w:t>
      </w:r>
      <w:r w:rsidR="00B82E53" w:rsidRPr="00D3545B">
        <w:rPr>
          <w:rFonts w:ascii="Times New Roman" w:hAnsi="Times New Roman"/>
          <w:sz w:val="24"/>
          <w:szCs w:val="24"/>
        </w:rPr>
        <w:t xml:space="preserve"> hormonların/ilaçların </w:t>
      </w:r>
      <w:r w:rsidR="00B82E53" w:rsidRPr="00D3545B">
        <w:rPr>
          <w:rFonts w:ascii="Times New Roman" w:hAnsi="Times New Roman"/>
          <w:b/>
          <w:bCs/>
          <w:i/>
          <w:iCs/>
          <w:sz w:val="24"/>
          <w:szCs w:val="24"/>
          <w:u w:val="single"/>
        </w:rPr>
        <w:t>vücuttaki etkilerine</w:t>
      </w:r>
      <w:r w:rsidR="00B82E53" w:rsidRPr="00D3545B">
        <w:rPr>
          <w:rFonts w:ascii="Times New Roman" w:hAnsi="Times New Roman"/>
          <w:sz w:val="24"/>
          <w:szCs w:val="24"/>
        </w:rPr>
        <w:t xml:space="preserve"> ilişkin </w:t>
      </w:r>
      <w:r w:rsidR="00DD052E" w:rsidRPr="00D3545B">
        <w:rPr>
          <w:rFonts w:ascii="Times New Roman" w:hAnsi="Times New Roman"/>
          <w:sz w:val="24"/>
          <w:szCs w:val="24"/>
        </w:rPr>
        <w:t>bilgi puanlarına</w:t>
      </w:r>
      <w:r w:rsidR="00B82E53" w:rsidRPr="00D3545B">
        <w:rPr>
          <w:rFonts w:ascii="Times New Roman" w:hAnsi="Times New Roman"/>
          <w:sz w:val="24"/>
          <w:szCs w:val="24"/>
        </w:rPr>
        <w:t xml:space="preserve">(Tablo </w:t>
      </w:r>
      <w:r w:rsidR="008B7A3B" w:rsidRPr="00D3545B">
        <w:rPr>
          <w:rFonts w:ascii="Times New Roman" w:hAnsi="Times New Roman"/>
          <w:sz w:val="24"/>
          <w:szCs w:val="24"/>
        </w:rPr>
        <w:t>7</w:t>
      </w:r>
      <w:r w:rsidR="00B82E53" w:rsidRPr="00D3545B">
        <w:rPr>
          <w:rFonts w:ascii="Times New Roman" w:hAnsi="Times New Roman"/>
          <w:sz w:val="24"/>
          <w:szCs w:val="24"/>
        </w:rPr>
        <w:t>)</w:t>
      </w:r>
      <w:r w:rsidRPr="00D3545B">
        <w:rPr>
          <w:rFonts w:ascii="Times New Roman" w:hAnsi="Times New Roman"/>
          <w:sz w:val="24"/>
          <w:szCs w:val="24"/>
        </w:rPr>
        <w:t xml:space="preserve"> yönelik dağılımlar aşağıda verilmiştir.</w:t>
      </w:r>
    </w:p>
    <w:p w:rsidR="00911398" w:rsidRDefault="00911398" w:rsidP="00D3545B">
      <w:pPr>
        <w:pStyle w:val="GvdeMetni"/>
        <w:ind w:firstLine="709"/>
        <w:jc w:val="both"/>
        <w:rPr>
          <w:szCs w:val="24"/>
        </w:rPr>
      </w:pPr>
    </w:p>
    <w:p w:rsidR="002072A1" w:rsidRPr="00D3545B" w:rsidRDefault="002072A1" w:rsidP="00D3545B">
      <w:pPr>
        <w:pStyle w:val="GvdeMetni"/>
        <w:ind w:firstLine="709"/>
        <w:jc w:val="both"/>
        <w:rPr>
          <w:szCs w:val="24"/>
        </w:rPr>
      </w:pPr>
    </w:p>
    <w:p w:rsidR="003605B9" w:rsidRPr="00D3545B" w:rsidRDefault="003605B9" w:rsidP="003664C9">
      <w:pPr>
        <w:pStyle w:val="GvdeMetni"/>
        <w:ind w:left="709" w:hanging="709"/>
        <w:jc w:val="both"/>
        <w:rPr>
          <w:b w:val="0"/>
          <w:szCs w:val="24"/>
        </w:rPr>
      </w:pPr>
      <w:r w:rsidRPr="00D3545B">
        <w:rPr>
          <w:szCs w:val="24"/>
        </w:rPr>
        <w:t xml:space="preserve">Tablo </w:t>
      </w:r>
      <w:r w:rsidR="00447621" w:rsidRPr="00D3545B">
        <w:rPr>
          <w:szCs w:val="24"/>
        </w:rPr>
        <w:t>4</w:t>
      </w:r>
      <w:r w:rsidRPr="00D3545B">
        <w:rPr>
          <w:szCs w:val="24"/>
        </w:rPr>
        <w:t xml:space="preserve">. </w:t>
      </w:r>
      <w:r w:rsidRPr="00D3545B">
        <w:rPr>
          <w:b w:val="0"/>
          <w:szCs w:val="24"/>
        </w:rPr>
        <w:t xml:space="preserve">Katılımcıların </w:t>
      </w:r>
      <w:r w:rsidR="00C27173" w:rsidRPr="00D3545B">
        <w:rPr>
          <w:b w:val="0"/>
          <w:szCs w:val="24"/>
        </w:rPr>
        <w:t>kortikosteroid</w:t>
      </w:r>
      <w:r w:rsidRPr="00D3545B">
        <w:rPr>
          <w:b w:val="0"/>
          <w:szCs w:val="24"/>
        </w:rPr>
        <w:t xml:space="preserve"> hormonların/ilaçların fizyol</w:t>
      </w:r>
      <w:r w:rsidR="00DD052E" w:rsidRPr="00D3545B">
        <w:rPr>
          <w:b w:val="0"/>
          <w:szCs w:val="24"/>
        </w:rPr>
        <w:t>ojik süreçlerine ilişkin bilgi puan</w:t>
      </w:r>
      <w:r w:rsidR="002E35A6">
        <w:rPr>
          <w:b w:val="0"/>
          <w:szCs w:val="24"/>
        </w:rPr>
        <w:t xml:space="preserve"> dağılımları</w:t>
      </w:r>
      <w:r w:rsidRPr="00D3545B">
        <w:rPr>
          <w:b w:val="0"/>
          <w:szCs w:val="24"/>
        </w:rPr>
        <w:t xml:space="preserve"> (N=71)</w:t>
      </w: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tblPr>
      <w:tblGrid>
        <w:gridCol w:w="5903"/>
        <w:gridCol w:w="1232"/>
        <w:gridCol w:w="1370"/>
      </w:tblGrid>
      <w:tr w:rsidR="003B0A4A" w:rsidRPr="002E35A6" w:rsidTr="002E35A6">
        <w:trPr>
          <w:trHeight w:val="20"/>
          <w:jc w:val="center"/>
        </w:trPr>
        <w:tc>
          <w:tcPr>
            <w:tcW w:w="6433" w:type="dxa"/>
            <w:tcBorders>
              <w:top w:val="single" w:sz="4" w:space="0" w:color="auto"/>
              <w:bottom w:val="single" w:sz="4" w:space="0" w:color="auto"/>
            </w:tcBorders>
            <w:vAlign w:val="center"/>
          </w:tcPr>
          <w:p w:rsidR="003B0A4A" w:rsidRPr="00F25F24" w:rsidRDefault="00F25F24" w:rsidP="006827AA">
            <w:pPr>
              <w:pStyle w:val="GvdeMetni"/>
              <w:spacing w:before="0" w:line="276" w:lineRule="auto"/>
              <w:jc w:val="left"/>
              <w:rPr>
                <w:bCs/>
                <w:sz w:val="22"/>
                <w:szCs w:val="22"/>
              </w:rPr>
            </w:pPr>
            <w:r w:rsidRPr="00F25F24">
              <w:rPr>
                <w:bCs/>
                <w:szCs w:val="24"/>
              </w:rPr>
              <w:t>Kortikosteroid hormonların/ilaçların fizyolojik süreçlerine ilişkin bilgi soruları</w:t>
            </w:r>
          </w:p>
        </w:tc>
        <w:tc>
          <w:tcPr>
            <w:tcW w:w="1272" w:type="dxa"/>
            <w:tcBorders>
              <w:top w:val="single" w:sz="4" w:space="0" w:color="auto"/>
              <w:bottom w:val="single" w:sz="4" w:space="0" w:color="auto"/>
            </w:tcBorders>
            <w:vAlign w:val="center"/>
          </w:tcPr>
          <w:p w:rsidR="003B0A4A" w:rsidRPr="002E35A6" w:rsidRDefault="003B0A4A" w:rsidP="002E35A6">
            <w:pPr>
              <w:pStyle w:val="GvdeMetni"/>
              <w:spacing w:before="0" w:line="276" w:lineRule="auto"/>
              <w:rPr>
                <w:sz w:val="22"/>
                <w:szCs w:val="22"/>
              </w:rPr>
            </w:pPr>
            <w:r w:rsidRPr="002E35A6">
              <w:rPr>
                <w:sz w:val="22"/>
                <w:szCs w:val="22"/>
              </w:rPr>
              <w:t>Bilen</w:t>
            </w:r>
          </w:p>
          <w:p w:rsidR="003B0A4A" w:rsidRPr="002E35A6" w:rsidRDefault="003B0A4A" w:rsidP="002E35A6">
            <w:pPr>
              <w:pStyle w:val="GvdeMetni"/>
              <w:spacing w:before="0" w:line="276" w:lineRule="auto"/>
              <w:rPr>
                <w:sz w:val="22"/>
                <w:szCs w:val="22"/>
              </w:rPr>
            </w:pPr>
            <w:r w:rsidRPr="002E35A6">
              <w:rPr>
                <w:sz w:val="22"/>
                <w:szCs w:val="22"/>
              </w:rPr>
              <w:t>n%</w:t>
            </w:r>
          </w:p>
        </w:tc>
        <w:tc>
          <w:tcPr>
            <w:tcW w:w="1412" w:type="dxa"/>
            <w:tcBorders>
              <w:top w:val="single" w:sz="4" w:space="0" w:color="auto"/>
              <w:bottom w:val="single" w:sz="4" w:space="0" w:color="auto"/>
            </w:tcBorders>
            <w:vAlign w:val="center"/>
          </w:tcPr>
          <w:p w:rsidR="003B0A4A" w:rsidRPr="002E35A6" w:rsidRDefault="003B0A4A" w:rsidP="002E35A6">
            <w:pPr>
              <w:pStyle w:val="GvdeMetni"/>
              <w:spacing w:before="0" w:line="276" w:lineRule="auto"/>
              <w:rPr>
                <w:sz w:val="22"/>
                <w:szCs w:val="22"/>
              </w:rPr>
            </w:pPr>
            <w:r w:rsidRPr="002E35A6">
              <w:rPr>
                <w:sz w:val="22"/>
                <w:szCs w:val="22"/>
              </w:rPr>
              <w:t>Bilmeyen</w:t>
            </w:r>
          </w:p>
          <w:p w:rsidR="003B0A4A" w:rsidRPr="002E35A6" w:rsidRDefault="003B0A4A" w:rsidP="002E35A6">
            <w:pPr>
              <w:pStyle w:val="GvdeMetni"/>
              <w:spacing w:before="0" w:line="276" w:lineRule="auto"/>
              <w:rPr>
                <w:sz w:val="22"/>
                <w:szCs w:val="22"/>
              </w:rPr>
            </w:pPr>
            <w:r w:rsidRPr="002E35A6">
              <w:rPr>
                <w:sz w:val="22"/>
                <w:szCs w:val="22"/>
              </w:rPr>
              <w:t>n%</w:t>
            </w:r>
          </w:p>
        </w:tc>
      </w:tr>
      <w:tr w:rsidR="003B0A4A" w:rsidRPr="002E35A6" w:rsidTr="002E35A6">
        <w:trPr>
          <w:trHeight w:val="20"/>
          <w:jc w:val="center"/>
        </w:trPr>
        <w:tc>
          <w:tcPr>
            <w:tcW w:w="6433" w:type="dxa"/>
            <w:tcBorders>
              <w:top w:val="single" w:sz="4" w:space="0" w:color="auto"/>
            </w:tcBorders>
            <w:vAlign w:val="center"/>
          </w:tcPr>
          <w:p w:rsidR="003B0A4A" w:rsidRPr="002E35A6" w:rsidRDefault="00F25F24" w:rsidP="002E35A6">
            <w:pPr>
              <w:pStyle w:val="GvdeMetni"/>
              <w:spacing w:before="0" w:line="276" w:lineRule="auto"/>
              <w:jc w:val="both"/>
              <w:rPr>
                <w:b w:val="0"/>
                <w:sz w:val="22"/>
                <w:szCs w:val="22"/>
              </w:rPr>
            </w:pPr>
            <w:r>
              <w:rPr>
                <w:b w:val="0"/>
                <w:sz w:val="22"/>
                <w:szCs w:val="22"/>
              </w:rPr>
              <w:t>H</w:t>
            </w:r>
            <w:r w:rsidR="003B0A4A" w:rsidRPr="002E35A6">
              <w:rPr>
                <w:b w:val="0"/>
                <w:sz w:val="22"/>
                <w:szCs w:val="22"/>
              </w:rPr>
              <w:t>ormonların salgılandığ</w:t>
            </w:r>
            <w:r w:rsidR="00A17C88" w:rsidRPr="002E35A6">
              <w:rPr>
                <w:b w:val="0"/>
                <w:sz w:val="22"/>
                <w:szCs w:val="22"/>
              </w:rPr>
              <w:t>ı yer</w:t>
            </w:r>
          </w:p>
        </w:tc>
        <w:tc>
          <w:tcPr>
            <w:tcW w:w="1272" w:type="dxa"/>
            <w:tcBorders>
              <w:top w:val="single" w:sz="4" w:space="0" w:color="auto"/>
            </w:tcBorders>
            <w:vAlign w:val="center"/>
          </w:tcPr>
          <w:p w:rsidR="003B0A4A" w:rsidRPr="002E35A6" w:rsidRDefault="003B0A4A" w:rsidP="002E35A6">
            <w:pPr>
              <w:pStyle w:val="GvdeMetni"/>
              <w:spacing w:before="0" w:line="276" w:lineRule="auto"/>
              <w:rPr>
                <w:sz w:val="22"/>
                <w:szCs w:val="22"/>
              </w:rPr>
            </w:pPr>
            <w:r w:rsidRPr="002E35A6">
              <w:rPr>
                <w:b w:val="0"/>
                <w:sz w:val="22"/>
                <w:szCs w:val="22"/>
              </w:rPr>
              <w:t>40 (</w:t>
            </w:r>
            <w:r w:rsidRPr="002E35A6">
              <w:rPr>
                <w:sz w:val="22"/>
                <w:szCs w:val="22"/>
              </w:rPr>
              <w:t>56,3)</w:t>
            </w:r>
          </w:p>
        </w:tc>
        <w:tc>
          <w:tcPr>
            <w:tcW w:w="1412" w:type="dxa"/>
            <w:tcBorders>
              <w:top w:val="single" w:sz="4" w:space="0" w:color="auto"/>
            </w:tcBorders>
            <w:vAlign w:val="center"/>
          </w:tcPr>
          <w:p w:rsidR="003B0A4A" w:rsidRPr="002E35A6" w:rsidRDefault="003B0A4A" w:rsidP="002E35A6">
            <w:pPr>
              <w:pStyle w:val="GvdeMetni"/>
              <w:spacing w:before="0" w:line="276" w:lineRule="auto"/>
              <w:rPr>
                <w:sz w:val="22"/>
                <w:szCs w:val="22"/>
              </w:rPr>
            </w:pPr>
            <w:r w:rsidRPr="002E35A6">
              <w:rPr>
                <w:b w:val="0"/>
                <w:sz w:val="22"/>
                <w:szCs w:val="22"/>
              </w:rPr>
              <w:t>31(43,7)</w:t>
            </w:r>
          </w:p>
        </w:tc>
      </w:tr>
      <w:tr w:rsidR="003B0A4A" w:rsidRPr="002E35A6" w:rsidTr="002E35A6">
        <w:trPr>
          <w:trHeight w:val="20"/>
          <w:jc w:val="center"/>
        </w:trPr>
        <w:tc>
          <w:tcPr>
            <w:tcW w:w="6433" w:type="dxa"/>
            <w:vAlign w:val="center"/>
          </w:tcPr>
          <w:p w:rsidR="003B0A4A" w:rsidRPr="002E35A6" w:rsidRDefault="00F25F24" w:rsidP="002E35A6">
            <w:pPr>
              <w:pStyle w:val="GvdeMetni"/>
              <w:spacing w:before="0" w:line="276" w:lineRule="auto"/>
              <w:jc w:val="both"/>
              <w:rPr>
                <w:b w:val="0"/>
                <w:sz w:val="22"/>
                <w:szCs w:val="22"/>
              </w:rPr>
            </w:pPr>
            <w:r>
              <w:rPr>
                <w:b w:val="0"/>
                <w:sz w:val="22"/>
                <w:szCs w:val="22"/>
              </w:rPr>
              <w:t>H</w:t>
            </w:r>
            <w:r w:rsidR="003B0A4A" w:rsidRPr="002E35A6">
              <w:rPr>
                <w:b w:val="0"/>
                <w:sz w:val="22"/>
                <w:szCs w:val="22"/>
              </w:rPr>
              <w:t>ormonların</w:t>
            </w:r>
            <w:r w:rsidR="00A17C88" w:rsidRPr="002E35A6">
              <w:rPr>
                <w:b w:val="0"/>
                <w:sz w:val="22"/>
                <w:szCs w:val="22"/>
              </w:rPr>
              <w:t xml:space="preserve"> salgılanmasını düzenleyen sistem</w:t>
            </w:r>
          </w:p>
        </w:tc>
        <w:tc>
          <w:tcPr>
            <w:tcW w:w="1272" w:type="dxa"/>
            <w:vAlign w:val="center"/>
          </w:tcPr>
          <w:p w:rsidR="003B0A4A" w:rsidRPr="002E35A6" w:rsidRDefault="003B0A4A" w:rsidP="002E35A6">
            <w:pPr>
              <w:pStyle w:val="GvdeMetni"/>
              <w:spacing w:before="0" w:line="276" w:lineRule="auto"/>
              <w:rPr>
                <w:b w:val="0"/>
                <w:sz w:val="22"/>
                <w:szCs w:val="22"/>
              </w:rPr>
            </w:pPr>
            <w:r w:rsidRPr="002E35A6">
              <w:rPr>
                <w:b w:val="0"/>
                <w:sz w:val="22"/>
                <w:szCs w:val="22"/>
              </w:rPr>
              <w:t>24 (33,8)</w:t>
            </w:r>
          </w:p>
        </w:tc>
        <w:tc>
          <w:tcPr>
            <w:tcW w:w="1412" w:type="dxa"/>
            <w:vAlign w:val="center"/>
          </w:tcPr>
          <w:p w:rsidR="003B0A4A" w:rsidRPr="002E35A6" w:rsidRDefault="003B0A4A" w:rsidP="002E35A6">
            <w:pPr>
              <w:pStyle w:val="GvdeMetni"/>
              <w:spacing w:before="0" w:line="276" w:lineRule="auto"/>
              <w:rPr>
                <w:b w:val="0"/>
                <w:sz w:val="22"/>
                <w:szCs w:val="22"/>
              </w:rPr>
            </w:pPr>
            <w:r w:rsidRPr="002E35A6">
              <w:rPr>
                <w:b w:val="0"/>
                <w:sz w:val="22"/>
                <w:szCs w:val="22"/>
              </w:rPr>
              <w:t>47 (</w:t>
            </w:r>
            <w:r w:rsidRPr="002E35A6">
              <w:rPr>
                <w:sz w:val="22"/>
                <w:szCs w:val="22"/>
              </w:rPr>
              <w:t>66,2)</w:t>
            </w:r>
          </w:p>
        </w:tc>
      </w:tr>
      <w:tr w:rsidR="003B0A4A" w:rsidRPr="002E35A6" w:rsidTr="002E35A6">
        <w:trPr>
          <w:trHeight w:val="20"/>
          <w:jc w:val="center"/>
        </w:trPr>
        <w:tc>
          <w:tcPr>
            <w:tcW w:w="6433" w:type="dxa"/>
            <w:vAlign w:val="center"/>
          </w:tcPr>
          <w:p w:rsidR="003B0A4A" w:rsidRPr="002E35A6" w:rsidRDefault="00F25F24" w:rsidP="002E35A6">
            <w:pPr>
              <w:pStyle w:val="GvdeMetni"/>
              <w:spacing w:before="0" w:line="276" w:lineRule="auto"/>
              <w:jc w:val="both"/>
              <w:rPr>
                <w:b w:val="0"/>
                <w:sz w:val="22"/>
                <w:szCs w:val="22"/>
              </w:rPr>
            </w:pPr>
            <w:r>
              <w:rPr>
                <w:b w:val="0"/>
                <w:sz w:val="22"/>
                <w:szCs w:val="22"/>
              </w:rPr>
              <w:t>H</w:t>
            </w:r>
            <w:r w:rsidR="003B0A4A" w:rsidRPr="002E35A6">
              <w:rPr>
                <w:b w:val="0"/>
                <w:sz w:val="22"/>
                <w:szCs w:val="22"/>
              </w:rPr>
              <w:t xml:space="preserve">ormonların/ilaçların plazmada </w:t>
            </w:r>
            <w:r w:rsidR="005C2DA6" w:rsidRPr="002E35A6">
              <w:rPr>
                <w:b w:val="0"/>
                <w:sz w:val="22"/>
                <w:szCs w:val="22"/>
              </w:rPr>
              <w:t>taşınması</w:t>
            </w:r>
          </w:p>
        </w:tc>
        <w:tc>
          <w:tcPr>
            <w:tcW w:w="1272" w:type="dxa"/>
            <w:vAlign w:val="center"/>
          </w:tcPr>
          <w:p w:rsidR="003B0A4A" w:rsidRPr="002E35A6" w:rsidRDefault="003B0A4A" w:rsidP="002E35A6">
            <w:pPr>
              <w:pStyle w:val="GvdeMetni"/>
              <w:spacing w:before="0" w:line="276" w:lineRule="auto"/>
              <w:rPr>
                <w:b w:val="0"/>
                <w:sz w:val="22"/>
                <w:szCs w:val="22"/>
              </w:rPr>
            </w:pPr>
            <w:r w:rsidRPr="002E35A6">
              <w:rPr>
                <w:b w:val="0"/>
                <w:sz w:val="22"/>
                <w:szCs w:val="22"/>
              </w:rPr>
              <w:t>13</w:t>
            </w:r>
            <w:r w:rsidR="00312499" w:rsidRPr="002E35A6">
              <w:rPr>
                <w:b w:val="0"/>
                <w:sz w:val="22"/>
                <w:szCs w:val="22"/>
              </w:rPr>
              <w:t xml:space="preserve"> (18,3)</w:t>
            </w:r>
          </w:p>
        </w:tc>
        <w:tc>
          <w:tcPr>
            <w:tcW w:w="1412" w:type="dxa"/>
            <w:vAlign w:val="center"/>
          </w:tcPr>
          <w:p w:rsidR="003B0A4A" w:rsidRPr="002E35A6" w:rsidRDefault="00312499" w:rsidP="002E35A6">
            <w:pPr>
              <w:pStyle w:val="GvdeMetni"/>
              <w:spacing w:before="0" w:line="276" w:lineRule="auto"/>
              <w:rPr>
                <w:b w:val="0"/>
                <w:sz w:val="22"/>
                <w:szCs w:val="22"/>
              </w:rPr>
            </w:pPr>
            <w:r w:rsidRPr="002E35A6">
              <w:rPr>
                <w:b w:val="0"/>
                <w:sz w:val="22"/>
                <w:szCs w:val="22"/>
              </w:rPr>
              <w:t>58 (</w:t>
            </w:r>
            <w:r w:rsidR="003B0A4A" w:rsidRPr="002E35A6">
              <w:rPr>
                <w:sz w:val="22"/>
                <w:szCs w:val="22"/>
              </w:rPr>
              <w:t>81,7</w:t>
            </w:r>
            <w:r w:rsidRPr="002E35A6">
              <w:rPr>
                <w:sz w:val="22"/>
                <w:szCs w:val="22"/>
              </w:rPr>
              <w:t>)</w:t>
            </w:r>
          </w:p>
        </w:tc>
      </w:tr>
      <w:tr w:rsidR="003B0A4A" w:rsidRPr="002E35A6" w:rsidTr="002E35A6">
        <w:trPr>
          <w:trHeight w:val="20"/>
          <w:jc w:val="center"/>
        </w:trPr>
        <w:tc>
          <w:tcPr>
            <w:tcW w:w="6433" w:type="dxa"/>
            <w:vAlign w:val="center"/>
          </w:tcPr>
          <w:p w:rsidR="003B0A4A" w:rsidRPr="002E35A6" w:rsidRDefault="00F25F24" w:rsidP="002E35A6">
            <w:pPr>
              <w:pStyle w:val="GvdeMetni"/>
              <w:spacing w:before="0" w:line="276" w:lineRule="auto"/>
              <w:jc w:val="both"/>
              <w:rPr>
                <w:b w:val="0"/>
                <w:sz w:val="22"/>
                <w:szCs w:val="22"/>
              </w:rPr>
            </w:pPr>
            <w:r>
              <w:rPr>
                <w:b w:val="0"/>
                <w:sz w:val="22"/>
                <w:szCs w:val="22"/>
              </w:rPr>
              <w:t>H</w:t>
            </w:r>
            <w:r w:rsidR="003B0A4A" w:rsidRPr="002E35A6">
              <w:rPr>
                <w:b w:val="0"/>
                <w:sz w:val="22"/>
                <w:szCs w:val="22"/>
              </w:rPr>
              <w:t>ormonların/ilaçların metabolize olduğu</w:t>
            </w:r>
            <w:r w:rsidR="005C2DA6" w:rsidRPr="002E35A6">
              <w:rPr>
                <w:b w:val="0"/>
                <w:sz w:val="22"/>
                <w:szCs w:val="22"/>
              </w:rPr>
              <w:t xml:space="preserve"> organ</w:t>
            </w:r>
          </w:p>
        </w:tc>
        <w:tc>
          <w:tcPr>
            <w:tcW w:w="1272" w:type="dxa"/>
            <w:vAlign w:val="center"/>
          </w:tcPr>
          <w:p w:rsidR="003B0A4A" w:rsidRPr="002E35A6" w:rsidRDefault="003B0A4A" w:rsidP="002E35A6">
            <w:pPr>
              <w:pStyle w:val="GvdeMetni"/>
              <w:spacing w:before="0" w:line="276" w:lineRule="auto"/>
              <w:rPr>
                <w:b w:val="0"/>
                <w:sz w:val="22"/>
                <w:szCs w:val="22"/>
              </w:rPr>
            </w:pPr>
            <w:r w:rsidRPr="002E35A6">
              <w:rPr>
                <w:b w:val="0"/>
                <w:sz w:val="22"/>
                <w:szCs w:val="22"/>
              </w:rPr>
              <w:t>21</w:t>
            </w:r>
            <w:r w:rsidR="00312499" w:rsidRPr="002E35A6">
              <w:rPr>
                <w:b w:val="0"/>
                <w:sz w:val="22"/>
                <w:szCs w:val="22"/>
              </w:rPr>
              <w:t>(29,6)</w:t>
            </w:r>
          </w:p>
        </w:tc>
        <w:tc>
          <w:tcPr>
            <w:tcW w:w="1412" w:type="dxa"/>
            <w:vAlign w:val="center"/>
          </w:tcPr>
          <w:p w:rsidR="003B0A4A" w:rsidRPr="002E35A6" w:rsidRDefault="00312499" w:rsidP="002E35A6">
            <w:pPr>
              <w:pStyle w:val="GvdeMetni"/>
              <w:spacing w:before="0" w:line="276" w:lineRule="auto"/>
              <w:rPr>
                <w:b w:val="0"/>
                <w:sz w:val="22"/>
                <w:szCs w:val="22"/>
              </w:rPr>
            </w:pPr>
            <w:r w:rsidRPr="002E35A6">
              <w:rPr>
                <w:b w:val="0"/>
                <w:sz w:val="22"/>
                <w:szCs w:val="22"/>
              </w:rPr>
              <w:t>50 (</w:t>
            </w:r>
            <w:r w:rsidR="003B0A4A" w:rsidRPr="002E35A6">
              <w:rPr>
                <w:sz w:val="22"/>
                <w:szCs w:val="22"/>
              </w:rPr>
              <w:t>70,4</w:t>
            </w:r>
            <w:r w:rsidRPr="002E35A6">
              <w:rPr>
                <w:sz w:val="22"/>
                <w:szCs w:val="22"/>
              </w:rPr>
              <w:t>)</w:t>
            </w:r>
          </w:p>
        </w:tc>
      </w:tr>
      <w:tr w:rsidR="003B0A4A" w:rsidRPr="002E35A6" w:rsidTr="002E35A6">
        <w:trPr>
          <w:trHeight w:val="20"/>
          <w:jc w:val="center"/>
        </w:trPr>
        <w:tc>
          <w:tcPr>
            <w:tcW w:w="6433" w:type="dxa"/>
            <w:tcBorders>
              <w:bottom w:val="single" w:sz="4" w:space="0" w:color="auto"/>
            </w:tcBorders>
            <w:vAlign w:val="center"/>
          </w:tcPr>
          <w:p w:rsidR="003B0A4A" w:rsidRPr="002E35A6" w:rsidRDefault="00F25F24" w:rsidP="002E35A6">
            <w:pPr>
              <w:pStyle w:val="GvdeMetni"/>
              <w:spacing w:before="0" w:line="276" w:lineRule="auto"/>
              <w:jc w:val="both"/>
              <w:rPr>
                <w:b w:val="0"/>
                <w:sz w:val="22"/>
                <w:szCs w:val="22"/>
              </w:rPr>
            </w:pPr>
            <w:r>
              <w:rPr>
                <w:b w:val="0"/>
                <w:sz w:val="22"/>
                <w:szCs w:val="22"/>
              </w:rPr>
              <w:t>H</w:t>
            </w:r>
            <w:r w:rsidR="003B0A4A" w:rsidRPr="002E35A6">
              <w:rPr>
                <w:b w:val="0"/>
                <w:sz w:val="22"/>
                <w:szCs w:val="22"/>
              </w:rPr>
              <w:t xml:space="preserve">ormonların/ilaçların </w:t>
            </w:r>
            <w:r w:rsidR="005C2DA6" w:rsidRPr="002E35A6">
              <w:rPr>
                <w:b w:val="0"/>
                <w:sz w:val="22"/>
                <w:szCs w:val="22"/>
              </w:rPr>
              <w:t>atılma yolu</w:t>
            </w:r>
          </w:p>
        </w:tc>
        <w:tc>
          <w:tcPr>
            <w:tcW w:w="1272" w:type="dxa"/>
            <w:tcBorders>
              <w:bottom w:val="single" w:sz="4" w:space="0" w:color="auto"/>
            </w:tcBorders>
            <w:vAlign w:val="center"/>
          </w:tcPr>
          <w:p w:rsidR="003B0A4A" w:rsidRPr="002E35A6" w:rsidRDefault="003B0A4A" w:rsidP="002E35A6">
            <w:pPr>
              <w:pStyle w:val="GvdeMetni"/>
              <w:spacing w:before="0" w:line="276" w:lineRule="auto"/>
              <w:rPr>
                <w:b w:val="0"/>
                <w:sz w:val="22"/>
                <w:szCs w:val="22"/>
              </w:rPr>
            </w:pPr>
            <w:r w:rsidRPr="002E35A6">
              <w:rPr>
                <w:b w:val="0"/>
                <w:sz w:val="22"/>
                <w:szCs w:val="22"/>
              </w:rPr>
              <w:t>23</w:t>
            </w:r>
            <w:r w:rsidR="00312499" w:rsidRPr="002E35A6">
              <w:rPr>
                <w:b w:val="0"/>
                <w:sz w:val="22"/>
                <w:szCs w:val="22"/>
              </w:rPr>
              <w:t xml:space="preserve"> (32,4)</w:t>
            </w:r>
          </w:p>
        </w:tc>
        <w:tc>
          <w:tcPr>
            <w:tcW w:w="1412" w:type="dxa"/>
            <w:tcBorders>
              <w:bottom w:val="single" w:sz="4" w:space="0" w:color="auto"/>
            </w:tcBorders>
            <w:vAlign w:val="center"/>
          </w:tcPr>
          <w:p w:rsidR="003B0A4A" w:rsidRPr="002E35A6" w:rsidRDefault="00312499" w:rsidP="002E35A6">
            <w:pPr>
              <w:pStyle w:val="GvdeMetni"/>
              <w:spacing w:before="0" w:line="276" w:lineRule="auto"/>
              <w:rPr>
                <w:b w:val="0"/>
                <w:sz w:val="22"/>
                <w:szCs w:val="22"/>
              </w:rPr>
            </w:pPr>
            <w:r w:rsidRPr="002E35A6">
              <w:rPr>
                <w:b w:val="0"/>
                <w:sz w:val="22"/>
                <w:szCs w:val="22"/>
              </w:rPr>
              <w:t>48 (</w:t>
            </w:r>
            <w:r w:rsidR="003B0A4A" w:rsidRPr="002E35A6">
              <w:rPr>
                <w:sz w:val="22"/>
                <w:szCs w:val="22"/>
              </w:rPr>
              <w:t>67,6</w:t>
            </w:r>
            <w:r w:rsidRPr="002E35A6">
              <w:rPr>
                <w:sz w:val="22"/>
                <w:szCs w:val="22"/>
              </w:rPr>
              <w:t>)</w:t>
            </w:r>
          </w:p>
        </w:tc>
      </w:tr>
    </w:tbl>
    <w:p w:rsidR="003B0A4A" w:rsidRPr="00D3545B" w:rsidRDefault="003B0A4A" w:rsidP="00D3545B">
      <w:pPr>
        <w:pStyle w:val="GvdeMetni"/>
        <w:tabs>
          <w:tab w:val="left" w:pos="7576"/>
        </w:tabs>
        <w:ind w:firstLine="709"/>
        <w:jc w:val="both"/>
        <w:rPr>
          <w:szCs w:val="24"/>
        </w:rPr>
      </w:pPr>
    </w:p>
    <w:p w:rsidR="003605B9" w:rsidRPr="00D3545B" w:rsidRDefault="003605B9" w:rsidP="00D3545B">
      <w:pPr>
        <w:pStyle w:val="GvdeMetni"/>
        <w:tabs>
          <w:tab w:val="left" w:pos="7576"/>
        </w:tabs>
        <w:ind w:firstLine="709"/>
        <w:jc w:val="both"/>
        <w:rPr>
          <w:szCs w:val="24"/>
        </w:rPr>
      </w:pPr>
      <w:r w:rsidRPr="00D3545B">
        <w:rPr>
          <w:b w:val="0"/>
          <w:bCs/>
          <w:szCs w:val="24"/>
        </w:rPr>
        <w:t xml:space="preserve">Katılımcıların </w:t>
      </w:r>
      <w:r w:rsidR="00C27173" w:rsidRPr="00D3545B">
        <w:rPr>
          <w:b w:val="0"/>
          <w:bCs/>
          <w:szCs w:val="24"/>
        </w:rPr>
        <w:t>kortikosteroid</w:t>
      </w:r>
      <w:r w:rsidRPr="00D3545B">
        <w:rPr>
          <w:b w:val="0"/>
          <w:bCs/>
          <w:szCs w:val="24"/>
        </w:rPr>
        <w:t xml:space="preserve"> hormonların/ilaçların fizyolojik süreçlerine ilişkin bilgi </w:t>
      </w:r>
      <w:r w:rsidR="00DD052E" w:rsidRPr="00D3545B">
        <w:rPr>
          <w:b w:val="0"/>
          <w:bCs/>
          <w:szCs w:val="24"/>
        </w:rPr>
        <w:t>puanlarının</w:t>
      </w:r>
      <w:r w:rsidRPr="00D3545B">
        <w:rPr>
          <w:b w:val="0"/>
          <w:bCs/>
          <w:szCs w:val="24"/>
        </w:rPr>
        <w:t xml:space="preserve"> dağılımı incelendiğinde; %56,3’ünün </w:t>
      </w:r>
      <w:r w:rsidR="00C27173" w:rsidRPr="00D3545B">
        <w:rPr>
          <w:b w:val="0"/>
          <w:bCs/>
          <w:szCs w:val="24"/>
        </w:rPr>
        <w:t>kortikosteroid</w:t>
      </w:r>
      <w:r w:rsidRPr="00D3545B">
        <w:rPr>
          <w:b w:val="0"/>
          <w:bCs/>
          <w:szCs w:val="24"/>
        </w:rPr>
        <w:t xml:space="preserve"> hormonların salgılandığı organı bildiği belirlenmiştir. Katılımcıların</w:t>
      </w:r>
      <w:r w:rsidR="00DA1C61" w:rsidRPr="00D3545B">
        <w:rPr>
          <w:b w:val="0"/>
          <w:bCs/>
          <w:szCs w:val="24"/>
        </w:rPr>
        <w:t>,</w:t>
      </w:r>
      <w:r w:rsidR="00C27173" w:rsidRPr="00D3545B">
        <w:rPr>
          <w:b w:val="0"/>
          <w:bCs/>
          <w:szCs w:val="24"/>
        </w:rPr>
        <w:t>kortikosteroid</w:t>
      </w:r>
      <w:r w:rsidRPr="00D3545B">
        <w:rPr>
          <w:b w:val="0"/>
          <w:bCs/>
          <w:szCs w:val="24"/>
        </w:rPr>
        <w:t xml:space="preserve"> hormonların salgılanmasını düzenleyen fizyolojik </w:t>
      </w:r>
      <w:r w:rsidR="00F15CA2" w:rsidRPr="00D3545B">
        <w:rPr>
          <w:b w:val="0"/>
          <w:bCs/>
          <w:szCs w:val="24"/>
        </w:rPr>
        <w:t>sistem/süreçleri</w:t>
      </w:r>
      <w:r w:rsidR="00DA1C61" w:rsidRPr="00D3545B">
        <w:rPr>
          <w:b w:val="0"/>
          <w:bCs/>
          <w:szCs w:val="24"/>
        </w:rPr>
        <w:t xml:space="preserve"> (%66,2)</w:t>
      </w:r>
      <w:r w:rsidRPr="00D3545B">
        <w:rPr>
          <w:b w:val="0"/>
          <w:bCs/>
          <w:szCs w:val="24"/>
        </w:rPr>
        <w:t>, plazmada hangi yollarla taşındığını</w:t>
      </w:r>
      <w:r w:rsidR="00DA1C61" w:rsidRPr="00D3545B">
        <w:rPr>
          <w:b w:val="0"/>
          <w:bCs/>
          <w:szCs w:val="24"/>
        </w:rPr>
        <w:t xml:space="preserve"> (%81,7)</w:t>
      </w:r>
      <w:r w:rsidRPr="00D3545B">
        <w:rPr>
          <w:b w:val="0"/>
          <w:bCs/>
          <w:szCs w:val="24"/>
        </w:rPr>
        <w:t xml:space="preserve">, nerede metabolize olduğunu </w:t>
      </w:r>
      <w:r w:rsidR="00DA1C61" w:rsidRPr="00D3545B">
        <w:rPr>
          <w:b w:val="0"/>
          <w:bCs/>
          <w:szCs w:val="24"/>
        </w:rPr>
        <w:t>(%70,4)</w:t>
      </w:r>
      <w:r w:rsidRPr="00D3545B">
        <w:rPr>
          <w:b w:val="0"/>
          <w:bCs/>
          <w:szCs w:val="24"/>
        </w:rPr>
        <w:t>ve vücuttan atılma yollarını</w:t>
      </w:r>
      <w:r w:rsidR="00DA1C61" w:rsidRPr="00D3545B">
        <w:rPr>
          <w:b w:val="0"/>
          <w:bCs/>
          <w:szCs w:val="24"/>
        </w:rPr>
        <w:t xml:space="preserve"> (%67,6)</w:t>
      </w:r>
      <w:r w:rsidRPr="00D3545B">
        <w:rPr>
          <w:szCs w:val="24"/>
        </w:rPr>
        <w:t>bilmediği</w:t>
      </w:r>
      <w:r w:rsidR="000F18E6" w:rsidRPr="00D3545B">
        <w:rPr>
          <w:b w:val="0"/>
          <w:bCs/>
          <w:szCs w:val="24"/>
        </w:rPr>
        <w:t>saptanmıştır</w:t>
      </w:r>
      <w:r w:rsidRPr="00D3545B">
        <w:rPr>
          <w:b w:val="0"/>
          <w:bCs/>
          <w:szCs w:val="24"/>
        </w:rPr>
        <w:t xml:space="preserve"> (Tablo </w:t>
      </w:r>
      <w:r w:rsidR="00447621" w:rsidRPr="00D3545B">
        <w:rPr>
          <w:b w:val="0"/>
          <w:bCs/>
          <w:szCs w:val="24"/>
        </w:rPr>
        <w:t>4</w:t>
      </w:r>
      <w:r w:rsidRPr="00D3545B">
        <w:rPr>
          <w:b w:val="0"/>
          <w:bCs/>
          <w:szCs w:val="24"/>
        </w:rPr>
        <w:t>).</w:t>
      </w:r>
    </w:p>
    <w:p w:rsidR="005C2DA6" w:rsidRPr="00D3545B" w:rsidRDefault="005C2DA6" w:rsidP="00D3545B">
      <w:pPr>
        <w:pStyle w:val="GvdeMetni"/>
        <w:ind w:firstLine="709"/>
        <w:jc w:val="both"/>
        <w:rPr>
          <w:b w:val="0"/>
          <w:bCs/>
          <w:szCs w:val="24"/>
        </w:rPr>
      </w:pPr>
    </w:p>
    <w:p w:rsidR="003605B9" w:rsidRPr="00D3545B" w:rsidRDefault="003605B9" w:rsidP="003664C9">
      <w:pPr>
        <w:pStyle w:val="GvdeMetni"/>
        <w:ind w:left="709" w:hanging="709"/>
        <w:jc w:val="both"/>
        <w:rPr>
          <w:b w:val="0"/>
          <w:szCs w:val="24"/>
        </w:rPr>
      </w:pPr>
      <w:r w:rsidRPr="00D3545B">
        <w:rPr>
          <w:szCs w:val="24"/>
        </w:rPr>
        <w:t xml:space="preserve">Tablo </w:t>
      </w:r>
      <w:r w:rsidR="00447621" w:rsidRPr="00D3545B">
        <w:rPr>
          <w:szCs w:val="24"/>
        </w:rPr>
        <w:t>5</w:t>
      </w:r>
      <w:r w:rsidRPr="00D3545B">
        <w:rPr>
          <w:szCs w:val="24"/>
        </w:rPr>
        <w:t xml:space="preserve">. </w:t>
      </w:r>
      <w:r w:rsidRPr="00D3545B">
        <w:rPr>
          <w:b w:val="0"/>
          <w:szCs w:val="24"/>
        </w:rPr>
        <w:t xml:space="preserve">Katılımcıların </w:t>
      </w:r>
      <w:r w:rsidR="00C27173" w:rsidRPr="00D3545B">
        <w:rPr>
          <w:b w:val="0"/>
          <w:szCs w:val="24"/>
        </w:rPr>
        <w:t>kortikosteroid</w:t>
      </w:r>
      <w:r w:rsidRPr="00D3545B">
        <w:rPr>
          <w:b w:val="0"/>
          <w:szCs w:val="24"/>
        </w:rPr>
        <w:t xml:space="preserve"> ilaçların </w:t>
      </w:r>
      <w:r w:rsidR="00447621" w:rsidRPr="00D3545B">
        <w:rPr>
          <w:b w:val="0"/>
          <w:szCs w:val="24"/>
        </w:rPr>
        <w:t>sakl</w:t>
      </w:r>
      <w:r w:rsidR="008B7A3B" w:rsidRPr="00D3545B">
        <w:rPr>
          <w:b w:val="0"/>
          <w:szCs w:val="24"/>
        </w:rPr>
        <w:t>a</w:t>
      </w:r>
      <w:r w:rsidR="00447621" w:rsidRPr="00D3545B">
        <w:rPr>
          <w:b w:val="0"/>
          <w:szCs w:val="24"/>
        </w:rPr>
        <w:t>nma, hazırlanma v</w:t>
      </w:r>
      <w:r w:rsidR="00DF2E6E" w:rsidRPr="00D3545B">
        <w:rPr>
          <w:b w:val="0"/>
          <w:szCs w:val="24"/>
        </w:rPr>
        <w:t>e uygulanmasına</w:t>
      </w:r>
      <w:r w:rsidR="002A6B3D" w:rsidRPr="00D3545B">
        <w:rPr>
          <w:b w:val="0"/>
          <w:szCs w:val="24"/>
        </w:rPr>
        <w:t xml:space="preserve"> yönelik </w:t>
      </w:r>
      <w:r w:rsidRPr="00D3545B">
        <w:rPr>
          <w:b w:val="0"/>
          <w:szCs w:val="24"/>
        </w:rPr>
        <w:t xml:space="preserve">bilgi </w:t>
      </w:r>
      <w:r w:rsidR="00DD052E" w:rsidRPr="00D3545B">
        <w:rPr>
          <w:b w:val="0"/>
          <w:szCs w:val="24"/>
        </w:rPr>
        <w:t>puan</w:t>
      </w:r>
      <w:r w:rsidR="006827AA">
        <w:rPr>
          <w:b w:val="0"/>
          <w:szCs w:val="24"/>
        </w:rPr>
        <w:t xml:space="preserve"> dağılımları</w:t>
      </w:r>
      <w:r w:rsidRPr="00D3545B">
        <w:rPr>
          <w:b w:val="0"/>
          <w:szCs w:val="24"/>
        </w:rPr>
        <w:t xml:space="preserve"> (N=71)</w:t>
      </w: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tblPr>
      <w:tblGrid>
        <w:gridCol w:w="6303"/>
        <w:gridCol w:w="1035"/>
        <w:gridCol w:w="1167"/>
      </w:tblGrid>
      <w:tr w:rsidR="003605B9" w:rsidRPr="006827AA" w:rsidTr="006827AA">
        <w:trPr>
          <w:trHeight w:val="20"/>
          <w:jc w:val="center"/>
        </w:trPr>
        <w:tc>
          <w:tcPr>
            <w:tcW w:w="7054" w:type="dxa"/>
            <w:tcBorders>
              <w:bottom w:val="single" w:sz="4" w:space="0" w:color="auto"/>
            </w:tcBorders>
            <w:vAlign w:val="center"/>
          </w:tcPr>
          <w:p w:rsidR="003605B9" w:rsidRPr="006827AA" w:rsidRDefault="006827AA" w:rsidP="006827AA">
            <w:pPr>
              <w:pStyle w:val="GvdeMetni"/>
              <w:spacing w:before="0"/>
              <w:jc w:val="left"/>
              <w:rPr>
                <w:bCs/>
                <w:sz w:val="22"/>
                <w:szCs w:val="22"/>
              </w:rPr>
            </w:pPr>
            <w:r w:rsidRPr="006827AA">
              <w:rPr>
                <w:bCs/>
                <w:szCs w:val="24"/>
              </w:rPr>
              <w:t>Kortikosteroid ilaçların saklanma, hazırlanma ve uygulanmasına yönelik bilgi soruları</w:t>
            </w:r>
          </w:p>
        </w:tc>
        <w:tc>
          <w:tcPr>
            <w:tcW w:w="1083" w:type="dxa"/>
            <w:tcBorders>
              <w:bottom w:val="single" w:sz="4" w:space="0" w:color="auto"/>
            </w:tcBorders>
            <w:vAlign w:val="center"/>
          </w:tcPr>
          <w:p w:rsidR="003C43E8" w:rsidRPr="006827AA" w:rsidRDefault="003C43E8" w:rsidP="006827AA">
            <w:pPr>
              <w:pStyle w:val="GvdeMetni"/>
              <w:spacing w:before="0"/>
              <w:rPr>
                <w:sz w:val="22"/>
                <w:szCs w:val="22"/>
              </w:rPr>
            </w:pPr>
            <w:r w:rsidRPr="006827AA">
              <w:rPr>
                <w:sz w:val="22"/>
                <w:szCs w:val="22"/>
              </w:rPr>
              <w:t>Bilen</w:t>
            </w:r>
          </w:p>
          <w:p w:rsidR="003605B9" w:rsidRPr="006827AA" w:rsidRDefault="003C43E8" w:rsidP="006827AA">
            <w:pPr>
              <w:pStyle w:val="GvdeMetni"/>
              <w:spacing w:before="0"/>
              <w:rPr>
                <w:sz w:val="22"/>
                <w:szCs w:val="22"/>
              </w:rPr>
            </w:pPr>
            <w:r w:rsidRPr="006827AA">
              <w:rPr>
                <w:sz w:val="22"/>
                <w:szCs w:val="22"/>
              </w:rPr>
              <w:t>n%</w:t>
            </w:r>
          </w:p>
        </w:tc>
        <w:tc>
          <w:tcPr>
            <w:tcW w:w="1179" w:type="dxa"/>
            <w:tcBorders>
              <w:bottom w:val="single" w:sz="4" w:space="0" w:color="auto"/>
            </w:tcBorders>
            <w:vAlign w:val="center"/>
          </w:tcPr>
          <w:p w:rsidR="003C43E8" w:rsidRPr="006827AA" w:rsidRDefault="003C43E8" w:rsidP="006827AA">
            <w:pPr>
              <w:pStyle w:val="GvdeMetni"/>
              <w:spacing w:before="0"/>
              <w:rPr>
                <w:sz w:val="22"/>
                <w:szCs w:val="22"/>
              </w:rPr>
            </w:pPr>
            <w:r w:rsidRPr="006827AA">
              <w:rPr>
                <w:sz w:val="22"/>
                <w:szCs w:val="22"/>
              </w:rPr>
              <w:t>Bilmeyen</w:t>
            </w:r>
          </w:p>
          <w:p w:rsidR="003605B9" w:rsidRPr="006827AA" w:rsidRDefault="003C43E8" w:rsidP="006827AA">
            <w:pPr>
              <w:pStyle w:val="GvdeMetni"/>
              <w:spacing w:before="0"/>
              <w:rPr>
                <w:sz w:val="22"/>
                <w:szCs w:val="22"/>
              </w:rPr>
            </w:pPr>
            <w:r w:rsidRPr="006827AA">
              <w:rPr>
                <w:sz w:val="22"/>
                <w:szCs w:val="22"/>
              </w:rPr>
              <w:t>n</w:t>
            </w:r>
            <w:r w:rsidR="003605B9" w:rsidRPr="006827AA">
              <w:rPr>
                <w:sz w:val="22"/>
                <w:szCs w:val="22"/>
              </w:rPr>
              <w:t>%</w:t>
            </w:r>
          </w:p>
        </w:tc>
      </w:tr>
      <w:tr w:rsidR="003605B9" w:rsidRPr="006827AA" w:rsidTr="006827AA">
        <w:trPr>
          <w:trHeight w:val="20"/>
          <w:jc w:val="center"/>
        </w:trPr>
        <w:tc>
          <w:tcPr>
            <w:tcW w:w="7054" w:type="dxa"/>
            <w:tcBorders>
              <w:top w:val="single" w:sz="4" w:space="0" w:color="auto"/>
            </w:tcBorders>
          </w:tcPr>
          <w:p w:rsidR="003605B9" w:rsidRPr="006827AA" w:rsidRDefault="006827AA" w:rsidP="006827AA">
            <w:pPr>
              <w:pStyle w:val="GvdeMetni"/>
              <w:spacing w:before="0"/>
              <w:jc w:val="both"/>
              <w:rPr>
                <w:b w:val="0"/>
                <w:sz w:val="22"/>
                <w:szCs w:val="22"/>
              </w:rPr>
            </w:pPr>
            <w:r>
              <w:rPr>
                <w:b w:val="0"/>
                <w:sz w:val="22"/>
                <w:szCs w:val="22"/>
              </w:rPr>
              <w:t>(</w:t>
            </w:r>
            <w:r w:rsidR="00C97BC4" w:rsidRPr="006827AA">
              <w:rPr>
                <w:b w:val="0"/>
                <w:sz w:val="22"/>
                <w:szCs w:val="22"/>
              </w:rPr>
              <w:t>hazırlanmamış</w:t>
            </w:r>
            <w:r w:rsidR="00DF6AE1" w:rsidRPr="006827AA">
              <w:rPr>
                <w:b w:val="0"/>
                <w:sz w:val="22"/>
                <w:szCs w:val="22"/>
              </w:rPr>
              <w:t xml:space="preserve"> parenteral</w:t>
            </w:r>
            <w:r w:rsidR="00C97BC4" w:rsidRPr="006827AA">
              <w:rPr>
                <w:b w:val="0"/>
                <w:sz w:val="22"/>
                <w:szCs w:val="22"/>
              </w:rPr>
              <w:t xml:space="preserve"> ve oral</w:t>
            </w:r>
            <w:r w:rsidR="00DF6AE1" w:rsidRPr="006827AA">
              <w:rPr>
                <w:b w:val="0"/>
                <w:sz w:val="22"/>
                <w:szCs w:val="22"/>
              </w:rPr>
              <w:t>)</w:t>
            </w:r>
            <w:r w:rsidR="003C43E8" w:rsidRPr="006827AA">
              <w:rPr>
                <w:b w:val="0"/>
                <w:sz w:val="22"/>
                <w:szCs w:val="22"/>
              </w:rPr>
              <w:t>saklanma koşulu</w:t>
            </w:r>
          </w:p>
        </w:tc>
        <w:tc>
          <w:tcPr>
            <w:tcW w:w="1083" w:type="dxa"/>
            <w:tcBorders>
              <w:top w:val="single" w:sz="4" w:space="0" w:color="auto"/>
            </w:tcBorders>
          </w:tcPr>
          <w:p w:rsidR="003605B9" w:rsidRPr="006827AA" w:rsidRDefault="003605B9" w:rsidP="006827AA">
            <w:pPr>
              <w:pStyle w:val="GvdeMetni"/>
              <w:spacing w:before="0"/>
              <w:rPr>
                <w:sz w:val="22"/>
                <w:szCs w:val="22"/>
              </w:rPr>
            </w:pPr>
            <w:r w:rsidRPr="006827AA">
              <w:rPr>
                <w:b w:val="0"/>
                <w:sz w:val="22"/>
                <w:szCs w:val="22"/>
              </w:rPr>
              <w:t>45</w:t>
            </w:r>
            <w:r w:rsidR="003C43E8" w:rsidRPr="006827AA">
              <w:rPr>
                <w:b w:val="0"/>
                <w:sz w:val="22"/>
                <w:szCs w:val="22"/>
              </w:rPr>
              <w:t xml:space="preserve"> (</w:t>
            </w:r>
            <w:r w:rsidR="003C43E8" w:rsidRPr="006827AA">
              <w:rPr>
                <w:sz w:val="22"/>
                <w:szCs w:val="22"/>
              </w:rPr>
              <w:t>63,4)</w:t>
            </w:r>
          </w:p>
        </w:tc>
        <w:tc>
          <w:tcPr>
            <w:tcW w:w="1179" w:type="dxa"/>
            <w:tcBorders>
              <w:top w:val="single" w:sz="4" w:space="0" w:color="auto"/>
            </w:tcBorders>
          </w:tcPr>
          <w:p w:rsidR="003605B9" w:rsidRPr="006827AA" w:rsidRDefault="003C43E8" w:rsidP="006827AA">
            <w:pPr>
              <w:pStyle w:val="GvdeMetni"/>
              <w:spacing w:before="0"/>
              <w:rPr>
                <w:sz w:val="22"/>
                <w:szCs w:val="22"/>
              </w:rPr>
            </w:pPr>
            <w:r w:rsidRPr="006827AA">
              <w:rPr>
                <w:b w:val="0"/>
                <w:sz w:val="22"/>
                <w:szCs w:val="22"/>
              </w:rPr>
              <w:t>26 (</w:t>
            </w:r>
            <w:r w:rsidR="003605B9" w:rsidRPr="006827AA">
              <w:rPr>
                <w:b w:val="0"/>
                <w:sz w:val="22"/>
                <w:szCs w:val="22"/>
              </w:rPr>
              <w:t>36,6</w:t>
            </w:r>
            <w:r w:rsidRPr="006827AA">
              <w:rPr>
                <w:b w:val="0"/>
                <w:sz w:val="22"/>
                <w:szCs w:val="22"/>
              </w:rPr>
              <w:t>)</w:t>
            </w:r>
          </w:p>
        </w:tc>
      </w:tr>
      <w:tr w:rsidR="003605B9" w:rsidRPr="006827AA" w:rsidTr="006827AA">
        <w:trPr>
          <w:trHeight w:val="20"/>
          <w:jc w:val="center"/>
        </w:trPr>
        <w:tc>
          <w:tcPr>
            <w:tcW w:w="7054" w:type="dxa"/>
          </w:tcPr>
          <w:p w:rsidR="003605B9" w:rsidRPr="006827AA" w:rsidRDefault="006827AA" w:rsidP="006827AA">
            <w:pPr>
              <w:pStyle w:val="GvdeMetni"/>
              <w:spacing w:before="0"/>
              <w:jc w:val="both"/>
              <w:rPr>
                <w:b w:val="0"/>
                <w:sz w:val="22"/>
                <w:szCs w:val="22"/>
              </w:rPr>
            </w:pPr>
            <w:r>
              <w:rPr>
                <w:b w:val="0"/>
                <w:sz w:val="22"/>
                <w:szCs w:val="22"/>
              </w:rPr>
              <w:t>P</w:t>
            </w:r>
            <w:r w:rsidR="003605B9" w:rsidRPr="006827AA">
              <w:rPr>
                <w:b w:val="0"/>
                <w:sz w:val="22"/>
                <w:szCs w:val="22"/>
              </w:rPr>
              <w:t xml:space="preserve">arenteral formunun hazırlandıktan sonra </w:t>
            </w:r>
            <w:r w:rsidR="003C43E8" w:rsidRPr="006827AA">
              <w:rPr>
                <w:b w:val="0"/>
                <w:sz w:val="22"/>
                <w:szCs w:val="22"/>
              </w:rPr>
              <w:t>saklanma koşulu</w:t>
            </w:r>
          </w:p>
        </w:tc>
        <w:tc>
          <w:tcPr>
            <w:tcW w:w="1083" w:type="dxa"/>
          </w:tcPr>
          <w:p w:rsidR="003605B9" w:rsidRPr="006827AA" w:rsidRDefault="003605B9" w:rsidP="006827AA">
            <w:pPr>
              <w:pStyle w:val="GvdeMetni"/>
              <w:spacing w:before="0"/>
              <w:rPr>
                <w:b w:val="0"/>
                <w:sz w:val="22"/>
                <w:szCs w:val="22"/>
              </w:rPr>
            </w:pPr>
            <w:r w:rsidRPr="006827AA">
              <w:rPr>
                <w:b w:val="0"/>
                <w:sz w:val="22"/>
                <w:szCs w:val="22"/>
              </w:rPr>
              <w:t>45</w:t>
            </w:r>
            <w:r w:rsidR="003C43E8" w:rsidRPr="006827AA">
              <w:rPr>
                <w:b w:val="0"/>
                <w:sz w:val="22"/>
                <w:szCs w:val="22"/>
              </w:rPr>
              <w:t xml:space="preserve"> (</w:t>
            </w:r>
            <w:r w:rsidR="003C43E8" w:rsidRPr="006827AA">
              <w:rPr>
                <w:sz w:val="22"/>
                <w:szCs w:val="22"/>
              </w:rPr>
              <w:t>63,4)</w:t>
            </w:r>
          </w:p>
        </w:tc>
        <w:tc>
          <w:tcPr>
            <w:tcW w:w="1179" w:type="dxa"/>
          </w:tcPr>
          <w:p w:rsidR="003605B9" w:rsidRPr="006827AA" w:rsidRDefault="003C43E8" w:rsidP="006827AA">
            <w:pPr>
              <w:pStyle w:val="GvdeMetni"/>
              <w:spacing w:before="0"/>
              <w:rPr>
                <w:sz w:val="22"/>
                <w:szCs w:val="22"/>
              </w:rPr>
            </w:pPr>
            <w:r w:rsidRPr="006827AA">
              <w:rPr>
                <w:b w:val="0"/>
                <w:sz w:val="22"/>
                <w:szCs w:val="22"/>
              </w:rPr>
              <w:t>26 (</w:t>
            </w:r>
            <w:r w:rsidR="003605B9" w:rsidRPr="006827AA">
              <w:rPr>
                <w:b w:val="0"/>
                <w:sz w:val="22"/>
                <w:szCs w:val="22"/>
              </w:rPr>
              <w:t>36,6</w:t>
            </w:r>
            <w:r w:rsidRPr="006827AA">
              <w:rPr>
                <w:b w:val="0"/>
                <w:sz w:val="22"/>
                <w:szCs w:val="22"/>
              </w:rPr>
              <w:t>)</w:t>
            </w:r>
          </w:p>
        </w:tc>
      </w:tr>
      <w:tr w:rsidR="003605B9" w:rsidRPr="006827AA" w:rsidTr="006827AA">
        <w:trPr>
          <w:trHeight w:val="20"/>
          <w:jc w:val="center"/>
        </w:trPr>
        <w:tc>
          <w:tcPr>
            <w:tcW w:w="7054" w:type="dxa"/>
          </w:tcPr>
          <w:p w:rsidR="003605B9" w:rsidRPr="006827AA" w:rsidRDefault="006827AA" w:rsidP="006827AA">
            <w:pPr>
              <w:pStyle w:val="GvdeMetni"/>
              <w:spacing w:before="0"/>
              <w:jc w:val="both"/>
              <w:rPr>
                <w:b w:val="0"/>
                <w:sz w:val="22"/>
                <w:szCs w:val="22"/>
              </w:rPr>
            </w:pPr>
            <w:r>
              <w:rPr>
                <w:b w:val="0"/>
                <w:sz w:val="22"/>
                <w:szCs w:val="22"/>
              </w:rPr>
              <w:t>İ</w:t>
            </w:r>
            <w:r w:rsidR="003605B9" w:rsidRPr="006827AA">
              <w:rPr>
                <w:b w:val="0"/>
                <w:sz w:val="22"/>
                <w:szCs w:val="22"/>
              </w:rPr>
              <w:t xml:space="preserve">ntravenöz </w:t>
            </w:r>
            <w:r w:rsidR="00C97BC4" w:rsidRPr="006827AA">
              <w:rPr>
                <w:b w:val="0"/>
                <w:sz w:val="22"/>
                <w:szCs w:val="22"/>
              </w:rPr>
              <w:t xml:space="preserve">yolla ve tek doz </w:t>
            </w:r>
            <w:r w:rsidR="003605B9" w:rsidRPr="006827AA">
              <w:rPr>
                <w:b w:val="0"/>
                <w:sz w:val="22"/>
                <w:szCs w:val="22"/>
              </w:rPr>
              <w:t>uygulanma saa</w:t>
            </w:r>
            <w:r w:rsidR="003C43E8" w:rsidRPr="006827AA">
              <w:rPr>
                <w:b w:val="0"/>
                <w:sz w:val="22"/>
                <w:szCs w:val="22"/>
              </w:rPr>
              <w:t>ti</w:t>
            </w:r>
          </w:p>
        </w:tc>
        <w:tc>
          <w:tcPr>
            <w:tcW w:w="1083" w:type="dxa"/>
          </w:tcPr>
          <w:p w:rsidR="003605B9" w:rsidRPr="006827AA" w:rsidRDefault="003605B9" w:rsidP="006827AA">
            <w:pPr>
              <w:pStyle w:val="GvdeMetni"/>
              <w:spacing w:before="0"/>
              <w:rPr>
                <w:b w:val="0"/>
                <w:sz w:val="22"/>
                <w:szCs w:val="22"/>
              </w:rPr>
            </w:pPr>
            <w:r w:rsidRPr="006827AA">
              <w:rPr>
                <w:b w:val="0"/>
                <w:sz w:val="22"/>
                <w:szCs w:val="22"/>
              </w:rPr>
              <w:t>44</w:t>
            </w:r>
            <w:r w:rsidR="003C43E8" w:rsidRPr="006827AA">
              <w:rPr>
                <w:b w:val="0"/>
                <w:sz w:val="22"/>
                <w:szCs w:val="22"/>
              </w:rPr>
              <w:t xml:space="preserve"> (</w:t>
            </w:r>
            <w:r w:rsidR="003C43E8" w:rsidRPr="006827AA">
              <w:rPr>
                <w:sz w:val="22"/>
                <w:szCs w:val="22"/>
              </w:rPr>
              <w:t>62)</w:t>
            </w:r>
          </w:p>
        </w:tc>
        <w:tc>
          <w:tcPr>
            <w:tcW w:w="1179" w:type="dxa"/>
          </w:tcPr>
          <w:p w:rsidR="003605B9" w:rsidRPr="006827AA" w:rsidRDefault="003C43E8" w:rsidP="006827AA">
            <w:pPr>
              <w:pStyle w:val="GvdeMetni"/>
              <w:spacing w:before="0"/>
              <w:rPr>
                <w:b w:val="0"/>
                <w:sz w:val="22"/>
                <w:szCs w:val="22"/>
              </w:rPr>
            </w:pPr>
            <w:r w:rsidRPr="006827AA">
              <w:rPr>
                <w:b w:val="0"/>
                <w:sz w:val="22"/>
                <w:szCs w:val="22"/>
              </w:rPr>
              <w:t>27 (</w:t>
            </w:r>
            <w:r w:rsidR="003605B9" w:rsidRPr="006827AA">
              <w:rPr>
                <w:b w:val="0"/>
                <w:sz w:val="22"/>
                <w:szCs w:val="22"/>
              </w:rPr>
              <w:t>38</w:t>
            </w:r>
            <w:r w:rsidRPr="006827AA">
              <w:rPr>
                <w:b w:val="0"/>
                <w:sz w:val="22"/>
                <w:szCs w:val="22"/>
              </w:rPr>
              <w:t>)</w:t>
            </w:r>
          </w:p>
        </w:tc>
      </w:tr>
    </w:tbl>
    <w:p w:rsidR="00447621" w:rsidRPr="00D3545B" w:rsidRDefault="00447621" w:rsidP="00D3545B">
      <w:pPr>
        <w:pStyle w:val="GvdeMetni"/>
        <w:ind w:firstLine="709"/>
        <w:jc w:val="both"/>
        <w:rPr>
          <w:szCs w:val="24"/>
        </w:rPr>
      </w:pPr>
    </w:p>
    <w:p w:rsidR="00291BCD" w:rsidRPr="00D3545B" w:rsidRDefault="00291BCD" w:rsidP="00D3545B">
      <w:pPr>
        <w:pStyle w:val="GvdeMetni"/>
        <w:ind w:firstLine="709"/>
        <w:jc w:val="both"/>
        <w:rPr>
          <w:szCs w:val="24"/>
        </w:rPr>
      </w:pPr>
      <w:r w:rsidRPr="00D3545B">
        <w:rPr>
          <w:b w:val="0"/>
          <w:szCs w:val="24"/>
        </w:rPr>
        <w:t xml:space="preserve">Katılımcıların kortikosteroid ilaçların </w:t>
      </w:r>
      <w:r w:rsidR="00DF6AE1" w:rsidRPr="00D3545B">
        <w:rPr>
          <w:b w:val="0"/>
          <w:szCs w:val="24"/>
        </w:rPr>
        <w:t>saklanma, hazırlanma ve uygulama</w:t>
      </w:r>
      <w:r w:rsidR="002A6B3D" w:rsidRPr="00D3545B">
        <w:rPr>
          <w:b w:val="0"/>
          <w:szCs w:val="24"/>
        </w:rPr>
        <w:t>yayönelik</w:t>
      </w:r>
      <w:r w:rsidR="00DF6AE1" w:rsidRPr="00D3545B">
        <w:rPr>
          <w:b w:val="0"/>
          <w:szCs w:val="24"/>
        </w:rPr>
        <w:t xml:space="preserve"> bilgi </w:t>
      </w:r>
      <w:r w:rsidR="00DD052E" w:rsidRPr="00D3545B">
        <w:rPr>
          <w:b w:val="0"/>
          <w:szCs w:val="24"/>
        </w:rPr>
        <w:t>puanlarının</w:t>
      </w:r>
      <w:r w:rsidRPr="00D3545B">
        <w:rPr>
          <w:b w:val="0"/>
          <w:szCs w:val="24"/>
        </w:rPr>
        <w:t xml:space="preserve"> dağılımı incelendiğinde; ila</w:t>
      </w:r>
      <w:r w:rsidR="00DF6AE1" w:rsidRPr="00D3545B">
        <w:rPr>
          <w:b w:val="0"/>
          <w:szCs w:val="24"/>
        </w:rPr>
        <w:t>çların</w:t>
      </w:r>
      <w:r w:rsidRPr="00D3545B">
        <w:rPr>
          <w:b w:val="0"/>
          <w:szCs w:val="24"/>
        </w:rPr>
        <w:t xml:space="preserve"> hazırlanmamış formunun saklanma koşullarını </w:t>
      </w:r>
      <w:r w:rsidR="00DF6AE1" w:rsidRPr="00D3545B">
        <w:rPr>
          <w:b w:val="0"/>
          <w:szCs w:val="24"/>
        </w:rPr>
        <w:t>(</w:t>
      </w:r>
      <w:r w:rsidRPr="00D3545B">
        <w:rPr>
          <w:b w:val="0"/>
          <w:szCs w:val="24"/>
        </w:rPr>
        <w:t>%63,4</w:t>
      </w:r>
      <w:r w:rsidR="00DF6AE1" w:rsidRPr="00D3545B">
        <w:rPr>
          <w:b w:val="0"/>
          <w:szCs w:val="24"/>
        </w:rPr>
        <w:t>),</w:t>
      </w:r>
      <w:r w:rsidRPr="00D3545B">
        <w:rPr>
          <w:b w:val="0"/>
          <w:szCs w:val="24"/>
        </w:rPr>
        <w:t xml:space="preserve"> hazırlandı</w:t>
      </w:r>
      <w:r w:rsidR="005A03EE" w:rsidRPr="00D3545B">
        <w:rPr>
          <w:b w:val="0"/>
          <w:szCs w:val="24"/>
        </w:rPr>
        <w:t xml:space="preserve">ktan sonraki saklama koşullarını </w:t>
      </w:r>
      <w:r w:rsidR="00DF6AE1" w:rsidRPr="00D3545B">
        <w:rPr>
          <w:b w:val="0"/>
          <w:szCs w:val="24"/>
        </w:rPr>
        <w:t>(</w:t>
      </w:r>
      <w:r w:rsidRPr="00D3545B">
        <w:rPr>
          <w:b w:val="0"/>
          <w:szCs w:val="24"/>
        </w:rPr>
        <w:t>%63,4</w:t>
      </w:r>
      <w:r w:rsidR="00DF6AE1" w:rsidRPr="00D3545B">
        <w:rPr>
          <w:b w:val="0"/>
          <w:szCs w:val="24"/>
        </w:rPr>
        <w:t>) v</w:t>
      </w:r>
      <w:r w:rsidRPr="00D3545B">
        <w:rPr>
          <w:b w:val="0"/>
          <w:szCs w:val="24"/>
        </w:rPr>
        <w:t>e tek doz</w:t>
      </w:r>
      <w:r w:rsidR="00DF6AE1" w:rsidRPr="00D3545B">
        <w:rPr>
          <w:b w:val="0"/>
          <w:szCs w:val="24"/>
        </w:rPr>
        <w:t xml:space="preserve"> İ.V.</w:t>
      </w:r>
      <w:r w:rsidRPr="00D3545B">
        <w:rPr>
          <w:b w:val="0"/>
          <w:szCs w:val="24"/>
        </w:rPr>
        <w:t xml:space="preserve"> yolla uygulanma saatini </w:t>
      </w:r>
      <w:r w:rsidR="00DF6AE1" w:rsidRPr="00D3545B">
        <w:rPr>
          <w:b w:val="0"/>
          <w:szCs w:val="24"/>
        </w:rPr>
        <w:t>(</w:t>
      </w:r>
      <w:r w:rsidRPr="00D3545B">
        <w:rPr>
          <w:b w:val="0"/>
          <w:szCs w:val="24"/>
        </w:rPr>
        <w:t>%62</w:t>
      </w:r>
      <w:r w:rsidR="00DF6AE1" w:rsidRPr="00D3545B">
        <w:rPr>
          <w:b w:val="0"/>
          <w:szCs w:val="24"/>
        </w:rPr>
        <w:t>)</w:t>
      </w:r>
      <w:r w:rsidRPr="00D3545B">
        <w:rPr>
          <w:bCs/>
          <w:szCs w:val="24"/>
        </w:rPr>
        <w:t>bildiği</w:t>
      </w:r>
      <w:r w:rsidRPr="00D3545B">
        <w:rPr>
          <w:b w:val="0"/>
          <w:szCs w:val="24"/>
        </w:rPr>
        <w:t xml:space="preserve"> görülmüştür (Tablo 5).</w:t>
      </w:r>
    </w:p>
    <w:p w:rsidR="00615307" w:rsidRDefault="00615307" w:rsidP="00615307">
      <w:pPr>
        <w:pStyle w:val="GvdeMetni"/>
        <w:jc w:val="both"/>
        <w:rPr>
          <w:szCs w:val="24"/>
        </w:rPr>
      </w:pPr>
    </w:p>
    <w:p w:rsidR="00447621" w:rsidRPr="00D3545B" w:rsidRDefault="00447621" w:rsidP="00615307">
      <w:pPr>
        <w:pStyle w:val="GvdeMetni"/>
        <w:jc w:val="both"/>
        <w:rPr>
          <w:b w:val="0"/>
          <w:bCs/>
          <w:szCs w:val="24"/>
        </w:rPr>
      </w:pPr>
      <w:r w:rsidRPr="00D3545B">
        <w:rPr>
          <w:szCs w:val="24"/>
        </w:rPr>
        <w:lastRenderedPageBreak/>
        <w:t xml:space="preserve">Tablo 6. </w:t>
      </w:r>
      <w:r w:rsidRPr="00D3545B">
        <w:rPr>
          <w:b w:val="0"/>
          <w:bCs/>
          <w:szCs w:val="24"/>
        </w:rPr>
        <w:t xml:space="preserve">Katılımcıların kortikosteroid </w:t>
      </w:r>
      <w:r w:rsidR="002A6B3D" w:rsidRPr="00D3545B">
        <w:rPr>
          <w:b w:val="0"/>
          <w:bCs/>
          <w:szCs w:val="24"/>
        </w:rPr>
        <w:t xml:space="preserve">kullanımendikasyonları, yan etkileri ve sık kullandıkları ilaçlara </w:t>
      </w:r>
      <w:r w:rsidRPr="00D3545B">
        <w:rPr>
          <w:b w:val="0"/>
          <w:bCs/>
          <w:szCs w:val="24"/>
        </w:rPr>
        <w:t xml:space="preserve">ilişkin bilgi </w:t>
      </w:r>
      <w:r w:rsidR="00F754AF" w:rsidRPr="00D3545B">
        <w:rPr>
          <w:b w:val="0"/>
          <w:bCs/>
          <w:szCs w:val="24"/>
        </w:rPr>
        <w:t>puan</w:t>
      </w:r>
      <w:r w:rsidR="00615307">
        <w:rPr>
          <w:b w:val="0"/>
          <w:bCs/>
          <w:szCs w:val="24"/>
        </w:rPr>
        <w:t xml:space="preserve"> dağılımları </w:t>
      </w:r>
      <w:r w:rsidR="005B3E17" w:rsidRPr="00D3545B">
        <w:rPr>
          <w:b w:val="0"/>
          <w:bCs/>
          <w:szCs w:val="24"/>
        </w:rPr>
        <w:t>(N=71)</w:t>
      </w: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tblPr>
      <w:tblGrid>
        <w:gridCol w:w="6229"/>
        <w:gridCol w:w="1138"/>
        <w:gridCol w:w="1138"/>
      </w:tblGrid>
      <w:tr w:rsidR="00447621" w:rsidRPr="00615307" w:rsidTr="00615307">
        <w:trPr>
          <w:trHeight w:val="20"/>
          <w:jc w:val="center"/>
        </w:trPr>
        <w:tc>
          <w:tcPr>
            <w:tcW w:w="6204" w:type="dxa"/>
            <w:tcBorders>
              <w:bottom w:val="single" w:sz="4" w:space="0" w:color="auto"/>
            </w:tcBorders>
          </w:tcPr>
          <w:p w:rsidR="00447621" w:rsidRPr="00615307" w:rsidRDefault="00615307" w:rsidP="00615307">
            <w:pPr>
              <w:pStyle w:val="GvdeMetni"/>
              <w:spacing w:before="0" w:line="276" w:lineRule="auto"/>
              <w:jc w:val="both"/>
              <w:rPr>
                <w:sz w:val="22"/>
                <w:szCs w:val="22"/>
              </w:rPr>
            </w:pPr>
            <w:r w:rsidRPr="00615307">
              <w:rPr>
                <w:szCs w:val="24"/>
              </w:rPr>
              <w:t>Katılımcıların kortikosteroid kullanım endikasyonları, yan etkileri ve sık kullandıkları ilaçlar</w:t>
            </w:r>
          </w:p>
        </w:tc>
        <w:tc>
          <w:tcPr>
            <w:tcW w:w="1134" w:type="dxa"/>
            <w:tcBorders>
              <w:bottom w:val="single" w:sz="4" w:space="0" w:color="auto"/>
            </w:tcBorders>
            <w:vAlign w:val="bottom"/>
          </w:tcPr>
          <w:p w:rsidR="00447621" w:rsidRPr="00615307" w:rsidRDefault="00447621" w:rsidP="00615307">
            <w:pPr>
              <w:pStyle w:val="GvdeMetni"/>
              <w:spacing w:before="0" w:line="276" w:lineRule="auto"/>
              <w:rPr>
                <w:sz w:val="22"/>
                <w:szCs w:val="22"/>
              </w:rPr>
            </w:pPr>
            <w:r w:rsidRPr="00615307">
              <w:rPr>
                <w:sz w:val="22"/>
                <w:szCs w:val="22"/>
              </w:rPr>
              <w:t>n</w:t>
            </w:r>
          </w:p>
        </w:tc>
        <w:tc>
          <w:tcPr>
            <w:tcW w:w="1134" w:type="dxa"/>
            <w:tcBorders>
              <w:bottom w:val="single" w:sz="4" w:space="0" w:color="auto"/>
            </w:tcBorders>
            <w:vAlign w:val="bottom"/>
          </w:tcPr>
          <w:p w:rsidR="00447621" w:rsidRPr="00615307" w:rsidRDefault="00447621" w:rsidP="00615307">
            <w:pPr>
              <w:pStyle w:val="GvdeMetni"/>
              <w:spacing w:before="0" w:line="276" w:lineRule="auto"/>
              <w:rPr>
                <w:sz w:val="22"/>
                <w:szCs w:val="22"/>
              </w:rPr>
            </w:pPr>
            <w:r w:rsidRPr="00615307">
              <w:rPr>
                <w:sz w:val="22"/>
                <w:szCs w:val="22"/>
              </w:rPr>
              <w:t>%</w:t>
            </w:r>
          </w:p>
        </w:tc>
      </w:tr>
      <w:tr w:rsidR="00447621" w:rsidRPr="00615307" w:rsidTr="00615307">
        <w:trPr>
          <w:trHeight w:val="20"/>
          <w:jc w:val="center"/>
        </w:trPr>
        <w:tc>
          <w:tcPr>
            <w:tcW w:w="6204" w:type="dxa"/>
            <w:tcBorders>
              <w:top w:val="single" w:sz="4" w:space="0" w:color="auto"/>
            </w:tcBorders>
          </w:tcPr>
          <w:p w:rsidR="00447621" w:rsidRPr="00615307" w:rsidRDefault="001A6B0F" w:rsidP="00615307">
            <w:pPr>
              <w:pStyle w:val="GvdeMetni"/>
              <w:spacing w:before="0" w:line="276" w:lineRule="auto"/>
              <w:jc w:val="both"/>
              <w:rPr>
                <w:bCs/>
                <w:sz w:val="22"/>
                <w:szCs w:val="22"/>
              </w:rPr>
            </w:pPr>
            <w:r w:rsidRPr="00615307">
              <w:rPr>
                <w:bCs/>
                <w:sz w:val="22"/>
                <w:szCs w:val="22"/>
              </w:rPr>
              <w:t>K</w:t>
            </w:r>
            <w:r w:rsidR="00447621" w:rsidRPr="00615307">
              <w:rPr>
                <w:bCs/>
                <w:sz w:val="22"/>
                <w:szCs w:val="22"/>
              </w:rPr>
              <w:t xml:space="preserve">ortikosteroid tedavisi </w:t>
            </w:r>
            <w:r w:rsidR="00DA1C61" w:rsidRPr="00615307">
              <w:rPr>
                <w:bCs/>
                <w:sz w:val="22"/>
                <w:szCs w:val="22"/>
              </w:rPr>
              <w:t>endikasyonları</w:t>
            </w:r>
          </w:p>
          <w:p w:rsidR="00447621" w:rsidRPr="00615307" w:rsidRDefault="00447621" w:rsidP="00615307">
            <w:pPr>
              <w:pStyle w:val="GvdeMetni"/>
              <w:spacing w:before="0" w:line="276" w:lineRule="auto"/>
              <w:jc w:val="both"/>
              <w:rPr>
                <w:b w:val="0"/>
                <w:sz w:val="22"/>
                <w:szCs w:val="22"/>
              </w:rPr>
            </w:pPr>
            <w:r w:rsidRPr="00615307">
              <w:rPr>
                <w:b w:val="0"/>
                <w:sz w:val="22"/>
                <w:szCs w:val="22"/>
              </w:rPr>
              <w:t>Solunum hastalıklarında (KOAH, bronkospazm vb.)</w:t>
            </w:r>
          </w:p>
          <w:p w:rsidR="00447621" w:rsidRPr="00615307" w:rsidRDefault="00447621" w:rsidP="00615307">
            <w:pPr>
              <w:pStyle w:val="GvdeMetni"/>
              <w:spacing w:before="0" w:line="276" w:lineRule="auto"/>
              <w:jc w:val="both"/>
              <w:rPr>
                <w:b w:val="0"/>
                <w:sz w:val="22"/>
                <w:szCs w:val="22"/>
              </w:rPr>
            </w:pPr>
            <w:r w:rsidRPr="00615307">
              <w:rPr>
                <w:b w:val="0"/>
                <w:sz w:val="22"/>
                <w:szCs w:val="22"/>
              </w:rPr>
              <w:t>Alerjik durumlarda</w:t>
            </w:r>
          </w:p>
          <w:p w:rsidR="00447621" w:rsidRPr="00615307" w:rsidRDefault="00447621" w:rsidP="00615307">
            <w:pPr>
              <w:pStyle w:val="GvdeMetni"/>
              <w:spacing w:before="0" w:line="276" w:lineRule="auto"/>
              <w:jc w:val="both"/>
              <w:rPr>
                <w:b w:val="0"/>
                <w:sz w:val="22"/>
                <w:szCs w:val="22"/>
              </w:rPr>
            </w:pPr>
            <w:r w:rsidRPr="00615307">
              <w:rPr>
                <w:b w:val="0"/>
                <w:sz w:val="22"/>
                <w:szCs w:val="22"/>
              </w:rPr>
              <w:t>Romatoid Artrit</w:t>
            </w:r>
          </w:p>
        </w:tc>
        <w:tc>
          <w:tcPr>
            <w:tcW w:w="1134" w:type="dxa"/>
            <w:tcBorders>
              <w:top w:val="single" w:sz="4" w:space="0" w:color="auto"/>
            </w:tcBorders>
            <w:vAlign w:val="bottom"/>
          </w:tcPr>
          <w:p w:rsidR="00447621" w:rsidRPr="00615307" w:rsidRDefault="00447621" w:rsidP="00615307">
            <w:pPr>
              <w:pStyle w:val="GvdeMetni"/>
              <w:spacing w:before="0" w:line="276" w:lineRule="auto"/>
              <w:rPr>
                <w:b w:val="0"/>
                <w:sz w:val="22"/>
                <w:szCs w:val="22"/>
              </w:rPr>
            </w:pPr>
          </w:p>
          <w:p w:rsidR="00447621" w:rsidRPr="00615307" w:rsidRDefault="00447621" w:rsidP="00615307">
            <w:pPr>
              <w:pStyle w:val="GvdeMetni"/>
              <w:spacing w:before="0" w:line="276" w:lineRule="auto"/>
              <w:rPr>
                <w:b w:val="0"/>
                <w:sz w:val="22"/>
                <w:szCs w:val="22"/>
              </w:rPr>
            </w:pPr>
            <w:r w:rsidRPr="00615307">
              <w:rPr>
                <w:b w:val="0"/>
                <w:sz w:val="22"/>
                <w:szCs w:val="22"/>
              </w:rPr>
              <w:t>20</w:t>
            </w:r>
          </w:p>
          <w:p w:rsidR="00447621" w:rsidRPr="00615307" w:rsidRDefault="00447621" w:rsidP="00615307">
            <w:pPr>
              <w:pStyle w:val="GvdeMetni"/>
              <w:spacing w:before="0" w:line="276" w:lineRule="auto"/>
              <w:rPr>
                <w:b w:val="0"/>
                <w:sz w:val="22"/>
                <w:szCs w:val="22"/>
              </w:rPr>
            </w:pPr>
            <w:r w:rsidRPr="00615307">
              <w:rPr>
                <w:b w:val="0"/>
                <w:sz w:val="22"/>
                <w:szCs w:val="22"/>
              </w:rPr>
              <w:t>14</w:t>
            </w:r>
          </w:p>
          <w:p w:rsidR="00447621" w:rsidRPr="00615307" w:rsidRDefault="00447621" w:rsidP="00615307">
            <w:pPr>
              <w:pStyle w:val="GvdeMetni"/>
              <w:spacing w:before="0" w:line="276" w:lineRule="auto"/>
              <w:rPr>
                <w:b w:val="0"/>
                <w:sz w:val="22"/>
                <w:szCs w:val="22"/>
              </w:rPr>
            </w:pPr>
            <w:r w:rsidRPr="00615307">
              <w:rPr>
                <w:b w:val="0"/>
                <w:sz w:val="22"/>
                <w:szCs w:val="22"/>
              </w:rPr>
              <w:t>11</w:t>
            </w:r>
          </w:p>
        </w:tc>
        <w:tc>
          <w:tcPr>
            <w:tcW w:w="1134" w:type="dxa"/>
            <w:tcBorders>
              <w:top w:val="single" w:sz="4" w:space="0" w:color="auto"/>
            </w:tcBorders>
            <w:vAlign w:val="bottom"/>
          </w:tcPr>
          <w:p w:rsidR="00447621" w:rsidRPr="00615307" w:rsidRDefault="00447621" w:rsidP="00615307">
            <w:pPr>
              <w:pStyle w:val="GvdeMetni"/>
              <w:spacing w:before="0" w:line="276" w:lineRule="auto"/>
              <w:rPr>
                <w:bCs/>
                <w:sz w:val="22"/>
                <w:szCs w:val="22"/>
              </w:rPr>
            </w:pPr>
          </w:p>
          <w:p w:rsidR="00447621" w:rsidRPr="00615307" w:rsidRDefault="00447621" w:rsidP="00615307">
            <w:pPr>
              <w:pStyle w:val="GvdeMetni"/>
              <w:spacing w:before="0" w:line="276" w:lineRule="auto"/>
              <w:rPr>
                <w:bCs/>
                <w:sz w:val="22"/>
                <w:szCs w:val="22"/>
              </w:rPr>
            </w:pPr>
            <w:r w:rsidRPr="00615307">
              <w:rPr>
                <w:bCs/>
                <w:sz w:val="22"/>
                <w:szCs w:val="22"/>
              </w:rPr>
              <w:t>28,1</w:t>
            </w:r>
          </w:p>
          <w:p w:rsidR="00447621" w:rsidRPr="00615307" w:rsidRDefault="00447621" w:rsidP="00615307">
            <w:pPr>
              <w:pStyle w:val="GvdeMetni"/>
              <w:spacing w:before="0" w:line="276" w:lineRule="auto"/>
              <w:rPr>
                <w:b w:val="0"/>
                <w:sz w:val="22"/>
                <w:szCs w:val="22"/>
              </w:rPr>
            </w:pPr>
            <w:r w:rsidRPr="00615307">
              <w:rPr>
                <w:b w:val="0"/>
                <w:sz w:val="22"/>
                <w:szCs w:val="22"/>
              </w:rPr>
              <w:t>19,7</w:t>
            </w:r>
          </w:p>
          <w:p w:rsidR="00447621" w:rsidRPr="00615307" w:rsidRDefault="00447621" w:rsidP="00615307">
            <w:pPr>
              <w:pStyle w:val="GvdeMetni"/>
              <w:spacing w:before="0" w:line="276" w:lineRule="auto"/>
              <w:rPr>
                <w:bCs/>
                <w:sz w:val="22"/>
                <w:szCs w:val="22"/>
              </w:rPr>
            </w:pPr>
            <w:r w:rsidRPr="00615307">
              <w:rPr>
                <w:b w:val="0"/>
                <w:sz w:val="22"/>
                <w:szCs w:val="22"/>
              </w:rPr>
              <w:t>15,4</w:t>
            </w:r>
          </w:p>
        </w:tc>
      </w:tr>
      <w:tr w:rsidR="00447621" w:rsidRPr="00615307" w:rsidTr="00615307">
        <w:trPr>
          <w:trHeight w:val="20"/>
          <w:jc w:val="center"/>
        </w:trPr>
        <w:tc>
          <w:tcPr>
            <w:tcW w:w="6204" w:type="dxa"/>
          </w:tcPr>
          <w:p w:rsidR="00447621" w:rsidRPr="00615307" w:rsidRDefault="00447621" w:rsidP="00615307">
            <w:pPr>
              <w:pStyle w:val="GvdeMetni"/>
              <w:spacing w:before="0" w:line="276" w:lineRule="auto"/>
              <w:jc w:val="both"/>
              <w:rPr>
                <w:bCs/>
                <w:sz w:val="22"/>
                <w:szCs w:val="22"/>
              </w:rPr>
            </w:pPr>
            <w:r w:rsidRPr="00615307">
              <w:rPr>
                <w:bCs/>
                <w:sz w:val="22"/>
                <w:szCs w:val="22"/>
              </w:rPr>
              <w:t>Kliniğinizde en sık kullanılan kortikosteroid ilaçlar</w:t>
            </w:r>
          </w:p>
          <w:p w:rsidR="00447621" w:rsidRPr="00615307" w:rsidRDefault="00447621" w:rsidP="00615307">
            <w:pPr>
              <w:pStyle w:val="GvdeMetni"/>
              <w:spacing w:before="0" w:line="276" w:lineRule="auto"/>
              <w:jc w:val="both"/>
              <w:rPr>
                <w:b w:val="0"/>
                <w:sz w:val="22"/>
                <w:szCs w:val="22"/>
              </w:rPr>
            </w:pPr>
            <w:r w:rsidRPr="00615307">
              <w:rPr>
                <w:b w:val="0"/>
                <w:sz w:val="22"/>
                <w:szCs w:val="22"/>
              </w:rPr>
              <w:t>Prednizolon (Precort, Prednol vb.)</w:t>
            </w:r>
          </w:p>
          <w:p w:rsidR="00447621" w:rsidRPr="00615307" w:rsidRDefault="00447621" w:rsidP="00615307">
            <w:pPr>
              <w:pStyle w:val="GvdeMetni"/>
              <w:spacing w:before="0" w:line="276" w:lineRule="auto"/>
              <w:jc w:val="both"/>
              <w:rPr>
                <w:b w:val="0"/>
                <w:sz w:val="22"/>
                <w:szCs w:val="22"/>
              </w:rPr>
            </w:pPr>
            <w:r w:rsidRPr="00615307">
              <w:rPr>
                <w:b w:val="0"/>
                <w:sz w:val="22"/>
                <w:szCs w:val="22"/>
              </w:rPr>
              <w:t>Deksametazon (Dekort vb.)</w:t>
            </w:r>
          </w:p>
          <w:p w:rsidR="00447621" w:rsidRPr="00615307" w:rsidRDefault="00447621" w:rsidP="00615307">
            <w:pPr>
              <w:pStyle w:val="GvdeMetni"/>
              <w:spacing w:before="0" w:line="276" w:lineRule="auto"/>
              <w:jc w:val="both"/>
              <w:rPr>
                <w:b w:val="0"/>
                <w:sz w:val="22"/>
                <w:szCs w:val="22"/>
              </w:rPr>
            </w:pPr>
            <w:r w:rsidRPr="00615307">
              <w:rPr>
                <w:b w:val="0"/>
                <w:sz w:val="22"/>
                <w:szCs w:val="22"/>
              </w:rPr>
              <w:t>Hidrokortizon (Genkort vb.)</w:t>
            </w:r>
          </w:p>
        </w:tc>
        <w:tc>
          <w:tcPr>
            <w:tcW w:w="1134" w:type="dxa"/>
            <w:vAlign w:val="bottom"/>
          </w:tcPr>
          <w:p w:rsidR="00447621" w:rsidRPr="00615307" w:rsidRDefault="00447621" w:rsidP="00615307">
            <w:pPr>
              <w:pStyle w:val="GvdeMetni"/>
              <w:spacing w:before="0" w:line="276" w:lineRule="auto"/>
              <w:rPr>
                <w:b w:val="0"/>
                <w:sz w:val="22"/>
                <w:szCs w:val="22"/>
              </w:rPr>
            </w:pPr>
          </w:p>
          <w:p w:rsidR="00447621" w:rsidRPr="00615307" w:rsidRDefault="00447621" w:rsidP="00615307">
            <w:pPr>
              <w:pStyle w:val="GvdeMetni"/>
              <w:spacing w:before="0" w:line="276" w:lineRule="auto"/>
              <w:rPr>
                <w:b w:val="0"/>
                <w:sz w:val="22"/>
                <w:szCs w:val="22"/>
              </w:rPr>
            </w:pPr>
            <w:r w:rsidRPr="00615307">
              <w:rPr>
                <w:b w:val="0"/>
                <w:sz w:val="22"/>
                <w:szCs w:val="22"/>
              </w:rPr>
              <w:t>58</w:t>
            </w:r>
          </w:p>
          <w:p w:rsidR="00447621" w:rsidRPr="00615307" w:rsidRDefault="00447621" w:rsidP="00615307">
            <w:pPr>
              <w:pStyle w:val="GvdeMetni"/>
              <w:spacing w:before="0" w:line="276" w:lineRule="auto"/>
              <w:rPr>
                <w:b w:val="0"/>
                <w:sz w:val="22"/>
                <w:szCs w:val="22"/>
              </w:rPr>
            </w:pPr>
            <w:r w:rsidRPr="00615307">
              <w:rPr>
                <w:b w:val="0"/>
                <w:sz w:val="22"/>
                <w:szCs w:val="22"/>
              </w:rPr>
              <w:t>22</w:t>
            </w:r>
          </w:p>
          <w:p w:rsidR="00447621" w:rsidRPr="00615307" w:rsidRDefault="00447621" w:rsidP="00615307">
            <w:pPr>
              <w:pStyle w:val="GvdeMetni"/>
              <w:spacing w:before="0" w:line="276" w:lineRule="auto"/>
              <w:rPr>
                <w:b w:val="0"/>
                <w:sz w:val="22"/>
                <w:szCs w:val="22"/>
              </w:rPr>
            </w:pPr>
            <w:r w:rsidRPr="00615307">
              <w:rPr>
                <w:b w:val="0"/>
                <w:sz w:val="22"/>
                <w:szCs w:val="22"/>
              </w:rPr>
              <w:t>3</w:t>
            </w:r>
          </w:p>
        </w:tc>
        <w:tc>
          <w:tcPr>
            <w:tcW w:w="1134" w:type="dxa"/>
            <w:vAlign w:val="bottom"/>
          </w:tcPr>
          <w:p w:rsidR="00447621" w:rsidRPr="00615307" w:rsidRDefault="00447621" w:rsidP="00615307">
            <w:pPr>
              <w:pStyle w:val="GvdeMetni"/>
              <w:spacing w:before="0" w:line="276" w:lineRule="auto"/>
              <w:rPr>
                <w:bCs/>
                <w:sz w:val="22"/>
                <w:szCs w:val="22"/>
              </w:rPr>
            </w:pPr>
          </w:p>
          <w:p w:rsidR="00447621" w:rsidRPr="00615307" w:rsidRDefault="00447621" w:rsidP="00615307">
            <w:pPr>
              <w:pStyle w:val="GvdeMetni"/>
              <w:spacing w:before="0" w:line="276" w:lineRule="auto"/>
              <w:rPr>
                <w:bCs/>
                <w:sz w:val="22"/>
                <w:szCs w:val="22"/>
              </w:rPr>
            </w:pPr>
            <w:r w:rsidRPr="00615307">
              <w:rPr>
                <w:bCs/>
                <w:sz w:val="22"/>
                <w:szCs w:val="22"/>
              </w:rPr>
              <w:t>81,6</w:t>
            </w:r>
          </w:p>
          <w:p w:rsidR="00447621" w:rsidRPr="00615307" w:rsidRDefault="00447621" w:rsidP="00615307">
            <w:pPr>
              <w:pStyle w:val="GvdeMetni"/>
              <w:spacing w:before="0" w:line="276" w:lineRule="auto"/>
              <w:rPr>
                <w:b w:val="0"/>
                <w:sz w:val="22"/>
                <w:szCs w:val="22"/>
              </w:rPr>
            </w:pPr>
            <w:r w:rsidRPr="00615307">
              <w:rPr>
                <w:b w:val="0"/>
                <w:sz w:val="22"/>
                <w:szCs w:val="22"/>
              </w:rPr>
              <w:t>30,9</w:t>
            </w:r>
          </w:p>
          <w:p w:rsidR="00447621" w:rsidRPr="00615307" w:rsidRDefault="00447621" w:rsidP="00615307">
            <w:pPr>
              <w:pStyle w:val="GvdeMetni"/>
              <w:spacing w:before="0" w:line="276" w:lineRule="auto"/>
              <w:rPr>
                <w:bCs/>
                <w:sz w:val="22"/>
                <w:szCs w:val="22"/>
              </w:rPr>
            </w:pPr>
            <w:r w:rsidRPr="00615307">
              <w:rPr>
                <w:b w:val="0"/>
                <w:sz w:val="22"/>
                <w:szCs w:val="22"/>
              </w:rPr>
              <w:t>4,2</w:t>
            </w:r>
          </w:p>
        </w:tc>
      </w:tr>
      <w:tr w:rsidR="00447621" w:rsidRPr="00615307" w:rsidTr="00615307">
        <w:trPr>
          <w:trHeight w:val="20"/>
          <w:jc w:val="center"/>
        </w:trPr>
        <w:tc>
          <w:tcPr>
            <w:tcW w:w="6204" w:type="dxa"/>
          </w:tcPr>
          <w:p w:rsidR="00447621" w:rsidRPr="00615307" w:rsidRDefault="00447621" w:rsidP="00615307">
            <w:pPr>
              <w:pStyle w:val="GvdeMetni"/>
              <w:spacing w:before="0" w:line="276" w:lineRule="auto"/>
              <w:jc w:val="both"/>
              <w:rPr>
                <w:bCs/>
                <w:sz w:val="22"/>
                <w:szCs w:val="22"/>
              </w:rPr>
            </w:pPr>
            <w:r w:rsidRPr="00615307">
              <w:rPr>
                <w:bCs/>
                <w:sz w:val="22"/>
                <w:szCs w:val="22"/>
              </w:rPr>
              <w:t>Kortikosteroid tedavisi yan etkiler</w:t>
            </w:r>
            <w:r w:rsidR="001A6B0F" w:rsidRPr="00615307">
              <w:rPr>
                <w:bCs/>
                <w:sz w:val="22"/>
                <w:szCs w:val="22"/>
              </w:rPr>
              <w:t>i</w:t>
            </w:r>
          </w:p>
          <w:p w:rsidR="00447621" w:rsidRPr="00615307" w:rsidRDefault="00447621" w:rsidP="00615307">
            <w:pPr>
              <w:pStyle w:val="GvdeMetni"/>
              <w:spacing w:before="0" w:line="276" w:lineRule="auto"/>
              <w:jc w:val="both"/>
              <w:rPr>
                <w:b w:val="0"/>
                <w:sz w:val="22"/>
                <w:szCs w:val="22"/>
              </w:rPr>
            </w:pPr>
            <w:r w:rsidRPr="00615307">
              <w:rPr>
                <w:b w:val="0"/>
                <w:sz w:val="22"/>
                <w:szCs w:val="22"/>
              </w:rPr>
              <w:t>Hiperglisemi</w:t>
            </w:r>
          </w:p>
          <w:p w:rsidR="00447621" w:rsidRPr="00615307" w:rsidRDefault="00447621" w:rsidP="00615307">
            <w:pPr>
              <w:pStyle w:val="GvdeMetni"/>
              <w:spacing w:before="0" w:line="276" w:lineRule="auto"/>
              <w:jc w:val="both"/>
              <w:rPr>
                <w:b w:val="0"/>
                <w:sz w:val="22"/>
                <w:szCs w:val="22"/>
              </w:rPr>
            </w:pPr>
            <w:r w:rsidRPr="00615307">
              <w:rPr>
                <w:b w:val="0"/>
                <w:sz w:val="22"/>
                <w:szCs w:val="22"/>
              </w:rPr>
              <w:t>Ödem</w:t>
            </w:r>
          </w:p>
          <w:p w:rsidR="00447621" w:rsidRPr="00615307" w:rsidRDefault="00447621" w:rsidP="00615307">
            <w:pPr>
              <w:pStyle w:val="GvdeMetni"/>
              <w:spacing w:before="0" w:line="276" w:lineRule="auto"/>
              <w:jc w:val="both"/>
              <w:rPr>
                <w:b w:val="0"/>
                <w:sz w:val="22"/>
                <w:szCs w:val="22"/>
              </w:rPr>
            </w:pPr>
            <w:r w:rsidRPr="00615307">
              <w:rPr>
                <w:b w:val="0"/>
                <w:sz w:val="22"/>
                <w:szCs w:val="22"/>
              </w:rPr>
              <w:t>Hipertansiyon</w:t>
            </w:r>
          </w:p>
        </w:tc>
        <w:tc>
          <w:tcPr>
            <w:tcW w:w="1134" w:type="dxa"/>
            <w:vAlign w:val="bottom"/>
          </w:tcPr>
          <w:p w:rsidR="00447621" w:rsidRPr="00615307" w:rsidRDefault="00447621" w:rsidP="00615307">
            <w:pPr>
              <w:pStyle w:val="GvdeMetni"/>
              <w:spacing w:before="0" w:line="276" w:lineRule="auto"/>
              <w:rPr>
                <w:b w:val="0"/>
                <w:sz w:val="22"/>
                <w:szCs w:val="22"/>
              </w:rPr>
            </w:pPr>
          </w:p>
          <w:p w:rsidR="00447621" w:rsidRPr="00615307" w:rsidRDefault="00447621" w:rsidP="00615307">
            <w:pPr>
              <w:pStyle w:val="GvdeMetni"/>
              <w:spacing w:before="0" w:line="276" w:lineRule="auto"/>
              <w:rPr>
                <w:b w:val="0"/>
                <w:sz w:val="22"/>
                <w:szCs w:val="22"/>
              </w:rPr>
            </w:pPr>
            <w:r w:rsidRPr="00615307">
              <w:rPr>
                <w:b w:val="0"/>
                <w:sz w:val="22"/>
                <w:szCs w:val="22"/>
              </w:rPr>
              <w:t>31</w:t>
            </w:r>
          </w:p>
          <w:p w:rsidR="00447621" w:rsidRPr="00615307" w:rsidRDefault="00447621" w:rsidP="00615307">
            <w:pPr>
              <w:pStyle w:val="GvdeMetni"/>
              <w:spacing w:before="0" w:line="276" w:lineRule="auto"/>
              <w:rPr>
                <w:b w:val="0"/>
                <w:sz w:val="22"/>
                <w:szCs w:val="22"/>
              </w:rPr>
            </w:pPr>
            <w:r w:rsidRPr="00615307">
              <w:rPr>
                <w:b w:val="0"/>
                <w:sz w:val="22"/>
                <w:szCs w:val="22"/>
              </w:rPr>
              <w:t>16</w:t>
            </w:r>
          </w:p>
          <w:p w:rsidR="00447621" w:rsidRPr="00615307" w:rsidRDefault="00447621" w:rsidP="00615307">
            <w:pPr>
              <w:pStyle w:val="GvdeMetni"/>
              <w:spacing w:before="0" w:line="276" w:lineRule="auto"/>
              <w:rPr>
                <w:b w:val="0"/>
                <w:sz w:val="22"/>
                <w:szCs w:val="22"/>
              </w:rPr>
            </w:pPr>
            <w:r w:rsidRPr="00615307">
              <w:rPr>
                <w:b w:val="0"/>
                <w:sz w:val="22"/>
                <w:szCs w:val="22"/>
              </w:rPr>
              <w:t>7</w:t>
            </w:r>
          </w:p>
        </w:tc>
        <w:tc>
          <w:tcPr>
            <w:tcW w:w="1134" w:type="dxa"/>
            <w:vAlign w:val="bottom"/>
          </w:tcPr>
          <w:p w:rsidR="00447621" w:rsidRPr="00615307" w:rsidRDefault="00447621" w:rsidP="00615307">
            <w:pPr>
              <w:pStyle w:val="GvdeMetni"/>
              <w:spacing w:before="0" w:line="276" w:lineRule="auto"/>
              <w:rPr>
                <w:bCs/>
                <w:sz w:val="22"/>
                <w:szCs w:val="22"/>
              </w:rPr>
            </w:pPr>
          </w:p>
          <w:p w:rsidR="00447621" w:rsidRPr="00615307" w:rsidRDefault="00447621" w:rsidP="00615307">
            <w:pPr>
              <w:pStyle w:val="GvdeMetni"/>
              <w:spacing w:before="0" w:line="276" w:lineRule="auto"/>
              <w:rPr>
                <w:bCs/>
                <w:sz w:val="22"/>
                <w:szCs w:val="22"/>
              </w:rPr>
            </w:pPr>
            <w:r w:rsidRPr="00615307">
              <w:rPr>
                <w:bCs/>
                <w:sz w:val="22"/>
                <w:szCs w:val="22"/>
              </w:rPr>
              <w:t>43,6</w:t>
            </w:r>
          </w:p>
          <w:p w:rsidR="00447621" w:rsidRPr="00615307" w:rsidRDefault="00447621" w:rsidP="00615307">
            <w:pPr>
              <w:pStyle w:val="GvdeMetni"/>
              <w:spacing w:before="0" w:line="276" w:lineRule="auto"/>
              <w:rPr>
                <w:b w:val="0"/>
                <w:sz w:val="22"/>
                <w:szCs w:val="22"/>
              </w:rPr>
            </w:pPr>
            <w:r w:rsidRPr="00615307">
              <w:rPr>
                <w:b w:val="0"/>
                <w:sz w:val="22"/>
                <w:szCs w:val="22"/>
              </w:rPr>
              <w:t>22,5</w:t>
            </w:r>
          </w:p>
          <w:p w:rsidR="00447621" w:rsidRPr="00615307" w:rsidRDefault="00447621" w:rsidP="00615307">
            <w:pPr>
              <w:pStyle w:val="GvdeMetni"/>
              <w:spacing w:before="0" w:line="276" w:lineRule="auto"/>
              <w:rPr>
                <w:bCs/>
                <w:sz w:val="22"/>
                <w:szCs w:val="22"/>
              </w:rPr>
            </w:pPr>
            <w:r w:rsidRPr="00615307">
              <w:rPr>
                <w:b w:val="0"/>
                <w:sz w:val="22"/>
                <w:szCs w:val="22"/>
              </w:rPr>
              <w:t>9,8</w:t>
            </w:r>
          </w:p>
        </w:tc>
      </w:tr>
    </w:tbl>
    <w:p w:rsidR="00291BCD" w:rsidRPr="00D3545B" w:rsidRDefault="00291BCD" w:rsidP="00D3545B">
      <w:pPr>
        <w:pStyle w:val="GvdeMetni"/>
        <w:ind w:firstLine="709"/>
        <w:jc w:val="both"/>
        <w:rPr>
          <w:szCs w:val="24"/>
        </w:rPr>
      </w:pPr>
    </w:p>
    <w:p w:rsidR="003605B9" w:rsidRPr="00D3545B" w:rsidRDefault="00012867" w:rsidP="00D3545B">
      <w:pPr>
        <w:pStyle w:val="GvdeMetni"/>
        <w:ind w:firstLine="709"/>
        <w:jc w:val="both"/>
        <w:rPr>
          <w:b w:val="0"/>
          <w:bCs/>
          <w:szCs w:val="24"/>
        </w:rPr>
      </w:pPr>
      <w:bookmarkStart w:id="13" w:name="_Hlk18594636"/>
      <w:r w:rsidRPr="00D3545B">
        <w:rPr>
          <w:b w:val="0"/>
          <w:bCs/>
          <w:szCs w:val="24"/>
        </w:rPr>
        <w:t>Katılımcıların kortikosteroid kullanım endikasyonlarına verdikleri yanıt</w:t>
      </w:r>
      <w:r w:rsidR="00BE0231" w:rsidRPr="00D3545B">
        <w:rPr>
          <w:b w:val="0"/>
          <w:bCs/>
          <w:szCs w:val="24"/>
        </w:rPr>
        <w:t>lar;</w:t>
      </w:r>
      <w:r w:rsidR="00803CD2" w:rsidRPr="00D3545B">
        <w:rPr>
          <w:b w:val="0"/>
          <w:szCs w:val="24"/>
        </w:rPr>
        <w:t>sırasıyla</w:t>
      </w:r>
      <w:r w:rsidRPr="00D3545B">
        <w:rPr>
          <w:b w:val="0"/>
          <w:szCs w:val="24"/>
        </w:rPr>
        <w:t>solunum hastalıkları (</w:t>
      </w:r>
      <w:r w:rsidR="00803CD2" w:rsidRPr="00D3545B">
        <w:rPr>
          <w:b w:val="0"/>
          <w:szCs w:val="24"/>
        </w:rPr>
        <w:t>%</w:t>
      </w:r>
      <w:r w:rsidRPr="00D3545B">
        <w:rPr>
          <w:b w:val="0"/>
          <w:szCs w:val="24"/>
        </w:rPr>
        <w:t>28,1), alerjik durumlar (</w:t>
      </w:r>
      <w:r w:rsidR="00803CD2" w:rsidRPr="00D3545B">
        <w:rPr>
          <w:b w:val="0"/>
          <w:szCs w:val="24"/>
        </w:rPr>
        <w:t>%</w:t>
      </w:r>
      <w:r w:rsidRPr="00D3545B">
        <w:rPr>
          <w:b w:val="0"/>
          <w:szCs w:val="24"/>
        </w:rPr>
        <w:t>19,7) ve romatoid artrit (</w:t>
      </w:r>
      <w:r w:rsidR="00803CD2" w:rsidRPr="00D3545B">
        <w:rPr>
          <w:b w:val="0"/>
          <w:szCs w:val="24"/>
        </w:rPr>
        <w:t>%</w:t>
      </w:r>
      <w:r w:rsidRPr="00D3545B">
        <w:rPr>
          <w:b w:val="0"/>
          <w:szCs w:val="24"/>
        </w:rPr>
        <w:t>15,4)</w:t>
      </w:r>
      <w:r w:rsidR="00803CD2" w:rsidRPr="00D3545B">
        <w:rPr>
          <w:b w:val="0"/>
          <w:szCs w:val="24"/>
        </w:rPr>
        <w:t xml:space="preserve"> olmuştur.</w:t>
      </w:r>
      <w:r w:rsidR="003605B9" w:rsidRPr="00D3545B">
        <w:rPr>
          <w:b w:val="0"/>
          <w:szCs w:val="24"/>
        </w:rPr>
        <w:t>K</w:t>
      </w:r>
      <w:r w:rsidR="00BE0231" w:rsidRPr="00D3545B">
        <w:rPr>
          <w:b w:val="0"/>
          <w:szCs w:val="24"/>
        </w:rPr>
        <w:t xml:space="preserve">liniklerinde en sık </w:t>
      </w:r>
      <w:r w:rsidR="00803CD2" w:rsidRPr="00D3545B">
        <w:rPr>
          <w:b w:val="0"/>
          <w:szCs w:val="24"/>
        </w:rPr>
        <w:t xml:space="preserve">kullanılankortikosteroid ilaçları belirtmeleri istendiğinde, sırasıyla </w:t>
      </w:r>
      <w:r w:rsidR="003605B9" w:rsidRPr="00D3545B">
        <w:rPr>
          <w:b w:val="0"/>
          <w:szCs w:val="24"/>
        </w:rPr>
        <w:t>prednizolon</w:t>
      </w:r>
      <w:r w:rsidR="00BE0231" w:rsidRPr="00D3545B">
        <w:rPr>
          <w:b w:val="0"/>
          <w:szCs w:val="24"/>
        </w:rPr>
        <w:t xml:space="preserve"> (%81,6), deksametazon (%30,9) ve hidrokortizon (%4,2) </w:t>
      </w:r>
      <w:r w:rsidR="00803CD2" w:rsidRPr="00D3545B">
        <w:rPr>
          <w:b w:val="0"/>
          <w:szCs w:val="24"/>
        </w:rPr>
        <w:t>yanıtlarını vermişlerdir.</w:t>
      </w:r>
      <w:r w:rsidR="00462B05" w:rsidRPr="00D3545B">
        <w:rPr>
          <w:b w:val="0"/>
          <w:szCs w:val="24"/>
        </w:rPr>
        <w:t>Katılımcıların kortikosteroid tedavisine bağlı oluşabilecek yan etkilere en sık verdikleri yanıtlar; hiperglisemi (%43,6), ödem (%22,5) ve hipertansiyon (%9,8)</w:t>
      </w:r>
      <w:r w:rsidR="002D377D" w:rsidRPr="00D3545B">
        <w:rPr>
          <w:b w:val="0"/>
          <w:szCs w:val="24"/>
        </w:rPr>
        <w:t xml:space="preserve"> olmuştur </w:t>
      </w:r>
      <w:r w:rsidR="00DA28E7" w:rsidRPr="00D3545B">
        <w:rPr>
          <w:b w:val="0"/>
          <w:szCs w:val="24"/>
        </w:rPr>
        <w:t>(</w:t>
      </w:r>
      <w:r w:rsidR="00447621" w:rsidRPr="00D3545B">
        <w:rPr>
          <w:b w:val="0"/>
          <w:szCs w:val="24"/>
        </w:rPr>
        <w:t>Tablo6).</w:t>
      </w:r>
    </w:p>
    <w:bookmarkEnd w:id="13"/>
    <w:p w:rsidR="003605B9" w:rsidRPr="00D3545B" w:rsidRDefault="003605B9" w:rsidP="00D3545B">
      <w:pPr>
        <w:pStyle w:val="GvdeMetni"/>
        <w:ind w:firstLine="709"/>
        <w:jc w:val="both"/>
        <w:rPr>
          <w:szCs w:val="24"/>
        </w:rPr>
      </w:pPr>
    </w:p>
    <w:p w:rsidR="003605B9" w:rsidRPr="00D3545B" w:rsidRDefault="003605B9" w:rsidP="003664C9">
      <w:pPr>
        <w:pStyle w:val="GvdeMetni"/>
        <w:ind w:left="709" w:hanging="709"/>
        <w:jc w:val="both"/>
        <w:rPr>
          <w:b w:val="0"/>
          <w:szCs w:val="24"/>
        </w:rPr>
      </w:pPr>
      <w:r w:rsidRPr="00D3545B">
        <w:rPr>
          <w:szCs w:val="24"/>
        </w:rPr>
        <w:t xml:space="preserve">Tablo </w:t>
      </w:r>
      <w:r w:rsidR="00447621" w:rsidRPr="00D3545B">
        <w:rPr>
          <w:szCs w:val="24"/>
        </w:rPr>
        <w:t>7</w:t>
      </w:r>
      <w:r w:rsidRPr="00D3545B">
        <w:rPr>
          <w:szCs w:val="24"/>
        </w:rPr>
        <w:t xml:space="preserve">. </w:t>
      </w:r>
      <w:r w:rsidRPr="00D3545B">
        <w:rPr>
          <w:b w:val="0"/>
          <w:szCs w:val="24"/>
        </w:rPr>
        <w:t xml:space="preserve">Katılımcıların </w:t>
      </w:r>
      <w:r w:rsidR="00C27173" w:rsidRPr="00D3545B">
        <w:rPr>
          <w:b w:val="0"/>
          <w:szCs w:val="24"/>
        </w:rPr>
        <w:t>kortikosteroid</w:t>
      </w:r>
      <w:r w:rsidRPr="00D3545B">
        <w:rPr>
          <w:b w:val="0"/>
          <w:szCs w:val="24"/>
        </w:rPr>
        <w:t xml:space="preserve"> hormonların/ilaçların vücuttaki etkilerine ilişkin bilgi </w:t>
      </w:r>
      <w:r w:rsidR="00F754AF" w:rsidRPr="00D3545B">
        <w:rPr>
          <w:b w:val="0"/>
          <w:szCs w:val="24"/>
        </w:rPr>
        <w:t>puanları</w:t>
      </w:r>
      <w:r w:rsidRPr="00D3545B">
        <w:rPr>
          <w:b w:val="0"/>
          <w:szCs w:val="24"/>
        </w:rPr>
        <w:t xml:space="preserve"> dağılımı (N=71)</w:t>
      </w: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tblPr>
      <w:tblGrid>
        <w:gridCol w:w="5906"/>
        <w:gridCol w:w="1444"/>
        <w:gridCol w:w="1155"/>
      </w:tblGrid>
      <w:tr w:rsidR="003605B9" w:rsidRPr="00EE3476" w:rsidTr="00EE3476">
        <w:trPr>
          <w:trHeight w:val="20"/>
          <w:jc w:val="center"/>
        </w:trPr>
        <w:tc>
          <w:tcPr>
            <w:tcW w:w="6408" w:type="dxa"/>
            <w:tcBorders>
              <w:bottom w:val="single" w:sz="4" w:space="0" w:color="auto"/>
            </w:tcBorders>
            <w:vAlign w:val="center"/>
          </w:tcPr>
          <w:p w:rsidR="003605B9" w:rsidRPr="00EE3476" w:rsidRDefault="00EE3476" w:rsidP="00EE3476">
            <w:pPr>
              <w:pStyle w:val="GvdeMetni"/>
              <w:spacing w:before="0" w:line="276" w:lineRule="auto"/>
              <w:jc w:val="left"/>
              <w:rPr>
                <w:bCs/>
                <w:sz w:val="22"/>
                <w:szCs w:val="22"/>
              </w:rPr>
            </w:pPr>
            <w:r w:rsidRPr="00EE3476">
              <w:rPr>
                <w:bCs/>
                <w:szCs w:val="24"/>
              </w:rPr>
              <w:t>Kortikosteroid hormonların/ilaçların vücuttaki etkilerine ilişkin bilgi soruları</w:t>
            </w:r>
          </w:p>
        </w:tc>
        <w:tc>
          <w:tcPr>
            <w:tcW w:w="1545" w:type="dxa"/>
            <w:tcBorders>
              <w:bottom w:val="single" w:sz="4" w:space="0" w:color="auto"/>
            </w:tcBorders>
            <w:vAlign w:val="center"/>
          </w:tcPr>
          <w:p w:rsidR="00447621" w:rsidRPr="00EE3476" w:rsidRDefault="00447621" w:rsidP="00EE3476">
            <w:pPr>
              <w:pStyle w:val="GvdeMetni"/>
              <w:spacing w:before="0" w:line="276" w:lineRule="auto"/>
              <w:rPr>
                <w:sz w:val="22"/>
                <w:szCs w:val="22"/>
              </w:rPr>
            </w:pPr>
            <w:r w:rsidRPr="00EE3476">
              <w:rPr>
                <w:sz w:val="22"/>
                <w:szCs w:val="22"/>
              </w:rPr>
              <w:t>Bilen</w:t>
            </w:r>
          </w:p>
          <w:p w:rsidR="003605B9" w:rsidRPr="00EE3476" w:rsidRDefault="00447621" w:rsidP="00EE3476">
            <w:pPr>
              <w:pStyle w:val="GvdeMetni"/>
              <w:spacing w:before="0" w:line="276" w:lineRule="auto"/>
              <w:rPr>
                <w:sz w:val="22"/>
                <w:szCs w:val="22"/>
              </w:rPr>
            </w:pPr>
            <w:r w:rsidRPr="00EE3476">
              <w:rPr>
                <w:sz w:val="22"/>
                <w:szCs w:val="22"/>
              </w:rPr>
              <w:t>n%</w:t>
            </w:r>
          </w:p>
        </w:tc>
        <w:tc>
          <w:tcPr>
            <w:tcW w:w="1164" w:type="dxa"/>
            <w:tcBorders>
              <w:bottom w:val="single" w:sz="4" w:space="0" w:color="auto"/>
            </w:tcBorders>
            <w:vAlign w:val="center"/>
          </w:tcPr>
          <w:p w:rsidR="00447621" w:rsidRPr="00EE3476" w:rsidRDefault="00447621" w:rsidP="00EE3476">
            <w:pPr>
              <w:pStyle w:val="GvdeMetni"/>
              <w:spacing w:before="0" w:line="276" w:lineRule="auto"/>
              <w:rPr>
                <w:sz w:val="22"/>
                <w:szCs w:val="22"/>
              </w:rPr>
            </w:pPr>
            <w:r w:rsidRPr="00EE3476">
              <w:rPr>
                <w:sz w:val="22"/>
                <w:szCs w:val="22"/>
              </w:rPr>
              <w:t>Bilmeyen</w:t>
            </w:r>
          </w:p>
          <w:p w:rsidR="003605B9" w:rsidRPr="00EE3476" w:rsidRDefault="00447621" w:rsidP="00EE3476">
            <w:pPr>
              <w:pStyle w:val="GvdeMetni"/>
              <w:spacing w:before="0" w:line="276" w:lineRule="auto"/>
              <w:rPr>
                <w:sz w:val="22"/>
                <w:szCs w:val="22"/>
              </w:rPr>
            </w:pPr>
            <w:r w:rsidRPr="00EE3476">
              <w:rPr>
                <w:sz w:val="22"/>
                <w:szCs w:val="22"/>
              </w:rPr>
              <w:t>n</w:t>
            </w:r>
            <w:r w:rsidR="003605B9" w:rsidRPr="00EE3476">
              <w:rPr>
                <w:sz w:val="22"/>
                <w:szCs w:val="22"/>
              </w:rPr>
              <w:t>%</w:t>
            </w:r>
          </w:p>
        </w:tc>
      </w:tr>
      <w:tr w:rsidR="003605B9" w:rsidRPr="00EE3476" w:rsidTr="00EE3476">
        <w:trPr>
          <w:trHeight w:val="20"/>
          <w:jc w:val="center"/>
        </w:trPr>
        <w:tc>
          <w:tcPr>
            <w:tcW w:w="6408" w:type="dxa"/>
            <w:tcBorders>
              <w:top w:val="single" w:sz="4" w:space="0" w:color="auto"/>
            </w:tcBorders>
          </w:tcPr>
          <w:p w:rsidR="003605B9" w:rsidRPr="00EE3476" w:rsidRDefault="00EE3476" w:rsidP="00EE3476">
            <w:pPr>
              <w:pStyle w:val="GvdeMetni"/>
              <w:spacing w:before="0" w:line="276" w:lineRule="auto"/>
              <w:jc w:val="both"/>
              <w:rPr>
                <w:b w:val="0"/>
                <w:sz w:val="22"/>
                <w:szCs w:val="22"/>
              </w:rPr>
            </w:pPr>
            <w:r>
              <w:rPr>
                <w:b w:val="0"/>
                <w:sz w:val="22"/>
                <w:szCs w:val="22"/>
              </w:rPr>
              <w:t>P</w:t>
            </w:r>
            <w:r w:rsidR="003605B9" w:rsidRPr="00EE3476">
              <w:rPr>
                <w:b w:val="0"/>
                <w:sz w:val="22"/>
                <w:szCs w:val="22"/>
              </w:rPr>
              <w:t xml:space="preserve">roteinlerin </w:t>
            </w:r>
            <w:r w:rsidR="00447621" w:rsidRPr="00EE3476">
              <w:rPr>
                <w:b w:val="0"/>
                <w:sz w:val="22"/>
                <w:szCs w:val="22"/>
              </w:rPr>
              <w:t>metabolizmasına etkileri</w:t>
            </w:r>
          </w:p>
        </w:tc>
        <w:tc>
          <w:tcPr>
            <w:tcW w:w="1545" w:type="dxa"/>
            <w:tcBorders>
              <w:top w:val="single" w:sz="4" w:space="0" w:color="auto"/>
            </w:tcBorders>
            <w:vAlign w:val="center"/>
          </w:tcPr>
          <w:p w:rsidR="003605B9" w:rsidRPr="00EE3476" w:rsidRDefault="003605B9" w:rsidP="00EE3476">
            <w:pPr>
              <w:pStyle w:val="GvdeMetni"/>
              <w:spacing w:before="0" w:line="276" w:lineRule="auto"/>
              <w:rPr>
                <w:b w:val="0"/>
                <w:sz w:val="22"/>
                <w:szCs w:val="22"/>
              </w:rPr>
            </w:pPr>
            <w:r w:rsidRPr="00EE3476">
              <w:rPr>
                <w:b w:val="0"/>
                <w:sz w:val="22"/>
                <w:szCs w:val="22"/>
              </w:rPr>
              <w:t>6</w:t>
            </w:r>
            <w:r w:rsidR="00447621" w:rsidRPr="00EE3476">
              <w:rPr>
                <w:b w:val="0"/>
                <w:sz w:val="22"/>
                <w:szCs w:val="22"/>
              </w:rPr>
              <w:t xml:space="preserve"> (8,5)</w:t>
            </w:r>
          </w:p>
        </w:tc>
        <w:tc>
          <w:tcPr>
            <w:tcW w:w="1164" w:type="dxa"/>
            <w:tcBorders>
              <w:top w:val="single" w:sz="4" w:space="0" w:color="auto"/>
            </w:tcBorders>
            <w:vAlign w:val="center"/>
          </w:tcPr>
          <w:p w:rsidR="003605B9" w:rsidRPr="00EE3476" w:rsidRDefault="00447621" w:rsidP="00EE3476">
            <w:pPr>
              <w:pStyle w:val="GvdeMetni"/>
              <w:spacing w:before="0" w:line="276" w:lineRule="auto"/>
              <w:rPr>
                <w:b w:val="0"/>
                <w:sz w:val="22"/>
                <w:szCs w:val="22"/>
              </w:rPr>
            </w:pPr>
            <w:r w:rsidRPr="00EE3476">
              <w:rPr>
                <w:b w:val="0"/>
                <w:sz w:val="22"/>
                <w:szCs w:val="22"/>
              </w:rPr>
              <w:t>65 (</w:t>
            </w:r>
            <w:r w:rsidR="003605B9" w:rsidRPr="00EE3476">
              <w:rPr>
                <w:sz w:val="22"/>
                <w:szCs w:val="22"/>
              </w:rPr>
              <w:t>91,5</w:t>
            </w:r>
            <w:r w:rsidRPr="00EE3476">
              <w:rPr>
                <w:sz w:val="22"/>
                <w:szCs w:val="22"/>
              </w:rPr>
              <w:t>)</w:t>
            </w:r>
          </w:p>
        </w:tc>
      </w:tr>
      <w:tr w:rsidR="003605B9" w:rsidRPr="00EE3476" w:rsidTr="00EE3476">
        <w:trPr>
          <w:trHeight w:val="20"/>
          <w:jc w:val="center"/>
        </w:trPr>
        <w:tc>
          <w:tcPr>
            <w:tcW w:w="6408" w:type="dxa"/>
          </w:tcPr>
          <w:p w:rsidR="003605B9" w:rsidRPr="00EE3476" w:rsidRDefault="00EE3476" w:rsidP="00EE3476">
            <w:pPr>
              <w:pStyle w:val="GvdeMetni"/>
              <w:spacing w:before="0" w:line="276" w:lineRule="auto"/>
              <w:jc w:val="both"/>
              <w:rPr>
                <w:b w:val="0"/>
                <w:sz w:val="22"/>
                <w:szCs w:val="22"/>
              </w:rPr>
            </w:pPr>
            <w:r>
              <w:rPr>
                <w:b w:val="0"/>
                <w:sz w:val="22"/>
                <w:szCs w:val="22"/>
              </w:rPr>
              <w:t>K</w:t>
            </w:r>
            <w:r w:rsidR="00447621" w:rsidRPr="00EE3476">
              <w:rPr>
                <w:b w:val="0"/>
                <w:sz w:val="22"/>
                <w:szCs w:val="22"/>
              </w:rPr>
              <w:t>arbonhidrat metabolizmasına etkileri</w:t>
            </w:r>
          </w:p>
        </w:tc>
        <w:tc>
          <w:tcPr>
            <w:tcW w:w="1545" w:type="dxa"/>
            <w:vAlign w:val="center"/>
          </w:tcPr>
          <w:p w:rsidR="003605B9" w:rsidRPr="00EE3476" w:rsidRDefault="003605B9" w:rsidP="00EE3476">
            <w:pPr>
              <w:pStyle w:val="GvdeMetni"/>
              <w:spacing w:before="0" w:line="276" w:lineRule="auto"/>
              <w:rPr>
                <w:b w:val="0"/>
                <w:sz w:val="22"/>
                <w:szCs w:val="22"/>
              </w:rPr>
            </w:pPr>
            <w:r w:rsidRPr="00EE3476">
              <w:rPr>
                <w:b w:val="0"/>
                <w:sz w:val="22"/>
                <w:szCs w:val="22"/>
              </w:rPr>
              <w:t>12</w:t>
            </w:r>
            <w:r w:rsidR="00447621" w:rsidRPr="00EE3476">
              <w:rPr>
                <w:b w:val="0"/>
                <w:sz w:val="22"/>
                <w:szCs w:val="22"/>
              </w:rPr>
              <w:t xml:space="preserve"> (16,9)</w:t>
            </w:r>
          </w:p>
        </w:tc>
        <w:tc>
          <w:tcPr>
            <w:tcW w:w="1164" w:type="dxa"/>
            <w:vAlign w:val="center"/>
          </w:tcPr>
          <w:p w:rsidR="003605B9" w:rsidRPr="00EE3476" w:rsidRDefault="00447621" w:rsidP="00EE3476">
            <w:pPr>
              <w:pStyle w:val="GvdeMetni"/>
              <w:spacing w:before="0" w:line="276" w:lineRule="auto"/>
              <w:rPr>
                <w:b w:val="0"/>
                <w:sz w:val="22"/>
                <w:szCs w:val="22"/>
              </w:rPr>
            </w:pPr>
            <w:r w:rsidRPr="00EE3476">
              <w:rPr>
                <w:b w:val="0"/>
                <w:sz w:val="22"/>
                <w:szCs w:val="22"/>
              </w:rPr>
              <w:t>59 (</w:t>
            </w:r>
            <w:r w:rsidR="003605B9" w:rsidRPr="00EE3476">
              <w:rPr>
                <w:sz w:val="22"/>
                <w:szCs w:val="22"/>
              </w:rPr>
              <w:t>83,1</w:t>
            </w:r>
            <w:r w:rsidRPr="00EE3476">
              <w:rPr>
                <w:sz w:val="22"/>
                <w:szCs w:val="22"/>
              </w:rPr>
              <w:t>)</w:t>
            </w:r>
          </w:p>
        </w:tc>
      </w:tr>
      <w:tr w:rsidR="003605B9" w:rsidRPr="00EE3476" w:rsidTr="00EE3476">
        <w:trPr>
          <w:trHeight w:val="20"/>
          <w:jc w:val="center"/>
        </w:trPr>
        <w:tc>
          <w:tcPr>
            <w:tcW w:w="6408" w:type="dxa"/>
            <w:shd w:val="clear" w:color="auto" w:fill="auto"/>
          </w:tcPr>
          <w:p w:rsidR="003605B9" w:rsidRPr="00EE3476" w:rsidRDefault="00EE3476" w:rsidP="00EE3476">
            <w:pPr>
              <w:pStyle w:val="GvdeMetni"/>
              <w:spacing w:before="0" w:line="276" w:lineRule="auto"/>
              <w:jc w:val="both"/>
              <w:rPr>
                <w:b w:val="0"/>
                <w:sz w:val="22"/>
                <w:szCs w:val="22"/>
                <w:highlight w:val="yellow"/>
              </w:rPr>
            </w:pPr>
            <w:r>
              <w:rPr>
                <w:b w:val="0"/>
                <w:sz w:val="22"/>
                <w:szCs w:val="22"/>
              </w:rPr>
              <w:t>Ya</w:t>
            </w:r>
            <w:r w:rsidR="003605B9" w:rsidRPr="00EE3476">
              <w:rPr>
                <w:b w:val="0"/>
                <w:sz w:val="22"/>
                <w:szCs w:val="22"/>
              </w:rPr>
              <w:t xml:space="preserve">ğ </w:t>
            </w:r>
            <w:r w:rsidR="00447621" w:rsidRPr="00EE3476">
              <w:rPr>
                <w:b w:val="0"/>
                <w:sz w:val="22"/>
                <w:szCs w:val="22"/>
              </w:rPr>
              <w:t>metabolizmasına etkileri</w:t>
            </w:r>
          </w:p>
        </w:tc>
        <w:tc>
          <w:tcPr>
            <w:tcW w:w="1545" w:type="dxa"/>
            <w:shd w:val="clear" w:color="auto" w:fill="auto"/>
            <w:vAlign w:val="center"/>
          </w:tcPr>
          <w:p w:rsidR="003605B9" w:rsidRPr="00EE3476" w:rsidRDefault="003605B9" w:rsidP="00EE3476">
            <w:pPr>
              <w:pStyle w:val="GvdeMetni"/>
              <w:spacing w:before="0" w:line="276" w:lineRule="auto"/>
              <w:rPr>
                <w:b w:val="0"/>
                <w:sz w:val="22"/>
                <w:szCs w:val="22"/>
              </w:rPr>
            </w:pPr>
            <w:r w:rsidRPr="00EE3476">
              <w:rPr>
                <w:b w:val="0"/>
                <w:sz w:val="22"/>
                <w:szCs w:val="22"/>
              </w:rPr>
              <w:t>2</w:t>
            </w:r>
            <w:r w:rsidR="00447621" w:rsidRPr="00EE3476">
              <w:rPr>
                <w:b w:val="0"/>
                <w:sz w:val="22"/>
                <w:szCs w:val="22"/>
              </w:rPr>
              <w:t xml:space="preserve"> (2,8)</w:t>
            </w:r>
          </w:p>
        </w:tc>
        <w:tc>
          <w:tcPr>
            <w:tcW w:w="1164" w:type="dxa"/>
            <w:shd w:val="clear" w:color="auto" w:fill="auto"/>
            <w:vAlign w:val="center"/>
          </w:tcPr>
          <w:p w:rsidR="003605B9" w:rsidRPr="00EE3476" w:rsidRDefault="00447621" w:rsidP="00EE3476">
            <w:pPr>
              <w:pStyle w:val="GvdeMetni"/>
              <w:spacing w:before="0" w:line="276" w:lineRule="auto"/>
              <w:rPr>
                <w:b w:val="0"/>
                <w:sz w:val="22"/>
                <w:szCs w:val="22"/>
              </w:rPr>
            </w:pPr>
            <w:r w:rsidRPr="00EE3476">
              <w:rPr>
                <w:b w:val="0"/>
                <w:sz w:val="22"/>
                <w:szCs w:val="22"/>
              </w:rPr>
              <w:t>69 (</w:t>
            </w:r>
            <w:r w:rsidR="003605B9" w:rsidRPr="00EE3476">
              <w:rPr>
                <w:sz w:val="22"/>
                <w:szCs w:val="22"/>
              </w:rPr>
              <w:t>97,2</w:t>
            </w:r>
            <w:r w:rsidRPr="00EE3476">
              <w:rPr>
                <w:sz w:val="22"/>
                <w:szCs w:val="22"/>
              </w:rPr>
              <w:t>)</w:t>
            </w:r>
          </w:p>
        </w:tc>
      </w:tr>
      <w:tr w:rsidR="003605B9" w:rsidRPr="00EE3476" w:rsidTr="00EE3476">
        <w:trPr>
          <w:trHeight w:val="20"/>
          <w:jc w:val="center"/>
        </w:trPr>
        <w:tc>
          <w:tcPr>
            <w:tcW w:w="6408" w:type="dxa"/>
            <w:shd w:val="clear" w:color="auto" w:fill="auto"/>
          </w:tcPr>
          <w:p w:rsidR="003605B9" w:rsidRPr="00EE3476" w:rsidRDefault="00EE3476" w:rsidP="00EE3476">
            <w:pPr>
              <w:pStyle w:val="GvdeMetni"/>
              <w:spacing w:before="0" w:line="276" w:lineRule="auto"/>
              <w:jc w:val="both"/>
              <w:rPr>
                <w:b w:val="0"/>
                <w:sz w:val="22"/>
                <w:szCs w:val="22"/>
              </w:rPr>
            </w:pPr>
            <w:r>
              <w:rPr>
                <w:b w:val="0"/>
                <w:sz w:val="22"/>
                <w:szCs w:val="22"/>
              </w:rPr>
              <w:t>İ</w:t>
            </w:r>
            <w:r w:rsidR="003605B9" w:rsidRPr="00EE3476">
              <w:rPr>
                <w:b w:val="0"/>
                <w:sz w:val="22"/>
                <w:szCs w:val="22"/>
              </w:rPr>
              <w:t>mmun sistem</w:t>
            </w:r>
            <w:r w:rsidR="00E3316E" w:rsidRPr="00EE3476">
              <w:rPr>
                <w:b w:val="0"/>
                <w:sz w:val="22"/>
                <w:szCs w:val="22"/>
              </w:rPr>
              <w:t xml:space="preserve"> üzerine etkileri</w:t>
            </w:r>
          </w:p>
        </w:tc>
        <w:tc>
          <w:tcPr>
            <w:tcW w:w="1545" w:type="dxa"/>
            <w:shd w:val="clear" w:color="auto" w:fill="auto"/>
            <w:vAlign w:val="center"/>
          </w:tcPr>
          <w:p w:rsidR="003605B9" w:rsidRPr="00EE3476" w:rsidRDefault="003605B9" w:rsidP="00EE3476">
            <w:pPr>
              <w:pStyle w:val="GvdeMetni"/>
              <w:spacing w:before="0" w:line="276" w:lineRule="auto"/>
              <w:rPr>
                <w:b w:val="0"/>
                <w:sz w:val="22"/>
                <w:szCs w:val="22"/>
              </w:rPr>
            </w:pPr>
            <w:r w:rsidRPr="00EE3476">
              <w:rPr>
                <w:b w:val="0"/>
                <w:sz w:val="22"/>
                <w:szCs w:val="22"/>
              </w:rPr>
              <w:t>10</w:t>
            </w:r>
            <w:r w:rsidR="00E3316E" w:rsidRPr="00EE3476">
              <w:rPr>
                <w:b w:val="0"/>
                <w:sz w:val="22"/>
                <w:szCs w:val="22"/>
              </w:rPr>
              <w:t xml:space="preserve"> (14,1)</w:t>
            </w:r>
          </w:p>
        </w:tc>
        <w:tc>
          <w:tcPr>
            <w:tcW w:w="1164" w:type="dxa"/>
            <w:shd w:val="clear" w:color="auto" w:fill="auto"/>
            <w:vAlign w:val="center"/>
          </w:tcPr>
          <w:p w:rsidR="003605B9" w:rsidRPr="00EE3476" w:rsidRDefault="00E3316E" w:rsidP="00EE3476">
            <w:pPr>
              <w:pStyle w:val="GvdeMetni"/>
              <w:spacing w:before="0" w:line="276" w:lineRule="auto"/>
              <w:rPr>
                <w:b w:val="0"/>
                <w:sz w:val="22"/>
                <w:szCs w:val="22"/>
              </w:rPr>
            </w:pPr>
            <w:r w:rsidRPr="00EE3476">
              <w:rPr>
                <w:b w:val="0"/>
                <w:sz w:val="22"/>
                <w:szCs w:val="22"/>
              </w:rPr>
              <w:t>61 (</w:t>
            </w:r>
            <w:r w:rsidR="003605B9" w:rsidRPr="00EE3476">
              <w:rPr>
                <w:sz w:val="22"/>
                <w:szCs w:val="22"/>
              </w:rPr>
              <w:t>85,9</w:t>
            </w:r>
            <w:r w:rsidRPr="00EE3476">
              <w:rPr>
                <w:sz w:val="22"/>
                <w:szCs w:val="22"/>
              </w:rPr>
              <w:t>)</w:t>
            </w:r>
          </w:p>
        </w:tc>
      </w:tr>
    </w:tbl>
    <w:p w:rsidR="00B7010E" w:rsidRPr="00D3545B" w:rsidRDefault="00B7010E" w:rsidP="00D3545B">
      <w:pPr>
        <w:pStyle w:val="GvdeMetni"/>
        <w:ind w:firstLine="709"/>
        <w:jc w:val="both"/>
        <w:rPr>
          <w:szCs w:val="24"/>
        </w:rPr>
      </w:pPr>
    </w:p>
    <w:p w:rsidR="005E555C" w:rsidRPr="00D3545B" w:rsidRDefault="003605B9" w:rsidP="00D3545B">
      <w:pPr>
        <w:pStyle w:val="GvdeMetni"/>
        <w:ind w:firstLine="709"/>
        <w:jc w:val="both"/>
        <w:rPr>
          <w:b w:val="0"/>
          <w:szCs w:val="24"/>
        </w:rPr>
      </w:pPr>
      <w:bookmarkStart w:id="14" w:name="_Hlk18596254"/>
      <w:r w:rsidRPr="00D3545B">
        <w:rPr>
          <w:b w:val="0"/>
          <w:szCs w:val="24"/>
        </w:rPr>
        <w:t xml:space="preserve">Katılımcıların </w:t>
      </w:r>
      <w:r w:rsidR="00672ABD" w:rsidRPr="00D3545B">
        <w:rPr>
          <w:b w:val="0"/>
          <w:szCs w:val="24"/>
        </w:rPr>
        <w:t>kortikosteroid ilaçların;</w:t>
      </w:r>
    </w:p>
    <w:p w:rsidR="005E555C" w:rsidRPr="00D3545B" w:rsidRDefault="00672ABD" w:rsidP="002072A1">
      <w:pPr>
        <w:pStyle w:val="GvdeMetni"/>
        <w:numPr>
          <w:ilvl w:val="0"/>
          <w:numId w:val="10"/>
        </w:numPr>
        <w:ind w:left="737" w:hanging="170"/>
        <w:jc w:val="both"/>
        <w:rPr>
          <w:bCs/>
          <w:szCs w:val="24"/>
        </w:rPr>
      </w:pPr>
      <w:r w:rsidRPr="00D3545B">
        <w:rPr>
          <w:b w:val="0"/>
          <w:szCs w:val="24"/>
        </w:rPr>
        <w:t>P</w:t>
      </w:r>
      <w:r w:rsidR="003605B9" w:rsidRPr="00D3545B">
        <w:rPr>
          <w:b w:val="0"/>
          <w:szCs w:val="24"/>
        </w:rPr>
        <w:t xml:space="preserve">rotein metabolizması üzerine etkilerini </w:t>
      </w:r>
      <w:r w:rsidR="005E555C" w:rsidRPr="00D3545B">
        <w:rPr>
          <w:b w:val="0"/>
          <w:szCs w:val="24"/>
        </w:rPr>
        <w:t>(</w:t>
      </w:r>
      <w:r w:rsidR="005E555C" w:rsidRPr="00D3545B">
        <w:rPr>
          <w:b w:val="0"/>
          <w:i/>
          <w:iCs/>
          <w:szCs w:val="24"/>
        </w:rPr>
        <w:t>protein katabolizmasını ve plazmadaki amino asit miktarını artırdığı</w:t>
      </w:r>
      <w:r w:rsidR="005E555C" w:rsidRPr="00D3545B">
        <w:rPr>
          <w:b w:val="0"/>
          <w:szCs w:val="24"/>
        </w:rPr>
        <w:t xml:space="preserve">) </w:t>
      </w:r>
      <w:r w:rsidR="003605B9" w:rsidRPr="00D3545B">
        <w:rPr>
          <w:b w:val="0"/>
          <w:szCs w:val="24"/>
        </w:rPr>
        <w:t>%91,5'inin</w:t>
      </w:r>
      <w:r w:rsidR="005E555C" w:rsidRPr="00D3545B">
        <w:rPr>
          <w:b w:val="0"/>
          <w:szCs w:val="24"/>
        </w:rPr>
        <w:t>,</w:t>
      </w:r>
    </w:p>
    <w:p w:rsidR="00672ABD" w:rsidRPr="00D3545B" w:rsidRDefault="005E555C" w:rsidP="002072A1">
      <w:pPr>
        <w:pStyle w:val="GvdeMetni"/>
        <w:numPr>
          <w:ilvl w:val="0"/>
          <w:numId w:val="10"/>
        </w:numPr>
        <w:ind w:left="737" w:hanging="170"/>
        <w:jc w:val="both"/>
        <w:rPr>
          <w:b w:val="0"/>
          <w:szCs w:val="24"/>
        </w:rPr>
      </w:pPr>
      <w:r w:rsidRPr="00D3545B">
        <w:rPr>
          <w:b w:val="0"/>
          <w:szCs w:val="24"/>
        </w:rPr>
        <w:t>K</w:t>
      </w:r>
      <w:r w:rsidR="003605B9" w:rsidRPr="00D3545B">
        <w:rPr>
          <w:b w:val="0"/>
          <w:szCs w:val="24"/>
        </w:rPr>
        <w:t>arbonhidrat metabolizması üzerine etkilerini</w:t>
      </w:r>
      <w:r w:rsidRPr="00D3545B">
        <w:rPr>
          <w:b w:val="0"/>
          <w:i/>
          <w:iCs/>
          <w:szCs w:val="24"/>
        </w:rPr>
        <w:t>(karaciğerde glikoz yapımını ve plazma glikoz miktarını artırdığı)</w:t>
      </w:r>
      <w:r w:rsidR="00672ABD" w:rsidRPr="00D3545B">
        <w:rPr>
          <w:b w:val="0"/>
          <w:i/>
          <w:iCs/>
          <w:szCs w:val="24"/>
        </w:rPr>
        <w:t>%</w:t>
      </w:r>
      <w:r w:rsidR="003605B9" w:rsidRPr="00D3545B">
        <w:rPr>
          <w:b w:val="0"/>
          <w:szCs w:val="24"/>
        </w:rPr>
        <w:t>83,1'inin,</w:t>
      </w:r>
    </w:p>
    <w:p w:rsidR="00672ABD" w:rsidRPr="00D3545B" w:rsidRDefault="00672ABD" w:rsidP="002072A1">
      <w:pPr>
        <w:pStyle w:val="GvdeMetni"/>
        <w:numPr>
          <w:ilvl w:val="0"/>
          <w:numId w:val="10"/>
        </w:numPr>
        <w:ind w:left="737" w:hanging="170"/>
        <w:jc w:val="both"/>
        <w:rPr>
          <w:b w:val="0"/>
          <w:szCs w:val="24"/>
        </w:rPr>
      </w:pPr>
      <w:r w:rsidRPr="00D3545B">
        <w:rPr>
          <w:b w:val="0"/>
          <w:szCs w:val="24"/>
        </w:rPr>
        <w:lastRenderedPageBreak/>
        <w:t>Y</w:t>
      </w:r>
      <w:r w:rsidR="003605B9" w:rsidRPr="00D3545B">
        <w:rPr>
          <w:b w:val="0"/>
          <w:szCs w:val="24"/>
        </w:rPr>
        <w:t>ağ metabolizması üzerine etkilerini</w:t>
      </w:r>
      <w:r w:rsidRPr="00D3545B">
        <w:rPr>
          <w:b w:val="0"/>
          <w:i/>
          <w:iCs/>
          <w:szCs w:val="24"/>
        </w:rPr>
        <w:t>(plazma yağ asit miktarını artırı ve yağ asitlerinin hücre içine geçişini azaltır)</w:t>
      </w:r>
      <w:r w:rsidR="003605B9" w:rsidRPr="00D3545B">
        <w:rPr>
          <w:b w:val="0"/>
          <w:szCs w:val="24"/>
        </w:rPr>
        <w:t xml:space="preserve"> %97,2'sinin ve</w:t>
      </w:r>
    </w:p>
    <w:p w:rsidR="00672ABD" w:rsidRPr="00D3545B" w:rsidRDefault="00672ABD" w:rsidP="002072A1">
      <w:pPr>
        <w:pStyle w:val="GvdeMetni"/>
        <w:numPr>
          <w:ilvl w:val="0"/>
          <w:numId w:val="10"/>
        </w:numPr>
        <w:ind w:left="737" w:hanging="170"/>
        <w:jc w:val="both"/>
        <w:rPr>
          <w:b w:val="0"/>
          <w:szCs w:val="24"/>
        </w:rPr>
      </w:pPr>
      <w:r w:rsidRPr="00D3545B">
        <w:rPr>
          <w:b w:val="0"/>
          <w:szCs w:val="24"/>
        </w:rPr>
        <w:t>İ</w:t>
      </w:r>
      <w:r w:rsidR="003605B9" w:rsidRPr="00D3545B">
        <w:rPr>
          <w:b w:val="0"/>
          <w:szCs w:val="24"/>
        </w:rPr>
        <w:t>mmun sistem üzerine etkilerini</w:t>
      </w:r>
      <w:r w:rsidRPr="00D3545B">
        <w:rPr>
          <w:b w:val="0"/>
          <w:i/>
          <w:iCs/>
          <w:szCs w:val="24"/>
        </w:rPr>
        <w:t>(immün sistem elemanlarının sayısını azaltır ve immün sistemi baskılayarak yara iyileşmesini geciktirir)</w:t>
      </w:r>
      <w:r w:rsidR="003605B9" w:rsidRPr="00D3545B">
        <w:rPr>
          <w:b w:val="0"/>
          <w:szCs w:val="24"/>
        </w:rPr>
        <w:t xml:space="preserve">%85,9'unun </w:t>
      </w:r>
      <w:r w:rsidR="003605B9" w:rsidRPr="00D3545B">
        <w:rPr>
          <w:bCs/>
          <w:szCs w:val="24"/>
        </w:rPr>
        <w:t>bilmediği</w:t>
      </w:r>
      <w:r w:rsidR="003605B9" w:rsidRPr="00D3545B">
        <w:rPr>
          <w:b w:val="0"/>
          <w:szCs w:val="24"/>
        </w:rPr>
        <w:t>belirlenmiştir</w:t>
      </w:r>
      <w:r w:rsidRPr="00D3545B">
        <w:rPr>
          <w:b w:val="0"/>
          <w:szCs w:val="24"/>
        </w:rPr>
        <w:t xml:space="preserve"> (Tablo 7)</w:t>
      </w:r>
      <w:r w:rsidR="003605B9" w:rsidRPr="00D3545B">
        <w:rPr>
          <w:b w:val="0"/>
          <w:szCs w:val="24"/>
        </w:rPr>
        <w:t>.</w:t>
      </w:r>
    </w:p>
    <w:p w:rsidR="003605B9" w:rsidRPr="00D3545B" w:rsidRDefault="003605B9" w:rsidP="00D3545B">
      <w:pPr>
        <w:pStyle w:val="GvdeMetni"/>
        <w:ind w:firstLine="709"/>
        <w:jc w:val="both"/>
        <w:rPr>
          <w:b w:val="0"/>
          <w:szCs w:val="24"/>
        </w:rPr>
      </w:pPr>
      <w:r w:rsidRPr="00D3545B">
        <w:rPr>
          <w:b w:val="0"/>
          <w:szCs w:val="24"/>
        </w:rPr>
        <w:t xml:space="preserve">Katılımcıların </w:t>
      </w:r>
      <w:r w:rsidR="00C27173" w:rsidRPr="00D3545B">
        <w:rPr>
          <w:b w:val="0"/>
          <w:szCs w:val="24"/>
        </w:rPr>
        <w:t>kortikosteroid</w:t>
      </w:r>
      <w:r w:rsidRPr="00D3545B">
        <w:rPr>
          <w:b w:val="0"/>
          <w:szCs w:val="24"/>
        </w:rPr>
        <w:t xml:space="preserve"> hormonların/ilaçların vücu</w:t>
      </w:r>
      <w:r w:rsidR="00D634CA" w:rsidRPr="00D3545B">
        <w:rPr>
          <w:b w:val="0"/>
          <w:szCs w:val="24"/>
        </w:rPr>
        <w:t>ttaki etkilerine ilişkin bilgi puanlarının</w:t>
      </w:r>
      <w:r w:rsidRPr="00D3545B">
        <w:rPr>
          <w:b w:val="0"/>
          <w:szCs w:val="24"/>
        </w:rPr>
        <w:t xml:space="preserve"> düşük olduğu </w:t>
      </w:r>
      <w:r w:rsidR="00672ABD" w:rsidRPr="00D3545B">
        <w:rPr>
          <w:b w:val="0"/>
          <w:szCs w:val="24"/>
        </w:rPr>
        <w:t>görülmektedir.</w:t>
      </w:r>
    </w:p>
    <w:bookmarkEnd w:id="14"/>
    <w:p w:rsidR="00C27173" w:rsidRDefault="00C27173" w:rsidP="002072A1">
      <w:pPr>
        <w:pStyle w:val="GvdeMetni"/>
        <w:jc w:val="both"/>
        <w:rPr>
          <w:b w:val="0"/>
          <w:szCs w:val="24"/>
        </w:rPr>
      </w:pPr>
    </w:p>
    <w:p w:rsidR="002072A1" w:rsidRPr="00D3545B" w:rsidRDefault="002072A1" w:rsidP="002072A1">
      <w:pPr>
        <w:pStyle w:val="GvdeMetni"/>
        <w:jc w:val="both"/>
        <w:rPr>
          <w:b w:val="0"/>
          <w:szCs w:val="24"/>
        </w:rPr>
      </w:pPr>
    </w:p>
    <w:p w:rsidR="00C27173" w:rsidRDefault="002072A1" w:rsidP="002072A1">
      <w:pPr>
        <w:spacing w:after="0" w:line="360" w:lineRule="auto"/>
        <w:jc w:val="both"/>
        <w:rPr>
          <w:rFonts w:ascii="Times New Roman" w:hAnsi="Times New Roman"/>
          <w:b/>
          <w:bCs/>
          <w:sz w:val="24"/>
          <w:szCs w:val="24"/>
        </w:rPr>
      </w:pPr>
      <w:r w:rsidRPr="00D3545B">
        <w:rPr>
          <w:rFonts w:ascii="Times New Roman" w:hAnsi="Times New Roman"/>
          <w:b/>
          <w:bCs/>
          <w:sz w:val="24"/>
          <w:szCs w:val="24"/>
        </w:rPr>
        <w:t xml:space="preserve">4.3. </w:t>
      </w:r>
      <w:r w:rsidR="00C27173" w:rsidRPr="00D3545B">
        <w:rPr>
          <w:rFonts w:ascii="Times New Roman" w:hAnsi="Times New Roman"/>
          <w:b/>
          <w:bCs/>
          <w:sz w:val="24"/>
          <w:szCs w:val="24"/>
        </w:rPr>
        <w:t xml:space="preserve">Katılımcıların </w:t>
      </w:r>
      <w:r w:rsidRPr="00D3545B">
        <w:rPr>
          <w:rFonts w:ascii="Times New Roman" w:hAnsi="Times New Roman"/>
          <w:b/>
          <w:bCs/>
          <w:sz w:val="24"/>
          <w:szCs w:val="24"/>
        </w:rPr>
        <w:t>Kortikosteroidtedavisine Yönelik Uygulama Durumları</w:t>
      </w:r>
    </w:p>
    <w:p w:rsidR="00555E8C" w:rsidRPr="00D3545B" w:rsidRDefault="00555E8C" w:rsidP="002072A1">
      <w:pPr>
        <w:spacing w:after="0" w:line="360" w:lineRule="auto"/>
        <w:jc w:val="both"/>
        <w:rPr>
          <w:rFonts w:ascii="Times New Roman" w:hAnsi="Times New Roman"/>
          <w:b/>
          <w:bCs/>
          <w:sz w:val="24"/>
          <w:szCs w:val="24"/>
        </w:rPr>
      </w:pPr>
    </w:p>
    <w:p w:rsidR="00680CED" w:rsidRPr="00D3545B" w:rsidRDefault="00066D4D" w:rsidP="00D80A6D">
      <w:pPr>
        <w:pStyle w:val="ListeParagraf"/>
        <w:numPr>
          <w:ilvl w:val="0"/>
          <w:numId w:val="9"/>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sz w:val="24"/>
          <w:szCs w:val="24"/>
        </w:rPr>
        <w:t xml:space="preserve">Katılımcıların </w:t>
      </w:r>
      <w:r w:rsidR="002112D6" w:rsidRPr="00D3545B">
        <w:rPr>
          <w:rFonts w:ascii="Times New Roman" w:hAnsi="Times New Roman"/>
          <w:sz w:val="24"/>
          <w:szCs w:val="24"/>
        </w:rPr>
        <w:t>k</w:t>
      </w:r>
      <w:r w:rsidR="00680CED" w:rsidRPr="00D3545B">
        <w:rPr>
          <w:rFonts w:ascii="Times New Roman" w:hAnsi="Times New Roman"/>
          <w:sz w:val="24"/>
          <w:szCs w:val="24"/>
        </w:rPr>
        <w:t xml:space="preserve">ortikosteroid </w:t>
      </w:r>
      <w:r w:rsidR="00F754AF" w:rsidRPr="00D3545B">
        <w:rPr>
          <w:rFonts w:ascii="Times New Roman" w:hAnsi="Times New Roman"/>
          <w:b/>
          <w:bCs/>
          <w:i/>
          <w:iCs/>
          <w:sz w:val="24"/>
          <w:szCs w:val="24"/>
          <w:u w:val="single"/>
        </w:rPr>
        <w:t>uygulamalarının</w:t>
      </w:r>
      <w:r w:rsidR="00680CED" w:rsidRPr="00D3545B">
        <w:rPr>
          <w:rFonts w:ascii="Times New Roman" w:hAnsi="Times New Roman"/>
          <w:sz w:val="24"/>
          <w:szCs w:val="24"/>
        </w:rPr>
        <w:t>dağılımı (Tablo 8)</w:t>
      </w:r>
      <w:r w:rsidR="00390487" w:rsidRPr="00D3545B">
        <w:rPr>
          <w:rFonts w:ascii="Times New Roman" w:hAnsi="Times New Roman"/>
          <w:sz w:val="24"/>
          <w:szCs w:val="24"/>
        </w:rPr>
        <w:t>,</w:t>
      </w:r>
    </w:p>
    <w:p w:rsidR="00820426" w:rsidRPr="00AF7CD0" w:rsidRDefault="00680CED" w:rsidP="00AF7CD0">
      <w:pPr>
        <w:pStyle w:val="ListeParagraf"/>
        <w:numPr>
          <w:ilvl w:val="0"/>
          <w:numId w:val="9"/>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sz w:val="24"/>
          <w:szCs w:val="24"/>
        </w:rPr>
        <w:t xml:space="preserve">Katılımcıların kortikosteroid ilaçları </w:t>
      </w:r>
      <w:r w:rsidRPr="00D3545B">
        <w:rPr>
          <w:rFonts w:ascii="Times New Roman" w:hAnsi="Times New Roman"/>
          <w:b/>
          <w:bCs/>
          <w:i/>
          <w:iCs/>
          <w:sz w:val="24"/>
          <w:szCs w:val="24"/>
          <w:u w:val="single"/>
        </w:rPr>
        <w:t>uygulama</w:t>
      </w:r>
      <w:r w:rsidR="00FD6A72" w:rsidRPr="00D3545B">
        <w:rPr>
          <w:rFonts w:ascii="Times New Roman" w:hAnsi="Times New Roman"/>
          <w:b/>
          <w:bCs/>
          <w:i/>
          <w:iCs/>
          <w:sz w:val="24"/>
          <w:szCs w:val="24"/>
          <w:u w:val="single"/>
        </w:rPr>
        <w:t xml:space="preserve"> yolları</w:t>
      </w:r>
      <w:r w:rsidR="007D32AD" w:rsidRPr="00D3545B">
        <w:rPr>
          <w:rFonts w:ascii="Times New Roman" w:hAnsi="Times New Roman"/>
          <w:b/>
          <w:bCs/>
          <w:i/>
          <w:iCs/>
          <w:sz w:val="24"/>
          <w:szCs w:val="24"/>
          <w:u w:val="single"/>
        </w:rPr>
        <w:t>ve yan etkileri takip etme durumları</w:t>
      </w:r>
      <w:r w:rsidRPr="00D3545B">
        <w:rPr>
          <w:rFonts w:ascii="Times New Roman" w:hAnsi="Times New Roman"/>
          <w:sz w:val="24"/>
          <w:szCs w:val="24"/>
        </w:rPr>
        <w:t xml:space="preserve"> (Tablo 9)yönelik dağılımlar aşağıda verilmiştir.</w:t>
      </w:r>
    </w:p>
    <w:p w:rsidR="00AF7CD0" w:rsidRPr="00AF7CD0" w:rsidRDefault="00AF7CD0" w:rsidP="00AF7CD0">
      <w:pPr>
        <w:pStyle w:val="ListeParagraf"/>
        <w:spacing w:after="0" w:line="360" w:lineRule="auto"/>
        <w:ind w:left="737"/>
        <w:contextualSpacing w:val="0"/>
        <w:jc w:val="both"/>
        <w:rPr>
          <w:rFonts w:ascii="Times New Roman" w:hAnsi="Times New Roman"/>
          <w:bCs/>
          <w:sz w:val="24"/>
          <w:szCs w:val="24"/>
        </w:rPr>
      </w:pPr>
    </w:p>
    <w:p w:rsidR="002A089B" w:rsidRPr="00D3545B" w:rsidRDefault="003605B9" w:rsidP="003664C9">
      <w:pPr>
        <w:spacing w:after="0" w:line="360" w:lineRule="auto"/>
        <w:ind w:left="709" w:hanging="709"/>
        <w:jc w:val="both"/>
        <w:rPr>
          <w:rFonts w:ascii="Times New Roman" w:hAnsi="Times New Roman"/>
          <w:sz w:val="24"/>
          <w:szCs w:val="24"/>
        </w:rPr>
      </w:pPr>
      <w:r w:rsidRPr="00D3545B">
        <w:rPr>
          <w:rFonts w:ascii="Times New Roman" w:hAnsi="Times New Roman"/>
          <w:b/>
          <w:sz w:val="24"/>
          <w:szCs w:val="24"/>
        </w:rPr>
        <w:t xml:space="preserve">Tablo </w:t>
      </w:r>
      <w:r w:rsidR="00C21A8F" w:rsidRPr="00D3545B">
        <w:rPr>
          <w:rFonts w:ascii="Times New Roman" w:hAnsi="Times New Roman"/>
          <w:b/>
          <w:sz w:val="24"/>
          <w:szCs w:val="24"/>
        </w:rPr>
        <w:t>8</w:t>
      </w:r>
      <w:r w:rsidRPr="00D3545B">
        <w:rPr>
          <w:rFonts w:ascii="Times New Roman" w:hAnsi="Times New Roman"/>
          <w:b/>
          <w:sz w:val="24"/>
          <w:szCs w:val="24"/>
        </w:rPr>
        <w:t>.</w:t>
      </w:r>
      <w:r w:rsidRPr="00D3545B">
        <w:rPr>
          <w:rFonts w:ascii="Times New Roman" w:hAnsi="Times New Roman"/>
          <w:sz w:val="24"/>
          <w:szCs w:val="24"/>
        </w:rPr>
        <w:t xml:space="preserve"> Katılımcıların</w:t>
      </w:r>
      <w:r w:rsidR="00820426" w:rsidRPr="00D3545B">
        <w:rPr>
          <w:rFonts w:ascii="Times New Roman" w:hAnsi="Times New Roman"/>
          <w:sz w:val="24"/>
          <w:szCs w:val="24"/>
        </w:rPr>
        <w:t>kortikosteroid</w:t>
      </w:r>
      <w:r w:rsidRPr="00D3545B">
        <w:rPr>
          <w:rFonts w:ascii="Times New Roman" w:hAnsi="Times New Roman"/>
          <w:sz w:val="24"/>
          <w:szCs w:val="24"/>
        </w:rPr>
        <w:t xml:space="preserve"> uygulama</w:t>
      </w:r>
      <w:r w:rsidR="00D634CA" w:rsidRPr="00D3545B">
        <w:rPr>
          <w:rFonts w:ascii="Times New Roman" w:hAnsi="Times New Roman"/>
          <w:sz w:val="24"/>
          <w:szCs w:val="24"/>
        </w:rPr>
        <w:t>larının</w:t>
      </w:r>
      <w:r w:rsidRPr="00D3545B">
        <w:rPr>
          <w:rFonts w:ascii="Times New Roman" w:hAnsi="Times New Roman"/>
          <w:sz w:val="24"/>
          <w:szCs w:val="24"/>
        </w:rPr>
        <w:t xml:space="preserve"> dağılımı </w:t>
      </w:r>
      <w:r w:rsidR="00C73405" w:rsidRPr="00D3545B">
        <w:rPr>
          <w:rFonts w:ascii="Times New Roman" w:hAnsi="Times New Roman"/>
          <w:sz w:val="24"/>
          <w:szCs w:val="24"/>
        </w:rPr>
        <w:t>(</w:t>
      </w:r>
      <w:r w:rsidRPr="00D3545B">
        <w:rPr>
          <w:rFonts w:ascii="Times New Roman" w:hAnsi="Times New Roman"/>
          <w:sz w:val="24"/>
          <w:szCs w:val="24"/>
        </w:rPr>
        <w:t>N=71</w:t>
      </w:r>
      <w:r w:rsidR="00C73405" w:rsidRPr="00D3545B">
        <w:rPr>
          <w:rFonts w:ascii="Times New Roman" w:hAnsi="Times New Roman"/>
          <w:sz w:val="24"/>
          <w:szCs w:val="24"/>
        </w:rPr>
        <w:t>)</w:t>
      </w: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tblPr>
      <w:tblGrid>
        <w:gridCol w:w="6228"/>
        <w:gridCol w:w="1124"/>
        <w:gridCol w:w="1153"/>
      </w:tblGrid>
      <w:tr w:rsidR="003605B9" w:rsidRPr="00D23F8C" w:rsidTr="00D23F8C">
        <w:trPr>
          <w:trHeight w:val="20"/>
          <w:jc w:val="center"/>
        </w:trPr>
        <w:tc>
          <w:tcPr>
            <w:tcW w:w="6912" w:type="dxa"/>
            <w:tcBorders>
              <w:bottom w:val="single" w:sz="4" w:space="0" w:color="auto"/>
            </w:tcBorders>
            <w:vAlign w:val="center"/>
          </w:tcPr>
          <w:p w:rsidR="003605B9" w:rsidRPr="00D23F8C" w:rsidRDefault="00D23F8C" w:rsidP="00D23F8C">
            <w:pPr>
              <w:pStyle w:val="GvdeMetni"/>
              <w:spacing w:before="0" w:line="276" w:lineRule="auto"/>
              <w:jc w:val="left"/>
              <w:rPr>
                <w:sz w:val="22"/>
                <w:szCs w:val="22"/>
              </w:rPr>
            </w:pPr>
            <w:r w:rsidRPr="00D3545B">
              <w:rPr>
                <w:szCs w:val="24"/>
              </w:rPr>
              <w:t>Katılımcılarınkortikosteroid uygulamala</w:t>
            </w:r>
            <w:r>
              <w:rPr>
                <w:szCs w:val="24"/>
              </w:rPr>
              <w:t xml:space="preserve"> soruları</w:t>
            </w:r>
          </w:p>
        </w:tc>
        <w:tc>
          <w:tcPr>
            <w:tcW w:w="1134" w:type="dxa"/>
            <w:tcBorders>
              <w:bottom w:val="single" w:sz="4" w:space="0" w:color="auto"/>
            </w:tcBorders>
          </w:tcPr>
          <w:p w:rsidR="00E3316E" w:rsidRPr="00D23F8C" w:rsidRDefault="00E3316E" w:rsidP="00D23F8C">
            <w:pPr>
              <w:pStyle w:val="GvdeMetni"/>
              <w:spacing w:before="0" w:line="276" w:lineRule="auto"/>
              <w:rPr>
                <w:sz w:val="22"/>
                <w:szCs w:val="22"/>
              </w:rPr>
            </w:pPr>
            <w:r w:rsidRPr="00D23F8C">
              <w:rPr>
                <w:sz w:val="22"/>
                <w:szCs w:val="22"/>
              </w:rPr>
              <w:t>Bilen</w:t>
            </w:r>
          </w:p>
          <w:p w:rsidR="003605B9" w:rsidRPr="00D23F8C" w:rsidRDefault="00E3316E" w:rsidP="00D23F8C">
            <w:pPr>
              <w:pStyle w:val="GvdeMetni"/>
              <w:spacing w:before="0" w:line="276" w:lineRule="auto"/>
              <w:rPr>
                <w:sz w:val="22"/>
                <w:szCs w:val="22"/>
              </w:rPr>
            </w:pPr>
            <w:r w:rsidRPr="00D23F8C">
              <w:rPr>
                <w:sz w:val="22"/>
                <w:szCs w:val="22"/>
              </w:rPr>
              <w:t>n</w:t>
            </w:r>
          </w:p>
        </w:tc>
        <w:tc>
          <w:tcPr>
            <w:tcW w:w="1166" w:type="dxa"/>
            <w:tcBorders>
              <w:bottom w:val="single" w:sz="4" w:space="0" w:color="auto"/>
            </w:tcBorders>
          </w:tcPr>
          <w:p w:rsidR="00E3316E" w:rsidRPr="00D23F8C" w:rsidRDefault="00E3316E" w:rsidP="00D23F8C">
            <w:pPr>
              <w:pStyle w:val="GvdeMetni"/>
              <w:spacing w:before="0" w:line="276" w:lineRule="auto"/>
              <w:rPr>
                <w:sz w:val="22"/>
                <w:szCs w:val="22"/>
              </w:rPr>
            </w:pPr>
            <w:r w:rsidRPr="00D23F8C">
              <w:rPr>
                <w:sz w:val="22"/>
                <w:szCs w:val="22"/>
              </w:rPr>
              <w:t>Bilmeyen</w:t>
            </w:r>
          </w:p>
          <w:p w:rsidR="003605B9" w:rsidRPr="00D23F8C" w:rsidRDefault="00E3316E" w:rsidP="00D23F8C">
            <w:pPr>
              <w:pStyle w:val="GvdeMetni"/>
              <w:spacing w:before="0" w:line="276" w:lineRule="auto"/>
              <w:rPr>
                <w:sz w:val="22"/>
                <w:szCs w:val="22"/>
              </w:rPr>
            </w:pPr>
            <w:r w:rsidRPr="00D23F8C">
              <w:rPr>
                <w:sz w:val="22"/>
                <w:szCs w:val="22"/>
              </w:rPr>
              <w:t>n</w:t>
            </w:r>
            <w:r w:rsidR="003605B9" w:rsidRPr="00D23F8C">
              <w:rPr>
                <w:sz w:val="22"/>
                <w:szCs w:val="22"/>
              </w:rPr>
              <w:t>%</w:t>
            </w:r>
          </w:p>
        </w:tc>
      </w:tr>
      <w:tr w:rsidR="003605B9" w:rsidRPr="00D23F8C" w:rsidTr="00D23F8C">
        <w:trPr>
          <w:trHeight w:val="20"/>
          <w:jc w:val="center"/>
        </w:trPr>
        <w:tc>
          <w:tcPr>
            <w:tcW w:w="6912" w:type="dxa"/>
            <w:tcBorders>
              <w:top w:val="single" w:sz="4" w:space="0" w:color="auto"/>
            </w:tcBorders>
            <w:vAlign w:val="center"/>
          </w:tcPr>
          <w:p w:rsidR="003605B9" w:rsidRPr="00D23F8C" w:rsidRDefault="00C27173" w:rsidP="00D23F8C">
            <w:pPr>
              <w:pStyle w:val="GvdeMetni"/>
              <w:spacing w:before="0" w:line="276" w:lineRule="auto"/>
              <w:jc w:val="both"/>
              <w:rPr>
                <w:b w:val="0"/>
                <w:sz w:val="22"/>
                <w:szCs w:val="22"/>
              </w:rPr>
            </w:pPr>
            <w:r w:rsidRPr="00D23F8C">
              <w:rPr>
                <w:b w:val="0"/>
                <w:sz w:val="22"/>
                <w:szCs w:val="22"/>
              </w:rPr>
              <w:t>Kortikosteroid</w:t>
            </w:r>
            <w:r w:rsidR="003605B9" w:rsidRPr="00D23F8C">
              <w:rPr>
                <w:b w:val="0"/>
                <w:sz w:val="22"/>
                <w:szCs w:val="22"/>
              </w:rPr>
              <w:t xml:space="preserve"> ilaçların parenteral formları</w:t>
            </w:r>
            <w:r w:rsidR="00B32BF6" w:rsidRPr="00D23F8C">
              <w:rPr>
                <w:b w:val="0"/>
                <w:sz w:val="22"/>
                <w:szCs w:val="22"/>
              </w:rPr>
              <w:t>nın</w:t>
            </w:r>
            <w:r w:rsidR="003605B9" w:rsidRPr="00D23F8C">
              <w:rPr>
                <w:b w:val="0"/>
                <w:sz w:val="22"/>
                <w:szCs w:val="22"/>
              </w:rPr>
              <w:t xml:space="preserve"> hazırla</w:t>
            </w:r>
            <w:r w:rsidR="00B32BF6" w:rsidRPr="00D23F8C">
              <w:rPr>
                <w:b w:val="0"/>
                <w:sz w:val="22"/>
                <w:szCs w:val="22"/>
              </w:rPr>
              <w:t>n</w:t>
            </w:r>
            <w:r w:rsidR="003605B9" w:rsidRPr="00D23F8C">
              <w:rPr>
                <w:b w:val="0"/>
                <w:sz w:val="22"/>
                <w:szCs w:val="22"/>
              </w:rPr>
              <w:t>dıktan</w:t>
            </w:r>
            <w:r w:rsidR="00E3316E" w:rsidRPr="00D23F8C">
              <w:rPr>
                <w:b w:val="0"/>
                <w:sz w:val="22"/>
                <w:szCs w:val="22"/>
              </w:rPr>
              <w:t xml:space="preserve"> sonra saklanma koşulu</w:t>
            </w:r>
          </w:p>
        </w:tc>
        <w:tc>
          <w:tcPr>
            <w:tcW w:w="1134" w:type="dxa"/>
            <w:tcBorders>
              <w:top w:val="single" w:sz="4" w:space="0" w:color="auto"/>
            </w:tcBorders>
          </w:tcPr>
          <w:p w:rsidR="00820426" w:rsidRPr="00D23F8C" w:rsidRDefault="003605B9" w:rsidP="00D23F8C">
            <w:pPr>
              <w:pStyle w:val="GvdeMetni"/>
              <w:spacing w:before="0" w:line="276" w:lineRule="auto"/>
              <w:rPr>
                <w:b w:val="0"/>
                <w:sz w:val="22"/>
                <w:szCs w:val="22"/>
              </w:rPr>
            </w:pPr>
            <w:r w:rsidRPr="00D23F8C">
              <w:rPr>
                <w:b w:val="0"/>
                <w:sz w:val="22"/>
                <w:szCs w:val="22"/>
              </w:rPr>
              <w:t>43</w:t>
            </w:r>
            <w:r w:rsidR="00E3316E" w:rsidRPr="00D23F8C">
              <w:rPr>
                <w:b w:val="0"/>
                <w:sz w:val="22"/>
                <w:szCs w:val="22"/>
              </w:rPr>
              <w:t xml:space="preserve"> (</w:t>
            </w:r>
            <w:r w:rsidR="00E3316E" w:rsidRPr="00D23F8C">
              <w:rPr>
                <w:sz w:val="22"/>
                <w:szCs w:val="22"/>
              </w:rPr>
              <w:t>60,6)</w:t>
            </w:r>
          </w:p>
          <w:p w:rsidR="003605B9" w:rsidRPr="00D23F8C" w:rsidRDefault="003605B9" w:rsidP="00D23F8C">
            <w:pPr>
              <w:pStyle w:val="GvdeMetni"/>
              <w:spacing w:before="0" w:line="276" w:lineRule="auto"/>
              <w:rPr>
                <w:b w:val="0"/>
                <w:sz w:val="22"/>
                <w:szCs w:val="22"/>
              </w:rPr>
            </w:pPr>
          </w:p>
        </w:tc>
        <w:tc>
          <w:tcPr>
            <w:tcW w:w="1166" w:type="dxa"/>
            <w:tcBorders>
              <w:top w:val="single" w:sz="4" w:space="0" w:color="auto"/>
            </w:tcBorders>
          </w:tcPr>
          <w:p w:rsidR="003605B9" w:rsidRPr="00D23F8C" w:rsidRDefault="00E3316E" w:rsidP="00D23F8C">
            <w:pPr>
              <w:pStyle w:val="GvdeMetni"/>
              <w:spacing w:before="0" w:line="276" w:lineRule="auto"/>
              <w:rPr>
                <w:b w:val="0"/>
                <w:sz w:val="22"/>
                <w:szCs w:val="22"/>
              </w:rPr>
            </w:pPr>
            <w:r w:rsidRPr="00D23F8C">
              <w:rPr>
                <w:b w:val="0"/>
                <w:sz w:val="22"/>
                <w:szCs w:val="22"/>
              </w:rPr>
              <w:t>28 (</w:t>
            </w:r>
            <w:r w:rsidR="003605B9" w:rsidRPr="00D23F8C">
              <w:rPr>
                <w:b w:val="0"/>
                <w:sz w:val="22"/>
                <w:szCs w:val="22"/>
              </w:rPr>
              <w:t>39,4</w:t>
            </w:r>
            <w:r w:rsidRPr="00D23F8C">
              <w:rPr>
                <w:b w:val="0"/>
                <w:sz w:val="22"/>
                <w:szCs w:val="22"/>
              </w:rPr>
              <w:t>)</w:t>
            </w:r>
          </w:p>
        </w:tc>
      </w:tr>
      <w:tr w:rsidR="003605B9" w:rsidRPr="00D23F8C" w:rsidTr="00D23F8C">
        <w:trPr>
          <w:trHeight w:val="20"/>
          <w:jc w:val="center"/>
        </w:trPr>
        <w:tc>
          <w:tcPr>
            <w:tcW w:w="6912" w:type="dxa"/>
            <w:vAlign w:val="center"/>
          </w:tcPr>
          <w:p w:rsidR="003605B9" w:rsidRPr="00D23F8C" w:rsidRDefault="003605B9" w:rsidP="00D23F8C">
            <w:pPr>
              <w:pStyle w:val="GvdeMetni"/>
              <w:spacing w:before="0" w:line="276" w:lineRule="auto"/>
              <w:jc w:val="both"/>
              <w:rPr>
                <w:b w:val="0"/>
                <w:sz w:val="22"/>
                <w:szCs w:val="22"/>
              </w:rPr>
            </w:pPr>
            <w:r w:rsidRPr="00D23F8C">
              <w:rPr>
                <w:b w:val="0"/>
                <w:sz w:val="22"/>
                <w:szCs w:val="22"/>
              </w:rPr>
              <w:t xml:space="preserve">Klinikte </w:t>
            </w:r>
            <w:r w:rsidR="00C27173" w:rsidRPr="00D23F8C">
              <w:rPr>
                <w:b w:val="0"/>
                <w:sz w:val="22"/>
                <w:szCs w:val="22"/>
              </w:rPr>
              <w:t>kortikosteroid</w:t>
            </w:r>
            <w:r w:rsidRPr="00D23F8C">
              <w:rPr>
                <w:b w:val="0"/>
                <w:sz w:val="22"/>
                <w:szCs w:val="22"/>
              </w:rPr>
              <w:t xml:space="preserve"> ilaçların pulse tedavisi</w:t>
            </w:r>
            <w:r w:rsidR="00E3316E" w:rsidRPr="00D23F8C">
              <w:rPr>
                <w:b w:val="0"/>
                <w:sz w:val="22"/>
                <w:szCs w:val="22"/>
              </w:rPr>
              <w:t>nin uygulandığı sıvı</w:t>
            </w:r>
          </w:p>
        </w:tc>
        <w:tc>
          <w:tcPr>
            <w:tcW w:w="1134" w:type="dxa"/>
          </w:tcPr>
          <w:p w:rsidR="003605B9" w:rsidRPr="00D23F8C" w:rsidRDefault="003605B9" w:rsidP="00D23F8C">
            <w:pPr>
              <w:pStyle w:val="GvdeMetni"/>
              <w:spacing w:before="0" w:line="276" w:lineRule="auto"/>
              <w:rPr>
                <w:b w:val="0"/>
                <w:sz w:val="22"/>
                <w:szCs w:val="22"/>
              </w:rPr>
            </w:pPr>
            <w:r w:rsidRPr="00D23F8C">
              <w:rPr>
                <w:b w:val="0"/>
                <w:sz w:val="22"/>
                <w:szCs w:val="22"/>
              </w:rPr>
              <w:t>20</w:t>
            </w:r>
            <w:r w:rsidR="00E3316E" w:rsidRPr="00D23F8C">
              <w:rPr>
                <w:b w:val="0"/>
                <w:sz w:val="22"/>
                <w:szCs w:val="22"/>
              </w:rPr>
              <w:t xml:space="preserve"> (28,2)</w:t>
            </w:r>
          </w:p>
        </w:tc>
        <w:tc>
          <w:tcPr>
            <w:tcW w:w="1166" w:type="dxa"/>
          </w:tcPr>
          <w:p w:rsidR="003605B9" w:rsidRPr="00D23F8C" w:rsidRDefault="00E3316E" w:rsidP="00D23F8C">
            <w:pPr>
              <w:pStyle w:val="GvdeMetni"/>
              <w:spacing w:before="0" w:line="276" w:lineRule="auto"/>
              <w:rPr>
                <w:b w:val="0"/>
                <w:sz w:val="22"/>
                <w:szCs w:val="22"/>
              </w:rPr>
            </w:pPr>
            <w:r w:rsidRPr="00D23F8C">
              <w:rPr>
                <w:b w:val="0"/>
                <w:sz w:val="22"/>
                <w:szCs w:val="22"/>
              </w:rPr>
              <w:t>51 (</w:t>
            </w:r>
            <w:r w:rsidR="003605B9" w:rsidRPr="00D23F8C">
              <w:rPr>
                <w:sz w:val="22"/>
                <w:szCs w:val="22"/>
              </w:rPr>
              <w:t>72,8</w:t>
            </w:r>
            <w:r w:rsidRPr="00D23F8C">
              <w:rPr>
                <w:sz w:val="22"/>
                <w:szCs w:val="22"/>
              </w:rPr>
              <w:t>)</w:t>
            </w:r>
          </w:p>
        </w:tc>
      </w:tr>
      <w:tr w:rsidR="003605B9" w:rsidRPr="00D23F8C" w:rsidTr="00D23F8C">
        <w:trPr>
          <w:trHeight w:val="20"/>
          <w:jc w:val="center"/>
        </w:trPr>
        <w:tc>
          <w:tcPr>
            <w:tcW w:w="6912" w:type="dxa"/>
            <w:shd w:val="clear" w:color="auto" w:fill="auto"/>
            <w:vAlign w:val="center"/>
          </w:tcPr>
          <w:p w:rsidR="003605B9" w:rsidRPr="00D23F8C" w:rsidRDefault="003605B9" w:rsidP="00D23F8C">
            <w:pPr>
              <w:pStyle w:val="GvdeMetni"/>
              <w:spacing w:before="0" w:line="276" w:lineRule="auto"/>
              <w:jc w:val="both"/>
              <w:rPr>
                <w:b w:val="0"/>
                <w:sz w:val="22"/>
                <w:szCs w:val="22"/>
              </w:rPr>
            </w:pPr>
            <w:r w:rsidRPr="00D23F8C">
              <w:rPr>
                <w:b w:val="0"/>
                <w:sz w:val="22"/>
                <w:szCs w:val="22"/>
              </w:rPr>
              <w:t xml:space="preserve">Klinikte </w:t>
            </w:r>
            <w:r w:rsidR="00C27173" w:rsidRPr="00D23F8C">
              <w:rPr>
                <w:b w:val="0"/>
                <w:sz w:val="22"/>
                <w:szCs w:val="22"/>
              </w:rPr>
              <w:t>kortikosteroid</w:t>
            </w:r>
            <w:r w:rsidRPr="00D23F8C">
              <w:rPr>
                <w:b w:val="0"/>
                <w:sz w:val="22"/>
                <w:szCs w:val="22"/>
              </w:rPr>
              <w:t xml:space="preserve"> ilaçların pulse tedavisin</w:t>
            </w:r>
            <w:r w:rsidR="00E3316E" w:rsidRPr="00D23F8C">
              <w:rPr>
                <w:b w:val="0"/>
                <w:sz w:val="22"/>
                <w:szCs w:val="22"/>
              </w:rPr>
              <w:t>in uygulanma süresi</w:t>
            </w:r>
          </w:p>
        </w:tc>
        <w:tc>
          <w:tcPr>
            <w:tcW w:w="1134" w:type="dxa"/>
            <w:shd w:val="clear" w:color="auto" w:fill="auto"/>
          </w:tcPr>
          <w:p w:rsidR="003605B9" w:rsidRPr="00D23F8C" w:rsidRDefault="003605B9" w:rsidP="00D23F8C">
            <w:pPr>
              <w:pStyle w:val="GvdeMetni"/>
              <w:spacing w:before="0" w:line="276" w:lineRule="auto"/>
              <w:rPr>
                <w:b w:val="0"/>
                <w:sz w:val="22"/>
                <w:szCs w:val="22"/>
              </w:rPr>
            </w:pPr>
            <w:r w:rsidRPr="00D23F8C">
              <w:rPr>
                <w:b w:val="0"/>
                <w:sz w:val="22"/>
                <w:szCs w:val="22"/>
              </w:rPr>
              <w:t>6</w:t>
            </w:r>
            <w:r w:rsidR="00E3316E" w:rsidRPr="00D23F8C">
              <w:rPr>
                <w:b w:val="0"/>
                <w:sz w:val="22"/>
                <w:szCs w:val="22"/>
              </w:rPr>
              <w:t xml:space="preserve"> (8,59</w:t>
            </w:r>
            <w:r w:rsidR="001A4BF4" w:rsidRPr="00D23F8C">
              <w:rPr>
                <w:b w:val="0"/>
                <w:sz w:val="22"/>
                <w:szCs w:val="22"/>
              </w:rPr>
              <w:t>)</w:t>
            </w:r>
          </w:p>
        </w:tc>
        <w:tc>
          <w:tcPr>
            <w:tcW w:w="1166" w:type="dxa"/>
            <w:shd w:val="clear" w:color="auto" w:fill="auto"/>
          </w:tcPr>
          <w:p w:rsidR="003605B9" w:rsidRPr="00D23F8C" w:rsidRDefault="00E3316E" w:rsidP="00D23F8C">
            <w:pPr>
              <w:pStyle w:val="GvdeMetni"/>
              <w:spacing w:before="0" w:line="276" w:lineRule="auto"/>
              <w:rPr>
                <w:b w:val="0"/>
                <w:sz w:val="22"/>
                <w:szCs w:val="22"/>
              </w:rPr>
            </w:pPr>
            <w:r w:rsidRPr="00D23F8C">
              <w:rPr>
                <w:b w:val="0"/>
                <w:sz w:val="22"/>
                <w:szCs w:val="22"/>
              </w:rPr>
              <w:t>65 (</w:t>
            </w:r>
            <w:r w:rsidR="003605B9" w:rsidRPr="00D23F8C">
              <w:rPr>
                <w:sz w:val="22"/>
                <w:szCs w:val="22"/>
              </w:rPr>
              <w:t>91,5</w:t>
            </w:r>
            <w:r w:rsidRPr="00D23F8C">
              <w:rPr>
                <w:sz w:val="22"/>
                <w:szCs w:val="22"/>
              </w:rPr>
              <w:t>)</w:t>
            </w:r>
          </w:p>
        </w:tc>
      </w:tr>
      <w:tr w:rsidR="003605B9" w:rsidRPr="00D23F8C" w:rsidTr="00D23F8C">
        <w:trPr>
          <w:trHeight w:val="20"/>
          <w:jc w:val="center"/>
        </w:trPr>
        <w:tc>
          <w:tcPr>
            <w:tcW w:w="6912" w:type="dxa"/>
            <w:shd w:val="clear" w:color="auto" w:fill="auto"/>
            <w:vAlign w:val="center"/>
          </w:tcPr>
          <w:p w:rsidR="003605B9" w:rsidRPr="00D23F8C" w:rsidRDefault="003605B9" w:rsidP="00D23F8C">
            <w:pPr>
              <w:pStyle w:val="GvdeMetni"/>
              <w:spacing w:before="0" w:line="276" w:lineRule="auto"/>
              <w:jc w:val="both"/>
              <w:rPr>
                <w:b w:val="0"/>
                <w:sz w:val="22"/>
                <w:szCs w:val="22"/>
              </w:rPr>
            </w:pPr>
            <w:r w:rsidRPr="00D23F8C">
              <w:rPr>
                <w:b w:val="0"/>
                <w:sz w:val="22"/>
                <w:szCs w:val="22"/>
              </w:rPr>
              <w:t xml:space="preserve">Klinikte </w:t>
            </w:r>
            <w:r w:rsidR="00C27173" w:rsidRPr="00D23F8C">
              <w:rPr>
                <w:b w:val="0"/>
                <w:sz w:val="22"/>
                <w:szCs w:val="22"/>
              </w:rPr>
              <w:t>kortikosteroid</w:t>
            </w:r>
            <w:r w:rsidRPr="00D23F8C">
              <w:rPr>
                <w:b w:val="0"/>
                <w:sz w:val="22"/>
                <w:szCs w:val="22"/>
              </w:rPr>
              <w:t xml:space="preserve"> tedavisi</w:t>
            </w:r>
            <w:r w:rsidR="00E3316E" w:rsidRPr="00D23F8C">
              <w:rPr>
                <w:b w:val="0"/>
                <w:sz w:val="22"/>
                <w:szCs w:val="22"/>
              </w:rPr>
              <w:t>nin sonlandırılma şekli</w:t>
            </w:r>
          </w:p>
        </w:tc>
        <w:tc>
          <w:tcPr>
            <w:tcW w:w="1134" w:type="dxa"/>
            <w:shd w:val="clear" w:color="auto" w:fill="auto"/>
          </w:tcPr>
          <w:p w:rsidR="003605B9" w:rsidRPr="00D23F8C" w:rsidRDefault="003605B9" w:rsidP="00D23F8C">
            <w:pPr>
              <w:pStyle w:val="GvdeMetni"/>
              <w:spacing w:before="0" w:line="276" w:lineRule="auto"/>
              <w:rPr>
                <w:b w:val="0"/>
                <w:sz w:val="22"/>
                <w:szCs w:val="22"/>
              </w:rPr>
            </w:pPr>
            <w:r w:rsidRPr="00D23F8C">
              <w:rPr>
                <w:b w:val="0"/>
                <w:sz w:val="22"/>
                <w:szCs w:val="22"/>
              </w:rPr>
              <w:t>22</w:t>
            </w:r>
            <w:r w:rsidR="00E3316E" w:rsidRPr="00D23F8C">
              <w:rPr>
                <w:b w:val="0"/>
                <w:sz w:val="22"/>
                <w:szCs w:val="22"/>
              </w:rPr>
              <w:t xml:space="preserve"> (31)</w:t>
            </w:r>
          </w:p>
        </w:tc>
        <w:tc>
          <w:tcPr>
            <w:tcW w:w="1166" w:type="dxa"/>
            <w:shd w:val="clear" w:color="auto" w:fill="auto"/>
          </w:tcPr>
          <w:p w:rsidR="003605B9" w:rsidRPr="00D23F8C" w:rsidRDefault="00E3316E" w:rsidP="00D23F8C">
            <w:pPr>
              <w:pStyle w:val="GvdeMetni"/>
              <w:spacing w:before="0" w:line="276" w:lineRule="auto"/>
              <w:rPr>
                <w:b w:val="0"/>
                <w:sz w:val="22"/>
                <w:szCs w:val="22"/>
              </w:rPr>
            </w:pPr>
            <w:r w:rsidRPr="00D23F8C">
              <w:rPr>
                <w:b w:val="0"/>
                <w:sz w:val="22"/>
                <w:szCs w:val="22"/>
              </w:rPr>
              <w:t>49 (</w:t>
            </w:r>
            <w:r w:rsidR="003605B9" w:rsidRPr="00D23F8C">
              <w:rPr>
                <w:sz w:val="22"/>
                <w:szCs w:val="22"/>
              </w:rPr>
              <w:t>69</w:t>
            </w:r>
            <w:r w:rsidRPr="00D23F8C">
              <w:rPr>
                <w:sz w:val="22"/>
                <w:szCs w:val="22"/>
              </w:rPr>
              <w:t>)</w:t>
            </w:r>
          </w:p>
        </w:tc>
      </w:tr>
      <w:tr w:rsidR="003605B9" w:rsidRPr="00D23F8C" w:rsidTr="00D23F8C">
        <w:trPr>
          <w:trHeight w:val="20"/>
          <w:jc w:val="center"/>
        </w:trPr>
        <w:tc>
          <w:tcPr>
            <w:tcW w:w="6912" w:type="dxa"/>
            <w:shd w:val="clear" w:color="auto" w:fill="auto"/>
            <w:vAlign w:val="center"/>
          </w:tcPr>
          <w:p w:rsidR="003605B9" w:rsidRPr="00D23F8C" w:rsidRDefault="00C27173" w:rsidP="00D23F8C">
            <w:pPr>
              <w:pStyle w:val="GvdeMetni"/>
              <w:spacing w:before="0" w:line="276" w:lineRule="auto"/>
              <w:jc w:val="both"/>
              <w:rPr>
                <w:b w:val="0"/>
                <w:sz w:val="22"/>
                <w:szCs w:val="22"/>
              </w:rPr>
            </w:pPr>
            <w:r w:rsidRPr="00D23F8C">
              <w:rPr>
                <w:b w:val="0"/>
                <w:sz w:val="22"/>
                <w:szCs w:val="22"/>
              </w:rPr>
              <w:t>Kortikosteroid</w:t>
            </w:r>
            <w:r w:rsidR="003605B9" w:rsidRPr="00D23F8C">
              <w:rPr>
                <w:b w:val="0"/>
                <w:sz w:val="22"/>
                <w:szCs w:val="22"/>
              </w:rPr>
              <w:t xml:space="preserve"> ilaçları I.V. veya oral yolla ve tek doz </w:t>
            </w:r>
            <w:r w:rsidR="00E3316E" w:rsidRPr="00D23F8C">
              <w:rPr>
                <w:b w:val="0"/>
                <w:sz w:val="22"/>
                <w:szCs w:val="22"/>
              </w:rPr>
              <w:t>uygulanma saat</w:t>
            </w:r>
            <w:r w:rsidR="00C21A8F" w:rsidRPr="00D23F8C">
              <w:rPr>
                <w:b w:val="0"/>
                <w:sz w:val="22"/>
                <w:szCs w:val="22"/>
              </w:rPr>
              <w:t>i</w:t>
            </w:r>
          </w:p>
        </w:tc>
        <w:tc>
          <w:tcPr>
            <w:tcW w:w="1134" w:type="dxa"/>
            <w:shd w:val="clear" w:color="auto" w:fill="auto"/>
          </w:tcPr>
          <w:p w:rsidR="003605B9" w:rsidRPr="00D23F8C" w:rsidRDefault="003605B9" w:rsidP="00D23F8C">
            <w:pPr>
              <w:pStyle w:val="GvdeMetni"/>
              <w:spacing w:before="0" w:line="276" w:lineRule="auto"/>
              <w:rPr>
                <w:b w:val="0"/>
                <w:sz w:val="22"/>
                <w:szCs w:val="22"/>
              </w:rPr>
            </w:pPr>
            <w:r w:rsidRPr="00D23F8C">
              <w:rPr>
                <w:b w:val="0"/>
                <w:sz w:val="22"/>
                <w:szCs w:val="22"/>
              </w:rPr>
              <w:t>19</w:t>
            </w:r>
            <w:r w:rsidR="00E3316E" w:rsidRPr="00D23F8C">
              <w:rPr>
                <w:b w:val="0"/>
                <w:sz w:val="22"/>
                <w:szCs w:val="22"/>
              </w:rPr>
              <w:t xml:space="preserve"> (26,8)</w:t>
            </w:r>
          </w:p>
        </w:tc>
        <w:tc>
          <w:tcPr>
            <w:tcW w:w="1166" w:type="dxa"/>
            <w:shd w:val="clear" w:color="auto" w:fill="auto"/>
          </w:tcPr>
          <w:p w:rsidR="003605B9" w:rsidRPr="00D23F8C" w:rsidRDefault="00E3316E" w:rsidP="00D23F8C">
            <w:pPr>
              <w:pStyle w:val="GvdeMetni"/>
              <w:spacing w:before="0" w:line="276" w:lineRule="auto"/>
              <w:rPr>
                <w:b w:val="0"/>
                <w:sz w:val="22"/>
                <w:szCs w:val="22"/>
              </w:rPr>
            </w:pPr>
            <w:r w:rsidRPr="00D23F8C">
              <w:rPr>
                <w:b w:val="0"/>
                <w:sz w:val="22"/>
                <w:szCs w:val="22"/>
              </w:rPr>
              <w:t>52 (</w:t>
            </w:r>
            <w:r w:rsidR="003605B9" w:rsidRPr="00D23F8C">
              <w:rPr>
                <w:sz w:val="22"/>
                <w:szCs w:val="22"/>
              </w:rPr>
              <w:t>73,2</w:t>
            </w:r>
            <w:r w:rsidRPr="00D23F8C">
              <w:rPr>
                <w:sz w:val="22"/>
                <w:szCs w:val="22"/>
              </w:rPr>
              <w:t>)</w:t>
            </w:r>
          </w:p>
        </w:tc>
      </w:tr>
      <w:tr w:rsidR="003605B9" w:rsidRPr="00D23F8C" w:rsidTr="00D23F8C">
        <w:trPr>
          <w:trHeight w:val="20"/>
          <w:jc w:val="center"/>
        </w:trPr>
        <w:tc>
          <w:tcPr>
            <w:tcW w:w="6912" w:type="dxa"/>
            <w:shd w:val="clear" w:color="auto" w:fill="auto"/>
            <w:vAlign w:val="center"/>
          </w:tcPr>
          <w:p w:rsidR="003605B9" w:rsidRPr="00D23F8C" w:rsidRDefault="003605B9" w:rsidP="00D23F8C">
            <w:pPr>
              <w:pStyle w:val="GvdeMetni"/>
              <w:spacing w:before="0" w:line="276" w:lineRule="auto"/>
              <w:jc w:val="both"/>
              <w:rPr>
                <w:b w:val="0"/>
                <w:sz w:val="22"/>
                <w:szCs w:val="22"/>
              </w:rPr>
            </w:pPr>
            <w:r w:rsidRPr="00D23F8C">
              <w:rPr>
                <w:b w:val="0"/>
                <w:sz w:val="22"/>
                <w:szCs w:val="22"/>
              </w:rPr>
              <w:t xml:space="preserve">Klinikte </w:t>
            </w:r>
            <w:r w:rsidR="00C27173" w:rsidRPr="00D23F8C">
              <w:rPr>
                <w:b w:val="0"/>
                <w:sz w:val="22"/>
                <w:szCs w:val="22"/>
              </w:rPr>
              <w:t>kortikosteroid</w:t>
            </w:r>
            <w:r w:rsidRPr="00D23F8C">
              <w:rPr>
                <w:b w:val="0"/>
                <w:sz w:val="22"/>
                <w:szCs w:val="22"/>
              </w:rPr>
              <w:t xml:space="preserve"> tedavisi alan hastanın </w:t>
            </w:r>
            <w:r w:rsidR="00E3316E" w:rsidRPr="00D23F8C">
              <w:rPr>
                <w:b w:val="0"/>
                <w:sz w:val="22"/>
                <w:szCs w:val="22"/>
              </w:rPr>
              <w:t>takip edilmesi gereken laboratuvar bulguları</w:t>
            </w:r>
          </w:p>
        </w:tc>
        <w:tc>
          <w:tcPr>
            <w:tcW w:w="1134" w:type="dxa"/>
            <w:shd w:val="clear" w:color="auto" w:fill="auto"/>
          </w:tcPr>
          <w:p w:rsidR="00820426" w:rsidRPr="00D23F8C" w:rsidRDefault="003605B9" w:rsidP="00D23F8C">
            <w:pPr>
              <w:pStyle w:val="GvdeMetni"/>
              <w:spacing w:before="0" w:line="276" w:lineRule="auto"/>
              <w:rPr>
                <w:b w:val="0"/>
                <w:sz w:val="22"/>
                <w:szCs w:val="22"/>
              </w:rPr>
            </w:pPr>
            <w:r w:rsidRPr="00D23F8C">
              <w:rPr>
                <w:b w:val="0"/>
                <w:sz w:val="22"/>
                <w:szCs w:val="22"/>
              </w:rPr>
              <w:t>14</w:t>
            </w:r>
            <w:r w:rsidR="00E3316E" w:rsidRPr="00D23F8C">
              <w:rPr>
                <w:b w:val="0"/>
                <w:sz w:val="22"/>
                <w:szCs w:val="22"/>
              </w:rPr>
              <w:t>(19,79</w:t>
            </w:r>
            <w:r w:rsidR="001A4BF4" w:rsidRPr="00D23F8C">
              <w:rPr>
                <w:b w:val="0"/>
                <w:sz w:val="22"/>
                <w:szCs w:val="22"/>
              </w:rPr>
              <w:t>)</w:t>
            </w:r>
          </w:p>
          <w:p w:rsidR="003605B9" w:rsidRPr="00D23F8C" w:rsidRDefault="003605B9" w:rsidP="00D23F8C">
            <w:pPr>
              <w:pStyle w:val="GvdeMetni"/>
              <w:spacing w:before="0" w:line="276" w:lineRule="auto"/>
              <w:rPr>
                <w:b w:val="0"/>
                <w:sz w:val="22"/>
                <w:szCs w:val="22"/>
              </w:rPr>
            </w:pPr>
          </w:p>
        </w:tc>
        <w:tc>
          <w:tcPr>
            <w:tcW w:w="1166" w:type="dxa"/>
            <w:shd w:val="clear" w:color="auto" w:fill="auto"/>
          </w:tcPr>
          <w:p w:rsidR="003605B9" w:rsidRPr="00D23F8C" w:rsidRDefault="00E3316E" w:rsidP="00D23F8C">
            <w:pPr>
              <w:pStyle w:val="GvdeMetni"/>
              <w:spacing w:before="0" w:line="276" w:lineRule="auto"/>
              <w:rPr>
                <w:b w:val="0"/>
                <w:sz w:val="22"/>
                <w:szCs w:val="22"/>
              </w:rPr>
            </w:pPr>
            <w:r w:rsidRPr="00D23F8C">
              <w:rPr>
                <w:b w:val="0"/>
                <w:sz w:val="22"/>
                <w:szCs w:val="22"/>
              </w:rPr>
              <w:t>57 (</w:t>
            </w:r>
            <w:r w:rsidR="003605B9" w:rsidRPr="00D23F8C">
              <w:rPr>
                <w:sz w:val="22"/>
                <w:szCs w:val="22"/>
              </w:rPr>
              <w:t>80,3</w:t>
            </w:r>
            <w:r w:rsidRPr="00D23F8C">
              <w:rPr>
                <w:sz w:val="22"/>
                <w:szCs w:val="22"/>
              </w:rPr>
              <w:t>)</w:t>
            </w:r>
          </w:p>
        </w:tc>
      </w:tr>
      <w:tr w:rsidR="003605B9" w:rsidRPr="00D23F8C" w:rsidTr="00D23F8C">
        <w:trPr>
          <w:trHeight w:val="20"/>
          <w:jc w:val="center"/>
        </w:trPr>
        <w:tc>
          <w:tcPr>
            <w:tcW w:w="6912" w:type="dxa"/>
            <w:shd w:val="clear" w:color="auto" w:fill="auto"/>
            <w:vAlign w:val="center"/>
          </w:tcPr>
          <w:p w:rsidR="003605B9" w:rsidRPr="00D23F8C" w:rsidRDefault="003605B9" w:rsidP="00D23F8C">
            <w:pPr>
              <w:pStyle w:val="GvdeMetni"/>
              <w:spacing w:before="0" w:line="276" w:lineRule="auto"/>
              <w:jc w:val="both"/>
              <w:rPr>
                <w:b w:val="0"/>
                <w:sz w:val="22"/>
                <w:szCs w:val="22"/>
              </w:rPr>
            </w:pPr>
            <w:r w:rsidRPr="00D23F8C">
              <w:rPr>
                <w:b w:val="0"/>
                <w:sz w:val="22"/>
                <w:szCs w:val="22"/>
              </w:rPr>
              <w:t xml:space="preserve">Klinikte </w:t>
            </w:r>
            <w:r w:rsidR="00C27173" w:rsidRPr="00D23F8C">
              <w:rPr>
                <w:b w:val="0"/>
                <w:sz w:val="22"/>
                <w:szCs w:val="22"/>
              </w:rPr>
              <w:t>kortikosteroid</w:t>
            </w:r>
            <w:r w:rsidRPr="00D23F8C">
              <w:rPr>
                <w:b w:val="0"/>
                <w:sz w:val="22"/>
                <w:szCs w:val="22"/>
              </w:rPr>
              <w:t xml:space="preserve"> tedavisi alan hastanın </w:t>
            </w:r>
            <w:r w:rsidR="00E3316E" w:rsidRPr="00D23F8C">
              <w:rPr>
                <w:b w:val="0"/>
                <w:sz w:val="22"/>
                <w:szCs w:val="22"/>
              </w:rPr>
              <w:t>takip edilmesi gereken vital bulguları</w:t>
            </w:r>
          </w:p>
        </w:tc>
        <w:tc>
          <w:tcPr>
            <w:tcW w:w="1134" w:type="dxa"/>
            <w:shd w:val="clear" w:color="auto" w:fill="auto"/>
          </w:tcPr>
          <w:p w:rsidR="003605B9" w:rsidRPr="00D23F8C" w:rsidRDefault="003605B9" w:rsidP="00D23F8C">
            <w:pPr>
              <w:pStyle w:val="GvdeMetni"/>
              <w:spacing w:before="0" w:line="276" w:lineRule="auto"/>
              <w:rPr>
                <w:b w:val="0"/>
                <w:sz w:val="22"/>
                <w:szCs w:val="22"/>
              </w:rPr>
            </w:pPr>
            <w:r w:rsidRPr="00D23F8C">
              <w:rPr>
                <w:b w:val="0"/>
                <w:sz w:val="22"/>
                <w:szCs w:val="22"/>
              </w:rPr>
              <w:t>12</w:t>
            </w:r>
            <w:r w:rsidR="00E3316E" w:rsidRPr="00D23F8C">
              <w:rPr>
                <w:b w:val="0"/>
                <w:sz w:val="22"/>
                <w:szCs w:val="22"/>
              </w:rPr>
              <w:t xml:space="preserve"> (16,9)</w:t>
            </w:r>
          </w:p>
        </w:tc>
        <w:tc>
          <w:tcPr>
            <w:tcW w:w="1166" w:type="dxa"/>
            <w:shd w:val="clear" w:color="auto" w:fill="auto"/>
          </w:tcPr>
          <w:p w:rsidR="003605B9" w:rsidRPr="00D23F8C" w:rsidRDefault="00E3316E" w:rsidP="00D23F8C">
            <w:pPr>
              <w:pStyle w:val="GvdeMetni"/>
              <w:spacing w:before="0" w:line="276" w:lineRule="auto"/>
              <w:rPr>
                <w:b w:val="0"/>
                <w:sz w:val="22"/>
                <w:szCs w:val="22"/>
              </w:rPr>
            </w:pPr>
            <w:r w:rsidRPr="00D23F8C">
              <w:rPr>
                <w:b w:val="0"/>
                <w:sz w:val="22"/>
                <w:szCs w:val="22"/>
              </w:rPr>
              <w:t>59 (</w:t>
            </w:r>
            <w:r w:rsidR="003605B9" w:rsidRPr="00D23F8C">
              <w:rPr>
                <w:sz w:val="22"/>
                <w:szCs w:val="22"/>
              </w:rPr>
              <w:t>83,1</w:t>
            </w:r>
            <w:r w:rsidRPr="00D23F8C">
              <w:rPr>
                <w:sz w:val="22"/>
                <w:szCs w:val="22"/>
              </w:rPr>
              <w:t>)</w:t>
            </w:r>
          </w:p>
        </w:tc>
      </w:tr>
      <w:tr w:rsidR="003605B9" w:rsidRPr="00D23F8C" w:rsidTr="00D23F8C">
        <w:trPr>
          <w:trHeight w:val="20"/>
          <w:jc w:val="center"/>
        </w:trPr>
        <w:tc>
          <w:tcPr>
            <w:tcW w:w="6912" w:type="dxa"/>
            <w:shd w:val="clear" w:color="auto" w:fill="auto"/>
            <w:vAlign w:val="center"/>
          </w:tcPr>
          <w:p w:rsidR="003605B9" w:rsidRPr="00D23F8C" w:rsidRDefault="00C27173" w:rsidP="00D23F8C">
            <w:pPr>
              <w:pStyle w:val="GvdeMetni"/>
              <w:spacing w:before="0" w:line="276" w:lineRule="auto"/>
              <w:jc w:val="both"/>
              <w:rPr>
                <w:b w:val="0"/>
                <w:sz w:val="22"/>
                <w:szCs w:val="22"/>
              </w:rPr>
            </w:pPr>
            <w:r w:rsidRPr="00D23F8C">
              <w:rPr>
                <w:b w:val="0"/>
                <w:sz w:val="22"/>
                <w:szCs w:val="22"/>
              </w:rPr>
              <w:t>Kortikosteroid</w:t>
            </w:r>
            <w:r w:rsidR="003605B9" w:rsidRPr="00D23F8C">
              <w:rPr>
                <w:b w:val="0"/>
                <w:sz w:val="22"/>
                <w:szCs w:val="22"/>
              </w:rPr>
              <w:t xml:space="preserve"> tedavisi alan hastalar</w:t>
            </w:r>
            <w:r w:rsidR="00C21A8F" w:rsidRPr="00D23F8C">
              <w:rPr>
                <w:b w:val="0"/>
                <w:sz w:val="22"/>
                <w:szCs w:val="22"/>
              </w:rPr>
              <w:t>a uygulanan kısıtlamalar/önlemler</w:t>
            </w:r>
          </w:p>
        </w:tc>
        <w:tc>
          <w:tcPr>
            <w:tcW w:w="1134" w:type="dxa"/>
            <w:shd w:val="clear" w:color="auto" w:fill="auto"/>
          </w:tcPr>
          <w:p w:rsidR="003605B9" w:rsidRPr="00D23F8C" w:rsidRDefault="003605B9" w:rsidP="00D23F8C">
            <w:pPr>
              <w:pStyle w:val="GvdeMetni"/>
              <w:spacing w:before="0" w:line="276" w:lineRule="auto"/>
              <w:rPr>
                <w:b w:val="0"/>
                <w:sz w:val="22"/>
                <w:szCs w:val="22"/>
              </w:rPr>
            </w:pPr>
            <w:r w:rsidRPr="00D23F8C">
              <w:rPr>
                <w:b w:val="0"/>
                <w:sz w:val="22"/>
                <w:szCs w:val="22"/>
              </w:rPr>
              <w:t>25</w:t>
            </w:r>
            <w:r w:rsidR="00C21A8F" w:rsidRPr="00D23F8C">
              <w:rPr>
                <w:b w:val="0"/>
                <w:sz w:val="22"/>
                <w:szCs w:val="22"/>
              </w:rPr>
              <w:t xml:space="preserve"> (35,2)</w:t>
            </w:r>
          </w:p>
        </w:tc>
        <w:tc>
          <w:tcPr>
            <w:tcW w:w="1166" w:type="dxa"/>
            <w:shd w:val="clear" w:color="auto" w:fill="auto"/>
          </w:tcPr>
          <w:p w:rsidR="003605B9" w:rsidRPr="00D23F8C" w:rsidRDefault="00C21A8F" w:rsidP="00D23F8C">
            <w:pPr>
              <w:pStyle w:val="GvdeMetni"/>
              <w:spacing w:before="0" w:line="276" w:lineRule="auto"/>
              <w:rPr>
                <w:b w:val="0"/>
                <w:sz w:val="22"/>
                <w:szCs w:val="22"/>
              </w:rPr>
            </w:pPr>
            <w:r w:rsidRPr="00D23F8C">
              <w:rPr>
                <w:b w:val="0"/>
                <w:sz w:val="22"/>
                <w:szCs w:val="22"/>
              </w:rPr>
              <w:t>46 (</w:t>
            </w:r>
            <w:r w:rsidR="003605B9" w:rsidRPr="00D23F8C">
              <w:rPr>
                <w:bCs/>
                <w:sz w:val="22"/>
                <w:szCs w:val="22"/>
              </w:rPr>
              <w:t>64,8</w:t>
            </w:r>
            <w:r w:rsidRPr="00D23F8C">
              <w:rPr>
                <w:bCs/>
                <w:sz w:val="22"/>
                <w:szCs w:val="22"/>
              </w:rPr>
              <w:t>)</w:t>
            </w:r>
          </w:p>
        </w:tc>
      </w:tr>
      <w:tr w:rsidR="003605B9" w:rsidRPr="00D23F8C" w:rsidTr="00D23F8C">
        <w:trPr>
          <w:trHeight w:val="20"/>
          <w:jc w:val="center"/>
        </w:trPr>
        <w:tc>
          <w:tcPr>
            <w:tcW w:w="6912" w:type="dxa"/>
            <w:shd w:val="clear" w:color="auto" w:fill="auto"/>
            <w:vAlign w:val="center"/>
          </w:tcPr>
          <w:p w:rsidR="003605B9" w:rsidRPr="00D23F8C" w:rsidRDefault="003605B9" w:rsidP="00D23F8C">
            <w:pPr>
              <w:pStyle w:val="GvdeMetni"/>
              <w:spacing w:before="0" w:line="276" w:lineRule="auto"/>
              <w:jc w:val="both"/>
              <w:rPr>
                <w:b w:val="0"/>
                <w:sz w:val="22"/>
                <w:szCs w:val="22"/>
              </w:rPr>
            </w:pPr>
            <w:r w:rsidRPr="00D23F8C">
              <w:rPr>
                <w:b w:val="0"/>
                <w:sz w:val="22"/>
                <w:szCs w:val="22"/>
              </w:rPr>
              <w:t xml:space="preserve">Klinikte </w:t>
            </w:r>
            <w:r w:rsidR="00C27173" w:rsidRPr="00D23F8C">
              <w:rPr>
                <w:b w:val="0"/>
                <w:sz w:val="22"/>
                <w:szCs w:val="22"/>
              </w:rPr>
              <w:t>kortikosteroid</w:t>
            </w:r>
            <w:r w:rsidRPr="00D23F8C">
              <w:rPr>
                <w:b w:val="0"/>
                <w:sz w:val="22"/>
                <w:szCs w:val="22"/>
              </w:rPr>
              <w:t xml:space="preserve"> ilaçlarla </w:t>
            </w:r>
            <w:r w:rsidR="00C21A8F" w:rsidRPr="00D23F8C">
              <w:rPr>
                <w:b w:val="0"/>
                <w:sz w:val="22"/>
                <w:szCs w:val="22"/>
              </w:rPr>
              <w:t>dikkatli kullanılması gereken ilaç/ilaç grupları</w:t>
            </w:r>
          </w:p>
        </w:tc>
        <w:tc>
          <w:tcPr>
            <w:tcW w:w="1134" w:type="dxa"/>
            <w:shd w:val="clear" w:color="auto" w:fill="auto"/>
          </w:tcPr>
          <w:p w:rsidR="003605B9" w:rsidRPr="00D23F8C" w:rsidRDefault="003605B9" w:rsidP="00D23F8C">
            <w:pPr>
              <w:pStyle w:val="GvdeMetni"/>
              <w:spacing w:before="0" w:line="276" w:lineRule="auto"/>
              <w:rPr>
                <w:b w:val="0"/>
                <w:sz w:val="22"/>
                <w:szCs w:val="22"/>
              </w:rPr>
            </w:pPr>
            <w:r w:rsidRPr="00D23F8C">
              <w:rPr>
                <w:b w:val="0"/>
                <w:sz w:val="22"/>
                <w:szCs w:val="22"/>
              </w:rPr>
              <w:t>4</w:t>
            </w:r>
            <w:r w:rsidR="00C21A8F" w:rsidRPr="00D23F8C">
              <w:rPr>
                <w:b w:val="0"/>
                <w:sz w:val="22"/>
                <w:szCs w:val="22"/>
              </w:rPr>
              <w:t xml:space="preserve"> (5,6)</w:t>
            </w:r>
          </w:p>
        </w:tc>
        <w:tc>
          <w:tcPr>
            <w:tcW w:w="1166" w:type="dxa"/>
            <w:shd w:val="clear" w:color="auto" w:fill="auto"/>
          </w:tcPr>
          <w:p w:rsidR="003605B9" w:rsidRPr="00D23F8C" w:rsidRDefault="00C21A8F" w:rsidP="00D23F8C">
            <w:pPr>
              <w:pStyle w:val="GvdeMetni"/>
              <w:spacing w:before="0" w:line="276" w:lineRule="auto"/>
              <w:rPr>
                <w:b w:val="0"/>
                <w:sz w:val="22"/>
                <w:szCs w:val="22"/>
              </w:rPr>
            </w:pPr>
            <w:r w:rsidRPr="00D23F8C">
              <w:rPr>
                <w:b w:val="0"/>
                <w:sz w:val="22"/>
                <w:szCs w:val="22"/>
              </w:rPr>
              <w:t>67 (</w:t>
            </w:r>
            <w:r w:rsidR="003605B9" w:rsidRPr="00D23F8C">
              <w:rPr>
                <w:bCs/>
                <w:sz w:val="22"/>
                <w:szCs w:val="22"/>
              </w:rPr>
              <w:t>94,4</w:t>
            </w:r>
            <w:r w:rsidRPr="00D23F8C">
              <w:rPr>
                <w:bCs/>
                <w:sz w:val="22"/>
                <w:szCs w:val="22"/>
              </w:rPr>
              <w:t>)</w:t>
            </w:r>
          </w:p>
        </w:tc>
      </w:tr>
    </w:tbl>
    <w:p w:rsidR="00D23F8C" w:rsidRDefault="00D23F8C" w:rsidP="003664C9">
      <w:pPr>
        <w:pStyle w:val="GvdeMetni"/>
        <w:ind w:left="709" w:hanging="709"/>
        <w:jc w:val="both"/>
        <w:rPr>
          <w:bCs/>
          <w:szCs w:val="24"/>
        </w:rPr>
      </w:pPr>
    </w:p>
    <w:p w:rsidR="00AF7CD0" w:rsidRPr="00D3545B" w:rsidRDefault="00AF7CD0" w:rsidP="00AF7CD0">
      <w:pPr>
        <w:spacing w:after="0" w:line="360" w:lineRule="auto"/>
        <w:ind w:firstLine="709"/>
        <w:jc w:val="both"/>
        <w:rPr>
          <w:rFonts w:ascii="Times New Roman" w:hAnsi="Times New Roman"/>
          <w:bCs/>
          <w:sz w:val="24"/>
          <w:szCs w:val="24"/>
        </w:rPr>
      </w:pPr>
      <w:bookmarkStart w:id="15" w:name="_Hlk18599089"/>
      <w:r w:rsidRPr="00D3545B">
        <w:rPr>
          <w:rFonts w:ascii="Times New Roman" w:hAnsi="Times New Roman"/>
          <w:bCs/>
          <w:sz w:val="24"/>
          <w:szCs w:val="24"/>
        </w:rPr>
        <w:t xml:space="preserve">Katılımcıların </w:t>
      </w:r>
      <w:r w:rsidRPr="00D3545B">
        <w:rPr>
          <w:rFonts w:ascii="Times New Roman" w:hAnsi="Times New Roman"/>
          <w:sz w:val="24"/>
          <w:szCs w:val="24"/>
        </w:rPr>
        <w:t>kortikosteroid tedavisine yönelik uygulama becerisi dağılımı incelendiğinde, ilacın parenteral formunu %60,6’sının hazırlandıktan hemen sonra uyguladığı saptanmıştır. Katılımcıların</w:t>
      </w:r>
      <w:r w:rsidRPr="00D3545B">
        <w:rPr>
          <w:rFonts w:ascii="Times New Roman" w:hAnsi="Times New Roman"/>
          <w:bCs/>
          <w:sz w:val="24"/>
          <w:szCs w:val="24"/>
        </w:rPr>
        <w:t xml:space="preserve"> klinikte kortikosteroid ilaçların pulse tedavisini (yüksek doz, 1-5 günlük 1gr/gün IV) yalnızca %28,2’si doğru sıvı (serum fizyolojik) ile </w:t>
      </w:r>
      <w:r w:rsidRPr="00D3545B">
        <w:rPr>
          <w:rFonts w:ascii="Times New Roman" w:hAnsi="Times New Roman"/>
          <w:bCs/>
          <w:sz w:val="24"/>
          <w:szCs w:val="24"/>
        </w:rPr>
        <w:lastRenderedPageBreak/>
        <w:t>uygulamayı ve %8,5’u doğru sürede (30dk.) uygulamayı bildiği görülmektedir. Katılımcılardan %31’i klinikte kortikosteroid tedavisini doz azaltarak sonlandırıyor. Katılımcıların %26,8’i kortikosteroid tedavisini sabah (06:00-07:00) saatlerinde uyguladığı görülmektedir. Katılımcılardan kortikosteroid tedavisi alan hastalarda %19,7’si kan glikozu takibi, %16,9’u tansiyon ve nabız takibi yaptığı görülmektedir. Katılımcılardan yalnızca %35,2’sinin kortikosteroid tedavisi alan hastalarda tuz ve karbonhidrat kısıtlaması uyguladığı saptanmıştır (Tablo 8).</w:t>
      </w:r>
    </w:p>
    <w:bookmarkEnd w:id="15"/>
    <w:p w:rsidR="00AF7CD0" w:rsidRDefault="00AF7CD0" w:rsidP="003664C9">
      <w:pPr>
        <w:pStyle w:val="GvdeMetni"/>
        <w:ind w:left="709" w:hanging="709"/>
        <w:jc w:val="both"/>
        <w:rPr>
          <w:bCs/>
          <w:szCs w:val="24"/>
        </w:rPr>
      </w:pPr>
    </w:p>
    <w:p w:rsidR="00291BCD" w:rsidRPr="00D3545B" w:rsidRDefault="00B32BF6" w:rsidP="003664C9">
      <w:pPr>
        <w:pStyle w:val="GvdeMetni"/>
        <w:ind w:left="709" w:hanging="709"/>
        <w:jc w:val="both"/>
        <w:rPr>
          <w:b w:val="0"/>
          <w:bCs/>
          <w:szCs w:val="24"/>
        </w:rPr>
      </w:pPr>
      <w:r w:rsidRPr="00D3545B">
        <w:rPr>
          <w:bCs/>
          <w:szCs w:val="24"/>
        </w:rPr>
        <w:t xml:space="preserve">Tablo </w:t>
      </w:r>
      <w:r w:rsidR="00C21A8F" w:rsidRPr="00D3545B">
        <w:rPr>
          <w:bCs/>
          <w:szCs w:val="24"/>
        </w:rPr>
        <w:t>9.</w:t>
      </w:r>
      <w:r w:rsidR="00291BCD" w:rsidRPr="00D3545B">
        <w:rPr>
          <w:b w:val="0"/>
          <w:bCs/>
          <w:szCs w:val="24"/>
        </w:rPr>
        <w:t>Katılımcıların kortikosteroid ila</w:t>
      </w:r>
      <w:r w:rsidR="00175F5A" w:rsidRPr="00D3545B">
        <w:rPr>
          <w:b w:val="0"/>
          <w:bCs/>
          <w:szCs w:val="24"/>
        </w:rPr>
        <w:t>çları uygulama</w:t>
      </w:r>
      <w:r w:rsidR="00D634CA" w:rsidRPr="00D3545B">
        <w:rPr>
          <w:b w:val="0"/>
          <w:bCs/>
          <w:szCs w:val="24"/>
        </w:rPr>
        <w:t xml:space="preserve"> yolları</w:t>
      </w:r>
      <w:r w:rsidR="00F722F4" w:rsidRPr="00D3545B">
        <w:rPr>
          <w:b w:val="0"/>
          <w:bCs/>
          <w:szCs w:val="24"/>
        </w:rPr>
        <w:t>ve yan etkileri takip durum</w:t>
      </w:r>
      <w:r w:rsidR="00D634CA" w:rsidRPr="00D3545B">
        <w:rPr>
          <w:b w:val="0"/>
          <w:bCs/>
          <w:szCs w:val="24"/>
        </w:rPr>
        <w:t>l</w:t>
      </w:r>
      <w:r w:rsidR="00F722F4" w:rsidRPr="00D3545B">
        <w:rPr>
          <w:b w:val="0"/>
          <w:bCs/>
          <w:szCs w:val="24"/>
        </w:rPr>
        <w:t>arı</w:t>
      </w:r>
      <w:r w:rsidR="00C73405" w:rsidRPr="00D3545B">
        <w:rPr>
          <w:b w:val="0"/>
          <w:bCs/>
          <w:szCs w:val="24"/>
        </w:rPr>
        <w:t>(</w:t>
      </w:r>
      <w:r w:rsidR="00175F5A" w:rsidRPr="00D3545B">
        <w:rPr>
          <w:b w:val="0"/>
          <w:bCs/>
          <w:szCs w:val="24"/>
        </w:rPr>
        <w:t>N=71</w:t>
      </w:r>
      <w:r w:rsidR="00C73405" w:rsidRPr="00D3545B">
        <w:rPr>
          <w:b w:val="0"/>
          <w:bCs/>
          <w:szCs w:val="24"/>
        </w:rPr>
        <w:t>)</w:t>
      </w:r>
    </w:p>
    <w:tbl>
      <w:tblPr>
        <w:tblStyle w:val="TabloKlavuzu"/>
        <w:tblW w:w="8505" w:type="dxa"/>
        <w:jc w:val="center"/>
        <w:tblBorders>
          <w:left w:val="none" w:sz="0" w:space="0" w:color="auto"/>
          <w:right w:val="none" w:sz="0" w:space="0" w:color="auto"/>
          <w:insideH w:val="none" w:sz="0" w:space="0" w:color="auto"/>
          <w:insideV w:val="none" w:sz="0" w:space="0" w:color="auto"/>
        </w:tblBorders>
        <w:tblLayout w:type="fixed"/>
        <w:tblLook w:val="04A0"/>
      </w:tblPr>
      <w:tblGrid>
        <w:gridCol w:w="5423"/>
        <w:gridCol w:w="1541"/>
        <w:gridCol w:w="1541"/>
      </w:tblGrid>
      <w:tr w:rsidR="00C21A8F" w:rsidRPr="00AF7CD0" w:rsidTr="00AF7CD0">
        <w:trPr>
          <w:trHeight w:val="20"/>
          <w:jc w:val="center"/>
        </w:trPr>
        <w:tc>
          <w:tcPr>
            <w:tcW w:w="5423" w:type="dxa"/>
            <w:tcBorders>
              <w:top w:val="single" w:sz="4" w:space="0" w:color="auto"/>
              <w:bottom w:val="single" w:sz="4" w:space="0" w:color="auto"/>
            </w:tcBorders>
            <w:vAlign w:val="center"/>
          </w:tcPr>
          <w:p w:rsidR="00C21A8F" w:rsidRPr="00AF7CD0" w:rsidRDefault="00AF7CD0" w:rsidP="00AF7CD0">
            <w:pPr>
              <w:spacing w:before="0" w:line="276" w:lineRule="auto"/>
              <w:jc w:val="left"/>
              <w:rPr>
                <w:rFonts w:ascii="Times New Roman" w:hAnsi="Times New Roman"/>
                <w:b/>
                <w:sz w:val="22"/>
                <w:szCs w:val="22"/>
              </w:rPr>
            </w:pPr>
            <w:r>
              <w:rPr>
                <w:rFonts w:ascii="Times New Roman" w:hAnsi="Times New Roman"/>
                <w:b/>
                <w:bCs/>
                <w:sz w:val="22"/>
                <w:szCs w:val="28"/>
              </w:rPr>
              <w:t>K</w:t>
            </w:r>
            <w:r w:rsidRPr="00AF7CD0">
              <w:rPr>
                <w:rFonts w:ascii="Times New Roman" w:hAnsi="Times New Roman"/>
                <w:b/>
                <w:bCs/>
                <w:sz w:val="22"/>
                <w:szCs w:val="28"/>
              </w:rPr>
              <w:t>ortikosteroid ilaçları uygulama yolları ve yan etkileri</w:t>
            </w:r>
          </w:p>
        </w:tc>
        <w:tc>
          <w:tcPr>
            <w:tcW w:w="1541" w:type="dxa"/>
            <w:tcBorders>
              <w:top w:val="single" w:sz="4" w:space="0" w:color="auto"/>
              <w:bottom w:val="single" w:sz="4" w:space="0" w:color="auto"/>
            </w:tcBorders>
            <w:vAlign w:val="center"/>
          </w:tcPr>
          <w:p w:rsidR="00C21A8F" w:rsidRPr="00AF7CD0" w:rsidRDefault="00C21A8F" w:rsidP="00AF7CD0">
            <w:pPr>
              <w:spacing w:before="0" w:line="276" w:lineRule="auto"/>
              <w:rPr>
                <w:rFonts w:ascii="Times New Roman" w:hAnsi="Times New Roman"/>
                <w:b/>
                <w:sz w:val="22"/>
                <w:szCs w:val="22"/>
              </w:rPr>
            </w:pPr>
            <w:r w:rsidRPr="00AF7CD0">
              <w:rPr>
                <w:rFonts w:ascii="Times New Roman" w:hAnsi="Times New Roman"/>
                <w:b/>
                <w:sz w:val="22"/>
                <w:szCs w:val="22"/>
              </w:rPr>
              <w:t>n</w:t>
            </w:r>
          </w:p>
        </w:tc>
        <w:tc>
          <w:tcPr>
            <w:tcW w:w="1541" w:type="dxa"/>
            <w:tcBorders>
              <w:top w:val="single" w:sz="4" w:space="0" w:color="auto"/>
              <w:bottom w:val="single" w:sz="4" w:space="0" w:color="auto"/>
            </w:tcBorders>
            <w:vAlign w:val="center"/>
          </w:tcPr>
          <w:p w:rsidR="00C21A8F" w:rsidRPr="00AF7CD0" w:rsidRDefault="00C21A8F" w:rsidP="00AF7CD0">
            <w:pPr>
              <w:spacing w:before="0" w:line="276" w:lineRule="auto"/>
              <w:rPr>
                <w:rFonts w:ascii="Times New Roman" w:hAnsi="Times New Roman"/>
                <w:b/>
                <w:sz w:val="22"/>
                <w:szCs w:val="22"/>
              </w:rPr>
            </w:pPr>
            <w:r w:rsidRPr="00AF7CD0">
              <w:rPr>
                <w:rFonts w:ascii="Times New Roman" w:hAnsi="Times New Roman"/>
                <w:b/>
                <w:sz w:val="22"/>
                <w:szCs w:val="22"/>
              </w:rPr>
              <w:t>%</w:t>
            </w:r>
          </w:p>
        </w:tc>
      </w:tr>
      <w:tr w:rsidR="00C21A8F" w:rsidRPr="00AF7CD0" w:rsidTr="00AF7CD0">
        <w:trPr>
          <w:trHeight w:val="20"/>
          <w:jc w:val="center"/>
        </w:trPr>
        <w:tc>
          <w:tcPr>
            <w:tcW w:w="5423" w:type="dxa"/>
            <w:tcBorders>
              <w:top w:val="single" w:sz="4" w:space="0" w:color="auto"/>
            </w:tcBorders>
          </w:tcPr>
          <w:p w:rsidR="00C21A8F" w:rsidRPr="00AF7CD0" w:rsidRDefault="00AF7CD0" w:rsidP="00AF7CD0">
            <w:pPr>
              <w:pStyle w:val="GvdeMetni"/>
              <w:spacing w:before="0" w:line="276" w:lineRule="auto"/>
              <w:jc w:val="both"/>
              <w:rPr>
                <w:b w:val="0"/>
                <w:sz w:val="22"/>
                <w:szCs w:val="22"/>
              </w:rPr>
            </w:pPr>
            <w:r>
              <w:rPr>
                <w:b w:val="0"/>
                <w:sz w:val="22"/>
                <w:szCs w:val="22"/>
              </w:rPr>
              <w:t>K</w:t>
            </w:r>
            <w:r w:rsidR="00C21A8F" w:rsidRPr="00AF7CD0">
              <w:rPr>
                <w:b w:val="0"/>
                <w:sz w:val="22"/>
                <w:szCs w:val="22"/>
              </w:rPr>
              <w:t>linikte en sık uygulanma yolları</w:t>
            </w:r>
          </w:p>
          <w:p w:rsidR="00C21A8F" w:rsidRPr="00AF7CD0" w:rsidRDefault="00C21A8F" w:rsidP="00AF7CD0">
            <w:pPr>
              <w:pStyle w:val="GvdeMetni"/>
              <w:spacing w:before="0" w:line="276" w:lineRule="auto"/>
              <w:jc w:val="both"/>
              <w:rPr>
                <w:b w:val="0"/>
                <w:sz w:val="22"/>
                <w:szCs w:val="22"/>
              </w:rPr>
            </w:pPr>
            <w:r w:rsidRPr="00AF7CD0">
              <w:rPr>
                <w:b w:val="0"/>
                <w:sz w:val="22"/>
                <w:szCs w:val="22"/>
              </w:rPr>
              <w:t>Parenteral yolla</w:t>
            </w:r>
          </w:p>
          <w:p w:rsidR="00B3400B" w:rsidRPr="00AF7CD0" w:rsidRDefault="00C21A8F" w:rsidP="00AF7CD0">
            <w:pPr>
              <w:pStyle w:val="GvdeMetni"/>
              <w:spacing w:before="0" w:line="276" w:lineRule="auto"/>
              <w:jc w:val="both"/>
              <w:rPr>
                <w:b w:val="0"/>
                <w:sz w:val="22"/>
                <w:szCs w:val="22"/>
              </w:rPr>
            </w:pPr>
            <w:r w:rsidRPr="00AF7CD0">
              <w:rPr>
                <w:b w:val="0"/>
                <w:sz w:val="22"/>
                <w:szCs w:val="22"/>
              </w:rPr>
              <w:t>Oral yolla</w:t>
            </w:r>
          </w:p>
          <w:p w:rsidR="00C21A8F" w:rsidRPr="00AF7CD0" w:rsidRDefault="00B3400B" w:rsidP="00AF7CD0">
            <w:pPr>
              <w:pStyle w:val="GvdeMetni"/>
              <w:spacing w:before="0" w:line="276" w:lineRule="auto"/>
              <w:jc w:val="both"/>
              <w:rPr>
                <w:b w:val="0"/>
                <w:sz w:val="22"/>
                <w:szCs w:val="22"/>
              </w:rPr>
            </w:pPr>
            <w:r w:rsidRPr="00AF7CD0">
              <w:rPr>
                <w:b w:val="0"/>
                <w:sz w:val="22"/>
                <w:szCs w:val="22"/>
              </w:rPr>
              <w:t>İ</w:t>
            </w:r>
            <w:r w:rsidR="00C21A8F" w:rsidRPr="00AF7CD0">
              <w:rPr>
                <w:b w:val="0"/>
                <w:sz w:val="22"/>
                <w:szCs w:val="22"/>
              </w:rPr>
              <w:t>nhaler yolla</w:t>
            </w:r>
          </w:p>
        </w:tc>
        <w:tc>
          <w:tcPr>
            <w:tcW w:w="1541" w:type="dxa"/>
            <w:tcBorders>
              <w:top w:val="single" w:sz="4" w:space="0" w:color="auto"/>
            </w:tcBorders>
            <w:vAlign w:val="center"/>
          </w:tcPr>
          <w:p w:rsidR="00B3400B" w:rsidRPr="00AF7CD0" w:rsidRDefault="00B3400B" w:rsidP="00AF7CD0">
            <w:pPr>
              <w:pStyle w:val="GvdeMetni"/>
              <w:spacing w:before="0" w:line="276" w:lineRule="auto"/>
              <w:rPr>
                <w:b w:val="0"/>
                <w:sz w:val="22"/>
                <w:szCs w:val="22"/>
              </w:rPr>
            </w:pPr>
          </w:p>
          <w:p w:rsidR="00C21A8F" w:rsidRPr="00AF7CD0" w:rsidRDefault="00C21A8F" w:rsidP="00AF7CD0">
            <w:pPr>
              <w:pStyle w:val="GvdeMetni"/>
              <w:spacing w:before="0" w:line="276" w:lineRule="auto"/>
              <w:rPr>
                <w:b w:val="0"/>
                <w:sz w:val="22"/>
                <w:szCs w:val="22"/>
              </w:rPr>
            </w:pPr>
            <w:r w:rsidRPr="00AF7CD0">
              <w:rPr>
                <w:b w:val="0"/>
                <w:sz w:val="22"/>
                <w:szCs w:val="22"/>
              </w:rPr>
              <w:t>47</w:t>
            </w:r>
          </w:p>
          <w:p w:rsidR="00B3400B" w:rsidRPr="00AF7CD0" w:rsidRDefault="00C21A8F" w:rsidP="00AF7CD0">
            <w:pPr>
              <w:pStyle w:val="GvdeMetni"/>
              <w:spacing w:before="0" w:line="276" w:lineRule="auto"/>
              <w:rPr>
                <w:b w:val="0"/>
                <w:sz w:val="22"/>
                <w:szCs w:val="22"/>
              </w:rPr>
            </w:pPr>
            <w:r w:rsidRPr="00AF7CD0">
              <w:rPr>
                <w:b w:val="0"/>
                <w:sz w:val="22"/>
                <w:szCs w:val="22"/>
              </w:rPr>
              <w:t>19</w:t>
            </w:r>
          </w:p>
          <w:p w:rsidR="00C21A8F" w:rsidRPr="00AF7CD0" w:rsidRDefault="00C21A8F" w:rsidP="00AF7CD0">
            <w:pPr>
              <w:pStyle w:val="GvdeMetni"/>
              <w:spacing w:before="0" w:line="276" w:lineRule="auto"/>
              <w:rPr>
                <w:b w:val="0"/>
                <w:sz w:val="22"/>
                <w:szCs w:val="22"/>
              </w:rPr>
            </w:pPr>
            <w:r w:rsidRPr="00AF7CD0">
              <w:rPr>
                <w:b w:val="0"/>
                <w:sz w:val="22"/>
                <w:szCs w:val="22"/>
              </w:rPr>
              <w:t>3</w:t>
            </w:r>
          </w:p>
        </w:tc>
        <w:tc>
          <w:tcPr>
            <w:tcW w:w="1541" w:type="dxa"/>
            <w:tcBorders>
              <w:top w:val="single" w:sz="4" w:space="0" w:color="auto"/>
            </w:tcBorders>
            <w:vAlign w:val="center"/>
          </w:tcPr>
          <w:p w:rsidR="00B3400B" w:rsidRPr="00AF7CD0" w:rsidRDefault="00B3400B" w:rsidP="00AF7CD0">
            <w:pPr>
              <w:pStyle w:val="GvdeMetni"/>
              <w:spacing w:before="0" w:line="276" w:lineRule="auto"/>
              <w:rPr>
                <w:bCs/>
                <w:sz w:val="22"/>
                <w:szCs w:val="22"/>
              </w:rPr>
            </w:pPr>
          </w:p>
          <w:p w:rsidR="00C21A8F" w:rsidRPr="00AF7CD0" w:rsidRDefault="00C21A8F" w:rsidP="00AF7CD0">
            <w:pPr>
              <w:pStyle w:val="GvdeMetni"/>
              <w:spacing w:before="0" w:line="276" w:lineRule="auto"/>
              <w:rPr>
                <w:b w:val="0"/>
                <w:sz w:val="22"/>
                <w:szCs w:val="22"/>
              </w:rPr>
            </w:pPr>
            <w:r w:rsidRPr="00AF7CD0">
              <w:rPr>
                <w:bCs/>
                <w:sz w:val="22"/>
                <w:szCs w:val="22"/>
              </w:rPr>
              <w:t>66,1</w:t>
            </w:r>
          </w:p>
          <w:p w:rsidR="00B3400B" w:rsidRPr="00AF7CD0" w:rsidRDefault="00C21A8F" w:rsidP="00AF7CD0">
            <w:pPr>
              <w:pStyle w:val="GvdeMetni"/>
              <w:spacing w:before="0" w:line="276" w:lineRule="auto"/>
              <w:rPr>
                <w:b w:val="0"/>
                <w:sz w:val="22"/>
                <w:szCs w:val="22"/>
              </w:rPr>
            </w:pPr>
            <w:r w:rsidRPr="00AF7CD0">
              <w:rPr>
                <w:b w:val="0"/>
                <w:sz w:val="22"/>
                <w:szCs w:val="22"/>
              </w:rPr>
              <w:t>26,7</w:t>
            </w:r>
          </w:p>
          <w:p w:rsidR="00C21A8F" w:rsidRPr="00AF7CD0" w:rsidRDefault="00C21A8F" w:rsidP="00AF7CD0">
            <w:pPr>
              <w:pStyle w:val="GvdeMetni"/>
              <w:spacing w:before="0" w:line="276" w:lineRule="auto"/>
              <w:rPr>
                <w:b w:val="0"/>
                <w:sz w:val="22"/>
                <w:szCs w:val="22"/>
              </w:rPr>
            </w:pPr>
            <w:r w:rsidRPr="00AF7CD0">
              <w:rPr>
                <w:b w:val="0"/>
                <w:sz w:val="22"/>
                <w:szCs w:val="22"/>
              </w:rPr>
              <w:t>4,2</w:t>
            </w:r>
          </w:p>
        </w:tc>
      </w:tr>
      <w:tr w:rsidR="00C21A8F" w:rsidRPr="00AF7CD0" w:rsidTr="00AF7CD0">
        <w:trPr>
          <w:trHeight w:val="20"/>
          <w:jc w:val="center"/>
        </w:trPr>
        <w:tc>
          <w:tcPr>
            <w:tcW w:w="5423" w:type="dxa"/>
            <w:tcBorders>
              <w:bottom w:val="single" w:sz="4" w:space="0" w:color="auto"/>
            </w:tcBorders>
          </w:tcPr>
          <w:p w:rsidR="00C21A8F" w:rsidRPr="00AF7CD0" w:rsidRDefault="00AF7CD0" w:rsidP="00AF7CD0">
            <w:pPr>
              <w:pStyle w:val="GvdeMetni"/>
              <w:spacing w:before="0" w:line="276" w:lineRule="auto"/>
              <w:jc w:val="both"/>
              <w:rPr>
                <w:b w:val="0"/>
                <w:sz w:val="22"/>
                <w:szCs w:val="22"/>
              </w:rPr>
            </w:pPr>
            <w:r>
              <w:rPr>
                <w:b w:val="0"/>
                <w:sz w:val="22"/>
                <w:szCs w:val="22"/>
              </w:rPr>
              <w:t>G</w:t>
            </w:r>
            <w:r w:rsidR="00C21A8F" w:rsidRPr="00AF7CD0">
              <w:rPr>
                <w:b w:val="0"/>
                <w:sz w:val="22"/>
                <w:szCs w:val="22"/>
              </w:rPr>
              <w:t>özlemlenen yan etkiler</w:t>
            </w:r>
          </w:p>
          <w:p w:rsidR="00C21A8F" w:rsidRPr="00AF7CD0" w:rsidRDefault="00C21A8F" w:rsidP="00AF7CD0">
            <w:pPr>
              <w:pStyle w:val="GvdeMetni"/>
              <w:spacing w:before="0" w:line="276" w:lineRule="auto"/>
              <w:jc w:val="both"/>
              <w:rPr>
                <w:b w:val="0"/>
                <w:sz w:val="22"/>
                <w:szCs w:val="22"/>
              </w:rPr>
            </w:pPr>
            <w:r w:rsidRPr="00AF7CD0">
              <w:rPr>
                <w:b w:val="0"/>
                <w:sz w:val="22"/>
                <w:szCs w:val="22"/>
              </w:rPr>
              <w:t>Hiperglisemi</w:t>
            </w:r>
          </w:p>
          <w:p w:rsidR="00B3400B" w:rsidRPr="00AF7CD0" w:rsidRDefault="00C21A8F" w:rsidP="00AF7CD0">
            <w:pPr>
              <w:pStyle w:val="GvdeMetni"/>
              <w:spacing w:before="0" w:line="276" w:lineRule="auto"/>
              <w:jc w:val="both"/>
              <w:rPr>
                <w:b w:val="0"/>
                <w:sz w:val="22"/>
                <w:szCs w:val="22"/>
              </w:rPr>
            </w:pPr>
            <w:r w:rsidRPr="00AF7CD0">
              <w:rPr>
                <w:b w:val="0"/>
                <w:sz w:val="22"/>
                <w:szCs w:val="22"/>
              </w:rPr>
              <w:t>Öde</w:t>
            </w:r>
            <w:r w:rsidR="00B3400B" w:rsidRPr="00AF7CD0">
              <w:rPr>
                <w:b w:val="0"/>
                <w:sz w:val="22"/>
                <w:szCs w:val="22"/>
              </w:rPr>
              <w:t>m</w:t>
            </w:r>
          </w:p>
          <w:p w:rsidR="00C21A8F" w:rsidRPr="00AF7CD0" w:rsidRDefault="00C21A8F" w:rsidP="00AF7CD0">
            <w:pPr>
              <w:pStyle w:val="GvdeMetni"/>
              <w:spacing w:before="0" w:line="276" w:lineRule="auto"/>
              <w:jc w:val="both"/>
              <w:rPr>
                <w:b w:val="0"/>
                <w:sz w:val="22"/>
                <w:szCs w:val="22"/>
              </w:rPr>
            </w:pPr>
            <w:r w:rsidRPr="00AF7CD0">
              <w:rPr>
                <w:b w:val="0"/>
                <w:sz w:val="22"/>
                <w:szCs w:val="22"/>
              </w:rPr>
              <w:t>Kilo artışı</w:t>
            </w:r>
          </w:p>
        </w:tc>
        <w:tc>
          <w:tcPr>
            <w:tcW w:w="1541" w:type="dxa"/>
            <w:tcBorders>
              <w:bottom w:val="single" w:sz="4" w:space="0" w:color="auto"/>
            </w:tcBorders>
            <w:vAlign w:val="center"/>
          </w:tcPr>
          <w:p w:rsidR="00B3400B" w:rsidRPr="00AF7CD0" w:rsidRDefault="00B3400B" w:rsidP="00AF7CD0">
            <w:pPr>
              <w:pStyle w:val="GvdeMetni"/>
              <w:spacing w:before="0" w:line="276" w:lineRule="auto"/>
              <w:rPr>
                <w:b w:val="0"/>
                <w:sz w:val="22"/>
                <w:szCs w:val="22"/>
              </w:rPr>
            </w:pPr>
          </w:p>
          <w:p w:rsidR="00C21A8F" w:rsidRPr="00AF7CD0" w:rsidRDefault="00C21A8F" w:rsidP="00AF7CD0">
            <w:pPr>
              <w:pStyle w:val="GvdeMetni"/>
              <w:spacing w:before="0" w:line="276" w:lineRule="auto"/>
              <w:rPr>
                <w:b w:val="0"/>
                <w:sz w:val="22"/>
                <w:szCs w:val="22"/>
              </w:rPr>
            </w:pPr>
            <w:r w:rsidRPr="00AF7CD0">
              <w:rPr>
                <w:b w:val="0"/>
                <w:sz w:val="22"/>
                <w:szCs w:val="22"/>
              </w:rPr>
              <w:t>25</w:t>
            </w:r>
          </w:p>
          <w:p w:rsidR="00B3400B" w:rsidRPr="00AF7CD0" w:rsidRDefault="00C21A8F" w:rsidP="00AF7CD0">
            <w:pPr>
              <w:pStyle w:val="GvdeMetni"/>
              <w:spacing w:before="0" w:line="276" w:lineRule="auto"/>
              <w:rPr>
                <w:b w:val="0"/>
                <w:sz w:val="22"/>
                <w:szCs w:val="22"/>
              </w:rPr>
            </w:pPr>
            <w:r w:rsidRPr="00AF7CD0">
              <w:rPr>
                <w:b w:val="0"/>
                <w:sz w:val="22"/>
                <w:szCs w:val="22"/>
              </w:rPr>
              <w:t>15</w:t>
            </w:r>
          </w:p>
          <w:p w:rsidR="00C21A8F" w:rsidRPr="00AF7CD0" w:rsidRDefault="00C21A8F" w:rsidP="00AF7CD0">
            <w:pPr>
              <w:pStyle w:val="GvdeMetni"/>
              <w:spacing w:before="0" w:line="276" w:lineRule="auto"/>
              <w:rPr>
                <w:b w:val="0"/>
                <w:sz w:val="22"/>
                <w:szCs w:val="22"/>
              </w:rPr>
            </w:pPr>
            <w:r w:rsidRPr="00AF7CD0">
              <w:rPr>
                <w:b w:val="0"/>
                <w:sz w:val="22"/>
                <w:szCs w:val="22"/>
              </w:rPr>
              <w:t>4</w:t>
            </w:r>
          </w:p>
        </w:tc>
        <w:tc>
          <w:tcPr>
            <w:tcW w:w="1541" w:type="dxa"/>
            <w:tcBorders>
              <w:bottom w:val="single" w:sz="4" w:space="0" w:color="auto"/>
            </w:tcBorders>
            <w:vAlign w:val="center"/>
          </w:tcPr>
          <w:p w:rsidR="00B3400B" w:rsidRPr="00AF7CD0" w:rsidRDefault="00B3400B" w:rsidP="00AF7CD0">
            <w:pPr>
              <w:pStyle w:val="GvdeMetni"/>
              <w:spacing w:before="0" w:line="276" w:lineRule="auto"/>
              <w:rPr>
                <w:bCs/>
                <w:sz w:val="22"/>
                <w:szCs w:val="22"/>
              </w:rPr>
            </w:pPr>
          </w:p>
          <w:p w:rsidR="00C21A8F" w:rsidRPr="00AF7CD0" w:rsidRDefault="00C21A8F" w:rsidP="00AF7CD0">
            <w:pPr>
              <w:pStyle w:val="GvdeMetni"/>
              <w:spacing w:before="0" w:line="276" w:lineRule="auto"/>
              <w:rPr>
                <w:b w:val="0"/>
                <w:sz w:val="22"/>
                <w:szCs w:val="22"/>
              </w:rPr>
            </w:pPr>
            <w:r w:rsidRPr="00AF7CD0">
              <w:rPr>
                <w:bCs/>
                <w:sz w:val="22"/>
                <w:szCs w:val="22"/>
              </w:rPr>
              <w:t>35,2</w:t>
            </w:r>
          </w:p>
          <w:p w:rsidR="00B3400B" w:rsidRPr="00AF7CD0" w:rsidRDefault="00C21A8F" w:rsidP="00AF7CD0">
            <w:pPr>
              <w:pStyle w:val="GvdeMetni"/>
              <w:spacing w:before="0" w:line="276" w:lineRule="auto"/>
              <w:rPr>
                <w:b w:val="0"/>
                <w:sz w:val="22"/>
                <w:szCs w:val="22"/>
              </w:rPr>
            </w:pPr>
            <w:r w:rsidRPr="00AF7CD0">
              <w:rPr>
                <w:b w:val="0"/>
                <w:sz w:val="22"/>
                <w:szCs w:val="22"/>
              </w:rPr>
              <w:t>21,1</w:t>
            </w:r>
          </w:p>
          <w:p w:rsidR="00C21A8F" w:rsidRPr="00AF7CD0" w:rsidRDefault="00C21A8F" w:rsidP="00AF7CD0">
            <w:pPr>
              <w:pStyle w:val="GvdeMetni"/>
              <w:spacing w:before="0" w:line="276" w:lineRule="auto"/>
              <w:rPr>
                <w:b w:val="0"/>
                <w:sz w:val="22"/>
                <w:szCs w:val="22"/>
              </w:rPr>
            </w:pPr>
            <w:r w:rsidRPr="00AF7CD0">
              <w:rPr>
                <w:b w:val="0"/>
                <w:sz w:val="22"/>
                <w:szCs w:val="22"/>
              </w:rPr>
              <w:t>5,6</w:t>
            </w:r>
          </w:p>
        </w:tc>
      </w:tr>
    </w:tbl>
    <w:p w:rsidR="00C21A8F" w:rsidRPr="00D3545B" w:rsidRDefault="00C21A8F" w:rsidP="00D3545B">
      <w:pPr>
        <w:spacing w:after="0" w:line="360" w:lineRule="auto"/>
        <w:ind w:firstLine="709"/>
        <w:jc w:val="both"/>
        <w:rPr>
          <w:rFonts w:ascii="Times New Roman" w:hAnsi="Times New Roman"/>
          <w:b/>
          <w:sz w:val="24"/>
          <w:szCs w:val="24"/>
        </w:rPr>
      </w:pPr>
    </w:p>
    <w:p w:rsidR="00B3400B" w:rsidRPr="00D3545B" w:rsidRDefault="00291BCD" w:rsidP="00D3545B">
      <w:pPr>
        <w:spacing w:after="0" w:line="360" w:lineRule="auto"/>
        <w:ind w:firstLine="709"/>
        <w:jc w:val="both"/>
        <w:rPr>
          <w:rFonts w:ascii="Times New Roman" w:hAnsi="Times New Roman"/>
          <w:bCs/>
          <w:sz w:val="24"/>
          <w:szCs w:val="24"/>
        </w:rPr>
      </w:pPr>
      <w:r w:rsidRPr="00D3545B">
        <w:rPr>
          <w:rFonts w:ascii="Times New Roman" w:hAnsi="Times New Roman"/>
          <w:bCs/>
          <w:sz w:val="24"/>
          <w:szCs w:val="24"/>
        </w:rPr>
        <w:t xml:space="preserve">Katılımcıların </w:t>
      </w:r>
      <w:r w:rsidRPr="00D3545B">
        <w:rPr>
          <w:rFonts w:ascii="Times New Roman" w:hAnsi="Times New Roman"/>
          <w:sz w:val="24"/>
          <w:szCs w:val="24"/>
        </w:rPr>
        <w:t>kortikosteroid</w:t>
      </w:r>
      <w:r w:rsidR="00C547C1" w:rsidRPr="00D3545B">
        <w:rPr>
          <w:rFonts w:ascii="Times New Roman" w:hAnsi="Times New Roman"/>
          <w:sz w:val="24"/>
          <w:szCs w:val="24"/>
        </w:rPr>
        <w:t xml:space="preserve"> ilaçları </w:t>
      </w:r>
      <w:r w:rsidRPr="00D3545B">
        <w:rPr>
          <w:rFonts w:ascii="Times New Roman" w:hAnsi="Times New Roman"/>
          <w:sz w:val="24"/>
          <w:szCs w:val="24"/>
        </w:rPr>
        <w:t xml:space="preserve">uygulama </w:t>
      </w:r>
      <w:r w:rsidR="00C547C1" w:rsidRPr="00D3545B">
        <w:rPr>
          <w:rFonts w:ascii="Times New Roman" w:hAnsi="Times New Roman"/>
          <w:sz w:val="24"/>
          <w:szCs w:val="24"/>
        </w:rPr>
        <w:t xml:space="preserve">yolları </w:t>
      </w:r>
      <w:r w:rsidR="00300DB5" w:rsidRPr="00D3545B">
        <w:rPr>
          <w:rFonts w:ascii="Times New Roman" w:hAnsi="Times New Roman"/>
          <w:sz w:val="24"/>
          <w:szCs w:val="24"/>
        </w:rPr>
        <w:t>ve yan etkileri takip etme durumları</w:t>
      </w:r>
      <w:r w:rsidR="00C547C1" w:rsidRPr="00D3545B">
        <w:rPr>
          <w:rFonts w:ascii="Times New Roman" w:hAnsi="Times New Roman"/>
          <w:sz w:val="24"/>
          <w:szCs w:val="24"/>
        </w:rPr>
        <w:t xml:space="preserve"> incelendiğinde</w:t>
      </w:r>
      <w:r w:rsidRPr="00D3545B">
        <w:rPr>
          <w:rFonts w:ascii="Times New Roman" w:hAnsi="Times New Roman"/>
          <w:sz w:val="24"/>
          <w:szCs w:val="24"/>
        </w:rPr>
        <w:t>,</w:t>
      </w:r>
      <w:r w:rsidRPr="00D3545B">
        <w:rPr>
          <w:rFonts w:ascii="Times New Roman" w:hAnsi="Times New Roman"/>
          <w:bCs/>
          <w:sz w:val="24"/>
          <w:szCs w:val="24"/>
        </w:rPr>
        <w:t>kortikosteroid ilaçların en sık parenteral yolla (%66,1) uygulandığı görülmektedir. Katılımcıların kortikosteroid tedavisi alan hastalarda en sık gözlemlediği yan etki hiperglisemi (%35,2)’dir (Tablo 9).</w:t>
      </w:r>
    </w:p>
    <w:p w:rsidR="003D4A5A" w:rsidRDefault="003D4A5A" w:rsidP="00D3545B">
      <w:pPr>
        <w:spacing w:after="0" w:line="360" w:lineRule="auto"/>
        <w:ind w:firstLine="709"/>
        <w:jc w:val="both"/>
        <w:rPr>
          <w:rFonts w:ascii="Times New Roman" w:hAnsi="Times New Roman"/>
          <w:bCs/>
          <w:sz w:val="24"/>
          <w:szCs w:val="24"/>
        </w:rPr>
      </w:pPr>
    </w:p>
    <w:p w:rsidR="00555E8C" w:rsidRPr="00D3545B" w:rsidRDefault="00555E8C" w:rsidP="00D3545B">
      <w:pPr>
        <w:spacing w:after="0" w:line="360" w:lineRule="auto"/>
        <w:ind w:firstLine="709"/>
        <w:jc w:val="both"/>
        <w:rPr>
          <w:rFonts w:ascii="Times New Roman" w:hAnsi="Times New Roman"/>
          <w:bCs/>
          <w:sz w:val="24"/>
          <w:szCs w:val="24"/>
        </w:rPr>
      </w:pPr>
    </w:p>
    <w:p w:rsidR="003F11E4" w:rsidRDefault="00555E8C" w:rsidP="00555E8C">
      <w:pPr>
        <w:spacing w:after="0" w:line="360" w:lineRule="auto"/>
        <w:ind w:left="567" w:hanging="567"/>
        <w:jc w:val="both"/>
        <w:rPr>
          <w:rFonts w:ascii="Times New Roman" w:hAnsi="Times New Roman"/>
          <w:b/>
          <w:bCs/>
          <w:sz w:val="24"/>
          <w:szCs w:val="24"/>
        </w:rPr>
      </w:pPr>
      <w:bookmarkStart w:id="16" w:name="_Hlk20229991"/>
      <w:r w:rsidRPr="00D3545B">
        <w:rPr>
          <w:rFonts w:ascii="Times New Roman" w:hAnsi="Times New Roman"/>
          <w:b/>
          <w:sz w:val="24"/>
          <w:szCs w:val="24"/>
        </w:rPr>
        <w:t>4.4.</w:t>
      </w:r>
      <w:r w:rsidR="003F11E4" w:rsidRPr="00D3545B">
        <w:rPr>
          <w:rFonts w:ascii="Times New Roman" w:hAnsi="Times New Roman"/>
          <w:b/>
          <w:bCs/>
          <w:sz w:val="24"/>
          <w:szCs w:val="24"/>
        </w:rPr>
        <w:t xml:space="preserve">Bağımsız </w:t>
      </w:r>
      <w:r w:rsidRPr="00D3545B">
        <w:rPr>
          <w:rFonts w:ascii="Times New Roman" w:hAnsi="Times New Roman"/>
          <w:b/>
          <w:bCs/>
          <w:sz w:val="24"/>
          <w:szCs w:val="24"/>
        </w:rPr>
        <w:t xml:space="preserve">Değişkenler (Yaş, Çalışma Yılı, Bulundukları Yerde Çalışma Yılı, Cinsiyet </w:t>
      </w:r>
      <w:r w:rsidR="00991D04">
        <w:rPr>
          <w:rFonts w:ascii="Times New Roman" w:hAnsi="Times New Roman"/>
          <w:b/>
          <w:bCs/>
          <w:sz w:val="24"/>
          <w:szCs w:val="24"/>
        </w:rPr>
        <w:t>ve</w:t>
      </w:r>
      <w:r w:rsidRPr="00D3545B">
        <w:rPr>
          <w:rFonts w:ascii="Times New Roman" w:hAnsi="Times New Roman"/>
          <w:b/>
          <w:bCs/>
          <w:sz w:val="24"/>
          <w:szCs w:val="24"/>
        </w:rPr>
        <w:t xml:space="preserve"> Eğitim Durumları) </w:t>
      </w:r>
      <w:r w:rsidR="000E51CE">
        <w:rPr>
          <w:rFonts w:ascii="Times New Roman" w:hAnsi="Times New Roman"/>
          <w:b/>
          <w:bCs/>
          <w:sz w:val="24"/>
          <w:szCs w:val="24"/>
        </w:rPr>
        <w:t>ile</w:t>
      </w:r>
      <w:r w:rsidRPr="00D3545B">
        <w:rPr>
          <w:rFonts w:ascii="Times New Roman" w:hAnsi="Times New Roman"/>
          <w:b/>
          <w:bCs/>
          <w:sz w:val="24"/>
          <w:szCs w:val="24"/>
        </w:rPr>
        <w:t xml:space="preserve"> Bilgi </w:t>
      </w:r>
      <w:r w:rsidR="00991D04">
        <w:rPr>
          <w:rFonts w:ascii="Times New Roman" w:hAnsi="Times New Roman"/>
          <w:b/>
          <w:bCs/>
          <w:sz w:val="24"/>
          <w:szCs w:val="24"/>
        </w:rPr>
        <w:t>ve</w:t>
      </w:r>
      <w:r w:rsidRPr="00D3545B">
        <w:rPr>
          <w:rFonts w:ascii="Times New Roman" w:hAnsi="Times New Roman"/>
          <w:b/>
          <w:bCs/>
          <w:sz w:val="24"/>
          <w:szCs w:val="24"/>
        </w:rPr>
        <w:t xml:space="preserve"> Uygulama Puanlarının Karşılaştırılması</w:t>
      </w:r>
    </w:p>
    <w:p w:rsidR="00555E8C" w:rsidRPr="00D3545B" w:rsidRDefault="00555E8C" w:rsidP="00555E8C">
      <w:pPr>
        <w:spacing w:after="0" w:line="360" w:lineRule="auto"/>
        <w:ind w:left="567" w:hanging="567"/>
        <w:jc w:val="both"/>
        <w:rPr>
          <w:rFonts w:ascii="Times New Roman" w:hAnsi="Times New Roman"/>
          <w:b/>
          <w:bCs/>
          <w:sz w:val="24"/>
          <w:szCs w:val="24"/>
        </w:rPr>
      </w:pPr>
    </w:p>
    <w:bookmarkEnd w:id="16"/>
    <w:p w:rsidR="000A37D0" w:rsidRPr="00D3545B" w:rsidRDefault="000A37D0" w:rsidP="00555E8C">
      <w:pPr>
        <w:pStyle w:val="ListeParagraf"/>
        <w:numPr>
          <w:ilvl w:val="0"/>
          <w:numId w:val="9"/>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sz w:val="24"/>
          <w:szCs w:val="24"/>
        </w:rPr>
        <w:t xml:space="preserve">Katılımcıların </w:t>
      </w:r>
      <w:r w:rsidR="007F593A" w:rsidRPr="00D3545B">
        <w:rPr>
          <w:rFonts w:ascii="Times New Roman" w:hAnsi="Times New Roman"/>
          <w:b/>
          <w:bCs/>
          <w:i/>
          <w:iCs/>
          <w:sz w:val="24"/>
          <w:szCs w:val="24"/>
          <w:u w:val="single"/>
        </w:rPr>
        <w:t>yaş, teorik bilgi ile uygulama bilgisinin</w:t>
      </w:r>
      <w:r w:rsidRPr="00D3545B">
        <w:rPr>
          <w:rFonts w:ascii="Times New Roman" w:hAnsi="Times New Roman"/>
          <w:sz w:val="24"/>
          <w:szCs w:val="24"/>
        </w:rPr>
        <w:t>karşılaştırılması (Tablo 10),</w:t>
      </w:r>
    </w:p>
    <w:p w:rsidR="000A37D0" w:rsidRPr="00D3545B" w:rsidRDefault="000A37D0" w:rsidP="00555E8C">
      <w:pPr>
        <w:pStyle w:val="ListeParagraf"/>
        <w:numPr>
          <w:ilvl w:val="0"/>
          <w:numId w:val="9"/>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sz w:val="24"/>
          <w:szCs w:val="24"/>
        </w:rPr>
        <w:t xml:space="preserve">Katılımcıların </w:t>
      </w:r>
      <w:r w:rsidRPr="00D3545B">
        <w:rPr>
          <w:rFonts w:ascii="Times New Roman" w:hAnsi="Times New Roman"/>
          <w:b/>
          <w:bCs/>
          <w:i/>
          <w:iCs/>
          <w:sz w:val="24"/>
          <w:szCs w:val="24"/>
          <w:u w:val="single"/>
        </w:rPr>
        <w:t>cinsiyeti</w:t>
      </w:r>
      <w:r w:rsidRPr="00D3545B">
        <w:rPr>
          <w:rFonts w:ascii="Times New Roman" w:hAnsi="Times New Roman"/>
          <w:sz w:val="24"/>
          <w:szCs w:val="24"/>
        </w:rPr>
        <w:t xml:space="preserve"> ile teorik bilgi, uygulama bilg</w:t>
      </w:r>
      <w:r w:rsidR="00E509A3" w:rsidRPr="00D3545B">
        <w:rPr>
          <w:rFonts w:ascii="Times New Roman" w:hAnsi="Times New Roman"/>
          <w:sz w:val="24"/>
          <w:szCs w:val="24"/>
        </w:rPr>
        <w:t>isi ve toplam bilgi puanlarının</w:t>
      </w:r>
      <w:r w:rsidRPr="00D3545B">
        <w:rPr>
          <w:rFonts w:ascii="Times New Roman" w:hAnsi="Times New Roman"/>
          <w:sz w:val="24"/>
          <w:szCs w:val="24"/>
        </w:rPr>
        <w:t xml:space="preserve"> karşılaştırılması (Tablo 11),</w:t>
      </w:r>
    </w:p>
    <w:p w:rsidR="000A37D0" w:rsidRPr="00D3545B" w:rsidRDefault="000A37D0" w:rsidP="00555E8C">
      <w:pPr>
        <w:pStyle w:val="ListeParagraf"/>
        <w:numPr>
          <w:ilvl w:val="0"/>
          <w:numId w:val="9"/>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sz w:val="24"/>
          <w:szCs w:val="24"/>
        </w:rPr>
        <w:t xml:space="preserve">Katılımcıların </w:t>
      </w:r>
      <w:r w:rsidRPr="00D3545B">
        <w:rPr>
          <w:rFonts w:ascii="Times New Roman" w:hAnsi="Times New Roman"/>
          <w:b/>
          <w:bCs/>
          <w:i/>
          <w:iCs/>
          <w:sz w:val="24"/>
          <w:szCs w:val="24"/>
          <w:u w:val="single"/>
        </w:rPr>
        <w:t>eğitim durumu</w:t>
      </w:r>
      <w:r w:rsidRPr="00D3545B">
        <w:rPr>
          <w:rFonts w:ascii="Times New Roman" w:hAnsi="Times New Roman"/>
          <w:sz w:val="24"/>
          <w:szCs w:val="24"/>
        </w:rPr>
        <w:t xml:space="preserve"> ile teorik bilgi, uygulama bilgisi ve toplam bilgi </w:t>
      </w:r>
      <w:r w:rsidR="00E509A3" w:rsidRPr="00D3545B">
        <w:rPr>
          <w:rFonts w:ascii="Times New Roman" w:hAnsi="Times New Roman"/>
          <w:sz w:val="24"/>
          <w:szCs w:val="24"/>
        </w:rPr>
        <w:t>puanlarının</w:t>
      </w:r>
      <w:r w:rsidRPr="00D3545B">
        <w:rPr>
          <w:rFonts w:ascii="Times New Roman" w:hAnsi="Times New Roman"/>
          <w:sz w:val="24"/>
          <w:szCs w:val="24"/>
        </w:rPr>
        <w:t xml:space="preserve"> karşılaştırılması (Tablo 12),</w:t>
      </w:r>
    </w:p>
    <w:p w:rsidR="000A37D0" w:rsidRPr="00D3545B" w:rsidRDefault="000A37D0" w:rsidP="00555E8C">
      <w:pPr>
        <w:pStyle w:val="ListeParagraf"/>
        <w:numPr>
          <w:ilvl w:val="0"/>
          <w:numId w:val="9"/>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sz w:val="24"/>
          <w:szCs w:val="24"/>
        </w:rPr>
        <w:lastRenderedPageBreak/>
        <w:t xml:space="preserve">Katılımcıların </w:t>
      </w:r>
      <w:r w:rsidRPr="00D3545B">
        <w:rPr>
          <w:rFonts w:ascii="Times New Roman" w:hAnsi="Times New Roman"/>
          <w:b/>
          <w:bCs/>
          <w:i/>
          <w:iCs/>
          <w:sz w:val="24"/>
          <w:szCs w:val="24"/>
          <w:u w:val="single"/>
        </w:rPr>
        <w:t>çalışma yılı</w:t>
      </w:r>
      <w:r w:rsidRPr="00D3545B">
        <w:rPr>
          <w:rFonts w:ascii="Times New Roman" w:hAnsi="Times New Roman"/>
          <w:sz w:val="24"/>
          <w:szCs w:val="24"/>
        </w:rPr>
        <w:t xml:space="preserve"> ile teorik bilgi, uygulama bilgisi ve toplam bilgi </w:t>
      </w:r>
      <w:r w:rsidR="0039304B" w:rsidRPr="00D3545B">
        <w:rPr>
          <w:rFonts w:ascii="Times New Roman" w:hAnsi="Times New Roman"/>
          <w:sz w:val="24"/>
          <w:szCs w:val="24"/>
        </w:rPr>
        <w:t>puanlarının</w:t>
      </w:r>
      <w:r w:rsidRPr="00D3545B">
        <w:rPr>
          <w:rFonts w:ascii="Times New Roman" w:hAnsi="Times New Roman"/>
          <w:sz w:val="24"/>
          <w:szCs w:val="24"/>
        </w:rPr>
        <w:t xml:space="preserve"> karşılaştırılması (Tablo 13),</w:t>
      </w:r>
    </w:p>
    <w:p w:rsidR="000A37D0" w:rsidRPr="00D3545B" w:rsidRDefault="000A37D0" w:rsidP="00555E8C">
      <w:pPr>
        <w:pStyle w:val="ListeParagraf"/>
        <w:numPr>
          <w:ilvl w:val="0"/>
          <w:numId w:val="9"/>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sz w:val="24"/>
          <w:szCs w:val="24"/>
        </w:rPr>
        <w:t xml:space="preserve">Katılımcıların </w:t>
      </w:r>
      <w:r w:rsidR="00B32BF6" w:rsidRPr="00D3545B">
        <w:rPr>
          <w:rFonts w:ascii="Times New Roman" w:hAnsi="Times New Roman"/>
          <w:b/>
          <w:bCs/>
          <w:i/>
          <w:iCs/>
          <w:sz w:val="24"/>
          <w:szCs w:val="24"/>
          <w:u w:val="single"/>
        </w:rPr>
        <w:t>bulundukları</w:t>
      </w:r>
      <w:r w:rsidRPr="00D3545B">
        <w:rPr>
          <w:rFonts w:ascii="Times New Roman" w:hAnsi="Times New Roman"/>
          <w:b/>
          <w:bCs/>
          <w:i/>
          <w:iCs/>
          <w:sz w:val="24"/>
          <w:szCs w:val="24"/>
          <w:u w:val="single"/>
        </w:rPr>
        <w:t xml:space="preserve"> kliniklerde çalışma süreleri</w:t>
      </w:r>
      <w:r w:rsidRPr="00D3545B">
        <w:rPr>
          <w:rFonts w:ascii="Times New Roman" w:hAnsi="Times New Roman"/>
          <w:sz w:val="24"/>
          <w:szCs w:val="24"/>
        </w:rPr>
        <w:t xml:space="preserve"> ile teorik bilgi, uygulama bilgisi ve toplam bilgi </w:t>
      </w:r>
      <w:r w:rsidR="0039304B" w:rsidRPr="00D3545B">
        <w:rPr>
          <w:rFonts w:ascii="Times New Roman" w:hAnsi="Times New Roman"/>
          <w:sz w:val="24"/>
          <w:szCs w:val="24"/>
        </w:rPr>
        <w:t>puanlarının</w:t>
      </w:r>
      <w:r w:rsidRPr="00D3545B">
        <w:rPr>
          <w:rFonts w:ascii="Times New Roman" w:hAnsi="Times New Roman"/>
          <w:sz w:val="24"/>
          <w:szCs w:val="24"/>
        </w:rPr>
        <w:t xml:space="preserve"> karşılaştırılması (Tablo 14)</w:t>
      </w:r>
    </w:p>
    <w:p w:rsidR="00637637" w:rsidRPr="00D3545B" w:rsidRDefault="00637637" w:rsidP="00D3545B">
      <w:pPr>
        <w:spacing w:after="0" w:line="360" w:lineRule="auto"/>
        <w:ind w:firstLine="709"/>
        <w:jc w:val="both"/>
        <w:rPr>
          <w:rFonts w:ascii="Times New Roman" w:hAnsi="Times New Roman"/>
          <w:b/>
          <w:sz w:val="24"/>
          <w:szCs w:val="24"/>
        </w:rPr>
      </w:pPr>
    </w:p>
    <w:p w:rsidR="00574718" w:rsidRPr="00D3545B" w:rsidRDefault="003605B9" w:rsidP="003664C9">
      <w:pPr>
        <w:spacing w:after="0" w:line="360" w:lineRule="auto"/>
        <w:ind w:left="709" w:hanging="709"/>
        <w:jc w:val="both"/>
        <w:rPr>
          <w:rFonts w:ascii="Times New Roman" w:hAnsi="Times New Roman"/>
          <w:sz w:val="24"/>
          <w:szCs w:val="24"/>
        </w:rPr>
      </w:pPr>
      <w:bookmarkStart w:id="17" w:name="_Hlk20230024"/>
      <w:r w:rsidRPr="00D3545B">
        <w:rPr>
          <w:rFonts w:ascii="Times New Roman" w:hAnsi="Times New Roman"/>
          <w:b/>
          <w:sz w:val="24"/>
          <w:szCs w:val="24"/>
        </w:rPr>
        <w:t xml:space="preserve">Tablo </w:t>
      </w:r>
      <w:r w:rsidR="000A37D0" w:rsidRPr="00D3545B">
        <w:rPr>
          <w:rFonts w:ascii="Times New Roman" w:hAnsi="Times New Roman"/>
          <w:b/>
          <w:sz w:val="24"/>
          <w:szCs w:val="24"/>
        </w:rPr>
        <w:t>10</w:t>
      </w:r>
      <w:r w:rsidRPr="00D3545B">
        <w:rPr>
          <w:rFonts w:ascii="Times New Roman" w:hAnsi="Times New Roman"/>
          <w:b/>
          <w:sz w:val="24"/>
          <w:szCs w:val="24"/>
        </w:rPr>
        <w:t>.</w:t>
      </w:r>
      <w:r w:rsidRPr="00D3545B">
        <w:rPr>
          <w:rFonts w:ascii="Times New Roman" w:hAnsi="Times New Roman"/>
          <w:sz w:val="24"/>
          <w:szCs w:val="24"/>
        </w:rPr>
        <w:t xml:space="preserve"> Katılımcıların yaş, teorik bilgi ile uygulama bilgisinin karşılaştırılması (N=71)</w:t>
      </w:r>
    </w:p>
    <w:bookmarkEnd w:id="17"/>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tblPr>
      <w:tblGrid>
        <w:gridCol w:w="3111"/>
        <w:gridCol w:w="150"/>
        <w:gridCol w:w="1499"/>
        <w:gridCol w:w="2097"/>
        <w:gridCol w:w="1648"/>
      </w:tblGrid>
      <w:tr w:rsidR="003605B9" w:rsidRPr="00AF7CD0" w:rsidTr="00AF7CD0">
        <w:trPr>
          <w:trHeight w:val="20"/>
          <w:jc w:val="center"/>
        </w:trPr>
        <w:tc>
          <w:tcPr>
            <w:tcW w:w="2943" w:type="dxa"/>
            <w:tcBorders>
              <w:bottom w:val="single" w:sz="4" w:space="0" w:color="auto"/>
            </w:tcBorders>
          </w:tcPr>
          <w:p w:rsidR="003605B9" w:rsidRPr="00AF7CD0" w:rsidRDefault="003605B9" w:rsidP="00AF7CD0">
            <w:pPr>
              <w:spacing w:before="0" w:line="276" w:lineRule="auto"/>
              <w:jc w:val="both"/>
              <w:rPr>
                <w:rFonts w:ascii="Times New Roman" w:hAnsi="Times New Roman"/>
                <w:sz w:val="22"/>
                <w:szCs w:val="22"/>
              </w:rPr>
            </w:pPr>
          </w:p>
        </w:tc>
        <w:tc>
          <w:tcPr>
            <w:tcW w:w="1560" w:type="dxa"/>
            <w:gridSpan w:val="2"/>
            <w:vAlign w:val="center"/>
          </w:tcPr>
          <w:p w:rsidR="003605B9" w:rsidRPr="00AF7CD0" w:rsidRDefault="003605B9" w:rsidP="00AF7CD0">
            <w:pPr>
              <w:spacing w:before="0" w:line="276" w:lineRule="auto"/>
              <w:rPr>
                <w:rFonts w:ascii="Times New Roman" w:hAnsi="Times New Roman"/>
                <w:sz w:val="22"/>
                <w:szCs w:val="22"/>
              </w:rPr>
            </w:pPr>
            <w:r w:rsidRPr="00AF7CD0">
              <w:rPr>
                <w:rFonts w:ascii="Times New Roman" w:hAnsi="Times New Roman"/>
                <w:b/>
                <w:sz w:val="22"/>
                <w:szCs w:val="22"/>
              </w:rPr>
              <w:t>Teorik bilgi</w:t>
            </w:r>
          </w:p>
          <w:p w:rsidR="003605B9" w:rsidRPr="00AF7CD0" w:rsidRDefault="003605B9" w:rsidP="00AF7CD0">
            <w:pPr>
              <w:spacing w:before="0" w:line="276" w:lineRule="auto"/>
              <w:rPr>
                <w:rFonts w:ascii="Times New Roman" w:hAnsi="Times New Roman"/>
                <w:sz w:val="22"/>
                <w:szCs w:val="22"/>
              </w:rPr>
            </w:pPr>
            <w:r w:rsidRPr="00AF7CD0">
              <w:rPr>
                <w:rFonts w:ascii="Times New Roman" w:hAnsi="Times New Roman"/>
                <w:sz w:val="22"/>
                <w:szCs w:val="22"/>
              </w:rPr>
              <w:t>rp</w:t>
            </w:r>
          </w:p>
        </w:tc>
        <w:tc>
          <w:tcPr>
            <w:tcW w:w="1984" w:type="dxa"/>
            <w:tcBorders>
              <w:bottom w:val="single" w:sz="4" w:space="0" w:color="auto"/>
            </w:tcBorders>
            <w:vAlign w:val="center"/>
          </w:tcPr>
          <w:p w:rsidR="003605B9" w:rsidRPr="00AF7CD0" w:rsidRDefault="003605B9" w:rsidP="00AF7CD0">
            <w:pPr>
              <w:spacing w:before="0" w:line="276" w:lineRule="auto"/>
              <w:rPr>
                <w:rFonts w:ascii="Times New Roman" w:hAnsi="Times New Roman"/>
                <w:b/>
                <w:sz w:val="22"/>
                <w:szCs w:val="22"/>
              </w:rPr>
            </w:pPr>
            <w:r w:rsidRPr="00AF7CD0">
              <w:rPr>
                <w:rFonts w:ascii="Times New Roman" w:hAnsi="Times New Roman"/>
                <w:b/>
                <w:sz w:val="22"/>
                <w:szCs w:val="22"/>
              </w:rPr>
              <w:t>Uygulama bilgisi</w:t>
            </w:r>
          </w:p>
          <w:p w:rsidR="003605B9" w:rsidRPr="00AF7CD0" w:rsidRDefault="003605B9" w:rsidP="00AF7CD0">
            <w:pPr>
              <w:spacing w:before="0" w:line="276" w:lineRule="auto"/>
              <w:rPr>
                <w:rFonts w:ascii="Times New Roman" w:hAnsi="Times New Roman"/>
                <w:sz w:val="22"/>
                <w:szCs w:val="22"/>
              </w:rPr>
            </w:pPr>
            <w:r w:rsidRPr="00AF7CD0">
              <w:rPr>
                <w:rFonts w:ascii="Times New Roman" w:hAnsi="Times New Roman"/>
                <w:sz w:val="22"/>
                <w:szCs w:val="22"/>
              </w:rPr>
              <w:t>r p</w:t>
            </w:r>
          </w:p>
        </w:tc>
        <w:tc>
          <w:tcPr>
            <w:tcW w:w="1559" w:type="dxa"/>
            <w:tcBorders>
              <w:bottom w:val="single" w:sz="4" w:space="0" w:color="auto"/>
            </w:tcBorders>
            <w:vAlign w:val="center"/>
          </w:tcPr>
          <w:p w:rsidR="003605B9" w:rsidRPr="00AF7CD0" w:rsidRDefault="003605B9" w:rsidP="00AF7CD0">
            <w:pPr>
              <w:spacing w:before="0" w:line="276" w:lineRule="auto"/>
              <w:rPr>
                <w:rFonts w:ascii="Times New Roman" w:hAnsi="Times New Roman"/>
                <w:b/>
                <w:sz w:val="22"/>
                <w:szCs w:val="22"/>
              </w:rPr>
            </w:pPr>
            <w:r w:rsidRPr="00AF7CD0">
              <w:rPr>
                <w:rFonts w:ascii="Times New Roman" w:hAnsi="Times New Roman"/>
                <w:b/>
                <w:sz w:val="22"/>
                <w:szCs w:val="22"/>
              </w:rPr>
              <w:t>Toplam bilgi</w:t>
            </w:r>
          </w:p>
          <w:p w:rsidR="003605B9" w:rsidRPr="00AF7CD0" w:rsidRDefault="003605B9" w:rsidP="00AF7CD0">
            <w:pPr>
              <w:spacing w:before="0" w:line="276" w:lineRule="auto"/>
              <w:rPr>
                <w:rFonts w:ascii="Times New Roman" w:hAnsi="Times New Roman"/>
                <w:sz w:val="22"/>
                <w:szCs w:val="22"/>
              </w:rPr>
            </w:pPr>
            <w:r w:rsidRPr="00AF7CD0">
              <w:rPr>
                <w:rFonts w:ascii="Times New Roman" w:hAnsi="Times New Roman"/>
                <w:sz w:val="22"/>
                <w:szCs w:val="22"/>
              </w:rPr>
              <w:t>r p</w:t>
            </w:r>
          </w:p>
        </w:tc>
      </w:tr>
      <w:tr w:rsidR="003605B9" w:rsidRPr="00AF7CD0" w:rsidTr="00AF7CD0">
        <w:trPr>
          <w:trHeight w:val="20"/>
          <w:jc w:val="center"/>
        </w:trPr>
        <w:tc>
          <w:tcPr>
            <w:tcW w:w="3085" w:type="dxa"/>
            <w:gridSpan w:val="2"/>
            <w:tcBorders>
              <w:top w:val="single" w:sz="4" w:space="0" w:color="auto"/>
            </w:tcBorders>
            <w:vAlign w:val="center"/>
          </w:tcPr>
          <w:p w:rsidR="003605B9" w:rsidRPr="00AF7CD0" w:rsidRDefault="003605B9" w:rsidP="00AF7CD0">
            <w:pPr>
              <w:spacing w:before="0" w:line="276" w:lineRule="auto"/>
              <w:jc w:val="left"/>
              <w:rPr>
                <w:rFonts w:ascii="Times New Roman" w:hAnsi="Times New Roman"/>
                <w:sz w:val="22"/>
                <w:szCs w:val="22"/>
              </w:rPr>
            </w:pPr>
            <w:r w:rsidRPr="00AF7CD0">
              <w:rPr>
                <w:rFonts w:ascii="Times New Roman" w:hAnsi="Times New Roman"/>
                <w:sz w:val="22"/>
                <w:szCs w:val="22"/>
              </w:rPr>
              <w:t>Teorik bilgi</w:t>
            </w:r>
          </w:p>
        </w:tc>
        <w:tc>
          <w:tcPr>
            <w:tcW w:w="1418" w:type="dxa"/>
            <w:tcBorders>
              <w:top w:val="single" w:sz="4" w:space="0" w:color="auto"/>
            </w:tcBorders>
            <w:vAlign w:val="center"/>
          </w:tcPr>
          <w:p w:rsidR="003605B9" w:rsidRPr="00AF7CD0" w:rsidRDefault="003605B9" w:rsidP="00AF7CD0">
            <w:pPr>
              <w:spacing w:before="0" w:line="276" w:lineRule="auto"/>
              <w:rPr>
                <w:rFonts w:ascii="Times New Roman" w:hAnsi="Times New Roman"/>
                <w:b/>
                <w:sz w:val="22"/>
                <w:szCs w:val="22"/>
              </w:rPr>
            </w:pPr>
          </w:p>
        </w:tc>
        <w:tc>
          <w:tcPr>
            <w:tcW w:w="1984" w:type="dxa"/>
            <w:tcBorders>
              <w:top w:val="single" w:sz="4" w:space="0" w:color="auto"/>
            </w:tcBorders>
            <w:vAlign w:val="center"/>
          </w:tcPr>
          <w:p w:rsidR="003605B9" w:rsidRPr="00AF7CD0" w:rsidRDefault="003605B9" w:rsidP="00AF7CD0">
            <w:pPr>
              <w:spacing w:before="0" w:line="276" w:lineRule="auto"/>
              <w:rPr>
                <w:rFonts w:ascii="Times New Roman" w:hAnsi="Times New Roman"/>
                <w:sz w:val="22"/>
                <w:szCs w:val="22"/>
              </w:rPr>
            </w:pPr>
            <w:r w:rsidRPr="00AF7CD0">
              <w:rPr>
                <w:rFonts w:ascii="Times New Roman" w:hAnsi="Times New Roman"/>
                <w:b/>
                <w:sz w:val="22"/>
                <w:szCs w:val="22"/>
              </w:rPr>
              <w:t>0,709; 0,001</w:t>
            </w:r>
          </w:p>
        </w:tc>
        <w:tc>
          <w:tcPr>
            <w:tcW w:w="1559" w:type="dxa"/>
            <w:tcBorders>
              <w:top w:val="single" w:sz="4" w:space="0" w:color="auto"/>
            </w:tcBorders>
            <w:vAlign w:val="center"/>
          </w:tcPr>
          <w:p w:rsidR="003605B9" w:rsidRPr="00AF7CD0" w:rsidRDefault="003605B9" w:rsidP="00AF7CD0">
            <w:pPr>
              <w:spacing w:before="0" w:line="276" w:lineRule="auto"/>
              <w:rPr>
                <w:rFonts w:ascii="Times New Roman" w:hAnsi="Times New Roman"/>
                <w:sz w:val="22"/>
                <w:szCs w:val="22"/>
              </w:rPr>
            </w:pPr>
          </w:p>
        </w:tc>
      </w:tr>
      <w:tr w:rsidR="003605B9" w:rsidRPr="00AF7CD0" w:rsidTr="00AF7CD0">
        <w:trPr>
          <w:trHeight w:val="20"/>
          <w:jc w:val="center"/>
        </w:trPr>
        <w:tc>
          <w:tcPr>
            <w:tcW w:w="2943" w:type="dxa"/>
          </w:tcPr>
          <w:p w:rsidR="003605B9" w:rsidRPr="00AF7CD0" w:rsidRDefault="003605B9" w:rsidP="00AF7CD0">
            <w:pPr>
              <w:spacing w:before="0" w:line="276" w:lineRule="auto"/>
              <w:jc w:val="both"/>
              <w:rPr>
                <w:rFonts w:ascii="Times New Roman" w:hAnsi="Times New Roman"/>
                <w:sz w:val="22"/>
                <w:szCs w:val="22"/>
              </w:rPr>
            </w:pPr>
            <w:r w:rsidRPr="00AF7CD0">
              <w:rPr>
                <w:rFonts w:ascii="Times New Roman" w:hAnsi="Times New Roman"/>
                <w:sz w:val="22"/>
                <w:szCs w:val="22"/>
              </w:rPr>
              <w:t>Yaş</w:t>
            </w:r>
          </w:p>
        </w:tc>
        <w:tc>
          <w:tcPr>
            <w:tcW w:w="1560" w:type="dxa"/>
            <w:gridSpan w:val="2"/>
            <w:vAlign w:val="center"/>
          </w:tcPr>
          <w:p w:rsidR="003605B9" w:rsidRPr="00AF7CD0" w:rsidRDefault="003605B9" w:rsidP="00AF7CD0">
            <w:pPr>
              <w:spacing w:before="0" w:line="276" w:lineRule="auto"/>
              <w:rPr>
                <w:rFonts w:ascii="Times New Roman" w:hAnsi="Times New Roman"/>
                <w:b/>
                <w:sz w:val="22"/>
                <w:szCs w:val="22"/>
              </w:rPr>
            </w:pPr>
            <w:r w:rsidRPr="00AF7CD0">
              <w:rPr>
                <w:rFonts w:ascii="Times New Roman" w:hAnsi="Times New Roman"/>
                <w:b/>
                <w:sz w:val="22"/>
                <w:szCs w:val="22"/>
              </w:rPr>
              <w:t>0,209; 0,014</w:t>
            </w:r>
          </w:p>
        </w:tc>
        <w:tc>
          <w:tcPr>
            <w:tcW w:w="1984" w:type="dxa"/>
            <w:vAlign w:val="center"/>
          </w:tcPr>
          <w:p w:rsidR="003605B9" w:rsidRPr="00AF7CD0" w:rsidRDefault="003605B9" w:rsidP="00AF7CD0">
            <w:pPr>
              <w:spacing w:before="0" w:line="276" w:lineRule="auto"/>
              <w:rPr>
                <w:rFonts w:ascii="Times New Roman" w:hAnsi="Times New Roman"/>
                <w:b/>
                <w:sz w:val="22"/>
                <w:szCs w:val="22"/>
              </w:rPr>
            </w:pPr>
            <w:r w:rsidRPr="00AF7CD0">
              <w:rPr>
                <w:rFonts w:ascii="Times New Roman" w:hAnsi="Times New Roman"/>
                <w:b/>
                <w:sz w:val="22"/>
                <w:szCs w:val="22"/>
              </w:rPr>
              <w:t>0,301;0,011</w:t>
            </w:r>
          </w:p>
        </w:tc>
        <w:tc>
          <w:tcPr>
            <w:tcW w:w="1559" w:type="dxa"/>
            <w:vAlign w:val="center"/>
          </w:tcPr>
          <w:p w:rsidR="003605B9" w:rsidRPr="00AF7CD0" w:rsidRDefault="003605B9" w:rsidP="00AF7CD0">
            <w:pPr>
              <w:spacing w:before="0" w:line="276" w:lineRule="auto"/>
              <w:rPr>
                <w:rFonts w:ascii="Times New Roman" w:hAnsi="Times New Roman"/>
                <w:b/>
                <w:sz w:val="22"/>
                <w:szCs w:val="22"/>
              </w:rPr>
            </w:pPr>
            <w:r w:rsidRPr="00AF7CD0">
              <w:rPr>
                <w:rFonts w:ascii="Times New Roman" w:hAnsi="Times New Roman"/>
                <w:b/>
                <w:sz w:val="22"/>
                <w:szCs w:val="22"/>
              </w:rPr>
              <w:t>0,317;0,007</w:t>
            </w:r>
          </w:p>
        </w:tc>
      </w:tr>
    </w:tbl>
    <w:p w:rsidR="00574718" w:rsidRPr="00555E8C" w:rsidRDefault="00B63E00" w:rsidP="00555E8C">
      <w:pPr>
        <w:spacing w:before="120" w:after="0" w:line="360" w:lineRule="auto"/>
        <w:jc w:val="both"/>
        <w:rPr>
          <w:rFonts w:ascii="Times New Roman" w:hAnsi="Times New Roman"/>
          <w:i/>
          <w:sz w:val="20"/>
          <w:szCs w:val="20"/>
        </w:rPr>
      </w:pPr>
      <w:r w:rsidRPr="00555E8C">
        <w:rPr>
          <w:rFonts w:ascii="Times New Roman" w:hAnsi="Times New Roman"/>
          <w:i/>
          <w:sz w:val="20"/>
          <w:szCs w:val="20"/>
        </w:rPr>
        <w:t>Nanparametrik kolerasyon, spea</w:t>
      </w:r>
      <w:r w:rsidR="003605B9" w:rsidRPr="00555E8C">
        <w:rPr>
          <w:rFonts w:ascii="Times New Roman" w:hAnsi="Times New Roman"/>
          <w:i/>
          <w:sz w:val="20"/>
          <w:szCs w:val="20"/>
        </w:rPr>
        <w:t>rman kolerasyon analizi</w:t>
      </w:r>
    </w:p>
    <w:p w:rsidR="00AF7CD0" w:rsidRDefault="00AF7CD0" w:rsidP="00D3545B">
      <w:pPr>
        <w:spacing w:after="0" w:line="360" w:lineRule="auto"/>
        <w:ind w:firstLine="709"/>
        <w:jc w:val="both"/>
        <w:rPr>
          <w:rFonts w:ascii="Times New Roman" w:hAnsi="Times New Roman"/>
          <w:sz w:val="24"/>
          <w:szCs w:val="24"/>
        </w:rPr>
      </w:pPr>
      <w:bookmarkStart w:id="18" w:name="_Hlk18619409"/>
    </w:p>
    <w:p w:rsidR="003605B9" w:rsidRPr="00D3545B" w:rsidRDefault="00ED5DA7" w:rsidP="00D3545B">
      <w:pPr>
        <w:spacing w:after="0" w:line="360" w:lineRule="auto"/>
        <w:ind w:firstLine="709"/>
        <w:jc w:val="both"/>
        <w:rPr>
          <w:rFonts w:ascii="Times New Roman" w:hAnsi="Times New Roman"/>
          <w:i/>
          <w:sz w:val="24"/>
          <w:szCs w:val="24"/>
        </w:rPr>
      </w:pPr>
      <w:r w:rsidRPr="00D3545B">
        <w:rPr>
          <w:rFonts w:ascii="Times New Roman" w:hAnsi="Times New Roman"/>
          <w:sz w:val="24"/>
          <w:szCs w:val="24"/>
        </w:rPr>
        <w:t xml:space="preserve">Katılımcıların yaşlarına göre </w:t>
      </w:r>
      <w:r w:rsidR="003605B9" w:rsidRPr="00D3545B">
        <w:rPr>
          <w:rFonts w:ascii="Times New Roman" w:hAnsi="Times New Roman"/>
          <w:sz w:val="24"/>
          <w:szCs w:val="24"/>
        </w:rPr>
        <w:t xml:space="preserve">teorik bilgi ve uygulama bilgisinin </w:t>
      </w:r>
      <w:r w:rsidRPr="00D3545B">
        <w:rPr>
          <w:rFonts w:ascii="Times New Roman" w:hAnsi="Times New Roman"/>
          <w:sz w:val="24"/>
          <w:szCs w:val="24"/>
        </w:rPr>
        <w:t>değişim gösterip göstermediği incelendiğinde; y</w:t>
      </w:r>
      <w:r w:rsidR="003605B9" w:rsidRPr="00D3545B">
        <w:rPr>
          <w:rFonts w:ascii="Times New Roman" w:hAnsi="Times New Roman"/>
          <w:sz w:val="24"/>
          <w:szCs w:val="24"/>
        </w:rPr>
        <w:t>aşla teorik bilgi (r=0,209; p&lt;0,014), uygulama bilgisi (r=0,301; p&lt;0,011) ve toplam bilgi puanı arasında (r=0,317; p&lt;0,007) anlamlı ilişki olduğu saptanmıştır. Yaş arttıkça teorik bilgi ve uy</w:t>
      </w:r>
      <w:r w:rsidRPr="00D3545B">
        <w:rPr>
          <w:rFonts w:ascii="Times New Roman" w:hAnsi="Times New Roman"/>
          <w:sz w:val="24"/>
          <w:szCs w:val="24"/>
        </w:rPr>
        <w:t>gulama bilgileri de artmaktadır. Katılımcıların</w:t>
      </w:r>
      <w:r w:rsidR="00573AB5" w:rsidRPr="00D3545B">
        <w:rPr>
          <w:rFonts w:ascii="Times New Roman" w:hAnsi="Times New Roman"/>
          <w:sz w:val="24"/>
          <w:szCs w:val="24"/>
        </w:rPr>
        <w:t xml:space="preserve"> teorik bilgi puanı ile uygulama bilgi puanının değişim gösterip göstermediği incelendiğinde;</w:t>
      </w:r>
      <w:r w:rsidRPr="00D3545B">
        <w:rPr>
          <w:rFonts w:ascii="Times New Roman" w:hAnsi="Times New Roman"/>
          <w:sz w:val="24"/>
          <w:szCs w:val="24"/>
        </w:rPr>
        <w:t xml:space="preserve"> teorik bilgi puanı arttıkça, uygulama bilgi puanının da anlamlı (r=0,709; p&lt;0,001) olarak arttığı görülmektedir</w:t>
      </w:r>
      <w:r w:rsidR="003605B9" w:rsidRPr="00D3545B">
        <w:rPr>
          <w:rFonts w:ascii="Times New Roman" w:hAnsi="Times New Roman"/>
          <w:sz w:val="24"/>
          <w:szCs w:val="24"/>
        </w:rPr>
        <w:t xml:space="preserve">(Tablo </w:t>
      </w:r>
      <w:r w:rsidR="000A37D0" w:rsidRPr="00D3545B">
        <w:rPr>
          <w:rFonts w:ascii="Times New Roman" w:hAnsi="Times New Roman"/>
          <w:sz w:val="24"/>
          <w:szCs w:val="24"/>
        </w:rPr>
        <w:t>10</w:t>
      </w:r>
      <w:r w:rsidR="003605B9" w:rsidRPr="00D3545B">
        <w:rPr>
          <w:rFonts w:ascii="Times New Roman" w:hAnsi="Times New Roman"/>
          <w:sz w:val="24"/>
          <w:szCs w:val="24"/>
        </w:rPr>
        <w:t>).</w:t>
      </w:r>
    </w:p>
    <w:p w:rsidR="00555E8C" w:rsidRDefault="00555E8C" w:rsidP="00555E8C">
      <w:pPr>
        <w:spacing w:after="0" w:line="360" w:lineRule="auto"/>
        <w:ind w:left="709" w:hanging="709"/>
        <w:jc w:val="both"/>
        <w:rPr>
          <w:rFonts w:ascii="Times New Roman" w:hAnsi="Times New Roman"/>
          <w:b/>
          <w:sz w:val="24"/>
          <w:szCs w:val="24"/>
        </w:rPr>
      </w:pPr>
      <w:bookmarkStart w:id="19" w:name="_Hlk20230035"/>
      <w:bookmarkEnd w:id="18"/>
    </w:p>
    <w:p w:rsidR="00555E8C" w:rsidRPr="00D3545B" w:rsidRDefault="00555E8C" w:rsidP="00555E8C">
      <w:pPr>
        <w:spacing w:after="0" w:line="360" w:lineRule="auto"/>
        <w:ind w:left="709" w:hanging="709"/>
        <w:jc w:val="both"/>
        <w:rPr>
          <w:rFonts w:ascii="Times New Roman" w:hAnsi="Times New Roman"/>
          <w:sz w:val="24"/>
          <w:szCs w:val="24"/>
        </w:rPr>
      </w:pPr>
      <w:r w:rsidRPr="00D3545B">
        <w:rPr>
          <w:rFonts w:ascii="Times New Roman" w:hAnsi="Times New Roman"/>
          <w:b/>
          <w:sz w:val="24"/>
          <w:szCs w:val="24"/>
        </w:rPr>
        <w:t>Tablo11.</w:t>
      </w:r>
      <w:r w:rsidRPr="00D3545B">
        <w:rPr>
          <w:rFonts w:ascii="Times New Roman" w:hAnsi="Times New Roman"/>
          <w:sz w:val="24"/>
          <w:szCs w:val="24"/>
        </w:rPr>
        <w:t xml:space="preserve"> Katılımcıların cinsiyeti</w:t>
      </w:r>
      <w:r w:rsidR="00AF7CD0">
        <w:rPr>
          <w:rFonts w:ascii="Times New Roman" w:hAnsi="Times New Roman"/>
          <w:sz w:val="24"/>
          <w:szCs w:val="24"/>
        </w:rPr>
        <w:t>ne göre</w:t>
      </w:r>
      <w:r w:rsidRPr="00D3545B">
        <w:rPr>
          <w:rFonts w:ascii="Times New Roman" w:hAnsi="Times New Roman"/>
          <w:sz w:val="24"/>
          <w:szCs w:val="24"/>
        </w:rPr>
        <w:t xml:space="preserve"> teorik bilgi, uygulama bilgisi ve toplam bilgi puan ortalaması</w:t>
      </w:r>
      <w:r w:rsidR="00AF7CD0">
        <w:rPr>
          <w:rFonts w:ascii="Times New Roman" w:hAnsi="Times New Roman"/>
          <w:sz w:val="24"/>
          <w:szCs w:val="24"/>
        </w:rPr>
        <w:t xml:space="preserve">nın karşılaştırılması </w:t>
      </w:r>
      <w:r w:rsidRPr="00D3545B">
        <w:rPr>
          <w:rFonts w:ascii="Times New Roman" w:hAnsi="Times New Roman"/>
          <w:sz w:val="24"/>
          <w:szCs w:val="24"/>
        </w:rPr>
        <w:t>(N=71)</w:t>
      </w:r>
    </w:p>
    <w:bookmarkEnd w:id="19"/>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tblPr>
      <w:tblGrid>
        <w:gridCol w:w="2167"/>
        <w:gridCol w:w="2310"/>
        <w:gridCol w:w="2001"/>
        <w:gridCol w:w="2027"/>
      </w:tblGrid>
      <w:tr w:rsidR="0028590D" w:rsidRPr="00AF7CD0" w:rsidTr="00AF7CD0">
        <w:trPr>
          <w:trHeight w:val="20"/>
          <w:jc w:val="center"/>
        </w:trPr>
        <w:tc>
          <w:tcPr>
            <w:tcW w:w="2167" w:type="dxa"/>
            <w:tcBorders>
              <w:bottom w:val="single" w:sz="4" w:space="0" w:color="auto"/>
            </w:tcBorders>
            <w:vAlign w:val="center"/>
          </w:tcPr>
          <w:p w:rsidR="0028590D" w:rsidRPr="00AF7CD0" w:rsidRDefault="0028590D" w:rsidP="00AF7CD0">
            <w:pPr>
              <w:spacing w:before="0" w:line="276" w:lineRule="auto"/>
              <w:rPr>
                <w:rFonts w:ascii="Times New Roman" w:hAnsi="Times New Roman"/>
                <w:b/>
                <w:sz w:val="22"/>
                <w:szCs w:val="22"/>
              </w:rPr>
            </w:pPr>
          </w:p>
        </w:tc>
        <w:tc>
          <w:tcPr>
            <w:tcW w:w="2310" w:type="dxa"/>
            <w:tcBorders>
              <w:bottom w:val="single" w:sz="4" w:space="0" w:color="auto"/>
            </w:tcBorders>
            <w:vAlign w:val="center"/>
          </w:tcPr>
          <w:p w:rsidR="0028590D" w:rsidRPr="00AF7CD0" w:rsidRDefault="0028590D" w:rsidP="00AF7CD0">
            <w:pPr>
              <w:spacing w:before="0" w:line="276" w:lineRule="auto"/>
              <w:rPr>
                <w:rFonts w:ascii="Times New Roman" w:hAnsi="Times New Roman"/>
                <w:b/>
                <w:sz w:val="22"/>
                <w:szCs w:val="22"/>
              </w:rPr>
            </w:pPr>
            <w:r w:rsidRPr="00AF7CD0">
              <w:rPr>
                <w:rFonts w:ascii="Times New Roman" w:hAnsi="Times New Roman"/>
                <w:b/>
                <w:sz w:val="22"/>
                <w:szCs w:val="22"/>
              </w:rPr>
              <w:t>Teorik bilgi</w:t>
            </w:r>
          </w:p>
          <w:p w:rsidR="0028590D" w:rsidRPr="00AF7CD0" w:rsidRDefault="0028590D" w:rsidP="00AF7CD0">
            <w:pPr>
              <w:spacing w:before="0" w:line="276" w:lineRule="auto"/>
              <w:rPr>
                <w:rFonts w:ascii="Times New Roman" w:hAnsi="Times New Roman"/>
                <w:b/>
                <w:sz w:val="22"/>
                <w:szCs w:val="22"/>
              </w:rPr>
            </w:pPr>
            <w:r w:rsidRPr="00AF7CD0">
              <w:rPr>
                <w:rFonts w:ascii="Times New Roman" w:hAnsi="Times New Roman"/>
                <w:b/>
                <w:sz w:val="22"/>
                <w:szCs w:val="22"/>
              </w:rPr>
              <w:t>Ort. (min-max)</w:t>
            </w:r>
          </w:p>
        </w:tc>
        <w:tc>
          <w:tcPr>
            <w:tcW w:w="2001" w:type="dxa"/>
            <w:tcBorders>
              <w:bottom w:val="single" w:sz="4" w:space="0" w:color="auto"/>
            </w:tcBorders>
            <w:vAlign w:val="center"/>
          </w:tcPr>
          <w:p w:rsidR="0028590D" w:rsidRPr="00AF7CD0" w:rsidRDefault="0028590D" w:rsidP="00AF7CD0">
            <w:pPr>
              <w:spacing w:before="0" w:line="276" w:lineRule="auto"/>
              <w:rPr>
                <w:rFonts w:ascii="Times New Roman" w:hAnsi="Times New Roman"/>
                <w:b/>
                <w:sz w:val="22"/>
                <w:szCs w:val="22"/>
              </w:rPr>
            </w:pPr>
            <w:r w:rsidRPr="00AF7CD0">
              <w:rPr>
                <w:rFonts w:ascii="Times New Roman" w:hAnsi="Times New Roman"/>
                <w:b/>
                <w:sz w:val="22"/>
                <w:szCs w:val="22"/>
              </w:rPr>
              <w:t>Uygulama bilgisi</w:t>
            </w:r>
          </w:p>
          <w:p w:rsidR="0028590D" w:rsidRPr="00AF7CD0" w:rsidRDefault="0028590D" w:rsidP="00AF7CD0">
            <w:pPr>
              <w:spacing w:before="0" w:line="276" w:lineRule="auto"/>
              <w:rPr>
                <w:rFonts w:ascii="Times New Roman" w:hAnsi="Times New Roman"/>
                <w:b/>
                <w:sz w:val="22"/>
                <w:szCs w:val="22"/>
              </w:rPr>
            </w:pPr>
            <w:r w:rsidRPr="00AF7CD0">
              <w:rPr>
                <w:rFonts w:ascii="Times New Roman" w:hAnsi="Times New Roman"/>
                <w:b/>
                <w:sz w:val="22"/>
                <w:szCs w:val="22"/>
              </w:rPr>
              <w:t>Ort. (min-max)</w:t>
            </w:r>
          </w:p>
        </w:tc>
        <w:tc>
          <w:tcPr>
            <w:tcW w:w="2027" w:type="dxa"/>
            <w:tcBorders>
              <w:bottom w:val="single" w:sz="4" w:space="0" w:color="auto"/>
            </w:tcBorders>
            <w:vAlign w:val="center"/>
          </w:tcPr>
          <w:p w:rsidR="0028590D" w:rsidRPr="00AF7CD0" w:rsidRDefault="0028590D" w:rsidP="00AF7CD0">
            <w:pPr>
              <w:spacing w:before="0" w:line="276" w:lineRule="auto"/>
              <w:rPr>
                <w:rFonts w:ascii="Times New Roman" w:hAnsi="Times New Roman"/>
                <w:b/>
                <w:sz w:val="22"/>
                <w:szCs w:val="22"/>
              </w:rPr>
            </w:pPr>
            <w:r w:rsidRPr="00AF7CD0">
              <w:rPr>
                <w:rFonts w:ascii="Times New Roman" w:hAnsi="Times New Roman"/>
                <w:b/>
                <w:sz w:val="22"/>
                <w:szCs w:val="22"/>
              </w:rPr>
              <w:t>Toplam bilgi</w:t>
            </w:r>
          </w:p>
          <w:p w:rsidR="0028590D" w:rsidRPr="00AF7CD0" w:rsidRDefault="0028590D" w:rsidP="00AF7CD0">
            <w:pPr>
              <w:spacing w:before="0" w:line="276" w:lineRule="auto"/>
              <w:rPr>
                <w:rFonts w:ascii="Times New Roman" w:hAnsi="Times New Roman"/>
                <w:b/>
                <w:sz w:val="22"/>
                <w:szCs w:val="22"/>
              </w:rPr>
            </w:pPr>
            <w:r w:rsidRPr="00AF7CD0">
              <w:rPr>
                <w:rFonts w:ascii="Times New Roman" w:hAnsi="Times New Roman"/>
                <w:b/>
                <w:sz w:val="22"/>
                <w:szCs w:val="22"/>
              </w:rPr>
              <w:t>Ort. (min-max)</w:t>
            </w:r>
          </w:p>
        </w:tc>
      </w:tr>
      <w:tr w:rsidR="0028590D" w:rsidRPr="00AF7CD0" w:rsidTr="00AF7CD0">
        <w:trPr>
          <w:trHeight w:val="20"/>
          <w:jc w:val="center"/>
        </w:trPr>
        <w:tc>
          <w:tcPr>
            <w:tcW w:w="2167" w:type="dxa"/>
            <w:tcBorders>
              <w:top w:val="single" w:sz="4" w:space="0" w:color="auto"/>
            </w:tcBorders>
          </w:tcPr>
          <w:p w:rsidR="0028590D" w:rsidRPr="00AF7CD0" w:rsidRDefault="0028590D" w:rsidP="00AF7CD0">
            <w:pPr>
              <w:spacing w:before="0" w:line="276" w:lineRule="auto"/>
              <w:jc w:val="both"/>
              <w:rPr>
                <w:rFonts w:ascii="Times New Roman" w:hAnsi="Times New Roman"/>
                <w:sz w:val="22"/>
                <w:szCs w:val="22"/>
              </w:rPr>
            </w:pPr>
            <w:r w:rsidRPr="00AF7CD0">
              <w:rPr>
                <w:rFonts w:ascii="Times New Roman" w:hAnsi="Times New Roman"/>
                <w:b/>
                <w:sz w:val="22"/>
                <w:szCs w:val="22"/>
              </w:rPr>
              <w:t xml:space="preserve">Kadın </w:t>
            </w:r>
            <w:r w:rsidRPr="00AF7CD0">
              <w:rPr>
                <w:rFonts w:ascii="Times New Roman" w:hAnsi="Times New Roman"/>
                <w:sz w:val="22"/>
                <w:szCs w:val="22"/>
              </w:rPr>
              <w:t>(n=53)</w:t>
            </w:r>
          </w:p>
        </w:tc>
        <w:tc>
          <w:tcPr>
            <w:tcW w:w="2310" w:type="dxa"/>
            <w:tcBorders>
              <w:top w:val="single" w:sz="4" w:space="0" w:color="auto"/>
            </w:tcBorders>
            <w:vAlign w:val="center"/>
          </w:tcPr>
          <w:p w:rsidR="0028590D" w:rsidRPr="00AF7CD0" w:rsidRDefault="0028590D" w:rsidP="00AF7CD0">
            <w:pPr>
              <w:spacing w:before="0" w:line="276" w:lineRule="auto"/>
              <w:rPr>
                <w:rFonts w:ascii="Times New Roman" w:hAnsi="Times New Roman"/>
                <w:sz w:val="22"/>
                <w:szCs w:val="22"/>
              </w:rPr>
            </w:pPr>
            <w:r w:rsidRPr="00AF7CD0">
              <w:rPr>
                <w:rFonts w:ascii="Times New Roman" w:hAnsi="Times New Roman"/>
                <w:sz w:val="22"/>
                <w:szCs w:val="22"/>
              </w:rPr>
              <w:t>7, (0-13)</w:t>
            </w:r>
          </w:p>
        </w:tc>
        <w:tc>
          <w:tcPr>
            <w:tcW w:w="2001" w:type="dxa"/>
            <w:tcBorders>
              <w:top w:val="single" w:sz="4" w:space="0" w:color="auto"/>
            </w:tcBorders>
            <w:vAlign w:val="center"/>
          </w:tcPr>
          <w:p w:rsidR="0028590D" w:rsidRPr="00AF7CD0" w:rsidRDefault="0028590D" w:rsidP="00AF7CD0">
            <w:pPr>
              <w:spacing w:before="0" w:line="276" w:lineRule="auto"/>
              <w:rPr>
                <w:rFonts w:ascii="Times New Roman" w:hAnsi="Times New Roman"/>
                <w:sz w:val="22"/>
                <w:szCs w:val="22"/>
              </w:rPr>
            </w:pPr>
            <w:r w:rsidRPr="00AF7CD0">
              <w:rPr>
                <w:rFonts w:ascii="Times New Roman" w:hAnsi="Times New Roman"/>
                <w:sz w:val="22"/>
                <w:szCs w:val="22"/>
              </w:rPr>
              <w:t>3, (0-9)</w:t>
            </w:r>
          </w:p>
        </w:tc>
        <w:tc>
          <w:tcPr>
            <w:tcW w:w="2027" w:type="dxa"/>
            <w:tcBorders>
              <w:top w:val="single" w:sz="4" w:space="0" w:color="auto"/>
            </w:tcBorders>
            <w:vAlign w:val="center"/>
          </w:tcPr>
          <w:p w:rsidR="0028590D" w:rsidRPr="00AF7CD0" w:rsidRDefault="0028590D" w:rsidP="00AF7CD0">
            <w:pPr>
              <w:spacing w:before="0" w:line="276" w:lineRule="auto"/>
              <w:rPr>
                <w:rFonts w:ascii="Times New Roman" w:hAnsi="Times New Roman"/>
                <w:sz w:val="22"/>
                <w:szCs w:val="22"/>
              </w:rPr>
            </w:pPr>
            <w:r w:rsidRPr="00AF7CD0">
              <w:rPr>
                <w:rFonts w:ascii="Times New Roman" w:hAnsi="Times New Roman"/>
                <w:sz w:val="22"/>
                <w:szCs w:val="22"/>
              </w:rPr>
              <w:t>9, (0-20)</w:t>
            </w:r>
          </w:p>
        </w:tc>
      </w:tr>
      <w:tr w:rsidR="0028590D" w:rsidRPr="00AF7CD0" w:rsidTr="00AF7CD0">
        <w:trPr>
          <w:trHeight w:val="20"/>
          <w:jc w:val="center"/>
        </w:trPr>
        <w:tc>
          <w:tcPr>
            <w:tcW w:w="2167" w:type="dxa"/>
          </w:tcPr>
          <w:p w:rsidR="0028590D" w:rsidRPr="00AF7CD0" w:rsidRDefault="0028590D" w:rsidP="00AF7CD0">
            <w:pPr>
              <w:spacing w:before="0" w:line="276" w:lineRule="auto"/>
              <w:jc w:val="both"/>
              <w:rPr>
                <w:rFonts w:ascii="Times New Roman" w:hAnsi="Times New Roman"/>
                <w:sz w:val="22"/>
                <w:szCs w:val="22"/>
              </w:rPr>
            </w:pPr>
            <w:r w:rsidRPr="00AF7CD0">
              <w:rPr>
                <w:rFonts w:ascii="Times New Roman" w:hAnsi="Times New Roman"/>
                <w:b/>
                <w:sz w:val="22"/>
                <w:szCs w:val="22"/>
              </w:rPr>
              <w:t>Erkek</w:t>
            </w:r>
            <w:r w:rsidRPr="00AF7CD0">
              <w:rPr>
                <w:rFonts w:ascii="Times New Roman" w:hAnsi="Times New Roman"/>
                <w:sz w:val="22"/>
                <w:szCs w:val="22"/>
              </w:rPr>
              <w:t xml:space="preserve"> (n=18)</w:t>
            </w:r>
          </w:p>
        </w:tc>
        <w:tc>
          <w:tcPr>
            <w:tcW w:w="2310" w:type="dxa"/>
            <w:vAlign w:val="center"/>
          </w:tcPr>
          <w:p w:rsidR="0028590D" w:rsidRPr="00AF7CD0" w:rsidRDefault="0028590D" w:rsidP="00AF7CD0">
            <w:pPr>
              <w:spacing w:before="0" w:line="276" w:lineRule="auto"/>
              <w:rPr>
                <w:rFonts w:ascii="Times New Roman" w:hAnsi="Times New Roman"/>
                <w:sz w:val="22"/>
                <w:szCs w:val="22"/>
              </w:rPr>
            </w:pPr>
            <w:r w:rsidRPr="00AF7CD0">
              <w:rPr>
                <w:rFonts w:ascii="Times New Roman" w:hAnsi="Times New Roman"/>
                <w:sz w:val="22"/>
                <w:szCs w:val="22"/>
              </w:rPr>
              <w:t>4, (0-10)</w:t>
            </w:r>
          </w:p>
        </w:tc>
        <w:tc>
          <w:tcPr>
            <w:tcW w:w="2001" w:type="dxa"/>
            <w:vAlign w:val="center"/>
          </w:tcPr>
          <w:p w:rsidR="0028590D" w:rsidRPr="00AF7CD0" w:rsidRDefault="0028590D" w:rsidP="00AF7CD0">
            <w:pPr>
              <w:spacing w:before="0" w:line="276" w:lineRule="auto"/>
              <w:rPr>
                <w:rFonts w:ascii="Times New Roman" w:hAnsi="Times New Roman"/>
                <w:sz w:val="22"/>
                <w:szCs w:val="22"/>
              </w:rPr>
            </w:pPr>
            <w:r w:rsidRPr="00AF7CD0">
              <w:rPr>
                <w:rFonts w:ascii="Times New Roman" w:hAnsi="Times New Roman"/>
                <w:sz w:val="22"/>
                <w:szCs w:val="22"/>
              </w:rPr>
              <w:t>1, (0-5)</w:t>
            </w:r>
          </w:p>
        </w:tc>
        <w:tc>
          <w:tcPr>
            <w:tcW w:w="2027" w:type="dxa"/>
            <w:vAlign w:val="center"/>
          </w:tcPr>
          <w:p w:rsidR="0028590D" w:rsidRPr="00AF7CD0" w:rsidRDefault="0028590D" w:rsidP="00AF7CD0">
            <w:pPr>
              <w:spacing w:before="0" w:line="276" w:lineRule="auto"/>
              <w:rPr>
                <w:rFonts w:ascii="Times New Roman" w:hAnsi="Times New Roman"/>
                <w:sz w:val="22"/>
                <w:szCs w:val="22"/>
              </w:rPr>
            </w:pPr>
            <w:r w:rsidRPr="00AF7CD0">
              <w:rPr>
                <w:rFonts w:ascii="Times New Roman" w:hAnsi="Times New Roman"/>
                <w:sz w:val="22"/>
                <w:szCs w:val="22"/>
              </w:rPr>
              <w:t>5, (0-15)</w:t>
            </w:r>
          </w:p>
        </w:tc>
      </w:tr>
      <w:tr w:rsidR="0028590D" w:rsidRPr="00AF7CD0" w:rsidTr="00AF7CD0">
        <w:trPr>
          <w:trHeight w:val="20"/>
          <w:jc w:val="center"/>
        </w:trPr>
        <w:tc>
          <w:tcPr>
            <w:tcW w:w="2167" w:type="dxa"/>
          </w:tcPr>
          <w:p w:rsidR="0028590D" w:rsidRPr="00AF7CD0" w:rsidRDefault="0028590D" w:rsidP="00AF7CD0">
            <w:pPr>
              <w:spacing w:before="0" w:line="276" w:lineRule="auto"/>
              <w:jc w:val="both"/>
              <w:rPr>
                <w:rFonts w:ascii="Times New Roman" w:hAnsi="Times New Roman"/>
                <w:b/>
                <w:sz w:val="22"/>
                <w:szCs w:val="22"/>
              </w:rPr>
            </w:pPr>
            <w:r w:rsidRPr="00AF7CD0">
              <w:rPr>
                <w:rFonts w:ascii="Times New Roman" w:hAnsi="Times New Roman"/>
                <w:b/>
                <w:sz w:val="22"/>
                <w:szCs w:val="22"/>
              </w:rPr>
              <w:t>p</w:t>
            </w:r>
          </w:p>
        </w:tc>
        <w:tc>
          <w:tcPr>
            <w:tcW w:w="2310" w:type="dxa"/>
            <w:vAlign w:val="center"/>
          </w:tcPr>
          <w:p w:rsidR="0028590D" w:rsidRPr="00AF7CD0" w:rsidRDefault="0028590D" w:rsidP="00AF7CD0">
            <w:pPr>
              <w:spacing w:before="0" w:line="276" w:lineRule="auto"/>
              <w:rPr>
                <w:rFonts w:ascii="Times New Roman" w:hAnsi="Times New Roman"/>
                <w:b/>
                <w:sz w:val="22"/>
                <w:szCs w:val="22"/>
              </w:rPr>
            </w:pPr>
            <w:r w:rsidRPr="00AF7CD0">
              <w:rPr>
                <w:rFonts w:ascii="Times New Roman" w:hAnsi="Times New Roman"/>
                <w:b/>
                <w:sz w:val="22"/>
                <w:szCs w:val="22"/>
              </w:rPr>
              <w:t>0,018</w:t>
            </w:r>
          </w:p>
        </w:tc>
        <w:tc>
          <w:tcPr>
            <w:tcW w:w="2001" w:type="dxa"/>
            <w:vAlign w:val="center"/>
          </w:tcPr>
          <w:p w:rsidR="0028590D" w:rsidRPr="00AF7CD0" w:rsidRDefault="0028590D" w:rsidP="00AF7CD0">
            <w:pPr>
              <w:spacing w:before="0" w:line="276" w:lineRule="auto"/>
              <w:rPr>
                <w:rFonts w:ascii="Times New Roman" w:hAnsi="Times New Roman"/>
                <w:sz w:val="22"/>
                <w:szCs w:val="22"/>
              </w:rPr>
            </w:pPr>
            <w:r w:rsidRPr="00AF7CD0">
              <w:rPr>
                <w:rFonts w:ascii="Times New Roman" w:hAnsi="Times New Roman"/>
                <w:sz w:val="22"/>
                <w:szCs w:val="22"/>
              </w:rPr>
              <w:t>0,091</w:t>
            </w:r>
          </w:p>
        </w:tc>
        <w:tc>
          <w:tcPr>
            <w:tcW w:w="2027" w:type="dxa"/>
            <w:vAlign w:val="center"/>
          </w:tcPr>
          <w:p w:rsidR="0028590D" w:rsidRPr="00AF7CD0" w:rsidRDefault="0028590D" w:rsidP="00AF7CD0">
            <w:pPr>
              <w:spacing w:before="0" w:line="276" w:lineRule="auto"/>
              <w:rPr>
                <w:rFonts w:ascii="Times New Roman" w:hAnsi="Times New Roman"/>
                <w:b/>
                <w:sz w:val="22"/>
                <w:szCs w:val="22"/>
              </w:rPr>
            </w:pPr>
            <w:r w:rsidRPr="00AF7CD0">
              <w:rPr>
                <w:rFonts w:ascii="Times New Roman" w:hAnsi="Times New Roman"/>
                <w:b/>
                <w:sz w:val="22"/>
                <w:szCs w:val="22"/>
              </w:rPr>
              <w:t>0,027</w:t>
            </w:r>
          </w:p>
        </w:tc>
      </w:tr>
    </w:tbl>
    <w:p w:rsidR="00404789" w:rsidRPr="00555E8C" w:rsidRDefault="00404789" w:rsidP="00555E8C">
      <w:pPr>
        <w:spacing w:before="120" w:after="0" w:line="360" w:lineRule="auto"/>
        <w:jc w:val="both"/>
        <w:rPr>
          <w:rFonts w:ascii="Times New Roman" w:hAnsi="Times New Roman"/>
          <w:i/>
          <w:sz w:val="20"/>
          <w:szCs w:val="20"/>
        </w:rPr>
      </w:pPr>
      <w:r w:rsidRPr="00555E8C">
        <w:rPr>
          <w:rFonts w:ascii="Times New Roman" w:hAnsi="Times New Roman"/>
          <w:i/>
          <w:sz w:val="20"/>
          <w:szCs w:val="20"/>
        </w:rPr>
        <w:t>Mann-Whitney test, Wilcoxon W</w:t>
      </w:r>
    </w:p>
    <w:p w:rsidR="0028590D" w:rsidRPr="00D3545B" w:rsidRDefault="0028590D" w:rsidP="00D3545B">
      <w:pPr>
        <w:spacing w:after="0" w:line="360" w:lineRule="auto"/>
        <w:ind w:firstLine="709"/>
        <w:jc w:val="both"/>
        <w:rPr>
          <w:rFonts w:ascii="Times New Roman" w:hAnsi="Times New Roman"/>
          <w:sz w:val="24"/>
          <w:szCs w:val="24"/>
        </w:rPr>
      </w:pPr>
    </w:p>
    <w:p w:rsidR="00404789" w:rsidRPr="00D3545B" w:rsidRDefault="00404789"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 xml:space="preserve">Katılımcıların cinsiyeti ile teorik bilgi, uygulama bilgisi ve toplam bilgi puanlarının </w:t>
      </w:r>
      <w:r w:rsidR="00835C12" w:rsidRPr="00D3545B">
        <w:rPr>
          <w:rFonts w:ascii="Times New Roman" w:hAnsi="Times New Roman"/>
          <w:sz w:val="24"/>
          <w:szCs w:val="24"/>
        </w:rPr>
        <w:t>ortalaması</w:t>
      </w:r>
      <w:r w:rsidRPr="00D3545B">
        <w:rPr>
          <w:rFonts w:ascii="Times New Roman" w:hAnsi="Times New Roman"/>
          <w:sz w:val="24"/>
          <w:szCs w:val="24"/>
        </w:rPr>
        <w:t xml:space="preserve"> incelendiğinde; kadınlarla erkekler arasında teorik bilgi (p&lt;0,018) ve toplam bilgi puanı arasında anlamlı (p&lt;0,027) bir fark saptanmıştır. </w:t>
      </w:r>
      <w:r w:rsidR="00B3642E" w:rsidRPr="00D3545B">
        <w:rPr>
          <w:rFonts w:ascii="Times New Roman" w:hAnsi="Times New Roman"/>
          <w:sz w:val="24"/>
          <w:szCs w:val="24"/>
        </w:rPr>
        <w:t>K</w:t>
      </w:r>
      <w:r w:rsidRPr="00D3545B">
        <w:rPr>
          <w:rFonts w:ascii="Times New Roman" w:hAnsi="Times New Roman"/>
          <w:sz w:val="24"/>
          <w:szCs w:val="24"/>
        </w:rPr>
        <w:t xml:space="preserve">adınlarla erkekler arasında uygulama bilgisi arasında anlamlı (p&gt;0,091) bir fark bulunamamıştır. Kadınların teorik bilgi, uygulama bilgisi ve toplam bilgisi daha yüksek bulunmuştur (Tablo </w:t>
      </w:r>
      <w:r w:rsidR="000A37D0" w:rsidRPr="00D3545B">
        <w:rPr>
          <w:rFonts w:ascii="Times New Roman" w:hAnsi="Times New Roman"/>
          <w:sz w:val="24"/>
          <w:szCs w:val="24"/>
        </w:rPr>
        <w:t>11</w:t>
      </w:r>
      <w:r w:rsidRPr="00D3545B">
        <w:rPr>
          <w:rFonts w:ascii="Times New Roman" w:hAnsi="Times New Roman"/>
          <w:sz w:val="24"/>
          <w:szCs w:val="24"/>
        </w:rPr>
        <w:t>).</w:t>
      </w:r>
    </w:p>
    <w:p w:rsidR="000442A9" w:rsidRPr="00D3545B" w:rsidRDefault="000442A9" w:rsidP="00D3545B">
      <w:pPr>
        <w:spacing w:after="0" w:line="360" w:lineRule="auto"/>
        <w:ind w:firstLine="709"/>
        <w:jc w:val="both"/>
        <w:rPr>
          <w:rFonts w:ascii="Times New Roman" w:hAnsi="Times New Roman"/>
          <w:b/>
          <w:sz w:val="24"/>
          <w:szCs w:val="24"/>
        </w:rPr>
      </w:pPr>
    </w:p>
    <w:p w:rsidR="00574718" w:rsidRPr="00D3545B" w:rsidRDefault="00404789" w:rsidP="003664C9">
      <w:pPr>
        <w:spacing w:after="0" w:line="360" w:lineRule="auto"/>
        <w:ind w:left="709" w:hanging="709"/>
        <w:jc w:val="both"/>
        <w:rPr>
          <w:rFonts w:ascii="Times New Roman" w:hAnsi="Times New Roman"/>
          <w:sz w:val="24"/>
          <w:szCs w:val="24"/>
        </w:rPr>
      </w:pPr>
      <w:r w:rsidRPr="00D3545B">
        <w:rPr>
          <w:rFonts w:ascii="Times New Roman" w:hAnsi="Times New Roman"/>
          <w:b/>
          <w:sz w:val="24"/>
          <w:szCs w:val="24"/>
        </w:rPr>
        <w:lastRenderedPageBreak/>
        <w:t xml:space="preserve">Tablo </w:t>
      </w:r>
      <w:r w:rsidR="000A37D0" w:rsidRPr="00D3545B">
        <w:rPr>
          <w:rFonts w:ascii="Times New Roman" w:hAnsi="Times New Roman"/>
          <w:b/>
          <w:sz w:val="24"/>
          <w:szCs w:val="24"/>
        </w:rPr>
        <w:t>12</w:t>
      </w:r>
      <w:r w:rsidRPr="00D3545B">
        <w:rPr>
          <w:rFonts w:ascii="Times New Roman" w:hAnsi="Times New Roman"/>
          <w:b/>
          <w:sz w:val="24"/>
          <w:szCs w:val="24"/>
        </w:rPr>
        <w:t>.</w:t>
      </w:r>
      <w:r w:rsidRPr="00D3545B">
        <w:rPr>
          <w:rFonts w:ascii="Times New Roman" w:hAnsi="Times New Roman"/>
          <w:sz w:val="24"/>
          <w:szCs w:val="24"/>
        </w:rPr>
        <w:t xml:space="preserve"> Katılımcıların eğitim durumu</w:t>
      </w:r>
      <w:r w:rsidR="00AF7CD0">
        <w:rPr>
          <w:rFonts w:ascii="Times New Roman" w:hAnsi="Times New Roman"/>
          <w:sz w:val="24"/>
          <w:szCs w:val="24"/>
        </w:rPr>
        <w:t>na göre</w:t>
      </w:r>
      <w:r w:rsidRPr="00D3545B">
        <w:rPr>
          <w:rFonts w:ascii="Times New Roman" w:hAnsi="Times New Roman"/>
          <w:sz w:val="24"/>
          <w:szCs w:val="24"/>
        </w:rPr>
        <w:t xml:space="preserve"> teorik bilgi, uygulama bilgisi ve toplam bilgi </w:t>
      </w:r>
      <w:r w:rsidR="00B3642E" w:rsidRPr="00D3545B">
        <w:rPr>
          <w:rFonts w:ascii="Times New Roman" w:hAnsi="Times New Roman"/>
          <w:sz w:val="24"/>
          <w:szCs w:val="24"/>
        </w:rPr>
        <w:t>puan ortalaması</w:t>
      </w:r>
      <w:r w:rsidR="00AF7CD0">
        <w:rPr>
          <w:rFonts w:ascii="Times New Roman" w:hAnsi="Times New Roman"/>
          <w:sz w:val="24"/>
          <w:szCs w:val="24"/>
        </w:rPr>
        <w:t xml:space="preserve">nın karşılaştırılması </w:t>
      </w:r>
      <w:r w:rsidR="00B3642E" w:rsidRPr="00D3545B">
        <w:rPr>
          <w:rFonts w:ascii="Times New Roman" w:hAnsi="Times New Roman"/>
          <w:sz w:val="24"/>
          <w:szCs w:val="24"/>
        </w:rPr>
        <w:t>(</w:t>
      </w:r>
      <w:r w:rsidRPr="00D3545B">
        <w:rPr>
          <w:rFonts w:ascii="Times New Roman" w:hAnsi="Times New Roman"/>
          <w:sz w:val="24"/>
          <w:szCs w:val="24"/>
        </w:rPr>
        <w:t>N=71</w:t>
      </w:r>
      <w:r w:rsidR="00B3642E" w:rsidRPr="00D3545B">
        <w:rPr>
          <w:rFonts w:ascii="Times New Roman" w:hAnsi="Times New Roman"/>
          <w:sz w:val="24"/>
          <w:szCs w:val="24"/>
        </w:rPr>
        <w:t>)</w:t>
      </w: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tblPr>
      <w:tblGrid>
        <w:gridCol w:w="3004"/>
        <w:gridCol w:w="1737"/>
        <w:gridCol w:w="2027"/>
        <w:gridCol w:w="1737"/>
      </w:tblGrid>
      <w:tr w:rsidR="00404789" w:rsidRPr="00AF7CD0" w:rsidTr="00AF7CD0">
        <w:trPr>
          <w:trHeight w:val="20"/>
          <w:jc w:val="center"/>
        </w:trPr>
        <w:tc>
          <w:tcPr>
            <w:tcW w:w="2943" w:type="dxa"/>
            <w:tcBorders>
              <w:bottom w:val="single" w:sz="4" w:space="0" w:color="auto"/>
            </w:tcBorders>
          </w:tcPr>
          <w:p w:rsidR="00404789" w:rsidRPr="00AF7CD0" w:rsidRDefault="00404789" w:rsidP="00AF7CD0">
            <w:pPr>
              <w:spacing w:before="0" w:line="276" w:lineRule="auto"/>
              <w:jc w:val="both"/>
              <w:rPr>
                <w:rFonts w:ascii="Times New Roman" w:hAnsi="Times New Roman"/>
                <w:sz w:val="22"/>
                <w:szCs w:val="22"/>
              </w:rPr>
            </w:pPr>
          </w:p>
        </w:tc>
        <w:tc>
          <w:tcPr>
            <w:tcW w:w="1701" w:type="dxa"/>
            <w:tcBorders>
              <w:bottom w:val="single" w:sz="4" w:space="0" w:color="auto"/>
            </w:tcBorders>
          </w:tcPr>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Teorik bilgi</w:t>
            </w:r>
          </w:p>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Ort. (min-max)</w:t>
            </w:r>
          </w:p>
        </w:tc>
        <w:tc>
          <w:tcPr>
            <w:tcW w:w="1985" w:type="dxa"/>
            <w:tcBorders>
              <w:bottom w:val="single" w:sz="4" w:space="0" w:color="auto"/>
            </w:tcBorders>
          </w:tcPr>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Uygulama bilgisi</w:t>
            </w:r>
          </w:p>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Ort. (min-max)</w:t>
            </w:r>
          </w:p>
        </w:tc>
        <w:tc>
          <w:tcPr>
            <w:tcW w:w="1701" w:type="dxa"/>
            <w:tcBorders>
              <w:bottom w:val="single" w:sz="4" w:space="0" w:color="auto"/>
            </w:tcBorders>
          </w:tcPr>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Toplam bilgi</w:t>
            </w:r>
          </w:p>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Ort. (min-max)</w:t>
            </w:r>
          </w:p>
        </w:tc>
      </w:tr>
      <w:tr w:rsidR="00404789" w:rsidRPr="00AF7CD0" w:rsidTr="00AF7CD0">
        <w:trPr>
          <w:trHeight w:val="20"/>
          <w:jc w:val="center"/>
        </w:trPr>
        <w:tc>
          <w:tcPr>
            <w:tcW w:w="2943" w:type="dxa"/>
            <w:tcBorders>
              <w:top w:val="single" w:sz="4" w:space="0" w:color="auto"/>
            </w:tcBorders>
          </w:tcPr>
          <w:p w:rsidR="00404789" w:rsidRPr="00AF7CD0" w:rsidRDefault="00404789" w:rsidP="00AF7CD0">
            <w:pPr>
              <w:spacing w:before="0" w:line="276" w:lineRule="auto"/>
              <w:jc w:val="both"/>
              <w:rPr>
                <w:rFonts w:ascii="Times New Roman" w:hAnsi="Times New Roman"/>
                <w:sz w:val="22"/>
                <w:szCs w:val="22"/>
              </w:rPr>
            </w:pPr>
            <w:r w:rsidRPr="00AF7CD0">
              <w:rPr>
                <w:rFonts w:ascii="Times New Roman" w:hAnsi="Times New Roman"/>
                <w:b/>
                <w:sz w:val="22"/>
                <w:szCs w:val="22"/>
              </w:rPr>
              <w:t xml:space="preserve">Lise/Önlisans </w:t>
            </w:r>
            <w:r w:rsidRPr="00AF7CD0">
              <w:rPr>
                <w:rFonts w:ascii="Times New Roman" w:hAnsi="Times New Roman"/>
                <w:sz w:val="22"/>
                <w:szCs w:val="22"/>
              </w:rPr>
              <w:t>(n=35)</w:t>
            </w:r>
          </w:p>
        </w:tc>
        <w:tc>
          <w:tcPr>
            <w:tcW w:w="1701" w:type="dxa"/>
            <w:tcBorders>
              <w:top w:val="single" w:sz="4" w:space="0" w:color="auto"/>
            </w:tcBorders>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5, 0-13</w:t>
            </w:r>
          </w:p>
        </w:tc>
        <w:tc>
          <w:tcPr>
            <w:tcW w:w="1985" w:type="dxa"/>
            <w:tcBorders>
              <w:top w:val="single" w:sz="4" w:space="0" w:color="auto"/>
            </w:tcBorders>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1, 0-7</w:t>
            </w:r>
          </w:p>
        </w:tc>
        <w:tc>
          <w:tcPr>
            <w:tcW w:w="1701" w:type="dxa"/>
            <w:tcBorders>
              <w:top w:val="single" w:sz="4" w:space="0" w:color="auto"/>
            </w:tcBorders>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7, 0-20</w:t>
            </w:r>
          </w:p>
        </w:tc>
      </w:tr>
      <w:tr w:rsidR="00404789" w:rsidRPr="00AF7CD0" w:rsidTr="00AF7CD0">
        <w:trPr>
          <w:trHeight w:val="20"/>
          <w:jc w:val="center"/>
        </w:trPr>
        <w:tc>
          <w:tcPr>
            <w:tcW w:w="2943" w:type="dxa"/>
          </w:tcPr>
          <w:p w:rsidR="00404789" w:rsidRPr="00AF7CD0" w:rsidRDefault="00404789" w:rsidP="00AF7CD0">
            <w:pPr>
              <w:spacing w:before="0" w:line="276" w:lineRule="auto"/>
              <w:jc w:val="both"/>
              <w:rPr>
                <w:rFonts w:ascii="Times New Roman" w:hAnsi="Times New Roman"/>
                <w:sz w:val="22"/>
                <w:szCs w:val="22"/>
              </w:rPr>
            </w:pPr>
            <w:r w:rsidRPr="00AF7CD0">
              <w:rPr>
                <w:rFonts w:ascii="Times New Roman" w:hAnsi="Times New Roman"/>
                <w:b/>
                <w:sz w:val="22"/>
                <w:szCs w:val="22"/>
              </w:rPr>
              <w:t>Lisans/Lisans üstü</w:t>
            </w:r>
            <w:r w:rsidRPr="00AF7CD0">
              <w:rPr>
                <w:rFonts w:ascii="Times New Roman" w:hAnsi="Times New Roman"/>
                <w:sz w:val="22"/>
                <w:szCs w:val="22"/>
              </w:rPr>
              <w:t xml:space="preserve"> (n=36)</w:t>
            </w:r>
          </w:p>
        </w:tc>
        <w:tc>
          <w:tcPr>
            <w:tcW w:w="1701" w:type="dxa"/>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7, 0-13</w:t>
            </w:r>
          </w:p>
        </w:tc>
        <w:tc>
          <w:tcPr>
            <w:tcW w:w="1985" w:type="dxa"/>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3, 0-9</w:t>
            </w:r>
          </w:p>
        </w:tc>
        <w:tc>
          <w:tcPr>
            <w:tcW w:w="1701" w:type="dxa"/>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10, 0-20</w:t>
            </w:r>
          </w:p>
        </w:tc>
      </w:tr>
      <w:tr w:rsidR="00404789" w:rsidRPr="00AF7CD0" w:rsidTr="00AF7CD0">
        <w:trPr>
          <w:trHeight w:val="20"/>
          <w:jc w:val="center"/>
        </w:trPr>
        <w:tc>
          <w:tcPr>
            <w:tcW w:w="2943" w:type="dxa"/>
          </w:tcPr>
          <w:p w:rsidR="00404789" w:rsidRPr="00AF7CD0" w:rsidRDefault="00404789" w:rsidP="00AF7CD0">
            <w:pPr>
              <w:spacing w:before="0" w:line="276" w:lineRule="auto"/>
              <w:jc w:val="both"/>
              <w:rPr>
                <w:rFonts w:ascii="Times New Roman" w:hAnsi="Times New Roman"/>
                <w:b/>
                <w:sz w:val="22"/>
                <w:szCs w:val="22"/>
              </w:rPr>
            </w:pPr>
            <w:r w:rsidRPr="00AF7CD0">
              <w:rPr>
                <w:rFonts w:ascii="Times New Roman" w:hAnsi="Times New Roman"/>
                <w:b/>
                <w:sz w:val="22"/>
                <w:szCs w:val="22"/>
              </w:rPr>
              <w:t>p</w:t>
            </w:r>
          </w:p>
        </w:tc>
        <w:tc>
          <w:tcPr>
            <w:tcW w:w="1701" w:type="dxa"/>
          </w:tcPr>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0,014</w:t>
            </w:r>
          </w:p>
        </w:tc>
        <w:tc>
          <w:tcPr>
            <w:tcW w:w="1985" w:type="dxa"/>
          </w:tcPr>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0,036</w:t>
            </w:r>
          </w:p>
        </w:tc>
        <w:tc>
          <w:tcPr>
            <w:tcW w:w="1701" w:type="dxa"/>
          </w:tcPr>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0,013</w:t>
            </w:r>
          </w:p>
        </w:tc>
      </w:tr>
    </w:tbl>
    <w:p w:rsidR="00404789" w:rsidRPr="00555E8C" w:rsidRDefault="00404789" w:rsidP="00555E8C">
      <w:pPr>
        <w:spacing w:before="120" w:after="0" w:line="360" w:lineRule="auto"/>
        <w:jc w:val="both"/>
        <w:rPr>
          <w:rFonts w:ascii="Times New Roman" w:hAnsi="Times New Roman"/>
          <w:i/>
          <w:sz w:val="20"/>
          <w:szCs w:val="20"/>
        </w:rPr>
      </w:pPr>
      <w:r w:rsidRPr="00555E8C">
        <w:rPr>
          <w:rFonts w:ascii="Times New Roman" w:hAnsi="Times New Roman"/>
          <w:i/>
          <w:sz w:val="20"/>
          <w:szCs w:val="20"/>
        </w:rPr>
        <w:t>Mann-Whitney test, Wilcoxon W</w:t>
      </w:r>
    </w:p>
    <w:p w:rsidR="0028590D" w:rsidRPr="00D3545B" w:rsidRDefault="0028590D" w:rsidP="00D3545B">
      <w:pPr>
        <w:spacing w:after="0" w:line="360" w:lineRule="auto"/>
        <w:ind w:firstLine="709"/>
        <w:jc w:val="both"/>
        <w:rPr>
          <w:rFonts w:ascii="Times New Roman" w:hAnsi="Times New Roman"/>
          <w:sz w:val="24"/>
          <w:szCs w:val="24"/>
        </w:rPr>
      </w:pPr>
    </w:p>
    <w:p w:rsidR="00A271F1" w:rsidRPr="00D3545B" w:rsidRDefault="00404789"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 xml:space="preserve">Katılımcıların eğitim durumu ile teorik bilgi, uygulama bilgisi ve toplam bilgi </w:t>
      </w:r>
      <w:r w:rsidR="00835C12" w:rsidRPr="00D3545B">
        <w:rPr>
          <w:rFonts w:ascii="Times New Roman" w:hAnsi="Times New Roman"/>
          <w:sz w:val="24"/>
          <w:szCs w:val="24"/>
        </w:rPr>
        <w:t>puanlarının ortalaması</w:t>
      </w:r>
      <w:r w:rsidRPr="00D3545B">
        <w:rPr>
          <w:rFonts w:ascii="Times New Roman" w:hAnsi="Times New Roman"/>
          <w:sz w:val="24"/>
          <w:szCs w:val="24"/>
        </w:rPr>
        <w:t xml:space="preserve"> incelendiğinde;</w:t>
      </w:r>
      <w:r w:rsidR="00835C12" w:rsidRPr="00D3545B">
        <w:rPr>
          <w:rFonts w:ascii="Times New Roman" w:hAnsi="Times New Roman"/>
          <w:sz w:val="24"/>
          <w:szCs w:val="24"/>
        </w:rPr>
        <w:t xml:space="preserve"> lise/önlisans ve lisans/lisans</w:t>
      </w:r>
      <w:r w:rsidRPr="00D3545B">
        <w:rPr>
          <w:rFonts w:ascii="Times New Roman" w:hAnsi="Times New Roman"/>
          <w:sz w:val="24"/>
          <w:szCs w:val="24"/>
        </w:rPr>
        <w:t>üstü arasında teorik bilgi (p&lt;0,014), uygulama bilgisi (p&lt;0,036) ve toplam bilgi puanı arasında anlamlı (p&lt;0,013) bir fark</w:t>
      </w:r>
      <w:r w:rsidR="00835C12" w:rsidRPr="00D3545B">
        <w:rPr>
          <w:rFonts w:ascii="Times New Roman" w:hAnsi="Times New Roman"/>
          <w:sz w:val="24"/>
          <w:szCs w:val="24"/>
        </w:rPr>
        <w:t xml:space="preserve"> saptanmıştır. Lisans ve lisans</w:t>
      </w:r>
      <w:r w:rsidRPr="00D3545B">
        <w:rPr>
          <w:rFonts w:ascii="Times New Roman" w:hAnsi="Times New Roman"/>
          <w:sz w:val="24"/>
          <w:szCs w:val="24"/>
        </w:rPr>
        <w:t xml:space="preserve">üstü eğitim </w:t>
      </w:r>
      <w:r w:rsidR="00835C12" w:rsidRPr="00D3545B">
        <w:rPr>
          <w:rFonts w:ascii="Times New Roman" w:hAnsi="Times New Roman"/>
          <w:sz w:val="24"/>
          <w:szCs w:val="24"/>
        </w:rPr>
        <w:t>durumuna sahip kişilerin bilgi puanı</w:t>
      </w:r>
      <w:r w:rsidR="009136E2" w:rsidRPr="00D3545B">
        <w:rPr>
          <w:rFonts w:ascii="Times New Roman" w:hAnsi="Times New Roman"/>
          <w:sz w:val="24"/>
          <w:szCs w:val="24"/>
        </w:rPr>
        <w:t xml:space="preserve"> lise ve önlisans eğitim durumuna sahip kişilere göre</w:t>
      </w:r>
      <w:r w:rsidRPr="00D3545B">
        <w:rPr>
          <w:rFonts w:ascii="Times New Roman" w:hAnsi="Times New Roman"/>
          <w:sz w:val="24"/>
          <w:szCs w:val="24"/>
        </w:rPr>
        <w:t xml:space="preserve"> daha yüksek bulunmuştur (Tablo </w:t>
      </w:r>
      <w:r w:rsidR="000A37D0" w:rsidRPr="00D3545B">
        <w:rPr>
          <w:rFonts w:ascii="Times New Roman" w:hAnsi="Times New Roman"/>
          <w:sz w:val="24"/>
          <w:szCs w:val="24"/>
        </w:rPr>
        <w:t>12</w:t>
      </w:r>
      <w:r w:rsidRPr="00D3545B">
        <w:rPr>
          <w:rFonts w:ascii="Times New Roman" w:hAnsi="Times New Roman"/>
          <w:sz w:val="24"/>
          <w:szCs w:val="24"/>
        </w:rPr>
        <w:t>)</w:t>
      </w:r>
      <w:r w:rsidR="002A089B" w:rsidRPr="00D3545B">
        <w:rPr>
          <w:rFonts w:ascii="Times New Roman" w:hAnsi="Times New Roman"/>
          <w:sz w:val="24"/>
          <w:szCs w:val="24"/>
        </w:rPr>
        <w:t>.</w:t>
      </w:r>
    </w:p>
    <w:p w:rsidR="00AF7CD0" w:rsidRDefault="00AF7CD0" w:rsidP="003664C9">
      <w:pPr>
        <w:spacing w:after="0" w:line="360" w:lineRule="auto"/>
        <w:ind w:left="709" w:hanging="709"/>
        <w:jc w:val="both"/>
        <w:rPr>
          <w:rFonts w:ascii="Times New Roman" w:hAnsi="Times New Roman"/>
          <w:b/>
          <w:sz w:val="24"/>
          <w:szCs w:val="24"/>
        </w:rPr>
      </w:pPr>
    </w:p>
    <w:p w:rsidR="00574718" w:rsidRPr="00D3545B" w:rsidRDefault="00404789" w:rsidP="003664C9">
      <w:pPr>
        <w:spacing w:after="0" w:line="360" w:lineRule="auto"/>
        <w:ind w:left="709" w:hanging="709"/>
        <w:jc w:val="both"/>
        <w:rPr>
          <w:rFonts w:ascii="Times New Roman" w:hAnsi="Times New Roman"/>
          <w:sz w:val="24"/>
          <w:szCs w:val="24"/>
        </w:rPr>
      </w:pPr>
      <w:r w:rsidRPr="00D3545B">
        <w:rPr>
          <w:rFonts w:ascii="Times New Roman" w:hAnsi="Times New Roman"/>
          <w:b/>
          <w:sz w:val="24"/>
          <w:szCs w:val="24"/>
        </w:rPr>
        <w:t xml:space="preserve">Tablo </w:t>
      </w:r>
      <w:r w:rsidR="000A37D0" w:rsidRPr="00D3545B">
        <w:rPr>
          <w:rFonts w:ascii="Times New Roman" w:hAnsi="Times New Roman"/>
          <w:b/>
          <w:sz w:val="24"/>
          <w:szCs w:val="24"/>
        </w:rPr>
        <w:t>13</w:t>
      </w:r>
      <w:r w:rsidRPr="00D3545B">
        <w:rPr>
          <w:rFonts w:ascii="Times New Roman" w:hAnsi="Times New Roman"/>
          <w:b/>
          <w:sz w:val="24"/>
          <w:szCs w:val="24"/>
        </w:rPr>
        <w:t>.</w:t>
      </w:r>
      <w:r w:rsidRPr="00D3545B">
        <w:rPr>
          <w:rFonts w:ascii="Times New Roman" w:hAnsi="Times New Roman"/>
          <w:sz w:val="24"/>
          <w:szCs w:val="24"/>
        </w:rPr>
        <w:t xml:space="preserve"> Katılımcıların çalışma yılı</w:t>
      </w:r>
      <w:r w:rsidR="00AF7CD0">
        <w:rPr>
          <w:rFonts w:ascii="Times New Roman" w:hAnsi="Times New Roman"/>
          <w:sz w:val="24"/>
          <w:szCs w:val="24"/>
        </w:rPr>
        <w:t>na göre</w:t>
      </w:r>
      <w:r w:rsidRPr="00D3545B">
        <w:rPr>
          <w:rFonts w:ascii="Times New Roman" w:hAnsi="Times New Roman"/>
          <w:sz w:val="24"/>
          <w:szCs w:val="24"/>
        </w:rPr>
        <w:t xml:space="preserve"> teorik bilgi, uygulama bilgisi ve toplam bilgi </w:t>
      </w:r>
      <w:r w:rsidR="0003386D" w:rsidRPr="00D3545B">
        <w:rPr>
          <w:rFonts w:ascii="Times New Roman" w:hAnsi="Times New Roman"/>
          <w:sz w:val="24"/>
          <w:szCs w:val="24"/>
        </w:rPr>
        <w:t>puan ortalamaları</w:t>
      </w:r>
      <w:r w:rsidR="00AF7CD0">
        <w:rPr>
          <w:rFonts w:ascii="Times New Roman" w:hAnsi="Times New Roman"/>
          <w:sz w:val="24"/>
          <w:szCs w:val="24"/>
        </w:rPr>
        <w:t xml:space="preserve">nın karşılaştırılması </w:t>
      </w:r>
      <w:r w:rsidR="0003386D" w:rsidRPr="00D3545B">
        <w:rPr>
          <w:rFonts w:ascii="Times New Roman" w:hAnsi="Times New Roman"/>
          <w:sz w:val="24"/>
          <w:szCs w:val="24"/>
        </w:rPr>
        <w:t>(</w:t>
      </w:r>
      <w:r w:rsidRPr="00D3545B">
        <w:rPr>
          <w:rFonts w:ascii="Times New Roman" w:hAnsi="Times New Roman"/>
          <w:sz w:val="24"/>
          <w:szCs w:val="24"/>
        </w:rPr>
        <w:t>N=71</w:t>
      </w:r>
      <w:r w:rsidR="0003386D" w:rsidRPr="00D3545B">
        <w:rPr>
          <w:rFonts w:ascii="Times New Roman" w:hAnsi="Times New Roman"/>
          <w:sz w:val="24"/>
          <w:szCs w:val="24"/>
        </w:rPr>
        <w:t>)</w:t>
      </w: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tblPr>
      <w:tblGrid>
        <w:gridCol w:w="2512"/>
        <w:gridCol w:w="1948"/>
        <w:gridCol w:w="2098"/>
        <w:gridCol w:w="1947"/>
      </w:tblGrid>
      <w:tr w:rsidR="00404789" w:rsidRPr="00AF7CD0" w:rsidTr="00AF7CD0">
        <w:trPr>
          <w:trHeight w:val="20"/>
          <w:jc w:val="center"/>
        </w:trPr>
        <w:tc>
          <w:tcPr>
            <w:tcW w:w="2376" w:type="dxa"/>
            <w:tcBorders>
              <w:bottom w:val="single" w:sz="4" w:space="0" w:color="auto"/>
            </w:tcBorders>
          </w:tcPr>
          <w:p w:rsidR="00404789" w:rsidRPr="00AF7CD0" w:rsidRDefault="00404789" w:rsidP="00AF7CD0">
            <w:pPr>
              <w:spacing w:before="0" w:line="276" w:lineRule="auto"/>
              <w:jc w:val="both"/>
              <w:rPr>
                <w:rFonts w:ascii="Times New Roman" w:hAnsi="Times New Roman"/>
                <w:sz w:val="22"/>
                <w:szCs w:val="22"/>
              </w:rPr>
            </w:pPr>
          </w:p>
        </w:tc>
        <w:tc>
          <w:tcPr>
            <w:tcW w:w="1843" w:type="dxa"/>
            <w:tcBorders>
              <w:bottom w:val="single" w:sz="4" w:space="0" w:color="auto"/>
            </w:tcBorders>
            <w:vAlign w:val="center"/>
          </w:tcPr>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Teorik bilgi</w:t>
            </w:r>
          </w:p>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Ort. (min-max)</w:t>
            </w:r>
          </w:p>
        </w:tc>
        <w:tc>
          <w:tcPr>
            <w:tcW w:w="1985" w:type="dxa"/>
            <w:tcBorders>
              <w:bottom w:val="single" w:sz="4" w:space="0" w:color="auto"/>
            </w:tcBorders>
            <w:vAlign w:val="center"/>
          </w:tcPr>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Uygulama bilgisi</w:t>
            </w:r>
          </w:p>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Ort. (min-max)</w:t>
            </w:r>
          </w:p>
        </w:tc>
        <w:tc>
          <w:tcPr>
            <w:tcW w:w="1842" w:type="dxa"/>
            <w:tcBorders>
              <w:bottom w:val="single" w:sz="4" w:space="0" w:color="auto"/>
            </w:tcBorders>
            <w:vAlign w:val="center"/>
          </w:tcPr>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Toplam bilgi</w:t>
            </w:r>
          </w:p>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Ort. (min-max)</w:t>
            </w:r>
          </w:p>
        </w:tc>
      </w:tr>
      <w:tr w:rsidR="00404789" w:rsidRPr="00AF7CD0" w:rsidTr="00AF7CD0">
        <w:trPr>
          <w:trHeight w:val="20"/>
          <w:jc w:val="center"/>
        </w:trPr>
        <w:tc>
          <w:tcPr>
            <w:tcW w:w="2376" w:type="dxa"/>
            <w:tcBorders>
              <w:top w:val="single" w:sz="4" w:space="0" w:color="auto"/>
            </w:tcBorders>
          </w:tcPr>
          <w:p w:rsidR="00404789" w:rsidRPr="00AF7CD0" w:rsidRDefault="00404789" w:rsidP="00AF7CD0">
            <w:pPr>
              <w:spacing w:before="0" w:line="276" w:lineRule="auto"/>
              <w:jc w:val="both"/>
              <w:rPr>
                <w:rFonts w:ascii="Times New Roman" w:hAnsi="Times New Roman"/>
                <w:sz w:val="22"/>
                <w:szCs w:val="22"/>
              </w:rPr>
            </w:pPr>
            <w:r w:rsidRPr="00AF7CD0">
              <w:rPr>
                <w:rFonts w:ascii="Times New Roman" w:hAnsi="Times New Roman"/>
                <w:b/>
                <w:sz w:val="22"/>
                <w:szCs w:val="22"/>
              </w:rPr>
              <w:t>0-4 yıl</w:t>
            </w:r>
            <w:r w:rsidRPr="00AF7CD0">
              <w:rPr>
                <w:rFonts w:ascii="Times New Roman" w:hAnsi="Times New Roman"/>
                <w:sz w:val="22"/>
                <w:szCs w:val="22"/>
              </w:rPr>
              <w:t>(n=28)</w:t>
            </w:r>
          </w:p>
        </w:tc>
        <w:tc>
          <w:tcPr>
            <w:tcW w:w="1843" w:type="dxa"/>
            <w:tcBorders>
              <w:top w:val="single" w:sz="4" w:space="0" w:color="auto"/>
            </w:tcBorders>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5, 0-13</w:t>
            </w:r>
          </w:p>
        </w:tc>
        <w:tc>
          <w:tcPr>
            <w:tcW w:w="1985" w:type="dxa"/>
            <w:tcBorders>
              <w:top w:val="single" w:sz="4" w:space="0" w:color="auto"/>
            </w:tcBorders>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1, 0-7</w:t>
            </w:r>
          </w:p>
        </w:tc>
        <w:tc>
          <w:tcPr>
            <w:tcW w:w="1842" w:type="dxa"/>
            <w:tcBorders>
              <w:top w:val="single" w:sz="4" w:space="0" w:color="auto"/>
            </w:tcBorders>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5.5, 0-20</w:t>
            </w:r>
          </w:p>
        </w:tc>
      </w:tr>
      <w:tr w:rsidR="00404789" w:rsidRPr="00AF7CD0" w:rsidTr="00AF7CD0">
        <w:trPr>
          <w:trHeight w:val="20"/>
          <w:jc w:val="center"/>
        </w:trPr>
        <w:tc>
          <w:tcPr>
            <w:tcW w:w="2376" w:type="dxa"/>
          </w:tcPr>
          <w:p w:rsidR="00404789" w:rsidRPr="00AF7CD0" w:rsidRDefault="00404789" w:rsidP="00AF7CD0">
            <w:pPr>
              <w:spacing w:before="0" w:line="276" w:lineRule="auto"/>
              <w:jc w:val="both"/>
              <w:rPr>
                <w:rFonts w:ascii="Times New Roman" w:hAnsi="Times New Roman"/>
                <w:sz w:val="22"/>
                <w:szCs w:val="22"/>
              </w:rPr>
            </w:pPr>
            <w:r w:rsidRPr="00AF7CD0">
              <w:rPr>
                <w:rFonts w:ascii="Times New Roman" w:hAnsi="Times New Roman"/>
                <w:b/>
                <w:sz w:val="22"/>
                <w:szCs w:val="22"/>
              </w:rPr>
              <w:t>5-9 yıl</w:t>
            </w:r>
            <w:r w:rsidRPr="00AF7CD0">
              <w:rPr>
                <w:rFonts w:ascii="Times New Roman" w:hAnsi="Times New Roman"/>
                <w:sz w:val="22"/>
                <w:szCs w:val="22"/>
              </w:rPr>
              <w:t xml:space="preserve"> (n=25)</w:t>
            </w:r>
          </w:p>
        </w:tc>
        <w:tc>
          <w:tcPr>
            <w:tcW w:w="1843" w:type="dxa"/>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7, 4-12</w:t>
            </w:r>
          </w:p>
        </w:tc>
        <w:tc>
          <w:tcPr>
            <w:tcW w:w="1985" w:type="dxa"/>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3, 0-7</w:t>
            </w:r>
          </w:p>
        </w:tc>
        <w:tc>
          <w:tcPr>
            <w:tcW w:w="1842" w:type="dxa"/>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10, 5-19</w:t>
            </w:r>
          </w:p>
        </w:tc>
      </w:tr>
      <w:tr w:rsidR="00404789" w:rsidRPr="00AF7CD0" w:rsidTr="00AF7CD0">
        <w:trPr>
          <w:trHeight w:val="20"/>
          <w:jc w:val="center"/>
        </w:trPr>
        <w:tc>
          <w:tcPr>
            <w:tcW w:w="2376" w:type="dxa"/>
          </w:tcPr>
          <w:p w:rsidR="00404789" w:rsidRPr="00AF7CD0" w:rsidRDefault="00404789" w:rsidP="00AF7CD0">
            <w:pPr>
              <w:spacing w:before="0" w:line="276" w:lineRule="auto"/>
              <w:jc w:val="both"/>
              <w:rPr>
                <w:rFonts w:ascii="Times New Roman" w:hAnsi="Times New Roman"/>
                <w:sz w:val="22"/>
                <w:szCs w:val="22"/>
              </w:rPr>
            </w:pPr>
            <w:r w:rsidRPr="00AF7CD0">
              <w:rPr>
                <w:rFonts w:ascii="Times New Roman" w:hAnsi="Times New Roman"/>
                <w:b/>
                <w:sz w:val="22"/>
                <w:szCs w:val="22"/>
              </w:rPr>
              <w:t xml:space="preserve">10 yıl ve üzeri </w:t>
            </w:r>
            <w:r w:rsidRPr="00AF7CD0">
              <w:rPr>
                <w:rFonts w:ascii="Times New Roman" w:hAnsi="Times New Roman"/>
                <w:sz w:val="22"/>
                <w:szCs w:val="22"/>
              </w:rPr>
              <w:t>(n=18)</w:t>
            </w:r>
          </w:p>
        </w:tc>
        <w:tc>
          <w:tcPr>
            <w:tcW w:w="1843" w:type="dxa"/>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6.5, 1-12</w:t>
            </w:r>
          </w:p>
        </w:tc>
        <w:tc>
          <w:tcPr>
            <w:tcW w:w="1985" w:type="dxa"/>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2.5, 0-9</w:t>
            </w:r>
          </w:p>
        </w:tc>
        <w:tc>
          <w:tcPr>
            <w:tcW w:w="1842" w:type="dxa"/>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9, 1-20</w:t>
            </w:r>
          </w:p>
        </w:tc>
      </w:tr>
      <w:tr w:rsidR="00404789" w:rsidRPr="00AF7CD0" w:rsidTr="00AF7CD0">
        <w:trPr>
          <w:trHeight w:val="20"/>
          <w:jc w:val="center"/>
        </w:trPr>
        <w:tc>
          <w:tcPr>
            <w:tcW w:w="2376" w:type="dxa"/>
          </w:tcPr>
          <w:p w:rsidR="00404789" w:rsidRPr="00AF7CD0" w:rsidRDefault="00404789" w:rsidP="00AF7CD0">
            <w:pPr>
              <w:spacing w:before="0" w:line="276" w:lineRule="auto"/>
              <w:jc w:val="both"/>
              <w:rPr>
                <w:rFonts w:ascii="Times New Roman" w:hAnsi="Times New Roman"/>
                <w:b/>
                <w:sz w:val="22"/>
                <w:szCs w:val="22"/>
              </w:rPr>
            </w:pPr>
            <w:r w:rsidRPr="00AF7CD0">
              <w:rPr>
                <w:rFonts w:ascii="Times New Roman" w:hAnsi="Times New Roman"/>
                <w:b/>
                <w:sz w:val="22"/>
                <w:szCs w:val="22"/>
              </w:rPr>
              <w:t>p</w:t>
            </w:r>
          </w:p>
        </w:tc>
        <w:tc>
          <w:tcPr>
            <w:tcW w:w="1843" w:type="dxa"/>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0,262</w:t>
            </w:r>
          </w:p>
        </w:tc>
        <w:tc>
          <w:tcPr>
            <w:tcW w:w="1985" w:type="dxa"/>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0,103</w:t>
            </w:r>
          </w:p>
        </w:tc>
        <w:tc>
          <w:tcPr>
            <w:tcW w:w="1842" w:type="dxa"/>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0,146</w:t>
            </w:r>
          </w:p>
        </w:tc>
      </w:tr>
    </w:tbl>
    <w:p w:rsidR="00404789" w:rsidRPr="00555E8C" w:rsidRDefault="00404789" w:rsidP="00555E8C">
      <w:pPr>
        <w:spacing w:before="120" w:after="0" w:line="360" w:lineRule="auto"/>
        <w:jc w:val="both"/>
        <w:rPr>
          <w:rFonts w:ascii="Times New Roman" w:hAnsi="Times New Roman"/>
          <w:i/>
          <w:sz w:val="20"/>
          <w:szCs w:val="20"/>
        </w:rPr>
      </w:pPr>
      <w:r w:rsidRPr="00555E8C">
        <w:rPr>
          <w:rFonts w:ascii="Times New Roman" w:hAnsi="Times New Roman"/>
          <w:i/>
          <w:sz w:val="20"/>
          <w:szCs w:val="20"/>
        </w:rPr>
        <w:t>Kruskal-Wallis Test</w:t>
      </w:r>
    </w:p>
    <w:p w:rsidR="00334B30" w:rsidRPr="00D3545B" w:rsidRDefault="00334B30" w:rsidP="00D3545B">
      <w:pPr>
        <w:spacing w:after="0" w:line="360" w:lineRule="auto"/>
        <w:ind w:firstLine="709"/>
        <w:jc w:val="both"/>
        <w:rPr>
          <w:rFonts w:ascii="Times New Roman" w:hAnsi="Times New Roman"/>
          <w:sz w:val="24"/>
          <w:szCs w:val="24"/>
        </w:rPr>
      </w:pPr>
    </w:p>
    <w:p w:rsidR="00404789" w:rsidRPr="00D3545B" w:rsidRDefault="00404789"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Katılımcıların</w:t>
      </w:r>
      <w:r w:rsidR="0003386D" w:rsidRPr="00D3545B">
        <w:rPr>
          <w:rFonts w:ascii="Times New Roman" w:hAnsi="Times New Roman"/>
          <w:sz w:val="24"/>
          <w:szCs w:val="24"/>
        </w:rPr>
        <w:t xml:space="preserve"> çalışma yılı ile teorik bilgi, </w:t>
      </w:r>
      <w:r w:rsidRPr="00D3545B">
        <w:rPr>
          <w:rFonts w:ascii="Times New Roman" w:hAnsi="Times New Roman"/>
          <w:sz w:val="24"/>
          <w:szCs w:val="24"/>
        </w:rPr>
        <w:t xml:space="preserve">uygulama bilgisi ve toplam bilgi </w:t>
      </w:r>
      <w:r w:rsidR="0003386D" w:rsidRPr="00D3545B">
        <w:rPr>
          <w:rFonts w:ascii="Times New Roman" w:hAnsi="Times New Roman"/>
          <w:sz w:val="24"/>
          <w:szCs w:val="24"/>
        </w:rPr>
        <w:t xml:space="preserve">puan ortalamaları </w:t>
      </w:r>
      <w:r w:rsidRPr="00D3545B">
        <w:rPr>
          <w:rFonts w:ascii="Times New Roman" w:hAnsi="Times New Roman"/>
          <w:sz w:val="24"/>
          <w:szCs w:val="24"/>
        </w:rPr>
        <w:t>incelendiğinde; 0-4 yıl arası çalışanlar, 5-9 yıl arası çalışanlar ve 10 yıl ve üzeri çalışanlar arasında teorik b</w:t>
      </w:r>
      <w:r w:rsidR="00B37A2F" w:rsidRPr="00D3545B">
        <w:rPr>
          <w:rFonts w:ascii="Times New Roman" w:hAnsi="Times New Roman"/>
          <w:sz w:val="24"/>
          <w:szCs w:val="24"/>
        </w:rPr>
        <w:t>ilgi (p&gt;0,263), uygulama bilgi</w:t>
      </w:r>
      <w:r w:rsidR="0003386D" w:rsidRPr="00D3545B">
        <w:rPr>
          <w:rFonts w:ascii="Times New Roman" w:hAnsi="Times New Roman"/>
          <w:sz w:val="24"/>
          <w:szCs w:val="24"/>
        </w:rPr>
        <w:t xml:space="preserve"> (p&gt;0,103) ve toplam bilgi puan</w:t>
      </w:r>
      <w:r w:rsidR="00B37A2F" w:rsidRPr="00D3545B">
        <w:rPr>
          <w:rFonts w:ascii="Times New Roman" w:hAnsi="Times New Roman"/>
          <w:sz w:val="24"/>
          <w:szCs w:val="24"/>
        </w:rPr>
        <w:t>ı</w:t>
      </w:r>
      <w:r w:rsidR="0003386D" w:rsidRPr="00D3545B">
        <w:rPr>
          <w:rFonts w:ascii="Times New Roman" w:hAnsi="Times New Roman"/>
          <w:sz w:val="24"/>
          <w:szCs w:val="24"/>
        </w:rPr>
        <w:t xml:space="preserve"> ortalamaları</w:t>
      </w:r>
      <w:r w:rsidRPr="00D3545B">
        <w:rPr>
          <w:rFonts w:ascii="Times New Roman" w:hAnsi="Times New Roman"/>
          <w:sz w:val="24"/>
          <w:szCs w:val="24"/>
        </w:rPr>
        <w:t xml:space="preserve"> arasında anlamlı (p&gt;0,146) bir fark saptanmamıştır. Çalışma yılının teorik bilgi, uygulama bilgisi ve toplam bilgi puanı üzerine bir etkisi olmadığı görülmektedir (Tablo </w:t>
      </w:r>
      <w:r w:rsidR="000A37D0" w:rsidRPr="00D3545B">
        <w:rPr>
          <w:rFonts w:ascii="Times New Roman" w:hAnsi="Times New Roman"/>
          <w:sz w:val="24"/>
          <w:szCs w:val="24"/>
        </w:rPr>
        <w:t>13</w:t>
      </w:r>
      <w:r w:rsidRPr="00D3545B">
        <w:rPr>
          <w:rFonts w:ascii="Times New Roman" w:hAnsi="Times New Roman"/>
          <w:sz w:val="24"/>
          <w:szCs w:val="24"/>
        </w:rPr>
        <w:t>).</w:t>
      </w:r>
    </w:p>
    <w:p w:rsidR="00574718" w:rsidRPr="00D3545B" w:rsidRDefault="00574718" w:rsidP="00D3545B">
      <w:pPr>
        <w:spacing w:after="0" w:line="360" w:lineRule="auto"/>
        <w:ind w:firstLine="709"/>
        <w:jc w:val="both"/>
        <w:rPr>
          <w:rFonts w:ascii="Times New Roman" w:hAnsi="Times New Roman"/>
          <w:b/>
          <w:sz w:val="24"/>
          <w:szCs w:val="24"/>
        </w:rPr>
      </w:pPr>
    </w:p>
    <w:p w:rsidR="00AF7CD0" w:rsidRDefault="00AF7CD0" w:rsidP="003664C9">
      <w:pPr>
        <w:spacing w:after="0" w:line="360" w:lineRule="auto"/>
        <w:ind w:left="709" w:hanging="709"/>
        <w:jc w:val="both"/>
        <w:rPr>
          <w:rFonts w:ascii="Times New Roman" w:hAnsi="Times New Roman"/>
          <w:b/>
          <w:sz w:val="24"/>
          <w:szCs w:val="24"/>
        </w:rPr>
      </w:pPr>
    </w:p>
    <w:p w:rsidR="00AF7CD0" w:rsidRDefault="00AF7CD0" w:rsidP="003664C9">
      <w:pPr>
        <w:spacing w:after="0" w:line="360" w:lineRule="auto"/>
        <w:ind w:left="709" w:hanging="709"/>
        <w:jc w:val="both"/>
        <w:rPr>
          <w:rFonts w:ascii="Times New Roman" w:hAnsi="Times New Roman"/>
          <w:b/>
          <w:sz w:val="24"/>
          <w:szCs w:val="24"/>
        </w:rPr>
      </w:pPr>
    </w:p>
    <w:p w:rsidR="00AF7CD0" w:rsidRDefault="00AF7CD0" w:rsidP="003664C9">
      <w:pPr>
        <w:spacing w:after="0" w:line="360" w:lineRule="auto"/>
        <w:ind w:left="709" w:hanging="709"/>
        <w:jc w:val="both"/>
        <w:rPr>
          <w:rFonts w:ascii="Times New Roman" w:hAnsi="Times New Roman"/>
          <w:b/>
          <w:sz w:val="24"/>
          <w:szCs w:val="24"/>
        </w:rPr>
      </w:pPr>
    </w:p>
    <w:p w:rsidR="00AF7CD0" w:rsidRDefault="00AF7CD0" w:rsidP="003664C9">
      <w:pPr>
        <w:spacing w:after="0" w:line="360" w:lineRule="auto"/>
        <w:ind w:left="709" w:hanging="709"/>
        <w:jc w:val="both"/>
        <w:rPr>
          <w:rFonts w:ascii="Times New Roman" w:hAnsi="Times New Roman"/>
          <w:b/>
          <w:sz w:val="24"/>
          <w:szCs w:val="24"/>
        </w:rPr>
      </w:pPr>
    </w:p>
    <w:p w:rsidR="00AF7CD0" w:rsidRDefault="00AF7CD0" w:rsidP="003664C9">
      <w:pPr>
        <w:spacing w:after="0" w:line="360" w:lineRule="auto"/>
        <w:ind w:left="709" w:hanging="709"/>
        <w:jc w:val="both"/>
        <w:rPr>
          <w:rFonts w:ascii="Times New Roman" w:hAnsi="Times New Roman"/>
          <w:b/>
          <w:sz w:val="24"/>
          <w:szCs w:val="24"/>
        </w:rPr>
      </w:pPr>
    </w:p>
    <w:p w:rsidR="00574718" w:rsidRPr="00D3545B" w:rsidRDefault="00404789" w:rsidP="003664C9">
      <w:pPr>
        <w:spacing w:after="0" w:line="360" w:lineRule="auto"/>
        <w:ind w:left="709" w:hanging="709"/>
        <w:jc w:val="both"/>
        <w:rPr>
          <w:rFonts w:ascii="Times New Roman" w:hAnsi="Times New Roman"/>
          <w:sz w:val="24"/>
          <w:szCs w:val="24"/>
        </w:rPr>
      </w:pPr>
      <w:r w:rsidRPr="00D3545B">
        <w:rPr>
          <w:rFonts w:ascii="Times New Roman" w:hAnsi="Times New Roman"/>
          <w:b/>
          <w:sz w:val="24"/>
          <w:szCs w:val="24"/>
        </w:rPr>
        <w:lastRenderedPageBreak/>
        <w:t>Tablo 1</w:t>
      </w:r>
      <w:r w:rsidR="000A37D0" w:rsidRPr="00D3545B">
        <w:rPr>
          <w:rFonts w:ascii="Times New Roman" w:hAnsi="Times New Roman"/>
          <w:b/>
          <w:sz w:val="24"/>
          <w:szCs w:val="24"/>
        </w:rPr>
        <w:t>4</w:t>
      </w:r>
      <w:r w:rsidRPr="00D3545B">
        <w:rPr>
          <w:rFonts w:ascii="Times New Roman" w:hAnsi="Times New Roman"/>
          <w:b/>
          <w:sz w:val="24"/>
          <w:szCs w:val="24"/>
        </w:rPr>
        <w:t>.</w:t>
      </w:r>
      <w:r w:rsidRPr="00D3545B">
        <w:rPr>
          <w:rFonts w:ascii="Times New Roman" w:hAnsi="Times New Roman"/>
          <w:sz w:val="24"/>
          <w:szCs w:val="24"/>
        </w:rPr>
        <w:t xml:space="preserve"> Katılımcıların bulundukların kliniklerde çalışma süreleri</w:t>
      </w:r>
      <w:r w:rsidR="00AF7CD0">
        <w:rPr>
          <w:rFonts w:ascii="Times New Roman" w:hAnsi="Times New Roman"/>
          <w:sz w:val="24"/>
          <w:szCs w:val="24"/>
        </w:rPr>
        <w:t>ne göre</w:t>
      </w:r>
      <w:r w:rsidRPr="00D3545B">
        <w:rPr>
          <w:rFonts w:ascii="Times New Roman" w:hAnsi="Times New Roman"/>
          <w:sz w:val="24"/>
          <w:szCs w:val="24"/>
        </w:rPr>
        <w:t xml:space="preserve"> teorik bilgi, uygulama bilgisi ve toplam bilgi </w:t>
      </w:r>
      <w:r w:rsidR="00B37A2F" w:rsidRPr="00D3545B">
        <w:rPr>
          <w:rFonts w:ascii="Times New Roman" w:hAnsi="Times New Roman"/>
          <w:sz w:val="24"/>
          <w:szCs w:val="24"/>
        </w:rPr>
        <w:t>puan ortalaması</w:t>
      </w:r>
      <w:r w:rsidR="00AF7CD0">
        <w:rPr>
          <w:rFonts w:ascii="Times New Roman" w:hAnsi="Times New Roman"/>
          <w:sz w:val="24"/>
          <w:szCs w:val="24"/>
        </w:rPr>
        <w:t xml:space="preserve">nın karşılaştırılması </w:t>
      </w:r>
      <w:r w:rsidR="00B37A2F" w:rsidRPr="00D3545B">
        <w:rPr>
          <w:rFonts w:ascii="Times New Roman" w:hAnsi="Times New Roman"/>
          <w:sz w:val="24"/>
          <w:szCs w:val="24"/>
        </w:rPr>
        <w:t>(</w:t>
      </w:r>
      <w:r w:rsidRPr="00D3545B">
        <w:rPr>
          <w:rFonts w:ascii="Times New Roman" w:hAnsi="Times New Roman"/>
          <w:sz w:val="24"/>
          <w:szCs w:val="24"/>
        </w:rPr>
        <w:t>N=71</w:t>
      </w:r>
      <w:r w:rsidR="00B37A2F" w:rsidRPr="00D3545B">
        <w:rPr>
          <w:rFonts w:ascii="Times New Roman" w:hAnsi="Times New Roman"/>
          <w:sz w:val="24"/>
          <w:szCs w:val="24"/>
        </w:rPr>
        <w:t>)</w:t>
      </w: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tblPr>
      <w:tblGrid>
        <w:gridCol w:w="2184"/>
        <w:gridCol w:w="1832"/>
        <w:gridCol w:w="2406"/>
        <w:gridCol w:w="2083"/>
      </w:tblGrid>
      <w:tr w:rsidR="00404789" w:rsidRPr="00AF7CD0" w:rsidTr="00AF7CD0">
        <w:trPr>
          <w:trHeight w:val="20"/>
          <w:jc w:val="center"/>
        </w:trPr>
        <w:tc>
          <w:tcPr>
            <w:tcW w:w="2362" w:type="dxa"/>
            <w:tcBorders>
              <w:bottom w:val="single" w:sz="4" w:space="0" w:color="auto"/>
            </w:tcBorders>
            <w:vAlign w:val="center"/>
          </w:tcPr>
          <w:p w:rsidR="00404789" w:rsidRPr="00AF7CD0" w:rsidRDefault="00404789" w:rsidP="00AF7CD0">
            <w:pPr>
              <w:spacing w:before="0" w:line="276" w:lineRule="auto"/>
              <w:rPr>
                <w:rFonts w:ascii="Times New Roman" w:hAnsi="Times New Roman"/>
                <w:b/>
                <w:sz w:val="22"/>
                <w:szCs w:val="22"/>
              </w:rPr>
            </w:pPr>
          </w:p>
        </w:tc>
        <w:tc>
          <w:tcPr>
            <w:tcW w:w="1960" w:type="dxa"/>
            <w:tcBorders>
              <w:bottom w:val="single" w:sz="4" w:space="0" w:color="auto"/>
            </w:tcBorders>
            <w:vAlign w:val="center"/>
          </w:tcPr>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Teorik bilgi</w:t>
            </w:r>
          </w:p>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Ort. (min-max)</w:t>
            </w:r>
          </w:p>
        </w:tc>
        <w:tc>
          <w:tcPr>
            <w:tcW w:w="2565" w:type="dxa"/>
            <w:tcBorders>
              <w:bottom w:val="single" w:sz="4" w:space="0" w:color="auto"/>
            </w:tcBorders>
            <w:vAlign w:val="center"/>
          </w:tcPr>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Uygulama bilgisi</w:t>
            </w:r>
          </w:p>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Ort. (min-max)</w:t>
            </w:r>
          </w:p>
        </w:tc>
        <w:tc>
          <w:tcPr>
            <w:tcW w:w="2230" w:type="dxa"/>
            <w:tcBorders>
              <w:bottom w:val="single" w:sz="4" w:space="0" w:color="auto"/>
            </w:tcBorders>
            <w:vAlign w:val="center"/>
          </w:tcPr>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Toplam bilgi</w:t>
            </w:r>
          </w:p>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Ort. (min-max)</w:t>
            </w:r>
          </w:p>
        </w:tc>
      </w:tr>
      <w:tr w:rsidR="00404789" w:rsidRPr="00AF7CD0" w:rsidTr="00AF7CD0">
        <w:trPr>
          <w:trHeight w:val="20"/>
          <w:jc w:val="center"/>
        </w:trPr>
        <w:tc>
          <w:tcPr>
            <w:tcW w:w="2362" w:type="dxa"/>
            <w:tcBorders>
              <w:top w:val="single" w:sz="4" w:space="0" w:color="auto"/>
            </w:tcBorders>
          </w:tcPr>
          <w:p w:rsidR="00404789" w:rsidRPr="00AF7CD0" w:rsidRDefault="00404789" w:rsidP="00AF7CD0">
            <w:pPr>
              <w:spacing w:before="0" w:line="276" w:lineRule="auto"/>
              <w:jc w:val="both"/>
              <w:rPr>
                <w:rFonts w:ascii="Times New Roman" w:hAnsi="Times New Roman"/>
                <w:sz w:val="22"/>
                <w:szCs w:val="22"/>
              </w:rPr>
            </w:pPr>
            <w:r w:rsidRPr="00AF7CD0">
              <w:rPr>
                <w:rFonts w:ascii="Times New Roman" w:hAnsi="Times New Roman"/>
                <w:b/>
                <w:sz w:val="22"/>
                <w:szCs w:val="22"/>
              </w:rPr>
              <w:t xml:space="preserve">0-4 yıl </w:t>
            </w:r>
            <w:r w:rsidRPr="00AF7CD0">
              <w:rPr>
                <w:rFonts w:ascii="Times New Roman" w:hAnsi="Times New Roman"/>
                <w:sz w:val="22"/>
                <w:szCs w:val="22"/>
              </w:rPr>
              <w:t>(n=44)</w:t>
            </w:r>
          </w:p>
        </w:tc>
        <w:tc>
          <w:tcPr>
            <w:tcW w:w="1960" w:type="dxa"/>
            <w:tcBorders>
              <w:top w:val="single" w:sz="4" w:space="0" w:color="auto"/>
            </w:tcBorders>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5, 0-13</w:t>
            </w:r>
          </w:p>
        </w:tc>
        <w:tc>
          <w:tcPr>
            <w:tcW w:w="2565" w:type="dxa"/>
            <w:tcBorders>
              <w:top w:val="single" w:sz="4" w:space="0" w:color="auto"/>
            </w:tcBorders>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1, 0-7</w:t>
            </w:r>
          </w:p>
        </w:tc>
        <w:tc>
          <w:tcPr>
            <w:tcW w:w="2230" w:type="dxa"/>
            <w:tcBorders>
              <w:top w:val="single" w:sz="4" w:space="0" w:color="auto"/>
            </w:tcBorders>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6, 0-20</w:t>
            </w:r>
          </w:p>
        </w:tc>
      </w:tr>
      <w:tr w:rsidR="00404789" w:rsidRPr="00AF7CD0" w:rsidTr="00AF7CD0">
        <w:trPr>
          <w:trHeight w:val="20"/>
          <w:jc w:val="center"/>
        </w:trPr>
        <w:tc>
          <w:tcPr>
            <w:tcW w:w="2362" w:type="dxa"/>
          </w:tcPr>
          <w:p w:rsidR="00404789" w:rsidRPr="00AF7CD0" w:rsidRDefault="00404789" w:rsidP="00AF7CD0">
            <w:pPr>
              <w:spacing w:before="0" w:line="276" w:lineRule="auto"/>
              <w:jc w:val="both"/>
              <w:rPr>
                <w:rFonts w:ascii="Times New Roman" w:hAnsi="Times New Roman"/>
                <w:sz w:val="22"/>
                <w:szCs w:val="22"/>
              </w:rPr>
            </w:pPr>
            <w:r w:rsidRPr="00AF7CD0">
              <w:rPr>
                <w:rFonts w:ascii="Times New Roman" w:hAnsi="Times New Roman"/>
                <w:b/>
                <w:sz w:val="22"/>
                <w:szCs w:val="22"/>
              </w:rPr>
              <w:t>5 yıl ve üzeri</w:t>
            </w:r>
            <w:r w:rsidRPr="00AF7CD0">
              <w:rPr>
                <w:rFonts w:ascii="Times New Roman" w:hAnsi="Times New Roman"/>
                <w:sz w:val="22"/>
                <w:szCs w:val="22"/>
              </w:rPr>
              <w:t xml:space="preserve"> (n=27)</w:t>
            </w:r>
          </w:p>
        </w:tc>
        <w:tc>
          <w:tcPr>
            <w:tcW w:w="1960" w:type="dxa"/>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7, 1-12</w:t>
            </w:r>
          </w:p>
        </w:tc>
        <w:tc>
          <w:tcPr>
            <w:tcW w:w="2565" w:type="dxa"/>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3, 0-9</w:t>
            </w:r>
          </w:p>
        </w:tc>
        <w:tc>
          <w:tcPr>
            <w:tcW w:w="2230" w:type="dxa"/>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9, 2-20</w:t>
            </w:r>
          </w:p>
        </w:tc>
      </w:tr>
      <w:tr w:rsidR="00404789" w:rsidRPr="00AF7CD0" w:rsidTr="00AF7CD0">
        <w:trPr>
          <w:trHeight w:val="20"/>
          <w:jc w:val="center"/>
        </w:trPr>
        <w:tc>
          <w:tcPr>
            <w:tcW w:w="2362" w:type="dxa"/>
          </w:tcPr>
          <w:p w:rsidR="00404789" w:rsidRPr="00AF7CD0" w:rsidRDefault="00404789" w:rsidP="00AF7CD0">
            <w:pPr>
              <w:spacing w:before="0" w:line="276" w:lineRule="auto"/>
              <w:jc w:val="both"/>
              <w:rPr>
                <w:rFonts w:ascii="Times New Roman" w:hAnsi="Times New Roman"/>
                <w:b/>
                <w:sz w:val="22"/>
                <w:szCs w:val="22"/>
              </w:rPr>
            </w:pPr>
            <w:r w:rsidRPr="00AF7CD0">
              <w:rPr>
                <w:rFonts w:ascii="Times New Roman" w:hAnsi="Times New Roman"/>
                <w:b/>
                <w:sz w:val="22"/>
                <w:szCs w:val="22"/>
              </w:rPr>
              <w:t>p</w:t>
            </w:r>
          </w:p>
        </w:tc>
        <w:tc>
          <w:tcPr>
            <w:tcW w:w="1960" w:type="dxa"/>
            <w:vAlign w:val="center"/>
          </w:tcPr>
          <w:p w:rsidR="00404789" w:rsidRPr="00AF7CD0" w:rsidRDefault="00404789" w:rsidP="00AF7CD0">
            <w:pPr>
              <w:spacing w:before="0" w:line="276" w:lineRule="auto"/>
              <w:rPr>
                <w:rFonts w:ascii="Times New Roman" w:hAnsi="Times New Roman"/>
                <w:sz w:val="22"/>
                <w:szCs w:val="22"/>
              </w:rPr>
            </w:pPr>
            <w:r w:rsidRPr="00AF7CD0">
              <w:rPr>
                <w:rFonts w:ascii="Times New Roman" w:hAnsi="Times New Roman"/>
                <w:sz w:val="22"/>
                <w:szCs w:val="22"/>
              </w:rPr>
              <w:t>0,054</w:t>
            </w:r>
          </w:p>
        </w:tc>
        <w:tc>
          <w:tcPr>
            <w:tcW w:w="2565" w:type="dxa"/>
            <w:vAlign w:val="center"/>
          </w:tcPr>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0,013</w:t>
            </w:r>
          </w:p>
        </w:tc>
        <w:tc>
          <w:tcPr>
            <w:tcW w:w="2230" w:type="dxa"/>
            <w:vAlign w:val="center"/>
          </w:tcPr>
          <w:p w:rsidR="00404789" w:rsidRPr="00AF7CD0" w:rsidRDefault="00404789" w:rsidP="00AF7CD0">
            <w:pPr>
              <w:spacing w:before="0" w:line="276" w:lineRule="auto"/>
              <w:rPr>
                <w:rFonts w:ascii="Times New Roman" w:hAnsi="Times New Roman"/>
                <w:b/>
                <w:sz w:val="22"/>
                <w:szCs w:val="22"/>
              </w:rPr>
            </w:pPr>
            <w:r w:rsidRPr="00AF7CD0">
              <w:rPr>
                <w:rFonts w:ascii="Times New Roman" w:hAnsi="Times New Roman"/>
                <w:b/>
                <w:sz w:val="22"/>
                <w:szCs w:val="22"/>
              </w:rPr>
              <w:t>0,026</w:t>
            </w:r>
          </w:p>
        </w:tc>
      </w:tr>
    </w:tbl>
    <w:p w:rsidR="00404789" w:rsidRPr="00555E8C" w:rsidRDefault="00404789" w:rsidP="00555E8C">
      <w:pPr>
        <w:spacing w:before="120" w:after="0" w:line="360" w:lineRule="auto"/>
        <w:jc w:val="both"/>
        <w:rPr>
          <w:rFonts w:ascii="Times New Roman" w:hAnsi="Times New Roman"/>
          <w:i/>
          <w:sz w:val="20"/>
          <w:szCs w:val="20"/>
        </w:rPr>
      </w:pPr>
      <w:r w:rsidRPr="00555E8C">
        <w:rPr>
          <w:rFonts w:ascii="Times New Roman" w:hAnsi="Times New Roman"/>
          <w:i/>
          <w:sz w:val="20"/>
          <w:szCs w:val="20"/>
        </w:rPr>
        <w:t>Mann-Whitney test, Wilcoxon W</w:t>
      </w:r>
    </w:p>
    <w:p w:rsidR="00334B30" w:rsidRPr="00D3545B" w:rsidRDefault="00334B30" w:rsidP="00D3545B">
      <w:pPr>
        <w:spacing w:after="0" w:line="360" w:lineRule="auto"/>
        <w:ind w:firstLine="709"/>
        <w:jc w:val="both"/>
        <w:rPr>
          <w:rFonts w:ascii="Times New Roman" w:hAnsi="Times New Roman"/>
          <w:sz w:val="24"/>
          <w:szCs w:val="24"/>
        </w:rPr>
      </w:pPr>
    </w:p>
    <w:p w:rsidR="00A863F0" w:rsidRPr="00D3545B" w:rsidRDefault="00404789"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 xml:space="preserve">Katılımcıların bulundukların kliniklerdeki çalışma yılı ile teorik bilgi, uygulama bilgisi ve toplam bilgi </w:t>
      </w:r>
      <w:r w:rsidR="00643CD1" w:rsidRPr="00D3545B">
        <w:rPr>
          <w:rFonts w:ascii="Times New Roman" w:hAnsi="Times New Roman"/>
          <w:sz w:val="24"/>
          <w:szCs w:val="24"/>
        </w:rPr>
        <w:t>puan ortalamaları</w:t>
      </w:r>
      <w:r w:rsidRPr="00D3545B">
        <w:rPr>
          <w:rFonts w:ascii="Times New Roman" w:hAnsi="Times New Roman"/>
          <w:sz w:val="24"/>
          <w:szCs w:val="24"/>
        </w:rPr>
        <w:t xml:space="preserve"> incelendiğinde; 0-4 yıl arası çalışanlar ile 5 yıl ve üzerinde çalışanlar arasında teorik bilgi (p&gt;0,054) puanı arasında anlamlı bir fark bulunamamıştır. Ancak katılımcıların uygulama bilgisi (p&lt;0,013) ve toplam bilgi puanı arasında anlamlı (p&lt;0,026) bir fark görülmektedir. Katılımcıların bulundukların kliniklerdeki deneyim sürelerinin uygulama becerilerini arttırdığı saptanmıştır (Tablo 1</w:t>
      </w:r>
      <w:r w:rsidR="000A37D0" w:rsidRPr="00D3545B">
        <w:rPr>
          <w:rFonts w:ascii="Times New Roman" w:hAnsi="Times New Roman"/>
          <w:sz w:val="24"/>
          <w:szCs w:val="24"/>
        </w:rPr>
        <w:t>4</w:t>
      </w:r>
      <w:r w:rsidRPr="00D3545B">
        <w:rPr>
          <w:rFonts w:ascii="Times New Roman" w:hAnsi="Times New Roman"/>
          <w:sz w:val="24"/>
          <w:szCs w:val="24"/>
        </w:rPr>
        <w:t>).</w:t>
      </w:r>
      <w:bookmarkEnd w:id="12"/>
    </w:p>
    <w:p w:rsidR="00555E8C" w:rsidRDefault="00555E8C">
      <w:pPr>
        <w:rPr>
          <w:rFonts w:ascii="Times New Roman" w:hAnsi="Times New Roman"/>
          <w:b/>
          <w:sz w:val="24"/>
          <w:szCs w:val="24"/>
        </w:rPr>
      </w:pPr>
      <w:r>
        <w:rPr>
          <w:rFonts w:ascii="Times New Roman" w:hAnsi="Times New Roman"/>
          <w:b/>
          <w:sz w:val="24"/>
          <w:szCs w:val="24"/>
        </w:rPr>
        <w:br w:type="page"/>
      </w:r>
    </w:p>
    <w:p w:rsidR="00785FD6" w:rsidRPr="00555E8C" w:rsidRDefault="00785FD6" w:rsidP="00555E8C">
      <w:pPr>
        <w:spacing w:after="0" w:line="360" w:lineRule="auto"/>
        <w:jc w:val="center"/>
        <w:rPr>
          <w:rFonts w:ascii="Times New Roman" w:hAnsi="Times New Roman"/>
          <w:sz w:val="28"/>
          <w:szCs w:val="24"/>
        </w:rPr>
      </w:pPr>
      <w:r w:rsidRPr="00555E8C">
        <w:rPr>
          <w:rFonts w:ascii="Times New Roman" w:hAnsi="Times New Roman"/>
          <w:b/>
          <w:sz w:val="28"/>
          <w:szCs w:val="24"/>
        </w:rPr>
        <w:lastRenderedPageBreak/>
        <w:t>5. TARTIŞMA</w:t>
      </w:r>
    </w:p>
    <w:p w:rsidR="00166379" w:rsidRPr="00D3545B" w:rsidRDefault="00166379" w:rsidP="00555E8C">
      <w:pPr>
        <w:spacing w:after="0" w:line="360" w:lineRule="auto"/>
        <w:jc w:val="center"/>
        <w:rPr>
          <w:rFonts w:ascii="Times New Roman" w:hAnsi="Times New Roman"/>
          <w:b/>
          <w:sz w:val="24"/>
          <w:szCs w:val="24"/>
        </w:rPr>
      </w:pPr>
    </w:p>
    <w:p w:rsidR="00166379" w:rsidRPr="00D3545B" w:rsidRDefault="00166379" w:rsidP="00555E8C">
      <w:pPr>
        <w:spacing w:after="0" w:line="360" w:lineRule="auto"/>
        <w:jc w:val="center"/>
        <w:rPr>
          <w:rFonts w:ascii="Times New Roman" w:hAnsi="Times New Roman"/>
          <w:b/>
          <w:sz w:val="24"/>
          <w:szCs w:val="24"/>
        </w:rPr>
      </w:pPr>
    </w:p>
    <w:p w:rsidR="00785FD6" w:rsidRPr="00D3545B" w:rsidRDefault="00785FD6" w:rsidP="00D3545B">
      <w:pPr>
        <w:autoSpaceDE w:val="0"/>
        <w:autoSpaceDN w:val="0"/>
        <w:adjustRightInd w:val="0"/>
        <w:spacing w:after="0" w:line="360" w:lineRule="auto"/>
        <w:ind w:firstLine="709"/>
        <w:jc w:val="both"/>
        <w:rPr>
          <w:rFonts w:ascii="Times New Roman" w:eastAsia="Times New Roman" w:hAnsi="Times New Roman"/>
          <w:bCs/>
          <w:sz w:val="24"/>
          <w:szCs w:val="24"/>
        </w:rPr>
      </w:pPr>
      <w:r w:rsidRPr="00D3545B">
        <w:rPr>
          <w:rFonts w:ascii="Times New Roman" w:eastAsia="Times New Roman" w:hAnsi="Times New Roman"/>
          <w:bCs/>
          <w:sz w:val="24"/>
          <w:szCs w:val="24"/>
        </w:rPr>
        <w:t xml:space="preserve">Bu çalışma, Aydın Adnan Menderes Üniversitesi Uygulama ve Araştırma Hastanesi’nde, </w:t>
      </w:r>
      <w:r w:rsidRPr="00D3545B">
        <w:rPr>
          <w:rFonts w:ascii="Times New Roman" w:hAnsi="Times New Roman"/>
          <w:bCs/>
          <w:sz w:val="24"/>
          <w:szCs w:val="24"/>
        </w:rPr>
        <w:t>iç hastalıkları klinik/ünitelerinde çalışan hemşirelerin kortikosteroid ilaç</w:t>
      </w:r>
      <w:r w:rsidR="00830817" w:rsidRPr="00D3545B">
        <w:rPr>
          <w:rFonts w:ascii="Times New Roman" w:hAnsi="Times New Roman"/>
          <w:bCs/>
          <w:sz w:val="24"/>
          <w:szCs w:val="24"/>
        </w:rPr>
        <w:t xml:space="preserve"> uygulamalarına</w:t>
      </w:r>
      <w:r w:rsidRPr="00D3545B">
        <w:rPr>
          <w:rFonts w:ascii="Times New Roman" w:hAnsi="Times New Roman"/>
          <w:bCs/>
          <w:sz w:val="24"/>
          <w:szCs w:val="24"/>
        </w:rPr>
        <w:t>yönelik bilgi ve uygulamalarını belirlemek amacıyla kesitsel</w:t>
      </w:r>
      <w:r w:rsidR="00144755" w:rsidRPr="00D3545B">
        <w:rPr>
          <w:rFonts w:ascii="Times New Roman" w:hAnsi="Times New Roman"/>
          <w:bCs/>
          <w:sz w:val="24"/>
          <w:szCs w:val="24"/>
        </w:rPr>
        <w:t xml:space="preserve"> ve analitik</w:t>
      </w:r>
      <w:r w:rsidRPr="00D3545B">
        <w:rPr>
          <w:rFonts w:ascii="Times New Roman" w:hAnsi="Times New Roman"/>
          <w:bCs/>
          <w:sz w:val="24"/>
          <w:szCs w:val="24"/>
        </w:rPr>
        <w:t xml:space="preserve"> olarak 71 hemşire üzerinde yapılmıştır.</w:t>
      </w:r>
    </w:p>
    <w:p w:rsidR="00785FD6" w:rsidRPr="00D3545B" w:rsidRDefault="00785FD6"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 xml:space="preserve">Katılımcıların yaş ortalaması </w:t>
      </w:r>
      <w:r w:rsidRPr="00D3545B">
        <w:rPr>
          <w:rFonts w:ascii="Times New Roman" w:hAnsi="Times New Roman"/>
          <w:bCs/>
          <w:sz w:val="24"/>
          <w:szCs w:val="24"/>
        </w:rPr>
        <w:t xml:space="preserve">28,89±6,48 (Min:19, Max:43)’dir. Katılımcıların yaklaşık dörtte üçü </w:t>
      </w:r>
      <w:r w:rsidRPr="00D3545B">
        <w:rPr>
          <w:rFonts w:ascii="Times New Roman" w:hAnsi="Times New Roman"/>
          <w:sz w:val="24"/>
          <w:szCs w:val="24"/>
        </w:rPr>
        <w:t xml:space="preserve">kadın, yaklaşık yarısı lise/ön lisans mezunu, üçte birinin toplam çalışma süreleri 5-9 yıl arasında ve </w:t>
      </w:r>
      <w:r w:rsidR="00D200F7" w:rsidRPr="00D3545B">
        <w:rPr>
          <w:rFonts w:ascii="Times New Roman" w:hAnsi="Times New Roman"/>
          <w:sz w:val="24"/>
          <w:szCs w:val="24"/>
        </w:rPr>
        <w:t xml:space="preserve">üçte birinin </w:t>
      </w:r>
      <w:r w:rsidRPr="00D3545B">
        <w:rPr>
          <w:rFonts w:ascii="Times New Roman" w:hAnsi="Times New Roman"/>
          <w:sz w:val="24"/>
          <w:szCs w:val="24"/>
        </w:rPr>
        <w:t>bulundukları klinikte 1-4 yıl arasında çalışmakta oldukları belirlenmiştir. Katılımcıların yaklaşık üçte birinin hematoloji servisinde,dahiliye-I servisinde ve onkoloji servislerinde çalıştıkları görülmektedir. Katılımcıların tamamına yakınınınkortikosteroid ilaç tedavisi konusunda hizmet içi eğitim almadığı belirlenmiştir (Tablo 3).</w:t>
      </w:r>
    </w:p>
    <w:p w:rsidR="00981E24" w:rsidRPr="00D3545B" w:rsidRDefault="00981E24"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Araştırmadan elde edilen veriler güncel literatür eşliğinde ve mevcut araştırmaların ışığında üç başlık halinde, tartışmaya sunulmuştur.</w:t>
      </w:r>
    </w:p>
    <w:p w:rsidR="00981E24" w:rsidRPr="00D3545B" w:rsidRDefault="00981E24" w:rsidP="00D3545B">
      <w:pPr>
        <w:spacing w:after="0" w:line="360" w:lineRule="auto"/>
        <w:ind w:firstLine="709"/>
        <w:jc w:val="both"/>
        <w:rPr>
          <w:rFonts w:ascii="Times New Roman" w:hAnsi="Times New Roman"/>
          <w:bCs/>
          <w:sz w:val="24"/>
          <w:szCs w:val="24"/>
        </w:rPr>
      </w:pPr>
      <w:r w:rsidRPr="00D3545B">
        <w:rPr>
          <w:rFonts w:ascii="Times New Roman" w:hAnsi="Times New Roman"/>
          <w:sz w:val="24"/>
          <w:szCs w:val="24"/>
        </w:rPr>
        <w:t xml:space="preserve">(1)Katılımcıların kortikosteroid hormonlara/ilaçlara yönelik bilgi </w:t>
      </w:r>
      <w:r w:rsidR="005D352C" w:rsidRPr="00D3545B">
        <w:rPr>
          <w:rFonts w:ascii="Times New Roman" w:hAnsi="Times New Roman"/>
          <w:sz w:val="24"/>
          <w:szCs w:val="24"/>
        </w:rPr>
        <w:t>puanları</w:t>
      </w:r>
      <w:r w:rsidRPr="00D3545B">
        <w:rPr>
          <w:rFonts w:ascii="Times New Roman" w:hAnsi="Times New Roman"/>
          <w:sz w:val="24"/>
          <w:szCs w:val="24"/>
        </w:rPr>
        <w:t xml:space="preserve"> (</w:t>
      </w:r>
      <w:r w:rsidRPr="00D3545B">
        <w:rPr>
          <w:rFonts w:ascii="Times New Roman" w:hAnsi="Times New Roman"/>
          <w:bCs/>
          <w:sz w:val="24"/>
          <w:szCs w:val="24"/>
        </w:rPr>
        <w:t>fizyolojik süreçlerine, kullanımlarına ve vücuttaki etkilerine ilişkin),</w:t>
      </w:r>
    </w:p>
    <w:p w:rsidR="00981E24" w:rsidRPr="00D3545B" w:rsidRDefault="00981E24" w:rsidP="00D3545B">
      <w:pPr>
        <w:spacing w:after="0" w:line="360" w:lineRule="auto"/>
        <w:ind w:firstLine="709"/>
        <w:jc w:val="both"/>
        <w:rPr>
          <w:rFonts w:ascii="Times New Roman" w:hAnsi="Times New Roman"/>
          <w:sz w:val="24"/>
          <w:szCs w:val="24"/>
        </w:rPr>
      </w:pPr>
      <w:r w:rsidRPr="00D3545B">
        <w:rPr>
          <w:rFonts w:ascii="Times New Roman" w:hAnsi="Times New Roman"/>
          <w:bCs/>
          <w:sz w:val="24"/>
          <w:szCs w:val="24"/>
        </w:rPr>
        <w:t xml:space="preserve">(2) </w:t>
      </w:r>
      <w:r w:rsidRPr="00D3545B">
        <w:rPr>
          <w:rFonts w:ascii="Times New Roman" w:hAnsi="Times New Roman"/>
          <w:sz w:val="24"/>
          <w:szCs w:val="24"/>
        </w:rPr>
        <w:t>Katılımcıların kortikosteroid hormonlara/ilaçlara yönelik uygulama durumları,</w:t>
      </w:r>
    </w:p>
    <w:p w:rsidR="00981E24" w:rsidRPr="00D3545B" w:rsidRDefault="00981E24"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(3) Bağımsız değişkenler ile bilgi ve uygulama puanlarının karşılaştırılması (yaş, çalışma yılı, cinsiyet, eğitim durumları ile bilgi ve uygulama puanları)</w:t>
      </w:r>
    </w:p>
    <w:p w:rsidR="00981E24" w:rsidRPr="00D3545B" w:rsidRDefault="00981E24" w:rsidP="00D3545B">
      <w:pPr>
        <w:spacing w:after="0" w:line="360" w:lineRule="auto"/>
        <w:ind w:firstLine="709"/>
        <w:jc w:val="both"/>
        <w:rPr>
          <w:rFonts w:ascii="Times New Roman" w:hAnsi="Times New Roman"/>
          <w:b/>
          <w:bCs/>
          <w:i/>
          <w:iCs/>
          <w:sz w:val="24"/>
          <w:szCs w:val="24"/>
        </w:rPr>
      </w:pPr>
      <w:r w:rsidRPr="00D3545B">
        <w:rPr>
          <w:rFonts w:ascii="Times New Roman" w:hAnsi="Times New Roman"/>
          <w:b/>
          <w:bCs/>
          <w:i/>
          <w:iCs/>
          <w:sz w:val="24"/>
          <w:szCs w:val="24"/>
        </w:rPr>
        <w:t xml:space="preserve">(1) Katılımcıların kortikosteroid hormonlara/ilaçlara yönelik bilgi </w:t>
      </w:r>
      <w:r w:rsidR="00643CD1" w:rsidRPr="00D3545B">
        <w:rPr>
          <w:rFonts w:ascii="Times New Roman" w:hAnsi="Times New Roman"/>
          <w:b/>
          <w:bCs/>
          <w:i/>
          <w:iCs/>
          <w:sz w:val="24"/>
          <w:szCs w:val="24"/>
        </w:rPr>
        <w:t>puanları</w:t>
      </w:r>
    </w:p>
    <w:p w:rsidR="00981E24" w:rsidRPr="00D3545B" w:rsidRDefault="00981E24"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Hemşirelerin kortikosteroid ilaç bilgi ve uygulamalarına yönelik yayınlanmış araştırma sonuçlarına rastlanmamıştır. Bu nedenle, bu araştırmanın bulguları genel olarak hemşirelerin ilaç bilgilerini değerlendiren çalışma bulguları ile kıyaslanacaktır.</w:t>
      </w:r>
    </w:p>
    <w:p w:rsidR="00981E24" w:rsidRPr="00D3545B" w:rsidRDefault="00981E24"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Kortikosteroid hormonlar böbrek üstü bezi korteksinden salgılanmaktadır (</w:t>
      </w:r>
      <w:r w:rsidRPr="00D3545B">
        <w:rPr>
          <w:rFonts w:ascii="Times New Roman" w:hAnsi="Times New Roman"/>
          <w:sz w:val="24"/>
          <w:szCs w:val="24"/>
          <w:shd w:val="clear" w:color="auto" w:fill="FFFFFF"/>
        </w:rPr>
        <w:t>Doğan, 2007;Barret ve ark., 2015</w:t>
      </w:r>
      <w:r w:rsidRPr="00D3545B">
        <w:rPr>
          <w:rFonts w:ascii="Times New Roman" w:hAnsi="Times New Roman"/>
          <w:sz w:val="24"/>
          <w:szCs w:val="24"/>
        </w:rPr>
        <w:t>). Katılımcıların yarısından fazlasının kortikosteroid hormonların salgılandığı organı bildiği belirlenmiştir.</w:t>
      </w:r>
    </w:p>
    <w:p w:rsidR="00981E24" w:rsidRPr="00D3545B" w:rsidRDefault="00981E24"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shd w:val="clear" w:color="auto" w:fill="FFFFFF"/>
        </w:rPr>
        <w:t xml:space="preserve">Kortizol hormonunun salgılanması, hipotalamus-hipofiz-adrenal ekseni tarafından düzenlenir(Barret ve ark., 2015; Gün, 2014). </w:t>
      </w:r>
      <w:r w:rsidRPr="00D3545B">
        <w:rPr>
          <w:rFonts w:ascii="Times New Roman" w:hAnsi="Times New Roman"/>
          <w:sz w:val="24"/>
          <w:szCs w:val="24"/>
        </w:rPr>
        <w:t xml:space="preserve">Katılımcıların üçte ikisi kortikosteroid hormonların salgılanmasını düzenleyen fizyolojik sistemi bilmedikleri belirlenmiştir. Kortikosteroidler, </w:t>
      </w:r>
      <w:r w:rsidRPr="00D3545B">
        <w:rPr>
          <w:rFonts w:ascii="Times New Roman" w:hAnsi="Times New Roman"/>
          <w:sz w:val="24"/>
          <w:szCs w:val="24"/>
          <w:shd w:val="clear" w:color="auto" w:fill="FFFFFF"/>
        </w:rPr>
        <w:t xml:space="preserve">kanda albumin, transkortin ve kortizon taşıyıcı globinlere bağlanarak taşınırlar ve karaciğerde metabolize edilerek, idrar ve feçes yoluyla vücuttan atılırlar (Barret </w:t>
      </w:r>
      <w:r w:rsidRPr="00D3545B">
        <w:rPr>
          <w:rFonts w:ascii="Times New Roman" w:hAnsi="Times New Roman"/>
          <w:sz w:val="24"/>
          <w:szCs w:val="24"/>
          <w:shd w:val="clear" w:color="auto" w:fill="FFFFFF"/>
        </w:rPr>
        <w:lastRenderedPageBreak/>
        <w:t>ve ark., 2015). Katılımcıların</w:t>
      </w:r>
      <w:r w:rsidRPr="00D3545B">
        <w:rPr>
          <w:rFonts w:ascii="Times New Roman" w:hAnsi="Times New Roman"/>
          <w:sz w:val="24"/>
          <w:szCs w:val="24"/>
        </w:rPr>
        <w:t>yarısından fazlasının plazmada hangi yollarla taşındığını,nerede metabolize olduğunu ve vücuttan atılma yollarını bilmediği saptanmıştır (Tablo 4).Acil servis hemşirelerinin ilaç bilgilerinin değerlendirildiği bir çalışmada, hemşirelerin bilgi seviyelerinin sınırlı olduğu bildirilmiştir (Cabilan ve ark., 2015).Yeni Zelanda’da son sınıf lisans hemşirelik öğrencileri ile yapılan çalışmada öğrencilerin%87’sinin farmakoloji bilgilerini klinik uygulamalarda kullandıkları rapor edilmiştir (Honey ve Lim, 2008). Ülkemizde hemşirelerin farmakoloji bilgi düzeylerinin araştırıldığı bir çalışmada, ilaçlar hakkında yetersiz bilgiye sahip olduğu bildirilmiştir (Işıklı, 2006).</w:t>
      </w:r>
    </w:p>
    <w:p w:rsidR="00981E24" w:rsidRPr="00D3545B" w:rsidRDefault="00981E24" w:rsidP="00D3545B">
      <w:pPr>
        <w:pStyle w:val="GvdeMetni"/>
        <w:ind w:firstLine="709"/>
        <w:jc w:val="both"/>
        <w:rPr>
          <w:b w:val="0"/>
          <w:szCs w:val="24"/>
        </w:rPr>
      </w:pPr>
      <w:r w:rsidRPr="00D3545B">
        <w:rPr>
          <w:b w:val="0"/>
          <w:szCs w:val="24"/>
        </w:rPr>
        <w:t xml:space="preserve">Katılımcıların yarısından fazlasının, kortikosteroid ilaçların hazırlanmamış formunun saklanma koşullarını, hazırlandıktan sonra saklama koşullarını ve tek doz İ.V. yolla uygulanma saatini </w:t>
      </w:r>
      <w:r w:rsidRPr="00D3545B">
        <w:rPr>
          <w:b w:val="0"/>
          <w:bCs/>
          <w:szCs w:val="24"/>
        </w:rPr>
        <w:t>bildiği</w:t>
      </w:r>
      <w:r w:rsidRPr="00D3545B">
        <w:rPr>
          <w:b w:val="0"/>
          <w:szCs w:val="24"/>
        </w:rPr>
        <w:t xml:space="preserve"> tespit edilmiştir (Tablo 5). Bu sonuç olumlu bir bulgudur. Kocaeli’nde bir devlet hastanesinde yapılan çalışmada, çalışmamıza benzer olarak hemşirelerin ilacın saklanma koşullarına dikkat ettiği belirtilmiştir (Fisun ve ark., 2014). Oğuz ve ark., (2015) Gaziantep Üniversitesi Şahinbey Uygulama ve Araştırma Hastanesi’nde yaptıkları çalışmada, hemşirelerin ilaçların uygulama yolları hakkında yeterli bilgiye sahip oldukları, ancak en sık karşılaşılan ilaç hatasının </w:t>
      </w:r>
      <w:r w:rsidRPr="00D3545B">
        <w:rPr>
          <w:b w:val="0"/>
          <w:i/>
          <w:iCs/>
          <w:szCs w:val="24"/>
        </w:rPr>
        <w:t>yanlış zamanda ilaç uygulaması</w:t>
      </w:r>
      <w:r w:rsidRPr="00D3545B">
        <w:rPr>
          <w:b w:val="0"/>
          <w:szCs w:val="24"/>
        </w:rPr>
        <w:t xml:space="preserve"> olduğu rapor edilmiştir. Hemşirelerin ağız yoluyla verilen ilaçlarla ilgili bilgi ve uygulamalarını değerlendiren diğer bir çalışmada, ilaç hatalarının %8,7’sinin yanlış zamanda ilaç uygulaması olduğunu belirtmektedir (Aştı ve Kıvanç, 2003).Fisun ve ark. (2014) yaptığı çalışmada, hemşirelerinin dörtte birinin yanlış zamanda ilaç uygulamasıyla ilgili problem yaşadığı saptanmıştır. Bu çalışmada, hemşirelerin kortikosteroid ilaçların sabah 06:00 ve 07:00 arasında uygulanması gerektiği teorik bilgiye sahip oldukları, ancak dörtte birinin ilacı doğru saatte uyguladıkları belirlenmiştir (Tablo 8). Bu sonuç teorik bilginin uygulamaya yansımada yetersiz olduğunu düşündürmektedir.</w:t>
      </w:r>
    </w:p>
    <w:p w:rsidR="00981E24" w:rsidRPr="00D3545B" w:rsidRDefault="00981E24"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Bu çalışmada katılımcıların yarısından fazlasının (%63,4), kortikosteroid kullanım endikasyonlarına yönelik en az bir doğru yanıt verdikleri ve bunların sırasıylasolunum hastalıkları, alerjik durumlar ve romatoid artrit olduğu belirlenmiştir</w:t>
      </w:r>
      <w:r w:rsidR="002669AE" w:rsidRPr="00D3545B">
        <w:rPr>
          <w:rFonts w:ascii="Times New Roman" w:hAnsi="Times New Roman"/>
          <w:sz w:val="24"/>
          <w:szCs w:val="24"/>
        </w:rPr>
        <w:t xml:space="preserve"> (Tablo 6)</w:t>
      </w:r>
      <w:r w:rsidRPr="00D3545B">
        <w:rPr>
          <w:rFonts w:ascii="Times New Roman" w:hAnsi="Times New Roman"/>
          <w:sz w:val="24"/>
          <w:szCs w:val="24"/>
        </w:rPr>
        <w:t>.Oğuz ve ark.,(2015) yaptığı çalışmada, hemşirelerin ilaçların kullanım endikasyonları hakkında bilgi sahibi oldukları belirtilmektedir.</w:t>
      </w:r>
    </w:p>
    <w:p w:rsidR="00981E24" w:rsidRPr="00D3545B" w:rsidRDefault="00981E24"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Katılımcıların büyük çoğunluğu (%81,6) kliniklerinde en sık kullandıkları kortikosteroid ilaç olarak prednizolonu ve yaklaşık yarısı da deksametazonu bildirmişlerdir</w:t>
      </w:r>
      <w:r w:rsidR="002669AE" w:rsidRPr="00D3545B">
        <w:rPr>
          <w:rFonts w:ascii="Times New Roman" w:hAnsi="Times New Roman"/>
          <w:sz w:val="24"/>
          <w:szCs w:val="24"/>
        </w:rPr>
        <w:t xml:space="preserve"> (Tablo 6)</w:t>
      </w:r>
      <w:r w:rsidRPr="00D3545B">
        <w:rPr>
          <w:rFonts w:ascii="Times New Roman" w:hAnsi="Times New Roman"/>
          <w:sz w:val="24"/>
          <w:szCs w:val="24"/>
        </w:rPr>
        <w:t>. Bu sonuç, kliniklerinde kullandıkları ilacın kortikosteroid olduğunun farkında olduklarını düşündürmektedir.</w:t>
      </w:r>
    </w:p>
    <w:p w:rsidR="00981E24" w:rsidRPr="00D3545B" w:rsidRDefault="00981E24"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lastRenderedPageBreak/>
        <w:t xml:space="preserve">Literatürde, kortikosteroid tedavisine bağlı oluşabilecek yan etkiler; </w:t>
      </w:r>
      <w:r w:rsidRPr="00D3545B">
        <w:rPr>
          <w:rFonts w:ascii="Times New Roman" w:hAnsi="Times New Roman"/>
          <w:sz w:val="24"/>
          <w:szCs w:val="24"/>
          <w:shd w:val="clear" w:color="auto" w:fill="FFFFFF"/>
        </w:rPr>
        <w:t>osteoporoz, diyabet, hipertansiyon, güçsüzlük, yorgunluk, hiperlipidemi, atopik yağlanma, vücutta akne oluşumu, kıl miktarında artış, stria oluşumu, psikolojik sorunlar, ülser, enfeksiyon riski ve yaraların geç iyileşmesi olarak bildirilmektedir (Fine ve ark., 2018; Doğan, 2007; Barret ve ark., 2015; Akiyama ve ark., 2014; Kelly, 2014). Bu çalışmada, k</w:t>
      </w:r>
      <w:r w:rsidRPr="00D3545B">
        <w:rPr>
          <w:rFonts w:ascii="Times New Roman" w:hAnsi="Times New Roman"/>
          <w:sz w:val="24"/>
          <w:szCs w:val="24"/>
        </w:rPr>
        <w:t xml:space="preserve">atılımcıların yaklaşık yarısı </w:t>
      </w:r>
      <w:r w:rsidRPr="00D3545B">
        <w:rPr>
          <w:rFonts w:ascii="Times New Roman" w:hAnsi="Times New Roman"/>
          <w:i/>
          <w:iCs/>
          <w:sz w:val="24"/>
          <w:szCs w:val="24"/>
        </w:rPr>
        <w:t>“hiperglisemi</w:t>
      </w:r>
      <w:r w:rsidRPr="00D3545B">
        <w:rPr>
          <w:rFonts w:ascii="Times New Roman" w:hAnsi="Times New Roman"/>
          <w:sz w:val="24"/>
          <w:szCs w:val="24"/>
        </w:rPr>
        <w:t>”yi, dörtte biri ise “ödem”i kortikosteroid tedavisine bağlı gelişen yan etkilere olarak belirtmişlerdir (Tablo 6). Buna göre, katılımcıların kortikosteroid ilaç yan etkileri konusunda yeterli bilgiye sahip olmadıklarını düşünmekteyiz. Yapılan farklı çalışmalarda, hemşirelerin ilaç yan etkileri konusunda yeterli düzeyde bilgi sahibi olmadıklarına işaret edilmektedir (</w:t>
      </w:r>
      <w:r w:rsidRPr="00D3545B">
        <w:rPr>
          <w:rFonts w:ascii="Times New Roman" w:hAnsi="Times New Roman"/>
          <w:bCs/>
          <w:sz w:val="24"/>
          <w:szCs w:val="24"/>
        </w:rPr>
        <w:t>Aştı ve Kıvanç, 2003; Fisun ve ark., 2014).</w:t>
      </w:r>
    </w:p>
    <w:p w:rsidR="00DD1E82" w:rsidRPr="00D3545B" w:rsidRDefault="00981E24"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Literatürde kortikosteroid ilaçların; proteinlerin katabolizmasını arttırarak plazmadaki amino asit miktarını, karaciğerde glikoz yapımını arttırarak plazma glikoz miktarını ve yağ asitlerinin hücre içine geçişini azaltarak plazma yağ asit miktarını arttırdığı, ayrıca immün sistem elemanlarının sayısını azaltarak ve immün sistemi baskılayarak yara iyileşmesini geciktirdikleri bildirilmektedir (</w:t>
      </w:r>
      <w:r w:rsidRPr="00D3545B">
        <w:rPr>
          <w:rFonts w:ascii="Times New Roman" w:hAnsi="Times New Roman"/>
          <w:sz w:val="24"/>
          <w:szCs w:val="24"/>
          <w:shd w:val="clear" w:color="auto" w:fill="FFFFFF"/>
        </w:rPr>
        <w:t>Barret ve ark., 2015; Zwol ve ark., 2017; Malkawi ve ark., 2018; Doğan, 2007; Kuo ve ark., 2015; Khalil ve ark., 2017)</w:t>
      </w:r>
      <w:r w:rsidRPr="00D3545B">
        <w:rPr>
          <w:rFonts w:ascii="Times New Roman" w:hAnsi="Times New Roman"/>
          <w:sz w:val="24"/>
          <w:szCs w:val="24"/>
        </w:rPr>
        <w:t xml:space="preserve">. Bu çalışmada katılımcıların tamamına yakınının kortikosteroid ilaçların protein, karbonhidrat, yağ metabolizması ve immün sistem üzerine olan etkilerini </w:t>
      </w:r>
      <w:r w:rsidRPr="00D3545B">
        <w:rPr>
          <w:rFonts w:ascii="Times New Roman" w:hAnsi="Times New Roman"/>
          <w:b/>
          <w:bCs/>
          <w:sz w:val="24"/>
          <w:szCs w:val="24"/>
          <w:u w:val="single"/>
        </w:rPr>
        <w:t>bilmediği</w:t>
      </w:r>
      <w:r w:rsidRPr="00D3545B">
        <w:rPr>
          <w:rFonts w:ascii="Times New Roman" w:hAnsi="Times New Roman"/>
          <w:sz w:val="24"/>
          <w:szCs w:val="24"/>
        </w:rPr>
        <w:t xml:space="preserve"> belirlenmiştir (Tablo 7). </w:t>
      </w:r>
      <w:r w:rsidR="009D331C" w:rsidRPr="00D3545B">
        <w:rPr>
          <w:rFonts w:ascii="Times New Roman" w:hAnsi="Times New Roman"/>
          <w:sz w:val="24"/>
          <w:szCs w:val="24"/>
        </w:rPr>
        <w:t xml:space="preserve">Yapılan farklı çalışmalarda da hemşirelerin genel olarak ilaç etki mekanizmaları konusunda bilgi düzeylerinin düşük olduğu bildirilmiştir (Aştı ve Kıvanç, 2003; Işıklı, 2006). </w:t>
      </w:r>
      <w:r w:rsidRPr="00D3545B">
        <w:rPr>
          <w:rFonts w:ascii="Times New Roman" w:hAnsi="Times New Roman"/>
          <w:sz w:val="24"/>
          <w:szCs w:val="24"/>
        </w:rPr>
        <w:t xml:space="preserve">Katılımcıların kortikosteroid ilaçların fizyolojik süreçlerine ilişkin teorik bilgilerinin yetersiz olması, tedavi süresince hastada gelişebilecek yan etkileri önleme, takip etme ve yönetme konusunda </w:t>
      </w:r>
      <w:r w:rsidR="009D331C" w:rsidRPr="00D3545B">
        <w:rPr>
          <w:rFonts w:ascii="Times New Roman" w:hAnsi="Times New Roman"/>
          <w:sz w:val="24"/>
          <w:szCs w:val="24"/>
        </w:rPr>
        <w:t>yetersiz olacakları kanısındayız.</w:t>
      </w:r>
    </w:p>
    <w:p w:rsidR="00DD1E82" w:rsidRPr="00D3545B" w:rsidRDefault="00981E24" w:rsidP="00D3545B">
      <w:pPr>
        <w:pStyle w:val="GvdeMetni"/>
        <w:ind w:firstLine="709"/>
        <w:jc w:val="both"/>
        <w:rPr>
          <w:i/>
          <w:iCs/>
          <w:szCs w:val="24"/>
        </w:rPr>
      </w:pPr>
      <w:r w:rsidRPr="00D3545B">
        <w:rPr>
          <w:bCs/>
          <w:i/>
          <w:iCs/>
          <w:szCs w:val="24"/>
        </w:rPr>
        <w:t xml:space="preserve">(2) </w:t>
      </w:r>
      <w:r w:rsidRPr="00D3545B">
        <w:rPr>
          <w:i/>
          <w:iCs/>
          <w:szCs w:val="24"/>
        </w:rPr>
        <w:t>Katılımcıların kortikosteroid ilaçlara yönelik uygulama durumları,</w:t>
      </w:r>
    </w:p>
    <w:p w:rsidR="00981E24" w:rsidRPr="00D3545B" w:rsidRDefault="00981E24" w:rsidP="00D3545B">
      <w:pPr>
        <w:pStyle w:val="GvdeMetni"/>
        <w:ind w:firstLine="709"/>
        <w:jc w:val="both"/>
        <w:rPr>
          <w:b w:val="0"/>
          <w:szCs w:val="24"/>
        </w:rPr>
      </w:pPr>
      <w:r w:rsidRPr="00D3545B">
        <w:rPr>
          <w:b w:val="0"/>
          <w:szCs w:val="24"/>
        </w:rPr>
        <w:t>Katılımcıların yarısından fazlasının kortikosteroid ilacın parenteral formunu hazırlandıktan hemen sonra uyguladığı saptanmıştır.Aş</w:t>
      </w:r>
      <w:r w:rsidR="009D331C" w:rsidRPr="00D3545B">
        <w:rPr>
          <w:b w:val="0"/>
          <w:szCs w:val="24"/>
        </w:rPr>
        <w:t>t</w:t>
      </w:r>
      <w:r w:rsidRPr="00D3545B">
        <w:rPr>
          <w:b w:val="0"/>
          <w:szCs w:val="24"/>
        </w:rPr>
        <w:t>ı ve Kıvanç, (2003) yaptığı çalışmada, hemşirelerin %48’inin ilaçları veriliş saatinden hemen önce hazırladıkları bildirilmiştir. Çalışmamızın bulgularını destekler niteliktedir.</w:t>
      </w:r>
    </w:p>
    <w:p w:rsidR="00981E24" w:rsidRPr="00D3545B" w:rsidRDefault="00981E24" w:rsidP="00D3545B">
      <w:pPr>
        <w:spacing w:after="0" w:line="360" w:lineRule="auto"/>
        <w:ind w:firstLine="709"/>
        <w:jc w:val="both"/>
        <w:rPr>
          <w:rFonts w:ascii="Times New Roman" w:hAnsi="Times New Roman"/>
          <w:bCs/>
          <w:sz w:val="24"/>
          <w:szCs w:val="24"/>
          <w:shd w:val="clear" w:color="auto" w:fill="FFFFFF"/>
        </w:rPr>
      </w:pPr>
      <w:r w:rsidRPr="00D3545B">
        <w:rPr>
          <w:rFonts w:ascii="Times New Roman" w:hAnsi="Times New Roman"/>
          <w:bCs/>
          <w:sz w:val="24"/>
          <w:szCs w:val="24"/>
        </w:rPr>
        <w:t>Literatür</w:t>
      </w:r>
      <w:r w:rsidR="009D331C" w:rsidRPr="00D3545B">
        <w:rPr>
          <w:rFonts w:ascii="Times New Roman" w:hAnsi="Times New Roman"/>
          <w:bCs/>
          <w:sz w:val="24"/>
          <w:szCs w:val="24"/>
        </w:rPr>
        <w:t>de</w:t>
      </w:r>
      <w:r w:rsidRPr="00D3545B">
        <w:rPr>
          <w:rFonts w:ascii="Times New Roman" w:hAnsi="Times New Roman"/>
          <w:bCs/>
          <w:sz w:val="24"/>
          <w:szCs w:val="24"/>
        </w:rPr>
        <w:t xml:space="preserve"> kortikosteroid ilaç pulse tedavisi (yüksek doz, 1-5 günlük 1gr/gün IV), </w:t>
      </w:r>
      <w:r w:rsidR="009D331C" w:rsidRPr="00D3545B">
        <w:rPr>
          <w:rFonts w:ascii="Times New Roman" w:hAnsi="Times New Roman"/>
          <w:bCs/>
          <w:sz w:val="24"/>
          <w:szCs w:val="24"/>
          <w:shd w:val="clear" w:color="auto" w:fill="FFFFFF"/>
        </w:rPr>
        <w:t>serum fizyolojik içinde,</w:t>
      </w:r>
      <w:r w:rsidRPr="00D3545B">
        <w:rPr>
          <w:rFonts w:ascii="Times New Roman" w:hAnsi="Times New Roman"/>
          <w:bCs/>
          <w:sz w:val="24"/>
          <w:szCs w:val="24"/>
          <w:shd w:val="clear" w:color="auto" w:fill="FFFFFF"/>
        </w:rPr>
        <w:t>yaklaşık 30dk. sürede</w:t>
      </w:r>
      <w:r w:rsidR="009D331C" w:rsidRPr="00D3545B">
        <w:rPr>
          <w:rFonts w:ascii="Times New Roman" w:hAnsi="Times New Roman"/>
          <w:bCs/>
          <w:sz w:val="24"/>
          <w:szCs w:val="24"/>
          <w:shd w:val="clear" w:color="auto" w:fill="FFFFFF"/>
        </w:rPr>
        <w:t>veİ.V.</w:t>
      </w:r>
      <w:r w:rsidRPr="00D3545B">
        <w:rPr>
          <w:rFonts w:ascii="Times New Roman" w:hAnsi="Times New Roman"/>
          <w:bCs/>
          <w:sz w:val="24"/>
          <w:szCs w:val="24"/>
          <w:shd w:val="clear" w:color="auto" w:fill="FFFFFF"/>
        </w:rPr>
        <w:t xml:space="preserve"> yolla uygulan</w:t>
      </w:r>
      <w:r w:rsidR="009D331C" w:rsidRPr="00D3545B">
        <w:rPr>
          <w:rFonts w:ascii="Times New Roman" w:hAnsi="Times New Roman"/>
          <w:bCs/>
          <w:sz w:val="24"/>
          <w:szCs w:val="24"/>
          <w:shd w:val="clear" w:color="auto" w:fill="FFFFFF"/>
        </w:rPr>
        <w:t xml:space="preserve">ması önerilmektedir </w:t>
      </w:r>
      <w:r w:rsidRPr="00D3545B">
        <w:rPr>
          <w:rFonts w:ascii="Times New Roman" w:hAnsi="Times New Roman"/>
          <w:bCs/>
          <w:sz w:val="24"/>
          <w:szCs w:val="24"/>
          <w:shd w:val="clear" w:color="auto" w:fill="FFFFFF"/>
        </w:rPr>
        <w:t>(Samancı ve Balcı, 2001).</w:t>
      </w:r>
      <w:r w:rsidRPr="00D3545B">
        <w:rPr>
          <w:rFonts w:ascii="Times New Roman" w:hAnsi="Times New Roman"/>
          <w:bCs/>
          <w:sz w:val="24"/>
          <w:szCs w:val="24"/>
        </w:rPr>
        <w:t xml:space="preserve">Katılımcıların </w:t>
      </w:r>
      <w:r w:rsidR="009D331C" w:rsidRPr="00D3545B">
        <w:rPr>
          <w:rFonts w:ascii="Times New Roman" w:hAnsi="Times New Roman"/>
          <w:bCs/>
          <w:sz w:val="24"/>
          <w:szCs w:val="24"/>
        </w:rPr>
        <w:t>yalnızca üçte biri</w:t>
      </w:r>
      <w:r w:rsidR="001A4BF4" w:rsidRPr="00D3545B">
        <w:rPr>
          <w:rFonts w:ascii="Times New Roman" w:hAnsi="Times New Roman"/>
          <w:bCs/>
          <w:sz w:val="24"/>
          <w:szCs w:val="24"/>
        </w:rPr>
        <w:t>nin,</w:t>
      </w:r>
      <w:r w:rsidRPr="00D3545B">
        <w:rPr>
          <w:rFonts w:ascii="Times New Roman" w:hAnsi="Times New Roman"/>
          <w:bCs/>
          <w:sz w:val="24"/>
          <w:szCs w:val="24"/>
        </w:rPr>
        <w:t xml:space="preserve">kortikosteroid ilaçların pulse tedavisini </w:t>
      </w:r>
      <w:r w:rsidR="009D331C" w:rsidRPr="00D3545B">
        <w:rPr>
          <w:rFonts w:ascii="Times New Roman" w:hAnsi="Times New Roman"/>
          <w:bCs/>
          <w:sz w:val="24"/>
          <w:szCs w:val="24"/>
        </w:rPr>
        <w:t>uygun</w:t>
      </w:r>
      <w:r w:rsidRPr="00D3545B">
        <w:rPr>
          <w:rFonts w:ascii="Times New Roman" w:hAnsi="Times New Roman"/>
          <w:bCs/>
          <w:sz w:val="24"/>
          <w:szCs w:val="24"/>
        </w:rPr>
        <w:t xml:space="preserve"> sıvı ile </w:t>
      </w:r>
      <w:r w:rsidR="009D331C" w:rsidRPr="00D3545B">
        <w:rPr>
          <w:rFonts w:ascii="Times New Roman" w:hAnsi="Times New Roman"/>
          <w:bCs/>
          <w:sz w:val="24"/>
          <w:szCs w:val="24"/>
        </w:rPr>
        <w:t>hazırladığı</w:t>
      </w:r>
      <w:r w:rsidRPr="00D3545B">
        <w:rPr>
          <w:rFonts w:ascii="Times New Roman" w:hAnsi="Times New Roman"/>
          <w:bCs/>
          <w:sz w:val="24"/>
          <w:szCs w:val="24"/>
        </w:rPr>
        <w:t xml:space="preserve"> ve </w:t>
      </w:r>
      <w:r w:rsidR="001A4BF4" w:rsidRPr="00D3545B">
        <w:rPr>
          <w:rFonts w:ascii="Times New Roman" w:hAnsi="Times New Roman"/>
          <w:bCs/>
          <w:sz w:val="24"/>
          <w:szCs w:val="24"/>
        </w:rPr>
        <w:t>sadece6 hemşirenin</w:t>
      </w:r>
      <w:r w:rsidRPr="00D3545B">
        <w:rPr>
          <w:rFonts w:ascii="Times New Roman" w:hAnsi="Times New Roman"/>
          <w:bCs/>
          <w:sz w:val="24"/>
          <w:szCs w:val="24"/>
        </w:rPr>
        <w:t xml:space="preserve"> doğru sürede uyguladığı belirlenmiştir (Tablo 8). </w:t>
      </w:r>
      <w:r w:rsidR="001A4BF4" w:rsidRPr="00D3545B">
        <w:rPr>
          <w:rFonts w:ascii="Times New Roman" w:hAnsi="Times New Roman"/>
          <w:bCs/>
          <w:sz w:val="24"/>
          <w:szCs w:val="24"/>
        </w:rPr>
        <w:t xml:space="preserve">Bu sonuç, kortikosteroid ilaçlara yönelik uygulama protokolüne olan ihtiyacı göstermektedir. </w:t>
      </w:r>
      <w:r w:rsidRPr="00D3545B">
        <w:rPr>
          <w:rFonts w:ascii="Times New Roman" w:hAnsi="Times New Roman"/>
          <w:bCs/>
          <w:sz w:val="24"/>
          <w:szCs w:val="24"/>
          <w:shd w:val="clear" w:color="auto" w:fill="FFFFFF"/>
        </w:rPr>
        <w:t xml:space="preserve">Parenteral ilaç uygulama hatalarının incelendiği bir çalışmada, </w:t>
      </w:r>
      <w:r w:rsidRPr="00D3545B">
        <w:rPr>
          <w:rFonts w:ascii="Times New Roman" w:hAnsi="Times New Roman"/>
          <w:bCs/>
          <w:sz w:val="24"/>
          <w:szCs w:val="24"/>
          <w:shd w:val="clear" w:color="auto" w:fill="FFFFFF"/>
        </w:rPr>
        <w:lastRenderedPageBreak/>
        <w:t xml:space="preserve">katılımcıların üçte birinin </w:t>
      </w:r>
      <w:r w:rsidRPr="00D3545B">
        <w:rPr>
          <w:rFonts w:ascii="Times New Roman" w:hAnsi="Times New Roman"/>
          <w:bCs/>
          <w:sz w:val="24"/>
          <w:szCs w:val="24"/>
        </w:rPr>
        <w:t>ilacı doğru teknikle hazırlamadığı ve uygulamadığı tespit edilmiştir (Aslan ve Ünal, 2005).Araştırmanın sonuçları bulgularımızı destekle</w:t>
      </w:r>
      <w:r w:rsidR="001A4BF4" w:rsidRPr="00D3545B">
        <w:rPr>
          <w:rFonts w:ascii="Times New Roman" w:hAnsi="Times New Roman"/>
          <w:bCs/>
          <w:sz w:val="24"/>
          <w:szCs w:val="24"/>
        </w:rPr>
        <w:t>r niteliktedir.</w:t>
      </w:r>
    </w:p>
    <w:p w:rsidR="00981E24" w:rsidRPr="00D3545B" w:rsidRDefault="00981E24" w:rsidP="00D3545B">
      <w:pPr>
        <w:pStyle w:val="GvdeMetni"/>
        <w:ind w:firstLine="709"/>
        <w:jc w:val="both"/>
        <w:rPr>
          <w:b w:val="0"/>
          <w:bCs/>
          <w:szCs w:val="24"/>
        </w:rPr>
      </w:pPr>
      <w:r w:rsidRPr="00D3545B">
        <w:rPr>
          <w:b w:val="0"/>
          <w:bCs/>
          <w:szCs w:val="24"/>
          <w:shd w:val="clear" w:color="auto" w:fill="FFFFFF"/>
        </w:rPr>
        <w:t>Kortikosteroid tedavisinin aniden kesilmesi</w:t>
      </w:r>
      <w:r w:rsidR="001A4BF4" w:rsidRPr="00D3545B">
        <w:rPr>
          <w:b w:val="0"/>
          <w:bCs/>
          <w:szCs w:val="24"/>
          <w:shd w:val="clear" w:color="auto" w:fill="FFFFFF"/>
        </w:rPr>
        <w:t>,</w:t>
      </w:r>
      <w:r w:rsidRPr="00D3545B">
        <w:rPr>
          <w:b w:val="0"/>
          <w:bCs/>
          <w:szCs w:val="24"/>
          <w:shd w:val="clear" w:color="auto" w:fill="FFFFFF"/>
        </w:rPr>
        <w:t xml:space="preserve"> ACTH salgılanmasındaki azalma nedeniyle adrenal yetmezliğe neden olmakta</w:t>
      </w:r>
      <w:r w:rsidR="001A4BF4" w:rsidRPr="00D3545B">
        <w:rPr>
          <w:b w:val="0"/>
          <w:bCs/>
          <w:szCs w:val="24"/>
          <w:shd w:val="clear" w:color="auto" w:fill="FFFFFF"/>
        </w:rPr>
        <w:t>dır.B</w:t>
      </w:r>
      <w:r w:rsidRPr="00D3545B">
        <w:rPr>
          <w:b w:val="0"/>
          <w:bCs/>
          <w:szCs w:val="24"/>
          <w:shd w:val="clear" w:color="auto" w:fill="FFFFFF"/>
        </w:rPr>
        <w:t xml:space="preserve">u nedenle doz azaltılarak tedavi sonlandırılmalıdır (Barret ve ark., 2015). </w:t>
      </w:r>
      <w:r w:rsidRPr="00D3545B">
        <w:rPr>
          <w:b w:val="0"/>
          <w:bCs/>
          <w:szCs w:val="24"/>
        </w:rPr>
        <w:t>Katılımcıların yaklaşık üçte birinin</w:t>
      </w:r>
      <w:r w:rsidR="001A4BF4" w:rsidRPr="00D3545B">
        <w:rPr>
          <w:b w:val="0"/>
          <w:bCs/>
          <w:szCs w:val="24"/>
        </w:rPr>
        <w:t>,</w:t>
      </w:r>
      <w:r w:rsidRPr="00D3545B">
        <w:rPr>
          <w:b w:val="0"/>
          <w:bCs/>
          <w:szCs w:val="24"/>
        </w:rPr>
        <w:t xml:space="preserve"> klinik</w:t>
      </w:r>
      <w:r w:rsidR="001A4BF4" w:rsidRPr="00D3545B">
        <w:rPr>
          <w:b w:val="0"/>
          <w:bCs/>
          <w:szCs w:val="24"/>
        </w:rPr>
        <w:t>lerinde</w:t>
      </w:r>
      <w:r w:rsidRPr="00D3545B">
        <w:rPr>
          <w:b w:val="0"/>
          <w:bCs/>
          <w:szCs w:val="24"/>
        </w:rPr>
        <w:t xml:space="preserve"> kortikosteroid tedavisini</w:t>
      </w:r>
      <w:r w:rsidR="001A4BF4" w:rsidRPr="00D3545B">
        <w:rPr>
          <w:b w:val="0"/>
          <w:bCs/>
          <w:szCs w:val="24"/>
        </w:rPr>
        <w:t>n</w:t>
      </w:r>
      <w:r w:rsidRPr="00D3545B">
        <w:rPr>
          <w:b w:val="0"/>
          <w:bCs/>
          <w:szCs w:val="24"/>
        </w:rPr>
        <w:t xml:space="preserve"> doz azalt</w:t>
      </w:r>
      <w:r w:rsidR="001A4BF4" w:rsidRPr="00D3545B">
        <w:rPr>
          <w:b w:val="0"/>
          <w:bCs/>
          <w:szCs w:val="24"/>
        </w:rPr>
        <w:t>ıl</w:t>
      </w:r>
      <w:r w:rsidRPr="00D3545B">
        <w:rPr>
          <w:b w:val="0"/>
          <w:bCs/>
          <w:szCs w:val="24"/>
        </w:rPr>
        <w:t>arak sonlandır</w:t>
      </w:r>
      <w:r w:rsidR="001A4BF4" w:rsidRPr="00D3545B">
        <w:rPr>
          <w:b w:val="0"/>
          <w:bCs/>
          <w:szCs w:val="24"/>
        </w:rPr>
        <w:t>ıl</w:t>
      </w:r>
      <w:r w:rsidRPr="00D3545B">
        <w:rPr>
          <w:b w:val="0"/>
          <w:bCs/>
          <w:szCs w:val="24"/>
        </w:rPr>
        <w:t>dığı</w:t>
      </w:r>
      <w:r w:rsidR="001A4BF4" w:rsidRPr="00D3545B">
        <w:rPr>
          <w:b w:val="0"/>
          <w:bCs/>
          <w:szCs w:val="24"/>
        </w:rPr>
        <w:t>nınfarkında olduğu belirlenmiştir</w:t>
      </w:r>
      <w:r w:rsidRPr="00D3545B">
        <w:rPr>
          <w:b w:val="0"/>
          <w:bCs/>
          <w:szCs w:val="24"/>
        </w:rPr>
        <w:t xml:space="preserve"> (Tablo 8). </w:t>
      </w:r>
      <w:r w:rsidR="00104184" w:rsidRPr="00D3545B">
        <w:rPr>
          <w:b w:val="0"/>
          <w:bCs/>
          <w:szCs w:val="24"/>
        </w:rPr>
        <w:t>İlaç sonlandırılma sorumluluğu her ne kadar hekimin sorumluluğunda olsada, malpraktisi engellemek adına hemşireninde uyarıcı sorumluluğu vardır</w:t>
      </w:r>
      <w:r w:rsidR="00B16437" w:rsidRPr="00D3545B">
        <w:rPr>
          <w:b w:val="0"/>
          <w:bCs/>
          <w:szCs w:val="24"/>
        </w:rPr>
        <w:t>(</w:t>
      </w:r>
      <w:r w:rsidR="006802E4" w:rsidRPr="00D3545B">
        <w:rPr>
          <w:b w:val="0"/>
          <w:bCs/>
          <w:szCs w:val="24"/>
        </w:rPr>
        <w:t xml:space="preserve">T.C. </w:t>
      </w:r>
      <w:r w:rsidR="00C55543" w:rsidRPr="00D3545B">
        <w:rPr>
          <w:b w:val="0"/>
          <w:bCs/>
          <w:szCs w:val="24"/>
        </w:rPr>
        <w:t>Resmî</w:t>
      </w:r>
      <w:r w:rsidR="006802E4" w:rsidRPr="00D3545B">
        <w:rPr>
          <w:b w:val="0"/>
          <w:bCs/>
          <w:szCs w:val="24"/>
        </w:rPr>
        <w:t xml:space="preserve"> Gazete</w:t>
      </w:r>
      <w:r w:rsidR="00D85CFA" w:rsidRPr="00D3545B">
        <w:rPr>
          <w:b w:val="0"/>
          <w:bCs/>
          <w:szCs w:val="24"/>
        </w:rPr>
        <w:t>, 2010</w:t>
      </w:r>
      <w:r w:rsidR="00B16437" w:rsidRPr="00D3545B">
        <w:rPr>
          <w:b w:val="0"/>
          <w:bCs/>
          <w:szCs w:val="24"/>
        </w:rPr>
        <w:t>)</w:t>
      </w:r>
    </w:p>
    <w:p w:rsidR="00981E24" w:rsidRPr="00D3545B" w:rsidRDefault="00981E24"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shd w:val="clear" w:color="auto" w:fill="FFFFFF"/>
        </w:rPr>
        <w:t xml:space="preserve">Kortikosteroid tedavisi uygulanan bireylerde diyabet, hipertansiyon, hiperlipidemi, atopik yağlanma, psikolojik sorunlar, ülser, ödem, enfeksiyon riski ve yaraların geç iyileşmesi gibi yan etkiler gelişebilmektedir (Fine ve ark. 2018; Doğan, 2007; Barret ve ark., 2015; Akiyama ve ark., 2014; Kelly, 2014). </w:t>
      </w:r>
      <w:r w:rsidR="00B16437" w:rsidRPr="00D3545B">
        <w:rPr>
          <w:rFonts w:ascii="Times New Roman" w:hAnsi="Times New Roman"/>
          <w:sz w:val="24"/>
          <w:szCs w:val="24"/>
          <w:shd w:val="clear" w:color="auto" w:fill="FFFFFF"/>
        </w:rPr>
        <w:t>Literatürde ve hemşirelik yasasında</w:t>
      </w:r>
      <w:r w:rsidR="008A58AC" w:rsidRPr="00D3545B">
        <w:rPr>
          <w:rFonts w:ascii="Times New Roman" w:hAnsi="Times New Roman"/>
          <w:sz w:val="24"/>
          <w:szCs w:val="24"/>
          <w:shd w:val="clear" w:color="auto" w:fill="FFFFFF"/>
        </w:rPr>
        <w:t>,</w:t>
      </w:r>
      <w:r w:rsidR="00B16437" w:rsidRPr="00D3545B">
        <w:rPr>
          <w:rFonts w:ascii="Times New Roman" w:hAnsi="Times New Roman"/>
          <w:sz w:val="24"/>
          <w:szCs w:val="24"/>
          <w:shd w:val="clear" w:color="auto" w:fill="FFFFFF"/>
        </w:rPr>
        <w:t xml:space="preserve"> h</w:t>
      </w:r>
      <w:r w:rsidRPr="00D3545B">
        <w:rPr>
          <w:rFonts w:ascii="Times New Roman" w:hAnsi="Times New Roman"/>
          <w:sz w:val="24"/>
          <w:szCs w:val="24"/>
          <w:shd w:val="clear" w:color="auto" w:fill="FFFFFF"/>
        </w:rPr>
        <w:t>emşireler</w:t>
      </w:r>
      <w:r w:rsidR="00B16437" w:rsidRPr="00D3545B">
        <w:rPr>
          <w:rFonts w:ascii="Times New Roman" w:hAnsi="Times New Roman"/>
          <w:sz w:val="24"/>
          <w:szCs w:val="24"/>
          <w:shd w:val="clear" w:color="auto" w:fill="FFFFFF"/>
        </w:rPr>
        <w:t>in</w:t>
      </w:r>
      <w:r w:rsidRPr="00D3545B">
        <w:rPr>
          <w:rFonts w:ascii="Times New Roman" w:hAnsi="Times New Roman"/>
          <w:sz w:val="24"/>
          <w:szCs w:val="24"/>
          <w:shd w:val="clear" w:color="auto" w:fill="FFFFFF"/>
        </w:rPr>
        <w:t xml:space="preserve"> hastayı </w:t>
      </w:r>
      <w:r w:rsidR="00B16437" w:rsidRPr="00D3545B">
        <w:rPr>
          <w:rFonts w:ascii="Times New Roman" w:hAnsi="Times New Roman"/>
          <w:sz w:val="24"/>
          <w:szCs w:val="24"/>
          <w:shd w:val="clear" w:color="auto" w:fill="FFFFFF"/>
        </w:rPr>
        <w:t xml:space="preserve">ilaçlara bağlı </w:t>
      </w:r>
      <w:r w:rsidRPr="00D3545B">
        <w:rPr>
          <w:rFonts w:ascii="Times New Roman" w:hAnsi="Times New Roman"/>
          <w:sz w:val="24"/>
          <w:szCs w:val="24"/>
          <w:shd w:val="clear" w:color="auto" w:fill="FFFFFF"/>
        </w:rPr>
        <w:t>oluşabilecek yan etkiler konusunda bilgilendirme</w:t>
      </w:r>
      <w:r w:rsidR="00B16437" w:rsidRPr="00D3545B">
        <w:rPr>
          <w:rFonts w:ascii="Times New Roman" w:hAnsi="Times New Roman"/>
          <w:sz w:val="24"/>
          <w:szCs w:val="24"/>
          <w:shd w:val="clear" w:color="auto" w:fill="FFFFFF"/>
        </w:rPr>
        <w:t>si ve</w:t>
      </w:r>
      <w:r w:rsidRPr="00D3545B">
        <w:rPr>
          <w:rFonts w:ascii="Times New Roman" w:hAnsi="Times New Roman"/>
          <w:sz w:val="24"/>
          <w:szCs w:val="24"/>
          <w:shd w:val="clear" w:color="auto" w:fill="FFFFFF"/>
        </w:rPr>
        <w:t xml:space="preserve"> yan etkileri önlemeye yönelik gerekli hemşirelik bakımını verme</w:t>
      </w:r>
      <w:r w:rsidR="00B16437" w:rsidRPr="00D3545B">
        <w:rPr>
          <w:rFonts w:ascii="Times New Roman" w:hAnsi="Times New Roman"/>
          <w:sz w:val="24"/>
          <w:szCs w:val="24"/>
          <w:shd w:val="clear" w:color="auto" w:fill="FFFFFF"/>
        </w:rPr>
        <w:t>si bildirilmektedir</w:t>
      </w:r>
      <w:r w:rsidRPr="00D3545B">
        <w:rPr>
          <w:rFonts w:ascii="Times New Roman" w:hAnsi="Times New Roman"/>
          <w:sz w:val="24"/>
          <w:szCs w:val="24"/>
        </w:rPr>
        <w:t>(</w:t>
      </w:r>
      <w:r w:rsidRPr="00D3545B">
        <w:rPr>
          <w:rFonts w:ascii="Times New Roman" w:hAnsi="Times New Roman"/>
          <w:sz w:val="24"/>
          <w:szCs w:val="24"/>
          <w:shd w:val="clear" w:color="auto" w:fill="FFFFFF"/>
        </w:rPr>
        <w:t xml:space="preserve">Alparslan ve Kapucu, 2008; Birol, 2004; </w:t>
      </w:r>
      <w:r w:rsidRPr="00D3545B">
        <w:rPr>
          <w:rFonts w:ascii="Times New Roman" w:hAnsi="Times New Roman"/>
          <w:sz w:val="24"/>
          <w:szCs w:val="24"/>
        </w:rPr>
        <w:t>Karadakovan, 1989</w:t>
      </w:r>
      <w:r w:rsidR="006A5A81" w:rsidRPr="00D3545B">
        <w:rPr>
          <w:rFonts w:ascii="Times New Roman" w:hAnsi="Times New Roman"/>
          <w:sz w:val="24"/>
          <w:szCs w:val="24"/>
        </w:rPr>
        <w:t xml:space="preserve">; </w:t>
      </w:r>
      <w:r w:rsidR="006802E4" w:rsidRPr="00D3545B">
        <w:rPr>
          <w:rFonts w:ascii="Times New Roman" w:hAnsi="Times New Roman"/>
          <w:sz w:val="24"/>
          <w:szCs w:val="24"/>
        </w:rPr>
        <w:t xml:space="preserve">T.C. </w:t>
      </w:r>
      <w:r w:rsidR="00C55543" w:rsidRPr="00D3545B">
        <w:rPr>
          <w:rFonts w:ascii="Times New Roman" w:hAnsi="Times New Roman"/>
          <w:sz w:val="24"/>
          <w:szCs w:val="24"/>
        </w:rPr>
        <w:t>Resmî</w:t>
      </w:r>
      <w:r w:rsidR="006802E4" w:rsidRPr="00D3545B">
        <w:rPr>
          <w:rFonts w:ascii="Times New Roman" w:hAnsi="Times New Roman"/>
          <w:sz w:val="24"/>
          <w:szCs w:val="24"/>
        </w:rPr>
        <w:t xml:space="preserve"> Gazete,</w:t>
      </w:r>
      <w:r w:rsidR="006A5A81" w:rsidRPr="00D3545B">
        <w:rPr>
          <w:rFonts w:ascii="Times New Roman" w:hAnsi="Times New Roman"/>
          <w:sz w:val="24"/>
          <w:szCs w:val="24"/>
        </w:rPr>
        <w:t xml:space="preserve"> 2010</w:t>
      </w:r>
      <w:r w:rsidRPr="00D3545B">
        <w:rPr>
          <w:rFonts w:ascii="Times New Roman" w:hAnsi="Times New Roman"/>
          <w:sz w:val="24"/>
          <w:szCs w:val="24"/>
          <w:shd w:val="clear" w:color="auto" w:fill="FFFFFF"/>
        </w:rPr>
        <w:t xml:space="preserve">). </w:t>
      </w:r>
      <w:r w:rsidRPr="00D3545B">
        <w:rPr>
          <w:rFonts w:ascii="Times New Roman" w:hAnsi="Times New Roman"/>
          <w:sz w:val="24"/>
          <w:szCs w:val="24"/>
        </w:rPr>
        <w:t>Katılımcıların üçte biri</w:t>
      </w:r>
      <w:r w:rsidR="00F722F4" w:rsidRPr="00D3545B">
        <w:rPr>
          <w:rFonts w:ascii="Times New Roman" w:hAnsi="Times New Roman"/>
          <w:sz w:val="24"/>
          <w:szCs w:val="24"/>
        </w:rPr>
        <w:t>nin,</w:t>
      </w:r>
      <w:r w:rsidRPr="00D3545B">
        <w:rPr>
          <w:rFonts w:ascii="Times New Roman" w:hAnsi="Times New Roman"/>
          <w:sz w:val="24"/>
          <w:szCs w:val="24"/>
        </w:rPr>
        <w:t xml:space="preserve"> kortikosteroid tedavisi</w:t>
      </w:r>
      <w:r w:rsidR="00F722F4" w:rsidRPr="00D3545B">
        <w:rPr>
          <w:rFonts w:ascii="Times New Roman" w:hAnsi="Times New Roman"/>
          <w:sz w:val="24"/>
          <w:szCs w:val="24"/>
        </w:rPr>
        <w:t>ne bağlı</w:t>
      </w:r>
      <w:r w:rsidRPr="00D3545B">
        <w:rPr>
          <w:rFonts w:ascii="Times New Roman" w:hAnsi="Times New Roman"/>
          <w:sz w:val="24"/>
          <w:szCs w:val="24"/>
        </w:rPr>
        <w:t xml:space="preserve"> hiperglisemi </w:t>
      </w:r>
      <w:r w:rsidR="00F722F4" w:rsidRPr="00D3545B">
        <w:rPr>
          <w:rFonts w:ascii="Times New Roman" w:hAnsi="Times New Roman"/>
          <w:sz w:val="24"/>
          <w:szCs w:val="24"/>
        </w:rPr>
        <w:t>geliştiğinin farkında oldukları belirlenmiştir</w:t>
      </w:r>
      <w:r w:rsidRPr="00D3545B">
        <w:rPr>
          <w:rFonts w:ascii="Times New Roman" w:hAnsi="Times New Roman"/>
          <w:sz w:val="24"/>
          <w:szCs w:val="24"/>
        </w:rPr>
        <w:t xml:space="preserve"> (Tablo 9).</w:t>
      </w:r>
      <w:r w:rsidRPr="00D3545B">
        <w:rPr>
          <w:rFonts w:ascii="Times New Roman" w:hAnsi="Times New Roman"/>
          <w:sz w:val="24"/>
          <w:szCs w:val="24"/>
          <w:shd w:val="clear" w:color="auto" w:fill="FFFFFF"/>
        </w:rPr>
        <w:t xml:space="preserve">Danihi ve ark. (2006) yüksek doz kortikosteroid tedavisi alan hastaların glikoz ölçümlerinde, %64'ünde glisemik ataklar görüldüğünü rapor etmişlerdir. </w:t>
      </w:r>
      <w:r w:rsidR="0013221A" w:rsidRPr="00D3545B">
        <w:rPr>
          <w:rFonts w:ascii="Times New Roman" w:hAnsi="Times New Roman"/>
          <w:sz w:val="24"/>
          <w:szCs w:val="24"/>
          <w:shd w:val="clear" w:color="auto" w:fill="FFFFFF"/>
        </w:rPr>
        <w:t>Bu sonuç, olumlu bir durumdur. Ancak, k</w:t>
      </w:r>
      <w:r w:rsidRPr="00D3545B">
        <w:rPr>
          <w:rFonts w:ascii="Times New Roman" w:hAnsi="Times New Roman"/>
          <w:sz w:val="24"/>
          <w:szCs w:val="24"/>
        </w:rPr>
        <w:t xml:space="preserve">atılımcıların yalnızca beşte birinin kan glikozu, kan basıncı ve nabız takibi yaptığı ve yalnızca üçte birinin, tuz ve karbonhidrat kısıtlaması uyguladığı saptanmıştır (Tablo 8). </w:t>
      </w:r>
      <w:r w:rsidR="0013221A" w:rsidRPr="00D3545B">
        <w:rPr>
          <w:rFonts w:ascii="Times New Roman" w:hAnsi="Times New Roman"/>
          <w:sz w:val="24"/>
          <w:szCs w:val="24"/>
        </w:rPr>
        <w:t xml:space="preserve">Bu durum yan etkilerinin </w:t>
      </w:r>
      <w:r w:rsidR="00344758" w:rsidRPr="00D3545B">
        <w:rPr>
          <w:rFonts w:ascii="Times New Roman" w:hAnsi="Times New Roman"/>
          <w:sz w:val="24"/>
          <w:szCs w:val="24"/>
        </w:rPr>
        <w:t>yeterince farkında olmadıklarını ve</w:t>
      </w:r>
      <w:r w:rsidR="0013221A" w:rsidRPr="00D3545B">
        <w:rPr>
          <w:rFonts w:ascii="Times New Roman" w:hAnsi="Times New Roman"/>
          <w:sz w:val="24"/>
          <w:szCs w:val="24"/>
        </w:rPr>
        <w:t xml:space="preserve"> gerekli takip ve önleyici girişimleri yeterince uygulamadıklarını düşündürmektedir. </w:t>
      </w:r>
      <w:r w:rsidR="009A6FD8" w:rsidRPr="00D3545B">
        <w:rPr>
          <w:rFonts w:ascii="Times New Roman" w:hAnsi="Times New Roman"/>
          <w:sz w:val="24"/>
          <w:szCs w:val="24"/>
        </w:rPr>
        <w:t>Bu durum, h</w:t>
      </w:r>
      <w:r w:rsidRPr="00D3545B">
        <w:rPr>
          <w:rFonts w:ascii="Times New Roman" w:hAnsi="Times New Roman"/>
          <w:sz w:val="24"/>
          <w:szCs w:val="24"/>
        </w:rPr>
        <w:t xml:space="preserve">astada </w:t>
      </w:r>
      <w:r w:rsidR="0013221A" w:rsidRPr="00D3545B">
        <w:rPr>
          <w:rFonts w:ascii="Times New Roman" w:hAnsi="Times New Roman"/>
          <w:sz w:val="24"/>
          <w:szCs w:val="24"/>
        </w:rPr>
        <w:t>gelişebilecek</w:t>
      </w:r>
      <w:r w:rsidRPr="00D3545B">
        <w:rPr>
          <w:rFonts w:ascii="Times New Roman" w:hAnsi="Times New Roman"/>
          <w:sz w:val="24"/>
          <w:szCs w:val="24"/>
        </w:rPr>
        <w:t xml:space="preserve"> yan etkilerin, sağlık bakım maliyetlerini art</w:t>
      </w:r>
      <w:r w:rsidR="0013221A" w:rsidRPr="00D3545B">
        <w:rPr>
          <w:rFonts w:ascii="Times New Roman" w:hAnsi="Times New Roman"/>
          <w:sz w:val="24"/>
          <w:szCs w:val="24"/>
        </w:rPr>
        <w:t>tır</w:t>
      </w:r>
      <w:r w:rsidRPr="00D3545B">
        <w:rPr>
          <w:rFonts w:ascii="Times New Roman" w:hAnsi="Times New Roman"/>
          <w:sz w:val="24"/>
          <w:szCs w:val="24"/>
        </w:rPr>
        <w:t>ması ve hastanede kalış süresini uza</w:t>
      </w:r>
      <w:r w:rsidR="0013221A" w:rsidRPr="00D3545B">
        <w:rPr>
          <w:rFonts w:ascii="Times New Roman" w:hAnsi="Times New Roman"/>
          <w:sz w:val="24"/>
          <w:szCs w:val="24"/>
        </w:rPr>
        <w:t>t</w:t>
      </w:r>
      <w:r w:rsidRPr="00D3545B">
        <w:rPr>
          <w:rFonts w:ascii="Times New Roman" w:hAnsi="Times New Roman"/>
          <w:sz w:val="24"/>
          <w:szCs w:val="24"/>
        </w:rPr>
        <w:t xml:space="preserve">ması </w:t>
      </w:r>
      <w:r w:rsidR="0013221A" w:rsidRPr="00D3545B">
        <w:rPr>
          <w:rFonts w:ascii="Times New Roman" w:hAnsi="Times New Roman"/>
          <w:sz w:val="24"/>
          <w:szCs w:val="24"/>
        </w:rPr>
        <w:t>açısından önemlidir.</w:t>
      </w:r>
    </w:p>
    <w:p w:rsidR="00981E24" w:rsidRPr="00D3545B" w:rsidRDefault="00981E24" w:rsidP="00D3545B">
      <w:pPr>
        <w:spacing w:after="0" w:line="360" w:lineRule="auto"/>
        <w:ind w:firstLine="709"/>
        <w:jc w:val="both"/>
        <w:rPr>
          <w:rFonts w:ascii="Times New Roman" w:hAnsi="Times New Roman"/>
          <w:bCs/>
          <w:sz w:val="24"/>
          <w:szCs w:val="24"/>
        </w:rPr>
      </w:pPr>
      <w:r w:rsidRPr="00D3545B">
        <w:rPr>
          <w:rFonts w:ascii="Times New Roman" w:hAnsi="Times New Roman"/>
          <w:sz w:val="24"/>
          <w:szCs w:val="24"/>
          <w:shd w:val="clear" w:color="auto" w:fill="FFFFFF"/>
        </w:rPr>
        <w:t>Kortikosteroid ilaçlar</w:t>
      </w:r>
      <w:r w:rsidR="009A6FD8" w:rsidRPr="00D3545B">
        <w:rPr>
          <w:rFonts w:ascii="Times New Roman" w:hAnsi="Times New Roman"/>
          <w:sz w:val="24"/>
          <w:szCs w:val="24"/>
          <w:shd w:val="clear" w:color="auto" w:fill="FFFFFF"/>
        </w:rPr>
        <w:t>;</w:t>
      </w:r>
      <w:r w:rsidRPr="00D3545B">
        <w:rPr>
          <w:rFonts w:ascii="Times New Roman" w:hAnsi="Times New Roman"/>
          <w:sz w:val="24"/>
          <w:szCs w:val="24"/>
          <w:shd w:val="clear" w:color="auto" w:fill="FFFFFF"/>
        </w:rPr>
        <w:t xml:space="preserve"> oral, topikal, parenteral, inhaler, intraartiküler ve oftalmik olarak uygulanabilir (Rensburg, 2011). Katılımcıların kortikosteroid ilaçları, en sık parenteral yolla </w:t>
      </w:r>
      <w:r w:rsidRPr="00D3545B">
        <w:rPr>
          <w:rFonts w:ascii="Times New Roman" w:hAnsi="Times New Roman"/>
          <w:bCs/>
          <w:sz w:val="24"/>
          <w:szCs w:val="24"/>
        </w:rPr>
        <w:t>uyguladıkları belirlenmiştir (Tablo 9).</w:t>
      </w:r>
    </w:p>
    <w:p w:rsidR="00981E24" w:rsidRPr="00D3545B" w:rsidRDefault="00981E24" w:rsidP="00D3545B">
      <w:pPr>
        <w:spacing w:after="0" w:line="360" w:lineRule="auto"/>
        <w:ind w:firstLine="709"/>
        <w:jc w:val="both"/>
        <w:rPr>
          <w:rFonts w:ascii="Times New Roman" w:hAnsi="Times New Roman"/>
          <w:b/>
          <w:bCs/>
          <w:i/>
          <w:iCs/>
          <w:sz w:val="24"/>
          <w:szCs w:val="24"/>
        </w:rPr>
      </w:pPr>
      <w:r w:rsidRPr="00D3545B">
        <w:rPr>
          <w:rFonts w:ascii="Times New Roman" w:hAnsi="Times New Roman"/>
          <w:b/>
          <w:bCs/>
          <w:i/>
          <w:iCs/>
          <w:sz w:val="24"/>
          <w:szCs w:val="24"/>
        </w:rPr>
        <w:t>(3) Bağımsız değişkenler ile bilgi ve uygulama puanlarının karşılaştırılması (yaş, çalışma yılı, cinsiyet, eğitim durumları ile bilgi ve uygulama puanları)</w:t>
      </w:r>
    </w:p>
    <w:p w:rsidR="0041563B" w:rsidRPr="00D3545B" w:rsidRDefault="00981E24"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 xml:space="preserve">Katılımcıların </w:t>
      </w:r>
      <w:r w:rsidR="00724AD6" w:rsidRPr="00D3545B">
        <w:rPr>
          <w:rFonts w:ascii="Times New Roman" w:hAnsi="Times New Roman"/>
          <w:sz w:val="24"/>
          <w:szCs w:val="24"/>
        </w:rPr>
        <w:t xml:space="preserve">kortikosteroid ilaçlara yönelik </w:t>
      </w:r>
      <w:r w:rsidRPr="00D3545B">
        <w:rPr>
          <w:rFonts w:ascii="Times New Roman" w:hAnsi="Times New Roman"/>
          <w:i/>
          <w:iCs/>
          <w:sz w:val="24"/>
          <w:szCs w:val="24"/>
        </w:rPr>
        <w:t>teorik bilgi</w:t>
      </w:r>
      <w:r w:rsidRPr="00D3545B">
        <w:rPr>
          <w:rFonts w:ascii="Times New Roman" w:hAnsi="Times New Roman"/>
          <w:sz w:val="24"/>
          <w:szCs w:val="24"/>
        </w:rPr>
        <w:t xml:space="preserve"> puanı arttıkça, uygulama bilgi </w:t>
      </w:r>
      <w:r w:rsidR="00A8196C" w:rsidRPr="00D3545B">
        <w:rPr>
          <w:rFonts w:ascii="Times New Roman" w:hAnsi="Times New Roman"/>
          <w:sz w:val="24"/>
          <w:szCs w:val="24"/>
        </w:rPr>
        <w:t>puanının</w:t>
      </w:r>
      <w:r w:rsidRPr="00D3545B">
        <w:rPr>
          <w:rFonts w:ascii="Times New Roman" w:hAnsi="Times New Roman"/>
          <w:sz w:val="24"/>
          <w:szCs w:val="24"/>
        </w:rPr>
        <w:t xml:space="preserve"> anlamlı (p&lt;0,001) olarak arttığı görülmektedir. </w:t>
      </w:r>
      <w:r w:rsidR="0041563B" w:rsidRPr="00D3545B">
        <w:rPr>
          <w:rFonts w:ascii="Times New Roman" w:hAnsi="Times New Roman"/>
          <w:sz w:val="24"/>
          <w:szCs w:val="24"/>
        </w:rPr>
        <w:t>Bu beklenen</w:t>
      </w:r>
      <w:r w:rsidR="00A8196C" w:rsidRPr="00D3545B">
        <w:rPr>
          <w:rFonts w:ascii="Times New Roman" w:hAnsi="Times New Roman"/>
          <w:sz w:val="24"/>
          <w:szCs w:val="24"/>
        </w:rPr>
        <w:t xml:space="preserve"> ve</w:t>
      </w:r>
      <w:r w:rsidR="0041563B" w:rsidRPr="00D3545B">
        <w:rPr>
          <w:rFonts w:ascii="Times New Roman" w:hAnsi="Times New Roman"/>
          <w:sz w:val="24"/>
          <w:szCs w:val="24"/>
        </w:rPr>
        <w:t xml:space="preserve"> olumlu bir durumdur. </w:t>
      </w:r>
      <w:r w:rsidR="00A8196C" w:rsidRPr="00D3545B">
        <w:rPr>
          <w:rFonts w:ascii="Times New Roman" w:hAnsi="Times New Roman"/>
          <w:sz w:val="24"/>
          <w:szCs w:val="24"/>
        </w:rPr>
        <w:t xml:space="preserve">King (2003) yaptığı çalışmada, hemşirelerin iyi bir uygulama için bilgi düzeyini arttırmaya ihtiyaç duyduklarını ve eğitim almalarının ilaç yönetiminde güvenlerini </w:t>
      </w:r>
      <w:r w:rsidR="00A8196C" w:rsidRPr="00D3545B">
        <w:rPr>
          <w:rFonts w:ascii="Times New Roman" w:hAnsi="Times New Roman"/>
          <w:sz w:val="24"/>
          <w:szCs w:val="24"/>
        </w:rPr>
        <w:lastRenderedPageBreak/>
        <w:t xml:space="preserve">arttırabileceğini rapor etmiştir. </w:t>
      </w:r>
      <w:r w:rsidRPr="00D3545B">
        <w:rPr>
          <w:rFonts w:ascii="Times New Roman" w:hAnsi="Times New Roman"/>
          <w:sz w:val="24"/>
          <w:szCs w:val="24"/>
        </w:rPr>
        <w:t>Hatalıtıbb</w:t>
      </w:r>
      <w:r w:rsidR="00A8196C" w:rsidRPr="00D3545B">
        <w:rPr>
          <w:rFonts w:ascii="Times New Roman" w:hAnsi="Times New Roman"/>
          <w:sz w:val="24"/>
          <w:szCs w:val="24"/>
        </w:rPr>
        <w:t>i</w:t>
      </w:r>
      <w:r w:rsidRPr="00D3545B">
        <w:rPr>
          <w:rFonts w:ascii="Times New Roman" w:hAnsi="Times New Roman"/>
          <w:sz w:val="24"/>
          <w:szCs w:val="24"/>
        </w:rPr>
        <w:t xml:space="preserve"> uygulamaları inceleyen bir çalışmada</w:t>
      </w:r>
      <w:r w:rsidR="00A8196C" w:rsidRPr="00D3545B">
        <w:rPr>
          <w:rFonts w:ascii="Times New Roman" w:hAnsi="Times New Roman"/>
          <w:sz w:val="24"/>
          <w:szCs w:val="24"/>
        </w:rPr>
        <w:t>,</w:t>
      </w:r>
      <w:r w:rsidRPr="00D3545B">
        <w:rPr>
          <w:rFonts w:ascii="Times New Roman" w:hAnsi="Times New Roman"/>
          <w:sz w:val="24"/>
          <w:szCs w:val="24"/>
        </w:rPr>
        <w:t xml:space="preserve"> hataların %62,1’inin bilgi eksikliğinden kaynaklandığı rapor edilmektedir (Ertem ve ark., 2009).</w:t>
      </w:r>
    </w:p>
    <w:p w:rsidR="00981E24" w:rsidRPr="00D3545B" w:rsidRDefault="00981E24"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 xml:space="preserve">Katılımcıların </w:t>
      </w:r>
      <w:r w:rsidRPr="00D3545B">
        <w:rPr>
          <w:rFonts w:ascii="Times New Roman" w:hAnsi="Times New Roman"/>
          <w:i/>
          <w:iCs/>
          <w:sz w:val="24"/>
          <w:szCs w:val="24"/>
        </w:rPr>
        <w:t>yaş</w:t>
      </w:r>
      <w:r w:rsidR="00A8196C" w:rsidRPr="00D3545B">
        <w:rPr>
          <w:rFonts w:ascii="Times New Roman" w:hAnsi="Times New Roman"/>
          <w:i/>
          <w:iCs/>
          <w:sz w:val="24"/>
          <w:szCs w:val="24"/>
        </w:rPr>
        <w:t>ı</w:t>
      </w:r>
      <w:r w:rsidRPr="00D3545B">
        <w:rPr>
          <w:rFonts w:ascii="Times New Roman" w:hAnsi="Times New Roman"/>
          <w:sz w:val="24"/>
          <w:szCs w:val="24"/>
        </w:rPr>
        <w:t xml:space="preserve"> ile teorik bilgi (p&lt;0,014), uygulama bilgi (p&lt;0,011) ve toplam bilgi puanı arasında (p&lt;0,007) anlamlı ilişki olduğu saptanmıştır. </w:t>
      </w:r>
      <w:r w:rsidR="0041563B" w:rsidRPr="00D3545B">
        <w:rPr>
          <w:rFonts w:ascii="Times New Roman" w:hAnsi="Times New Roman"/>
          <w:sz w:val="24"/>
          <w:szCs w:val="24"/>
        </w:rPr>
        <w:t xml:space="preserve">Beklendiği gibi yaş arttıkça teorik ve uygulama bilgilerinin arttığı görülmektedir (Tablo 10). </w:t>
      </w:r>
      <w:r w:rsidRPr="00D3545B">
        <w:rPr>
          <w:rFonts w:ascii="Times New Roman" w:hAnsi="Times New Roman"/>
          <w:sz w:val="24"/>
          <w:szCs w:val="24"/>
        </w:rPr>
        <w:t>Oğuz ve ark. (2015) yaptığı çalışmada</w:t>
      </w:r>
      <w:r w:rsidR="00A8196C" w:rsidRPr="00D3545B">
        <w:rPr>
          <w:rFonts w:ascii="Times New Roman" w:hAnsi="Times New Roman"/>
          <w:sz w:val="24"/>
          <w:szCs w:val="24"/>
        </w:rPr>
        <w:t>,</w:t>
      </w:r>
      <w:r w:rsidRPr="00D3545B">
        <w:rPr>
          <w:rFonts w:ascii="Times New Roman" w:hAnsi="Times New Roman"/>
          <w:sz w:val="24"/>
          <w:szCs w:val="24"/>
        </w:rPr>
        <w:t>en az ilaç hatasının 36-50 yaş arasında yapıldığı rapor edilmiştir.</w:t>
      </w:r>
    </w:p>
    <w:p w:rsidR="00981E24" w:rsidRPr="00D3545B" w:rsidRDefault="00237A56"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Kadınların teorik bilgi, uygulama bilgisi ve toplam bilgi puanları daha yüksek bulunmuştur.</w:t>
      </w:r>
      <w:r w:rsidR="00981E24" w:rsidRPr="00D3545B">
        <w:rPr>
          <w:rFonts w:ascii="Times New Roman" w:hAnsi="Times New Roman"/>
          <w:sz w:val="24"/>
          <w:szCs w:val="24"/>
        </w:rPr>
        <w:t xml:space="preserve">Kadınlarla erkeklerinteorik bilgi düzeyi (p&lt;0,018) ve toplam bilgi düzeyi (p&lt;0,027)arasında anlamlı bir fark </w:t>
      </w:r>
      <w:r w:rsidR="004D2910" w:rsidRPr="00D3545B">
        <w:rPr>
          <w:rFonts w:ascii="Times New Roman" w:hAnsi="Times New Roman"/>
          <w:sz w:val="24"/>
          <w:szCs w:val="24"/>
        </w:rPr>
        <w:t>olmasına rağmen,</w:t>
      </w:r>
      <w:r w:rsidR="00981E24" w:rsidRPr="00D3545B">
        <w:rPr>
          <w:rFonts w:ascii="Times New Roman" w:hAnsi="Times New Roman"/>
          <w:sz w:val="24"/>
          <w:szCs w:val="24"/>
        </w:rPr>
        <w:t xml:space="preserve"> uygulama bilgi</w:t>
      </w:r>
      <w:r w:rsidR="004D2910" w:rsidRPr="00D3545B">
        <w:rPr>
          <w:rFonts w:ascii="Times New Roman" w:hAnsi="Times New Roman"/>
          <w:sz w:val="24"/>
          <w:szCs w:val="24"/>
        </w:rPr>
        <w:t xml:space="preserve"> puanı</w:t>
      </w:r>
      <w:r w:rsidR="00981E24" w:rsidRPr="00D3545B">
        <w:rPr>
          <w:rFonts w:ascii="Times New Roman" w:hAnsi="Times New Roman"/>
          <w:sz w:val="24"/>
          <w:szCs w:val="24"/>
        </w:rPr>
        <w:t xml:space="preserve"> (p&gt;0,091) arasında anlamlı bir fark bulunamamıştır(Tablo 11).</w:t>
      </w:r>
    </w:p>
    <w:p w:rsidR="00981E24" w:rsidRPr="00D3545B" w:rsidRDefault="00981E24" w:rsidP="00D3545B">
      <w:pPr>
        <w:pStyle w:val="GvdeMetni"/>
        <w:ind w:firstLine="709"/>
        <w:jc w:val="both"/>
        <w:rPr>
          <w:b w:val="0"/>
          <w:bCs/>
          <w:szCs w:val="24"/>
        </w:rPr>
      </w:pPr>
      <w:r w:rsidRPr="00D3545B">
        <w:rPr>
          <w:b w:val="0"/>
          <w:bCs/>
          <w:szCs w:val="24"/>
        </w:rPr>
        <w:t xml:space="preserve">Katılımcıların </w:t>
      </w:r>
      <w:r w:rsidRPr="00D3545B">
        <w:rPr>
          <w:b w:val="0"/>
          <w:bCs/>
          <w:i/>
          <w:iCs/>
          <w:szCs w:val="24"/>
        </w:rPr>
        <w:t>eğitim durumu</w:t>
      </w:r>
      <w:r w:rsidRPr="00D3545B">
        <w:rPr>
          <w:b w:val="0"/>
          <w:bCs/>
          <w:szCs w:val="24"/>
        </w:rPr>
        <w:t xml:space="preserve">ile teorik bilgi (p&lt;0,014), uygulama bilgi (p&lt;0,036) ve toplam bilgi puanı arasında anlamlı (p&lt;0,013) birfark saptanmıştır. Lisans ve lisans üstü eğitim durumuna sahip kişilerin bilgi </w:t>
      </w:r>
      <w:r w:rsidR="00237A56" w:rsidRPr="00D3545B">
        <w:rPr>
          <w:b w:val="0"/>
          <w:bCs/>
          <w:szCs w:val="24"/>
        </w:rPr>
        <w:t>puanı</w:t>
      </w:r>
      <w:r w:rsidRPr="00D3545B">
        <w:rPr>
          <w:b w:val="0"/>
          <w:bCs/>
          <w:szCs w:val="24"/>
        </w:rPr>
        <w:t xml:space="preserve"> daha yüksek bulunmuştur</w:t>
      </w:r>
      <w:r w:rsidR="008462BD" w:rsidRPr="00D3545B">
        <w:rPr>
          <w:b w:val="0"/>
          <w:bCs/>
          <w:szCs w:val="24"/>
        </w:rPr>
        <w:t>(Tablo 12).</w:t>
      </w:r>
      <w:r w:rsidR="00237A56" w:rsidRPr="00D3545B">
        <w:rPr>
          <w:b w:val="0"/>
          <w:bCs/>
          <w:szCs w:val="24"/>
        </w:rPr>
        <w:t>Bu beklenen ve olumlu bir durumdur</w:t>
      </w:r>
      <w:r w:rsidR="008462BD" w:rsidRPr="00D3545B">
        <w:rPr>
          <w:b w:val="0"/>
          <w:bCs/>
          <w:szCs w:val="24"/>
        </w:rPr>
        <w:t>.</w:t>
      </w:r>
      <w:r w:rsidRPr="00D3545B">
        <w:rPr>
          <w:b w:val="0"/>
          <w:bCs/>
          <w:szCs w:val="24"/>
        </w:rPr>
        <w:t xml:space="preserve"> Aştı ve Kıvanç (2003) yaptığı çalışmada, ilaçların etkisini ve veriliş dozunu etkileyen faktörleri</w:t>
      </w:r>
      <w:r w:rsidR="00237A56" w:rsidRPr="00D3545B">
        <w:rPr>
          <w:b w:val="0"/>
          <w:bCs/>
          <w:szCs w:val="24"/>
        </w:rPr>
        <w:t>,</w:t>
      </w:r>
      <w:r w:rsidRPr="00D3545B">
        <w:rPr>
          <w:b w:val="0"/>
          <w:bCs/>
          <w:szCs w:val="24"/>
        </w:rPr>
        <w:t xml:space="preserve"> lisans ve lisansüstü eğitim alan hemşirelerin daha çok bildiğini (p&lt;0,001) bildir</w:t>
      </w:r>
      <w:r w:rsidR="00181A25" w:rsidRPr="00D3545B">
        <w:rPr>
          <w:b w:val="0"/>
          <w:bCs/>
          <w:szCs w:val="24"/>
        </w:rPr>
        <w:t>miş</w:t>
      </w:r>
      <w:r w:rsidR="00237A56" w:rsidRPr="00D3545B">
        <w:rPr>
          <w:b w:val="0"/>
          <w:bCs/>
          <w:szCs w:val="24"/>
        </w:rPr>
        <w:t>lerdir</w:t>
      </w:r>
      <w:r w:rsidRPr="00D3545B">
        <w:rPr>
          <w:b w:val="0"/>
          <w:bCs/>
          <w:szCs w:val="24"/>
        </w:rPr>
        <w:t xml:space="preserve">. Avşar ve Çiftçi (2014) yaptığı çalışmada, eğitim durumu ile bilgi düzeyi arasında anlamlı bir ilişki (p&lt;0,05) olduğu ancak diğer çalışmalardan farklı olarak eğitim durumu ile uygulama arasında bir ilişki (p&gt;0,05) olmadığını rapor etmiştir. </w:t>
      </w:r>
      <w:r w:rsidR="00237A56" w:rsidRPr="00D3545B">
        <w:rPr>
          <w:b w:val="0"/>
          <w:bCs/>
          <w:szCs w:val="24"/>
        </w:rPr>
        <w:t xml:space="preserve">Diğer yandan, </w:t>
      </w:r>
      <w:r w:rsidRPr="00D3545B">
        <w:rPr>
          <w:b w:val="0"/>
          <w:bCs/>
          <w:szCs w:val="24"/>
        </w:rPr>
        <w:t>Işıklı (2006) yaptığı çalışmada</w:t>
      </w:r>
      <w:r w:rsidR="00237A56" w:rsidRPr="00D3545B">
        <w:rPr>
          <w:b w:val="0"/>
          <w:bCs/>
          <w:szCs w:val="24"/>
        </w:rPr>
        <w:t>,</w:t>
      </w:r>
      <w:r w:rsidRPr="00D3545B">
        <w:rPr>
          <w:b w:val="0"/>
          <w:bCs/>
          <w:szCs w:val="24"/>
        </w:rPr>
        <w:t xml:space="preserve"> mezun olunan okulun ilaç bilgisi puanlarında etkin bir faktör olmadığı</w:t>
      </w:r>
      <w:r w:rsidR="00237A56" w:rsidRPr="00D3545B">
        <w:rPr>
          <w:b w:val="0"/>
          <w:bCs/>
          <w:szCs w:val="24"/>
        </w:rPr>
        <w:t>nı</w:t>
      </w:r>
      <w:r w:rsidRPr="00D3545B">
        <w:rPr>
          <w:b w:val="0"/>
          <w:bCs/>
          <w:szCs w:val="24"/>
        </w:rPr>
        <w:t xml:space="preserve"> (p&gt;0,05) rapor </w:t>
      </w:r>
      <w:r w:rsidR="00237A56" w:rsidRPr="00D3545B">
        <w:rPr>
          <w:b w:val="0"/>
          <w:bCs/>
          <w:szCs w:val="24"/>
        </w:rPr>
        <w:t>etmiştir</w:t>
      </w:r>
      <w:r w:rsidRPr="00D3545B">
        <w:rPr>
          <w:b w:val="0"/>
          <w:bCs/>
          <w:szCs w:val="24"/>
        </w:rPr>
        <w:t>.</w:t>
      </w:r>
    </w:p>
    <w:p w:rsidR="00981E24" w:rsidRPr="00D3545B" w:rsidRDefault="00981E24"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 xml:space="preserve">Katılımcıların </w:t>
      </w:r>
      <w:r w:rsidRPr="00D3545B">
        <w:rPr>
          <w:rFonts w:ascii="Times New Roman" w:hAnsi="Times New Roman"/>
          <w:i/>
          <w:iCs/>
          <w:sz w:val="24"/>
          <w:szCs w:val="24"/>
        </w:rPr>
        <w:t>çalışma yılı</w:t>
      </w:r>
      <w:r w:rsidRPr="00D3545B">
        <w:rPr>
          <w:rFonts w:ascii="Times New Roman" w:hAnsi="Times New Roman"/>
          <w:sz w:val="24"/>
          <w:szCs w:val="24"/>
        </w:rPr>
        <w:t xml:space="preserve"> ile teorik bilgi, uygulama bilgisi ve toplam bilgi düzeylerinin karşılaştırılması incelendiğinde; </w:t>
      </w:r>
      <w:r w:rsidR="00272DCC" w:rsidRPr="00D3545B">
        <w:rPr>
          <w:rFonts w:ascii="Times New Roman" w:hAnsi="Times New Roman"/>
          <w:sz w:val="24"/>
          <w:szCs w:val="24"/>
        </w:rPr>
        <w:t>5-9 yıl arasında çalışanların teorik bilgi, uygulama bilgi ve toplam bilgi puanları yüksek olmasına rağmen,gruplar arasında</w:t>
      </w:r>
      <w:r w:rsidRPr="00D3545B">
        <w:rPr>
          <w:rFonts w:ascii="Times New Roman" w:hAnsi="Times New Roman"/>
          <w:sz w:val="24"/>
          <w:szCs w:val="24"/>
        </w:rPr>
        <w:t xml:space="preserve"> anlamlı bir fark saptanmamıştır</w:t>
      </w:r>
      <w:r w:rsidR="00181A25" w:rsidRPr="00D3545B">
        <w:rPr>
          <w:rFonts w:ascii="Times New Roman" w:hAnsi="Times New Roman"/>
          <w:sz w:val="24"/>
          <w:szCs w:val="24"/>
        </w:rPr>
        <w:t xml:space="preserve"> (Tablo 13).</w:t>
      </w:r>
      <w:r w:rsidRPr="00D3545B">
        <w:rPr>
          <w:rFonts w:ascii="Times New Roman" w:hAnsi="Times New Roman"/>
          <w:bCs/>
          <w:sz w:val="24"/>
          <w:szCs w:val="24"/>
        </w:rPr>
        <w:t>Aştı ve Kıvanç (2003) yaptığı çalışmada, çalışma yılı ile bilgi düzeyi arasında anlamlı bir ilişki bulunamadığı</w:t>
      </w:r>
      <w:r w:rsidR="00272DCC" w:rsidRPr="00D3545B">
        <w:rPr>
          <w:rFonts w:ascii="Times New Roman" w:hAnsi="Times New Roman"/>
          <w:bCs/>
          <w:sz w:val="24"/>
          <w:szCs w:val="24"/>
        </w:rPr>
        <w:t>nı</w:t>
      </w:r>
      <w:r w:rsidRPr="00D3545B">
        <w:rPr>
          <w:rFonts w:ascii="Times New Roman" w:hAnsi="Times New Roman"/>
          <w:bCs/>
          <w:sz w:val="24"/>
          <w:szCs w:val="24"/>
        </w:rPr>
        <w:t xml:space="preserve"> (p&gt;0.05) rapor e</w:t>
      </w:r>
      <w:r w:rsidR="00272DCC" w:rsidRPr="00D3545B">
        <w:rPr>
          <w:rFonts w:ascii="Times New Roman" w:hAnsi="Times New Roman"/>
          <w:bCs/>
          <w:sz w:val="24"/>
          <w:szCs w:val="24"/>
        </w:rPr>
        <w:t>tmişlerdir</w:t>
      </w:r>
      <w:r w:rsidRPr="00D3545B">
        <w:rPr>
          <w:rFonts w:ascii="Times New Roman" w:hAnsi="Times New Roman"/>
          <w:bCs/>
          <w:sz w:val="24"/>
          <w:szCs w:val="24"/>
        </w:rPr>
        <w:t>. Işıklı (2006)</w:t>
      </w:r>
      <w:r w:rsidR="00272DCC" w:rsidRPr="00D3545B">
        <w:rPr>
          <w:rFonts w:ascii="Times New Roman" w:hAnsi="Times New Roman"/>
          <w:bCs/>
          <w:sz w:val="24"/>
          <w:szCs w:val="24"/>
        </w:rPr>
        <w:t>,</w:t>
      </w:r>
      <w:r w:rsidRPr="00D3545B">
        <w:rPr>
          <w:rFonts w:ascii="Times New Roman" w:hAnsi="Times New Roman"/>
          <w:bCs/>
          <w:sz w:val="24"/>
          <w:szCs w:val="24"/>
        </w:rPr>
        <w:t xml:space="preserve"> deneyim süresinin bilgi düzeyine etki etmediğini rapor etmiştir.</w:t>
      </w:r>
      <w:r w:rsidRPr="00D3545B">
        <w:rPr>
          <w:rFonts w:ascii="Times New Roman" w:hAnsi="Times New Roman"/>
          <w:sz w:val="24"/>
          <w:szCs w:val="24"/>
        </w:rPr>
        <w:t>Oğuz ve ark., (2015) yaptığı çalışmada</w:t>
      </w:r>
      <w:r w:rsidR="00272DCC" w:rsidRPr="00D3545B">
        <w:rPr>
          <w:rFonts w:ascii="Times New Roman" w:hAnsi="Times New Roman"/>
          <w:sz w:val="24"/>
          <w:szCs w:val="24"/>
        </w:rPr>
        <w:t>,</w:t>
      </w:r>
      <w:r w:rsidRPr="00D3545B">
        <w:rPr>
          <w:rFonts w:ascii="Times New Roman" w:hAnsi="Times New Roman"/>
          <w:sz w:val="24"/>
          <w:szCs w:val="24"/>
        </w:rPr>
        <w:t xml:space="preserve"> 11 yıldan uzun süre çalışanların ilaç uygulamalarında daha az hata yaptığını rapor etmişlerdir.</w:t>
      </w:r>
    </w:p>
    <w:p w:rsidR="00981E24" w:rsidRPr="00D3545B" w:rsidRDefault="00981E24" w:rsidP="00D3545B">
      <w:pPr>
        <w:pStyle w:val="GvdeMetni"/>
        <w:ind w:firstLine="709"/>
        <w:jc w:val="both"/>
        <w:rPr>
          <w:b w:val="0"/>
          <w:bCs/>
          <w:szCs w:val="24"/>
        </w:rPr>
      </w:pPr>
      <w:r w:rsidRPr="00D3545B">
        <w:rPr>
          <w:b w:val="0"/>
          <w:bCs/>
          <w:szCs w:val="24"/>
        </w:rPr>
        <w:t xml:space="preserve">Katılımcıların </w:t>
      </w:r>
      <w:r w:rsidRPr="00D3545B">
        <w:rPr>
          <w:b w:val="0"/>
          <w:bCs/>
          <w:i/>
          <w:iCs/>
          <w:szCs w:val="24"/>
        </w:rPr>
        <w:t>bulundukların kliniklerdeki çalışma yılı</w:t>
      </w:r>
      <w:r w:rsidRPr="00D3545B">
        <w:rPr>
          <w:b w:val="0"/>
          <w:bCs/>
          <w:szCs w:val="24"/>
        </w:rPr>
        <w:t xml:space="preserve"> ile teorik bilgi (p&gt;0,054) puanı arasındaanlamlı bir fark </w:t>
      </w:r>
      <w:r w:rsidR="0074790F" w:rsidRPr="00D3545B">
        <w:rPr>
          <w:b w:val="0"/>
          <w:bCs/>
          <w:szCs w:val="24"/>
        </w:rPr>
        <w:t>bulunmazken,</w:t>
      </w:r>
      <w:r w:rsidRPr="00D3545B">
        <w:rPr>
          <w:b w:val="0"/>
          <w:bCs/>
          <w:szCs w:val="24"/>
        </w:rPr>
        <w:t xml:space="preserve"> uygulama bilgisi (p&lt;0,013) ve toplam bilgi puanı arasında anlamlı (p&lt;0,026) bir fark görülmektedir (Tablo 14).</w:t>
      </w:r>
      <w:r w:rsidR="0074790F" w:rsidRPr="00D3545B">
        <w:rPr>
          <w:b w:val="0"/>
          <w:bCs/>
          <w:szCs w:val="24"/>
        </w:rPr>
        <w:t>Bu sonuç,</w:t>
      </w:r>
      <w:r w:rsidRPr="00D3545B">
        <w:rPr>
          <w:b w:val="0"/>
          <w:bCs/>
          <w:szCs w:val="24"/>
        </w:rPr>
        <w:t>alandaki deneyimin art</w:t>
      </w:r>
      <w:r w:rsidR="0074790F" w:rsidRPr="00D3545B">
        <w:rPr>
          <w:b w:val="0"/>
          <w:bCs/>
          <w:szCs w:val="24"/>
        </w:rPr>
        <w:t>ması</w:t>
      </w:r>
      <w:r w:rsidRPr="00D3545B">
        <w:rPr>
          <w:b w:val="0"/>
          <w:bCs/>
          <w:szCs w:val="24"/>
        </w:rPr>
        <w:t xml:space="preserve"> ve uygulama </w:t>
      </w:r>
      <w:r w:rsidR="0074790F" w:rsidRPr="00D3545B">
        <w:rPr>
          <w:b w:val="0"/>
          <w:bCs/>
          <w:szCs w:val="24"/>
        </w:rPr>
        <w:t>bilgisininartmasında etkili olduğunu düşündürmektedir.</w:t>
      </w:r>
    </w:p>
    <w:p w:rsidR="00874604" w:rsidRPr="00D3545B" w:rsidRDefault="00874604" w:rsidP="00D3545B">
      <w:pPr>
        <w:spacing w:after="0" w:line="360" w:lineRule="auto"/>
        <w:ind w:firstLine="709"/>
        <w:jc w:val="both"/>
        <w:rPr>
          <w:rFonts w:ascii="Times New Roman" w:hAnsi="Times New Roman"/>
          <w:bCs/>
          <w:sz w:val="24"/>
          <w:szCs w:val="24"/>
        </w:rPr>
      </w:pPr>
    </w:p>
    <w:p w:rsidR="00E63176" w:rsidRDefault="00E63176">
      <w:pPr>
        <w:rPr>
          <w:rFonts w:ascii="Times New Roman" w:hAnsi="Times New Roman"/>
          <w:sz w:val="24"/>
          <w:szCs w:val="24"/>
        </w:rPr>
      </w:pPr>
      <w:r>
        <w:rPr>
          <w:rFonts w:ascii="Times New Roman" w:hAnsi="Times New Roman"/>
          <w:sz w:val="24"/>
          <w:szCs w:val="24"/>
        </w:rPr>
        <w:br w:type="page"/>
      </w:r>
    </w:p>
    <w:p w:rsidR="00E3678C" w:rsidRDefault="00E63176" w:rsidP="00E63176">
      <w:pPr>
        <w:spacing w:after="0" w:line="360" w:lineRule="auto"/>
        <w:jc w:val="center"/>
        <w:rPr>
          <w:rFonts w:ascii="Times New Roman" w:hAnsi="Times New Roman"/>
          <w:b/>
          <w:sz w:val="28"/>
          <w:szCs w:val="24"/>
        </w:rPr>
      </w:pPr>
      <w:r w:rsidRPr="00E63176">
        <w:rPr>
          <w:rFonts w:ascii="Times New Roman" w:hAnsi="Times New Roman"/>
          <w:b/>
          <w:sz w:val="28"/>
          <w:szCs w:val="24"/>
        </w:rPr>
        <w:lastRenderedPageBreak/>
        <w:t>6. SONUÇ VE ÖNERİLER</w:t>
      </w:r>
    </w:p>
    <w:p w:rsidR="00E63176" w:rsidRPr="00E63176" w:rsidRDefault="00E63176" w:rsidP="00E63176">
      <w:pPr>
        <w:spacing w:after="0" w:line="360" w:lineRule="auto"/>
        <w:jc w:val="center"/>
        <w:rPr>
          <w:rFonts w:ascii="Times New Roman" w:hAnsi="Times New Roman"/>
          <w:b/>
          <w:sz w:val="28"/>
          <w:szCs w:val="24"/>
        </w:rPr>
      </w:pPr>
    </w:p>
    <w:p w:rsidR="00F02392" w:rsidRPr="00D3545B" w:rsidRDefault="00F02392" w:rsidP="00E63176">
      <w:pPr>
        <w:autoSpaceDE w:val="0"/>
        <w:autoSpaceDN w:val="0"/>
        <w:adjustRightInd w:val="0"/>
        <w:spacing w:after="0" w:line="360" w:lineRule="auto"/>
        <w:jc w:val="center"/>
        <w:rPr>
          <w:rFonts w:ascii="Times New Roman" w:hAnsi="Times New Roman"/>
          <w:b/>
          <w:sz w:val="24"/>
          <w:szCs w:val="24"/>
        </w:rPr>
      </w:pPr>
    </w:p>
    <w:p w:rsidR="00F02392" w:rsidRDefault="00A82110" w:rsidP="00E63176">
      <w:pPr>
        <w:autoSpaceDE w:val="0"/>
        <w:autoSpaceDN w:val="0"/>
        <w:adjustRightInd w:val="0"/>
        <w:spacing w:after="0" w:line="360" w:lineRule="auto"/>
        <w:jc w:val="both"/>
        <w:rPr>
          <w:rFonts w:ascii="Times New Roman" w:hAnsi="Times New Roman"/>
          <w:b/>
          <w:sz w:val="24"/>
          <w:szCs w:val="24"/>
        </w:rPr>
      </w:pPr>
      <w:bookmarkStart w:id="20" w:name="_Hlk20230361"/>
      <w:r w:rsidRPr="00D3545B">
        <w:rPr>
          <w:rFonts w:ascii="Times New Roman" w:hAnsi="Times New Roman"/>
          <w:b/>
          <w:sz w:val="24"/>
          <w:szCs w:val="24"/>
        </w:rPr>
        <w:t>6.1. Sonuçlar</w:t>
      </w:r>
    </w:p>
    <w:p w:rsidR="00E63176" w:rsidRPr="00D3545B" w:rsidRDefault="00E63176" w:rsidP="00E63176">
      <w:pPr>
        <w:autoSpaceDE w:val="0"/>
        <w:autoSpaceDN w:val="0"/>
        <w:adjustRightInd w:val="0"/>
        <w:spacing w:after="0" w:line="360" w:lineRule="auto"/>
        <w:jc w:val="both"/>
        <w:rPr>
          <w:rFonts w:ascii="Times New Roman" w:hAnsi="Times New Roman"/>
          <w:b/>
          <w:sz w:val="24"/>
          <w:szCs w:val="24"/>
        </w:rPr>
      </w:pPr>
    </w:p>
    <w:bookmarkEnd w:id="20"/>
    <w:p w:rsidR="00F02392" w:rsidRPr="00D3545B" w:rsidRDefault="00F02392" w:rsidP="00D3545B">
      <w:pPr>
        <w:autoSpaceDE w:val="0"/>
        <w:autoSpaceDN w:val="0"/>
        <w:adjustRightInd w:val="0"/>
        <w:spacing w:after="0" w:line="360" w:lineRule="auto"/>
        <w:ind w:firstLine="709"/>
        <w:jc w:val="both"/>
        <w:rPr>
          <w:rFonts w:ascii="Times New Roman" w:eastAsia="Times New Roman" w:hAnsi="Times New Roman"/>
          <w:bCs/>
          <w:sz w:val="24"/>
          <w:szCs w:val="24"/>
        </w:rPr>
      </w:pPr>
      <w:r w:rsidRPr="00D3545B">
        <w:rPr>
          <w:rFonts w:ascii="Times New Roman" w:eastAsia="Times New Roman" w:hAnsi="Times New Roman"/>
          <w:bCs/>
          <w:sz w:val="24"/>
          <w:szCs w:val="24"/>
        </w:rPr>
        <w:t xml:space="preserve">Bu çalışma, Aydın Adnan Menderes Üniversitesi Uygulama ve Araştırma Hastanesi’nde, </w:t>
      </w:r>
      <w:r w:rsidRPr="00D3545B">
        <w:rPr>
          <w:rFonts w:ascii="Times New Roman" w:hAnsi="Times New Roman"/>
          <w:bCs/>
          <w:sz w:val="24"/>
          <w:szCs w:val="24"/>
        </w:rPr>
        <w:t>iç hastalıkları klinik/ünitelerinde çalışan hemşirelerin kortikosteroid ilaç</w:t>
      </w:r>
      <w:r w:rsidR="00233417" w:rsidRPr="00D3545B">
        <w:rPr>
          <w:rFonts w:ascii="Times New Roman" w:hAnsi="Times New Roman"/>
          <w:bCs/>
          <w:sz w:val="24"/>
          <w:szCs w:val="24"/>
        </w:rPr>
        <w:t xml:space="preserve"> uygulamalarına</w:t>
      </w:r>
      <w:r w:rsidRPr="00D3545B">
        <w:rPr>
          <w:rFonts w:ascii="Times New Roman" w:hAnsi="Times New Roman"/>
          <w:bCs/>
          <w:sz w:val="24"/>
          <w:szCs w:val="24"/>
        </w:rPr>
        <w:t xml:space="preserve">yönelik bilgi ve uygulamalarını belirlemek amacıyla </w:t>
      </w:r>
      <w:r w:rsidR="00C43003" w:rsidRPr="00D3545B">
        <w:rPr>
          <w:rFonts w:ascii="Times New Roman" w:eastAsia="Times New Roman" w:hAnsi="Times New Roman"/>
          <w:bCs/>
          <w:sz w:val="24"/>
          <w:szCs w:val="24"/>
          <w:lang w:eastAsia="tr-TR"/>
        </w:rPr>
        <w:t>Kasım 2018-Aralık 2018</w:t>
      </w:r>
      <w:r w:rsidR="00C43003" w:rsidRPr="00D3545B">
        <w:rPr>
          <w:rFonts w:ascii="Times New Roman" w:hAnsi="Times New Roman"/>
          <w:bCs/>
          <w:sz w:val="24"/>
          <w:szCs w:val="24"/>
        </w:rPr>
        <w:t>t</w:t>
      </w:r>
      <w:r w:rsidRPr="00D3545B">
        <w:rPr>
          <w:rFonts w:ascii="Times New Roman" w:hAnsi="Times New Roman"/>
          <w:bCs/>
          <w:sz w:val="24"/>
          <w:szCs w:val="24"/>
        </w:rPr>
        <w:t>arihleri arasında</w:t>
      </w:r>
      <w:r w:rsidR="00C43003" w:rsidRPr="00D3545B">
        <w:rPr>
          <w:rFonts w:ascii="Times New Roman" w:hAnsi="Times New Roman"/>
          <w:bCs/>
          <w:sz w:val="24"/>
          <w:szCs w:val="24"/>
        </w:rPr>
        <w:t xml:space="preserve"> 71 hemşire üzerinde</w:t>
      </w:r>
      <w:r w:rsidRPr="00D3545B">
        <w:rPr>
          <w:rFonts w:ascii="Times New Roman" w:hAnsi="Times New Roman"/>
          <w:bCs/>
          <w:sz w:val="24"/>
          <w:szCs w:val="24"/>
        </w:rPr>
        <w:t>, kesitsel</w:t>
      </w:r>
      <w:r w:rsidR="00A1563B" w:rsidRPr="00D3545B">
        <w:rPr>
          <w:rFonts w:ascii="Times New Roman" w:hAnsi="Times New Roman"/>
          <w:bCs/>
          <w:sz w:val="24"/>
          <w:szCs w:val="24"/>
        </w:rPr>
        <w:t xml:space="preserve"> ve analitik</w:t>
      </w:r>
      <w:r w:rsidRPr="00D3545B">
        <w:rPr>
          <w:rFonts w:ascii="Times New Roman" w:hAnsi="Times New Roman"/>
          <w:bCs/>
          <w:sz w:val="24"/>
          <w:szCs w:val="24"/>
        </w:rPr>
        <w:t xml:space="preserve"> olarak yapılmıştır. Araştırmadan elde edilen sonuçlar dört başlık altında verilmiştir. Bunlar;</w:t>
      </w:r>
    </w:p>
    <w:p w:rsidR="00C43003" w:rsidRPr="00D3545B" w:rsidRDefault="00F02392" w:rsidP="00D3545B">
      <w:pPr>
        <w:autoSpaceDE w:val="0"/>
        <w:autoSpaceDN w:val="0"/>
        <w:adjustRightInd w:val="0"/>
        <w:spacing w:after="0" w:line="360" w:lineRule="auto"/>
        <w:ind w:firstLine="709"/>
        <w:jc w:val="both"/>
        <w:rPr>
          <w:rFonts w:ascii="Times New Roman" w:hAnsi="Times New Roman"/>
          <w:b/>
          <w:bCs/>
          <w:i/>
          <w:iCs/>
          <w:sz w:val="24"/>
          <w:szCs w:val="24"/>
        </w:rPr>
      </w:pPr>
      <w:r w:rsidRPr="00D3545B">
        <w:rPr>
          <w:rFonts w:ascii="Times New Roman" w:hAnsi="Times New Roman"/>
          <w:b/>
          <w:bCs/>
          <w:i/>
          <w:iCs/>
          <w:sz w:val="24"/>
          <w:szCs w:val="24"/>
        </w:rPr>
        <w:t>(1) Katılımcıların demografik özelliklerinin dağılım</w:t>
      </w:r>
      <w:r w:rsidR="00C43003" w:rsidRPr="00D3545B">
        <w:rPr>
          <w:rFonts w:ascii="Times New Roman" w:hAnsi="Times New Roman"/>
          <w:b/>
          <w:bCs/>
          <w:i/>
          <w:iCs/>
          <w:sz w:val="24"/>
          <w:szCs w:val="24"/>
        </w:rPr>
        <w:t>larına ait sonuçlar;</w:t>
      </w:r>
    </w:p>
    <w:p w:rsidR="00E11846" w:rsidRPr="00D3545B" w:rsidRDefault="00E11846" w:rsidP="00D3545B">
      <w:pPr>
        <w:autoSpaceDE w:val="0"/>
        <w:autoSpaceDN w:val="0"/>
        <w:adjustRightInd w:val="0"/>
        <w:spacing w:after="0" w:line="360" w:lineRule="auto"/>
        <w:ind w:firstLine="709"/>
        <w:jc w:val="both"/>
        <w:rPr>
          <w:rFonts w:ascii="Times New Roman" w:hAnsi="Times New Roman"/>
          <w:b/>
          <w:bCs/>
          <w:i/>
          <w:iCs/>
          <w:sz w:val="24"/>
          <w:szCs w:val="24"/>
        </w:rPr>
      </w:pPr>
      <w:r w:rsidRPr="00D3545B">
        <w:rPr>
          <w:rFonts w:ascii="Times New Roman" w:hAnsi="Times New Roman"/>
          <w:b/>
          <w:bCs/>
          <w:i/>
          <w:iCs/>
          <w:sz w:val="24"/>
          <w:szCs w:val="24"/>
        </w:rPr>
        <w:t>Katılımcıların;</w:t>
      </w:r>
    </w:p>
    <w:p w:rsidR="00A82110" w:rsidRPr="00D3545B" w:rsidRDefault="00A82110" w:rsidP="004505FA">
      <w:pPr>
        <w:pStyle w:val="ListeParagraf"/>
        <w:numPr>
          <w:ilvl w:val="0"/>
          <w:numId w:val="15"/>
        </w:numPr>
        <w:autoSpaceDE w:val="0"/>
        <w:autoSpaceDN w:val="0"/>
        <w:adjustRightInd w:val="0"/>
        <w:spacing w:after="0" w:line="360" w:lineRule="auto"/>
        <w:ind w:left="737" w:hanging="170"/>
        <w:contextualSpacing w:val="0"/>
        <w:jc w:val="both"/>
        <w:rPr>
          <w:rFonts w:ascii="Times New Roman" w:hAnsi="Times New Roman"/>
          <w:bCs/>
          <w:sz w:val="24"/>
          <w:szCs w:val="24"/>
        </w:rPr>
      </w:pPr>
      <w:r w:rsidRPr="00D3545B">
        <w:rPr>
          <w:rFonts w:ascii="Times New Roman" w:hAnsi="Times New Roman"/>
          <w:sz w:val="24"/>
          <w:szCs w:val="24"/>
        </w:rPr>
        <w:t>yaş ortalaması</w:t>
      </w:r>
      <w:r w:rsidR="008E0141" w:rsidRPr="00D3545B">
        <w:rPr>
          <w:rFonts w:ascii="Times New Roman" w:hAnsi="Times New Roman"/>
          <w:sz w:val="24"/>
          <w:szCs w:val="24"/>
        </w:rPr>
        <w:t>nın</w:t>
      </w:r>
      <w:r w:rsidRPr="00D3545B">
        <w:rPr>
          <w:rFonts w:ascii="Times New Roman" w:hAnsi="Times New Roman"/>
          <w:bCs/>
          <w:sz w:val="24"/>
          <w:szCs w:val="24"/>
        </w:rPr>
        <w:t>28,89±6,48 olduğu,</w:t>
      </w:r>
    </w:p>
    <w:p w:rsidR="008E0141" w:rsidRPr="00D3545B" w:rsidRDefault="008E0141" w:rsidP="004505FA">
      <w:pPr>
        <w:pStyle w:val="ListeParagraf"/>
        <w:numPr>
          <w:ilvl w:val="0"/>
          <w:numId w:val="15"/>
        </w:numPr>
        <w:autoSpaceDE w:val="0"/>
        <w:autoSpaceDN w:val="0"/>
        <w:adjustRightInd w:val="0"/>
        <w:spacing w:after="0" w:line="360" w:lineRule="auto"/>
        <w:ind w:left="737" w:hanging="170"/>
        <w:contextualSpacing w:val="0"/>
        <w:jc w:val="both"/>
        <w:rPr>
          <w:rFonts w:ascii="Times New Roman" w:hAnsi="Times New Roman"/>
          <w:bCs/>
          <w:sz w:val="24"/>
          <w:szCs w:val="24"/>
        </w:rPr>
      </w:pPr>
      <w:r w:rsidRPr="00D3545B">
        <w:rPr>
          <w:rFonts w:ascii="Times New Roman" w:hAnsi="Times New Roman"/>
          <w:bCs/>
          <w:sz w:val="24"/>
          <w:szCs w:val="24"/>
        </w:rPr>
        <w:t xml:space="preserve">yaklaşık dörtte üçünün </w:t>
      </w:r>
      <w:r w:rsidRPr="00D3545B">
        <w:rPr>
          <w:rFonts w:ascii="Times New Roman" w:hAnsi="Times New Roman"/>
          <w:sz w:val="24"/>
          <w:szCs w:val="24"/>
        </w:rPr>
        <w:t>kadın olduğu,</w:t>
      </w:r>
    </w:p>
    <w:p w:rsidR="008E0141" w:rsidRPr="00D3545B" w:rsidRDefault="00E11846" w:rsidP="004505FA">
      <w:pPr>
        <w:pStyle w:val="ListeParagraf"/>
        <w:numPr>
          <w:ilvl w:val="0"/>
          <w:numId w:val="15"/>
        </w:numPr>
        <w:autoSpaceDE w:val="0"/>
        <w:autoSpaceDN w:val="0"/>
        <w:adjustRightInd w:val="0"/>
        <w:spacing w:after="0" w:line="360" w:lineRule="auto"/>
        <w:ind w:left="737" w:hanging="170"/>
        <w:contextualSpacing w:val="0"/>
        <w:jc w:val="both"/>
        <w:rPr>
          <w:rFonts w:ascii="Times New Roman" w:hAnsi="Times New Roman"/>
          <w:bCs/>
          <w:sz w:val="24"/>
          <w:szCs w:val="24"/>
        </w:rPr>
      </w:pPr>
      <w:r w:rsidRPr="00D3545B">
        <w:rPr>
          <w:rFonts w:ascii="Times New Roman" w:hAnsi="Times New Roman"/>
          <w:sz w:val="24"/>
          <w:szCs w:val="24"/>
        </w:rPr>
        <w:t>y</w:t>
      </w:r>
      <w:r w:rsidR="008E0141" w:rsidRPr="00D3545B">
        <w:rPr>
          <w:rFonts w:ascii="Times New Roman" w:hAnsi="Times New Roman"/>
          <w:sz w:val="24"/>
          <w:szCs w:val="24"/>
        </w:rPr>
        <w:t>aklaşık yarısının lise/ön lisans mezunu olduğu,</w:t>
      </w:r>
    </w:p>
    <w:p w:rsidR="008E0141" w:rsidRPr="00D3545B" w:rsidRDefault="008E0141" w:rsidP="004505FA">
      <w:pPr>
        <w:pStyle w:val="ListeParagraf"/>
        <w:numPr>
          <w:ilvl w:val="0"/>
          <w:numId w:val="15"/>
        </w:numPr>
        <w:autoSpaceDE w:val="0"/>
        <w:autoSpaceDN w:val="0"/>
        <w:adjustRightInd w:val="0"/>
        <w:spacing w:after="0" w:line="360" w:lineRule="auto"/>
        <w:ind w:left="737" w:hanging="170"/>
        <w:contextualSpacing w:val="0"/>
        <w:jc w:val="both"/>
        <w:rPr>
          <w:rFonts w:ascii="Times New Roman" w:hAnsi="Times New Roman"/>
          <w:bCs/>
          <w:sz w:val="24"/>
          <w:szCs w:val="24"/>
        </w:rPr>
      </w:pPr>
      <w:r w:rsidRPr="00D3545B">
        <w:rPr>
          <w:rFonts w:ascii="Times New Roman" w:hAnsi="Times New Roman"/>
          <w:sz w:val="24"/>
          <w:szCs w:val="24"/>
        </w:rPr>
        <w:t>üçte birinin toplam çalışma süreleri 5-9 yıl arasında ve bulundukları klinikte 1-4 yıl arasında çalışmakta olduğu,</w:t>
      </w:r>
    </w:p>
    <w:p w:rsidR="00A82110" w:rsidRPr="00D3545B" w:rsidRDefault="008E0141" w:rsidP="004505FA">
      <w:pPr>
        <w:pStyle w:val="ListeParagraf"/>
        <w:numPr>
          <w:ilvl w:val="0"/>
          <w:numId w:val="15"/>
        </w:numPr>
        <w:autoSpaceDE w:val="0"/>
        <w:autoSpaceDN w:val="0"/>
        <w:adjustRightInd w:val="0"/>
        <w:spacing w:after="0" w:line="360" w:lineRule="auto"/>
        <w:ind w:left="737" w:hanging="170"/>
        <w:contextualSpacing w:val="0"/>
        <w:jc w:val="both"/>
        <w:rPr>
          <w:rFonts w:ascii="Times New Roman" w:hAnsi="Times New Roman"/>
          <w:bCs/>
          <w:sz w:val="24"/>
          <w:szCs w:val="24"/>
        </w:rPr>
      </w:pPr>
      <w:r w:rsidRPr="00D3545B">
        <w:rPr>
          <w:rFonts w:ascii="Times New Roman" w:hAnsi="Times New Roman"/>
          <w:sz w:val="24"/>
          <w:szCs w:val="24"/>
        </w:rPr>
        <w:t>tamamınayakınınınkortikosteroid ilaç tedavisi konusunda hizmet içi eğitim almadığı saptanmıştır.</w:t>
      </w:r>
    </w:p>
    <w:p w:rsidR="00F02392" w:rsidRPr="00D3545B" w:rsidRDefault="00F02392" w:rsidP="00D3545B">
      <w:pPr>
        <w:autoSpaceDE w:val="0"/>
        <w:autoSpaceDN w:val="0"/>
        <w:adjustRightInd w:val="0"/>
        <w:spacing w:after="0" w:line="360" w:lineRule="auto"/>
        <w:ind w:firstLine="709"/>
        <w:jc w:val="both"/>
        <w:rPr>
          <w:rFonts w:ascii="Times New Roman" w:hAnsi="Times New Roman"/>
          <w:b/>
          <w:i/>
          <w:iCs/>
          <w:sz w:val="24"/>
          <w:szCs w:val="24"/>
        </w:rPr>
      </w:pPr>
      <w:r w:rsidRPr="00D3545B">
        <w:rPr>
          <w:rFonts w:ascii="Times New Roman" w:hAnsi="Times New Roman"/>
          <w:b/>
          <w:i/>
          <w:iCs/>
          <w:sz w:val="24"/>
          <w:szCs w:val="24"/>
        </w:rPr>
        <w:t xml:space="preserve">(2) Katılımcıların kortikosteroid hormonlara/ilaçlara yönelik bilgi </w:t>
      </w:r>
      <w:r w:rsidR="00B2565F" w:rsidRPr="00D3545B">
        <w:rPr>
          <w:rFonts w:ascii="Times New Roman" w:hAnsi="Times New Roman"/>
          <w:b/>
          <w:i/>
          <w:iCs/>
          <w:sz w:val="24"/>
          <w:szCs w:val="24"/>
        </w:rPr>
        <w:t>puanlarına</w:t>
      </w:r>
      <w:r w:rsidR="008E0141" w:rsidRPr="00D3545B">
        <w:rPr>
          <w:rFonts w:ascii="Times New Roman" w:hAnsi="Times New Roman"/>
          <w:b/>
          <w:i/>
          <w:iCs/>
          <w:sz w:val="24"/>
          <w:szCs w:val="24"/>
        </w:rPr>
        <w:t>ait sonuçlar;</w:t>
      </w:r>
    </w:p>
    <w:p w:rsidR="0067211F" w:rsidRPr="00D3545B" w:rsidRDefault="0067211F" w:rsidP="00D3545B">
      <w:pPr>
        <w:autoSpaceDE w:val="0"/>
        <w:autoSpaceDN w:val="0"/>
        <w:adjustRightInd w:val="0"/>
        <w:spacing w:after="0" w:line="360" w:lineRule="auto"/>
        <w:ind w:firstLine="709"/>
        <w:jc w:val="both"/>
        <w:rPr>
          <w:rFonts w:ascii="Times New Roman" w:hAnsi="Times New Roman"/>
          <w:b/>
          <w:bCs/>
          <w:i/>
          <w:iCs/>
          <w:sz w:val="24"/>
          <w:szCs w:val="24"/>
        </w:rPr>
      </w:pPr>
      <w:r w:rsidRPr="00D3545B">
        <w:rPr>
          <w:rFonts w:ascii="Times New Roman" w:hAnsi="Times New Roman"/>
          <w:b/>
          <w:bCs/>
          <w:i/>
          <w:iCs/>
          <w:sz w:val="24"/>
          <w:szCs w:val="24"/>
        </w:rPr>
        <w:t>Katılımcıların;</w:t>
      </w:r>
    </w:p>
    <w:p w:rsidR="001651ED" w:rsidRPr="00D3545B" w:rsidRDefault="001651ED" w:rsidP="004505FA">
      <w:pPr>
        <w:pStyle w:val="ListeParagraf"/>
        <w:numPr>
          <w:ilvl w:val="0"/>
          <w:numId w:val="23"/>
        </w:numPr>
        <w:spacing w:after="0" w:line="360" w:lineRule="auto"/>
        <w:ind w:left="737" w:hanging="170"/>
        <w:contextualSpacing w:val="0"/>
        <w:jc w:val="both"/>
        <w:rPr>
          <w:rFonts w:ascii="Times New Roman" w:hAnsi="Times New Roman"/>
          <w:sz w:val="24"/>
          <w:szCs w:val="24"/>
        </w:rPr>
      </w:pPr>
      <w:r w:rsidRPr="00D3545B">
        <w:rPr>
          <w:rFonts w:ascii="Times New Roman" w:hAnsi="Times New Roman"/>
          <w:sz w:val="24"/>
          <w:szCs w:val="24"/>
        </w:rPr>
        <w:t>üçte ikisi</w:t>
      </w:r>
      <w:r w:rsidR="00E11846" w:rsidRPr="00D3545B">
        <w:rPr>
          <w:rFonts w:ascii="Times New Roman" w:hAnsi="Times New Roman"/>
          <w:sz w:val="24"/>
          <w:szCs w:val="24"/>
        </w:rPr>
        <w:t>nin</w:t>
      </w:r>
      <w:r w:rsidRPr="00D3545B">
        <w:rPr>
          <w:rFonts w:ascii="Times New Roman" w:hAnsi="Times New Roman"/>
          <w:sz w:val="24"/>
          <w:szCs w:val="24"/>
        </w:rPr>
        <w:t xml:space="preserve"> kortikosteroid hormonların salgılanmasını düzenleyen fizyolojik sistemi </w:t>
      </w:r>
      <w:r w:rsidRPr="00D3545B">
        <w:rPr>
          <w:rFonts w:ascii="Times New Roman" w:hAnsi="Times New Roman"/>
          <w:b/>
          <w:bCs/>
          <w:i/>
          <w:iCs/>
          <w:sz w:val="24"/>
          <w:szCs w:val="24"/>
        </w:rPr>
        <w:t>bilmediği</w:t>
      </w:r>
      <w:r w:rsidRPr="00D3545B">
        <w:rPr>
          <w:rFonts w:ascii="Times New Roman" w:hAnsi="Times New Roman"/>
          <w:sz w:val="24"/>
          <w:szCs w:val="24"/>
        </w:rPr>
        <w:t>,</w:t>
      </w:r>
    </w:p>
    <w:p w:rsidR="00E11846" w:rsidRPr="00D3545B" w:rsidRDefault="0067211F" w:rsidP="004505FA">
      <w:pPr>
        <w:pStyle w:val="ListeParagraf"/>
        <w:numPr>
          <w:ilvl w:val="0"/>
          <w:numId w:val="23"/>
        </w:numPr>
        <w:spacing w:after="0" w:line="360" w:lineRule="auto"/>
        <w:ind w:left="737" w:hanging="170"/>
        <w:contextualSpacing w:val="0"/>
        <w:jc w:val="both"/>
        <w:rPr>
          <w:rFonts w:ascii="Times New Roman" w:hAnsi="Times New Roman"/>
          <w:sz w:val="24"/>
          <w:szCs w:val="24"/>
        </w:rPr>
      </w:pPr>
      <w:r w:rsidRPr="00D3545B">
        <w:rPr>
          <w:rFonts w:ascii="Times New Roman" w:hAnsi="Times New Roman"/>
          <w:sz w:val="24"/>
          <w:szCs w:val="24"/>
          <w:shd w:val="clear" w:color="auto" w:fill="FFFFFF"/>
        </w:rPr>
        <w:t>y</w:t>
      </w:r>
      <w:r w:rsidR="00E11846" w:rsidRPr="00D3545B">
        <w:rPr>
          <w:rFonts w:ascii="Times New Roman" w:hAnsi="Times New Roman"/>
          <w:sz w:val="24"/>
          <w:szCs w:val="24"/>
          <w:shd w:val="clear" w:color="auto" w:fill="FFFFFF"/>
        </w:rPr>
        <w:t>arısından</w:t>
      </w:r>
      <w:r w:rsidR="00E11846" w:rsidRPr="00D3545B">
        <w:rPr>
          <w:rFonts w:ascii="Times New Roman" w:hAnsi="Times New Roman"/>
          <w:sz w:val="24"/>
          <w:szCs w:val="24"/>
        </w:rPr>
        <w:t xml:space="preserve"> fazlasının </w:t>
      </w:r>
      <w:r w:rsidRPr="00D3545B">
        <w:rPr>
          <w:rFonts w:ascii="Times New Roman" w:hAnsi="Times New Roman"/>
          <w:sz w:val="24"/>
          <w:szCs w:val="24"/>
        </w:rPr>
        <w:t xml:space="preserve">kortikosteroid hormonların/ilaçların </w:t>
      </w:r>
      <w:r w:rsidR="00E11846" w:rsidRPr="00D3545B">
        <w:rPr>
          <w:rFonts w:ascii="Times New Roman" w:hAnsi="Times New Roman"/>
          <w:sz w:val="24"/>
          <w:szCs w:val="24"/>
        </w:rPr>
        <w:t xml:space="preserve">plazmada hangi yollarla taşındığını, nerede metabolize olduğunu ve vücuttan atılma yollarını </w:t>
      </w:r>
      <w:r w:rsidR="00E11846" w:rsidRPr="00D3545B">
        <w:rPr>
          <w:rFonts w:ascii="Times New Roman" w:hAnsi="Times New Roman"/>
          <w:b/>
          <w:bCs/>
          <w:i/>
          <w:iCs/>
          <w:sz w:val="24"/>
          <w:szCs w:val="24"/>
        </w:rPr>
        <w:t>bilmediği,</w:t>
      </w:r>
    </w:p>
    <w:p w:rsidR="0067211F" w:rsidRPr="00D3545B" w:rsidRDefault="0067211F" w:rsidP="004505FA">
      <w:pPr>
        <w:pStyle w:val="ListeParagraf"/>
        <w:numPr>
          <w:ilvl w:val="0"/>
          <w:numId w:val="23"/>
        </w:numPr>
        <w:spacing w:after="0" w:line="360" w:lineRule="auto"/>
        <w:ind w:left="737" w:hanging="170"/>
        <w:contextualSpacing w:val="0"/>
        <w:jc w:val="both"/>
        <w:rPr>
          <w:rFonts w:ascii="Times New Roman" w:hAnsi="Times New Roman"/>
          <w:sz w:val="24"/>
          <w:szCs w:val="24"/>
        </w:rPr>
      </w:pPr>
      <w:r w:rsidRPr="00D3545B">
        <w:rPr>
          <w:rFonts w:ascii="Times New Roman" w:hAnsi="Times New Roman"/>
          <w:sz w:val="24"/>
          <w:szCs w:val="24"/>
        </w:rPr>
        <w:t xml:space="preserve">tamamına yakınının kortikosteroid ilaçların protein, karbonhidrat, yağ metabolizması ve immün sistem üzerine olan etkilerini </w:t>
      </w:r>
      <w:r w:rsidRPr="00D3545B">
        <w:rPr>
          <w:rFonts w:ascii="Times New Roman" w:hAnsi="Times New Roman"/>
          <w:b/>
          <w:bCs/>
          <w:i/>
          <w:iCs/>
          <w:sz w:val="24"/>
          <w:szCs w:val="24"/>
        </w:rPr>
        <w:t>bilmediği,</w:t>
      </w:r>
    </w:p>
    <w:p w:rsidR="00671164" w:rsidRPr="00D3545B" w:rsidRDefault="00671164" w:rsidP="004505FA">
      <w:pPr>
        <w:pStyle w:val="ListeParagraf"/>
        <w:numPr>
          <w:ilvl w:val="0"/>
          <w:numId w:val="23"/>
        </w:numPr>
        <w:spacing w:after="0" w:line="360" w:lineRule="auto"/>
        <w:ind w:left="737" w:hanging="170"/>
        <w:contextualSpacing w:val="0"/>
        <w:jc w:val="both"/>
        <w:rPr>
          <w:rFonts w:ascii="Times New Roman" w:hAnsi="Times New Roman"/>
          <w:sz w:val="24"/>
          <w:szCs w:val="24"/>
        </w:rPr>
      </w:pPr>
      <w:r w:rsidRPr="00D3545B">
        <w:rPr>
          <w:rFonts w:ascii="Times New Roman" w:hAnsi="Times New Roman"/>
          <w:sz w:val="24"/>
          <w:szCs w:val="24"/>
        </w:rPr>
        <w:t>büyük çoğunluğunun (%81,6) kliniklerinde kortikosteroid ilaç kullandıklarının farkında oldukları,</w:t>
      </w:r>
    </w:p>
    <w:p w:rsidR="001651ED" w:rsidRPr="00D3545B" w:rsidRDefault="001651ED" w:rsidP="004505FA">
      <w:pPr>
        <w:pStyle w:val="ListeParagraf"/>
        <w:numPr>
          <w:ilvl w:val="0"/>
          <w:numId w:val="23"/>
        </w:numPr>
        <w:spacing w:after="0" w:line="360" w:lineRule="auto"/>
        <w:ind w:left="737" w:hanging="170"/>
        <w:contextualSpacing w:val="0"/>
        <w:jc w:val="both"/>
        <w:rPr>
          <w:rFonts w:ascii="Times New Roman" w:hAnsi="Times New Roman"/>
          <w:sz w:val="24"/>
          <w:szCs w:val="24"/>
        </w:rPr>
      </w:pPr>
      <w:r w:rsidRPr="00D3545B">
        <w:rPr>
          <w:rFonts w:ascii="Times New Roman" w:hAnsi="Times New Roman"/>
          <w:sz w:val="24"/>
          <w:szCs w:val="24"/>
        </w:rPr>
        <w:t xml:space="preserve">yarısından fazlasının, kortikosteroid ilaçların hazırlanmamış formunun saklanma koşullarını, hazırlandıktan sonra saklama koşullarını </w:t>
      </w:r>
      <w:r w:rsidRPr="00D3545B">
        <w:rPr>
          <w:rFonts w:ascii="Times New Roman" w:hAnsi="Times New Roman"/>
          <w:b/>
          <w:i/>
          <w:iCs/>
          <w:sz w:val="24"/>
          <w:szCs w:val="24"/>
        </w:rPr>
        <w:t>bildiği</w:t>
      </w:r>
      <w:r w:rsidR="00AA356E" w:rsidRPr="00D3545B">
        <w:rPr>
          <w:rFonts w:ascii="Times New Roman" w:hAnsi="Times New Roman"/>
          <w:b/>
          <w:i/>
          <w:iCs/>
          <w:sz w:val="24"/>
          <w:szCs w:val="24"/>
        </w:rPr>
        <w:t>,</w:t>
      </w:r>
    </w:p>
    <w:p w:rsidR="00AA356E" w:rsidRPr="00D3545B" w:rsidRDefault="00AA356E" w:rsidP="004505FA">
      <w:pPr>
        <w:pStyle w:val="ListeParagraf"/>
        <w:numPr>
          <w:ilvl w:val="0"/>
          <w:numId w:val="23"/>
        </w:numPr>
        <w:spacing w:after="0" w:line="360" w:lineRule="auto"/>
        <w:ind w:left="737" w:hanging="170"/>
        <w:contextualSpacing w:val="0"/>
        <w:jc w:val="both"/>
        <w:rPr>
          <w:rFonts w:ascii="Times New Roman" w:hAnsi="Times New Roman"/>
          <w:sz w:val="24"/>
          <w:szCs w:val="24"/>
        </w:rPr>
      </w:pPr>
      <w:r w:rsidRPr="00D3545B">
        <w:rPr>
          <w:rFonts w:ascii="Times New Roman" w:hAnsi="Times New Roman"/>
          <w:sz w:val="24"/>
          <w:szCs w:val="24"/>
        </w:rPr>
        <w:lastRenderedPageBreak/>
        <w:t>kortikosteroid ilaçların sabah 06:00 ve 07:00arasında uygulanması gerektiği teorik bilgi</w:t>
      </w:r>
      <w:r w:rsidR="0026322B" w:rsidRPr="00D3545B">
        <w:rPr>
          <w:rFonts w:ascii="Times New Roman" w:hAnsi="Times New Roman"/>
          <w:sz w:val="24"/>
          <w:szCs w:val="24"/>
        </w:rPr>
        <w:t>sine</w:t>
      </w:r>
      <w:r w:rsidRPr="00D3545B">
        <w:rPr>
          <w:rFonts w:ascii="Times New Roman" w:hAnsi="Times New Roman"/>
          <w:sz w:val="24"/>
          <w:szCs w:val="24"/>
        </w:rPr>
        <w:t xml:space="preserve"> sahip olduğu, ancak yalnızca dörtte birinin ilacı </w:t>
      </w:r>
      <w:r w:rsidRPr="00D3545B">
        <w:rPr>
          <w:rFonts w:ascii="Times New Roman" w:hAnsi="Times New Roman"/>
          <w:b/>
          <w:bCs/>
          <w:i/>
          <w:iCs/>
          <w:sz w:val="24"/>
          <w:szCs w:val="24"/>
        </w:rPr>
        <w:t>doğru</w:t>
      </w:r>
      <w:r w:rsidRPr="00D3545B">
        <w:rPr>
          <w:rFonts w:ascii="Times New Roman" w:hAnsi="Times New Roman"/>
          <w:sz w:val="24"/>
          <w:szCs w:val="24"/>
        </w:rPr>
        <w:t xml:space="preserve"> saatte uyguladığı,</w:t>
      </w:r>
    </w:p>
    <w:p w:rsidR="00956590" w:rsidRPr="00D3545B" w:rsidRDefault="00617749" w:rsidP="004505FA">
      <w:pPr>
        <w:pStyle w:val="ListeParagraf"/>
        <w:numPr>
          <w:ilvl w:val="0"/>
          <w:numId w:val="23"/>
        </w:numPr>
        <w:spacing w:after="0" w:line="360" w:lineRule="auto"/>
        <w:ind w:left="737" w:hanging="170"/>
        <w:contextualSpacing w:val="0"/>
        <w:jc w:val="both"/>
        <w:rPr>
          <w:rFonts w:ascii="Times New Roman" w:hAnsi="Times New Roman"/>
          <w:sz w:val="24"/>
          <w:szCs w:val="24"/>
        </w:rPr>
      </w:pPr>
      <w:r w:rsidRPr="00D3545B">
        <w:rPr>
          <w:rFonts w:ascii="Times New Roman" w:hAnsi="Times New Roman"/>
          <w:sz w:val="24"/>
          <w:szCs w:val="24"/>
        </w:rPr>
        <w:t xml:space="preserve">kortikosteroid </w:t>
      </w:r>
      <w:r w:rsidR="00C040C3" w:rsidRPr="00D3545B">
        <w:rPr>
          <w:rFonts w:ascii="Times New Roman" w:hAnsi="Times New Roman"/>
          <w:sz w:val="24"/>
          <w:szCs w:val="24"/>
        </w:rPr>
        <w:t>endikasyonlar</w:t>
      </w:r>
      <w:r w:rsidR="0067211F" w:rsidRPr="00D3545B">
        <w:rPr>
          <w:rFonts w:ascii="Times New Roman" w:hAnsi="Times New Roman"/>
          <w:sz w:val="24"/>
          <w:szCs w:val="24"/>
        </w:rPr>
        <w:t>ın</w:t>
      </w:r>
      <w:r w:rsidR="00C040C3" w:rsidRPr="00D3545B">
        <w:rPr>
          <w:rFonts w:ascii="Times New Roman" w:hAnsi="Times New Roman"/>
          <w:sz w:val="24"/>
          <w:szCs w:val="24"/>
        </w:rPr>
        <w:t>danen az birini</w:t>
      </w:r>
      <w:r w:rsidR="0067211F" w:rsidRPr="00D3545B">
        <w:rPr>
          <w:rFonts w:ascii="Times New Roman" w:hAnsi="Times New Roman"/>
          <w:sz w:val="24"/>
          <w:szCs w:val="24"/>
        </w:rPr>
        <w:t xml:space="preserve"> (%63,4) </w:t>
      </w:r>
      <w:r w:rsidR="00C040C3" w:rsidRPr="00D3545B">
        <w:rPr>
          <w:rFonts w:ascii="Times New Roman" w:hAnsi="Times New Roman"/>
          <w:sz w:val="24"/>
          <w:szCs w:val="24"/>
        </w:rPr>
        <w:t>yazabildiği,</w:t>
      </w:r>
    </w:p>
    <w:p w:rsidR="0067211F" w:rsidRPr="00D3545B" w:rsidRDefault="0067211F" w:rsidP="004505FA">
      <w:pPr>
        <w:pStyle w:val="ListeParagraf"/>
        <w:numPr>
          <w:ilvl w:val="0"/>
          <w:numId w:val="23"/>
        </w:numPr>
        <w:spacing w:after="0" w:line="360" w:lineRule="auto"/>
        <w:ind w:left="737" w:hanging="170"/>
        <w:contextualSpacing w:val="0"/>
        <w:jc w:val="both"/>
        <w:rPr>
          <w:rFonts w:ascii="Times New Roman" w:hAnsi="Times New Roman"/>
          <w:sz w:val="24"/>
          <w:szCs w:val="24"/>
        </w:rPr>
      </w:pPr>
      <w:r w:rsidRPr="00D3545B">
        <w:rPr>
          <w:rFonts w:ascii="Times New Roman" w:hAnsi="Times New Roman"/>
          <w:sz w:val="24"/>
          <w:szCs w:val="24"/>
        </w:rPr>
        <w:t>kortikosteroid ilaç yan etkileri konusunda yeterli bilgiye sahip olmadığı,</w:t>
      </w:r>
    </w:p>
    <w:p w:rsidR="0098037A" w:rsidRPr="00D3545B" w:rsidRDefault="0067211F" w:rsidP="004505FA">
      <w:pPr>
        <w:pStyle w:val="ListeParagraf"/>
        <w:numPr>
          <w:ilvl w:val="0"/>
          <w:numId w:val="23"/>
        </w:numPr>
        <w:spacing w:after="0" w:line="360" w:lineRule="auto"/>
        <w:ind w:left="737" w:hanging="170"/>
        <w:contextualSpacing w:val="0"/>
        <w:jc w:val="both"/>
        <w:rPr>
          <w:rFonts w:ascii="Times New Roman" w:hAnsi="Times New Roman"/>
          <w:sz w:val="24"/>
          <w:szCs w:val="24"/>
        </w:rPr>
      </w:pPr>
      <w:r w:rsidRPr="00D3545B">
        <w:rPr>
          <w:rFonts w:ascii="Times New Roman" w:hAnsi="Times New Roman"/>
          <w:sz w:val="24"/>
          <w:szCs w:val="24"/>
        </w:rPr>
        <w:t xml:space="preserve">kortikosteroid tedavisine bağlı gelişen yan etkilere, </w:t>
      </w:r>
      <w:r w:rsidR="00362880" w:rsidRPr="00D3545B">
        <w:rPr>
          <w:rFonts w:ascii="Times New Roman" w:hAnsi="Times New Roman"/>
          <w:sz w:val="24"/>
          <w:szCs w:val="24"/>
        </w:rPr>
        <w:t>yaklaşık yarısı</w:t>
      </w:r>
      <w:r w:rsidRPr="00D3545B">
        <w:rPr>
          <w:rFonts w:ascii="Times New Roman" w:hAnsi="Times New Roman"/>
          <w:sz w:val="24"/>
          <w:szCs w:val="24"/>
        </w:rPr>
        <w:t>nın</w:t>
      </w:r>
      <w:r w:rsidR="00362880" w:rsidRPr="00D3545B">
        <w:rPr>
          <w:rFonts w:ascii="Times New Roman" w:hAnsi="Times New Roman"/>
          <w:sz w:val="24"/>
          <w:szCs w:val="24"/>
        </w:rPr>
        <w:t xml:space="preserve"> “</w:t>
      </w:r>
      <w:r w:rsidR="00362880" w:rsidRPr="00D3545B">
        <w:rPr>
          <w:rFonts w:ascii="Times New Roman" w:hAnsi="Times New Roman"/>
          <w:i/>
          <w:iCs/>
          <w:sz w:val="24"/>
          <w:szCs w:val="24"/>
        </w:rPr>
        <w:t>hiperglisemi</w:t>
      </w:r>
      <w:r w:rsidR="00362880" w:rsidRPr="00D3545B">
        <w:rPr>
          <w:rFonts w:ascii="Times New Roman" w:hAnsi="Times New Roman"/>
          <w:sz w:val="24"/>
          <w:szCs w:val="24"/>
        </w:rPr>
        <w:t>”, dörtte biri</w:t>
      </w:r>
      <w:r w:rsidRPr="00D3545B">
        <w:rPr>
          <w:rFonts w:ascii="Times New Roman" w:hAnsi="Times New Roman"/>
          <w:sz w:val="24"/>
          <w:szCs w:val="24"/>
        </w:rPr>
        <w:t>nin</w:t>
      </w:r>
      <w:r w:rsidR="00362880" w:rsidRPr="00D3545B">
        <w:rPr>
          <w:rFonts w:ascii="Times New Roman" w:hAnsi="Times New Roman"/>
          <w:sz w:val="24"/>
          <w:szCs w:val="24"/>
        </w:rPr>
        <w:t xml:space="preserve"> “ödem” olarak yanıt verdiği</w:t>
      </w:r>
      <w:r w:rsidRPr="00D3545B">
        <w:rPr>
          <w:rFonts w:ascii="Times New Roman" w:hAnsi="Times New Roman"/>
          <w:sz w:val="24"/>
          <w:szCs w:val="24"/>
        </w:rPr>
        <w:t xml:space="preserve"> belirlenmiştir.</w:t>
      </w:r>
    </w:p>
    <w:p w:rsidR="00F02392" w:rsidRPr="00D3545B" w:rsidRDefault="00F02392" w:rsidP="00D3545B">
      <w:pPr>
        <w:spacing w:after="0" w:line="360" w:lineRule="auto"/>
        <w:ind w:firstLine="709"/>
        <w:jc w:val="both"/>
        <w:rPr>
          <w:rFonts w:ascii="Times New Roman" w:hAnsi="Times New Roman"/>
          <w:b/>
          <w:bCs/>
          <w:i/>
          <w:iCs/>
          <w:sz w:val="24"/>
          <w:szCs w:val="24"/>
        </w:rPr>
      </w:pPr>
      <w:r w:rsidRPr="00D3545B">
        <w:rPr>
          <w:rFonts w:ascii="Times New Roman" w:hAnsi="Times New Roman"/>
          <w:b/>
          <w:bCs/>
          <w:i/>
          <w:iCs/>
          <w:sz w:val="24"/>
          <w:szCs w:val="24"/>
        </w:rPr>
        <w:t>(3) Katılımcıların kortikosteroid ilaçlara yönelik uygulama durumları</w:t>
      </w:r>
      <w:r w:rsidR="00A82F89" w:rsidRPr="00D3545B">
        <w:rPr>
          <w:rFonts w:ascii="Times New Roman" w:hAnsi="Times New Roman"/>
          <w:b/>
          <w:bCs/>
          <w:i/>
          <w:iCs/>
          <w:sz w:val="24"/>
          <w:szCs w:val="24"/>
        </w:rPr>
        <w:t>na ait sonuçlar;</w:t>
      </w:r>
    </w:p>
    <w:p w:rsidR="006F06C2" w:rsidRPr="004505FA" w:rsidRDefault="006F06C2" w:rsidP="00D3545B">
      <w:pPr>
        <w:autoSpaceDE w:val="0"/>
        <w:autoSpaceDN w:val="0"/>
        <w:adjustRightInd w:val="0"/>
        <w:spacing w:after="0" w:line="360" w:lineRule="auto"/>
        <w:ind w:firstLine="709"/>
        <w:jc w:val="both"/>
        <w:rPr>
          <w:rFonts w:ascii="Times New Roman" w:hAnsi="Times New Roman"/>
          <w:b/>
          <w:bCs/>
          <w:i/>
          <w:iCs/>
          <w:sz w:val="24"/>
          <w:szCs w:val="24"/>
        </w:rPr>
      </w:pPr>
      <w:r w:rsidRPr="004505FA">
        <w:rPr>
          <w:rFonts w:ascii="Times New Roman" w:hAnsi="Times New Roman"/>
          <w:b/>
          <w:bCs/>
          <w:i/>
          <w:iCs/>
          <w:sz w:val="24"/>
          <w:szCs w:val="24"/>
        </w:rPr>
        <w:t>Katılımcıların;</w:t>
      </w:r>
    </w:p>
    <w:p w:rsidR="006F06C2" w:rsidRPr="00D3545B" w:rsidRDefault="006F06C2" w:rsidP="004505FA">
      <w:pPr>
        <w:pStyle w:val="GvdeMetni"/>
        <w:numPr>
          <w:ilvl w:val="0"/>
          <w:numId w:val="19"/>
        </w:numPr>
        <w:ind w:left="737" w:hanging="170"/>
        <w:jc w:val="both"/>
        <w:rPr>
          <w:b w:val="0"/>
          <w:szCs w:val="24"/>
        </w:rPr>
      </w:pPr>
      <w:r w:rsidRPr="00D3545B">
        <w:rPr>
          <w:b w:val="0"/>
          <w:szCs w:val="24"/>
        </w:rPr>
        <w:t>kortikosteroid ilaçları kliniklerinde en sık parenteral yolla uyguladıkları,</w:t>
      </w:r>
    </w:p>
    <w:p w:rsidR="007E120A" w:rsidRPr="00D3545B" w:rsidRDefault="007E120A" w:rsidP="004505FA">
      <w:pPr>
        <w:pStyle w:val="GvdeMetni"/>
        <w:numPr>
          <w:ilvl w:val="0"/>
          <w:numId w:val="19"/>
        </w:numPr>
        <w:ind w:left="737" w:hanging="170"/>
        <w:jc w:val="both"/>
        <w:rPr>
          <w:b w:val="0"/>
          <w:bCs/>
          <w:szCs w:val="24"/>
        </w:rPr>
      </w:pPr>
      <w:r w:rsidRPr="00D3545B">
        <w:rPr>
          <w:b w:val="0"/>
          <w:szCs w:val="24"/>
        </w:rPr>
        <w:t xml:space="preserve">yarısından fazlasının </w:t>
      </w:r>
      <w:r w:rsidR="00741DBD" w:rsidRPr="00D3545B">
        <w:rPr>
          <w:b w:val="0"/>
          <w:szCs w:val="24"/>
        </w:rPr>
        <w:t>kortikosteroid ilacı</w:t>
      </w:r>
      <w:r w:rsidR="00BF4768" w:rsidRPr="00D3545B">
        <w:rPr>
          <w:b w:val="0"/>
          <w:szCs w:val="24"/>
        </w:rPr>
        <w:t xml:space="preserve">nparenteral formunu </w:t>
      </w:r>
      <w:r w:rsidRPr="00D3545B">
        <w:rPr>
          <w:b w:val="0"/>
          <w:szCs w:val="24"/>
        </w:rPr>
        <w:t>hazırlandıktan hemen sonra uyguladığı,</w:t>
      </w:r>
    </w:p>
    <w:p w:rsidR="0037516A" w:rsidRPr="00D3545B" w:rsidRDefault="0037516A" w:rsidP="004505FA">
      <w:pPr>
        <w:pStyle w:val="ListeParagraf"/>
        <w:numPr>
          <w:ilvl w:val="0"/>
          <w:numId w:val="19"/>
        </w:numPr>
        <w:spacing w:after="0" w:line="360" w:lineRule="auto"/>
        <w:ind w:left="737" w:hanging="170"/>
        <w:contextualSpacing w:val="0"/>
        <w:jc w:val="both"/>
        <w:rPr>
          <w:rFonts w:ascii="Times New Roman" w:hAnsi="Times New Roman"/>
          <w:bCs/>
          <w:sz w:val="24"/>
          <w:szCs w:val="24"/>
        </w:rPr>
      </w:pPr>
      <w:r w:rsidRPr="00D3545B">
        <w:rPr>
          <w:rFonts w:ascii="Times New Roman" w:hAnsi="Times New Roman"/>
          <w:bCs/>
          <w:sz w:val="24"/>
          <w:szCs w:val="24"/>
        </w:rPr>
        <w:t>yalnızca üçte birinin, kortikosteroid ilaçların pulse tedavisini uygun sıvı ile hazırladığı ve sadece 6 hemşirenin doğru sürede uyguladığı,</w:t>
      </w:r>
    </w:p>
    <w:p w:rsidR="007E120A" w:rsidRPr="00D3545B" w:rsidRDefault="006F06C2" w:rsidP="004505FA">
      <w:pPr>
        <w:pStyle w:val="GvdeMetni"/>
        <w:numPr>
          <w:ilvl w:val="0"/>
          <w:numId w:val="19"/>
        </w:numPr>
        <w:ind w:left="737" w:hanging="170"/>
        <w:jc w:val="both"/>
        <w:rPr>
          <w:b w:val="0"/>
          <w:bCs/>
          <w:szCs w:val="24"/>
        </w:rPr>
      </w:pPr>
      <w:r w:rsidRPr="00D3545B">
        <w:rPr>
          <w:b w:val="0"/>
          <w:bCs/>
          <w:szCs w:val="24"/>
        </w:rPr>
        <w:t>y</w:t>
      </w:r>
      <w:r w:rsidR="007E120A" w:rsidRPr="00D3545B">
        <w:rPr>
          <w:b w:val="0"/>
          <w:bCs/>
          <w:szCs w:val="24"/>
        </w:rPr>
        <w:t>aklaşık üçte birinin klinikte kortikosteroid tedavisini</w:t>
      </w:r>
      <w:r w:rsidRPr="00D3545B">
        <w:rPr>
          <w:b w:val="0"/>
          <w:bCs/>
          <w:szCs w:val="24"/>
        </w:rPr>
        <w:t>n</w:t>
      </w:r>
      <w:r w:rsidR="007E120A" w:rsidRPr="00D3545B">
        <w:rPr>
          <w:b w:val="0"/>
          <w:bCs/>
          <w:szCs w:val="24"/>
        </w:rPr>
        <w:t xml:space="preserve"> doz azalt</w:t>
      </w:r>
      <w:r w:rsidRPr="00D3545B">
        <w:rPr>
          <w:b w:val="0"/>
          <w:bCs/>
          <w:szCs w:val="24"/>
        </w:rPr>
        <w:t>ıl</w:t>
      </w:r>
      <w:r w:rsidR="007E120A" w:rsidRPr="00D3545B">
        <w:rPr>
          <w:b w:val="0"/>
          <w:bCs/>
          <w:szCs w:val="24"/>
        </w:rPr>
        <w:t>arak sonlandır</w:t>
      </w:r>
      <w:r w:rsidRPr="00D3545B">
        <w:rPr>
          <w:b w:val="0"/>
          <w:bCs/>
          <w:szCs w:val="24"/>
        </w:rPr>
        <w:t>ıldığının farkında olduğu</w:t>
      </w:r>
      <w:r w:rsidR="007E120A" w:rsidRPr="00D3545B">
        <w:rPr>
          <w:b w:val="0"/>
          <w:bCs/>
          <w:szCs w:val="24"/>
        </w:rPr>
        <w:t>,</w:t>
      </w:r>
    </w:p>
    <w:p w:rsidR="0037516A" w:rsidRPr="00D3545B" w:rsidRDefault="0037516A" w:rsidP="004505FA">
      <w:pPr>
        <w:pStyle w:val="ListeParagraf"/>
        <w:numPr>
          <w:ilvl w:val="0"/>
          <w:numId w:val="19"/>
        </w:numPr>
        <w:spacing w:after="0" w:line="360" w:lineRule="auto"/>
        <w:ind w:left="737" w:hanging="170"/>
        <w:contextualSpacing w:val="0"/>
        <w:jc w:val="both"/>
        <w:rPr>
          <w:rFonts w:ascii="Times New Roman" w:hAnsi="Times New Roman"/>
          <w:sz w:val="24"/>
          <w:szCs w:val="24"/>
          <w:shd w:val="clear" w:color="auto" w:fill="FFFFFF"/>
        </w:rPr>
      </w:pPr>
      <w:r w:rsidRPr="00D3545B">
        <w:rPr>
          <w:rFonts w:ascii="Times New Roman" w:hAnsi="Times New Roman"/>
          <w:sz w:val="24"/>
          <w:szCs w:val="24"/>
        </w:rPr>
        <w:t>üçte birinin, kortikosteroid tedavisine bağlı hiperglisemi geliştiğinin farkında olduğu,</w:t>
      </w:r>
    </w:p>
    <w:p w:rsidR="007E120A" w:rsidRPr="00D3545B" w:rsidRDefault="006F06C2" w:rsidP="004505FA">
      <w:pPr>
        <w:pStyle w:val="GvdeMetni"/>
        <w:numPr>
          <w:ilvl w:val="0"/>
          <w:numId w:val="19"/>
        </w:numPr>
        <w:ind w:left="737" w:hanging="170"/>
        <w:jc w:val="both"/>
        <w:rPr>
          <w:b w:val="0"/>
          <w:bCs/>
          <w:szCs w:val="24"/>
        </w:rPr>
      </w:pPr>
      <w:r w:rsidRPr="00D3545B">
        <w:rPr>
          <w:b w:val="0"/>
          <w:szCs w:val="24"/>
        </w:rPr>
        <w:t>b</w:t>
      </w:r>
      <w:r w:rsidR="007B5FDF" w:rsidRPr="00D3545B">
        <w:rPr>
          <w:b w:val="0"/>
          <w:szCs w:val="24"/>
        </w:rPr>
        <w:t>üyük çoğunluğunun kortikosteroid tedavisinin uygulama saatini</w:t>
      </w:r>
      <w:r w:rsidRPr="00D3545B">
        <w:rPr>
          <w:b w:val="0"/>
          <w:szCs w:val="24"/>
        </w:rPr>
        <w:t>(sabah 06:00 ve 07:00 arasında)</w:t>
      </w:r>
      <w:r w:rsidR="007B5FDF" w:rsidRPr="00D3545B">
        <w:rPr>
          <w:b w:val="0"/>
          <w:szCs w:val="24"/>
        </w:rPr>
        <w:t>bildiği, y</w:t>
      </w:r>
      <w:r w:rsidR="007E120A" w:rsidRPr="00D3545B">
        <w:rPr>
          <w:b w:val="0"/>
          <w:szCs w:val="24"/>
        </w:rPr>
        <w:t>alnızca dörtte birinin ilacı doğru saatte uyguladığı,</w:t>
      </w:r>
    </w:p>
    <w:p w:rsidR="0037516A" w:rsidRPr="00D3545B" w:rsidRDefault="0037516A" w:rsidP="004505FA">
      <w:pPr>
        <w:pStyle w:val="ListeParagraf"/>
        <w:numPr>
          <w:ilvl w:val="0"/>
          <w:numId w:val="19"/>
        </w:numPr>
        <w:spacing w:after="0" w:line="360" w:lineRule="auto"/>
        <w:ind w:left="737" w:hanging="170"/>
        <w:contextualSpacing w:val="0"/>
        <w:jc w:val="both"/>
        <w:rPr>
          <w:rFonts w:ascii="Times New Roman" w:hAnsi="Times New Roman"/>
          <w:sz w:val="24"/>
          <w:szCs w:val="24"/>
        </w:rPr>
      </w:pPr>
      <w:r w:rsidRPr="00D3545B">
        <w:rPr>
          <w:rFonts w:ascii="Times New Roman" w:hAnsi="Times New Roman"/>
          <w:sz w:val="24"/>
          <w:szCs w:val="24"/>
        </w:rPr>
        <w:t>yalnızca beşte birinin kan glikozu, kan basıncı ve nabız takibi yaptığı ve üçte birinin, tuz ve karbonhidrat kısıtlaması uyguladığı</w:t>
      </w:r>
      <w:r w:rsidR="006F06C2" w:rsidRPr="00D3545B">
        <w:rPr>
          <w:rFonts w:ascii="Times New Roman" w:hAnsi="Times New Roman"/>
          <w:sz w:val="24"/>
          <w:szCs w:val="24"/>
        </w:rPr>
        <w:t xml:space="preserve"> belirlenmiştir.</w:t>
      </w:r>
    </w:p>
    <w:p w:rsidR="008E52C0" w:rsidRPr="00D3545B" w:rsidRDefault="00F02392" w:rsidP="00D3545B">
      <w:pPr>
        <w:spacing w:after="0" w:line="360" w:lineRule="auto"/>
        <w:ind w:firstLine="709"/>
        <w:jc w:val="both"/>
        <w:rPr>
          <w:rFonts w:ascii="Times New Roman" w:hAnsi="Times New Roman"/>
          <w:b/>
          <w:bCs/>
          <w:i/>
          <w:iCs/>
          <w:sz w:val="24"/>
          <w:szCs w:val="24"/>
        </w:rPr>
      </w:pPr>
      <w:r w:rsidRPr="00D3545B">
        <w:rPr>
          <w:rFonts w:ascii="Times New Roman" w:hAnsi="Times New Roman"/>
          <w:b/>
          <w:bCs/>
          <w:i/>
          <w:iCs/>
          <w:sz w:val="24"/>
          <w:szCs w:val="24"/>
        </w:rPr>
        <w:t>(4) Bağımsız değişkenler ile bilgi ve uygulama puanlarının karşılaştırılması</w:t>
      </w:r>
      <w:r w:rsidR="00A82F89" w:rsidRPr="00D3545B">
        <w:rPr>
          <w:rFonts w:ascii="Times New Roman" w:hAnsi="Times New Roman"/>
          <w:b/>
          <w:bCs/>
          <w:i/>
          <w:iCs/>
          <w:sz w:val="24"/>
          <w:szCs w:val="24"/>
        </w:rPr>
        <w:t>naait sonuçlar;</w:t>
      </w:r>
    </w:p>
    <w:p w:rsidR="008E52C0" w:rsidRPr="00D3545B" w:rsidRDefault="008E52C0" w:rsidP="004505FA">
      <w:pPr>
        <w:pStyle w:val="ListeParagraf"/>
        <w:numPr>
          <w:ilvl w:val="0"/>
          <w:numId w:val="20"/>
        </w:numPr>
        <w:spacing w:after="0" w:line="360" w:lineRule="auto"/>
        <w:ind w:left="737" w:hanging="170"/>
        <w:contextualSpacing w:val="0"/>
        <w:jc w:val="both"/>
        <w:rPr>
          <w:rFonts w:ascii="Times New Roman" w:hAnsi="Times New Roman"/>
          <w:b/>
          <w:bCs/>
          <w:i/>
          <w:iCs/>
          <w:sz w:val="24"/>
          <w:szCs w:val="24"/>
        </w:rPr>
      </w:pPr>
      <w:r w:rsidRPr="00D3545B">
        <w:rPr>
          <w:rFonts w:ascii="Times New Roman" w:hAnsi="Times New Roman"/>
          <w:sz w:val="24"/>
          <w:szCs w:val="24"/>
        </w:rPr>
        <w:t>Katılımcıların teorik bilgi puanı arttıkça, uygulama bilgi puanının da arttığı,</w:t>
      </w:r>
    </w:p>
    <w:p w:rsidR="008E52C0" w:rsidRPr="00D3545B" w:rsidRDefault="008E52C0" w:rsidP="004505FA">
      <w:pPr>
        <w:pStyle w:val="ListeParagraf"/>
        <w:numPr>
          <w:ilvl w:val="0"/>
          <w:numId w:val="20"/>
        </w:numPr>
        <w:spacing w:after="0" w:line="360" w:lineRule="auto"/>
        <w:ind w:left="737" w:hanging="170"/>
        <w:contextualSpacing w:val="0"/>
        <w:jc w:val="both"/>
        <w:rPr>
          <w:rFonts w:ascii="Times New Roman" w:hAnsi="Times New Roman"/>
          <w:b/>
          <w:bCs/>
          <w:i/>
          <w:iCs/>
          <w:sz w:val="24"/>
          <w:szCs w:val="24"/>
        </w:rPr>
      </w:pPr>
      <w:r w:rsidRPr="00D3545B">
        <w:rPr>
          <w:rFonts w:ascii="Times New Roman" w:hAnsi="Times New Roman"/>
          <w:sz w:val="24"/>
          <w:szCs w:val="24"/>
        </w:rPr>
        <w:t>Yaş ile teorik bilgi, uygulama bilgisi ve toplam bilgi puanı arasında ilişki olduğu</w:t>
      </w:r>
      <w:r w:rsidR="00531BB3" w:rsidRPr="00D3545B">
        <w:rPr>
          <w:rFonts w:ascii="Times New Roman" w:hAnsi="Times New Roman"/>
          <w:sz w:val="24"/>
          <w:szCs w:val="24"/>
        </w:rPr>
        <w:t xml:space="preserve"> ve</w:t>
      </w:r>
      <w:r w:rsidRPr="00D3545B">
        <w:rPr>
          <w:rFonts w:ascii="Times New Roman" w:hAnsi="Times New Roman"/>
          <w:sz w:val="24"/>
          <w:szCs w:val="24"/>
        </w:rPr>
        <w:t xml:space="preserve"> yaş arttıkça teorik bilgi ve uygulama bilgilerinin arttığı,</w:t>
      </w:r>
    </w:p>
    <w:p w:rsidR="00531BB3" w:rsidRPr="00D3545B" w:rsidRDefault="0032691D" w:rsidP="004505FA">
      <w:pPr>
        <w:pStyle w:val="ListeParagraf"/>
        <w:numPr>
          <w:ilvl w:val="0"/>
          <w:numId w:val="20"/>
        </w:numPr>
        <w:spacing w:after="0" w:line="360" w:lineRule="auto"/>
        <w:ind w:left="737" w:hanging="170"/>
        <w:contextualSpacing w:val="0"/>
        <w:jc w:val="both"/>
        <w:rPr>
          <w:rFonts w:ascii="Times New Roman" w:hAnsi="Times New Roman"/>
          <w:b/>
          <w:bCs/>
          <w:i/>
          <w:iCs/>
          <w:sz w:val="24"/>
          <w:szCs w:val="24"/>
        </w:rPr>
      </w:pPr>
      <w:r w:rsidRPr="00D3545B">
        <w:rPr>
          <w:rFonts w:ascii="Times New Roman" w:hAnsi="Times New Roman"/>
          <w:sz w:val="24"/>
          <w:szCs w:val="24"/>
        </w:rPr>
        <w:t>K</w:t>
      </w:r>
      <w:r w:rsidR="008E52C0" w:rsidRPr="00D3545B">
        <w:rPr>
          <w:rFonts w:ascii="Times New Roman" w:hAnsi="Times New Roman"/>
          <w:sz w:val="24"/>
          <w:szCs w:val="24"/>
        </w:rPr>
        <w:t xml:space="preserve">adınlarla erkekler arasında teorik bilgi </w:t>
      </w:r>
      <w:r w:rsidRPr="00D3545B">
        <w:rPr>
          <w:rFonts w:ascii="Times New Roman" w:hAnsi="Times New Roman"/>
          <w:sz w:val="24"/>
          <w:szCs w:val="24"/>
        </w:rPr>
        <w:t xml:space="preserve">ve toplam bilgi düzeyi arasında </w:t>
      </w:r>
      <w:r w:rsidR="008E52C0" w:rsidRPr="00D3545B">
        <w:rPr>
          <w:rFonts w:ascii="Times New Roman" w:hAnsi="Times New Roman"/>
          <w:sz w:val="24"/>
          <w:szCs w:val="24"/>
        </w:rPr>
        <w:t xml:space="preserve">fark </w:t>
      </w:r>
      <w:r w:rsidRPr="00D3545B">
        <w:rPr>
          <w:rFonts w:ascii="Times New Roman" w:hAnsi="Times New Roman"/>
          <w:sz w:val="24"/>
          <w:szCs w:val="24"/>
        </w:rPr>
        <w:t>olduğu,</w:t>
      </w:r>
    </w:p>
    <w:p w:rsidR="008E52C0" w:rsidRPr="00D3545B" w:rsidRDefault="008E52C0" w:rsidP="004505FA">
      <w:pPr>
        <w:pStyle w:val="ListeParagraf"/>
        <w:numPr>
          <w:ilvl w:val="0"/>
          <w:numId w:val="20"/>
        </w:numPr>
        <w:spacing w:after="0" w:line="360" w:lineRule="auto"/>
        <w:ind w:left="737" w:hanging="170"/>
        <w:contextualSpacing w:val="0"/>
        <w:jc w:val="both"/>
        <w:rPr>
          <w:rFonts w:ascii="Times New Roman" w:hAnsi="Times New Roman"/>
          <w:b/>
          <w:bCs/>
          <w:i/>
          <w:iCs/>
          <w:sz w:val="24"/>
          <w:szCs w:val="24"/>
        </w:rPr>
      </w:pPr>
      <w:r w:rsidRPr="00D3545B">
        <w:rPr>
          <w:rFonts w:ascii="Times New Roman" w:hAnsi="Times New Roman"/>
          <w:bCs/>
          <w:sz w:val="24"/>
          <w:szCs w:val="24"/>
        </w:rPr>
        <w:t>Lisans ve lisans üstü eğitim</w:t>
      </w:r>
      <w:r w:rsidR="00531BB3" w:rsidRPr="00D3545B">
        <w:rPr>
          <w:rFonts w:ascii="Times New Roman" w:hAnsi="Times New Roman"/>
          <w:bCs/>
          <w:sz w:val="24"/>
          <w:szCs w:val="24"/>
        </w:rPr>
        <w:t xml:space="preserve">i olanların </w:t>
      </w:r>
      <w:r w:rsidRPr="00D3545B">
        <w:rPr>
          <w:rFonts w:ascii="Times New Roman" w:hAnsi="Times New Roman"/>
          <w:bCs/>
          <w:sz w:val="24"/>
          <w:szCs w:val="24"/>
        </w:rPr>
        <w:t>bilgi düzey</w:t>
      </w:r>
      <w:r w:rsidR="003B740D" w:rsidRPr="00D3545B">
        <w:rPr>
          <w:rFonts w:ascii="Times New Roman" w:hAnsi="Times New Roman"/>
          <w:bCs/>
          <w:sz w:val="24"/>
          <w:szCs w:val="24"/>
        </w:rPr>
        <w:t>lerinin daha yüksek olduğu</w:t>
      </w:r>
      <w:r w:rsidR="00DD4990" w:rsidRPr="00D3545B">
        <w:rPr>
          <w:rFonts w:ascii="Times New Roman" w:hAnsi="Times New Roman"/>
          <w:bCs/>
          <w:sz w:val="24"/>
          <w:szCs w:val="24"/>
        </w:rPr>
        <w:t>,</w:t>
      </w:r>
    </w:p>
    <w:p w:rsidR="00DD4990" w:rsidRPr="00D3545B" w:rsidRDefault="00DD4990" w:rsidP="004505FA">
      <w:pPr>
        <w:pStyle w:val="ListeParagraf"/>
        <w:numPr>
          <w:ilvl w:val="0"/>
          <w:numId w:val="20"/>
        </w:numPr>
        <w:spacing w:after="0" w:line="360" w:lineRule="auto"/>
        <w:ind w:left="737" w:hanging="170"/>
        <w:contextualSpacing w:val="0"/>
        <w:jc w:val="both"/>
        <w:rPr>
          <w:rFonts w:ascii="Times New Roman" w:hAnsi="Times New Roman"/>
          <w:b/>
          <w:bCs/>
          <w:i/>
          <w:iCs/>
          <w:sz w:val="24"/>
          <w:szCs w:val="24"/>
        </w:rPr>
      </w:pPr>
      <w:r w:rsidRPr="00D3545B">
        <w:rPr>
          <w:rFonts w:ascii="Times New Roman" w:hAnsi="Times New Roman"/>
          <w:sz w:val="24"/>
          <w:szCs w:val="24"/>
        </w:rPr>
        <w:t>Katılımcıların çalışma yılı ile teorik bilgi, uygulama bilgisi ve toplam bilgi puanları arasında anlamlı bir fark olmadığı,</w:t>
      </w:r>
    </w:p>
    <w:p w:rsidR="00DD4990" w:rsidRPr="00D3545B" w:rsidRDefault="00DD4990" w:rsidP="004505FA">
      <w:pPr>
        <w:pStyle w:val="ListeParagraf"/>
        <w:numPr>
          <w:ilvl w:val="0"/>
          <w:numId w:val="20"/>
        </w:numPr>
        <w:spacing w:after="0" w:line="360" w:lineRule="auto"/>
        <w:ind w:left="737" w:hanging="170"/>
        <w:contextualSpacing w:val="0"/>
        <w:jc w:val="both"/>
        <w:rPr>
          <w:rFonts w:ascii="Times New Roman" w:hAnsi="Times New Roman"/>
          <w:i/>
          <w:iCs/>
          <w:sz w:val="24"/>
          <w:szCs w:val="24"/>
        </w:rPr>
      </w:pPr>
      <w:r w:rsidRPr="00D3545B">
        <w:rPr>
          <w:rFonts w:ascii="Times New Roman" w:hAnsi="Times New Roman"/>
          <w:sz w:val="24"/>
          <w:szCs w:val="24"/>
        </w:rPr>
        <w:lastRenderedPageBreak/>
        <w:t xml:space="preserve">Katılımcıların bulundukların kliniklerdeki çalışma yılı ile teorik bilgi puanı arasında anlamlı fark bulunmazken, uygulama bilgisi ve toplam bilgi puanı arasında anlamlı fark </w:t>
      </w:r>
      <w:r w:rsidR="00D94C61" w:rsidRPr="00D3545B">
        <w:rPr>
          <w:rFonts w:ascii="Times New Roman" w:hAnsi="Times New Roman"/>
          <w:sz w:val="24"/>
          <w:szCs w:val="24"/>
        </w:rPr>
        <w:t>olduğu</w:t>
      </w:r>
      <w:r w:rsidRPr="00D3545B">
        <w:rPr>
          <w:rFonts w:ascii="Times New Roman" w:hAnsi="Times New Roman"/>
          <w:sz w:val="24"/>
          <w:szCs w:val="24"/>
        </w:rPr>
        <w:t xml:space="preserve"> belirlenmiştir.</w:t>
      </w:r>
    </w:p>
    <w:p w:rsidR="00D94C61" w:rsidRPr="00D3545B" w:rsidRDefault="0067211F"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 xml:space="preserve">Sonuç olarak;kortikosteroid </w:t>
      </w:r>
      <w:r w:rsidR="00D94C61" w:rsidRPr="00D3545B">
        <w:rPr>
          <w:rFonts w:ascii="Times New Roman" w:hAnsi="Times New Roman"/>
          <w:sz w:val="24"/>
          <w:szCs w:val="24"/>
        </w:rPr>
        <w:t>hormonların/</w:t>
      </w:r>
      <w:r w:rsidRPr="00D3545B">
        <w:rPr>
          <w:rFonts w:ascii="Times New Roman" w:hAnsi="Times New Roman"/>
          <w:sz w:val="24"/>
          <w:szCs w:val="24"/>
        </w:rPr>
        <w:t>ilaçların fizyolojik süreçlerine ilişkin teorik bilgilerinin yetersi</w:t>
      </w:r>
      <w:r w:rsidR="00D94C61" w:rsidRPr="00D3545B">
        <w:rPr>
          <w:rFonts w:ascii="Times New Roman" w:hAnsi="Times New Roman"/>
          <w:sz w:val="24"/>
          <w:szCs w:val="24"/>
        </w:rPr>
        <w:t xml:space="preserve">z olduğu, ilacın sabah erken saatte uygulamadıkları, </w:t>
      </w:r>
      <w:r w:rsidRPr="00D3545B">
        <w:rPr>
          <w:rFonts w:ascii="Times New Roman" w:hAnsi="Times New Roman"/>
          <w:sz w:val="24"/>
          <w:szCs w:val="24"/>
        </w:rPr>
        <w:t>tedavi süresince hastada gelişebilecek yan etkiler</w:t>
      </w:r>
      <w:r w:rsidR="00D94C61" w:rsidRPr="00D3545B">
        <w:rPr>
          <w:rFonts w:ascii="Times New Roman" w:hAnsi="Times New Roman"/>
          <w:sz w:val="24"/>
          <w:szCs w:val="24"/>
        </w:rPr>
        <w:t xml:space="preserve">den sadece hipergliseminin farkında oldukları ve yan etkileri </w:t>
      </w:r>
      <w:r w:rsidRPr="00D3545B">
        <w:rPr>
          <w:rFonts w:ascii="Times New Roman" w:hAnsi="Times New Roman"/>
          <w:sz w:val="24"/>
          <w:szCs w:val="24"/>
        </w:rPr>
        <w:t>takip etme</w:t>
      </w:r>
      <w:r w:rsidR="00D94C61" w:rsidRPr="00D3545B">
        <w:rPr>
          <w:rFonts w:ascii="Times New Roman" w:hAnsi="Times New Roman"/>
          <w:sz w:val="24"/>
          <w:szCs w:val="24"/>
        </w:rPr>
        <w:t xml:space="preserve">,önleme </w:t>
      </w:r>
      <w:r w:rsidRPr="00D3545B">
        <w:rPr>
          <w:rFonts w:ascii="Times New Roman" w:hAnsi="Times New Roman"/>
          <w:sz w:val="24"/>
          <w:szCs w:val="24"/>
        </w:rPr>
        <w:t>ve yönetme</w:t>
      </w:r>
      <w:r w:rsidR="00D94C61" w:rsidRPr="00D3545B">
        <w:rPr>
          <w:rFonts w:ascii="Times New Roman" w:hAnsi="Times New Roman"/>
          <w:sz w:val="24"/>
          <w:szCs w:val="24"/>
        </w:rPr>
        <w:t xml:space="preserve">ye yönelik bilgi ve uygulamalarının </w:t>
      </w:r>
      <w:r w:rsidRPr="00D3545B">
        <w:rPr>
          <w:rFonts w:ascii="Times New Roman" w:hAnsi="Times New Roman"/>
          <w:sz w:val="24"/>
          <w:szCs w:val="24"/>
        </w:rPr>
        <w:t xml:space="preserve">istendik düzeyde </w:t>
      </w:r>
      <w:r w:rsidR="00D94C61" w:rsidRPr="00D3545B">
        <w:rPr>
          <w:rFonts w:ascii="Times New Roman" w:hAnsi="Times New Roman"/>
          <w:sz w:val="24"/>
          <w:szCs w:val="24"/>
        </w:rPr>
        <w:t>olmadığı</w:t>
      </w:r>
      <w:r w:rsidRPr="00D3545B">
        <w:rPr>
          <w:rFonts w:ascii="Times New Roman" w:hAnsi="Times New Roman"/>
          <w:sz w:val="24"/>
          <w:szCs w:val="24"/>
        </w:rPr>
        <w:t xml:space="preserve"> belirlenmiştir</w:t>
      </w:r>
      <w:r w:rsidR="00DD4990" w:rsidRPr="00D3545B">
        <w:rPr>
          <w:rFonts w:ascii="Times New Roman" w:hAnsi="Times New Roman"/>
          <w:sz w:val="24"/>
          <w:szCs w:val="24"/>
        </w:rPr>
        <w:t>.</w:t>
      </w:r>
    </w:p>
    <w:p w:rsidR="004505FA" w:rsidRDefault="004505FA" w:rsidP="00FF5234">
      <w:pPr>
        <w:spacing w:after="0" w:line="360" w:lineRule="auto"/>
        <w:jc w:val="both"/>
        <w:rPr>
          <w:rFonts w:ascii="Times New Roman" w:hAnsi="Times New Roman"/>
          <w:b/>
          <w:bCs/>
          <w:sz w:val="24"/>
          <w:szCs w:val="24"/>
        </w:rPr>
      </w:pPr>
      <w:bookmarkStart w:id="21" w:name="_Hlk20230377"/>
    </w:p>
    <w:p w:rsidR="00FF5234" w:rsidRDefault="00FF5234" w:rsidP="00FF5234">
      <w:pPr>
        <w:spacing w:after="0" w:line="360" w:lineRule="auto"/>
        <w:jc w:val="both"/>
        <w:rPr>
          <w:rFonts w:ascii="Times New Roman" w:hAnsi="Times New Roman"/>
          <w:b/>
          <w:bCs/>
          <w:sz w:val="24"/>
          <w:szCs w:val="24"/>
        </w:rPr>
      </w:pPr>
    </w:p>
    <w:p w:rsidR="008E52C0" w:rsidRDefault="002C4B5E" w:rsidP="00FF5234">
      <w:pPr>
        <w:spacing w:after="0" w:line="360" w:lineRule="auto"/>
        <w:jc w:val="both"/>
        <w:rPr>
          <w:rFonts w:ascii="Times New Roman" w:hAnsi="Times New Roman"/>
          <w:b/>
          <w:bCs/>
          <w:sz w:val="24"/>
          <w:szCs w:val="24"/>
        </w:rPr>
      </w:pPr>
      <w:r w:rsidRPr="00D3545B">
        <w:rPr>
          <w:rFonts w:ascii="Times New Roman" w:hAnsi="Times New Roman"/>
          <w:b/>
          <w:bCs/>
          <w:sz w:val="24"/>
          <w:szCs w:val="24"/>
        </w:rPr>
        <w:t>6.2. Öneriler</w:t>
      </w:r>
    </w:p>
    <w:p w:rsidR="00FF5234" w:rsidRPr="00D3545B" w:rsidRDefault="00FF5234" w:rsidP="00FF5234">
      <w:pPr>
        <w:spacing w:after="0" w:line="360" w:lineRule="auto"/>
        <w:jc w:val="both"/>
        <w:rPr>
          <w:rFonts w:ascii="Times New Roman" w:hAnsi="Times New Roman"/>
          <w:b/>
          <w:bCs/>
          <w:sz w:val="24"/>
          <w:szCs w:val="24"/>
        </w:rPr>
      </w:pPr>
    </w:p>
    <w:bookmarkEnd w:id="21"/>
    <w:p w:rsidR="002C4B5E" w:rsidRPr="00D3545B" w:rsidRDefault="002C4B5E" w:rsidP="00D3545B">
      <w:pPr>
        <w:spacing w:after="0" w:line="360" w:lineRule="auto"/>
        <w:ind w:firstLine="709"/>
        <w:jc w:val="both"/>
        <w:rPr>
          <w:rFonts w:ascii="Times New Roman" w:hAnsi="Times New Roman"/>
          <w:sz w:val="24"/>
          <w:szCs w:val="24"/>
        </w:rPr>
      </w:pPr>
      <w:r w:rsidRPr="00D3545B">
        <w:rPr>
          <w:rFonts w:ascii="Times New Roman" w:hAnsi="Times New Roman"/>
          <w:sz w:val="24"/>
          <w:szCs w:val="24"/>
        </w:rPr>
        <w:t>Bu araştırmadan elde edilen sonuçlar doğrultusunda;</w:t>
      </w:r>
    </w:p>
    <w:p w:rsidR="00F451D5" w:rsidRPr="00D3545B" w:rsidRDefault="00D94C61" w:rsidP="004505FA">
      <w:pPr>
        <w:pStyle w:val="ListeParagraf"/>
        <w:numPr>
          <w:ilvl w:val="0"/>
          <w:numId w:val="24"/>
        </w:numPr>
        <w:spacing w:after="0" w:line="360" w:lineRule="auto"/>
        <w:ind w:left="709" w:hanging="142"/>
        <w:contextualSpacing w:val="0"/>
        <w:jc w:val="both"/>
        <w:rPr>
          <w:rFonts w:ascii="Times New Roman" w:hAnsi="Times New Roman"/>
          <w:sz w:val="24"/>
          <w:szCs w:val="24"/>
        </w:rPr>
      </w:pPr>
      <w:r w:rsidRPr="00D3545B">
        <w:rPr>
          <w:rFonts w:ascii="Times New Roman" w:hAnsi="Times New Roman"/>
          <w:sz w:val="24"/>
          <w:szCs w:val="24"/>
        </w:rPr>
        <w:t>Hemşirelerin h</w:t>
      </w:r>
      <w:r w:rsidR="00A215F3" w:rsidRPr="00D3545B">
        <w:rPr>
          <w:rFonts w:ascii="Times New Roman" w:hAnsi="Times New Roman"/>
          <w:sz w:val="24"/>
          <w:szCs w:val="24"/>
        </w:rPr>
        <w:t>izmet içi eğitim programlarında</w:t>
      </w:r>
      <w:r w:rsidRPr="00D3545B">
        <w:rPr>
          <w:rFonts w:ascii="Times New Roman" w:hAnsi="Times New Roman"/>
          <w:sz w:val="24"/>
          <w:szCs w:val="24"/>
        </w:rPr>
        <w:t xml:space="preserve">,kliniklerde sık kullanılan spesifik ilaç gruplarına </w:t>
      </w:r>
      <w:r w:rsidR="00F451D5" w:rsidRPr="00D3545B">
        <w:rPr>
          <w:rFonts w:ascii="Times New Roman" w:hAnsi="Times New Roman"/>
          <w:sz w:val="24"/>
          <w:szCs w:val="24"/>
        </w:rPr>
        <w:t xml:space="preserve">(bunlardan biri </w:t>
      </w:r>
      <w:r w:rsidR="00A215F3" w:rsidRPr="00D3545B">
        <w:rPr>
          <w:rFonts w:ascii="Times New Roman" w:hAnsi="Times New Roman"/>
          <w:sz w:val="24"/>
          <w:szCs w:val="24"/>
        </w:rPr>
        <w:t>kortikosteroid ilaç</w:t>
      </w:r>
      <w:r w:rsidR="00F451D5" w:rsidRPr="00D3545B">
        <w:rPr>
          <w:rFonts w:ascii="Times New Roman" w:hAnsi="Times New Roman"/>
          <w:sz w:val="24"/>
          <w:szCs w:val="24"/>
        </w:rPr>
        <w:t>lardı) yönelik hatırlatıcı ve pekiştirici eğitimlere yer verilmesi</w:t>
      </w:r>
    </w:p>
    <w:p w:rsidR="00F451D5" w:rsidRPr="00D3545B" w:rsidRDefault="00F451D5" w:rsidP="004505FA">
      <w:pPr>
        <w:pStyle w:val="ListeParagraf"/>
        <w:numPr>
          <w:ilvl w:val="0"/>
          <w:numId w:val="24"/>
        </w:numPr>
        <w:spacing w:after="0" w:line="360" w:lineRule="auto"/>
        <w:ind w:left="709" w:hanging="142"/>
        <w:contextualSpacing w:val="0"/>
        <w:jc w:val="both"/>
        <w:rPr>
          <w:rFonts w:ascii="Times New Roman" w:hAnsi="Times New Roman"/>
          <w:sz w:val="24"/>
          <w:szCs w:val="24"/>
        </w:rPr>
      </w:pPr>
      <w:r w:rsidRPr="00D3545B">
        <w:rPr>
          <w:rFonts w:ascii="Times New Roman" w:hAnsi="Times New Roman"/>
          <w:sz w:val="24"/>
          <w:szCs w:val="24"/>
        </w:rPr>
        <w:t>Kortikosteroid ilaç uygulamasına yönelik klinik protokollerin ekip ile işbirliğinde oluşturulması/güncellenmesi,</w:t>
      </w:r>
    </w:p>
    <w:p w:rsidR="00A215F3" w:rsidRPr="00D3545B" w:rsidRDefault="00F451D5" w:rsidP="004505FA">
      <w:pPr>
        <w:pStyle w:val="ListeParagraf"/>
        <w:numPr>
          <w:ilvl w:val="0"/>
          <w:numId w:val="24"/>
        </w:numPr>
        <w:spacing w:after="0" w:line="360" w:lineRule="auto"/>
        <w:ind w:left="709" w:hanging="142"/>
        <w:contextualSpacing w:val="0"/>
        <w:jc w:val="both"/>
        <w:rPr>
          <w:rFonts w:ascii="Times New Roman" w:hAnsi="Times New Roman"/>
          <w:sz w:val="24"/>
          <w:szCs w:val="24"/>
        </w:rPr>
      </w:pPr>
      <w:r w:rsidRPr="00D3545B">
        <w:rPr>
          <w:rFonts w:ascii="Times New Roman" w:hAnsi="Times New Roman"/>
          <w:sz w:val="24"/>
          <w:szCs w:val="24"/>
        </w:rPr>
        <w:t>Kortikosteroid ilaçların hazırlanması, uygulaması, etki-yan etkilerin takip ve önlem önerilerini içeren hemşireler için “ilaç uygulama ve takip rehberi” oluşturulması önerilmektedir.</w:t>
      </w:r>
    </w:p>
    <w:p w:rsidR="00E11846" w:rsidRPr="00D3545B" w:rsidRDefault="00E11846" w:rsidP="00D3545B">
      <w:pPr>
        <w:pStyle w:val="ListeParagraf"/>
        <w:spacing w:after="0" w:line="360" w:lineRule="auto"/>
        <w:ind w:left="0" w:firstLine="709"/>
        <w:contextualSpacing w:val="0"/>
        <w:jc w:val="both"/>
        <w:rPr>
          <w:rFonts w:ascii="Times New Roman" w:hAnsi="Times New Roman"/>
          <w:sz w:val="24"/>
          <w:szCs w:val="24"/>
        </w:rPr>
      </w:pPr>
      <w:bookmarkStart w:id="22" w:name="_Toc418762757"/>
      <w:bookmarkStart w:id="23" w:name="_Toc418762970"/>
      <w:bookmarkStart w:id="24" w:name="_Toc418763037"/>
    </w:p>
    <w:p w:rsidR="006F06C2" w:rsidRPr="00D3545B" w:rsidRDefault="006F06C2" w:rsidP="00D3545B">
      <w:pPr>
        <w:spacing w:after="0" w:line="360" w:lineRule="auto"/>
        <w:ind w:firstLine="709"/>
        <w:jc w:val="both"/>
        <w:rPr>
          <w:rFonts w:ascii="Times New Roman" w:eastAsia="Times New Roman" w:hAnsi="Times New Roman"/>
          <w:b/>
          <w:bCs/>
          <w:iCs/>
          <w:sz w:val="24"/>
          <w:szCs w:val="24"/>
        </w:rPr>
      </w:pPr>
      <w:r w:rsidRPr="00D3545B">
        <w:rPr>
          <w:rFonts w:ascii="Times New Roman" w:eastAsia="Times New Roman" w:hAnsi="Times New Roman"/>
          <w:b/>
          <w:bCs/>
          <w:iCs/>
          <w:sz w:val="24"/>
          <w:szCs w:val="24"/>
        </w:rPr>
        <w:br w:type="page"/>
      </w:r>
    </w:p>
    <w:p w:rsidR="00E3678C" w:rsidRPr="00FF5234" w:rsidRDefault="00E3678C" w:rsidP="00FF5234">
      <w:pPr>
        <w:spacing w:after="0" w:line="360" w:lineRule="auto"/>
        <w:jc w:val="center"/>
        <w:rPr>
          <w:rFonts w:ascii="Times New Roman" w:hAnsi="Times New Roman"/>
          <w:b/>
          <w:bCs/>
          <w:sz w:val="28"/>
          <w:szCs w:val="24"/>
        </w:rPr>
      </w:pPr>
      <w:r w:rsidRPr="00FF5234">
        <w:rPr>
          <w:rFonts w:ascii="Times New Roman" w:hAnsi="Times New Roman"/>
          <w:b/>
          <w:bCs/>
          <w:sz w:val="28"/>
          <w:szCs w:val="24"/>
        </w:rPr>
        <w:lastRenderedPageBreak/>
        <w:t>KAYNAKLAR</w:t>
      </w:r>
      <w:bookmarkEnd w:id="22"/>
      <w:bookmarkEnd w:id="23"/>
      <w:bookmarkEnd w:id="24"/>
    </w:p>
    <w:p w:rsidR="00E3678C" w:rsidRPr="00FF5234" w:rsidRDefault="00E3678C" w:rsidP="00FF5234">
      <w:pPr>
        <w:spacing w:after="0" w:line="360" w:lineRule="auto"/>
        <w:jc w:val="center"/>
        <w:rPr>
          <w:rFonts w:ascii="Times New Roman" w:hAnsi="Times New Roman"/>
          <w:b/>
          <w:bCs/>
          <w:sz w:val="24"/>
          <w:szCs w:val="24"/>
        </w:rPr>
      </w:pPr>
    </w:p>
    <w:p w:rsidR="00E3678C" w:rsidRPr="00FF5234" w:rsidRDefault="00E3678C" w:rsidP="00FF5234">
      <w:pPr>
        <w:spacing w:after="0" w:line="360" w:lineRule="auto"/>
        <w:jc w:val="center"/>
        <w:rPr>
          <w:rFonts w:ascii="Times New Roman" w:hAnsi="Times New Roman"/>
          <w:b/>
          <w:bCs/>
          <w:sz w:val="24"/>
          <w:szCs w:val="24"/>
        </w:rPr>
      </w:pPr>
    </w:p>
    <w:p w:rsidR="00FF5234" w:rsidRPr="00FF5234" w:rsidRDefault="00FF5234" w:rsidP="00FF5234">
      <w:pPr>
        <w:spacing w:before="120" w:after="240" w:line="360" w:lineRule="auto"/>
        <w:jc w:val="both"/>
        <w:rPr>
          <w:rFonts w:ascii="Times New Roman" w:hAnsi="Times New Roman"/>
          <w:sz w:val="24"/>
          <w:szCs w:val="24"/>
        </w:rPr>
      </w:pPr>
      <w:bookmarkStart w:id="25" w:name="_Toc418762758"/>
      <w:bookmarkStart w:id="26" w:name="_Toc418762971"/>
      <w:bookmarkStart w:id="27" w:name="_Toc418763038"/>
      <w:r w:rsidRPr="00C223B0">
        <w:rPr>
          <w:rFonts w:ascii="Times New Roman" w:hAnsi="Times New Roman"/>
          <w:sz w:val="24"/>
          <w:szCs w:val="24"/>
        </w:rPr>
        <w:t>(2017), Kortikosteroid Tedavisi ve Etkileri, http://turkdermatoloji.org.tr/icerik/detay/143 (14.05.2018).</w:t>
      </w:r>
    </w:p>
    <w:p w:rsidR="00FF5234" w:rsidRPr="00D3545B" w:rsidRDefault="00FF5234" w:rsidP="00FF5234">
      <w:pPr>
        <w:pStyle w:val="ListeParagraf"/>
        <w:spacing w:before="120" w:after="240" w:line="360" w:lineRule="auto"/>
        <w:ind w:left="0"/>
        <w:contextualSpacing w:val="0"/>
        <w:jc w:val="both"/>
        <w:rPr>
          <w:rFonts w:ascii="Times New Roman" w:hAnsi="Times New Roman"/>
          <w:sz w:val="24"/>
          <w:szCs w:val="24"/>
        </w:rPr>
      </w:pPr>
      <w:r w:rsidRPr="00D3545B">
        <w:rPr>
          <w:rFonts w:ascii="Times New Roman" w:hAnsi="Times New Roman"/>
          <w:b/>
          <w:sz w:val="24"/>
          <w:szCs w:val="24"/>
        </w:rPr>
        <w:t>Adam M, Heikel H, Sobolewski C, Portius D, Maki-Jouppila J, Mehmood A, AdhikariP, Esposito I, Elo L, Zhang F, Ruohonen S, Strauss L, Foti M, Poutanen M.</w:t>
      </w:r>
      <w:r w:rsidRPr="00D3545B">
        <w:rPr>
          <w:rFonts w:ascii="Times New Roman" w:hAnsi="Times New Roman"/>
          <w:sz w:val="24"/>
          <w:szCs w:val="24"/>
        </w:rPr>
        <w:t xml:space="preserve"> Hydroxykortikosteroid (17b) dehydrogenase 13 deficiency triggers hepatic steatosis and inflammation in mice, </w:t>
      </w:r>
      <w:r w:rsidRPr="00D3545B">
        <w:rPr>
          <w:rFonts w:ascii="Times New Roman" w:hAnsi="Times New Roman"/>
          <w:i/>
          <w:sz w:val="24"/>
          <w:szCs w:val="24"/>
        </w:rPr>
        <w:t>The Faseb Journal,</w:t>
      </w:r>
      <w:r w:rsidRPr="00D3545B">
        <w:rPr>
          <w:rFonts w:ascii="Times New Roman" w:hAnsi="Times New Roman"/>
          <w:sz w:val="24"/>
          <w:szCs w:val="24"/>
        </w:rPr>
        <w:t xml:space="preserve"> 2018, 32;2.</w:t>
      </w:r>
    </w:p>
    <w:p w:rsidR="00FF5234" w:rsidRPr="00D3545B" w:rsidRDefault="00FF5234" w:rsidP="00FF5234">
      <w:pPr>
        <w:pStyle w:val="ListeParagraf"/>
        <w:spacing w:before="120" w:after="240" w:line="360" w:lineRule="auto"/>
        <w:ind w:left="0"/>
        <w:contextualSpacing w:val="0"/>
        <w:jc w:val="both"/>
        <w:rPr>
          <w:rFonts w:ascii="Times New Roman" w:hAnsi="Times New Roman"/>
          <w:sz w:val="24"/>
          <w:szCs w:val="24"/>
        </w:rPr>
      </w:pPr>
      <w:r w:rsidRPr="00D3545B">
        <w:rPr>
          <w:rFonts w:ascii="Times New Roman" w:hAnsi="Times New Roman"/>
          <w:b/>
          <w:sz w:val="24"/>
          <w:szCs w:val="24"/>
        </w:rPr>
        <w:t xml:space="preserve">Akiyama N, Akiyama Y, Kato H, Kuroda T, Ono T, Imagawa K, Asakura K, Shinosaki T, Murayama T, Hanasaki K. </w:t>
      </w:r>
      <w:r w:rsidRPr="00D3545B">
        <w:rPr>
          <w:rFonts w:ascii="Times New Roman" w:hAnsi="Times New Roman"/>
          <w:sz w:val="24"/>
          <w:szCs w:val="24"/>
        </w:rPr>
        <w:t xml:space="preserve">Pharmacological Evaluation of Adipose Dysfunction via 11b-Hydroxykortikosteroid Dehydrogenase Type 1 in the Development of Diabetes in Diet-Induced Obese Mice with Cortisone Pellet Implantation, </w:t>
      </w:r>
      <w:r w:rsidRPr="00D3545B">
        <w:rPr>
          <w:rFonts w:ascii="Times New Roman" w:hAnsi="Times New Roman"/>
          <w:i/>
          <w:sz w:val="24"/>
          <w:szCs w:val="24"/>
        </w:rPr>
        <w:t>The Journal of Pharmacology and Experımental Therapeutics,</w:t>
      </w:r>
      <w:r w:rsidRPr="00D3545B">
        <w:rPr>
          <w:rFonts w:ascii="Times New Roman" w:hAnsi="Times New Roman"/>
          <w:sz w:val="24"/>
          <w:szCs w:val="24"/>
        </w:rPr>
        <w:t xml:space="preserve"> 2014, 349, 66–74.</w:t>
      </w:r>
    </w:p>
    <w:p w:rsidR="00FF5234" w:rsidRPr="00D3545B" w:rsidRDefault="00FF5234" w:rsidP="00FF5234">
      <w:pPr>
        <w:pStyle w:val="ListeParagraf"/>
        <w:spacing w:before="120" w:after="240" w:line="360" w:lineRule="auto"/>
        <w:ind w:left="0"/>
        <w:contextualSpacing w:val="0"/>
        <w:jc w:val="both"/>
        <w:rPr>
          <w:rFonts w:ascii="Times New Roman" w:hAnsi="Times New Roman"/>
          <w:sz w:val="24"/>
          <w:szCs w:val="24"/>
        </w:rPr>
      </w:pPr>
      <w:r w:rsidRPr="00D3545B">
        <w:rPr>
          <w:rFonts w:ascii="Times New Roman" w:hAnsi="Times New Roman"/>
          <w:b/>
          <w:sz w:val="24"/>
          <w:szCs w:val="24"/>
        </w:rPr>
        <w:t>Alparslan B, Kapucu S.</w:t>
      </w:r>
      <w:r w:rsidRPr="00D3545B">
        <w:rPr>
          <w:rFonts w:ascii="Times New Roman" w:hAnsi="Times New Roman"/>
          <w:sz w:val="24"/>
          <w:szCs w:val="24"/>
        </w:rPr>
        <w:t xml:space="preserve"> Kortikosteroidlerin Kullanımında Hemşirenin Sorumlulukları</w:t>
      </w:r>
      <w:r w:rsidRPr="00D3545B">
        <w:rPr>
          <w:rFonts w:ascii="Times New Roman" w:hAnsi="Times New Roman"/>
          <w:i/>
          <w:sz w:val="24"/>
          <w:szCs w:val="24"/>
        </w:rPr>
        <w:t>, Sağlık Bilimleri Fakültesi Hemşirelik Dergisi</w:t>
      </w:r>
      <w:r w:rsidRPr="00D3545B">
        <w:rPr>
          <w:rFonts w:ascii="Times New Roman" w:hAnsi="Times New Roman"/>
          <w:sz w:val="24"/>
          <w:szCs w:val="24"/>
        </w:rPr>
        <w:t>, 2008, 77-84.</w:t>
      </w:r>
    </w:p>
    <w:p w:rsidR="00FF5234" w:rsidRPr="00D3545B" w:rsidRDefault="00FF5234" w:rsidP="00FF5234">
      <w:pPr>
        <w:pStyle w:val="ListeParagraf"/>
        <w:spacing w:before="120" w:after="240" w:line="360" w:lineRule="auto"/>
        <w:ind w:left="0"/>
        <w:contextualSpacing w:val="0"/>
        <w:jc w:val="both"/>
        <w:rPr>
          <w:rFonts w:ascii="Times New Roman" w:hAnsi="Times New Roman"/>
          <w:sz w:val="24"/>
          <w:szCs w:val="24"/>
        </w:rPr>
      </w:pPr>
      <w:r w:rsidRPr="00D3545B">
        <w:rPr>
          <w:rFonts w:ascii="Times New Roman" w:hAnsi="Times New Roman"/>
          <w:b/>
          <w:bCs/>
          <w:sz w:val="24"/>
          <w:szCs w:val="24"/>
        </w:rPr>
        <w:t>Aslan Ö, Ünal Ç.</w:t>
      </w:r>
      <w:r w:rsidRPr="00D3545B">
        <w:rPr>
          <w:rFonts w:ascii="Times New Roman" w:hAnsi="Times New Roman"/>
          <w:sz w:val="24"/>
          <w:szCs w:val="24"/>
        </w:rPr>
        <w:t xml:space="preserve"> Cerrahi yoğun bakım ünitesinde parenteral ilaç uygulama hataları, </w:t>
      </w:r>
      <w:r w:rsidRPr="00D3545B">
        <w:rPr>
          <w:rFonts w:ascii="Times New Roman" w:hAnsi="Times New Roman"/>
          <w:i/>
          <w:iCs/>
          <w:sz w:val="24"/>
          <w:szCs w:val="24"/>
        </w:rPr>
        <w:t>Gülhane Tıp Dergisi</w:t>
      </w:r>
      <w:r w:rsidRPr="00D3545B">
        <w:rPr>
          <w:rFonts w:ascii="Times New Roman" w:hAnsi="Times New Roman"/>
          <w:sz w:val="24"/>
          <w:szCs w:val="24"/>
        </w:rPr>
        <w:t>, 2005, 47, 175-178.</w:t>
      </w:r>
    </w:p>
    <w:p w:rsidR="00FF5234" w:rsidRPr="00D3545B" w:rsidRDefault="00FF5234" w:rsidP="00FF5234">
      <w:pPr>
        <w:pStyle w:val="ListeParagraf"/>
        <w:spacing w:before="120" w:after="240" w:line="360" w:lineRule="auto"/>
        <w:ind w:left="0"/>
        <w:contextualSpacing w:val="0"/>
        <w:jc w:val="both"/>
        <w:rPr>
          <w:rFonts w:ascii="Times New Roman" w:hAnsi="Times New Roman"/>
          <w:sz w:val="24"/>
          <w:szCs w:val="24"/>
        </w:rPr>
      </w:pPr>
      <w:r w:rsidRPr="00D3545B">
        <w:rPr>
          <w:rFonts w:ascii="Times New Roman" w:hAnsi="Times New Roman"/>
          <w:b/>
          <w:bCs/>
          <w:sz w:val="24"/>
          <w:szCs w:val="24"/>
        </w:rPr>
        <w:t>Aştı T, Kıvanç M.</w:t>
      </w:r>
      <w:r w:rsidRPr="00D3545B">
        <w:rPr>
          <w:rFonts w:ascii="Times New Roman" w:hAnsi="Times New Roman"/>
          <w:sz w:val="24"/>
          <w:szCs w:val="24"/>
        </w:rPr>
        <w:t xml:space="preserve"> Ağız Yolu ile İlaç Verilmesine İlişkin Hemşirlerin Bilgi ve Uygulamaları, </w:t>
      </w:r>
      <w:r w:rsidRPr="00D3545B">
        <w:rPr>
          <w:rFonts w:ascii="Times New Roman" w:hAnsi="Times New Roman"/>
          <w:i/>
          <w:iCs/>
          <w:sz w:val="24"/>
          <w:szCs w:val="24"/>
        </w:rPr>
        <w:t>Atatürk Üniversitesi Hemşirelik Yüksekokulu Dergisi</w:t>
      </w:r>
      <w:r w:rsidRPr="00D3545B">
        <w:rPr>
          <w:rFonts w:ascii="Times New Roman" w:hAnsi="Times New Roman"/>
          <w:sz w:val="24"/>
          <w:szCs w:val="24"/>
        </w:rPr>
        <w:t>, 2003, 6(3), 1-9.</w:t>
      </w:r>
    </w:p>
    <w:p w:rsidR="00FF5234" w:rsidRPr="00D3545B" w:rsidRDefault="00FF5234" w:rsidP="00FF5234">
      <w:pPr>
        <w:pStyle w:val="ListeParagraf"/>
        <w:spacing w:before="120" w:after="240" w:line="360" w:lineRule="auto"/>
        <w:ind w:left="0"/>
        <w:contextualSpacing w:val="0"/>
        <w:jc w:val="both"/>
        <w:rPr>
          <w:rFonts w:ascii="Times New Roman" w:hAnsi="Times New Roman"/>
          <w:sz w:val="24"/>
          <w:szCs w:val="24"/>
        </w:rPr>
      </w:pPr>
      <w:r w:rsidRPr="00D3545B">
        <w:rPr>
          <w:rFonts w:ascii="Times New Roman" w:hAnsi="Times New Roman"/>
          <w:b/>
          <w:bCs/>
          <w:sz w:val="24"/>
          <w:szCs w:val="24"/>
        </w:rPr>
        <w:t>Avşar G, Çiftçi B.</w:t>
      </w:r>
      <w:r w:rsidRPr="00D3545B">
        <w:rPr>
          <w:rFonts w:ascii="Times New Roman" w:hAnsi="Times New Roman"/>
          <w:sz w:val="24"/>
          <w:szCs w:val="24"/>
        </w:rPr>
        <w:t xml:space="preserve"> Hemşirelerin Oral ilaç Tedavileri ile İlgili Bilgi ve Uygulamalarının Değerlendirilmesi,</w:t>
      </w:r>
      <w:r w:rsidRPr="00D3545B">
        <w:rPr>
          <w:rFonts w:ascii="Times New Roman" w:hAnsi="Times New Roman"/>
          <w:i/>
          <w:iCs/>
          <w:sz w:val="24"/>
          <w:szCs w:val="24"/>
        </w:rPr>
        <w:t xml:space="preserve"> Gümüşhane Üniversitesi Sağlık Bilimleri Dergisi</w:t>
      </w:r>
      <w:r w:rsidRPr="00D3545B">
        <w:rPr>
          <w:rFonts w:ascii="Times New Roman" w:hAnsi="Times New Roman"/>
          <w:sz w:val="24"/>
          <w:szCs w:val="24"/>
        </w:rPr>
        <w:t>, 2014, 3(2), 710-722.</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bCs/>
          <w:sz w:val="24"/>
          <w:szCs w:val="24"/>
        </w:rPr>
        <w:t xml:space="preserve">Baraldi E, Azzolin N, Zanconato S, Dario C, Zaccbello F. </w:t>
      </w:r>
      <w:r w:rsidRPr="00D3545B">
        <w:rPr>
          <w:rFonts w:ascii="Times New Roman" w:hAnsi="Times New Roman"/>
          <w:sz w:val="24"/>
          <w:szCs w:val="24"/>
        </w:rPr>
        <w:t xml:space="preserve">Corticosteroids Decrease Exhaled Nitric Oxide in Children with Acute Asthma, </w:t>
      </w:r>
      <w:r w:rsidRPr="00D3545B">
        <w:rPr>
          <w:rFonts w:ascii="Times New Roman" w:hAnsi="Times New Roman"/>
          <w:i/>
          <w:iCs/>
          <w:sz w:val="24"/>
          <w:szCs w:val="24"/>
        </w:rPr>
        <w:t>The Journal of Pediatrics</w:t>
      </w:r>
      <w:r w:rsidRPr="00D3545B">
        <w:rPr>
          <w:rFonts w:ascii="Times New Roman" w:hAnsi="Times New Roman"/>
          <w:sz w:val="24"/>
          <w:szCs w:val="24"/>
        </w:rPr>
        <w:t>, 1997, 131(3), 381-385.</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shd w:val="clear" w:color="auto" w:fill="FFFFFF"/>
        </w:rPr>
        <w:t>Barret K, Barman S, Boitano S, Brooks H.</w:t>
      </w:r>
      <w:r w:rsidRPr="00D3545B">
        <w:rPr>
          <w:rFonts w:ascii="Times New Roman" w:hAnsi="Times New Roman"/>
          <w:sz w:val="24"/>
          <w:szCs w:val="24"/>
          <w:shd w:val="clear" w:color="auto" w:fill="FFFFFF"/>
        </w:rPr>
        <w:t xml:space="preserve"> Adrenal Medulla ve Adrenal Korteks, In: Ganong'un Tıbbi Fizyolojisi, Gökbel H. İstanbul, Nobel Kitabevi,2015, s353-376.</w:t>
      </w:r>
    </w:p>
    <w:p w:rsidR="00FF5234" w:rsidRPr="00D3545B" w:rsidRDefault="00FF5234" w:rsidP="00FF5234">
      <w:pPr>
        <w:spacing w:before="120" w:after="240" w:line="360" w:lineRule="auto"/>
        <w:jc w:val="both"/>
        <w:rPr>
          <w:rFonts w:ascii="Times New Roman" w:hAnsi="Times New Roman"/>
          <w:sz w:val="24"/>
          <w:szCs w:val="24"/>
          <w:shd w:val="clear" w:color="auto" w:fill="FFFFFF"/>
        </w:rPr>
      </w:pPr>
      <w:r w:rsidRPr="00D3545B">
        <w:rPr>
          <w:rFonts w:ascii="Times New Roman" w:hAnsi="Times New Roman"/>
          <w:b/>
          <w:sz w:val="24"/>
          <w:szCs w:val="24"/>
          <w:shd w:val="clear" w:color="auto" w:fill="FFFFFF"/>
        </w:rPr>
        <w:lastRenderedPageBreak/>
        <w:t>Birol L.</w:t>
      </w:r>
      <w:r w:rsidRPr="00D3545B">
        <w:rPr>
          <w:rFonts w:ascii="Times New Roman" w:hAnsi="Times New Roman"/>
          <w:sz w:val="24"/>
          <w:szCs w:val="24"/>
          <w:shd w:val="clear" w:color="auto" w:fill="FFFFFF"/>
        </w:rPr>
        <w:t xml:space="preserve"> Hipofiz Fonksiyon Bozuklukları ve Hemşirelik Bakımı, In:İç Hastalıkları ve Hemşirelik Bakımı(2.baskı), Ankara, 2004, s679-694.</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 xml:space="preserve">Boon L, Macdonald D, Mulliken J. </w:t>
      </w:r>
      <w:r w:rsidRPr="00D3545B">
        <w:rPr>
          <w:rFonts w:ascii="Times New Roman" w:hAnsi="Times New Roman"/>
          <w:sz w:val="24"/>
          <w:szCs w:val="24"/>
        </w:rPr>
        <w:t xml:space="preserve">Complications of systemic corticokortikosteroid therapy for problematic hemangioma, </w:t>
      </w:r>
      <w:r w:rsidRPr="00D3545B">
        <w:rPr>
          <w:rFonts w:ascii="Times New Roman" w:hAnsi="Times New Roman"/>
          <w:i/>
          <w:sz w:val="24"/>
          <w:szCs w:val="24"/>
        </w:rPr>
        <w:t>Plastic and Reconstructive Surgery</w:t>
      </w:r>
      <w:r w:rsidRPr="00D3545B">
        <w:rPr>
          <w:rFonts w:ascii="Times New Roman" w:hAnsi="Times New Roman"/>
          <w:sz w:val="24"/>
          <w:szCs w:val="24"/>
        </w:rPr>
        <w:t>, 1999,104,6.</w:t>
      </w:r>
    </w:p>
    <w:p w:rsidR="00FF5234" w:rsidRPr="00D3545B" w:rsidRDefault="00FF5234" w:rsidP="00FF5234">
      <w:pPr>
        <w:pStyle w:val="ListeParagraf"/>
        <w:spacing w:before="120" w:after="240" w:line="360" w:lineRule="auto"/>
        <w:ind w:left="0"/>
        <w:contextualSpacing w:val="0"/>
        <w:jc w:val="both"/>
        <w:rPr>
          <w:rFonts w:ascii="Times New Roman" w:hAnsi="Times New Roman"/>
          <w:bCs/>
          <w:sz w:val="24"/>
          <w:szCs w:val="24"/>
        </w:rPr>
      </w:pPr>
      <w:r w:rsidRPr="00D3545B">
        <w:rPr>
          <w:rFonts w:ascii="Times New Roman" w:hAnsi="Times New Roman"/>
          <w:b/>
          <w:bCs/>
          <w:sz w:val="24"/>
          <w:szCs w:val="24"/>
        </w:rPr>
        <w:t>Bornstein SR, Allolio B, Arlt W, Barthel A, Don-Wauchope A, Hammer GD, Husebye ES, Merke DP, Murad MH, Stratakis CA, Torpy DJ.</w:t>
      </w:r>
      <w:r w:rsidRPr="00D3545B">
        <w:rPr>
          <w:rFonts w:ascii="Times New Roman" w:hAnsi="Times New Roman"/>
          <w:bCs/>
          <w:sz w:val="24"/>
          <w:szCs w:val="24"/>
        </w:rPr>
        <w:t xml:space="preserve"> Diagnosis and treatment of primary adrenal insufficiency, an Endocrine Society clinical practice guideline</w:t>
      </w:r>
      <w:r w:rsidRPr="00D3545B">
        <w:rPr>
          <w:rFonts w:ascii="Times New Roman" w:hAnsi="Times New Roman"/>
          <w:bCs/>
          <w:i/>
          <w:sz w:val="24"/>
          <w:szCs w:val="24"/>
        </w:rPr>
        <w:t>, J Clin Endocrinol Metab.</w:t>
      </w:r>
      <w:r w:rsidRPr="00D3545B">
        <w:rPr>
          <w:rFonts w:ascii="Times New Roman" w:hAnsi="Times New Roman"/>
          <w:bCs/>
          <w:sz w:val="24"/>
          <w:szCs w:val="24"/>
        </w:rPr>
        <w:t xml:space="preserve"> 2016, 101(2), 364-89.</w:t>
      </w:r>
    </w:p>
    <w:p w:rsidR="00FF5234" w:rsidRPr="00D3545B" w:rsidRDefault="00FF5234" w:rsidP="00FF5234">
      <w:pPr>
        <w:pStyle w:val="Balk1"/>
        <w:spacing w:before="120" w:after="240" w:line="360" w:lineRule="auto"/>
        <w:jc w:val="both"/>
        <w:rPr>
          <w:rFonts w:ascii="Times New Roman" w:hAnsi="Times New Roman" w:cs="Times New Roman"/>
          <w:b w:val="0"/>
          <w:bCs w:val="0"/>
          <w:iCs/>
          <w:color w:val="auto"/>
          <w:sz w:val="24"/>
          <w:szCs w:val="24"/>
        </w:rPr>
      </w:pPr>
      <w:r w:rsidRPr="00D3545B">
        <w:rPr>
          <w:rFonts w:ascii="Times New Roman" w:hAnsi="Times New Roman" w:cs="Times New Roman"/>
          <w:color w:val="auto"/>
          <w:sz w:val="24"/>
          <w:szCs w:val="24"/>
        </w:rPr>
        <w:t>Borresen S, klose M, Baslund B, Rassmussen A, Hilsted L, Friis-Hansen L, Locth H, Hansen A, Hetland M, Lydolph M, Feldt-Rasmussen U.</w:t>
      </w:r>
      <w:r w:rsidRPr="00D3545B">
        <w:rPr>
          <w:rFonts w:ascii="Times New Roman" w:hAnsi="Times New Roman" w:cs="Times New Roman"/>
          <w:b w:val="0"/>
          <w:color w:val="auto"/>
          <w:sz w:val="24"/>
          <w:szCs w:val="24"/>
        </w:rPr>
        <w:t xml:space="preserve"> Adrenal insufficiency is seen in more than one-third of patients during ongoing low-dose prednisolone treatment for rheumatoid arthritis</w:t>
      </w:r>
      <w:r w:rsidRPr="00D3545B">
        <w:rPr>
          <w:rFonts w:ascii="Times New Roman" w:hAnsi="Times New Roman" w:cs="Times New Roman"/>
          <w:b w:val="0"/>
          <w:i/>
          <w:color w:val="auto"/>
          <w:sz w:val="24"/>
          <w:szCs w:val="24"/>
        </w:rPr>
        <w:t>, Eur J Endocrinol</w:t>
      </w:r>
      <w:r w:rsidRPr="00D3545B">
        <w:rPr>
          <w:rStyle w:val="slug-pub-date"/>
          <w:rFonts w:ascii="Times New Roman" w:hAnsi="Times New Roman" w:cs="Times New Roman"/>
          <w:b w:val="0"/>
          <w:i/>
          <w:iCs/>
          <w:color w:val="auto"/>
          <w:sz w:val="24"/>
          <w:szCs w:val="24"/>
        </w:rPr>
        <w:t xml:space="preserve">, </w:t>
      </w:r>
      <w:r w:rsidRPr="00D3545B">
        <w:rPr>
          <w:rStyle w:val="slug-pub-date"/>
          <w:rFonts w:ascii="Times New Roman" w:hAnsi="Times New Roman" w:cs="Times New Roman"/>
          <w:b w:val="0"/>
          <w:iCs/>
          <w:color w:val="auto"/>
          <w:sz w:val="24"/>
          <w:szCs w:val="24"/>
        </w:rPr>
        <w:t xml:space="preserve">2017, </w:t>
      </w:r>
      <w:r w:rsidRPr="00D3545B">
        <w:rPr>
          <w:rStyle w:val="slug-vol"/>
          <w:rFonts w:ascii="Times New Roman" w:hAnsi="Times New Roman" w:cs="Times New Roman"/>
          <w:b w:val="0"/>
          <w:color w:val="auto"/>
          <w:sz w:val="24"/>
          <w:szCs w:val="24"/>
        </w:rPr>
        <w:t xml:space="preserve">177, </w:t>
      </w:r>
      <w:r w:rsidRPr="00D3545B">
        <w:rPr>
          <w:rStyle w:val="slug-pages"/>
          <w:rFonts w:ascii="Times New Roman" w:hAnsi="Times New Roman" w:cs="Times New Roman"/>
          <w:b w:val="0"/>
          <w:iCs/>
          <w:color w:val="auto"/>
          <w:sz w:val="24"/>
          <w:szCs w:val="24"/>
        </w:rPr>
        <w:t>287-295.</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Buning J, Faassen M, Brummelman P, Dullaart D, Berg G, Klauw M, Kerstens M, Stegeman C, Kobold A, Kema I, Wolffenbuttel B, Beek A.</w:t>
      </w:r>
      <w:r w:rsidRPr="00D3545B">
        <w:rPr>
          <w:rFonts w:ascii="Times New Roman" w:hAnsi="Times New Roman"/>
          <w:sz w:val="24"/>
          <w:szCs w:val="24"/>
        </w:rPr>
        <w:t xml:space="preserve"> Effects of Hydrocortisone on the Regulation of Blood Pressure: Results From a Randomized Controlled Trial, </w:t>
      </w:r>
      <w:r w:rsidRPr="00D3545B">
        <w:rPr>
          <w:rFonts w:ascii="Times New Roman" w:hAnsi="Times New Roman"/>
          <w:i/>
          <w:sz w:val="24"/>
          <w:szCs w:val="24"/>
        </w:rPr>
        <w:t>J Clin Endocrinol Metab,</w:t>
      </w:r>
      <w:r w:rsidRPr="00D3545B">
        <w:rPr>
          <w:rFonts w:ascii="Times New Roman" w:hAnsi="Times New Roman"/>
          <w:sz w:val="24"/>
          <w:szCs w:val="24"/>
        </w:rPr>
        <w:t xml:space="preserve"> 2016, 101(01), 3691–3699.</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bCs/>
          <w:sz w:val="24"/>
          <w:szCs w:val="24"/>
        </w:rPr>
        <w:t>Cabillan C, Eley R, Hughes J, Sinnot M.</w:t>
      </w:r>
      <w:r w:rsidRPr="00D3545B">
        <w:rPr>
          <w:rFonts w:ascii="Times New Roman" w:hAnsi="Times New Roman"/>
          <w:sz w:val="24"/>
          <w:szCs w:val="24"/>
        </w:rPr>
        <w:t xml:space="preserve"> Medication Knowledge and Willingness to Nurse-Initiate Medications in an Emergency Department: A Mixed-Methods Study, </w:t>
      </w:r>
      <w:r w:rsidRPr="00D3545B">
        <w:rPr>
          <w:rFonts w:ascii="Times New Roman" w:hAnsi="Times New Roman"/>
          <w:i/>
          <w:iCs/>
          <w:sz w:val="24"/>
          <w:szCs w:val="24"/>
        </w:rPr>
        <w:t>Journal of Advanced Nursing</w:t>
      </w:r>
      <w:r w:rsidRPr="00D3545B">
        <w:rPr>
          <w:rFonts w:ascii="Times New Roman" w:hAnsi="Times New Roman"/>
          <w:sz w:val="24"/>
          <w:szCs w:val="24"/>
        </w:rPr>
        <w:t>, 2015, 72(2), 396–408.</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 xml:space="preserve">Cho Y, Kim K,Shim J. </w:t>
      </w:r>
      <w:r w:rsidRPr="00D3545B">
        <w:rPr>
          <w:rFonts w:ascii="Times New Roman" w:hAnsi="Times New Roman"/>
          <w:sz w:val="24"/>
          <w:szCs w:val="24"/>
        </w:rPr>
        <w:t>Effects of Cellular 11b-hydroxykortikosteroid Dehydrogenase 1 on LPS-induced Inflammatory Responses in Synovial Cell Line</w:t>
      </w:r>
      <w:r w:rsidRPr="00D3545B">
        <w:rPr>
          <w:rFonts w:ascii="Times New Roman" w:hAnsi="Times New Roman"/>
          <w:i/>
          <w:sz w:val="24"/>
          <w:szCs w:val="24"/>
        </w:rPr>
        <w:t xml:space="preserve">, Immune Network, </w:t>
      </w:r>
      <w:r w:rsidRPr="00D3545B">
        <w:rPr>
          <w:rFonts w:ascii="Times New Roman" w:hAnsi="Times New Roman"/>
          <w:sz w:val="24"/>
          <w:szCs w:val="24"/>
        </w:rPr>
        <w:t>2017, 17, 3,171-178.</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bCs/>
          <w:sz w:val="24"/>
          <w:szCs w:val="24"/>
        </w:rPr>
        <w:t>Cohen D, Aloib M, Arumugamc R, Bakerd R, Baxe K, Kierku J, Koletzkog S, Lionettih P, Perssoni T, Eklundi S.</w:t>
      </w:r>
      <w:r w:rsidRPr="00D3545B">
        <w:rPr>
          <w:rFonts w:ascii="Times New Roman" w:hAnsi="Times New Roman"/>
          <w:sz w:val="24"/>
          <w:szCs w:val="24"/>
        </w:rPr>
        <w:t xml:space="preserve"> Enteric-coated Budesonide for the İnduction and Maintenance of Remission of Crohn’s Disease in Children, </w:t>
      </w:r>
      <w:r w:rsidRPr="00D3545B">
        <w:rPr>
          <w:rFonts w:ascii="Times New Roman" w:hAnsi="Times New Roman"/>
          <w:i/>
          <w:iCs/>
          <w:sz w:val="24"/>
          <w:szCs w:val="24"/>
        </w:rPr>
        <w:t>Current Medical Research And Opinion</w:t>
      </w:r>
      <w:r w:rsidRPr="00D3545B">
        <w:rPr>
          <w:rFonts w:ascii="Times New Roman" w:hAnsi="Times New Roman"/>
          <w:sz w:val="24"/>
          <w:szCs w:val="24"/>
        </w:rPr>
        <w:t>, 2017 33(7), 1261–1268.</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bCs/>
          <w:sz w:val="24"/>
          <w:szCs w:val="24"/>
        </w:rPr>
        <w:t xml:space="preserve">Dejaco C, Singh YP, Perel P, Hutchings A, Camellino D, Mackie S, Abril A, Bachta A, Balint P, Barraclough K, Bianconi L, Buttgereit F, Carsons S, Ching D, Cid M, Cimmino M, Diamantopoulos A, Docken W, Duftner C, Fashanu B, Gilbert K, </w:t>
      </w:r>
      <w:r w:rsidRPr="00D3545B">
        <w:rPr>
          <w:rFonts w:ascii="Times New Roman" w:hAnsi="Times New Roman"/>
          <w:b/>
          <w:bCs/>
          <w:sz w:val="24"/>
          <w:szCs w:val="24"/>
        </w:rPr>
        <w:lastRenderedPageBreak/>
        <w:t>Hildreth P, Hollywood J, Jayne D, Lima M, Maharaj A, Mallen C, Martinez-Taboada V, Maz M, Merry S, Miller J, Mori S, Neill L, Nordborg E, Nott J, Padbury H, Pease C, Salvarani C, Schirmer M, Schmidt W, Spiera R, Tronnier D, Wagner A, Whitlock M, Matteson EL, Dasgupta B.</w:t>
      </w:r>
      <w:r w:rsidRPr="00D3545B">
        <w:rPr>
          <w:rFonts w:ascii="Times New Roman" w:hAnsi="Times New Roman"/>
          <w:sz w:val="24"/>
          <w:szCs w:val="24"/>
        </w:rPr>
        <w:t xml:space="preserve"> European League Against Rheumatism, American College of Rheumatology 2015 recommendations for the management of polymyalgia rheumatica: a European League Against Rheumatism/American College of Rheumatology collaborative initiative, Arthritis Rheumatol, 2015, 67(10), 2569-80.</w:t>
      </w:r>
    </w:p>
    <w:p w:rsidR="00FF5234" w:rsidRPr="00D3545B" w:rsidRDefault="00FF5234" w:rsidP="00FF5234">
      <w:pPr>
        <w:spacing w:before="120" w:after="240" w:line="360" w:lineRule="auto"/>
        <w:jc w:val="both"/>
        <w:rPr>
          <w:rFonts w:ascii="Times New Roman" w:hAnsi="Times New Roman"/>
          <w:sz w:val="24"/>
          <w:szCs w:val="24"/>
          <w:shd w:val="clear" w:color="auto" w:fill="FFFFFF"/>
        </w:rPr>
      </w:pPr>
      <w:r w:rsidRPr="00D3545B">
        <w:rPr>
          <w:rFonts w:ascii="Times New Roman" w:hAnsi="Times New Roman"/>
          <w:b/>
          <w:sz w:val="24"/>
          <w:szCs w:val="24"/>
          <w:shd w:val="clear" w:color="auto" w:fill="FFFFFF"/>
        </w:rPr>
        <w:t>Doğan A.</w:t>
      </w:r>
      <w:r w:rsidRPr="00D3545B">
        <w:rPr>
          <w:rFonts w:ascii="Times New Roman" w:hAnsi="Times New Roman"/>
          <w:sz w:val="24"/>
          <w:szCs w:val="24"/>
          <w:shd w:val="clear" w:color="auto" w:fill="FFFFFF"/>
        </w:rPr>
        <w:t xml:space="preserve"> Böbrek Üstü Bezi Korteks Hormonları, In:Tıbbi Fizyoloji (11.baskı), Çavuşoğlu H, Çağlayan Yeğen B., Nobel Kitabevi, 2007, s944-959.</w:t>
      </w:r>
    </w:p>
    <w:p w:rsidR="00FF5234" w:rsidRPr="00D3545B" w:rsidRDefault="00FF5234" w:rsidP="00FF5234">
      <w:pPr>
        <w:spacing w:before="120" w:after="240" w:line="360" w:lineRule="auto"/>
        <w:jc w:val="both"/>
        <w:rPr>
          <w:rFonts w:ascii="Times New Roman" w:hAnsi="Times New Roman"/>
          <w:sz w:val="24"/>
          <w:szCs w:val="24"/>
          <w:shd w:val="clear" w:color="auto" w:fill="FFFFFF"/>
        </w:rPr>
      </w:pPr>
      <w:r w:rsidRPr="00D3545B">
        <w:rPr>
          <w:rFonts w:ascii="Times New Roman" w:hAnsi="Times New Roman"/>
          <w:b/>
          <w:bCs/>
          <w:sz w:val="24"/>
          <w:szCs w:val="24"/>
          <w:shd w:val="clear" w:color="auto" w:fill="FFFFFF"/>
        </w:rPr>
        <w:t>Dubois-Camacho K, Ottum P, Franco-Muñoz D, Fuente M, Torres-Riquelme A, Díaz-Jiménez D, Olivares-Morales M, Astudillo G, Quera R, Hermoso M.</w:t>
      </w:r>
      <w:r w:rsidRPr="00D3545B">
        <w:rPr>
          <w:rFonts w:ascii="Times New Roman" w:hAnsi="Times New Roman"/>
          <w:sz w:val="24"/>
          <w:szCs w:val="24"/>
          <w:shd w:val="clear" w:color="auto" w:fill="FFFFFF"/>
        </w:rPr>
        <w:t xml:space="preserve"> Glucocorticosteroid Therapy in Inflammatory Bowel Diseases: from Clinical Practice to Molecular Biology, </w:t>
      </w:r>
      <w:r w:rsidRPr="00D3545B">
        <w:rPr>
          <w:rFonts w:ascii="Times New Roman" w:hAnsi="Times New Roman"/>
          <w:i/>
          <w:iCs/>
          <w:sz w:val="24"/>
          <w:szCs w:val="24"/>
          <w:shd w:val="clear" w:color="auto" w:fill="FFFFFF"/>
        </w:rPr>
        <w:t xml:space="preserve">World J Gastroenterol, </w:t>
      </w:r>
      <w:r w:rsidRPr="00D3545B">
        <w:rPr>
          <w:rFonts w:ascii="Times New Roman" w:hAnsi="Times New Roman"/>
          <w:sz w:val="24"/>
          <w:szCs w:val="24"/>
          <w:shd w:val="clear" w:color="auto" w:fill="FFFFFF"/>
        </w:rPr>
        <w:t>2017, 28, 23(36), 6628-6638.</w:t>
      </w:r>
    </w:p>
    <w:p w:rsidR="00FF5234" w:rsidRPr="00D3545B" w:rsidRDefault="00FF5234" w:rsidP="00FF5234">
      <w:pPr>
        <w:spacing w:before="120" w:after="240" w:line="360" w:lineRule="auto"/>
        <w:jc w:val="both"/>
        <w:rPr>
          <w:rFonts w:ascii="Times New Roman" w:hAnsi="Times New Roman"/>
          <w:sz w:val="24"/>
          <w:szCs w:val="24"/>
          <w:shd w:val="clear" w:color="auto" w:fill="FFFFFF"/>
        </w:rPr>
      </w:pPr>
      <w:r w:rsidRPr="00D3545B">
        <w:rPr>
          <w:rFonts w:ascii="Times New Roman" w:hAnsi="Times New Roman"/>
          <w:b/>
          <w:bCs/>
          <w:sz w:val="24"/>
          <w:szCs w:val="24"/>
          <w:shd w:val="clear" w:color="auto" w:fill="FFFFFF"/>
        </w:rPr>
        <w:t>Eichenfield LF, Tom WL, Berger TG, Krol A, Paller AS, Schwarzenberger K, Bergman JN, Chamlin SL, Cohen DE, Cooper KD, Cordoro KM, Davis DM, Feldman SR, Hanifin JM, Margolis DJ, Silverman RA, Simpson EL, Williams HC, Elmets CA, Block J, Harrod CG, Smith Begolka W, Sidbury R.</w:t>
      </w:r>
      <w:r w:rsidRPr="00D3545B">
        <w:rPr>
          <w:rFonts w:ascii="Times New Roman" w:hAnsi="Times New Roman"/>
          <w:sz w:val="24"/>
          <w:szCs w:val="24"/>
          <w:shd w:val="clear" w:color="auto" w:fill="FFFFFF"/>
        </w:rPr>
        <w:t xml:space="preserve"> Guidelines of care for the management of atopic dermatitis, Section 2. Management and treatment of atopic dermatitis with topical therapies. J Am Acad Dermatol, 2014, 71(1), 116-32.</w:t>
      </w:r>
    </w:p>
    <w:p w:rsidR="00FF5234" w:rsidRPr="00D3545B" w:rsidRDefault="00FF5234" w:rsidP="00FF5234">
      <w:pPr>
        <w:spacing w:before="120" w:after="240" w:line="360" w:lineRule="auto"/>
        <w:jc w:val="both"/>
        <w:rPr>
          <w:rFonts w:ascii="Times New Roman" w:hAnsi="Times New Roman"/>
          <w:sz w:val="24"/>
          <w:szCs w:val="24"/>
          <w:shd w:val="clear" w:color="auto" w:fill="FFFFFF"/>
        </w:rPr>
      </w:pPr>
      <w:r w:rsidRPr="00D3545B">
        <w:rPr>
          <w:rFonts w:ascii="Times New Roman" w:hAnsi="Times New Roman"/>
          <w:b/>
          <w:bCs/>
          <w:sz w:val="24"/>
          <w:szCs w:val="24"/>
          <w:shd w:val="clear" w:color="auto" w:fill="FFFFFF"/>
        </w:rPr>
        <w:t>Ertem G, Oksel E, Akbıyık A.</w:t>
      </w:r>
      <w:r w:rsidRPr="00D3545B">
        <w:rPr>
          <w:rFonts w:ascii="Times New Roman" w:hAnsi="Times New Roman"/>
          <w:sz w:val="24"/>
          <w:szCs w:val="24"/>
          <w:shd w:val="clear" w:color="auto" w:fill="FFFFFF"/>
        </w:rPr>
        <w:t xml:space="preserve"> Hatalı Tıbbi Uygulamalar (Malpraktis) ile İlgili Retrospektif Bir İnceleme, </w:t>
      </w:r>
      <w:r w:rsidRPr="00D3545B">
        <w:rPr>
          <w:rFonts w:ascii="Times New Roman" w:hAnsi="Times New Roman"/>
          <w:i/>
          <w:iCs/>
          <w:sz w:val="24"/>
          <w:szCs w:val="24"/>
          <w:shd w:val="clear" w:color="auto" w:fill="FFFFFF"/>
        </w:rPr>
        <w:t>Dirim Tıp Gazetesi,</w:t>
      </w:r>
      <w:r w:rsidRPr="00D3545B">
        <w:rPr>
          <w:rFonts w:ascii="Times New Roman" w:hAnsi="Times New Roman"/>
          <w:sz w:val="24"/>
          <w:szCs w:val="24"/>
          <w:shd w:val="clear" w:color="auto" w:fill="FFFFFF"/>
        </w:rPr>
        <w:t xml:space="preserve"> 2009, 84(1), 1-10.</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Esen İ.</w:t>
      </w:r>
      <w:r w:rsidRPr="00D3545B">
        <w:rPr>
          <w:rFonts w:ascii="Times New Roman" w:hAnsi="Times New Roman"/>
          <w:sz w:val="24"/>
          <w:szCs w:val="24"/>
        </w:rPr>
        <w:t xml:space="preserve"> Akut Adrenal Yetmezlik Tedavi Protokolü, </w:t>
      </w:r>
      <w:r w:rsidRPr="00D3545B">
        <w:rPr>
          <w:rFonts w:ascii="Times New Roman" w:hAnsi="Times New Roman"/>
          <w:i/>
          <w:sz w:val="24"/>
          <w:szCs w:val="24"/>
        </w:rPr>
        <w:t>Fırat Üniversitesi Hastanesi Çocuk Endokrinolojisi Kliniği</w:t>
      </w:r>
      <w:r w:rsidRPr="00D3545B">
        <w:rPr>
          <w:rFonts w:ascii="Times New Roman" w:hAnsi="Times New Roman"/>
          <w:sz w:val="24"/>
          <w:szCs w:val="24"/>
        </w:rPr>
        <w:t>, 2014.</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Fain J, Scow R, Chernick S.</w:t>
      </w:r>
      <w:r w:rsidRPr="00D3545B">
        <w:rPr>
          <w:rFonts w:ascii="Times New Roman" w:hAnsi="Times New Roman"/>
          <w:sz w:val="24"/>
          <w:szCs w:val="24"/>
        </w:rPr>
        <w:t xml:space="preserve"> Effects of Glucocorticoids on Metabolism of Adipose Tissue in Vitro, </w:t>
      </w:r>
      <w:r w:rsidRPr="00D3545B">
        <w:rPr>
          <w:rFonts w:ascii="Times New Roman" w:hAnsi="Times New Roman"/>
          <w:i/>
          <w:sz w:val="24"/>
          <w:szCs w:val="24"/>
        </w:rPr>
        <w:t>The Journal of Biological chemistery</w:t>
      </w:r>
      <w:r w:rsidRPr="00D3545B">
        <w:rPr>
          <w:rFonts w:ascii="Times New Roman" w:hAnsi="Times New Roman"/>
          <w:sz w:val="24"/>
          <w:szCs w:val="24"/>
        </w:rPr>
        <w:t>, 1962, 238.</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Fardet L, Petersen I, Nazareth I.</w:t>
      </w:r>
      <w:r w:rsidRPr="00D3545B">
        <w:rPr>
          <w:rFonts w:ascii="Times New Roman" w:hAnsi="Times New Roman"/>
          <w:sz w:val="24"/>
          <w:szCs w:val="24"/>
        </w:rPr>
        <w:t xml:space="preserve"> Prevalence of long-term oral glucocorticoid prescriptions in the UK over the past 20 years,</w:t>
      </w:r>
      <w:r w:rsidRPr="00D3545B">
        <w:rPr>
          <w:rFonts w:ascii="Times New Roman" w:hAnsi="Times New Roman"/>
          <w:i/>
          <w:sz w:val="24"/>
          <w:szCs w:val="24"/>
        </w:rPr>
        <w:t>Rheumatology</w:t>
      </w:r>
      <w:r w:rsidRPr="00D3545B">
        <w:rPr>
          <w:rFonts w:ascii="Times New Roman" w:hAnsi="Times New Roman"/>
          <w:sz w:val="24"/>
          <w:szCs w:val="24"/>
        </w:rPr>
        <w:t xml:space="preserve"> ,2011, 50, 1982-1990.</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lastRenderedPageBreak/>
        <w:t>Fine N, Doig C, Elhassan Y, Vierra N, Marchetti P,Bugliani M, Nano R, Piemonti L, Rutter G, Jacobson D, Lavery G, Hodson D.</w:t>
      </w:r>
      <w:r w:rsidRPr="00D3545B">
        <w:rPr>
          <w:rFonts w:ascii="Times New Roman" w:hAnsi="Times New Roman"/>
          <w:sz w:val="24"/>
          <w:szCs w:val="24"/>
        </w:rPr>
        <w:t xml:space="preserve"> Glucocorticoids Reprogram β-Cell Signaling to Preserve Insulin Secretio, </w:t>
      </w:r>
      <w:r w:rsidRPr="00D3545B">
        <w:rPr>
          <w:rFonts w:ascii="Times New Roman" w:hAnsi="Times New Roman"/>
          <w:i/>
          <w:sz w:val="24"/>
          <w:szCs w:val="24"/>
        </w:rPr>
        <w:t xml:space="preserve">Diabetes, </w:t>
      </w:r>
      <w:r w:rsidRPr="00D3545B">
        <w:rPr>
          <w:rFonts w:ascii="Times New Roman" w:hAnsi="Times New Roman"/>
          <w:sz w:val="24"/>
          <w:szCs w:val="24"/>
        </w:rPr>
        <w:t>2018, 67(2), 278–290.</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bCs/>
          <w:sz w:val="24"/>
          <w:szCs w:val="24"/>
        </w:rPr>
        <w:t xml:space="preserve">Fisun V, Seval Ç, Birol V. </w:t>
      </w:r>
      <w:r w:rsidRPr="00D3545B">
        <w:rPr>
          <w:rFonts w:ascii="Times New Roman" w:hAnsi="Times New Roman"/>
          <w:sz w:val="24"/>
          <w:szCs w:val="24"/>
        </w:rPr>
        <w:t xml:space="preserve">Sık Karşılaşılan İlaç Uygulama Hataları ve İlaç Güvenliği, </w:t>
      </w:r>
      <w:r w:rsidRPr="00D3545B">
        <w:rPr>
          <w:rFonts w:ascii="Times New Roman" w:hAnsi="Times New Roman"/>
          <w:i/>
          <w:iCs/>
          <w:sz w:val="24"/>
          <w:szCs w:val="24"/>
        </w:rPr>
        <w:t>Acıbadem Üniversitesi Sağlık Bilimleri Dergisi</w:t>
      </w:r>
      <w:r w:rsidRPr="00D3545B">
        <w:rPr>
          <w:rFonts w:ascii="Times New Roman" w:hAnsi="Times New Roman"/>
          <w:sz w:val="24"/>
          <w:szCs w:val="24"/>
        </w:rPr>
        <w:t>, 2014, 5(4), 271-275.</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Furst D, Saag K.</w:t>
      </w:r>
      <w:r w:rsidRPr="00D3545B">
        <w:rPr>
          <w:rFonts w:ascii="Times New Roman" w:hAnsi="Times New Roman"/>
          <w:sz w:val="24"/>
          <w:szCs w:val="24"/>
        </w:rPr>
        <w:t xml:space="preserve"> Determinants of glucocorticoid dosing, 2018.</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Gentilini M, Viglietti A, Benitez C, Molli A, Cerrone G, Giambartolomei G, Delpino M.</w:t>
      </w:r>
      <w:r w:rsidRPr="00D3545B">
        <w:rPr>
          <w:rFonts w:ascii="Times New Roman" w:hAnsi="Times New Roman"/>
          <w:sz w:val="24"/>
          <w:szCs w:val="24"/>
        </w:rPr>
        <w:t xml:space="preserve"> inhibition of Osteoblast Function by Brucella abortus is reversed by Dehydroepiandrosterone and involves erK1/2 and estrogen receptor, </w:t>
      </w:r>
      <w:r w:rsidRPr="00D3545B">
        <w:rPr>
          <w:rFonts w:ascii="Times New Roman" w:hAnsi="Times New Roman"/>
          <w:i/>
          <w:sz w:val="24"/>
          <w:szCs w:val="24"/>
        </w:rPr>
        <w:t>Frontiers Immunology</w:t>
      </w:r>
      <w:r w:rsidRPr="00D3545B">
        <w:rPr>
          <w:rFonts w:ascii="Times New Roman" w:hAnsi="Times New Roman"/>
          <w:sz w:val="24"/>
          <w:szCs w:val="24"/>
        </w:rPr>
        <w:t>, 2018, 9,8.</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González-Cabrera J, Fernández-Prada M,Iribar C, Molina-Ruano R, Salinero-Bachiller M, Peinado J.</w:t>
      </w:r>
      <w:r w:rsidRPr="00D3545B">
        <w:rPr>
          <w:rFonts w:ascii="Times New Roman" w:hAnsi="Times New Roman"/>
          <w:sz w:val="24"/>
          <w:szCs w:val="24"/>
        </w:rPr>
        <w:t xml:space="preserve"> Acute Stress and Anxiety in Medical Residents on the Emergency Department Duty, </w:t>
      </w:r>
      <w:r w:rsidRPr="00D3545B">
        <w:rPr>
          <w:rFonts w:ascii="Times New Roman" w:hAnsi="Times New Roman"/>
          <w:i/>
          <w:sz w:val="24"/>
          <w:szCs w:val="24"/>
        </w:rPr>
        <w:t>Enviromental Research and Public Health</w:t>
      </w:r>
      <w:r w:rsidRPr="00D3545B">
        <w:rPr>
          <w:rFonts w:ascii="Times New Roman" w:hAnsi="Times New Roman"/>
          <w:sz w:val="24"/>
          <w:szCs w:val="24"/>
        </w:rPr>
        <w:t>, 2018, 15, 506.</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 xml:space="preserve">Grillon C, Heller R, Hirschhorn E, Kling M, Pine D, Schulkin J, Vythilingam M. </w:t>
      </w:r>
      <w:r w:rsidRPr="00D3545B">
        <w:rPr>
          <w:rFonts w:ascii="Times New Roman" w:hAnsi="Times New Roman"/>
          <w:sz w:val="24"/>
          <w:szCs w:val="24"/>
        </w:rPr>
        <w:t xml:space="preserve">Acute Hydrocortisone Treatment Increases Anxiety but Not Fear in Healthy Volunteers: A Fear-Potentiated Startle Study, </w:t>
      </w:r>
      <w:r w:rsidRPr="00D3545B">
        <w:rPr>
          <w:rFonts w:ascii="Times New Roman" w:hAnsi="Times New Roman"/>
          <w:i/>
          <w:sz w:val="24"/>
          <w:szCs w:val="24"/>
        </w:rPr>
        <w:t>Biol Psychiatry,</w:t>
      </w:r>
      <w:r w:rsidRPr="00D3545B">
        <w:rPr>
          <w:rFonts w:ascii="Times New Roman" w:hAnsi="Times New Roman"/>
          <w:sz w:val="24"/>
          <w:szCs w:val="24"/>
        </w:rPr>
        <w:t>2011, 15; 69(6), 549–555.</w:t>
      </w:r>
    </w:p>
    <w:p w:rsidR="00FF5234" w:rsidRPr="00D3545B" w:rsidRDefault="00FF5234" w:rsidP="00FF5234">
      <w:pPr>
        <w:pStyle w:val="ListeParagraf"/>
        <w:spacing w:before="120" w:after="240" w:line="360" w:lineRule="auto"/>
        <w:ind w:left="0"/>
        <w:contextualSpacing w:val="0"/>
        <w:jc w:val="both"/>
        <w:rPr>
          <w:rFonts w:ascii="Times New Roman" w:hAnsi="Times New Roman"/>
          <w:sz w:val="24"/>
          <w:szCs w:val="24"/>
        </w:rPr>
      </w:pPr>
      <w:r w:rsidRPr="00D3545B">
        <w:rPr>
          <w:rFonts w:ascii="Times New Roman" w:hAnsi="Times New Roman"/>
          <w:b/>
          <w:sz w:val="24"/>
          <w:szCs w:val="24"/>
        </w:rPr>
        <w:t>Gün F.</w:t>
      </w:r>
      <w:r w:rsidRPr="00D3545B">
        <w:rPr>
          <w:rFonts w:ascii="Times New Roman" w:hAnsi="Times New Roman"/>
          <w:sz w:val="24"/>
          <w:szCs w:val="24"/>
        </w:rPr>
        <w:t xml:space="preserve"> İdrar ve Serum Kortizol ve Kortizon Seviyelerinin Ölçümünde Immunoassay </w:t>
      </w:r>
      <w:r w:rsidR="00991D04">
        <w:rPr>
          <w:rFonts w:ascii="Times New Roman" w:hAnsi="Times New Roman"/>
          <w:sz w:val="24"/>
          <w:szCs w:val="24"/>
        </w:rPr>
        <w:t>ve</w:t>
      </w:r>
      <w:r w:rsidRPr="00D3545B">
        <w:rPr>
          <w:rFonts w:ascii="Times New Roman" w:hAnsi="Times New Roman"/>
          <w:sz w:val="24"/>
          <w:szCs w:val="24"/>
        </w:rPr>
        <w:t xml:space="preserve"> Sıvı Kromatografi-Sıralı Kütle Spektrometre Metotlarının Karşılaştırılması. Uzmanlık Tezi, 2014. Selçuk Üniversitesi Tıp Fakültesi Tıbbi Biyokimya Anabilim Dalı.</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Hemenway A, Terry A.</w:t>
      </w:r>
      <w:r w:rsidRPr="00D3545B">
        <w:rPr>
          <w:rFonts w:ascii="Times New Roman" w:hAnsi="Times New Roman"/>
          <w:sz w:val="24"/>
          <w:szCs w:val="24"/>
        </w:rPr>
        <w:t xml:space="preserve"> Evaluation of Corticokortikosteroid Dose in Acute Exacerbation of Chronic Obstructive Pulmonary Disease, </w:t>
      </w:r>
      <w:r w:rsidRPr="00D3545B">
        <w:rPr>
          <w:rFonts w:ascii="Times New Roman" w:hAnsi="Times New Roman"/>
          <w:i/>
          <w:sz w:val="24"/>
          <w:szCs w:val="24"/>
        </w:rPr>
        <w:t>Hospital Pharmacy</w:t>
      </w:r>
      <w:r w:rsidRPr="00D3545B">
        <w:rPr>
          <w:rFonts w:ascii="Times New Roman" w:hAnsi="Times New Roman"/>
          <w:sz w:val="24"/>
          <w:szCs w:val="24"/>
        </w:rPr>
        <w:t>, 2017, 52(8), 546 –550.</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sz w:val="24"/>
          <w:szCs w:val="24"/>
        </w:rPr>
        <w:t xml:space="preserve">Hemşirelik Kanunu, T.C. Resmî Gazete, </w:t>
      </w:r>
      <w:r w:rsidRPr="00D3545B">
        <w:rPr>
          <w:rFonts w:ascii="Times New Roman" w:hAnsi="Times New Roman"/>
          <w:color w:val="1C283D"/>
          <w:sz w:val="24"/>
          <w:szCs w:val="24"/>
          <w:shd w:val="clear" w:color="auto" w:fill="FFFFFF"/>
        </w:rPr>
        <w:t>08 Mart 2010, sayı, 27515.</w:t>
      </w:r>
    </w:p>
    <w:p w:rsidR="00FF5234" w:rsidRPr="00D3545B" w:rsidRDefault="00FF5234" w:rsidP="00FF5234">
      <w:pPr>
        <w:pStyle w:val="ListeParagraf"/>
        <w:spacing w:before="120" w:after="240" w:line="360" w:lineRule="auto"/>
        <w:ind w:left="0"/>
        <w:contextualSpacing w:val="0"/>
        <w:jc w:val="both"/>
        <w:rPr>
          <w:rFonts w:ascii="Times New Roman" w:hAnsi="Times New Roman"/>
          <w:sz w:val="24"/>
          <w:szCs w:val="24"/>
        </w:rPr>
      </w:pPr>
      <w:r w:rsidRPr="00D3545B">
        <w:rPr>
          <w:rFonts w:ascii="Times New Roman" w:hAnsi="Times New Roman"/>
          <w:b/>
          <w:sz w:val="24"/>
          <w:szCs w:val="24"/>
        </w:rPr>
        <w:t>Henley D, Lightman S.</w:t>
      </w:r>
      <w:r w:rsidRPr="00D3545B">
        <w:rPr>
          <w:rFonts w:ascii="Times New Roman" w:hAnsi="Times New Roman"/>
          <w:sz w:val="24"/>
          <w:szCs w:val="24"/>
        </w:rPr>
        <w:t xml:space="preserve">New insights into corticokortikosteroid-binging globulin and glucocorticoid delivery, </w:t>
      </w:r>
      <w:r w:rsidRPr="00D3545B">
        <w:rPr>
          <w:rFonts w:ascii="Times New Roman" w:hAnsi="Times New Roman"/>
          <w:i/>
          <w:sz w:val="24"/>
          <w:szCs w:val="24"/>
        </w:rPr>
        <w:t>Neuroscience</w:t>
      </w:r>
      <w:r w:rsidRPr="00D3545B">
        <w:rPr>
          <w:rFonts w:ascii="Times New Roman" w:hAnsi="Times New Roman"/>
          <w:sz w:val="24"/>
          <w:szCs w:val="24"/>
        </w:rPr>
        <w:t>, 2011, 180, 1-8.</w:t>
      </w:r>
    </w:p>
    <w:p w:rsidR="00FF5234" w:rsidRPr="00D3545B" w:rsidRDefault="00FF5234" w:rsidP="00FF5234">
      <w:pPr>
        <w:pStyle w:val="ListeParagraf"/>
        <w:spacing w:before="120" w:after="240" w:line="360" w:lineRule="auto"/>
        <w:ind w:left="0"/>
        <w:contextualSpacing w:val="0"/>
        <w:jc w:val="both"/>
        <w:rPr>
          <w:rFonts w:ascii="Times New Roman" w:hAnsi="Times New Roman"/>
          <w:sz w:val="24"/>
          <w:szCs w:val="24"/>
        </w:rPr>
      </w:pPr>
      <w:r w:rsidRPr="00D3545B">
        <w:rPr>
          <w:rFonts w:ascii="Times New Roman" w:hAnsi="Times New Roman"/>
          <w:b/>
          <w:bCs/>
          <w:sz w:val="24"/>
          <w:szCs w:val="24"/>
        </w:rPr>
        <w:t>Honey M, Lim A.</w:t>
      </w:r>
      <w:r w:rsidRPr="00D3545B">
        <w:rPr>
          <w:rFonts w:ascii="Times New Roman" w:hAnsi="Times New Roman"/>
          <w:sz w:val="24"/>
          <w:szCs w:val="24"/>
        </w:rPr>
        <w:t xml:space="preserve"> Application of Pharmacology Knowledge In Medication Management by Final Year Undergraduate Nursing Students, </w:t>
      </w:r>
      <w:r w:rsidRPr="00D3545B">
        <w:rPr>
          <w:rFonts w:ascii="Times New Roman" w:hAnsi="Times New Roman"/>
          <w:i/>
          <w:iCs/>
          <w:sz w:val="24"/>
          <w:szCs w:val="24"/>
        </w:rPr>
        <w:t>Contemporary Nurse,</w:t>
      </w:r>
      <w:r w:rsidRPr="00D3545B">
        <w:rPr>
          <w:rFonts w:ascii="Times New Roman" w:hAnsi="Times New Roman"/>
          <w:sz w:val="24"/>
          <w:szCs w:val="24"/>
        </w:rPr>
        <w:t xml:space="preserve"> 2008, 30(1), 12–19.</w:t>
      </w:r>
    </w:p>
    <w:p w:rsidR="00FF5234" w:rsidRPr="00D3545B" w:rsidRDefault="00FF5234" w:rsidP="00FF5234">
      <w:pPr>
        <w:pStyle w:val="ListeParagraf"/>
        <w:spacing w:before="120" w:after="240" w:line="360" w:lineRule="auto"/>
        <w:ind w:left="0"/>
        <w:contextualSpacing w:val="0"/>
        <w:jc w:val="both"/>
        <w:rPr>
          <w:rFonts w:ascii="Times New Roman" w:hAnsi="Times New Roman"/>
          <w:sz w:val="24"/>
          <w:szCs w:val="24"/>
        </w:rPr>
      </w:pPr>
      <w:r w:rsidRPr="00D3545B">
        <w:rPr>
          <w:rFonts w:ascii="Times New Roman" w:hAnsi="Times New Roman"/>
          <w:b/>
          <w:sz w:val="24"/>
          <w:szCs w:val="24"/>
        </w:rPr>
        <w:lastRenderedPageBreak/>
        <w:t>Hussey M, Holleran G, Smith S, Sherlock M, Mcnamara D.</w:t>
      </w:r>
      <w:r w:rsidRPr="00D3545B">
        <w:rPr>
          <w:rFonts w:ascii="Times New Roman" w:hAnsi="Times New Roman"/>
          <w:sz w:val="24"/>
          <w:szCs w:val="24"/>
        </w:rPr>
        <w:t xml:space="preserve"> The Role and Regulation of the 11 Beta-Hydroxykortikosteroid Dehydrogenase Enzyme System in Patients with Inﬂammatory Bowel Disease, </w:t>
      </w:r>
      <w:r w:rsidRPr="00D3545B">
        <w:rPr>
          <w:rFonts w:ascii="Times New Roman" w:hAnsi="Times New Roman"/>
          <w:i/>
          <w:sz w:val="24"/>
          <w:szCs w:val="24"/>
        </w:rPr>
        <w:t>Digestive Diseases and Science, 2017</w:t>
      </w:r>
      <w:r w:rsidRPr="00D3545B">
        <w:rPr>
          <w:rFonts w:ascii="Times New Roman" w:hAnsi="Times New Roman"/>
          <w:sz w:val="24"/>
          <w:szCs w:val="24"/>
        </w:rPr>
        <w:t>, 62:3385–3390.</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bCs/>
          <w:sz w:val="24"/>
          <w:szCs w:val="24"/>
        </w:rPr>
        <w:t>Işıklı D.</w:t>
      </w:r>
      <w:r w:rsidRPr="00D3545B">
        <w:rPr>
          <w:rFonts w:ascii="Times New Roman" w:hAnsi="Times New Roman"/>
          <w:sz w:val="24"/>
          <w:szCs w:val="24"/>
        </w:rPr>
        <w:t xml:space="preserve"> Hemşirelerin Farmakoloji Bilgi Düzeylerinin Değerlendirilmesi, Yüksek Lisans, Selçuk Üniversitesi Sağlık Bilimleri Enstitüsü, Konya, 2006, 62.</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bCs/>
          <w:sz w:val="24"/>
          <w:szCs w:val="24"/>
        </w:rPr>
        <w:t>Karadakovan A.</w:t>
      </w:r>
      <w:r w:rsidRPr="00D3545B">
        <w:rPr>
          <w:rFonts w:ascii="Times New Roman" w:hAnsi="Times New Roman"/>
          <w:sz w:val="24"/>
          <w:szCs w:val="24"/>
        </w:rPr>
        <w:t xml:space="preserve"> Kortikosteroid Sağaltımının Yan Etkileri ve Hemşirenin Sorumlulukları, </w:t>
      </w:r>
      <w:r w:rsidRPr="00D3545B">
        <w:rPr>
          <w:rFonts w:ascii="Times New Roman" w:hAnsi="Times New Roman"/>
          <w:i/>
          <w:iCs/>
          <w:sz w:val="24"/>
          <w:szCs w:val="24"/>
        </w:rPr>
        <w:t>Ege Üniversitesi Hemşirelik Yüksek Okulu Dergisi</w:t>
      </w:r>
      <w:r w:rsidRPr="00D3545B">
        <w:rPr>
          <w:rFonts w:ascii="Times New Roman" w:hAnsi="Times New Roman"/>
          <w:sz w:val="24"/>
          <w:szCs w:val="24"/>
        </w:rPr>
        <w:t>, 1989, 5,3.</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bCs/>
          <w:sz w:val="24"/>
          <w:szCs w:val="24"/>
        </w:rPr>
        <w:t>Kelly AK</w:t>
      </w:r>
      <w:r w:rsidRPr="00D3545B">
        <w:rPr>
          <w:rFonts w:ascii="Times New Roman" w:hAnsi="Times New Roman"/>
          <w:sz w:val="24"/>
          <w:szCs w:val="24"/>
        </w:rPr>
        <w:t>. Nursing Management of Endocrine Problems In: Medical-Surgical Nursing: Assesment and Management of Clinical Problems, Ninth Edition, Missouri: Elsevier-Mosby; 2014. s1213-1214.</w:t>
      </w:r>
    </w:p>
    <w:p w:rsidR="00FF5234" w:rsidRPr="00D3545B" w:rsidRDefault="00FF5234" w:rsidP="00FF5234">
      <w:pPr>
        <w:pStyle w:val="ListeParagraf"/>
        <w:spacing w:before="120" w:after="240" w:line="360" w:lineRule="auto"/>
        <w:ind w:left="0"/>
        <w:contextualSpacing w:val="0"/>
        <w:jc w:val="both"/>
        <w:rPr>
          <w:rFonts w:ascii="Times New Roman" w:hAnsi="Times New Roman"/>
          <w:sz w:val="24"/>
          <w:szCs w:val="24"/>
        </w:rPr>
      </w:pPr>
      <w:r w:rsidRPr="00D3545B">
        <w:rPr>
          <w:rFonts w:ascii="Times New Roman" w:hAnsi="Times New Roman"/>
          <w:b/>
          <w:sz w:val="24"/>
          <w:szCs w:val="24"/>
        </w:rPr>
        <w:t>Khalil H, Cullen M, Chambers H, McGrail M.</w:t>
      </w:r>
      <w:r w:rsidRPr="00D3545B">
        <w:rPr>
          <w:rFonts w:ascii="Times New Roman" w:hAnsi="Times New Roman"/>
          <w:sz w:val="24"/>
          <w:szCs w:val="24"/>
        </w:rPr>
        <w:t xml:space="preserve"> Medications affecting healing: an evidence-based analysis, </w:t>
      </w:r>
      <w:r w:rsidRPr="00D3545B">
        <w:rPr>
          <w:rFonts w:ascii="Times New Roman" w:hAnsi="Times New Roman"/>
          <w:i/>
          <w:sz w:val="24"/>
          <w:szCs w:val="24"/>
        </w:rPr>
        <w:t>Int Wound J</w:t>
      </w:r>
      <w:r w:rsidRPr="00D3545B">
        <w:rPr>
          <w:rFonts w:ascii="Times New Roman" w:hAnsi="Times New Roman"/>
          <w:sz w:val="24"/>
          <w:szCs w:val="24"/>
        </w:rPr>
        <w:t xml:space="preserve"> 2017, 14,1340–1345.</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bCs/>
          <w:sz w:val="24"/>
          <w:szCs w:val="24"/>
        </w:rPr>
        <w:t>King R.</w:t>
      </w:r>
      <w:r w:rsidRPr="00D3545B">
        <w:rPr>
          <w:rFonts w:ascii="Times New Roman" w:hAnsi="Times New Roman"/>
          <w:sz w:val="24"/>
          <w:szCs w:val="24"/>
        </w:rPr>
        <w:t xml:space="preserve"> Nurses’ Perceptions of Their Pharmacology Educational Needs, </w:t>
      </w:r>
      <w:r w:rsidRPr="00D3545B">
        <w:rPr>
          <w:rFonts w:ascii="Times New Roman" w:hAnsi="Times New Roman"/>
          <w:i/>
          <w:iCs/>
          <w:sz w:val="24"/>
          <w:szCs w:val="24"/>
        </w:rPr>
        <w:t xml:space="preserve">Journal of Advanced Nursing, </w:t>
      </w:r>
      <w:r w:rsidRPr="00D3545B">
        <w:rPr>
          <w:rFonts w:ascii="Times New Roman" w:hAnsi="Times New Roman"/>
          <w:sz w:val="24"/>
          <w:szCs w:val="24"/>
        </w:rPr>
        <w:t>2004, 45(4), 392–400.</w:t>
      </w:r>
    </w:p>
    <w:p w:rsidR="00FF5234" w:rsidRPr="00D3545B" w:rsidRDefault="00FF5234" w:rsidP="00FF5234">
      <w:pPr>
        <w:pStyle w:val="ListeParagraf"/>
        <w:spacing w:before="120" w:after="240" w:line="360" w:lineRule="auto"/>
        <w:ind w:left="0"/>
        <w:contextualSpacing w:val="0"/>
        <w:jc w:val="both"/>
        <w:rPr>
          <w:rFonts w:ascii="Times New Roman" w:hAnsi="Times New Roman"/>
          <w:sz w:val="24"/>
          <w:szCs w:val="24"/>
        </w:rPr>
      </w:pPr>
      <w:r w:rsidRPr="00D3545B">
        <w:rPr>
          <w:rFonts w:ascii="Times New Roman" w:hAnsi="Times New Roman"/>
          <w:b/>
          <w:sz w:val="24"/>
          <w:szCs w:val="24"/>
        </w:rPr>
        <w:t>Kuo T, Harris C, Wang J.</w:t>
      </w:r>
      <w:r w:rsidRPr="00D3545B">
        <w:rPr>
          <w:rFonts w:ascii="Times New Roman" w:hAnsi="Times New Roman"/>
          <w:sz w:val="24"/>
          <w:szCs w:val="24"/>
        </w:rPr>
        <w:t xml:space="preserve"> Metabolic functions of glucocorticoid receptor in skeletal muscle, </w:t>
      </w:r>
      <w:r w:rsidRPr="00D3545B">
        <w:rPr>
          <w:rFonts w:ascii="Times New Roman" w:hAnsi="Times New Roman"/>
          <w:i/>
          <w:sz w:val="24"/>
          <w:szCs w:val="24"/>
        </w:rPr>
        <w:t>Moleculer and Cellular Endocrinology,</w:t>
      </w:r>
      <w:r w:rsidRPr="00D3545B">
        <w:rPr>
          <w:rFonts w:ascii="Times New Roman" w:hAnsi="Times New Roman"/>
          <w:sz w:val="24"/>
          <w:szCs w:val="24"/>
        </w:rPr>
        <w:t xml:space="preserve"> 2013, 380, 79-88.</w:t>
      </w:r>
    </w:p>
    <w:p w:rsidR="00FF5234" w:rsidRPr="00D3545B" w:rsidRDefault="00FF5234" w:rsidP="00FF5234">
      <w:pPr>
        <w:pStyle w:val="ListeParagraf"/>
        <w:spacing w:before="120" w:after="240" w:line="360" w:lineRule="auto"/>
        <w:ind w:left="0"/>
        <w:contextualSpacing w:val="0"/>
        <w:jc w:val="both"/>
        <w:rPr>
          <w:rFonts w:ascii="Times New Roman" w:hAnsi="Times New Roman"/>
          <w:sz w:val="24"/>
          <w:szCs w:val="24"/>
        </w:rPr>
      </w:pPr>
      <w:r w:rsidRPr="00D3545B">
        <w:rPr>
          <w:rFonts w:ascii="Times New Roman" w:hAnsi="Times New Roman"/>
          <w:b/>
          <w:sz w:val="24"/>
          <w:szCs w:val="24"/>
        </w:rPr>
        <w:t>Kupcyzk M, Haque S, Middelweld R, Dahlen B, Dahlen S.</w:t>
      </w:r>
      <w:r w:rsidRPr="00D3545B">
        <w:rPr>
          <w:rFonts w:ascii="Times New Roman" w:hAnsi="Times New Roman"/>
          <w:sz w:val="24"/>
          <w:szCs w:val="24"/>
        </w:rPr>
        <w:t xml:space="preserve"> Phenotypic predictors of response to oral glucocorticokortikosteroids in severe asthma, </w:t>
      </w:r>
      <w:r w:rsidRPr="00D3545B">
        <w:rPr>
          <w:rFonts w:ascii="Times New Roman" w:hAnsi="Times New Roman"/>
          <w:i/>
          <w:sz w:val="24"/>
          <w:szCs w:val="24"/>
        </w:rPr>
        <w:t>ScienceDirect,</w:t>
      </w:r>
      <w:r w:rsidRPr="00D3545B">
        <w:rPr>
          <w:rFonts w:ascii="Times New Roman" w:hAnsi="Times New Roman"/>
          <w:sz w:val="24"/>
          <w:szCs w:val="24"/>
        </w:rPr>
        <w:t xml:space="preserve"> 2013, 107, 1521-1530.</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Lai L, Harris E, West R,Mackie S.</w:t>
      </w:r>
      <w:r w:rsidRPr="00D3545B">
        <w:rPr>
          <w:rFonts w:ascii="Times New Roman" w:hAnsi="Times New Roman"/>
          <w:sz w:val="24"/>
          <w:szCs w:val="24"/>
        </w:rPr>
        <w:t xml:space="preserve">Association between glucocorticoid therapy and incidence of diabetes mellitus in polymyalgia rheumatica and giant cell arteritis: a systematic review and meta-analysis, </w:t>
      </w:r>
      <w:r w:rsidRPr="00D3545B">
        <w:rPr>
          <w:rFonts w:ascii="Times New Roman" w:hAnsi="Times New Roman"/>
          <w:i/>
          <w:sz w:val="24"/>
          <w:szCs w:val="24"/>
        </w:rPr>
        <w:t>British Medical Journal,</w:t>
      </w:r>
      <w:r w:rsidRPr="00D3545B">
        <w:rPr>
          <w:rFonts w:ascii="Times New Roman" w:hAnsi="Times New Roman"/>
          <w:sz w:val="24"/>
          <w:szCs w:val="24"/>
        </w:rPr>
        <w:t xml:space="preserve"> 2017.</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Lee S, Kim J, Jeong M, Zouboulis C, Lee S.</w:t>
      </w:r>
      <w:r w:rsidRPr="00D3545B">
        <w:rPr>
          <w:rFonts w:ascii="Times New Roman" w:hAnsi="Times New Roman"/>
          <w:sz w:val="24"/>
          <w:szCs w:val="24"/>
        </w:rPr>
        <w:t xml:space="preserve"> 11b-hydroxykortikosteroid dehydrogenase type 1 is expressed in human sebaceous glands and regulates glucocorticoid-induced lipid synthesis and toll-like receptor 2 expression in SZ95 sebocytes, </w:t>
      </w:r>
      <w:r w:rsidRPr="00D3545B">
        <w:rPr>
          <w:rFonts w:ascii="Times New Roman" w:hAnsi="Times New Roman"/>
          <w:i/>
          <w:sz w:val="24"/>
          <w:szCs w:val="24"/>
        </w:rPr>
        <w:t>British Association of Dermatologists,</w:t>
      </w:r>
      <w:r w:rsidRPr="00D3545B">
        <w:rPr>
          <w:rFonts w:ascii="Times New Roman" w:hAnsi="Times New Roman"/>
          <w:sz w:val="24"/>
          <w:szCs w:val="24"/>
        </w:rPr>
        <w:t xml:space="preserve"> 2013, 168, 47–55.</w:t>
      </w:r>
    </w:p>
    <w:p w:rsidR="00FF5234" w:rsidRDefault="00FF5234" w:rsidP="00FF5234">
      <w:pPr>
        <w:spacing w:before="120" w:after="240" w:line="360" w:lineRule="auto"/>
        <w:jc w:val="both"/>
        <w:rPr>
          <w:rFonts w:ascii="Times New Roman" w:hAnsi="Times New Roman"/>
          <w:b/>
          <w:sz w:val="24"/>
          <w:szCs w:val="24"/>
        </w:rPr>
      </w:pP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lastRenderedPageBreak/>
        <w:t xml:space="preserve">Liu D, Ahmet A, Ward L,Krishnamoorthy P, Mandelcorn E, Richard L, Brown J, Cohen A, Kim H. </w:t>
      </w:r>
      <w:r w:rsidRPr="00D3545B">
        <w:rPr>
          <w:rFonts w:ascii="Times New Roman" w:hAnsi="Times New Roman"/>
          <w:sz w:val="24"/>
          <w:szCs w:val="24"/>
        </w:rPr>
        <w:t xml:space="preserve">A practical guide to the monitoring and management of the complications of systemic corticokortikosteroid therapy, </w:t>
      </w:r>
      <w:r w:rsidRPr="00D3545B">
        <w:rPr>
          <w:rFonts w:ascii="Times New Roman" w:hAnsi="Times New Roman"/>
          <w:i/>
          <w:sz w:val="24"/>
          <w:szCs w:val="24"/>
        </w:rPr>
        <w:t>Allergy, Asthma &amp; Clinical Immunology,</w:t>
      </w:r>
      <w:r w:rsidRPr="00D3545B">
        <w:rPr>
          <w:rFonts w:ascii="Times New Roman" w:hAnsi="Times New Roman"/>
          <w:sz w:val="24"/>
          <w:szCs w:val="24"/>
        </w:rPr>
        <w:t>2013, 9,30.</w:t>
      </w:r>
    </w:p>
    <w:p w:rsidR="00FF5234" w:rsidRPr="00D3545B" w:rsidRDefault="00FF5234" w:rsidP="00FF5234">
      <w:pPr>
        <w:pStyle w:val="ListeParagraf"/>
        <w:spacing w:before="120" w:after="240" w:line="360" w:lineRule="auto"/>
        <w:ind w:left="0"/>
        <w:contextualSpacing w:val="0"/>
        <w:jc w:val="both"/>
        <w:rPr>
          <w:rFonts w:ascii="Times New Roman" w:eastAsia="DFKai-SB" w:hAnsi="Times New Roman"/>
          <w:sz w:val="24"/>
          <w:szCs w:val="24"/>
        </w:rPr>
      </w:pPr>
      <w:r w:rsidRPr="00D3545B">
        <w:rPr>
          <w:rFonts w:ascii="Times New Roman" w:hAnsi="Times New Roman"/>
          <w:b/>
          <w:sz w:val="24"/>
          <w:szCs w:val="24"/>
        </w:rPr>
        <w:t>Liu J, Mustafa S, Barrat D, Hutchinson M.</w:t>
      </w:r>
      <w:r w:rsidRPr="00D3545B">
        <w:rPr>
          <w:rFonts w:ascii="Times New Roman" w:hAnsi="Times New Roman"/>
          <w:sz w:val="24"/>
          <w:szCs w:val="24"/>
        </w:rPr>
        <w:t xml:space="preserve"> Corticosterone preexposure increases NF-Kb translocation and sensitizes IL-1</w:t>
      </w:r>
      <w:r w:rsidRPr="00D3545B">
        <w:rPr>
          <w:rFonts w:ascii="Times New Roman" w:eastAsia="DFKai-SB" w:hAnsi="Times New Roman"/>
          <w:sz w:val="24"/>
          <w:szCs w:val="24"/>
        </w:rPr>
        <w:t>β</w:t>
      </w:r>
      <w:r w:rsidRPr="00D3545B">
        <w:rPr>
          <w:rFonts w:ascii="Times New Roman" w:hAnsi="Times New Roman"/>
          <w:sz w:val="24"/>
          <w:szCs w:val="24"/>
        </w:rPr>
        <w:t xml:space="preserve"> responses in BV2 microglia-like cells, </w:t>
      </w:r>
      <w:r w:rsidRPr="00D3545B">
        <w:rPr>
          <w:rFonts w:ascii="Times New Roman" w:hAnsi="Times New Roman"/>
          <w:i/>
          <w:sz w:val="24"/>
          <w:szCs w:val="24"/>
        </w:rPr>
        <w:t>Frontiers in Immunology,</w:t>
      </w:r>
      <w:r w:rsidRPr="00D3545B">
        <w:rPr>
          <w:rFonts w:ascii="Times New Roman" w:hAnsi="Times New Roman"/>
          <w:sz w:val="24"/>
          <w:szCs w:val="24"/>
        </w:rPr>
        <w:t xml:space="preserve"> 2018, 9(3).</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Malkawi A, Alzoubi K, Jacob M, Matic G, Ali A, Faraj A, Almuhanna F, Dasouki M,</w:t>
      </w:r>
    </w:p>
    <w:p w:rsidR="00FF5234" w:rsidRPr="00D3545B" w:rsidRDefault="00FF5234" w:rsidP="00FF5234">
      <w:pPr>
        <w:pStyle w:val="ListeParagraf"/>
        <w:spacing w:before="120" w:after="240" w:line="360" w:lineRule="auto"/>
        <w:ind w:left="0"/>
        <w:contextualSpacing w:val="0"/>
        <w:jc w:val="both"/>
        <w:rPr>
          <w:rFonts w:ascii="Times New Roman" w:hAnsi="Times New Roman"/>
          <w:sz w:val="24"/>
          <w:szCs w:val="24"/>
        </w:rPr>
      </w:pPr>
      <w:r w:rsidRPr="00D3545B">
        <w:rPr>
          <w:rFonts w:ascii="Times New Roman" w:hAnsi="Times New Roman"/>
          <w:b/>
          <w:sz w:val="24"/>
          <w:szCs w:val="24"/>
        </w:rPr>
        <w:t>Mensah-Nyagan A,Do-Rego J,Beaujean D, Luu-The V, Pelletıer G, Vaudry H.</w:t>
      </w:r>
      <w:r w:rsidRPr="00D3545B">
        <w:rPr>
          <w:rFonts w:ascii="Times New Roman" w:hAnsi="Times New Roman"/>
          <w:sz w:val="24"/>
          <w:szCs w:val="24"/>
        </w:rPr>
        <w:t xml:space="preserve"> Neurokortikosteroids: Expression of Kortikosteroidogenic Enzymes and Regulation of Kortikosteroid Biosynthesis in the Central Nervous System, </w:t>
      </w:r>
      <w:r w:rsidRPr="00D3545B">
        <w:rPr>
          <w:rFonts w:ascii="Times New Roman" w:hAnsi="Times New Roman"/>
          <w:i/>
          <w:sz w:val="24"/>
          <w:szCs w:val="24"/>
        </w:rPr>
        <w:t>The American Society for Pharmacology and Experimental Therapeutics</w:t>
      </w:r>
      <w:r w:rsidRPr="00D3545B">
        <w:rPr>
          <w:rFonts w:ascii="Times New Roman" w:hAnsi="Times New Roman"/>
          <w:sz w:val="24"/>
          <w:szCs w:val="24"/>
        </w:rPr>
        <w:t>, 1999, 51(1).</w:t>
      </w:r>
    </w:p>
    <w:p w:rsidR="00FF5234" w:rsidRPr="00D3545B" w:rsidRDefault="00FF5234" w:rsidP="00FF5234">
      <w:pPr>
        <w:pStyle w:val="ListeParagraf"/>
        <w:spacing w:before="120" w:after="240" w:line="360" w:lineRule="auto"/>
        <w:ind w:left="0"/>
        <w:contextualSpacing w:val="0"/>
        <w:jc w:val="both"/>
        <w:rPr>
          <w:rFonts w:ascii="Times New Roman" w:eastAsia="DFKai-SB" w:hAnsi="Times New Roman"/>
          <w:sz w:val="24"/>
          <w:szCs w:val="24"/>
        </w:rPr>
      </w:pPr>
      <w:r w:rsidRPr="00D3545B">
        <w:rPr>
          <w:rFonts w:ascii="Times New Roman" w:hAnsi="Times New Roman"/>
          <w:b/>
          <w:sz w:val="24"/>
          <w:szCs w:val="24"/>
        </w:rPr>
        <w:t>Mizuno K, Morizane S, Takiguchi T, Iwatsuki K.</w:t>
      </w:r>
      <w:r w:rsidRPr="00D3545B">
        <w:rPr>
          <w:rFonts w:ascii="Times New Roman" w:hAnsi="Times New Roman"/>
          <w:sz w:val="24"/>
          <w:szCs w:val="24"/>
        </w:rPr>
        <w:t xml:space="preserve"> Dexamethasone but not tacrolimus suppresses TNF- </w:t>
      </w:r>
      <w:r w:rsidRPr="00D3545B">
        <w:rPr>
          <w:rFonts w:ascii="Times New Roman" w:eastAsia="DFKai-SB" w:hAnsi="Times New Roman"/>
          <w:sz w:val="24"/>
          <w:szCs w:val="24"/>
        </w:rPr>
        <w:t>α induced thymic stromal lymphopoietin expression in lesional keratinocytes of atopic dermatitis model</w:t>
      </w:r>
      <w:r w:rsidRPr="00D3545B">
        <w:rPr>
          <w:rFonts w:ascii="Times New Roman" w:eastAsia="DFKai-SB" w:hAnsi="Times New Roman"/>
          <w:i/>
          <w:sz w:val="24"/>
          <w:szCs w:val="24"/>
        </w:rPr>
        <w:t>, Journal of Dermatological Science,</w:t>
      </w:r>
      <w:r w:rsidRPr="00D3545B">
        <w:rPr>
          <w:rFonts w:ascii="Times New Roman" w:eastAsia="DFKai-SB" w:hAnsi="Times New Roman"/>
          <w:sz w:val="24"/>
          <w:szCs w:val="24"/>
        </w:rPr>
        <w:t xml:space="preserve"> 2015, 80, 45-53.</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 xml:space="preserve">Morgan S, Hassan-Smith Z, Doig C, Sherlock M, Stewart P, Lavery G. </w:t>
      </w:r>
      <w:r w:rsidRPr="00D3545B">
        <w:rPr>
          <w:rFonts w:ascii="Times New Roman" w:hAnsi="Times New Roman"/>
          <w:sz w:val="24"/>
          <w:szCs w:val="24"/>
        </w:rPr>
        <w:t xml:space="preserve">Glucocorticoids and 11β-HSD1 aremajor regulators of intramyocellularprotein metabolism, </w:t>
      </w:r>
      <w:r w:rsidRPr="00D3545B">
        <w:rPr>
          <w:rFonts w:ascii="Times New Roman" w:hAnsi="Times New Roman"/>
          <w:i/>
          <w:sz w:val="24"/>
          <w:szCs w:val="24"/>
        </w:rPr>
        <w:t>Journal of Endocrinology,</w:t>
      </w:r>
      <w:r w:rsidRPr="00D3545B">
        <w:rPr>
          <w:rFonts w:ascii="Times New Roman" w:hAnsi="Times New Roman"/>
          <w:sz w:val="24"/>
          <w:szCs w:val="24"/>
        </w:rPr>
        <w:t xml:space="preserve"> 2016, 229, 277–286.</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bCs/>
          <w:sz w:val="24"/>
          <w:szCs w:val="24"/>
        </w:rPr>
        <w:t>Muraro A, Roberts G, Worm M, BilA MB, Brockow K, FernÃ¡ndez Rivas M, Santos AF, Zolkipli ZQ, Bellou A, Beyer K, Bindslev-Jensen C, Cardona V, Clark AT, Demoly P, Dubois AE, DunnGalvin A, Eigenmann P, Halken S, Harada L, Lack G, Jutel M, Niggemann B, RuÃ«ff F, Timmermans F, Vlieg-Boerstra BJ, Werfel T, Dhami S, Panesar S, Akdis CA, Sheikh A.</w:t>
      </w:r>
      <w:r w:rsidRPr="00D3545B">
        <w:rPr>
          <w:rFonts w:ascii="Times New Roman" w:hAnsi="Times New Roman"/>
          <w:sz w:val="24"/>
          <w:szCs w:val="24"/>
        </w:rPr>
        <w:t xml:space="preserve"> EAACI Food Allergy and Anaphylaxis Guidelines Group. Anaphylaxis: guidelines from the European Academy of Allergy and Clinical Immunology. Allergy, 2014, 69(8), 1026-45.</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bCs/>
          <w:sz w:val="24"/>
          <w:szCs w:val="24"/>
        </w:rPr>
        <w:t>Nenke M, Zeng A, Meyer E, Lewis J, Rankin W, Johnston J, Kireta S, Jesudason S, Torpy D.</w:t>
      </w:r>
      <w:r w:rsidRPr="00D3545B">
        <w:rPr>
          <w:rFonts w:ascii="Times New Roman" w:hAnsi="Times New Roman"/>
          <w:sz w:val="24"/>
          <w:szCs w:val="24"/>
        </w:rPr>
        <w:t xml:space="preserve"> Differential Effects of Estrogen on Corticosteroid-Binding Globulin Forms Suggests Reduced Cleavage in Pregnancy, </w:t>
      </w:r>
      <w:r w:rsidRPr="00D3545B">
        <w:rPr>
          <w:rFonts w:ascii="Times New Roman" w:hAnsi="Times New Roman"/>
          <w:i/>
          <w:iCs/>
          <w:sz w:val="24"/>
          <w:szCs w:val="24"/>
        </w:rPr>
        <w:t>Journal of the Endocrine Society,</w:t>
      </w:r>
      <w:r w:rsidRPr="00D3545B">
        <w:rPr>
          <w:rFonts w:ascii="Times New Roman" w:hAnsi="Times New Roman"/>
          <w:sz w:val="24"/>
          <w:szCs w:val="24"/>
        </w:rPr>
        <w:t xml:space="preserve"> 1 (3), 202–210.</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lastRenderedPageBreak/>
        <w:t>Nieman L.</w:t>
      </w:r>
      <w:r w:rsidRPr="00D3545B">
        <w:rPr>
          <w:rFonts w:ascii="Times New Roman" w:hAnsi="Times New Roman"/>
          <w:sz w:val="24"/>
          <w:szCs w:val="24"/>
        </w:rPr>
        <w:t xml:space="preserve"> Pharmacologic use of glucocorticoids, 2017.</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bCs/>
          <w:sz w:val="24"/>
          <w:szCs w:val="24"/>
        </w:rPr>
        <w:t>Oğuz E, Alaşehirli B, Demiryürek A.</w:t>
      </w:r>
      <w:r w:rsidRPr="00D3545B">
        <w:rPr>
          <w:rFonts w:ascii="Times New Roman" w:hAnsi="Times New Roman"/>
          <w:sz w:val="24"/>
          <w:szCs w:val="24"/>
        </w:rPr>
        <w:t xml:space="preserve"> Evaluation of the attitudes of the nurses related to rational drug use in Gaziantep University Sahinbey Research and Practice Hospital in Turkey, </w:t>
      </w:r>
      <w:r w:rsidRPr="00D3545B">
        <w:rPr>
          <w:rFonts w:ascii="Times New Roman" w:hAnsi="Times New Roman"/>
          <w:i/>
          <w:iCs/>
          <w:sz w:val="24"/>
          <w:szCs w:val="24"/>
        </w:rPr>
        <w:t>Nurse Education Today</w:t>
      </w:r>
      <w:r w:rsidRPr="00D3545B">
        <w:rPr>
          <w:rFonts w:ascii="Times New Roman" w:hAnsi="Times New Roman"/>
          <w:sz w:val="24"/>
          <w:szCs w:val="24"/>
        </w:rPr>
        <w:t>, 2015, 35, 395–401.</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Özdemir P, Yazıcıoğlu M.</w:t>
      </w:r>
      <w:r w:rsidRPr="00D3545B">
        <w:rPr>
          <w:rFonts w:ascii="Times New Roman" w:hAnsi="Times New Roman"/>
          <w:sz w:val="24"/>
          <w:szCs w:val="24"/>
        </w:rPr>
        <w:t xml:space="preserve"> Kortikosteroidler ile İlişkili Alerjik Reaksiyonlar, </w:t>
      </w:r>
      <w:r w:rsidRPr="00D3545B">
        <w:rPr>
          <w:rFonts w:ascii="Times New Roman" w:hAnsi="Times New Roman"/>
          <w:i/>
          <w:sz w:val="24"/>
          <w:szCs w:val="24"/>
        </w:rPr>
        <w:t>Çocuk Dergisi,</w:t>
      </w:r>
      <w:r w:rsidRPr="00D3545B">
        <w:rPr>
          <w:rFonts w:ascii="Times New Roman" w:hAnsi="Times New Roman"/>
          <w:sz w:val="24"/>
          <w:szCs w:val="24"/>
        </w:rPr>
        <w:t xml:space="preserve"> 2017, 17(1), 4-11.</w:t>
      </w:r>
    </w:p>
    <w:p w:rsidR="00FF5234" w:rsidRPr="00D3545B" w:rsidRDefault="00FF5234" w:rsidP="00FF5234">
      <w:pPr>
        <w:pStyle w:val="ListeParagraf"/>
        <w:spacing w:before="120" w:after="240" w:line="360" w:lineRule="auto"/>
        <w:ind w:left="0"/>
        <w:contextualSpacing w:val="0"/>
        <w:jc w:val="both"/>
        <w:rPr>
          <w:rFonts w:ascii="Times New Roman" w:hAnsi="Times New Roman"/>
          <w:sz w:val="24"/>
          <w:szCs w:val="24"/>
        </w:rPr>
      </w:pPr>
      <w:r w:rsidRPr="00D3545B">
        <w:rPr>
          <w:rFonts w:ascii="Times New Roman" w:hAnsi="Times New Roman"/>
          <w:b/>
          <w:sz w:val="24"/>
          <w:szCs w:val="24"/>
        </w:rPr>
        <w:t>Perogamvros I, Ray D, Trainer P</w:t>
      </w:r>
      <w:r w:rsidRPr="00D3545B">
        <w:rPr>
          <w:rFonts w:ascii="Times New Roman" w:hAnsi="Times New Roman"/>
          <w:sz w:val="24"/>
          <w:szCs w:val="24"/>
        </w:rPr>
        <w:t xml:space="preserve">. Regulation of cortisol bioavailability—effects on hormone measurement and action, </w:t>
      </w:r>
      <w:r w:rsidRPr="00D3545B">
        <w:rPr>
          <w:rFonts w:ascii="Times New Roman" w:hAnsi="Times New Roman"/>
          <w:i/>
          <w:sz w:val="24"/>
          <w:szCs w:val="24"/>
        </w:rPr>
        <w:t>Endocrinology</w:t>
      </w:r>
      <w:r w:rsidRPr="00D3545B">
        <w:rPr>
          <w:rFonts w:ascii="Times New Roman" w:hAnsi="Times New Roman"/>
          <w:sz w:val="24"/>
          <w:szCs w:val="24"/>
        </w:rPr>
        <w:t>, 2012, 8, 717–727.</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 xml:space="preserve">Rahman A. </w:t>
      </w:r>
      <w:r w:rsidRPr="00D3545B">
        <w:rPr>
          <w:rFonts w:ascii="Times New Roman" w:hAnsi="Times New Roman"/>
          <w:sz w:val="24"/>
          <w:szCs w:val="24"/>
        </w:rPr>
        <w:t xml:space="preserve">Metabolomics Based Profiling of Dexamethasone Side Effetcs in Rats, </w:t>
      </w:r>
      <w:r w:rsidRPr="00D3545B">
        <w:rPr>
          <w:rFonts w:ascii="Times New Roman" w:hAnsi="Times New Roman"/>
          <w:i/>
          <w:sz w:val="24"/>
          <w:szCs w:val="24"/>
        </w:rPr>
        <w:t>Frontiers in Pharmacology</w:t>
      </w:r>
      <w:r w:rsidRPr="00D3545B">
        <w:rPr>
          <w:rFonts w:ascii="Times New Roman" w:hAnsi="Times New Roman"/>
          <w:sz w:val="24"/>
          <w:szCs w:val="24"/>
        </w:rPr>
        <w:t>, 2018, 9,16.</w:t>
      </w:r>
    </w:p>
    <w:p w:rsidR="00FF5234" w:rsidRPr="00D3545B" w:rsidRDefault="00FF5234" w:rsidP="00FF5234">
      <w:pPr>
        <w:pStyle w:val="ListeParagraf"/>
        <w:spacing w:before="120" w:after="240" w:line="360" w:lineRule="auto"/>
        <w:ind w:left="0"/>
        <w:contextualSpacing w:val="0"/>
        <w:jc w:val="both"/>
        <w:rPr>
          <w:rFonts w:ascii="Times New Roman" w:hAnsi="Times New Roman"/>
          <w:sz w:val="24"/>
          <w:szCs w:val="24"/>
        </w:rPr>
      </w:pPr>
      <w:r w:rsidRPr="00D3545B">
        <w:rPr>
          <w:rFonts w:ascii="Times New Roman" w:hAnsi="Times New Roman"/>
          <w:b/>
          <w:sz w:val="24"/>
          <w:szCs w:val="24"/>
        </w:rPr>
        <w:t>Ramamoorthy S, Cidlowski J.</w:t>
      </w:r>
      <w:r w:rsidRPr="00D3545B">
        <w:rPr>
          <w:rFonts w:ascii="Times New Roman" w:hAnsi="Times New Roman"/>
          <w:sz w:val="24"/>
          <w:szCs w:val="24"/>
        </w:rPr>
        <w:t xml:space="preserve"> Exploring the Molecular Mechanisms of Glucocorticoid Receptor Action from Sensitivity to Resistance, </w:t>
      </w:r>
      <w:r w:rsidRPr="00D3545B">
        <w:rPr>
          <w:rFonts w:ascii="Times New Roman" w:hAnsi="Times New Roman"/>
          <w:i/>
          <w:sz w:val="24"/>
          <w:szCs w:val="24"/>
        </w:rPr>
        <w:t>Endocr Dev.</w:t>
      </w:r>
      <w:r w:rsidRPr="00D3545B">
        <w:rPr>
          <w:rFonts w:ascii="Times New Roman" w:hAnsi="Times New Roman"/>
          <w:sz w:val="24"/>
          <w:szCs w:val="24"/>
        </w:rPr>
        <w:t xml:space="preserve"> 2013, 24, 41–56.</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Rensburg K.</w:t>
      </w:r>
      <w:r w:rsidRPr="00D3545B">
        <w:rPr>
          <w:rFonts w:ascii="Times New Roman" w:hAnsi="Times New Roman"/>
          <w:sz w:val="24"/>
          <w:szCs w:val="24"/>
        </w:rPr>
        <w:t xml:space="preserve"> A guide to prescribing corticokortikosteroids, </w:t>
      </w:r>
      <w:r w:rsidRPr="00D3545B">
        <w:rPr>
          <w:rFonts w:ascii="Times New Roman" w:hAnsi="Times New Roman"/>
          <w:i/>
          <w:sz w:val="24"/>
          <w:szCs w:val="24"/>
        </w:rPr>
        <w:t>S Afr Pharm J,</w:t>
      </w:r>
      <w:r w:rsidRPr="00D3545B">
        <w:rPr>
          <w:rFonts w:ascii="Times New Roman" w:hAnsi="Times New Roman"/>
          <w:sz w:val="24"/>
          <w:szCs w:val="24"/>
        </w:rPr>
        <w:t xml:space="preserve"> 2011, 78(4),32–38.</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bCs/>
          <w:sz w:val="24"/>
          <w:szCs w:val="24"/>
        </w:rPr>
        <w:t>Rozencwajg D, Nunes CFP, Sakuma LM, Laselva CR, Roza BA.</w:t>
      </w:r>
      <w:r w:rsidRPr="00D3545B">
        <w:rPr>
          <w:rFonts w:ascii="Times New Roman" w:hAnsi="Times New Roman"/>
          <w:sz w:val="24"/>
          <w:szCs w:val="24"/>
        </w:rPr>
        <w:t xml:space="preserve"> Nursing care of patients on corticosteroid pulse therapy, </w:t>
      </w:r>
      <w:r w:rsidRPr="00D3545B">
        <w:rPr>
          <w:rFonts w:ascii="Times New Roman" w:hAnsi="Times New Roman"/>
          <w:i/>
          <w:iCs/>
          <w:sz w:val="24"/>
          <w:szCs w:val="24"/>
        </w:rPr>
        <w:t>Einstein,</w:t>
      </w:r>
      <w:r w:rsidRPr="00D3545B">
        <w:rPr>
          <w:rFonts w:ascii="Times New Roman" w:hAnsi="Times New Roman"/>
          <w:sz w:val="24"/>
          <w:szCs w:val="24"/>
        </w:rPr>
        <w:t xml:space="preserve"> 2008, 6(4), 491-6.</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bCs/>
          <w:sz w:val="24"/>
          <w:szCs w:val="24"/>
        </w:rPr>
        <w:t>Samancı N, Balcı N.</w:t>
      </w:r>
      <w:r w:rsidRPr="00D3545B">
        <w:rPr>
          <w:rFonts w:ascii="Times New Roman" w:hAnsi="Times New Roman"/>
          <w:sz w:val="24"/>
          <w:szCs w:val="24"/>
        </w:rPr>
        <w:t xml:space="preserve"> Kortikosteroidler ve Klinikte Kullanımları, </w:t>
      </w:r>
      <w:r w:rsidRPr="00D3545B">
        <w:rPr>
          <w:rFonts w:ascii="Times New Roman" w:hAnsi="Times New Roman"/>
          <w:i/>
          <w:iCs/>
          <w:sz w:val="24"/>
          <w:szCs w:val="24"/>
        </w:rPr>
        <w:t>Türkiye Klinikleri Tıp Bilimleri,</w:t>
      </w:r>
      <w:r w:rsidRPr="00D3545B">
        <w:rPr>
          <w:rFonts w:ascii="Times New Roman" w:hAnsi="Times New Roman"/>
          <w:sz w:val="24"/>
          <w:szCs w:val="24"/>
        </w:rPr>
        <w:t xml:space="preserve"> 2001, 21.</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bCs/>
          <w:sz w:val="24"/>
          <w:szCs w:val="24"/>
        </w:rPr>
        <w:t xml:space="preserve">Singh JA, Saag KG, Bridges SL, Akl EA, Bannuru RR, Sullivan MC, Vaysbrot E, McNaughton C, Osani M, Shmerling RH, Curtis JR, Furst DE, Parks D, Kavanaugh A, O'Dell J, King C, Leong A, Matteson EL, Schousboe JT, Drevlow B, Ginsberg S, Grober J, St Clair EW, Tindall E, Miller AS, McAlindon T. </w:t>
      </w:r>
      <w:r w:rsidRPr="00D3545B">
        <w:rPr>
          <w:rFonts w:ascii="Times New Roman" w:hAnsi="Times New Roman"/>
          <w:sz w:val="24"/>
          <w:szCs w:val="24"/>
        </w:rPr>
        <w:t>American College of Rheumatology. 2015 American College of Rheumatology guideline for the treatment of rheumatoid arthritis. Arthritis Care Res (Hoboken), 2016, 68(1), 1-25.</w:t>
      </w:r>
    </w:p>
    <w:p w:rsidR="00FF5234" w:rsidRPr="00D3545B" w:rsidRDefault="00FF5234" w:rsidP="00FF5234">
      <w:pPr>
        <w:spacing w:before="120" w:after="240" w:line="360" w:lineRule="auto"/>
        <w:jc w:val="both"/>
        <w:rPr>
          <w:rFonts w:ascii="Times New Roman" w:hAnsi="Times New Roman"/>
          <w:sz w:val="24"/>
          <w:szCs w:val="24"/>
          <w:shd w:val="clear" w:color="auto" w:fill="FFFFFF"/>
        </w:rPr>
      </w:pPr>
      <w:r w:rsidRPr="00D3545B">
        <w:rPr>
          <w:rFonts w:ascii="Times New Roman" w:hAnsi="Times New Roman"/>
          <w:b/>
          <w:sz w:val="24"/>
          <w:szCs w:val="24"/>
          <w:shd w:val="clear" w:color="auto" w:fill="FFFFFF"/>
        </w:rPr>
        <w:t xml:space="preserve">Staa T, Leufkens H, Cooper C. </w:t>
      </w:r>
      <w:r w:rsidRPr="00D3545B">
        <w:rPr>
          <w:rFonts w:ascii="Times New Roman" w:hAnsi="Times New Roman"/>
          <w:sz w:val="24"/>
          <w:szCs w:val="24"/>
          <w:shd w:val="clear" w:color="auto" w:fill="FFFFFF"/>
        </w:rPr>
        <w:t xml:space="preserve">The Epidemiology of Corticokortikosteroid-Induced Osteoporosis: a Meta-analysis, </w:t>
      </w:r>
      <w:r w:rsidRPr="00D3545B">
        <w:rPr>
          <w:rFonts w:ascii="Times New Roman" w:hAnsi="Times New Roman"/>
          <w:i/>
          <w:sz w:val="24"/>
          <w:szCs w:val="24"/>
          <w:shd w:val="clear" w:color="auto" w:fill="FFFFFF"/>
        </w:rPr>
        <w:t>Osteoporos Int</w:t>
      </w:r>
      <w:r w:rsidRPr="00D3545B">
        <w:rPr>
          <w:rFonts w:ascii="Times New Roman" w:hAnsi="Times New Roman"/>
          <w:sz w:val="24"/>
          <w:szCs w:val="24"/>
          <w:shd w:val="clear" w:color="auto" w:fill="FFFFFF"/>
        </w:rPr>
        <w:t>, 2002, 13, 777–787.</w:t>
      </w:r>
    </w:p>
    <w:p w:rsidR="00FF5234" w:rsidRPr="00D3545B" w:rsidRDefault="00FF5234" w:rsidP="00FF5234">
      <w:pPr>
        <w:spacing w:before="120" w:after="240" w:line="360" w:lineRule="auto"/>
        <w:jc w:val="both"/>
        <w:rPr>
          <w:rFonts w:ascii="Times New Roman" w:hAnsi="Times New Roman"/>
          <w:sz w:val="24"/>
          <w:szCs w:val="24"/>
          <w:shd w:val="clear" w:color="auto" w:fill="FFFFFF"/>
        </w:rPr>
      </w:pPr>
      <w:r w:rsidRPr="00D3545B">
        <w:rPr>
          <w:rFonts w:ascii="Times New Roman" w:hAnsi="Times New Roman"/>
          <w:b/>
          <w:bCs/>
          <w:sz w:val="24"/>
          <w:szCs w:val="24"/>
          <w:shd w:val="clear" w:color="auto" w:fill="FFFFFF"/>
        </w:rPr>
        <w:t>Süngür M.</w:t>
      </w:r>
      <w:r w:rsidRPr="00D3545B">
        <w:rPr>
          <w:rFonts w:ascii="Times New Roman" w:hAnsi="Times New Roman"/>
          <w:sz w:val="24"/>
          <w:szCs w:val="24"/>
          <w:shd w:val="clear" w:color="auto" w:fill="FFFFFF"/>
        </w:rPr>
        <w:t xml:space="preserve"> Kritik hastada Adrenal Yetmezlik, </w:t>
      </w:r>
      <w:r w:rsidRPr="00D3545B">
        <w:rPr>
          <w:rFonts w:ascii="Times New Roman" w:hAnsi="Times New Roman"/>
          <w:i/>
          <w:iCs/>
          <w:sz w:val="24"/>
          <w:szCs w:val="24"/>
          <w:shd w:val="clear" w:color="auto" w:fill="FFFFFF"/>
        </w:rPr>
        <w:t>Yoğun Bakım Dergisi</w:t>
      </w:r>
      <w:r w:rsidRPr="00D3545B">
        <w:rPr>
          <w:rFonts w:ascii="Times New Roman" w:hAnsi="Times New Roman"/>
          <w:sz w:val="24"/>
          <w:szCs w:val="24"/>
          <w:shd w:val="clear" w:color="auto" w:fill="FFFFFF"/>
        </w:rPr>
        <w:t>, 2003, 5(3), 167-173.</w:t>
      </w:r>
    </w:p>
    <w:p w:rsidR="00FF5234" w:rsidRPr="00D3545B" w:rsidRDefault="00FF5234" w:rsidP="00FF5234">
      <w:pPr>
        <w:spacing w:before="120" w:after="240" w:line="360" w:lineRule="auto"/>
        <w:jc w:val="both"/>
        <w:rPr>
          <w:rFonts w:ascii="Times New Roman" w:eastAsiaTheme="minorEastAsia" w:hAnsi="Times New Roman"/>
          <w:sz w:val="24"/>
          <w:szCs w:val="24"/>
          <w:shd w:val="clear" w:color="auto" w:fill="FFFFFF"/>
          <w:lang w:eastAsia="tr-TR"/>
        </w:rPr>
      </w:pPr>
      <w:r w:rsidRPr="00D3545B">
        <w:rPr>
          <w:rFonts w:ascii="Times New Roman" w:eastAsia="Times New Roman" w:hAnsi="Times New Roman"/>
          <w:b/>
          <w:sz w:val="24"/>
          <w:szCs w:val="24"/>
          <w:lang w:eastAsia="tr-TR"/>
        </w:rPr>
        <w:lastRenderedPageBreak/>
        <w:t xml:space="preserve">Talas M, Pınarcı E. </w:t>
      </w:r>
      <w:r w:rsidRPr="00D3545B">
        <w:rPr>
          <w:rFonts w:ascii="Times New Roman" w:eastAsia="Times New Roman" w:hAnsi="Times New Roman"/>
          <w:sz w:val="24"/>
          <w:szCs w:val="24"/>
          <w:lang w:eastAsia="tr-TR"/>
        </w:rPr>
        <w:t xml:space="preserve">Bir üniversite hastanesinde yatan hastaların kortikosteroid kullanımına uyumunun değerlendirilmesi, </w:t>
      </w:r>
      <w:r w:rsidRPr="00D3545B">
        <w:rPr>
          <w:rFonts w:ascii="Times New Roman" w:eastAsia="Times New Roman" w:hAnsi="Times New Roman"/>
          <w:i/>
          <w:sz w:val="24"/>
          <w:szCs w:val="24"/>
          <w:lang w:eastAsia="tr-TR"/>
        </w:rPr>
        <w:t>Dicle Tıp Dergisi</w:t>
      </w:r>
      <w:r w:rsidRPr="00D3545B">
        <w:rPr>
          <w:rFonts w:ascii="Times New Roman" w:eastAsia="Times New Roman" w:hAnsi="Times New Roman"/>
          <w:sz w:val="24"/>
          <w:szCs w:val="24"/>
          <w:lang w:eastAsia="tr-TR"/>
        </w:rPr>
        <w:t>, 2010, 37 (4), 385-393.</w:t>
      </w:r>
    </w:p>
    <w:p w:rsidR="00FF5234" w:rsidRPr="00D3545B" w:rsidRDefault="00FF5234" w:rsidP="00FF5234">
      <w:pPr>
        <w:spacing w:before="120" w:after="240" w:line="360" w:lineRule="auto"/>
        <w:jc w:val="both"/>
        <w:rPr>
          <w:rFonts w:ascii="Times New Roman" w:eastAsiaTheme="minorEastAsia" w:hAnsi="Times New Roman"/>
          <w:sz w:val="24"/>
          <w:szCs w:val="24"/>
          <w:lang w:eastAsia="tr-TR"/>
        </w:rPr>
      </w:pPr>
      <w:r w:rsidRPr="00D3545B">
        <w:rPr>
          <w:rFonts w:ascii="Times New Roman" w:hAnsi="Times New Roman"/>
          <w:b/>
          <w:bCs/>
          <w:sz w:val="24"/>
          <w:szCs w:val="24"/>
        </w:rPr>
        <w:t>Tunç M.</w:t>
      </w:r>
      <w:r w:rsidRPr="00D3545B">
        <w:rPr>
          <w:rFonts w:ascii="Times New Roman" w:hAnsi="Times New Roman"/>
          <w:sz w:val="24"/>
          <w:szCs w:val="24"/>
        </w:rPr>
        <w:t xml:space="preserve"> Yüksek Doz Metilprednizolon Alan Akut İdiyopatik Trombositopenik Purpuralı Hastalarda Yüksek Doz Steroidin Kardiyovasküler Etkileri. Uzmanlık Tezi, 2011, T.C. İnönü Üniversitesi Tıp Fakültesi Çocuk Sağlığı ve Hastalıkları Anabilim Dalı.</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Ullmann E, Barthel A, Petrowski K, Stalder T, Kirschbaum C, Bornstein S.</w:t>
      </w:r>
      <w:r w:rsidRPr="00D3545B">
        <w:rPr>
          <w:rFonts w:ascii="Times New Roman" w:hAnsi="Times New Roman"/>
          <w:sz w:val="24"/>
          <w:szCs w:val="24"/>
        </w:rPr>
        <w:t xml:space="preserve"> Pilot study of adrenal kortikosteroid hormones in hair as an indicator of chronic mental and physical stress, </w:t>
      </w:r>
      <w:r w:rsidRPr="00D3545B">
        <w:rPr>
          <w:rFonts w:ascii="Times New Roman" w:hAnsi="Times New Roman"/>
          <w:i/>
          <w:sz w:val="24"/>
          <w:szCs w:val="24"/>
        </w:rPr>
        <w:t>Scientific Reports</w:t>
      </w:r>
      <w:r w:rsidRPr="00D3545B">
        <w:rPr>
          <w:rFonts w:ascii="Times New Roman" w:hAnsi="Times New Roman"/>
          <w:sz w:val="24"/>
          <w:szCs w:val="24"/>
        </w:rPr>
        <w:t>, 2016, 6,25842.</w:t>
      </w:r>
    </w:p>
    <w:p w:rsidR="00FF5234" w:rsidRPr="00D3545B" w:rsidRDefault="00FF5234" w:rsidP="00FF5234">
      <w:pPr>
        <w:pStyle w:val="ListeParagraf"/>
        <w:spacing w:before="120" w:after="240" w:line="360" w:lineRule="auto"/>
        <w:ind w:left="0"/>
        <w:contextualSpacing w:val="0"/>
        <w:jc w:val="both"/>
        <w:rPr>
          <w:rFonts w:ascii="Times New Roman" w:hAnsi="Times New Roman"/>
          <w:sz w:val="24"/>
          <w:szCs w:val="24"/>
        </w:rPr>
      </w:pPr>
      <w:r w:rsidRPr="00D3545B">
        <w:rPr>
          <w:rFonts w:ascii="Times New Roman" w:hAnsi="Times New Roman"/>
          <w:b/>
          <w:sz w:val="24"/>
          <w:szCs w:val="24"/>
        </w:rPr>
        <w:t>Vasquez Y, Venkatasamy R, Page C.</w:t>
      </w:r>
      <w:r w:rsidRPr="00D3545B">
        <w:rPr>
          <w:rFonts w:ascii="Times New Roman" w:hAnsi="Times New Roman"/>
          <w:sz w:val="24"/>
          <w:szCs w:val="24"/>
        </w:rPr>
        <w:t xml:space="preserve"> Kortikosteroid sparing effects of doxofylline, </w:t>
      </w:r>
      <w:r w:rsidRPr="00D3545B">
        <w:rPr>
          <w:rFonts w:ascii="Times New Roman" w:hAnsi="Times New Roman"/>
          <w:i/>
          <w:sz w:val="24"/>
          <w:szCs w:val="24"/>
        </w:rPr>
        <w:t>Pulmonary Pharmacology &amp; Therapeutics</w:t>
      </w:r>
      <w:r w:rsidRPr="00D3545B">
        <w:rPr>
          <w:rFonts w:ascii="Times New Roman" w:hAnsi="Times New Roman"/>
          <w:sz w:val="24"/>
          <w:szCs w:val="24"/>
        </w:rPr>
        <w:t>, 2018, 48, 1–4.</w:t>
      </w:r>
    </w:p>
    <w:p w:rsidR="00FF5234" w:rsidRPr="00D3545B" w:rsidRDefault="00FF5234" w:rsidP="00FF5234">
      <w:pPr>
        <w:spacing w:before="120" w:after="240" w:line="360" w:lineRule="auto"/>
        <w:jc w:val="both"/>
        <w:rPr>
          <w:rFonts w:ascii="Times New Roman" w:hAnsi="Times New Roman"/>
          <w:sz w:val="24"/>
          <w:szCs w:val="24"/>
        </w:rPr>
      </w:pPr>
      <w:r w:rsidRPr="00D3545B">
        <w:rPr>
          <w:rFonts w:ascii="Times New Roman" w:hAnsi="Times New Roman"/>
          <w:b/>
          <w:sz w:val="24"/>
          <w:szCs w:val="24"/>
        </w:rPr>
        <w:t>Verbeeten K, Ahmet A.</w:t>
      </w:r>
      <w:r w:rsidRPr="00D3545B">
        <w:rPr>
          <w:rFonts w:ascii="Times New Roman" w:hAnsi="Times New Roman"/>
          <w:sz w:val="24"/>
          <w:szCs w:val="24"/>
        </w:rPr>
        <w:t xml:space="preserve"> The role of corticokortikosteroid-binding globulin in the evaluation of adrenal insufficiency, </w:t>
      </w:r>
      <w:r w:rsidRPr="00D3545B">
        <w:rPr>
          <w:rFonts w:ascii="Times New Roman" w:hAnsi="Times New Roman"/>
          <w:i/>
          <w:sz w:val="24"/>
          <w:szCs w:val="24"/>
        </w:rPr>
        <w:t>J Pediatr Endocrinol Metab</w:t>
      </w:r>
      <w:r w:rsidRPr="00D3545B">
        <w:rPr>
          <w:rFonts w:ascii="Times New Roman" w:hAnsi="Times New Roman"/>
          <w:sz w:val="24"/>
          <w:szCs w:val="24"/>
        </w:rPr>
        <w:t>, 2018, 31(2), 107–115.</w:t>
      </w:r>
    </w:p>
    <w:p w:rsidR="00FF5234" w:rsidRDefault="00FF5234" w:rsidP="00FF5234">
      <w:pPr>
        <w:pStyle w:val="Balk1"/>
        <w:spacing w:before="120" w:after="240" w:line="360" w:lineRule="auto"/>
        <w:jc w:val="both"/>
        <w:rPr>
          <w:rStyle w:val="title-text"/>
          <w:rFonts w:ascii="Times New Roman" w:hAnsi="Times New Roman" w:cs="Times New Roman"/>
          <w:b w:val="0"/>
          <w:color w:val="auto"/>
          <w:sz w:val="24"/>
          <w:szCs w:val="24"/>
        </w:rPr>
      </w:pPr>
      <w:r w:rsidRPr="00D3545B">
        <w:rPr>
          <w:rFonts w:ascii="Times New Roman" w:hAnsi="Times New Roman" w:cs="Times New Roman"/>
          <w:color w:val="auto"/>
          <w:sz w:val="24"/>
          <w:szCs w:val="24"/>
        </w:rPr>
        <w:t>Zwol A, Oosterloo N, Betue C, Bogers A, Liefde I, Deutz N, Joosten K.</w:t>
      </w:r>
      <w:r w:rsidRPr="00D3545B">
        <w:rPr>
          <w:rStyle w:val="title-text"/>
          <w:rFonts w:ascii="Times New Roman" w:hAnsi="Times New Roman" w:cs="Times New Roman"/>
          <w:b w:val="0"/>
          <w:color w:val="auto"/>
          <w:sz w:val="24"/>
          <w:szCs w:val="24"/>
        </w:rPr>
        <w:t>Effects of glucocorticoids on serum amino acid levels during cardiac surgery in children,</w:t>
      </w:r>
      <w:r w:rsidRPr="00D3545B">
        <w:rPr>
          <w:rStyle w:val="title-text"/>
          <w:rFonts w:ascii="Times New Roman" w:hAnsi="Times New Roman" w:cs="Times New Roman"/>
          <w:b w:val="0"/>
          <w:i/>
          <w:color w:val="auto"/>
          <w:sz w:val="24"/>
          <w:szCs w:val="24"/>
        </w:rPr>
        <w:t xml:space="preserve"> Clinical Nutrition ESPEN</w:t>
      </w:r>
      <w:r w:rsidRPr="00D3545B">
        <w:rPr>
          <w:rStyle w:val="title-text"/>
          <w:rFonts w:ascii="Times New Roman" w:hAnsi="Times New Roman" w:cs="Times New Roman"/>
          <w:b w:val="0"/>
          <w:color w:val="auto"/>
          <w:sz w:val="24"/>
          <w:szCs w:val="24"/>
        </w:rPr>
        <w:t>, 2018, 23,212-216.</w:t>
      </w:r>
    </w:p>
    <w:p w:rsidR="00FF5234" w:rsidRDefault="00FF5234" w:rsidP="00FF5234"/>
    <w:p w:rsidR="00FF5234" w:rsidRDefault="00FF5234">
      <w:r>
        <w:br w:type="page"/>
      </w:r>
    </w:p>
    <w:bookmarkEnd w:id="25"/>
    <w:bookmarkEnd w:id="26"/>
    <w:bookmarkEnd w:id="27"/>
    <w:p w:rsidR="00CA43CD" w:rsidRPr="00345D0E" w:rsidRDefault="00CA43CD" w:rsidP="00FF5234">
      <w:pPr>
        <w:spacing w:after="0" w:line="360" w:lineRule="auto"/>
        <w:jc w:val="center"/>
        <w:rPr>
          <w:rFonts w:ascii="Times New Roman" w:hAnsi="Times New Roman"/>
          <w:b/>
          <w:sz w:val="28"/>
          <w:szCs w:val="28"/>
        </w:rPr>
      </w:pPr>
      <w:r w:rsidRPr="00345D0E">
        <w:rPr>
          <w:rFonts w:ascii="Times New Roman" w:hAnsi="Times New Roman"/>
          <w:b/>
          <w:sz w:val="28"/>
          <w:szCs w:val="28"/>
        </w:rPr>
        <w:lastRenderedPageBreak/>
        <w:t>EKLER</w:t>
      </w:r>
    </w:p>
    <w:p w:rsidR="00CA43CD" w:rsidRPr="00FF5234" w:rsidRDefault="00CA43CD" w:rsidP="00CA43CD">
      <w:pPr>
        <w:jc w:val="center"/>
        <w:rPr>
          <w:rFonts w:ascii="Times New Roman" w:hAnsi="Times New Roman"/>
          <w:b/>
          <w:sz w:val="24"/>
          <w:szCs w:val="28"/>
        </w:rPr>
      </w:pPr>
    </w:p>
    <w:p w:rsidR="00FF5234" w:rsidRPr="00FF5234" w:rsidRDefault="00FF5234" w:rsidP="00CA43CD">
      <w:pPr>
        <w:jc w:val="center"/>
        <w:rPr>
          <w:rFonts w:ascii="Times New Roman" w:hAnsi="Times New Roman"/>
          <w:b/>
          <w:sz w:val="24"/>
          <w:szCs w:val="28"/>
        </w:rPr>
      </w:pPr>
    </w:p>
    <w:p w:rsidR="00CA43CD" w:rsidRDefault="00CA43CD" w:rsidP="00FF5234">
      <w:pPr>
        <w:spacing w:after="0" w:line="360" w:lineRule="auto"/>
        <w:jc w:val="both"/>
        <w:rPr>
          <w:rFonts w:ascii="Times New Roman" w:hAnsi="Times New Roman"/>
          <w:sz w:val="24"/>
          <w:szCs w:val="28"/>
        </w:rPr>
      </w:pPr>
      <w:r w:rsidRPr="00FF5234">
        <w:rPr>
          <w:rFonts w:ascii="Times New Roman" w:hAnsi="Times New Roman"/>
          <w:b/>
          <w:sz w:val="24"/>
          <w:szCs w:val="28"/>
        </w:rPr>
        <w:t>Ek 1.</w:t>
      </w:r>
      <w:r w:rsidRPr="00FF5234">
        <w:rPr>
          <w:rFonts w:ascii="Times New Roman" w:hAnsi="Times New Roman"/>
          <w:sz w:val="24"/>
          <w:szCs w:val="28"/>
        </w:rPr>
        <w:t xml:space="preserve"> Yapılandırılmış Soru Formu</w:t>
      </w:r>
    </w:p>
    <w:p w:rsidR="00FF5234" w:rsidRPr="00FF5234" w:rsidRDefault="00FF5234" w:rsidP="00FF5234">
      <w:pPr>
        <w:spacing w:after="0" w:line="360" w:lineRule="auto"/>
        <w:jc w:val="both"/>
        <w:rPr>
          <w:rFonts w:ascii="Times New Roman" w:hAnsi="Times New Roman"/>
          <w:sz w:val="24"/>
          <w:szCs w:val="28"/>
        </w:rPr>
      </w:pPr>
    </w:p>
    <w:p w:rsidR="00CA43CD" w:rsidRDefault="00CA43CD" w:rsidP="00FF5234">
      <w:pPr>
        <w:spacing w:after="0" w:line="360" w:lineRule="auto"/>
        <w:jc w:val="center"/>
        <w:rPr>
          <w:rFonts w:ascii="Times New Roman" w:hAnsi="Times New Roman"/>
          <w:b/>
          <w:sz w:val="24"/>
          <w:szCs w:val="24"/>
        </w:rPr>
      </w:pPr>
      <w:r w:rsidRPr="00345D0E">
        <w:rPr>
          <w:rFonts w:ascii="Times New Roman" w:hAnsi="Times New Roman"/>
          <w:b/>
          <w:sz w:val="24"/>
          <w:szCs w:val="24"/>
        </w:rPr>
        <w:t>İÇ HASTALIKLARI KLİNİK/ÜNİTELERİNDE ÇALIŞAN HEMŞİRELERİN STEROİD İLAÇ UYGULAMALARINA (ORAL VEYA PARENTERAL YOLLA) YÖNELİK BİLGİ VE UYGULAMALARI</w:t>
      </w:r>
    </w:p>
    <w:p w:rsidR="00FF5234" w:rsidRPr="00345D0E" w:rsidRDefault="00FF5234" w:rsidP="00FF5234">
      <w:pPr>
        <w:spacing w:after="0" w:line="360" w:lineRule="auto"/>
        <w:jc w:val="center"/>
        <w:rPr>
          <w:rFonts w:ascii="Times New Roman" w:hAnsi="Times New Roman"/>
          <w:sz w:val="24"/>
          <w:szCs w:val="24"/>
        </w:rPr>
      </w:pPr>
    </w:p>
    <w:p w:rsidR="00CA43CD" w:rsidRPr="00345D0E" w:rsidRDefault="00CA43CD" w:rsidP="00FF5234">
      <w:pPr>
        <w:spacing w:after="0" w:line="360" w:lineRule="auto"/>
        <w:jc w:val="both"/>
        <w:rPr>
          <w:rFonts w:ascii="Times New Roman" w:hAnsi="Times New Roman"/>
          <w:sz w:val="24"/>
          <w:szCs w:val="24"/>
        </w:rPr>
      </w:pPr>
      <w:r w:rsidRPr="00345D0E">
        <w:rPr>
          <w:rFonts w:ascii="Times New Roman" w:hAnsi="Times New Roman"/>
          <w:b/>
          <w:sz w:val="24"/>
          <w:szCs w:val="24"/>
        </w:rPr>
        <w:t>YÖNERGE</w:t>
      </w:r>
    </w:p>
    <w:p w:rsidR="00CA43CD" w:rsidRPr="00345D0E" w:rsidRDefault="00CA43CD" w:rsidP="00FF5234">
      <w:pPr>
        <w:spacing w:after="0" w:line="360" w:lineRule="auto"/>
        <w:ind w:firstLine="709"/>
        <w:jc w:val="both"/>
        <w:rPr>
          <w:rFonts w:ascii="Times New Roman" w:hAnsi="Times New Roman"/>
          <w:sz w:val="24"/>
          <w:szCs w:val="24"/>
        </w:rPr>
      </w:pPr>
      <w:r w:rsidRPr="00345D0E">
        <w:rPr>
          <w:rFonts w:ascii="Times New Roman" w:hAnsi="Times New Roman"/>
          <w:sz w:val="24"/>
          <w:szCs w:val="24"/>
        </w:rPr>
        <w:t xml:space="preserve">Bu çalışma, Adnan Menderes Üniversitesi Sağlık Bilimleri Enstitüsü İç Hastalıkları Hemşireliği Anabilim Dalı öğretim üyesi ve yüksek lisans öğrencisi tarafından yapılmaktadır. </w:t>
      </w:r>
      <w:r w:rsidRPr="00345D0E">
        <w:rPr>
          <w:rFonts w:ascii="Times New Roman" w:hAnsi="Times New Roman"/>
          <w:iCs/>
          <w:sz w:val="24"/>
          <w:szCs w:val="24"/>
        </w:rPr>
        <w:t xml:space="preserve">Bu araştırma </w:t>
      </w:r>
      <w:r w:rsidRPr="00345D0E">
        <w:rPr>
          <w:rFonts w:ascii="Times New Roman" w:hAnsi="Times New Roman"/>
          <w:sz w:val="24"/>
          <w:szCs w:val="24"/>
        </w:rPr>
        <w:t>iç hastalıkları klinik veya ünitelerindesteroid ilaç uygulamalarına (Oral ve Parenteral yolla) yönelik hemşirelerin bilgi ve uygulamalarını belirlemek amacı ile planlanmıştır.</w:t>
      </w:r>
    </w:p>
    <w:p w:rsidR="00CA43CD" w:rsidRPr="00345D0E" w:rsidRDefault="002261A9" w:rsidP="00FF5234">
      <w:pPr>
        <w:spacing w:after="0" w:line="360" w:lineRule="auto"/>
        <w:ind w:firstLine="709"/>
        <w:jc w:val="both"/>
        <w:rPr>
          <w:rFonts w:ascii="Times New Roman" w:hAnsi="Times New Roman"/>
          <w:sz w:val="24"/>
          <w:szCs w:val="24"/>
        </w:rPr>
      </w:pPr>
      <w:r w:rsidRPr="00345D0E">
        <w:rPr>
          <w:rFonts w:ascii="Times New Roman" w:hAnsi="Times New Roman"/>
          <w:sz w:val="24"/>
          <w:szCs w:val="24"/>
        </w:rPr>
        <w:t xml:space="preserve">Bu </w:t>
      </w:r>
      <w:r w:rsidR="00D87789" w:rsidRPr="00345D0E">
        <w:rPr>
          <w:rFonts w:ascii="Times New Roman" w:hAnsi="Times New Roman"/>
          <w:sz w:val="24"/>
          <w:szCs w:val="24"/>
        </w:rPr>
        <w:t xml:space="preserve">araştırmaya katılım,gönüllük </w:t>
      </w:r>
      <w:r w:rsidR="00CA43CD" w:rsidRPr="00345D0E">
        <w:rPr>
          <w:rFonts w:ascii="Times New Roman" w:hAnsi="Times New Roman"/>
          <w:sz w:val="24"/>
          <w:szCs w:val="24"/>
        </w:rPr>
        <w:t>es</w:t>
      </w:r>
      <w:r w:rsidR="00D87789" w:rsidRPr="00345D0E">
        <w:rPr>
          <w:rFonts w:ascii="Times New Roman" w:hAnsi="Times New Roman"/>
          <w:sz w:val="24"/>
          <w:szCs w:val="24"/>
        </w:rPr>
        <w:t xml:space="preserve">asına </w:t>
      </w:r>
      <w:r w:rsidRPr="00345D0E">
        <w:rPr>
          <w:rFonts w:ascii="Times New Roman" w:hAnsi="Times New Roman"/>
          <w:sz w:val="24"/>
          <w:szCs w:val="24"/>
        </w:rPr>
        <w:t xml:space="preserve">dayanmaktadır. Sorulara </w:t>
      </w:r>
      <w:r w:rsidR="00D87789" w:rsidRPr="00345D0E">
        <w:rPr>
          <w:rFonts w:ascii="Times New Roman" w:hAnsi="Times New Roman"/>
          <w:sz w:val="24"/>
          <w:szCs w:val="24"/>
        </w:rPr>
        <w:t xml:space="preserve">verdiğiniz </w:t>
      </w:r>
      <w:r w:rsidR="00CA43CD" w:rsidRPr="00345D0E">
        <w:rPr>
          <w:rFonts w:ascii="Times New Roman" w:hAnsi="Times New Roman"/>
          <w:sz w:val="24"/>
          <w:szCs w:val="24"/>
        </w:rPr>
        <w:t>yanıtlar</w:t>
      </w:r>
      <w:r w:rsidR="00D87789" w:rsidRPr="00345D0E">
        <w:rPr>
          <w:rFonts w:ascii="Times New Roman" w:hAnsi="Times New Roman"/>
          <w:b/>
          <w:sz w:val="24"/>
          <w:szCs w:val="24"/>
        </w:rPr>
        <w:t xml:space="preserve">tamamen gizli </w:t>
      </w:r>
      <w:r w:rsidR="00CA43CD" w:rsidRPr="00345D0E">
        <w:rPr>
          <w:rFonts w:ascii="Times New Roman" w:hAnsi="Times New Roman"/>
          <w:b/>
          <w:sz w:val="24"/>
          <w:szCs w:val="24"/>
        </w:rPr>
        <w:t>tutulacak</w:t>
      </w:r>
      <w:r w:rsidR="00CA43CD" w:rsidRPr="00345D0E">
        <w:rPr>
          <w:rFonts w:ascii="Times New Roman" w:hAnsi="Times New Roman"/>
          <w:sz w:val="24"/>
          <w:szCs w:val="24"/>
        </w:rPr>
        <w:t>,kişiyadakuru</w:t>
      </w:r>
      <w:r w:rsidRPr="00345D0E">
        <w:rPr>
          <w:rFonts w:ascii="Times New Roman" w:hAnsi="Times New Roman"/>
          <w:sz w:val="24"/>
          <w:szCs w:val="24"/>
        </w:rPr>
        <w:t>mlarlapayla</w:t>
      </w:r>
      <w:r w:rsidR="00D87789" w:rsidRPr="00345D0E">
        <w:rPr>
          <w:rFonts w:ascii="Times New Roman" w:hAnsi="Times New Roman"/>
          <w:sz w:val="24"/>
          <w:szCs w:val="24"/>
        </w:rPr>
        <w:t>şılmayacaktır. Bu çalışmayaisteyerek</w:t>
      </w:r>
      <w:r w:rsidR="00CA43CD" w:rsidRPr="00345D0E">
        <w:rPr>
          <w:rFonts w:ascii="Times New Roman" w:hAnsi="Times New Roman"/>
          <w:sz w:val="24"/>
          <w:szCs w:val="24"/>
        </w:rPr>
        <w:t>katılmanız, bualandayapılanbilimselçalışmalarıngeliştirilebilmesiiçinöne</w:t>
      </w:r>
      <w:r w:rsidRPr="00345D0E">
        <w:rPr>
          <w:rFonts w:ascii="Times New Roman" w:hAnsi="Times New Roman"/>
          <w:sz w:val="24"/>
          <w:szCs w:val="24"/>
        </w:rPr>
        <w:t xml:space="preserve">mlibiretkiyesahiptir. Bu </w:t>
      </w:r>
      <w:r w:rsidR="00CA43CD" w:rsidRPr="00345D0E">
        <w:rPr>
          <w:rFonts w:ascii="Times New Roman" w:hAnsi="Times New Roman"/>
          <w:sz w:val="24"/>
          <w:szCs w:val="24"/>
        </w:rPr>
        <w:t xml:space="preserve">araştırma </w:t>
      </w:r>
      <w:r w:rsidR="00D87789" w:rsidRPr="00345D0E">
        <w:rPr>
          <w:rFonts w:ascii="Times New Roman" w:hAnsi="Times New Roman"/>
          <w:sz w:val="24"/>
          <w:szCs w:val="24"/>
        </w:rPr>
        <w:t xml:space="preserve">ile ilgili </w:t>
      </w:r>
      <w:r w:rsidR="00CA43CD" w:rsidRPr="00345D0E">
        <w:rPr>
          <w:rFonts w:ascii="Times New Roman" w:hAnsi="Times New Roman"/>
          <w:sz w:val="24"/>
          <w:szCs w:val="24"/>
        </w:rPr>
        <w:t xml:space="preserve">sormak </w:t>
      </w:r>
      <w:r w:rsidR="00D87789" w:rsidRPr="00345D0E">
        <w:rPr>
          <w:rFonts w:ascii="Times New Roman" w:hAnsi="Times New Roman"/>
          <w:sz w:val="24"/>
          <w:szCs w:val="24"/>
        </w:rPr>
        <w:t xml:space="preserve">istediğiniz tüm soruları </w:t>
      </w:r>
      <w:r w:rsidR="006F2A13" w:rsidRPr="00345D0E">
        <w:rPr>
          <w:rFonts w:ascii="Times New Roman" w:hAnsi="Times New Roman"/>
          <w:sz w:val="24"/>
          <w:szCs w:val="24"/>
        </w:rPr>
        <w:t>uygulamayıyürüten</w:t>
      </w:r>
      <w:r w:rsidR="00E30BFC" w:rsidRPr="00345D0E">
        <w:rPr>
          <w:rFonts w:ascii="Times New Roman" w:hAnsi="Times New Roman"/>
          <w:sz w:val="24"/>
          <w:szCs w:val="24"/>
        </w:rPr>
        <w:t xml:space="preserve">hemşire Aycan KÖK'e </w:t>
      </w:r>
      <w:r w:rsidR="00CA43CD" w:rsidRPr="00345D0E">
        <w:rPr>
          <w:rFonts w:ascii="Times New Roman" w:hAnsi="Times New Roman"/>
          <w:sz w:val="24"/>
          <w:szCs w:val="24"/>
        </w:rPr>
        <w:t xml:space="preserve">aycannkok@gmail.com mail adresinden, ya da sorumlu araştırmacı </w:t>
      </w:r>
      <w:r w:rsidR="00E30BFC" w:rsidRPr="00345D0E">
        <w:rPr>
          <w:rFonts w:ascii="Times New Roman" w:hAnsi="Times New Roman"/>
          <w:sz w:val="24"/>
          <w:szCs w:val="24"/>
        </w:rPr>
        <w:t xml:space="preserve">Prof. Dr. Sakine BOYRAZ'a </w:t>
      </w:r>
      <w:r w:rsidR="00CA43CD" w:rsidRPr="00345D0E">
        <w:rPr>
          <w:rFonts w:ascii="Times New Roman" w:hAnsi="Times New Roman"/>
          <w:sz w:val="24"/>
          <w:szCs w:val="24"/>
        </w:rPr>
        <w:t>sakinememis@gmail.com mail adresinden uygulama sırasındavey</w:t>
      </w:r>
      <w:r w:rsidR="00E30BFC" w:rsidRPr="00345D0E">
        <w:rPr>
          <w:rFonts w:ascii="Times New Roman" w:hAnsi="Times New Roman"/>
          <w:sz w:val="24"/>
          <w:szCs w:val="24"/>
        </w:rPr>
        <w:t xml:space="preserve">asonrasında e-postayoluyla </w:t>
      </w:r>
      <w:r w:rsidR="00CA43CD" w:rsidRPr="00345D0E">
        <w:rPr>
          <w:rFonts w:ascii="Times New Roman" w:hAnsi="Times New Roman"/>
          <w:sz w:val="24"/>
          <w:szCs w:val="24"/>
        </w:rPr>
        <w:t>sorabilirsiniz. Çalışmanın toplam 10 dk sürmesi planlanmaktadır. Sorulara objektif ve samimi cevaplar vereceğinize inanıyorum. Katkılarınız için şimdiden teşekkür ederim. Lütfen soruları tam olarak okuduktan sonra kendinize en uygun olan cevabı işaretleyiniz.</w:t>
      </w:r>
    </w:p>
    <w:p w:rsidR="00CA43CD" w:rsidRPr="00345D0E" w:rsidRDefault="00CA43CD" w:rsidP="00FF5234">
      <w:pPr>
        <w:spacing w:after="0" w:line="360" w:lineRule="auto"/>
        <w:ind w:firstLine="709"/>
        <w:jc w:val="both"/>
        <w:rPr>
          <w:rFonts w:ascii="Times New Roman" w:hAnsi="Times New Roman"/>
          <w:sz w:val="24"/>
          <w:szCs w:val="24"/>
        </w:rPr>
      </w:pPr>
      <w:r w:rsidRPr="00345D0E">
        <w:rPr>
          <w:rFonts w:ascii="Times New Roman" w:hAnsi="Times New Roman"/>
          <w:sz w:val="24"/>
          <w:szCs w:val="24"/>
        </w:rPr>
        <w:t>TEŞEKKÜR EDERİZ.</w:t>
      </w:r>
    </w:p>
    <w:p w:rsidR="00FF5234" w:rsidRDefault="00FF5234" w:rsidP="00FF5234">
      <w:pPr>
        <w:ind w:firstLine="5670"/>
        <w:rPr>
          <w:rFonts w:ascii="Times New Roman" w:hAnsi="Times New Roman"/>
          <w:sz w:val="24"/>
          <w:szCs w:val="24"/>
        </w:rPr>
      </w:pPr>
    </w:p>
    <w:p w:rsidR="00CA43CD" w:rsidRPr="00345D0E" w:rsidRDefault="00CA43CD" w:rsidP="00FF5234">
      <w:pPr>
        <w:ind w:firstLine="5670"/>
        <w:rPr>
          <w:rFonts w:ascii="Times New Roman" w:hAnsi="Times New Roman"/>
          <w:sz w:val="24"/>
          <w:szCs w:val="24"/>
        </w:rPr>
      </w:pPr>
      <w:r w:rsidRPr="00345D0E">
        <w:rPr>
          <w:rFonts w:ascii="Times New Roman" w:hAnsi="Times New Roman"/>
          <w:sz w:val="24"/>
          <w:szCs w:val="24"/>
        </w:rPr>
        <w:t>Prof. Dr. Sakine BOYRAZ</w:t>
      </w:r>
    </w:p>
    <w:p w:rsidR="00CA43CD" w:rsidRPr="00345D0E" w:rsidRDefault="00CA43CD" w:rsidP="00FF5234">
      <w:pPr>
        <w:ind w:firstLine="5670"/>
        <w:rPr>
          <w:rFonts w:ascii="Times New Roman" w:hAnsi="Times New Roman"/>
          <w:b/>
          <w:sz w:val="24"/>
          <w:szCs w:val="24"/>
        </w:rPr>
      </w:pPr>
      <w:r w:rsidRPr="00345D0E">
        <w:rPr>
          <w:rFonts w:ascii="Times New Roman" w:hAnsi="Times New Roman"/>
          <w:sz w:val="24"/>
          <w:szCs w:val="24"/>
        </w:rPr>
        <w:t>Hemşire Aycan KÖK</w:t>
      </w:r>
    </w:p>
    <w:p w:rsidR="00FF5234" w:rsidRDefault="00FF5234" w:rsidP="00CA43CD">
      <w:pPr>
        <w:rPr>
          <w:rFonts w:ascii="Times New Roman" w:hAnsi="Times New Roman"/>
          <w:b/>
          <w:sz w:val="24"/>
          <w:szCs w:val="24"/>
        </w:rPr>
      </w:pPr>
    </w:p>
    <w:p w:rsidR="00FF5234" w:rsidRDefault="00FF5234" w:rsidP="00CA43CD">
      <w:pPr>
        <w:rPr>
          <w:rFonts w:ascii="Times New Roman" w:hAnsi="Times New Roman"/>
          <w:b/>
          <w:sz w:val="24"/>
          <w:szCs w:val="24"/>
        </w:rPr>
      </w:pPr>
    </w:p>
    <w:p w:rsidR="00FF5234" w:rsidRDefault="00FF5234" w:rsidP="00CA43CD">
      <w:pPr>
        <w:rPr>
          <w:rFonts w:ascii="Times New Roman" w:hAnsi="Times New Roman"/>
          <w:b/>
          <w:sz w:val="24"/>
          <w:szCs w:val="24"/>
        </w:rPr>
      </w:pPr>
    </w:p>
    <w:p w:rsidR="00CA43CD" w:rsidRPr="00FF5234" w:rsidRDefault="00CA43CD" w:rsidP="00FF5234">
      <w:pPr>
        <w:spacing w:before="120" w:after="120" w:line="360" w:lineRule="auto"/>
        <w:jc w:val="both"/>
        <w:rPr>
          <w:rFonts w:ascii="Times New Roman" w:hAnsi="Times New Roman"/>
          <w:sz w:val="24"/>
          <w:szCs w:val="24"/>
        </w:rPr>
      </w:pPr>
      <w:r w:rsidRPr="00FF5234">
        <w:rPr>
          <w:rFonts w:ascii="Times New Roman" w:hAnsi="Times New Roman"/>
          <w:b/>
          <w:sz w:val="24"/>
          <w:szCs w:val="24"/>
        </w:rPr>
        <w:t>I. KATILIMCILARIN SOSYO-DEMOGRAFİK ÖZELLİKLERİ:</w:t>
      </w:r>
    </w:p>
    <w:p w:rsidR="00CA43CD" w:rsidRPr="00FF5234" w:rsidRDefault="00CA43CD" w:rsidP="00FF5234">
      <w:pPr>
        <w:pStyle w:val="GvdeMetni"/>
        <w:numPr>
          <w:ilvl w:val="0"/>
          <w:numId w:val="26"/>
        </w:numPr>
        <w:suppressAutoHyphens/>
        <w:spacing w:before="120" w:after="120"/>
        <w:ind w:left="0" w:firstLine="0"/>
        <w:jc w:val="both"/>
        <w:rPr>
          <w:szCs w:val="24"/>
        </w:rPr>
      </w:pPr>
      <w:r w:rsidRPr="00FF5234">
        <w:rPr>
          <w:szCs w:val="24"/>
        </w:rPr>
        <w:t xml:space="preserve">Yaşınız: </w:t>
      </w:r>
      <w:r w:rsidRPr="00FF5234">
        <w:rPr>
          <w:b w:val="0"/>
          <w:szCs w:val="24"/>
        </w:rPr>
        <w:t>..........</w:t>
      </w:r>
    </w:p>
    <w:p w:rsidR="00CA43CD" w:rsidRPr="00FF5234" w:rsidRDefault="00CA43CD" w:rsidP="00FF5234">
      <w:pPr>
        <w:pStyle w:val="Balk1"/>
        <w:keepLines w:val="0"/>
        <w:numPr>
          <w:ilvl w:val="0"/>
          <w:numId w:val="26"/>
        </w:numPr>
        <w:suppressAutoHyphens/>
        <w:spacing w:before="120" w:after="120" w:line="360" w:lineRule="auto"/>
        <w:ind w:left="0" w:firstLine="0"/>
        <w:jc w:val="both"/>
        <w:rPr>
          <w:rFonts w:ascii="Times New Roman" w:hAnsi="Times New Roman" w:cs="Times New Roman"/>
          <w:color w:val="auto"/>
          <w:sz w:val="24"/>
          <w:szCs w:val="24"/>
        </w:rPr>
      </w:pPr>
      <w:r w:rsidRPr="00281797">
        <w:rPr>
          <w:rFonts w:ascii="Times New Roman" w:hAnsi="Times New Roman" w:cs="Times New Roman"/>
          <w:color w:val="auto"/>
          <w:sz w:val="24"/>
          <w:szCs w:val="24"/>
        </w:rPr>
        <w:t>Cinsiyetiniz:</w:t>
      </w:r>
      <w:r w:rsidRPr="00FF5234">
        <w:rPr>
          <w:rFonts w:ascii="Times New Roman" w:hAnsi="Times New Roman" w:cs="Times New Roman"/>
          <w:b w:val="0"/>
          <w:color w:val="auto"/>
          <w:sz w:val="24"/>
          <w:szCs w:val="24"/>
        </w:rPr>
        <w:tab/>
      </w:r>
      <w:r w:rsidRPr="00281797">
        <w:rPr>
          <w:rFonts w:ascii="Times New Roman" w:hAnsi="Times New Roman" w:cs="Times New Roman"/>
          <w:b w:val="0"/>
          <w:color w:val="auto"/>
          <w:sz w:val="24"/>
          <w:szCs w:val="24"/>
        </w:rPr>
        <w:t>1. ( ) Kadın</w:t>
      </w:r>
      <w:r w:rsidRPr="00281797">
        <w:rPr>
          <w:rFonts w:ascii="Times New Roman" w:hAnsi="Times New Roman" w:cs="Times New Roman"/>
          <w:b w:val="0"/>
          <w:color w:val="auto"/>
          <w:sz w:val="24"/>
          <w:szCs w:val="24"/>
        </w:rPr>
        <w:tab/>
        <w:t>2. ( ) Erkek</w:t>
      </w:r>
    </w:p>
    <w:p w:rsidR="00281797" w:rsidRPr="00281797" w:rsidRDefault="00CA43CD" w:rsidP="00FF5234">
      <w:pPr>
        <w:pStyle w:val="GvdeMetni"/>
        <w:numPr>
          <w:ilvl w:val="0"/>
          <w:numId w:val="26"/>
        </w:numPr>
        <w:suppressAutoHyphens/>
        <w:spacing w:before="120" w:after="120"/>
        <w:ind w:left="0" w:firstLine="0"/>
        <w:jc w:val="both"/>
        <w:rPr>
          <w:szCs w:val="24"/>
        </w:rPr>
      </w:pPr>
      <w:r w:rsidRPr="00FF5234">
        <w:rPr>
          <w:szCs w:val="24"/>
        </w:rPr>
        <w:t>Eğitim durumunuz:</w:t>
      </w:r>
      <w:r w:rsidRPr="00FF5234">
        <w:rPr>
          <w:szCs w:val="24"/>
        </w:rPr>
        <w:tab/>
      </w:r>
      <w:r w:rsidRPr="00FF5234">
        <w:rPr>
          <w:b w:val="0"/>
          <w:szCs w:val="24"/>
        </w:rPr>
        <w:t>1. ( ) Lise/Önlisans</w:t>
      </w:r>
      <w:r w:rsidRPr="00FF5234">
        <w:rPr>
          <w:b w:val="0"/>
          <w:szCs w:val="24"/>
        </w:rPr>
        <w:tab/>
        <w:t>2. ( ) Üniversite</w:t>
      </w:r>
      <w:r w:rsidRPr="00FF5234">
        <w:rPr>
          <w:b w:val="0"/>
          <w:szCs w:val="24"/>
        </w:rPr>
        <w:tab/>
      </w:r>
      <w:r w:rsidRPr="00FF5234">
        <w:rPr>
          <w:b w:val="0"/>
          <w:szCs w:val="24"/>
        </w:rPr>
        <w:tab/>
      </w:r>
    </w:p>
    <w:p w:rsidR="00CA43CD" w:rsidRPr="00FF5234" w:rsidRDefault="00CA43CD" w:rsidP="00281797">
      <w:pPr>
        <w:pStyle w:val="GvdeMetni"/>
        <w:suppressAutoHyphens/>
        <w:spacing w:before="120" w:after="120"/>
        <w:ind w:left="2124" w:firstLine="708"/>
        <w:jc w:val="both"/>
        <w:rPr>
          <w:szCs w:val="24"/>
        </w:rPr>
      </w:pPr>
      <w:r w:rsidRPr="00FF5234">
        <w:rPr>
          <w:b w:val="0"/>
          <w:szCs w:val="24"/>
        </w:rPr>
        <w:t>3. ( ) Yüksek lisans/Doktora</w:t>
      </w:r>
    </w:p>
    <w:p w:rsidR="00CA43CD" w:rsidRPr="00FF5234" w:rsidRDefault="00CA43CD" w:rsidP="00FF5234">
      <w:pPr>
        <w:pStyle w:val="GvdeMetni"/>
        <w:numPr>
          <w:ilvl w:val="0"/>
          <w:numId w:val="26"/>
        </w:numPr>
        <w:suppressAutoHyphens/>
        <w:spacing w:before="120" w:after="120"/>
        <w:ind w:left="0" w:firstLine="0"/>
        <w:jc w:val="both"/>
        <w:rPr>
          <w:szCs w:val="24"/>
        </w:rPr>
      </w:pPr>
      <w:r w:rsidRPr="00FF5234">
        <w:rPr>
          <w:szCs w:val="24"/>
        </w:rPr>
        <w:t>Çalıştığınız klinik veya ünite:</w:t>
      </w:r>
      <w:r w:rsidRPr="00FF5234">
        <w:rPr>
          <w:b w:val="0"/>
          <w:szCs w:val="24"/>
        </w:rPr>
        <w:t>............................</w:t>
      </w:r>
    </w:p>
    <w:p w:rsidR="00CA43CD" w:rsidRPr="00FF5234" w:rsidRDefault="00CA43CD" w:rsidP="00FF5234">
      <w:pPr>
        <w:pStyle w:val="GvdeMetni"/>
        <w:numPr>
          <w:ilvl w:val="0"/>
          <w:numId w:val="26"/>
        </w:numPr>
        <w:suppressAutoHyphens/>
        <w:spacing w:before="120" w:after="120"/>
        <w:ind w:left="0" w:firstLine="0"/>
        <w:jc w:val="both"/>
        <w:rPr>
          <w:szCs w:val="24"/>
        </w:rPr>
      </w:pPr>
      <w:r w:rsidRPr="00FF5234">
        <w:rPr>
          <w:szCs w:val="24"/>
        </w:rPr>
        <w:t xml:space="preserve">Hemşire olarak </w:t>
      </w:r>
      <w:r w:rsidRPr="00FF5234">
        <w:rPr>
          <w:b w:val="0"/>
          <w:szCs w:val="24"/>
        </w:rPr>
        <w:t>........</w:t>
      </w:r>
      <w:r w:rsidRPr="00FF5234">
        <w:rPr>
          <w:szCs w:val="24"/>
        </w:rPr>
        <w:t>gün/ay/yıl çalışıyorum.</w:t>
      </w:r>
    </w:p>
    <w:p w:rsidR="00CA43CD" w:rsidRPr="00FF5234" w:rsidRDefault="00CA43CD" w:rsidP="00FF5234">
      <w:pPr>
        <w:pStyle w:val="GvdeMetni"/>
        <w:numPr>
          <w:ilvl w:val="0"/>
          <w:numId w:val="26"/>
        </w:numPr>
        <w:suppressAutoHyphens/>
        <w:spacing w:before="120" w:after="120"/>
        <w:ind w:left="0" w:firstLine="0"/>
        <w:jc w:val="both"/>
        <w:rPr>
          <w:szCs w:val="24"/>
        </w:rPr>
      </w:pPr>
      <w:r w:rsidRPr="00FF5234">
        <w:rPr>
          <w:szCs w:val="24"/>
        </w:rPr>
        <w:t>Şuan bulunduğum klinikte veya ünitede .........gün/ay/yıl çalışıyorum.</w:t>
      </w:r>
    </w:p>
    <w:p w:rsidR="00E93C17" w:rsidRPr="00FF5234" w:rsidRDefault="00CA43CD" w:rsidP="00FF5234">
      <w:pPr>
        <w:pStyle w:val="GvdeMetni"/>
        <w:numPr>
          <w:ilvl w:val="0"/>
          <w:numId w:val="26"/>
        </w:numPr>
        <w:suppressAutoHyphens/>
        <w:spacing w:before="120" w:after="120"/>
        <w:ind w:left="0" w:firstLine="0"/>
        <w:jc w:val="both"/>
        <w:rPr>
          <w:b w:val="0"/>
          <w:szCs w:val="24"/>
        </w:rPr>
      </w:pPr>
      <w:r w:rsidRPr="00FF5234">
        <w:rPr>
          <w:szCs w:val="24"/>
        </w:rPr>
        <w:t>Steroid tedavisi ile ilgili herhangi bir hizmet içi eğitim aldınız mı?</w:t>
      </w:r>
    </w:p>
    <w:p w:rsidR="00CA43CD" w:rsidRPr="00FF5234" w:rsidRDefault="00CA43CD" w:rsidP="00281797">
      <w:pPr>
        <w:pStyle w:val="GvdeMetni"/>
        <w:suppressAutoHyphens/>
        <w:spacing w:before="120" w:after="120"/>
        <w:ind w:left="284"/>
        <w:jc w:val="both"/>
        <w:rPr>
          <w:b w:val="0"/>
          <w:szCs w:val="24"/>
        </w:rPr>
      </w:pPr>
      <w:r w:rsidRPr="00FF5234">
        <w:rPr>
          <w:b w:val="0"/>
          <w:szCs w:val="24"/>
        </w:rPr>
        <w:t>1. ( ) Evet</w:t>
      </w:r>
      <w:r w:rsidRPr="00FF5234">
        <w:rPr>
          <w:b w:val="0"/>
          <w:szCs w:val="24"/>
        </w:rPr>
        <w:tab/>
        <w:t>2. ( ) Hayır</w:t>
      </w:r>
    </w:p>
    <w:p w:rsidR="009825A5" w:rsidRPr="00FF5234" w:rsidRDefault="009825A5" w:rsidP="00FF5234">
      <w:pPr>
        <w:pStyle w:val="GvdeMetni"/>
        <w:spacing w:before="120" w:after="120"/>
        <w:jc w:val="both"/>
        <w:rPr>
          <w:szCs w:val="24"/>
        </w:rPr>
      </w:pPr>
    </w:p>
    <w:p w:rsidR="00CA43CD" w:rsidRPr="00FF5234" w:rsidRDefault="00CA43CD" w:rsidP="00FF5234">
      <w:pPr>
        <w:pStyle w:val="GvdeMetni"/>
        <w:spacing w:before="120" w:after="120"/>
        <w:jc w:val="both"/>
        <w:rPr>
          <w:b w:val="0"/>
          <w:i/>
          <w:szCs w:val="24"/>
        </w:rPr>
      </w:pPr>
      <w:r w:rsidRPr="00FF5234">
        <w:rPr>
          <w:szCs w:val="24"/>
        </w:rPr>
        <w:t>II. STEROİD TEDAVİSİ İLE İLGİLİ BİLGİ SORULARI:</w:t>
      </w:r>
    </w:p>
    <w:p w:rsidR="00CA43CD" w:rsidRPr="00FF5234" w:rsidRDefault="00CA43CD" w:rsidP="00FF5234">
      <w:pPr>
        <w:pStyle w:val="GvdeMetni"/>
        <w:spacing w:before="120" w:after="120"/>
        <w:jc w:val="both"/>
        <w:rPr>
          <w:szCs w:val="24"/>
        </w:rPr>
      </w:pPr>
      <w:r w:rsidRPr="00FF5234">
        <w:rPr>
          <w:b w:val="0"/>
          <w:i/>
          <w:szCs w:val="24"/>
        </w:rPr>
        <w:t xml:space="preserve">(Yanıtını hatırlayamadığınız soruları </w:t>
      </w:r>
      <w:r w:rsidRPr="00FF5234">
        <w:rPr>
          <w:bCs/>
          <w:i/>
          <w:szCs w:val="24"/>
          <w:u w:val="single"/>
        </w:rPr>
        <w:t xml:space="preserve">bilmiyorum veya hatırlamıyorum yanıtını işaretleyebilir, </w:t>
      </w:r>
      <w:r w:rsidRPr="00FF5234">
        <w:rPr>
          <w:b w:val="0"/>
          <w:i/>
          <w:szCs w:val="24"/>
        </w:rPr>
        <w:t>bir sonraki soruya geçebilirsiniz.)</w:t>
      </w:r>
    </w:p>
    <w:p w:rsidR="00CA43CD" w:rsidRPr="00FF5234" w:rsidRDefault="00CA43CD" w:rsidP="00FF5234">
      <w:pPr>
        <w:pStyle w:val="GvdeMetni"/>
        <w:spacing w:before="120" w:after="120"/>
        <w:jc w:val="both"/>
        <w:rPr>
          <w:szCs w:val="24"/>
        </w:rPr>
      </w:pPr>
      <w:r w:rsidRPr="00FF5234">
        <w:rPr>
          <w:szCs w:val="24"/>
        </w:rPr>
        <w:t>1.Steroid hormonların salgılandığı organ hangisidir?</w:t>
      </w:r>
    </w:p>
    <w:p w:rsidR="00281797" w:rsidRDefault="00CA43CD" w:rsidP="00281797">
      <w:pPr>
        <w:pStyle w:val="GvdeMetni"/>
        <w:tabs>
          <w:tab w:val="left" w:pos="284"/>
        </w:tabs>
        <w:spacing w:before="120" w:after="120"/>
        <w:ind w:left="284"/>
        <w:jc w:val="both"/>
        <w:rPr>
          <w:b w:val="0"/>
          <w:szCs w:val="24"/>
        </w:rPr>
      </w:pPr>
      <w:r w:rsidRPr="00FF5234">
        <w:rPr>
          <w:szCs w:val="24"/>
        </w:rPr>
        <w:t xml:space="preserve">A) </w:t>
      </w:r>
      <w:r w:rsidRPr="00FF5234">
        <w:rPr>
          <w:b w:val="0"/>
          <w:szCs w:val="24"/>
        </w:rPr>
        <w:t xml:space="preserve">Pankreasın langerhans adacıkları </w:t>
      </w:r>
      <w:r w:rsidRPr="00FF5234">
        <w:rPr>
          <w:b w:val="0"/>
          <w:szCs w:val="24"/>
        </w:rPr>
        <w:tab/>
      </w:r>
      <w:r w:rsidRPr="00FF5234">
        <w:rPr>
          <w:szCs w:val="24"/>
        </w:rPr>
        <w:t xml:space="preserve">B) </w:t>
      </w:r>
      <w:r w:rsidRPr="00FF5234">
        <w:rPr>
          <w:b w:val="0"/>
          <w:szCs w:val="24"/>
        </w:rPr>
        <w:t>Böbrek üstü (adrenal) bezlerin korteksi</w:t>
      </w:r>
      <w:r w:rsidRPr="00FF5234">
        <w:rPr>
          <w:b w:val="0"/>
          <w:szCs w:val="24"/>
        </w:rPr>
        <w:tab/>
      </w:r>
    </w:p>
    <w:p w:rsidR="00CA43CD" w:rsidRPr="00FF5234" w:rsidRDefault="00CA43CD" w:rsidP="00281797">
      <w:pPr>
        <w:pStyle w:val="GvdeMetni"/>
        <w:tabs>
          <w:tab w:val="left" w:pos="284"/>
        </w:tabs>
        <w:spacing w:before="120" w:after="120"/>
        <w:ind w:left="284"/>
        <w:jc w:val="both"/>
        <w:rPr>
          <w:b w:val="0"/>
          <w:szCs w:val="24"/>
        </w:rPr>
      </w:pPr>
      <w:r w:rsidRPr="00FF5234">
        <w:rPr>
          <w:szCs w:val="24"/>
        </w:rPr>
        <w:t xml:space="preserve">C) </w:t>
      </w:r>
      <w:r w:rsidRPr="00FF5234">
        <w:rPr>
          <w:b w:val="0"/>
          <w:szCs w:val="24"/>
        </w:rPr>
        <w:t>Hipofiz bezi</w:t>
      </w:r>
      <w:r w:rsidRPr="00FF5234">
        <w:rPr>
          <w:b w:val="0"/>
          <w:szCs w:val="24"/>
        </w:rPr>
        <w:tab/>
      </w:r>
      <w:r w:rsidRPr="00FF5234">
        <w:rPr>
          <w:szCs w:val="24"/>
        </w:rPr>
        <w:t xml:space="preserve">D) </w:t>
      </w:r>
      <w:r w:rsidRPr="00FF5234">
        <w:rPr>
          <w:b w:val="0"/>
          <w:szCs w:val="24"/>
        </w:rPr>
        <w:t xml:space="preserve">Tiroid bezi </w:t>
      </w:r>
      <w:r w:rsidRPr="00FF5234">
        <w:rPr>
          <w:b w:val="0"/>
          <w:szCs w:val="24"/>
        </w:rPr>
        <w:tab/>
      </w:r>
      <w:r w:rsidRPr="00FF5234">
        <w:rPr>
          <w:szCs w:val="24"/>
        </w:rPr>
        <w:t xml:space="preserve">E) </w:t>
      </w:r>
      <w:r w:rsidRPr="00FF5234">
        <w:rPr>
          <w:b w:val="0"/>
          <w:szCs w:val="24"/>
        </w:rPr>
        <w:t xml:space="preserve">Bilmiyorum </w:t>
      </w:r>
      <w:r w:rsidRPr="00FF5234">
        <w:rPr>
          <w:b w:val="0"/>
          <w:szCs w:val="24"/>
        </w:rPr>
        <w:tab/>
      </w:r>
      <w:r w:rsidRPr="00FF5234">
        <w:rPr>
          <w:szCs w:val="24"/>
        </w:rPr>
        <w:t xml:space="preserve">F) </w:t>
      </w:r>
      <w:r w:rsidRPr="00FF5234">
        <w:rPr>
          <w:b w:val="0"/>
          <w:szCs w:val="24"/>
        </w:rPr>
        <w:t>Hatırlamıyorum</w:t>
      </w:r>
    </w:p>
    <w:p w:rsidR="00CA43CD" w:rsidRPr="00FF5234" w:rsidRDefault="00CA43CD" w:rsidP="00FF5234">
      <w:pPr>
        <w:pStyle w:val="GvdeMetni"/>
        <w:spacing w:before="120" w:after="120"/>
        <w:jc w:val="both"/>
        <w:rPr>
          <w:szCs w:val="24"/>
        </w:rPr>
      </w:pPr>
      <w:r w:rsidRPr="00FF5234">
        <w:rPr>
          <w:szCs w:val="24"/>
        </w:rPr>
        <w:t xml:space="preserve">2.Steroid hormonların salgılanmasını düzenleyen mekanizmalar(organlar) nelerdir? </w:t>
      </w:r>
    </w:p>
    <w:p w:rsidR="00281797" w:rsidRDefault="00CA43CD" w:rsidP="00281797">
      <w:pPr>
        <w:pStyle w:val="GvdeMetni"/>
        <w:spacing w:before="120" w:after="120"/>
        <w:ind w:left="284"/>
        <w:jc w:val="both"/>
        <w:rPr>
          <w:b w:val="0"/>
          <w:szCs w:val="24"/>
        </w:rPr>
      </w:pPr>
      <w:r w:rsidRPr="00FF5234">
        <w:rPr>
          <w:szCs w:val="24"/>
        </w:rPr>
        <w:t xml:space="preserve">A) </w:t>
      </w:r>
      <w:r w:rsidRPr="00FF5234">
        <w:rPr>
          <w:b w:val="0"/>
          <w:szCs w:val="24"/>
        </w:rPr>
        <w:t>Hipotalamus-Hipofiz ön lobu-Adrenal bezi</w:t>
      </w:r>
      <w:r w:rsidRPr="00FF5234">
        <w:rPr>
          <w:b w:val="0"/>
          <w:szCs w:val="24"/>
        </w:rPr>
        <w:tab/>
      </w:r>
    </w:p>
    <w:p w:rsidR="00CA43CD" w:rsidRPr="00FF5234" w:rsidRDefault="00CA43CD" w:rsidP="00281797">
      <w:pPr>
        <w:pStyle w:val="GvdeMetni"/>
        <w:spacing w:before="120" w:after="120"/>
        <w:ind w:left="284"/>
        <w:jc w:val="both"/>
        <w:rPr>
          <w:szCs w:val="24"/>
        </w:rPr>
      </w:pPr>
      <w:r w:rsidRPr="00FF5234">
        <w:rPr>
          <w:szCs w:val="24"/>
        </w:rPr>
        <w:t xml:space="preserve">B) </w:t>
      </w:r>
      <w:r w:rsidRPr="00FF5234">
        <w:rPr>
          <w:b w:val="0"/>
          <w:szCs w:val="24"/>
        </w:rPr>
        <w:t xml:space="preserve">Hipotalamus-Hipofiz ön lobu-Tiroid bezi </w:t>
      </w:r>
    </w:p>
    <w:p w:rsidR="00281797" w:rsidRDefault="00CA43CD" w:rsidP="00281797">
      <w:pPr>
        <w:pStyle w:val="GvdeMetni"/>
        <w:spacing w:before="120" w:after="120"/>
        <w:ind w:left="284"/>
        <w:jc w:val="both"/>
        <w:rPr>
          <w:b w:val="0"/>
          <w:szCs w:val="24"/>
        </w:rPr>
      </w:pPr>
      <w:r w:rsidRPr="00FF5234">
        <w:rPr>
          <w:szCs w:val="24"/>
        </w:rPr>
        <w:t xml:space="preserve">C) </w:t>
      </w:r>
      <w:r w:rsidRPr="00FF5234">
        <w:rPr>
          <w:b w:val="0"/>
          <w:szCs w:val="24"/>
        </w:rPr>
        <w:t>Hipotalamus-Hipofiz arka lobu-Over-Testis</w:t>
      </w:r>
      <w:r w:rsidRPr="00FF5234">
        <w:rPr>
          <w:b w:val="0"/>
          <w:szCs w:val="24"/>
        </w:rPr>
        <w:tab/>
      </w:r>
    </w:p>
    <w:p w:rsidR="00281797" w:rsidRDefault="00CA43CD" w:rsidP="00281797">
      <w:pPr>
        <w:pStyle w:val="GvdeMetni"/>
        <w:spacing w:before="120" w:after="120"/>
        <w:ind w:left="284"/>
        <w:jc w:val="both"/>
        <w:rPr>
          <w:b w:val="0"/>
          <w:szCs w:val="24"/>
        </w:rPr>
      </w:pPr>
      <w:r w:rsidRPr="00FF5234">
        <w:rPr>
          <w:szCs w:val="24"/>
        </w:rPr>
        <w:t xml:space="preserve">D) </w:t>
      </w:r>
      <w:r w:rsidRPr="00FF5234">
        <w:rPr>
          <w:b w:val="0"/>
          <w:szCs w:val="24"/>
        </w:rPr>
        <w:t>Hipotalamus-Hipofiz arka lobu-Pankreas</w:t>
      </w:r>
      <w:r w:rsidRPr="00FF5234">
        <w:rPr>
          <w:b w:val="0"/>
          <w:szCs w:val="24"/>
        </w:rPr>
        <w:tab/>
      </w:r>
      <w:r w:rsidRPr="00FF5234">
        <w:rPr>
          <w:szCs w:val="24"/>
        </w:rPr>
        <w:t xml:space="preserve">E) </w:t>
      </w:r>
      <w:r w:rsidRPr="00FF5234">
        <w:rPr>
          <w:b w:val="0"/>
          <w:szCs w:val="24"/>
        </w:rPr>
        <w:t>Bilmiyorum</w:t>
      </w:r>
      <w:r w:rsidRPr="00FF5234">
        <w:rPr>
          <w:b w:val="0"/>
          <w:szCs w:val="24"/>
        </w:rPr>
        <w:tab/>
      </w:r>
    </w:p>
    <w:p w:rsidR="00CA43CD" w:rsidRPr="00FF5234" w:rsidRDefault="00CA43CD" w:rsidP="00281797">
      <w:pPr>
        <w:pStyle w:val="GvdeMetni"/>
        <w:spacing w:before="120" w:after="120"/>
        <w:ind w:left="284"/>
        <w:jc w:val="both"/>
        <w:rPr>
          <w:b w:val="0"/>
          <w:szCs w:val="24"/>
        </w:rPr>
      </w:pPr>
      <w:r w:rsidRPr="00FF5234">
        <w:rPr>
          <w:szCs w:val="24"/>
        </w:rPr>
        <w:t xml:space="preserve">F) </w:t>
      </w:r>
      <w:r w:rsidRPr="00FF5234">
        <w:rPr>
          <w:b w:val="0"/>
          <w:szCs w:val="24"/>
        </w:rPr>
        <w:t>Hatırlamıyorum</w:t>
      </w:r>
    </w:p>
    <w:p w:rsidR="00281797" w:rsidRDefault="00281797" w:rsidP="00FF5234">
      <w:pPr>
        <w:pStyle w:val="GvdeMetni"/>
        <w:spacing w:before="120" w:after="120"/>
        <w:jc w:val="both"/>
        <w:rPr>
          <w:szCs w:val="24"/>
        </w:rPr>
      </w:pPr>
    </w:p>
    <w:p w:rsidR="00281797" w:rsidRDefault="00281797" w:rsidP="00FF5234">
      <w:pPr>
        <w:pStyle w:val="GvdeMetni"/>
        <w:spacing w:before="120" w:after="120"/>
        <w:jc w:val="both"/>
        <w:rPr>
          <w:szCs w:val="24"/>
        </w:rPr>
      </w:pPr>
    </w:p>
    <w:p w:rsidR="00281797" w:rsidRDefault="00281797" w:rsidP="00FF5234">
      <w:pPr>
        <w:pStyle w:val="GvdeMetni"/>
        <w:spacing w:before="120" w:after="120"/>
        <w:jc w:val="both"/>
        <w:rPr>
          <w:szCs w:val="24"/>
        </w:rPr>
      </w:pPr>
    </w:p>
    <w:p w:rsidR="00CA43CD" w:rsidRPr="00FF5234" w:rsidRDefault="00CA43CD" w:rsidP="00FF5234">
      <w:pPr>
        <w:pStyle w:val="GvdeMetni"/>
        <w:spacing w:before="120" w:after="120"/>
        <w:jc w:val="both"/>
        <w:rPr>
          <w:b w:val="0"/>
          <w:szCs w:val="24"/>
        </w:rPr>
      </w:pPr>
      <w:r w:rsidRPr="00FF5234">
        <w:rPr>
          <w:szCs w:val="24"/>
        </w:rPr>
        <w:t>3.Steroid hormonlar/ilaçlar plazmada nasıl taşınır?</w:t>
      </w:r>
    </w:p>
    <w:p w:rsidR="00281797" w:rsidRDefault="00CA43CD" w:rsidP="00281797">
      <w:pPr>
        <w:pStyle w:val="GvdeMetni"/>
        <w:spacing w:before="120" w:after="120"/>
        <w:ind w:left="284"/>
        <w:jc w:val="both"/>
        <w:rPr>
          <w:b w:val="0"/>
          <w:szCs w:val="24"/>
        </w:rPr>
      </w:pPr>
      <w:r w:rsidRPr="00FF5234">
        <w:rPr>
          <w:b w:val="0"/>
          <w:szCs w:val="24"/>
        </w:rPr>
        <w:t>1) Kortizon taşıyıcı globülin 2) Seks hormonu bağlayan globülin 3) Serbest halde</w:t>
      </w:r>
    </w:p>
    <w:p w:rsidR="00CA43CD" w:rsidRPr="00FF5234" w:rsidRDefault="00CA43CD" w:rsidP="00281797">
      <w:pPr>
        <w:pStyle w:val="GvdeMetni"/>
        <w:spacing w:before="120" w:after="120"/>
        <w:ind w:left="284"/>
        <w:jc w:val="both"/>
        <w:rPr>
          <w:szCs w:val="24"/>
        </w:rPr>
      </w:pPr>
      <w:r w:rsidRPr="00FF5234">
        <w:rPr>
          <w:b w:val="0"/>
          <w:szCs w:val="24"/>
        </w:rPr>
        <w:t xml:space="preserve">4) Tiroksin bağlayıcı globülin 5) Albumin </w:t>
      </w:r>
    </w:p>
    <w:p w:rsidR="00281797" w:rsidRDefault="00CA43CD" w:rsidP="00281797">
      <w:pPr>
        <w:pStyle w:val="GvdeMetni"/>
        <w:spacing w:before="120" w:after="120"/>
        <w:ind w:left="284"/>
        <w:jc w:val="both"/>
        <w:rPr>
          <w:b w:val="0"/>
          <w:szCs w:val="24"/>
        </w:rPr>
      </w:pPr>
      <w:r w:rsidRPr="00FF5234">
        <w:rPr>
          <w:szCs w:val="24"/>
        </w:rPr>
        <w:t>A)</w:t>
      </w:r>
      <w:r w:rsidRPr="00FF5234">
        <w:rPr>
          <w:b w:val="0"/>
          <w:szCs w:val="24"/>
        </w:rPr>
        <w:t xml:space="preserve"> 2-3-4</w:t>
      </w:r>
      <w:r w:rsidRPr="00FF5234">
        <w:rPr>
          <w:b w:val="0"/>
          <w:szCs w:val="24"/>
        </w:rPr>
        <w:tab/>
      </w:r>
      <w:r w:rsidRPr="00FF5234">
        <w:rPr>
          <w:b w:val="0"/>
          <w:szCs w:val="24"/>
        </w:rPr>
        <w:tab/>
      </w:r>
      <w:r w:rsidRPr="00FF5234">
        <w:rPr>
          <w:szCs w:val="24"/>
        </w:rPr>
        <w:t>B)</w:t>
      </w:r>
      <w:r w:rsidRPr="00FF5234">
        <w:rPr>
          <w:b w:val="0"/>
          <w:szCs w:val="24"/>
        </w:rPr>
        <w:t xml:space="preserve"> 3-5-2</w:t>
      </w:r>
      <w:r w:rsidRPr="00FF5234">
        <w:rPr>
          <w:b w:val="0"/>
          <w:szCs w:val="24"/>
        </w:rPr>
        <w:tab/>
      </w:r>
      <w:r w:rsidRPr="00FF5234">
        <w:rPr>
          <w:b w:val="0"/>
          <w:szCs w:val="24"/>
        </w:rPr>
        <w:tab/>
      </w:r>
      <w:r w:rsidRPr="00FF5234">
        <w:rPr>
          <w:szCs w:val="24"/>
        </w:rPr>
        <w:t>C)</w:t>
      </w:r>
      <w:r w:rsidRPr="00FF5234">
        <w:rPr>
          <w:b w:val="0"/>
          <w:szCs w:val="24"/>
        </w:rPr>
        <w:t>1-2-4</w:t>
      </w:r>
      <w:r w:rsidRPr="00FF5234">
        <w:rPr>
          <w:b w:val="0"/>
          <w:szCs w:val="24"/>
        </w:rPr>
        <w:tab/>
      </w:r>
      <w:r w:rsidRPr="00FF5234">
        <w:rPr>
          <w:b w:val="0"/>
          <w:szCs w:val="24"/>
        </w:rPr>
        <w:tab/>
      </w:r>
      <w:r w:rsidRPr="00FF5234">
        <w:rPr>
          <w:szCs w:val="24"/>
        </w:rPr>
        <w:t>D)</w:t>
      </w:r>
      <w:r w:rsidRPr="00FF5234">
        <w:rPr>
          <w:b w:val="0"/>
          <w:szCs w:val="24"/>
        </w:rPr>
        <w:t>1-3-5</w:t>
      </w:r>
      <w:r w:rsidRPr="00FF5234">
        <w:rPr>
          <w:b w:val="0"/>
          <w:szCs w:val="24"/>
        </w:rPr>
        <w:tab/>
      </w:r>
      <w:r w:rsidRPr="00FF5234">
        <w:rPr>
          <w:b w:val="0"/>
          <w:szCs w:val="24"/>
        </w:rPr>
        <w:tab/>
      </w:r>
    </w:p>
    <w:p w:rsidR="00CA43CD" w:rsidRPr="00FF5234" w:rsidRDefault="00CA43CD" w:rsidP="00281797">
      <w:pPr>
        <w:pStyle w:val="GvdeMetni"/>
        <w:spacing w:before="120" w:after="120"/>
        <w:ind w:left="284"/>
        <w:jc w:val="both"/>
        <w:rPr>
          <w:b w:val="0"/>
          <w:szCs w:val="24"/>
        </w:rPr>
      </w:pPr>
      <w:r w:rsidRPr="00FF5234">
        <w:rPr>
          <w:szCs w:val="24"/>
        </w:rPr>
        <w:t xml:space="preserve">E) </w:t>
      </w:r>
      <w:r w:rsidRPr="00FF5234">
        <w:rPr>
          <w:b w:val="0"/>
          <w:szCs w:val="24"/>
        </w:rPr>
        <w:t>Bilmiyorum</w:t>
      </w:r>
      <w:r w:rsidRPr="00FF5234">
        <w:rPr>
          <w:b w:val="0"/>
          <w:szCs w:val="24"/>
        </w:rPr>
        <w:tab/>
      </w:r>
      <w:r w:rsidRPr="00FF5234">
        <w:rPr>
          <w:szCs w:val="24"/>
        </w:rPr>
        <w:t xml:space="preserve">F) </w:t>
      </w:r>
      <w:r w:rsidRPr="00FF5234">
        <w:rPr>
          <w:b w:val="0"/>
          <w:szCs w:val="24"/>
        </w:rPr>
        <w:t>Hatırlamıyorum</w:t>
      </w:r>
    </w:p>
    <w:p w:rsidR="00CA43CD" w:rsidRPr="00FF5234" w:rsidRDefault="00CA43CD" w:rsidP="00FF5234">
      <w:pPr>
        <w:pStyle w:val="GvdeMetni"/>
        <w:spacing w:before="120" w:after="120"/>
        <w:jc w:val="both"/>
        <w:rPr>
          <w:szCs w:val="24"/>
        </w:rPr>
      </w:pPr>
      <w:r w:rsidRPr="00FF5234">
        <w:rPr>
          <w:szCs w:val="24"/>
        </w:rPr>
        <w:t>4.Steroid hormonların/ilaçların metabolize olduğu organ hangisidir?</w:t>
      </w:r>
    </w:p>
    <w:p w:rsidR="00281797" w:rsidRDefault="00CA43CD" w:rsidP="00281797">
      <w:pPr>
        <w:pStyle w:val="GvdeMetni"/>
        <w:spacing w:before="120" w:after="120"/>
        <w:ind w:left="284"/>
        <w:jc w:val="both"/>
        <w:rPr>
          <w:b w:val="0"/>
          <w:szCs w:val="24"/>
        </w:rPr>
      </w:pPr>
      <w:r w:rsidRPr="00FF5234">
        <w:rPr>
          <w:szCs w:val="24"/>
        </w:rPr>
        <w:t>A)</w:t>
      </w:r>
      <w:r w:rsidRPr="00FF5234">
        <w:rPr>
          <w:b w:val="0"/>
          <w:szCs w:val="24"/>
        </w:rPr>
        <w:t xml:space="preserve"> Plazma</w:t>
      </w:r>
      <w:r w:rsidRPr="00FF5234">
        <w:rPr>
          <w:b w:val="0"/>
          <w:szCs w:val="24"/>
        </w:rPr>
        <w:tab/>
      </w:r>
      <w:r w:rsidRPr="00FF5234">
        <w:rPr>
          <w:szCs w:val="24"/>
        </w:rPr>
        <w:t>B)</w:t>
      </w:r>
      <w:r w:rsidRPr="00FF5234">
        <w:rPr>
          <w:b w:val="0"/>
          <w:szCs w:val="24"/>
        </w:rPr>
        <w:t xml:space="preserve"> Böbrek</w:t>
      </w:r>
      <w:r w:rsidRPr="00FF5234">
        <w:rPr>
          <w:b w:val="0"/>
          <w:szCs w:val="24"/>
        </w:rPr>
        <w:tab/>
      </w:r>
      <w:r w:rsidRPr="00FF5234">
        <w:rPr>
          <w:szCs w:val="24"/>
        </w:rPr>
        <w:t>C)</w:t>
      </w:r>
      <w:r w:rsidRPr="00FF5234">
        <w:rPr>
          <w:b w:val="0"/>
          <w:szCs w:val="24"/>
        </w:rPr>
        <w:t xml:space="preserve"> Dalak</w:t>
      </w:r>
      <w:r w:rsidRPr="00FF5234">
        <w:rPr>
          <w:b w:val="0"/>
          <w:szCs w:val="24"/>
        </w:rPr>
        <w:tab/>
      </w:r>
      <w:r w:rsidRPr="00FF5234">
        <w:rPr>
          <w:b w:val="0"/>
          <w:szCs w:val="24"/>
        </w:rPr>
        <w:tab/>
      </w:r>
      <w:r w:rsidRPr="00FF5234">
        <w:rPr>
          <w:szCs w:val="24"/>
        </w:rPr>
        <w:t>D)</w:t>
      </w:r>
      <w:r w:rsidRPr="00FF5234">
        <w:rPr>
          <w:b w:val="0"/>
          <w:szCs w:val="24"/>
        </w:rPr>
        <w:t xml:space="preserve"> Karaciğer</w:t>
      </w:r>
      <w:r w:rsidRPr="00FF5234">
        <w:rPr>
          <w:b w:val="0"/>
          <w:szCs w:val="24"/>
        </w:rPr>
        <w:tab/>
      </w:r>
      <w:r w:rsidRPr="00FF5234">
        <w:rPr>
          <w:szCs w:val="24"/>
        </w:rPr>
        <w:t>E)</w:t>
      </w:r>
      <w:r w:rsidRPr="00FF5234">
        <w:rPr>
          <w:b w:val="0"/>
          <w:szCs w:val="24"/>
        </w:rPr>
        <w:t xml:space="preserve"> Bilmiyorum</w:t>
      </w:r>
      <w:r w:rsidRPr="00FF5234">
        <w:rPr>
          <w:b w:val="0"/>
          <w:szCs w:val="24"/>
        </w:rPr>
        <w:tab/>
      </w:r>
    </w:p>
    <w:p w:rsidR="00CA43CD" w:rsidRPr="00FF5234" w:rsidRDefault="00CA43CD" w:rsidP="00281797">
      <w:pPr>
        <w:pStyle w:val="GvdeMetni"/>
        <w:spacing w:before="120" w:after="120"/>
        <w:ind w:left="284"/>
        <w:jc w:val="both"/>
        <w:rPr>
          <w:b w:val="0"/>
          <w:szCs w:val="24"/>
        </w:rPr>
      </w:pPr>
      <w:r w:rsidRPr="00FF5234">
        <w:rPr>
          <w:szCs w:val="24"/>
        </w:rPr>
        <w:t>F)</w:t>
      </w:r>
      <w:r w:rsidRPr="00FF5234">
        <w:rPr>
          <w:b w:val="0"/>
          <w:szCs w:val="24"/>
        </w:rPr>
        <w:t xml:space="preserve"> Hatırlamıyorum</w:t>
      </w:r>
    </w:p>
    <w:p w:rsidR="00CA43CD" w:rsidRPr="00FF5234" w:rsidRDefault="00CA43CD" w:rsidP="00FF5234">
      <w:pPr>
        <w:pStyle w:val="GvdeMetni"/>
        <w:spacing w:before="120" w:after="120"/>
        <w:jc w:val="both"/>
        <w:rPr>
          <w:b w:val="0"/>
          <w:szCs w:val="24"/>
        </w:rPr>
      </w:pPr>
      <w:r w:rsidRPr="00FF5234">
        <w:rPr>
          <w:szCs w:val="24"/>
        </w:rPr>
        <w:t>5.Steroid hormonlar/ilaçlar vücuttan hangi yollarla uzaklaştırılır?</w:t>
      </w:r>
    </w:p>
    <w:p w:rsidR="00CA43CD" w:rsidRPr="00FF5234" w:rsidRDefault="00CA43CD" w:rsidP="00281797">
      <w:pPr>
        <w:pStyle w:val="GvdeMetni"/>
        <w:spacing w:before="120" w:after="120"/>
        <w:ind w:left="284"/>
        <w:jc w:val="both"/>
        <w:rPr>
          <w:szCs w:val="24"/>
        </w:rPr>
      </w:pPr>
      <w:r w:rsidRPr="00FF5234">
        <w:rPr>
          <w:b w:val="0"/>
          <w:szCs w:val="24"/>
        </w:rPr>
        <w:t>1)İdrar</w:t>
      </w:r>
      <w:r w:rsidRPr="00FF5234">
        <w:rPr>
          <w:b w:val="0"/>
          <w:szCs w:val="24"/>
        </w:rPr>
        <w:tab/>
        <w:t>2)Feçes(Dışkı)</w:t>
      </w:r>
      <w:r w:rsidRPr="00FF5234">
        <w:rPr>
          <w:b w:val="0"/>
          <w:szCs w:val="24"/>
        </w:rPr>
        <w:tab/>
        <w:t>3)Ter</w:t>
      </w:r>
      <w:r w:rsidRPr="00FF5234">
        <w:rPr>
          <w:b w:val="0"/>
          <w:szCs w:val="24"/>
        </w:rPr>
        <w:tab/>
        <w:t>4)Solunum</w:t>
      </w:r>
    </w:p>
    <w:p w:rsidR="00281797" w:rsidRDefault="00CA43CD" w:rsidP="00281797">
      <w:pPr>
        <w:pStyle w:val="GvdeMetni"/>
        <w:spacing w:before="120" w:after="120"/>
        <w:ind w:left="284"/>
        <w:jc w:val="both"/>
        <w:rPr>
          <w:b w:val="0"/>
          <w:szCs w:val="24"/>
        </w:rPr>
      </w:pPr>
      <w:r w:rsidRPr="00FF5234">
        <w:rPr>
          <w:szCs w:val="24"/>
        </w:rPr>
        <w:t xml:space="preserve">A) </w:t>
      </w:r>
      <w:r w:rsidRPr="00FF5234">
        <w:rPr>
          <w:b w:val="0"/>
          <w:szCs w:val="24"/>
        </w:rPr>
        <w:t>1-2</w:t>
      </w:r>
      <w:r w:rsidRPr="00FF5234">
        <w:rPr>
          <w:b w:val="0"/>
          <w:szCs w:val="24"/>
        </w:rPr>
        <w:tab/>
      </w:r>
      <w:r w:rsidRPr="00FF5234">
        <w:rPr>
          <w:b w:val="0"/>
          <w:szCs w:val="24"/>
        </w:rPr>
        <w:tab/>
      </w:r>
      <w:r w:rsidRPr="00FF5234">
        <w:rPr>
          <w:szCs w:val="24"/>
        </w:rPr>
        <w:t xml:space="preserve">B) </w:t>
      </w:r>
      <w:r w:rsidRPr="00FF5234">
        <w:rPr>
          <w:b w:val="0"/>
          <w:szCs w:val="24"/>
        </w:rPr>
        <w:t>1-3</w:t>
      </w:r>
      <w:r w:rsidRPr="00FF5234">
        <w:rPr>
          <w:b w:val="0"/>
          <w:szCs w:val="24"/>
        </w:rPr>
        <w:tab/>
      </w:r>
      <w:r w:rsidRPr="00FF5234">
        <w:rPr>
          <w:b w:val="0"/>
          <w:szCs w:val="24"/>
        </w:rPr>
        <w:tab/>
      </w:r>
      <w:r w:rsidRPr="00FF5234">
        <w:rPr>
          <w:szCs w:val="24"/>
        </w:rPr>
        <w:t xml:space="preserve">C) </w:t>
      </w:r>
      <w:r w:rsidRPr="00FF5234">
        <w:rPr>
          <w:b w:val="0"/>
          <w:szCs w:val="24"/>
        </w:rPr>
        <w:t>1-4</w:t>
      </w:r>
      <w:r w:rsidRPr="00FF5234">
        <w:rPr>
          <w:b w:val="0"/>
          <w:szCs w:val="24"/>
        </w:rPr>
        <w:tab/>
      </w:r>
      <w:r w:rsidRPr="00FF5234">
        <w:rPr>
          <w:b w:val="0"/>
          <w:szCs w:val="24"/>
        </w:rPr>
        <w:tab/>
      </w:r>
      <w:r w:rsidRPr="00FF5234">
        <w:rPr>
          <w:szCs w:val="24"/>
        </w:rPr>
        <w:t xml:space="preserve">D) </w:t>
      </w:r>
      <w:r w:rsidRPr="00FF5234">
        <w:rPr>
          <w:b w:val="0"/>
          <w:szCs w:val="24"/>
        </w:rPr>
        <w:t>2-3</w:t>
      </w:r>
      <w:r w:rsidRPr="00FF5234">
        <w:rPr>
          <w:b w:val="0"/>
          <w:szCs w:val="24"/>
        </w:rPr>
        <w:tab/>
      </w:r>
      <w:r w:rsidRPr="00FF5234">
        <w:rPr>
          <w:b w:val="0"/>
          <w:szCs w:val="24"/>
        </w:rPr>
        <w:tab/>
      </w:r>
      <w:r w:rsidRPr="00FF5234">
        <w:rPr>
          <w:szCs w:val="24"/>
        </w:rPr>
        <w:t>E)</w:t>
      </w:r>
      <w:r w:rsidRPr="00FF5234">
        <w:rPr>
          <w:b w:val="0"/>
          <w:szCs w:val="24"/>
        </w:rPr>
        <w:t xml:space="preserve"> Bilmiyorum</w:t>
      </w:r>
      <w:r w:rsidRPr="00FF5234">
        <w:rPr>
          <w:b w:val="0"/>
          <w:szCs w:val="24"/>
        </w:rPr>
        <w:tab/>
      </w:r>
    </w:p>
    <w:p w:rsidR="00CA43CD" w:rsidRPr="00FF5234" w:rsidRDefault="00CA43CD" w:rsidP="00281797">
      <w:pPr>
        <w:pStyle w:val="GvdeMetni"/>
        <w:spacing w:before="120" w:after="120"/>
        <w:ind w:left="284"/>
        <w:jc w:val="both"/>
        <w:rPr>
          <w:b w:val="0"/>
          <w:szCs w:val="24"/>
        </w:rPr>
      </w:pPr>
      <w:r w:rsidRPr="00FF5234">
        <w:rPr>
          <w:szCs w:val="24"/>
        </w:rPr>
        <w:t>F)</w:t>
      </w:r>
      <w:r w:rsidRPr="00FF5234">
        <w:rPr>
          <w:b w:val="0"/>
          <w:szCs w:val="24"/>
        </w:rPr>
        <w:t xml:space="preserve"> Hatırlamıyorum</w:t>
      </w:r>
    </w:p>
    <w:p w:rsidR="00CA43CD" w:rsidRPr="00FF5234" w:rsidRDefault="00CA43CD" w:rsidP="00FF5234">
      <w:pPr>
        <w:pStyle w:val="GvdeMetni"/>
        <w:spacing w:before="120" w:after="120"/>
        <w:jc w:val="both"/>
        <w:rPr>
          <w:b w:val="0"/>
          <w:szCs w:val="24"/>
        </w:rPr>
      </w:pPr>
      <w:r w:rsidRPr="00FF5234">
        <w:rPr>
          <w:szCs w:val="24"/>
        </w:rPr>
        <w:t xml:space="preserve">6.Kliniklerde steroid tedavisi hangi durumlarda kullanılmaktadır. Lütfen üç tanesini yazınız. </w:t>
      </w:r>
    </w:p>
    <w:p w:rsidR="00CA43CD" w:rsidRPr="00FF5234" w:rsidRDefault="00CA43CD" w:rsidP="00FF5234">
      <w:pPr>
        <w:pStyle w:val="GvdeMetni"/>
        <w:spacing w:before="120" w:after="120"/>
        <w:jc w:val="both"/>
        <w:rPr>
          <w:b w:val="0"/>
          <w:szCs w:val="24"/>
        </w:rPr>
      </w:pPr>
      <w:r w:rsidRPr="00FF5234">
        <w:rPr>
          <w:b w:val="0"/>
          <w:szCs w:val="24"/>
        </w:rPr>
        <w:t>................................................................................................................................................................................................................................................................................................................................................................................................................................................................................</w:t>
      </w:r>
    </w:p>
    <w:p w:rsidR="00CA43CD" w:rsidRPr="00FF5234" w:rsidRDefault="00CA43CD" w:rsidP="00281797">
      <w:pPr>
        <w:pStyle w:val="GvdeMetni"/>
        <w:spacing w:before="120" w:after="120"/>
        <w:ind w:left="284"/>
        <w:jc w:val="both"/>
        <w:rPr>
          <w:b w:val="0"/>
          <w:szCs w:val="24"/>
        </w:rPr>
      </w:pPr>
      <w:r w:rsidRPr="00FF5234">
        <w:rPr>
          <w:b w:val="0"/>
          <w:szCs w:val="24"/>
        </w:rPr>
        <w:t>A) Bilmiyorum</w:t>
      </w:r>
      <w:r w:rsidRPr="00FF5234">
        <w:rPr>
          <w:b w:val="0"/>
          <w:szCs w:val="24"/>
        </w:rPr>
        <w:tab/>
        <w:t>B) Hatırlamıyorum</w:t>
      </w:r>
    </w:p>
    <w:p w:rsidR="00CA43CD" w:rsidRPr="00FF5234" w:rsidRDefault="00CA43CD" w:rsidP="00FF5234">
      <w:pPr>
        <w:pStyle w:val="GvdeMetni"/>
        <w:spacing w:before="120" w:after="120"/>
        <w:jc w:val="both"/>
        <w:rPr>
          <w:b w:val="0"/>
          <w:szCs w:val="24"/>
        </w:rPr>
      </w:pPr>
      <w:r w:rsidRPr="00FF5234">
        <w:rPr>
          <w:szCs w:val="24"/>
        </w:rPr>
        <w:t>7.Kliniğinizde en sık kullanılan steroidilaçlardan üçünü yazınız.</w:t>
      </w:r>
    </w:p>
    <w:p w:rsidR="00CA43CD" w:rsidRPr="00FF5234" w:rsidRDefault="00CA43CD" w:rsidP="00FF5234">
      <w:pPr>
        <w:pStyle w:val="GvdeMetni"/>
        <w:spacing w:before="120" w:after="120"/>
        <w:jc w:val="both"/>
        <w:rPr>
          <w:b w:val="0"/>
          <w:szCs w:val="24"/>
        </w:rPr>
      </w:pPr>
      <w:r w:rsidRPr="00FF5234">
        <w:rPr>
          <w:b w:val="0"/>
          <w:szCs w:val="24"/>
        </w:rPr>
        <w:t>................................................................................................................................................................................................................................................................................................................................................................................................................................................................................</w:t>
      </w:r>
    </w:p>
    <w:p w:rsidR="00CA43CD" w:rsidRPr="00FF5234" w:rsidRDefault="00CA43CD" w:rsidP="00281797">
      <w:pPr>
        <w:pStyle w:val="GvdeMetni"/>
        <w:spacing w:before="120" w:after="120"/>
        <w:ind w:left="284"/>
        <w:jc w:val="both"/>
        <w:rPr>
          <w:b w:val="0"/>
          <w:szCs w:val="24"/>
        </w:rPr>
      </w:pPr>
      <w:r w:rsidRPr="00FF5234">
        <w:rPr>
          <w:b w:val="0"/>
          <w:szCs w:val="24"/>
        </w:rPr>
        <w:t>A) Bilmiyorum</w:t>
      </w:r>
      <w:r w:rsidRPr="00FF5234">
        <w:rPr>
          <w:b w:val="0"/>
          <w:szCs w:val="24"/>
        </w:rPr>
        <w:tab/>
        <w:t>B) Hatırlamıyorum</w:t>
      </w:r>
    </w:p>
    <w:p w:rsidR="00CA43CD" w:rsidRPr="00FF5234" w:rsidRDefault="00CA43CD" w:rsidP="00FF5234">
      <w:pPr>
        <w:pStyle w:val="GvdeMetni"/>
        <w:spacing w:before="120" w:after="120"/>
        <w:jc w:val="both"/>
        <w:rPr>
          <w:szCs w:val="24"/>
        </w:rPr>
      </w:pPr>
      <w:r w:rsidRPr="00FF5234">
        <w:rPr>
          <w:szCs w:val="24"/>
        </w:rPr>
        <w:t>8.Steroid ilaçların(oral/hazırlanmamış paranteral) saklama koşulu nasıldır?</w:t>
      </w:r>
    </w:p>
    <w:p w:rsidR="00281797" w:rsidRDefault="00CA43CD" w:rsidP="00281797">
      <w:pPr>
        <w:pStyle w:val="GvdeMetni"/>
        <w:spacing w:before="120" w:after="120"/>
        <w:ind w:left="284"/>
        <w:jc w:val="both"/>
        <w:rPr>
          <w:rFonts w:eastAsia="DFKai-SB"/>
          <w:b w:val="0"/>
          <w:szCs w:val="24"/>
        </w:rPr>
      </w:pPr>
      <w:r w:rsidRPr="00FF5234">
        <w:rPr>
          <w:szCs w:val="24"/>
        </w:rPr>
        <w:t>A)</w:t>
      </w:r>
      <w:r w:rsidRPr="00FF5234">
        <w:rPr>
          <w:b w:val="0"/>
          <w:szCs w:val="24"/>
        </w:rPr>
        <w:t xml:space="preserve">Buzdolabında(+4 </w:t>
      </w:r>
      <w:r w:rsidRPr="00FF5234">
        <w:rPr>
          <w:b w:val="0"/>
          <w:szCs w:val="24"/>
          <w:vertAlign w:val="superscript"/>
        </w:rPr>
        <w:t>o</w:t>
      </w:r>
      <w:r w:rsidRPr="00FF5234">
        <w:rPr>
          <w:rFonts w:eastAsia="DFKai-SB"/>
          <w:b w:val="0"/>
          <w:szCs w:val="24"/>
        </w:rPr>
        <w:t>C</w:t>
      </w:r>
      <w:r w:rsidRPr="00FF5234">
        <w:rPr>
          <w:b w:val="0"/>
          <w:szCs w:val="24"/>
        </w:rPr>
        <w:t>)</w:t>
      </w:r>
      <w:r w:rsidRPr="00FF5234">
        <w:rPr>
          <w:szCs w:val="24"/>
        </w:rPr>
        <w:t>B)</w:t>
      </w:r>
      <w:r w:rsidRPr="00FF5234">
        <w:rPr>
          <w:b w:val="0"/>
          <w:szCs w:val="24"/>
        </w:rPr>
        <w:t xml:space="preserve">Buzdolabında(-2 </w:t>
      </w:r>
      <w:r w:rsidRPr="00FF5234">
        <w:rPr>
          <w:b w:val="0"/>
          <w:szCs w:val="24"/>
          <w:vertAlign w:val="superscript"/>
        </w:rPr>
        <w:t>o</w:t>
      </w:r>
      <w:r w:rsidRPr="00FF5234">
        <w:rPr>
          <w:rFonts w:eastAsia="DFKai-SB"/>
          <w:b w:val="0"/>
          <w:szCs w:val="24"/>
        </w:rPr>
        <w:t>C</w:t>
      </w:r>
      <w:r w:rsidRPr="00FF5234">
        <w:rPr>
          <w:b w:val="0"/>
          <w:szCs w:val="24"/>
        </w:rPr>
        <w:t>)</w:t>
      </w:r>
      <w:r w:rsidRPr="00FF5234">
        <w:rPr>
          <w:szCs w:val="24"/>
        </w:rPr>
        <w:t>C)</w:t>
      </w:r>
      <w:r w:rsidRPr="00FF5234">
        <w:rPr>
          <w:b w:val="0"/>
          <w:szCs w:val="24"/>
        </w:rPr>
        <w:t xml:space="preserve">Oda sıcaklığında(25 </w:t>
      </w:r>
      <w:r w:rsidRPr="00FF5234">
        <w:rPr>
          <w:b w:val="0"/>
          <w:szCs w:val="24"/>
          <w:vertAlign w:val="superscript"/>
        </w:rPr>
        <w:t>o</w:t>
      </w:r>
      <w:r w:rsidRPr="00FF5234">
        <w:rPr>
          <w:rFonts w:eastAsia="DFKai-SB"/>
          <w:b w:val="0"/>
          <w:szCs w:val="24"/>
        </w:rPr>
        <w:t>C)</w:t>
      </w:r>
    </w:p>
    <w:p w:rsidR="00CA43CD" w:rsidRPr="00FF5234" w:rsidRDefault="00CA43CD" w:rsidP="00281797">
      <w:pPr>
        <w:pStyle w:val="GvdeMetni"/>
        <w:spacing w:before="120" w:after="120"/>
        <w:ind w:left="284"/>
        <w:jc w:val="both"/>
        <w:rPr>
          <w:b w:val="0"/>
          <w:szCs w:val="24"/>
        </w:rPr>
      </w:pPr>
      <w:r w:rsidRPr="00FF5234">
        <w:rPr>
          <w:szCs w:val="24"/>
        </w:rPr>
        <w:lastRenderedPageBreak/>
        <w:t>D)</w:t>
      </w:r>
      <w:r w:rsidRPr="00FF5234">
        <w:rPr>
          <w:b w:val="0"/>
          <w:szCs w:val="24"/>
        </w:rPr>
        <w:t xml:space="preserve">Oda sıcaklığında(15 </w:t>
      </w:r>
      <w:r w:rsidRPr="00FF5234">
        <w:rPr>
          <w:b w:val="0"/>
          <w:szCs w:val="24"/>
          <w:vertAlign w:val="superscript"/>
        </w:rPr>
        <w:t>o</w:t>
      </w:r>
      <w:r w:rsidRPr="00FF5234">
        <w:rPr>
          <w:b w:val="0"/>
          <w:szCs w:val="24"/>
        </w:rPr>
        <w:t>C)</w:t>
      </w:r>
      <w:r w:rsidRPr="00FF5234">
        <w:rPr>
          <w:szCs w:val="24"/>
        </w:rPr>
        <w:t>E)</w:t>
      </w:r>
      <w:r w:rsidRPr="00FF5234">
        <w:rPr>
          <w:b w:val="0"/>
          <w:szCs w:val="24"/>
        </w:rPr>
        <w:t>Bilmiyorum</w:t>
      </w:r>
      <w:r w:rsidRPr="00FF5234">
        <w:rPr>
          <w:szCs w:val="24"/>
        </w:rPr>
        <w:t>F)</w:t>
      </w:r>
      <w:r w:rsidRPr="00FF5234">
        <w:rPr>
          <w:b w:val="0"/>
          <w:szCs w:val="24"/>
        </w:rPr>
        <w:t>Hatırlamıyorum</w:t>
      </w:r>
    </w:p>
    <w:p w:rsidR="00CA43CD" w:rsidRPr="00FF5234" w:rsidRDefault="00CA43CD" w:rsidP="00FF5234">
      <w:pPr>
        <w:pStyle w:val="GvdeMetni"/>
        <w:spacing w:before="120" w:after="120"/>
        <w:jc w:val="both"/>
        <w:rPr>
          <w:szCs w:val="24"/>
        </w:rPr>
      </w:pPr>
      <w:r w:rsidRPr="00FF5234">
        <w:rPr>
          <w:szCs w:val="24"/>
        </w:rPr>
        <w:t>9.Steroid (parenteral form) ilacı hazırlandıktan sonra saklanma koşulu nasıldır?</w:t>
      </w:r>
    </w:p>
    <w:p w:rsidR="00281797" w:rsidRDefault="00CA43CD" w:rsidP="00281797">
      <w:pPr>
        <w:pStyle w:val="GvdeMetni"/>
        <w:spacing w:before="120" w:after="120"/>
        <w:ind w:left="284"/>
        <w:jc w:val="both"/>
        <w:rPr>
          <w:b w:val="0"/>
          <w:szCs w:val="24"/>
        </w:rPr>
      </w:pPr>
      <w:r w:rsidRPr="00FF5234">
        <w:rPr>
          <w:szCs w:val="24"/>
        </w:rPr>
        <w:t xml:space="preserve">A) </w:t>
      </w:r>
      <w:r w:rsidRPr="00FF5234">
        <w:rPr>
          <w:b w:val="0"/>
          <w:szCs w:val="24"/>
        </w:rPr>
        <w:t xml:space="preserve">Hazırlandıktan sonra 6 saat oda sıcaklığında saklanabilir. </w:t>
      </w:r>
      <w:r w:rsidRPr="00FF5234">
        <w:rPr>
          <w:b w:val="0"/>
          <w:szCs w:val="24"/>
        </w:rPr>
        <w:tab/>
      </w:r>
    </w:p>
    <w:p w:rsidR="00CA43CD" w:rsidRPr="00FF5234" w:rsidRDefault="00CA43CD" w:rsidP="00281797">
      <w:pPr>
        <w:pStyle w:val="GvdeMetni"/>
        <w:spacing w:before="120" w:after="120"/>
        <w:ind w:left="284"/>
        <w:jc w:val="both"/>
        <w:rPr>
          <w:szCs w:val="24"/>
        </w:rPr>
      </w:pPr>
      <w:r w:rsidRPr="00FF5234">
        <w:rPr>
          <w:szCs w:val="24"/>
        </w:rPr>
        <w:t xml:space="preserve">B) </w:t>
      </w:r>
      <w:r w:rsidRPr="00FF5234">
        <w:rPr>
          <w:b w:val="0"/>
          <w:szCs w:val="24"/>
        </w:rPr>
        <w:t xml:space="preserve">Hazırlandıktan sonra 12 saat buzdolabında (+4 </w:t>
      </w:r>
      <w:r w:rsidRPr="00FF5234">
        <w:rPr>
          <w:b w:val="0"/>
          <w:szCs w:val="24"/>
          <w:vertAlign w:val="superscript"/>
        </w:rPr>
        <w:t>o</w:t>
      </w:r>
      <w:r w:rsidRPr="00FF5234">
        <w:rPr>
          <w:b w:val="0"/>
          <w:szCs w:val="24"/>
        </w:rPr>
        <w:t>C) saklanabilir</w:t>
      </w:r>
    </w:p>
    <w:p w:rsidR="00281797" w:rsidRDefault="00CA43CD" w:rsidP="00281797">
      <w:pPr>
        <w:pStyle w:val="GvdeMetni"/>
        <w:spacing w:before="120" w:after="120"/>
        <w:ind w:left="284"/>
        <w:jc w:val="both"/>
        <w:rPr>
          <w:b w:val="0"/>
          <w:szCs w:val="24"/>
        </w:rPr>
      </w:pPr>
      <w:r w:rsidRPr="00FF5234">
        <w:rPr>
          <w:szCs w:val="24"/>
        </w:rPr>
        <w:t xml:space="preserve">C) </w:t>
      </w:r>
      <w:r w:rsidRPr="00FF5234">
        <w:rPr>
          <w:b w:val="0"/>
          <w:szCs w:val="24"/>
        </w:rPr>
        <w:t xml:space="preserve">Hazırlandıktan hemen sonra uygulanmalıdır. </w:t>
      </w:r>
    </w:p>
    <w:p w:rsidR="00281797" w:rsidRDefault="00CA43CD" w:rsidP="00281797">
      <w:pPr>
        <w:pStyle w:val="GvdeMetni"/>
        <w:spacing w:before="120" w:after="120"/>
        <w:ind w:left="284"/>
        <w:jc w:val="both"/>
        <w:rPr>
          <w:b w:val="0"/>
          <w:szCs w:val="24"/>
        </w:rPr>
      </w:pPr>
      <w:r w:rsidRPr="00FF5234">
        <w:rPr>
          <w:szCs w:val="24"/>
        </w:rPr>
        <w:t xml:space="preserve">D) </w:t>
      </w:r>
      <w:r w:rsidRPr="00FF5234">
        <w:rPr>
          <w:b w:val="0"/>
          <w:szCs w:val="24"/>
        </w:rPr>
        <w:t>Hazırlandıktan sonra 3 saat içinde uygulanmalıdır.</w:t>
      </w:r>
    </w:p>
    <w:p w:rsidR="00CA43CD" w:rsidRPr="00FF5234" w:rsidRDefault="00CA43CD" w:rsidP="00281797">
      <w:pPr>
        <w:pStyle w:val="GvdeMetni"/>
        <w:spacing w:before="120" w:after="120"/>
        <w:ind w:left="284"/>
        <w:jc w:val="both"/>
        <w:rPr>
          <w:b w:val="0"/>
          <w:szCs w:val="24"/>
        </w:rPr>
      </w:pPr>
      <w:r w:rsidRPr="00FF5234">
        <w:rPr>
          <w:szCs w:val="24"/>
        </w:rPr>
        <w:t xml:space="preserve">E) </w:t>
      </w:r>
      <w:r w:rsidRPr="00FF5234">
        <w:rPr>
          <w:b w:val="0"/>
          <w:szCs w:val="24"/>
        </w:rPr>
        <w:t>Bilmiyorum</w:t>
      </w:r>
      <w:r w:rsidRPr="00FF5234">
        <w:rPr>
          <w:szCs w:val="24"/>
        </w:rPr>
        <w:t xml:space="preserve">F) </w:t>
      </w:r>
      <w:r w:rsidRPr="00FF5234">
        <w:rPr>
          <w:b w:val="0"/>
          <w:szCs w:val="24"/>
        </w:rPr>
        <w:t xml:space="preserve">Hatırlamıyorum </w:t>
      </w:r>
    </w:p>
    <w:p w:rsidR="00CA43CD" w:rsidRPr="00FF5234" w:rsidRDefault="00CA43CD" w:rsidP="00FF5234">
      <w:pPr>
        <w:pStyle w:val="GvdeMetni"/>
        <w:spacing w:before="120" w:after="120"/>
        <w:jc w:val="both"/>
        <w:rPr>
          <w:b w:val="0"/>
          <w:szCs w:val="24"/>
        </w:rPr>
      </w:pPr>
      <w:r w:rsidRPr="00FF5234">
        <w:rPr>
          <w:szCs w:val="24"/>
        </w:rPr>
        <w:t>10.Steroid ilaçların protein metabolizması üzerine etkileri nelerdir?</w:t>
      </w:r>
    </w:p>
    <w:p w:rsidR="00281797" w:rsidRDefault="00CA43CD" w:rsidP="00281797">
      <w:pPr>
        <w:pStyle w:val="GvdeMetni"/>
        <w:spacing w:before="120" w:after="120"/>
        <w:ind w:left="284"/>
        <w:jc w:val="both"/>
        <w:rPr>
          <w:b w:val="0"/>
          <w:szCs w:val="24"/>
        </w:rPr>
      </w:pPr>
      <w:r w:rsidRPr="00FF5234">
        <w:rPr>
          <w:b w:val="0"/>
          <w:szCs w:val="24"/>
        </w:rPr>
        <w:t>1)Protein katabolizmasını (yıkımını) arttırır.</w:t>
      </w:r>
    </w:p>
    <w:p w:rsidR="00CA43CD" w:rsidRPr="00FF5234" w:rsidRDefault="00CA43CD" w:rsidP="00281797">
      <w:pPr>
        <w:pStyle w:val="GvdeMetni"/>
        <w:spacing w:before="120" w:after="120"/>
        <w:ind w:left="284"/>
        <w:jc w:val="both"/>
        <w:rPr>
          <w:b w:val="0"/>
          <w:szCs w:val="24"/>
        </w:rPr>
      </w:pPr>
      <w:r w:rsidRPr="00FF5234">
        <w:rPr>
          <w:b w:val="0"/>
          <w:szCs w:val="24"/>
        </w:rPr>
        <w:t>2)Proteinlerin anabolizmasını (yapımını) arttırır. 3)Plazma aminoasit miktarını azaltır.</w:t>
      </w:r>
    </w:p>
    <w:p w:rsidR="00CA43CD" w:rsidRPr="00FF5234" w:rsidRDefault="00CA43CD" w:rsidP="00281797">
      <w:pPr>
        <w:pStyle w:val="GvdeMetni"/>
        <w:spacing w:before="120" w:after="120"/>
        <w:ind w:left="284"/>
        <w:jc w:val="both"/>
        <w:rPr>
          <w:szCs w:val="24"/>
        </w:rPr>
      </w:pPr>
      <w:r w:rsidRPr="00FF5234">
        <w:rPr>
          <w:b w:val="0"/>
          <w:szCs w:val="24"/>
        </w:rPr>
        <w:t>4)Plazma aminoasit miktarını arttırır. 5)Hücre içine aminoasit geçişini arttırır.</w:t>
      </w:r>
    </w:p>
    <w:p w:rsidR="00CA43CD" w:rsidRPr="00FF5234" w:rsidRDefault="00CA43CD" w:rsidP="00281797">
      <w:pPr>
        <w:pStyle w:val="GvdeMetni"/>
        <w:spacing w:before="120" w:after="120"/>
        <w:ind w:left="284"/>
        <w:jc w:val="both"/>
        <w:rPr>
          <w:b w:val="0"/>
          <w:szCs w:val="24"/>
        </w:rPr>
      </w:pPr>
      <w:r w:rsidRPr="00FF5234">
        <w:rPr>
          <w:szCs w:val="24"/>
        </w:rPr>
        <w:t xml:space="preserve">A) </w:t>
      </w:r>
      <w:r w:rsidRPr="00FF5234">
        <w:rPr>
          <w:b w:val="0"/>
          <w:szCs w:val="24"/>
        </w:rPr>
        <w:t>1-3</w:t>
      </w:r>
      <w:r w:rsidRPr="00FF5234">
        <w:rPr>
          <w:b w:val="0"/>
          <w:szCs w:val="24"/>
        </w:rPr>
        <w:tab/>
      </w:r>
      <w:r w:rsidRPr="00FF5234">
        <w:rPr>
          <w:szCs w:val="24"/>
        </w:rPr>
        <w:t xml:space="preserve">B) </w:t>
      </w:r>
      <w:r w:rsidRPr="00FF5234">
        <w:rPr>
          <w:b w:val="0"/>
          <w:szCs w:val="24"/>
        </w:rPr>
        <w:t>1-4</w:t>
      </w:r>
      <w:r w:rsidRPr="00FF5234">
        <w:rPr>
          <w:b w:val="0"/>
          <w:szCs w:val="24"/>
        </w:rPr>
        <w:tab/>
      </w:r>
      <w:r w:rsidRPr="00FF5234">
        <w:rPr>
          <w:szCs w:val="24"/>
        </w:rPr>
        <w:t xml:space="preserve">C) </w:t>
      </w:r>
      <w:r w:rsidRPr="00FF5234">
        <w:rPr>
          <w:b w:val="0"/>
          <w:szCs w:val="24"/>
        </w:rPr>
        <w:t>1-5</w:t>
      </w:r>
      <w:r w:rsidRPr="00FF5234">
        <w:rPr>
          <w:b w:val="0"/>
          <w:szCs w:val="24"/>
        </w:rPr>
        <w:tab/>
      </w:r>
      <w:r w:rsidRPr="00FF5234">
        <w:rPr>
          <w:szCs w:val="24"/>
        </w:rPr>
        <w:t xml:space="preserve">D) </w:t>
      </w:r>
      <w:r w:rsidRPr="00FF5234">
        <w:rPr>
          <w:b w:val="0"/>
          <w:szCs w:val="24"/>
        </w:rPr>
        <w:t>2-3</w:t>
      </w:r>
      <w:r w:rsidRPr="00FF5234">
        <w:rPr>
          <w:b w:val="0"/>
          <w:szCs w:val="24"/>
        </w:rPr>
        <w:tab/>
      </w:r>
      <w:r w:rsidRPr="00FF5234">
        <w:rPr>
          <w:szCs w:val="24"/>
        </w:rPr>
        <w:t xml:space="preserve">E) </w:t>
      </w:r>
      <w:r w:rsidRPr="00FF5234">
        <w:rPr>
          <w:b w:val="0"/>
          <w:szCs w:val="24"/>
        </w:rPr>
        <w:t>Bilmiyorum</w:t>
      </w:r>
      <w:r w:rsidRPr="00FF5234">
        <w:rPr>
          <w:b w:val="0"/>
          <w:szCs w:val="24"/>
        </w:rPr>
        <w:tab/>
      </w:r>
      <w:r w:rsidRPr="00FF5234">
        <w:rPr>
          <w:szCs w:val="24"/>
        </w:rPr>
        <w:t xml:space="preserve">F) </w:t>
      </w:r>
      <w:r w:rsidRPr="00FF5234">
        <w:rPr>
          <w:b w:val="0"/>
          <w:szCs w:val="24"/>
        </w:rPr>
        <w:t>Hatırlamıyorum</w:t>
      </w:r>
    </w:p>
    <w:p w:rsidR="00CA43CD" w:rsidRPr="00FF5234" w:rsidRDefault="00CA43CD" w:rsidP="00FF5234">
      <w:pPr>
        <w:pStyle w:val="GvdeMetni"/>
        <w:spacing w:before="120" w:after="120"/>
        <w:jc w:val="both"/>
        <w:rPr>
          <w:b w:val="0"/>
          <w:szCs w:val="24"/>
        </w:rPr>
      </w:pPr>
      <w:r w:rsidRPr="00FF5234">
        <w:rPr>
          <w:szCs w:val="24"/>
        </w:rPr>
        <w:t>11.Steroid ilaçların karbonhidrat metabolizması üzerine etkileri nelerdir?</w:t>
      </w:r>
    </w:p>
    <w:p w:rsidR="00281797" w:rsidRDefault="00CA43CD" w:rsidP="00281797">
      <w:pPr>
        <w:pStyle w:val="GvdeMetni"/>
        <w:spacing w:before="120" w:after="120"/>
        <w:ind w:left="284"/>
        <w:jc w:val="both"/>
        <w:rPr>
          <w:b w:val="0"/>
          <w:szCs w:val="24"/>
        </w:rPr>
      </w:pPr>
      <w:r w:rsidRPr="00FF5234">
        <w:rPr>
          <w:b w:val="0"/>
          <w:szCs w:val="24"/>
        </w:rPr>
        <w:t>1)Plazma glikoz miktarını arttırır.</w:t>
      </w:r>
      <w:r w:rsidRPr="00FF5234">
        <w:rPr>
          <w:b w:val="0"/>
          <w:szCs w:val="24"/>
        </w:rPr>
        <w:tab/>
        <w:t>2)Plazma glikoz miktarını azaltır.</w:t>
      </w:r>
    </w:p>
    <w:p w:rsidR="00281797" w:rsidRDefault="00CA43CD" w:rsidP="00281797">
      <w:pPr>
        <w:pStyle w:val="GvdeMetni"/>
        <w:spacing w:before="120" w:after="120"/>
        <w:ind w:left="284"/>
        <w:jc w:val="both"/>
        <w:rPr>
          <w:b w:val="0"/>
          <w:szCs w:val="24"/>
        </w:rPr>
      </w:pPr>
      <w:r w:rsidRPr="00FF5234">
        <w:rPr>
          <w:b w:val="0"/>
          <w:szCs w:val="24"/>
        </w:rPr>
        <w:t>3)Karaciğerde glikoz yapımını arttırır.</w:t>
      </w:r>
      <w:r w:rsidR="00281797">
        <w:rPr>
          <w:b w:val="0"/>
          <w:szCs w:val="24"/>
        </w:rPr>
        <w:tab/>
      </w:r>
      <w:r w:rsidRPr="00FF5234">
        <w:rPr>
          <w:b w:val="0"/>
          <w:szCs w:val="24"/>
        </w:rPr>
        <w:t>4)Karaciğerde glikoz yıkımını arttırır.</w:t>
      </w:r>
      <w:r w:rsidRPr="00FF5234">
        <w:rPr>
          <w:b w:val="0"/>
          <w:szCs w:val="24"/>
        </w:rPr>
        <w:tab/>
      </w:r>
    </w:p>
    <w:p w:rsidR="00CA43CD" w:rsidRPr="00FF5234" w:rsidRDefault="00CA43CD" w:rsidP="00281797">
      <w:pPr>
        <w:pStyle w:val="GvdeMetni"/>
        <w:spacing w:before="120" w:after="120"/>
        <w:ind w:left="284"/>
        <w:jc w:val="both"/>
        <w:rPr>
          <w:szCs w:val="24"/>
        </w:rPr>
      </w:pPr>
      <w:r w:rsidRPr="00FF5234">
        <w:rPr>
          <w:b w:val="0"/>
          <w:szCs w:val="24"/>
        </w:rPr>
        <w:t>5)Hücre içine glikoz geçişini arttırır.</w:t>
      </w:r>
    </w:p>
    <w:p w:rsidR="00CA43CD" w:rsidRPr="00FF5234" w:rsidRDefault="00CA43CD" w:rsidP="00281797">
      <w:pPr>
        <w:pStyle w:val="GvdeMetni"/>
        <w:spacing w:before="120" w:after="120"/>
        <w:ind w:left="284"/>
        <w:jc w:val="both"/>
        <w:rPr>
          <w:b w:val="0"/>
          <w:szCs w:val="24"/>
        </w:rPr>
      </w:pPr>
      <w:r w:rsidRPr="00FF5234">
        <w:rPr>
          <w:szCs w:val="24"/>
        </w:rPr>
        <w:t xml:space="preserve">A) </w:t>
      </w:r>
      <w:r w:rsidRPr="00FF5234">
        <w:rPr>
          <w:b w:val="0"/>
          <w:szCs w:val="24"/>
        </w:rPr>
        <w:t>1-3</w:t>
      </w:r>
      <w:r w:rsidRPr="00FF5234">
        <w:rPr>
          <w:b w:val="0"/>
          <w:szCs w:val="24"/>
        </w:rPr>
        <w:tab/>
      </w:r>
      <w:r w:rsidRPr="00FF5234">
        <w:rPr>
          <w:szCs w:val="24"/>
        </w:rPr>
        <w:t xml:space="preserve">B) </w:t>
      </w:r>
      <w:r w:rsidRPr="00FF5234">
        <w:rPr>
          <w:b w:val="0"/>
          <w:szCs w:val="24"/>
        </w:rPr>
        <w:t>2-3</w:t>
      </w:r>
      <w:r w:rsidRPr="00FF5234">
        <w:rPr>
          <w:b w:val="0"/>
          <w:szCs w:val="24"/>
        </w:rPr>
        <w:tab/>
      </w:r>
      <w:r w:rsidRPr="00FF5234">
        <w:rPr>
          <w:szCs w:val="24"/>
        </w:rPr>
        <w:t xml:space="preserve">C) </w:t>
      </w:r>
      <w:r w:rsidRPr="00FF5234">
        <w:rPr>
          <w:b w:val="0"/>
          <w:szCs w:val="24"/>
        </w:rPr>
        <w:t>1-2</w:t>
      </w:r>
      <w:r w:rsidRPr="00FF5234">
        <w:rPr>
          <w:b w:val="0"/>
          <w:szCs w:val="24"/>
        </w:rPr>
        <w:tab/>
      </w:r>
      <w:r w:rsidRPr="00FF5234">
        <w:rPr>
          <w:szCs w:val="24"/>
        </w:rPr>
        <w:t xml:space="preserve">D) </w:t>
      </w:r>
      <w:r w:rsidRPr="00FF5234">
        <w:rPr>
          <w:b w:val="0"/>
          <w:szCs w:val="24"/>
        </w:rPr>
        <w:t>1-4</w:t>
      </w:r>
      <w:r w:rsidRPr="00FF5234">
        <w:rPr>
          <w:b w:val="0"/>
          <w:szCs w:val="24"/>
        </w:rPr>
        <w:tab/>
      </w:r>
      <w:r w:rsidRPr="00FF5234">
        <w:rPr>
          <w:szCs w:val="24"/>
        </w:rPr>
        <w:t>E)</w:t>
      </w:r>
      <w:r w:rsidRPr="00FF5234">
        <w:rPr>
          <w:b w:val="0"/>
          <w:szCs w:val="24"/>
        </w:rPr>
        <w:t xml:space="preserve"> Bilmiyorum</w:t>
      </w:r>
      <w:r w:rsidRPr="00FF5234">
        <w:rPr>
          <w:b w:val="0"/>
          <w:szCs w:val="24"/>
        </w:rPr>
        <w:tab/>
      </w:r>
      <w:r w:rsidRPr="00FF5234">
        <w:rPr>
          <w:szCs w:val="24"/>
        </w:rPr>
        <w:t xml:space="preserve">F) </w:t>
      </w:r>
      <w:r w:rsidRPr="00FF5234">
        <w:rPr>
          <w:b w:val="0"/>
          <w:szCs w:val="24"/>
        </w:rPr>
        <w:t>Hatırlamıyorum</w:t>
      </w:r>
    </w:p>
    <w:p w:rsidR="00CA43CD" w:rsidRPr="00FF5234" w:rsidRDefault="00CA43CD" w:rsidP="00FF5234">
      <w:pPr>
        <w:pStyle w:val="GvdeMetni"/>
        <w:spacing w:before="120" w:after="120"/>
        <w:jc w:val="both"/>
        <w:rPr>
          <w:b w:val="0"/>
          <w:szCs w:val="24"/>
        </w:rPr>
      </w:pPr>
      <w:r w:rsidRPr="00FF5234">
        <w:rPr>
          <w:szCs w:val="24"/>
        </w:rPr>
        <w:t>12.Steroid ilaçların yağ metabolizması üzerine etkileri nelerdir?</w:t>
      </w:r>
    </w:p>
    <w:p w:rsidR="00281797" w:rsidRDefault="00CA43CD" w:rsidP="00281797">
      <w:pPr>
        <w:pStyle w:val="GvdeMetni"/>
        <w:spacing w:before="120" w:after="120"/>
        <w:ind w:left="284"/>
        <w:jc w:val="both"/>
        <w:rPr>
          <w:b w:val="0"/>
          <w:szCs w:val="24"/>
        </w:rPr>
      </w:pPr>
      <w:r w:rsidRPr="00FF5234">
        <w:rPr>
          <w:b w:val="0"/>
          <w:szCs w:val="24"/>
        </w:rPr>
        <w:t>1)Plazma yağ asidi miktarı artar.</w:t>
      </w:r>
      <w:r w:rsidRPr="00FF5234">
        <w:rPr>
          <w:b w:val="0"/>
          <w:szCs w:val="24"/>
        </w:rPr>
        <w:tab/>
      </w:r>
      <w:r w:rsidRPr="00FF5234">
        <w:rPr>
          <w:b w:val="0"/>
          <w:szCs w:val="24"/>
        </w:rPr>
        <w:tab/>
        <w:t>2)Plazma yağ asidi miktarı azalır.</w:t>
      </w:r>
      <w:r w:rsidRPr="00FF5234">
        <w:rPr>
          <w:b w:val="0"/>
          <w:szCs w:val="24"/>
        </w:rPr>
        <w:tab/>
      </w:r>
    </w:p>
    <w:p w:rsidR="00281797" w:rsidRDefault="00CA43CD" w:rsidP="00281797">
      <w:pPr>
        <w:pStyle w:val="GvdeMetni"/>
        <w:spacing w:before="120" w:after="120"/>
        <w:ind w:left="284"/>
        <w:jc w:val="both"/>
        <w:rPr>
          <w:b w:val="0"/>
          <w:szCs w:val="24"/>
        </w:rPr>
      </w:pPr>
      <w:r w:rsidRPr="00FF5234">
        <w:rPr>
          <w:b w:val="0"/>
          <w:szCs w:val="24"/>
        </w:rPr>
        <w:t>3)Yağ asitlerinin hücre içine geçişini arttırır.</w:t>
      </w:r>
      <w:r w:rsidR="00281797">
        <w:rPr>
          <w:b w:val="0"/>
          <w:szCs w:val="24"/>
        </w:rPr>
        <w:tab/>
      </w:r>
    </w:p>
    <w:p w:rsidR="00281797" w:rsidRDefault="00CA43CD" w:rsidP="00281797">
      <w:pPr>
        <w:pStyle w:val="GvdeMetni"/>
        <w:spacing w:before="120" w:after="120"/>
        <w:ind w:left="284"/>
        <w:jc w:val="both"/>
        <w:rPr>
          <w:b w:val="0"/>
          <w:szCs w:val="24"/>
        </w:rPr>
      </w:pPr>
      <w:r w:rsidRPr="00FF5234">
        <w:rPr>
          <w:b w:val="0"/>
          <w:szCs w:val="24"/>
        </w:rPr>
        <w:t>4)Yağ asitlerinin hücre içine geçişini azaltır.</w:t>
      </w:r>
      <w:r w:rsidRPr="00FF5234">
        <w:rPr>
          <w:b w:val="0"/>
          <w:szCs w:val="24"/>
        </w:rPr>
        <w:tab/>
      </w:r>
    </w:p>
    <w:p w:rsidR="00CA43CD" w:rsidRPr="00FF5234" w:rsidRDefault="00CA43CD" w:rsidP="00281797">
      <w:pPr>
        <w:pStyle w:val="GvdeMetni"/>
        <w:spacing w:before="120" w:after="120"/>
        <w:ind w:left="284"/>
        <w:jc w:val="both"/>
        <w:rPr>
          <w:szCs w:val="24"/>
        </w:rPr>
      </w:pPr>
      <w:r w:rsidRPr="00FF5234">
        <w:rPr>
          <w:b w:val="0"/>
          <w:szCs w:val="24"/>
        </w:rPr>
        <w:t>5)Yağ asitlerinden trigliserit yapımını arttırır.</w:t>
      </w:r>
    </w:p>
    <w:p w:rsidR="00CA43CD" w:rsidRPr="00FF5234" w:rsidRDefault="00CA43CD" w:rsidP="00281797">
      <w:pPr>
        <w:pStyle w:val="GvdeMetni"/>
        <w:spacing w:before="120" w:after="120"/>
        <w:ind w:left="284"/>
        <w:jc w:val="both"/>
        <w:rPr>
          <w:b w:val="0"/>
          <w:szCs w:val="24"/>
        </w:rPr>
      </w:pPr>
      <w:r w:rsidRPr="00FF5234">
        <w:rPr>
          <w:szCs w:val="24"/>
        </w:rPr>
        <w:t>A)</w:t>
      </w:r>
      <w:r w:rsidRPr="00FF5234">
        <w:rPr>
          <w:b w:val="0"/>
          <w:szCs w:val="24"/>
        </w:rPr>
        <w:t>1-3-5</w:t>
      </w:r>
      <w:r w:rsidRPr="00FF5234">
        <w:rPr>
          <w:b w:val="0"/>
          <w:szCs w:val="24"/>
        </w:rPr>
        <w:tab/>
      </w:r>
      <w:r w:rsidRPr="00FF5234">
        <w:rPr>
          <w:szCs w:val="24"/>
        </w:rPr>
        <w:t>B)</w:t>
      </w:r>
      <w:r w:rsidRPr="00FF5234">
        <w:rPr>
          <w:b w:val="0"/>
          <w:szCs w:val="24"/>
        </w:rPr>
        <w:t>2-3-5</w:t>
      </w:r>
      <w:r w:rsidRPr="00FF5234">
        <w:rPr>
          <w:b w:val="0"/>
          <w:szCs w:val="24"/>
        </w:rPr>
        <w:tab/>
      </w:r>
      <w:r w:rsidRPr="00FF5234">
        <w:rPr>
          <w:szCs w:val="24"/>
        </w:rPr>
        <w:t>C)</w:t>
      </w:r>
      <w:r w:rsidRPr="00FF5234">
        <w:rPr>
          <w:b w:val="0"/>
          <w:szCs w:val="24"/>
        </w:rPr>
        <w:t>1-3</w:t>
      </w:r>
      <w:r w:rsidRPr="00FF5234">
        <w:rPr>
          <w:b w:val="0"/>
          <w:szCs w:val="24"/>
        </w:rPr>
        <w:tab/>
      </w:r>
      <w:r w:rsidRPr="00FF5234">
        <w:rPr>
          <w:szCs w:val="24"/>
        </w:rPr>
        <w:t>D)</w:t>
      </w:r>
      <w:r w:rsidRPr="00FF5234">
        <w:rPr>
          <w:b w:val="0"/>
          <w:szCs w:val="24"/>
        </w:rPr>
        <w:t>1-4</w:t>
      </w:r>
      <w:r w:rsidRPr="00FF5234">
        <w:rPr>
          <w:szCs w:val="24"/>
        </w:rPr>
        <w:tab/>
        <w:t>E)</w:t>
      </w:r>
      <w:r w:rsidRPr="00FF5234">
        <w:rPr>
          <w:b w:val="0"/>
          <w:szCs w:val="24"/>
        </w:rPr>
        <w:t>Bilmiyorum</w:t>
      </w:r>
      <w:r w:rsidRPr="00FF5234">
        <w:rPr>
          <w:b w:val="0"/>
          <w:szCs w:val="24"/>
        </w:rPr>
        <w:tab/>
      </w:r>
      <w:r w:rsidRPr="00FF5234">
        <w:rPr>
          <w:szCs w:val="24"/>
        </w:rPr>
        <w:t>F)</w:t>
      </w:r>
      <w:r w:rsidRPr="00FF5234">
        <w:rPr>
          <w:b w:val="0"/>
          <w:szCs w:val="24"/>
        </w:rPr>
        <w:t>Hatırlamıyorum</w:t>
      </w:r>
    </w:p>
    <w:p w:rsidR="00281797" w:rsidRDefault="00281797" w:rsidP="00FF5234">
      <w:pPr>
        <w:pStyle w:val="GvdeMetni"/>
        <w:spacing w:before="120" w:after="120"/>
        <w:jc w:val="both"/>
        <w:rPr>
          <w:szCs w:val="24"/>
        </w:rPr>
      </w:pPr>
    </w:p>
    <w:p w:rsidR="00281797" w:rsidRDefault="00281797" w:rsidP="00FF5234">
      <w:pPr>
        <w:pStyle w:val="GvdeMetni"/>
        <w:spacing w:before="120" w:after="120"/>
        <w:jc w:val="both"/>
        <w:rPr>
          <w:szCs w:val="24"/>
        </w:rPr>
      </w:pPr>
    </w:p>
    <w:p w:rsidR="00281797" w:rsidRDefault="00281797" w:rsidP="00FF5234">
      <w:pPr>
        <w:pStyle w:val="GvdeMetni"/>
        <w:spacing w:before="120" w:after="120"/>
        <w:jc w:val="both"/>
        <w:rPr>
          <w:szCs w:val="24"/>
        </w:rPr>
      </w:pPr>
    </w:p>
    <w:p w:rsidR="00281797" w:rsidRDefault="00281797" w:rsidP="00FF5234">
      <w:pPr>
        <w:pStyle w:val="GvdeMetni"/>
        <w:spacing w:before="120" w:after="120"/>
        <w:jc w:val="both"/>
        <w:rPr>
          <w:szCs w:val="24"/>
        </w:rPr>
      </w:pPr>
    </w:p>
    <w:p w:rsidR="00CA43CD" w:rsidRPr="00FF5234" w:rsidRDefault="00CA43CD" w:rsidP="00FF5234">
      <w:pPr>
        <w:pStyle w:val="GvdeMetni"/>
        <w:spacing w:before="120" w:after="120"/>
        <w:jc w:val="both"/>
        <w:rPr>
          <w:b w:val="0"/>
          <w:szCs w:val="24"/>
        </w:rPr>
      </w:pPr>
      <w:r w:rsidRPr="00FF5234">
        <w:rPr>
          <w:szCs w:val="24"/>
        </w:rPr>
        <w:t>13.Steroid ilaçların immun sistem üzerine etkileri nelerdir?</w:t>
      </w:r>
    </w:p>
    <w:p w:rsidR="00281797" w:rsidRDefault="00CA43CD" w:rsidP="00281797">
      <w:pPr>
        <w:pStyle w:val="GvdeMetni"/>
        <w:spacing w:before="120" w:after="120"/>
        <w:ind w:left="284"/>
        <w:jc w:val="both"/>
        <w:rPr>
          <w:b w:val="0"/>
          <w:szCs w:val="24"/>
        </w:rPr>
      </w:pPr>
      <w:r w:rsidRPr="00FF5234">
        <w:rPr>
          <w:b w:val="0"/>
          <w:szCs w:val="24"/>
        </w:rPr>
        <w:t>1)İmmun sistem elemanlarının sayısını arttırır.</w:t>
      </w:r>
    </w:p>
    <w:p w:rsidR="00CA43CD" w:rsidRPr="00FF5234" w:rsidRDefault="00CA43CD" w:rsidP="00281797">
      <w:pPr>
        <w:pStyle w:val="GvdeMetni"/>
        <w:spacing w:before="120" w:after="120"/>
        <w:ind w:left="284"/>
        <w:jc w:val="both"/>
        <w:rPr>
          <w:b w:val="0"/>
          <w:szCs w:val="24"/>
        </w:rPr>
      </w:pPr>
      <w:r w:rsidRPr="00FF5234">
        <w:rPr>
          <w:b w:val="0"/>
          <w:szCs w:val="24"/>
        </w:rPr>
        <w:t>2)İmmun sistem elemanlarının sayısını azaltır.</w:t>
      </w:r>
    </w:p>
    <w:p w:rsidR="00281797" w:rsidRDefault="00CA43CD" w:rsidP="00281797">
      <w:pPr>
        <w:pStyle w:val="GvdeMetni"/>
        <w:spacing w:before="120" w:after="120"/>
        <w:ind w:left="284"/>
        <w:jc w:val="both"/>
        <w:rPr>
          <w:b w:val="0"/>
          <w:szCs w:val="24"/>
        </w:rPr>
      </w:pPr>
      <w:r w:rsidRPr="00FF5234">
        <w:rPr>
          <w:b w:val="0"/>
          <w:szCs w:val="24"/>
        </w:rPr>
        <w:t>3)İmmun sistemi baskılayarak yara iyileşmelerini geciktirir.</w:t>
      </w:r>
    </w:p>
    <w:p w:rsidR="00CA43CD" w:rsidRPr="00FF5234" w:rsidRDefault="00CA43CD" w:rsidP="00281797">
      <w:pPr>
        <w:pStyle w:val="GvdeMetni"/>
        <w:spacing w:before="120" w:after="120"/>
        <w:ind w:left="284"/>
        <w:jc w:val="both"/>
        <w:rPr>
          <w:b w:val="0"/>
          <w:szCs w:val="24"/>
        </w:rPr>
      </w:pPr>
      <w:r w:rsidRPr="00FF5234">
        <w:rPr>
          <w:b w:val="0"/>
          <w:szCs w:val="24"/>
        </w:rPr>
        <w:t>4)İmmun sistem yanıtını stimüle ederek yara iyileşmesini destekler.</w:t>
      </w:r>
    </w:p>
    <w:p w:rsidR="00CA43CD" w:rsidRPr="00FF5234" w:rsidRDefault="00CA43CD" w:rsidP="00281797">
      <w:pPr>
        <w:pStyle w:val="GvdeMetni"/>
        <w:spacing w:before="120" w:after="120"/>
        <w:ind w:left="284"/>
        <w:jc w:val="both"/>
        <w:rPr>
          <w:szCs w:val="24"/>
        </w:rPr>
      </w:pPr>
      <w:r w:rsidRPr="00FF5234">
        <w:rPr>
          <w:b w:val="0"/>
          <w:szCs w:val="24"/>
        </w:rPr>
        <w:t>5)İmmun yanıtta etkili olan sitokinlerin salınımını arttırır.</w:t>
      </w:r>
    </w:p>
    <w:p w:rsidR="00CA43CD" w:rsidRPr="00FF5234" w:rsidRDefault="00CA43CD" w:rsidP="00281797">
      <w:pPr>
        <w:pStyle w:val="GvdeMetni"/>
        <w:spacing w:before="120" w:after="120"/>
        <w:ind w:left="284"/>
        <w:jc w:val="both"/>
        <w:rPr>
          <w:b w:val="0"/>
          <w:szCs w:val="24"/>
        </w:rPr>
      </w:pPr>
      <w:r w:rsidRPr="00FF5234">
        <w:rPr>
          <w:szCs w:val="24"/>
        </w:rPr>
        <w:t>A)</w:t>
      </w:r>
      <w:r w:rsidRPr="00FF5234">
        <w:rPr>
          <w:b w:val="0"/>
          <w:szCs w:val="24"/>
        </w:rPr>
        <w:t>2-3</w:t>
      </w:r>
      <w:r w:rsidRPr="00FF5234">
        <w:rPr>
          <w:b w:val="0"/>
          <w:szCs w:val="24"/>
        </w:rPr>
        <w:tab/>
      </w:r>
      <w:r w:rsidRPr="00FF5234">
        <w:rPr>
          <w:szCs w:val="24"/>
        </w:rPr>
        <w:t>B)</w:t>
      </w:r>
      <w:r w:rsidRPr="00FF5234">
        <w:rPr>
          <w:b w:val="0"/>
          <w:szCs w:val="24"/>
        </w:rPr>
        <w:t>1-5</w:t>
      </w:r>
      <w:r w:rsidRPr="00FF5234">
        <w:rPr>
          <w:b w:val="0"/>
          <w:szCs w:val="24"/>
        </w:rPr>
        <w:tab/>
      </w:r>
      <w:r w:rsidRPr="00FF5234">
        <w:rPr>
          <w:szCs w:val="24"/>
        </w:rPr>
        <w:t>C)</w:t>
      </w:r>
      <w:r w:rsidRPr="00FF5234">
        <w:rPr>
          <w:b w:val="0"/>
          <w:szCs w:val="24"/>
        </w:rPr>
        <w:t>1-3</w:t>
      </w:r>
      <w:r w:rsidRPr="00FF5234">
        <w:rPr>
          <w:b w:val="0"/>
          <w:szCs w:val="24"/>
        </w:rPr>
        <w:tab/>
      </w:r>
      <w:r w:rsidRPr="00FF5234">
        <w:rPr>
          <w:szCs w:val="24"/>
        </w:rPr>
        <w:t>D)</w:t>
      </w:r>
      <w:r w:rsidRPr="00FF5234">
        <w:rPr>
          <w:b w:val="0"/>
          <w:szCs w:val="24"/>
        </w:rPr>
        <w:t>2-4</w:t>
      </w:r>
      <w:r w:rsidRPr="00FF5234">
        <w:rPr>
          <w:b w:val="0"/>
          <w:szCs w:val="24"/>
        </w:rPr>
        <w:tab/>
      </w:r>
      <w:r w:rsidRPr="00FF5234">
        <w:rPr>
          <w:szCs w:val="24"/>
        </w:rPr>
        <w:t>E)</w:t>
      </w:r>
      <w:r w:rsidRPr="00FF5234">
        <w:rPr>
          <w:b w:val="0"/>
          <w:szCs w:val="24"/>
        </w:rPr>
        <w:t>Bilmiyorum</w:t>
      </w:r>
      <w:r w:rsidRPr="00FF5234">
        <w:rPr>
          <w:b w:val="0"/>
          <w:szCs w:val="24"/>
        </w:rPr>
        <w:tab/>
      </w:r>
      <w:r w:rsidR="00281797">
        <w:rPr>
          <w:b w:val="0"/>
          <w:szCs w:val="24"/>
        </w:rPr>
        <w:tab/>
      </w:r>
      <w:r w:rsidRPr="00FF5234">
        <w:rPr>
          <w:szCs w:val="24"/>
        </w:rPr>
        <w:t>F)</w:t>
      </w:r>
      <w:r w:rsidRPr="00FF5234">
        <w:rPr>
          <w:b w:val="0"/>
          <w:szCs w:val="24"/>
        </w:rPr>
        <w:t>Hatırlamıyorum</w:t>
      </w:r>
    </w:p>
    <w:p w:rsidR="00CA43CD" w:rsidRPr="00FF5234" w:rsidRDefault="00CA43CD" w:rsidP="00FF5234">
      <w:pPr>
        <w:pStyle w:val="GvdeMetni"/>
        <w:spacing w:before="120" w:after="120"/>
        <w:jc w:val="both"/>
        <w:rPr>
          <w:b w:val="0"/>
          <w:szCs w:val="24"/>
        </w:rPr>
      </w:pPr>
      <w:r w:rsidRPr="00FF5234">
        <w:rPr>
          <w:szCs w:val="24"/>
        </w:rPr>
        <w:t xml:space="preserve">14.Steroid tedavisine bağlı oluşabilecek yan etkilerden lütfen üçünü yazınız. </w:t>
      </w:r>
      <w:r w:rsidRPr="00FF5234">
        <w:rPr>
          <w:b w:val="0"/>
          <w:szCs w:val="24"/>
        </w:rPr>
        <w:t>................................................................................................................................................................................................................................................................................................................................................................................................................................................................................</w:t>
      </w:r>
    </w:p>
    <w:p w:rsidR="00CA43CD" w:rsidRPr="00FF5234" w:rsidRDefault="00CA43CD" w:rsidP="00281797">
      <w:pPr>
        <w:pStyle w:val="GvdeMetni"/>
        <w:spacing w:before="120" w:after="120"/>
        <w:ind w:left="284"/>
        <w:jc w:val="both"/>
        <w:rPr>
          <w:b w:val="0"/>
          <w:szCs w:val="24"/>
        </w:rPr>
      </w:pPr>
      <w:r w:rsidRPr="00FF5234">
        <w:rPr>
          <w:b w:val="0"/>
          <w:szCs w:val="24"/>
        </w:rPr>
        <w:t>A) Bilmiyorum</w:t>
      </w:r>
      <w:r w:rsidRPr="00FF5234">
        <w:rPr>
          <w:b w:val="0"/>
          <w:szCs w:val="24"/>
        </w:rPr>
        <w:tab/>
        <w:t>B) Hatırlamıyorum</w:t>
      </w:r>
    </w:p>
    <w:p w:rsidR="00CA43CD" w:rsidRPr="00FF5234" w:rsidRDefault="00CA43CD" w:rsidP="00FF5234">
      <w:pPr>
        <w:pStyle w:val="GvdeMetni"/>
        <w:spacing w:before="120" w:after="120"/>
        <w:jc w:val="both"/>
        <w:rPr>
          <w:szCs w:val="24"/>
        </w:rPr>
      </w:pPr>
      <w:r w:rsidRPr="00FF5234">
        <w:rPr>
          <w:szCs w:val="24"/>
        </w:rPr>
        <w:t>15.Steroid ilaçlar I.V. yolla ve tek doz uygulanacak ise hangi saat aralığında uygulanmalıdır?</w:t>
      </w:r>
    </w:p>
    <w:p w:rsidR="00281797" w:rsidRDefault="00CA43CD" w:rsidP="00281797">
      <w:pPr>
        <w:pStyle w:val="GvdeMetni"/>
        <w:spacing w:before="120" w:after="120"/>
        <w:ind w:left="426"/>
        <w:jc w:val="both"/>
        <w:rPr>
          <w:b w:val="0"/>
          <w:szCs w:val="24"/>
        </w:rPr>
      </w:pPr>
      <w:r w:rsidRPr="00FF5234">
        <w:rPr>
          <w:szCs w:val="24"/>
        </w:rPr>
        <w:t>A)</w:t>
      </w:r>
      <w:r w:rsidRPr="00FF5234">
        <w:rPr>
          <w:b w:val="0"/>
          <w:szCs w:val="24"/>
        </w:rPr>
        <w:t>Sabah erken 06:00-07:00</w:t>
      </w:r>
      <w:r w:rsidRPr="00FF5234">
        <w:rPr>
          <w:b w:val="0"/>
          <w:szCs w:val="24"/>
        </w:rPr>
        <w:tab/>
      </w:r>
      <w:r w:rsidRPr="00FF5234">
        <w:rPr>
          <w:b w:val="0"/>
          <w:szCs w:val="24"/>
        </w:rPr>
        <w:tab/>
      </w:r>
      <w:r w:rsidRPr="00FF5234">
        <w:rPr>
          <w:b w:val="0"/>
          <w:szCs w:val="24"/>
        </w:rPr>
        <w:tab/>
      </w:r>
      <w:r w:rsidRPr="00FF5234">
        <w:rPr>
          <w:szCs w:val="24"/>
        </w:rPr>
        <w:t>B)</w:t>
      </w:r>
      <w:r w:rsidRPr="00FF5234">
        <w:rPr>
          <w:b w:val="0"/>
          <w:szCs w:val="24"/>
        </w:rPr>
        <w:t>Sabah 10:00-12:00</w:t>
      </w:r>
      <w:r w:rsidRPr="00FF5234">
        <w:rPr>
          <w:b w:val="0"/>
          <w:szCs w:val="24"/>
        </w:rPr>
        <w:tab/>
      </w:r>
    </w:p>
    <w:p w:rsidR="00281797" w:rsidRDefault="00CA43CD" w:rsidP="00281797">
      <w:pPr>
        <w:pStyle w:val="GvdeMetni"/>
        <w:spacing w:before="120" w:after="120"/>
        <w:ind w:left="426"/>
        <w:jc w:val="both"/>
        <w:rPr>
          <w:b w:val="0"/>
          <w:szCs w:val="24"/>
        </w:rPr>
      </w:pPr>
      <w:r w:rsidRPr="00FF5234">
        <w:rPr>
          <w:szCs w:val="24"/>
        </w:rPr>
        <w:t>C)</w:t>
      </w:r>
      <w:r w:rsidRPr="00FF5234">
        <w:rPr>
          <w:b w:val="0"/>
          <w:szCs w:val="24"/>
        </w:rPr>
        <w:t>Öğle yemeğinden sonra 12:00-14:00</w:t>
      </w:r>
      <w:r w:rsidRPr="00FF5234">
        <w:rPr>
          <w:b w:val="0"/>
          <w:szCs w:val="24"/>
        </w:rPr>
        <w:tab/>
      </w:r>
    </w:p>
    <w:p w:rsidR="00281797" w:rsidRDefault="00CA43CD" w:rsidP="00281797">
      <w:pPr>
        <w:pStyle w:val="GvdeMetni"/>
        <w:spacing w:before="120" w:after="120"/>
        <w:ind w:left="426"/>
        <w:jc w:val="both"/>
        <w:rPr>
          <w:szCs w:val="24"/>
        </w:rPr>
      </w:pPr>
      <w:r w:rsidRPr="00FF5234">
        <w:rPr>
          <w:szCs w:val="24"/>
        </w:rPr>
        <w:t>D)</w:t>
      </w:r>
      <w:r w:rsidRPr="00FF5234">
        <w:rPr>
          <w:b w:val="0"/>
          <w:szCs w:val="24"/>
        </w:rPr>
        <w:t>Akşam yemeğinden sonra 17:00-19:00</w:t>
      </w:r>
      <w:r w:rsidRPr="00FF5234">
        <w:rPr>
          <w:szCs w:val="24"/>
        </w:rPr>
        <w:tab/>
      </w:r>
    </w:p>
    <w:p w:rsidR="00281797" w:rsidRDefault="00CA43CD" w:rsidP="00281797">
      <w:pPr>
        <w:pStyle w:val="GvdeMetni"/>
        <w:spacing w:before="120" w:after="120"/>
        <w:ind w:left="426"/>
        <w:jc w:val="both"/>
        <w:rPr>
          <w:szCs w:val="24"/>
        </w:rPr>
      </w:pPr>
      <w:r w:rsidRPr="00FF5234">
        <w:rPr>
          <w:szCs w:val="24"/>
        </w:rPr>
        <w:t>E)</w:t>
      </w:r>
      <w:r w:rsidRPr="00FF5234">
        <w:rPr>
          <w:b w:val="0"/>
          <w:szCs w:val="24"/>
        </w:rPr>
        <w:t>Gece uyumadan hemen önce 22:00-24:00</w:t>
      </w:r>
      <w:r w:rsidRPr="00FF5234">
        <w:rPr>
          <w:szCs w:val="24"/>
        </w:rPr>
        <w:tab/>
      </w:r>
    </w:p>
    <w:p w:rsidR="00CA43CD" w:rsidRPr="00FF5234" w:rsidRDefault="00CA43CD" w:rsidP="00281797">
      <w:pPr>
        <w:pStyle w:val="GvdeMetni"/>
        <w:spacing w:before="120" w:after="120"/>
        <w:ind w:left="426"/>
        <w:jc w:val="both"/>
        <w:rPr>
          <w:b w:val="0"/>
          <w:szCs w:val="24"/>
        </w:rPr>
      </w:pPr>
      <w:r w:rsidRPr="00FF5234">
        <w:rPr>
          <w:szCs w:val="24"/>
        </w:rPr>
        <w:t>F)</w:t>
      </w:r>
      <w:r w:rsidRPr="00FF5234">
        <w:rPr>
          <w:b w:val="0"/>
          <w:szCs w:val="24"/>
        </w:rPr>
        <w:t>Bilmiyorum</w:t>
      </w:r>
      <w:r w:rsidRPr="00FF5234">
        <w:rPr>
          <w:b w:val="0"/>
          <w:szCs w:val="24"/>
        </w:rPr>
        <w:tab/>
      </w:r>
      <w:r w:rsidRPr="00FF5234">
        <w:rPr>
          <w:szCs w:val="24"/>
        </w:rPr>
        <w:t>G)</w:t>
      </w:r>
      <w:r w:rsidRPr="00FF5234">
        <w:rPr>
          <w:b w:val="0"/>
          <w:szCs w:val="24"/>
        </w:rPr>
        <w:t>Hatırlamıyorum</w:t>
      </w:r>
    </w:p>
    <w:p w:rsidR="00067324" w:rsidRDefault="00067324" w:rsidP="00FF5234">
      <w:pPr>
        <w:pStyle w:val="GvdeMetni"/>
        <w:spacing w:before="120" w:after="120"/>
        <w:jc w:val="both"/>
        <w:rPr>
          <w:szCs w:val="24"/>
        </w:rPr>
      </w:pPr>
    </w:p>
    <w:p w:rsidR="00281797" w:rsidRDefault="00281797" w:rsidP="00FF5234">
      <w:pPr>
        <w:pStyle w:val="GvdeMetni"/>
        <w:spacing w:before="120" w:after="120"/>
        <w:jc w:val="both"/>
        <w:rPr>
          <w:szCs w:val="24"/>
        </w:rPr>
      </w:pPr>
    </w:p>
    <w:p w:rsidR="00281797" w:rsidRDefault="00281797" w:rsidP="00FF5234">
      <w:pPr>
        <w:pStyle w:val="GvdeMetni"/>
        <w:spacing w:before="120" w:after="120"/>
        <w:jc w:val="both"/>
        <w:rPr>
          <w:szCs w:val="24"/>
        </w:rPr>
      </w:pPr>
    </w:p>
    <w:p w:rsidR="00281797" w:rsidRDefault="00281797" w:rsidP="00FF5234">
      <w:pPr>
        <w:pStyle w:val="GvdeMetni"/>
        <w:spacing w:before="120" w:after="120"/>
        <w:jc w:val="both"/>
        <w:rPr>
          <w:szCs w:val="24"/>
        </w:rPr>
      </w:pPr>
    </w:p>
    <w:p w:rsidR="00281797" w:rsidRDefault="00281797" w:rsidP="00FF5234">
      <w:pPr>
        <w:pStyle w:val="GvdeMetni"/>
        <w:spacing w:before="120" w:after="120"/>
        <w:jc w:val="both"/>
        <w:rPr>
          <w:szCs w:val="24"/>
        </w:rPr>
      </w:pPr>
    </w:p>
    <w:p w:rsidR="00281797" w:rsidRDefault="00281797" w:rsidP="00FF5234">
      <w:pPr>
        <w:pStyle w:val="GvdeMetni"/>
        <w:spacing w:before="120" w:after="120"/>
        <w:jc w:val="both"/>
        <w:rPr>
          <w:szCs w:val="24"/>
        </w:rPr>
      </w:pPr>
    </w:p>
    <w:p w:rsidR="00281797" w:rsidRPr="00FF5234" w:rsidRDefault="00281797" w:rsidP="00FF5234">
      <w:pPr>
        <w:pStyle w:val="GvdeMetni"/>
        <w:spacing w:before="120" w:after="120"/>
        <w:jc w:val="both"/>
        <w:rPr>
          <w:szCs w:val="24"/>
        </w:rPr>
      </w:pPr>
    </w:p>
    <w:p w:rsidR="00CA43CD" w:rsidRPr="00FF5234" w:rsidRDefault="00CA43CD" w:rsidP="00FF5234">
      <w:pPr>
        <w:pStyle w:val="GvdeMetni"/>
        <w:spacing w:before="120" w:after="120"/>
        <w:jc w:val="both"/>
        <w:rPr>
          <w:b w:val="0"/>
          <w:i/>
          <w:szCs w:val="24"/>
        </w:rPr>
      </w:pPr>
      <w:r w:rsidRPr="00FF5234">
        <w:rPr>
          <w:szCs w:val="24"/>
        </w:rPr>
        <w:t>III. KORTİKOSTEROİD TEDAVİSİ İLE İLGİLİ UYGULAMA SORULARI:</w:t>
      </w:r>
    </w:p>
    <w:p w:rsidR="00CA43CD" w:rsidRPr="00FF5234" w:rsidRDefault="00CA43CD" w:rsidP="00FF5234">
      <w:pPr>
        <w:pStyle w:val="GvdeMetni"/>
        <w:spacing w:before="120" w:after="120"/>
        <w:jc w:val="both"/>
        <w:rPr>
          <w:b w:val="0"/>
          <w:i/>
          <w:szCs w:val="24"/>
        </w:rPr>
      </w:pPr>
      <w:r w:rsidRPr="00FF5234">
        <w:rPr>
          <w:b w:val="0"/>
          <w:i/>
          <w:szCs w:val="24"/>
        </w:rPr>
        <w:t xml:space="preserve">(Yanıtını hatırlayamadığınız soruları </w:t>
      </w:r>
      <w:r w:rsidRPr="00FF5234">
        <w:rPr>
          <w:bCs/>
          <w:i/>
          <w:szCs w:val="24"/>
          <w:u w:val="single"/>
        </w:rPr>
        <w:t xml:space="preserve">bilmiyorum veya hatırlamıyorum yanıtını işaretleyebilir, </w:t>
      </w:r>
      <w:r w:rsidRPr="00FF5234">
        <w:rPr>
          <w:b w:val="0"/>
          <w:i/>
          <w:szCs w:val="24"/>
        </w:rPr>
        <w:t>bir sonraki soruya geçebilirsiniz.)</w:t>
      </w:r>
    </w:p>
    <w:p w:rsidR="00CA43CD" w:rsidRPr="00FF5234" w:rsidRDefault="00CA43CD" w:rsidP="00FF5234">
      <w:pPr>
        <w:pStyle w:val="GvdeMetni"/>
        <w:spacing w:before="120" w:after="120"/>
        <w:jc w:val="both"/>
        <w:rPr>
          <w:b w:val="0"/>
          <w:szCs w:val="24"/>
        </w:rPr>
      </w:pPr>
      <w:r w:rsidRPr="00FF5234">
        <w:rPr>
          <w:szCs w:val="24"/>
        </w:rPr>
        <w:t>1.Steroid ilaçlar kliniğinizde en sık hangi yolla/yollarla kullanılmaktadır?</w:t>
      </w:r>
    </w:p>
    <w:p w:rsidR="00CA43CD" w:rsidRPr="00FF5234" w:rsidRDefault="00CA43CD" w:rsidP="00FF5234">
      <w:pPr>
        <w:pStyle w:val="GvdeMetni"/>
        <w:spacing w:before="120" w:after="120"/>
        <w:jc w:val="both"/>
        <w:rPr>
          <w:b w:val="0"/>
          <w:szCs w:val="24"/>
        </w:rPr>
      </w:pPr>
      <w:r w:rsidRPr="00FF5234">
        <w:rPr>
          <w:b w:val="0"/>
          <w:szCs w:val="24"/>
        </w:rPr>
        <w:t>................................................................................................................................................................................................................................................................................................................................................................................................................................................................................</w:t>
      </w:r>
    </w:p>
    <w:p w:rsidR="00CA43CD" w:rsidRPr="00FF5234" w:rsidRDefault="00CA43CD" w:rsidP="00281797">
      <w:pPr>
        <w:pStyle w:val="GvdeMetni"/>
        <w:spacing w:before="120" w:after="120"/>
        <w:ind w:left="284"/>
        <w:jc w:val="both"/>
        <w:rPr>
          <w:b w:val="0"/>
          <w:szCs w:val="24"/>
        </w:rPr>
      </w:pPr>
      <w:r w:rsidRPr="00FF5234">
        <w:rPr>
          <w:b w:val="0"/>
          <w:szCs w:val="24"/>
        </w:rPr>
        <w:t>A) Bilmiyorum</w:t>
      </w:r>
      <w:r w:rsidRPr="00FF5234">
        <w:rPr>
          <w:b w:val="0"/>
          <w:szCs w:val="24"/>
        </w:rPr>
        <w:tab/>
        <w:t>B) Hatırlamıyorum</w:t>
      </w:r>
    </w:p>
    <w:p w:rsidR="00CA43CD" w:rsidRPr="00FF5234" w:rsidRDefault="00CA43CD" w:rsidP="00FF5234">
      <w:pPr>
        <w:pStyle w:val="GvdeMetni"/>
        <w:spacing w:before="120" w:after="120"/>
        <w:jc w:val="both"/>
        <w:rPr>
          <w:szCs w:val="24"/>
        </w:rPr>
      </w:pPr>
      <w:r w:rsidRPr="00FF5234">
        <w:rPr>
          <w:szCs w:val="24"/>
        </w:rPr>
        <w:t xml:space="preserve">2.Steroid ilaçların parenteral formlarını hazırladıktan sonra nerede ve kaç derece sıcaklıkta saklıyorsunuz? </w:t>
      </w:r>
    </w:p>
    <w:p w:rsidR="00281797" w:rsidRDefault="00CA43CD" w:rsidP="00281797">
      <w:pPr>
        <w:pStyle w:val="GvdeMetni"/>
        <w:spacing w:before="120" w:after="120"/>
        <w:ind w:left="284"/>
        <w:jc w:val="both"/>
        <w:rPr>
          <w:szCs w:val="24"/>
        </w:rPr>
      </w:pPr>
      <w:r w:rsidRPr="00FF5234">
        <w:rPr>
          <w:szCs w:val="24"/>
        </w:rPr>
        <w:t>A)</w:t>
      </w:r>
      <w:r w:rsidRPr="00FF5234">
        <w:rPr>
          <w:b w:val="0"/>
          <w:szCs w:val="24"/>
        </w:rPr>
        <w:t>Hazırlandıktan sonra 6 saat oda sıcaklığında saklıyoruz</w:t>
      </w:r>
      <w:r w:rsidRPr="00FF5234">
        <w:rPr>
          <w:szCs w:val="24"/>
        </w:rPr>
        <w:tab/>
      </w:r>
      <w:r w:rsidRPr="00FF5234">
        <w:rPr>
          <w:szCs w:val="24"/>
        </w:rPr>
        <w:tab/>
      </w:r>
    </w:p>
    <w:p w:rsidR="00CA43CD" w:rsidRPr="00FF5234" w:rsidRDefault="00CA43CD" w:rsidP="00281797">
      <w:pPr>
        <w:pStyle w:val="GvdeMetni"/>
        <w:spacing w:before="120" w:after="120"/>
        <w:ind w:left="284"/>
        <w:jc w:val="both"/>
        <w:rPr>
          <w:szCs w:val="24"/>
        </w:rPr>
      </w:pPr>
      <w:r w:rsidRPr="00FF5234">
        <w:rPr>
          <w:szCs w:val="24"/>
        </w:rPr>
        <w:t>B)</w:t>
      </w:r>
      <w:r w:rsidRPr="00FF5234">
        <w:rPr>
          <w:b w:val="0"/>
          <w:szCs w:val="24"/>
        </w:rPr>
        <w:t xml:space="preserve">Hazırlandıktan sonra 12 saat buzdolabında (+4 </w:t>
      </w:r>
      <w:r w:rsidRPr="00FF5234">
        <w:rPr>
          <w:b w:val="0"/>
          <w:szCs w:val="24"/>
          <w:vertAlign w:val="superscript"/>
        </w:rPr>
        <w:t>o</w:t>
      </w:r>
      <w:r w:rsidRPr="00FF5234">
        <w:rPr>
          <w:b w:val="0"/>
          <w:szCs w:val="24"/>
        </w:rPr>
        <w:t>C) saklıyoruz</w:t>
      </w:r>
    </w:p>
    <w:p w:rsidR="00281797" w:rsidRDefault="00CA43CD" w:rsidP="00281797">
      <w:pPr>
        <w:pStyle w:val="GvdeMetni"/>
        <w:spacing w:before="120" w:after="120"/>
        <w:ind w:left="284"/>
        <w:jc w:val="both"/>
        <w:rPr>
          <w:b w:val="0"/>
          <w:szCs w:val="24"/>
        </w:rPr>
      </w:pPr>
      <w:r w:rsidRPr="00FF5234">
        <w:rPr>
          <w:szCs w:val="24"/>
        </w:rPr>
        <w:t>C)</w:t>
      </w:r>
      <w:r w:rsidRPr="00FF5234">
        <w:rPr>
          <w:b w:val="0"/>
          <w:szCs w:val="24"/>
        </w:rPr>
        <w:t>Hazırlandıktan sonra hemen uyguluyoruz</w:t>
      </w:r>
    </w:p>
    <w:p w:rsidR="00281797" w:rsidRDefault="00CA43CD" w:rsidP="00281797">
      <w:pPr>
        <w:pStyle w:val="GvdeMetni"/>
        <w:spacing w:before="120" w:after="120"/>
        <w:ind w:left="284"/>
        <w:jc w:val="both"/>
        <w:rPr>
          <w:b w:val="0"/>
          <w:szCs w:val="24"/>
        </w:rPr>
      </w:pPr>
      <w:r w:rsidRPr="00FF5234">
        <w:rPr>
          <w:szCs w:val="24"/>
        </w:rPr>
        <w:t>D)</w:t>
      </w:r>
      <w:r w:rsidRPr="00FF5234">
        <w:rPr>
          <w:b w:val="0"/>
          <w:szCs w:val="24"/>
        </w:rPr>
        <w:t>Hazırlandıktan sonra 3 saat oda sıcaklığında saklıyoruz.</w:t>
      </w:r>
    </w:p>
    <w:p w:rsidR="00CA43CD" w:rsidRPr="00FF5234" w:rsidRDefault="00CA43CD" w:rsidP="00281797">
      <w:pPr>
        <w:pStyle w:val="GvdeMetni"/>
        <w:spacing w:before="120" w:after="120"/>
        <w:ind w:left="284"/>
        <w:jc w:val="both"/>
        <w:rPr>
          <w:b w:val="0"/>
          <w:szCs w:val="24"/>
        </w:rPr>
      </w:pPr>
      <w:r w:rsidRPr="00FF5234">
        <w:rPr>
          <w:szCs w:val="24"/>
        </w:rPr>
        <w:t>E)</w:t>
      </w:r>
      <w:r w:rsidRPr="00FF5234">
        <w:rPr>
          <w:b w:val="0"/>
          <w:szCs w:val="24"/>
        </w:rPr>
        <w:t>Bilmiyorum</w:t>
      </w:r>
      <w:r w:rsidRPr="00FF5234">
        <w:rPr>
          <w:szCs w:val="24"/>
        </w:rPr>
        <w:t>F)</w:t>
      </w:r>
      <w:r w:rsidRPr="00FF5234">
        <w:rPr>
          <w:b w:val="0"/>
          <w:szCs w:val="24"/>
        </w:rPr>
        <w:t>Hatırlamıyorum</w:t>
      </w:r>
    </w:p>
    <w:p w:rsidR="00CA43CD" w:rsidRPr="00FF5234" w:rsidRDefault="00CA43CD" w:rsidP="00FF5234">
      <w:pPr>
        <w:pStyle w:val="GvdeMetni"/>
        <w:spacing w:before="120" w:after="120"/>
        <w:jc w:val="both"/>
        <w:rPr>
          <w:b w:val="0"/>
          <w:szCs w:val="24"/>
        </w:rPr>
      </w:pPr>
      <w:r w:rsidRPr="00FF5234">
        <w:rPr>
          <w:szCs w:val="24"/>
        </w:rPr>
        <w:t>3.Kliniğinizde steroid ilaçlar pulse tedavisi (yüksek doz) şeklinde (1-5 günlük 1gr/gün IV) uygulanıyorsa ilacı hangi sıvıyla ve ne kadar sürede veriyorsunuz?</w:t>
      </w:r>
    </w:p>
    <w:p w:rsidR="00CA43CD" w:rsidRPr="00FF5234" w:rsidRDefault="00CA43CD" w:rsidP="00281797">
      <w:pPr>
        <w:pStyle w:val="GvdeMetni"/>
        <w:spacing w:before="120" w:after="120"/>
        <w:ind w:left="284"/>
        <w:jc w:val="both"/>
        <w:rPr>
          <w:b w:val="0"/>
          <w:szCs w:val="24"/>
        </w:rPr>
      </w:pPr>
      <w:r w:rsidRPr="00FF5234">
        <w:rPr>
          <w:b w:val="0"/>
          <w:szCs w:val="24"/>
        </w:rPr>
        <w:t>Verilen sıvı?...........................................Veriliş süresi?.......................................</w:t>
      </w:r>
    </w:p>
    <w:p w:rsidR="00CA43CD" w:rsidRPr="00FF5234" w:rsidRDefault="00CA43CD" w:rsidP="00281797">
      <w:pPr>
        <w:pStyle w:val="GvdeMetni"/>
        <w:spacing w:before="120" w:after="120"/>
        <w:ind w:left="284"/>
        <w:jc w:val="both"/>
        <w:rPr>
          <w:b w:val="0"/>
          <w:szCs w:val="24"/>
        </w:rPr>
      </w:pPr>
      <w:r w:rsidRPr="00FF5234">
        <w:rPr>
          <w:b w:val="0"/>
          <w:szCs w:val="24"/>
        </w:rPr>
        <w:t>A) Bilmiyorum</w:t>
      </w:r>
      <w:r w:rsidRPr="00FF5234">
        <w:rPr>
          <w:b w:val="0"/>
          <w:szCs w:val="24"/>
        </w:rPr>
        <w:tab/>
        <w:t>B) Hatırlamıyorum</w:t>
      </w:r>
    </w:p>
    <w:p w:rsidR="00CA43CD" w:rsidRPr="00FF5234" w:rsidRDefault="00CA43CD" w:rsidP="00FF5234">
      <w:pPr>
        <w:pStyle w:val="GvdeMetni"/>
        <w:spacing w:before="120" w:after="120"/>
        <w:jc w:val="both"/>
        <w:rPr>
          <w:b w:val="0"/>
          <w:szCs w:val="24"/>
        </w:rPr>
      </w:pPr>
      <w:r w:rsidRPr="00FF5234">
        <w:rPr>
          <w:szCs w:val="24"/>
        </w:rPr>
        <w:t>4.Steroid tedavisi uyguladığınız hastalarınızda gelişen yan etkilerden gözlemlediğiniz üç tanesini yazınız.</w:t>
      </w:r>
    </w:p>
    <w:p w:rsidR="00CA43CD" w:rsidRPr="00FF5234" w:rsidRDefault="00CA43CD" w:rsidP="00FF5234">
      <w:pPr>
        <w:pStyle w:val="GvdeMetni"/>
        <w:spacing w:before="120" w:after="120"/>
        <w:jc w:val="both"/>
        <w:rPr>
          <w:b w:val="0"/>
          <w:szCs w:val="24"/>
        </w:rPr>
      </w:pPr>
      <w:r w:rsidRPr="00FF5234">
        <w:rPr>
          <w:b w:val="0"/>
          <w:szCs w:val="24"/>
        </w:rPr>
        <w:t>................................................................................................................................................................................................................................................................................................................................................................................................................................................................................</w:t>
      </w:r>
    </w:p>
    <w:p w:rsidR="00CA43CD" w:rsidRPr="00FF5234" w:rsidRDefault="00CA43CD" w:rsidP="00281797">
      <w:pPr>
        <w:pStyle w:val="GvdeMetni"/>
        <w:spacing w:before="120" w:after="120"/>
        <w:ind w:left="284"/>
        <w:jc w:val="both"/>
        <w:rPr>
          <w:b w:val="0"/>
          <w:szCs w:val="24"/>
        </w:rPr>
      </w:pPr>
      <w:r w:rsidRPr="00FF5234">
        <w:rPr>
          <w:b w:val="0"/>
          <w:szCs w:val="24"/>
        </w:rPr>
        <w:t>A) Bilmiyorum</w:t>
      </w:r>
      <w:r w:rsidRPr="00FF5234">
        <w:rPr>
          <w:b w:val="0"/>
          <w:szCs w:val="24"/>
        </w:rPr>
        <w:tab/>
        <w:t>B) Hatırlamıyorum</w:t>
      </w:r>
    </w:p>
    <w:p w:rsidR="00CA43CD" w:rsidRPr="00FF5234" w:rsidRDefault="00CA43CD" w:rsidP="00FF5234">
      <w:pPr>
        <w:pStyle w:val="GvdeMetni"/>
        <w:spacing w:before="120" w:after="120"/>
        <w:jc w:val="both"/>
        <w:rPr>
          <w:b w:val="0"/>
          <w:szCs w:val="24"/>
        </w:rPr>
      </w:pPr>
    </w:p>
    <w:p w:rsidR="00CA43CD" w:rsidRPr="00FF5234" w:rsidRDefault="00CA43CD" w:rsidP="00281797">
      <w:pPr>
        <w:pStyle w:val="GvdeMetni"/>
        <w:numPr>
          <w:ilvl w:val="0"/>
          <w:numId w:val="5"/>
        </w:numPr>
        <w:spacing w:before="120" w:after="120"/>
        <w:ind w:left="426"/>
        <w:jc w:val="both"/>
        <w:rPr>
          <w:b w:val="0"/>
          <w:szCs w:val="24"/>
        </w:rPr>
      </w:pPr>
      <w:r w:rsidRPr="00FF5234">
        <w:rPr>
          <w:szCs w:val="24"/>
        </w:rPr>
        <w:t>Kliniğinizde steroid tedavisi alan hastaların tedavisi nasıl sonlandırılıyor?</w:t>
      </w:r>
    </w:p>
    <w:p w:rsidR="00CA43CD" w:rsidRPr="00FF5234" w:rsidRDefault="00CA43CD" w:rsidP="00FF5234">
      <w:pPr>
        <w:pStyle w:val="GvdeMetni"/>
        <w:spacing w:before="120" w:after="120"/>
        <w:jc w:val="both"/>
        <w:rPr>
          <w:b w:val="0"/>
          <w:szCs w:val="24"/>
        </w:rPr>
      </w:pPr>
      <w:r w:rsidRPr="00FF5234">
        <w:rPr>
          <w:b w:val="0"/>
          <w:szCs w:val="24"/>
        </w:rPr>
        <w:t>................................................................................................................................................................................................................................................................................................................................................................................................................................................................................</w:t>
      </w:r>
    </w:p>
    <w:p w:rsidR="00CA43CD" w:rsidRPr="00FF5234" w:rsidRDefault="00CA43CD" w:rsidP="00281797">
      <w:pPr>
        <w:pStyle w:val="GvdeMetni"/>
        <w:spacing w:before="120" w:after="120"/>
        <w:ind w:left="284"/>
        <w:jc w:val="both"/>
        <w:rPr>
          <w:b w:val="0"/>
          <w:szCs w:val="24"/>
        </w:rPr>
      </w:pPr>
      <w:r w:rsidRPr="00FF5234">
        <w:rPr>
          <w:b w:val="0"/>
          <w:szCs w:val="24"/>
        </w:rPr>
        <w:t>A) Bilmiyorum</w:t>
      </w:r>
      <w:r w:rsidRPr="00FF5234">
        <w:rPr>
          <w:b w:val="0"/>
          <w:szCs w:val="24"/>
        </w:rPr>
        <w:tab/>
        <w:t>B) Hatırlamıyorum</w:t>
      </w:r>
    </w:p>
    <w:p w:rsidR="00CA43CD" w:rsidRPr="00FF5234" w:rsidRDefault="00CA43CD" w:rsidP="00FF5234">
      <w:pPr>
        <w:pStyle w:val="GvdeMetni"/>
        <w:spacing w:before="120" w:after="120"/>
        <w:jc w:val="both"/>
        <w:rPr>
          <w:b w:val="0"/>
          <w:szCs w:val="24"/>
        </w:rPr>
      </w:pPr>
      <w:r w:rsidRPr="00FF5234">
        <w:rPr>
          <w:szCs w:val="24"/>
        </w:rPr>
        <w:t>6.Steroid ilaçları I.V. veya oral yolla ve tek doz uygularken saat kaçta uyguluyorsunuz?</w:t>
      </w:r>
    </w:p>
    <w:p w:rsidR="00CA43CD" w:rsidRPr="00FF5234" w:rsidRDefault="00CA43CD" w:rsidP="00281797">
      <w:pPr>
        <w:pStyle w:val="GvdeMetni"/>
        <w:spacing w:before="120" w:after="120"/>
        <w:ind w:left="284"/>
        <w:jc w:val="both"/>
        <w:rPr>
          <w:b w:val="0"/>
          <w:szCs w:val="24"/>
        </w:rPr>
      </w:pPr>
      <w:r w:rsidRPr="00FF5234">
        <w:rPr>
          <w:b w:val="0"/>
          <w:szCs w:val="24"/>
        </w:rPr>
        <w:t>Saat ......................uyguluyoruz.</w:t>
      </w:r>
    </w:p>
    <w:p w:rsidR="00CA43CD" w:rsidRPr="00FF5234" w:rsidRDefault="00CA43CD" w:rsidP="00281797">
      <w:pPr>
        <w:pStyle w:val="GvdeMetni"/>
        <w:spacing w:before="120" w:after="120"/>
        <w:ind w:left="284"/>
        <w:jc w:val="both"/>
        <w:rPr>
          <w:b w:val="0"/>
          <w:szCs w:val="24"/>
        </w:rPr>
      </w:pPr>
      <w:r w:rsidRPr="00FF5234">
        <w:rPr>
          <w:b w:val="0"/>
          <w:szCs w:val="24"/>
        </w:rPr>
        <w:t>A) Bilmiyorum</w:t>
      </w:r>
      <w:r w:rsidRPr="00FF5234">
        <w:rPr>
          <w:b w:val="0"/>
          <w:szCs w:val="24"/>
        </w:rPr>
        <w:tab/>
        <w:t>B) Hatırlamıyorum</w:t>
      </w:r>
    </w:p>
    <w:p w:rsidR="00CA43CD" w:rsidRPr="00FF5234" w:rsidRDefault="00CA43CD" w:rsidP="00FF5234">
      <w:pPr>
        <w:pStyle w:val="GvdeMetni"/>
        <w:spacing w:before="120" w:after="120"/>
        <w:jc w:val="both"/>
        <w:rPr>
          <w:b w:val="0"/>
          <w:szCs w:val="24"/>
        </w:rPr>
      </w:pPr>
      <w:r w:rsidRPr="00FF5234">
        <w:rPr>
          <w:szCs w:val="24"/>
        </w:rPr>
        <w:t>7.Kliniğinizde steroid tedavisi alan hastada hangi laboratuar bulgularını takip ediyorsunuz?</w:t>
      </w:r>
    </w:p>
    <w:p w:rsidR="00CA43CD" w:rsidRPr="00FF5234" w:rsidRDefault="00CA43CD" w:rsidP="00281797">
      <w:pPr>
        <w:pStyle w:val="GvdeMetni"/>
        <w:spacing w:before="120" w:after="120"/>
        <w:ind w:left="284"/>
        <w:jc w:val="both"/>
        <w:rPr>
          <w:b w:val="0"/>
          <w:szCs w:val="24"/>
        </w:rPr>
      </w:pPr>
      <w:r w:rsidRPr="00FF5234">
        <w:rPr>
          <w:b w:val="0"/>
          <w:szCs w:val="24"/>
        </w:rPr>
        <w:t>Laboratuar bulguları:........................................................</w:t>
      </w:r>
    </w:p>
    <w:p w:rsidR="00CA43CD" w:rsidRPr="00FF5234" w:rsidRDefault="00CA43CD" w:rsidP="00281797">
      <w:pPr>
        <w:pStyle w:val="GvdeMetni"/>
        <w:spacing w:before="120" w:after="120"/>
        <w:ind w:left="284"/>
        <w:jc w:val="both"/>
        <w:rPr>
          <w:b w:val="0"/>
          <w:szCs w:val="24"/>
        </w:rPr>
      </w:pPr>
      <w:r w:rsidRPr="00FF5234">
        <w:rPr>
          <w:b w:val="0"/>
          <w:szCs w:val="24"/>
        </w:rPr>
        <w:t>A) Bilmiyorum</w:t>
      </w:r>
      <w:r w:rsidRPr="00FF5234">
        <w:rPr>
          <w:b w:val="0"/>
          <w:szCs w:val="24"/>
        </w:rPr>
        <w:tab/>
        <w:t>B) Hatırlamıyorum</w:t>
      </w:r>
    </w:p>
    <w:p w:rsidR="00CA43CD" w:rsidRPr="00FF5234" w:rsidRDefault="00CA43CD" w:rsidP="00281797">
      <w:pPr>
        <w:pStyle w:val="GvdeMetni"/>
        <w:numPr>
          <w:ilvl w:val="0"/>
          <w:numId w:val="26"/>
        </w:numPr>
        <w:spacing w:before="120" w:after="120"/>
        <w:jc w:val="both"/>
        <w:rPr>
          <w:b w:val="0"/>
          <w:szCs w:val="24"/>
        </w:rPr>
      </w:pPr>
      <w:r w:rsidRPr="00FF5234">
        <w:rPr>
          <w:szCs w:val="24"/>
        </w:rPr>
        <w:t>Kliniğinizde steroid tedavisi alan hastada özellikle hangi vital bulgu/bulguları takip ediyorsunuz?</w:t>
      </w:r>
    </w:p>
    <w:p w:rsidR="00CA43CD" w:rsidRPr="00FF5234" w:rsidRDefault="00CA43CD" w:rsidP="00281797">
      <w:pPr>
        <w:pStyle w:val="GvdeMetni"/>
        <w:spacing w:before="120" w:after="120"/>
        <w:ind w:left="284"/>
        <w:jc w:val="both"/>
        <w:rPr>
          <w:b w:val="0"/>
          <w:szCs w:val="24"/>
        </w:rPr>
      </w:pPr>
      <w:r w:rsidRPr="00FF5234">
        <w:rPr>
          <w:b w:val="0"/>
          <w:szCs w:val="24"/>
        </w:rPr>
        <w:t>Vital bulgular:...................................................................</w:t>
      </w:r>
    </w:p>
    <w:p w:rsidR="00CA43CD" w:rsidRPr="00FF5234" w:rsidRDefault="00CA43CD" w:rsidP="00281797">
      <w:pPr>
        <w:pStyle w:val="GvdeMetni"/>
        <w:spacing w:before="120" w:after="120"/>
        <w:ind w:left="284"/>
        <w:jc w:val="both"/>
        <w:rPr>
          <w:b w:val="0"/>
          <w:szCs w:val="24"/>
        </w:rPr>
      </w:pPr>
      <w:r w:rsidRPr="00FF5234">
        <w:rPr>
          <w:b w:val="0"/>
          <w:szCs w:val="24"/>
        </w:rPr>
        <w:t>A) Bilmiyorum</w:t>
      </w:r>
      <w:r w:rsidRPr="00FF5234">
        <w:rPr>
          <w:b w:val="0"/>
          <w:szCs w:val="24"/>
        </w:rPr>
        <w:tab/>
        <w:t>B) Hatırlamıyorum</w:t>
      </w:r>
    </w:p>
    <w:p w:rsidR="00CA43CD" w:rsidRPr="00FF5234" w:rsidRDefault="00CA43CD" w:rsidP="00281797">
      <w:pPr>
        <w:pStyle w:val="GvdeMetni"/>
        <w:numPr>
          <w:ilvl w:val="0"/>
          <w:numId w:val="26"/>
        </w:numPr>
        <w:spacing w:before="120" w:after="120"/>
        <w:jc w:val="both"/>
        <w:rPr>
          <w:b w:val="0"/>
          <w:szCs w:val="24"/>
        </w:rPr>
      </w:pPr>
      <w:r w:rsidRPr="00FF5234">
        <w:rPr>
          <w:szCs w:val="24"/>
        </w:rPr>
        <w:t>Kliniğinizde steroid tedavisi alan hastada hangi kısıtlamalar veya önlemler uyguluyorsunuz?</w:t>
      </w:r>
    </w:p>
    <w:p w:rsidR="00CA43CD" w:rsidRPr="00FF5234" w:rsidRDefault="00CA43CD" w:rsidP="00281797">
      <w:pPr>
        <w:pStyle w:val="GvdeMetni"/>
        <w:spacing w:before="120" w:after="120"/>
        <w:ind w:left="284"/>
        <w:jc w:val="both"/>
        <w:rPr>
          <w:b w:val="0"/>
          <w:szCs w:val="24"/>
        </w:rPr>
      </w:pPr>
      <w:r w:rsidRPr="00FF5234">
        <w:rPr>
          <w:b w:val="0"/>
          <w:szCs w:val="24"/>
        </w:rPr>
        <w:t>Kısıtlamalar veya önlemler:.....................................................................</w:t>
      </w:r>
    </w:p>
    <w:p w:rsidR="00CA43CD" w:rsidRPr="00FF5234" w:rsidRDefault="00CA43CD" w:rsidP="00281797">
      <w:pPr>
        <w:pStyle w:val="GvdeMetni"/>
        <w:spacing w:before="120" w:after="120"/>
        <w:ind w:left="284"/>
        <w:jc w:val="both"/>
        <w:rPr>
          <w:b w:val="0"/>
          <w:szCs w:val="24"/>
        </w:rPr>
      </w:pPr>
      <w:r w:rsidRPr="00FF5234">
        <w:rPr>
          <w:b w:val="0"/>
          <w:szCs w:val="24"/>
        </w:rPr>
        <w:t>A) Bilmiyorum</w:t>
      </w:r>
      <w:r w:rsidRPr="00FF5234">
        <w:rPr>
          <w:b w:val="0"/>
          <w:szCs w:val="24"/>
        </w:rPr>
        <w:tab/>
        <w:t>B) Hatırlamıyorum</w:t>
      </w:r>
    </w:p>
    <w:p w:rsidR="00CA43CD" w:rsidRPr="00FF5234" w:rsidRDefault="00CA43CD" w:rsidP="00281797">
      <w:pPr>
        <w:pStyle w:val="GvdeMetni"/>
        <w:numPr>
          <w:ilvl w:val="0"/>
          <w:numId w:val="26"/>
        </w:numPr>
        <w:spacing w:before="120" w:after="120"/>
        <w:jc w:val="both"/>
        <w:rPr>
          <w:b w:val="0"/>
          <w:szCs w:val="24"/>
        </w:rPr>
      </w:pPr>
      <w:r w:rsidRPr="00FF5234">
        <w:rPr>
          <w:szCs w:val="24"/>
        </w:rPr>
        <w:t>Kliniğinizde steroid ilaçlarla birlikte hangi ilaçları/ilaç gruplarını uygulamamaya dikkat ediyorsunuz? En az üç tanesini yazınız.</w:t>
      </w:r>
    </w:p>
    <w:p w:rsidR="00CA43CD" w:rsidRPr="00FF5234" w:rsidRDefault="00CA43CD" w:rsidP="00FF5234">
      <w:pPr>
        <w:pStyle w:val="GvdeMetni"/>
        <w:spacing w:before="120" w:after="120"/>
        <w:jc w:val="both"/>
        <w:rPr>
          <w:b w:val="0"/>
          <w:szCs w:val="24"/>
        </w:rPr>
      </w:pPr>
      <w:r w:rsidRPr="00FF5234">
        <w:rPr>
          <w:b w:val="0"/>
          <w:szCs w:val="24"/>
        </w:rPr>
        <w:t>................................................................................................................................................................................................................................................................................................................................................................................................................................................................................</w:t>
      </w:r>
    </w:p>
    <w:p w:rsidR="00281797" w:rsidRDefault="00CA43CD" w:rsidP="00281797">
      <w:pPr>
        <w:pStyle w:val="GvdeMetni"/>
        <w:spacing w:before="120" w:after="120"/>
        <w:ind w:left="284"/>
        <w:jc w:val="both"/>
        <w:rPr>
          <w:szCs w:val="24"/>
        </w:rPr>
      </w:pPr>
      <w:r w:rsidRPr="00FF5234">
        <w:rPr>
          <w:b w:val="0"/>
          <w:szCs w:val="24"/>
        </w:rPr>
        <w:lastRenderedPageBreak/>
        <w:t>A) Bilmiyorum</w:t>
      </w:r>
      <w:r w:rsidRPr="00FF5234">
        <w:rPr>
          <w:b w:val="0"/>
          <w:szCs w:val="24"/>
        </w:rPr>
        <w:tab/>
        <w:t>B) Hatırlamıyorum</w:t>
      </w:r>
      <w:r w:rsidR="00281797">
        <w:rPr>
          <w:b w:val="0"/>
          <w:szCs w:val="24"/>
        </w:rPr>
        <w:br w:type="page"/>
      </w:r>
    </w:p>
    <w:p w:rsidR="00CA43CD" w:rsidRDefault="00CA43CD" w:rsidP="008C4716">
      <w:pPr>
        <w:pStyle w:val="GvdeMetni"/>
        <w:jc w:val="both"/>
        <w:rPr>
          <w:b w:val="0"/>
          <w:szCs w:val="24"/>
        </w:rPr>
      </w:pPr>
      <w:r w:rsidRPr="008C4716">
        <w:rPr>
          <w:szCs w:val="24"/>
        </w:rPr>
        <w:lastRenderedPageBreak/>
        <w:t>Ek 2.</w:t>
      </w:r>
      <w:r w:rsidRPr="008C4716">
        <w:rPr>
          <w:b w:val="0"/>
          <w:szCs w:val="24"/>
        </w:rPr>
        <w:t xml:space="preserve"> Uzman Paneli </w:t>
      </w:r>
    </w:p>
    <w:p w:rsidR="008C4716" w:rsidRPr="008C4716" w:rsidRDefault="008C4716" w:rsidP="008C4716">
      <w:pPr>
        <w:pStyle w:val="GvdeMetni"/>
        <w:jc w:val="both"/>
        <w:rPr>
          <w:b w:val="0"/>
          <w:szCs w:val="24"/>
        </w:rPr>
      </w:pPr>
    </w:p>
    <w:p w:rsidR="00E3678C" w:rsidRPr="00345D0E" w:rsidRDefault="00184545" w:rsidP="008C4716">
      <w:pPr>
        <w:spacing w:after="0" w:line="360" w:lineRule="auto"/>
        <w:jc w:val="center"/>
        <w:rPr>
          <w:rFonts w:ascii="Times New Roman" w:eastAsia="Times New Roman" w:hAnsi="Times New Roman"/>
          <w:b/>
          <w:bCs/>
          <w:iCs/>
          <w:sz w:val="24"/>
          <w:szCs w:val="24"/>
        </w:rPr>
      </w:pPr>
      <w:r w:rsidRPr="00281797">
        <w:rPr>
          <w:noProof/>
          <w:lang w:eastAsia="tr-TR"/>
        </w:rPr>
        <w:drawing>
          <wp:inline distT="0" distB="0" distL="0" distR="0">
            <wp:extent cx="5400000" cy="2762449"/>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7482" t="24361" r="4751" b="4908"/>
                    <a:stretch/>
                  </pic:blipFill>
                  <pic:spPr bwMode="auto">
                    <a:xfrm>
                      <a:off x="0" y="0"/>
                      <a:ext cx="5400000" cy="276244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3678C" w:rsidRDefault="00184545" w:rsidP="008C4716">
      <w:pPr>
        <w:spacing w:after="0" w:line="360" w:lineRule="auto"/>
        <w:jc w:val="center"/>
        <w:rPr>
          <w:rFonts w:ascii="Times New Roman" w:eastAsia="Times New Roman" w:hAnsi="Times New Roman"/>
          <w:b/>
          <w:bCs/>
          <w:iCs/>
          <w:sz w:val="24"/>
          <w:szCs w:val="24"/>
        </w:rPr>
      </w:pPr>
      <w:r w:rsidRPr="00281797">
        <w:rPr>
          <w:noProof/>
          <w:lang w:eastAsia="tr-TR"/>
        </w:rPr>
        <w:drawing>
          <wp:inline distT="0" distB="0" distL="0" distR="0">
            <wp:extent cx="5400000" cy="265444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7199" t="24361" r="4941" b="7591"/>
                    <a:stretch/>
                  </pic:blipFill>
                  <pic:spPr bwMode="auto">
                    <a:xfrm>
                      <a:off x="0" y="0"/>
                      <a:ext cx="5400000" cy="265444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4716" w:rsidRDefault="008C4716" w:rsidP="008C4716">
      <w:pPr>
        <w:spacing w:after="0" w:line="360" w:lineRule="auto"/>
        <w:jc w:val="center"/>
        <w:rPr>
          <w:rFonts w:ascii="Times New Roman" w:eastAsia="Times New Roman" w:hAnsi="Times New Roman"/>
          <w:b/>
          <w:bCs/>
          <w:iCs/>
          <w:sz w:val="24"/>
          <w:szCs w:val="24"/>
        </w:rPr>
      </w:pPr>
    </w:p>
    <w:p w:rsidR="008C4716" w:rsidRDefault="008C4716" w:rsidP="008C4716">
      <w:pPr>
        <w:spacing w:after="0" w:line="360" w:lineRule="auto"/>
        <w:jc w:val="center"/>
        <w:rPr>
          <w:rFonts w:ascii="Times New Roman" w:eastAsia="Times New Roman" w:hAnsi="Times New Roman"/>
          <w:b/>
          <w:bCs/>
          <w:iCs/>
          <w:sz w:val="24"/>
          <w:szCs w:val="24"/>
        </w:rPr>
      </w:pPr>
    </w:p>
    <w:p w:rsidR="008C4716" w:rsidRDefault="008C4716" w:rsidP="008C4716">
      <w:pPr>
        <w:spacing w:after="0" w:line="360" w:lineRule="auto"/>
        <w:jc w:val="center"/>
        <w:rPr>
          <w:rFonts w:ascii="Times New Roman" w:eastAsia="Times New Roman" w:hAnsi="Times New Roman"/>
          <w:b/>
          <w:bCs/>
          <w:iCs/>
          <w:sz w:val="24"/>
          <w:szCs w:val="24"/>
        </w:rPr>
      </w:pPr>
    </w:p>
    <w:p w:rsidR="008C4716" w:rsidRDefault="008C4716" w:rsidP="008C4716">
      <w:pPr>
        <w:spacing w:after="0" w:line="360" w:lineRule="auto"/>
        <w:jc w:val="center"/>
        <w:rPr>
          <w:rFonts w:ascii="Times New Roman" w:eastAsia="Times New Roman" w:hAnsi="Times New Roman"/>
          <w:b/>
          <w:bCs/>
          <w:iCs/>
          <w:sz w:val="24"/>
          <w:szCs w:val="24"/>
        </w:rPr>
      </w:pPr>
    </w:p>
    <w:p w:rsidR="008C4716" w:rsidRDefault="008C4716">
      <w:pPr>
        <w:rPr>
          <w:rFonts w:ascii="Times New Roman" w:eastAsia="Times New Roman" w:hAnsi="Times New Roman"/>
          <w:b/>
          <w:bCs/>
          <w:iCs/>
          <w:sz w:val="24"/>
          <w:szCs w:val="24"/>
        </w:rPr>
      </w:pPr>
      <w:r>
        <w:rPr>
          <w:rFonts w:ascii="Times New Roman" w:eastAsia="Times New Roman" w:hAnsi="Times New Roman"/>
          <w:b/>
          <w:bCs/>
          <w:iCs/>
          <w:sz w:val="24"/>
          <w:szCs w:val="24"/>
        </w:rPr>
        <w:br w:type="page"/>
      </w:r>
    </w:p>
    <w:p w:rsidR="00413819" w:rsidRDefault="00184545" w:rsidP="008C4716">
      <w:pPr>
        <w:pStyle w:val="GvdeMetni"/>
        <w:jc w:val="both"/>
        <w:rPr>
          <w:b w:val="0"/>
          <w:szCs w:val="24"/>
        </w:rPr>
      </w:pPr>
      <w:r w:rsidRPr="008C4716">
        <w:rPr>
          <w:szCs w:val="24"/>
        </w:rPr>
        <w:lastRenderedPageBreak/>
        <w:t>Ek 3.</w:t>
      </w:r>
      <w:r w:rsidR="00DB7038" w:rsidRPr="008C4716">
        <w:rPr>
          <w:b w:val="0"/>
          <w:szCs w:val="24"/>
        </w:rPr>
        <w:t>Aydın Adnan Mendere Üniversitesi Etik Kurul İzn</w:t>
      </w:r>
      <w:r w:rsidR="0025255C" w:rsidRPr="008C4716">
        <w:rPr>
          <w:b w:val="0"/>
          <w:szCs w:val="24"/>
        </w:rPr>
        <w:t>i</w:t>
      </w:r>
    </w:p>
    <w:p w:rsidR="008C4716" w:rsidRPr="008C4716" w:rsidRDefault="008C4716" w:rsidP="008C4716">
      <w:pPr>
        <w:pStyle w:val="GvdeMetni"/>
        <w:jc w:val="both"/>
        <w:rPr>
          <w:szCs w:val="24"/>
        </w:rPr>
      </w:pPr>
    </w:p>
    <w:p w:rsidR="008C4716" w:rsidRDefault="00DC5F7E" w:rsidP="008C4716">
      <w:pPr>
        <w:spacing w:after="0" w:line="360" w:lineRule="auto"/>
        <w:jc w:val="center"/>
        <w:rPr>
          <w:rFonts w:ascii="Times New Roman" w:eastAsia="Times New Roman" w:hAnsi="Times New Roman"/>
          <w:iCs/>
          <w:sz w:val="24"/>
          <w:szCs w:val="24"/>
        </w:rPr>
      </w:pPr>
      <w:r w:rsidRPr="008C4716">
        <w:rPr>
          <w:noProof/>
          <w:lang w:eastAsia="tr-TR"/>
        </w:rPr>
        <w:drawing>
          <wp:inline distT="0" distB="0" distL="0" distR="0">
            <wp:extent cx="5400000" cy="8162252"/>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867" t="21346" r="37693" b="12975"/>
                    <a:stretch/>
                  </pic:blipFill>
                  <pic:spPr bwMode="auto">
                    <a:xfrm>
                      <a:off x="0" y="0"/>
                      <a:ext cx="5400000" cy="816225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8C4716">
        <w:rPr>
          <w:rFonts w:ascii="Times New Roman" w:eastAsia="Times New Roman" w:hAnsi="Times New Roman"/>
          <w:iCs/>
          <w:sz w:val="24"/>
          <w:szCs w:val="24"/>
        </w:rPr>
        <w:br w:type="page"/>
      </w:r>
    </w:p>
    <w:p w:rsidR="00E3678C" w:rsidRDefault="00413819" w:rsidP="008C4716">
      <w:pPr>
        <w:pStyle w:val="GvdeMetni"/>
        <w:jc w:val="both"/>
        <w:rPr>
          <w:b w:val="0"/>
          <w:szCs w:val="24"/>
        </w:rPr>
      </w:pPr>
      <w:r w:rsidRPr="008C4716">
        <w:rPr>
          <w:szCs w:val="24"/>
        </w:rPr>
        <w:lastRenderedPageBreak/>
        <w:t xml:space="preserve">Ek 4. </w:t>
      </w:r>
      <w:r w:rsidRPr="008C4716">
        <w:rPr>
          <w:b w:val="0"/>
          <w:szCs w:val="24"/>
        </w:rPr>
        <w:t>Aydın Adnan Menderes Üniversitesi Uygulama ve Araştırma Hastanesi Kurum İzni</w:t>
      </w:r>
    </w:p>
    <w:p w:rsidR="008C4716" w:rsidRPr="008C4716" w:rsidRDefault="008C4716" w:rsidP="008C4716">
      <w:pPr>
        <w:pStyle w:val="GvdeMetni"/>
        <w:jc w:val="both"/>
        <w:rPr>
          <w:b w:val="0"/>
          <w:iCs/>
          <w:szCs w:val="24"/>
        </w:rPr>
      </w:pPr>
    </w:p>
    <w:p w:rsidR="00413819" w:rsidRPr="00345D0E" w:rsidRDefault="00413819" w:rsidP="008C4716">
      <w:pPr>
        <w:spacing w:after="0" w:line="360" w:lineRule="auto"/>
        <w:jc w:val="center"/>
        <w:rPr>
          <w:rFonts w:ascii="Times New Roman" w:eastAsia="Times New Roman" w:hAnsi="Times New Roman"/>
          <w:b/>
          <w:bCs/>
          <w:iCs/>
          <w:sz w:val="24"/>
          <w:szCs w:val="24"/>
        </w:rPr>
      </w:pPr>
      <w:r w:rsidRPr="00345D0E">
        <w:rPr>
          <w:noProof/>
          <w:lang w:eastAsia="tr-TR"/>
        </w:rPr>
        <w:drawing>
          <wp:inline distT="0" distB="0" distL="0" distR="0">
            <wp:extent cx="5400000" cy="7561203"/>
            <wp:effectExtent l="0" t="0" r="0" b="190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855" t="14616" r="37162" b="20699"/>
                    <a:stretch/>
                  </pic:blipFill>
                  <pic:spPr bwMode="auto">
                    <a:xfrm>
                      <a:off x="0" y="0"/>
                      <a:ext cx="5400000" cy="756120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4716" w:rsidRDefault="00413819" w:rsidP="008C4716">
      <w:pPr>
        <w:spacing w:after="0" w:line="360" w:lineRule="auto"/>
        <w:jc w:val="center"/>
        <w:rPr>
          <w:rFonts w:ascii="Times New Roman" w:eastAsia="Times New Roman" w:hAnsi="Times New Roman"/>
          <w:b/>
          <w:bCs/>
          <w:iCs/>
          <w:sz w:val="24"/>
          <w:szCs w:val="24"/>
        </w:rPr>
      </w:pPr>
      <w:r w:rsidRPr="00345D0E">
        <w:rPr>
          <w:noProof/>
          <w:lang w:eastAsia="tr-TR"/>
        </w:rPr>
        <w:lastRenderedPageBreak/>
        <w:drawing>
          <wp:inline distT="0" distB="0" distL="0" distR="0">
            <wp:extent cx="5400000" cy="7881400"/>
            <wp:effectExtent l="0" t="0" r="0"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617" t="29736" r="37257" b="5064"/>
                    <a:stretch/>
                  </pic:blipFill>
                  <pic:spPr bwMode="auto">
                    <a:xfrm>
                      <a:off x="0" y="0"/>
                      <a:ext cx="5400000" cy="78814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4716" w:rsidRDefault="008C4716">
      <w:pPr>
        <w:rPr>
          <w:rFonts w:ascii="Times New Roman" w:eastAsia="Times New Roman" w:hAnsi="Times New Roman"/>
          <w:b/>
          <w:bCs/>
          <w:iCs/>
          <w:sz w:val="24"/>
          <w:szCs w:val="24"/>
        </w:rPr>
      </w:pPr>
      <w:r>
        <w:rPr>
          <w:rFonts w:ascii="Times New Roman" w:eastAsia="Times New Roman" w:hAnsi="Times New Roman"/>
          <w:b/>
          <w:bCs/>
          <w:iCs/>
          <w:sz w:val="24"/>
          <w:szCs w:val="24"/>
        </w:rPr>
        <w:br w:type="page"/>
      </w:r>
    </w:p>
    <w:p w:rsidR="00413819" w:rsidRDefault="00413819" w:rsidP="008C4716">
      <w:pPr>
        <w:pStyle w:val="GvdeMetni"/>
        <w:jc w:val="both"/>
        <w:rPr>
          <w:b w:val="0"/>
          <w:szCs w:val="24"/>
        </w:rPr>
      </w:pPr>
      <w:r w:rsidRPr="008C4716">
        <w:rPr>
          <w:szCs w:val="24"/>
        </w:rPr>
        <w:lastRenderedPageBreak/>
        <w:t xml:space="preserve">Ek 5. </w:t>
      </w:r>
      <w:r w:rsidRPr="008C4716">
        <w:rPr>
          <w:b w:val="0"/>
          <w:szCs w:val="24"/>
        </w:rPr>
        <w:t>Uzman Paneli Formu</w:t>
      </w:r>
    </w:p>
    <w:p w:rsidR="008C4716" w:rsidRPr="008C4716" w:rsidRDefault="008C4716" w:rsidP="008C4716">
      <w:pPr>
        <w:pStyle w:val="GvdeMetni"/>
        <w:jc w:val="both"/>
        <w:rPr>
          <w:szCs w:val="24"/>
        </w:rPr>
      </w:pPr>
    </w:p>
    <w:p w:rsidR="000616F2" w:rsidRPr="00345D0E" w:rsidRDefault="000616F2" w:rsidP="008C4716">
      <w:pPr>
        <w:spacing w:before="120" w:after="120" w:line="360" w:lineRule="auto"/>
        <w:jc w:val="center"/>
        <w:rPr>
          <w:rFonts w:ascii="Times New Roman" w:hAnsi="Times New Roman"/>
          <w:b/>
          <w:i/>
          <w:sz w:val="24"/>
          <w:szCs w:val="24"/>
        </w:rPr>
      </w:pPr>
      <w:bookmarkStart w:id="28" w:name="_Hlk20757453"/>
      <w:r w:rsidRPr="00345D0E">
        <w:rPr>
          <w:rFonts w:ascii="Times New Roman" w:eastAsia="Times New Roman,Calibri" w:hAnsi="Times New Roman"/>
          <w:b/>
          <w:bCs/>
          <w:i/>
          <w:iCs/>
          <w:sz w:val="24"/>
          <w:szCs w:val="24"/>
        </w:rPr>
        <w:t>Sayın …………………...,</w:t>
      </w:r>
    </w:p>
    <w:p w:rsidR="000616F2" w:rsidRPr="00345D0E" w:rsidRDefault="000616F2" w:rsidP="008C4716">
      <w:pPr>
        <w:spacing w:before="120" w:after="120" w:line="360" w:lineRule="auto"/>
        <w:ind w:firstLine="709"/>
        <w:jc w:val="both"/>
        <w:rPr>
          <w:rFonts w:ascii="Times New Roman" w:hAnsi="Times New Roman"/>
          <w:sz w:val="24"/>
          <w:szCs w:val="24"/>
        </w:rPr>
      </w:pPr>
      <w:r w:rsidRPr="00345D0E">
        <w:rPr>
          <w:rFonts w:ascii="Times New Roman" w:hAnsi="Times New Roman"/>
          <w:sz w:val="24"/>
          <w:szCs w:val="24"/>
        </w:rPr>
        <w:t>Aşağıda bilgileri bulunan tez çalışmam için hazırlamış olduğum soruları değerlendirmenizi rica ederim. Çalışmaya göstereceğiniz ilgi ve katkıdan dolayı teşekkür eder, saygılar sunarım.</w:t>
      </w:r>
    </w:p>
    <w:tbl>
      <w:tblPr>
        <w:tblStyle w:val="TabloKlavuzu"/>
        <w:tblW w:w="8505" w:type="dxa"/>
        <w:jc w:val="center"/>
        <w:tblLayout w:type="fixed"/>
        <w:tblLook w:val="0480"/>
      </w:tblPr>
      <w:tblGrid>
        <w:gridCol w:w="5614"/>
        <w:gridCol w:w="992"/>
        <w:gridCol w:w="851"/>
        <w:gridCol w:w="1048"/>
      </w:tblGrid>
      <w:tr w:rsidR="000616F2" w:rsidRPr="008C4716" w:rsidTr="000E51CE">
        <w:trPr>
          <w:trHeight w:val="20"/>
          <w:jc w:val="center"/>
        </w:trPr>
        <w:tc>
          <w:tcPr>
            <w:tcW w:w="5614" w:type="dxa"/>
            <w:tcBorders>
              <w:right w:val="single" w:sz="12" w:space="0" w:color="auto"/>
            </w:tcBorders>
            <w:vAlign w:val="center"/>
          </w:tcPr>
          <w:p w:rsidR="000616F2" w:rsidRPr="008C4716" w:rsidRDefault="000616F2" w:rsidP="008C4716">
            <w:pPr>
              <w:spacing w:before="0" w:line="240" w:lineRule="atLeast"/>
              <w:rPr>
                <w:rFonts w:ascii="Times New Roman" w:hAnsi="Times New Roman"/>
                <w:b/>
              </w:rPr>
            </w:pPr>
          </w:p>
        </w:tc>
        <w:tc>
          <w:tcPr>
            <w:tcW w:w="992" w:type="dxa"/>
            <w:tcBorders>
              <w:left w:val="single" w:sz="12" w:space="0" w:color="auto"/>
            </w:tcBorders>
            <w:vAlign w:val="center"/>
          </w:tcPr>
          <w:p w:rsidR="000616F2" w:rsidRPr="008C4716" w:rsidRDefault="000616F2" w:rsidP="008C4716">
            <w:pPr>
              <w:spacing w:before="0" w:line="240" w:lineRule="atLeast"/>
              <w:rPr>
                <w:rFonts w:ascii="Times New Roman" w:hAnsi="Times New Roman"/>
                <w:b/>
              </w:rPr>
            </w:pPr>
            <w:r w:rsidRPr="008C4716">
              <w:rPr>
                <w:rFonts w:ascii="Times New Roman" w:hAnsi="Times New Roman"/>
                <w:b/>
              </w:rPr>
              <w:t>Uygun</w:t>
            </w:r>
          </w:p>
        </w:tc>
        <w:tc>
          <w:tcPr>
            <w:tcW w:w="851" w:type="dxa"/>
            <w:vAlign w:val="center"/>
          </w:tcPr>
          <w:p w:rsidR="000616F2" w:rsidRPr="008C4716" w:rsidRDefault="000616F2" w:rsidP="008C4716">
            <w:pPr>
              <w:spacing w:before="0" w:line="240" w:lineRule="atLeast"/>
              <w:rPr>
                <w:rFonts w:ascii="Times New Roman" w:hAnsi="Times New Roman"/>
                <w:b/>
              </w:rPr>
            </w:pPr>
            <w:r w:rsidRPr="008C4716">
              <w:rPr>
                <w:rFonts w:ascii="Times New Roman" w:hAnsi="Times New Roman"/>
                <w:b/>
              </w:rPr>
              <w:t>Uygun</w:t>
            </w:r>
          </w:p>
          <w:p w:rsidR="000616F2" w:rsidRPr="008C4716" w:rsidRDefault="000616F2" w:rsidP="008C4716">
            <w:pPr>
              <w:spacing w:before="0" w:line="240" w:lineRule="atLeast"/>
              <w:rPr>
                <w:rFonts w:ascii="Times New Roman" w:hAnsi="Times New Roman"/>
                <w:b/>
              </w:rPr>
            </w:pPr>
            <w:r w:rsidRPr="008C4716">
              <w:rPr>
                <w:rFonts w:ascii="Times New Roman" w:hAnsi="Times New Roman"/>
                <w:b/>
              </w:rPr>
              <w:t>Değil</w:t>
            </w:r>
          </w:p>
        </w:tc>
        <w:tc>
          <w:tcPr>
            <w:tcW w:w="1048" w:type="dxa"/>
            <w:vAlign w:val="center"/>
          </w:tcPr>
          <w:p w:rsidR="000616F2" w:rsidRPr="008C4716" w:rsidRDefault="000616F2" w:rsidP="008C4716">
            <w:pPr>
              <w:spacing w:before="0" w:line="240" w:lineRule="atLeast"/>
              <w:rPr>
                <w:rFonts w:ascii="Times New Roman" w:hAnsi="Times New Roman"/>
                <w:b/>
              </w:rPr>
            </w:pPr>
            <w:r w:rsidRPr="008C4716">
              <w:rPr>
                <w:rFonts w:ascii="Times New Roman" w:hAnsi="Times New Roman"/>
                <w:b/>
              </w:rPr>
              <w:t>Öneriler</w:t>
            </w:r>
          </w:p>
        </w:tc>
      </w:tr>
      <w:tr w:rsidR="000616F2" w:rsidRPr="008C4716" w:rsidTr="000E51CE">
        <w:trPr>
          <w:trHeight w:val="20"/>
          <w:jc w:val="center"/>
        </w:trPr>
        <w:tc>
          <w:tcPr>
            <w:tcW w:w="8505" w:type="dxa"/>
            <w:gridSpan w:val="4"/>
            <w:shd w:val="clear" w:color="auto" w:fill="F2F2F2" w:themeFill="background1" w:themeFillShade="F2"/>
          </w:tcPr>
          <w:p w:rsidR="000616F2" w:rsidRPr="008C4716" w:rsidRDefault="000616F2" w:rsidP="008C4716">
            <w:pPr>
              <w:spacing w:before="0" w:line="240" w:lineRule="atLeast"/>
              <w:rPr>
                <w:rFonts w:ascii="Times New Roman" w:hAnsi="Times New Roman"/>
              </w:rPr>
            </w:pPr>
            <w:r w:rsidRPr="008C4716">
              <w:rPr>
                <w:rFonts w:ascii="Times New Roman" w:eastAsia="MS Mincho" w:hAnsi="Times New Roman"/>
                <w:b/>
              </w:rPr>
              <w:t>I. KATILIMCILARIN SOSYO-DEMOGRAFİK ÖZELLİKLERİ:</w:t>
            </w: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pStyle w:val="GvdeMetni"/>
              <w:numPr>
                <w:ilvl w:val="0"/>
                <w:numId w:val="25"/>
              </w:numPr>
              <w:suppressAutoHyphens/>
              <w:spacing w:before="0" w:line="240" w:lineRule="atLeast"/>
              <w:jc w:val="left"/>
              <w:rPr>
                <w:sz w:val="20"/>
              </w:rPr>
            </w:pPr>
            <w:r w:rsidRPr="008C4716">
              <w:rPr>
                <w:sz w:val="20"/>
              </w:rPr>
              <w:t xml:space="preserve">Yaşınız: </w:t>
            </w:r>
            <w:r w:rsidRPr="008C4716">
              <w:rPr>
                <w:b w:val="0"/>
                <w:sz w:val="20"/>
              </w:rPr>
              <w:t>..........</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pStyle w:val="Balk1"/>
              <w:keepLines w:val="0"/>
              <w:numPr>
                <w:ilvl w:val="0"/>
                <w:numId w:val="25"/>
              </w:numPr>
              <w:suppressAutoHyphens/>
              <w:spacing w:before="0" w:line="240" w:lineRule="atLeast"/>
              <w:jc w:val="left"/>
              <w:outlineLvl w:val="0"/>
              <w:rPr>
                <w:rFonts w:ascii="Times New Roman" w:eastAsia="MS Gothic" w:hAnsi="Times New Roman" w:cs="Times New Roman"/>
                <w:color w:val="auto"/>
                <w:sz w:val="20"/>
                <w:szCs w:val="20"/>
              </w:rPr>
            </w:pPr>
            <w:r w:rsidRPr="008C4716">
              <w:rPr>
                <w:rFonts w:ascii="Times New Roman" w:eastAsia="MS Gothic" w:hAnsi="Times New Roman" w:cs="Times New Roman"/>
                <w:color w:val="auto"/>
                <w:sz w:val="20"/>
                <w:szCs w:val="20"/>
              </w:rPr>
              <w:t>Cinsiyetiniz:</w:t>
            </w:r>
            <w:r w:rsidRPr="008C4716">
              <w:rPr>
                <w:rFonts w:ascii="Times New Roman" w:eastAsia="MS Gothic" w:hAnsi="Times New Roman" w:cs="Times New Roman"/>
                <w:b w:val="0"/>
                <w:color w:val="auto"/>
                <w:sz w:val="20"/>
                <w:szCs w:val="20"/>
              </w:rPr>
              <w:tab/>
              <w:t>1. ( ) Kadın</w:t>
            </w:r>
            <w:r w:rsidRPr="008C4716">
              <w:rPr>
                <w:rFonts w:ascii="Times New Roman" w:eastAsia="MS Gothic" w:hAnsi="Times New Roman" w:cs="Times New Roman"/>
                <w:b w:val="0"/>
                <w:color w:val="auto"/>
                <w:sz w:val="20"/>
                <w:szCs w:val="20"/>
              </w:rPr>
              <w:tab/>
              <w:t>2. ( ) Erkek</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4" w:type="dxa"/>
            <w:tcBorders>
              <w:right w:val="single" w:sz="12" w:space="0" w:color="auto"/>
            </w:tcBorders>
          </w:tcPr>
          <w:p w:rsidR="000E51CE" w:rsidRPr="000E51CE" w:rsidRDefault="000616F2" w:rsidP="000E51CE">
            <w:pPr>
              <w:pStyle w:val="GvdeMetni"/>
              <w:numPr>
                <w:ilvl w:val="0"/>
                <w:numId w:val="25"/>
              </w:numPr>
              <w:suppressAutoHyphens/>
              <w:spacing w:before="0" w:line="240" w:lineRule="atLeast"/>
              <w:jc w:val="left"/>
              <w:rPr>
                <w:sz w:val="20"/>
              </w:rPr>
            </w:pPr>
            <w:r w:rsidRPr="008C4716">
              <w:rPr>
                <w:sz w:val="20"/>
              </w:rPr>
              <w:t>Eğitim durumunuz:</w:t>
            </w:r>
            <w:r w:rsidRPr="008C4716">
              <w:rPr>
                <w:sz w:val="20"/>
              </w:rPr>
              <w:tab/>
            </w:r>
            <w:r w:rsidRPr="008C4716">
              <w:rPr>
                <w:b w:val="0"/>
                <w:sz w:val="20"/>
              </w:rPr>
              <w:t>1. ( ) Lise/Önlisans</w:t>
            </w:r>
            <w:r w:rsidRPr="008C4716">
              <w:rPr>
                <w:b w:val="0"/>
                <w:sz w:val="20"/>
              </w:rPr>
              <w:tab/>
            </w:r>
          </w:p>
          <w:p w:rsidR="000616F2" w:rsidRPr="008C4716" w:rsidRDefault="000616F2" w:rsidP="000E51CE">
            <w:pPr>
              <w:pStyle w:val="GvdeMetni"/>
              <w:numPr>
                <w:ilvl w:val="0"/>
                <w:numId w:val="25"/>
              </w:numPr>
              <w:suppressAutoHyphens/>
              <w:spacing w:before="0" w:line="240" w:lineRule="atLeast"/>
              <w:jc w:val="left"/>
              <w:rPr>
                <w:sz w:val="20"/>
              </w:rPr>
            </w:pPr>
            <w:r w:rsidRPr="008C4716">
              <w:rPr>
                <w:b w:val="0"/>
                <w:sz w:val="20"/>
              </w:rPr>
              <w:t>2. ( ) Üniversite</w:t>
            </w:r>
            <w:r w:rsidRPr="008C4716">
              <w:rPr>
                <w:b w:val="0"/>
                <w:sz w:val="20"/>
              </w:rPr>
              <w:tab/>
              <w:t>3. ( ) Yüksek lisans/Doktora</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pStyle w:val="GvdeMetni"/>
              <w:numPr>
                <w:ilvl w:val="0"/>
                <w:numId w:val="25"/>
              </w:numPr>
              <w:suppressAutoHyphens/>
              <w:spacing w:before="0" w:line="240" w:lineRule="atLeast"/>
              <w:jc w:val="left"/>
              <w:rPr>
                <w:sz w:val="20"/>
              </w:rPr>
            </w:pPr>
            <w:r w:rsidRPr="008C4716">
              <w:rPr>
                <w:sz w:val="20"/>
              </w:rPr>
              <w:t>Çalıştığınız klinik veya ünite:</w:t>
            </w:r>
            <w:r w:rsidRPr="008C4716">
              <w:rPr>
                <w:b w:val="0"/>
                <w:sz w:val="20"/>
              </w:rPr>
              <w:t>............................</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pStyle w:val="GvdeMetni"/>
              <w:numPr>
                <w:ilvl w:val="0"/>
                <w:numId w:val="25"/>
              </w:numPr>
              <w:suppressAutoHyphens/>
              <w:spacing w:before="0" w:line="240" w:lineRule="atLeast"/>
              <w:jc w:val="left"/>
              <w:rPr>
                <w:sz w:val="20"/>
              </w:rPr>
            </w:pPr>
            <w:r w:rsidRPr="008C4716">
              <w:rPr>
                <w:sz w:val="20"/>
              </w:rPr>
              <w:t xml:space="preserve">Hemşire olarak </w:t>
            </w:r>
            <w:r w:rsidRPr="008C4716">
              <w:rPr>
                <w:b w:val="0"/>
                <w:sz w:val="20"/>
              </w:rPr>
              <w:t>........</w:t>
            </w:r>
            <w:r w:rsidRPr="008C4716">
              <w:rPr>
                <w:sz w:val="20"/>
              </w:rPr>
              <w:t>gün/ay/yıl çalışıyorum.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pStyle w:val="GvdeMetni"/>
              <w:numPr>
                <w:ilvl w:val="0"/>
                <w:numId w:val="25"/>
              </w:numPr>
              <w:suppressAutoHyphens/>
              <w:spacing w:before="0" w:line="240" w:lineRule="atLeast"/>
              <w:jc w:val="left"/>
              <w:rPr>
                <w:sz w:val="20"/>
              </w:rPr>
            </w:pPr>
            <w:r w:rsidRPr="008C4716">
              <w:rPr>
                <w:sz w:val="20"/>
              </w:rPr>
              <w:t>Şuan bulunduğum klinikte veya ünitede .........gün/ay/yıl çalışıyorum.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4" w:type="dxa"/>
            <w:tcBorders>
              <w:right w:val="single" w:sz="12" w:space="0" w:color="auto"/>
            </w:tcBorders>
          </w:tcPr>
          <w:p w:rsidR="00920A23" w:rsidRPr="008C4716" w:rsidRDefault="000616F2" w:rsidP="008C4716">
            <w:pPr>
              <w:pStyle w:val="GvdeMetni"/>
              <w:numPr>
                <w:ilvl w:val="0"/>
                <w:numId w:val="25"/>
              </w:numPr>
              <w:suppressAutoHyphens/>
              <w:spacing w:before="0" w:line="240" w:lineRule="atLeast"/>
              <w:jc w:val="left"/>
              <w:rPr>
                <w:b w:val="0"/>
                <w:sz w:val="20"/>
              </w:rPr>
            </w:pPr>
            <w:r w:rsidRPr="008C4716">
              <w:rPr>
                <w:sz w:val="20"/>
              </w:rPr>
              <w:t>Steroid tedavisi ile ilgili herhangi bir hizmet içi eğitim aldınız mı?</w:t>
            </w:r>
            <w:r w:rsidRPr="008C4716">
              <w:rPr>
                <w:sz w:val="20"/>
              </w:rPr>
              <w:tab/>
            </w:r>
          </w:p>
          <w:p w:rsidR="000616F2" w:rsidRPr="008C4716" w:rsidRDefault="000616F2" w:rsidP="008C4716">
            <w:pPr>
              <w:pStyle w:val="GvdeMetni"/>
              <w:suppressAutoHyphens/>
              <w:spacing w:before="0" w:line="240" w:lineRule="atLeast"/>
              <w:ind w:left="360"/>
              <w:jc w:val="left"/>
              <w:rPr>
                <w:b w:val="0"/>
                <w:sz w:val="20"/>
              </w:rPr>
            </w:pPr>
            <w:r w:rsidRPr="008C4716">
              <w:rPr>
                <w:b w:val="0"/>
                <w:sz w:val="20"/>
              </w:rPr>
              <w:t>1. ( ) Evet</w:t>
            </w:r>
            <w:r w:rsidRPr="008C4716">
              <w:rPr>
                <w:b w:val="0"/>
                <w:sz w:val="20"/>
              </w:rPr>
              <w:tab/>
              <w:t>2.( ) Hayır</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spacing w:before="0" w:line="240" w:lineRule="atLeast"/>
              <w:jc w:val="both"/>
              <w:rPr>
                <w:rFonts w:ascii="Times New Roman" w:hAnsi="Times New Roman"/>
                <w:b/>
              </w:rPr>
            </w:pPr>
          </w:p>
        </w:tc>
        <w:tc>
          <w:tcPr>
            <w:tcW w:w="992" w:type="dxa"/>
            <w:tcBorders>
              <w:left w:val="single" w:sz="12" w:space="0" w:color="auto"/>
            </w:tcBorders>
            <w:vAlign w:val="center"/>
          </w:tcPr>
          <w:p w:rsidR="000616F2" w:rsidRPr="008C4716" w:rsidRDefault="000616F2" w:rsidP="008C4716">
            <w:pPr>
              <w:spacing w:before="0" w:line="240" w:lineRule="atLeast"/>
              <w:rPr>
                <w:rFonts w:ascii="Times New Roman" w:hAnsi="Times New Roman"/>
                <w:b/>
              </w:rPr>
            </w:pPr>
            <w:r w:rsidRPr="008C4716">
              <w:rPr>
                <w:rFonts w:ascii="Times New Roman" w:hAnsi="Times New Roman"/>
                <w:b/>
              </w:rPr>
              <w:t>Uygun</w:t>
            </w:r>
          </w:p>
        </w:tc>
        <w:tc>
          <w:tcPr>
            <w:tcW w:w="851" w:type="dxa"/>
            <w:vAlign w:val="center"/>
          </w:tcPr>
          <w:p w:rsidR="000616F2" w:rsidRPr="008C4716" w:rsidRDefault="000616F2" w:rsidP="008C4716">
            <w:pPr>
              <w:spacing w:before="0" w:line="240" w:lineRule="atLeast"/>
              <w:rPr>
                <w:rFonts w:ascii="Times New Roman" w:hAnsi="Times New Roman"/>
                <w:b/>
              </w:rPr>
            </w:pPr>
            <w:r w:rsidRPr="008C4716">
              <w:rPr>
                <w:rFonts w:ascii="Times New Roman" w:hAnsi="Times New Roman"/>
                <w:b/>
              </w:rPr>
              <w:t>Uygun</w:t>
            </w:r>
          </w:p>
          <w:p w:rsidR="000616F2" w:rsidRPr="008C4716" w:rsidRDefault="000616F2" w:rsidP="008C4716">
            <w:pPr>
              <w:spacing w:before="0" w:line="240" w:lineRule="atLeast"/>
              <w:rPr>
                <w:rFonts w:ascii="Times New Roman" w:hAnsi="Times New Roman"/>
                <w:b/>
              </w:rPr>
            </w:pPr>
            <w:r w:rsidRPr="008C4716">
              <w:rPr>
                <w:rFonts w:ascii="Times New Roman" w:hAnsi="Times New Roman"/>
                <w:b/>
              </w:rPr>
              <w:t>Değil</w:t>
            </w:r>
          </w:p>
        </w:tc>
        <w:tc>
          <w:tcPr>
            <w:tcW w:w="1048" w:type="dxa"/>
            <w:vAlign w:val="center"/>
          </w:tcPr>
          <w:p w:rsidR="000616F2" w:rsidRPr="008C4716" w:rsidRDefault="000616F2" w:rsidP="008C4716">
            <w:pPr>
              <w:spacing w:before="0" w:line="240" w:lineRule="atLeast"/>
              <w:rPr>
                <w:rFonts w:ascii="Times New Roman" w:hAnsi="Times New Roman"/>
                <w:b/>
              </w:rPr>
            </w:pPr>
            <w:r w:rsidRPr="008C4716">
              <w:rPr>
                <w:rFonts w:ascii="Times New Roman" w:hAnsi="Times New Roman"/>
                <w:b/>
              </w:rPr>
              <w:t>Öneriler</w:t>
            </w:r>
          </w:p>
        </w:tc>
      </w:tr>
      <w:tr w:rsidR="000616F2" w:rsidRPr="008C4716" w:rsidTr="000E51CE">
        <w:trPr>
          <w:trHeight w:val="20"/>
          <w:jc w:val="center"/>
        </w:trPr>
        <w:tc>
          <w:tcPr>
            <w:tcW w:w="8505" w:type="dxa"/>
            <w:gridSpan w:val="4"/>
            <w:tcBorders>
              <w:right w:val="single" w:sz="12" w:space="0" w:color="auto"/>
            </w:tcBorders>
            <w:shd w:val="clear" w:color="auto" w:fill="F2F2F2" w:themeFill="background1" w:themeFillShade="F2"/>
          </w:tcPr>
          <w:p w:rsidR="000616F2" w:rsidRPr="008C4716" w:rsidRDefault="000616F2" w:rsidP="008C4716">
            <w:pPr>
              <w:pStyle w:val="GvdeMetni"/>
              <w:spacing w:before="0" w:line="240" w:lineRule="atLeast"/>
              <w:rPr>
                <w:b w:val="0"/>
                <w:i/>
                <w:sz w:val="20"/>
              </w:rPr>
            </w:pPr>
            <w:r w:rsidRPr="008C4716">
              <w:rPr>
                <w:sz w:val="20"/>
              </w:rPr>
              <w:t>II. STEROİD TEDAVİSİ İLE İLGİLİ BİLGİ SORULARI:</w:t>
            </w: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pStyle w:val="GvdeMetni"/>
              <w:spacing w:before="0" w:line="240" w:lineRule="atLeast"/>
              <w:jc w:val="left"/>
              <w:rPr>
                <w:sz w:val="20"/>
              </w:rPr>
            </w:pPr>
            <w:r w:rsidRPr="008C4716">
              <w:rPr>
                <w:sz w:val="20"/>
              </w:rPr>
              <w:t>1.Steroid hormonların salgılandığı organ hangisidir?</w:t>
            </w:r>
          </w:p>
          <w:p w:rsidR="008C4716" w:rsidRDefault="000616F2" w:rsidP="008C4716">
            <w:pPr>
              <w:pStyle w:val="GvdeMetni"/>
              <w:spacing w:before="0" w:line="240" w:lineRule="atLeast"/>
              <w:ind w:left="210"/>
              <w:jc w:val="left"/>
              <w:rPr>
                <w:b w:val="0"/>
                <w:sz w:val="20"/>
              </w:rPr>
            </w:pPr>
            <w:r w:rsidRPr="008C4716">
              <w:rPr>
                <w:sz w:val="20"/>
              </w:rPr>
              <w:t xml:space="preserve">A) </w:t>
            </w:r>
            <w:r w:rsidRPr="008C4716">
              <w:rPr>
                <w:b w:val="0"/>
                <w:sz w:val="20"/>
              </w:rPr>
              <w:t xml:space="preserve">Pankreasın langerhans adacıkları </w:t>
            </w:r>
            <w:r w:rsidRPr="008C4716">
              <w:rPr>
                <w:b w:val="0"/>
                <w:sz w:val="20"/>
              </w:rPr>
              <w:tab/>
            </w:r>
          </w:p>
          <w:p w:rsidR="000E51CE" w:rsidRDefault="000616F2" w:rsidP="008C4716">
            <w:pPr>
              <w:pStyle w:val="GvdeMetni"/>
              <w:spacing w:before="0" w:line="240" w:lineRule="atLeast"/>
              <w:ind w:left="210"/>
              <w:jc w:val="left"/>
              <w:rPr>
                <w:b w:val="0"/>
                <w:sz w:val="20"/>
              </w:rPr>
            </w:pPr>
            <w:r w:rsidRPr="008C4716">
              <w:rPr>
                <w:sz w:val="20"/>
              </w:rPr>
              <w:t xml:space="preserve">B) </w:t>
            </w:r>
            <w:r w:rsidRPr="008C4716">
              <w:rPr>
                <w:b w:val="0"/>
                <w:sz w:val="20"/>
              </w:rPr>
              <w:t>Böbrek üstü (adrenal) bezlerin korteksi</w:t>
            </w:r>
            <w:r w:rsidRPr="008C4716">
              <w:rPr>
                <w:b w:val="0"/>
                <w:sz w:val="20"/>
              </w:rPr>
              <w:tab/>
            </w:r>
          </w:p>
          <w:p w:rsidR="000E51CE" w:rsidRDefault="000616F2" w:rsidP="008C4716">
            <w:pPr>
              <w:pStyle w:val="GvdeMetni"/>
              <w:spacing w:before="0" w:line="240" w:lineRule="atLeast"/>
              <w:ind w:left="210"/>
              <w:jc w:val="left"/>
              <w:rPr>
                <w:b w:val="0"/>
                <w:sz w:val="20"/>
              </w:rPr>
            </w:pPr>
            <w:r w:rsidRPr="008C4716">
              <w:rPr>
                <w:sz w:val="20"/>
              </w:rPr>
              <w:t xml:space="preserve">C) </w:t>
            </w:r>
            <w:r w:rsidRPr="008C4716">
              <w:rPr>
                <w:b w:val="0"/>
                <w:sz w:val="20"/>
              </w:rPr>
              <w:t>Hipofiz bezi</w:t>
            </w:r>
            <w:r w:rsidRPr="008C4716">
              <w:rPr>
                <w:b w:val="0"/>
                <w:sz w:val="20"/>
              </w:rPr>
              <w:tab/>
            </w:r>
            <w:r w:rsidRPr="008C4716">
              <w:rPr>
                <w:sz w:val="20"/>
              </w:rPr>
              <w:t xml:space="preserve">D) </w:t>
            </w:r>
            <w:r w:rsidRPr="008C4716">
              <w:rPr>
                <w:b w:val="0"/>
                <w:sz w:val="20"/>
              </w:rPr>
              <w:t xml:space="preserve">Tiroid bezi </w:t>
            </w:r>
            <w:r w:rsidRPr="008C4716">
              <w:rPr>
                <w:sz w:val="20"/>
              </w:rPr>
              <w:t xml:space="preserve">E) </w:t>
            </w:r>
            <w:r w:rsidRPr="008C4716">
              <w:rPr>
                <w:b w:val="0"/>
                <w:sz w:val="20"/>
              </w:rPr>
              <w:t xml:space="preserve">Bilmiyorum </w:t>
            </w:r>
            <w:r w:rsidRPr="008C4716">
              <w:rPr>
                <w:b w:val="0"/>
                <w:sz w:val="20"/>
              </w:rPr>
              <w:tab/>
            </w:r>
          </w:p>
          <w:p w:rsidR="000616F2" w:rsidRPr="008C4716" w:rsidRDefault="000616F2" w:rsidP="008C4716">
            <w:pPr>
              <w:pStyle w:val="GvdeMetni"/>
              <w:spacing w:before="0" w:line="240" w:lineRule="atLeast"/>
              <w:ind w:left="210"/>
              <w:jc w:val="left"/>
              <w:rPr>
                <w:b w:val="0"/>
                <w:sz w:val="20"/>
              </w:rPr>
            </w:pPr>
            <w:r w:rsidRPr="008C4716">
              <w:rPr>
                <w:sz w:val="20"/>
              </w:rPr>
              <w:t xml:space="preserve">F) </w:t>
            </w:r>
            <w:r w:rsidRPr="008C4716">
              <w:rPr>
                <w:b w:val="0"/>
                <w:sz w:val="20"/>
              </w:rPr>
              <w:t>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Borders>
              <w:right w:val="single" w:sz="12" w:space="0" w:color="auto"/>
            </w:tcBorders>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pStyle w:val="GvdeMetni"/>
              <w:spacing w:before="0" w:line="240" w:lineRule="atLeast"/>
              <w:jc w:val="left"/>
              <w:rPr>
                <w:sz w:val="20"/>
              </w:rPr>
            </w:pPr>
            <w:r w:rsidRPr="008C4716">
              <w:rPr>
                <w:sz w:val="20"/>
              </w:rPr>
              <w:t xml:space="preserve">2.Steroid hormonların salgılanmasını düzenleyen mekanizmalar(organlar) nelerdir? </w:t>
            </w:r>
          </w:p>
          <w:p w:rsidR="008C4716" w:rsidRDefault="000616F2" w:rsidP="008C4716">
            <w:pPr>
              <w:pStyle w:val="GvdeMetni"/>
              <w:spacing w:before="0" w:line="240" w:lineRule="atLeast"/>
              <w:ind w:left="210"/>
              <w:jc w:val="left"/>
              <w:rPr>
                <w:b w:val="0"/>
                <w:sz w:val="20"/>
              </w:rPr>
            </w:pPr>
            <w:r w:rsidRPr="008C4716">
              <w:rPr>
                <w:sz w:val="20"/>
              </w:rPr>
              <w:t xml:space="preserve">A) </w:t>
            </w:r>
            <w:r w:rsidRPr="008C4716">
              <w:rPr>
                <w:b w:val="0"/>
                <w:sz w:val="20"/>
              </w:rPr>
              <w:t>Hipotalamus-Hipofiz ön lobu-Adrenal bezi</w:t>
            </w:r>
            <w:r w:rsidRPr="008C4716">
              <w:rPr>
                <w:b w:val="0"/>
                <w:sz w:val="20"/>
              </w:rPr>
              <w:tab/>
            </w:r>
          </w:p>
          <w:p w:rsidR="008C4716" w:rsidRDefault="000616F2" w:rsidP="008C4716">
            <w:pPr>
              <w:pStyle w:val="GvdeMetni"/>
              <w:spacing w:before="0" w:line="240" w:lineRule="atLeast"/>
              <w:ind w:left="210"/>
              <w:jc w:val="left"/>
              <w:rPr>
                <w:b w:val="0"/>
                <w:sz w:val="20"/>
              </w:rPr>
            </w:pPr>
            <w:r w:rsidRPr="008C4716">
              <w:rPr>
                <w:sz w:val="20"/>
              </w:rPr>
              <w:t>B)</w:t>
            </w:r>
            <w:r w:rsidRPr="008C4716">
              <w:rPr>
                <w:b w:val="0"/>
                <w:sz w:val="20"/>
              </w:rPr>
              <w:t xml:space="preserve">Hipotalamus-Hipofiz ön lobu-Tiroid bezi </w:t>
            </w:r>
          </w:p>
          <w:p w:rsidR="008C4716" w:rsidRDefault="000616F2" w:rsidP="008C4716">
            <w:pPr>
              <w:pStyle w:val="GvdeMetni"/>
              <w:spacing w:before="0" w:line="240" w:lineRule="atLeast"/>
              <w:ind w:left="210"/>
              <w:jc w:val="left"/>
              <w:rPr>
                <w:b w:val="0"/>
                <w:sz w:val="20"/>
              </w:rPr>
            </w:pPr>
            <w:r w:rsidRPr="008C4716">
              <w:rPr>
                <w:sz w:val="20"/>
              </w:rPr>
              <w:t xml:space="preserve">C) </w:t>
            </w:r>
            <w:r w:rsidRPr="008C4716">
              <w:rPr>
                <w:b w:val="0"/>
                <w:sz w:val="20"/>
              </w:rPr>
              <w:t>Hipotalamus-Hipofiz arka lobu-Over-Testis</w:t>
            </w:r>
          </w:p>
          <w:p w:rsidR="000E51CE" w:rsidRDefault="000616F2" w:rsidP="008C4716">
            <w:pPr>
              <w:pStyle w:val="GvdeMetni"/>
              <w:spacing w:before="0" w:line="240" w:lineRule="atLeast"/>
              <w:ind w:left="210"/>
              <w:jc w:val="left"/>
              <w:rPr>
                <w:b w:val="0"/>
                <w:sz w:val="20"/>
              </w:rPr>
            </w:pPr>
            <w:r w:rsidRPr="008C4716">
              <w:rPr>
                <w:sz w:val="20"/>
              </w:rPr>
              <w:t xml:space="preserve">D) </w:t>
            </w:r>
            <w:r w:rsidRPr="008C4716">
              <w:rPr>
                <w:b w:val="0"/>
                <w:sz w:val="20"/>
              </w:rPr>
              <w:t>Hipotalamus-Hipofiz arka lobu-Pankrea</w:t>
            </w:r>
            <w:r w:rsidR="00920A23" w:rsidRPr="008C4716">
              <w:rPr>
                <w:b w:val="0"/>
                <w:sz w:val="20"/>
              </w:rPr>
              <w:t>s</w:t>
            </w:r>
          </w:p>
          <w:p w:rsidR="008C4716" w:rsidRDefault="000616F2" w:rsidP="008C4716">
            <w:pPr>
              <w:pStyle w:val="GvdeMetni"/>
              <w:spacing w:before="0" w:line="240" w:lineRule="atLeast"/>
              <w:ind w:left="210"/>
              <w:jc w:val="left"/>
              <w:rPr>
                <w:b w:val="0"/>
                <w:sz w:val="20"/>
              </w:rPr>
            </w:pPr>
            <w:r w:rsidRPr="008C4716">
              <w:rPr>
                <w:sz w:val="20"/>
              </w:rPr>
              <w:t xml:space="preserve">E) </w:t>
            </w:r>
            <w:r w:rsidRPr="008C4716">
              <w:rPr>
                <w:b w:val="0"/>
                <w:sz w:val="20"/>
              </w:rPr>
              <w:t>Bilmiyorum</w:t>
            </w:r>
          </w:p>
          <w:p w:rsidR="000616F2" w:rsidRPr="008C4716" w:rsidRDefault="000616F2" w:rsidP="008C4716">
            <w:pPr>
              <w:pStyle w:val="GvdeMetni"/>
              <w:spacing w:before="0" w:line="240" w:lineRule="atLeast"/>
              <w:ind w:left="210"/>
              <w:jc w:val="left"/>
              <w:rPr>
                <w:b w:val="0"/>
                <w:sz w:val="20"/>
              </w:rPr>
            </w:pPr>
            <w:r w:rsidRPr="008C4716">
              <w:rPr>
                <w:sz w:val="20"/>
              </w:rPr>
              <w:t>F)</w:t>
            </w:r>
            <w:r w:rsidRPr="008C4716">
              <w:rPr>
                <w:b w:val="0"/>
                <w:sz w:val="20"/>
              </w:rPr>
              <w:t>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t>3.Steroid hormonlar/ilaçlar plazmada nasıl taşınır?</w:t>
            </w:r>
          </w:p>
          <w:p w:rsidR="008C4716" w:rsidRDefault="000616F2" w:rsidP="008C4716">
            <w:pPr>
              <w:pStyle w:val="GvdeMetni"/>
              <w:spacing w:before="0" w:line="240" w:lineRule="atLeast"/>
              <w:ind w:left="210"/>
              <w:jc w:val="left"/>
              <w:rPr>
                <w:b w:val="0"/>
                <w:sz w:val="20"/>
              </w:rPr>
            </w:pPr>
            <w:r w:rsidRPr="008C4716">
              <w:rPr>
                <w:b w:val="0"/>
                <w:sz w:val="20"/>
              </w:rPr>
              <w:t>1) Kortizon taşıyıcı globülin 2) Seks hormonu bağlayan globülin</w:t>
            </w:r>
          </w:p>
          <w:p w:rsidR="000616F2" w:rsidRPr="008C4716" w:rsidRDefault="000616F2" w:rsidP="008C4716">
            <w:pPr>
              <w:pStyle w:val="GvdeMetni"/>
              <w:spacing w:before="0" w:line="240" w:lineRule="atLeast"/>
              <w:ind w:left="210"/>
              <w:jc w:val="left"/>
              <w:rPr>
                <w:sz w:val="20"/>
              </w:rPr>
            </w:pPr>
            <w:r w:rsidRPr="008C4716">
              <w:rPr>
                <w:b w:val="0"/>
                <w:sz w:val="20"/>
              </w:rPr>
              <w:t xml:space="preserve">3) Serbest halde 4) Tiroksin bağlayıcı globülin 5) Albumin </w:t>
            </w:r>
          </w:p>
          <w:p w:rsidR="008C4716" w:rsidRDefault="000616F2" w:rsidP="008C4716">
            <w:pPr>
              <w:pStyle w:val="GvdeMetni"/>
              <w:spacing w:before="0" w:line="240" w:lineRule="atLeast"/>
              <w:ind w:left="210"/>
              <w:jc w:val="left"/>
              <w:rPr>
                <w:b w:val="0"/>
                <w:sz w:val="20"/>
              </w:rPr>
            </w:pPr>
            <w:r w:rsidRPr="008C4716">
              <w:rPr>
                <w:sz w:val="20"/>
              </w:rPr>
              <w:t>A)</w:t>
            </w:r>
            <w:r w:rsidRPr="008C4716">
              <w:rPr>
                <w:b w:val="0"/>
                <w:sz w:val="20"/>
              </w:rPr>
              <w:t xml:space="preserve"> 2-3-4</w:t>
            </w:r>
            <w:r w:rsidRPr="008C4716">
              <w:rPr>
                <w:b w:val="0"/>
                <w:sz w:val="20"/>
              </w:rPr>
              <w:tab/>
            </w:r>
            <w:r w:rsidRPr="008C4716">
              <w:rPr>
                <w:sz w:val="20"/>
              </w:rPr>
              <w:t>B)</w:t>
            </w:r>
            <w:r w:rsidRPr="008C4716">
              <w:rPr>
                <w:b w:val="0"/>
                <w:sz w:val="20"/>
              </w:rPr>
              <w:t xml:space="preserve"> 3-5-2</w:t>
            </w:r>
            <w:r w:rsidRPr="008C4716">
              <w:rPr>
                <w:b w:val="0"/>
                <w:sz w:val="20"/>
              </w:rPr>
              <w:tab/>
            </w:r>
            <w:r w:rsidRPr="008C4716">
              <w:rPr>
                <w:b w:val="0"/>
                <w:sz w:val="20"/>
              </w:rPr>
              <w:tab/>
            </w:r>
            <w:r w:rsidRPr="008C4716">
              <w:rPr>
                <w:sz w:val="20"/>
              </w:rPr>
              <w:t>C)</w:t>
            </w:r>
            <w:r w:rsidRPr="008C4716">
              <w:rPr>
                <w:b w:val="0"/>
                <w:sz w:val="20"/>
              </w:rPr>
              <w:t>1-2-4</w:t>
            </w:r>
            <w:r w:rsidRPr="008C4716">
              <w:rPr>
                <w:b w:val="0"/>
                <w:sz w:val="20"/>
              </w:rPr>
              <w:tab/>
            </w:r>
            <w:r w:rsidRPr="008C4716">
              <w:rPr>
                <w:b w:val="0"/>
                <w:sz w:val="20"/>
              </w:rPr>
              <w:tab/>
            </w:r>
          </w:p>
          <w:p w:rsidR="000616F2" w:rsidRPr="008C4716" w:rsidRDefault="000616F2" w:rsidP="008C4716">
            <w:pPr>
              <w:pStyle w:val="GvdeMetni"/>
              <w:spacing w:before="0" w:line="240" w:lineRule="atLeast"/>
              <w:ind w:left="210"/>
              <w:jc w:val="left"/>
              <w:rPr>
                <w:b w:val="0"/>
                <w:sz w:val="20"/>
              </w:rPr>
            </w:pPr>
            <w:r w:rsidRPr="008C4716">
              <w:rPr>
                <w:sz w:val="20"/>
              </w:rPr>
              <w:t>D)</w:t>
            </w:r>
            <w:r w:rsidRPr="008C4716">
              <w:rPr>
                <w:b w:val="0"/>
                <w:sz w:val="20"/>
              </w:rPr>
              <w:t>1-3-5</w:t>
            </w:r>
            <w:r w:rsidRPr="008C4716">
              <w:rPr>
                <w:b w:val="0"/>
                <w:sz w:val="20"/>
              </w:rPr>
              <w:tab/>
            </w:r>
            <w:r w:rsidRPr="008C4716">
              <w:rPr>
                <w:sz w:val="20"/>
              </w:rPr>
              <w:t xml:space="preserve">E) </w:t>
            </w:r>
            <w:r w:rsidRPr="008C4716">
              <w:rPr>
                <w:b w:val="0"/>
                <w:sz w:val="20"/>
              </w:rPr>
              <w:t>Bilmiyorum</w:t>
            </w:r>
            <w:r w:rsidRPr="008C4716">
              <w:rPr>
                <w:sz w:val="20"/>
              </w:rPr>
              <w:t xml:space="preserve">F) </w:t>
            </w:r>
            <w:r w:rsidRPr="008C4716">
              <w:rPr>
                <w:b w:val="0"/>
                <w:sz w:val="20"/>
              </w:rPr>
              <w:t>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pStyle w:val="GvdeMetni"/>
              <w:spacing w:before="0" w:line="240" w:lineRule="atLeast"/>
              <w:jc w:val="left"/>
              <w:rPr>
                <w:sz w:val="20"/>
              </w:rPr>
            </w:pPr>
            <w:r w:rsidRPr="008C4716">
              <w:rPr>
                <w:sz w:val="20"/>
              </w:rPr>
              <w:t>4.Steroid hormonların/ilaçların metabolize olduğu organ hangisidir?</w:t>
            </w:r>
          </w:p>
          <w:p w:rsidR="000616F2" w:rsidRPr="008C4716" w:rsidRDefault="000616F2" w:rsidP="008C4716">
            <w:pPr>
              <w:pStyle w:val="GvdeMetni"/>
              <w:spacing w:before="0" w:line="240" w:lineRule="atLeast"/>
              <w:ind w:left="210"/>
              <w:jc w:val="left"/>
              <w:rPr>
                <w:b w:val="0"/>
                <w:sz w:val="20"/>
              </w:rPr>
            </w:pPr>
            <w:r w:rsidRPr="008C4716">
              <w:rPr>
                <w:sz w:val="20"/>
              </w:rPr>
              <w:t>A)</w:t>
            </w:r>
            <w:r w:rsidRPr="008C4716">
              <w:rPr>
                <w:b w:val="0"/>
                <w:sz w:val="20"/>
              </w:rPr>
              <w:t xml:space="preserve"> Plazma</w:t>
            </w:r>
            <w:r w:rsidRPr="008C4716">
              <w:rPr>
                <w:b w:val="0"/>
                <w:sz w:val="20"/>
              </w:rPr>
              <w:tab/>
            </w:r>
            <w:r w:rsidRPr="008C4716">
              <w:rPr>
                <w:sz w:val="20"/>
              </w:rPr>
              <w:t>B)</w:t>
            </w:r>
            <w:r w:rsidRPr="008C4716">
              <w:rPr>
                <w:b w:val="0"/>
                <w:sz w:val="20"/>
              </w:rPr>
              <w:t xml:space="preserve"> Böbrek</w:t>
            </w:r>
            <w:r w:rsidRPr="008C4716">
              <w:rPr>
                <w:b w:val="0"/>
                <w:sz w:val="20"/>
              </w:rPr>
              <w:tab/>
            </w:r>
            <w:r w:rsidRPr="008C4716">
              <w:rPr>
                <w:sz w:val="20"/>
              </w:rPr>
              <w:t>C)</w:t>
            </w:r>
            <w:r w:rsidRPr="008C4716">
              <w:rPr>
                <w:b w:val="0"/>
                <w:sz w:val="20"/>
              </w:rPr>
              <w:t xml:space="preserve"> Dalak</w:t>
            </w:r>
            <w:r w:rsidRPr="008C4716">
              <w:rPr>
                <w:b w:val="0"/>
                <w:sz w:val="20"/>
              </w:rPr>
              <w:tab/>
            </w:r>
            <w:r w:rsidRPr="008C4716">
              <w:rPr>
                <w:sz w:val="20"/>
              </w:rPr>
              <w:t>D)</w:t>
            </w:r>
            <w:r w:rsidRPr="008C4716">
              <w:rPr>
                <w:b w:val="0"/>
                <w:sz w:val="20"/>
              </w:rPr>
              <w:t xml:space="preserve"> Karaciğer</w:t>
            </w:r>
          </w:p>
          <w:p w:rsidR="000616F2" w:rsidRPr="008C4716" w:rsidRDefault="000616F2" w:rsidP="008C4716">
            <w:pPr>
              <w:pStyle w:val="GvdeMetni"/>
              <w:spacing w:before="0" w:line="240" w:lineRule="atLeast"/>
              <w:ind w:left="210"/>
              <w:jc w:val="left"/>
              <w:rPr>
                <w:b w:val="0"/>
                <w:sz w:val="20"/>
              </w:rPr>
            </w:pPr>
            <w:r w:rsidRPr="008C4716">
              <w:rPr>
                <w:sz w:val="20"/>
              </w:rPr>
              <w:t>E)</w:t>
            </w:r>
            <w:r w:rsidRPr="008C4716">
              <w:rPr>
                <w:b w:val="0"/>
                <w:sz w:val="20"/>
              </w:rPr>
              <w:t xml:space="preserve"> Bilmiyorum</w:t>
            </w:r>
            <w:r w:rsidRPr="008C4716">
              <w:rPr>
                <w:b w:val="0"/>
                <w:sz w:val="20"/>
              </w:rPr>
              <w:tab/>
            </w:r>
            <w:r w:rsidRPr="008C4716">
              <w:rPr>
                <w:sz w:val="20"/>
              </w:rPr>
              <w:t>F)</w:t>
            </w:r>
            <w:r w:rsidRPr="008C4716">
              <w:rPr>
                <w:b w:val="0"/>
                <w:sz w:val="20"/>
              </w:rPr>
              <w:t xml:space="preserve"> 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b/>
              </w:rPr>
            </w:pPr>
          </w:p>
        </w:tc>
        <w:tc>
          <w:tcPr>
            <w:tcW w:w="851" w:type="dxa"/>
          </w:tcPr>
          <w:p w:rsidR="000616F2" w:rsidRPr="008C4716" w:rsidRDefault="000616F2" w:rsidP="008C4716">
            <w:pPr>
              <w:spacing w:before="0" w:line="240" w:lineRule="atLeast"/>
              <w:jc w:val="both"/>
              <w:rPr>
                <w:rFonts w:ascii="Times New Roman" w:hAnsi="Times New Roman"/>
                <w:b/>
              </w:rPr>
            </w:pPr>
          </w:p>
        </w:tc>
        <w:tc>
          <w:tcPr>
            <w:tcW w:w="1048" w:type="dxa"/>
          </w:tcPr>
          <w:p w:rsidR="000616F2" w:rsidRPr="008C4716" w:rsidRDefault="000616F2" w:rsidP="008C4716">
            <w:pPr>
              <w:spacing w:before="0" w:line="240" w:lineRule="atLeast"/>
              <w:jc w:val="both"/>
              <w:rPr>
                <w:rFonts w:ascii="Times New Roman" w:hAnsi="Times New Roman"/>
                <w:b/>
              </w:rPr>
            </w:pP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t>5.Steroid hormonlar/ilaçlar vücuttan hangi yollarla uzaklaştırılır?</w:t>
            </w:r>
          </w:p>
          <w:p w:rsidR="00920A23" w:rsidRPr="008C4716" w:rsidRDefault="000616F2" w:rsidP="008C4716">
            <w:pPr>
              <w:pStyle w:val="GvdeMetni"/>
              <w:spacing w:before="0" w:line="240" w:lineRule="atLeast"/>
              <w:ind w:left="210"/>
              <w:jc w:val="left"/>
              <w:rPr>
                <w:b w:val="0"/>
                <w:sz w:val="20"/>
              </w:rPr>
            </w:pPr>
            <w:r w:rsidRPr="008C4716">
              <w:rPr>
                <w:b w:val="0"/>
                <w:sz w:val="20"/>
              </w:rPr>
              <w:t>1)İdrar</w:t>
            </w:r>
            <w:r w:rsidRPr="008C4716">
              <w:rPr>
                <w:b w:val="0"/>
                <w:sz w:val="20"/>
              </w:rPr>
              <w:tab/>
              <w:t>2)Feçes(Dışkı)</w:t>
            </w:r>
            <w:r w:rsidRPr="008C4716">
              <w:rPr>
                <w:b w:val="0"/>
                <w:sz w:val="20"/>
              </w:rPr>
              <w:tab/>
              <w:t>3)Ter</w:t>
            </w:r>
            <w:r w:rsidRPr="008C4716">
              <w:rPr>
                <w:b w:val="0"/>
                <w:sz w:val="20"/>
              </w:rPr>
              <w:tab/>
              <w:t>4)Solunum</w:t>
            </w:r>
          </w:p>
          <w:p w:rsidR="000616F2" w:rsidRPr="008C4716" w:rsidRDefault="000616F2" w:rsidP="008C4716">
            <w:pPr>
              <w:pStyle w:val="GvdeMetni"/>
              <w:spacing w:before="0" w:line="240" w:lineRule="atLeast"/>
              <w:ind w:left="210"/>
              <w:jc w:val="left"/>
              <w:rPr>
                <w:b w:val="0"/>
                <w:bCs/>
                <w:sz w:val="20"/>
              </w:rPr>
            </w:pPr>
            <w:r w:rsidRPr="008C4716">
              <w:rPr>
                <w:rFonts w:eastAsia="MS Mincho"/>
                <w:b w:val="0"/>
                <w:bCs/>
                <w:sz w:val="20"/>
              </w:rPr>
              <w:t>A) 1-2</w:t>
            </w:r>
            <w:r w:rsidRPr="008C4716">
              <w:rPr>
                <w:rFonts w:eastAsia="MS Mincho"/>
                <w:b w:val="0"/>
                <w:bCs/>
                <w:sz w:val="20"/>
              </w:rPr>
              <w:tab/>
              <w:t>B) 1-3</w:t>
            </w:r>
            <w:r w:rsidRPr="008C4716">
              <w:rPr>
                <w:rFonts w:eastAsia="MS Mincho"/>
                <w:b w:val="0"/>
                <w:bCs/>
                <w:sz w:val="20"/>
              </w:rPr>
              <w:tab/>
              <w:t>C) 1-4</w:t>
            </w:r>
            <w:r w:rsidRPr="008C4716">
              <w:rPr>
                <w:rFonts w:eastAsia="MS Mincho"/>
                <w:b w:val="0"/>
                <w:bCs/>
                <w:sz w:val="20"/>
              </w:rPr>
              <w:tab/>
              <w:t>D) 2-3</w:t>
            </w:r>
            <w:r w:rsidRPr="008C4716">
              <w:rPr>
                <w:rFonts w:eastAsia="MS Mincho"/>
                <w:b w:val="0"/>
                <w:bCs/>
                <w:sz w:val="20"/>
              </w:rPr>
              <w:tab/>
            </w:r>
            <w:r w:rsidRPr="008C4716">
              <w:rPr>
                <w:rFonts w:eastAsia="MS Mincho"/>
                <w:b w:val="0"/>
                <w:bCs/>
                <w:sz w:val="20"/>
              </w:rPr>
              <w:tab/>
            </w:r>
          </w:p>
          <w:p w:rsidR="000616F2" w:rsidRPr="008C4716" w:rsidRDefault="000616F2" w:rsidP="008C4716">
            <w:pPr>
              <w:spacing w:before="0" w:line="240" w:lineRule="atLeast"/>
              <w:ind w:left="210"/>
              <w:jc w:val="both"/>
              <w:rPr>
                <w:rFonts w:ascii="Times New Roman" w:hAnsi="Times New Roman"/>
              </w:rPr>
            </w:pPr>
            <w:r w:rsidRPr="008C4716">
              <w:rPr>
                <w:rFonts w:ascii="Times New Roman" w:eastAsia="MS Mincho" w:hAnsi="Times New Roman"/>
              </w:rPr>
              <w:t>E)Bilmiyorum</w:t>
            </w:r>
            <w:r w:rsidRPr="008C4716">
              <w:rPr>
                <w:rFonts w:ascii="Times New Roman" w:eastAsia="MS Mincho" w:hAnsi="Times New Roman"/>
              </w:rPr>
              <w:tab/>
              <w:t>F)Hatırlamıyorum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t xml:space="preserve">6.Kliniklerde steroid tedavisi hangi durumlarda </w:t>
            </w:r>
            <w:r w:rsidRPr="008C4716">
              <w:rPr>
                <w:sz w:val="20"/>
              </w:rPr>
              <w:lastRenderedPageBreak/>
              <w:t xml:space="preserve">kullanılmaktadır. Lütfen üç tanesini yazınız. </w:t>
            </w:r>
          </w:p>
          <w:p w:rsidR="00920A23" w:rsidRPr="008C4716" w:rsidRDefault="000616F2" w:rsidP="008C4716">
            <w:pPr>
              <w:pStyle w:val="GvdeMetni"/>
              <w:spacing w:before="0" w:line="240" w:lineRule="atLeast"/>
              <w:ind w:left="210"/>
              <w:jc w:val="left"/>
              <w:rPr>
                <w:b w:val="0"/>
                <w:sz w:val="20"/>
              </w:rPr>
            </w:pPr>
            <w:r w:rsidRPr="008C4716">
              <w:rPr>
                <w:b w:val="0"/>
                <w:sz w:val="20"/>
              </w:rPr>
              <w:t>.......................................................................................................</w:t>
            </w:r>
          </w:p>
          <w:p w:rsidR="000616F2" w:rsidRPr="008C4716" w:rsidRDefault="000616F2" w:rsidP="008C4716">
            <w:pPr>
              <w:pStyle w:val="GvdeMetni"/>
              <w:spacing w:before="0" w:line="240" w:lineRule="atLeast"/>
              <w:ind w:left="210"/>
              <w:jc w:val="left"/>
              <w:rPr>
                <w:b w:val="0"/>
                <w:sz w:val="20"/>
              </w:rPr>
            </w:pPr>
            <w:r w:rsidRPr="008C4716">
              <w:rPr>
                <w:b w:val="0"/>
                <w:sz w:val="20"/>
              </w:rPr>
              <w:t>A) Bilmiyorum</w:t>
            </w:r>
            <w:r w:rsidRPr="008C4716">
              <w:rPr>
                <w:b w:val="0"/>
                <w:sz w:val="20"/>
              </w:rPr>
              <w:tab/>
              <w:t>B) 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lastRenderedPageBreak/>
              <w:t>7.Kliniğinizde en sık kullanılan steroidilaçlardan üçünü yazınız.</w:t>
            </w:r>
          </w:p>
          <w:p w:rsidR="000616F2" w:rsidRPr="008C4716" w:rsidRDefault="000616F2" w:rsidP="008C4716">
            <w:pPr>
              <w:pStyle w:val="GvdeMetni"/>
              <w:spacing w:before="0" w:line="240" w:lineRule="atLeast"/>
              <w:ind w:left="210"/>
              <w:jc w:val="left"/>
              <w:rPr>
                <w:b w:val="0"/>
                <w:sz w:val="20"/>
              </w:rPr>
            </w:pPr>
            <w:r w:rsidRPr="008C4716">
              <w:rPr>
                <w:b w:val="0"/>
                <w:sz w:val="20"/>
              </w:rPr>
              <w:t>.......................................................................................................</w:t>
            </w:r>
          </w:p>
          <w:p w:rsidR="000616F2" w:rsidRPr="008C4716" w:rsidRDefault="000616F2" w:rsidP="008C4716">
            <w:pPr>
              <w:pStyle w:val="GvdeMetni"/>
              <w:spacing w:before="0" w:line="240" w:lineRule="atLeast"/>
              <w:ind w:left="210"/>
              <w:jc w:val="left"/>
              <w:rPr>
                <w:b w:val="0"/>
                <w:sz w:val="20"/>
              </w:rPr>
            </w:pPr>
            <w:r w:rsidRPr="008C4716">
              <w:rPr>
                <w:b w:val="0"/>
                <w:sz w:val="20"/>
              </w:rPr>
              <w:t>A) Bilmiyorum</w:t>
            </w:r>
            <w:r w:rsidRPr="008C4716">
              <w:rPr>
                <w:b w:val="0"/>
                <w:sz w:val="20"/>
              </w:rPr>
              <w:tab/>
              <w:t>B) 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pStyle w:val="GvdeMetni"/>
              <w:spacing w:before="0" w:line="240" w:lineRule="atLeast"/>
              <w:jc w:val="left"/>
              <w:rPr>
                <w:sz w:val="20"/>
              </w:rPr>
            </w:pPr>
            <w:r w:rsidRPr="008C4716">
              <w:rPr>
                <w:sz w:val="20"/>
              </w:rPr>
              <w:t>8.Steroid ilaçların(oral/hazırlanmamış paranteral) saklama koşulu nasıldır?</w:t>
            </w:r>
          </w:p>
          <w:p w:rsidR="000E51CE" w:rsidRDefault="000616F2" w:rsidP="008C4716">
            <w:pPr>
              <w:pStyle w:val="GvdeMetni"/>
              <w:spacing w:before="0" w:line="240" w:lineRule="atLeast"/>
              <w:ind w:left="210"/>
              <w:jc w:val="left"/>
              <w:rPr>
                <w:b w:val="0"/>
                <w:sz w:val="20"/>
              </w:rPr>
            </w:pPr>
            <w:r w:rsidRPr="008C4716">
              <w:rPr>
                <w:sz w:val="20"/>
              </w:rPr>
              <w:t>A)</w:t>
            </w:r>
            <w:r w:rsidRPr="008C4716">
              <w:rPr>
                <w:b w:val="0"/>
                <w:sz w:val="20"/>
              </w:rPr>
              <w:t xml:space="preserve">Buzdolabında(+4 </w:t>
            </w:r>
            <w:r w:rsidRPr="008C4716">
              <w:rPr>
                <w:b w:val="0"/>
                <w:sz w:val="20"/>
                <w:vertAlign w:val="superscript"/>
              </w:rPr>
              <w:t>o</w:t>
            </w:r>
            <w:r w:rsidRPr="008C4716">
              <w:rPr>
                <w:rFonts w:eastAsia="DFKai-SB"/>
                <w:b w:val="0"/>
                <w:sz w:val="20"/>
              </w:rPr>
              <w:t>C</w:t>
            </w:r>
            <w:r w:rsidRPr="008C4716">
              <w:rPr>
                <w:b w:val="0"/>
                <w:sz w:val="20"/>
              </w:rPr>
              <w:t>)</w:t>
            </w:r>
            <w:r w:rsidRPr="008C4716">
              <w:rPr>
                <w:sz w:val="20"/>
              </w:rPr>
              <w:t>B)</w:t>
            </w:r>
            <w:r w:rsidRPr="008C4716">
              <w:rPr>
                <w:b w:val="0"/>
                <w:sz w:val="20"/>
              </w:rPr>
              <w:t xml:space="preserve">Buzdolabında(-2 </w:t>
            </w:r>
            <w:r w:rsidRPr="008C4716">
              <w:rPr>
                <w:b w:val="0"/>
                <w:sz w:val="20"/>
                <w:vertAlign w:val="superscript"/>
              </w:rPr>
              <w:t>o</w:t>
            </w:r>
            <w:r w:rsidRPr="008C4716">
              <w:rPr>
                <w:rFonts w:eastAsia="DFKai-SB"/>
                <w:b w:val="0"/>
                <w:sz w:val="20"/>
              </w:rPr>
              <w:t>C</w:t>
            </w:r>
            <w:r w:rsidRPr="008C4716">
              <w:rPr>
                <w:b w:val="0"/>
                <w:sz w:val="20"/>
              </w:rPr>
              <w:t>)</w:t>
            </w:r>
          </w:p>
          <w:p w:rsidR="000E51CE" w:rsidRDefault="000616F2" w:rsidP="000E51CE">
            <w:pPr>
              <w:pStyle w:val="GvdeMetni"/>
              <w:spacing w:before="0" w:line="240" w:lineRule="atLeast"/>
              <w:ind w:left="210"/>
              <w:jc w:val="left"/>
              <w:rPr>
                <w:b w:val="0"/>
                <w:sz w:val="20"/>
              </w:rPr>
            </w:pPr>
            <w:r w:rsidRPr="008C4716">
              <w:rPr>
                <w:sz w:val="20"/>
              </w:rPr>
              <w:t>C)</w:t>
            </w:r>
            <w:r w:rsidRPr="008C4716">
              <w:rPr>
                <w:b w:val="0"/>
                <w:sz w:val="20"/>
              </w:rPr>
              <w:t xml:space="preserve">Oda sıcaklığında(25 </w:t>
            </w:r>
            <w:r w:rsidRPr="008C4716">
              <w:rPr>
                <w:b w:val="0"/>
                <w:sz w:val="20"/>
                <w:vertAlign w:val="superscript"/>
              </w:rPr>
              <w:t>o</w:t>
            </w:r>
            <w:r w:rsidRPr="008C4716">
              <w:rPr>
                <w:rFonts w:eastAsia="DFKai-SB"/>
                <w:b w:val="0"/>
                <w:sz w:val="20"/>
              </w:rPr>
              <w:t>C)</w:t>
            </w:r>
            <w:r w:rsidRPr="008C4716">
              <w:rPr>
                <w:sz w:val="20"/>
              </w:rPr>
              <w:t>D)</w:t>
            </w:r>
            <w:r w:rsidRPr="008C4716">
              <w:rPr>
                <w:b w:val="0"/>
                <w:sz w:val="20"/>
              </w:rPr>
              <w:t xml:space="preserve">Oda sıcaklığında(15 </w:t>
            </w:r>
            <w:r w:rsidRPr="008C4716">
              <w:rPr>
                <w:b w:val="0"/>
                <w:sz w:val="20"/>
                <w:vertAlign w:val="superscript"/>
              </w:rPr>
              <w:t>o</w:t>
            </w:r>
            <w:r w:rsidRPr="008C4716">
              <w:rPr>
                <w:b w:val="0"/>
                <w:sz w:val="20"/>
              </w:rPr>
              <w:t>C)</w:t>
            </w:r>
          </w:p>
          <w:p w:rsidR="000616F2" w:rsidRPr="008C4716" w:rsidRDefault="000616F2" w:rsidP="000E51CE">
            <w:pPr>
              <w:pStyle w:val="GvdeMetni"/>
              <w:spacing w:before="0" w:line="240" w:lineRule="atLeast"/>
              <w:ind w:left="210"/>
              <w:jc w:val="left"/>
              <w:rPr>
                <w:b w:val="0"/>
                <w:sz w:val="20"/>
              </w:rPr>
            </w:pPr>
            <w:r w:rsidRPr="008C4716">
              <w:rPr>
                <w:sz w:val="20"/>
              </w:rPr>
              <w:t>E)</w:t>
            </w:r>
            <w:r w:rsidRPr="008C4716">
              <w:rPr>
                <w:b w:val="0"/>
                <w:sz w:val="20"/>
              </w:rPr>
              <w:t>Bilmiyorum</w:t>
            </w:r>
            <w:r w:rsidRPr="008C4716">
              <w:rPr>
                <w:sz w:val="20"/>
              </w:rPr>
              <w:t>F)</w:t>
            </w:r>
            <w:r w:rsidRPr="008C4716">
              <w:rPr>
                <w:b w:val="0"/>
                <w:sz w:val="20"/>
              </w:rPr>
              <w:t>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pStyle w:val="GvdeMetni"/>
              <w:spacing w:before="0" w:line="240" w:lineRule="atLeast"/>
              <w:jc w:val="left"/>
              <w:rPr>
                <w:sz w:val="20"/>
              </w:rPr>
            </w:pPr>
            <w:r w:rsidRPr="008C4716">
              <w:rPr>
                <w:sz w:val="20"/>
              </w:rPr>
              <w:t>9.Steroid (parenteral form) ilacı hazırlandıktan sonra saklanma koşulu nasıldır?</w:t>
            </w:r>
          </w:p>
          <w:p w:rsidR="000E51CE" w:rsidRDefault="000616F2" w:rsidP="008C4716">
            <w:pPr>
              <w:pStyle w:val="GvdeMetni"/>
              <w:spacing w:before="0" w:line="240" w:lineRule="atLeast"/>
              <w:ind w:left="210"/>
              <w:jc w:val="left"/>
              <w:rPr>
                <w:b w:val="0"/>
                <w:sz w:val="20"/>
              </w:rPr>
            </w:pPr>
            <w:r w:rsidRPr="008C4716">
              <w:rPr>
                <w:sz w:val="20"/>
              </w:rPr>
              <w:t xml:space="preserve">A) </w:t>
            </w:r>
            <w:r w:rsidRPr="008C4716">
              <w:rPr>
                <w:b w:val="0"/>
                <w:sz w:val="20"/>
              </w:rPr>
              <w:t xml:space="preserve">Hazırlandıktan sonra 6 saat oda sıcaklığında saklanabilir. </w:t>
            </w:r>
          </w:p>
          <w:p w:rsidR="000616F2" w:rsidRPr="008C4716" w:rsidRDefault="000616F2" w:rsidP="008C4716">
            <w:pPr>
              <w:pStyle w:val="GvdeMetni"/>
              <w:spacing w:before="0" w:line="240" w:lineRule="atLeast"/>
              <w:ind w:left="210"/>
              <w:jc w:val="left"/>
              <w:rPr>
                <w:sz w:val="20"/>
              </w:rPr>
            </w:pPr>
            <w:r w:rsidRPr="008C4716">
              <w:rPr>
                <w:sz w:val="20"/>
              </w:rPr>
              <w:t xml:space="preserve">B) </w:t>
            </w:r>
            <w:r w:rsidRPr="008C4716">
              <w:rPr>
                <w:b w:val="0"/>
                <w:sz w:val="20"/>
              </w:rPr>
              <w:t xml:space="preserve">Hazırlandıktan sonra 12 saat buzdolabında (+4 </w:t>
            </w:r>
            <w:r w:rsidRPr="008C4716">
              <w:rPr>
                <w:b w:val="0"/>
                <w:sz w:val="20"/>
                <w:vertAlign w:val="superscript"/>
              </w:rPr>
              <w:t>o</w:t>
            </w:r>
            <w:r w:rsidRPr="008C4716">
              <w:rPr>
                <w:b w:val="0"/>
                <w:sz w:val="20"/>
              </w:rPr>
              <w:t>C) saklanabilir</w:t>
            </w:r>
          </w:p>
          <w:p w:rsidR="007B149C" w:rsidRDefault="000616F2" w:rsidP="008C4716">
            <w:pPr>
              <w:pStyle w:val="GvdeMetni"/>
              <w:spacing w:before="0" w:line="240" w:lineRule="atLeast"/>
              <w:ind w:left="210"/>
              <w:jc w:val="left"/>
              <w:rPr>
                <w:b w:val="0"/>
                <w:sz w:val="20"/>
              </w:rPr>
            </w:pPr>
            <w:r w:rsidRPr="008C4716">
              <w:rPr>
                <w:sz w:val="20"/>
              </w:rPr>
              <w:t xml:space="preserve">C) </w:t>
            </w:r>
            <w:r w:rsidRPr="008C4716">
              <w:rPr>
                <w:b w:val="0"/>
                <w:sz w:val="20"/>
              </w:rPr>
              <w:t xml:space="preserve">Hazırlandıktan hemen sonra uygulanmalıdır. </w:t>
            </w:r>
          </w:p>
          <w:p w:rsidR="00920A23" w:rsidRPr="008C4716" w:rsidRDefault="000616F2" w:rsidP="008C4716">
            <w:pPr>
              <w:pStyle w:val="GvdeMetni"/>
              <w:spacing w:before="0" w:line="240" w:lineRule="atLeast"/>
              <w:ind w:left="210"/>
              <w:jc w:val="left"/>
              <w:rPr>
                <w:b w:val="0"/>
                <w:sz w:val="20"/>
              </w:rPr>
            </w:pPr>
            <w:r w:rsidRPr="008C4716">
              <w:rPr>
                <w:sz w:val="20"/>
              </w:rPr>
              <w:t xml:space="preserve">D) </w:t>
            </w:r>
            <w:r w:rsidRPr="008C4716">
              <w:rPr>
                <w:b w:val="0"/>
                <w:sz w:val="20"/>
              </w:rPr>
              <w:t>Hazırlandıktan sonra 3 saat içinde uygulanmalıdır.</w:t>
            </w:r>
          </w:p>
          <w:p w:rsidR="000616F2" w:rsidRPr="008C4716" w:rsidRDefault="000616F2" w:rsidP="008C4716">
            <w:pPr>
              <w:pStyle w:val="GvdeMetni"/>
              <w:spacing w:before="0" w:line="240" w:lineRule="atLeast"/>
              <w:ind w:left="210"/>
              <w:jc w:val="left"/>
              <w:rPr>
                <w:b w:val="0"/>
                <w:sz w:val="20"/>
              </w:rPr>
            </w:pPr>
            <w:r w:rsidRPr="008C4716">
              <w:rPr>
                <w:sz w:val="20"/>
              </w:rPr>
              <w:t xml:space="preserve">E) </w:t>
            </w:r>
            <w:r w:rsidRPr="008C4716">
              <w:rPr>
                <w:b w:val="0"/>
                <w:sz w:val="20"/>
              </w:rPr>
              <w:t>Bilmiyorum</w:t>
            </w:r>
            <w:r w:rsidRPr="008C4716">
              <w:rPr>
                <w:sz w:val="20"/>
              </w:rPr>
              <w:t>F)</w:t>
            </w:r>
            <w:r w:rsidRPr="008C4716">
              <w:rPr>
                <w:b w:val="0"/>
                <w:sz w:val="20"/>
              </w:rPr>
              <w:t xml:space="preserve">Hatırlamıyorum </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t>10.Steroid ilaçların protein metabolizması üzerine etkileri nelerdir?</w:t>
            </w:r>
          </w:p>
          <w:p w:rsidR="000E51CE" w:rsidRDefault="000616F2" w:rsidP="008C4716">
            <w:pPr>
              <w:pStyle w:val="GvdeMetni"/>
              <w:spacing w:before="0" w:line="240" w:lineRule="atLeast"/>
              <w:ind w:left="210"/>
              <w:jc w:val="left"/>
              <w:rPr>
                <w:b w:val="0"/>
                <w:sz w:val="20"/>
              </w:rPr>
            </w:pPr>
            <w:r w:rsidRPr="008C4716">
              <w:rPr>
                <w:b w:val="0"/>
                <w:sz w:val="20"/>
              </w:rPr>
              <w:t>1)Protein katabolizmasını (yıkımını) arttırır.</w:t>
            </w:r>
          </w:p>
          <w:p w:rsidR="000E51CE" w:rsidRDefault="000616F2" w:rsidP="008C4716">
            <w:pPr>
              <w:pStyle w:val="GvdeMetni"/>
              <w:spacing w:before="0" w:line="240" w:lineRule="atLeast"/>
              <w:ind w:left="210"/>
              <w:jc w:val="left"/>
              <w:rPr>
                <w:b w:val="0"/>
                <w:sz w:val="20"/>
              </w:rPr>
            </w:pPr>
            <w:r w:rsidRPr="008C4716">
              <w:rPr>
                <w:b w:val="0"/>
                <w:sz w:val="20"/>
              </w:rPr>
              <w:t>2)Proteinlerin anabolizmasını (yapımını) arttırır.</w:t>
            </w:r>
          </w:p>
          <w:p w:rsidR="000616F2" w:rsidRPr="008C4716" w:rsidRDefault="000616F2" w:rsidP="008C4716">
            <w:pPr>
              <w:pStyle w:val="GvdeMetni"/>
              <w:spacing w:before="0" w:line="240" w:lineRule="atLeast"/>
              <w:ind w:left="210"/>
              <w:jc w:val="left"/>
              <w:rPr>
                <w:b w:val="0"/>
                <w:sz w:val="20"/>
              </w:rPr>
            </w:pPr>
            <w:r w:rsidRPr="008C4716">
              <w:rPr>
                <w:b w:val="0"/>
                <w:sz w:val="20"/>
              </w:rPr>
              <w:t>3)Plazma aminoasit miktarını azaltır.</w:t>
            </w:r>
          </w:p>
          <w:p w:rsidR="000E51CE" w:rsidRDefault="000616F2" w:rsidP="008C4716">
            <w:pPr>
              <w:pStyle w:val="GvdeMetni"/>
              <w:spacing w:before="0" w:line="240" w:lineRule="atLeast"/>
              <w:ind w:left="210"/>
              <w:jc w:val="left"/>
              <w:rPr>
                <w:b w:val="0"/>
                <w:sz w:val="20"/>
              </w:rPr>
            </w:pPr>
            <w:r w:rsidRPr="008C4716">
              <w:rPr>
                <w:b w:val="0"/>
                <w:sz w:val="20"/>
              </w:rPr>
              <w:t xml:space="preserve">4)Plazma aminoasit miktarını arttırır. </w:t>
            </w:r>
          </w:p>
          <w:p w:rsidR="007B149C" w:rsidRDefault="000616F2" w:rsidP="008C4716">
            <w:pPr>
              <w:pStyle w:val="GvdeMetni"/>
              <w:spacing w:before="0" w:line="240" w:lineRule="atLeast"/>
              <w:ind w:left="210"/>
              <w:jc w:val="left"/>
              <w:rPr>
                <w:b w:val="0"/>
                <w:sz w:val="20"/>
              </w:rPr>
            </w:pPr>
            <w:r w:rsidRPr="008C4716">
              <w:rPr>
                <w:b w:val="0"/>
                <w:sz w:val="20"/>
              </w:rPr>
              <w:t>5)Hücre içine aminoasit geçişini arttırır.</w:t>
            </w:r>
          </w:p>
          <w:p w:rsidR="000616F2" w:rsidRPr="008C4716" w:rsidRDefault="000616F2" w:rsidP="000E51CE">
            <w:pPr>
              <w:pStyle w:val="GvdeMetni"/>
              <w:spacing w:before="0" w:line="240" w:lineRule="atLeast"/>
              <w:ind w:left="210"/>
              <w:jc w:val="left"/>
              <w:rPr>
                <w:b w:val="0"/>
                <w:sz w:val="20"/>
              </w:rPr>
            </w:pPr>
            <w:r w:rsidRPr="008C4716">
              <w:rPr>
                <w:sz w:val="20"/>
              </w:rPr>
              <w:t xml:space="preserve">A) </w:t>
            </w:r>
            <w:r w:rsidRPr="008C4716">
              <w:rPr>
                <w:b w:val="0"/>
                <w:sz w:val="20"/>
              </w:rPr>
              <w:t>1-3</w:t>
            </w:r>
            <w:r w:rsidRPr="008C4716">
              <w:rPr>
                <w:b w:val="0"/>
                <w:sz w:val="20"/>
              </w:rPr>
              <w:tab/>
            </w:r>
            <w:r w:rsidRPr="008C4716">
              <w:rPr>
                <w:sz w:val="20"/>
              </w:rPr>
              <w:t xml:space="preserve">B) </w:t>
            </w:r>
            <w:r w:rsidRPr="008C4716">
              <w:rPr>
                <w:b w:val="0"/>
                <w:sz w:val="20"/>
              </w:rPr>
              <w:t>1-4</w:t>
            </w:r>
            <w:r w:rsidRPr="008C4716">
              <w:rPr>
                <w:b w:val="0"/>
                <w:sz w:val="20"/>
              </w:rPr>
              <w:tab/>
            </w:r>
            <w:r w:rsidRPr="008C4716">
              <w:rPr>
                <w:sz w:val="20"/>
              </w:rPr>
              <w:t xml:space="preserve">C) </w:t>
            </w:r>
            <w:r w:rsidRPr="008C4716">
              <w:rPr>
                <w:b w:val="0"/>
                <w:sz w:val="20"/>
              </w:rPr>
              <w:t>1-5</w:t>
            </w:r>
            <w:r w:rsidRPr="008C4716">
              <w:rPr>
                <w:b w:val="0"/>
                <w:sz w:val="20"/>
              </w:rPr>
              <w:tab/>
            </w:r>
            <w:r w:rsidRPr="008C4716">
              <w:rPr>
                <w:sz w:val="20"/>
              </w:rPr>
              <w:t xml:space="preserve">D) </w:t>
            </w:r>
            <w:r w:rsidRPr="008C4716">
              <w:rPr>
                <w:b w:val="0"/>
                <w:sz w:val="20"/>
              </w:rPr>
              <w:t>2-3</w:t>
            </w:r>
            <w:r w:rsidRPr="008C4716">
              <w:rPr>
                <w:b w:val="0"/>
                <w:sz w:val="20"/>
              </w:rPr>
              <w:tab/>
            </w:r>
            <w:r w:rsidRPr="008C4716">
              <w:rPr>
                <w:sz w:val="20"/>
              </w:rPr>
              <w:t xml:space="preserve">E) </w:t>
            </w:r>
            <w:r w:rsidRPr="008C4716">
              <w:rPr>
                <w:b w:val="0"/>
                <w:sz w:val="20"/>
              </w:rPr>
              <w:t>Bilmiyorum</w:t>
            </w:r>
            <w:r w:rsidRPr="008C4716">
              <w:rPr>
                <w:sz w:val="20"/>
              </w:rPr>
              <w:t>F)</w:t>
            </w:r>
            <w:r w:rsidRPr="008C4716">
              <w:rPr>
                <w:b w:val="0"/>
                <w:sz w:val="20"/>
              </w:rPr>
              <w:t>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t>11.Steroid ilaçların karbonhidrat metabolizması üzerine etkileri nelerdir?</w:t>
            </w:r>
          </w:p>
          <w:p w:rsidR="000E51CE" w:rsidRDefault="000616F2" w:rsidP="008C4716">
            <w:pPr>
              <w:pStyle w:val="GvdeMetni"/>
              <w:spacing w:before="0" w:line="240" w:lineRule="atLeast"/>
              <w:ind w:left="210"/>
              <w:jc w:val="left"/>
              <w:rPr>
                <w:b w:val="0"/>
                <w:sz w:val="20"/>
              </w:rPr>
            </w:pPr>
            <w:r w:rsidRPr="008C4716">
              <w:rPr>
                <w:b w:val="0"/>
                <w:sz w:val="20"/>
              </w:rPr>
              <w:t>1)Plazma glikoz miktarını arttırır.</w:t>
            </w:r>
            <w:r w:rsidRPr="008C4716">
              <w:rPr>
                <w:b w:val="0"/>
                <w:sz w:val="20"/>
              </w:rPr>
              <w:tab/>
            </w:r>
          </w:p>
          <w:p w:rsidR="000E51CE" w:rsidRDefault="000616F2" w:rsidP="008C4716">
            <w:pPr>
              <w:pStyle w:val="GvdeMetni"/>
              <w:spacing w:before="0" w:line="240" w:lineRule="atLeast"/>
              <w:ind w:left="210"/>
              <w:jc w:val="left"/>
              <w:rPr>
                <w:b w:val="0"/>
                <w:sz w:val="20"/>
              </w:rPr>
            </w:pPr>
            <w:r w:rsidRPr="008C4716">
              <w:rPr>
                <w:b w:val="0"/>
                <w:sz w:val="20"/>
              </w:rPr>
              <w:t>2)Plazma glikoz miktarını azaltır.</w:t>
            </w:r>
          </w:p>
          <w:p w:rsidR="000E51CE" w:rsidRDefault="000616F2" w:rsidP="008C4716">
            <w:pPr>
              <w:pStyle w:val="GvdeMetni"/>
              <w:spacing w:before="0" w:line="240" w:lineRule="atLeast"/>
              <w:ind w:left="210"/>
              <w:jc w:val="left"/>
              <w:rPr>
                <w:b w:val="0"/>
                <w:sz w:val="20"/>
              </w:rPr>
            </w:pPr>
            <w:r w:rsidRPr="008C4716">
              <w:rPr>
                <w:b w:val="0"/>
                <w:sz w:val="20"/>
              </w:rPr>
              <w:t>3)Karaciğerde glikoz yapımını arttırır.</w:t>
            </w:r>
          </w:p>
          <w:p w:rsidR="000E51CE" w:rsidRDefault="000616F2" w:rsidP="008C4716">
            <w:pPr>
              <w:pStyle w:val="GvdeMetni"/>
              <w:spacing w:before="0" w:line="240" w:lineRule="atLeast"/>
              <w:ind w:left="210"/>
              <w:jc w:val="left"/>
              <w:rPr>
                <w:b w:val="0"/>
                <w:sz w:val="20"/>
              </w:rPr>
            </w:pPr>
            <w:r w:rsidRPr="008C4716">
              <w:rPr>
                <w:b w:val="0"/>
                <w:sz w:val="20"/>
              </w:rPr>
              <w:t>4)Karaciğerde glikoz yıkımını arttırır.</w:t>
            </w:r>
          </w:p>
          <w:p w:rsidR="000616F2" w:rsidRPr="008C4716" w:rsidRDefault="000616F2" w:rsidP="008C4716">
            <w:pPr>
              <w:pStyle w:val="GvdeMetni"/>
              <w:spacing w:before="0" w:line="240" w:lineRule="atLeast"/>
              <w:ind w:left="210"/>
              <w:jc w:val="left"/>
              <w:rPr>
                <w:b w:val="0"/>
                <w:sz w:val="20"/>
              </w:rPr>
            </w:pPr>
            <w:r w:rsidRPr="008C4716">
              <w:rPr>
                <w:b w:val="0"/>
                <w:sz w:val="20"/>
              </w:rPr>
              <w:t>5)Hücre içine glikoz geçişini arttırır.</w:t>
            </w:r>
          </w:p>
          <w:p w:rsidR="000E51CE" w:rsidRDefault="000616F2" w:rsidP="007B149C">
            <w:pPr>
              <w:pStyle w:val="GvdeMetni"/>
              <w:spacing w:before="0" w:line="240" w:lineRule="atLeast"/>
              <w:ind w:left="210"/>
              <w:jc w:val="left"/>
              <w:rPr>
                <w:b w:val="0"/>
                <w:sz w:val="20"/>
              </w:rPr>
            </w:pPr>
            <w:r w:rsidRPr="008C4716">
              <w:rPr>
                <w:sz w:val="20"/>
              </w:rPr>
              <w:t xml:space="preserve">A) </w:t>
            </w:r>
            <w:r w:rsidRPr="008C4716">
              <w:rPr>
                <w:b w:val="0"/>
                <w:sz w:val="20"/>
              </w:rPr>
              <w:t>1-3</w:t>
            </w:r>
            <w:r w:rsidRPr="008C4716">
              <w:rPr>
                <w:b w:val="0"/>
                <w:sz w:val="20"/>
              </w:rPr>
              <w:tab/>
            </w:r>
            <w:r w:rsidRPr="008C4716">
              <w:rPr>
                <w:sz w:val="20"/>
              </w:rPr>
              <w:t xml:space="preserve">B) </w:t>
            </w:r>
            <w:r w:rsidRPr="008C4716">
              <w:rPr>
                <w:b w:val="0"/>
                <w:sz w:val="20"/>
              </w:rPr>
              <w:t>2-3</w:t>
            </w:r>
            <w:r w:rsidRPr="008C4716">
              <w:rPr>
                <w:b w:val="0"/>
                <w:sz w:val="20"/>
              </w:rPr>
              <w:tab/>
            </w:r>
            <w:r w:rsidRPr="008C4716">
              <w:rPr>
                <w:sz w:val="20"/>
              </w:rPr>
              <w:t xml:space="preserve">C) </w:t>
            </w:r>
            <w:r w:rsidRPr="008C4716">
              <w:rPr>
                <w:b w:val="0"/>
                <w:sz w:val="20"/>
              </w:rPr>
              <w:t>1-2</w:t>
            </w:r>
            <w:r w:rsidRPr="008C4716">
              <w:rPr>
                <w:b w:val="0"/>
                <w:sz w:val="20"/>
              </w:rPr>
              <w:tab/>
            </w:r>
            <w:r w:rsidRPr="008C4716">
              <w:rPr>
                <w:sz w:val="20"/>
              </w:rPr>
              <w:t xml:space="preserve">D) </w:t>
            </w:r>
            <w:r w:rsidRPr="008C4716">
              <w:rPr>
                <w:b w:val="0"/>
                <w:sz w:val="20"/>
              </w:rPr>
              <w:t>1-4</w:t>
            </w:r>
            <w:r w:rsidRPr="008C4716">
              <w:rPr>
                <w:b w:val="0"/>
                <w:sz w:val="20"/>
              </w:rPr>
              <w:tab/>
            </w:r>
            <w:r w:rsidRPr="008C4716">
              <w:rPr>
                <w:sz w:val="20"/>
              </w:rPr>
              <w:t>E)</w:t>
            </w:r>
            <w:r w:rsidRPr="008C4716">
              <w:rPr>
                <w:b w:val="0"/>
                <w:sz w:val="20"/>
              </w:rPr>
              <w:t>Bilmiyorum</w:t>
            </w:r>
            <w:r w:rsidRPr="008C4716">
              <w:rPr>
                <w:b w:val="0"/>
                <w:sz w:val="20"/>
              </w:rPr>
              <w:tab/>
            </w:r>
          </w:p>
          <w:p w:rsidR="000616F2" w:rsidRPr="008C4716" w:rsidRDefault="000616F2" w:rsidP="007B149C">
            <w:pPr>
              <w:pStyle w:val="GvdeMetni"/>
              <w:spacing w:before="0" w:line="240" w:lineRule="atLeast"/>
              <w:ind w:left="210"/>
              <w:jc w:val="left"/>
              <w:rPr>
                <w:b w:val="0"/>
                <w:sz w:val="20"/>
              </w:rPr>
            </w:pPr>
            <w:r w:rsidRPr="008C4716">
              <w:rPr>
                <w:sz w:val="20"/>
              </w:rPr>
              <w:t>F)</w:t>
            </w:r>
            <w:r w:rsidRPr="008C4716">
              <w:rPr>
                <w:b w:val="0"/>
                <w:sz w:val="20"/>
              </w:rPr>
              <w:t>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4"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t>12.Steroid ilaçların yağ metabolizması üzerine etkileri nelerdir?</w:t>
            </w:r>
          </w:p>
          <w:p w:rsidR="000E51CE" w:rsidRDefault="000616F2" w:rsidP="008C4716">
            <w:pPr>
              <w:pStyle w:val="GvdeMetni"/>
              <w:spacing w:before="0" w:line="240" w:lineRule="atLeast"/>
              <w:ind w:left="210"/>
              <w:jc w:val="left"/>
              <w:rPr>
                <w:b w:val="0"/>
                <w:sz w:val="20"/>
              </w:rPr>
            </w:pPr>
            <w:r w:rsidRPr="008C4716">
              <w:rPr>
                <w:b w:val="0"/>
                <w:sz w:val="20"/>
              </w:rPr>
              <w:t>1)Plazma yağ asidi miktarı artar.</w:t>
            </w:r>
            <w:r w:rsidRPr="008C4716">
              <w:rPr>
                <w:b w:val="0"/>
                <w:sz w:val="20"/>
              </w:rPr>
              <w:tab/>
            </w:r>
            <w:r w:rsidRPr="008C4716">
              <w:rPr>
                <w:b w:val="0"/>
                <w:sz w:val="20"/>
              </w:rPr>
              <w:tab/>
            </w:r>
          </w:p>
          <w:p w:rsidR="007B149C" w:rsidRDefault="000616F2" w:rsidP="008C4716">
            <w:pPr>
              <w:pStyle w:val="GvdeMetni"/>
              <w:spacing w:before="0" w:line="240" w:lineRule="atLeast"/>
              <w:ind w:left="210"/>
              <w:jc w:val="left"/>
              <w:rPr>
                <w:b w:val="0"/>
                <w:sz w:val="20"/>
              </w:rPr>
            </w:pPr>
            <w:r w:rsidRPr="008C4716">
              <w:rPr>
                <w:b w:val="0"/>
                <w:sz w:val="20"/>
              </w:rPr>
              <w:t>2)Plazma yağ asidi miktarı azalır.</w:t>
            </w:r>
          </w:p>
          <w:p w:rsidR="000616F2" w:rsidRPr="008C4716" w:rsidRDefault="000616F2" w:rsidP="008C4716">
            <w:pPr>
              <w:pStyle w:val="GvdeMetni"/>
              <w:spacing w:before="0" w:line="240" w:lineRule="atLeast"/>
              <w:ind w:left="210"/>
              <w:jc w:val="left"/>
              <w:rPr>
                <w:b w:val="0"/>
                <w:sz w:val="20"/>
              </w:rPr>
            </w:pPr>
            <w:r w:rsidRPr="008C4716">
              <w:rPr>
                <w:b w:val="0"/>
                <w:sz w:val="20"/>
              </w:rPr>
              <w:t>3)Yağ asitlerinin hücre içine geçişini arttırır.</w:t>
            </w:r>
          </w:p>
          <w:p w:rsidR="007B149C" w:rsidRDefault="000616F2" w:rsidP="008C4716">
            <w:pPr>
              <w:pStyle w:val="GvdeMetni"/>
              <w:spacing w:before="0" w:line="240" w:lineRule="atLeast"/>
              <w:ind w:left="210"/>
              <w:jc w:val="left"/>
              <w:rPr>
                <w:b w:val="0"/>
                <w:sz w:val="20"/>
              </w:rPr>
            </w:pPr>
            <w:r w:rsidRPr="008C4716">
              <w:rPr>
                <w:b w:val="0"/>
                <w:sz w:val="20"/>
              </w:rPr>
              <w:t>4)Yağ asitlerinin hücre içine geçişini azaltır.</w:t>
            </w:r>
            <w:r w:rsidRPr="008C4716">
              <w:rPr>
                <w:b w:val="0"/>
                <w:sz w:val="20"/>
              </w:rPr>
              <w:tab/>
            </w:r>
          </w:p>
          <w:p w:rsidR="000616F2" w:rsidRPr="008C4716" w:rsidRDefault="000616F2" w:rsidP="008C4716">
            <w:pPr>
              <w:pStyle w:val="GvdeMetni"/>
              <w:spacing w:before="0" w:line="240" w:lineRule="atLeast"/>
              <w:ind w:left="210"/>
              <w:jc w:val="left"/>
              <w:rPr>
                <w:sz w:val="20"/>
              </w:rPr>
            </w:pPr>
            <w:r w:rsidRPr="008C4716">
              <w:rPr>
                <w:b w:val="0"/>
                <w:sz w:val="20"/>
              </w:rPr>
              <w:t>5)Yağ asitlerinden trigliserit yapımını arttırır.</w:t>
            </w:r>
          </w:p>
          <w:p w:rsidR="000616F2" w:rsidRPr="008C4716" w:rsidRDefault="000616F2" w:rsidP="000E51CE">
            <w:pPr>
              <w:pStyle w:val="GvdeMetni"/>
              <w:spacing w:before="0" w:line="240" w:lineRule="atLeast"/>
              <w:ind w:left="210"/>
              <w:jc w:val="left"/>
              <w:rPr>
                <w:b w:val="0"/>
                <w:sz w:val="20"/>
              </w:rPr>
            </w:pPr>
            <w:r w:rsidRPr="008C4716">
              <w:rPr>
                <w:sz w:val="20"/>
              </w:rPr>
              <w:t>A)</w:t>
            </w:r>
            <w:r w:rsidRPr="008C4716">
              <w:rPr>
                <w:b w:val="0"/>
                <w:sz w:val="20"/>
              </w:rPr>
              <w:t>1-3-5</w:t>
            </w:r>
            <w:r w:rsidRPr="008C4716">
              <w:rPr>
                <w:b w:val="0"/>
                <w:sz w:val="20"/>
              </w:rPr>
              <w:tab/>
            </w:r>
            <w:r w:rsidRPr="008C4716">
              <w:rPr>
                <w:sz w:val="20"/>
              </w:rPr>
              <w:t>B)</w:t>
            </w:r>
            <w:r w:rsidRPr="008C4716">
              <w:rPr>
                <w:b w:val="0"/>
                <w:sz w:val="20"/>
              </w:rPr>
              <w:t>2-3-5</w:t>
            </w:r>
            <w:r w:rsidRPr="008C4716">
              <w:rPr>
                <w:b w:val="0"/>
                <w:sz w:val="20"/>
              </w:rPr>
              <w:tab/>
            </w:r>
            <w:r w:rsidRPr="008C4716">
              <w:rPr>
                <w:sz w:val="20"/>
              </w:rPr>
              <w:t>C)</w:t>
            </w:r>
            <w:r w:rsidRPr="008C4716">
              <w:rPr>
                <w:b w:val="0"/>
                <w:sz w:val="20"/>
              </w:rPr>
              <w:t>1-3</w:t>
            </w:r>
            <w:r w:rsidRPr="008C4716">
              <w:rPr>
                <w:b w:val="0"/>
                <w:sz w:val="20"/>
              </w:rPr>
              <w:tab/>
            </w:r>
            <w:r w:rsidRPr="008C4716">
              <w:rPr>
                <w:sz w:val="20"/>
              </w:rPr>
              <w:t>D)</w:t>
            </w:r>
            <w:r w:rsidRPr="008C4716">
              <w:rPr>
                <w:b w:val="0"/>
                <w:sz w:val="20"/>
              </w:rPr>
              <w:t>1-4</w:t>
            </w:r>
            <w:r w:rsidRPr="008C4716">
              <w:rPr>
                <w:sz w:val="20"/>
              </w:rPr>
              <w:tab/>
              <w:t>E)</w:t>
            </w:r>
            <w:r w:rsidRPr="008C4716">
              <w:rPr>
                <w:b w:val="0"/>
                <w:sz w:val="20"/>
              </w:rPr>
              <w:t>Bilmiyorum</w:t>
            </w:r>
            <w:r w:rsidRPr="008C4716">
              <w:rPr>
                <w:sz w:val="20"/>
              </w:rPr>
              <w:t>F)</w:t>
            </w:r>
            <w:r w:rsidRPr="008C4716">
              <w:rPr>
                <w:b w:val="0"/>
                <w:sz w:val="20"/>
              </w:rPr>
              <w:t>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tcPr>
          <w:p w:rsidR="000616F2" w:rsidRPr="008C4716" w:rsidRDefault="000616F2" w:rsidP="008C4716">
            <w:pPr>
              <w:spacing w:before="0" w:line="240" w:lineRule="atLeast"/>
              <w:jc w:val="both"/>
              <w:rPr>
                <w:rFonts w:ascii="Times New Roman" w:hAnsi="Times New Roman"/>
              </w:rPr>
            </w:pPr>
          </w:p>
        </w:tc>
        <w:tc>
          <w:tcPr>
            <w:tcW w:w="1048" w:type="dxa"/>
          </w:tcPr>
          <w:p w:rsidR="000616F2" w:rsidRPr="008C4716" w:rsidRDefault="000616F2" w:rsidP="008C4716">
            <w:pPr>
              <w:spacing w:before="0" w:line="240" w:lineRule="atLeast"/>
              <w:jc w:val="both"/>
              <w:rPr>
                <w:rFonts w:ascii="Times New Roman" w:hAnsi="Times New Roman"/>
              </w:rPr>
            </w:pPr>
          </w:p>
        </w:tc>
      </w:tr>
    </w:tbl>
    <w:p w:rsidR="000E51CE" w:rsidRDefault="000E51CE"/>
    <w:p w:rsidR="000E51CE" w:rsidRDefault="000E51CE"/>
    <w:p w:rsidR="000E51CE" w:rsidRDefault="000E51CE"/>
    <w:p w:rsidR="005413AC" w:rsidRDefault="005413AC"/>
    <w:p w:rsidR="000E51CE" w:rsidRDefault="000E51CE"/>
    <w:tbl>
      <w:tblPr>
        <w:tblStyle w:val="TabloKlavuzu"/>
        <w:tblW w:w="8505" w:type="dxa"/>
        <w:jc w:val="center"/>
        <w:tblLayout w:type="fixed"/>
        <w:tblLook w:val="0480"/>
      </w:tblPr>
      <w:tblGrid>
        <w:gridCol w:w="5613"/>
        <w:gridCol w:w="992"/>
        <w:gridCol w:w="840"/>
        <w:gridCol w:w="11"/>
        <w:gridCol w:w="1049"/>
      </w:tblGrid>
      <w:tr w:rsidR="000616F2" w:rsidRPr="008C4716" w:rsidTr="000E51CE">
        <w:trPr>
          <w:trHeight w:val="20"/>
          <w:jc w:val="center"/>
        </w:trPr>
        <w:tc>
          <w:tcPr>
            <w:tcW w:w="5613"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lastRenderedPageBreak/>
              <w:t>13.Steroid ilaçların immun sistem üzerine etkileri nelerdir?</w:t>
            </w:r>
          </w:p>
          <w:p w:rsidR="007B149C" w:rsidRDefault="000616F2" w:rsidP="008C4716">
            <w:pPr>
              <w:pStyle w:val="GvdeMetni"/>
              <w:spacing w:before="0" w:line="240" w:lineRule="atLeast"/>
              <w:ind w:left="210"/>
              <w:jc w:val="left"/>
              <w:rPr>
                <w:b w:val="0"/>
                <w:sz w:val="20"/>
              </w:rPr>
            </w:pPr>
            <w:r w:rsidRPr="008C4716">
              <w:rPr>
                <w:b w:val="0"/>
                <w:sz w:val="20"/>
              </w:rPr>
              <w:t>1)İmmun sistem elemanlarının sayısını arttırır.</w:t>
            </w:r>
          </w:p>
          <w:p w:rsidR="007B149C" w:rsidRDefault="000616F2" w:rsidP="008C4716">
            <w:pPr>
              <w:pStyle w:val="GvdeMetni"/>
              <w:spacing w:before="0" w:line="240" w:lineRule="atLeast"/>
              <w:ind w:left="210"/>
              <w:jc w:val="left"/>
              <w:rPr>
                <w:b w:val="0"/>
                <w:sz w:val="20"/>
              </w:rPr>
            </w:pPr>
            <w:r w:rsidRPr="008C4716">
              <w:rPr>
                <w:b w:val="0"/>
                <w:sz w:val="20"/>
              </w:rPr>
              <w:t>2)İmmun sistem elemanlarının sayısını azaltır.</w:t>
            </w:r>
          </w:p>
          <w:p w:rsidR="007B149C" w:rsidRDefault="000616F2" w:rsidP="008C4716">
            <w:pPr>
              <w:pStyle w:val="GvdeMetni"/>
              <w:spacing w:before="0" w:line="240" w:lineRule="atLeast"/>
              <w:ind w:left="210"/>
              <w:jc w:val="left"/>
              <w:rPr>
                <w:b w:val="0"/>
                <w:sz w:val="20"/>
              </w:rPr>
            </w:pPr>
            <w:r w:rsidRPr="008C4716">
              <w:rPr>
                <w:b w:val="0"/>
                <w:sz w:val="20"/>
              </w:rPr>
              <w:t>3)İmmun sistemi baskılayarak yara iyileşmelerini geciktirir.</w:t>
            </w:r>
          </w:p>
          <w:p w:rsidR="000616F2" w:rsidRPr="008C4716" w:rsidRDefault="000616F2" w:rsidP="008C4716">
            <w:pPr>
              <w:pStyle w:val="GvdeMetni"/>
              <w:spacing w:before="0" w:line="240" w:lineRule="atLeast"/>
              <w:ind w:left="210"/>
              <w:jc w:val="left"/>
              <w:rPr>
                <w:b w:val="0"/>
                <w:sz w:val="20"/>
              </w:rPr>
            </w:pPr>
            <w:r w:rsidRPr="008C4716">
              <w:rPr>
                <w:b w:val="0"/>
                <w:sz w:val="20"/>
              </w:rPr>
              <w:t>4)İmmun sistem yanıtını stimüle ederek yara iyileşmesini destekler.</w:t>
            </w:r>
          </w:p>
          <w:p w:rsidR="000616F2" w:rsidRPr="008C4716" w:rsidRDefault="000616F2" w:rsidP="008C4716">
            <w:pPr>
              <w:pStyle w:val="GvdeMetni"/>
              <w:spacing w:before="0" w:line="240" w:lineRule="atLeast"/>
              <w:ind w:left="210"/>
              <w:jc w:val="left"/>
              <w:rPr>
                <w:sz w:val="20"/>
              </w:rPr>
            </w:pPr>
            <w:r w:rsidRPr="008C4716">
              <w:rPr>
                <w:b w:val="0"/>
                <w:sz w:val="20"/>
              </w:rPr>
              <w:t>5)İmmun yanıtta etkili olan sitokinlerin salınımını arttırır.</w:t>
            </w:r>
          </w:p>
          <w:p w:rsidR="000616F2" w:rsidRPr="008C4716" w:rsidRDefault="000616F2" w:rsidP="007B149C">
            <w:pPr>
              <w:pStyle w:val="GvdeMetni"/>
              <w:spacing w:before="0" w:line="240" w:lineRule="atLeast"/>
              <w:ind w:left="210"/>
              <w:jc w:val="left"/>
              <w:rPr>
                <w:b w:val="0"/>
                <w:sz w:val="20"/>
              </w:rPr>
            </w:pPr>
            <w:r w:rsidRPr="008C4716">
              <w:rPr>
                <w:sz w:val="20"/>
              </w:rPr>
              <w:t>A)</w:t>
            </w:r>
            <w:r w:rsidRPr="008C4716">
              <w:rPr>
                <w:b w:val="0"/>
                <w:sz w:val="20"/>
              </w:rPr>
              <w:t>2-3</w:t>
            </w:r>
            <w:r w:rsidRPr="008C4716">
              <w:rPr>
                <w:b w:val="0"/>
                <w:sz w:val="20"/>
              </w:rPr>
              <w:tab/>
            </w:r>
            <w:r w:rsidRPr="008C4716">
              <w:rPr>
                <w:sz w:val="20"/>
              </w:rPr>
              <w:t>B)</w:t>
            </w:r>
            <w:r w:rsidRPr="008C4716">
              <w:rPr>
                <w:b w:val="0"/>
                <w:sz w:val="20"/>
              </w:rPr>
              <w:t>1-5</w:t>
            </w:r>
            <w:r w:rsidRPr="008C4716">
              <w:rPr>
                <w:b w:val="0"/>
                <w:sz w:val="20"/>
              </w:rPr>
              <w:tab/>
            </w:r>
            <w:r w:rsidRPr="008C4716">
              <w:rPr>
                <w:sz w:val="20"/>
              </w:rPr>
              <w:t>C)</w:t>
            </w:r>
            <w:r w:rsidRPr="008C4716">
              <w:rPr>
                <w:b w:val="0"/>
                <w:sz w:val="20"/>
              </w:rPr>
              <w:t>1-3</w:t>
            </w:r>
            <w:r w:rsidRPr="008C4716">
              <w:rPr>
                <w:b w:val="0"/>
                <w:sz w:val="20"/>
              </w:rPr>
              <w:tab/>
            </w:r>
            <w:r w:rsidRPr="008C4716">
              <w:rPr>
                <w:sz w:val="20"/>
              </w:rPr>
              <w:t>D)</w:t>
            </w:r>
            <w:r w:rsidRPr="008C4716">
              <w:rPr>
                <w:b w:val="0"/>
                <w:sz w:val="20"/>
              </w:rPr>
              <w:t>2-4</w:t>
            </w:r>
            <w:r w:rsidRPr="008C4716">
              <w:rPr>
                <w:b w:val="0"/>
                <w:sz w:val="20"/>
              </w:rPr>
              <w:tab/>
            </w:r>
            <w:r w:rsidRPr="008C4716">
              <w:rPr>
                <w:sz w:val="20"/>
              </w:rPr>
              <w:t>E)</w:t>
            </w:r>
            <w:r w:rsidRPr="008C4716">
              <w:rPr>
                <w:b w:val="0"/>
                <w:sz w:val="20"/>
              </w:rPr>
              <w:t>Bilmiyorum</w:t>
            </w:r>
            <w:r w:rsidRPr="008C4716">
              <w:rPr>
                <w:sz w:val="20"/>
              </w:rPr>
              <w:t>F)</w:t>
            </w:r>
            <w:r w:rsidRPr="008C4716">
              <w:rPr>
                <w:b w:val="0"/>
                <w:sz w:val="20"/>
              </w:rPr>
              <w:t>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gridSpan w:val="2"/>
          </w:tcPr>
          <w:p w:rsidR="000616F2" w:rsidRPr="008C4716" w:rsidRDefault="000616F2" w:rsidP="008C4716">
            <w:pPr>
              <w:spacing w:before="0" w:line="240" w:lineRule="atLeast"/>
              <w:jc w:val="both"/>
              <w:rPr>
                <w:rFonts w:ascii="Times New Roman" w:hAnsi="Times New Roman"/>
              </w:rPr>
            </w:pPr>
          </w:p>
        </w:tc>
        <w:tc>
          <w:tcPr>
            <w:tcW w:w="1049"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3"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t xml:space="preserve">14.Steroid tedavisine bağlı oluşabilecek yan etkilerden lütfen üçünü yazınız. </w:t>
            </w:r>
            <w:r w:rsidRPr="008C4716">
              <w:rPr>
                <w:b w:val="0"/>
                <w:sz w:val="20"/>
              </w:rPr>
              <w:t>...........................................................................................................</w:t>
            </w:r>
          </w:p>
          <w:p w:rsidR="000616F2" w:rsidRPr="008C4716" w:rsidRDefault="000616F2" w:rsidP="008C4716">
            <w:pPr>
              <w:pStyle w:val="GvdeMetni"/>
              <w:spacing w:before="0" w:line="240" w:lineRule="atLeast"/>
              <w:ind w:left="210"/>
              <w:jc w:val="left"/>
              <w:rPr>
                <w:b w:val="0"/>
                <w:sz w:val="20"/>
              </w:rPr>
            </w:pPr>
            <w:r w:rsidRPr="008C4716">
              <w:rPr>
                <w:b w:val="0"/>
                <w:sz w:val="20"/>
              </w:rPr>
              <w:t>A) Bilmiyorum</w:t>
            </w:r>
            <w:r w:rsidRPr="008C4716">
              <w:rPr>
                <w:b w:val="0"/>
                <w:sz w:val="20"/>
              </w:rPr>
              <w:tab/>
              <w:t>B) 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gridSpan w:val="2"/>
          </w:tcPr>
          <w:p w:rsidR="000616F2" w:rsidRPr="008C4716" w:rsidRDefault="000616F2" w:rsidP="008C4716">
            <w:pPr>
              <w:spacing w:before="0" w:line="240" w:lineRule="atLeast"/>
              <w:jc w:val="both"/>
              <w:rPr>
                <w:rFonts w:ascii="Times New Roman" w:hAnsi="Times New Roman"/>
              </w:rPr>
            </w:pPr>
          </w:p>
        </w:tc>
        <w:tc>
          <w:tcPr>
            <w:tcW w:w="1049"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3" w:type="dxa"/>
            <w:tcBorders>
              <w:right w:val="single" w:sz="12" w:space="0" w:color="auto"/>
            </w:tcBorders>
          </w:tcPr>
          <w:p w:rsidR="000616F2" w:rsidRPr="008C4716" w:rsidRDefault="000616F2" w:rsidP="008C4716">
            <w:pPr>
              <w:pStyle w:val="GvdeMetni"/>
              <w:spacing w:before="0" w:line="240" w:lineRule="atLeast"/>
              <w:jc w:val="left"/>
              <w:rPr>
                <w:sz w:val="20"/>
              </w:rPr>
            </w:pPr>
            <w:r w:rsidRPr="008C4716">
              <w:rPr>
                <w:sz w:val="20"/>
              </w:rPr>
              <w:t>15.Steroid ilaçlar I.V. yolla ve tek doz uygulanacak ise hangi saat aralığında uygulanmalıdır?</w:t>
            </w:r>
          </w:p>
          <w:p w:rsidR="007B149C" w:rsidRDefault="000616F2" w:rsidP="008C4716">
            <w:pPr>
              <w:pStyle w:val="GvdeMetni"/>
              <w:spacing w:before="0" w:line="240" w:lineRule="atLeast"/>
              <w:ind w:left="210"/>
              <w:jc w:val="left"/>
              <w:rPr>
                <w:b w:val="0"/>
                <w:sz w:val="20"/>
              </w:rPr>
            </w:pPr>
            <w:r w:rsidRPr="008C4716">
              <w:rPr>
                <w:sz w:val="20"/>
              </w:rPr>
              <w:t>A)</w:t>
            </w:r>
            <w:r w:rsidRPr="008C4716">
              <w:rPr>
                <w:b w:val="0"/>
                <w:sz w:val="20"/>
              </w:rPr>
              <w:t>Sabah erken 06:00-07:00</w:t>
            </w:r>
            <w:r w:rsidRPr="008C4716">
              <w:rPr>
                <w:b w:val="0"/>
                <w:sz w:val="20"/>
              </w:rPr>
              <w:tab/>
            </w:r>
            <w:r w:rsidRPr="008C4716">
              <w:rPr>
                <w:sz w:val="20"/>
              </w:rPr>
              <w:t>B)</w:t>
            </w:r>
            <w:r w:rsidRPr="008C4716">
              <w:rPr>
                <w:b w:val="0"/>
                <w:sz w:val="20"/>
              </w:rPr>
              <w:t>Sabah 10:00-12:00</w:t>
            </w:r>
          </w:p>
          <w:p w:rsidR="000616F2" w:rsidRPr="008C4716" w:rsidRDefault="000616F2" w:rsidP="008C4716">
            <w:pPr>
              <w:pStyle w:val="GvdeMetni"/>
              <w:spacing w:before="0" w:line="240" w:lineRule="atLeast"/>
              <w:ind w:left="210"/>
              <w:jc w:val="left"/>
              <w:rPr>
                <w:sz w:val="20"/>
              </w:rPr>
            </w:pPr>
            <w:r w:rsidRPr="008C4716">
              <w:rPr>
                <w:sz w:val="20"/>
              </w:rPr>
              <w:t>C)</w:t>
            </w:r>
            <w:r w:rsidRPr="008C4716">
              <w:rPr>
                <w:b w:val="0"/>
                <w:sz w:val="20"/>
              </w:rPr>
              <w:t>Öğle yemeğinden sonra 12:00-14:00</w:t>
            </w:r>
            <w:r w:rsidRPr="008C4716">
              <w:rPr>
                <w:b w:val="0"/>
                <w:sz w:val="20"/>
              </w:rPr>
              <w:tab/>
            </w:r>
          </w:p>
          <w:p w:rsidR="007B149C" w:rsidRDefault="000616F2" w:rsidP="008C4716">
            <w:pPr>
              <w:pStyle w:val="GvdeMetni"/>
              <w:spacing w:before="0" w:line="240" w:lineRule="atLeast"/>
              <w:ind w:left="210"/>
              <w:jc w:val="left"/>
              <w:rPr>
                <w:sz w:val="20"/>
              </w:rPr>
            </w:pPr>
            <w:r w:rsidRPr="008C4716">
              <w:rPr>
                <w:sz w:val="20"/>
              </w:rPr>
              <w:t>C)</w:t>
            </w:r>
            <w:r w:rsidRPr="008C4716">
              <w:rPr>
                <w:b w:val="0"/>
                <w:sz w:val="20"/>
              </w:rPr>
              <w:t>Akşam yemeğinden sonra 17:00-19:00</w:t>
            </w:r>
            <w:r w:rsidRPr="008C4716">
              <w:rPr>
                <w:sz w:val="20"/>
              </w:rPr>
              <w:tab/>
            </w:r>
          </w:p>
          <w:p w:rsidR="000616F2" w:rsidRPr="008C4716" w:rsidRDefault="000616F2" w:rsidP="008C4716">
            <w:pPr>
              <w:pStyle w:val="GvdeMetni"/>
              <w:spacing w:before="0" w:line="240" w:lineRule="atLeast"/>
              <w:ind w:left="210"/>
              <w:jc w:val="left"/>
              <w:rPr>
                <w:b w:val="0"/>
                <w:sz w:val="20"/>
              </w:rPr>
            </w:pPr>
            <w:r w:rsidRPr="008C4716">
              <w:rPr>
                <w:sz w:val="20"/>
              </w:rPr>
              <w:t>D)</w:t>
            </w:r>
            <w:r w:rsidRPr="008C4716">
              <w:rPr>
                <w:b w:val="0"/>
                <w:sz w:val="20"/>
              </w:rPr>
              <w:t>Gece uyumadan hemen önce 22:00-24:00</w:t>
            </w:r>
            <w:r w:rsidRPr="008C4716">
              <w:rPr>
                <w:sz w:val="20"/>
              </w:rPr>
              <w:t>E)</w:t>
            </w:r>
            <w:r w:rsidRPr="008C4716">
              <w:rPr>
                <w:b w:val="0"/>
                <w:sz w:val="20"/>
              </w:rPr>
              <w:t>Bilmiyorum</w:t>
            </w:r>
            <w:r w:rsidRPr="008C4716">
              <w:rPr>
                <w:sz w:val="20"/>
              </w:rPr>
              <w:t>F)</w:t>
            </w:r>
            <w:r w:rsidRPr="008C4716">
              <w:rPr>
                <w:b w:val="0"/>
                <w:sz w:val="20"/>
              </w:rPr>
              <w:t>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gridSpan w:val="2"/>
          </w:tcPr>
          <w:p w:rsidR="000616F2" w:rsidRPr="008C4716" w:rsidRDefault="000616F2" w:rsidP="008C4716">
            <w:pPr>
              <w:spacing w:before="0" w:line="240" w:lineRule="atLeast"/>
              <w:jc w:val="both"/>
              <w:rPr>
                <w:rFonts w:ascii="Times New Roman" w:hAnsi="Times New Roman"/>
              </w:rPr>
            </w:pPr>
          </w:p>
        </w:tc>
        <w:tc>
          <w:tcPr>
            <w:tcW w:w="1049"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3" w:type="dxa"/>
            <w:tcBorders>
              <w:right w:val="single" w:sz="12" w:space="0" w:color="auto"/>
            </w:tcBorders>
          </w:tcPr>
          <w:p w:rsidR="000616F2" w:rsidRPr="008C4716" w:rsidRDefault="000616F2" w:rsidP="008C4716">
            <w:pPr>
              <w:pStyle w:val="GvdeMetni"/>
              <w:spacing w:before="0" w:line="240" w:lineRule="atLeast"/>
              <w:jc w:val="left"/>
              <w:rPr>
                <w:sz w:val="20"/>
              </w:rPr>
            </w:pPr>
          </w:p>
        </w:tc>
        <w:tc>
          <w:tcPr>
            <w:tcW w:w="992" w:type="dxa"/>
            <w:tcBorders>
              <w:left w:val="single" w:sz="12" w:space="0" w:color="auto"/>
            </w:tcBorders>
            <w:vAlign w:val="center"/>
          </w:tcPr>
          <w:p w:rsidR="000616F2" w:rsidRPr="008C4716" w:rsidRDefault="000616F2" w:rsidP="008C4716">
            <w:pPr>
              <w:spacing w:before="0" w:line="240" w:lineRule="atLeast"/>
              <w:rPr>
                <w:rFonts w:ascii="Times New Roman" w:hAnsi="Times New Roman"/>
                <w:b/>
              </w:rPr>
            </w:pPr>
            <w:r w:rsidRPr="008C4716">
              <w:rPr>
                <w:rFonts w:ascii="Times New Roman" w:hAnsi="Times New Roman"/>
                <w:b/>
              </w:rPr>
              <w:t>Uygun</w:t>
            </w:r>
          </w:p>
        </w:tc>
        <w:tc>
          <w:tcPr>
            <w:tcW w:w="851" w:type="dxa"/>
            <w:gridSpan w:val="2"/>
            <w:vAlign w:val="center"/>
          </w:tcPr>
          <w:p w:rsidR="000616F2" w:rsidRPr="008C4716" w:rsidRDefault="000616F2" w:rsidP="008C4716">
            <w:pPr>
              <w:spacing w:before="0" w:line="240" w:lineRule="atLeast"/>
              <w:rPr>
                <w:rFonts w:ascii="Times New Roman" w:hAnsi="Times New Roman"/>
                <w:b/>
              </w:rPr>
            </w:pPr>
            <w:r w:rsidRPr="008C4716">
              <w:rPr>
                <w:rFonts w:ascii="Times New Roman" w:hAnsi="Times New Roman"/>
                <w:b/>
              </w:rPr>
              <w:t>Uygun değil</w:t>
            </w:r>
          </w:p>
        </w:tc>
        <w:tc>
          <w:tcPr>
            <w:tcW w:w="1049" w:type="dxa"/>
            <w:vAlign w:val="center"/>
          </w:tcPr>
          <w:p w:rsidR="000616F2" w:rsidRPr="008C4716" w:rsidRDefault="000616F2" w:rsidP="008C4716">
            <w:pPr>
              <w:spacing w:before="0" w:line="240" w:lineRule="atLeast"/>
              <w:rPr>
                <w:rFonts w:ascii="Times New Roman" w:hAnsi="Times New Roman"/>
                <w:b/>
              </w:rPr>
            </w:pPr>
            <w:r w:rsidRPr="008C4716">
              <w:rPr>
                <w:rFonts w:ascii="Times New Roman" w:hAnsi="Times New Roman"/>
                <w:b/>
              </w:rPr>
              <w:t>Öneriler</w:t>
            </w:r>
          </w:p>
        </w:tc>
      </w:tr>
      <w:tr w:rsidR="000616F2" w:rsidRPr="008C4716" w:rsidTr="000E51CE">
        <w:trPr>
          <w:trHeight w:val="20"/>
          <w:jc w:val="center"/>
        </w:trPr>
        <w:tc>
          <w:tcPr>
            <w:tcW w:w="8505" w:type="dxa"/>
            <w:gridSpan w:val="5"/>
            <w:shd w:val="clear" w:color="auto" w:fill="F2F2F2" w:themeFill="background1" w:themeFillShade="F2"/>
          </w:tcPr>
          <w:p w:rsidR="000616F2" w:rsidRPr="008C4716" w:rsidRDefault="000616F2" w:rsidP="008C4716">
            <w:pPr>
              <w:pStyle w:val="GvdeMetni"/>
              <w:spacing w:before="0" w:line="240" w:lineRule="atLeast"/>
              <w:rPr>
                <w:b w:val="0"/>
                <w:i/>
                <w:sz w:val="20"/>
              </w:rPr>
            </w:pPr>
            <w:r w:rsidRPr="008C4716">
              <w:rPr>
                <w:sz w:val="20"/>
              </w:rPr>
              <w:t>III. KORTİKOSTEROİD TEDAVİSİ İLE İLGİLİ UYGULAMA SORULARI:</w:t>
            </w:r>
          </w:p>
        </w:tc>
      </w:tr>
      <w:tr w:rsidR="000616F2" w:rsidRPr="008C4716" w:rsidTr="000E51CE">
        <w:trPr>
          <w:trHeight w:val="20"/>
          <w:jc w:val="center"/>
        </w:trPr>
        <w:tc>
          <w:tcPr>
            <w:tcW w:w="5613"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t>1.Steroid ilaçlar kliniğinizde en sık hangi yolla/yollarla kullanılmaktadır?</w:t>
            </w:r>
          </w:p>
          <w:p w:rsidR="000616F2" w:rsidRPr="008C4716" w:rsidRDefault="000616F2" w:rsidP="008C4716">
            <w:pPr>
              <w:pStyle w:val="GvdeMetni"/>
              <w:spacing w:before="0" w:line="240" w:lineRule="atLeast"/>
              <w:ind w:left="210"/>
              <w:jc w:val="left"/>
              <w:rPr>
                <w:b w:val="0"/>
                <w:sz w:val="20"/>
              </w:rPr>
            </w:pPr>
            <w:r w:rsidRPr="008C4716">
              <w:rPr>
                <w:b w:val="0"/>
                <w:sz w:val="20"/>
              </w:rPr>
              <w:t>.......................................................................................................</w:t>
            </w:r>
          </w:p>
          <w:p w:rsidR="000616F2" w:rsidRPr="008C4716" w:rsidRDefault="000616F2" w:rsidP="008C4716">
            <w:pPr>
              <w:pStyle w:val="GvdeMetni"/>
              <w:spacing w:before="0" w:line="240" w:lineRule="atLeast"/>
              <w:ind w:left="210"/>
              <w:jc w:val="left"/>
              <w:rPr>
                <w:b w:val="0"/>
                <w:sz w:val="20"/>
              </w:rPr>
            </w:pPr>
            <w:r w:rsidRPr="008C4716">
              <w:rPr>
                <w:b w:val="0"/>
                <w:sz w:val="20"/>
              </w:rPr>
              <w:t>A) Bilmiyorum</w:t>
            </w:r>
            <w:r w:rsidRPr="008C4716">
              <w:rPr>
                <w:b w:val="0"/>
                <w:sz w:val="20"/>
              </w:rPr>
              <w:tab/>
              <w:t>B) 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gridSpan w:val="2"/>
          </w:tcPr>
          <w:p w:rsidR="000616F2" w:rsidRPr="008C4716" w:rsidRDefault="000616F2" w:rsidP="008C4716">
            <w:pPr>
              <w:spacing w:before="0" w:line="240" w:lineRule="atLeast"/>
              <w:jc w:val="both"/>
              <w:rPr>
                <w:rFonts w:ascii="Times New Roman" w:hAnsi="Times New Roman"/>
              </w:rPr>
            </w:pPr>
          </w:p>
        </w:tc>
        <w:tc>
          <w:tcPr>
            <w:tcW w:w="1049"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3" w:type="dxa"/>
            <w:tcBorders>
              <w:right w:val="single" w:sz="12" w:space="0" w:color="auto"/>
            </w:tcBorders>
          </w:tcPr>
          <w:p w:rsidR="000616F2" w:rsidRPr="008C4716" w:rsidRDefault="000616F2" w:rsidP="008C4716">
            <w:pPr>
              <w:pStyle w:val="GvdeMetni"/>
              <w:spacing w:before="0" w:line="240" w:lineRule="atLeast"/>
              <w:jc w:val="left"/>
              <w:rPr>
                <w:sz w:val="20"/>
              </w:rPr>
            </w:pPr>
            <w:r w:rsidRPr="008C4716">
              <w:rPr>
                <w:sz w:val="20"/>
              </w:rPr>
              <w:t xml:space="preserve">2.Steroid ilaçların parenteral formlarını hazırladıktan sonra nerede ve kaç derece sıcaklıkta saklıyorsunuz? </w:t>
            </w:r>
          </w:p>
          <w:p w:rsidR="007B149C" w:rsidRDefault="000616F2" w:rsidP="008C4716">
            <w:pPr>
              <w:pStyle w:val="GvdeMetni"/>
              <w:spacing w:before="0" w:line="240" w:lineRule="atLeast"/>
              <w:ind w:left="210"/>
              <w:jc w:val="left"/>
              <w:rPr>
                <w:sz w:val="20"/>
              </w:rPr>
            </w:pPr>
            <w:r w:rsidRPr="008C4716">
              <w:rPr>
                <w:sz w:val="20"/>
              </w:rPr>
              <w:t>A)</w:t>
            </w:r>
            <w:r w:rsidRPr="008C4716">
              <w:rPr>
                <w:b w:val="0"/>
                <w:sz w:val="20"/>
              </w:rPr>
              <w:t>Hazırlandıktan sonra 6 saat oda sıcaklığında saklıyoruz</w:t>
            </w:r>
            <w:r w:rsidRPr="008C4716">
              <w:rPr>
                <w:sz w:val="20"/>
              </w:rPr>
              <w:tab/>
            </w:r>
          </w:p>
          <w:p w:rsidR="007B149C" w:rsidRDefault="000616F2" w:rsidP="008C4716">
            <w:pPr>
              <w:pStyle w:val="GvdeMetni"/>
              <w:spacing w:before="0" w:line="240" w:lineRule="atLeast"/>
              <w:ind w:left="210"/>
              <w:jc w:val="left"/>
              <w:rPr>
                <w:b w:val="0"/>
                <w:sz w:val="20"/>
              </w:rPr>
            </w:pPr>
            <w:r w:rsidRPr="008C4716">
              <w:rPr>
                <w:sz w:val="20"/>
              </w:rPr>
              <w:t>B)</w:t>
            </w:r>
            <w:r w:rsidRPr="008C4716">
              <w:rPr>
                <w:b w:val="0"/>
                <w:sz w:val="20"/>
              </w:rPr>
              <w:t xml:space="preserve">Hazırlandıktan sonra 12 saat buzdolabında (+4 </w:t>
            </w:r>
            <w:r w:rsidRPr="008C4716">
              <w:rPr>
                <w:b w:val="0"/>
                <w:sz w:val="20"/>
                <w:vertAlign w:val="superscript"/>
              </w:rPr>
              <w:t>o</w:t>
            </w:r>
            <w:r w:rsidRPr="008C4716">
              <w:rPr>
                <w:b w:val="0"/>
                <w:sz w:val="20"/>
              </w:rPr>
              <w:t>C) saklıyoruz</w:t>
            </w:r>
            <w:r w:rsidRPr="008C4716">
              <w:rPr>
                <w:sz w:val="20"/>
              </w:rPr>
              <w:t>C)</w:t>
            </w:r>
            <w:r w:rsidRPr="008C4716">
              <w:rPr>
                <w:b w:val="0"/>
                <w:sz w:val="20"/>
              </w:rPr>
              <w:t>Hazırlandıktan sonra hemen uyguluyoruz</w:t>
            </w:r>
          </w:p>
          <w:p w:rsidR="007B149C" w:rsidRDefault="000616F2" w:rsidP="008C4716">
            <w:pPr>
              <w:pStyle w:val="GvdeMetni"/>
              <w:spacing w:before="0" w:line="240" w:lineRule="atLeast"/>
              <w:ind w:left="210"/>
              <w:jc w:val="left"/>
              <w:rPr>
                <w:b w:val="0"/>
                <w:sz w:val="20"/>
              </w:rPr>
            </w:pPr>
            <w:r w:rsidRPr="008C4716">
              <w:rPr>
                <w:sz w:val="20"/>
              </w:rPr>
              <w:t>D)</w:t>
            </w:r>
            <w:r w:rsidRPr="008C4716">
              <w:rPr>
                <w:b w:val="0"/>
                <w:sz w:val="20"/>
              </w:rPr>
              <w:t>Hazırlandıktan sonra 3 saat oda sıcaklığında saklıyoruz.</w:t>
            </w:r>
          </w:p>
          <w:p w:rsidR="000616F2" w:rsidRPr="008C4716" w:rsidRDefault="000616F2" w:rsidP="008C4716">
            <w:pPr>
              <w:pStyle w:val="GvdeMetni"/>
              <w:spacing w:before="0" w:line="240" w:lineRule="atLeast"/>
              <w:ind w:left="210"/>
              <w:jc w:val="left"/>
              <w:rPr>
                <w:sz w:val="20"/>
              </w:rPr>
            </w:pPr>
            <w:r w:rsidRPr="008C4716">
              <w:rPr>
                <w:sz w:val="20"/>
              </w:rPr>
              <w:t>E)</w:t>
            </w:r>
            <w:r w:rsidRPr="008C4716">
              <w:rPr>
                <w:b w:val="0"/>
                <w:sz w:val="20"/>
              </w:rPr>
              <w:t>Bilmiyorum</w:t>
            </w:r>
            <w:r w:rsidRPr="008C4716">
              <w:rPr>
                <w:sz w:val="20"/>
              </w:rPr>
              <w:t>F)</w:t>
            </w:r>
            <w:r w:rsidRPr="008C4716">
              <w:rPr>
                <w:b w:val="0"/>
                <w:sz w:val="20"/>
              </w:rPr>
              <w:t>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51" w:type="dxa"/>
            <w:gridSpan w:val="2"/>
          </w:tcPr>
          <w:p w:rsidR="000616F2" w:rsidRPr="008C4716" w:rsidRDefault="000616F2" w:rsidP="008C4716">
            <w:pPr>
              <w:spacing w:before="0" w:line="240" w:lineRule="atLeast"/>
              <w:jc w:val="both"/>
              <w:rPr>
                <w:rFonts w:ascii="Times New Roman" w:hAnsi="Times New Roman"/>
              </w:rPr>
            </w:pPr>
          </w:p>
        </w:tc>
        <w:tc>
          <w:tcPr>
            <w:tcW w:w="1049" w:type="dxa"/>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3"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t>3.Kliniğinizde steroid ilaçlar pulse tedavisi (yüksek doz) şeklinde (1-5 günlük 1gr/gün IV) uygulanıyorsa ilacı hangi sıvıyla ve ne kadar sürede veriyorsunuz?</w:t>
            </w:r>
          </w:p>
          <w:p w:rsidR="00920A23" w:rsidRPr="008C4716" w:rsidRDefault="000616F2" w:rsidP="008C4716">
            <w:pPr>
              <w:pStyle w:val="GvdeMetni"/>
              <w:spacing w:before="0" w:line="240" w:lineRule="atLeast"/>
              <w:ind w:left="210"/>
              <w:jc w:val="left"/>
              <w:rPr>
                <w:b w:val="0"/>
                <w:sz w:val="20"/>
              </w:rPr>
            </w:pPr>
            <w:r w:rsidRPr="008C4716">
              <w:rPr>
                <w:b w:val="0"/>
                <w:sz w:val="20"/>
              </w:rPr>
              <w:t>Verilen sıvı?...........................................</w:t>
            </w:r>
          </w:p>
          <w:p w:rsidR="000616F2" w:rsidRPr="008C4716" w:rsidRDefault="000616F2" w:rsidP="008C4716">
            <w:pPr>
              <w:pStyle w:val="GvdeMetni"/>
              <w:spacing w:before="0" w:line="240" w:lineRule="atLeast"/>
              <w:ind w:left="210"/>
              <w:jc w:val="left"/>
              <w:rPr>
                <w:b w:val="0"/>
                <w:sz w:val="20"/>
              </w:rPr>
            </w:pPr>
            <w:r w:rsidRPr="008C4716">
              <w:rPr>
                <w:b w:val="0"/>
                <w:sz w:val="20"/>
              </w:rPr>
              <w:t>Veriliş süresi?.......................................</w:t>
            </w:r>
          </w:p>
          <w:p w:rsidR="000616F2" w:rsidRPr="008C4716" w:rsidRDefault="000616F2" w:rsidP="008C4716">
            <w:pPr>
              <w:pStyle w:val="GvdeMetni"/>
              <w:spacing w:before="0" w:line="240" w:lineRule="atLeast"/>
              <w:ind w:left="210"/>
              <w:jc w:val="left"/>
              <w:rPr>
                <w:b w:val="0"/>
                <w:sz w:val="20"/>
              </w:rPr>
            </w:pPr>
            <w:r w:rsidRPr="008C4716">
              <w:rPr>
                <w:b w:val="0"/>
                <w:sz w:val="20"/>
              </w:rPr>
              <w:t>A) Bilmiyorum</w:t>
            </w:r>
            <w:r w:rsidRPr="008C4716">
              <w:rPr>
                <w:b w:val="0"/>
                <w:sz w:val="20"/>
              </w:rPr>
              <w:tab/>
              <w:t>B) 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40" w:type="dxa"/>
          </w:tcPr>
          <w:p w:rsidR="000616F2" w:rsidRPr="008C4716" w:rsidRDefault="000616F2" w:rsidP="008C4716">
            <w:pPr>
              <w:spacing w:before="0" w:line="240" w:lineRule="atLeast"/>
              <w:jc w:val="both"/>
              <w:rPr>
                <w:rFonts w:ascii="Times New Roman" w:hAnsi="Times New Roman"/>
              </w:rPr>
            </w:pPr>
          </w:p>
        </w:tc>
        <w:tc>
          <w:tcPr>
            <w:tcW w:w="1060" w:type="dxa"/>
            <w:gridSpan w:val="2"/>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3"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t>4.Steroid tedavisi uyguladığınız hastalarınızda gelişen yan etkilerden gözlemlediğiniz üç tanesini yazınız.</w:t>
            </w:r>
          </w:p>
          <w:p w:rsidR="000616F2" w:rsidRPr="008C4716" w:rsidRDefault="000616F2" w:rsidP="000E51CE">
            <w:pPr>
              <w:pStyle w:val="GvdeMetni"/>
              <w:spacing w:before="0" w:line="240" w:lineRule="atLeast"/>
              <w:ind w:left="210"/>
              <w:jc w:val="left"/>
              <w:rPr>
                <w:b w:val="0"/>
                <w:sz w:val="20"/>
              </w:rPr>
            </w:pPr>
            <w:r w:rsidRPr="008C4716">
              <w:rPr>
                <w:b w:val="0"/>
                <w:sz w:val="20"/>
              </w:rPr>
              <w:t>........................................................................................................A) Bilmiyorum</w:t>
            </w:r>
            <w:r w:rsidRPr="008C4716">
              <w:rPr>
                <w:b w:val="0"/>
                <w:sz w:val="20"/>
              </w:rPr>
              <w:tab/>
              <w:t>B) 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40" w:type="dxa"/>
          </w:tcPr>
          <w:p w:rsidR="000616F2" w:rsidRPr="008C4716" w:rsidRDefault="000616F2" w:rsidP="008C4716">
            <w:pPr>
              <w:spacing w:before="0" w:line="240" w:lineRule="atLeast"/>
              <w:jc w:val="both"/>
              <w:rPr>
                <w:rFonts w:ascii="Times New Roman" w:hAnsi="Times New Roman"/>
              </w:rPr>
            </w:pPr>
          </w:p>
        </w:tc>
        <w:tc>
          <w:tcPr>
            <w:tcW w:w="1060" w:type="dxa"/>
            <w:gridSpan w:val="2"/>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3"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t>5.Kliniğinizde steroid tedavisi alan hastaların tedavisi nasıl sonlandırılıyor?</w:t>
            </w:r>
          </w:p>
          <w:p w:rsidR="000616F2" w:rsidRPr="008C4716" w:rsidRDefault="000616F2" w:rsidP="008C4716">
            <w:pPr>
              <w:pStyle w:val="GvdeMetni"/>
              <w:spacing w:before="0" w:line="240" w:lineRule="atLeast"/>
              <w:ind w:left="142"/>
              <w:jc w:val="left"/>
              <w:rPr>
                <w:b w:val="0"/>
                <w:sz w:val="20"/>
              </w:rPr>
            </w:pPr>
            <w:r w:rsidRPr="008C4716">
              <w:rPr>
                <w:b w:val="0"/>
                <w:sz w:val="20"/>
              </w:rPr>
              <w:t>.........................................................................................................</w:t>
            </w:r>
          </w:p>
          <w:p w:rsidR="000616F2" w:rsidRPr="008C4716" w:rsidRDefault="000616F2" w:rsidP="008C4716">
            <w:pPr>
              <w:pStyle w:val="GvdeMetni"/>
              <w:spacing w:before="0" w:line="240" w:lineRule="atLeast"/>
              <w:ind w:left="142"/>
              <w:jc w:val="left"/>
              <w:rPr>
                <w:b w:val="0"/>
                <w:sz w:val="20"/>
              </w:rPr>
            </w:pPr>
            <w:r w:rsidRPr="008C4716">
              <w:rPr>
                <w:b w:val="0"/>
                <w:sz w:val="20"/>
              </w:rPr>
              <w:t>A) Bilmiyorum</w:t>
            </w:r>
            <w:r w:rsidRPr="008C4716">
              <w:rPr>
                <w:b w:val="0"/>
                <w:sz w:val="20"/>
              </w:rPr>
              <w:tab/>
              <w:t>B) 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40" w:type="dxa"/>
          </w:tcPr>
          <w:p w:rsidR="000616F2" w:rsidRPr="008C4716" w:rsidRDefault="000616F2" w:rsidP="008C4716">
            <w:pPr>
              <w:spacing w:before="0" w:line="240" w:lineRule="atLeast"/>
              <w:jc w:val="both"/>
              <w:rPr>
                <w:rFonts w:ascii="Times New Roman" w:hAnsi="Times New Roman"/>
              </w:rPr>
            </w:pPr>
          </w:p>
        </w:tc>
        <w:tc>
          <w:tcPr>
            <w:tcW w:w="1060" w:type="dxa"/>
            <w:gridSpan w:val="2"/>
          </w:tcPr>
          <w:p w:rsidR="000616F2" w:rsidRPr="008C4716" w:rsidRDefault="000616F2" w:rsidP="008C4716">
            <w:pPr>
              <w:spacing w:before="0" w:line="240" w:lineRule="atLeast"/>
              <w:jc w:val="both"/>
              <w:rPr>
                <w:rFonts w:ascii="Times New Roman" w:hAnsi="Times New Roman"/>
              </w:rPr>
            </w:pPr>
          </w:p>
        </w:tc>
      </w:tr>
      <w:tr w:rsidR="000616F2" w:rsidRPr="008C4716" w:rsidTr="000E51CE">
        <w:trPr>
          <w:trHeight w:val="20"/>
          <w:jc w:val="center"/>
        </w:trPr>
        <w:tc>
          <w:tcPr>
            <w:tcW w:w="5613"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t>6.Steroid ilaçları I.V. veya oral yolla ve tek doz uygularken saat kaçta uyguluyorsunuz?</w:t>
            </w:r>
          </w:p>
          <w:p w:rsidR="000616F2" w:rsidRPr="008C4716" w:rsidRDefault="000616F2" w:rsidP="008C4716">
            <w:pPr>
              <w:pStyle w:val="GvdeMetni"/>
              <w:spacing w:before="0" w:line="240" w:lineRule="atLeast"/>
              <w:ind w:left="210"/>
              <w:jc w:val="left"/>
              <w:rPr>
                <w:b w:val="0"/>
                <w:sz w:val="20"/>
              </w:rPr>
            </w:pPr>
            <w:r w:rsidRPr="008C4716">
              <w:rPr>
                <w:b w:val="0"/>
                <w:sz w:val="20"/>
              </w:rPr>
              <w:t>Saat ......................uyguluyoruz.</w:t>
            </w:r>
          </w:p>
          <w:p w:rsidR="000616F2" w:rsidRPr="008C4716" w:rsidRDefault="000616F2" w:rsidP="008C4716">
            <w:pPr>
              <w:pStyle w:val="GvdeMetni"/>
              <w:spacing w:before="0" w:line="240" w:lineRule="atLeast"/>
              <w:ind w:left="210"/>
              <w:jc w:val="left"/>
              <w:rPr>
                <w:b w:val="0"/>
                <w:sz w:val="20"/>
              </w:rPr>
            </w:pPr>
            <w:r w:rsidRPr="008C4716">
              <w:rPr>
                <w:b w:val="0"/>
                <w:sz w:val="20"/>
              </w:rPr>
              <w:t>A) Bilmiyorum</w:t>
            </w:r>
            <w:r w:rsidRPr="008C4716">
              <w:rPr>
                <w:b w:val="0"/>
                <w:sz w:val="20"/>
              </w:rPr>
              <w:tab/>
              <w:t>B) 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b/>
              </w:rPr>
            </w:pPr>
          </w:p>
        </w:tc>
        <w:tc>
          <w:tcPr>
            <w:tcW w:w="840" w:type="dxa"/>
          </w:tcPr>
          <w:p w:rsidR="000616F2" w:rsidRPr="008C4716" w:rsidRDefault="000616F2" w:rsidP="008C4716">
            <w:pPr>
              <w:spacing w:before="0" w:line="240" w:lineRule="atLeast"/>
              <w:jc w:val="both"/>
              <w:rPr>
                <w:rFonts w:ascii="Times New Roman" w:hAnsi="Times New Roman"/>
                <w:b/>
              </w:rPr>
            </w:pPr>
          </w:p>
        </w:tc>
        <w:tc>
          <w:tcPr>
            <w:tcW w:w="1060" w:type="dxa"/>
            <w:gridSpan w:val="2"/>
          </w:tcPr>
          <w:p w:rsidR="000616F2" w:rsidRPr="008C4716" w:rsidRDefault="000616F2" w:rsidP="008C4716">
            <w:pPr>
              <w:spacing w:before="0" w:line="240" w:lineRule="atLeast"/>
              <w:jc w:val="both"/>
              <w:rPr>
                <w:rFonts w:ascii="Times New Roman" w:hAnsi="Times New Roman"/>
                <w:b/>
              </w:rPr>
            </w:pPr>
          </w:p>
        </w:tc>
      </w:tr>
      <w:tr w:rsidR="000616F2" w:rsidRPr="008C4716" w:rsidTr="000E51CE">
        <w:trPr>
          <w:trHeight w:val="20"/>
          <w:jc w:val="center"/>
        </w:trPr>
        <w:tc>
          <w:tcPr>
            <w:tcW w:w="5613"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t>7.Kliniğinizde steroid tedavisi alan hastada hangi laboratuar bulgularını takip ediyorsunuz?</w:t>
            </w:r>
          </w:p>
          <w:p w:rsidR="000616F2" w:rsidRPr="008C4716" w:rsidRDefault="000616F2" w:rsidP="008C4716">
            <w:pPr>
              <w:pStyle w:val="GvdeMetni"/>
              <w:spacing w:before="0" w:line="240" w:lineRule="atLeast"/>
              <w:ind w:left="210"/>
              <w:jc w:val="left"/>
              <w:rPr>
                <w:b w:val="0"/>
                <w:sz w:val="20"/>
              </w:rPr>
            </w:pPr>
            <w:r w:rsidRPr="008C4716">
              <w:rPr>
                <w:b w:val="0"/>
                <w:sz w:val="20"/>
              </w:rPr>
              <w:t>Laboratuar bulguları:........................................................</w:t>
            </w:r>
          </w:p>
          <w:p w:rsidR="000616F2" w:rsidRPr="008C4716" w:rsidRDefault="000616F2" w:rsidP="008C4716">
            <w:pPr>
              <w:pStyle w:val="GvdeMetni"/>
              <w:spacing w:before="0" w:line="240" w:lineRule="atLeast"/>
              <w:ind w:left="210"/>
              <w:jc w:val="left"/>
              <w:rPr>
                <w:b w:val="0"/>
                <w:sz w:val="20"/>
              </w:rPr>
            </w:pPr>
            <w:r w:rsidRPr="008C4716">
              <w:rPr>
                <w:b w:val="0"/>
                <w:sz w:val="20"/>
              </w:rPr>
              <w:t>A) Bilmiyorum</w:t>
            </w:r>
            <w:r w:rsidRPr="008C4716">
              <w:rPr>
                <w:b w:val="0"/>
                <w:sz w:val="20"/>
              </w:rPr>
              <w:tab/>
              <w:t>B) 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rPr>
            </w:pPr>
          </w:p>
        </w:tc>
        <w:tc>
          <w:tcPr>
            <w:tcW w:w="840" w:type="dxa"/>
          </w:tcPr>
          <w:p w:rsidR="000616F2" w:rsidRPr="008C4716" w:rsidRDefault="000616F2" w:rsidP="008C4716">
            <w:pPr>
              <w:spacing w:before="0" w:line="240" w:lineRule="atLeast"/>
              <w:jc w:val="both"/>
              <w:rPr>
                <w:rFonts w:ascii="Times New Roman" w:hAnsi="Times New Roman"/>
              </w:rPr>
            </w:pPr>
          </w:p>
        </w:tc>
        <w:tc>
          <w:tcPr>
            <w:tcW w:w="1060" w:type="dxa"/>
            <w:gridSpan w:val="2"/>
          </w:tcPr>
          <w:p w:rsidR="000616F2" w:rsidRPr="008C4716" w:rsidRDefault="000616F2" w:rsidP="008C4716">
            <w:pPr>
              <w:spacing w:before="0" w:line="240" w:lineRule="atLeast"/>
              <w:jc w:val="both"/>
              <w:rPr>
                <w:rFonts w:ascii="Times New Roman" w:hAnsi="Times New Roman"/>
              </w:rPr>
            </w:pPr>
          </w:p>
        </w:tc>
      </w:tr>
    </w:tbl>
    <w:p w:rsidR="000E51CE" w:rsidRDefault="000E51CE"/>
    <w:tbl>
      <w:tblPr>
        <w:tblStyle w:val="TabloKlavuzu"/>
        <w:tblW w:w="8505" w:type="dxa"/>
        <w:jc w:val="center"/>
        <w:tblLayout w:type="fixed"/>
        <w:tblLook w:val="0480"/>
      </w:tblPr>
      <w:tblGrid>
        <w:gridCol w:w="5613"/>
        <w:gridCol w:w="992"/>
        <w:gridCol w:w="840"/>
        <w:gridCol w:w="1060"/>
      </w:tblGrid>
      <w:tr w:rsidR="000616F2" w:rsidRPr="008C4716" w:rsidTr="000E51CE">
        <w:trPr>
          <w:trHeight w:val="20"/>
          <w:jc w:val="center"/>
        </w:trPr>
        <w:tc>
          <w:tcPr>
            <w:tcW w:w="5613"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lastRenderedPageBreak/>
              <w:t>8.Kliniğinizde steroid tedavisi alan hastada özellikle hangi vital bulgu/bulguları takip ediyorsunuz?</w:t>
            </w:r>
          </w:p>
          <w:p w:rsidR="000616F2" w:rsidRPr="008C4716" w:rsidRDefault="000616F2" w:rsidP="008C4716">
            <w:pPr>
              <w:pStyle w:val="GvdeMetni"/>
              <w:spacing w:before="0" w:line="240" w:lineRule="atLeast"/>
              <w:ind w:left="210"/>
              <w:jc w:val="left"/>
              <w:rPr>
                <w:b w:val="0"/>
                <w:sz w:val="20"/>
              </w:rPr>
            </w:pPr>
            <w:r w:rsidRPr="008C4716">
              <w:rPr>
                <w:b w:val="0"/>
                <w:sz w:val="20"/>
              </w:rPr>
              <w:t>Vital bulgular:...................................................................</w:t>
            </w:r>
          </w:p>
          <w:p w:rsidR="000616F2" w:rsidRPr="008C4716" w:rsidRDefault="000616F2" w:rsidP="008C4716">
            <w:pPr>
              <w:pStyle w:val="GvdeMetni"/>
              <w:spacing w:before="0" w:line="240" w:lineRule="atLeast"/>
              <w:ind w:left="210"/>
              <w:jc w:val="left"/>
              <w:rPr>
                <w:b w:val="0"/>
                <w:sz w:val="20"/>
              </w:rPr>
            </w:pPr>
            <w:r w:rsidRPr="008C4716">
              <w:rPr>
                <w:b w:val="0"/>
                <w:sz w:val="20"/>
              </w:rPr>
              <w:t>A) Bilmiyorum</w:t>
            </w:r>
            <w:r w:rsidRPr="008C4716">
              <w:rPr>
                <w:b w:val="0"/>
                <w:sz w:val="20"/>
              </w:rPr>
              <w:tab/>
              <w:t>B) 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b/>
              </w:rPr>
            </w:pPr>
          </w:p>
        </w:tc>
        <w:tc>
          <w:tcPr>
            <w:tcW w:w="840" w:type="dxa"/>
          </w:tcPr>
          <w:p w:rsidR="000616F2" w:rsidRPr="008C4716" w:rsidRDefault="000616F2" w:rsidP="008C4716">
            <w:pPr>
              <w:spacing w:before="0" w:line="240" w:lineRule="atLeast"/>
              <w:jc w:val="both"/>
              <w:rPr>
                <w:rFonts w:ascii="Times New Roman" w:hAnsi="Times New Roman"/>
                <w:b/>
              </w:rPr>
            </w:pPr>
          </w:p>
        </w:tc>
        <w:tc>
          <w:tcPr>
            <w:tcW w:w="1060" w:type="dxa"/>
          </w:tcPr>
          <w:p w:rsidR="000616F2" w:rsidRPr="008C4716" w:rsidRDefault="000616F2" w:rsidP="008C4716">
            <w:pPr>
              <w:spacing w:before="0" w:line="240" w:lineRule="atLeast"/>
              <w:jc w:val="both"/>
              <w:rPr>
                <w:rFonts w:ascii="Times New Roman" w:hAnsi="Times New Roman"/>
                <w:b/>
              </w:rPr>
            </w:pPr>
          </w:p>
        </w:tc>
      </w:tr>
      <w:tr w:rsidR="000616F2" w:rsidRPr="008C4716" w:rsidTr="000E51CE">
        <w:trPr>
          <w:trHeight w:val="20"/>
          <w:jc w:val="center"/>
        </w:trPr>
        <w:tc>
          <w:tcPr>
            <w:tcW w:w="5613"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t>9.Kliniğinizde steroid tedavisi alan hastada hangi kısıtlamalar veya önlemler uyguluyorsunuz?</w:t>
            </w:r>
          </w:p>
          <w:p w:rsidR="000616F2" w:rsidRPr="008C4716" w:rsidRDefault="000616F2" w:rsidP="008C4716">
            <w:pPr>
              <w:pStyle w:val="GvdeMetni"/>
              <w:spacing w:before="0" w:line="240" w:lineRule="atLeast"/>
              <w:ind w:left="210"/>
              <w:jc w:val="left"/>
              <w:rPr>
                <w:b w:val="0"/>
                <w:sz w:val="20"/>
              </w:rPr>
            </w:pPr>
            <w:r w:rsidRPr="008C4716">
              <w:rPr>
                <w:b w:val="0"/>
                <w:sz w:val="20"/>
              </w:rPr>
              <w:t>Kısıtlamalar veya önlemler:.....................................................................</w:t>
            </w:r>
          </w:p>
          <w:p w:rsidR="000616F2" w:rsidRPr="008C4716" w:rsidRDefault="000616F2" w:rsidP="008C4716">
            <w:pPr>
              <w:pStyle w:val="GvdeMetni"/>
              <w:spacing w:before="0" w:line="240" w:lineRule="atLeast"/>
              <w:ind w:left="210"/>
              <w:jc w:val="left"/>
              <w:rPr>
                <w:b w:val="0"/>
                <w:sz w:val="20"/>
              </w:rPr>
            </w:pPr>
            <w:r w:rsidRPr="008C4716">
              <w:rPr>
                <w:b w:val="0"/>
                <w:sz w:val="20"/>
              </w:rPr>
              <w:t>A) Bilmiyorum</w:t>
            </w:r>
            <w:r w:rsidRPr="008C4716">
              <w:rPr>
                <w:b w:val="0"/>
                <w:sz w:val="20"/>
              </w:rPr>
              <w:tab/>
              <w:t>B) 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b/>
              </w:rPr>
            </w:pPr>
          </w:p>
        </w:tc>
        <w:tc>
          <w:tcPr>
            <w:tcW w:w="840" w:type="dxa"/>
          </w:tcPr>
          <w:p w:rsidR="000616F2" w:rsidRPr="008C4716" w:rsidRDefault="000616F2" w:rsidP="008C4716">
            <w:pPr>
              <w:spacing w:before="0" w:line="240" w:lineRule="atLeast"/>
              <w:jc w:val="both"/>
              <w:rPr>
                <w:rFonts w:ascii="Times New Roman" w:hAnsi="Times New Roman"/>
                <w:b/>
              </w:rPr>
            </w:pPr>
          </w:p>
        </w:tc>
        <w:tc>
          <w:tcPr>
            <w:tcW w:w="1060" w:type="dxa"/>
          </w:tcPr>
          <w:p w:rsidR="000616F2" w:rsidRPr="008C4716" w:rsidRDefault="000616F2" w:rsidP="008C4716">
            <w:pPr>
              <w:spacing w:before="0" w:line="240" w:lineRule="atLeast"/>
              <w:jc w:val="both"/>
              <w:rPr>
                <w:rFonts w:ascii="Times New Roman" w:hAnsi="Times New Roman"/>
                <w:b/>
              </w:rPr>
            </w:pPr>
          </w:p>
        </w:tc>
      </w:tr>
      <w:tr w:rsidR="000616F2" w:rsidRPr="008C4716" w:rsidTr="000E51CE">
        <w:trPr>
          <w:trHeight w:val="20"/>
          <w:jc w:val="center"/>
        </w:trPr>
        <w:tc>
          <w:tcPr>
            <w:tcW w:w="5613" w:type="dxa"/>
            <w:tcBorders>
              <w:right w:val="single" w:sz="12" w:space="0" w:color="auto"/>
            </w:tcBorders>
          </w:tcPr>
          <w:p w:rsidR="000616F2" w:rsidRPr="008C4716" w:rsidRDefault="000616F2" w:rsidP="008C4716">
            <w:pPr>
              <w:pStyle w:val="GvdeMetni"/>
              <w:spacing w:before="0" w:line="240" w:lineRule="atLeast"/>
              <w:jc w:val="left"/>
              <w:rPr>
                <w:b w:val="0"/>
                <w:sz w:val="20"/>
              </w:rPr>
            </w:pPr>
            <w:r w:rsidRPr="008C4716">
              <w:rPr>
                <w:sz w:val="20"/>
              </w:rPr>
              <w:t>10.Kliniğinizde steroid ilaçlarla birlikte hangi ilaçları/ilaç gruplarını uygulamamaya dikkat ediyorsunuz? En az üç tanesini yazınız.</w:t>
            </w:r>
          </w:p>
          <w:p w:rsidR="000616F2" w:rsidRPr="008C4716" w:rsidRDefault="000616F2" w:rsidP="008C4716">
            <w:pPr>
              <w:pStyle w:val="GvdeMetni"/>
              <w:spacing w:before="0" w:line="240" w:lineRule="atLeast"/>
              <w:ind w:left="210"/>
              <w:jc w:val="left"/>
              <w:rPr>
                <w:b w:val="0"/>
                <w:sz w:val="20"/>
              </w:rPr>
            </w:pPr>
            <w:r w:rsidRPr="008C4716">
              <w:rPr>
                <w:b w:val="0"/>
                <w:sz w:val="20"/>
              </w:rPr>
              <w:t>.......................................................................................................</w:t>
            </w:r>
          </w:p>
          <w:p w:rsidR="00920A23" w:rsidRPr="008C4716" w:rsidRDefault="00920A23" w:rsidP="008C4716">
            <w:pPr>
              <w:pStyle w:val="GvdeMetni"/>
              <w:spacing w:before="0" w:line="240" w:lineRule="atLeast"/>
              <w:ind w:left="210"/>
              <w:jc w:val="left"/>
              <w:rPr>
                <w:b w:val="0"/>
                <w:sz w:val="20"/>
              </w:rPr>
            </w:pPr>
            <w:r w:rsidRPr="008C4716">
              <w:rPr>
                <w:b w:val="0"/>
                <w:sz w:val="20"/>
              </w:rPr>
              <w:t>A) BilmiyorumB)Hatırlamıyorum</w:t>
            </w:r>
          </w:p>
        </w:tc>
        <w:tc>
          <w:tcPr>
            <w:tcW w:w="992" w:type="dxa"/>
            <w:tcBorders>
              <w:left w:val="single" w:sz="12" w:space="0" w:color="auto"/>
            </w:tcBorders>
          </w:tcPr>
          <w:p w:rsidR="000616F2" w:rsidRPr="008C4716" w:rsidRDefault="000616F2" w:rsidP="008C4716">
            <w:pPr>
              <w:spacing w:before="0" w:line="240" w:lineRule="atLeast"/>
              <w:jc w:val="both"/>
              <w:rPr>
                <w:rFonts w:ascii="Times New Roman" w:hAnsi="Times New Roman"/>
                <w:b/>
              </w:rPr>
            </w:pPr>
          </w:p>
        </w:tc>
        <w:tc>
          <w:tcPr>
            <w:tcW w:w="840" w:type="dxa"/>
          </w:tcPr>
          <w:p w:rsidR="000616F2" w:rsidRPr="008C4716" w:rsidRDefault="000616F2" w:rsidP="008C4716">
            <w:pPr>
              <w:spacing w:before="0" w:line="240" w:lineRule="atLeast"/>
              <w:jc w:val="both"/>
              <w:rPr>
                <w:rFonts w:ascii="Times New Roman" w:hAnsi="Times New Roman"/>
                <w:b/>
              </w:rPr>
            </w:pPr>
          </w:p>
        </w:tc>
        <w:tc>
          <w:tcPr>
            <w:tcW w:w="1060" w:type="dxa"/>
          </w:tcPr>
          <w:p w:rsidR="000616F2" w:rsidRPr="008C4716" w:rsidRDefault="000616F2" w:rsidP="008C4716">
            <w:pPr>
              <w:spacing w:before="0" w:line="240" w:lineRule="atLeast"/>
              <w:jc w:val="both"/>
              <w:rPr>
                <w:rFonts w:ascii="Times New Roman" w:hAnsi="Times New Roman"/>
                <w:b/>
              </w:rPr>
            </w:pPr>
          </w:p>
        </w:tc>
      </w:tr>
      <w:bookmarkEnd w:id="28"/>
    </w:tbl>
    <w:p w:rsidR="007B149C" w:rsidRDefault="007B149C" w:rsidP="007B149C"/>
    <w:p w:rsidR="007B149C" w:rsidRDefault="007B149C">
      <w:r>
        <w:br w:type="page"/>
      </w:r>
    </w:p>
    <w:p w:rsidR="00F04371" w:rsidRPr="00AB004B" w:rsidRDefault="00F04371" w:rsidP="00F04371">
      <w:pPr>
        <w:widowControl w:val="0"/>
        <w:shd w:val="clear" w:color="auto" w:fill="FFFFFF"/>
        <w:spacing w:after="0" w:line="360" w:lineRule="auto"/>
        <w:jc w:val="center"/>
        <w:rPr>
          <w:rFonts w:ascii="Times New Roman" w:eastAsia="Times New Roman" w:hAnsi="Times New Roman"/>
          <w:b/>
          <w:bCs/>
          <w:color w:val="000000"/>
          <w:sz w:val="28"/>
          <w:szCs w:val="24"/>
          <w:lang w:eastAsia="tr-TR"/>
        </w:rPr>
      </w:pPr>
      <w:r w:rsidRPr="00AB004B">
        <w:rPr>
          <w:rFonts w:ascii="Times New Roman" w:eastAsia="Times New Roman" w:hAnsi="Times New Roman"/>
          <w:b/>
          <w:bCs/>
          <w:color w:val="000000"/>
          <w:sz w:val="28"/>
          <w:szCs w:val="24"/>
          <w:lang w:eastAsia="tr-TR"/>
        </w:rPr>
        <w:lastRenderedPageBreak/>
        <w:t>ÖZGEÇMİŞ</w:t>
      </w:r>
    </w:p>
    <w:p w:rsidR="00F04371" w:rsidRPr="00AB004B" w:rsidRDefault="00F04371" w:rsidP="00F04371">
      <w:pPr>
        <w:widowControl w:val="0"/>
        <w:shd w:val="clear" w:color="auto" w:fill="FFFFFF"/>
        <w:spacing w:after="0" w:line="360" w:lineRule="auto"/>
        <w:jc w:val="center"/>
        <w:rPr>
          <w:rFonts w:ascii="Times New Roman" w:eastAsia="Times New Roman" w:hAnsi="Times New Roman"/>
          <w:b/>
          <w:bCs/>
          <w:color w:val="000000"/>
          <w:sz w:val="24"/>
          <w:szCs w:val="24"/>
          <w:lang w:eastAsia="tr-TR"/>
        </w:rPr>
      </w:pPr>
    </w:p>
    <w:p w:rsidR="00F04371" w:rsidRPr="00AB004B" w:rsidRDefault="00F04371" w:rsidP="00F04371">
      <w:pPr>
        <w:widowControl w:val="0"/>
        <w:shd w:val="clear" w:color="auto" w:fill="FFFFFF"/>
        <w:spacing w:after="0" w:line="360" w:lineRule="auto"/>
        <w:jc w:val="center"/>
        <w:rPr>
          <w:rFonts w:ascii="Times New Roman" w:eastAsia="Times New Roman" w:hAnsi="Times New Roman"/>
          <w:color w:val="000000"/>
          <w:sz w:val="24"/>
          <w:szCs w:val="24"/>
          <w:lang w:eastAsia="tr-TR"/>
        </w:rPr>
      </w:pPr>
    </w:p>
    <w:p w:rsidR="00460DF6" w:rsidRPr="00F04371" w:rsidRDefault="00460DF6" w:rsidP="00F04371">
      <w:pPr>
        <w:tabs>
          <w:tab w:val="left" w:pos="2410"/>
          <w:tab w:val="left" w:pos="3360"/>
        </w:tabs>
        <w:spacing w:after="0" w:line="360" w:lineRule="auto"/>
        <w:jc w:val="both"/>
        <w:rPr>
          <w:rFonts w:ascii="Times New Roman" w:eastAsia="Times New Roman" w:hAnsi="Times New Roman"/>
          <w:sz w:val="24"/>
          <w:szCs w:val="24"/>
        </w:rPr>
      </w:pPr>
      <w:r w:rsidRPr="00F04371">
        <w:rPr>
          <w:rFonts w:ascii="Times New Roman" w:eastAsia="Times New Roman" w:hAnsi="Times New Roman"/>
          <w:b/>
          <w:sz w:val="24"/>
          <w:szCs w:val="24"/>
        </w:rPr>
        <w:t>Soyadı, Adı</w:t>
      </w:r>
      <w:r w:rsidRPr="00F04371">
        <w:rPr>
          <w:rFonts w:ascii="Times New Roman" w:eastAsia="Times New Roman" w:hAnsi="Times New Roman"/>
          <w:sz w:val="24"/>
          <w:szCs w:val="24"/>
        </w:rPr>
        <w:tab/>
        <w:t>:</w:t>
      </w:r>
      <w:r w:rsidR="003A053A" w:rsidRPr="00F04371">
        <w:rPr>
          <w:rFonts w:ascii="Times New Roman" w:eastAsia="Times New Roman" w:hAnsi="Times New Roman"/>
          <w:sz w:val="24"/>
          <w:szCs w:val="24"/>
        </w:rPr>
        <w:t xml:space="preserve"> KÖK, Aycan</w:t>
      </w:r>
    </w:p>
    <w:p w:rsidR="00460DF6" w:rsidRPr="00F04371" w:rsidRDefault="00460DF6" w:rsidP="00F04371">
      <w:pPr>
        <w:tabs>
          <w:tab w:val="left" w:pos="2410"/>
          <w:tab w:val="left" w:pos="3360"/>
        </w:tabs>
        <w:spacing w:after="0" w:line="360" w:lineRule="auto"/>
        <w:jc w:val="both"/>
        <w:rPr>
          <w:rFonts w:ascii="Times New Roman" w:eastAsia="Times New Roman" w:hAnsi="Times New Roman"/>
          <w:sz w:val="24"/>
          <w:szCs w:val="24"/>
        </w:rPr>
      </w:pPr>
      <w:r w:rsidRPr="00F04371">
        <w:rPr>
          <w:rFonts w:ascii="Times New Roman" w:eastAsia="Times New Roman" w:hAnsi="Times New Roman"/>
          <w:b/>
          <w:sz w:val="24"/>
          <w:szCs w:val="24"/>
        </w:rPr>
        <w:t>Uyruk</w:t>
      </w:r>
      <w:r w:rsidRPr="00F04371">
        <w:rPr>
          <w:rFonts w:ascii="Times New Roman" w:eastAsia="Times New Roman" w:hAnsi="Times New Roman"/>
          <w:sz w:val="24"/>
          <w:szCs w:val="24"/>
        </w:rPr>
        <w:tab/>
        <w:t>:</w:t>
      </w:r>
      <w:r w:rsidR="003A053A" w:rsidRPr="00F04371">
        <w:rPr>
          <w:rFonts w:ascii="Times New Roman" w:eastAsia="Times New Roman" w:hAnsi="Times New Roman"/>
          <w:sz w:val="24"/>
          <w:szCs w:val="24"/>
        </w:rPr>
        <w:t xml:space="preserve"> Türkiye Cumhuriyeti</w:t>
      </w:r>
    </w:p>
    <w:p w:rsidR="00460DF6" w:rsidRPr="00F04371" w:rsidRDefault="00460DF6" w:rsidP="00F04371">
      <w:pPr>
        <w:tabs>
          <w:tab w:val="left" w:pos="2410"/>
          <w:tab w:val="left" w:pos="3360"/>
        </w:tabs>
        <w:spacing w:after="0" w:line="360" w:lineRule="auto"/>
        <w:jc w:val="both"/>
        <w:rPr>
          <w:rFonts w:ascii="Times New Roman" w:eastAsia="Times New Roman" w:hAnsi="Times New Roman"/>
          <w:sz w:val="24"/>
          <w:szCs w:val="24"/>
        </w:rPr>
      </w:pPr>
      <w:r w:rsidRPr="00F04371">
        <w:rPr>
          <w:rFonts w:ascii="Times New Roman" w:eastAsia="Times New Roman" w:hAnsi="Times New Roman"/>
          <w:b/>
          <w:sz w:val="24"/>
          <w:szCs w:val="24"/>
        </w:rPr>
        <w:t>Doğum yeri ve tarihi</w:t>
      </w:r>
      <w:r w:rsidRPr="00F04371">
        <w:rPr>
          <w:rFonts w:ascii="Times New Roman" w:eastAsia="Times New Roman" w:hAnsi="Times New Roman"/>
          <w:sz w:val="24"/>
          <w:szCs w:val="24"/>
        </w:rPr>
        <w:tab/>
        <w:t xml:space="preserve">: </w:t>
      </w:r>
      <w:r w:rsidR="003A053A" w:rsidRPr="00F04371">
        <w:rPr>
          <w:rFonts w:ascii="Times New Roman" w:eastAsia="Times New Roman" w:hAnsi="Times New Roman"/>
          <w:sz w:val="24"/>
          <w:szCs w:val="24"/>
        </w:rPr>
        <w:t>İzmir, 27.02.1994</w:t>
      </w:r>
    </w:p>
    <w:p w:rsidR="00460DF6" w:rsidRPr="00F04371" w:rsidRDefault="00460DF6" w:rsidP="00F04371">
      <w:pPr>
        <w:tabs>
          <w:tab w:val="left" w:pos="2410"/>
        </w:tabs>
        <w:spacing w:after="0" w:line="360" w:lineRule="auto"/>
        <w:jc w:val="both"/>
        <w:rPr>
          <w:rFonts w:ascii="Times New Roman" w:eastAsia="Times New Roman" w:hAnsi="Times New Roman"/>
          <w:sz w:val="24"/>
          <w:szCs w:val="24"/>
        </w:rPr>
      </w:pPr>
      <w:r w:rsidRPr="00F04371">
        <w:rPr>
          <w:rFonts w:ascii="Times New Roman" w:eastAsia="Times New Roman" w:hAnsi="Times New Roman"/>
          <w:b/>
          <w:sz w:val="24"/>
          <w:szCs w:val="24"/>
        </w:rPr>
        <w:t>Telefon</w:t>
      </w:r>
      <w:r w:rsidRPr="00F04371">
        <w:rPr>
          <w:rFonts w:ascii="Times New Roman" w:eastAsia="Times New Roman" w:hAnsi="Times New Roman"/>
          <w:b/>
          <w:sz w:val="24"/>
          <w:szCs w:val="24"/>
        </w:rPr>
        <w:tab/>
      </w:r>
      <w:r w:rsidRPr="00F04371">
        <w:rPr>
          <w:rFonts w:ascii="Times New Roman" w:eastAsia="Times New Roman" w:hAnsi="Times New Roman"/>
          <w:sz w:val="24"/>
          <w:szCs w:val="24"/>
        </w:rPr>
        <w:t>:</w:t>
      </w:r>
      <w:r w:rsidR="003A053A" w:rsidRPr="00F04371">
        <w:rPr>
          <w:rFonts w:ascii="Times New Roman" w:eastAsia="Times New Roman" w:hAnsi="Times New Roman"/>
          <w:sz w:val="24"/>
          <w:szCs w:val="24"/>
        </w:rPr>
        <w:t>05534964226</w:t>
      </w:r>
    </w:p>
    <w:p w:rsidR="00460DF6" w:rsidRPr="00F04371" w:rsidRDefault="00460DF6" w:rsidP="00F04371">
      <w:pPr>
        <w:tabs>
          <w:tab w:val="left" w:pos="2410"/>
          <w:tab w:val="left" w:pos="3360"/>
        </w:tabs>
        <w:spacing w:after="0" w:line="360" w:lineRule="auto"/>
        <w:jc w:val="both"/>
        <w:rPr>
          <w:rFonts w:ascii="Times New Roman" w:eastAsia="Times New Roman" w:hAnsi="Times New Roman"/>
          <w:sz w:val="24"/>
          <w:szCs w:val="24"/>
        </w:rPr>
      </w:pPr>
      <w:r w:rsidRPr="00F04371">
        <w:rPr>
          <w:rFonts w:ascii="Times New Roman" w:eastAsia="Times New Roman" w:hAnsi="Times New Roman"/>
          <w:b/>
          <w:sz w:val="24"/>
          <w:szCs w:val="24"/>
        </w:rPr>
        <w:t>E-mail</w:t>
      </w:r>
      <w:r w:rsidRPr="00F04371">
        <w:rPr>
          <w:rFonts w:ascii="Times New Roman" w:eastAsia="Times New Roman" w:hAnsi="Times New Roman"/>
          <w:b/>
          <w:sz w:val="24"/>
          <w:szCs w:val="24"/>
        </w:rPr>
        <w:tab/>
      </w:r>
      <w:r w:rsidRPr="00F04371">
        <w:rPr>
          <w:rFonts w:ascii="Times New Roman" w:eastAsia="Times New Roman" w:hAnsi="Times New Roman"/>
          <w:sz w:val="24"/>
          <w:szCs w:val="24"/>
        </w:rPr>
        <w:t xml:space="preserve">: </w:t>
      </w:r>
      <w:r w:rsidR="003A053A" w:rsidRPr="00F04371">
        <w:rPr>
          <w:rFonts w:ascii="Times New Roman" w:eastAsia="Times New Roman" w:hAnsi="Times New Roman"/>
          <w:sz w:val="24"/>
          <w:szCs w:val="24"/>
        </w:rPr>
        <w:t>aycannkok@gmail.com</w:t>
      </w:r>
    </w:p>
    <w:p w:rsidR="00460DF6" w:rsidRPr="00F04371" w:rsidRDefault="00460DF6" w:rsidP="00F04371">
      <w:pPr>
        <w:tabs>
          <w:tab w:val="left" w:pos="2410"/>
          <w:tab w:val="left" w:pos="3360"/>
        </w:tabs>
        <w:spacing w:after="0" w:line="360" w:lineRule="auto"/>
        <w:jc w:val="both"/>
        <w:rPr>
          <w:rFonts w:ascii="Times New Roman" w:eastAsia="Times New Roman" w:hAnsi="Times New Roman"/>
          <w:sz w:val="24"/>
          <w:szCs w:val="24"/>
        </w:rPr>
      </w:pPr>
      <w:r w:rsidRPr="00F04371">
        <w:rPr>
          <w:rFonts w:ascii="Times New Roman" w:eastAsia="Times New Roman" w:hAnsi="Times New Roman"/>
          <w:b/>
          <w:sz w:val="24"/>
          <w:szCs w:val="24"/>
        </w:rPr>
        <w:t>Yabancı Dil</w:t>
      </w:r>
      <w:r w:rsidRPr="00F04371">
        <w:rPr>
          <w:rFonts w:ascii="Times New Roman" w:eastAsia="Times New Roman" w:hAnsi="Times New Roman"/>
          <w:b/>
          <w:sz w:val="24"/>
          <w:szCs w:val="24"/>
        </w:rPr>
        <w:tab/>
      </w:r>
      <w:r w:rsidRPr="00F04371">
        <w:rPr>
          <w:rFonts w:ascii="Times New Roman" w:eastAsia="Times New Roman" w:hAnsi="Times New Roman"/>
          <w:sz w:val="24"/>
          <w:szCs w:val="24"/>
        </w:rPr>
        <w:t xml:space="preserve">: </w:t>
      </w:r>
      <w:r w:rsidR="003A053A" w:rsidRPr="00F04371">
        <w:rPr>
          <w:rFonts w:ascii="Times New Roman" w:eastAsia="Times New Roman" w:hAnsi="Times New Roman"/>
          <w:sz w:val="24"/>
          <w:szCs w:val="24"/>
        </w:rPr>
        <w:t>İngilizce</w:t>
      </w:r>
    </w:p>
    <w:p w:rsidR="00460DF6" w:rsidRPr="00F04371" w:rsidRDefault="00460DF6" w:rsidP="00F04371">
      <w:pPr>
        <w:tabs>
          <w:tab w:val="left" w:pos="3360"/>
        </w:tabs>
        <w:spacing w:after="0" w:line="360" w:lineRule="auto"/>
        <w:jc w:val="both"/>
        <w:rPr>
          <w:rFonts w:ascii="Times New Roman" w:eastAsia="Times New Roman" w:hAnsi="Times New Roman"/>
          <w:sz w:val="24"/>
          <w:szCs w:val="24"/>
        </w:rPr>
      </w:pPr>
    </w:p>
    <w:p w:rsidR="00460DF6" w:rsidRPr="00F04371" w:rsidRDefault="00460DF6" w:rsidP="00F04371">
      <w:pPr>
        <w:tabs>
          <w:tab w:val="left" w:pos="3360"/>
        </w:tabs>
        <w:spacing w:after="0" w:line="360" w:lineRule="auto"/>
        <w:jc w:val="both"/>
        <w:rPr>
          <w:rFonts w:ascii="Times New Roman" w:eastAsia="Times New Roman" w:hAnsi="Times New Roman"/>
          <w:sz w:val="24"/>
          <w:szCs w:val="24"/>
        </w:rPr>
      </w:pPr>
      <w:r w:rsidRPr="00F04371">
        <w:rPr>
          <w:rFonts w:ascii="Times New Roman" w:eastAsia="Times New Roman" w:hAnsi="Times New Roman"/>
          <w:b/>
          <w:sz w:val="24"/>
          <w:szCs w:val="24"/>
        </w:rPr>
        <w:t>EĞİTİM</w:t>
      </w:r>
    </w:p>
    <w:tbl>
      <w:tblPr>
        <w:tblW w:w="8505" w:type="dxa"/>
        <w:jc w:val="center"/>
        <w:tblLook w:val="04A0"/>
      </w:tblPr>
      <w:tblGrid>
        <w:gridCol w:w="1219"/>
        <w:gridCol w:w="5104"/>
        <w:gridCol w:w="2182"/>
      </w:tblGrid>
      <w:tr w:rsidR="00F04371" w:rsidRPr="00F04371" w:rsidTr="00F04371">
        <w:trPr>
          <w:jc w:val="center"/>
        </w:trPr>
        <w:tc>
          <w:tcPr>
            <w:tcW w:w="1219" w:type="dxa"/>
            <w:tcBorders>
              <w:top w:val="single" w:sz="4" w:space="0" w:color="auto"/>
              <w:bottom w:val="single" w:sz="4" w:space="0" w:color="auto"/>
            </w:tcBorders>
          </w:tcPr>
          <w:p w:rsidR="00F04371" w:rsidRPr="00F04371" w:rsidRDefault="00F04371" w:rsidP="00F04371">
            <w:pPr>
              <w:tabs>
                <w:tab w:val="left" w:pos="3360"/>
              </w:tabs>
              <w:spacing w:after="0" w:line="360" w:lineRule="auto"/>
              <w:jc w:val="both"/>
              <w:rPr>
                <w:rFonts w:ascii="Times New Roman" w:eastAsia="Times New Roman" w:hAnsi="Times New Roman"/>
                <w:b/>
                <w:sz w:val="24"/>
                <w:szCs w:val="24"/>
              </w:rPr>
            </w:pPr>
            <w:r w:rsidRPr="00F04371">
              <w:rPr>
                <w:rFonts w:ascii="Times New Roman" w:eastAsia="Times New Roman" w:hAnsi="Times New Roman"/>
                <w:b/>
                <w:sz w:val="24"/>
                <w:szCs w:val="24"/>
              </w:rPr>
              <w:t>Derece</w:t>
            </w:r>
          </w:p>
        </w:tc>
        <w:tc>
          <w:tcPr>
            <w:tcW w:w="5104" w:type="dxa"/>
            <w:tcBorders>
              <w:top w:val="single" w:sz="4" w:space="0" w:color="auto"/>
              <w:bottom w:val="single" w:sz="4" w:space="0" w:color="auto"/>
            </w:tcBorders>
          </w:tcPr>
          <w:p w:rsidR="00F04371" w:rsidRPr="00F04371" w:rsidRDefault="00F04371" w:rsidP="00F04371">
            <w:pPr>
              <w:tabs>
                <w:tab w:val="left" w:pos="3360"/>
              </w:tabs>
              <w:spacing w:after="0" w:line="360" w:lineRule="auto"/>
              <w:jc w:val="both"/>
              <w:rPr>
                <w:rFonts w:ascii="Times New Roman" w:eastAsia="Times New Roman" w:hAnsi="Times New Roman"/>
                <w:b/>
                <w:sz w:val="24"/>
                <w:szCs w:val="24"/>
              </w:rPr>
            </w:pPr>
            <w:r w:rsidRPr="00F04371">
              <w:rPr>
                <w:rFonts w:ascii="Times New Roman" w:eastAsia="Times New Roman" w:hAnsi="Times New Roman"/>
                <w:b/>
                <w:sz w:val="24"/>
                <w:szCs w:val="24"/>
              </w:rPr>
              <w:t>Kurum</w:t>
            </w:r>
          </w:p>
        </w:tc>
        <w:tc>
          <w:tcPr>
            <w:tcW w:w="2182" w:type="dxa"/>
            <w:tcBorders>
              <w:top w:val="single" w:sz="4" w:space="0" w:color="auto"/>
              <w:bottom w:val="single" w:sz="4" w:space="0" w:color="auto"/>
            </w:tcBorders>
          </w:tcPr>
          <w:p w:rsidR="00F04371" w:rsidRPr="00F04371" w:rsidRDefault="00F04371" w:rsidP="00F04371">
            <w:pPr>
              <w:tabs>
                <w:tab w:val="left" w:pos="3360"/>
              </w:tabs>
              <w:spacing w:after="0" w:line="360" w:lineRule="auto"/>
              <w:jc w:val="both"/>
              <w:rPr>
                <w:rFonts w:ascii="Times New Roman" w:eastAsia="Times New Roman" w:hAnsi="Times New Roman"/>
                <w:b/>
                <w:sz w:val="24"/>
                <w:szCs w:val="24"/>
              </w:rPr>
            </w:pPr>
            <w:r w:rsidRPr="00F04371">
              <w:rPr>
                <w:rFonts w:ascii="Times New Roman" w:eastAsia="Times New Roman" w:hAnsi="Times New Roman"/>
                <w:b/>
                <w:sz w:val="24"/>
                <w:szCs w:val="24"/>
              </w:rPr>
              <w:t>Mezuniyet tarihi</w:t>
            </w:r>
          </w:p>
        </w:tc>
      </w:tr>
      <w:tr w:rsidR="00F04371" w:rsidRPr="00F04371" w:rsidTr="00F04371">
        <w:trPr>
          <w:jc w:val="center"/>
        </w:trPr>
        <w:tc>
          <w:tcPr>
            <w:tcW w:w="1219" w:type="dxa"/>
            <w:tcBorders>
              <w:top w:val="single" w:sz="4" w:space="0" w:color="auto"/>
            </w:tcBorders>
          </w:tcPr>
          <w:p w:rsidR="00F04371" w:rsidRPr="00F04371" w:rsidRDefault="00F04371" w:rsidP="00F04371">
            <w:pPr>
              <w:tabs>
                <w:tab w:val="left" w:pos="3360"/>
              </w:tabs>
              <w:spacing w:after="0" w:line="360" w:lineRule="auto"/>
              <w:rPr>
                <w:rFonts w:ascii="Times New Roman" w:eastAsia="Times New Roman" w:hAnsi="Times New Roman"/>
                <w:sz w:val="24"/>
                <w:szCs w:val="24"/>
              </w:rPr>
            </w:pPr>
            <w:r w:rsidRPr="00F04371">
              <w:rPr>
                <w:rFonts w:ascii="Times New Roman" w:eastAsia="Times New Roman" w:hAnsi="Times New Roman"/>
                <w:sz w:val="24"/>
                <w:szCs w:val="24"/>
              </w:rPr>
              <w:t>Doktora</w:t>
            </w:r>
          </w:p>
        </w:tc>
        <w:tc>
          <w:tcPr>
            <w:tcW w:w="5104" w:type="dxa"/>
            <w:tcBorders>
              <w:top w:val="single" w:sz="4" w:space="0" w:color="auto"/>
            </w:tcBorders>
            <w:vAlign w:val="center"/>
          </w:tcPr>
          <w:p w:rsidR="00F04371" w:rsidRPr="00F04371" w:rsidRDefault="00F04371" w:rsidP="00F04371">
            <w:pPr>
              <w:tabs>
                <w:tab w:val="left" w:pos="3360"/>
              </w:tabs>
              <w:spacing w:after="0" w:line="360" w:lineRule="auto"/>
              <w:jc w:val="both"/>
              <w:rPr>
                <w:rFonts w:ascii="Times New Roman" w:eastAsia="Times New Roman" w:hAnsi="Times New Roman"/>
                <w:sz w:val="24"/>
                <w:szCs w:val="24"/>
              </w:rPr>
            </w:pPr>
            <w:r w:rsidRPr="00F04371">
              <w:rPr>
                <w:rFonts w:ascii="Times New Roman" w:eastAsia="Times New Roman" w:hAnsi="Times New Roman"/>
                <w:sz w:val="24"/>
                <w:szCs w:val="24"/>
              </w:rPr>
              <w:t>-</w:t>
            </w:r>
          </w:p>
        </w:tc>
        <w:tc>
          <w:tcPr>
            <w:tcW w:w="2182" w:type="dxa"/>
            <w:tcBorders>
              <w:top w:val="single" w:sz="4" w:space="0" w:color="auto"/>
            </w:tcBorders>
          </w:tcPr>
          <w:p w:rsidR="00F04371" w:rsidRPr="00F04371" w:rsidRDefault="00F04371" w:rsidP="00F04371">
            <w:pPr>
              <w:tabs>
                <w:tab w:val="left" w:pos="3360"/>
              </w:tabs>
              <w:spacing w:after="0" w:line="360" w:lineRule="auto"/>
              <w:jc w:val="center"/>
              <w:rPr>
                <w:rFonts w:ascii="Times New Roman" w:eastAsia="Times New Roman" w:hAnsi="Times New Roman"/>
                <w:sz w:val="24"/>
                <w:szCs w:val="24"/>
              </w:rPr>
            </w:pPr>
          </w:p>
        </w:tc>
      </w:tr>
      <w:tr w:rsidR="00F04371" w:rsidRPr="00F04371" w:rsidTr="00F04371">
        <w:trPr>
          <w:jc w:val="center"/>
        </w:trPr>
        <w:tc>
          <w:tcPr>
            <w:tcW w:w="1219" w:type="dxa"/>
          </w:tcPr>
          <w:p w:rsidR="00F04371" w:rsidRPr="00F04371" w:rsidRDefault="00F04371" w:rsidP="00F04371">
            <w:pPr>
              <w:tabs>
                <w:tab w:val="left" w:pos="3360"/>
              </w:tabs>
              <w:spacing w:after="0" w:line="360" w:lineRule="auto"/>
              <w:rPr>
                <w:rFonts w:ascii="Times New Roman" w:eastAsia="Times New Roman" w:hAnsi="Times New Roman"/>
                <w:sz w:val="24"/>
                <w:szCs w:val="24"/>
              </w:rPr>
            </w:pPr>
            <w:r w:rsidRPr="00F04371">
              <w:rPr>
                <w:rFonts w:ascii="Times New Roman" w:eastAsia="Times New Roman" w:hAnsi="Times New Roman"/>
                <w:sz w:val="24"/>
                <w:szCs w:val="24"/>
              </w:rPr>
              <w:t>Y. Lisans</w:t>
            </w:r>
          </w:p>
        </w:tc>
        <w:tc>
          <w:tcPr>
            <w:tcW w:w="5104" w:type="dxa"/>
            <w:vAlign w:val="center"/>
          </w:tcPr>
          <w:p w:rsidR="00F04371" w:rsidRPr="00F04371" w:rsidRDefault="00F04371" w:rsidP="00F04371">
            <w:pPr>
              <w:tabs>
                <w:tab w:val="left" w:pos="3360"/>
              </w:tabs>
              <w:spacing w:after="0" w:line="360" w:lineRule="auto"/>
              <w:jc w:val="both"/>
              <w:rPr>
                <w:rFonts w:ascii="Times New Roman" w:eastAsia="Times New Roman" w:hAnsi="Times New Roman"/>
                <w:sz w:val="24"/>
                <w:szCs w:val="24"/>
              </w:rPr>
            </w:pPr>
            <w:r w:rsidRPr="00F04371">
              <w:rPr>
                <w:rFonts w:ascii="Times New Roman" w:eastAsia="Times New Roman" w:hAnsi="Times New Roman"/>
                <w:sz w:val="24"/>
                <w:szCs w:val="24"/>
              </w:rPr>
              <w:t>Aydın Adnan Menderes Üniversitesi Sağlık Bilimleri Enstitüsü</w:t>
            </w:r>
          </w:p>
        </w:tc>
        <w:tc>
          <w:tcPr>
            <w:tcW w:w="2182" w:type="dxa"/>
          </w:tcPr>
          <w:p w:rsidR="00F04371" w:rsidRPr="00F04371" w:rsidRDefault="00F04371" w:rsidP="00F04371">
            <w:pPr>
              <w:tabs>
                <w:tab w:val="left" w:pos="3360"/>
              </w:tabs>
              <w:spacing w:after="0" w:line="360" w:lineRule="auto"/>
              <w:jc w:val="center"/>
              <w:rPr>
                <w:rFonts w:ascii="Times New Roman" w:eastAsia="Times New Roman" w:hAnsi="Times New Roman"/>
                <w:sz w:val="24"/>
                <w:szCs w:val="24"/>
              </w:rPr>
            </w:pPr>
            <w:r w:rsidRPr="00F04371">
              <w:rPr>
                <w:rFonts w:ascii="Times New Roman" w:eastAsia="Times New Roman" w:hAnsi="Times New Roman"/>
                <w:sz w:val="24"/>
                <w:szCs w:val="24"/>
              </w:rPr>
              <w:t>-</w:t>
            </w:r>
          </w:p>
        </w:tc>
      </w:tr>
      <w:tr w:rsidR="00F04371" w:rsidRPr="00F04371" w:rsidTr="00F04371">
        <w:trPr>
          <w:jc w:val="center"/>
        </w:trPr>
        <w:tc>
          <w:tcPr>
            <w:tcW w:w="1219" w:type="dxa"/>
            <w:tcBorders>
              <w:bottom w:val="single" w:sz="4" w:space="0" w:color="auto"/>
            </w:tcBorders>
          </w:tcPr>
          <w:p w:rsidR="00F04371" w:rsidRPr="00F04371" w:rsidRDefault="00F04371" w:rsidP="00F04371">
            <w:pPr>
              <w:tabs>
                <w:tab w:val="left" w:pos="3360"/>
              </w:tabs>
              <w:spacing w:after="0" w:line="360" w:lineRule="auto"/>
              <w:rPr>
                <w:rFonts w:ascii="Times New Roman" w:eastAsia="Times New Roman" w:hAnsi="Times New Roman"/>
                <w:sz w:val="24"/>
                <w:szCs w:val="24"/>
              </w:rPr>
            </w:pPr>
            <w:r w:rsidRPr="00F04371">
              <w:rPr>
                <w:rFonts w:ascii="Times New Roman" w:eastAsia="Times New Roman" w:hAnsi="Times New Roman"/>
                <w:sz w:val="24"/>
                <w:szCs w:val="24"/>
              </w:rPr>
              <w:t>Lisans</w:t>
            </w:r>
          </w:p>
        </w:tc>
        <w:tc>
          <w:tcPr>
            <w:tcW w:w="5104" w:type="dxa"/>
            <w:tcBorders>
              <w:bottom w:val="single" w:sz="4" w:space="0" w:color="auto"/>
            </w:tcBorders>
            <w:vAlign w:val="center"/>
          </w:tcPr>
          <w:p w:rsidR="00F04371" w:rsidRPr="00F04371" w:rsidRDefault="00F04371" w:rsidP="00F04371">
            <w:pPr>
              <w:tabs>
                <w:tab w:val="left" w:pos="3360"/>
              </w:tabs>
              <w:spacing w:after="0" w:line="360" w:lineRule="auto"/>
              <w:jc w:val="both"/>
              <w:rPr>
                <w:rFonts w:ascii="Times New Roman" w:eastAsia="Times New Roman" w:hAnsi="Times New Roman"/>
                <w:sz w:val="24"/>
                <w:szCs w:val="24"/>
              </w:rPr>
            </w:pPr>
            <w:r w:rsidRPr="00F04371">
              <w:rPr>
                <w:rFonts w:ascii="Times New Roman" w:eastAsia="Times New Roman" w:hAnsi="Times New Roman"/>
                <w:sz w:val="24"/>
                <w:szCs w:val="24"/>
              </w:rPr>
              <w:t>Dokuz Eylül Üniversitesi Hemşirelik Fakültesi</w:t>
            </w:r>
          </w:p>
        </w:tc>
        <w:tc>
          <w:tcPr>
            <w:tcW w:w="2182" w:type="dxa"/>
            <w:tcBorders>
              <w:bottom w:val="single" w:sz="4" w:space="0" w:color="auto"/>
            </w:tcBorders>
          </w:tcPr>
          <w:p w:rsidR="00F04371" w:rsidRPr="00F04371" w:rsidRDefault="00F04371" w:rsidP="00F04371">
            <w:pPr>
              <w:tabs>
                <w:tab w:val="left" w:pos="3360"/>
              </w:tabs>
              <w:spacing w:after="0" w:line="360" w:lineRule="auto"/>
              <w:jc w:val="center"/>
              <w:rPr>
                <w:rFonts w:ascii="Times New Roman" w:eastAsia="Times New Roman" w:hAnsi="Times New Roman"/>
                <w:sz w:val="24"/>
                <w:szCs w:val="24"/>
              </w:rPr>
            </w:pPr>
            <w:r w:rsidRPr="00F04371">
              <w:rPr>
                <w:rFonts w:ascii="Times New Roman" w:eastAsia="Times New Roman" w:hAnsi="Times New Roman"/>
                <w:sz w:val="24"/>
                <w:szCs w:val="24"/>
              </w:rPr>
              <w:t>2016</w:t>
            </w:r>
          </w:p>
        </w:tc>
      </w:tr>
    </w:tbl>
    <w:p w:rsidR="00460DF6" w:rsidRDefault="00460DF6" w:rsidP="00F04371">
      <w:pPr>
        <w:tabs>
          <w:tab w:val="left" w:pos="3360"/>
        </w:tabs>
        <w:spacing w:after="0" w:line="360" w:lineRule="auto"/>
        <w:jc w:val="both"/>
        <w:rPr>
          <w:rFonts w:ascii="Times New Roman" w:eastAsia="Times New Roman" w:hAnsi="Times New Roman"/>
          <w:sz w:val="24"/>
          <w:szCs w:val="24"/>
        </w:rPr>
      </w:pPr>
    </w:p>
    <w:p w:rsidR="00F04371" w:rsidRPr="00AB004B" w:rsidRDefault="00F04371" w:rsidP="00F04371">
      <w:pPr>
        <w:tabs>
          <w:tab w:val="left" w:pos="3360"/>
        </w:tabs>
        <w:spacing w:after="0" w:line="360" w:lineRule="auto"/>
        <w:jc w:val="both"/>
        <w:rPr>
          <w:rFonts w:ascii="Times New Roman" w:eastAsia="Times New Roman" w:hAnsi="Times New Roman"/>
          <w:b/>
          <w:sz w:val="24"/>
          <w:szCs w:val="24"/>
        </w:rPr>
      </w:pPr>
      <w:r w:rsidRPr="00AB004B">
        <w:rPr>
          <w:rFonts w:ascii="Times New Roman" w:eastAsia="Times New Roman" w:hAnsi="Times New Roman"/>
          <w:b/>
          <w:sz w:val="24"/>
          <w:szCs w:val="24"/>
        </w:rPr>
        <w:t xml:space="preserve">BURSLAR ve ÖDÜLLER: </w:t>
      </w:r>
    </w:p>
    <w:p w:rsidR="00F04371" w:rsidRPr="00AB004B" w:rsidRDefault="00F04371" w:rsidP="00F04371">
      <w:pPr>
        <w:tabs>
          <w:tab w:val="left" w:pos="3360"/>
        </w:tabs>
        <w:spacing w:after="0" w:line="360" w:lineRule="auto"/>
        <w:jc w:val="both"/>
        <w:rPr>
          <w:rFonts w:ascii="Times New Roman" w:eastAsia="Times New Roman" w:hAnsi="Times New Roman"/>
          <w:sz w:val="24"/>
          <w:szCs w:val="24"/>
        </w:rPr>
      </w:pPr>
      <w:r w:rsidRPr="00AB004B">
        <w:rPr>
          <w:rFonts w:ascii="Times New Roman" w:eastAsia="Times New Roman" w:hAnsi="Times New Roman"/>
          <w:sz w:val="24"/>
          <w:szCs w:val="24"/>
        </w:rPr>
        <w:t>xxxx</w:t>
      </w:r>
    </w:p>
    <w:p w:rsidR="00F04371" w:rsidRPr="00AB004B" w:rsidRDefault="00F04371" w:rsidP="00F04371">
      <w:pPr>
        <w:tabs>
          <w:tab w:val="left" w:pos="3360"/>
        </w:tabs>
        <w:spacing w:after="0" w:line="360" w:lineRule="auto"/>
        <w:jc w:val="both"/>
        <w:rPr>
          <w:rFonts w:ascii="Times New Roman" w:eastAsia="Times New Roman" w:hAnsi="Times New Roman"/>
          <w:b/>
          <w:sz w:val="24"/>
          <w:szCs w:val="24"/>
        </w:rPr>
      </w:pPr>
    </w:p>
    <w:p w:rsidR="00F04371" w:rsidRPr="00AB004B" w:rsidRDefault="00F04371" w:rsidP="00F04371">
      <w:pPr>
        <w:tabs>
          <w:tab w:val="left" w:pos="3360"/>
        </w:tabs>
        <w:spacing w:after="0" w:line="360" w:lineRule="auto"/>
        <w:jc w:val="both"/>
        <w:rPr>
          <w:rFonts w:ascii="Times New Roman" w:eastAsia="Times New Roman" w:hAnsi="Times New Roman"/>
          <w:b/>
          <w:sz w:val="24"/>
          <w:szCs w:val="24"/>
        </w:rPr>
      </w:pPr>
      <w:r w:rsidRPr="00AB004B">
        <w:rPr>
          <w:rFonts w:ascii="Times New Roman" w:eastAsia="Times New Roman" w:hAnsi="Times New Roman"/>
          <w:b/>
          <w:sz w:val="24"/>
          <w:szCs w:val="24"/>
        </w:rPr>
        <w:t>İŞ DENEYİMİ</w:t>
      </w:r>
    </w:p>
    <w:tbl>
      <w:tblPr>
        <w:tblW w:w="8505" w:type="dxa"/>
        <w:jc w:val="center"/>
        <w:tblLook w:val="04A0"/>
      </w:tblPr>
      <w:tblGrid>
        <w:gridCol w:w="1503"/>
        <w:gridCol w:w="5245"/>
        <w:gridCol w:w="1757"/>
      </w:tblGrid>
      <w:tr w:rsidR="00460DF6" w:rsidRPr="00F04371" w:rsidTr="00F04371">
        <w:trPr>
          <w:trHeight w:val="431"/>
          <w:jc w:val="center"/>
        </w:trPr>
        <w:tc>
          <w:tcPr>
            <w:tcW w:w="1503" w:type="dxa"/>
            <w:tcBorders>
              <w:top w:val="single" w:sz="4" w:space="0" w:color="auto"/>
              <w:bottom w:val="single" w:sz="4" w:space="0" w:color="auto"/>
            </w:tcBorders>
          </w:tcPr>
          <w:p w:rsidR="00460DF6" w:rsidRPr="00F04371" w:rsidRDefault="00460DF6" w:rsidP="00F04371">
            <w:pPr>
              <w:tabs>
                <w:tab w:val="left" w:pos="3360"/>
              </w:tabs>
              <w:spacing w:after="0" w:line="360" w:lineRule="auto"/>
              <w:jc w:val="both"/>
              <w:rPr>
                <w:rFonts w:ascii="Times New Roman" w:eastAsia="Times New Roman" w:hAnsi="Times New Roman"/>
                <w:b/>
                <w:sz w:val="24"/>
                <w:szCs w:val="24"/>
              </w:rPr>
            </w:pPr>
            <w:r w:rsidRPr="00F04371">
              <w:rPr>
                <w:rFonts w:ascii="Times New Roman" w:eastAsia="Times New Roman" w:hAnsi="Times New Roman"/>
                <w:b/>
                <w:sz w:val="24"/>
                <w:szCs w:val="24"/>
              </w:rPr>
              <w:t>Yıl</w:t>
            </w:r>
          </w:p>
        </w:tc>
        <w:tc>
          <w:tcPr>
            <w:tcW w:w="5245" w:type="dxa"/>
            <w:tcBorders>
              <w:top w:val="single" w:sz="4" w:space="0" w:color="auto"/>
              <w:bottom w:val="single" w:sz="4" w:space="0" w:color="auto"/>
            </w:tcBorders>
          </w:tcPr>
          <w:p w:rsidR="00460DF6" w:rsidRPr="00F04371" w:rsidRDefault="00460DF6" w:rsidP="00F04371">
            <w:pPr>
              <w:tabs>
                <w:tab w:val="left" w:pos="3360"/>
              </w:tabs>
              <w:spacing w:after="0" w:line="360" w:lineRule="auto"/>
              <w:jc w:val="both"/>
              <w:rPr>
                <w:rFonts w:ascii="Times New Roman" w:eastAsia="Times New Roman" w:hAnsi="Times New Roman"/>
                <w:b/>
                <w:sz w:val="24"/>
                <w:szCs w:val="24"/>
              </w:rPr>
            </w:pPr>
            <w:r w:rsidRPr="00F04371">
              <w:rPr>
                <w:rFonts w:ascii="Times New Roman" w:eastAsia="Times New Roman" w:hAnsi="Times New Roman"/>
                <w:b/>
                <w:sz w:val="24"/>
                <w:szCs w:val="24"/>
              </w:rPr>
              <w:t>Yer/Kurum</w:t>
            </w:r>
          </w:p>
        </w:tc>
        <w:tc>
          <w:tcPr>
            <w:tcW w:w="1757" w:type="dxa"/>
            <w:tcBorders>
              <w:top w:val="single" w:sz="4" w:space="0" w:color="auto"/>
              <w:bottom w:val="single" w:sz="4" w:space="0" w:color="auto"/>
            </w:tcBorders>
          </w:tcPr>
          <w:p w:rsidR="00460DF6" w:rsidRPr="00F04371" w:rsidRDefault="00460DF6" w:rsidP="00F04371">
            <w:pPr>
              <w:tabs>
                <w:tab w:val="left" w:pos="3360"/>
              </w:tabs>
              <w:spacing w:after="0" w:line="360" w:lineRule="auto"/>
              <w:jc w:val="both"/>
              <w:rPr>
                <w:rFonts w:ascii="Times New Roman" w:eastAsia="Times New Roman" w:hAnsi="Times New Roman"/>
                <w:b/>
                <w:sz w:val="24"/>
                <w:szCs w:val="24"/>
              </w:rPr>
            </w:pPr>
            <w:r w:rsidRPr="00F04371">
              <w:rPr>
                <w:rFonts w:ascii="Times New Roman" w:eastAsia="Times New Roman" w:hAnsi="Times New Roman"/>
                <w:b/>
                <w:sz w:val="24"/>
                <w:szCs w:val="24"/>
              </w:rPr>
              <w:t>Ünvan</w:t>
            </w:r>
          </w:p>
        </w:tc>
      </w:tr>
      <w:tr w:rsidR="00460DF6" w:rsidRPr="00F04371" w:rsidTr="00F04371">
        <w:trPr>
          <w:jc w:val="center"/>
        </w:trPr>
        <w:tc>
          <w:tcPr>
            <w:tcW w:w="1503" w:type="dxa"/>
            <w:tcBorders>
              <w:top w:val="single" w:sz="4" w:space="0" w:color="auto"/>
            </w:tcBorders>
          </w:tcPr>
          <w:p w:rsidR="00460DF6" w:rsidRPr="00F04371" w:rsidRDefault="00460DF6" w:rsidP="00F04371">
            <w:pPr>
              <w:tabs>
                <w:tab w:val="left" w:pos="3360"/>
              </w:tabs>
              <w:spacing w:after="0" w:line="360" w:lineRule="auto"/>
              <w:jc w:val="both"/>
              <w:rPr>
                <w:rFonts w:ascii="Times New Roman" w:eastAsia="Times New Roman" w:hAnsi="Times New Roman"/>
                <w:sz w:val="24"/>
                <w:szCs w:val="24"/>
              </w:rPr>
            </w:pPr>
            <w:r w:rsidRPr="00F04371">
              <w:rPr>
                <w:rFonts w:ascii="Times New Roman" w:eastAsia="Times New Roman" w:hAnsi="Times New Roman"/>
                <w:sz w:val="24"/>
                <w:szCs w:val="24"/>
              </w:rPr>
              <w:t>20</w:t>
            </w:r>
            <w:r w:rsidR="003A053A" w:rsidRPr="00F04371">
              <w:rPr>
                <w:rFonts w:ascii="Times New Roman" w:eastAsia="Times New Roman" w:hAnsi="Times New Roman"/>
                <w:sz w:val="24"/>
                <w:szCs w:val="24"/>
              </w:rPr>
              <w:t>16-2016</w:t>
            </w:r>
          </w:p>
        </w:tc>
        <w:tc>
          <w:tcPr>
            <w:tcW w:w="5245" w:type="dxa"/>
            <w:tcBorders>
              <w:top w:val="single" w:sz="4" w:space="0" w:color="auto"/>
            </w:tcBorders>
          </w:tcPr>
          <w:p w:rsidR="00460DF6" w:rsidRPr="00F04371" w:rsidRDefault="003A053A" w:rsidP="00F04371">
            <w:pPr>
              <w:tabs>
                <w:tab w:val="left" w:pos="3360"/>
              </w:tabs>
              <w:spacing w:after="0" w:line="360" w:lineRule="auto"/>
              <w:jc w:val="both"/>
              <w:rPr>
                <w:rFonts w:ascii="Times New Roman" w:eastAsia="Times New Roman" w:hAnsi="Times New Roman"/>
                <w:sz w:val="24"/>
                <w:szCs w:val="24"/>
              </w:rPr>
            </w:pPr>
            <w:r w:rsidRPr="00F04371">
              <w:rPr>
                <w:rFonts w:ascii="Times New Roman" w:eastAsia="Times New Roman" w:hAnsi="Times New Roman"/>
                <w:sz w:val="24"/>
                <w:szCs w:val="24"/>
              </w:rPr>
              <w:t>Aydın Adnan Menderes Üniversitesi Uygulama ve Araştırma Hastanesi</w:t>
            </w:r>
          </w:p>
        </w:tc>
        <w:tc>
          <w:tcPr>
            <w:tcW w:w="1757" w:type="dxa"/>
            <w:tcBorders>
              <w:top w:val="single" w:sz="4" w:space="0" w:color="auto"/>
            </w:tcBorders>
          </w:tcPr>
          <w:p w:rsidR="00460DF6" w:rsidRPr="00F04371" w:rsidRDefault="003A053A" w:rsidP="00F04371">
            <w:pPr>
              <w:tabs>
                <w:tab w:val="left" w:pos="3360"/>
              </w:tabs>
              <w:spacing w:after="0" w:line="360" w:lineRule="auto"/>
              <w:jc w:val="both"/>
              <w:rPr>
                <w:rFonts w:ascii="Times New Roman" w:eastAsia="Times New Roman" w:hAnsi="Times New Roman"/>
                <w:sz w:val="24"/>
                <w:szCs w:val="24"/>
              </w:rPr>
            </w:pPr>
            <w:r w:rsidRPr="00F04371">
              <w:rPr>
                <w:rFonts w:ascii="Times New Roman" w:eastAsia="Times New Roman" w:hAnsi="Times New Roman"/>
                <w:sz w:val="24"/>
                <w:szCs w:val="24"/>
              </w:rPr>
              <w:t>Hemşire</w:t>
            </w:r>
          </w:p>
          <w:p w:rsidR="00460DF6" w:rsidRPr="00F04371" w:rsidRDefault="00460DF6" w:rsidP="00F04371">
            <w:pPr>
              <w:tabs>
                <w:tab w:val="left" w:pos="3360"/>
              </w:tabs>
              <w:spacing w:after="0" w:line="360" w:lineRule="auto"/>
              <w:jc w:val="both"/>
              <w:rPr>
                <w:rFonts w:ascii="Times New Roman" w:eastAsia="Times New Roman" w:hAnsi="Times New Roman"/>
                <w:sz w:val="24"/>
                <w:szCs w:val="24"/>
              </w:rPr>
            </w:pPr>
          </w:p>
        </w:tc>
      </w:tr>
      <w:tr w:rsidR="00460DF6" w:rsidRPr="00F04371" w:rsidTr="00F04371">
        <w:trPr>
          <w:jc w:val="center"/>
        </w:trPr>
        <w:tc>
          <w:tcPr>
            <w:tcW w:w="1503" w:type="dxa"/>
            <w:tcBorders>
              <w:bottom w:val="single" w:sz="4" w:space="0" w:color="auto"/>
            </w:tcBorders>
          </w:tcPr>
          <w:p w:rsidR="00460DF6" w:rsidRPr="00F04371" w:rsidRDefault="00460DF6" w:rsidP="00F04371">
            <w:pPr>
              <w:tabs>
                <w:tab w:val="left" w:pos="3360"/>
              </w:tabs>
              <w:spacing w:after="0" w:line="360" w:lineRule="auto"/>
              <w:jc w:val="both"/>
              <w:rPr>
                <w:rFonts w:ascii="Times New Roman" w:eastAsia="Times New Roman" w:hAnsi="Times New Roman"/>
                <w:sz w:val="24"/>
                <w:szCs w:val="24"/>
              </w:rPr>
            </w:pPr>
            <w:r w:rsidRPr="00F04371">
              <w:rPr>
                <w:rFonts w:ascii="Times New Roman" w:eastAsia="Times New Roman" w:hAnsi="Times New Roman"/>
                <w:sz w:val="24"/>
                <w:szCs w:val="24"/>
              </w:rPr>
              <w:t>20</w:t>
            </w:r>
            <w:r w:rsidR="003A053A" w:rsidRPr="00F04371">
              <w:rPr>
                <w:rFonts w:ascii="Times New Roman" w:eastAsia="Times New Roman" w:hAnsi="Times New Roman"/>
                <w:sz w:val="24"/>
                <w:szCs w:val="24"/>
              </w:rPr>
              <w:t>18</w:t>
            </w:r>
            <w:r w:rsidRPr="00F04371">
              <w:rPr>
                <w:rFonts w:ascii="Times New Roman" w:eastAsia="Times New Roman" w:hAnsi="Times New Roman"/>
                <w:sz w:val="24"/>
                <w:szCs w:val="24"/>
              </w:rPr>
              <w:t>-</w:t>
            </w:r>
            <w:r w:rsidR="003A053A" w:rsidRPr="00F04371">
              <w:rPr>
                <w:rFonts w:ascii="Times New Roman" w:eastAsia="Times New Roman" w:hAnsi="Times New Roman"/>
                <w:sz w:val="24"/>
                <w:szCs w:val="24"/>
              </w:rPr>
              <w:t>halen</w:t>
            </w:r>
          </w:p>
        </w:tc>
        <w:tc>
          <w:tcPr>
            <w:tcW w:w="5245" w:type="dxa"/>
            <w:tcBorders>
              <w:bottom w:val="single" w:sz="4" w:space="0" w:color="auto"/>
            </w:tcBorders>
          </w:tcPr>
          <w:p w:rsidR="00460DF6" w:rsidRPr="00F04371" w:rsidRDefault="003A053A" w:rsidP="00F04371">
            <w:pPr>
              <w:tabs>
                <w:tab w:val="left" w:pos="3360"/>
              </w:tabs>
              <w:spacing w:after="0" w:line="360" w:lineRule="auto"/>
              <w:jc w:val="both"/>
              <w:rPr>
                <w:rFonts w:ascii="Times New Roman" w:eastAsia="Times New Roman" w:hAnsi="Times New Roman"/>
                <w:sz w:val="24"/>
                <w:szCs w:val="24"/>
              </w:rPr>
            </w:pPr>
            <w:r w:rsidRPr="00F04371">
              <w:rPr>
                <w:rFonts w:ascii="Times New Roman" w:eastAsia="Times New Roman" w:hAnsi="Times New Roman"/>
                <w:sz w:val="24"/>
                <w:szCs w:val="24"/>
              </w:rPr>
              <w:t xml:space="preserve">İzmir Torbalı Devlet Hastanesi </w:t>
            </w:r>
          </w:p>
        </w:tc>
        <w:tc>
          <w:tcPr>
            <w:tcW w:w="1757" w:type="dxa"/>
            <w:tcBorders>
              <w:bottom w:val="single" w:sz="4" w:space="0" w:color="auto"/>
            </w:tcBorders>
          </w:tcPr>
          <w:p w:rsidR="00460DF6" w:rsidRPr="00F04371" w:rsidRDefault="003A053A" w:rsidP="00F04371">
            <w:pPr>
              <w:tabs>
                <w:tab w:val="left" w:pos="3360"/>
              </w:tabs>
              <w:spacing w:after="0" w:line="360" w:lineRule="auto"/>
              <w:jc w:val="both"/>
              <w:rPr>
                <w:rFonts w:ascii="Times New Roman" w:eastAsia="Times New Roman" w:hAnsi="Times New Roman"/>
                <w:sz w:val="24"/>
                <w:szCs w:val="24"/>
              </w:rPr>
            </w:pPr>
            <w:r w:rsidRPr="00F04371">
              <w:rPr>
                <w:rFonts w:ascii="Times New Roman" w:eastAsia="Times New Roman" w:hAnsi="Times New Roman"/>
                <w:sz w:val="24"/>
                <w:szCs w:val="24"/>
              </w:rPr>
              <w:t>Hemşire</w:t>
            </w:r>
          </w:p>
        </w:tc>
      </w:tr>
    </w:tbl>
    <w:p w:rsidR="00F04371" w:rsidRPr="00AB004B" w:rsidRDefault="00F04371" w:rsidP="00F04371">
      <w:pPr>
        <w:tabs>
          <w:tab w:val="left" w:pos="2620"/>
          <w:tab w:val="left" w:pos="3540"/>
        </w:tabs>
        <w:spacing w:after="0" w:line="360" w:lineRule="auto"/>
        <w:jc w:val="both"/>
        <w:rPr>
          <w:rFonts w:ascii="Times New Roman" w:eastAsia="Times New Roman" w:hAnsi="Times New Roman"/>
          <w:b/>
          <w:sz w:val="24"/>
          <w:szCs w:val="24"/>
        </w:rPr>
      </w:pPr>
    </w:p>
    <w:p w:rsidR="00F04371" w:rsidRDefault="00F04371" w:rsidP="00F04371">
      <w:pPr>
        <w:widowControl w:val="0"/>
        <w:tabs>
          <w:tab w:val="left" w:pos="2620"/>
          <w:tab w:val="left" w:pos="3540"/>
        </w:tabs>
        <w:spacing w:after="0" w:line="360" w:lineRule="auto"/>
        <w:jc w:val="both"/>
        <w:rPr>
          <w:rFonts w:ascii="Times New Roman" w:eastAsia="Times New Roman" w:hAnsi="Times New Roman"/>
          <w:b/>
          <w:sz w:val="24"/>
          <w:szCs w:val="24"/>
        </w:rPr>
      </w:pPr>
      <w:r w:rsidRPr="00AB004B">
        <w:rPr>
          <w:rFonts w:ascii="Times New Roman" w:eastAsia="Times New Roman" w:hAnsi="Times New Roman"/>
          <w:b/>
          <w:sz w:val="24"/>
          <w:szCs w:val="24"/>
        </w:rPr>
        <w:t>AKADEMİK YAYINLAR</w:t>
      </w:r>
    </w:p>
    <w:p w:rsidR="00F04371" w:rsidRPr="00AB004B" w:rsidRDefault="00F04371" w:rsidP="00F04371">
      <w:pPr>
        <w:widowControl w:val="0"/>
        <w:tabs>
          <w:tab w:val="left" w:pos="2620"/>
          <w:tab w:val="left" w:pos="3540"/>
        </w:tabs>
        <w:spacing w:after="0" w:line="360" w:lineRule="auto"/>
        <w:jc w:val="both"/>
        <w:rPr>
          <w:rFonts w:ascii="Times New Roman" w:eastAsia="Times New Roman" w:hAnsi="Times New Roman"/>
          <w:sz w:val="24"/>
          <w:szCs w:val="24"/>
          <w:lang w:eastAsia="tr-TR"/>
        </w:rPr>
      </w:pPr>
      <w:r w:rsidRPr="00AB004B">
        <w:rPr>
          <w:rFonts w:ascii="Times New Roman" w:eastAsia="Times New Roman" w:hAnsi="Times New Roman"/>
          <w:b/>
          <w:sz w:val="24"/>
          <w:szCs w:val="24"/>
          <w:lang w:eastAsia="tr-TR"/>
        </w:rPr>
        <w:t>1.MAKALELER</w:t>
      </w:r>
    </w:p>
    <w:p w:rsidR="00F04371" w:rsidRPr="00AB004B" w:rsidRDefault="00F04371" w:rsidP="00F04371">
      <w:pPr>
        <w:widowControl w:val="0"/>
        <w:tabs>
          <w:tab w:val="left" w:pos="2620"/>
          <w:tab w:val="left" w:pos="3540"/>
        </w:tabs>
        <w:spacing w:after="0" w:line="360" w:lineRule="auto"/>
        <w:jc w:val="both"/>
        <w:rPr>
          <w:rFonts w:ascii="Times New Roman" w:eastAsia="Times New Roman" w:hAnsi="Times New Roman"/>
          <w:b/>
          <w:sz w:val="24"/>
          <w:szCs w:val="24"/>
        </w:rPr>
      </w:pPr>
      <w:r w:rsidRPr="00AB004B">
        <w:rPr>
          <w:rFonts w:ascii="Times New Roman" w:eastAsia="Times New Roman" w:hAnsi="Times New Roman"/>
          <w:b/>
          <w:sz w:val="24"/>
          <w:szCs w:val="24"/>
        </w:rPr>
        <w:t>2. PROJELER</w:t>
      </w:r>
    </w:p>
    <w:p w:rsidR="00F04371" w:rsidRPr="00AB004B" w:rsidRDefault="00F04371" w:rsidP="00F04371">
      <w:pPr>
        <w:widowControl w:val="0"/>
        <w:autoSpaceDE w:val="0"/>
        <w:autoSpaceDN w:val="0"/>
        <w:adjustRightInd w:val="0"/>
        <w:spacing w:after="0" w:line="360" w:lineRule="auto"/>
        <w:jc w:val="both"/>
        <w:rPr>
          <w:rFonts w:ascii="Times New Roman" w:eastAsia="Times New Roman" w:hAnsi="Times New Roman"/>
          <w:b/>
          <w:bCs/>
          <w:sz w:val="24"/>
          <w:szCs w:val="24"/>
          <w:lang w:eastAsia="en-GB"/>
        </w:rPr>
      </w:pPr>
      <w:r w:rsidRPr="00AB004B">
        <w:rPr>
          <w:rFonts w:ascii="Times New Roman" w:eastAsia="Times New Roman" w:hAnsi="Times New Roman"/>
          <w:b/>
          <w:sz w:val="24"/>
          <w:szCs w:val="24"/>
          <w:lang w:eastAsia="en-GB"/>
        </w:rPr>
        <w:t>3. BİLDİRİLER</w:t>
      </w:r>
    </w:p>
    <w:p w:rsidR="00F04371" w:rsidRPr="00AB004B" w:rsidRDefault="00F04371" w:rsidP="00F04371">
      <w:pPr>
        <w:widowControl w:val="0"/>
        <w:tabs>
          <w:tab w:val="left" w:pos="2620"/>
          <w:tab w:val="left" w:pos="3540"/>
        </w:tabs>
        <w:spacing w:after="0" w:line="360" w:lineRule="auto"/>
        <w:ind w:left="284"/>
        <w:jc w:val="both"/>
        <w:rPr>
          <w:rFonts w:ascii="Times New Roman" w:eastAsia="Times New Roman" w:hAnsi="Times New Roman"/>
          <w:b/>
          <w:sz w:val="24"/>
          <w:szCs w:val="24"/>
        </w:rPr>
      </w:pPr>
      <w:r w:rsidRPr="00AB004B">
        <w:rPr>
          <w:rFonts w:ascii="Times New Roman" w:eastAsia="Times New Roman" w:hAnsi="Times New Roman"/>
          <w:b/>
          <w:sz w:val="24"/>
          <w:szCs w:val="24"/>
        </w:rPr>
        <w:t>A) Uluslarası Kongrelerde Yapılan Bildiriler</w:t>
      </w:r>
    </w:p>
    <w:p w:rsidR="00F04371" w:rsidRPr="00AB004B" w:rsidRDefault="00F04371" w:rsidP="00F04371">
      <w:pPr>
        <w:widowControl w:val="0"/>
        <w:tabs>
          <w:tab w:val="left" w:pos="2620"/>
          <w:tab w:val="left" w:pos="3540"/>
        </w:tabs>
        <w:spacing w:after="0" w:line="360" w:lineRule="auto"/>
        <w:ind w:left="284"/>
        <w:jc w:val="both"/>
        <w:rPr>
          <w:rFonts w:ascii="Times New Roman" w:eastAsia="Times New Roman" w:hAnsi="Times New Roman"/>
          <w:b/>
          <w:sz w:val="24"/>
          <w:szCs w:val="24"/>
        </w:rPr>
      </w:pPr>
      <w:r w:rsidRPr="00AB004B">
        <w:rPr>
          <w:rFonts w:ascii="Times New Roman" w:eastAsia="Times New Roman" w:hAnsi="Times New Roman"/>
          <w:b/>
          <w:sz w:val="24"/>
          <w:szCs w:val="24"/>
        </w:rPr>
        <w:t>B) Ulusal Kongrelerde Yapılan Bildiriler</w:t>
      </w:r>
    </w:p>
    <w:p w:rsidR="00E3678C" w:rsidRPr="00F04371" w:rsidRDefault="00E3678C" w:rsidP="00F04371">
      <w:pPr>
        <w:tabs>
          <w:tab w:val="left" w:pos="2620"/>
          <w:tab w:val="left" w:pos="3540"/>
        </w:tabs>
        <w:spacing w:after="0" w:line="360" w:lineRule="auto"/>
        <w:jc w:val="both"/>
        <w:rPr>
          <w:rFonts w:ascii="Times New Roman" w:eastAsia="Times New Roman" w:hAnsi="Times New Roman"/>
          <w:b/>
          <w:bCs/>
          <w:iCs/>
          <w:sz w:val="24"/>
          <w:szCs w:val="24"/>
        </w:rPr>
      </w:pPr>
    </w:p>
    <w:sectPr w:rsidR="00E3678C" w:rsidRPr="00F04371" w:rsidSect="00A6134F">
      <w:pgSz w:w="11906" w:h="16838" w:code="9"/>
      <w:pgMar w:top="1418" w:right="1304"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F31" w:rsidRDefault="00E16F31" w:rsidP="00B926AA">
      <w:pPr>
        <w:spacing w:after="0" w:line="240" w:lineRule="auto"/>
      </w:pPr>
      <w:r>
        <w:separator/>
      </w:r>
    </w:p>
  </w:endnote>
  <w:endnote w:type="continuationSeparator" w:id="1">
    <w:p w:rsidR="00E16F31" w:rsidRDefault="00E16F31" w:rsidP="00B92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DFKai-SB">
    <w:panose1 w:val="03000509000000000000"/>
    <w:charset w:val="88"/>
    <w:family w:val="script"/>
    <w:pitch w:val="fixed"/>
    <w:sig w:usb0="00000003" w:usb1="080E0000" w:usb2="00000016" w:usb3="00000000" w:csb0="00100001" w:csb1="00000000"/>
  </w:font>
  <w:font w:name="Times New Roman,Calibri">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680378"/>
      <w:docPartObj>
        <w:docPartGallery w:val="Page Numbers (Bottom of Page)"/>
        <w:docPartUnique/>
      </w:docPartObj>
    </w:sdtPr>
    <w:sdtContent>
      <w:p w:rsidR="006D19B6" w:rsidRDefault="000402C0">
        <w:pPr>
          <w:pStyle w:val="Altbilgi"/>
          <w:jc w:val="right"/>
        </w:pPr>
        <w:fldSimple w:instr="PAGE   \* MERGEFORMAT">
          <w:r w:rsidR="006D19B6">
            <w:rPr>
              <w:noProof/>
            </w:rPr>
            <w:t>x</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879767"/>
      <w:docPartObj>
        <w:docPartGallery w:val="Page Numbers (Bottom of Page)"/>
        <w:docPartUnique/>
      </w:docPartObj>
    </w:sdtPr>
    <w:sdtEndPr>
      <w:rPr>
        <w:rFonts w:ascii="Times New Roman" w:hAnsi="Times New Roman"/>
        <w:sz w:val="24"/>
      </w:rPr>
    </w:sdtEndPr>
    <w:sdtContent>
      <w:p w:rsidR="006D19B6" w:rsidRPr="00D3545B" w:rsidRDefault="000402C0">
        <w:pPr>
          <w:pStyle w:val="Altbilgi"/>
          <w:jc w:val="right"/>
          <w:rPr>
            <w:rFonts w:ascii="Times New Roman" w:hAnsi="Times New Roman"/>
            <w:sz w:val="24"/>
          </w:rPr>
        </w:pPr>
        <w:r w:rsidRPr="00D3545B">
          <w:rPr>
            <w:rFonts w:ascii="Times New Roman" w:hAnsi="Times New Roman"/>
            <w:sz w:val="24"/>
          </w:rPr>
          <w:fldChar w:fldCharType="begin"/>
        </w:r>
        <w:r w:rsidR="006D19B6" w:rsidRPr="00D3545B">
          <w:rPr>
            <w:rFonts w:ascii="Times New Roman" w:hAnsi="Times New Roman"/>
            <w:sz w:val="24"/>
          </w:rPr>
          <w:instrText>PAGE   \* MERGEFORMAT</w:instrText>
        </w:r>
        <w:r w:rsidRPr="00D3545B">
          <w:rPr>
            <w:rFonts w:ascii="Times New Roman" w:hAnsi="Times New Roman"/>
            <w:sz w:val="24"/>
          </w:rPr>
          <w:fldChar w:fldCharType="separate"/>
        </w:r>
        <w:r w:rsidR="00214A7F">
          <w:rPr>
            <w:rFonts w:ascii="Times New Roman" w:hAnsi="Times New Roman"/>
            <w:noProof/>
            <w:sz w:val="24"/>
          </w:rPr>
          <w:t>i</w:t>
        </w:r>
        <w:r w:rsidRPr="00D3545B">
          <w:rPr>
            <w:rFonts w:ascii="Times New Roman" w:hAnsi="Times New Roman"/>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F31" w:rsidRDefault="00E16F31" w:rsidP="00B926AA">
      <w:pPr>
        <w:spacing w:after="0" w:line="240" w:lineRule="auto"/>
      </w:pPr>
      <w:r>
        <w:separator/>
      </w:r>
    </w:p>
  </w:footnote>
  <w:footnote w:type="continuationSeparator" w:id="1">
    <w:p w:rsidR="00E16F31" w:rsidRDefault="00E16F31" w:rsidP="00B926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360" w:hanging="360"/>
      </w:pPr>
      <w:rPr>
        <w:b/>
        <w:sz w:val="18"/>
        <w:szCs w:val="24"/>
      </w:rPr>
    </w:lvl>
  </w:abstractNum>
  <w:abstractNum w:abstractNumId="1">
    <w:nsid w:val="0D5A79D4"/>
    <w:multiLevelType w:val="hybridMultilevel"/>
    <w:tmpl w:val="458EB9F0"/>
    <w:lvl w:ilvl="0" w:tplc="F35815D0">
      <w:start w:val="1"/>
      <w:numFmt w:val="bullet"/>
      <w:suff w:val="space"/>
      <w:lvlText w:val=""/>
      <w:lvlJc w:val="left"/>
      <w:pPr>
        <w:ind w:left="1353"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1EF559F3"/>
    <w:multiLevelType w:val="hybridMultilevel"/>
    <w:tmpl w:val="89F060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34B33D8"/>
    <w:multiLevelType w:val="hybridMultilevel"/>
    <w:tmpl w:val="4050AE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54174CE"/>
    <w:multiLevelType w:val="hybridMultilevel"/>
    <w:tmpl w:val="600409BC"/>
    <w:lvl w:ilvl="0" w:tplc="ECAAC56C">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6B3953"/>
    <w:multiLevelType w:val="hybridMultilevel"/>
    <w:tmpl w:val="4CE087CE"/>
    <w:lvl w:ilvl="0" w:tplc="0966D05E">
      <w:start w:val="1"/>
      <w:numFmt w:val="bullet"/>
      <w:suff w:val="space"/>
      <w:lvlText w:val=""/>
      <w:lvlJc w:val="left"/>
      <w:pPr>
        <w:ind w:left="1353" w:hanging="360"/>
      </w:pPr>
      <w:rPr>
        <w:rFonts w:ascii="Symbol" w:hAnsi="Symbol" w:hint="default"/>
      </w:rPr>
    </w:lvl>
    <w:lvl w:ilvl="1" w:tplc="041F0003" w:tentative="1">
      <w:start w:val="1"/>
      <w:numFmt w:val="bullet"/>
      <w:lvlText w:val="o"/>
      <w:lvlJc w:val="left"/>
      <w:pPr>
        <w:ind w:left="2064" w:hanging="360"/>
      </w:pPr>
      <w:rPr>
        <w:rFonts w:ascii="Courier New" w:hAnsi="Courier New" w:cs="Courier New" w:hint="default"/>
      </w:rPr>
    </w:lvl>
    <w:lvl w:ilvl="2" w:tplc="041F0005" w:tentative="1">
      <w:start w:val="1"/>
      <w:numFmt w:val="bullet"/>
      <w:lvlText w:val=""/>
      <w:lvlJc w:val="left"/>
      <w:pPr>
        <w:ind w:left="2784" w:hanging="360"/>
      </w:pPr>
      <w:rPr>
        <w:rFonts w:ascii="Wingdings" w:hAnsi="Wingdings" w:hint="default"/>
      </w:rPr>
    </w:lvl>
    <w:lvl w:ilvl="3" w:tplc="041F0001" w:tentative="1">
      <w:start w:val="1"/>
      <w:numFmt w:val="bullet"/>
      <w:lvlText w:val=""/>
      <w:lvlJc w:val="left"/>
      <w:pPr>
        <w:ind w:left="3504" w:hanging="360"/>
      </w:pPr>
      <w:rPr>
        <w:rFonts w:ascii="Symbol" w:hAnsi="Symbol" w:hint="default"/>
      </w:rPr>
    </w:lvl>
    <w:lvl w:ilvl="4" w:tplc="041F0003" w:tentative="1">
      <w:start w:val="1"/>
      <w:numFmt w:val="bullet"/>
      <w:lvlText w:val="o"/>
      <w:lvlJc w:val="left"/>
      <w:pPr>
        <w:ind w:left="4224" w:hanging="360"/>
      </w:pPr>
      <w:rPr>
        <w:rFonts w:ascii="Courier New" w:hAnsi="Courier New" w:cs="Courier New" w:hint="default"/>
      </w:rPr>
    </w:lvl>
    <w:lvl w:ilvl="5" w:tplc="041F0005" w:tentative="1">
      <w:start w:val="1"/>
      <w:numFmt w:val="bullet"/>
      <w:lvlText w:val=""/>
      <w:lvlJc w:val="left"/>
      <w:pPr>
        <w:ind w:left="4944" w:hanging="360"/>
      </w:pPr>
      <w:rPr>
        <w:rFonts w:ascii="Wingdings" w:hAnsi="Wingdings" w:hint="default"/>
      </w:rPr>
    </w:lvl>
    <w:lvl w:ilvl="6" w:tplc="041F0001" w:tentative="1">
      <w:start w:val="1"/>
      <w:numFmt w:val="bullet"/>
      <w:lvlText w:val=""/>
      <w:lvlJc w:val="left"/>
      <w:pPr>
        <w:ind w:left="5664" w:hanging="360"/>
      </w:pPr>
      <w:rPr>
        <w:rFonts w:ascii="Symbol" w:hAnsi="Symbol" w:hint="default"/>
      </w:rPr>
    </w:lvl>
    <w:lvl w:ilvl="7" w:tplc="041F0003" w:tentative="1">
      <w:start w:val="1"/>
      <w:numFmt w:val="bullet"/>
      <w:lvlText w:val="o"/>
      <w:lvlJc w:val="left"/>
      <w:pPr>
        <w:ind w:left="6384" w:hanging="360"/>
      </w:pPr>
      <w:rPr>
        <w:rFonts w:ascii="Courier New" w:hAnsi="Courier New" w:cs="Courier New" w:hint="default"/>
      </w:rPr>
    </w:lvl>
    <w:lvl w:ilvl="8" w:tplc="041F0005" w:tentative="1">
      <w:start w:val="1"/>
      <w:numFmt w:val="bullet"/>
      <w:lvlText w:val=""/>
      <w:lvlJc w:val="left"/>
      <w:pPr>
        <w:ind w:left="7104" w:hanging="360"/>
      </w:pPr>
      <w:rPr>
        <w:rFonts w:ascii="Wingdings" w:hAnsi="Wingdings" w:hint="default"/>
      </w:rPr>
    </w:lvl>
  </w:abstractNum>
  <w:abstractNum w:abstractNumId="6">
    <w:nsid w:val="307B0AF2"/>
    <w:multiLevelType w:val="hybridMultilevel"/>
    <w:tmpl w:val="7338BE14"/>
    <w:lvl w:ilvl="0" w:tplc="6CBA8706">
      <w:start w:val="1"/>
      <w:numFmt w:val="bullet"/>
      <w:suff w:val="space"/>
      <w:lvlText w:val=""/>
      <w:lvlJc w:val="left"/>
      <w:pPr>
        <w:ind w:left="1353"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7">
    <w:nsid w:val="33BF52E8"/>
    <w:multiLevelType w:val="hybridMultilevel"/>
    <w:tmpl w:val="2ECA6F84"/>
    <w:lvl w:ilvl="0" w:tplc="B9D80EA4">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7BD0D65"/>
    <w:multiLevelType w:val="hybridMultilevel"/>
    <w:tmpl w:val="E0C0CD72"/>
    <w:lvl w:ilvl="0" w:tplc="C2445032">
      <w:start w:val="1"/>
      <w:numFmt w:val="bullet"/>
      <w:suff w:val="space"/>
      <w:lvlText w:val=""/>
      <w:lvlJc w:val="left"/>
      <w:pPr>
        <w:ind w:left="1353"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CCC1ED7"/>
    <w:multiLevelType w:val="hybridMultilevel"/>
    <w:tmpl w:val="6C4E7CE8"/>
    <w:lvl w:ilvl="0" w:tplc="73C23FA6">
      <w:start w:val="1"/>
      <w:numFmt w:val="decimal"/>
      <w:suff w:val="space"/>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3D7443E8"/>
    <w:multiLevelType w:val="hybridMultilevel"/>
    <w:tmpl w:val="A04E44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FF0245F"/>
    <w:multiLevelType w:val="hybridMultilevel"/>
    <w:tmpl w:val="31D084F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nsid w:val="454366E1"/>
    <w:multiLevelType w:val="hybridMultilevel"/>
    <w:tmpl w:val="2B56E4C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nsid w:val="46B30BC5"/>
    <w:multiLevelType w:val="hybridMultilevel"/>
    <w:tmpl w:val="8B745CE0"/>
    <w:lvl w:ilvl="0" w:tplc="216C808A">
      <w:start w:val="1"/>
      <w:numFmt w:val="bullet"/>
      <w:suff w:val="space"/>
      <w:lvlText w:val=""/>
      <w:lvlJc w:val="left"/>
      <w:pPr>
        <w:ind w:left="1353" w:hanging="360"/>
      </w:pPr>
      <w:rPr>
        <w:rFonts w:ascii="Symbol" w:hAnsi="Symbol" w:hint="default"/>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14">
    <w:nsid w:val="4A404B67"/>
    <w:multiLevelType w:val="hybridMultilevel"/>
    <w:tmpl w:val="0A40A24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nsid w:val="4CA93BC2"/>
    <w:multiLevelType w:val="hybridMultilevel"/>
    <w:tmpl w:val="6F8E3354"/>
    <w:lvl w:ilvl="0" w:tplc="3AAAD922">
      <w:start w:val="1"/>
      <w:numFmt w:val="bullet"/>
      <w:suff w:val="space"/>
      <w:lvlText w:val=""/>
      <w:lvlJc w:val="left"/>
      <w:pPr>
        <w:ind w:left="1353"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F3F5DA7"/>
    <w:multiLevelType w:val="multilevel"/>
    <w:tmpl w:val="E3FAB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5057446"/>
    <w:multiLevelType w:val="hybridMultilevel"/>
    <w:tmpl w:val="EE083318"/>
    <w:lvl w:ilvl="0" w:tplc="F97CBDE0">
      <w:start w:val="1"/>
      <w:numFmt w:val="bullet"/>
      <w:suff w:val="space"/>
      <w:lvlText w:val=""/>
      <w:lvlJc w:val="left"/>
      <w:pPr>
        <w:ind w:left="1211" w:hanging="360"/>
      </w:pPr>
      <w:rPr>
        <w:rFonts w:ascii="Symbol" w:hAnsi="Symbol"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18">
    <w:nsid w:val="599C7F54"/>
    <w:multiLevelType w:val="hybridMultilevel"/>
    <w:tmpl w:val="3ACE55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31200B1"/>
    <w:multiLevelType w:val="hybridMultilevel"/>
    <w:tmpl w:val="07546C06"/>
    <w:lvl w:ilvl="0" w:tplc="40BCBAF0">
      <w:start w:val="1"/>
      <w:numFmt w:val="bullet"/>
      <w:suff w:val="space"/>
      <w:lvlText w:val=""/>
      <w:lvlJc w:val="left"/>
      <w:pPr>
        <w:ind w:left="1353"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0">
    <w:nsid w:val="665B7536"/>
    <w:multiLevelType w:val="hybridMultilevel"/>
    <w:tmpl w:val="E634F57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1">
    <w:nsid w:val="66801521"/>
    <w:multiLevelType w:val="hybridMultilevel"/>
    <w:tmpl w:val="A99A2CE2"/>
    <w:lvl w:ilvl="0" w:tplc="09AC5328">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6B4479C"/>
    <w:multiLevelType w:val="hybridMultilevel"/>
    <w:tmpl w:val="6AAEF9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22D0286"/>
    <w:multiLevelType w:val="hybridMultilevel"/>
    <w:tmpl w:val="DF507A3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73DD238C"/>
    <w:multiLevelType w:val="multilevel"/>
    <w:tmpl w:val="540A8004"/>
    <w:lvl w:ilvl="0">
      <w:start w:val="1"/>
      <w:numFmt w:val="decimal"/>
      <w:suff w:val="space"/>
      <w:lvlText w:val="%1."/>
      <w:lvlJc w:val="left"/>
      <w:pPr>
        <w:ind w:left="720"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D3F40A4"/>
    <w:multiLevelType w:val="hybridMultilevel"/>
    <w:tmpl w:val="34ECB9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2"/>
  </w:num>
  <w:num w:numId="4">
    <w:abstractNumId w:val="11"/>
  </w:num>
  <w:num w:numId="5">
    <w:abstractNumId w:val="24"/>
  </w:num>
  <w:num w:numId="6">
    <w:abstractNumId w:val="8"/>
  </w:num>
  <w:num w:numId="7">
    <w:abstractNumId w:val="25"/>
  </w:num>
  <w:num w:numId="8">
    <w:abstractNumId w:val="20"/>
  </w:num>
  <w:num w:numId="9">
    <w:abstractNumId w:val="15"/>
  </w:num>
  <w:num w:numId="10">
    <w:abstractNumId w:val="19"/>
  </w:num>
  <w:num w:numId="11">
    <w:abstractNumId w:val="18"/>
  </w:num>
  <w:num w:numId="12">
    <w:abstractNumId w:val="23"/>
  </w:num>
  <w:num w:numId="13">
    <w:abstractNumId w:val="10"/>
  </w:num>
  <w:num w:numId="14">
    <w:abstractNumId w:val="6"/>
  </w:num>
  <w:num w:numId="15">
    <w:abstractNumId w:val="1"/>
  </w:num>
  <w:num w:numId="16">
    <w:abstractNumId w:val="14"/>
  </w:num>
  <w:num w:numId="17">
    <w:abstractNumId w:val="12"/>
  </w:num>
  <w:num w:numId="18">
    <w:abstractNumId w:val="22"/>
  </w:num>
  <w:num w:numId="19">
    <w:abstractNumId w:val="17"/>
  </w:num>
  <w:num w:numId="20">
    <w:abstractNumId w:val="4"/>
  </w:num>
  <w:num w:numId="21">
    <w:abstractNumId w:val="3"/>
  </w:num>
  <w:num w:numId="22">
    <w:abstractNumId w:val="5"/>
  </w:num>
  <w:num w:numId="23">
    <w:abstractNumId w:val="7"/>
  </w:num>
  <w:num w:numId="24">
    <w:abstractNumId w:val="21"/>
  </w:num>
  <w:num w:numId="25">
    <w:abstractNumId w:val="0"/>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hideSpellingErrors/>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515A9C"/>
    <w:rsid w:val="000002DE"/>
    <w:rsid w:val="00000418"/>
    <w:rsid w:val="00012867"/>
    <w:rsid w:val="00014A0C"/>
    <w:rsid w:val="0001523F"/>
    <w:rsid w:val="0002087C"/>
    <w:rsid w:val="00032D9C"/>
    <w:rsid w:val="0003386D"/>
    <w:rsid w:val="000348A7"/>
    <w:rsid w:val="00035246"/>
    <w:rsid w:val="000360D8"/>
    <w:rsid w:val="0003733C"/>
    <w:rsid w:val="000402C0"/>
    <w:rsid w:val="000405F8"/>
    <w:rsid w:val="00040714"/>
    <w:rsid w:val="0004338B"/>
    <w:rsid w:val="000441E4"/>
    <w:rsid w:val="000442A9"/>
    <w:rsid w:val="00045898"/>
    <w:rsid w:val="00045CF4"/>
    <w:rsid w:val="00046418"/>
    <w:rsid w:val="000506B9"/>
    <w:rsid w:val="00052D05"/>
    <w:rsid w:val="00055AFC"/>
    <w:rsid w:val="00056468"/>
    <w:rsid w:val="0005799E"/>
    <w:rsid w:val="000616F2"/>
    <w:rsid w:val="00063FDC"/>
    <w:rsid w:val="00064A7A"/>
    <w:rsid w:val="00064FFC"/>
    <w:rsid w:val="00066D4D"/>
    <w:rsid w:val="00067324"/>
    <w:rsid w:val="00076CA9"/>
    <w:rsid w:val="00082523"/>
    <w:rsid w:val="0008321A"/>
    <w:rsid w:val="00090F83"/>
    <w:rsid w:val="000913CE"/>
    <w:rsid w:val="00097FD5"/>
    <w:rsid w:val="000A1623"/>
    <w:rsid w:val="000A37D0"/>
    <w:rsid w:val="000A4E3D"/>
    <w:rsid w:val="000B396C"/>
    <w:rsid w:val="000B4FD0"/>
    <w:rsid w:val="000C7955"/>
    <w:rsid w:val="000C7F67"/>
    <w:rsid w:val="000D091E"/>
    <w:rsid w:val="000D4713"/>
    <w:rsid w:val="000D686B"/>
    <w:rsid w:val="000D6BB6"/>
    <w:rsid w:val="000E1448"/>
    <w:rsid w:val="000E1EBA"/>
    <w:rsid w:val="000E2F85"/>
    <w:rsid w:val="000E2F94"/>
    <w:rsid w:val="000E51CE"/>
    <w:rsid w:val="000E65AC"/>
    <w:rsid w:val="000F1762"/>
    <w:rsid w:val="000F18E6"/>
    <w:rsid w:val="000F5DA3"/>
    <w:rsid w:val="000F6A6B"/>
    <w:rsid w:val="000F70FC"/>
    <w:rsid w:val="00102A1C"/>
    <w:rsid w:val="00104184"/>
    <w:rsid w:val="00104F5F"/>
    <w:rsid w:val="00105600"/>
    <w:rsid w:val="00115401"/>
    <w:rsid w:val="00120B3B"/>
    <w:rsid w:val="0013189A"/>
    <w:rsid w:val="0013221A"/>
    <w:rsid w:val="001343E0"/>
    <w:rsid w:val="00143FD0"/>
    <w:rsid w:val="00144755"/>
    <w:rsid w:val="0014626D"/>
    <w:rsid w:val="00146E4B"/>
    <w:rsid w:val="00150B8A"/>
    <w:rsid w:val="001606A4"/>
    <w:rsid w:val="00162D5A"/>
    <w:rsid w:val="001651ED"/>
    <w:rsid w:val="00166379"/>
    <w:rsid w:val="00174345"/>
    <w:rsid w:val="00175F5A"/>
    <w:rsid w:val="001762C7"/>
    <w:rsid w:val="00180B0D"/>
    <w:rsid w:val="001813A8"/>
    <w:rsid w:val="00181831"/>
    <w:rsid w:val="00181A25"/>
    <w:rsid w:val="00184545"/>
    <w:rsid w:val="00187502"/>
    <w:rsid w:val="001879E9"/>
    <w:rsid w:val="001903EF"/>
    <w:rsid w:val="00190661"/>
    <w:rsid w:val="00190F56"/>
    <w:rsid w:val="001926EE"/>
    <w:rsid w:val="001932A9"/>
    <w:rsid w:val="00196AC7"/>
    <w:rsid w:val="001A0547"/>
    <w:rsid w:val="001A1DB3"/>
    <w:rsid w:val="001A2DA4"/>
    <w:rsid w:val="001A2F49"/>
    <w:rsid w:val="001A4ACC"/>
    <w:rsid w:val="001A4BF4"/>
    <w:rsid w:val="001A6B0F"/>
    <w:rsid w:val="001A6B70"/>
    <w:rsid w:val="001B2C24"/>
    <w:rsid w:val="001B49FD"/>
    <w:rsid w:val="001B5ABF"/>
    <w:rsid w:val="001B694C"/>
    <w:rsid w:val="001B73AC"/>
    <w:rsid w:val="001B7EDB"/>
    <w:rsid w:val="001C5AF3"/>
    <w:rsid w:val="001C5BAF"/>
    <w:rsid w:val="001D127D"/>
    <w:rsid w:val="001D6394"/>
    <w:rsid w:val="001D6452"/>
    <w:rsid w:val="001D66AC"/>
    <w:rsid w:val="001E460F"/>
    <w:rsid w:val="001E688F"/>
    <w:rsid w:val="001E7E29"/>
    <w:rsid w:val="001F1105"/>
    <w:rsid w:val="001F61D1"/>
    <w:rsid w:val="0020237E"/>
    <w:rsid w:val="002072A1"/>
    <w:rsid w:val="002112D6"/>
    <w:rsid w:val="0021136F"/>
    <w:rsid w:val="00214A7F"/>
    <w:rsid w:val="00215182"/>
    <w:rsid w:val="002152C7"/>
    <w:rsid w:val="002261A9"/>
    <w:rsid w:val="0022652B"/>
    <w:rsid w:val="002268D8"/>
    <w:rsid w:val="00226B23"/>
    <w:rsid w:val="00226E75"/>
    <w:rsid w:val="002319CE"/>
    <w:rsid w:val="00233417"/>
    <w:rsid w:val="00237A56"/>
    <w:rsid w:val="002423E0"/>
    <w:rsid w:val="00243D9D"/>
    <w:rsid w:val="00244350"/>
    <w:rsid w:val="002449B7"/>
    <w:rsid w:val="0025042E"/>
    <w:rsid w:val="0025158C"/>
    <w:rsid w:val="0025194E"/>
    <w:rsid w:val="0025255C"/>
    <w:rsid w:val="00253845"/>
    <w:rsid w:val="00254EED"/>
    <w:rsid w:val="00256FA1"/>
    <w:rsid w:val="002579E7"/>
    <w:rsid w:val="00262954"/>
    <w:rsid w:val="0026322B"/>
    <w:rsid w:val="0026608F"/>
    <w:rsid w:val="002669AE"/>
    <w:rsid w:val="00267DC7"/>
    <w:rsid w:val="00271627"/>
    <w:rsid w:val="00272DCC"/>
    <w:rsid w:val="002740FD"/>
    <w:rsid w:val="00274214"/>
    <w:rsid w:val="0027539F"/>
    <w:rsid w:val="002756B1"/>
    <w:rsid w:val="00277D1C"/>
    <w:rsid w:val="00281797"/>
    <w:rsid w:val="00282AD9"/>
    <w:rsid w:val="00284DCC"/>
    <w:rsid w:val="00285702"/>
    <w:rsid w:val="0028590D"/>
    <w:rsid w:val="00291BCD"/>
    <w:rsid w:val="002955AB"/>
    <w:rsid w:val="00295A8A"/>
    <w:rsid w:val="0029745B"/>
    <w:rsid w:val="002A089B"/>
    <w:rsid w:val="002A11BF"/>
    <w:rsid w:val="002A1FE6"/>
    <w:rsid w:val="002A3FFE"/>
    <w:rsid w:val="002A4EDC"/>
    <w:rsid w:val="002A553F"/>
    <w:rsid w:val="002A6073"/>
    <w:rsid w:val="002A68FA"/>
    <w:rsid w:val="002A6B3D"/>
    <w:rsid w:val="002A75B1"/>
    <w:rsid w:val="002B5040"/>
    <w:rsid w:val="002B543F"/>
    <w:rsid w:val="002B69BC"/>
    <w:rsid w:val="002B758B"/>
    <w:rsid w:val="002C0641"/>
    <w:rsid w:val="002C1FD4"/>
    <w:rsid w:val="002C22FE"/>
    <w:rsid w:val="002C28DE"/>
    <w:rsid w:val="002C37DE"/>
    <w:rsid w:val="002C4B5E"/>
    <w:rsid w:val="002D377D"/>
    <w:rsid w:val="002E0139"/>
    <w:rsid w:val="002E0F08"/>
    <w:rsid w:val="002E1BE8"/>
    <w:rsid w:val="002E35A6"/>
    <w:rsid w:val="002E3E55"/>
    <w:rsid w:val="002E4D4F"/>
    <w:rsid w:val="002F409F"/>
    <w:rsid w:val="00300498"/>
    <w:rsid w:val="00300DB5"/>
    <w:rsid w:val="00301784"/>
    <w:rsid w:val="00301ABB"/>
    <w:rsid w:val="00306085"/>
    <w:rsid w:val="003102EF"/>
    <w:rsid w:val="00310D8F"/>
    <w:rsid w:val="0031148A"/>
    <w:rsid w:val="00312499"/>
    <w:rsid w:val="0031691D"/>
    <w:rsid w:val="00316FFF"/>
    <w:rsid w:val="00317903"/>
    <w:rsid w:val="00323DF8"/>
    <w:rsid w:val="00325FE4"/>
    <w:rsid w:val="0032691D"/>
    <w:rsid w:val="00327EBB"/>
    <w:rsid w:val="003313CF"/>
    <w:rsid w:val="003319E7"/>
    <w:rsid w:val="0033384F"/>
    <w:rsid w:val="00334AEF"/>
    <w:rsid w:val="00334B30"/>
    <w:rsid w:val="003356E2"/>
    <w:rsid w:val="00335A65"/>
    <w:rsid w:val="00336305"/>
    <w:rsid w:val="00336D9F"/>
    <w:rsid w:val="00342D99"/>
    <w:rsid w:val="00343D1D"/>
    <w:rsid w:val="00343DEC"/>
    <w:rsid w:val="003442DB"/>
    <w:rsid w:val="00344758"/>
    <w:rsid w:val="00345D0E"/>
    <w:rsid w:val="00352756"/>
    <w:rsid w:val="003531EB"/>
    <w:rsid w:val="00356900"/>
    <w:rsid w:val="003605B9"/>
    <w:rsid w:val="00360A26"/>
    <w:rsid w:val="00362880"/>
    <w:rsid w:val="003633D7"/>
    <w:rsid w:val="0036512A"/>
    <w:rsid w:val="003664C9"/>
    <w:rsid w:val="00366AA4"/>
    <w:rsid w:val="003701DF"/>
    <w:rsid w:val="0037031D"/>
    <w:rsid w:val="0037112F"/>
    <w:rsid w:val="00372182"/>
    <w:rsid w:val="00373F3D"/>
    <w:rsid w:val="0037516A"/>
    <w:rsid w:val="00375CF3"/>
    <w:rsid w:val="00377839"/>
    <w:rsid w:val="003864EB"/>
    <w:rsid w:val="00387007"/>
    <w:rsid w:val="0038746F"/>
    <w:rsid w:val="00390487"/>
    <w:rsid w:val="00391AF1"/>
    <w:rsid w:val="0039304B"/>
    <w:rsid w:val="00394F22"/>
    <w:rsid w:val="003A0364"/>
    <w:rsid w:val="003A053A"/>
    <w:rsid w:val="003A062C"/>
    <w:rsid w:val="003A0C8A"/>
    <w:rsid w:val="003A1A2D"/>
    <w:rsid w:val="003A219E"/>
    <w:rsid w:val="003A60A8"/>
    <w:rsid w:val="003B0A4A"/>
    <w:rsid w:val="003B456B"/>
    <w:rsid w:val="003B5455"/>
    <w:rsid w:val="003B5B17"/>
    <w:rsid w:val="003B61C2"/>
    <w:rsid w:val="003B6ABA"/>
    <w:rsid w:val="003B740D"/>
    <w:rsid w:val="003C317D"/>
    <w:rsid w:val="003C43E8"/>
    <w:rsid w:val="003C4E03"/>
    <w:rsid w:val="003C7A8B"/>
    <w:rsid w:val="003D4A5A"/>
    <w:rsid w:val="003D5657"/>
    <w:rsid w:val="003D6572"/>
    <w:rsid w:val="003E1AE0"/>
    <w:rsid w:val="003E1F41"/>
    <w:rsid w:val="003E4EB5"/>
    <w:rsid w:val="003E6A1B"/>
    <w:rsid w:val="003F11E4"/>
    <w:rsid w:val="003F125B"/>
    <w:rsid w:val="003F356D"/>
    <w:rsid w:val="003F3D0B"/>
    <w:rsid w:val="003F48CF"/>
    <w:rsid w:val="003F73ED"/>
    <w:rsid w:val="003F7636"/>
    <w:rsid w:val="004032BB"/>
    <w:rsid w:val="00404789"/>
    <w:rsid w:val="004107C0"/>
    <w:rsid w:val="00411997"/>
    <w:rsid w:val="00413819"/>
    <w:rsid w:val="00413B40"/>
    <w:rsid w:val="00414F08"/>
    <w:rsid w:val="0041563B"/>
    <w:rsid w:val="004164AC"/>
    <w:rsid w:val="00420454"/>
    <w:rsid w:val="00420DF5"/>
    <w:rsid w:val="00423F6A"/>
    <w:rsid w:val="004302B9"/>
    <w:rsid w:val="00430455"/>
    <w:rsid w:val="00433561"/>
    <w:rsid w:val="0043531B"/>
    <w:rsid w:val="004372E2"/>
    <w:rsid w:val="00441DB6"/>
    <w:rsid w:val="00441EA9"/>
    <w:rsid w:val="00442B9E"/>
    <w:rsid w:val="0044606A"/>
    <w:rsid w:val="00447621"/>
    <w:rsid w:val="004505FA"/>
    <w:rsid w:val="00454D0F"/>
    <w:rsid w:val="00454E96"/>
    <w:rsid w:val="0045510A"/>
    <w:rsid w:val="0045788A"/>
    <w:rsid w:val="00460DF6"/>
    <w:rsid w:val="00462B05"/>
    <w:rsid w:val="004708F7"/>
    <w:rsid w:val="004710E4"/>
    <w:rsid w:val="00472636"/>
    <w:rsid w:val="00476043"/>
    <w:rsid w:val="00476645"/>
    <w:rsid w:val="00476960"/>
    <w:rsid w:val="00477211"/>
    <w:rsid w:val="004803A5"/>
    <w:rsid w:val="00484632"/>
    <w:rsid w:val="00485526"/>
    <w:rsid w:val="00492520"/>
    <w:rsid w:val="00494542"/>
    <w:rsid w:val="00496971"/>
    <w:rsid w:val="00496AD7"/>
    <w:rsid w:val="004A2362"/>
    <w:rsid w:val="004A2713"/>
    <w:rsid w:val="004A27F7"/>
    <w:rsid w:val="004A61B2"/>
    <w:rsid w:val="004A650D"/>
    <w:rsid w:val="004B08A3"/>
    <w:rsid w:val="004B23D7"/>
    <w:rsid w:val="004B29F7"/>
    <w:rsid w:val="004B3258"/>
    <w:rsid w:val="004B5817"/>
    <w:rsid w:val="004C5B61"/>
    <w:rsid w:val="004C7200"/>
    <w:rsid w:val="004D0204"/>
    <w:rsid w:val="004D2910"/>
    <w:rsid w:val="004D424A"/>
    <w:rsid w:val="004E0A2D"/>
    <w:rsid w:val="004E2D0D"/>
    <w:rsid w:val="004E32BD"/>
    <w:rsid w:val="005006EE"/>
    <w:rsid w:val="00503E6E"/>
    <w:rsid w:val="00513525"/>
    <w:rsid w:val="00514610"/>
    <w:rsid w:val="00514CAF"/>
    <w:rsid w:val="00515A9C"/>
    <w:rsid w:val="0051735D"/>
    <w:rsid w:val="00520097"/>
    <w:rsid w:val="00520BD7"/>
    <w:rsid w:val="00523B60"/>
    <w:rsid w:val="0052689F"/>
    <w:rsid w:val="0053026B"/>
    <w:rsid w:val="005311F4"/>
    <w:rsid w:val="00531BB3"/>
    <w:rsid w:val="00531C9B"/>
    <w:rsid w:val="00533EF2"/>
    <w:rsid w:val="005345E1"/>
    <w:rsid w:val="005369E6"/>
    <w:rsid w:val="00537E70"/>
    <w:rsid w:val="005408BB"/>
    <w:rsid w:val="005413AC"/>
    <w:rsid w:val="005469FF"/>
    <w:rsid w:val="00552EEA"/>
    <w:rsid w:val="005539B1"/>
    <w:rsid w:val="00553FBE"/>
    <w:rsid w:val="00554610"/>
    <w:rsid w:val="0055534E"/>
    <w:rsid w:val="00555E8C"/>
    <w:rsid w:val="00560A1C"/>
    <w:rsid w:val="005613AF"/>
    <w:rsid w:val="0056164B"/>
    <w:rsid w:val="00561C83"/>
    <w:rsid w:val="00564CBD"/>
    <w:rsid w:val="00566463"/>
    <w:rsid w:val="00567768"/>
    <w:rsid w:val="00567DE7"/>
    <w:rsid w:val="00571977"/>
    <w:rsid w:val="00573AB5"/>
    <w:rsid w:val="00573B53"/>
    <w:rsid w:val="00574718"/>
    <w:rsid w:val="0057679A"/>
    <w:rsid w:val="005809CE"/>
    <w:rsid w:val="00585898"/>
    <w:rsid w:val="00587A8D"/>
    <w:rsid w:val="00587BD4"/>
    <w:rsid w:val="00590FB8"/>
    <w:rsid w:val="005A03EE"/>
    <w:rsid w:val="005A6603"/>
    <w:rsid w:val="005B3E17"/>
    <w:rsid w:val="005B4DE7"/>
    <w:rsid w:val="005B53E8"/>
    <w:rsid w:val="005B734C"/>
    <w:rsid w:val="005C2DA6"/>
    <w:rsid w:val="005C77AF"/>
    <w:rsid w:val="005D13D1"/>
    <w:rsid w:val="005D14F2"/>
    <w:rsid w:val="005D352C"/>
    <w:rsid w:val="005D758B"/>
    <w:rsid w:val="005E1178"/>
    <w:rsid w:val="005E4167"/>
    <w:rsid w:val="005E555C"/>
    <w:rsid w:val="005E7FCD"/>
    <w:rsid w:val="005F13D2"/>
    <w:rsid w:val="005F1FDD"/>
    <w:rsid w:val="005F2609"/>
    <w:rsid w:val="005F420E"/>
    <w:rsid w:val="00601D5B"/>
    <w:rsid w:val="00601F45"/>
    <w:rsid w:val="00604CCF"/>
    <w:rsid w:val="00605DC7"/>
    <w:rsid w:val="00607A08"/>
    <w:rsid w:val="00615307"/>
    <w:rsid w:val="00617149"/>
    <w:rsid w:val="00617749"/>
    <w:rsid w:val="0062431A"/>
    <w:rsid w:val="006262F7"/>
    <w:rsid w:val="00633783"/>
    <w:rsid w:val="00637261"/>
    <w:rsid w:val="00637637"/>
    <w:rsid w:val="00637A17"/>
    <w:rsid w:val="0064116B"/>
    <w:rsid w:val="0064132C"/>
    <w:rsid w:val="00643CD1"/>
    <w:rsid w:val="00644FAA"/>
    <w:rsid w:val="00646111"/>
    <w:rsid w:val="0064774F"/>
    <w:rsid w:val="00650402"/>
    <w:rsid w:val="00650455"/>
    <w:rsid w:val="006509C6"/>
    <w:rsid w:val="00650E9D"/>
    <w:rsid w:val="00653462"/>
    <w:rsid w:val="00654C27"/>
    <w:rsid w:val="006573E9"/>
    <w:rsid w:val="00666043"/>
    <w:rsid w:val="00667D45"/>
    <w:rsid w:val="00671164"/>
    <w:rsid w:val="0067211F"/>
    <w:rsid w:val="00672ABD"/>
    <w:rsid w:val="00674030"/>
    <w:rsid w:val="0067533B"/>
    <w:rsid w:val="00677A33"/>
    <w:rsid w:val="006802E4"/>
    <w:rsid w:val="00680CED"/>
    <w:rsid w:val="00680D0B"/>
    <w:rsid w:val="006827AA"/>
    <w:rsid w:val="006878CB"/>
    <w:rsid w:val="0069310A"/>
    <w:rsid w:val="006955C6"/>
    <w:rsid w:val="006A346C"/>
    <w:rsid w:val="006A52E4"/>
    <w:rsid w:val="006A5A81"/>
    <w:rsid w:val="006A5E92"/>
    <w:rsid w:val="006A5F0B"/>
    <w:rsid w:val="006A664E"/>
    <w:rsid w:val="006A6AD3"/>
    <w:rsid w:val="006A773B"/>
    <w:rsid w:val="006B1027"/>
    <w:rsid w:val="006B4F05"/>
    <w:rsid w:val="006B6B01"/>
    <w:rsid w:val="006C063A"/>
    <w:rsid w:val="006C396A"/>
    <w:rsid w:val="006C4E83"/>
    <w:rsid w:val="006C7B86"/>
    <w:rsid w:val="006D19B6"/>
    <w:rsid w:val="006D1C30"/>
    <w:rsid w:val="006D2D05"/>
    <w:rsid w:val="006D334D"/>
    <w:rsid w:val="006E1688"/>
    <w:rsid w:val="006E2F6B"/>
    <w:rsid w:val="006E58C0"/>
    <w:rsid w:val="006F06C2"/>
    <w:rsid w:val="006F1438"/>
    <w:rsid w:val="006F2A13"/>
    <w:rsid w:val="00700F4B"/>
    <w:rsid w:val="00701120"/>
    <w:rsid w:val="00702111"/>
    <w:rsid w:val="007041DC"/>
    <w:rsid w:val="00705617"/>
    <w:rsid w:val="0070673F"/>
    <w:rsid w:val="00710CA4"/>
    <w:rsid w:val="00710EFA"/>
    <w:rsid w:val="0071125A"/>
    <w:rsid w:val="00721505"/>
    <w:rsid w:val="00724743"/>
    <w:rsid w:val="00724AD6"/>
    <w:rsid w:val="00724C21"/>
    <w:rsid w:val="00725C39"/>
    <w:rsid w:val="00741DBD"/>
    <w:rsid w:val="0074231C"/>
    <w:rsid w:val="00743D1C"/>
    <w:rsid w:val="007446C1"/>
    <w:rsid w:val="0074790F"/>
    <w:rsid w:val="00747C1B"/>
    <w:rsid w:val="00752173"/>
    <w:rsid w:val="00765280"/>
    <w:rsid w:val="0077175E"/>
    <w:rsid w:val="007824E0"/>
    <w:rsid w:val="00785FD6"/>
    <w:rsid w:val="00794F3D"/>
    <w:rsid w:val="00795803"/>
    <w:rsid w:val="00795AA0"/>
    <w:rsid w:val="00795E2A"/>
    <w:rsid w:val="007971E7"/>
    <w:rsid w:val="00797ABC"/>
    <w:rsid w:val="007A0363"/>
    <w:rsid w:val="007A2393"/>
    <w:rsid w:val="007A3666"/>
    <w:rsid w:val="007B149C"/>
    <w:rsid w:val="007B3313"/>
    <w:rsid w:val="007B5FDF"/>
    <w:rsid w:val="007B6905"/>
    <w:rsid w:val="007B7C48"/>
    <w:rsid w:val="007C14A8"/>
    <w:rsid w:val="007C3AD5"/>
    <w:rsid w:val="007C45B1"/>
    <w:rsid w:val="007C657D"/>
    <w:rsid w:val="007D082C"/>
    <w:rsid w:val="007D32AD"/>
    <w:rsid w:val="007D32EF"/>
    <w:rsid w:val="007D49B5"/>
    <w:rsid w:val="007E120A"/>
    <w:rsid w:val="007E131B"/>
    <w:rsid w:val="007E5CE3"/>
    <w:rsid w:val="007E7CFE"/>
    <w:rsid w:val="007F593A"/>
    <w:rsid w:val="007F6936"/>
    <w:rsid w:val="0080010A"/>
    <w:rsid w:val="00801CA0"/>
    <w:rsid w:val="0080229B"/>
    <w:rsid w:val="008025ED"/>
    <w:rsid w:val="00803184"/>
    <w:rsid w:val="00803CD2"/>
    <w:rsid w:val="0081322E"/>
    <w:rsid w:val="008147E5"/>
    <w:rsid w:val="00820426"/>
    <w:rsid w:val="00821316"/>
    <w:rsid w:val="00823ABD"/>
    <w:rsid w:val="00826AC9"/>
    <w:rsid w:val="00830817"/>
    <w:rsid w:val="0083192D"/>
    <w:rsid w:val="00831952"/>
    <w:rsid w:val="008321BD"/>
    <w:rsid w:val="00835452"/>
    <w:rsid w:val="00835657"/>
    <w:rsid w:val="00835C12"/>
    <w:rsid w:val="00837424"/>
    <w:rsid w:val="0084132D"/>
    <w:rsid w:val="008462BD"/>
    <w:rsid w:val="00846DB1"/>
    <w:rsid w:val="00847295"/>
    <w:rsid w:val="0085478A"/>
    <w:rsid w:val="00855F95"/>
    <w:rsid w:val="00857437"/>
    <w:rsid w:val="0086176C"/>
    <w:rsid w:val="00862408"/>
    <w:rsid w:val="00863ACF"/>
    <w:rsid w:val="00867F22"/>
    <w:rsid w:val="00870EEA"/>
    <w:rsid w:val="00873351"/>
    <w:rsid w:val="00874604"/>
    <w:rsid w:val="008763B9"/>
    <w:rsid w:val="00876E8A"/>
    <w:rsid w:val="00881A54"/>
    <w:rsid w:val="00895F11"/>
    <w:rsid w:val="00895FEE"/>
    <w:rsid w:val="008A58AC"/>
    <w:rsid w:val="008A7FDB"/>
    <w:rsid w:val="008B02F5"/>
    <w:rsid w:val="008B497F"/>
    <w:rsid w:val="008B7A3B"/>
    <w:rsid w:val="008C1357"/>
    <w:rsid w:val="008C191E"/>
    <w:rsid w:val="008C3D90"/>
    <w:rsid w:val="008C4716"/>
    <w:rsid w:val="008D1C39"/>
    <w:rsid w:val="008D4593"/>
    <w:rsid w:val="008E0141"/>
    <w:rsid w:val="008E1E3E"/>
    <w:rsid w:val="008E44D0"/>
    <w:rsid w:val="008E454C"/>
    <w:rsid w:val="008E52C0"/>
    <w:rsid w:val="008F2D77"/>
    <w:rsid w:val="008F742C"/>
    <w:rsid w:val="00907832"/>
    <w:rsid w:val="009101B8"/>
    <w:rsid w:val="00911398"/>
    <w:rsid w:val="00911549"/>
    <w:rsid w:val="009136E2"/>
    <w:rsid w:val="009175A1"/>
    <w:rsid w:val="00920A23"/>
    <w:rsid w:val="00920AD2"/>
    <w:rsid w:val="009216A3"/>
    <w:rsid w:val="0092306C"/>
    <w:rsid w:val="00925A51"/>
    <w:rsid w:val="00926EF5"/>
    <w:rsid w:val="00931195"/>
    <w:rsid w:val="009311E7"/>
    <w:rsid w:val="00933211"/>
    <w:rsid w:val="009333C6"/>
    <w:rsid w:val="009343A4"/>
    <w:rsid w:val="00935EA9"/>
    <w:rsid w:val="0094018C"/>
    <w:rsid w:val="009508DD"/>
    <w:rsid w:val="00951084"/>
    <w:rsid w:val="00956590"/>
    <w:rsid w:val="00957CDD"/>
    <w:rsid w:val="009612F8"/>
    <w:rsid w:val="0096162E"/>
    <w:rsid w:val="00961E42"/>
    <w:rsid w:val="009629DA"/>
    <w:rsid w:val="009729D0"/>
    <w:rsid w:val="00974352"/>
    <w:rsid w:val="009743DC"/>
    <w:rsid w:val="00974815"/>
    <w:rsid w:val="009767A2"/>
    <w:rsid w:val="0098037A"/>
    <w:rsid w:val="0098161C"/>
    <w:rsid w:val="00981E24"/>
    <w:rsid w:val="009825A5"/>
    <w:rsid w:val="0099065B"/>
    <w:rsid w:val="00990F0C"/>
    <w:rsid w:val="00991A0F"/>
    <w:rsid w:val="00991D04"/>
    <w:rsid w:val="00995E7D"/>
    <w:rsid w:val="00997F5E"/>
    <w:rsid w:val="009A16F7"/>
    <w:rsid w:val="009A313D"/>
    <w:rsid w:val="009A3EA2"/>
    <w:rsid w:val="009A54C5"/>
    <w:rsid w:val="009A6143"/>
    <w:rsid w:val="009A6FD8"/>
    <w:rsid w:val="009A70BD"/>
    <w:rsid w:val="009B31F0"/>
    <w:rsid w:val="009B39BB"/>
    <w:rsid w:val="009B7D84"/>
    <w:rsid w:val="009D283C"/>
    <w:rsid w:val="009D331C"/>
    <w:rsid w:val="009E7E51"/>
    <w:rsid w:val="009F171E"/>
    <w:rsid w:val="009F1758"/>
    <w:rsid w:val="009F5342"/>
    <w:rsid w:val="009F5583"/>
    <w:rsid w:val="00A07D87"/>
    <w:rsid w:val="00A13D14"/>
    <w:rsid w:val="00A14C50"/>
    <w:rsid w:val="00A1563B"/>
    <w:rsid w:val="00A16368"/>
    <w:rsid w:val="00A17C23"/>
    <w:rsid w:val="00A17C88"/>
    <w:rsid w:val="00A215F3"/>
    <w:rsid w:val="00A25284"/>
    <w:rsid w:val="00A271F1"/>
    <w:rsid w:val="00A35FE6"/>
    <w:rsid w:val="00A41CC4"/>
    <w:rsid w:val="00A41F8A"/>
    <w:rsid w:val="00A42BF8"/>
    <w:rsid w:val="00A43BD5"/>
    <w:rsid w:val="00A44AF0"/>
    <w:rsid w:val="00A4503B"/>
    <w:rsid w:val="00A537AE"/>
    <w:rsid w:val="00A5431A"/>
    <w:rsid w:val="00A554DE"/>
    <w:rsid w:val="00A6134F"/>
    <w:rsid w:val="00A63F45"/>
    <w:rsid w:val="00A63FA2"/>
    <w:rsid w:val="00A666EF"/>
    <w:rsid w:val="00A66CDA"/>
    <w:rsid w:val="00A679AC"/>
    <w:rsid w:val="00A70969"/>
    <w:rsid w:val="00A70C26"/>
    <w:rsid w:val="00A72300"/>
    <w:rsid w:val="00A74EDB"/>
    <w:rsid w:val="00A8115C"/>
    <w:rsid w:val="00A8196C"/>
    <w:rsid w:val="00A82110"/>
    <w:rsid w:val="00A82F89"/>
    <w:rsid w:val="00A834F8"/>
    <w:rsid w:val="00A83D1B"/>
    <w:rsid w:val="00A85752"/>
    <w:rsid w:val="00A863F0"/>
    <w:rsid w:val="00A871D7"/>
    <w:rsid w:val="00A875B8"/>
    <w:rsid w:val="00A959AA"/>
    <w:rsid w:val="00AA32D6"/>
    <w:rsid w:val="00AA356E"/>
    <w:rsid w:val="00AA6A17"/>
    <w:rsid w:val="00AB01CA"/>
    <w:rsid w:val="00AB392D"/>
    <w:rsid w:val="00AB4A3F"/>
    <w:rsid w:val="00AB4B17"/>
    <w:rsid w:val="00AB728F"/>
    <w:rsid w:val="00AB73BC"/>
    <w:rsid w:val="00AC3495"/>
    <w:rsid w:val="00AC3B8E"/>
    <w:rsid w:val="00AD41ED"/>
    <w:rsid w:val="00AD525B"/>
    <w:rsid w:val="00AD785F"/>
    <w:rsid w:val="00AE6337"/>
    <w:rsid w:val="00AE636D"/>
    <w:rsid w:val="00AE69DF"/>
    <w:rsid w:val="00AF168D"/>
    <w:rsid w:val="00AF1B6D"/>
    <w:rsid w:val="00AF7CD0"/>
    <w:rsid w:val="00B0552B"/>
    <w:rsid w:val="00B05D40"/>
    <w:rsid w:val="00B06B35"/>
    <w:rsid w:val="00B106E9"/>
    <w:rsid w:val="00B1252F"/>
    <w:rsid w:val="00B16437"/>
    <w:rsid w:val="00B206BE"/>
    <w:rsid w:val="00B23521"/>
    <w:rsid w:val="00B24D5F"/>
    <w:rsid w:val="00B24DD4"/>
    <w:rsid w:val="00B2547F"/>
    <w:rsid w:val="00B254B6"/>
    <w:rsid w:val="00B2565F"/>
    <w:rsid w:val="00B25F90"/>
    <w:rsid w:val="00B31EBD"/>
    <w:rsid w:val="00B32BF6"/>
    <w:rsid w:val="00B32C5D"/>
    <w:rsid w:val="00B33733"/>
    <w:rsid w:val="00B33FEB"/>
    <w:rsid w:val="00B3400B"/>
    <w:rsid w:val="00B34E2A"/>
    <w:rsid w:val="00B3642E"/>
    <w:rsid w:val="00B37A2F"/>
    <w:rsid w:val="00B44DEF"/>
    <w:rsid w:val="00B45BCB"/>
    <w:rsid w:val="00B46DA3"/>
    <w:rsid w:val="00B47204"/>
    <w:rsid w:val="00B50EEE"/>
    <w:rsid w:val="00B51ED9"/>
    <w:rsid w:val="00B53BAE"/>
    <w:rsid w:val="00B53D32"/>
    <w:rsid w:val="00B555C6"/>
    <w:rsid w:val="00B5778C"/>
    <w:rsid w:val="00B6012D"/>
    <w:rsid w:val="00B63E00"/>
    <w:rsid w:val="00B64C66"/>
    <w:rsid w:val="00B66EF4"/>
    <w:rsid w:val="00B7010E"/>
    <w:rsid w:val="00B711C7"/>
    <w:rsid w:val="00B82E53"/>
    <w:rsid w:val="00B875E2"/>
    <w:rsid w:val="00B87647"/>
    <w:rsid w:val="00B926AA"/>
    <w:rsid w:val="00B95985"/>
    <w:rsid w:val="00B961EC"/>
    <w:rsid w:val="00B96B35"/>
    <w:rsid w:val="00BA2CAB"/>
    <w:rsid w:val="00BB2A46"/>
    <w:rsid w:val="00BB3EB4"/>
    <w:rsid w:val="00BB4721"/>
    <w:rsid w:val="00BB4B18"/>
    <w:rsid w:val="00BB56CA"/>
    <w:rsid w:val="00BB59ED"/>
    <w:rsid w:val="00BC2C33"/>
    <w:rsid w:val="00BC559B"/>
    <w:rsid w:val="00BC6EC7"/>
    <w:rsid w:val="00BD1E82"/>
    <w:rsid w:val="00BD251C"/>
    <w:rsid w:val="00BD26FC"/>
    <w:rsid w:val="00BD27E0"/>
    <w:rsid w:val="00BD32C2"/>
    <w:rsid w:val="00BD44BA"/>
    <w:rsid w:val="00BD56B8"/>
    <w:rsid w:val="00BD6188"/>
    <w:rsid w:val="00BE0231"/>
    <w:rsid w:val="00BE0B81"/>
    <w:rsid w:val="00BE5DED"/>
    <w:rsid w:val="00BF006B"/>
    <w:rsid w:val="00BF3230"/>
    <w:rsid w:val="00BF4768"/>
    <w:rsid w:val="00BF56C9"/>
    <w:rsid w:val="00BF73BB"/>
    <w:rsid w:val="00C0016A"/>
    <w:rsid w:val="00C0117E"/>
    <w:rsid w:val="00C040C3"/>
    <w:rsid w:val="00C0473A"/>
    <w:rsid w:val="00C04F8A"/>
    <w:rsid w:val="00C0563C"/>
    <w:rsid w:val="00C06B60"/>
    <w:rsid w:val="00C116C9"/>
    <w:rsid w:val="00C137A8"/>
    <w:rsid w:val="00C146F3"/>
    <w:rsid w:val="00C17020"/>
    <w:rsid w:val="00C201DC"/>
    <w:rsid w:val="00C2104B"/>
    <w:rsid w:val="00C2158D"/>
    <w:rsid w:val="00C21A8F"/>
    <w:rsid w:val="00C223B0"/>
    <w:rsid w:val="00C24313"/>
    <w:rsid w:val="00C2512B"/>
    <w:rsid w:val="00C27173"/>
    <w:rsid w:val="00C27D60"/>
    <w:rsid w:val="00C306A4"/>
    <w:rsid w:val="00C31155"/>
    <w:rsid w:val="00C32EC2"/>
    <w:rsid w:val="00C33D37"/>
    <w:rsid w:val="00C405FA"/>
    <w:rsid w:val="00C415FB"/>
    <w:rsid w:val="00C42125"/>
    <w:rsid w:val="00C43003"/>
    <w:rsid w:val="00C434A7"/>
    <w:rsid w:val="00C46A2A"/>
    <w:rsid w:val="00C46F5F"/>
    <w:rsid w:val="00C47161"/>
    <w:rsid w:val="00C5026B"/>
    <w:rsid w:val="00C547C1"/>
    <w:rsid w:val="00C55543"/>
    <w:rsid w:val="00C568CF"/>
    <w:rsid w:val="00C6140D"/>
    <w:rsid w:val="00C6458E"/>
    <w:rsid w:val="00C71E72"/>
    <w:rsid w:val="00C73405"/>
    <w:rsid w:val="00C74EB1"/>
    <w:rsid w:val="00C81F59"/>
    <w:rsid w:val="00C86A2A"/>
    <w:rsid w:val="00C9029F"/>
    <w:rsid w:val="00C905B8"/>
    <w:rsid w:val="00C92DC8"/>
    <w:rsid w:val="00C95C17"/>
    <w:rsid w:val="00C97BC4"/>
    <w:rsid w:val="00CA3689"/>
    <w:rsid w:val="00CA37EE"/>
    <w:rsid w:val="00CA43CD"/>
    <w:rsid w:val="00CA5254"/>
    <w:rsid w:val="00CB3658"/>
    <w:rsid w:val="00CB37E4"/>
    <w:rsid w:val="00CB6CB6"/>
    <w:rsid w:val="00CC00B6"/>
    <w:rsid w:val="00CC0472"/>
    <w:rsid w:val="00CC2489"/>
    <w:rsid w:val="00CC4048"/>
    <w:rsid w:val="00CC66DD"/>
    <w:rsid w:val="00CD4005"/>
    <w:rsid w:val="00CD4818"/>
    <w:rsid w:val="00CE32D9"/>
    <w:rsid w:val="00CF1592"/>
    <w:rsid w:val="00CF51F9"/>
    <w:rsid w:val="00D030D0"/>
    <w:rsid w:val="00D1099A"/>
    <w:rsid w:val="00D1233D"/>
    <w:rsid w:val="00D12C5C"/>
    <w:rsid w:val="00D13114"/>
    <w:rsid w:val="00D155C7"/>
    <w:rsid w:val="00D200F7"/>
    <w:rsid w:val="00D23F8C"/>
    <w:rsid w:val="00D23FC6"/>
    <w:rsid w:val="00D240BA"/>
    <w:rsid w:val="00D2423E"/>
    <w:rsid w:val="00D34CD9"/>
    <w:rsid w:val="00D3538A"/>
    <w:rsid w:val="00D3545B"/>
    <w:rsid w:val="00D370F4"/>
    <w:rsid w:val="00D37C92"/>
    <w:rsid w:val="00D37CF9"/>
    <w:rsid w:val="00D40F17"/>
    <w:rsid w:val="00D434B8"/>
    <w:rsid w:val="00D43BD6"/>
    <w:rsid w:val="00D43C46"/>
    <w:rsid w:val="00D44B16"/>
    <w:rsid w:val="00D4708F"/>
    <w:rsid w:val="00D570B2"/>
    <w:rsid w:val="00D634CA"/>
    <w:rsid w:val="00D63DEC"/>
    <w:rsid w:val="00D662F1"/>
    <w:rsid w:val="00D70353"/>
    <w:rsid w:val="00D71E5C"/>
    <w:rsid w:val="00D72A76"/>
    <w:rsid w:val="00D80A6D"/>
    <w:rsid w:val="00D826B2"/>
    <w:rsid w:val="00D82C5A"/>
    <w:rsid w:val="00D84AA2"/>
    <w:rsid w:val="00D85187"/>
    <w:rsid w:val="00D85CFA"/>
    <w:rsid w:val="00D85F38"/>
    <w:rsid w:val="00D864FC"/>
    <w:rsid w:val="00D87789"/>
    <w:rsid w:val="00D908FA"/>
    <w:rsid w:val="00D914C9"/>
    <w:rsid w:val="00D94C61"/>
    <w:rsid w:val="00D96DA8"/>
    <w:rsid w:val="00D975E6"/>
    <w:rsid w:val="00DA0EF8"/>
    <w:rsid w:val="00DA15CF"/>
    <w:rsid w:val="00DA1C61"/>
    <w:rsid w:val="00DA28E7"/>
    <w:rsid w:val="00DA2FE5"/>
    <w:rsid w:val="00DA46B2"/>
    <w:rsid w:val="00DA632E"/>
    <w:rsid w:val="00DA64EC"/>
    <w:rsid w:val="00DB0C2C"/>
    <w:rsid w:val="00DB407F"/>
    <w:rsid w:val="00DB4C38"/>
    <w:rsid w:val="00DB59D8"/>
    <w:rsid w:val="00DB7038"/>
    <w:rsid w:val="00DC3FD6"/>
    <w:rsid w:val="00DC5F7E"/>
    <w:rsid w:val="00DC6CD0"/>
    <w:rsid w:val="00DD052E"/>
    <w:rsid w:val="00DD1E82"/>
    <w:rsid w:val="00DD38D0"/>
    <w:rsid w:val="00DD4990"/>
    <w:rsid w:val="00DE0F3D"/>
    <w:rsid w:val="00DE4145"/>
    <w:rsid w:val="00DE497B"/>
    <w:rsid w:val="00DE55DB"/>
    <w:rsid w:val="00DE7C88"/>
    <w:rsid w:val="00DF2310"/>
    <w:rsid w:val="00DF2BC0"/>
    <w:rsid w:val="00DF2E6E"/>
    <w:rsid w:val="00DF5405"/>
    <w:rsid w:val="00DF6AE1"/>
    <w:rsid w:val="00DF6E80"/>
    <w:rsid w:val="00E004C0"/>
    <w:rsid w:val="00E01386"/>
    <w:rsid w:val="00E05569"/>
    <w:rsid w:val="00E05DE7"/>
    <w:rsid w:val="00E05F61"/>
    <w:rsid w:val="00E10846"/>
    <w:rsid w:val="00E11846"/>
    <w:rsid w:val="00E121F8"/>
    <w:rsid w:val="00E1365D"/>
    <w:rsid w:val="00E165E5"/>
    <w:rsid w:val="00E16F31"/>
    <w:rsid w:val="00E176CC"/>
    <w:rsid w:val="00E202FF"/>
    <w:rsid w:val="00E21C6D"/>
    <w:rsid w:val="00E24FF6"/>
    <w:rsid w:val="00E250A1"/>
    <w:rsid w:val="00E260E6"/>
    <w:rsid w:val="00E30BFC"/>
    <w:rsid w:val="00E3316E"/>
    <w:rsid w:val="00E33FA6"/>
    <w:rsid w:val="00E35A71"/>
    <w:rsid w:val="00E35C8D"/>
    <w:rsid w:val="00E3678C"/>
    <w:rsid w:val="00E372A0"/>
    <w:rsid w:val="00E42B4B"/>
    <w:rsid w:val="00E44675"/>
    <w:rsid w:val="00E4509B"/>
    <w:rsid w:val="00E45A2A"/>
    <w:rsid w:val="00E4727B"/>
    <w:rsid w:val="00E509A3"/>
    <w:rsid w:val="00E55711"/>
    <w:rsid w:val="00E55F02"/>
    <w:rsid w:val="00E560D0"/>
    <w:rsid w:val="00E616FB"/>
    <w:rsid w:val="00E63176"/>
    <w:rsid w:val="00E63975"/>
    <w:rsid w:val="00E669A5"/>
    <w:rsid w:val="00E7022D"/>
    <w:rsid w:val="00E72399"/>
    <w:rsid w:val="00E73FD8"/>
    <w:rsid w:val="00E75376"/>
    <w:rsid w:val="00E844C6"/>
    <w:rsid w:val="00E85DB0"/>
    <w:rsid w:val="00E87B31"/>
    <w:rsid w:val="00E914AF"/>
    <w:rsid w:val="00E93C17"/>
    <w:rsid w:val="00EA01B8"/>
    <w:rsid w:val="00EA0241"/>
    <w:rsid w:val="00EA2EA7"/>
    <w:rsid w:val="00EA32B9"/>
    <w:rsid w:val="00EB1002"/>
    <w:rsid w:val="00EB14B1"/>
    <w:rsid w:val="00EB1A5D"/>
    <w:rsid w:val="00EB2F9C"/>
    <w:rsid w:val="00EB421F"/>
    <w:rsid w:val="00EB50CB"/>
    <w:rsid w:val="00EB57BF"/>
    <w:rsid w:val="00EC1FC0"/>
    <w:rsid w:val="00EC434A"/>
    <w:rsid w:val="00ED088D"/>
    <w:rsid w:val="00ED19FF"/>
    <w:rsid w:val="00ED41AE"/>
    <w:rsid w:val="00ED445F"/>
    <w:rsid w:val="00ED4AB4"/>
    <w:rsid w:val="00ED5DA7"/>
    <w:rsid w:val="00ED6D81"/>
    <w:rsid w:val="00EE3476"/>
    <w:rsid w:val="00EE3A1C"/>
    <w:rsid w:val="00EE48B6"/>
    <w:rsid w:val="00EE673D"/>
    <w:rsid w:val="00F02392"/>
    <w:rsid w:val="00F03EC9"/>
    <w:rsid w:val="00F04371"/>
    <w:rsid w:val="00F07776"/>
    <w:rsid w:val="00F107A4"/>
    <w:rsid w:val="00F14A53"/>
    <w:rsid w:val="00F15CA2"/>
    <w:rsid w:val="00F1623D"/>
    <w:rsid w:val="00F25F24"/>
    <w:rsid w:val="00F301BB"/>
    <w:rsid w:val="00F3228E"/>
    <w:rsid w:val="00F34B6B"/>
    <w:rsid w:val="00F451D5"/>
    <w:rsid w:val="00F51C1D"/>
    <w:rsid w:val="00F52589"/>
    <w:rsid w:val="00F54A95"/>
    <w:rsid w:val="00F560B8"/>
    <w:rsid w:val="00F56D88"/>
    <w:rsid w:val="00F57D9D"/>
    <w:rsid w:val="00F62875"/>
    <w:rsid w:val="00F646BA"/>
    <w:rsid w:val="00F64CC6"/>
    <w:rsid w:val="00F65176"/>
    <w:rsid w:val="00F67DC8"/>
    <w:rsid w:val="00F70DAD"/>
    <w:rsid w:val="00F722F4"/>
    <w:rsid w:val="00F72842"/>
    <w:rsid w:val="00F72A4F"/>
    <w:rsid w:val="00F72BB0"/>
    <w:rsid w:val="00F72CEB"/>
    <w:rsid w:val="00F72E06"/>
    <w:rsid w:val="00F73337"/>
    <w:rsid w:val="00F75202"/>
    <w:rsid w:val="00F754AF"/>
    <w:rsid w:val="00F778ED"/>
    <w:rsid w:val="00F84675"/>
    <w:rsid w:val="00F96D9B"/>
    <w:rsid w:val="00FA26DD"/>
    <w:rsid w:val="00FA322C"/>
    <w:rsid w:val="00FA6BBD"/>
    <w:rsid w:val="00FB0F59"/>
    <w:rsid w:val="00FB7EBF"/>
    <w:rsid w:val="00FD68B4"/>
    <w:rsid w:val="00FD6A72"/>
    <w:rsid w:val="00FE0F12"/>
    <w:rsid w:val="00FE1079"/>
    <w:rsid w:val="00FE5211"/>
    <w:rsid w:val="00FF1FE0"/>
    <w:rsid w:val="00FF5234"/>
    <w:rsid w:val="00FF5E0B"/>
    <w:rsid w:val="00FF6C5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C33"/>
    <w:rPr>
      <w:rFonts w:ascii="Calibri" w:eastAsia="Calibri" w:hAnsi="Calibri" w:cs="Times New Roman"/>
    </w:rPr>
  </w:style>
  <w:style w:type="paragraph" w:styleId="Balk1">
    <w:name w:val="heading 1"/>
    <w:basedOn w:val="Normal"/>
    <w:next w:val="Normal"/>
    <w:link w:val="Balk1Char"/>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A8575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515A9C"/>
    <w:pPr>
      <w:jc w:val="center"/>
      <w:outlineLvl w:val="9"/>
    </w:pPr>
    <w:rPr>
      <w:rFonts w:ascii="Cambria" w:eastAsia="Times New Roman" w:hAnsi="Cambria" w:cs="Times New Roman"/>
      <w:color w:val="365F91"/>
    </w:rPr>
  </w:style>
  <w:style w:type="paragraph" w:styleId="T1">
    <w:name w:val="toc 1"/>
    <w:basedOn w:val="Normal"/>
    <w:next w:val="Normal"/>
    <w:autoRedefine/>
    <w:uiPriority w:val="39"/>
    <w:unhideWhenUsed/>
    <w:rsid w:val="00515A9C"/>
  </w:style>
  <w:style w:type="table" w:styleId="TabloKlavuzu">
    <w:name w:val="Table Grid"/>
    <w:basedOn w:val="NormalTablo"/>
    <w:uiPriority w:val="59"/>
    <w:rsid w:val="00E35C8D"/>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73351"/>
    <w:pPr>
      <w:spacing w:before="280" w:after="119" w:line="240" w:lineRule="auto"/>
    </w:pPr>
    <w:rPr>
      <w:rFonts w:ascii="Times New Roman" w:eastAsia="Times New Roman" w:hAnsi="Times New Roman"/>
      <w:sz w:val="24"/>
      <w:szCs w:val="24"/>
      <w:lang w:eastAsia="ar-SA"/>
    </w:rPr>
  </w:style>
  <w:style w:type="paragraph" w:customStyle="1" w:styleId="DecimalAligned">
    <w:name w:val="Decimal Aligned"/>
    <w:basedOn w:val="Normal"/>
    <w:uiPriority w:val="40"/>
    <w:qFormat/>
    <w:rsid w:val="000B396C"/>
    <w:pPr>
      <w:tabs>
        <w:tab w:val="decimal" w:pos="360"/>
      </w:tabs>
    </w:pPr>
    <w:rPr>
      <w:rFonts w:asciiTheme="minorHAnsi" w:eastAsiaTheme="minorEastAsia" w:hAnsiTheme="minorHAnsi" w:cstheme="minorBidi"/>
    </w:rPr>
  </w:style>
  <w:style w:type="paragraph" w:styleId="DipnotMetni">
    <w:name w:val="footnote text"/>
    <w:basedOn w:val="Normal"/>
    <w:link w:val="DipnotMetniChar"/>
    <w:uiPriority w:val="99"/>
    <w:unhideWhenUsed/>
    <w:rsid w:val="000B396C"/>
    <w:pPr>
      <w:spacing w:after="0" w:line="240" w:lineRule="auto"/>
    </w:pPr>
    <w:rPr>
      <w:rFonts w:asciiTheme="minorHAnsi" w:eastAsiaTheme="minorEastAsia" w:hAnsiTheme="minorHAnsi" w:cstheme="minorBidi"/>
      <w:sz w:val="20"/>
      <w:szCs w:val="20"/>
    </w:rPr>
  </w:style>
  <w:style w:type="character" w:customStyle="1" w:styleId="DipnotMetniChar">
    <w:name w:val="Dipnot Metni Char"/>
    <w:basedOn w:val="VarsaylanParagrafYazTipi"/>
    <w:link w:val="DipnotMetni"/>
    <w:uiPriority w:val="99"/>
    <w:rsid w:val="000B396C"/>
    <w:rPr>
      <w:rFonts w:eastAsiaTheme="minorEastAsia"/>
      <w:sz w:val="20"/>
      <w:szCs w:val="20"/>
    </w:rPr>
  </w:style>
  <w:style w:type="character" w:styleId="HafifVurgulama">
    <w:name w:val="Subtle Emphasis"/>
    <w:basedOn w:val="VarsaylanParagrafYazTipi"/>
    <w:uiPriority w:val="19"/>
    <w:qFormat/>
    <w:rsid w:val="000B396C"/>
    <w:rPr>
      <w:rFonts w:eastAsiaTheme="minorEastAsia" w:cstheme="minorBidi"/>
      <w:bCs w:val="0"/>
      <w:i/>
      <w:iCs/>
      <w:color w:val="808080" w:themeColor="text1" w:themeTint="7F"/>
      <w:szCs w:val="22"/>
      <w:lang w:val="tr-TR"/>
    </w:rPr>
  </w:style>
  <w:style w:type="table" w:styleId="AkGlgeleme-Vurgu1">
    <w:name w:val="Light Shading Accent 1"/>
    <w:basedOn w:val="NormalTablo"/>
    <w:uiPriority w:val="60"/>
    <w:rsid w:val="000B396C"/>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
    <w:name w:val="Light Shading"/>
    <w:basedOn w:val="NormalTablo"/>
    <w:uiPriority w:val="60"/>
    <w:rsid w:val="000B39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eParagraf">
    <w:name w:val="List Paragraph"/>
    <w:basedOn w:val="Normal"/>
    <w:uiPriority w:val="34"/>
    <w:qFormat/>
    <w:rsid w:val="00AB728F"/>
    <w:pPr>
      <w:spacing w:after="160" w:line="259" w:lineRule="auto"/>
      <w:ind w:left="720"/>
      <w:contextualSpacing/>
    </w:pPr>
  </w:style>
  <w:style w:type="character" w:customStyle="1" w:styleId="slug-vol">
    <w:name w:val="slug-vol"/>
    <w:basedOn w:val="VarsaylanParagrafYazTipi"/>
    <w:rsid w:val="00AB728F"/>
  </w:style>
  <w:style w:type="paragraph" w:styleId="stbilgi">
    <w:name w:val="header"/>
    <w:basedOn w:val="Normal"/>
    <w:link w:val="stbilgiChar"/>
    <w:uiPriority w:val="99"/>
    <w:unhideWhenUsed/>
    <w:rsid w:val="00B92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926AA"/>
    <w:rPr>
      <w:rFonts w:ascii="Calibri" w:eastAsia="Calibri" w:hAnsi="Calibri" w:cs="Times New Roman"/>
    </w:rPr>
  </w:style>
  <w:style w:type="paragraph" w:styleId="Altbilgi">
    <w:name w:val="footer"/>
    <w:basedOn w:val="Normal"/>
    <w:link w:val="AltbilgiChar"/>
    <w:uiPriority w:val="99"/>
    <w:unhideWhenUsed/>
    <w:rsid w:val="00B92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926AA"/>
    <w:rPr>
      <w:rFonts w:ascii="Calibri" w:eastAsia="Calibri" w:hAnsi="Calibri" w:cs="Times New Roman"/>
    </w:rPr>
  </w:style>
  <w:style w:type="character" w:customStyle="1" w:styleId="title-text">
    <w:name w:val="title-text"/>
    <w:basedOn w:val="VarsaylanParagrafYazTipi"/>
    <w:rsid w:val="003E4EB5"/>
  </w:style>
  <w:style w:type="character" w:customStyle="1" w:styleId="slug-pub-date">
    <w:name w:val="slug-pub-date"/>
    <w:basedOn w:val="VarsaylanParagrafYazTipi"/>
    <w:rsid w:val="001A4ACC"/>
  </w:style>
  <w:style w:type="character" w:customStyle="1" w:styleId="slug-pages">
    <w:name w:val="slug-pages"/>
    <w:basedOn w:val="VarsaylanParagrafYazTipi"/>
    <w:rsid w:val="001A4ACC"/>
  </w:style>
  <w:style w:type="paragraph" w:styleId="GvdeMetni">
    <w:name w:val="Body Text"/>
    <w:basedOn w:val="Normal"/>
    <w:link w:val="GvdeMetniChar"/>
    <w:rsid w:val="003605B9"/>
    <w:pPr>
      <w:spacing w:after="0" w:line="360" w:lineRule="auto"/>
      <w:jc w:val="center"/>
    </w:pPr>
    <w:rPr>
      <w:rFonts w:ascii="Times New Roman" w:eastAsia="Times New Roman" w:hAnsi="Times New Roman"/>
      <w:b/>
      <w:sz w:val="24"/>
      <w:szCs w:val="20"/>
      <w:lang w:eastAsia="tr-TR"/>
    </w:rPr>
  </w:style>
  <w:style w:type="character" w:customStyle="1" w:styleId="GvdeMetniChar">
    <w:name w:val="Gövde Metni Char"/>
    <w:basedOn w:val="VarsaylanParagrafYazTipi"/>
    <w:link w:val="GvdeMetni"/>
    <w:rsid w:val="003605B9"/>
    <w:rPr>
      <w:rFonts w:ascii="Times New Roman" w:eastAsia="Times New Roman" w:hAnsi="Times New Roman" w:cs="Times New Roman"/>
      <w:b/>
      <w:sz w:val="24"/>
      <w:szCs w:val="20"/>
      <w:lang w:eastAsia="tr-TR"/>
    </w:rPr>
  </w:style>
  <w:style w:type="character" w:styleId="Vurgu">
    <w:name w:val="Emphasis"/>
    <w:basedOn w:val="VarsaylanParagrafYazTipi"/>
    <w:uiPriority w:val="20"/>
    <w:qFormat/>
    <w:rsid w:val="00E05DE7"/>
    <w:rPr>
      <w:i/>
      <w:iCs/>
    </w:rPr>
  </w:style>
  <w:style w:type="character" w:customStyle="1" w:styleId="Balk3Char">
    <w:name w:val="Başlık 3 Char"/>
    <w:basedOn w:val="VarsaylanParagrafYazTipi"/>
    <w:link w:val="Balk3"/>
    <w:uiPriority w:val="9"/>
    <w:semiHidden/>
    <w:rsid w:val="00A85752"/>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59"/>
    <w:rsid w:val="000616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DEKLER">
    <w:name w:val="İÇİNDEKİLER"/>
    <w:basedOn w:val="Normal"/>
    <w:link w:val="NDEKLERChar"/>
    <w:rsid w:val="00BD56B8"/>
    <w:pPr>
      <w:spacing w:after="0"/>
      <w:jc w:val="center"/>
    </w:pPr>
    <w:rPr>
      <w:rFonts w:ascii="Times New Roman" w:hAnsi="Times New Roman"/>
      <w:b/>
      <w:sz w:val="28"/>
      <w:szCs w:val="28"/>
    </w:rPr>
  </w:style>
  <w:style w:type="paragraph" w:styleId="T2">
    <w:name w:val="toc 2"/>
    <w:basedOn w:val="Normal"/>
    <w:next w:val="Normal"/>
    <w:autoRedefine/>
    <w:uiPriority w:val="39"/>
    <w:unhideWhenUsed/>
    <w:rsid w:val="00BD56B8"/>
    <w:pPr>
      <w:spacing w:after="100"/>
      <w:ind w:left="220"/>
    </w:pPr>
  </w:style>
  <w:style w:type="character" w:customStyle="1" w:styleId="NDEKLERChar">
    <w:name w:val="İÇİNDEKİLER Char"/>
    <w:basedOn w:val="VarsaylanParagrafYazTipi"/>
    <w:link w:val="NDEKLER"/>
    <w:rsid w:val="00BD56B8"/>
    <w:rPr>
      <w:rFonts w:ascii="Times New Roman" w:eastAsia="Calibri" w:hAnsi="Times New Roman" w:cs="Times New Roman"/>
      <w:b/>
      <w:sz w:val="28"/>
      <w:szCs w:val="28"/>
    </w:rPr>
  </w:style>
  <w:style w:type="character" w:styleId="Kpr">
    <w:name w:val="Hyperlink"/>
    <w:basedOn w:val="VarsaylanParagrafYazTipi"/>
    <w:uiPriority w:val="99"/>
    <w:unhideWhenUsed/>
    <w:rsid w:val="00BD56B8"/>
    <w:rPr>
      <w:color w:val="0000FF" w:themeColor="hyperlink"/>
      <w:u w:val="single"/>
    </w:rPr>
  </w:style>
  <w:style w:type="character" w:customStyle="1" w:styleId="tlid-translation">
    <w:name w:val="tlid-translation"/>
    <w:basedOn w:val="VarsaylanParagrafYazTipi"/>
    <w:rsid w:val="00C905B8"/>
  </w:style>
</w:styles>
</file>

<file path=word/webSettings.xml><?xml version="1.0" encoding="utf-8"?>
<w:webSettings xmlns:r="http://schemas.openxmlformats.org/officeDocument/2006/relationships" xmlns:w="http://schemas.openxmlformats.org/wordprocessingml/2006/main">
  <w:divs>
    <w:div w:id="993417585">
      <w:bodyDiv w:val="1"/>
      <w:marLeft w:val="0"/>
      <w:marRight w:val="0"/>
      <w:marTop w:val="0"/>
      <w:marBottom w:val="0"/>
      <w:divBdr>
        <w:top w:val="none" w:sz="0" w:space="0" w:color="auto"/>
        <w:left w:val="none" w:sz="0" w:space="0" w:color="auto"/>
        <w:bottom w:val="none" w:sz="0" w:space="0" w:color="auto"/>
        <w:right w:val="none" w:sz="0" w:space="0" w:color="auto"/>
      </w:divBdr>
      <w:divsChild>
        <w:div w:id="1710453312">
          <w:marLeft w:val="0"/>
          <w:marRight w:val="0"/>
          <w:marTop w:val="0"/>
          <w:marBottom w:val="0"/>
          <w:divBdr>
            <w:top w:val="none" w:sz="0" w:space="0" w:color="auto"/>
            <w:left w:val="none" w:sz="0" w:space="0" w:color="auto"/>
            <w:bottom w:val="none" w:sz="0" w:space="0" w:color="auto"/>
            <w:right w:val="none" w:sz="0" w:space="0" w:color="auto"/>
          </w:divBdr>
        </w:div>
      </w:divsChild>
    </w:div>
    <w:div w:id="1048265932">
      <w:bodyDiv w:val="1"/>
      <w:marLeft w:val="0"/>
      <w:marRight w:val="0"/>
      <w:marTop w:val="0"/>
      <w:marBottom w:val="0"/>
      <w:divBdr>
        <w:top w:val="none" w:sz="0" w:space="0" w:color="auto"/>
        <w:left w:val="none" w:sz="0" w:space="0" w:color="auto"/>
        <w:bottom w:val="none" w:sz="0" w:space="0" w:color="auto"/>
        <w:right w:val="none" w:sz="0" w:space="0" w:color="auto"/>
      </w:divBdr>
    </w:div>
    <w:div w:id="187434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94EB4-4EE6-45B4-A790-40FE71039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Pages>
  <Words>19010</Words>
  <Characters>108361</Characters>
  <Application>Microsoft Office Word</Application>
  <DocSecurity>0</DocSecurity>
  <Lines>903</Lines>
  <Paragraphs>254</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127117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HP</cp:lastModifiedBy>
  <cp:revision>44</cp:revision>
  <cp:lastPrinted>2019-12-21T14:58:00Z</cp:lastPrinted>
  <dcterms:created xsi:type="dcterms:W3CDTF">2019-11-14T08:39:00Z</dcterms:created>
  <dcterms:modified xsi:type="dcterms:W3CDTF">2019-12-27T17:45:00Z</dcterms:modified>
</cp:coreProperties>
</file>