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B9" w:rsidRPr="0037772D" w:rsidRDefault="004908B9" w:rsidP="001E606D">
      <w:pPr>
        <w:spacing w:after="0" w:line="360" w:lineRule="auto"/>
        <w:jc w:val="center"/>
        <w:rPr>
          <w:rFonts w:ascii="Times New Roman" w:hAnsi="Times New Roman" w:cs="Times New Roman"/>
          <w:b/>
          <w:sz w:val="24"/>
          <w:szCs w:val="24"/>
        </w:rPr>
      </w:pPr>
      <w:bookmarkStart w:id="0" w:name="_GoBack"/>
      <w:bookmarkEnd w:id="0"/>
      <w:r w:rsidRPr="0037772D">
        <w:rPr>
          <w:rFonts w:ascii="Times New Roman" w:hAnsi="Times New Roman" w:cs="Times New Roman"/>
          <w:b/>
          <w:sz w:val="24"/>
          <w:szCs w:val="24"/>
        </w:rPr>
        <w:t>T.C</w:t>
      </w:r>
      <w:r w:rsidR="001E606D" w:rsidRPr="0037772D">
        <w:rPr>
          <w:rFonts w:ascii="Times New Roman" w:hAnsi="Times New Roman" w:cs="Times New Roman"/>
          <w:b/>
          <w:sz w:val="24"/>
          <w:szCs w:val="24"/>
        </w:rPr>
        <w:t>.</w:t>
      </w:r>
    </w:p>
    <w:p w:rsidR="004908B9" w:rsidRPr="0037772D" w:rsidRDefault="00B33382" w:rsidP="001E606D">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4"/>
          <w:szCs w:val="24"/>
        </w:rPr>
        <w:t xml:space="preserve">AYDIN </w:t>
      </w:r>
      <w:r w:rsidR="004908B9" w:rsidRPr="0037772D">
        <w:rPr>
          <w:rFonts w:ascii="Times New Roman" w:hAnsi="Times New Roman" w:cs="Times New Roman"/>
          <w:b/>
          <w:sz w:val="24"/>
          <w:szCs w:val="24"/>
        </w:rPr>
        <w:t>ADNAN MENDERES ÜNİVERSİTESİ</w:t>
      </w:r>
    </w:p>
    <w:p w:rsidR="004908B9" w:rsidRPr="0037772D" w:rsidRDefault="004908B9" w:rsidP="001E606D">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4"/>
          <w:szCs w:val="24"/>
        </w:rPr>
        <w:t>SAĞLIK BİLİMLERİ ENSTİTÜSÜ</w:t>
      </w:r>
    </w:p>
    <w:p w:rsidR="004908B9" w:rsidRPr="0037772D" w:rsidRDefault="00324D56" w:rsidP="001E606D">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4"/>
          <w:szCs w:val="24"/>
        </w:rPr>
        <w:t>HASTANE ENFEKSİYON</w:t>
      </w:r>
      <w:r w:rsidR="004908B9" w:rsidRPr="0037772D">
        <w:rPr>
          <w:rFonts w:ascii="Times New Roman" w:hAnsi="Times New Roman" w:cs="Times New Roman"/>
          <w:b/>
          <w:sz w:val="24"/>
          <w:szCs w:val="24"/>
        </w:rPr>
        <w:t xml:space="preserve"> KONTROLÜ</w:t>
      </w:r>
      <w:r w:rsidR="00FF30BA" w:rsidRPr="0037772D">
        <w:rPr>
          <w:rFonts w:ascii="Times New Roman" w:hAnsi="Times New Roman" w:cs="Times New Roman"/>
          <w:b/>
          <w:sz w:val="24"/>
          <w:szCs w:val="24"/>
        </w:rPr>
        <w:t xml:space="preserve"> </w:t>
      </w:r>
      <w:r w:rsidR="004908B9" w:rsidRPr="0037772D">
        <w:rPr>
          <w:rFonts w:ascii="Times New Roman" w:hAnsi="Times New Roman" w:cs="Times New Roman"/>
          <w:b/>
          <w:sz w:val="24"/>
          <w:szCs w:val="24"/>
        </w:rPr>
        <w:t>ANABİLİM DALI</w:t>
      </w:r>
    </w:p>
    <w:p w:rsidR="00E31F02" w:rsidRPr="0037772D" w:rsidRDefault="00FF30BA" w:rsidP="001E606D">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4"/>
          <w:szCs w:val="24"/>
        </w:rPr>
        <w:t>YÜKSEK LİSANS PROGRAMI</w:t>
      </w:r>
    </w:p>
    <w:p w:rsidR="001E606D" w:rsidRPr="0037772D" w:rsidRDefault="001E606D" w:rsidP="001E606D">
      <w:pPr>
        <w:spacing w:after="0" w:line="360" w:lineRule="auto"/>
        <w:jc w:val="center"/>
        <w:rPr>
          <w:rFonts w:ascii="Times New Roman" w:hAnsi="Times New Roman" w:cs="Times New Roman"/>
          <w:sz w:val="24"/>
          <w:szCs w:val="24"/>
        </w:rPr>
      </w:pPr>
    </w:p>
    <w:p w:rsidR="001E606D" w:rsidRPr="0037772D" w:rsidRDefault="001E606D" w:rsidP="001E606D">
      <w:pPr>
        <w:spacing w:after="0" w:line="360" w:lineRule="auto"/>
        <w:jc w:val="center"/>
        <w:rPr>
          <w:rFonts w:ascii="Times New Roman" w:hAnsi="Times New Roman" w:cs="Times New Roman"/>
          <w:sz w:val="24"/>
          <w:szCs w:val="24"/>
        </w:rPr>
      </w:pPr>
    </w:p>
    <w:p w:rsidR="00FF30BA" w:rsidRPr="0037772D" w:rsidRDefault="00FF30BA" w:rsidP="001E606D">
      <w:pPr>
        <w:spacing w:after="0" w:line="360" w:lineRule="auto"/>
        <w:jc w:val="center"/>
        <w:rPr>
          <w:rFonts w:ascii="Times New Roman" w:hAnsi="Times New Roman" w:cs="Times New Roman"/>
          <w:sz w:val="24"/>
          <w:szCs w:val="24"/>
        </w:rPr>
      </w:pPr>
    </w:p>
    <w:p w:rsidR="00FF30BA" w:rsidRPr="0037772D" w:rsidRDefault="00FF30BA" w:rsidP="001E606D">
      <w:pPr>
        <w:spacing w:after="0" w:line="360" w:lineRule="auto"/>
        <w:jc w:val="center"/>
        <w:rPr>
          <w:rFonts w:ascii="Times New Roman" w:hAnsi="Times New Roman" w:cs="Times New Roman"/>
          <w:sz w:val="24"/>
          <w:szCs w:val="24"/>
        </w:rPr>
      </w:pPr>
    </w:p>
    <w:p w:rsidR="001E606D" w:rsidRPr="0037772D" w:rsidRDefault="001E606D" w:rsidP="001E606D">
      <w:pPr>
        <w:spacing w:after="0" w:line="360" w:lineRule="auto"/>
        <w:jc w:val="center"/>
        <w:rPr>
          <w:rFonts w:ascii="Times New Roman" w:hAnsi="Times New Roman" w:cs="Times New Roman"/>
          <w:sz w:val="24"/>
          <w:szCs w:val="24"/>
        </w:rPr>
      </w:pPr>
    </w:p>
    <w:p w:rsidR="00324D56" w:rsidRPr="0037772D" w:rsidRDefault="000C2ABC" w:rsidP="001E606D">
      <w:pPr>
        <w:spacing w:after="0" w:line="360" w:lineRule="auto"/>
        <w:jc w:val="center"/>
        <w:rPr>
          <w:rFonts w:ascii="Times New Roman" w:hAnsi="Times New Roman" w:cs="Times New Roman"/>
          <w:b/>
          <w:sz w:val="32"/>
          <w:szCs w:val="32"/>
        </w:rPr>
      </w:pPr>
      <w:r w:rsidRPr="0037772D">
        <w:rPr>
          <w:rFonts w:ascii="Times New Roman" w:hAnsi="Times New Roman" w:cs="Times New Roman"/>
          <w:b/>
          <w:sz w:val="32"/>
          <w:szCs w:val="32"/>
        </w:rPr>
        <w:t>DİŞ HEKİMLİĞİ FAKÜLTESİ ÖĞRENCİLERİNİN</w:t>
      </w:r>
    </w:p>
    <w:p w:rsidR="00E31F02" w:rsidRPr="0037772D" w:rsidRDefault="002E51A5" w:rsidP="001E606D">
      <w:pPr>
        <w:spacing w:after="0" w:line="360" w:lineRule="auto"/>
        <w:jc w:val="center"/>
        <w:rPr>
          <w:rFonts w:ascii="Times New Roman" w:hAnsi="Times New Roman" w:cs="Times New Roman"/>
          <w:b/>
          <w:sz w:val="32"/>
          <w:szCs w:val="32"/>
        </w:rPr>
      </w:pPr>
      <w:r w:rsidRPr="0037772D">
        <w:rPr>
          <w:rFonts w:ascii="Times New Roman" w:hAnsi="Times New Roman" w:cs="Times New Roman"/>
          <w:b/>
          <w:sz w:val="32"/>
          <w:szCs w:val="32"/>
        </w:rPr>
        <w:t>HASTANE ENFEKSİYONLARI KONUSUNDA</w:t>
      </w:r>
      <w:r w:rsidR="000C2ABC" w:rsidRPr="0037772D">
        <w:rPr>
          <w:rFonts w:ascii="Times New Roman" w:hAnsi="Times New Roman" w:cs="Times New Roman"/>
          <w:b/>
          <w:sz w:val="32"/>
          <w:szCs w:val="32"/>
        </w:rPr>
        <w:t xml:space="preserve"> BİLGİ VE TUTUMLARI</w:t>
      </w:r>
    </w:p>
    <w:p w:rsidR="000C2ABC" w:rsidRPr="0037772D" w:rsidRDefault="000C2ABC" w:rsidP="001E606D">
      <w:pPr>
        <w:spacing w:after="0" w:line="360" w:lineRule="auto"/>
        <w:jc w:val="center"/>
        <w:rPr>
          <w:rFonts w:ascii="Times New Roman" w:hAnsi="Times New Roman" w:cs="Times New Roman"/>
          <w:b/>
          <w:sz w:val="24"/>
          <w:szCs w:val="24"/>
        </w:rPr>
      </w:pPr>
    </w:p>
    <w:p w:rsidR="000C2ABC" w:rsidRPr="0037772D" w:rsidRDefault="000C2ABC" w:rsidP="001E606D">
      <w:pPr>
        <w:spacing w:after="0" w:line="360" w:lineRule="auto"/>
        <w:jc w:val="center"/>
        <w:rPr>
          <w:rFonts w:ascii="Times New Roman" w:hAnsi="Times New Roman" w:cs="Times New Roman"/>
          <w:b/>
          <w:sz w:val="24"/>
          <w:szCs w:val="24"/>
        </w:rPr>
      </w:pPr>
    </w:p>
    <w:p w:rsidR="001E606D" w:rsidRPr="0037772D" w:rsidRDefault="001E606D" w:rsidP="001E606D">
      <w:pPr>
        <w:spacing w:after="0" w:line="360" w:lineRule="auto"/>
        <w:jc w:val="center"/>
        <w:rPr>
          <w:rFonts w:ascii="Times New Roman" w:hAnsi="Times New Roman" w:cs="Times New Roman"/>
          <w:b/>
          <w:sz w:val="24"/>
          <w:szCs w:val="24"/>
        </w:rPr>
      </w:pPr>
    </w:p>
    <w:p w:rsidR="001E606D" w:rsidRPr="0037772D" w:rsidRDefault="001E606D" w:rsidP="001E606D">
      <w:pPr>
        <w:spacing w:after="0" w:line="360" w:lineRule="auto"/>
        <w:jc w:val="center"/>
        <w:rPr>
          <w:rFonts w:ascii="Times New Roman" w:hAnsi="Times New Roman" w:cs="Times New Roman"/>
          <w:b/>
          <w:sz w:val="24"/>
          <w:szCs w:val="24"/>
        </w:rPr>
      </w:pPr>
    </w:p>
    <w:p w:rsidR="001E606D" w:rsidRPr="0037772D" w:rsidRDefault="001E606D" w:rsidP="001E606D">
      <w:pPr>
        <w:spacing w:after="0" w:line="360" w:lineRule="auto"/>
        <w:jc w:val="center"/>
        <w:rPr>
          <w:rFonts w:ascii="Times New Roman" w:hAnsi="Times New Roman" w:cs="Times New Roman"/>
          <w:b/>
          <w:sz w:val="24"/>
          <w:szCs w:val="24"/>
        </w:rPr>
      </w:pPr>
    </w:p>
    <w:p w:rsidR="004908B9" w:rsidRPr="0037772D" w:rsidRDefault="001E606D" w:rsidP="001E606D">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4"/>
          <w:szCs w:val="24"/>
        </w:rPr>
        <w:t xml:space="preserve">Dilay Yosun </w:t>
      </w:r>
      <w:r w:rsidR="00E31F02" w:rsidRPr="0037772D">
        <w:rPr>
          <w:rFonts w:ascii="Times New Roman" w:hAnsi="Times New Roman" w:cs="Times New Roman"/>
          <w:b/>
          <w:sz w:val="24"/>
          <w:szCs w:val="24"/>
        </w:rPr>
        <w:t xml:space="preserve">SELBES </w:t>
      </w:r>
    </w:p>
    <w:p w:rsidR="000C2ABC" w:rsidRPr="0037772D" w:rsidRDefault="00FC0DE1" w:rsidP="001E606D">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4"/>
          <w:szCs w:val="24"/>
        </w:rPr>
        <w:t>YÜKSEK LİSANS TEZİ</w:t>
      </w:r>
    </w:p>
    <w:p w:rsidR="00E31F02" w:rsidRPr="0037772D" w:rsidRDefault="00E31F02" w:rsidP="001E606D">
      <w:pPr>
        <w:spacing w:after="0" w:line="360" w:lineRule="auto"/>
        <w:jc w:val="center"/>
        <w:rPr>
          <w:rFonts w:ascii="Times New Roman" w:hAnsi="Times New Roman" w:cs="Times New Roman"/>
          <w:b/>
          <w:sz w:val="24"/>
          <w:szCs w:val="24"/>
        </w:rPr>
      </w:pPr>
    </w:p>
    <w:p w:rsidR="001E606D" w:rsidRPr="0037772D" w:rsidRDefault="001E606D" w:rsidP="001E606D">
      <w:pPr>
        <w:spacing w:after="0" w:line="360" w:lineRule="auto"/>
        <w:jc w:val="center"/>
        <w:rPr>
          <w:rFonts w:ascii="Times New Roman" w:hAnsi="Times New Roman" w:cs="Times New Roman"/>
          <w:b/>
          <w:sz w:val="24"/>
          <w:szCs w:val="24"/>
        </w:rPr>
      </w:pPr>
    </w:p>
    <w:p w:rsidR="001E606D" w:rsidRPr="0037772D" w:rsidRDefault="001E606D" w:rsidP="001E606D">
      <w:pPr>
        <w:spacing w:after="0" w:line="360" w:lineRule="auto"/>
        <w:jc w:val="center"/>
        <w:rPr>
          <w:rFonts w:ascii="Times New Roman" w:hAnsi="Times New Roman" w:cs="Times New Roman"/>
          <w:b/>
          <w:sz w:val="24"/>
          <w:szCs w:val="24"/>
        </w:rPr>
      </w:pPr>
    </w:p>
    <w:p w:rsidR="00FF30BA" w:rsidRPr="0037772D" w:rsidRDefault="00FF30BA" w:rsidP="001E606D">
      <w:pPr>
        <w:spacing w:after="0" w:line="360" w:lineRule="auto"/>
        <w:jc w:val="center"/>
        <w:rPr>
          <w:rFonts w:ascii="Times New Roman" w:hAnsi="Times New Roman" w:cs="Times New Roman"/>
          <w:b/>
          <w:sz w:val="24"/>
          <w:szCs w:val="24"/>
        </w:rPr>
      </w:pPr>
    </w:p>
    <w:p w:rsidR="00324D56" w:rsidRPr="0037772D" w:rsidRDefault="00E31F02" w:rsidP="001E606D">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4"/>
          <w:szCs w:val="24"/>
        </w:rPr>
        <w:t>DANIŞMAN</w:t>
      </w:r>
    </w:p>
    <w:p w:rsidR="004908B9" w:rsidRPr="0037772D" w:rsidRDefault="004908B9" w:rsidP="001E606D">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4"/>
          <w:szCs w:val="24"/>
        </w:rPr>
        <w:t>Dr. Öğr. Üyesi Selcen ÖNCÜ</w:t>
      </w:r>
    </w:p>
    <w:p w:rsidR="00E31F02" w:rsidRPr="0037772D" w:rsidRDefault="00E31F02" w:rsidP="001E606D">
      <w:pPr>
        <w:spacing w:after="0" w:line="360" w:lineRule="auto"/>
        <w:jc w:val="center"/>
        <w:rPr>
          <w:rFonts w:ascii="Times New Roman" w:hAnsi="Times New Roman" w:cs="Times New Roman"/>
          <w:b/>
          <w:sz w:val="24"/>
          <w:szCs w:val="24"/>
        </w:rPr>
      </w:pPr>
    </w:p>
    <w:p w:rsidR="001E606D" w:rsidRPr="0037772D" w:rsidRDefault="001E606D" w:rsidP="001E606D">
      <w:pPr>
        <w:spacing w:after="0" w:line="360" w:lineRule="auto"/>
        <w:jc w:val="center"/>
        <w:rPr>
          <w:rFonts w:ascii="Times New Roman" w:hAnsi="Times New Roman" w:cs="Times New Roman"/>
          <w:b/>
          <w:sz w:val="24"/>
          <w:szCs w:val="24"/>
        </w:rPr>
      </w:pPr>
    </w:p>
    <w:p w:rsidR="001E606D" w:rsidRPr="0037772D" w:rsidRDefault="001E606D" w:rsidP="001E606D">
      <w:pPr>
        <w:spacing w:after="0" w:line="360" w:lineRule="auto"/>
        <w:jc w:val="center"/>
        <w:rPr>
          <w:rFonts w:ascii="Times New Roman" w:hAnsi="Times New Roman" w:cs="Times New Roman"/>
          <w:b/>
          <w:sz w:val="24"/>
          <w:szCs w:val="24"/>
        </w:rPr>
      </w:pPr>
    </w:p>
    <w:p w:rsidR="00FF30BA" w:rsidRPr="0037772D" w:rsidRDefault="00FF30BA" w:rsidP="001E606D">
      <w:pPr>
        <w:spacing w:after="0" w:line="360" w:lineRule="auto"/>
        <w:jc w:val="center"/>
        <w:rPr>
          <w:rFonts w:ascii="Times New Roman" w:hAnsi="Times New Roman" w:cs="Times New Roman"/>
          <w:b/>
          <w:sz w:val="24"/>
          <w:szCs w:val="24"/>
        </w:rPr>
      </w:pPr>
    </w:p>
    <w:p w:rsidR="00E31F02" w:rsidRPr="0037772D" w:rsidRDefault="00E31F02" w:rsidP="001E606D">
      <w:pPr>
        <w:spacing w:after="0" w:line="360" w:lineRule="auto"/>
        <w:jc w:val="center"/>
        <w:rPr>
          <w:rFonts w:ascii="Times New Roman" w:hAnsi="Times New Roman" w:cs="Times New Roman"/>
          <w:sz w:val="24"/>
          <w:szCs w:val="24"/>
        </w:rPr>
      </w:pPr>
    </w:p>
    <w:p w:rsidR="00BB4994" w:rsidRPr="0037772D" w:rsidRDefault="00DE11E1" w:rsidP="001E606D">
      <w:pPr>
        <w:spacing w:after="0" w:line="360" w:lineRule="auto"/>
        <w:jc w:val="center"/>
        <w:rPr>
          <w:rFonts w:ascii="Times New Roman" w:hAnsi="Times New Roman" w:cs="Times New Roman"/>
          <w:b/>
          <w:sz w:val="24"/>
          <w:szCs w:val="24"/>
        </w:rPr>
        <w:sectPr w:rsidR="00BB4994" w:rsidRPr="0037772D" w:rsidSect="003D0715">
          <w:headerReference w:type="default" r:id="rId9"/>
          <w:footerReference w:type="default" r:id="rId10"/>
          <w:pgSz w:w="11906" w:h="16838"/>
          <w:pgMar w:top="1418" w:right="1304" w:bottom="1418" w:left="1701" w:header="709" w:footer="709" w:gutter="0"/>
          <w:cols w:space="708"/>
          <w:docGrid w:linePitch="360"/>
        </w:sectPr>
      </w:pPr>
      <w:r w:rsidRPr="0037772D">
        <w:rPr>
          <w:rFonts w:ascii="Times New Roman" w:hAnsi="Times New Roman" w:cs="Times New Roman"/>
          <w:b/>
          <w:sz w:val="24"/>
          <w:szCs w:val="24"/>
        </w:rPr>
        <w:t>AYDIN – 2019</w:t>
      </w:r>
    </w:p>
    <w:p w:rsidR="007F2637" w:rsidRPr="0037772D" w:rsidRDefault="007F2637" w:rsidP="00AD150D">
      <w:pPr>
        <w:spacing w:after="0" w:line="360" w:lineRule="auto"/>
        <w:jc w:val="center"/>
        <w:rPr>
          <w:rFonts w:ascii="Times New Roman" w:hAnsi="Times New Roman" w:cs="Times New Roman"/>
          <w:b/>
          <w:sz w:val="24"/>
          <w:szCs w:val="24"/>
        </w:rPr>
      </w:pPr>
      <w:r w:rsidRPr="0037772D">
        <w:rPr>
          <w:rFonts w:ascii="Times New Roman" w:eastAsia="Calibri" w:hAnsi="Times New Roman" w:cs="Times New Roman"/>
          <w:b/>
          <w:sz w:val="28"/>
          <w:szCs w:val="28"/>
        </w:rPr>
        <w:lastRenderedPageBreak/>
        <w:t>KABUL VE ONAY SAYFASI</w:t>
      </w:r>
    </w:p>
    <w:p w:rsidR="007F2637" w:rsidRPr="0037772D" w:rsidRDefault="007F2637" w:rsidP="00AD150D">
      <w:pPr>
        <w:spacing w:after="0" w:line="360" w:lineRule="auto"/>
        <w:jc w:val="center"/>
        <w:rPr>
          <w:rFonts w:ascii="Times New Roman" w:eastAsia="Calibri" w:hAnsi="Times New Roman" w:cs="Times New Roman"/>
          <w:sz w:val="24"/>
          <w:szCs w:val="24"/>
        </w:rPr>
      </w:pPr>
    </w:p>
    <w:p w:rsidR="007F2637" w:rsidRPr="0037772D" w:rsidRDefault="007F2637" w:rsidP="00AD150D">
      <w:pPr>
        <w:spacing w:after="0" w:line="360" w:lineRule="auto"/>
        <w:jc w:val="center"/>
        <w:rPr>
          <w:rFonts w:ascii="Times New Roman" w:eastAsia="Calibri" w:hAnsi="Times New Roman" w:cs="Times New Roman"/>
          <w:sz w:val="24"/>
          <w:szCs w:val="24"/>
        </w:rPr>
      </w:pPr>
    </w:p>
    <w:p w:rsidR="007F2637" w:rsidRPr="0037772D" w:rsidRDefault="007F2637" w:rsidP="00AD150D">
      <w:pPr>
        <w:spacing w:after="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T.C. Adnan Menderes Üniversitesi Sağlık Bilimleri Enstitüsü ………………….  Anabilim Dalı ………………………….….Programı çerçevesinde ………………………. tarafından hazırlanan “………………….…..” başlıklı tez, aşağıdaki jüri tarafından Doktora/Yüksek Lisans Tezi olarak kabul edilmiştir.</w:t>
      </w:r>
    </w:p>
    <w:p w:rsidR="007F2637" w:rsidRPr="0037772D" w:rsidRDefault="007F2637" w:rsidP="00161812">
      <w:pPr>
        <w:spacing w:before="120" w:after="120" w:line="360" w:lineRule="auto"/>
        <w:ind w:left="4956"/>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Tez Savunma Tarihi: ……/……/……</w:t>
      </w:r>
    </w:p>
    <w:p w:rsidR="007F2637" w:rsidRPr="0037772D" w:rsidRDefault="007F2637" w:rsidP="00161812">
      <w:pPr>
        <w:tabs>
          <w:tab w:val="left" w:pos="2700"/>
          <w:tab w:val="left" w:pos="5040"/>
        </w:tabs>
        <w:spacing w:before="120" w:after="12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Üye (T.D.)         :……………………….         ………………………..                ....……….</w:t>
      </w:r>
    </w:p>
    <w:p w:rsidR="007F2637" w:rsidRPr="0037772D" w:rsidRDefault="007F2637" w:rsidP="00161812">
      <w:pPr>
        <w:tabs>
          <w:tab w:val="left" w:pos="2700"/>
          <w:tab w:val="left" w:pos="5040"/>
        </w:tabs>
        <w:spacing w:before="120" w:after="12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ab/>
        <w:t>*(Ünvanı, Adı Soyadı)(Üniversite)(İmza)</w:t>
      </w:r>
    </w:p>
    <w:p w:rsidR="007F2637" w:rsidRPr="0037772D" w:rsidRDefault="007F2637" w:rsidP="00161812">
      <w:pPr>
        <w:tabs>
          <w:tab w:val="left" w:pos="2700"/>
          <w:tab w:val="left" w:pos="5040"/>
        </w:tabs>
        <w:spacing w:before="120" w:after="12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Üye       </w:t>
      </w:r>
      <w:r w:rsidR="00392D87"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 xml:space="preserve"> : ………………………            ………………………                ….……….</w:t>
      </w:r>
    </w:p>
    <w:p w:rsidR="007F2637" w:rsidRPr="0037772D" w:rsidRDefault="007F2637" w:rsidP="00161812">
      <w:pPr>
        <w:tabs>
          <w:tab w:val="left" w:pos="2700"/>
          <w:tab w:val="left" w:pos="5040"/>
        </w:tabs>
        <w:spacing w:before="120" w:after="12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ab/>
        <w:t>*(Ünvanı, Adı Soyadı)(Üniversite)(İmza)</w:t>
      </w:r>
    </w:p>
    <w:p w:rsidR="007F2637" w:rsidRPr="0037772D" w:rsidRDefault="007F2637" w:rsidP="00161812">
      <w:pPr>
        <w:tabs>
          <w:tab w:val="left" w:pos="2700"/>
          <w:tab w:val="left" w:pos="5040"/>
        </w:tabs>
        <w:spacing w:before="120" w:after="12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Üye                    : ………………………            ………………………                ….……….</w:t>
      </w:r>
    </w:p>
    <w:p w:rsidR="007F2637" w:rsidRPr="0037772D" w:rsidRDefault="007F2637" w:rsidP="00161812">
      <w:pPr>
        <w:tabs>
          <w:tab w:val="left" w:pos="2700"/>
          <w:tab w:val="left" w:pos="5040"/>
        </w:tabs>
        <w:spacing w:before="120" w:after="12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ab/>
        <w:t>*(Ünvanı, Adı Soyadı)(Üniversite)(İmza)</w:t>
      </w:r>
    </w:p>
    <w:p w:rsidR="007F2637" w:rsidRPr="0037772D" w:rsidRDefault="007F2637" w:rsidP="003D0715">
      <w:pPr>
        <w:tabs>
          <w:tab w:val="left" w:pos="2700"/>
          <w:tab w:val="left" w:pos="5040"/>
        </w:tabs>
        <w:spacing w:before="120" w:after="12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Üye                    : ………………………            ………………………               </w:t>
      </w:r>
      <w:r w:rsidR="00392D87" w:rsidRPr="0037772D">
        <w:rPr>
          <w:rFonts w:ascii="Times New Roman" w:eastAsia="Calibri" w:hAnsi="Times New Roman" w:cs="Times New Roman"/>
          <w:sz w:val="24"/>
          <w:szCs w:val="24"/>
        </w:rPr>
        <w:t>…………..</w:t>
      </w:r>
    </w:p>
    <w:p w:rsidR="007F2637" w:rsidRPr="0037772D" w:rsidRDefault="007F2637" w:rsidP="00EF0714">
      <w:pPr>
        <w:spacing w:before="120" w:after="12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ONAY: </w:t>
      </w:r>
    </w:p>
    <w:p w:rsidR="007F2637" w:rsidRPr="0037772D" w:rsidRDefault="007F2637" w:rsidP="00EF0714">
      <w:pPr>
        <w:autoSpaceDE w:val="0"/>
        <w:autoSpaceDN w:val="0"/>
        <w:adjustRightInd w:val="0"/>
        <w:spacing w:before="120" w:after="120" w:line="360" w:lineRule="auto"/>
        <w:jc w:val="both"/>
        <w:rPr>
          <w:rFonts w:ascii="Times New Roman" w:eastAsia="Calibri" w:hAnsi="Times New Roman" w:cs="Times New Roman"/>
          <w:sz w:val="24"/>
          <w:szCs w:val="24"/>
          <w:lang w:eastAsia="tr-TR"/>
        </w:rPr>
      </w:pPr>
      <w:r w:rsidRPr="0037772D">
        <w:rPr>
          <w:rFonts w:ascii="Times New Roman" w:eastAsia="Calibri" w:hAnsi="Times New Roman" w:cs="Times New Roman"/>
          <w:sz w:val="24"/>
          <w:szCs w:val="24"/>
          <w:lang w:eastAsia="tr-TR"/>
        </w:rPr>
        <w:t xml:space="preserve">Bu tez Adnan Menderes Üniversitesi Lisansüstü Eğitim-Öğretim ve Sınav Yönetmeliğinin ilgili maddeleri uyarınca yukarıdaki jüri tarafından uygun görülmüş ve Sağlık Bilimleri Enstitüsünün ……………..……..…tarih ve …………………………sayılı oturumunda alınan ……………………nolu Yönetim Kurulu kararıyla kabul edilmiştir. </w:t>
      </w:r>
    </w:p>
    <w:p w:rsidR="007F2637" w:rsidRPr="0037772D" w:rsidRDefault="007F2637" w:rsidP="00EF0714">
      <w:pPr>
        <w:autoSpaceDE w:val="0"/>
        <w:autoSpaceDN w:val="0"/>
        <w:adjustRightInd w:val="0"/>
        <w:spacing w:before="120" w:after="120" w:line="360" w:lineRule="auto"/>
        <w:jc w:val="both"/>
        <w:rPr>
          <w:rFonts w:ascii="Times New Roman" w:eastAsia="Calibri" w:hAnsi="Times New Roman" w:cs="Times New Roman"/>
          <w:sz w:val="24"/>
          <w:szCs w:val="24"/>
          <w:lang w:eastAsia="tr-TR"/>
        </w:rPr>
      </w:pPr>
    </w:p>
    <w:p w:rsidR="007F2637" w:rsidRPr="0037772D" w:rsidRDefault="007F2637" w:rsidP="007F2637">
      <w:pPr>
        <w:autoSpaceDE w:val="0"/>
        <w:autoSpaceDN w:val="0"/>
        <w:adjustRightInd w:val="0"/>
        <w:spacing w:after="0" w:line="240" w:lineRule="auto"/>
        <w:jc w:val="both"/>
        <w:rPr>
          <w:rFonts w:ascii="Times New Roman" w:eastAsia="Calibri" w:hAnsi="Times New Roman" w:cs="Times New Roman"/>
          <w:sz w:val="24"/>
          <w:szCs w:val="24"/>
          <w:lang w:eastAsia="tr-TR"/>
        </w:rPr>
      </w:pPr>
    </w:p>
    <w:p w:rsidR="007F2637" w:rsidRPr="0037772D" w:rsidRDefault="007F2637" w:rsidP="007F2637">
      <w:pPr>
        <w:autoSpaceDE w:val="0"/>
        <w:autoSpaceDN w:val="0"/>
        <w:adjustRightInd w:val="0"/>
        <w:spacing w:after="0" w:line="240" w:lineRule="auto"/>
        <w:jc w:val="both"/>
        <w:rPr>
          <w:rFonts w:ascii="Times New Roman" w:eastAsia="Calibri" w:hAnsi="Times New Roman" w:cs="Times New Roman"/>
          <w:sz w:val="24"/>
          <w:szCs w:val="24"/>
          <w:lang w:eastAsia="tr-TR"/>
        </w:rPr>
      </w:pPr>
    </w:p>
    <w:p w:rsidR="007F2637" w:rsidRPr="0037772D" w:rsidRDefault="007F2637" w:rsidP="007F2637">
      <w:pPr>
        <w:autoSpaceDE w:val="0"/>
        <w:autoSpaceDN w:val="0"/>
        <w:adjustRightInd w:val="0"/>
        <w:spacing w:after="0" w:line="240" w:lineRule="auto"/>
        <w:jc w:val="both"/>
        <w:rPr>
          <w:rFonts w:ascii="Times New Roman" w:eastAsia="Calibri" w:hAnsi="Times New Roman" w:cs="Times New Roman"/>
          <w:sz w:val="24"/>
          <w:szCs w:val="24"/>
        </w:rPr>
      </w:pPr>
    </w:p>
    <w:p w:rsidR="007F2637" w:rsidRPr="0037772D" w:rsidRDefault="00AD150D" w:rsidP="00AD150D">
      <w:pPr>
        <w:spacing w:after="0"/>
        <w:ind w:left="5103"/>
        <w:jc w:val="center"/>
        <w:rPr>
          <w:rFonts w:ascii="Times New Roman" w:eastAsia="Calibri" w:hAnsi="Times New Roman" w:cs="Times New Roman"/>
          <w:sz w:val="24"/>
          <w:szCs w:val="24"/>
        </w:rPr>
      </w:pPr>
      <w:r w:rsidRPr="0037772D">
        <w:rPr>
          <w:rFonts w:ascii="Times New Roman" w:eastAsia="Calibri" w:hAnsi="Times New Roman" w:cs="Times New Roman"/>
          <w:sz w:val="24"/>
          <w:szCs w:val="24"/>
        </w:rPr>
        <w:t>Prof. Dr. Cavit KUM</w:t>
      </w:r>
    </w:p>
    <w:p w:rsidR="007F2637" w:rsidRPr="0037772D" w:rsidRDefault="00AD150D" w:rsidP="00AD150D">
      <w:pPr>
        <w:spacing w:after="0"/>
        <w:ind w:left="5103"/>
        <w:jc w:val="center"/>
        <w:rPr>
          <w:rFonts w:ascii="Times New Roman" w:eastAsia="Calibri" w:hAnsi="Times New Roman" w:cs="Times New Roman"/>
          <w:sz w:val="24"/>
          <w:szCs w:val="24"/>
        </w:rPr>
      </w:pPr>
      <w:r w:rsidRPr="0037772D">
        <w:rPr>
          <w:rFonts w:ascii="Times New Roman" w:eastAsia="Calibri" w:hAnsi="Times New Roman" w:cs="Times New Roman"/>
          <w:sz w:val="24"/>
          <w:szCs w:val="24"/>
        </w:rPr>
        <w:t>Enstitü Müdürü</w:t>
      </w:r>
    </w:p>
    <w:p w:rsidR="007F2637" w:rsidRPr="0037772D" w:rsidRDefault="007F2637" w:rsidP="00AD150D">
      <w:pPr>
        <w:spacing w:after="0"/>
        <w:ind w:left="5103"/>
        <w:jc w:val="center"/>
        <w:rPr>
          <w:rFonts w:ascii="Times New Roman" w:eastAsia="Calibri" w:hAnsi="Times New Roman" w:cs="Times New Roman"/>
          <w:sz w:val="24"/>
          <w:szCs w:val="24"/>
        </w:rPr>
      </w:pPr>
    </w:p>
    <w:p w:rsidR="00AD150D" w:rsidRPr="0037772D" w:rsidRDefault="00AD150D" w:rsidP="00AD150D">
      <w:pPr>
        <w:spacing w:after="0"/>
        <w:ind w:left="5103"/>
        <w:jc w:val="center"/>
        <w:rPr>
          <w:rFonts w:ascii="Times New Roman" w:eastAsia="Calibri" w:hAnsi="Times New Roman" w:cs="Times New Roman"/>
          <w:sz w:val="24"/>
          <w:szCs w:val="24"/>
        </w:rPr>
      </w:pPr>
    </w:p>
    <w:p w:rsidR="000F4BBB" w:rsidRPr="0037772D" w:rsidRDefault="000F4BBB" w:rsidP="00AD150D">
      <w:pPr>
        <w:spacing w:after="0"/>
        <w:ind w:left="5103"/>
        <w:jc w:val="center"/>
        <w:rPr>
          <w:rFonts w:ascii="Times New Roman" w:eastAsia="Calibri" w:hAnsi="Times New Roman" w:cs="Times New Roman"/>
          <w:sz w:val="24"/>
          <w:szCs w:val="24"/>
        </w:rPr>
      </w:pPr>
    </w:p>
    <w:p w:rsidR="00AD150D" w:rsidRPr="0037772D" w:rsidRDefault="00AD150D" w:rsidP="00AD150D">
      <w:pPr>
        <w:spacing w:after="0"/>
        <w:ind w:left="5103"/>
        <w:jc w:val="center"/>
        <w:rPr>
          <w:rFonts w:ascii="Times New Roman" w:eastAsia="Calibri" w:hAnsi="Times New Roman" w:cs="Times New Roman"/>
          <w:sz w:val="24"/>
          <w:szCs w:val="24"/>
        </w:rPr>
      </w:pPr>
    </w:p>
    <w:p w:rsidR="000F4BBB" w:rsidRPr="0037772D" w:rsidRDefault="000F4BBB" w:rsidP="00AD150D">
      <w:pPr>
        <w:spacing w:after="0"/>
        <w:ind w:left="5103"/>
        <w:jc w:val="center"/>
        <w:rPr>
          <w:rFonts w:ascii="Times New Roman" w:eastAsia="Calibri" w:hAnsi="Times New Roman" w:cs="Times New Roman"/>
          <w:sz w:val="24"/>
          <w:szCs w:val="24"/>
        </w:rPr>
      </w:pPr>
    </w:p>
    <w:p w:rsidR="00EC76E7" w:rsidRPr="0037772D" w:rsidRDefault="00A768F3" w:rsidP="00AD150D">
      <w:pPr>
        <w:spacing w:after="0" w:line="360" w:lineRule="auto"/>
        <w:jc w:val="center"/>
        <w:rPr>
          <w:rFonts w:ascii="Times New Roman" w:hAnsi="Times New Roman" w:cs="Times New Roman"/>
          <w:b/>
          <w:sz w:val="28"/>
          <w:szCs w:val="28"/>
        </w:rPr>
      </w:pPr>
      <w:r w:rsidRPr="0037772D">
        <w:rPr>
          <w:rFonts w:ascii="Times New Roman" w:hAnsi="Times New Roman" w:cs="Times New Roman"/>
          <w:b/>
          <w:sz w:val="28"/>
          <w:szCs w:val="28"/>
        </w:rPr>
        <w:lastRenderedPageBreak/>
        <w:t>TEŞEKKÜR</w:t>
      </w:r>
    </w:p>
    <w:p w:rsidR="00760DBB" w:rsidRPr="0037772D" w:rsidRDefault="00760DBB" w:rsidP="00AD150D">
      <w:pPr>
        <w:spacing w:after="0" w:line="360" w:lineRule="auto"/>
        <w:jc w:val="center"/>
        <w:rPr>
          <w:rFonts w:ascii="Times New Roman" w:hAnsi="Times New Roman" w:cs="Times New Roman"/>
          <w:b/>
          <w:sz w:val="24"/>
          <w:szCs w:val="24"/>
        </w:rPr>
      </w:pPr>
    </w:p>
    <w:p w:rsidR="00760DBB" w:rsidRPr="0037772D" w:rsidRDefault="00760DBB" w:rsidP="00AD150D">
      <w:pPr>
        <w:spacing w:after="0" w:line="360" w:lineRule="auto"/>
        <w:jc w:val="center"/>
        <w:rPr>
          <w:rFonts w:ascii="Times New Roman" w:hAnsi="Times New Roman" w:cs="Times New Roman"/>
          <w:b/>
          <w:sz w:val="24"/>
          <w:szCs w:val="24"/>
        </w:rPr>
      </w:pPr>
    </w:p>
    <w:p w:rsidR="00E4160D" w:rsidRPr="0037772D" w:rsidRDefault="00E4160D" w:rsidP="00AD150D">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Yüksek </w:t>
      </w:r>
      <w:r w:rsidR="0079131D" w:rsidRPr="0037772D">
        <w:rPr>
          <w:rFonts w:ascii="Times New Roman" w:hAnsi="Times New Roman" w:cs="Times New Roman"/>
          <w:sz w:val="24"/>
          <w:szCs w:val="24"/>
        </w:rPr>
        <w:t xml:space="preserve">lisans </w:t>
      </w:r>
      <w:r w:rsidR="0024625D" w:rsidRPr="0037772D">
        <w:rPr>
          <w:rFonts w:ascii="Times New Roman" w:hAnsi="Times New Roman" w:cs="Times New Roman"/>
          <w:sz w:val="24"/>
          <w:szCs w:val="24"/>
        </w:rPr>
        <w:t xml:space="preserve">öğrenciliğim sırasında </w:t>
      </w:r>
      <w:r w:rsidR="008B633D" w:rsidRPr="0037772D">
        <w:rPr>
          <w:rFonts w:ascii="Times New Roman" w:hAnsi="Times New Roman" w:cs="Times New Roman"/>
          <w:sz w:val="24"/>
          <w:szCs w:val="24"/>
        </w:rPr>
        <w:t>her zaman desteğini hi</w:t>
      </w:r>
      <w:r w:rsidR="0024625D" w:rsidRPr="0037772D">
        <w:rPr>
          <w:rFonts w:ascii="Times New Roman" w:hAnsi="Times New Roman" w:cs="Times New Roman"/>
          <w:sz w:val="24"/>
          <w:szCs w:val="24"/>
        </w:rPr>
        <w:t xml:space="preserve">ssettiğim, tez yazım sürecinde </w:t>
      </w:r>
      <w:r w:rsidR="008B633D" w:rsidRPr="0037772D">
        <w:rPr>
          <w:rFonts w:ascii="Times New Roman" w:hAnsi="Times New Roman" w:cs="Times New Roman"/>
          <w:sz w:val="24"/>
          <w:szCs w:val="24"/>
        </w:rPr>
        <w:t xml:space="preserve">titizlikle </w:t>
      </w:r>
      <w:r w:rsidR="00F327CD" w:rsidRPr="0037772D">
        <w:rPr>
          <w:rFonts w:ascii="Times New Roman" w:hAnsi="Times New Roman" w:cs="Times New Roman"/>
          <w:sz w:val="24"/>
          <w:szCs w:val="24"/>
        </w:rPr>
        <w:t xml:space="preserve">bana </w:t>
      </w:r>
      <w:r w:rsidR="008B633D" w:rsidRPr="0037772D">
        <w:rPr>
          <w:rFonts w:ascii="Times New Roman" w:hAnsi="Times New Roman" w:cs="Times New Roman"/>
          <w:sz w:val="24"/>
          <w:szCs w:val="24"/>
        </w:rPr>
        <w:t xml:space="preserve">yol gösteren, </w:t>
      </w:r>
      <w:r w:rsidR="0024625D" w:rsidRPr="0037772D">
        <w:rPr>
          <w:rFonts w:ascii="Times New Roman" w:hAnsi="Times New Roman" w:cs="Times New Roman"/>
          <w:sz w:val="24"/>
          <w:szCs w:val="24"/>
        </w:rPr>
        <w:t xml:space="preserve">çok değerli </w:t>
      </w:r>
      <w:r w:rsidR="00F327CD" w:rsidRPr="0037772D">
        <w:rPr>
          <w:rFonts w:ascii="Times New Roman" w:hAnsi="Times New Roman" w:cs="Times New Roman"/>
          <w:sz w:val="24"/>
          <w:szCs w:val="24"/>
        </w:rPr>
        <w:t xml:space="preserve">bilgi ve tecrübelerini </w:t>
      </w:r>
      <w:r w:rsidR="008B633D" w:rsidRPr="0037772D">
        <w:rPr>
          <w:rFonts w:ascii="Times New Roman" w:hAnsi="Times New Roman" w:cs="Times New Roman"/>
          <w:sz w:val="24"/>
          <w:szCs w:val="24"/>
        </w:rPr>
        <w:t xml:space="preserve">benimle </w:t>
      </w:r>
      <w:r w:rsidR="00F327CD" w:rsidRPr="0037772D">
        <w:rPr>
          <w:rFonts w:ascii="Times New Roman" w:hAnsi="Times New Roman" w:cs="Times New Roman"/>
          <w:sz w:val="24"/>
          <w:szCs w:val="24"/>
        </w:rPr>
        <w:t xml:space="preserve">paylaşan, </w:t>
      </w:r>
      <w:r w:rsidR="0024625D" w:rsidRPr="0037772D">
        <w:rPr>
          <w:rFonts w:ascii="Times New Roman" w:hAnsi="Times New Roman" w:cs="Times New Roman"/>
          <w:sz w:val="24"/>
          <w:szCs w:val="24"/>
        </w:rPr>
        <w:t xml:space="preserve">kıymetli fikirlerinden yararlandığım, </w:t>
      </w:r>
      <w:r w:rsidR="008B633D" w:rsidRPr="0037772D">
        <w:rPr>
          <w:rFonts w:ascii="Times New Roman" w:hAnsi="Times New Roman" w:cs="Times New Roman"/>
          <w:sz w:val="24"/>
          <w:szCs w:val="24"/>
        </w:rPr>
        <w:t xml:space="preserve">her konuda kendisini örnek almaktan ve öğrencisi olmaktan </w:t>
      </w:r>
      <w:r w:rsidR="005D3B1C" w:rsidRPr="0037772D">
        <w:rPr>
          <w:rFonts w:ascii="Times New Roman" w:hAnsi="Times New Roman" w:cs="Times New Roman"/>
          <w:sz w:val="24"/>
          <w:szCs w:val="24"/>
        </w:rPr>
        <w:t xml:space="preserve">onur ve </w:t>
      </w:r>
      <w:r w:rsidR="008B633D" w:rsidRPr="0037772D">
        <w:rPr>
          <w:rFonts w:ascii="Times New Roman" w:hAnsi="Times New Roman" w:cs="Times New Roman"/>
          <w:sz w:val="24"/>
          <w:szCs w:val="24"/>
        </w:rPr>
        <w:t xml:space="preserve">gurur duyduğum çok </w:t>
      </w:r>
      <w:r w:rsidR="0079131D" w:rsidRPr="0037772D">
        <w:rPr>
          <w:rFonts w:ascii="Times New Roman" w:hAnsi="Times New Roman" w:cs="Times New Roman"/>
          <w:sz w:val="24"/>
          <w:szCs w:val="24"/>
        </w:rPr>
        <w:t>değerli danışman hocam Dr. Öğr. Üyesi Selcen ÖNCÜ’ye,</w:t>
      </w:r>
    </w:p>
    <w:p w:rsidR="008B633D" w:rsidRPr="0037772D" w:rsidRDefault="005D3B1C" w:rsidP="00AD150D">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Bilgi ve tecrübeleri</w:t>
      </w:r>
      <w:r w:rsidR="0079131D" w:rsidRPr="0037772D">
        <w:rPr>
          <w:rFonts w:ascii="Times New Roman" w:hAnsi="Times New Roman" w:cs="Times New Roman"/>
          <w:sz w:val="24"/>
          <w:szCs w:val="24"/>
        </w:rPr>
        <w:t xml:space="preserve"> ile yüksek lisans eğitimime katkıda bulunan </w:t>
      </w:r>
      <w:r w:rsidR="00324D56" w:rsidRPr="0037772D">
        <w:rPr>
          <w:rFonts w:ascii="Times New Roman" w:hAnsi="Times New Roman" w:cs="Times New Roman"/>
          <w:sz w:val="24"/>
          <w:szCs w:val="24"/>
        </w:rPr>
        <w:t>Prof. Dr. Serkan ÖNCÜ</w:t>
      </w:r>
      <w:r w:rsidR="00F327CD" w:rsidRPr="0037772D">
        <w:rPr>
          <w:rFonts w:ascii="Times New Roman" w:hAnsi="Times New Roman" w:cs="Times New Roman"/>
          <w:sz w:val="24"/>
          <w:szCs w:val="24"/>
        </w:rPr>
        <w:t xml:space="preserve">’ye ve Prof. Dr. Sarhan SAKARYA’ya, </w:t>
      </w:r>
    </w:p>
    <w:p w:rsidR="006854E1" w:rsidRPr="0037772D" w:rsidRDefault="0024625D" w:rsidP="00AD150D">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Yüksek lisans eğitiminde tanıştığım ilk günden itibaren her konuda birbirimize destek olarak fikir alışverişi ve bilgi paylaşımı yaptığımız pozitif enerjisiyle bana destek olan </w:t>
      </w:r>
      <w:r w:rsidR="006854E1" w:rsidRPr="0037772D">
        <w:rPr>
          <w:rFonts w:ascii="Times New Roman" w:hAnsi="Times New Roman" w:cs="Times New Roman"/>
          <w:sz w:val="24"/>
          <w:szCs w:val="24"/>
        </w:rPr>
        <w:t xml:space="preserve">canım arkadaşım </w:t>
      </w:r>
      <w:r w:rsidR="007F2637" w:rsidRPr="0037772D">
        <w:rPr>
          <w:rFonts w:ascii="Times New Roman" w:hAnsi="Times New Roman" w:cs="Times New Roman"/>
          <w:sz w:val="24"/>
          <w:szCs w:val="24"/>
        </w:rPr>
        <w:t>Dide</w:t>
      </w:r>
      <w:r w:rsidR="00324D56" w:rsidRPr="0037772D">
        <w:rPr>
          <w:rFonts w:ascii="Times New Roman" w:hAnsi="Times New Roman" w:cs="Times New Roman"/>
          <w:sz w:val="24"/>
          <w:szCs w:val="24"/>
        </w:rPr>
        <w:t>m Yılmaz AKÇAY</w:t>
      </w:r>
      <w:r w:rsidR="007F2637" w:rsidRPr="0037772D">
        <w:rPr>
          <w:rFonts w:ascii="Times New Roman" w:hAnsi="Times New Roman" w:cs="Times New Roman"/>
          <w:sz w:val="24"/>
          <w:szCs w:val="24"/>
        </w:rPr>
        <w:t>’</w:t>
      </w:r>
      <w:r w:rsidRPr="0037772D">
        <w:rPr>
          <w:rFonts w:ascii="Times New Roman" w:hAnsi="Times New Roman" w:cs="Times New Roman"/>
          <w:sz w:val="24"/>
          <w:szCs w:val="24"/>
        </w:rPr>
        <w:t>a</w:t>
      </w:r>
      <w:r w:rsidR="006854E1" w:rsidRPr="0037772D">
        <w:rPr>
          <w:rFonts w:ascii="Times New Roman" w:hAnsi="Times New Roman" w:cs="Times New Roman"/>
          <w:sz w:val="24"/>
          <w:szCs w:val="24"/>
        </w:rPr>
        <w:t xml:space="preserve">, </w:t>
      </w:r>
    </w:p>
    <w:p w:rsidR="00C6397A" w:rsidRPr="0037772D" w:rsidRDefault="00C92D4C" w:rsidP="00AD150D">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Yüksek lisans eğitimim</w:t>
      </w:r>
      <w:r w:rsidR="00312DE6" w:rsidRPr="0037772D">
        <w:rPr>
          <w:rFonts w:ascii="Times New Roman" w:hAnsi="Times New Roman" w:cs="Times New Roman"/>
          <w:sz w:val="24"/>
          <w:szCs w:val="24"/>
        </w:rPr>
        <w:t xml:space="preserve"> süresince her konuda bilgi ve tecrübelerinden istifade ettiğim, bu süreçte her zaman anlayışlı davranan çok kıymetli Endodonti Kliniği hocalarım</w:t>
      </w:r>
      <w:r w:rsidR="00C6397A" w:rsidRPr="0037772D">
        <w:rPr>
          <w:rFonts w:ascii="Times New Roman" w:hAnsi="Times New Roman" w:cs="Times New Roman"/>
          <w:sz w:val="24"/>
          <w:szCs w:val="24"/>
        </w:rPr>
        <w:t>a,</w:t>
      </w:r>
    </w:p>
    <w:p w:rsidR="006854E1" w:rsidRPr="0037772D" w:rsidRDefault="006854E1" w:rsidP="00AD150D">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Hayatımın şekillenmesinde önemli rolü olan, beni büyütüp yetiştiren, maddi ve manevi desteğini benden hiçbir zaman esirgemeyen fedakâr annem Sal</w:t>
      </w:r>
      <w:r w:rsidR="007F2637" w:rsidRPr="0037772D">
        <w:rPr>
          <w:rFonts w:ascii="Times New Roman" w:hAnsi="Times New Roman" w:cs="Times New Roman"/>
          <w:sz w:val="24"/>
          <w:szCs w:val="24"/>
        </w:rPr>
        <w:t>iha YOSUN ve babam Halil YOSUN’</w:t>
      </w:r>
      <w:r w:rsidRPr="0037772D">
        <w:rPr>
          <w:rFonts w:ascii="Times New Roman" w:hAnsi="Times New Roman" w:cs="Times New Roman"/>
          <w:sz w:val="24"/>
          <w:szCs w:val="24"/>
        </w:rPr>
        <w:t>a, her zaman bana mutluluk ve güç ve</w:t>
      </w:r>
      <w:r w:rsidR="007F2637" w:rsidRPr="0037772D">
        <w:rPr>
          <w:rFonts w:ascii="Times New Roman" w:hAnsi="Times New Roman" w:cs="Times New Roman"/>
          <w:sz w:val="24"/>
          <w:szCs w:val="24"/>
        </w:rPr>
        <w:t>ren canım kardeşim Hasan YOSUN’</w:t>
      </w:r>
      <w:r w:rsidRPr="0037772D">
        <w:rPr>
          <w:rFonts w:ascii="Times New Roman" w:hAnsi="Times New Roman" w:cs="Times New Roman"/>
          <w:sz w:val="24"/>
          <w:szCs w:val="24"/>
        </w:rPr>
        <w:t>a</w:t>
      </w:r>
    </w:p>
    <w:p w:rsidR="006A6A74" w:rsidRPr="0037772D" w:rsidRDefault="006A6A74" w:rsidP="00AD150D">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Bu süreçte sonsuz sabır </w:t>
      </w:r>
      <w:r w:rsidR="005D3B1C" w:rsidRPr="0037772D">
        <w:rPr>
          <w:rFonts w:ascii="Times New Roman" w:hAnsi="Times New Roman" w:cs="Times New Roman"/>
          <w:sz w:val="24"/>
          <w:szCs w:val="24"/>
        </w:rPr>
        <w:t xml:space="preserve">ve desteği ile </w:t>
      </w:r>
      <w:r w:rsidRPr="0037772D">
        <w:rPr>
          <w:rFonts w:ascii="Times New Roman" w:hAnsi="Times New Roman" w:cs="Times New Roman"/>
          <w:sz w:val="24"/>
          <w:szCs w:val="24"/>
        </w:rPr>
        <w:t>her zaman yanımda olan sev</w:t>
      </w:r>
      <w:r w:rsidR="007F2637" w:rsidRPr="0037772D">
        <w:rPr>
          <w:rFonts w:ascii="Times New Roman" w:hAnsi="Times New Roman" w:cs="Times New Roman"/>
          <w:sz w:val="24"/>
          <w:szCs w:val="24"/>
        </w:rPr>
        <w:t>gili eşim Türker Saygın SELBES’</w:t>
      </w:r>
      <w:r w:rsidRPr="0037772D">
        <w:rPr>
          <w:rFonts w:ascii="Times New Roman" w:hAnsi="Times New Roman" w:cs="Times New Roman"/>
          <w:sz w:val="24"/>
          <w:szCs w:val="24"/>
        </w:rPr>
        <w:t>e</w:t>
      </w:r>
    </w:p>
    <w:p w:rsidR="00EC76E7" w:rsidRPr="0037772D" w:rsidRDefault="00EC76E7" w:rsidP="00AE1966">
      <w:pPr>
        <w:spacing w:after="0" w:line="360" w:lineRule="auto"/>
        <w:jc w:val="right"/>
        <w:rPr>
          <w:rFonts w:ascii="Times New Roman" w:hAnsi="Times New Roman" w:cs="Times New Roman"/>
          <w:sz w:val="24"/>
          <w:szCs w:val="24"/>
        </w:rPr>
      </w:pPr>
      <w:r w:rsidRPr="0037772D">
        <w:rPr>
          <w:rFonts w:ascii="Times New Roman" w:hAnsi="Times New Roman" w:cs="Times New Roman"/>
          <w:sz w:val="24"/>
          <w:szCs w:val="24"/>
        </w:rPr>
        <w:t>En içten duygularımla teşekkürlerimi sunarım.</w:t>
      </w:r>
    </w:p>
    <w:p w:rsidR="000677D5" w:rsidRPr="0037772D" w:rsidRDefault="000677D5" w:rsidP="00AD150D">
      <w:pPr>
        <w:spacing w:after="0" w:line="360" w:lineRule="auto"/>
        <w:jc w:val="both"/>
        <w:rPr>
          <w:rFonts w:ascii="Times New Roman" w:hAnsi="Times New Roman" w:cs="Times New Roman"/>
          <w:sz w:val="24"/>
          <w:szCs w:val="24"/>
        </w:rPr>
      </w:pPr>
    </w:p>
    <w:p w:rsidR="000677D5" w:rsidRPr="0037772D" w:rsidRDefault="000677D5" w:rsidP="00AD150D">
      <w:pPr>
        <w:spacing w:after="0" w:line="360" w:lineRule="auto"/>
        <w:jc w:val="both"/>
        <w:rPr>
          <w:rFonts w:ascii="Times New Roman" w:hAnsi="Times New Roman" w:cs="Times New Roman"/>
          <w:sz w:val="24"/>
          <w:szCs w:val="24"/>
        </w:rPr>
      </w:pPr>
    </w:p>
    <w:p w:rsidR="000677D5" w:rsidRPr="0037772D" w:rsidRDefault="000677D5" w:rsidP="00AD150D">
      <w:pPr>
        <w:spacing w:after="0" w:line="360" w:lineRule="auto"/>
        <w:jc w:val="both"/>
        <w:rPr>
          <w:rFonts w:ascii="Times New Roman" w:hAnsi="Times New Roman" w:cs="Times New Roman"/>
          <w:sz w:val="24"/>
          <w:szCs w:val="24"/>
        </w:rPr>
      </w:pPr>
    </w:p>
    <w:p w:rsidR="000677D5" w:rsidRPr="0037772D" w:rsidRDefault="000677D5" w:rsidP="00AD150D">
      <w:pPr>
        <w:spacing w:after="0" w:line="360" w:lineRule="auto"/>
        <w:jc w:val="both"/>
        <w:rPr>
          <w:rFonts w:ascii="Times New Roman" w:hAnsi="Times New Roman" w:cs="Times New Roman"/>
          <w:sz w:val="24"/>
          <w:szCs w:val="24"/>
        </w:rPr>
      </w:pPr>
    </w:p>
    <w:p w:rsidR="00AD150D" w:rsidRPr="0037772D" w:rsidRDefault="00AD150D" w:rsidP="00AD150D">
      <w:pPr>
        <w:spacing w:after="0" w:line="360" w:lineRule="auto"/>
        <w:jc w:val="both"/>
        <w:rPr>
          <w:rFonts w:ascii="Times New Roman" w:hAnsi="Times New Roman" w:cs="Times New Roman"/>
          <w:sz w:val="24"/>
          <w:szCs w:val="24"/>
        </w:rPr>
      </w:pPr>
    </w:p>
    <w:p w:rsidR="00AD150D" w:rsidRPr="0037772D" w:rsidRDefault="00AD150D" w:rsidP="00AD150D">
      <w:pPr>
        <w:spacing w:after="0" w:line="360" w:lineRule="auto"/>
        <w:jc w:val="both"/>
        <w:rPr>
          <w:rFonts w:ascii="Times New Roman" w:hAnsi="Times New Roman" w:cs="Times New Roman"/>
          <w:sz w:val="24"/>
          <w:szCs w:val="24"/>
        </w:rPr>
      </w:pPr>
    </w:p>
    <w:p w:rsidR="00AD150D" w:rsidRPr="0037772D" w:rsidRDefault="00AD150D" w:rsidP="00AD150D">
      <w:pPr>
        <w:spacing w:after="0" w:line="360" w:lineRule="auto"/>
        <w:jc w:val="both"/>
        <w:rPr>
          <w:rFonts w:ascii="Times New Roman" w:hAnsi="Times New Roman" w:cs="Times New Roman"/>
          <w:sz w:val="24"/>
          <w:szCs w:val="24"/>
        </w:rPr>
      </w:pPr>
    </w:p>
    <w:p w:rsidR="00AD150D" w:rsidRPr="0037772D" w:rsidRDefault="00AD150D" w:rsidP="00AD150D">
      <w:pPr>
        <w:spacing w:after="0" w:line="360" w:lineRule="auto"/>
        <w:jc w:val="both"/>
        <w:rPr>
          <w:rFonts w:ascii="Times New Roman" w:hAnsi="Times New Roman" w:cs="Times New Roman"/>
          <w:sz w:val="24"/>
          <w:szCs w:val="24"/>
        </w:rPr>
      </w:pPr>
    </w:p>
    <w:p w:rsidR="00AD150D" w:rsidRPr="0037772D" w:rsidRDefault="00AD150D" w:rsidP="00AD150D">
      <w:pPr>
        <w:spacing w:after="0" w:line="360" w:lineRule="auto"/>
        <w:jc w:val="both"/>
        <w:rPr>
          <w:rFonts w:ascii="Times New Roman" w:hAnsi="Times New Roman" w:cs="Times New Roman"/>
          <w:sz w:val="24"/>
          <w:szCs w:val="24"/>
        </w:rPr>
      </w:pPr>
    </w:p>
    <w:p w:rsidR="00AD150D" w:rsidRPr="0037772D" w:rsidRDefault="00AD150D" w:rsidP="00AD150D">
      <w:pPr>
        <w:spacing w:after="0" w:line="360" w:lineRule="auto"/>
        <w:jc w:val="both"/>
        <w:rPr>
          <w:rFonts w:ascii="Times New Roman" w:hAnsi="Times New Roman" w:cs="Times New Roman"/>
          <w:sz w:val="24"/>
          <w:szCs w:val="24"/>
        </w:rPr>
      </w:pPr>
    </w:p>
    <w:p w:rsidR="00AD150D" w:rsidRPr="0037772D" w:rsidRDefault="00AD150D" w:rsidP="00AD150D">
      <w:pPr>
        <w:spacing w:after="0" w:line="360" w:lineRule="auto"/>
        <w:jc w:val="both"/>
        <w:rPr>
          <w:rFonts w:ascii="Times New Roman" w:hAnsi="Times New Roman" w:cs="Times New Roman"/>
          <w:sz w:val="24"/>
          <w:szCs w:val="24"/>
        </w:rPr>
      </w:pPr>
    </w:p>
    <w:p w:rsidR="00AD150D" w:rsidRPr="0037772D" w:rsidRDefault="00AD150D" w:rsidP="00AD150D">
      <w:pPr>
        <w:spacing w:after="0" w:line="360" w:lineRule="auto"/>
        <w:jc w:val="both"/>
        <w:rPr>
          <w:rFonts w:ascii="Times New Roman" w:hAnsi="Times New Roman" w:cs="Times New Roman"/>
          <w:sz w:val="24"/>
          <w:szCs w:val="24"/>
        </w:rPr>
      </w:pPr>
    </w:p>
    <w:p w:rsidR="000A0718" w:rsidRPr="0037772D" w:rsidRDefault="00C7162E" w:rsidP="0004725F">
      <w:pPr>
        <w:spacing w:after="0" w:line="360" w:lineRule="auto"/>
        <w:jc w:val="center"/>
        <w:rPr>
          <w:rFonts w:ascii="Times New Roman" w:hAnsi="Times New Roman" w:cs="Times New Roman"/>
          <w:b/>
          <w:sz w:val="28"/>
          <w:szCs w:val="28"/>
        </w:rPr>
      </w:pPr>
      <w:r w:rsidRPr="0037772D">
        <w:rPr>
          <w:rFonts w:ascii="Times New Roman" w:hAnsi="Times New Roman" w:cs="Times New Roman"/>
          <w:b/>
          <w:sz w:val="28"/>
          <w:szCs w:val="28"/>
        </w:rPr>
        <w:t>İÇİNDEKİLER</w:t>
      </w:r>
    </w:p>
    <w:p w:rsidR="00697914" w:rsidRPr="0004725F" w:rsidRDefault="00697914" w:rsidP="0004725F">
      <w:pPr>
        <w:spacing w:after="0" w:line="360" w:lineRule="auto"/>
        <w:jc w:val="center"/>
        <w:rPr>
          <w:rFonts w:ascii="Times New Roman" w:hAnsi="Times New Roman" w:cs="Times New Roman"/>
          <w:b/>
          <w:sz w:val="24"/>
          <w:szCs w:val="28"/>
        </w:rPr>
      </w:pPr>
    </w:p>
    <w:p w:rsidR="00872A71" w:rsidRPr="0004725F" w:rsidRDefault="00872A71" w:rsidP="0004725F">
      <w:pPr>
        <w:spacing w:after="0" w:line="360" w:lineRule="auto"/>
        <w:jc w:val="center"/>
        <w:rPr>
          <w:rFonts w:ascii="Times New Roman" w:hAnsi="Times New Roman" w:cs="Times New Roman"/>
          <w:b/>
          <w:sz w:val="24"/>
          <w:szCs w:val="28"/>
        </w:rPr>
      </w:pPr>
    </w:p>
    <w:p w:rsidR="000A0845" w:rsidRPr="000A0845" w:rsidRDefault="000A0845" w:rsidP="00F456F4">
      <w:pPr>
        <w:pStyle w:val="T1"/>
        <w:spacing w:after="20" w:line="360" w:lineRule="auto"/>
        <w:rPr>
          <w:noProof/>
        </w:rPr>
      </w:pPr>
      <w:r w:rsidRPr="000A0845">
        <w:rPr>
          <w:rFonts w:eastAsia="Calibri"/>
          <w:noProof/>
        </w:rPr>
        <w:t>KABUL VE ONAY SAYFASI</w:t>
      </w:r>
      <w:r w:rsidRPr="000A0845">
        <w:rPr>
          <w:noProof/>
          <w:webHidden/>
        </w:rPr>
        <w:tab/>
      </w:r>
      <w:r w:rsidRPr="000A0845">
        <w:rPr>
          <w:rStyle w:val="Kpr"/>
          <w:noProof/>
          <w:color w:val="auto"/>
          <w:u w:val="none"/>
        </w:rPr>
        <w:t>i</w:t>
      </w:r>
    </w:p>
    <w:p w:rsidR="000A0845" w:rsidRPr="000A0845" w:rsidRDefault="000A0845" w:rsidP="00F456F4">
      <w:pPr>
        <w:pStyle w:val="T1"/>
        <w:spacing w:after="20" w:line="360" w:lineRule="auto"/>
        <w:rPr>
          <w:noProof/>
        </w:rPr>
      </w:pPr>
      <w:r w:rsidRPr="000A0845">
        <w:rPr>
          <w:noProof/>
        </w:rPr>
        <w:t>TEŞEKKÜR</w:t>
      </w:r>
      <w:r w:rsidRPr="000A0845">
        <w:rPr>
          <w:noProof/>
          <w:webHidden/>
        </w:rPr>
        <w:tab/>
      </w:r>
      <w:r w:rsidRPr="000A0845">
        <w:rPr>
          <w:rStyle w:val="Kpr"/>
          <w:noProof/>
          <w:color w:val="auto"/>
          <w:u w:val="none"/>
        </w:rPr>
        <w:t>ii</w:t>
      </w:r>
    </w:p>
    <w:p w:rsidR="000A0845" w:rsidRPr="000A0845" w:rsidRDefault="000A0845" w:rsidP="00F456F4">
      <w:pPr>
        <w:pStyle w:val="T1"/>
        <w:spacing w:after="20" w:line="360" w:lineRule="auto"/>
        <w:rPr>
          <w:noProof/>
        </w:rPr>
      </w:pPr>
      <w:r w:rsidRPr="000A0845">
        <w:rPr>
          <w:rStyle w:val="Kpr"/>
          <w:noProof/>
          <w:color w:val="auto"/>
          <w:u w:val="none"/>
        </w:rPr>
        <w:t xml:space="preserve">SİMGELER VE </w:t>
      </w:r>
      <w:r w:rsidRPr="000A0845">
        <w:rPr>
          <w:noProof/>
        </w:rPr>
        <w:t>KISALTMALAR DİZİNİ</w:t>
      </w:r>
      <w:r w:rsidRPr="000A0845">
        <w:rPr>
          <w:noProof/>
          <w:webHidden/>
        </w:rPr>
        <w:tab/>
      </w:r>
      <w:r w:rsidR="00AE1966">
        <w:rPr>
          <w:rStyle w:val="Kpr"/>
          <w:noProof/>
          <w:color w:val="auto"/>
          <w:u w:val="none"/>
        </w:rPr>
        <w:t>vi</w:t>
      </w:r>
    </w:p>
    <w:p w:rsidR="000A0845" w:rsidRPr="000A0845" w:rsidRDefault="000A0845" w:rsidP="00F456F4">
      <w:pPr>
        <w:pStyle w:val="T1"/>
        <w:spacing w:after="20" w:line="360" w:lineRule="auto"/>
        <w:rPr>
          <w:noProof/>
        </w:rPr>
      </w:pPr>
      <w:r w:rsidRPr="000A0845">
        <w:rPr>
          <w:noProof/>
        </w:rPr>
        <w:t>ŞEKİLLER DİZİNİ</w:t>
      </w:r>
      <w:r w:rsidRPr="000A0845">
        <w:rPr>
          <w:noProof/>
          <w:webHidden/>
        </w:rPr>
        <w:tab/>
      </w:r>
      <w:r w:rsidR="00AE1966">
        <w:rPr>
          <w:rStyle w:val="Kpr"/>
          <w:noProof/>
          <w:color w:val="auto"/>
          <w:u w:val="none"/>
        </w:rPr>
        <w:t>vii</w:t>
      </w:r>
    </w:p>
    <w:p w:rsidR="00BF637D" w:rsidRPr="000A0845" w:rsidRDefault="00BF637D" w:rsidP="00F456F4">
      <w:pPr>
        <w:pStyle w:val="T1"/>
        <w:spacing w:after="20" w:line="360" w:lineRule="auto"/>
        <w:rPr>
          <w:noProof/>
        </w:rPr>
      </w:pPr>
      <w:r w:rsidRPr="000A0845">
        <w:rPr>
          <w:noProof/>
        </w:rPr>
        <w:t>TABLOLAR LİSTESİ</w:t>
      </w:r>
      <w:r w:rsidRPr="000A0845">
        <w:rPr>
          <w:noProof/>
          <w:webHidden/>
        </w:rPr>
        <w:tab/>
      </w:r>
      <w:r w:rsidRPr="000A0845">
        <w:rPr>
          <w:rStyle w:val="Kpr"/>
          <w:noProof/>
          <w:color w:val="auto"/>
          <w:u w:val="none"/>
        </w:rPr>
        <w:t>v</w:t>
      </w:r>
      <w:r>
        <w:rPr>
          <w:rStyle w:val="Kpr"/>
          <w:noProof/>
          <w:color w:val="auto"/>
          <w:u w:val="none"/>
        </w:rPr>
        <w:t>ii</w:t>
      </w:r>
      <w:r w:rsidRPr="000A0845">
        <w:rPr>
          <w:rStyle w:val="Kpr"/>
          <w:noProof/>
          <w:color w:val="auto"/>
          <w:u w:val="none"/>
        </w:rPr>
        <w:t>i</w:t>
      </w:r>
    </w:p>
    <w:p w:rsidR="000A0845" w:rsidRPr="000A0845" w:rsidRDefault="000A0845" w:rsidP="00F456F4">
      <w:pPr>
        <w:pStyle w:val="T1"/>
        <w:spacing w:after="20" w:line="360" w:lineRule="auto"/>
        <w:rPr>
          <w:noProof/>
        </w:rPr>
      </w:pPr>
      <w:r w:rsidRPr="000A0845">
        <w:rPr>
          <w:noProof/>
        </w:rPr>
        <w:t>ÖZET..</w:t>
      </w:r>
      <w:r w:rsidRPr="000A0845">
        <w:rPr>
          <w:noProof/>
          <w:webHidden/>
        </w:rPr>
        <w:tab/>
      </w:r>
      <w:r w:rsidRPr="000A0845">
        <w:rPr>
          <w:rStyle w:val="Kpr"/>
          <w:noProof/>
          <w:color w:val="auto"/>
          <w:u w:val="none"/>
        </w:rPr>
        <w:t>x</w:t>
      </w:r>
    </w:p>
    <w:p w:rsidR="000A0845" w:rsidRPr="000A0845" w:rsidRDefault="000A0845" w:rsidP="00F456F4">
      <w:pPr>
        <w:pStyle w:val="T1"/>
        <w:spacing w:after="20" w:line="360" w:lineRule="auto"/>
        <w:rPr>
          <w:noProof/>
        </w:rPr>
      </w:pPr>
      <w:r w:rsidRPr="000A0845">
        <w:rPr>
          <w:noProof/>
        </w:rPr>
        <w:t>ABSTRACT</w:t>
      </w:r>
      <w:r w:rsidRPr="000A0845">
        <w:rPr>
          <w:noProof/>
          <w:webHidden/>
        </w:rPr>
        <w:tab/>
      </w:r>
      <w:r w:rsidRPr="000A0845">
        <w:rPr>
          <w:rStyle w:val="Kpr"/>
          <w:noProof/>
          <w:color w:val="auto"/>
          <w:u w:val="none"/>
        </w:rPr>
        <w:t>xii</w:t>
      </w:r>
    </w:p>
    <w:p w:rsidR="000A0845" w:rsidRPr="000A0845" w:rsidRDefault="000A0845" w:rsidP="00F456F4">
      <w:pPr>
        <w:pStyle w:val="T1"/>
        <w:spacing w:after="20" w:line="360" w:lineRule="auto"/>
        <w:rPr>
          <w:noProof/>
        </w:rPr>
      </w:pPr>
      <w:r w:rsidRPr="000A0845">
        <w:rPr>
          <w:noProof/>
        </w:rPr>
        <w:t>1.</w:t>
      </w:r>
      <w:r w:rsidR="00BF637D">
        <w:rPr>
          <w:noProof/>
        </w:rPr>
        <w:t xml:space="preserve"> </w:t>
      </w:r>
      <w:r w:rsidRPr="000A0845">
        <w:rPr>
          <w:noProof/>
        </w:rPr>
        <w:t>GİRİŞ</w:t>
      </w:r>
      <w:r w:rsidRPr="000A0845">
        <w:rPr>
          <w:noProof/>
          <w:webHidden/>
        </w:rPr>
        <w:tab/>
      </w:r>
      <w:r w:rsidRPr="000A0845">
        <w:rPr>
          <w:rStyle w:val="Kpr"/>
          <w:noProof/>
          <w:color w:val="auto"/>
          <w:u w:val="none"/>
        </w:rPr>
        <w:t>1</w:t>
      </w:r>
    </w:p>
    <w:p w:rsidR="000A0845" w:rsidRPr="000A0845" w:rsidRDefault="000A0845" w:rsidP="00F456F4">
      <w:pPr>
        <w:pStyle w:val="T1"/>
        <w:spacing w:after="20" w:line="360" w:lineRule="auto"/>
        <w:rPr>
          <w:noProof/>
        </w:rPr>
      </w:pPr>
      <w:r w:rsidRPr="000A0845">
        <w:rPr>
          <w:noProof/>
        </w:rPr>
        <w:t>2. GENEL BİLGİLER</w:t>
      </w:r>
      <w:r w:rsidRPr="000A0845">
        <w:rPr>
          <w:noProof/>
          <w:webHidden/>
        </w:rPr>
        <w:tab/>
      </w:r>
      <w:r w:rsidRPr="000A0845">
        <w:rPr>
          <w:rStyle w:val="Kpr"/>
          <w:noProof/>
          <w:color w:val="auto"/>
          <w:u w:val="none"/>
        </w:rPr>
        <w:t>4</w:t>
      </w:r>
    </w:p>
    <w:p w:rsidR="000A0845" w:rsidRPr="000A0845" w:rsidRDefault="000A0845" w:rsidP="00F456F4">
      <w:pPr>
        <w:pStyle w:val="T1"/>
        <w:spacing w:after="20" w:line="360" w:lineRule="auto"/>
        <w:rPr>
          <w:noProof/>
        </w:rPr>
      </w:pPr>
      <w:r w:rsidRPr="000A0845">
        <w:rPr>
          <w:noProof/>
        </w:rPr>
        <w:t>2.1. Enfeksiyon</w:t>
      </w:r>
      <w:r w:rsidRPr="000A0845">
        <w:rPr>
          <w:noProof/>
          <w:webHidden/>
        </w:rPr>
        <w:tab/>
      </w:r>
      <w:r w:rsidRPr="000A0845">
        <w:rPr>
          <w:rStyle w:val="Kpr"/>
          <w:noProof/>
          <w:color w:val="auto"/>
          <w:u w:val="none"/>
        </w:rPr>
        <w:t>4</w:t>
      </w:r>
    </w:p>
    <w:p w:rsidR="000A0845" w:rsidRPr="000A0845" w:rsidRDefault="000A0845" w:rsidP="00F456F4">
      <w:pPr>
        <w:pStyle w:val="T1"/>
        <w:spacing w:after="20" w:line="360" w:lineRule="auto"/>
        <w:rPr>
          <w:noProof/>
        </w:rPr>
      </w:pPr>
      <w:r w:rsidRPr="000A0845">
        <w:rPr>
          <w:noProof/>
        </w:rPr>
        <w:t>2.1.1. Enfeksiyon Zinciri</w:t>
      </w:r>
      <w:r w:rsidRPr="000A0845">
        <w:rPr>
          <w:noProof/>
          <w:webHidden/>
        </w:rPr>
        <w:tab/>
      </w:r>
      <w:r w:rsidRPr="000A0845">
        <w:rPr>
          <w:rStyle w:val="Kpr"/>
          <w:noProof/>
          <w:color w:val="auto"/>
          <w:u w:val="none"/>
        </w:rPr>
        <w:t>4</w:t>
      </w:r>
    </w:p>
    <w:p w:rsidR="000A0845" w:rsidRPr="000A0845" w:rsidRDefault="000A0845" w:rsidP="00F456F4">
      <w:pPr>
        <w:pStyle w:val="T1"/>
        <w:spacing w:after="20" w:line="360" w:lineRule="auto"/>
        <w:rPr>
          <w:noProof/>
        </w:rPr>
      </w:pPr>
      <w:r w:rsidRPr="000A0845">
        <w:rPr>
          <w:noProof/>
        </w:rPr>
        <w:t>2.1.2. Enfeksiyona Neden Olan Mikroorganizmalar</w:t>
      </w:r>
      <w:r w:rsidRPr="000A0845">
        <w:rPr>
          <w:noProof/>
          <w:webHidden/>
        </w:rPr>
        <w:tab/>
      </w:r>
      <w:r w:rsidR="00807499">
        <w:rPr>
          <w:rStyle w:val="Kpr"/>
          <w:noProof/>
          <w:color w:val="auto"/>
          <w:u w:val="none"/>
        </w:rPr>
        <w:t>6</w:t>
      </w:r>
    </w:p>
    <w:p w:rsidR="000A0845" w:rsidRPr="000A0845" w:rsidRDefault="000A0845" w:rsidP="00F456F4">
      <w:pPr>
        <w:pStyle w:val="T1"/>
        <w:spacing w:after="20" w:line="360" w:lineRule="auto"/>
        <w:rPr>
          <w:noProof/>
        </w:rPr>
      </w:pPr>
      <w:r w:rsidRPr="000A0845">
        <w:rPr>
          <w:noProof/>
        </w:rPr>
        <w:t>2.2. Hastane Enfeksiyonu</w:t>
      </w:r>
      <w:r w:rsidRPr="000A0845">
        <w:rPr>
          <w:noProof/>
          <w:webHidden/>
        </w:rPr>
        <w:tab/>
      </w:r>
      <w:r w:rsidRPr="000A0845">
        <w:rPr>
          <w:rStyle w:val="Kpr"/>
          <w:noProof/>
          <w:color w:val="auto"/>
          <w:u w:val="none"/>
        </w:rPr>
        <w:t>6</w:t>
      </w:r>
    </w:p>
    <w:p w:rsidR="000A0845" w:rsidRPr="000A0845" w:rsidRDefault="000A0845" w:rsidP="00F456F4">
      <w:pPr>
        <w:pStyle w:val="T1"/>
        <w:spacing w:after="20" w:line="360" w:lineRule="auto"/>
        <w:rPr>
          <w:noProof/>
        </w:rPr>
      </w:pPr>
      <w:r w:rsidRPr="000A0845">
        <w:rPr>
          <w:noProof/>
        </w:rPr>
        <w:t>2.3. Hastane Enfeksiyonunun Tarihsel Gelişimi</w:t>
      </w:r>
      <w:r w:rsidRPr="000A0845">
        <w:rPr>
          <w:noProof/>
          <w:webHidden/>
        </w:rPr>
        <w:tab/>
      </w:r>
      <w:r w:rsidRPr="000A0845">
        <w:rPr>
          <w:rStyle w:val="Kpr"/>
          <w:noProof/>
          <w:color w:val="auto"/>
          <w:u w:val="none"/>
        </w:rPr>
        <w:t>7</w:t>
      </w:r>
    </w:p>
    <w:p w:rsidR="000A0845" w:rsidRPr="000A0845" w:rsidRDefault="000A0845" w:rsidP="00F456F4">
      <w:pPr>
        <w:pStyle w:val="T1"/>
        <w:spacing w:after="20" w:line="360" w:lineRule="auto"/>
        <w:rPr>
          <w:noProof/>
        </w:rPr>
      </w:pPr>
      <w:r w:rsidRPr="000A0845">
        <w:rPr>
          <w:noProof/>
        </w:rPr>
        <w:t>2.4. Hastane Enfeksiyonu Kaynakları</w:t>
      </w:r>
      <w:r w:rsidRPr="000A0845">
        <w:rPr>
          <w:noProof/>
          <w:webHidden/>
        </w:rPr>
        <w:tab/>
      </w:r>
      <w:r w:rsidRPr="000A0845">
        <w:rPr>
          <w:rStyle w:val="Kpr"/>
          <w:noProof/>
          <w:color w:val="auto"/>
          <w:u w:val="none"/>
        </w:rPr>
        <w:t>8</w:t>
      </w:r>
    </w:p>
    <w:p w:rsidR="000A0845" w:rsidRPr="000A0845" w:rsidRDefault="000A0845" w:rsidP="00F456F4">
      <w:pPr>
        <w:pStyle w:val="T1"/>
        <w:spacing w:after="20" w:line="360" w:lineRule="auto"/>
        <w:rPr>
          <w:noProof/>
        </w:rPr>
      </w:pPr>
      <w:r w:rsidRPr="000A0845">
        <w:rPr>
          <w:noProof/>
        </w:rPr>
        <w:t>2.4.1. Çapraz Enfeksiyon</w:t>
      </w:r>
      <w:r w:rsidRPr="000A0845">
        <w:rPr>
          <w:noProof/>
          <w:webHidden/>
        </w:rPr>
        <w:tab/>
      </w:r>
      <w:r w:rsidRPr="000A0845">
        <w:rPr>
          <w:rStyle w:val="Kpr"/>
          <w:noProof/>
          <w:color w:val="auto"/>
          <w:u w:val="none"/>
        </w:rPr>
        <w:t>9</w:t>
      </w:r>
    </w:p>
    <w:p w:rsidR="000A0845" w:rsidRPr="000A0845" w:rsidRDefault="000A0845" w:rsidP="00F456F4">
      <w:pPr>
        <w:pStyle w:val="T1"/>
        <w:spacing w:after="20" w:line="360" w:lineRule="auto"/>
        <w:rPr>
          <w:noProof/>
        </w:rPr>
      </w:pPr>
      <w:r w:rsidRPr="000A0845">
        <w:rPr>
          <w:noProof/>
        </w:rPr>
        <w:t>2.4.2. Çapraz Enfeksiyonun Bulaşma Yolları</w:t>
      </w:r>
      <w:r w:rsidRPr="000A0845">
        <w:rPr>
          <w:noProof/>
          <w:webHidden/>
        </w:rPr>
        <w:tab/>
      </w:r>
      <w:r w:rsidR="00807499">
        <w:rPr>
          <w:rStyle w:val="Kpr"/>
          <w:noProof/>
          <w:color w:val="auto"/>
          <w:u w:val="none"/>
        </w:rPr>
        <w:t>10</w:t>
      </w:r>
    </w:p>
    <w:p w:rsidR="000A0845" w:rsidRPr="000A0845" w:rsidRDefault="000A0845" w:rsidP="00F456F4">
      <w:pPr>
        <w:pStyle w:val="T1"/>
        <w:spacing w:after="20" w:line="360" w:lineRule="auto"/>
        <w:rPr>
          <w:noProof/>
        </w:rPr>
      </w:pPr>
      <w:r w:rsidRPr="000A0845">
        <w:rPr>
          <w:noProof/>
        </w:rPr>
        <w:t>2.4.3. Çapraz Enfeksiyon Gelişimine Neden Olan Patojen Mikroorganizmaların Geçiş Yolları</w:t>
      </w:r>
      <w:r w:rsidRPr="000A0845">
        <w:rPr>
          <w:noProof/>
          <w:webHidden/>
        </w:rPr>
        <w:tab/>
      </w:r>
      <w:r w:rsidRPr="000A0845">
        <w:rPr>
          <w:rStyle w:val="Kpr"/>
          <w:noProof/>
          <w:color w:val="auto"/>
          <w:u w:val="none"/>
        </w:rPr>
        <w:t>12</w:t>
      </w:r>
    </w:p>
    <w:p w:rsidR="000A0845" w:rsidRPr="000A0845" w:rsidRDefault="000A0845" w:rsidP="00F456F4">
      <w:pPr>
        <w:pStyle w:val="T1"/>
        <w:spacing w:after="20" w:line="360" w:lineRule="auto"/>
        <w:rPr>
          <w:noProof/>
        </w:rPr>
      </w:pPr>
      <w:r w:rsidRPr="000A0845">
        <w:rPr>
          <w:noProof/>
        </w:rPr>
        <w:t>2.5. Hastane Enfeksiyonlarının Önemi</w:t>
      </w:r>
      <w:r w:rsidRPr="000A0845">
        <w:rPr>
          <w:noProof/>
          <w:webHidden/>
        </w:rPr>
        <w:tab/>
      </w:r>
      <w:r w:rsidRPr="000A0845">
        <w:rPr>
          <w:rStyle w:val="Kpr"/>
          <w:noProof/>
          <w:color w:val="auto"/>
          <w:u w:val="none"/>
        </w:rPr>
        <w:t>1</w:t>
      </w:r>
      <w:r w:rsidR="00807499">
        <w:rPr>
          <w:rStyle w:val="Kpr"/>
          <w:noProof/>
          <w:color w:val="auto"/>
          <w:u w:val="none"/>
        </w:rPr>
        <w:t>4</w:t>
      </w:r>
    </w:p>
    <w:p w:rsidR="000A0845" w:rsidRPr="000A0845" w:rsidRDefault="000A0845" w:rsidP="00F456F4">
      <w:pPr>
        <w:pStyle w:val="T1"/>
        <w:spacing w:after="20" w:line="360" w:lineRule="auto"/>
        <w:rPr>
          <w:noProof/>
        </w:rPr>
      </w:pPr>
      <w:r w:rsidRPr="000A0845">
        <w:rPr>
          <w:noProof/>
        </w:rPr>
        <w:t>2.6. Hastane Enfeksiyonları Önlenebilir Mi?</w:t>
      </w:r>
      <w:r w:rsidRPr="000A0845">
        <w:rPr>
          <w:noProof/>
          <w:webHidden/>
        </w:rPr>
        <w:tab/>
      </w:r>
      <w:r w:rsidRPr="000A0845">
        <w:rPr>
          <w:rStyle w:val="Kpr"/>
          <w:noProof/>
          <w:color w:val="auto"/>
          <w:u w:val="none"/>
        </w:rPr>
        <w:t>14</w:t>
      </w:r>
    </w:p>
    <w:p w:rsidR="000A0845" w:rsidRPr="000A0845" w:rsidRDefault="000A0845" w:rsidP="00F456F4">
      <w:pPr>
        <w:pStyle w:val="T1"/>
        <w:spacing w:after="20" w:line="360" w:lineRule="auto"/>
        <w:rPr>
          <w:noProof/>
        </w:rPr>
      </w:pPr>
      <w:r w:rsidRPr="000A0845">
        <w:rPr>
          <w:noProof/>
        </w:rPr>
        <w:t>2.7. Hastane Enfeksiyonlarının Epidemiyolojisi</w:t>
      </w:r>
      <w:r w:rsidRPr="000A0845">
        <w:rPr>
          <w:noProof/>
          <w:webHidden/>
        </w:rPr>
        <w:tab/>
      </w:r>
      <w:r w:rsidRPr="000A0845">
        <w:rPr>
          <w:rStyle w:val="Kpr"/>
          <w:noProof/>
          <w:color w:val="auto"/>
          <w:u w:val="none"/>
        </w:rPr>
        <w:t>15</w:t>
      </w:r>
    </w:p>
    <w:p w:rsidR="000A0845" w:rsidRPr="000A0845" w:rsidRDefault="000A0845" w:rsidP="00F456F4">
      <w:pPr>
        <w:pStyle w:val="T1"/>
        <w:spacing w:after="20" w:line="360" w:lineRule="auto"/>
        <w:rPr>
          <w:noProof/>
        </w:rPr>
      </w:pPr>
      <w:r w:rsidRPr="000A0845">
        <w:rPr>
          <w:noProof/>
        </w:rPr>
        <w:t>2.8. Hastane Enfeksiyonlarında Risk Faktörleri</w:t>
      </w:r>
      <w:r w:rsidRPr="000A0845">
        <w:rPr>
          <w:noProof/>
          <w:webHidden/>
        </w:rPr>
        <w:tab/>
      </w:r>
      <w:r w:rsidRPr="000A0845">
        <w:rPr>
          <w:rStyle w:val="Kpr"/>
          <w:noProof/>
          <w:color w:val="auto"/>
          <w:u w:val="none"/>
        </w:rPr>
        <w:t>1</w:t>
      </w:r>
      <w:r w:rsidR="00807499">
        <w:rPr>
          <w:rStyle w:val="Kpr"/>
          <w:noProof/>
          <w:color w:val="auto"/>
          <w:u w:val="none"/>
        </w:rPr>
        <w:t>6</w:t>
      </w:r>
    </w:p>
    <w:p w:rsidR="000A0845" w:rsidRPr="000A0845" w:rsidRDefault="000A0845" w:rsidP="00F456F4">
      <w:pPr>
        <w:pStyle w:val="T1"/>
        <w:spacing w:after="20" w:line="360" w:lineRule="auto"/>
        <w:rPr>
          <w:noProof/>
        </w:rPr>
      </w:pPr>
      <w:r w:rsidRPr="000A0845">
        <w:rPr>
          <w:noProof/>
        </w:rPr>
        <w:t>2.9. Hastane Enfeksiyonlarının Çeşitleri</w:t>
      </w:r>
      <w:r w:rsidRPr="000A0845">
        <w:rPr>
          <w:noProof/>
          <w:webHidden/>
        </w:rPr>
        <w:tab/>
      </w:r>
      <w:r w:rsidRPr="000A0845">
        <w:rPr>
          <w:rStyle w:val="Kpr"/>
          <w:noProof/>
          <w:color w:val="auto"/>
          <w:u w:val="none"/>
        </w:rPr>
        <w:t>1</w:t>
      </w:r>
      <w:r w:rsidR="00807499">
        <w:rPr>
          <w:rStyle w:val="Kpr"/>
          <w:noProof/>
          <w:color w:val="auto"/>
          <w:u w:val="none"/>
        </w:rPr>
        <w:t>7</w:t>
      </w:r>
    </w:p>
    <w:p w:rsidR="000A0845" w:rsidRPr="000A0845" w:rsidRDefault="000A0845" w:rsidP="00F456F4">
      <w:pPr>
        <w:pStyle w:val="T1"/>
        <w:spacing w:after="20" w:line="360" w:lineRule="auto"/>
        <w:rPr>
          <w:noProof/>
        </w:rPr>
      </w:pPr>
      <w:r w:rsidRPr="000A0845">
        <w:rPr>
          <w:noProof/>
        </w:rPr>
        <w:t>2.9.1. Nozokomiyal Üriner Sistem Enfeksiyonları</w:t>
      </w:r>
      <w:r w:rsidRPr="000A0845">
        <w:rPr>
          <w:noProof/>
          <w:webHidden/>
        </w:rPr>
        <w:tab/>
      </w:r>
      <w:r w:rsidRPr="000A0845">
        <w:rPr>
          <w:rStyle w:val="Kpr"/>
          <w:noProof/>
          <w:color w:val="auto"/>
          <w:u w:val="none"/>
        </w:rPr>
        <w:t>1</w:t>
      </w:r>
      <w:r w:rsidR="00807499">
        <w:rPr>
          <w:rStyle w:val="Kpr"/>
          <w:noProof/>
          <w:color w:val="auto"/>
          <w:u w:val="none"/>
        </w:rPr>
        <w:t>7</w:t>
      </w:r>
    </w:p>
    <w:p w:rsidR="000A0845" w:rsidRPr="000A0845" w:rsidRDefault="000A0845" w:rsidP="00F456F4">
      <w:pPr>
        <w:pStyle w:val="T1"/>
        <w:spacing w:after="20" w:line="360" w:lineRule="auto"/>
        <w:rPr>
          <w:noProof/>
        </w:rPr>
      </w:pPr>
      <w:r w:rsidRPr="000A0845">
        <w:rPr>
          <w:noProof/>
        </w:rPr>
        <w:t>2.9.2. Nozokomiyal Pnömoni</w:t>
      </w:r>
      <w:r w:rsidRPr="000A0845">
        <w:rPr>
          <w:noProof/>
          <w:webHidden/>
        </w:rPr>
        <w:tab/>
      </w:r>
      <w:r w:rsidRPr="000A0845">
        <w:rPr>
          <w:rStyle w:val="Kpr"/>
          <w:noProof/>
          <w:color w:val="auto"/>
          <w:u w:val="none"/>
        </w:rPr>
        <w:t>1</w:t>
      </w:r>
      <w:r w:rsidR="00807499">
        <w:rPr>
          <w:rStyle w:val="Kpr"/>
          <w:noProof/>
          <w:color w:val="auto"/>
          <w:u w:val="none"/>
        </w:rPr>
        <w:t>8</w:t>
      </w:r>
    </w:p>
    <w:p w:rsidR="000A0845" w:rsidRPr="000A0845" w:rsidRDefault="000A0845" w:rsidP="00F456F4">
      <w:pPr>
        <w:pStyle w:val="T1"/>
        <w:spacing w:after="20" w:line="360" w:lineRule="auto"/>
        <w:rPr>
          <w:noProof/>
        </w:rPr>
      </w:pPr>
      <w:r w:rsidRPr="000A0845">
        <w:rPr>
          <w:noProof/>
        </w:rPr>
        <w:t>2.9.3. Cerrahi Alan Enfeksiyonları</w:t>
      </w:r>
      <w:r w:rsidRPr="000A0845">
        <w:rPr>
          <w:noProof/>
          <w:webHidden/>
        </w:rPr>
        <w:tab/>
      </w:r>
      <w:r w:rsidRPr="000A0845">
        <w:rPr>
          <w:rStyle w:val="Kpr"/>
          <w:noProof/>
          <w:color w:val="auto"/>
          <w:u w:val="none"/>
        </w:rPr>
        <w:t>1</w:t>
      </w:r>
      <w:r w:rsidR="00807499">
        <w:rPr>
          <w:rStyle w:val="Kpr"/>
          <w:noProof/>
          <w:color w:val="auto"/>
          <w:u w:val="none"/>
        </w:rPr>
        <w:t>8</w:t>
      </w:r>
    </w:p>
    <w:p w:rsidR="000A0845" w:rsidRPr="000A0845" w:rsidRDefault="000A0845" w:rsidP="00F456F4">
      <w:pPr>
        <w:pStyle w:val="T1"/>
        <w:spacing w:after="20" w:line="360" w:lineRule="auto"/>
        <w:rPr>
          <w:noProof/>
        </w:rPr>
      </w:pPr>
      <w:r w:rsidRPr="000A0845">
        <w:rPr>
          <w:noProof/>
        </w:rPr>
        <w:t>2.9.4. Damar İçi Katater Enfeksiyonları</w:t>
      </w:r>
      <w:r w:rsidRPr="000A0845">
        <w:rPr>
          <w:noProof/>
          <w:webHidden/>
        </w:rPr>
        <w:tab/>
      </w:r>
      <w:r w:rsidRPr="000A0845">
        <w:rPr>
          <w:rStyle w:val="Kpr"/>
          <w:noProof/>
          <w:color w:val="auto"/>
          <w:u w:val="none"/>
        </w:rPr>
        <w:t>20</w:t>
      </w:r>
    </w:p>
    <w:p w:rsidR="000A0845" w:rsidRPr="000A0845" w:rsidRDefault="000A0845" w:rsidP="00F456F4">
      <w:pPr>
        <w:pStyle w:val="T1"/>
        <w:spacing w:after="20" w:line="360" w:lineRule="auto"/>
        <w:rPr>
          <w:noProof/>
        </w:rPr>
      </w:pPr>
      <w:r w:rsidRPr="000A0845">
        <w:rPr>
          <w:noProof/>
        </w:rPr>
        <w:t>2.10. Hastane Enfeksiyonun Kontrolü Ve Önlenmesi</w:t>
      </w:r>
      <w:r w:rsidRPr="000A0845">
        <w:rPr>
          <w:noProof/>
          <w:webHidden/>
        </w:rPr>
        <w:tab/>
      </w:r>
      <w:r w:rsidRPr="000A0845">
        <w:rPr>
          <w:rStyle w:val="Kpr"/>
          <w:noProof/>
          <w:color w:val="auto"/>
          <w:u w:val="none"/>
        </w:rPr>
        <w:t>21</w:t>
      </w:r>
    </w:p>
    <w:p w:rsidR="000A0845" w:rsidRPr="000A0845" w:rsidRDefault="000A0845" w:rsidP="00F456F4">
      <w:pPr>
        <w:pStyle w:val="T1"/>
        <w:spacing w:after="20" w:line="360" w:lineRule="auto"/>
        <w:rPr>
          <w:noProof/>
        </w:rPr>
      </w:pPr>
      <w:r w:rsidRPr="000A0845">
        <w:rPr>
          <w:noProof/>
        </w:rPr>
        <w:t>2.10.1. Eğitim</w:t>
      </w:r>
      <w:r w:rsidRPr="000A0845">
        <w:rPr>
          <w:noProof/>
          <w:webHidden/>
        </w:rPr>
        <w:tab/>
      </w:r>
      <w:r w:rsidRPr="000A0845">
        <w:rPr>
          <w:rStyle w:val="Kpr"/>
          <w:noProof/>
          <w:color w:val="auto"/>
          <w:u w:val="none"/>
        </w:rPr>
        <w:t>21</w:t>
      </w:r>
    </w:p>
    <w:p w:rsidR="000A0845" w:rsidRPr="000A0845" w:rsidRDefault="000A0845" w:rsidP="00F456F4">
      <w:pPr>
        <w:pStyle w:val="T1"/>
        <w:spacing w:after="20" w:line="360" w:lineRule="auto"/>
        <w:rPr>
          <w:noProof/>
        </w:rPr>
      </w:pPr>
      <w:r w:rsidRPr="000A0845">
        <w:rPr>
          <w:noProof/>
        </w:rPr>
        <w:t>2.10.2. Bağışıklama</w:t>
      </w:r>
      <w:r w:rsidRPr="000A0845">
        <w:rPr>
          <w:noProof/>
          <w:webHidden/>
        </w:rPr>
        <w:tab/>
      </w:r>
      <w:r w:rsidRPr="000A0845">
        <w:rPr>
          <w:rStyle w:val="Kpr"/>
          <w:noProof/>
          <w:color w:val="auto"/>
          <w:u w:val="none"/>
        </w:rPr>
        <w:t>2</w:t>
      </w:r>
      <w:r w:rsidR="00807499">
        <w:rPr>
          <w:rStyle w:val="Kpr"/>
          <w:noProof/>
          <w:color w:val="auto"/>
          <w:u w:val="none"/>
        </w:rPr>
        <w:t>2</w:t>
      </w:r>
    </w:p>
    <w:p w:rsidR="000A0845" w:rsidRPr="000A0845" w:rsidRDefault="000A0845" w:rsidP="00F456F4">
      <w:pPr>
        <w:pStyle w:val="T1"/>
        <w:spacing w:after="20" w:line="360" w:lineRule="auto"/>
        <w:rPr>
          <w:noProof/>
        </w:rPr>
      </w:pPr>
      <w:r w:rsidRPr="000A0845">
        <w:rPr>
          <w:noProof/>
        </w:rPr>
        <w:t>2.10.3. Kişisel Hijyen Kuralları</w:t>
      </w:r>
      <w:r w:rsidRPr="000A0845">
        <w:rPr>
          <w:noProof/>
          <w:webHidden/>
        </w:rPr>
        <w:tab/>
      </w:r>
      <w:r w:rsidRPr="000A0845">
        <w:rPr>
          <w:rStyle w:val="Kpr"/>
          <w:noProof/>
          <w:color w:val="auto"/>
          <w:u w:val="none"/>
        </w:rPr>
        <w:t>2</w:t>
      </w:r>
      <w:r w:rsidR="00807499">
        <w:rPr>
          <w:rStyle w:val="Kpr"/>
          <w:noProof/>
          <w:color w:val="auto"/>
          <w:u w:val="none"/>
        </w:rPr>
        <w:t>4</w:t>
      </w:r>
    </w:p>
    <w:p w:rsidR="000A0845" w:rsidRPr="000A0845" w:rsidRDefault="000A0845" w:rsidP="00F456F4">
      <w:pPr>
        <w:pStyle w:val="T1"/>
        <w:spacing w:after="20" w:line="360" w:lineRule="auto"/>
        <w:rPr>
          <w:noProof/>
        </w:rPr>
      </w:pPr>
      <w:r w:rsidRPr="000A0845">
        <w:rPr>
          <w:noProof/>
        </w:rPr>
        <w:t>2.10.4. Standart Önlemler</w:t>
      </w:r>
      <w:r w:rsidRPr="000A0845">
        <w:rPr>
          <w:noProof/>
          <w:webHidden/>
        </w:rPr>
        <w:tab/>
      </w:r>
      <w:r w:rsidRPr="000A0845">
        <w:rPr>
          <w:rStyle w:val="Kpr"/>
          <w:noProof/>
          <w:color w:val="auto"/>
          <w:u w:val="none"/>
        </w:rPr>
        <w:t>24</w:t>
      </w:r>
    </w:p>
    <w:p w:rsidR="000A0845" w:rsidRPr="000A0845" w:rsidRDefault="000A0845" w:rsidP="00F456F4">
      <w:pPr>
        <w:pStyle w:val="T1"/>
        <w:spacing w:after="20" w:line="360" w:lineRule="auto"/>
        <w:rPr>
          <w:noProof/>
        </w:rPr>
      </w:pPr>
      <w:r w:rsidRPr="000A0845">
        <w:rPr>
          <w:noProof/>
        </w:rPr>
        <w:t>2.10.4.1.</w:t>
      </w:r>
      <w:r w:rsidR="00BF637D">
        <w:rPr>
          <w:noProof/>
        </w:rPr>
        <w:t xml:space="preserve"> </w:t>
      </w:r>
      <w:r w:rsidRPr="000A0845">
        <w:rPr>
          <w:noProof/>
        </w:rPr>
        <w:t>El hijyeni:</w:t>
      </w:r>
      <w:r w:rsidRPr="000A0845">
        <w:rPr>
          <w:noProof/>
          <w:webHidden/>
        </w:rPr>
        <w:tab/>
      </w:r>
      <w:r w:rsidRPr="000A0845">
        <w:rPr>
          <w:rStyle w:val="Kpr"/>
          <w:noProof/>
          <w:color w:val="auto"/>
          <w:u w:val="none"/>
        </w:rPr>
        <w:t>2</w:t>
      </w:r>
      <w:r w:rsidR="00807499">
        <w:rPr>
          <w:rStyle w:val="Kpr"/>
          <w:noProof/>
          <w:color w:val="auto"/>
          <w:u w:val="none"/>
        </w:rPr>
        <w:t>5</w:t>
      </w:r>
    </w:p>
    <w:p w:rsidR="000A0845" w:rsidRPr="000A0845" w:rsidRDefault="009A19C8" w:rsidP="00F456F4">
      <w:pPr>
        <w:pStyle w:val="T1"/>
        <w:spacing w:after="20" w:line="360" w:lineRule="auto"/>
        <w:rPr>
          <w:noProof/>
        </w:rPr>
      </w:pPr>
      <w:r w:rsidRPr="009A19C8">
        <w:rPr>
          <w:noProof/>
        </w:rPr>
        <w:t>2.10.4.2. Kişisel koruyucu e</w:t>
      </w:r>
      <w:r w:rsidR="000A0845" w:rsidRPr="009A19C8">
        <w:rPr>
          <w:noProof/>
        </w:rPr>
        <w:t>kipmanlar</w:t>
      </w:r>
      <w:r w:rsidR="000A0845" w:rsidRPr="009A19C8">
        <w:rPr>
          <w:noProof/>
          <w:webHidden/>
        </w:rPr>
        <w:tab/>
      </w:r>
      <w:r w:rsidR="000A0845" w:rsidRPr="009A19C8">
        <w:rPr>
          <w:rStyle w:val="Kpr"/>
          <w:noProof/>
          <w:color w:val="auto"/>
          <w:u w:val="none"/>
        </w:rPr>
        <w:t>28</w:t>
      </w:r>
    </w:p>
    <w:p w:rsidR="000A0845" w:rsidRPr="000A0845" w:rsidRDefault="000A0845" w:rsidP="00F456F4">
      <w:pPr>
        <w:pStyle w:val="T1"/>
        <w:spacing w:after="20" w:line="360" w:lineRule="auto"/>
        <w:rPr>
          <w:noProof/>
        </w:rPr>
      </w:pPr>
      <w:r w:rsidRPr="000A0845">
        <w:rPr>
          <w:noProof/>
        </w:rPr>
        <w:t>2.9.5. Bulaşma Yoluna Yönelik İzolasyon Önlemleri</w:t>
      </w:r>
      <w:r w:rsidRPr="000A0845">
        <w:rPr>
          <w:noProof/>
          <w:webHidden/>
        </w:rPr>
        <w:tab/>
      </w:r>
      <w:r w:rsidRPr="000A0845">
        <w:rPr>
          <w:rStyle w:val="Kpr"/>
          <w:noProof/>
          <w:color w:val="auto"/>
          <w:u w:val="none"/>
        </w:rPr>
        <w:t>32</w:t>
      </w:r>
    </w:p>
    <w:p w:rsidR="000A0845" w:rsidRPr="000A0845" w:rsidRDefault="000A0845" w:rsidP="00F456F4">
      <w:pPr>
        <w:pStyle w:val="T1"/>
        <w:spacing w:after="20" w:line="360" w:lineRule="auto"/>
        <w:rPr>
          <w:noProof/>
        </w:rPr>
      </w:pPr>
      <w:r w:rsidRPr="000A0845">
        <w:rPr>
          <w:noProof/>
        </w:rPr>
        <w:t>2.4.6. Akılcı Antibiyotik Kullanımı</w:t>
      </w:r>
      <w:r w:rsidRPr="000A0845">
        <w:rPr>
          <w:noProof/>
          <w:webHidden/>
        </w:rPr>
        <w:tab/>
      </w:r>
      <w:r w:rsidRPr="000A0845">
        <w:rPr>
          <w:rStyle w:val="Kpr"/>
          <w:noProof/>
          <w:color w:val="auto"/>
          <w:u w:val="none"/>
        </w:rPr>
        <w:t>37</w:t>
      </w:r>
    </w:p>
    <w:p w:rsidR="000A0845" w:rsidRPr="000A0845" w:rsidRDefault="000A0845" w:rsidP="00F456F4">
      <w:pPr>
        <w:pStyle w:val="T1"/>
        <w:spacing w:after="20" w:line="360" w:lineRule="auto"/>
        <w:rPr>
          <w:noProof/>
        </w:rPr>
      </w:pPr>
      <w:r w:rsidRPr="000A0845">
        <w:rPr>
          <w:noProof/>
        </w:rPr>
        <w:t>2.9.7. Hastalarda Kullanılan Kirli Malzemelerin ve Çamaşırların Toplanması</w:t>
      </w:r>
      <w:r w:rsidRPr="000A0845">
        <w:rPr>
          <w:noProof/>
          <w:webHidden/>
        </w:rPr>
        <w:tab/>
      </w:r>
      <w:r w:rsidRPr="000A0845">
        <w:rPr>
          <w:rStyle w:val="Kpr"/>
          <w:noProof/>
          <w:color w:val="auto"/>
          <w:u w:val="none"/>
        </w:rPr>
        <w:t>39</w:t>
      </w:r>
    </w:p>
    <w:p w:rsidR="000A0845" w:rsidRPr="000A0845" w:rsidRDefault="000A0845" w:rsidP="00F456F4">
      <w:pPr>
        <w:pStyle w:val="T1"/>
        <w:spacing w:after="20" w:line="360" w:lineRule="auto"/>
        <w:rPr>
          <w:noProof/>
        </w:rPr>
      </w:pPr>
      <w:r w:rsidRPr="000A0845">
        <w:rPr>
          <w:noProof/>
        </w:rPr>
        <w:t>2.9.8. Diş Hekimliğinde Kullanılan Aletlerin Dekontaminasyon, Dezenfeksiyon ve Sterilizasyonu</w:t>
      </w:r>
      <w:r w:rsidRPr="000A0845">
        <w:rPr>
          <w:noProof/>
          <w:webHidden/>
        </w:rPr>
        <w:tab/>
      </w:r>
      <w:r w:rsidR="00807499">
        <w:rPr>
          <w:rStyle w:val="Kpr"/>
          <w:noProof/>
          <w:color w:val="auto"/>
          <w:u w:val="none"/>
        </w:rPr>
        <w:t>40</w:t>
      </w:r>
    </w:p>
    <w:p w:rsidR="000A0845" w:rsidRPr="000A0845" w:rsidRDefault="000A0845" w:rsidP="00F456F4">
      <w:pPr>
        <w:pStyle w:val="T1"/>
        <w:spacing w:after="20" w:line="360" w:lineRule="auto"/>
        <w:rPr>
          <w:noProof/>
        </w:rPr>
      </w:pPr>
      <w:r w:rsidRPr="000A0845">
        <w:rPr>
          <w:noProof/>
        </w:rPr>
        <w:t>2.10. Diş Hekimlerinin Mesleki Risklere Karşı Korunması</w:t>
      </w:r>
      <w:r w:rsidRPr="000A0845">
        <w:rPr>
          <w:noProof/>
          <w:webHidden/>
        </w:rPr>
        <w:tab/>
      </w:r>
      <w:r w:rsidRPr="000A0845">
        <w:rPr>
          <w:rStyle w:val="Kpr"/>
          <w:noProof/>
          <w:color w:val="auto"/>
          <w:u w:val="none"/>
        </w:rPr>
        <w:t>45</w:t>
      </w:r>
    </w:p>
    <w:p w:rsidR="000A0845" w:rsidRPr="000A0845" w:rsidRDefault="000A0845" w:rsidP="00F456F4">
      <w:pPr>
        <w:pStyle w:val="T1"/>
        <w:spacing w:after="20" w:line="360" w:lineRule="auto"/>
        <w:rPr>
          <w:noProof/>
        </w:rPr>
      </w:pPr>
      <w:r w:rsidRPr="000A0845">
        <w:rPr>
          <w:noProof/>
        </w:rPr>
        <w:t>2.10.1. Diş Hekimlerinin Maruz Kaldığı Virüs, Bakteri Kaynaklı Enfeksiyon Hastalıkları</w:t>
      </w:r>
      <w:r w:rsidRPr="000A0845">
        <w:rPr>
          <w:noProof/>
          <w:webHidden/>
        </w:rPr>
        <w:tab/>
      </w:r>
      <w:r w:rsidRPr="000A0845">
        <w:rPr>
          <w:rStyle w:val="Kpr"/>
          <w:noProof/>
          <w:color w:val="auto"/>
          <w:u w:val="none"/>
        </w:rPr>
        <w:t>45</w:t>
      </w:r>
    </w:p>
    <w:p w:rsidR="000A0845" w:rsidRPr="000A0845" w:rsidRDefault="000A0845" w:rsidP="00F456F4">
      <w:pPr>
        <w:pStyle w:val="T1"/>
        <w:spacing w:after="20" w:line="360" w:lineRule="auto"/>
        <w:rPr>
          <w:noProof/>
        </w:rPr>
      </w:pPr>
      <w:r w:rsidRPr="000A0845">
        <w:rPr>
          <w:noProof/>
        </w:rPr>
        <w:t>2.10.2. Delici - Kesici Alet Yaralanmaları Nedenleri ve Önlemleri</w:t>
      </w:r>
      <w:r w:rsidRPr="000A0845">
        <w:rPr>
          <w:noProof/>
          <w:webHidden/>
        </w:rPr>
        <w:tab/>
      </w:r>
      <w:r w:rsidRPr="000A0845">
        <w:rPr>
          <w:rStyle w:val="Kpr"/>
          <w:noProof/>
          <w:color w:val="auto"/>
          <w:u w:val="none"/>
        </w:rPr>
        <w:t>48</w:t>
      </w:r>
    </w:p>
    <w:p w:rsidR="000A0845" w:rsidRPr="000A0845" w:rsidRDefault="000A0845" w:rsidP="00F456F4">
      <w:pPr>
        <w:pStyle w:val="T1"/>
        <w:spacing w:after="20" w:line="360" w:lineRule="auto"/>
        <w:rPr>
          <w:noProof/>
        </w:rPr>
      </w:pPr>
      <w:r w:rsidRPr="000A0845">
        <w:rPr>
          <w:noProof/>
        </w:rPr>
        <w:t>2.10.3.</w:t>
      </w:r>
      <w:r w:rsidR="00BF637D">
        <w:rPr>
          <w:noProof/>
        </w:rPr>
        <w:t xml:space="preserve"> </w:t>
      </w:r>
      <w:r w:rsidRPr="000A0845">
        <w:rPr>
          <w:noProof/>
        </w:rPr>
        <w:t>Göz Yaralanmaları Nedenleri ve Önlemleri</w:t>
      </w:r>
      <w:r w:rsidRPr="000A0845">
        <w:rPr>
          <w:noProof/>
          <w:webHidden/>
        </w:rPr>
        <w:tab/>
      </w:r>
      <w:r w:rsidRPr="000A0845">
        <w:rPr>
          <w:rStyle w:val="Kpr"/>
          <w:noProof/>
          <w:color w:val="auto"/>
          <w:u w:val="none"/>
        </w:rPr>
        <w:t>5</w:t>
      </w:r>
      <w:r w:rsidR="00984A02">
        <w:rPr>
          <w:rStyle w:val="Kpr"/>
          <w:noProof/>
          <w:color w:val="auto"/>
          <w:u w:val="none"/>
        </w:rPr>
        <w:t>1</w:t>
      </w:r>
    </w:p>
    <w:p w:rsidR="000A0845" w:rsidRPr="000A0845" w:rsidRDefault="000A0845" w:rsidP="00F456F4">
      <w:pPr>
        <w:pStyle w:val="T1"/>
        <w:spacing w:after="20" w:line="360" w:lineRule="auto"/>
        <w:rPr>
          <w:noProof/>
        </w:rPr>
      </w:pPr>
      <w:r w:rsidRPr="000A0845">
        <w:rPr>
          <w:noProof/>
        </w:rPr>
        <w:t>2.11. Çalışanlarda Hastane Enfeksiyonu Bilincinin Arttırılması</w:t>
      </w:r>
      <w:r w:rsidRPr="000A0845">
        <w:rPr>
          <w:noProof/>
          <w:webHidden/>
        </w:rPr>
        <w:tab/>
      </w:r>
      <w:r w:rsidR="005C61BD">
        <w:rPr>
          <w:rStyle w:val="Kpr"/>
          <w:noProof/>
          <w:color w:val="auto"/>
          <w:u w:val="none"/>
        </w:rPr>
        <w:t>51</w:t>
      </w:r>
    </w:p>
    <w:p w:rsidR="000A0845" w:rsidRPr="000A0845" w:rsidRDefault="000A0845" w:rsidP="00F456F4">
      <w:pPr>
        <w:pStyle w:val="T1"/>
        <w:spacing w:after="20" w:line="360" w:lineRule="auto"/>
        <w:rPr>
          <w:noProof/>
        </w:rPr>
      </w:pPr>
      <w:r w:rsidRPr="000A0845">
        <w:rPr>
          <w:noProof/>
        </w:rPr>
        <w:t>2.11.1. Diş Hekimliği Fakültelerinde Mezuniyet Öncesi Eğitimde Hastane Enfeksiyonu Kontrolü Bilincinin Oluşturulması</w:t>
      </w:r>
      <w:r w:rsidRPr="000A0845">
        <w:rPr>
          <w:noProof/>
          <w:webHidden/>
        </w:rPr>
        <w:tab/>
      </w:r>
      <w:r w:rsidRPr="000A0845">
        <w:rPr>
          <w:rStyle w:val="Kpr"/>
          <w:noProof/>
          <w:color w:val="auto"/>
          <w:u w:val="none"/>
        </w:rPr>
        <w:t>53</w:t>
      </w:r>
    </w:p>
    <w:p w:rsidR="000A0845" w:rsidRPr="000A0845" w:rsidRDefault="000A0845" w:rsidP="00F456F4">
      <w:pPr>
        <w:pStyle w:val="T1"/>
        <w:spacing w:after="20" w:line="360" w:lineRule="auto"/>
        <w:rPr>
          <w:noProof/>
        </w:rPr>
      </w:pPr>
      <w:r w:rsidRPr="000A0845">
        <w:rPr>
          <w:noProof/>
        </w:rPr>
        <w:t>2.12. Enfeksiyon Kontrol Kurallarına Uyumun Kontrolü</w:t>
      </w:r>
      <w:r w:rsidRPr="000A0845">
        <w:rPr>
          <w:noProof/>
          <w:webHidden/>
        </w:rPr>
        <w:tab/>
      </w:r>
      <w:r w:rsidRPr="000A0845">
        <w:rPr>
          <w:rStyle w:val="Kpr"/>
          <w:noProof/>
          <w:color w:val="auto"/>
          <w:u w:val="none"/>
        </w:rPr>
        <w:t>55</w:t>
      </w:r>
    </w:p>
    <w:p w:rsidR="000A0845" w:rsidRPr="000A0845" w:rsidRDefault="000A0845" w:rsidP="00F456F4">
      <w:pPr>
        <w:pStyle w:val="T1"/>
        <w:spacing w:after="20" w:line="360" w:lineRule="auto"/>
        <w:rPr>
          <w:noProof/>
        </w:rPr>
      </w:pPr>
      <w:r w:rsidRPr="000A0845">
        <w:rPr>
          <w:noProof/>
        </w:rPr>
        <w:t>2.13. Dental Ünit Su Sistemlerinden Kaynaklı Hastane Enfeksiyonlarının Önlenmesi</w:t>
      </w:r>
      <w:r w:rsidRPr="000A0845">
        <w:rPr>
          <w:noProof/>
          <w:webHidden/>
        </w:rPr>
        <w:tab/>
      </w:r>
      <w:r w:rsidR="005C61BD">
        <w:rPr>
          <w:rStyle w:val="Kpr"/>
          <w:noProof/>
          <w:color w:val="auto"/>
          <w:u w:val="none"/>
        </w:rPr>
        <w:t>55</w:t>
      </w:r>
    </w:p>
    <w:p w:rsidR="000A0845" w:rsidRPr="000A0845" w:rsidRDefault="000A0845" w:rsidP="00F456F4">
      <w:pPr>
        <w:pStyle w:val="T1"/>
        <w:spacing w:after="20" w:line="360" w:lineRule="auto"/>
        <w:rPr>
          <w:noProof/>
        </w:rPr>
      </w:pPr>
      <w:r w:rsidRPr="000A0845">
        <w:rPr>
          <w:noProof/>
        </w:rPr>
        <w:t>3. GEREÇ VE YÖNTEM</w:t>
      </w:r>
      <w:r w:rsidRPr="000A0845">
        <w:rPr>
          <w:noProof/>
          <w:webHidden/>
        </w:rPr>
        <w:tab/>
      </w:r>
      <w:r w:rsidR="002153D4">
        <w:rPr>
          <w:rStyle w:val="Kpr"/>
          <w:noProof/>
          <w:color w:val="auto"/>
          <w:u w:val="none"/>
        </w:rPr>
        <w:t>57</w:t>
      </w:r>
    </w:p>
    <w:p w:rsidR="000A0845" w:rsidRPr="000A0845" w:rsidRDefault="000A0845" w:rsidP="00F456F4">
      <w:pPr>
        <w:pStyle w:val="T1"/>
        <w:spacing w:after="20" w:line="360" w:lineRule="auto"/>
        <w:rPr>
          <w:noProof/>
        </w:rPr>
      </w:pPr>
      <w:r w:rsidRPr="000A0845">
        <w:rPr>
          <w:noProof/>
        </w:rPr>
        <w:t>4. BULGULAR</w:t>
      </w:r>
      <w:r w:rsidRPr="000A0845">
        <w:rPr>
          <w:noProof/>
          <w:webHidden/>
        </w:rPr>
        <w:tab/>
      </w:r>
      <w:r w:rsidR="002153D4">
        <w:rPr>
          <w:rStyle w:val="Kpr"/>
          <w:noProof/>
          <w:color w:val="auto"/>
          <w:u w:val="none"/>
        </w:rPr>
        <w:t>59</w:t>
      </w:r>
    </w:p>
    <w:p w:rsidR="000A0845" w:rsidRPr="000A0845" w:rsidRDefault="000A0845" w:rsidP="00F456F4">
      <w:pPr>
        <w:pStyle w:val="T1"/>
        <w:spacing w:after="20" w:line="360" w:lineRule="auto"/>
        <w:rPr>
          <w:noProof/>
        </w:rPr>
      </w:pPr>
      <w:r w:rsidRPr="000A0845">
        <w:rPr>
          <w:noProof/>
        </w:rPr>
        <w:t>6.TARTIŞMA</w:t>
      </w:r>
      <w:r w:rsidRPr="000A0845">
        <w:rPr>
          <w:noProof/>
          <w:webHidden/>
        </w:rPr>
        <w:tab/>
      </w:r>
      <w:r w:rsidR="00107AAF">
        <w:rPr>
          <w:rStyle w:val="Kpr"/>
          <w:noProof/>
          <w:color w:val="auto"/>
          <w:u w:val="none"/>
        </w:rPr>
        <w:t>79</w:t>
      </w:r>
    </w:p>
    <w:p w:rsidR="000A0845" w:rsidRPr="000A0845" w:rsidRDefault="000A0845" w:rsidP="00F456F4">
      <w:pPr>
        <w:pStyle w:val="T1"/>
        <w:spacing w:after="20" w:line="360" w:lineRule="auto"/>
        <w:rPr>
          <w:noProof/>
        </w:rPr>
      </w:pPr>
      <w:r w:rsidRPr="000A0845">
        <w:rPr>
          <w:noProof/>
        </w:rPr>
        <w:t>6. SONUÇ VE ÖNERİLER</w:t>
      </w:r>
      <w:r w:rsidRPr="000A0845">
        <w:rPr>
          <w:noProof/>
          <w:webHidden/>
        </w:rPr>
        <w:tab/>
      </w:r>
      <w:r w:rsidR="00107AAF">
        <w:rPr>
          <w:rStyle w:val="Kpr"/>
          <w:noProof/>
          <w:color w:val="auto"/>
          <w:u w:val="none"/>
        </w:rPr>
        <w:t>94</w:t>
      </w:r>
    </w:p>
    <w:p w:rsidR="000A0845" w:rsidRPr="000A0845" w:rsidRDefault="000A0845" w:rsidP="00F456F4">
      <w:pPr>
        <w:pStyle w:val="T1"/>
        <w:spacing w:after="20" w:line="360" w:lineRule="auto"/>
        <w:rPr>
          <w:noProof/>
        </w:rPr>
      </w:pPr>
      <w:r w:rsidRPr="000A0845">
        <w:rPr>
          <w:noProof/>
        </w:rPr>
        <w:t>6.1.Sonuç</w:t>
      </w:r>
      <w:r w:rsidRPr="000A0845">
        <w:rPr>
          <w:noProof/>
          <w:webHidden/>
        </w:rPr>
        <w:tab/>
      </w:r>
      <w:r w:rsidR="00107AAF">
        <w:rPr>
          <w:rStyle w:val="Kpr"/>
          <w:noProof/>
          <w:color w:val="auto"/>
          <w:u w:val="none"/>
        </w:rPr>
        <w:t>94</w:t>
      </w:r>
    </w:p>
    <w:p w:rsidR="000A0845" w:rsidRPr="000A0845" w:rsidRDefault="000A0845" w:rsidP="00F456F4">
      <w:pPr>
        <w:pStyle w:val="T1"/>
        <w:spacing w:after="20" w:line="360" w:lineRule="auto"/>
        <w:rPr>
          <w:noProof/>
        </w:rPr>
      </w:pPr>
      <w:r w:rsidRPr="000A0845">
        <w:rPr>
          <w:noProof/>
        </w:rPr>
        <w:t>6.2. Öneriler</w:t>
      </w:r>
      <w:r w:rsidRPr="000A0845">
        <w:rPr>
          <w:noProof/>
          <w:webHidden/>
        </w:rPr>
        <w:tab/>
      </w:r>
      <w:r w:rsidR="00107AAF">
        <w:rPr>
          <w:rStyle w:val="Kpr"/>
          <w:noProof/>
          <w:color w:val="auto"/>
          <w:u w:val="none"/>
        </w:rPr>
        <w:t>95</w:t>
      </w:r>
    </w:p>
    <w:p w:rsidR="000A0845" w:rsidRPr="000A0845" w:rsidRDefault="000A0845" w:rsidP="00F456F4">
      <w:pPr>
        <w:pStyle w:val="T1"/>
        <w:spacing w:after="20" w:line="360" w:lineRule="auto"/>
        <w:rPr>
          <w:noProof/>
        </w:rPr>
      </w:pPr>
      <w:r w:rsidRPr="000A0845">
        <w:rPr>
          <w:noProof/>
        </w:rPr>
        <w:t>KAYNAKLAR</w:t>
      </w:r>
      <w:r w:rsidRPr="000A0845">
        <w:rPr>
          <w:noProof/>
          <w:webHidden/>
        </w:rPr>
        <w:tab/>
      </w:r>
      <w:r w:rsidR="00107AAF">
        <w:rPr>
          <w:rStyle w:val="Kpr"/>
          <w:noProof/>
          <w:color w:val="auto"/>
          <w:u w:val="none"/>
        </w:rPr>
        <w:t>97</w:t>
      </w:r>
    </w:p>
    <w:p w:rsidR="000A0845" w:rsidRPr="000A0845" w:rsidRDefault="000A0845" w:rsidP="00F456F4">
      <w:pPr>
        <w:pStyle w:val="T1"/>
        <w:spacing w:after="20" w:line="360" w:lineRule="auto"/>
        <w:rPr>
          <w:noProof/>
        </w:rPr>
      </w:pPr>
      <w:r w:rsidRPr="000A0845">
        <w:rPr>
          <w:noProof/>
        </w:rPr>
        <w:t>EKLER</w:t>
      </w:r>
      <w:r w:rsidRPr="000A0845">
        <w:rPr>
          <w:noProof/>
          <w:webHidden/>
        </w:rPr>
        <w:tab/>
      </w:r>
      <w:r w:rsidRPr="000A0845">
        <w:rPr>
          <w:rStyle w:val="Kpr"/>
          <w:noProof/>
          <w:color w:val="auto"/>
          <w:u w:val="none"/>
        </w:rPr>
        <w:t>10</w:t>
      </w:r>
      <w:r w:rsidR="00107AAF">
        <w:rPr>
          <w:rStyle w:val="Kpr"/>
          <w:noProof/>
          <w:color w:val="auto"/>
          <w:u w:val="none"/>
        </w:rPr>
        <w:t>8</w:t>
      </w:r>
    </w:p>
    <w:p w:rsidR="000A0845" w:rsidRPr="00640B09" w:rsidRDefault="001E7060" w:rsidP="00F456F4">
      <w:pPr>
        <w:pStyle w:val="T1"/>
        <w:spacing w:after="20" w:line="360" w:lineRule="auto"/>
        <w:rPr>
          <w:noProof/>
        </w:rPr>
      </w:pPr>
      <w:r>
        <w:t xml:space="preserve">Ek 1 </w:t>
      </w:r>
      <w:r w:rsidR="006A2C88" w:rsidRPr="00640B09">
        <w:t>(</w:t>
      </w:r>
      <w:r w:rsidR="000A0845" w:rsidRPr="00640B09">
        <w:t>Anket Formu</w:t>
      </w:r>
      <w:r w:rsidR="006A2C88" w:rsidRPr="00640B09">
        <w:t>)</w:t>
      </w:r>
      <w:r w:rsidR="000A0845" w:rsidRPr="00640B09">
        <w:rPr>
          <w:noProof/>
          <w:webHidden/>
        </w:rPr>
        <w:tab/>
      </w:r>
      <w:r w:rsidR="000A0845" w:rsidRPr="00640B09">
        <w:rPr>
          <w:rStyle w:val="Kpr"/>
          <w:noProof/>
          <w:color w:val="auto"/>
          <w:u w:val="none"/>
        </w:rPr>
        <w:t>10</w:t>
      </w:r>
      <w:r w:rsidR="00107AAF" w:rsidRPr="00640B09">
        <w:rPr>
          <w:rStyle w:val="Kpr"/>
          <w:noProof/>
          <w:color w:val="auto"/>
          <w:u w:val="none"/>
        </w:rPr>
        <w:t>8</w:t>
      </w:r>
    </w:p>
    <w:p w:rsidR="000A0845" w:rsidRPr="00640B09" w:rsidRDefault="00107AAF" w:rsidP="00F456F4">
      <w:pPr>
        <w:pStyle w:val="T1"/>
        <w:spacing w:after="20" w:line="360" w:lineRule="auto"/>
        <w:rPr>
          <w:noProof/>
        </w:rPr>
      </w:pPr>
      <w:r w:rsidRPr="00640B09">
        <w:t xml:space="preserve">Ek </w:t>
      </w:r>
      <w:r w:rsidR="001E7060">
        <w:t xml:space="preserve">2 </w:t>
      </w:r>
      <w:r w:rsidR="006A2C88" w:rsidRPr="00640B09">
        <w:t>(</w:t>
      </w:r>
      <w:r w:rsidR="000A0845" w:rsidRPr="00640B09">
        <w:t>Dekanlık Onayı</w:t>
      </w:r>
      <w:r w:rsidR="006A2C88" w:rsidRPr="00640B09">
        <w:t>)</w:t>
      </w:r>
      <w:r w:rsidR="000A0845" w:rsidRPr="00640B09">
        <w:rPr>
          <w:noProof/>
          <w:webHidden/>
        </w:rPr>
        <w:tab/>
      </w:r>
      <w:r w:rsidR="000A0845" w:rsidRPr="00640B09">
        <w:rPr>
          <w:rStyle w:val="Kpr"/>
          <w:noProof/>
          <w:color w:val="auto"/>
          <w:u w:val="none"/>
        </w:rPr>
        <w:t>1</w:t>
      </w:r>
      <w:r w:rsidRPr="00640B09">
        <w:rPr>
          <w:rStyle w:val="Kpr"/>
          <w:noProof/>
          <w:color w:val="auto"/>
          <w:u w:val="none"/>
        </w:rPr>
        <w:t>12</w:t>
      </w:r>
    </w:p>
    <w:p w:rsidR="000A0845" w:rsidRPr="00984A02" w:rsidRDefault="00107AAF" w:rsidP="00F456F4">
      <w:pPr>
        <w:pStyle w:val="T1"/>
        <w:spacing w:after="20" w:line="360" w:lineRule="auto"/>
        <w:rPr>
          <w:noProof/>
        </w:rPr>
      </w:pPr>
      <w:r w:rsidRPr="00640B09">
        <w:t>Ek 3</w:t>
      </w:r>
      <w:r w:rsidR="000A0845" w:rsidRPr="00640B09">
        <w:t xml:space="preserve"> </w:t>
      </w:r>
      <w:r w:rsidR="006A2C88" w:rsidRPr="00640B09">
        <w:t>(</w:t>
      </w:r>
      <w:r w:rsidR="000A0845" w:rsidRPr="00640B09">
        <w:t>Etik Kurul Kararı</w:t>
      </w:r>
      <w:r w:rsidR="006A2C88" w:rsidRPr="00640B09">
        <w:t>)</w:t>
      </w:r>
      <w:r w:rsidR="000A0845" w:rsidRPr="00640B09">
        <w:rPr>
          <w:noProof/>
          <w:webHidden/>
        </w:rPr>
        <w:tab/>
      </w:r>
      <w:r w:rsidR="000A0845" w:rsidRPr="00640B09">
        <w:rPr>
          <w:rStyle w:val="Kpr"/>
          <w:noProof/>
          <w:color w:val="auto"/>
          <w:u w:val="none"/>
        </w:rPr>
        <w:t>1</w:t>
      </w:r>
      <w:r w:rsidR="00082490" w:rsidRPr="00640B09">
        <w:rPr>
          <w:rStyle w:val="Kpr"/>
          <w:noProof/>
          <w:color w:val="auto"/>
          <w:u w:val="none"/>
        </w:rPr>
        <w:t>13</w:t>
      </w:r>
    </w:p>
    <w:p w:rsidR="000A0845" w:rsidRPr="00984A02" w:rsidRDefault="000A0845" w:rsidP="00F456F4">
      <w:pPr>
        <w:pStyle w:val="T1"/>
        <w:spacing w:after="20" w:line="360" w:lineRule="auto"/>
      </w:pPr>
      <w:r w:rsidRPr="00984A02">
        <w:rPr>
          <w:noProof/>
        </w:rPr>
        <w:t>ÖZGEÇMİŞ</w:t>
      </w:r>
      <w:r w:rsidRPr="00984A02">
        <w:rPr>
          <w:noProof/>
          <w:webHidden/>
        </w:rPr>
        <w:tab/>
      </w:r>
      <w:r w:rsidRPr="00984A02">
        <w:rPr>
          <w:rStyle w:val="Kpr"/>
          <w:noProof/>
          <w:color w:val="auto"/>
          <w:u w:val="none"/>
        </w:rPr>
        <w:t>11</w:t>
      </w:r>
      <w:r w:rsidR="00082490">
        <w:rPr>
          <w:rStyle w:val="Kpr"/>
          <w:noProof/>
          <w:color w:val="auto"/>
          <w:u w:val="none"/>
        </w:rPr>
        <w:t>4</w:t>
      </w: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Default="003541C4" w:rsidP="00845FEA">
      <w:pPr>
        <w:ind w:left="113"/>
        <w:jc w:val="center"/>
        <w:rPr>
          <w:rFonts w:ascii="Times New Roman" w:hAnsi="Times New Roman" w:cs="Times New Roman"/>
          <w:b/>
          <w:sz w:val="24"/>
          <w:szCs w:val="28"/>
        </w:rPr>
      </w:pPr>
    </w:p>
    <w:p w:rsidR="0004725F" w:rsidRPr="0004725F" w:rsidRDefault="0004725F"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0A0845" w:rsidRDefault="000A0845" w:rsidP="00845FEA">
      <w:pPr>
        <w:ind w:left="113"/>
        <w:jc w:val="center"/>
        <w:rPr>
          <w:rFonts w:ascii="Times New Roman" w:hAnsi="Times New Roman" w:cs="Times New Roman"/>
          <w:b/>
          <w:sz w:val="24"/>
          <w:szCs w:val="28"/>
        </w:rPr>
      </w:pPr>
    </w:p>
    <w:p w:rsidR="00F456F4" w:rsidRPr="0004725F" w:rsidRDefault="00F456F4" w:rsidP="00845FEA">
      <w:pPr>
        <w:ind w:left="113"/>
        <w:jc w:val="center"/>
        <w:rPr>
          <w:rFonts w:ascii="Times New Roman" w:hAnsi="Times New Roman" w:cs="Times New Roman"/>
          <w:b/>
          <w:sz w:val="24"/>
          <w:szCs w:val="28"/>
        </w:rPr>
      </w:pPr>
    </w:p>
    <w:p w:rsidR="000A0845" w:rsidRPr="0004725F" w:rsidRDefault="000A0845" w:rsidP="00845FEA">
      <w:pPr>
        <w:ind w:left="113"/>
        <w:jc w:val="center"/>
        <w:rPr>
          <w:rFonts w:ascii="Times New Roman" w:hAnsi="Times New Roman" w:cs="Times New Roman"/>
          <w:b/>
          <w:sz w:val="24"/>
          <w:szCs w:val="28"/>
        </w:rPr>
      </w:pPr>
    </w:p>
    <w:p w:rsidR="000A0845" w:rsidRPr="0004725F" w:rsidRDefault="000A0845" w:rsidP="00845FEA">
      <w:pPr>
        <w:ind w:left="113"/>
        <w:jc w:val="center"/>
        <w:rPr>
          <w:rFonts w:ascii="Times New Roman" w:hAnsi="Times New Roman" w:cs="Times New Roman"/>
          <w:b/>
          <w:sz w:val="24"/>
          <w:szCs w:val="28"/>
        </w:rPr>
      </w:pPr>
    </w:p>
    <w:p w:rsidR="003541C4" w:rsidRPr="0004725F" w:rsidRDefault="003541C4" w:rsidP="00845FEA">
      <w:pPr>
        <w:ind w:left="113"/>
        <w:jc w:val="center"/>
        <w:rPr>
          <w:rFonts w:ascii="Times New Roman" w:hAnsi="Times New Roman" w:cs="Times New Roman"/>
          <w:b/>
          <w:sz w:val="24"/>
          <w:szCs w:val="28"/>
        </w:rPr>
      </w:pPr>
    </w:p>
    <w:p w:rsidR="003541C4" w:rsidRDefault="003541C4" w:rsidP="00845FEA">
      <w:pPr>
        <w:ind w:left="113"/>
        <w:jc w:val="center"/>
        <w:rPr>
          <w:rFonts w:ascii="Times New Roman" w:hAnsi="Times New Roman" w:cs="Times New Roman"/>
          <w:b/>
          <w:sz w:val="28"/>
          <w:szCs w:val="28"/>
        </w:rPr>
      </w:pPr>
    </w:p>
    <w:p w:rsidR="003541C4" w:rsidRPr="0037772D" w:rsidRDefault="003541C4" w:rsidP="00845FEA">
      <w:pPr>
        <w:ind w:left="113"/>
        <w:jc w:val="center"/>
        <w:rPr>
          <w:rFonts w:ascii="Times New Roman" w:hAnsi="Times New Roman" w:cs="Times New Roman"/>
          <w:b/>
          <w:sz w:val="28"/>
          <w:szCs w:val="28"/>
        </w:rPr>
      </w:pPr>
    </w:p>
    <w:p w:rsidR="001E606D" w:rsidRPr="0037772D" w:rsidRDefault="00161812" w:rsidP="00AD150D">
      <w:pPr>
        <w:spacing w:after="0" w:line="360" w:lineRule="auto"/>
        <w:jc w:val="center"/>
        <w:rPr>
          <w:rFonts w:ascii="Times New Roman" w:hAnsi="Times New Roman" w:cs="Times New Roman"/>
        </w:rPr>
      </w:pPr>
      <w:r w:rsidRPr="0037772D">
        <w:rPr>
          <w:rFonts w:ascii="Times New Roman" w:hAnsi="Times New Roman" w:cs="Times New Roman"/>
          <w:b/>
          <w:sz w:val="28"/>
          <w:szCs w:val="28"/>
        </w:rPr>
        <w:t xml:space="preserve">SİMGELER VE </w:t>
      </w:r>
      <w:r w:rsidR="001E606D" w:rsidRPr="0037772D">
        <w:rPr>
          <w:rFonts w:ascii="Times New Roman" w:hAnsi="Times New Roman" w:cs="Times New Roman"/>
          <w:b/>
          <w:sz w:val="28"/>
          <w:szCs w:val="28"/>
        </w:rPr>
        <w:t>KISALTMALAR</w:t>
      </w:r>
      <w:r w:rsidRPr="0037772D">
        <w:rPr>
          <w:rFonts w:ascii="Times New Roman" w:hAnsi="Times New Roman" w:cs="Times New Roman"/>
          <w:b/>
          <w:sz w:val="28"/>
          <w:szCs w:val="28"/>
        </w:rPr>
        <w:t xml:space="preserve"> DİZİNİ</w:t>
      </w:r>
    </w:p>
    <w:p w:rsidR="001E606D" w:rsidRPr="0037772D" w:rsidRDefault="001E606D" w:rsidP="00AD150D">
      <w:pPr>
        <w:spacing w:after="0" w:line="360" w:lineRule="auto"/>
        <w:jc w:val="center"/>
        <w:rPr>
          <w:rFonts w:ascii="Times New Roman" w:hAnsi="Times New Roman" w:cs="Times New Roman"/>
          <w:sz w:val="24"/>
          <w:szCs w:val="24"/>
        </w:rPr>
      </w:pPr>
    </w:p>
    <w:p w:rsidR="001E606D" w:rsidRPr="0037772D" w:rsidRDefault="001E606D" w:rsidP="00AD150D">
      <w:pPr>
        <w:spacing w:after="0" w:line="360" w:lineRule="auto"/>
        <w:jc w:val="center"/>
        <w:rPr>
          <w:rFonts w:ascii="Times New Roman" w:hAnsi="Times New Roman" w:cs="Times New Roman"/>
          <w:sz w:val="24"/>
          <w:szCs w:val="24"/>
        </w:rPr>
      </w:pP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ABD</w:t>
      </w:r>
      <w:r w:rsidR="001A0132" w:rsidRPr="0037772D">
        <w:rPr>
          <w:rFonts w:ascii="Times New Roman" w:eastAsia="Times New Roman" w:hAnsi="Times New Roman" w:cs="Times New Roman"/>
          <w:b/>
          <w:sz w:val="24"/>
          <w:szCs w:val="24"/>
          <w:lang w:eastAsia="tr-TR"/>
        </w:rPr>
        <w:tab/>
      </w:r>
      <w:r w:rsidR="00DC6FF5" w:rsidRPr="0037772D">
        <w:rPr>
          <w:rFonts w:ascii="Times New Roman" w:eastAsia="Times New Roman" w:hAnsi="Times New Roman" w:cs="Times New Roman"/>
          <w:sz w:val="24"/>
          <w:szCs w:val="24"/>
          <w:lang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Amerika Birleşik Devletleri </w:t>
      </w: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ADÜ</w:t>
      </w:r>
      <w:r w:rsidR="001A0132" w:rsidRPr="0037772D">
        <w:rPr>
          <w:rFonts w:ascii="Times New Roman" w:eastAsia="Times New Roman" w:hAnsi="Times New Roman" w:cs="Times New Roman"/>
          <w:b/>
          <w:sz w:val="24"/>
          <w:szCs w:val="24"/>
          <w:lang w:eastAsia="tr-TR"/>
        </w:rPr>
        <w:tab/>
      </w:r>
      <w:r w:rsidR="00DC6FF5" w:rsidRPr="0037772D">
        <w:rPr>
          <w:rFonts w:ascii="Times New Roman" w:eastAsia="Times New Roman" w:hAnsi="Times New Roman" w:cs="Times New Roman"/>
          <w:sz w:val="24"/>
          <w:szCs w:val="24"/>
          <w:lang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Adnan Menderes Üniversitesi </w:t>
      </w: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AIDS</w:t>
      </w:r>
      <w:r w:rsidRPr="0037772D">
        <w:rPr>
          <w:rFonts w:ascii="Times New Roman" w:eastAsia="Times New Roman" w:hAnsi="Times New Roman" w:cs="Times New Roman"/>
          <w:sz w:val="24"/>
          <w:szCs w:val="24"/>
          <w:lang w:eastAsia="tr-TR"/>
        </w:rPr>
        <w:tab/>
      </w:r>
      <w:r w:rsidR="00DC6FF5" w:rsidRPr="0037772D">
        <w:rPr>
          <w:rFonts w:ascii="Times New Roman" w:eastAsia="Times New Roman" w:hAnsi="Times New Roman" w:cs="Times New Roman"/>
          <w:sz w:val="24"/>
          <w:szCs w:val="24"/>
          <w:lang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Acquired Immunodeficiency Syndrome (Kazanılmış İmmün Yetmezlik Sendromu)</w:t>
      </w: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val="x-none" w:eastAsia="tr-TR"/>
        </w:rPr>
        <w:t>CDC</w:t>
      </w:r>
      <w:r w:rsidRPr="0037772D">
        <w:rPr>
          <w:rFonts w:ascii="Times New Roman" w:eastAsia="Times New Roman" w:hAnsi="Times New Roman" w:cs="Times New Roman"/>
          <w:sz w:val="24"/>
          <w:szCs w:val="24"/>
          <w:lang w:val="x-none" w:eastAsia="tr-TR"/>
        </w:rPr>
        <w:tab/>
      </w:r>
      <w:r w:rsidR="00DC6FF5" w:rsidRPr="0037772D">
        <w:rPr>
          <w:rFonts w:ascii="Times New Roman" w:eastAsia="Times New Roman" w:hAnsi="Times New Roman" w:cs="Times New Roman"/>
          <w:sz w:val="24"/>
          <w:szCs w:val="24"/>
          <w:lang w:val="x-none"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val="x-none" w:eastAsia="tr-TR"/>
        </w:rPr>
        <w:t>Centers for Disease Control and Prevention  (Hastalık Kontrol ve Önleme</w:t>
      </w:r>
      <w:r w:rsidR="00AD150D"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val="x-none" w:eastAsia="tr-TR"/>
        </w:rPr>
        <w:t>Merkezleri)</w:t>
      </w: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DSÖ</w:t>
      </w:r>
      <w:r w:rsidR="001A0132" w:rsidRPr="0037772D">
        <w:rPr>
          <w:rFonts w:ascii="Times New Roman" w:eastAsia="Times New Roman" w:hAnsi="Times New Roman" w:cs="Times New Roman"/>
          <w:sz w:val="24"/>
          <w:szCs w:val="24"/>
          <w:lang w:eastAsia="tr-TR"/>
        </w:rPr>
        <w:tab/>
      </w:r>
      <w:r w:rsidR="00DC6FF5" w:rsidRPr="0037772D">
        <w:rPr>
          <w:rFonts w:ascii="Times New Roman" w:eastAsia="Times New Roman" w:hAnsi="Times New Roman" w:cs="Times New Roman"/>
          <w:sz w:val="24"/>
          <w:szCs w:val="24"/>
          <w:lang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World Health Organization (Dünya Sağlık Örgütü)</w:t>
      </w: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EK</w:t>
      </w:r>
      <w:r w:rsidR="001A0132" w:rsidRPr="0037772D">
        <w:rPr>
          <w:rFonts w:ascii="Times New Roman" w:eastAsia="Times New Roman" w:hAnsi="Times New Roman" w:cs="Times New Roman"/>
          <w:sz w:val="24"/>
          <w:szCs w:val="24"/>
          <w:lang w:eastAsia="tr-TR"/>
        </w:rPr>
        <w:tab/>
      </w:r>
      <w:r w:rsidR="00DC6FF5" w:rsidRPr="0037772D">
        <w:rPr>
          <w:rFonts w:ascii="Times New Roman" w:eastAsia="Times New Roman" w:hAnsi="Times New Roman" w:cs="Times New Roman"/>
          <w:sz w:val="24"/>
          <w:szCs w:val="24"/>
          <w:lang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Enfeksiyon Kontrol</w:t>
      </w: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EKK</w:t>
      </w:r>
      <w:r w:rsidRPr="0037772D">
        <w:rPr>
          <w:rFonts w:ascii="Times New Roman" w:eastAsia="Times New Roman" w:hAnsi="Times New Roman" w:cs="Times New Roman"/>
          <w:sz w:val="24"/>
          <w:szCs w:val="24"/>
          <w:lang w:eastAsia="tr-TR"/>
        </w:rPr>
        <w:tab/>
      </w:r>
      <w:r w:rsidR="00DC6FF5" w:rsidRPr="0037772D">
        <w:rPr>
          <w:rFonts w:ascii="Times New Roman" w:eastAsia="Times New Roman" w:hAnsi="Times New Roman" w:cs="Times New Roman"/>
          <w:sz w:val="24"/>
          <w:szCs w:val="24"/>
          <w:lang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Enfeksiyon Kontrol Komitesi</w:t>
      </w: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HE</w:t>
      </w:r>
      <w:r w:rsidRPr="0037772D">
        <w:rPr>
          <w:rFonts w:ascii="Times New Roman" w:eastAsia="Times New Roman" w:hAnsi="Times New Roman" w:cs="Times New Roman"/>
          <w:sz w:val="24"/>
          <w:szCs w:val="24"/>
          <w:lang w:eastAsia="tr-TR"/>
        </w:rPr>
        <w:tab/>
      </w:r>
      <w:r w:rsidR="00DC6FF5" w:rsidRPr="0037772D">
        <w:rPr>
          <w:rFonts w:ascii="Times New Roman" w:eastAsia="Times New Roman" w:hAnsi="Times New Roman" w:cs="Times New Roman"/>
          <w:sz w:val="24"/>
          <w:szCs w:val="24"/>
          <w:lang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Hastane Enfeksiyonu</w:t>
      </w: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HIV</w:t>
      </w:r>
      <w:r w:rsidRPr="0037772D">
        <w:rPr>
          <w:rFonts w:ascii="Times New Roman" w:eastAsia="Times New Roman" w:hAnsi="Times New Roman" w:cs="Times New Roman"/>
          <w:sz w:val="24"/>
          <w:szCs w:val="24"/>
          <w:lang w:eastAsia="tr-TR"/>
        </w:rPr>
        <w:tab/>
      </w:r>
      <w:r w:rsidR="00DC6FF5" w:rsidRPr="0037772D">
        <w:rPr>
          <w:rFonts w:ascii="Times New Roman" w:eastAsia="Times New Roman" w:hAnsi="Times New Roman" w:cs="Times New Roman"/>
          <w:sz w:val="24"/>
          <w:szCs w:val="24"/>
          <w:lang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Human Immunodeficiency Virus (İnsan İmmün yetmezlik Virüsü) </w:t>
      </w: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MRSA</w:t>
      </w:r>
      <w:r w:rsidR="001A0132" w:rsidRPr="0037772D">
        <w:rPr>
          <w:rFonts w:ascii="Times New Roman" w:eastAsia="Times New Roman" w:hAnsi="Times New Roman" w:cs="Times New Roman"/>
          <w:b/>
          <w:sz w:val="24"/>
          <w:szCs w:val="24"/>
          <w:lang w:eastAsia="tr-TR"/>
        </w:rPr>
        <w:tab/>
      </w:r>
      <w:r w:rsidR="00DC6FF5" w:rsidRPr="0037772D">
        <w:rPr>
          <w:rFonts w:ascii="Times New Roman" w:eastAsia="Times New Roman" w:hAnsi="Times New Roman" w:cs="Times New Roman"/>
          <w:sz w:val="24"/>
          <w:szCs w:val="24"/>
          <w:lang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Metisilin Dirençli Staphylococcus Aureus </w:t>
      </w:r>
    </w:p>
    <w:p w:rsidR="00161812" w:rsidRPr="0037772D" w:rsidRDefault="00161812" w:rsidP="003621C2">
      <w:pPr>
        <w:spacing w:after="0" w:line="360" w:lineRule="auto"/>
        <w:ind w:left="1701" w:hanging="1701"/>
        <w:jc w:val="both"/>
        <w:rPr>
          <w:rFonts w:ascii="Times New Roman" w:eastAsia="Times New Roman" w:hAnsi="Times New Roman" w:cs="Times New Roman"/>
          <w:sz w:val="24"/>
          <w:szCs w:val="24"/>
          <w:lang w:eastAsia="tr-TR"/>
        </w:rPr>
      </w:pPr>
      <w:r w:rsidRPr="0037772D">
        <w:rPr>
          <w:rFonts w:ascii="Times New Roman" w:hAnsi="Times New Roman" w:cs="Times New Roman"/>
          <w:b/>
          <w:sz w:val="24"/>
          <w:szCs w:val="24"/>
        </w:rPr>
        <w:t>NNIS</w:t>
      </w:r>
      <w:r w:rsidR="00AD150D" w:rsidRPr="0037772D">
        <w:rPr>
          <w:rFonts w:ascii="Times New Roman" w:hAnsi="Times New Roman" w:cs="Times New Roman"/>
          <w:sz w:val="24"/>
          <w:szCs w:val="24"/>
        </w:rPr>
        <w:tab/>
      </w:r>
      <w:r w:rsidR="00DC6FF5" w:rsidRPr="0037772D">
        <w:rPr>
          <w:rFonts w:ascii="Times New Roman" w:hAnsi="Times New Roman" w:cs="Times New Roman"/>
          <w:sz w:val="24"/>
          <w:szCs w:val="24"/>
        </w:rPr>
        <w:t>:</w:t>
      </w:r>
      <w:r w:rsidR="00241E48" w:rsidRPr="0037772D">
        <w:rPr>
          <w:rFonts w:ascii="Times New Roman" w:hAnsi="Times New Roman" w:cs="Times New Roman"/>
          <w:sz w:val="24"/>
          <w:szCs w:val="24"/>
        </w:rPr>
        <w:t xml:space="preserve"> </w:t>
      </w:r>
      <w:r w:rsidRPr="0037772D">
        <w:rPr>
          <w:rFonts w:ascii="Times New Roman" w:hAnsi="Times New Roman" w:cs="Times New Roman"/>
          <w:sz w:val="24"/>
          <w:szCs w:val="24"/>
        </w:rPr>
        <w:t>Ulusal Nozokomiyal Enfeksiyon Sürveyans Sistemi</w:t>
      </w:r>
    </w:p>
    <w:p w:rsidR="001A0132" w:rsidRPr="0037772D" w:rsidRDefault="001A0132" w:rsidP="003621C2">
      <w:pPr>
        <w:spacing w:after="0" w:line="360" w:lineRule="auto"/>
        <w:ind w:left="1701" w:hanging="1701"/>
        <w:rPr>
          <w:rFonts w:ascii="Times New Roman" w:hAnsi="Times New Roman" w:cs="Times New Roman"/>
          <w:b/>
          <w:sz w:val="24"/>
          <w:szCs w:val="24"/>
        </w:rPr>
      </w:pPr>
      <w:r w:rsidRPr="0037772D">
        <w:rPr>
          <w:rFonts w:ascii="Times New Roman" w:eastAsia="Times New Roman" w:hAnsi="Times New Roman" w:cs="Times New Roman"/>
          <w:b/>
          <w:sz w:val="24"/>
          <w:szCs w:val="24"/>
          <w:lang w:eastAsia="tr-TR"/>
        </w:rPr>
        <w:t>VRE</w:t>
      </w:r>
      <w:r w:rsidR="00AD150D" w:rsidRPr="0037772D">
        <w:rPr>
          <w:rFonts w:ascii="Times New Roman" w:eastAsia="Times New Roman" w:hAnsi="Times New Roman" w:cs="Times New Roman"/>
          <w:sz w:val="24"/>
          <w:szCs w:val="24"/>
          <w:lang w:eastAsia="tr-TR"/>
        </w:rPr>
        <w:tab/>
      </w:r>
      <w:r w:rsidR="00DC6FF5" w:rsidRPr="0037772D">
        <w:rPr>
          <w:rFonts w:ascii="Times New Roman" w:eastAsia="Times New Roman" w:hAnsi="Times New Roman" w:cs="Times New Roman"/>
          <w:sz w:val="24"/>
          <w:szCs w:val="24"/>
          <w:lang w:eastAsia="tr-TR"/>
        </w:rPr>
        <w:t>:</w:t>
      </w:r>
      <w:r w:rsidR="00241E4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Vankomisin Dirençli Enterokok</w:t>
      </w:r>
    </w:p>
    <w:p w:rsidR="00D51151" w:rsidRPr="0037772D" w:rsidRDefault="00D51151" w:rsidP="001E606D">
      <w:pPr>
        <w:spacing w:after="0" w:line="240" w:lineRule="auto"/>
        <w:jc w:val="center"/>
        <w:rPr>
          <w:rFonts w:ascii="Times New Roman" w:hAnsi="Times New Roman" w:cs="Times New Roman"/>
          <w:sz w:val="24"/>
          <w:szCs w:val="28"/>
        </w:rPr>
      </w:pPr>
    </w:p>
    <w:p w:rsidR="00D51151" w:rsidRPr="0037772D" w:rsidRDefault="00D51151" w:rsidP="001E606D">
      <w:pPr>
        <w:spacing w:after="0" w:line="240" w:lineRule="auto"/>
        <w:jc w:val="center"/>
        <w:rPr>
          <w:rFonts w:ascii="Times New Roman" w:hAnsi="Times New Roman" w:cs="Times New Roman"/>
          <w:sz w:val="24"/>
          <w:szCs w:val="28"/>
        </w:rPr>
      </w:pPr>
    </w:p>
    <w:p w:rsidR="00D51151" w:rsidRPr="0037772D" w:rsidRDefault="00D51151" w:rsidP="001E606D">
      <w:pPr>
        <w:spacing w:after="0" w:line="240" w:lineRule="auto"/>
        <w:jc w:val="center"/>
        <w:rPr>
          <w:rFonts w:ascii="Times New Roman" w:hAnsi="Times New Roman" w:cs="Times New Roman"/>
          <w:sz w:val="24"/>
          <w:szCs w:val="28"/>
        </w:rPr>
      </w:pPr>
    </w:p>
    <w:p w:rsidR="00D51151" w:rsidRPr="0037772D" w:rsidRDefault="00D51151" w:rsidP="001E606D">
      <w:pPr>
        <w:spacing w:after="0" w:line="240" w:lineRule="auto"/>
        <w:jc w:val="center"/>
        <w:rPr>
          <w:rFonts w:ascii="Times New Roman" w:hAnsi="Times New Roman" w:cs="Times New Roman"/>
          <w:sz w:val="24"/>
          <w:szCs w:val="28"/>
        </w:rPr>
      </w:pPr>
    </w:p>
    <w:p w:rsidR="00D51151" w:rsidRPr="0037772D" w:rsidRDefault="00D51151" w:rsidP="001E606D">
      <w:pPr>
        <w:spacing w:after="0" w:line="240" w:lineRule="auto"/>
        <w:jc w:val="center"/>
        <w:rPr>
          <w:rFonts w:ascii="Times New Roman" w:hAnsi="Times New Roman" w:cs="Times New Roman"/>
          <w:sz w:val="24"/>
          <w:szCs w:val="28"/>
        </w:rPr>
      </w:pPr>
    </w:p>
    <w:p w:rsidR="00D51151" w:rsidRPr="0037772D" w:rsidRDefault="00D51151" w:rsidP="001E606D">
      <w:pPr>
        <w:spacing w:after="0" w:line="240" w:lineRule="auto"/>
        <w:jc w:val="center"/>
        <w:rPr>
          <w:rFonts w:ascii="Times New Roman" w:hAnsi="Times New Roman" w:cs="Times New Roman"/>
          <w:sz w:val="24"/>
          <w:szCs w:val="28"/>
        </w:rPr>
      </w:pPr>
    </w:p>
    <w:p w:rsidR="000F5613" w:rsidRPr="0037772D" w:rsidRDefault="000F5613" w:rsidP="001E606D">
      <w:pPr>
        <w:spacing w:after="0" w:line="240" w:lineRule="auto"/>
        <w:jc w:val="center"/>
        <w:rPr>
          <w:rFonts w:ascii="Times New Roman" w:hAnsi="Times New Roman" w:cs="Times New Roman"/>
          <w:sz w:val="24"/>
          <w:szCs w:val="28"/>
        </w:rPr>
      </w:pPr>
    </w:p>
    <w:p w:rsidR="000F5613" w:rsidRPr="0037772D" w:rsidRDefault="000F5613" w:rsidP="001E606D">
      <w:pPr>
        <w:spacing w:after="0" w:line="240" w:lineRule="auto"/>
        <w:jc w:val="center"/>
        <w:rPr>
          <w:rFonts w:ascii="Times New Roman" w:hAnsi="Times New Roman" w:cs="Times New Roman"/>
          <w:sz w:val="24"/>
          <w:szCs w:val="28"/>
        </w:rPr>
      </w:pPr>
    </w:p>
    <w:p w:rsidR="000F5613" w:rsidRPr="0037772D" w:rsidRDefault="000F5613" w:rsidP="001E606D">
      <w:pPr>
        <w:spacing w:after="0" w:line="240" w:lineRule="auto"/>
        <w:jc w:val="center"/>
        <w:rPr>
          <w:rFonts w:ascii="Times New Roman" w:hAnsi="Times New Roman" w:cs="Times New Roman"/>
          <w:sz w:val="24"/>
          <w:szCs w:val="28"/>
        </w:rPr>
      </w:pPr>
    </w:p>
    <w:p w:rsidR="000F5613" w:rsidRPr="0037772D" w:rsidRDefault="000F5613" w:rsidP="001E606D">
      <w:pPr>
        <w:spacing w:after="0" w:line="240" w:lineRule="auto"/>
        <w:jc w:val="center"/>
        <w:rPr>
          <w:rFonts w:ascii="Times New Roman" w:hAnsi="Times New Roman" w:cs="Times New Roman"/>
          <w:sz w:val="24"/>
          <w:szCs w:val="28"/>
        </w:rPr>
      </w:pPr>
    </w:p>
    <w:p w:rsidR="00AD150D" w:rsidRPr="0037772D" w:rsidRDefault="00AD150D" w:rsidP="001E606D">
      <w:pPr>
        <w:spacing w:after="0" w:line="240" w:lineRule="auto"/>
        <w:jc w:val="center"/>
        <w:rPr>
          <w:rFonts w:ascii="Times New Roman" w:hAnsi="Times New Roman" w:cs="Times New Roman"/>
          <w:sz w:val="24"/>
          <w:szCs w:val="28"/>
        </w:rPr>
      </w:pPr>
    </w:p>
    <w:p w:rsidR="00AD150D" w:rsidRPr="0037772D" w:rsidRDefault="00AD150D" w:rsidP="001E606D">
      <w:pPr>
        <w:spacing w:after="0" w:line="240" w:lineRule="auto"/>
        <w:jc w:val="center"/>
        <w:rPr>
          <w:rFonts w:ascii="Times New Roman" w:hAnsi="Times New Roman" w:cs="Times New Roman"/>
          <w:sz w:val="24"/>
          <w:szCs w:val="28"/>
        </w:rPr>
      </w:pPr>
    </w:p>
    <w:p w:rsidR="00AD150D" w:rsidRPr="0037772D" w:rsidRDefault="00AD150D" w:rsidP="001E606D">
      <w:pPr>
        <w:spacing w:after="0" w:line="240" w:lineRule="auto"/>
        <w:jc w:val="center"/>
        <w:rPr>
          <w:rFonts w:ascii="Times New Roman" w:hAnsi="Times New Roman" w:cs="Times New Roman"/>
          <w:sz w:val="24"/>
          <w:szCs w:val="28"/>
        </w:rPr>
      </w:pPr>
    </w:p>
    <w:p w:rsidR="00AD150D" w:rsidRDefault="00AD150D" w:rsidP="001E606D">
      <w:pPr>
        <w:spacing w:after="0" w:line="240" w:lineRule="auto"/>
        <w:jc w:val="center"/>
        <w:rPr>
          <w:rFonts w:ascii="Times New Roman" w:hAnsi="Times New Roman" w:cs="Times New Roman"/>
          <w:sz w:val="24"/>
          <w:szCs w:val="28"/>
        </w:rPr>
      </w:pPr>
    </w:p>
    <w:p w:rsidR="003541C4" w:rsidRDefault="003541C4" w:rsidP="001E606D">
      <w:pPr>
        <w:spacing w:after="0" w:line="240" w:lineRule="auto"/>
        <w:jc w:val="center"/>
        <w:rPr>
          <w:rFonts w:ascii="Times New Roman" w:hAnsi="Times New Roman" w:cs="Times New Roman"/>
          <w:sz w:val="24"/>
          <w:szCs w:val="28"/>
        </w:rPr>
      </w:pPr>
    </w:p>
    <w:p w:rsidR="003541C4" w:rsidRDefault="003541C4" w:rsidP="001E606D">
      <w:pPr>
        <w:spacing w:after="0" w:line="240" w:lineRule="auto"/>
        <w:jc w:val="center"/>
        <w:rPr>
          <w:rFonts w:ascii="Times New Roman" w:hAnsi="Times New Roman" w:cs="Times New Roman"/>
          <w:sz w:val="24"/>
          <w:szCs w:val="28"/>
        </w:rPr>
      </w:pPr>
    </w:p>
    <w:p w:rsidR="003541C4" w:rsidRDefault="003541C4" w:rsidP="001E606D">
      <w:pPr>
        <w:spacing w:after="0" w:line="240" w:lineRule="auto"/>
        <w:jc w:val="center"/>
        <w:rPr>
          <w:rFonts w:ascii="Times New Roman" w:hAnsi="Times New Roman" w:cs="Times New Roman"/>
          <w:sz w:val="24"/>
          <w:szCs w:val="28"/>
        </w:rPr>
      </w:pPr>
    </w:p>
    <w:p w:rsidR="003541C4" w:rsidRPr="0037772D" w:rsidRDefault="003541C4" w:rsidP="001E606D">
      <w:pPr>
        <w:spacing w:after="0" w:line="240" w:lineRule="auto"/>
        <w:jc w:val="center"/>
        <w:rPr>
          <w:rFonts w:ascii="Times New Roman" w:hAnsi="Times New Roman" w:cs="Times New Roman"/>
          <w:sz w:val="24"/>
          <w:szCs w:val="28"/>
        </w:rPr>
      </w:pPr>
    </w:p>
    <w:p w:rsidR="00AD150D" w:rsidRPr="0037772D" w:rsidRDefault="00AD150D" w:rsidP="001E606D">
      <w:pPr>
        <w:spacing w:after="0" w:line="240" w:lineRule="auto"/>
        <w:jc w:val="center"/>
        <w:rPr>
          <w:rFonts w:ascii="Times New Roman" w:hAnsi="Times New Roman" w:cs="Times New Roman"/>
          <w:sz w:val="24"/>
          <w:szCs w:val="28"/>
        </w:rPr>
      </w:pPr>
    </w:p>
    <w:p w:rsidR="00AD150D" w:rsidRPr="0037772D" w:rsidRDefault="00AD150D" w:rsidP="001E606D">
      <w:pPr>
        <w:spacing w:after="0" w:line="240" w:lineRule="auto"/>
        <w:jc w:val="center"/>
        <w:rPr>
          <w:rFonts w:ascii="Times New Roman" w:hAnsi="Times New Roman" w:cs="Times New Roman"/>
          <w:sz w:val="24"/>
          <w:szCs w:val="28"/>
        </w:rPr>
      </w:pPr>
    </w:p>
    <w:p w:rsidR="00AD150D" w:rsidRPr="0037772D" w:rsidRDefault="00AD150D" w:rsidP="001E606D">
      <w:pPr>
        <w:spacing w:after="0" w:line="240" w:lineRule="auto"/>
        <w:jc w:val="center"/>
        <w:rPr>
          <w:rFonts w:ascii="Times New Roman" w:hAnsi="Times New Roman" w:cs="Times New Roman"/>
          <w:sz w:val="24"/>
          <w:szCs w:val="28"/>
        </w:rPr>
      </w:pPr>
    </w:p>
    <w:p w:rsidR="00AD150D" w:rsidRPr="0037772D" w:rsidRDefault="00AD150D" w:rsidP="001E606D">
      <w:pPr>
        <w:spacing w:after="0" w:line="240" w:lineRule="auto"/>
        <w:jc w:val="center"/>
        <w:rPr>
          <w:rFonts w:ascii="Times New Roman" w:hAnsi="Times New Roman" w:cs="Times New Roman"/>
          <w:sz w:val="24"/>
          <w:szCs w:val="28"/>
        </w:rPr>
      </w:pPr>
    </w:p>
    <w:p w:rsidR="000A0718" w:rsidRPr="0037772D" w:rsidRDefault="0058243B" w:rsidP="00652A66">
      <w:pPr>
        <w:spacing w:after="0" w:line="360" w:lineRule="auto"/>
        <w:jc w:val="center"/>
        <w:rPr>
          <w:rFonts w:ascii="Times New Roman" w:hAnsi="Times New Roman" w:cs="Times New Roman"/>
          <w:b/>
          <w:sz w:val="28"/>
          <w:szCs w:val="28"/>
        </w:rPr>
      </w:pPr>
      <w:r w:rsidRPr="0037772D">
        <w:rPr>
          <w:rFonts w:ascii="Times New Roman" w:hAnsi="Times New Roman" w:cs="Times New Roman"/>
          <w:b/>
          <w:sz w:val="28"/>
          <w:szCs w:val="28"/>
        </w:rPr>
        <w:t>ŞEKİLLER DİZİNİ</w:t>
      </w:r>
    </w:p>
    <w:p w:rsidR="00EA0CEE" w:rsidRPr="0037772D" w:rsidRDefault="00EA0CEE" w:rsidP="00652A66">
      <w:pPr>
        <w:spacing w:after="0" w:line="360" w:lineRule="auto"/>
        <w:jc w:val="center"/>
        <w:rPr>
          <w:rFonts w:ascii="Times New Roman" w:hAnsi="Times New Roman" w:cs="Times New Roman"/>
          <w:b/>
          <w:sz w:val="24"/>
          <w:szCs w:val="24"/>
        </w:rPr>
      </w:pPr>
    </w:p>
    <w:p w:rsidR="00EA0CEE" w:rsidRPr="0037772D" w:rsidRDefault="00EA0CEE" w:rsidP="00652A66">
      <w:pPr>
        <w:spacing w:after="0" w:line="360" w:lineRule="auto"/>
        <w:jc w:val="center"/>
        <w:rPr>
          <w:rFonts w:ascii="Times New Roman" w:hAnsi="Times New Roman" w:cs="Times New Roman"/>
          <w:b/>
          <w:sz w:val="24"/>
          <w:szCs w:val="24"/>
        </w:rPr>
      </w:pPr>
    </w:p>
    <w:p w:rsidR="00872A71" w:rsidRPr="0037772D" w:rsidRDefault="00B61B9B" w:rsidP="003541C4">
      <w:pPr>
        <w:pStyle w:val="T1"/>
        <w:rPr>
          <w:noProof/>
        </w:rPr>
      </w:pPr>
      <w:hyperlink w:anchor="_Toc13670248" w:history="1">
        <w:r w:rsidR="00872A71" w:rsidRPr="0037772D">
          <w:rPr>
            <w:rStyle w:val="Kpr"/>
            <w:b/>
            <w:noProof/>
            <w:color w:val="auto"/>
            <w:u w:val="none"/>
          </w:rPr>
          <w:t>Şekil 1.</w:t>
        </w:r>
        <w:r w:rsidR="00872A71" w:rsidRPr="0037772D">
          <w:rPr>
            <w:rStyle w:val="Kpr"/>
            <w:noProof/>
            <w:color w:val="auto"/>
            <w:u w:val="none"/>
          </w:rPr>
          <w:t xml:space="preserve"> Enfeksiyon Zinciri Temel Ö</w:t>
        </w:r>
        <w:r w:rsidR="003A7C5E" w:rsidRPr="0037772D">
          <w:rPr>
            <w:rStyle w:val="Kpr"/>
            <w:noProof/>
            <w:color w:val="auto"/>
            <w:u w:val="none"/>
          </w:rPr>
          <w:t xml:space="preserve">ğeleri </w:t>
        </w:r>
        <w:r w:rsidR="00872A71" w:rsidRPr="0037772D">
          <w:rPr>
            <w:noProof/>
            <w:webHidden/>
          </w:rPr>
          <w:tab/>
        </w:r>
      </w:hyperlink>
      <w:r w:rsidR="002A5A0D" w:rsidRPr="0037772D">
        <w:rPr>
          <w:rStyle w:val="Kpr"/>
          <w:noProof/>
          <w:color w:val="auto"/>
          <w:u w:val="none"/>
        </w:rPr>
        <w:t>4</w:t>
      </w:r>
    </w:p>
    <w:p w:rsidR="00872A71" w:rsidRPr="0037772D" w:rsidRDefault="00B61B9B" w:rsidP="003541C4">
      <w:pPr>
        <w:pStyle w:val="T1"/>
        <w:rPr>
          <w:noProof/>
        </w:rPr>
      </w:pPr>
      <w:hyperlink w:anchor="_Toc13670249" w:history="1">
        <w:r w:rsidR="00872A71" w:rsidRPr="0037772D">
          <w:rPr>
            <w:rStyle w:val="Kpr"/>
            <w:b/>
            <w:noProof/>
            <w:color w:val="auto"/>
            <w:u w:val="none"/>
          </w:rPr>
          <w:t>Şekil 2.</w:t>
        </w:r>
        <w:r w:rsidR="00872A71" w:rsidRPr="0037772D">
          <w:rPr>
            <w:rStyle w:val="Kpr"/>
            <w:noProof/>
            <w:color w:val="auto"/>
            <w:u w:val="none"/>
          </w:rPr>
          <w:t xml:space="preserve"> Enfeksiyo</w:t>
        </w:r>
        <w:r w:rsidR="003A7C5E" w:rsidRPr="0037772D">
          <w:rPr>
            <w:rStyle w:val="Kpr"/>
            <w:noProof/>
            <w:color w:val="auto"/>
            <w:u w:val="none"/>
          </w:rPr>
          <w:t xml:space="preserve">n Zinciri Süreci </w:t>
        </w:r>
        <w:r w:rsidR="00872A71" w:rsidRPr="0037772D">
          <w:rPr>
            <w:noProof/>
            <w:webHidden/>
          </w:rPr>
          <w:tab/>
        </w:r>
      </w:hyperlink>
      <w:r w:rsidR="00872A71" w:rsidRPr="0037772D">
        <w:rPr>
          <w:rStyle w:val="Kpr"/>
          <w:noProof/>
          <w:color w:val="auto"/>
          <w:u w:val="none"/>
        </w:rPr>
        <w:t>5</w:t>
      </w:r>
    </w:p>
    <w:p w:rsidR="00872A71" w:rsidRPr="0037772D" w:rsidRDefault="00B61B9B" w:rsidP="003541C4">
      <w:pPr>
        <w:pStyle w:val="T1"/>
        <w:rPr>
          <w:noProof/>
        </w:rPr>
      </w:pPr>
      <w:hyperlink w:anchor="_Toc13670278" w:history="1">
        <w:r w:rsidR="00872A71" w:rsidRPr="0037772D">
          <w:rPr>
            <w:rStyle w:val="Kpr"/>
            <w:b/>
            <w:noProof/>
            <w:color w:val="auto"/>
            <w:u w:val="none"/>
          </w:rPr>
          <w:t xml:space="preserve">Şekil 3. </w:t>
        </w:r>
        <w:r w:rsidR="00872A71" w:rsidRPr="0037772D">
          <w:rPr>
            <w:rStyle w:val="Kpr"/>
            <w:noProof/>
            <w:color w:val="auto"/>
            <w:u w:val="none"/>
          </w:rPr>
          <w:t>Geçici ve Kalıcı Flora Bakterileri</w:t>
        </w:r>
        <w:r w:rsidR="00872A71" w:rsidRPr="0037772D">
          <w:rPr>
            <w:noProof/>
            <w:webHidden/>
          </w:rPr>
          <w:tab/>
        </w:r>
      </w:hyperlink>
      <w:r w:rsidR="00EC3B76" w:rsidRPr="0037772D">
        <w:rPr>
          <w:rStyle w:val="Kpr"/>
          <w:noProof/>
          <w:color w:val="auto"/>
          <w:u w:val="none"/>
        </w:rPr>
        <w:t>25</w:t>
      </w:r>
    </w:p>
    <w:p w:rsidR="00872A71" w:rsidRPr="0037772D" w:rsidRDefault="00B61B9B" w:rsidP="003541C4">
      <w:pPr>
        <w:pStyle w:val="T1"/>
        <w:rPr>
          <w:noProof/>
        </w:rPr>
      </w:pPr>
      <w:hyperlink w:anchor="_Toc13670279" w:history="1">
        <w:r w:rsidR="00872A71" w:rsidRPr="0037772D">
          <w:rPr>
            <w:rStyle w:val="Kpr"/>
            <w:b/>
            <w:noProof/>
            <w:color w:val="auto"/>
            <w:u w:val="none"/>
          </w:rPr>
          <w:t>Şekil 4.</w:t>
        </w:r>
        <w:r w:rsidR="003A7C5E" w:rsidRPr="0037772D">
          <w:rPr>
            <w:rStyle w:val="Kpr"/>
            <w:noProof/>
            <w:color w:val="auto"/>
            <w:u w:val="none"/>
          </w:rPr>
          <w:t xml:space="preserve"> El Hijyeni Kapsamı </w:t>
        </w:r>
        <w:r w:rsidR="00872A71" w:rsidRPr="0037772D">
          <w:rPr>
            <w:noProof/>
            <w:webHidden/>
          </w:rPr>
          <w:tab/>
        </w:r>
      </w:hyperlink>
      <w:r w:rsidR="00EC3B76" w:rsidRPr="0037772D">
        <w:rPr>
          <w:rStyle w:val="Kpr"/>
          <w:noProof/>
          <w:color w:val="auto"/>
          <w:u w:val="none"/>
        </w:rPr>
        <w:t>26</w:t>
      </w:r>
    </w:p>
    <w:p w:rsidR="0058243B" w:rsidRPr="0037772D" w:rsidRDefault="0058243B" w:rsidP="0058243B">
      <w:pPr>
        <w:jc w:val="both"/>
        <w:rPr>
          <w:rFonts w:ascii="Times New Roman" w:hAnsi="Times New Roman" w:cs="Times New Roman"/>
          <w:b/>
          <w:sz w:val="24"/>
          <w:szCs w:val="24"/>
        </w:rPr>
      </w:pPr>
    </w:p>
    <w:p w:rsidR="00652A66" w:rsidRPr="0037772D" w:rsidRDefault="00652A66" w:rsidP="0058243B">
      <w:pPr>
        <w:jc w:val="both"/>
        <w:rPr>
          <w:rFonts w:ascii="Times New Roman" w:hAnsi="Times New Roman" w:cs="Times New Roman"/>
          <w:b/>
          <w:sz w:val="24"/>
          <w:szCs w:val="24"/>
        </w:rPr>
      </w:pPr>
    </w:p>
    <w:p w:rsidR="00652A66" w:rsidRPr="0037772D" w:rsidRDefault="00652A66" w:rsidP="0058243B">
      <w:pPr>
        <w:jc w:val="both"/>
        <w:rPr>
          <w:rFonts w:ascii="Times New Roman" w:hAnsi="Times New Roman" w:cs="Times New Roman"/>
          <w:b/>
          <w:sz w:val="24"/>
          <w:szCs w:val="24"/>
        </w:rPr>
      </w:pPr>
    </w:p>
    <w:p w:rsidR="00652A66" w:rsidRPr="0037772D" w:rsidRDefault="00652A66" w:rsidP="0058243B">
      <w:pPr>
        <w:jc w:val="both"/>
        <w:rPr>
          <w:rFonts w:ascii="Times New Roman" w:hAnsi="Times New Roman" w:cs="Times New Roman"/>
          <w:b/>
          <w:sz w:val="24"/>
          <w:szCs w:val="24"/>
        </w:rPr>
      </w:pPr>
    </w:p>
    <w:p w:rsidR="00652A66" w:rsidRPr="0037772D" w:rsidRDefault="00652A66" w:rsidP="0058243B">
      <w:pPr>
        <w:jc w:val="both"/>
        <w:rPr>
          <w:rFonts w:ascii="Times New Roman" w:hAnsi="Times New Roman" w:cs="Times New Roman"/>
          <w:b/>
          <w:sz w:val="24"/>
          <w:szCs w:val="24"/>
        </w:rPr>
      </w:pPr>
    </w:p>
    <w:p w:rsidR="00652A66" w:rsidRPr="0037772D" w:rsidRDefault="00652A66"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652A66" w:rsidRPr="0037772D" w:rsidRDefault="00652A66" w:rsidP="0058243B">
      <w:pPr>
        <w:jc w:val="both"/>
        <w:rPr>
          <w:rFonts w:ascii="Times New Roman" w:hAnsi="Times New Roman" w:cs="Times New Roman"/>
          <w:b/>
          <w:sz w:val="24"/>
          <w:szCs w:val="24"/>
        </w:rPr>
      </w:pPr>
    </w:p>
    <w:p w:rsidR="0082206F" w:rsidRPr="0037772D" w:rsidRDefault="0082206F" w:rsidP="0058243B">
      <w:pPr>
        <w:jc w:val="both"/>
        <w:rPr>
          <w:rFonts w:ascii="Times New Roman" w:hAnsi="Times New Roman" w:cs="Times New Roman"/>
          <w:b/>
          <w:sz w:val="24"/>
          <w:szCs w:val="24"/>
        </w:rPr>
      </w:pPr>
    </w:p>
    <w:p w:rsidR="00124F5C" w:rsidRPr="0037772D" w:rsidRDefault="00124F5C" w:rsidP="0004725F">
      <w:pPr>
        <w:spacing w:after="0" w:line="360" w:lineRule="auto"/>
        <w:ind w:left="567" w:right="254" w:hanging="567"/>
        <w:jc w:val="center"/>
        <w:rPr>
          <w:rFonts w:ascii="Times New Roman" w:hAnsi="Times New Roman" w:cs="Times New Roman"/>
          <w:b/>
          <w:sz w:val="28"/>
          <w:szCs w:val="24"/>
        </w:rPr>
      </w:pPr>
      <w:r w:rsidRPr="0037772D">
        <w:rPr>
          <w:rFonts w:ascii="Times New Roman" w:hAnsi="Times New Roman" w:cs="Times New Roman"/>
          <w:b/>
          <w:sz w:val="28"/>
          <w:szCs w:val="24"/>
        </w:rPr>
        <w:t>TABLOLAR LİSTESİ</w:t>
      </w:r>
    </w:p>
    <w:p w:rsidR="00124F5C" w:rsidRPr="0037772D" w:rsidRDefault="00124F5C" w:rsidP="0004725F">
      <w:pPr>
        <w:spacing w:after="0" w:line="360" w:lineRule="auto"/>
        <w:ind w:left="567" w:right="254" w:hanging="567"/>
        <w:jc w:val="center"/>
        <w:rPr>
          <w:rFonts w:ascii="Times New Roman" w:hAnsi="Times New Roman" w:cs="Times New Roman"/>
          <w:b/>
          <w:sz w:val="24"/>
          <w:szCs w:val="24"/>
        </w:rPr>
      </w:pPr>
    </w:p>
    <w:p w:rsidR="00124F5C" w:rsidRPr="0037772D" w:rsidRDefault="00124F5C" w:rsidP="0004725F">
      <w:pPr>
        <w:spacing w:after="0" w:line="360" w:lineRule="auto"/>
        <w:ind w:left="567" w:right="254" w:hanging="567"/>
        <w:jc w:val="center"/>
        <w:rPr>
          <w:rFonts w:ascii="Times New Roman" w:hAnsi="Times New Roman" w:cs="Times New Roman"/>
          <w:b/>
          <w:sz w:val="24"/>
          <w:szCs w:val="24"/>
        </w:rPr>
      </w:pPr>
    </w:p>
    <w:p w:rsidR="00652A66" w:rsidRPr="0037772D" w:rsidRDefault="00B61B9B" w:rsidP="0004725F">
      <w:pPr>
        <w:pStyle w:val="T1"/>
        <w:ind w:left="993" w:hanging="993"/>
        <w:rPr>
          <w:noProof/>
        </w:rPr>
      </w:pPr>
      <w:hyperlink w:anchor="_Toc13670257" w:history="1">
        <w:hyperlink w:anchor="_Toc13670251" w:history="1">
          <w:r w:rsidR="00652A66" w:rsidRPr="0037772D">
            <w:rPr>
              <w:rStyle w:val="Kpr"/>
              <w:b/>
              <w:noProof/>
              <w:color w:val="auto"/>
              <w:u w:val="none"/>
            </w:rPr>
            <w:t xml:space="preserve">Tablo 1. </w:t>
          </w:r>
          <w:r w:rsidR="00652A66" w:rsidRPr="0037772D">
            <w:rPr>
              <w:rStyle w:val="Kpr"/>
              <w:noProof/>
              <w:color w:val="auto"/>
              <w:u w:val="none"/>
            </w:rPr>
            <w:t>Hastane Enfeksiyonuna Neden Olan Mikroorganizmalar</w:t>
          </w:r>
        </w:hyperlink>
        <w:r w:rsidR="00652A66" w:rsidRPr="0037772D">
          <w:rPr>
            <w:noProof/>
            <w:webHidden/>
          </w:rPr>
          <w:tab/>
        </w:r>
      </w:hyperlink>
      <w:r w:rsidR="00652A66" w:rsidRPr="0037772D">
        <w:rPr>
          <w:rStyle w:val="Kpr"/>
          <w:noProof/>
          <w:color w:val="auto"/>
          <w:u w:val="none"/>
        </w:rPr>
        <w:t>6</w:t>
      </w:r>
    </w:p>
    <w:p w:rsidR="00872A71" w:rsidRPr="0037772D" w:rsidRDefault="00B61B9B" w:rsidP="0004725F">
      <w:pPr>
        <w:pStyle w:val="T1"/>
        <w:ind w:left="993" w:hanging="993"/>
        <w:rPr>
          <w:noProof/>
        </w:rPr>
      </w:pPr>
      <w:hyperlink w:anchor="_Toc13670257" w:history="1">
        <w:r w:rsidR="00872A71" w:rsidRPr="0037772D">
          <w:rPr>
            <w:rStyle w:val="Kpr"/>
            <w:b/>
            <w:noProof/>
            <w:color w:val="auto"/>
            <w:u w:val="none"/>
          </w:rPr>
          <w:t xml:space="preserve">Tablo 2. </w:t>
        </w:r>
        <w:r w:rsidR="00872A71" w:rsidRPr="0037772D">
          <w:rPr>
            <w:rStyle w:val="Kpr"/>
            <w:noProof/>
            <w:color w:val="auto"/>
            <w:u w:val="none"/>
          </w:rPr>
          <w:t>Çapraz Enfeksiyonlarının Bulaşma Yolları ve Önlemleri</w:t>
        </w:r>
        <w:r w:rsidR="00872A71" w:rsidRPr="0037772D">
          <w:rPr>
            <w:noProof/>
            <w:webHidden/>
          </w:rPr>
          <w:tab/>
        </w:r>
      </w:hyperlink>
      <w:r w:rsidR="00872A71" w:rsidRPr="0037772D">
        <w:rPr>
          <w:rStyle w:val="Kpr"/>
          <w:noProof/>
          <w:color w:val="auto"/>
          <w:u w:val="none"/>
        </w:rPr>
        <w:t>11</w:t>
      </w:r>
    </w:p>
    <w:p w:rsidR="00872A71" w:rsidRPr="0037772D" w:rsidRDefault="00B61B9B" w:rsidP="0004725F">
      <w:pPr>
        <w:pStyle w:val="T1"/>
        <w:ind w:left="993" w:hanging="993"/>
        <w:rPr>
          <w:noProof/>
        </w:rPr>
      </w:pPr>
      <w:hyperlink w:anchor="_Toc13670258" w:history="1">
        <w:r w:rsidR="00872A71" w:rsidRPr="0037772D">
          <w:rPr>
            <w:rStyle w:val="Kpr"/>
            <w:b/>
            <w:noProof/>
            <w:color w:val="auto"/>
            <w:u w:val="none"/>
          </w:rPr>
          <w:t>Tablo 3.</w:t>
        </w:r>
        <w:r w:rsidR="00872A71" w:rsidRPr="0037772D">
          <w:rPr>
            <w:rStyle w:val="Kpr"/>
            <w:noProof/>
            <w:color w:val="auto"/>
            <w:u w:val="none"/>
          </w:rPr>
          <w:t xml:space="preserve"> Ağızda Bulunan Virüslerden Kaynaklanan Enfeksiyonların Bulaşma Yolları</w:t>
        </w:r>
        <w:r w:rsidR="00872A71" w:rsidRPr="0037772D">
          <w:rPr>
            <w:noProof/>
            <w:webHidden/>
          </w:rPr>
          <w:tab/>
        </w:r>
      </w:hyperlink>
      <w:r w:rsidR="00872A71" w:rsidRPr="0037772D">
        <w:rPr>
          <w:rStyle w:val="Kpr"/>
          <w:noProof/>
          <w:color w:val="auto"/>
          <w:u w:val="none"/>
        </w:rPr>
        <w:t>1</w:t>
      </w:r>
      <w:r w:rsidR="00984A02">
        <w:rPr>
          <w:rStyle w:val="Kpr"/>
          <w:noProof/>
          <w:color w:val="auto"/>
          <w:u w:val="none"/>
        </w:rPr>
        <w:t>2</w:t>
      </w:r>
    </w:p>
    <w:p w:rsidR="00872A71" w:rsidRPr="0037772D" w:rsidRDefault="00B61B9B" w:rsidP="0004725F">
      <w:pPr>
        <w:pStyle w:val="T1"/>
        <w:ind w:left="993" w:hanging="993"/>
        <w:rPr>
          <w:noProof/>
        </w:rPr>
      </w:pPr>
      <w:hyperlink w:anchor="_Toc13670259" w:history="1">
        <w:r w:rsidR="00872A71" w:rsidRPr="0037772D">
          <w:rPr>
            <w:rStyle w:val="Kpr"/>
            <w:b/>
            <w:noProof/>
            <w:color w:val="auto"/>
            <w:u w:val="none"/>
          </w:rPr>
          <w:t xml:space="preserve">Tablo 4. </w:t>
        </w:r>
        <w:r w:rsidR="00872A71" w:rsidRPr="0037772D">
          <w:rPr>
            <w:rStyle w:val="Kpr"/>
            <w:noProof/>
            <w:color w:val="auto"/>
            <w:u w:val="none"/>
          </w:rPr>
          <w:t>Ağızda Bulunan Bakterilerden Kaynaklanan Enfeksiyonların Bulaşma Yolları</w:t>
        </w:r>
        <w:r w:rsidR="00872A71" w:rsidRPr="0037772D">
          <w:rPr>
            <w:noProof/>
            <w:webHidden/>
          </w:rPr>
          <w:tab/>
        </w:r>
      </w:hyperlink>
      <w:r w:rsidR="00872A71" w:rsidRPr="0037772D">
        <w:rPr>
          <w:rStyle w:val="Kpr"/>
          <w:noProof/>
          <w:color w:val="auto"/>
          <w:u w:val="none"/>
        </w:rPr>
        <w:t>12</w:t>
      </w:r>
    </w:p>
    <w:p w:rsidR="00872A71" w:rsidRPr="0037772D" w:rsidRDefault="00B61B9B" w:rsidP="0004725F">
      <w:pPr>
        <w:pStyle w:val="T1"/>
        <w:ind w:left="993" w:hanging="993"/>
        <w:rPr>
          <w:rStyle w:val="Kpr"/>
          <w:noProof/>
          <w:color w:val="auto"/>
          <w:u w:val="none"/>
        </w:rPr>
      </w:pPr>
      <w:hyperlink w:anchor="_Toc13670267" w:history="1">
        <w:r w:rsidR="00872A71" w:rsidRPr="0037772D">
          <w:rPr>
            <w:rStyle w:val="Kpr"/>
            <w:b/>
            <w:noProof/>
            <w:color w:val="auto"/>
            <w:u w:val="none"/>
          </w:rPr>
          <w:t>Tablo 5.</w:t>
        </w:r>
        <w:r w:rsidR="00872A71" w:rsidRPr="0037772D">
          <w:rPr>
            <w:rStyle w:val="Kpr"/>
            <w:noProof/>
            <w:color w:val="auto"/>
            <w:u w:val="none"/>
          </w:rPr>
          <w:t xml:space="preserve"> Nozokomiyal Üriner Sistem Enfeksiyon Etkenleri</w:t>
        </w:r>
        <w:r w:rsidR="00872A71" w:rsidRPr="0037772D">
          <w:rPr>
            <w:noProof/>
            <w:webHidden/>
          </w:rPr>
          <w:tab/>
        </w:r>
      </w:hyperlink>
      <w:r w:rsidR="00872A71" w:rsidRPr="0037772D">
        <w:rPr>
          <w:rStyle w:val="Kpr"/>
          <w:noProof/>
          <w:color w:val="auto"/>
          <w:u w:val="none"/>
        </w:rPr>
        <w:t>1</w:t>
      </w:r>
      <w:r w:rsidR="007251FC" w:rsidRPr="0037772D">
        <w:rPr>
          <w:rStyle w:val="Kpr"/>
          <w:noProof/>
          <w:color w:val="auto"/>
          <w:u w:val="none"/>
        </w:rPr>
        <w:t>7</w:t>
      </w:r>
    </w:p>
    <w:p w:rsidR="000836FE" w:rsidRPr="0037772D" w:rsidRDefault="00B61B9B" w:rsidP="0004725F">
      <w:pPr>
        <w:pStyle w:val="T1"/>
        <w:ind w:left="993" w:hanging="993"/>
        <w:rPr>
          <w:noProof/>
        </w:rPr>
      </w:pPr>
      <w:hyperlink w:anchor="_Toc13670259" w:history="1">
        <w:r w:rsidR="000836FE" w:rsidRPr="0037772D">
          <w:rPr>
            <w:rStyle w:val="Kpr"/>
            <w:b/>
            <w:noProof/>
            <w:color w:val="auto"/>
            <w:u w:val="none"/>
          </w:rPr>
          <w:t>Tablo 6</w:t>
        </w:r>
        <w:r w:rsidR="000836FE" w:rsidRPr="0037772D">
          <w:rPr>
            <w:rStyle w:val="Kpr"/>
            <w:noProof/>
            <w:color w:val="auto"/>
            <w:u w:val="none"/>
          </w:rPr>
          <w:t>. Katater Çeşitleri ve Temel Özellikleri</w:t>
        </w:r>
        <w:r w:rsidR="000836FE" w:rsidRPr="0037772D">
          <w:rPr>
            <w:noProof/>
            <w:webHidden/>
          </w:rPr>
          <w:tab/>
        </w:r>
      </w:hyperlink>
      <w:r w:rsidR="000836FE" w:rsidRPr="0037772D">
        <w:rPr>
          <w:rStyle w:val="Kpr"/>
          <w:noProof/>
          <w:color w:val="auto"/>
          <w:u w:val="none"/>
        </w:rPr>
        <w:t>2</w:t>
      </w:r>
      <w:r w:rsidR="00984A02">
        <w:rPr>
          <w:rStyle w:val="Kpr"/>
          <w:noProof/>
          <w:color w:val="auto"/>
          <w:u w:val="none"/>
        </w:rPr>
        <w:t>1</w:t>
      </w:r>
    </w:p>
    <w:p w:rsidR="000836FE" w:rsidRPr="0037772D" w:rsidRDefault="00B61B9B" w:rsidP="0004725F">
      <w:pPr>
        <w:pStyle w:val="T1"/>
        <w:ind w:left="993" w:hanging="993"/>
        <w:rPr>
          <w:rStyle w:val="Kpr"/>
          <w:noProof/>
          <w:color w:val="auto"/>
          <w:u w:val="none"/>
        </w:rPr>
      </w:pPr>
      <w:hyperlink w:anchor="_Toc13670267" w:history="1">
        <w:r w:rsidR="000836FE" w:rsidRPr="0037772D">
          <w:rPr>
            <w:rStyle w:val="Kpr"/>
            <w:b/>
            <w:noProof/>
            <w:color w:val="auto"/>
            <w:u w:val="none"/>
          </w:rPr>
          <w:t>Tablo 7.</w:t>
        </w:r>
        <w:r w:rsidR="000836FE" w:rsidRPr="0037772D">
          <w:rPr>
            <w:rStyle w:val="Kpr"/>
            <w:noProof/>
            <w:color w:val="auto"/>
            <w:u w:val="none"/>
          </w:rPr>
          <w:t xml:space="preserve"> El Yıkama Teknikleri </w:t>
        </w:r>
        <w:r w:rsidR="000836FE" w:rsidRPr="0037772D">
          <w:rPr>
            <w:noProof/>
            <w:webHidden/>
          </w:rPr>
          <w:tab/>
        </w:r>
      </w:hyperlink>
      <w:r w:rsidR="000836FE" w:rsidRPr="0037772D">
        <w:rPr>
          <w:rStyle w:val="Kpr"/>
          <w:noProof/>
          <w:color w:val="auto"/>
          <w:u w:val="none"/>
        </w:rPr>
        <w:t>27</w:t>
      </w:r>
    </w:p>
    <w:p w:rsidR="00872A71" w:rsidRPr="0037772D" w:rsidRDefault="00B61B9B" w:rsidP="0004725F">
      <w:pPr>
        <w:pStyle w:val="T1"/>
        <w:ind w:left="993" w:hanging="993"/>
        <w:rPr>
          <w:noProof/>
        </w:rPr>
      </w:pPr>
      <w:hyperlink w:anchor="_Toc13670282" w:history="1">
        <w:r w:rsidR="007411AF" w:rsidRPr="0037772D">
          <w:rPr>
            <w:rStyle w:val="Kpr"/>
            <w:b/>
            <w:noProof/>
            <w:color w:val="auto"/>
            <w:u w:val="none"/>
          </w:rPr>
          <w:t>Tablo 8</w:t>
        </w:r>
        <w:r w:rsidR="00872A71" w:rsidRPr="0037772D">
          <w:rPr>
            <w:rStyle w:val="Kpr"/>
            <w:b/>
            <w:noProof/>
            <w:color w:val="auto"/>
            <w:u w:val="none"/>
          </w:rPr>
          <w:t>.</w:t>
        </w:r>
        <w:r w:rsidR="00872A71" w:rsidRPr="0037772D">
          <w:rPr>
            <w:rStyle w:val="Kpr"/>
            <w:noProof/>
            <w:color w:val="auto"/>
            <w:u w:val="none"/>
          </w:rPr>
          <w:t xml:space="preserve"> Kişisel Koruyucu Ekipman Kullanım Sırası</w:t>
        </w:r>
        <w:r w:rsidR="00872A71" w:rsidRPr="0037772D">
          <w:rPr>
            <w:noProof/>
            <w:webHidden/>
          </w:rPr>
          <w:tab/>
        </w:r>
      </w:hyperlink>
      <w:r w:rsidR="00151083" w:rsidRPr="0037772D">
        <w:rPr>
          <w:rStyle w:val="Kpr"/>
          <w:noProof/>
          <w:color w:val="auto"/>
          <w:u w:val="none"/>
        </w:rPr>
        <w:t>2</w:t>
      </w:r>
      <w:r w:rsidR="00984A02">
        <w:rPr>
          <w:rStyle w:val="Kpr"/>
          <w:noProof/>
          <w:color w:val="auto"/>
          <w:u w:val="none"/>
        </w:rPr>
        <w:t>9</w:t>
      </w:r>
    </w:p>
    <w:p w:rsidR="00872A71" w:rsidRPr="0037772D" w:rsidRDefault="00B61B9B" w:rsidP="0004725F">
      <w:pPr>
        <w:pStyle w:val="T1"/>
        <w:ind w:left="993" w:hanging="993"/>
        <w:rPr>
          <w:noProof/>
        </w:rPr>
      </w:pPr>
      <w:hyperlink w:anchor="_Toc13670284" w:history="1">
        <w:r w:rsidR="00872A71" w:rsidRPr="0037772D">
          <w:rPr>
            <w:rStyle w:val="Kpr"/>
            <w:b/>
            <w:noProof/>
            <w:color w:val="auto"/>
            <w:u w:val="none"/>
          </w:rPr>
          <w:t>Tablo 9.</w:t>
        </w:r>
        <w:r w:rsidR="00872A71" w:rsidRPr="0037772D">
          <w:rPr>
            <w:rStyle w:val="Kpr"/>
            <w:noProof/>
            <w:color w:val="auto"/>
            <w:u w:val="none"/>
          </w:rPr>
          <w:t xml:space="preserve"> Hava Yolu İzolasyonu Endikasyonları</w:t>
        </w:r>
        <w:r w:rsidR="00872A71" w:rsidRPr="0037772D">
          <w:rPr>
            <w:noProof/>
            <w:webHidden/>
          </w:rPr>
          <w:tab/>
        </w:r>
      </w:hyperlink>
      <w:r w:rsidR="00151083" w:rsidRPr="0037772D">
        <w:rPr>
          <w:rStyle w:val="Kpr"/>
          <w:noProof/>
          <w:color w:val="auto"/>
          <w:u w:val="none"/>
        </w:rPr>
        <w:t>33</w:t>
      </w:r>
    </w:p>
    <w:p w:rsidR="00872A71" w:rsidRPr="0037772D" w:rsidRDefault="00B61B9B" w:rsidP="0004725F">
      <w:pPr>
        <w:pStyle w:val="T1"/>
        <w:ind w:left="993" w:hanging="993"/>
        <w:rPr>
          <w:noProof/>
        </w:rPr>
      </w:pPr>
      <w:hyperlink w:anchor="_Toc13670285" w:history="1">
        <w:r w:rsidR="00872A71" w:rsidRPr="0037772D">
          <w:rPr>
            <w:rStyle w:val="Kpr"/>
            <w:b/>
            <w:noProof/>
            <w:color w:val="auto"/>
            <w:u w:val="none"/>
          </w:rPr>
          <w:t>Tablo 10</w:t>
        </w:r>
        <w:r w:rsidR="00872A71" w:rsidRPr="0037772D">
          <w:rPr>
            <w:rStyle w:val="Kpr"/>
            <w:noProof/>
            <w:color w:val="auto"/>
            <w:u w:val="none"/>
          </w:rPr>
          <w:t>. Damlacık İzolasyonu Endikasyonları</w:t>
        </w:r>
        <w:r w:rsidR="00872A71" w:rsidRPr="0037772D">
          <w:rPr>
            <w:noProof/>
            <w:webHidden/>
          </w:rPr>
          <w:tab/>
        </w:r>
      </w:hyperlink>
      <w:r w:rsidR="005515DD" w:rsidRPr="0037772D">
        <w:rPr>
          <w:rStyle w:val="Kpr"/>
          <w:noProof/>
          <w:color w:val="auto"/>
          <w:u w:val="none"/>
        </w:rPr>
        <w:t>35</w:t>
      </w:r>
    </w:p>
    <w:p w:rsidR="00872A71" w:rsidRPr="0037772D" w:rsidRDefault="00B61B9B" w:rsidP="0004725F">
      <w:pPr>
        <w:pStyle w:val="T1"/>
        <w:ind w:left="993" w:hanging="993"/>
        <w:rPr>
          <w:noProof/>
        </w:rPr>
      </w:pPr>
      <w:hyperlink w:anchor="_Toc13670286" w:history="1">
        <w:r w:rsidR="00872A71" w:rsidRPr="0037772D">
          <w:rPr>
            <w:rStyle w:val="Kpr"/>
            <w:b/>
            <w:noProof/>
            <w:color w:val="auto"/>
            <w:u w:val="none"/>
          </w:rPr>
          <w:t>Tablo 11.</w:t>
        </w:r>
        <w:r w:rsidR="00872A71" w:rsidRPr="0037772D">
          <w:rPr>
            <w:rStyle w:val="Kpr"/>
            <w:noProof/>
            <w:color w:val="auto"/>
            <w:u w:val="none"/>
          </w:rPr>
          <w:t xml:space="preserve"> Temas İzolasyonu Endikasyonları</w:t>
        </w:r>
        <w:r w:rsidR="00872A71" w:rsidRPr="0037772D">
          <w:rPr>
            <w:noProof/>
            <w:webHidden/>
          </w:rPr>
          <w:tab/>
        </w:r>
      </w:hyperlink>
      <w:r w:rsidR="005515DD" w:rsidRPr="0037772D">
        <w:rPr>
          <w:rStyle w:val="Kpr"/>
          <w:noProof/>
          <w:color w:val="auto"/>
          <w:u w:val="none"/>
        </w:rPr>
        <w:t>3</w:t>
      </w:r>
      <w:r w:rsidR="00CE0E4C">
        <w:rPr>
          <w:rStyle w:val="Kpr"/>
          <w:noProof/>
          <w:color w:val="auto"/>
          <w:u w:val="none"/>
        </w:rPr>
        <w:t>5</w:t>
      </w:r>
    </w:p>
    <w:p w:rsidR="00872A71" w:rsidRPr="0037772D" w:rsidRDefault="00B61B9B" w:rsidP="0004725F">
      <w:pPr>
        <w:pStyle w:val="T1"/>
        <w:ind w:left="993" w:hanging="993"/>
        <w:rPr>
          <w:noProof/>
        </w:rPr>
      </w:pPr>
      <w:hyperlink w:anchor="_Toc13670287" w:history="1">
        <w:r w:rsidR="00872A71" w:rsidRPr="0037772D">
          <w:rPr>
            <w:rStyle w:val="Kpr"/>
            <w:b/>
            <w:noProof/>
            <w:color w:val="auto"/>
            <w:u w:val="none"/>
          </w:rPr>
          <w:t>Tablo</w:t>
        </w:r>
        <w:r w:rsidR="00086FAF" w:rsidRPr="0037772D">
          <w:rPr>
            <w:rStyle w:val="Kpr"/>
            <w:b/>
            <w:noProof/>
            <w:color w:val="auto"/>
            <w:u w:val="none"/>
          </w:rPr>
          <w:t xml:space="preserve"> </w:t>
        </w:r>
        <w:r w:rsidR="00872A71" w:rsidRPr="0037772D">
          <w:rPr>
            <w:rStyle w:val="Kpr"/>
            <w:b/>
            <w:noProof/>
            <w:color w:val="auto"/>
            <w:u w:val="none"/>
          </w:rPr>
          <w:t xml:space="preserve">12. </w:t>
        </w:r>
        <w:r w:rsidR="00872A71" w:rsidRPr="0037772D">
          <w:rPr>
            <w:rStyle w:val="Kpr"/>
            <w:noProof/>
            <w:color w:val="auto"/>
            <w:u w:val="none"/>
          </w:rPr>
          <w:t>İzolasyon Önlemleri Tanımlayıcı Figürleri</w:t>
        </w:r>
        <w:r w:rsidR="00872A71" w:rsidRPr="0037772D">
          <w:rPr>
            <w:noProof/>
            <w:webHidden/>
          </w:rPr>
          <w:tab/>
        </w:r>
      </w:hyperlink>
      <w:r w:rsidR="005515DD" w:rsidRPr="0037772D">
        <w:rPr>
          <w:rStyle w:val="Kpr"/>
          <w:noProof/>
          <w:color w:val="auto"/>
          <w:u w:val="none"/>
        </w:rPr>
        <w:t>37</w:t>
      </w:r>
    </w:p>
    <w:p w:rsidR="00872A71" w:rsidRPr="0037772D" w:rsidRDefault="00B61B9B" w:rsidP="0004725F">
      <w:pPr>
        <w:pStyle w:val="T1"/>
        <w:ind w:left="993" w:hanging="993"/>
        <w:rPr>
          <w:noProof/>
        </w:rPr>
      </w:pPr>
      <w:hyperlink w:anchor="_Toc13670291" w:history="1">
        <w:r w:rsidR="00872A71" w:rsidRPr="0037772D">
          <w:rPr>
            <w:rStyle w:val="Kpr"/>
            <w:b/>
            <w:noProof/>
            <w:color w:val="auto"/>
            <w:u w:val="none"/>
          </w:rPr>
          <w:t xml:space="preserve">Tablo 13. </w:t>
        </w:r>
        <w:r w:rsidR="00872A71" w:rsidRPr="0037772D">
          <w:rPr>
            <w:rStyle w:val="Kpr"/>
            <w:noProof/>
            <w:color w:val="auto"/>
            <w:u w:val="none"/>
          </w:rPr>
          <w:t>Diş Tedavilerinde Kullanılan Aletlerin Sınıflaması</w:t>
        </w:r>
        <w:r w:rsidR="00872A71" w:rsidRPr="0037772D">
          <w:rPr>
            <w:noProof/>
            <w:webHidden/>
          </w:rPr>
          <w:tab/>
        </w:r>
      </w:hyperlink>
      <w:r w:rsidR="005515DD" w:rsidRPr="0037772D">
        <w:rPr>
          <w:rStyle w:val="Kpr"/>
          <w:noProof/>
          <w:color w:val="auto"/>
          <w:u w:val="none"/>
        </w:rPr>
        <w:t>41</w:t>
      </w:r>
    </w:p>
    <w:p w:rsidR="00872A71" w:rsidRPr="0037772D" w:rsidRDefault="00B61B9B" w:rsidP="0004725F">
      <w:pPr>
        <w:pStyle w:val="T1"/>
        <w:ind w:left="993" w:hanging="993"/>
        <w:rPr>
          <w:noProof/>
        </w:rPr>
      </w:pPr>
      <w:hyperlink w:anchor="_Toc13670292" w:history="1">
        <w:r w:rsidR="00872A71" w:rsidRPr="0037772D">
          <w:rPr>
            <w:rStyle w:val="Kpr"/>
            <w:b/>
            <w:noProof/>
            <w:color w:val="auto"/>
            <w:u w:val="none"/>
          </w:rPr>
          <w:t>Tablo</w:t>
        </w:r>
        <w:r w:rsidR="007411AF" w:rsidRPr="0037772D">
          <w:rPr>
            <w:rStyle w:val="Kpr"/>
            <w:b/>
            <w:noProof/>
            <w:color w:val="auto"/>
            <w:u w:val="none"/>
          </w:rPr>
          <w:t xml:space="preserve"> </w:t>
        </w:r>
        <w:r w:rsidR="00872A71" w:rsidRPr="0037772D">
          <w:rPr>
            <w:rStyle w:val="Kpr"/>
            <w:b/>
            <w:noProof/>
            <w:color w:val="auto"/>
            <w:u w:val="none"/>
          </w:rPr>
          <w:t>14.</w:t>
        </w:r>
        <w:r w:rsidR="00872A71" w:rsidRPr="0037772D">
          <w:rPr>
            <w:rStyle w:val="Kpr"/>
            <w:noProof/>
            <w:color w:val="auto"/>
            <w:u w:val="none"/>
          </w:rPr>
          <w:t xml:space="preserve"> Diş Tedavilerinde Kullanılan Aletlerin Sterilizasyon Yöntemleri</w:t>
        </w:r>
        <w:r w:rsidR="00872A71" w:rsidRPr="0037772D">
          <w:rPr>
            <w:noProof/>
            <w:webHidden/>
          </w:rPr>
          <w:tab/>
        </w:r>
      </w:hyperlink>
      <w:r w:rsidR="005515DD" w:rsidRPr="0037772D">
        <w:rPr>
          <w:rStyle w:val="Kpr"/>
          <w:noProof/>
          <w:color w:val="auto"/>
          <w:u w:val="none"/>
        </w:rPr>
        <w:t>43</w:t>
      </w:r>
    </w:p>
    <w:p w:rsidR="00872A71" w:rsidRPr="0037772D" w:rsidRDefault="00B61B9B" w:rsidP="0004725F">
      <w:pPr>
        <w:pStyle w:val="T1"/>
        <w:ind w:left="993" w:hanging="993"/>
        <w:rPr>
          <w:noProof/>
        </w:rPr>
      </w:pPr>
      <w:hyperlink w:anchor="_Toc13670295" w:history="1">
        <w:r w:rsidR="00872A71" w:rsidRPr="0037772D">
          <w:rPr>
            <w:rStyle w:val="Kpr"/>
            <w:b/>
            <w:noProof/>
            <w:color w:val="auto"/>
            <w:u w:val="none"/>
          </w:rPr>
          <w:t>Tablo 15.</w:t>
        </w:r>
        <w:r w:rsidR="00872A71" w:rsidRPr="0037772D">
          <w:rPr>
            <w:rStyle w:val="Kpr"/>
            <w:noProof/>
            <w:color w:val="auto"/>
            <w:u w:val="none"/>
          </w:rPr>
          <w:t xml:space="preserve"> Sağlık Kuruluşlarında Tüberküloz Bulaşmasını Önleyici Uygulamalar</w:t>
        </w:r>
        <w:r w:rsidR="00872A71" w:rsidRPr="0037772D">
          <w:rPr>
            <w:noProof/>
            <w:webHidden/>
          </w:rPr>
          <w:tab/>
        </w:r>
      </w:hyperlink>
      <w:r w:rsidR="005515DD" w:rsidRPr="0037772D">
        <w:rPr>
          <w:rStyle w:val="Kpr"/>
          <w:noProof/>
          <w:color w:val="auto"/>
          <w:u w:val="none"/>
        </w:rPr>
        <w:t>47</w:t>
      </w:r>
    </w:p>
    <w:p w:rsidR="00872A71" w:rsidRPr="0037772D" w:rsidRDefault="00B61B9B" w:rsidP="0004725F">
      <w:pPr>
        <w:pStyle w:val="T1"/>
        <w:ind w:left="993" w:hanging="993"/>
        <w:rPr>
          <w:noProof/>
        </w:rPr>
      </w:pPr>
      <w:hyperlink w:anchor="_Toc13670297" w:history="1">
        <w:r w:rsidR="00872A71" w:rsidRPr="0037772D">
          <w:rPr>
            <w:rStyle w:val="Kpr"/>
            <w:b/>
            <w:noProof/>
            <w:color w:val="auto"/>
            <w:u w:val="none"/>
          </w:rPr>
          <w:t>Tablo 16.</w:t>
        </w:r>
        <w:r w:rsidR="00872A71" w:rsidRPr="0037772D">
          <w:rPr>
            <w:rStyle w:val="Kpr"/>
            <w:noProof/>
            <w:color w:val="auto"/>
            <w:u w:val="none"/>
          </w:rPr>
          <w:t xml:space="preserve"> Atıkların Kaynağında Ayrıştırılması</w:t>
        </w:r>
        <w:r w:rsidR="00872A71" w:rsidRPr="0037772D">
          <w:rPr>
            <w:noProof/>
            <w:webHidden/>
          </w:rPr>
          <w:tab/>
        </w:r>
      </w:hyperlink>
      <w:r w:rsidR="005C61BD">
        <w:rPr>
          <w:rStyle w:val="Kpr"/>
          <w:noProof/>
          <w:color w:val="auto"/>
          <w:u w:val="none"/>
        </w:rPr>
        <w:t>50</w:t>
      </w:r>
    </w:p>
    <w:p w:rsidR="00872A71" w:rsidRPr="0037772D" w:rsidRDefault="00B61B9B" w:rsidP="0004725F">
      <w:pPr>
        <w:pStyle w:val="T1"/>
        <w:ind w:left="993" w:hanging="993"/>
        <w:rPr>
          <w:noProof/>
        </w:rPr>
      </w:pPr>
      <w:hyperlink w:anchor="_Toc13670305" w:history="1">
        <w:r w:rsidR="00872A71" w:rsidRPr="0037772D">
          <w:rPr>
            <w:rStyle w:val="Kpr"/>
            <w:rFonts w:eastAsia="Calibri"/>
            <w:b/>
            <w:noProof/>
            <w:color w:val="auto"/>
            <w:u w:val="none"/>
          </w:rPr>
          <w:t>Tablo 17.</w:t>
        </w:r>
        <w:r w:rsidR="00872A71" w:rsidRPr="0037772D">
          <w:rPr>
            <w:rStyle w:val="Kpr"/>
            <w:rFonts w:eastAsia="Calibri"/>
            <w:noProof/>
            <w:color w:val="auto"/>
            <w:u w:val="none"/>
          </w:rPr>
          <w:t xml:space="preserve"> Farklı Değişkenlere Öğrenci Sayı ve Yüzdeleri (n=285)</w:t>
        </w:r>
        <w:r w:rsidR="00872A71" w:rsidRPr="0037772D">
          <w:rPr>
            <w:noProof/>
            <w:webHidden/>
          </w:rPr>
          <w:tab/>
        </w:r>
      </w:hyperlink>
      <w:r w:rsidR="002153D4">
        <w:rPr>
          <w:rStyle w:val="Kpr"/>
          <w:noProof/>
          <w:color w:val="auto"/>
          <w:u w:val="none"/>
        </w:rPr>
        <w:t>59</w:t>
      </w:r>
    </w:p>
    <w:p w:rsidR="00C1056B" w:rsidRDefault="00B61B9B" w:rsidP="0004725F">
      <w:pPr>
        <w:pStyle w:val="T1"/>
        <w:ind w:left="993" w:hanging="993"/>
        <w:rPr>
          <w:rStyle w:val="Kpr"/>
          <w:noProof/>
          <w:color w:val="auto"/>
          <w:u w:val="none"/>
        </w:rPr>
      </w:pPr>
      <w:hyperlink w:anchor="_Toc13670306" w:history="1">
        <w:r w:rsidR="00872A71" w:rsidRPr="0037772D">
          <w:rPr>
            <w:rStyle w:val="Kpr"/>
            <w:rFonts w:eastAsia="Calibri"/>
            <w:b/>
            <w:noProof/>
            <w:color w:val="auto"/>
            <w:u w:val="none"/>
          </w:rPr>
          <w:t>Tablo 18.</w:t>
        </w:r>
        <w:r w:rsidR="00872A71" w:rsidRPr="0037772D">
          <w:rPr>
            <w:rStyle w:val="Kpr"/>
            <w:rFonts w:eastAsia="Calibri"/>
            <w:noProof/>
            <w:color w:val="auto"/>
            <w:u w:val="none"/>
          </w:rPr>
          <w:t xml:space="preserve"> Sınıflara göre cinsiyet dağılımı</w:t>
        </w:r>
        <w:r w:rsidR="00872A71" w:rsidRPr="0037772D">
          <w:rPr>
            <w:noProof/>
            <w:webHidden/>
          </w:rPr>
          <w:tab/>
        </w:r>
      </w:hyperlink>
      <w:r w:rsidR="00C1056B">
        <w:rPr>
          <w:noProof/>
        </w:rPr>
        <w:t>59</w:t>
      </w:r>
    </w:p>
    <w:p w:rsidR="00872A71" w:rsidRPr="0037772D" w:rsidRDefault="00B61B9B" w:rsidP="0004725F">
      <w:pPr>
        <w:pStyle w:val="T1"/>
        <w:ind w:left="993" w:hanging="993"/>
        <w:rPr>
          <w:noProof/>
        </w:rPr>
      </w:pPr>
      <w:hyperlink w:anchor="_Toc13670307" w:history="1">
        <w:r w:rsidR="00872A71" w:rsidRPr="0037772D">
          <w:rPr>
            <w:rStyle w:val="Kpr"/>
            <w:rFonts w:eastAsia="Calibri"/>
            <w:b/>
            <w:noProof/>
            <w:color w:val="auto"/>
            <w:u w:val="none"/>
          </w:rPr>
          <w:t>Tablo 19.</w:t>
        </w:r>
        <w:r w:rsidR="00872A71" w:rsidRPr="0037772D">
          <w:rPr>
            <w:rStyle w:val="Kpr"/>
            <w:rFonts w:eastAsia="Calibri"/>
            <w:noProof/>
            <w:color w:val="auto"/>
            <w:u w:val="none"/>
          </w:rPr>
          <w:t xml:space="preserve"> Öğrencilerin diş hekimliği fakültesini isteyerek tercih etme durumlarının </w:t>
        </w:r>
        <w:r w:rsidR="00301E36" w:rsidRPr="0037772D">
          <w:rPr>
            <w:rStyle w:val="Kpr"/>
            <w:rFonts w:eastAsia="Calibri"/>
            <w:noProof/>
            <w:color w:val="auto"/>
            <w:u w:val="none"/>
          </w:rPr>
          <w:t xml:space="preserve">   </w:t>
        </w:r>
        <w:r w:rsidR="00872A71" w:rsidRPr="0037772D">
          <w:rPr>
            <w:rStyle w:val="Kpr"/>
            <w:rFonts w:eastAsia="Calibri"/>
            <w:noProof/>
            <w:color w:val="auto"/>
            <w:u w:val="none"/>
          </w:rPr>
          <w:t>sınıflara göre dağılımı</w:t>
        </w:r>
        <w:r w:rsidR="00872A71" w:rsidRPr="0037772D">
          <w:rPr>
            <w:noProof/>
            <w:webHidden/>
          </w:rPr>
          <w:tab/>
        </w:r>
      </w:hyperlink>
      <w:r w:rsidR="00872A71" w:rsidRPr="0037772D">
        <w:rPr>
          <w:rStyle w:val="Kpr"/>
          <w:noProof/>
          <w:color w:val="auto"/>
          <w:u w:val="none"/>
        </w:rPr>
        <w:t>6</w:t>
      </w:r>
      <w:r w:rsidR="00C1056B">
        <w:rPr>
          <w:rStyle w:val="Kpr"/>
          <w:noProof/>
          <w:color w:val="auto"/>
          <w:u w:val="none"/>
        </w:rPr>
        <w:t>0</w:t>
      </w:r>
    </w:p>
    <w:p w:rsidR="00872A71" w:rsidRPr="0037772D" w:rsidRDefault="00B61B9B" w:rsidP="0004725F">
      <w:pPr>
        <w:pStyle w:val="T1"/>
        <w:ind w:left="993" w:hanging="993"/>
        <w:rPr>
          <w:noProof/>
        </w:rPr>
      </w:pPr>
      <w:hyperlink w:anchor="_Toc13670308" w:history="1">
        <w:r w:rsidR="00872A71" w:rsidRPr="0037772D">
          <w:rPr>
            <w:rStyle w:val="Kpr"/>
            <w:rFonts w:eastAsia="Calibri"/>
            <w:b/>
            <w:noProof/>
            <w:color w:val="auto"/>
            <w:u w:val="none"/>
          </w:rPr>
          <w:t>Tablo 20.</w:t>
        </w:r>
        <w:r w:rsidR="00872A71" w:rsidRPr="0037772D">
          <w:rPr>
            <w:rStyle w:val="Kpr"/>
            <w:rFonts w:eastAsia="Calibri"/>
            <w:noProof/>
            <w:color w:val="auto"/>
            <w:u w:val="none"/>
          </w:rPr>
          <w:t xml:space="preserve"> Diş hekimliği fakültesinde yıl kaybı olanların sınıflara göre dağılımı</w:t>
        </w:r>
        <w:r w:rsidR="00872A71" w:rsidRPr="0037772D">
          <w:rPr>
            <w:noProof/>
            <w:webHidden/>
          </w:rPr>
          <w:tab/>
        </w:r>
      </w:hyperlink>
      <w:r w:rsidR="00872A71" w:rsidRPr="0037772D">
        <w:rPr>
          <w:rStyle w:val="Kpr"/>
          <w:noProof/>
          <w:color w:val="auto"/>
          <w:u w:val="none"/>
        </w:rPr>
        <w:t>6</w:t>
      </w:r>
      <w:r w:rsidR="00C1056B">
        <w:rPr>
          <w:rStyle w:val="Kpr"/>
          <w:noProof/>
          <w:color w:val="auto"/>
          <w:u w:val="none"/>
        </w:rPr>
        <w:t>0</w:t>
      </w:r>
    </w:p>
    <w:p w:rsidR="00872A71" w:rsidRPr="0037772D" w:rsidRDefault="00B61B9B" w:rsidP="0004725F">
      <w:pPr>
        <w:pStyle w:val="T1"/>
        <w:ind w:left="993" w:hanging="993"/>
        <w:rPr>
          <w:noProof/>
        </w:rPr>
      </w:pPr>
      <w:hyperlink w:anchor="_Toc13670309" w:history="1">
        <w:r w:rsidR="00872A71" w:rsidRPr="0037772D">
          <w:rPr>
            <w:rStyle w:val="Kpr"/>
            <w:rFonts w:eastAsia="Calibri"/>
            <w:b/>
            <w:noProof/>
            <w:color w:val="auto"/>
            <w:u w:val="none"/>
          </w:rPr>
          <w:t>Tablo 21.</w:t>
        </w:r>
        <w:r w:rsidR="00872A71" w:rsidRPr="0037772D">
          <w:rPr>
            <w:rStyle w:val="Kpr"/>
            <w:rFonts w:eastAsia="Calibri"/>
            <w:noProof/>
            <w:color w:val="auto"/>
            <w:u w:val="none"/>
          </w:rPr>
          <w:t xml:space="preserve"> Diş hekimliği fakültesi öğrencilerinin akademik başarı algısının sınıflara göre dağılımı</w:t>
        </w:r>
        <w:r w:rsidR="00872A71" w:rsidRPr="0037772D">
          <w:rPr>
            <w:noProof/>
            <w:webHidden/>
          </w:rPr>
          <w:tab/>
        </w:r>
      </w:hyperlink>
      <w:r w:rsidR="00872A71" w:rsidRPr="0037772D">
        <w:rPr>
          <w:rStyle w:val="Kpr"/>
          <w:noProof/>
          <w:color w:val="auto"/>
          <w:u w:val="none"/>
        </w:rPr>
        <w:t>6</w:t>
      </w:r>
      <w:r w:rsidR="00C1056B">
        <w:rPr>
          <w:rStyle w:val="Kpr"/>
          <w:noProof/>
          <w:color w:val="auto"/>
          <w:u w:val="none"/>
        </w:rPr>
        <w:t>1</w:t>
      </w:r>
    </w:p>
    <w:p w:rsidR="00872A71" w:rsidRPr="0037772D" w:rsidRDefault="00B61B9B" w:rsidP="0004725F">
      <w:pPr>
        <w:pStyle w:val="T1"/>
        <w:ind w:left="993" w:hanging="993"/>
        <w:rPr>
          <w:noProof/>
        </w:rPr>
      </w:pPr>
      <w:hyperlink w:anchor="_Toc13670310" w:history="1">
        <w:r w:rsidR="00872A71" w:rsidRPr="0037772D">
          <w:rPr>
            <w:rStyle w:val="Kpr"/>
            <w:b/>
            <w:noProof/>
            <w:color w:val="auto"/>
            <w:u w:val="none"/>
          </w:rPr>
          <w:t>Tablo 22.</w:t>
        </w:r>
        <w:r w:rsidR="00872A71" w:rsidRPr="0037772D">
          <w:rPr>
            <w:rStyle w:val="Kpr"/>
            <w:noProof/>
            <w:color w:val="auto"/>
            <w:u w:val="none"/>
          </w:rPr>
          <w:t xml:space="preserve"> Diş hekimliği fakültesi öğrencilerinin ailelerinde sağlık çalışanı olma durumu</w:t>
        </w:r>
        <w:r w:rsidR="00872A71" w:rsidRPr="0037772D">
          <w:rPr>
            <w:noProof/>
            <w:webHidden/>
          </w:rPr>
          <w:tab/>
        </w:r>
      </w:hyperlink>
      <w:r w:rsidR="00872A71" w:rsidRPr="0037772D">
        <w:rPr>
          <w:rStyle w:val="Kpr"/>
          <w:noProof/>
          <w:color w:val="auto"/>
          <w:u w:val="none"/>
        </w:rPr>
        <w:t>6</w:t>
      </w:r>
      <w:r w:rsidR="00C1056B">
        <w:rPr>
          <w:rStyle w:val="Kpr"/>
          <w:noProof/>
          <w:color w:val="auto"/>
          <w:u w:val="none"/>
        </w:rPr>
        <w:t>2</w:t>
      </w:r>
    </w:p>
    <w:p w:rsidR="00872A71" w:rsidRPr="0037772D" w:rsidRDefault="00B61B9B" w:rsidP="0004725F">
      <w:pPr>
        <w:pStyle w:val="T1"/>
        <w:ind w:left="993" w:hanging="993"/>
        <w:rPr>
          <w:noProof/>
        </w:rPr>
      </w:pPr>
      <w:hyperlink w:anchor="_Toc13670311" w:history="1">
        <w:r w:rsidR="00872A71" w:rsidRPr="0037772D">
          <w:rPr>
            <w:rStyle w:val="Kpr"/>
            <w:rFonts w:eastAsia="Calibri"/>
            <w:b/>
            <w:noProof/>
            <w:color w:val="auto"/>
            <w:u w:val="none"/>
          </w:rPr>
          <w:t>Tablo 23.</w:t>
        </w:r>
        <w:r w:rsidR="00872A71" w:rsidRPr="0037772D">
          <w:rPr>
            <w:rStyle w:val="Kpr"/>
            <w:rFonts w:eastAsia="Calibri"/>
            <w:noProof/>
            <w:color w:val="auto"/>
            <w:u w:val="none"/>
          </w:rPr>
          <w:t xml:space="preserve"> Ailesinde sağlık çalışanı olan öğrencilerinin ailelerinin meslek türüne göre dağılımı</w:t>
        </w:r>
        <w:r w:rsidR="00872A71" w:rsidRPr="0037772D">
          <w:rPr>
            <w:noProof/>
            <w:webHidden/>
          </w:rPr>
          <w:tab/>
        </w:r>
      </w:hyperlink>
      <w:r w:rsidR="00872A71" w:rsidRPr="0037772D">
        <w:rPr>
          <w:rStyle w:val="Kpr"/>
          <w:noProof/>
          <w:color w:val="auto"/>
          <w:u w:val="none"/>
        </w:rPr>
        <w:t>6</w:t>
      </w:r>
      <w:r w:rsidR="00C1056B">
        <w:rPr>
          <w:rStyle w:val="Kpr"/>
          <w:noProof/>
          <w:color w:val="auto"/>
          <w:u w:val="none"/>
        </w:rPr>
        <w:t>2</w:t>
      </w:r>
    </w:p>
    <w:p w:rsidR="00872A71" w:rsidRPr="0037772D" w:rsidRDefault="00B61B9B" w:rsidP="0004725F">
      <w:pPr>
        <w:pStyle w:val="T1"/>
        <w:ind w:left="993" w:hanging="993"/>
        <w:rPr>
          <w:noProof/>
        </w:rPr>
      </w:pPr>
      <w:hyperlink w:anchor="_Toc13670312" w:history="1">
        <w:r w:rsidR="00872A71" w:rsidRPr="0037772D">
          <w:rPr>
            <w:rStyle w:val="Kpr"/>
            <w:b/>
            <w:noProof/>
            <w:color w:val="auto"/>
            <w:u w:val="none"/>
          </w:rPr>
          <w:t>Tablo 24.</w:t>
        </w:r>
        <w:r w:rsidR="005515DD" w:rsidRPr="0037772D">
          <w:rPr>
            <w:rStyle w:val="Kpr"/>
            <w:noProof/>
            <w:color w:val="auto"/>
            <w:u w:val="none"/>
          </w:rPr>
          <w:t xml:space="preserve"> </w:t>
        </w:r>
        <w:r w:rsidR="00872A71" w:rsidRPr="0037772D">
          <w:rPr>
            <w:rStyle w:val="Kpr"/>
            <w:noProof/>
            <w:color w:val="auto"/>
            <w:u w:val="none"/>
          </w:rPr>
          <w:t>Diş hekimliği fakültesi öğrencilerinin bilgi sorularına verdikleri cevapların sınıflara göre dağılımı</w:t>
        </w:r>
        <w:r w:rsidR="00872A71" w:rsidRPr="0037772D">
          <w:rPr>
            <w:noProof/>
            <w:webHidden/>
          </w:rPr>
          <w:tab/>
        </w:r>
      </w:hyperlink>
      <w:r w:rsidR="00107AAF">
        <w:rPr>
          <w:rStyle w:val="Kpr"/>
          <w:noProof/>
          <w:color w:val="auto"/>
          <w:u w:val="none"/>
        </w:rPr>
        <w:t>63</w:t>
      </w:r>
    </w:p>
    <w:p w:rsidR="00872A71" w:rsidRPr="0037772D" w:rsidRDefault="00B61B9B" w:rsidP="0004725F">
      <w:pPr>
        <w:pStyle w:val="T1"/>
        <w:ind w:left="993" w:hanging="993"/>
        <w:rPr>
          <w:rStyle w:val="Kpr"/>
          <w:noProof/>
          <w:color w:val="auto"/>
          <w:u w:val="none"/>
        </w:rPr>
      </w:pPr>
      <w:hyperlink w:anchor="_Toc13670313" w:history="1">
        <w:r w:rsidR="00872A71" w:rsidRPr="0037772D">
          <w:rPr>
            <w:rStyle w:val="Kpr"/>
            <w:b/>
            <w:noProof/>
            <w:color w:val="auto"/>
            <w:u w:val="none"/>
          </w:rPr>
          <w:t xml:space="preserve">Tablo 25. </w:t>
        </w:r>
        <w:r w:rsidR="00872A71" w:rsidRPr="0037772D">
          <w:rPr>
            <w:rStyle w:val="Kpr"/>
            <w:noProof/>
            <w:color w:val="auto"/>
            <w:u w:val="none"/>
          </w:rPr>
          <w:t>Diş hekimliği fakültesi öğrencilerinin hastane enfeksiyonu ile ilgili tutum sorularına verdikleri cevapların dağılımı</w:t>
        </w:r>
        <w:r w:rsidR="00872A71" w:rsidRPr="0037772D">
          <w:rPr>
            <w:noProof/>
            <w:webHidden/>
          </w:rPr>
          <w:tab/>
        </w:r>
      </w:hyperlink>
      <w:r w:rsidR="00872A71" w:rsidRPr="0037772D">
        <w:rPr>
          <w:rStyle w:val="Kpr"/>
          <w:noProof/>
          <w:color w:val="auto"/>
          <w:u w:val="none"/>
        </w:rPr>
        <w:t>7</w:t>
      </w:r>
      <w:r w:rsidR="00107AAF">
        <w:rPr>
          <w:rStyle w:val="Kpr"/>
          <w:noProof/>
          <w:color w:val="auto"/>
          <w:u w:val="none"/>
        </w:rPr>
        <w:t>0</w:t>
      </w:r>
    </w:p>
    <w:p w:rsidR="00107AAF" w:rsidRDefault="00B61B9B" w:rsidP="0004725F">
      <w:pPr>
        <w:pStyle w:val="T1"/>
        <w:ind w:left="993" w:hanging="993"/>
        <w:rPr>
          <w:noProof/>
        </w:rPr>
      </w:pPr>
      <w:hyperlink w:anchor="_Toc13670257" w:history="1">
        <w:r w:rsidR="00652A66" w:rsidRPr="0037772D">
          <w:rPr>
            <w:rStyle w:val="Kpr"/>
            <w:b/>
            <w:noProof/>
            <w:color w:val="auto"/>
            <w:u w:val="none"/>
          </w:rPr>
          <w:t xml:space="preserve">Tablo 26. </w:t>
        </w:r>
        <w:r w:rsidR="00652A66" w:rsidRPr="0037772D">
          <w:rPr>
            <w:rStyle w:val="Kpr"/>
            <w:noProof/>
            <w:color w:val="auto"/>
            <w:u w:val="none"/>
          </w:rPr>
          <w:t>Diş hekimliği fakültesi öğrencilerinin hastane enfeksiyonu ile ilgili tutumlarının sını</w:t>
        </w:r>
        <w:r w:rsidR="008267B1">
          <w:rPr>
            <w:rStyle w:val="Kpr"/>
            <w:noProof/>
            <w:color w:val="auto"/>
            <w:u w:val="none"/>
          </w:rPr>
          <w:t>flarına göre karşılaştırılması[Medyan (</w:t>
        </w:r>
        <w:r w:rsidR="00652A66" w:rsidRPr="0037772D">
          <w:rPr>
            <w:rStyle w:val="Kpr"/>
            <w:noProof/>
            <w:color w:val="auto"/>
            <w:u w:val="none"/>
          </w:rPr>
          <w:t>25-75 persantil</w:t>
        </w:r>
        <w:r w:rsidR="00F82F7A">
          <w:rPr>
            <w:rStyle w:val="Kpr"/>
            <w:noProof/>
            <w:color w:val="auto"/>
            <w:u w:val="none"/>
          </w:rPr>
          <w:t>)</w:t>
        </w:r>
        <w:r w:rsidR="00652A66" w:rsidRPr="0037772D">
          <w:rPr>
            <w:rStyle w:val="Kpr"/>
            <w:noProof/>
            <w:color w:val="auto"/>
            <w:u w:val="none"/>
          </w:rPr>
          <w:t>]</w:t>
        </w:r>
        <w:r w:rsidR="00652A66" w:rsidRPr="0037772D">
          <w:rPr>
            <w:noProof/>
            <w:webHidden/>
          </w:rPr>
          <w:tab/>
        </w:r>
      </w:hyperlink>
      <w:r w:rsidR="00107AAF">
        <w:rPr>
          <w:rStyle w:val="Kpr"/>
          <w:noProof/>
          <w:color w:val="auto"/>
          <w:u w:val="none"/>
        </w:rPr>
        <w:t>72</w:t>
      </w:r>
    </w:p>
    <w:p w:rsidR="00872A71" w:rsidRPr="0037772D" w:rsidRDefault="00B61B9B" w:rsidP="0004725F">
      <w:pPr>
        <w:pStyle w:val="T1"/>
        <w:ind w:left="993" w:hanging="993"/>
        <w:rPr>
          <w:noProof/>
        </w:rPr>
      </w:pPr>
      <w:hyperlink w:anchor="_Toc13670314" w:history="1">
        <w:r w:rsidR="00872A71" w:rsidRPr="0037772D">
          <w:rPr>
            <w:rStyle w:val="Kpr"/>
            <w:rFonts w:eastAsia="Calibri"/>
            <w:b/>
            <w:noProof/>
            <w:color w:val="auto"/>
            <w:u w:val="none"/>
          </w:rPr>
          <w:t>Tablo 27.</w:t>
        </w:r>
        <w:r w:rsidR="00872A71" w:rsidRPr="0037772D">
          <w:rPr>
            <w:rStyle w:val="Kpr"/>
            <w:rFonts w:eastAsia="Calibri"/>
            <w:noProof/>
            <w:color w:val="auto"/>
            <w:u w:val="none"/>
          </w:rPr>
          <w:t xml:space="preserve"> Diş hekimliği fakültesi öğrencilerinin hastane enfeksiyonu</w:t>
        </w:r>
        <w:r w:rsidR="00086FAF" w:rsidRPr="0037772D">
          <w:rPr>
            <w:rStyle w:val="Kpr"/>
            <w:rFonts w:eastAsia="Calibri"/>
            <w:noProof/>
            <w:color w:val="auto"/>
            <w:u w:val="none"/>
          </w:rPr>
          <w:t>nu</w:t>
        </w:r>
        <w:r w:rsidR="00872A71" w:rsidRPr="0037772D">
          <w:rPr>
            <w:rStyle w:val="Kpr"/>
            <w:rFonts w:eastAsia="Calibri"/>
            <w:noProof/>
            <w:color w:val="auto"/>
            <w:u w:val="none"/>
          </w:rPr>
          <w:t xml:space="preserve"> önlemeye yönelik önerilerinin sınıflara göre dağılımı</w:t>
        </w:r>
        <w:r w:rsidR="00872A71" w:rsidRPr="0037772D">
          <w:rPr>
            <w:noProof/>
            <w:webHidden/>
          </w:rPr>
          <w:tab/>
        </w:r>
      </w:hyperlink>
      <w:r w:rsidR="00107AAF">
        <w:rPr>
          <w:rStyle w:val="Kpr"/>
          <w:noProof/>
          <w:color w:val="auto"/>
          <w:u w:val="none"/>
        </w:rPr>
        <w:t>77</w:t>
      </w:r>
    </w:p>
    <w:p w:rsidR="00DB4E95" w:rsidRPr="0037772D" w:rsidRDefault="00DB4E95" w:rsidP="0004725F">
      <w:pPr>
        <w:spacing w:line="360" w:lineRule="auto"/>
        <w:ind w:left="993" w:hanging="993"/>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023E03" w:rsidRPr="0037772D" w:rsidRDefault="00023E03" w:rsidP="00124F5C">
      <w:pPr>
        <w:spacing w:line="360" w:lineRule="auto"/>
        <w:jc w:val="both"/>
        <w:rPr>
          <w:rFonts w:ascii="Times New Roman" w:hAnsi="Times New Roman" w:cs="Times New Roman"/>
          <w:b/>
          <w:sz w:val="24"/>
          <w:szCs w:val="24"/>
        </w:rPr>
      </w:pPr>
    </w:p>
    <w:p w:rsidR="00DB4E95" w:rsidRPr="0037772D" w:rsidRDefault="00DB4E95" w:rsidP="00124F5C">
      <w:pPr>
        <w:spacing w:line="360" w:lineRule="auto"/>
        <w:jc w:val="both"/>
        <w:rPr>
          <w:rFonts w:ascii="Times New Roman" w:hAnsi="Times New Roman" w:cs="Times New Roman"/>
          <w:b/>
          <w:sz w:val="24"/>
          <w:szCs w:val="24"/>
        </w:rPr>
      </w:pPr>
    </w:p>
    <w:p w:rsidR="00DB4E95" w:rsidRPr="0037772D" w:rsidRDefault="00DB4E95" w:rsidP="00124F5C">
      <w:pPr>
        <w:spacing w:line="360" w:lineRule="auto"/>
        <w:jc w:val="both"/>
        <w:rPr>
          <w:rFonts w:ascii="Times New Roman" w:hAnsi="Times New Roman" w:cs="Times New Roman"/>
          <w:b/>
          <w:sz w:val="24"/>
          <w:szCs w:val="24"/>
        </w:rPr>
      </w:pPr>
    </w:p>
    <w:p w:rsidR="00DB4E95" w:rsidRPr="0037772D" w:rsidRDefault="00DB4E95" w:rsidP="00124F5C">
      <w:pPr>
        <w:spacing w:line="360" w:lineRule="auto"/>
        <w:jc w:val="both"/>
        <w:rPr>
          <w:rFonts w:ascii="Times New Roman" w:hAnsi="Times New Roman" w:cs="Times New Roman"/>
          <w:b/>
          <w:sz w:val="24"/>
          <w:szCs w:val="24"/>
        </w:rPr>
      </w:pPr>
    </w:p>
    <w:p w:rsidR="00DB4E95" w:rsidRDefault="00DB4E95" w:rsidP="00655EC5">
      <w:pPr>
        <w:rPr>
          <w:rFonts w:ascii="Times New Roman" w:hAnsi="Times New Roman" w:cs="Times New Roman"/>
          <w:b/>
          <w:sz w:val="24"/>
          <w:szCs w:val="24"/>
        </w:rPr>
      </w:pPr>
    </w:p>
    <w:p w:rsidR="003541C4" w:rsidRDefault="003541C4" w:rsidP="00655EC5">
      <w:pPr>
        <w:rPr>
          <w:rFonts w:ascii="Times New Roman" w:hAnsi="Times New Roman" w:cs="Times New Roman"/>
          <w:b/>
          <w:sz w:val="24"/>
          <w:szCs w:val="24"/>
        </w:rPr>
      </w:pPr>
    </w:p>
    <w:p w:rsidR="003541C4" w:rsidRPr="0037772D" w:rsidRDefault="003541C4" w:rsidP="00655EC5">
      <w:pPr>
        <w:rPr>
          <w:rFonts w:ascii="Times New Roman" w:hAnsi="Times New Roman" w:cs="Times New Roman"/>
          <w:b/>
          <w:sz w:val="24"/>
          <w:szCs w:val="24"/>
        </w:rPr>
      </w:pPr>
    </w:p>
    <w:p w:rsidR="00DB4E95" w:rsidRPr="0037772D" w:rsidRDefault="00DB4E95" w:rsidP="00655EC5">
      <w:pPr>
        <w:rPr>
          <w:rFonts w:ascii="Times New Roman" w:hAnsi="Times New Roman" w:cs="Times New Roman"/>
          <w:b/>
          <w:sz w:val="24"/>
          <w:szCs w:val="24"/>
        </w:rPr>
      </w:pPr>
    </w:p>
    <w:p w:rsidR="00DB4E95" w:rsidRPr="0037772D" w:rsidRDefault="00DB4E95" w:rsidP="00655EC5">
      <w:pPr>
        <w:rPr>
          <w:rFonts w:ascii="Times New Roman" w:hAnsi="Times New Roman" w:cs="Times New Roman"/>
          <w:b/>
          <w:sz w:val="24"/>
          <w:szCs w:val="24"/>
        </w:rPr>
      </w:pPr>
    </w:p>
    <w:p w:rsidR="00F15E81" w:rsidRPr="0037772D" w:rsidRDefault="00DB4E95" w:rsidP="003541C4">
      <w:pPr>
        <w:spacing w:after="0" w:line="240" w:lineRule="auto"/>
        <w:jc w:val="center"/>
        <w:rPr>
          <w:rFonts w:ascii="Times New Roman" w:hAnsi="Times New Roman" w:cs="Times New Roman"/>
          <w:b/>
          <w:sz w:val="28"/>
          <w:szCs w:val="28"/>
        </w:rPr>
      </w:pPr>
      <w:r w:rsidRPr="0037772D">
        <w:rPr>
          <w:rFonts w:ascii="Times New Roman" w:hAnsi="Times New Roman" w:cs="Times New Roman"/>
          <w:b/>
          <w:sz w:val="28"/>
          <w:szCs w:val="28"/>
        </w:rPr>
        <w:t>ÖZET</w:t>
      </w:r>
    </w:p>
    <w:p w:rsidR="0092356B" w:rsidRPr="0037772D" w:rsidRDefault="0092356B" w:rsidP="00C03A8C">
      <w:pPr>
        <w:spacing w:after="0" w:line="360" w:lineRule="auto"/>
        <w:jc w:val="center"/>
        <w:rPr>
          <w:rFonts w:ascii="Times New Roman" w:hAnsi="Times New Roman" w:cs="Times New Roman"/>
          <w:b/>
          <w:sz w:val="24"/>
          <w:szCs w:val="24"/>
        </w:rPr>
      </w:pPr>
    </w:p>
    <w:p w:rsidR="00EA0CEE" w:rsidRPr="0037772D" w:rsidRDefault="00EA0CEE" w:rsidP="00C03A8C">
      <w:pPr>
        <w:spacing w:after="0" w:line="360" w:lineRule="auto"/>
        <w:jc w:val="center"/>
        <w:rPr>
          <w:rFonts w:ascii="Times New Roman" w:hAnsi="Times New Roman" w:cs="Times New Roman"/>
          <w:b/>
          <w:sz w:val="24"/>
          <w:szCs w:val="24"/>
        </w:rPr>
      </w:pPr>
    </w:p>
    <w:p w:rsidR="0058243B" w:rsidRPr="0037772D" w:rsidRDefault="0058243B" w:rsidP="00C03A8C">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4"/>
          <w:szCs w:val="24"/>
        </w:rPr>
        <w:t>DİŞ HEKİMLİĞİ FAKÜLTESİ ÖĞR</w:t>
      </w:r>
      <w:r w:rsidR="002E51A5" w:rsidRPr="0037772D">
        <w:rPr>
          <w:rFonts w:ascii="Times New Roman" w:hAnsi="Times New Roman" w:cs="Times New Roman"/>
          <w:b/>
          <w:sz w:val="24"/>
          <w:szCs w:val="24"/>
        </w:rPr>
        <w:t xml:space="preserve">ENCİLERİNİN HASTANE ENFEKSİYONLARI </w:t>
      </w:r>
      <w:r w:rsidRPr="0037772D">
        <w:rPr>
          <w:rFonts w:ascii="Times New Roman" w:hAnsi="Times New Roman" w:cs="Times New Roman"/>
          <w:b/>
          <w:sz w:val="24"/>
          <w:szCs w:val="24"/>
        </w:rPr>
        <w:t>KONUSU</w:t>
      </w:r>
      <w:r w:rsidR="00722E85" w:rsidRPr="0037772D">
        <w:rPr>
          <w:rFonts w:ascii="Times New Roman" w:hAnsi="Times New Roman" w:cs="Times New Roman"/>
          <w:b/>
          <w:sz w:val="24"/>
          <w:szCs w:val="24"/>
        </w:rPr>
        <w:t>NDA</w:t>
      </w:r>
      <w:r w:rsidR="00EA0CEE" w:rsidRPr="0037772D">
        <w:rPr>
          <w:rFonts w:ascii="Times New Roman" w:hAnsi="Times New Roman" w:cs="Times New Roman"/>
          <w:b/>
          <w:sz w:val="24"/>
          <w:szCs w:val="24"/>
        </w:rPr>
        <w:t xml:space="preserve"> BİLGİ VE TUTUMLARI</w:t>
      </w:r>
    </w:p>
    <w:p w:rsidR="00EA0CEE" w:rsidRPr="0037772D" w:rsidRDefault="00EA0CEE" w:rsidP="00C03A8C">
      <w:pPr>
        <w:spacing w:after="0" w:line="360" w:lineRule="auto"/>
        <w:jc w:val="center"/>
        <w:rPr>
          <w:rFonts w:ascii="Times New Roman" w:hAnsi="Times New Roman" w:cs="Times New Roman"/>
          <w:b/>
          <w:sz w:val="24"/>
          <w:szCs w:val="24"/>
        </w:rPr>
      </w:pPr>
    </w:p>
    <w:p w:rsidR="00DB4286" w:rsidRPr="0037772D" w:rsidRDefault="00EA0CEE" w:rsidP="00C03A8C">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Selbes </w:t>
      </w:r>
      <w:r w:rsidR="00B51185" w:rsidRPr="0037772D">
        <w:rPr>
          <w:rFonts w:ascii="Times New Roman" w:hAnsi="Times New Roman" w:cs="Times New Roman"/>
          <w:b/>
          <w:sz w:val="24"/>
          <w:szCs w:val="24"/>
        </w:rPr>
        <w:t>DY</w:t>
      </w:r>
      <w:r w:rsidR="0058243B" w:rsidRPr="0037772D">
        <w:rPr>
          <w:rFonts w:ascii="Times New Roman" w:hAnsi="Times New Roman" w:cs="Times New Roman"/>
          <w:b/>
          <w:sz w:val="24"/>
          <w:szCs w:val="24"/>
        </w:rPr>
        <w:t>.</w:t>
      </w:r>
      <w:r w:rsidR="008E1D93" w:rsidRPr="0037772D">
        <w:rPr>
          <w:rFonts w:ascii="Times New Roman" w:hAnsi="Times New Roman" w:cs="Times New Roman"/>
          <w:sz w:val="24"/>
          <w:szCs w:val="24"/>
        </w:rPr>
        <w:t xml:space="preserve"> </w:t>
      </w:r>
      <w:r w:rsidR="008E1D93" w:rsidRPr="0037772D">
        <w:rPr>
          <w:rFonts w:ascii="Times New Roman" w:hAnsi="Times New Roman" w:cs="Times New Roman"/>
          <w:b/>
          <w:sz w:val="24"/>
          <w:szCs w:val="24"/>
        </w:rPr>
        <w:t xml:space="preserve">Aydın </w:t>
      </w:r>
      <w:r w:rsidR="00DB4286" w:rsidRPr="0037772D">
        <w:rPr>
          <w:rFonts w:ascii="Times New Roman" w:hAnsi="Times New Roman" w:cs="Times New Roman"/>
          <w:b/>
          <w:sz w:val="24"/>
          <w:szCs w:val="24"/>
        </w:rPr>
        <w:t>Adnan Menderes Üniversitesi Sağlık Bilimleri Enstitüsü Hastane Enfeksiyonu Kontrolü An</w:t>
      </w:r>
      <w:r w:rsidRPr="0037772D">
        <w:rPr>
          <w:rFonts w:ascii="Times New Roman" w:hAnsi="Times New Roman" w:cs="Times New Roman"/>
          <w:b/>
          <w:sz w:val="24"/>
          <w:szCs w:val="24"/>
        </w:rPr>
        <w:t xml:space="preserve">abilim Dalı Yüksek Lisans Tezi, </w:t>
      </w:r>
      <w:r w:rsidR="00DB4286" w:rsidRPr="0037772D">
        <w:rPr>
          <w:rFonts w:ascii="Times New Roman" w:hAnsi="Times New Roman" w:cs="Times New Roman"/>
          <w:b/>
          <w:sz w:val="24"/>
          <w:szCs w:val="24"/>
        </w:rPr>
        <w:t>Aydın</w:t>
      </w:r>
      <w:r w:rsidRPr="0037772D">
        <w:rPr>
          <w:rFonts w:ascii="Times New Roman" w:hAnsi="Times New Roman" w:cs="Times New Roman"/>
          <w:b/>
          <w:sz w:val="24"/>
          <w:szCs w:val="24"/>
        </w:rPr>
        <w:t>, 2019</w:t>
      </w:r>
      <w:r w:rsidR="00DB4286" w:rsidRPr="0037772D">
        <w:rPr>
          <w:rFonts w:ascii="Times New Roman" w:hAnsi="Times New Roman" w:cs="Times New Roman"/>
          <w:b/>
          <w:sz w:val="24"/>
          <w:szCs w:val="24"/>
        </w:rPr>
        <w:t>.</w:t>
      </w:r>
    </w:p>
    <w:p w:rsidR="00023E03" w:rsidRPr="0037772D" w:rsidRDefault="00023E03" w:rsidP="00C03A8C">
      <w:pPr>
        <w:spacing w:after="0" w:line="360" w:lineRule="auto"/>
        <w:jc w:val="both"/>
        <w:rPr>
          <w:rFonts w:ascii="Times New Roman" w:hAnsi="Times New Roman" w:cs="Times New Roman"/>
          <w:b/>
          <w:sz w:val="24"/>
          <w:szCs w:val="24"/>
        </w:rPr>
      </w:pPr>
    </w:p>
    <w:p w:rsidR="00A1414D" w:rsidRPr="0037772D" w:rsidRDefault="0058243B" w:rsidP="00C03A8C">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Sağlık çalışanlarının enfeksiyon kontrolü hakkındaki bilgi düzeyi</w:t>
      </w:r>
      <w:r w:rsidR="0049497A" w:rsidRPr="0037772D">
        <w:rPr>
          <w:rFonts w:ascii="Times New Roman" w:hAnsi="Times New Roman" w:cs="Times New Roman"/>
          <w:sz w:val="24"/>
          <w:szCs w:val="24"/>
        </w:rPr>
        <w:t>ni ölçmeye yönelik</w:t>
      </w:r>
      <w:r w:rsidRPr="0037772D">
        <w:rPr>
          <w:rFonts w:ascii="Times New Roman" w:hAnsi="Times New Roman" w:cs="Times New Roman"/>
          <w:sz w:val="24"/>
          <w:szCs w:val="24"/>
        </w:rPr>
        <w:t xml:space="preserve"> farklı çalışmalar yapılmıştır. Sağlık çalışanları kapsamına giren diş hekimliği fakültesi öğrencilerinin </w:t>
      </w:r>
      <w:r w:rsidR="0049497A" w:rsidRPr="0037772D">
        <w:rPr>
          <w:rFonts w:ascii="Times New Roman" w:hAnsi="Times New Roman" w:cs="Times New Roman"/>
          <w:sz w:val="24"/>
          <w:szCs w:val="24"/>
        </w:rPr>
        <w:t xml:space="preserve">enfeksiyon kontrolü konusunda farkındalıkları ve tutumlarının değerlendirilmesi amacıyla çalışmalar yapılmasına rağmen hastane enfeksiyonu konusunda bilgi düzeyi ve tutumları ile ilgili çalışmaların sayısı yetersizdir. </w:t>
      </w:r>
      <w:r w:rsidR="00A1414D" w:rsidRPr="0037772D">
        <w:rPr>
          <w:rFonts w:ascii="Times New Roman" w:hAnsi="Times New Roman" w:cs="Times New Roman"/>
          <w:sz w:val="24"/>
          <w:szCs w:val="24"/>
        </w:rPr>
        <w:t>Bu çalışma, diş hekimliği fakültesi öğrencilerinin hastane enfeksiyonu konusunda</w:t>
      </w:r>
      <w:r w:rsidR="00DE11E1" w:rsidRPr="0037772D">
        <w:rPr>
          <w:rFonts w:ascii="Times New Roman" w:hAnsi="Times New Roman" w:cs="Times New Roman"/>
          <w:sz w:val="24"/>
          <w:szCs w:val="24"/>
        </w:rPr>
        <w:t xml:space="preserve">ki bilgi düzeyi ve tutumlarını belirlemek </w:t>
      </w:r>
      <w:r w:rsidR="00A1414D" w:rsidRPr="0037772D">
        <w:rPr>
          <w:rFonts w:ascii="Times New Roman" w:hAnsi="Times New Roman" w:cs="Times New Roman"/>
          <w:sz w:val="24"/>
          <w:szCs w:val="24"/>
        </w:rPr>
        <w:t xml:space="preserve">amacıyla </w:t>
      </w:r>
      <w:r w:rsidR="00DE11E1" w:rsidRPr="0037772D">
        <w:rPr>
          <w:rFonts w:ascii="Times New Roman" w:eastAsia="Times New Roman" w:hAnsi="Times New Roman" w:cs="Times New Roman"/>
          <w:sz w:val="24"/>
          <w:szCs w:val="24"/>
        </w:rPr>
        <w:t xml:space="preserve">tanımlayıcı/kesitsel olarak </w:t>
      </w:r>
      <w:r w:rsidR="00A1414D" w:rsidRPr="0037772D">
        <w:rPr>
          <w:rFonts w:ascii="Times New Roman" w:hAnsi="Times New Roman" w:cs="Times New Roman"/>
          <w:sz w:val="24"/>
          <w:szCs w:val="24"/>
        </w:rPr>
        <w:t>planlandı ve gerçekleştirildi.</w:t>
      </w:r>
      <w:r w:rsidR="00DE11E1" w:rsidRPr="0037772D">
        <w:rPr>
          <w:rFonts w:ascii="Times New Roman" w:eastAsia="Times New Roman" w:hAnsi="Times New Roman" w:cs="Times New Roman"/>
        </w:rPr>
        <w:t xml:space="preserve"> </w:t>
      </w:r>
      <w:r w:rsidR="00DE11E1" w:rsidRPr="0037772D">
        <w:rPr>
          <w:rFonts w:ascii="Times New Roman" w:eastAsia="Times New Roman" w:hAnsi="Times New Roman" w:cs="Times New Roman"/>
          <w:sz w:val="24"/>
          <w:szCs w:val="24"/>
        </w:rPr>
        <w:t>Araştırma nicel bir çalışmadır.</w:t>
      </w:r>
    </w:p>
    <w:p w:rsidR="00B33382" w:rsidRPr="0037772D" w:rsidRDefault="00B33382" w:rsidP="00C03A8C">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Araştırmanın örneklemini; Aydın ilinde bulunan Aydın Adnan Menderes Üniversitesi Diş Hekimliği Fakültesinde 2018-2019 öğretim yılında öğrenim gören ve araştırmaya katılmaya gönüllü olan 285 öğrenci oluşturmaktadır. Araştırmada veri toplama aracı olarak, literatü</w:t>
      </w:r>
      <w:r w:rsidR="00D36F35" w:rsidRPr="0037772D">
        <w:rPr>
          <w:rFonts w:ascii="Times New Roman" w:hAnsi="Times New Roman" w:cs="Times New Roman"/>
          <w:sz w:val="24"/>
          <w:szCs w:val="24"/>
        </w:rPr>
        <w:t xml:space="preserve">rden yararlanılarak hazırlanan dört </w:t>
      </w:r>
      <w:r w:rsidRPr="0037772D">
        <w:rPr>
          <w:rFonts w:ascii="Times New Roman" w:hAnsi="Times New Roman" w:cs="Times New Roman"/>
          <w:sz w:val="24"/>
          <w:szCs w:val="24"/>
        </w:rPr>
        <w:t>bölümden oluşan anket formu kullanılmıştır. Anketin birinci bölümünde diş hekimliği öğrencilerinin sosyodemografik özellikleri</w:t>
      </w:r>
      <w:r w:rsidR="00D36F35" w:rsidRPr="0037772D">
        <w:rPr>
          <w:rFonts w:ascii="Times New Roman" w:hAnsi="Times New Roman" w:cs="Times New Roman"/>
          <w:sz w:val="24"/>
          <w:szCs w:val="24"/>
        </w:rPr>
        <w:t>ni</w:t>
      </w:r>
      <w:r w:rsidRPr="0037772D">
        <w:rPr>
          <w:rFonts w:ascii="Times New Roman" w:hAnsi="Times New Roman" w:cs="Times New Roman"/>
          <w:sz w:val="24"/>
          <w:szCs w:val="24"/>
        </w:rPr>
        <w:t xml:space="preserve"> </w:t>
      </w:r>
      <w:r w:rsidR="00D36F35" w:rsidRPr="0037772D">
        <w:rPr>
          <w:rFonts w:ascii="Times New Roman" w:hAnsi="Times New Roman" w:cs="Times New Roman"/>
          <w:sz w:val="24"/>
          <w:szCs w:val="24"/>
        </w:rPr>
        <w:t xml:space="preserve">değerlendiren sorular yer almaktadır. İkinci bölümde ise </w:t>
      </w:r>
      <w:r w:rsidR="0092356B" w:rsidRPr="0037772D">
        <w:rPr>
          <w:rFonts w:ascii="Times New Roman" w:hAnsi="Times New Roman" w:cs="Times New Roman"/>
          <w:sz w:val="24"/>
          <w:szCs w:val="24"/>
        </w:rPr>
        <w:t xml:space="preserve">hastane enfeksiyonları </w:t>
      </w:r>
      <w:r w:rsidRPr="0037772D">
        <w:rPr>
          <w:rFonts w:ascii="Times New Roman" w:hAnsi="Times New Roman" w:cs="Times New Roman"/>
          <w:sz w:val="24"/>
          <w:szCs w:val="24"/>
        </w:rPr>
        <w:t>ile ilgili genel bilgilerini değerlendiren sorular yer alma</w:t>
      </w:r>
      <w:r w:rsidR="00D36F35" w:rsidRPr="0037772D">
        <w:rPr>
          <w:rFonts w:ascii="Times New Roman" w:hAnsi="Times New Roman" w:cs="Times New Roman"/>
          <w:sz w:val="24"/>
          <w:szCs w:val="24"/>
        </w:rPr>
        <w:t>ktadır. Üçüncü bölümde</w:t>
      </w:r>
      <w:r w:rsidR="0092356B" w:rsidRPr="0037772D">
        <w:rPr>
          <w:rFonts w:ascii="Times New Roman" w:hAnsi="Times New Roman" w:cs="Times New Roman"/>
          <w:sz w:val="24"/>
          <w:szCs w:val="24"/>
        </w:rPr>
        <w:t xml:space="preserve"> hastane enfeksiyonlarını</w:t>
      </w:r>
      <w:r w:rsidRPr="0037772D">
        <w:rPr>
          <w:rFonts w:ascii="Times New Roman" w:hAnsi="Times New Roman" w:cs="Times New Roman"/>
          <w:sz w:val="24"/>
          <w:szCs w:val="24"/>
        </w:rPr>
        <w:t xml:space="preserve"> önlemeye yönelik if</w:t>
      </w:r>
      <w:r w:rsidR="00D36F35" w:rsidRPr="0037772D">
        <w:rPr>
          <w:rFonts w:ascii="Times New Roman" w:hAnsi="Times New Roman" w:cs="Times New Roman"/>
          <w:sz w:val="24"/>
          <w:szCs w:val="24"/>
        </w:rPr>
        <w:t xml:space="preserve">adelerin bulunduğu tutum ölçeği, dördüncü bölümde ise hastane enfeksiyonları konusunda önerilerinin sorulduğu açık uçlu soru yer almaktadır. </w:t>
      </w:r>
      <w:r w:rsidRPr="0037772D">
        <w:rPr>
          <w:rFonts w:ascii="Times New Roman" w:hAnsi="Times New Roman" w:cs="Times New Roman"/>
          <w:sz w:val="24"/>
          <w:szCs w:val="24"/>
        </w:rPr>
        <w:t>Anketler araştırmacı tarafından yüz yüze görüşme tekniği ile yapılmıştır. Toplanan veriler SPSS 18.0 programı kullanılarak çözümlenmiştir. Ayrıca veriler, tanımlayıcı istatist</w:t>
      </w:r>
      <w:r w:rsidR="001C084C" w:rsidRPr="0037772D">
        <w:rPr>
          <w:rFonts w:ascii="Times New Roman" w:hAnsi="Times New Roman" w:cs="Times New Roman"/>
          <w:sz w:val="24"/>
          <w:szCs w:val="24"/>
        </w:rPr>
        <w:t>iksel metodlar, Ki-kare ve Kruskal Wallis testleri kullanılmıştır.</w:t>
      </w:r>
      <w:r w:rsidR="0092119F" w:rsidRPr="0037772D">
        <w:rPr>
          <w:rFonts w:ascii="Times New Roman" w:hAnsi="Times New Roman" w:cs="Times New Roman"/>
          <w:sz w:val="24"/>
          <w:szCs w:val="24"/>
        </w:rPr>
        <w:t xml:space="preserve"> </w:t>
      </w:r>
      <w:r w:rsidR="001C084C" w:rsidRPr="0037772D">
        <w:rPr>
          <w:rFonts w:ascii="Times New Roman" w:hAnsi="Times New Roman" w:cs="Times New Roman"/>
          <w:sz w:val="24"/>
          <w:szCs w:val="24"/>
        </w:rPr>
        <w:t>p</w:t>
      </w:r>
      <w:r w:rsidR="001C084C" w:rsidRPr="0037772D">
        <w:rPr>
          <w:rFonts w:ascii="Times New Roman" w:hAnsi="Times New Roman" w:cs="Times New Roman"/>
          <w:sz w:val="24"/>
          <w:szCs w:val="24"/>
        </w:rPr>
        <w:sym w:font="Symbol" w:char="F03C"/>
      </w:r>
      <w:r w:rsidR="001C084C" w:rsidRPr="0037772D">
        <w:rPr>
          <w:rFonts w:ascii="Times New Roman" w:hAnsi="Times New Roman" w:cs="Times New Roman"/>
          <w:sz w:val="24"/>
          <w:szCs w:val="24"/>
        </w:rPr>
        <w:t>0.05 istatistiksel olarak anlamlı kabul edilmiştir.</w:t>
      </w:r>
    </w:p>
    <w:p w:rsidR="00B33382" w:rsidRPr="0037772D" w:rsidRDefault="00B33382" w:rsidP="00C03A8C">
      <w:pPr>
        <w:spacing w:after="0" w:line="360" w:lineRule="auto"/>
        <w:jc w:val="both"/>
        <w:rPr>
          <w:rFonts w:ascii="Times New Roman" w:hAnsi="Times New Roman" w:cs="Times New Roman"/>
          <w:strike/>
          <w:sz w:val="24"/>
          <w:szCs w:val="24"/>
        </w:rPr>
      </w:pPr>
      <w:r w:rsidRPr="0037772D">
        <w:rPr>
          <w:rFonts w:ascii="Times New Roman" w:hAnsi="Times New Roman" w:cs="Times New Roman"/>
          <w:sz w:val="24"/>
          <w:szCs w:val="24"/>
        </w:rPr>
        <w:t>Öğrencilerin bilgi olarak en iyi oldukları konu diş tedavilerinden sonra dikkat edilmesi gerekenler iken en az doğru bildikleri konunun ise antibiyotik profilaksisi olduğu tespit edilmiştir. Diş hek</w:t>
      </w:r>
      <w:r w:rsidR="0092356B" w:rsidRPr="0037772D">
        <w:rPr>
          <w:rFonts w:ascii="Times New Roman" w:hAnsi="Times New Roman" w:cs="Times New Roman"/>
          <w:sz w:val="24"/>
          <w:szCs w:val="24"/>
        </w:rPr>
        <w:t>imliği fakültesi öğrencilerin %67,4’nün hastane enfeksiyonu</w:t>
      </w:r>
      <w:r w:rsidRPr="0037772D">
        <w:rPr>
          <w:rFonts w:ascii="Times New Roman" w:hAnsi="Times New Roman" w:cs="Times New Roman"/>
          <w:sz w:val="24"/>
          <w:szCs w:val="24"/>
        </w:rPr>
        <w:t xml:space="preserve"> tanımını bi</w:t>
      </w:r>
      <w:r w:rsidR="0092356B" w:rsidRPr="0037772D">
        <w:rPr>
          <w:rFonts w:ascii="Times New Roman" w:hAnsi="Times New Roman" w:cs="Times New Roman"/>
          <w:sz w:val="24"/>
          <w:szCs w:val="24"/>
        </w:rPr>
        <w:t>ldikleri, %82,8’inin ise hastane enfeksiyonunun</w:t>
      </w:r>
      <w:r w:rsidRPr="0037772D">
        <w:rPr>
          <w:rFonts w:ascii="Times New Roman" w:hAnsi="Times New Roman" w:cs="Times New Roman"/>
          <w:sz w:val="24"/>
          <w:szCs w:val="24"/>
        </w:rPr>
        <w:t xml:space="preserve"> önemini kavradıkları belirlenmiştir. Öğrencilerin</w:t>
      </w:r>
      <w:r w:rsidR="0092356B" w:rsidRPr="0037772D">
        <w:rPr>
          <w:rFonts w:ascii="Times New Roman" w:hAnsi="Times New Roman" w:cs="Times New Roman"/>
          <w:sz w:val="24"/>
          <w:szCs w:val="24"/>
        </w:rPr>
        <w:t xml:space="preserve"> %</w:t>
      </w:r>
      <w:r w:rsidRPr="0037772D">
        <w:rPr>
          <w:rFonts w:ascii="Times New Roman" w:hAnsi="Times New Roman" w:cs="Times New Roman"/>
          <w:sz w:val="24"/>
          <w:szCs w:val="24"/>
        </w:rPr>
        <w:t xml:space="preserve">69,8’nin el hijyeni endikasyonlarını bilmelerine, </w:t>
      </w:r>
      <w:r w:rsidR="0092356B" w:rsidRPr="0037772D">
        <w:rPr>
          <w:rFonts w:ascii="Times New Roman" w:hAnsi="Times New Roman" w:cs="Times New Roman"/>
          <w:sz w:val="24"/>
          <w:szCs w:val="24"/>
        </w:rPr>
        <w:t xml:space="preserve">%57,9’nin hastane enfeksiyonunu </w:t>
      </w:r>
      <w:r w:rsidRPr="0037772D">
        <w:rPr>
          <w:rFonts w:ascii="Times New Roman" w:hAnsi="Times New Roman" w:cs="Times New Roman"/>
          <w:sz w:val="24"/>
          <w:szCs w:val="24"/>
        </w:rPr>
        <w:t>önlemenin en etkili ve kolay yolu el yıkamak olduğunu bildikleri fakat s</w:t>
      </w:r>
      <w:r w:rsidR="0092356B" w:rsidRPr="0037772D">
        <w:rPr>
          <w:rFonts w:ascii="Times New Roman" w:hAnsi="Times New Roman" w:cs="Times New Roman"/>
          <w:sz w:val="24"/>
          <w:szCs w:val="24"/>
        </w:rPr>
        <w:t>osyal el yıkama basamaklarını %</w:t>
      </w:r>
      <w:r w:rsidRPr="0037772D">
        <w:rPr>
          <w:rFonts w:ascii="Times New Roman" w:hAnsi="Times New Roman" w:cs="Times New Roman"/>
          <w:sz w:val="24"/>
          <w:szCs w:val="24"/>
        </w:rPr>
        <w:t xml:space="preserve">42,5’inin doğru tanımladıkları belirlenmiştir. </w:t>
      </w:r>
    </w:p>
    <w:p w:rsidR="00B33382" w:rsidRPr="0037772D" w:rsidRDefault="00B33382" w:rsidP="00C03A8C">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Çalışmamız sonuçları ışığında Diş Hekimliği Fakültesi öğrencilerinde hastane enfeksiyonlarının önlenmesi ve kontrolünü sağlayabilmenin ve bunu tutum haline getirmenin yolunun mezuniyet öncesi eğitimde farklı sınıflarda, farklı eğitim etkinlikleri ile yer almasının ve konunun öneminin daha fazla vurgulanmasının geleceğin diş hekimleri için önemli olduğu düşüncesindeyiz.</w:t>
      </w:r>
    </w:p>
    <w:p w:rsidR="00023E03" w:rsidRPr="0037772D" w:rsidRDefault="00023E03" w:rsidP="00C03A8C">
      <w:pPr>
        <w:spacing w:after="0" w:line="360" w:lineRule="auto"/>
        <w:jc w:val="both"/>
        <w:rPr>
          <w:rFonts w:ascii="Times New Roman" w:hAnsi="Times New Roman" w:cs="Times New Roman"/>
          <w:sz w:val="24"/>
          <w:szCs w:val="24"/>
        </w:rPr>
      </w:pPr>
    </w:p>
    <w:p w:rsidR="00023E03" w:rsidRPr="0037772D" w:rsidRDefault="00023E03" w:rsidP="00C03A8C">
      <w:pPr>
        <w:spacing w:after="0" w:line="360" w:lineRule="auto"/>
        <w:jc w:val="both"/>
        <w:rPr>
          <w:rFonts w:ascii="Times New Roman" w:hAnsi="Times New Roman" w:cs="Times New Roman"/>
          <w:sz w:val="24"/>
          <w:szCs w:val="24"/>
        </w:rPr>
      </w:pPr>
    </w:p>
    <w:p w:rsidR="00B33382" w:rsidRPr="0037772D" w:rsidRDefault="0082206F" w:rsidP="00C03A8C">
      <w:p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Anahtar Kelimeler</w:t>
      </w:r>
      <w:r w:rsidR="00B33382" w:rsidRPr="0037772D">
        <w:rPr>
          <w:rFonts w:ascii="Times New Roman" w:eastAsia="Times New Roman" w:hAnsi="Times New Roman" w:cs="Times New Roman"/>
          <w:b/>
          <w:sz w:val="24"/>
          <w:szCs w:val="24"/>
          <w:lang w:eastAsia="tr-TR"/>
        </w:rPr>
        <w:t>:</w:t>
      </w:r>
      <w:r w:rsidR="00B33382" w:rsidRPr="0037772D">
        <w:rPr>
          <w:rFonts w:ascii="Times New Roman" w:eastAsia="Times New Roman" w:hAnsi="Times New Roman" w:cs="Times New Roman"/>
          <w:sz w:val="24"/>
          <w:szCs w:val="24"/>
          <w:lang w:eastAsia="tr-TR"/>
        </w:rPr>
        <w:t xml:space="preserve"> </w:t>
      </w:r>
      <w:r w:rsidR="00D4351D" w:rsidRPr="0037772D">
        <w:rPr>
          <w:rFonts w:ascii="Times New Roman" w:eastAsia="Times New Roman" w:hAnsi="Times New Roman" w:cs="Times New Roman"/>
          <w:sz w:val="24"/>
          <w:szCs w:val="24"/>
          <w:lang w:eastAsia="tr-TR"/>
        </w:rPr>
        <w:t xml:space="preserve">Bilgi, </w:t>
      </w:r>
      <w:r w:rsidR="00B33382" w:rsidRPr="0037772D">
        <w:rPr>
          <w:rFonts w:ascii="Times New Roman" w:eastAsia="Times New Roman" w:hAnsi="Times New Roman" w:cs="Times New Roman"/>
          <w:sz w:val="24"/>
          <w:szCs w:val="24"/>
          <w:lang w:eastAsia="tr-TR"/>
        </w:rPr>
        <w:t xml:space="preserve">Diş </w:t>
      </w:r>
      <w:r w:rsidR="001A0132" w:rsidRPr="0037772D">
        <w:rPr>
          <w:rFonts w:ascii="Times New Roman" w:eastAsia="Times New Roman" w:hAnsi="Times New Roman" w:cs="Times New Roman"/>
          <w:sz w:val="24"/>
          <w:szCs w:val="24"/>
          <w:lang w:eastAsia="tr-TR"/>
        </w:rPr>
        <w:t>H</w:t>
      </w:r>
      <w:r w:rsidR="00D4351D">
        <w:rPr>
          <w:rFonts w:ascii="Times New Roman" w:eastAsia="Times New Roman" w:hAnsi="Times New Roman" w:cs="Times New Roman"/>
          <w:sz w:val="24"/>
          <w:szCs w:val="24"/>
          <w:lang w:eastAsia="tr-TR"/>
        </w:rPr>
        <w:t xml:space="preserve">ekimliği Fakültesi Öğrencileri, </w:t>
      </w:r>
      <w:r w:rsidR="00D4351D" w:rsidRPr="0037772D">
        <w:rPr>
          <w:rFonts w:ascii="Times New Roman" w:eastAsia="Times New Roman" w:hAnsi="Times New Roman" w:cs="Times New Roman"/>
          <w:sz w:val="24"/>
          <w:szCs w:val="24"/>
          <w:lang w:eastAsia="tr-TR"/>
        </w:rPr>
        <w:t xml:space="preserve">Hastane Enfeksiyon Kontrolü, </w:t>
      </w:r>
      <w:r w:rsidR="001A0132" w:rsidRPr="0037772D">
        <w:rPr>
          <w:rFonts w:ascii="Times New Roman" w:eastAsia="Times New Roman" w:hAnsi="Times New Roman" w:cs="Times New Roman"/>
          <w:sz w:val="24"/>
          <w:szCs w:val="24"/>
          <w:lang w:eastAsia="tr-TR"/>
        </w:rPr>
        <w:t>Mezuniyet Öncesi Eğitim, Tutum.</w:t>
      </w:r>
    </w:p>
    <w:p w:rsidR="00B33382" w:rsidRPr="0037772D" w:rsidRDefault="00B33382" w:rsidP="001A0132">
      <w:pPr>
        <w:spacing w:before="240" w:after="240" w:line="360" w:lineRule="auto"/>
        <w:jc w:val="both"/>
        <w:rPr>
          <w:rFonts w:ascii="Times New Roman" w:hAnsi="Times New Roman" w:cs="Times New Roman"/>
          <w:b/>
          <w:sz w:val="24"/>
          <w:szCs w:val="24"/>
        </w:rPr>
      </w:pPr>
    </w:p>
    <w:p w:rsidR="00413BF7" w:rsidRPr="0037772D" w:rsidRDefault="00413BF7" w:rsidP="00822C64">
      <w:pPr>
        <w:spacing w:line="360" w:lineRule="auto"/>
        <w:jc w:val="both"/>
        <w:rPr>
          <w:rFonts w:ascii="Times New Roman" w:hAnsi="Times New Roman" w:cs="Times New Roman"/>
          <w:sz w:val="24"/>
          <w:szCs w:val="24"/>
        </w:rPr>
      </w:pPr>
    </w:p>
    <w:p w:rsidR="00BE1BB6" w:rsidRPr="0037772D" w:rsidRDefault="00BE1BB6" w:rsidP="00B33382">
      <w:pPr>
        <w:spacing w:line="360" w:lineRule="auto"/>
        <w:jc w:val="both"/>
        <w:rPr>
          <w:rFonts w:ascii="Times New Roman" w:hAnsi="Times New Roman" w:cs="Times New Roman"/>
          <w:b/>
          <w:sz w:val="24"/>
          <w:szCs w:val="24"/>
        </w:rPr>
      </w:pPr>
    </w:p>
    <w:p w:rsidR="00BE1BB6" w:rsidRPr="0037772D" w:rsidRDefault="00BE1BB6" w:rsidP="002E0C35">
      <w:pPr>
        <w:rPr>
          <w:rFonts w:ascii="Times New Roman" w:hAnsi="Times New Roman" w:cs="Times New Roman"/>
          <w:b/>
          <w:sz w:val="24"/>
          <w:szCs w:val="24"/>
        </w:rPr>
      </w:pPr>
    </w:p>
    <w:p w:rsidR="00BE1BB6" w:rsidRPr="0037772D" w:rsidRDefault="00BE1BB6" w:rsidP="002E0C35">
      <w:pPr>
        <w:rPr>
          <w:rFonts w:ascii="Times New Roman" w:hAnsi="Times New Roman" w:cs="Times New Roman"/>
          <w:b/>
          <w:sz w:val="24"/>
          <w:szCs w:val="24"/>
        </w:rPr>
      </w:pPr>
    </w:p>
    <w:p w:rsidR="00BE1BB6" w:rsidRPr="0037772D" w:rsidRDefault="00BE1BB6" w:rsidP="002E0C35">
      <w:pPr>
        <w:rPr>
          <w:rFonts w:ascii="Times New Roman" w:hAnsi="Times New Roman" w:cs="Times New Roman"/>
          <w:b/>
          <w:sz w:val="24"/>
          <w:szCs w:val="24"/>
        </w:rPr>
      </w:pPr>
    </w:p>
    <w:p w:rsidR="00BE1BB6" w:rsidRPr="0037772D" w:rsidRDefault="00BE1BB6" w:rsidP="002E0C35">
      <w:pPr>
        <w:rPr>
          <w:rFonts w:ascii="Times New Roman" w:hAnsi="Times New Roman" w:cs="Times New Roman"/>
          <w:b/>
          <w:sz w:val="24"/>
          <w:szCs w:val="24"/>
        </w:rPr>
      </w:pPr>
    </w:p>
    <w:p w:rsidR="00BE1BB6" w:rsidRPr="0037772D" w:rsidRDefault="00BE1BB6" w:rsidP="002E0C35">
      <w:pPr>
        <w:rPr>
          <w:rFonts w:ascii="Times New Roman" w:hAnsi="Times New Roman" w:cs="Times New Roman"/>
          <w:b/>
          <w:sz w:val="24"/>
          <w:szCs w:val="24"/>
        </w:rPr>
      </w:pPr>
    </w:p>
    <w:p w:rsidR="00BE1BB6" w:rsidRPr="0037772D" w:rsidRDefault="00BE1BB6" w:rsidP="002E0C35">
      <w:pPr>
        <w:rPr>
          <w:rFonts w:ascii="Times New Roman" w:hAnsi="Times New Roman" w:cs="Times New Roman"/>
          <w:b/>
          <w:sz w:val="24"/>
          <w:szCs w:val="24"/>
        </w:rPr>
      </w:pPr>
    </w:p>
    <w:p w:rsidR="00BE1BB6" w:rsidRPr="0037772D" w:rsidRDefault="00BE1BB6" w:rsidP="002E0C35">
      <w:pPr>
        <w:rPr>
          <w:rFonts w:ascii="Times New Roman" w:hAnsi="Times New Roman" w:cs="Times New Roman"/>
          <w:b/>
          <w:sz w:val="24"/>
          <w:szCs w:val="24"/>
        </w:rPr>
      </w:pPr>
    </w:p>
    <w:p w:rsidR="000450B4" w:rsidRPr="0037772D" w:rsidRDefault="000450B4" w:rsidP="002E0C35">
      <w:pPr>
        <w:rPr>
          <w:rFonts w:ascii="Times New Roman" w:hAnsi="Times New Roman" w:cs="Times New Roman"/>
          <w:b/>
          <w:sz w:val="24"/>
          <w:szCs w:val="24"/>
        </w:rPr>
      </w:pPr>
    </w:p>
    <w:p w:rsidR="00B33382" w:rsidRPr="0037772D" w:rsidRDefault="00B33382" w:rsidP="002E0C35">
      <w:pPr>
        <w:rPr>
          <w:rFonts w:ascii="Times New Roman" w:hAnsi="Times New Roman" w:cs="Times New Roman"/>
          <w:b/>
          <w:sz w:val="24"/>
          <w:szCs w:val="24"/>
        </w:rPr>
      </w:pPr>
    </w:p>
    <w:p w:rsidR="00B33382" w:rsidRPr="0037772D" w:rsidRDefault="00B33382" w:rsidP="002E0C35">
      <w:pPr>
        <w:rPr>
          <w:rFonts w:ascii="Times New Roman" w:hAnsi="Times New Roman" w:cs="Times New Roman"/>
          <w:b/>
          <w:sz w:val="24"/>
          <w:szCs w:val="24"/>
        </w:rPr>
      </w:pPr>
    </w:p>
    <w:p w:rsidR="00324D56" w:rsidRPr="0037772D" w:rsidRDefault="0049497A" w:rsidP="003541C4">
      <w:pPr>
        <w:spacing w:after="0" w:line="240" w:lineRule="auto"/>
        <w:jc w:val="center"/>
        <w:rPr>
          <w:rFonts w:ascii="Times New Roman" w:hAnsi="Times New Roman" w:cs="Times New Roman"/>
          <w:b/>
          <w:sz w:val="28"/>
          <w:szCs w:val="24"/>
        </w:rPr>
      </w:pPr>
      <w:r w:rsidRPr="0037772D">
        <w:rPr>
          <w:rFonts w:ascii="Times New Roman" w:hAnsi="Times New Roman" w:cs="Times New Roman"/>
          <w:b/>
          <w:sz w:val="28"/>
          <w:szCs w:val="24"/>
        </w:rPr>
        <w:t>ABSTRACT</w:t>
      </w:r>
    </w:p>
    <w:p w:rsidR="001E606D" w:rsidRPr="0037772D" w:rsidRDefault="001E606D" w:rsidP="00C03A8C">
      <w:pPr>
        <w:spacing w:after="0" w:line="360" w:lineRule="auto"/>
        <w:jc w:val="center"/>
        <w:rPr>
          <w:rFonts w:ascii="Times New Roman" w:hAnsi="Times New Roman" w:cs="Times New Roman"/>
          <w:b/>
          <w:sz w:val="24"/>
          <w:szCs w:val="24"/>
        </w:rPr>
      </w:pPr>
    </w:p>
    <w:p w:rsidR="001E606D" w:rsidRPr="0037772D" w:rsidRDefault="001E606D" w:rsidP="00C03A8C">
      <w:pPr>
        <w:spacing w:after="0" w:line="360" w:lineRule="auto"/>
        <w:jc w:val="center"/>
        <w:rPr>
          <w:rFonts w:ascii="Times New Roman" w:hAnsi="Times New Roman" w:cs="Times New Roman"/>
          <w:b/>
          <w:sz w:val="24"/>
          <w:szCs w:val="24"/>
        </w:rPr>
      </w:pPr>
    </w:p>
    <w:p w:rsidR="00DB4E95" w:rsidRPr="0037772D" w:rsidRDefault="001C084C" w:rsidP="00C03A8C">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4"/>
          <w:szCs w:val="24"/>
        </w:rPr>
        <w:t>KNOWLEDGE AND ATTITUDES OF DENTISTRY STUDENTS ABOUT HOSPITAL INFECTIONS</w:t>
      </w:r>
    </w:p>
    <w:p w:rsidR="000450B4" w:rsidRPr="0037772D" w:rsidRDefault="000450B4" w:rsidP="00C03A8C">
      <w:pPr>
        <w:spacing w:after="0" w:line="360" w:lineRule="auto"/>
        <w:jc w:val="center"/>
        <w:rPr>
          <w:rFonts w:ascii="Times New Roman" w:hAnsi="Times New Roman" w:cs="Times New Roman"/>
          <w:b/>
          <w:sz w:val="24"/>
          <w:szCs w:val="24"/>
        </w:rPr>
      </w:pPr>
    </w:p>
    <w:p w:rsidR="000450B4" w:rsidRPr="0037772D" w:rsidRDefault="000450B4" w:rsidP="00C03A8C">
      <w:pPr>
        <w:pStyle w:val="HTMLncedenBiimlendirilmi"/>
        <w:shd w:val="clear" w:color="auto" w:fill="FFFFFF"/>
        <w:spacing w:line="360" w:lineRule="auto"/>
        <w:jc w:val="both"/>
        <w:rPr>
          <w:rFonts w:ascii="Times New Roman" w:eastAsia="Times New Roman" w:hAnsi="Times New Roman" w:cs="Times New Roman"/>
          <w:b/>
          <w:sz w:val="24"/>
          <w:szCs w:val="24"/>
          <w:lang w:val="en" w:eastAsia="tr-TR"/>
        </w:rPr>
      </w:pPr>
      <w:r w:rsidRPr="0037772D">
        <w:rPr>
          <w:rFonts w:ascii="Times New Roman" w:hAnsi="Times New Roman" w:cs="Times New Roman"/>
          <w:b/>
          <w:sz w:val="24"/>
          <w:szCs w:val="24"/>
        </w:rPr>
        <w:t xml:space="preserve">Selbes DY. </w:t>
      </w:r>
      <w:r w:rsidR="002F44FF" w:rsidRPr="0037772D">
        <w:rPr>
          <w:rFonts w:ascii="Times New Roman" w:eastAsia="Times New Roman" w:hAnsi="Times New Roman" w:cs="Times New Roman"/>
          <w:b/>
          <w:sz w:val="24"/>
          <w:szCs w:val="24"/>
          <w:lang w:val="en" w:eastAsia="tr-TR"/>
        </w:rPr>
        <w:t xml:space="preserve">Aydın </w:t>
      </w:r>
      <w:r w:rsidRPr="0037772D">
        <w:rPr>
          <w:rFonts w:ascii="Times New Roman" w:eastAsia="Times New Roman" w:hAnsi="Times New Roman" w:cs="Times New Roman"/>
          <w:b/>
          <w:sz w:val="24"/>
          <w:szCs w:val="24"/>
          <w:lang w:val="en" w:eastAsia="tr-TR"/>
        </w:rPr>
        <w:t>Adnan Menderes University Institute of Health Sciences Hospital Infection Control Department Master Thesis, Aydın, 2019.</w:t>
      </w:r>
    </w:p>
    <w:p w:rsidR="00023E03" w:rsidRPr="0037772D" w:rsidRDefault="00023E03" w:rsidP="00C03A8C">
      <w:pPr>
        <w:pStyle w:val="HTMLncedenBiimlendirilmi"/>
        <w:shd w:val="clear" w:color="auto" w:fill="FFFFFF"/>
        <w:spacing w:line="360" w:lineRule="auto"/>
        <w:jc w:val="both"/>
        <w:rPr>
          <w:rFonts w:ascii="Times New Roman" w:eastAsia="Times New Roman" w:hAnsi="Times New Roman" w:cs="Times New Roman"/>
          <w:b/>
          <w:sz w:val="24"/>
          <w:szCs w:val="24"/>
          <w:lang w:eastAsia="tr-TR"/>
        </w:rPr>
      </w:pPr>
    </w:p>
    <w:p w:rsidR="000450B4" w:rsidRPr="0037772D" w:rsidRDefault="000450B4" w:rsidP="00C0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tr-TR"/>
        </w:rPr>
      </w:pPr>
      <w:r w:rsidRPr="0037772D">
        <w:rPr>
          <w:rFonts w:ascii="Times New Roman" w:eastAsia="Times New Roman" w:hAnsi="Times New Roman" w:cs="Times New Roman"/>
          <w:sz w:val="24"/>
          <w:szCs w:val="24"/>
          <w:lang w:val="en" w:eastAsia="tr-TR"/>
        </w:rPr>
        <w:t>Different studies have been conducted to measure the level of knowledge of health workers about infection control. Although studies have been carried out to evaluate the awareness and attitudes of the dental faculty students in the scope of health care workers, the number of studies on knowledge and attitudes about hospital infection is insufficient. This study was planned and carried out as a descriptive / cross-sectional study in order to determine the knowledge level and attitudes of dentistry faculty studen</w:t>
      </w:r>
      <w:r w:rsidR="0092356B" w:rsidRPr="0037772D">
        <w:rPr>
          <w:rFonts w:ascii="Times New Roman" w:eastAsia="Times New Roman" w:hAnsi="Times New Roman" w:cs="Times New Roman"/>
          <w:sz w:val="24"/>
          <w:szCs w:val="24"/>
          <w:lang w:val="en" w:eastAsia="tr-TR"/>
        </w:rPr>
        <w:t>ts about hospital infection.</w:t>
      </w:r>
      <w:r w:rsidRPr="0037772D">
        <w:rPr>
          <w:rFonts w:ascii="Times New Roman" w:eastAsia="Times New Roman" w:hAnsi="Times New Roman" w:cs="Times New Roman"/>
          <w:sz w:val="24"/>
          <w:szCs w:val="24"/>
          <w:lang w:val="en" w:eastAsia="tr-TR"/>
        </w:rPr>
        <w:t xml:space="preserve"> Research is a quantitative study.</w:t>
      </w:r>
    </w:p>
    <w:p w:rsidR="00D36F35" w:rsidRPr="0037772D" w:rsidRDefault="000450B4" w:rsidP="00C03A8C">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The sample of the research; 285 students from the 2016-2019 academic year who participated in the research in Adnan Menderes University Faculty of Dentistry in Aydın. As a data collection tool, a</w:t>
      </w:r>
      <w:r w:rsidR="00D36F35" w:rsidRPr="0037772D">
        <w:rPr>
          <w:rFonts w:ascii="Times New Roman" w:hAnsi="Times New Roman" w:cs="Times New Roman"/>
          <w:sz w:val="24"/>
          <w:szCs w:val="24"/>
        </w:rPr>
        <w:t xml:space="preserve"> four</w:t>
      </w:r>
      <w:r w:rsidRPr="0037772D">
        <w:rPr>
          <w:rFonts w:ascii="Times New Roman" w:hAnsi="Times New Roman" w:cs="Times New Roman"/>
          <w:sz w:val="24"/>
          <w:szCs w:val="24"/>
        </w:rPr>
        <w:t xml:space="preserve">-part questionnaire was prepared using the literature. </w:t>
      </w:r>
      <w:r w:rsidR="00D36F35" w:rsidRPr="0037772D">
        <w:rPr>
          <w:rFonts w:ascii="Times New Roman" w:hAnsi="Times New Roman" w:cs="Times New Roman"/>
          <w:sz w:val="24"/>
          <w:szCs w:val="24"/>
        </w:rPr>
        <w:t>In the first part of the questio</w:t>
      </w:r>
      <w:r w:rsidR="00133BD3" w:rsidRPr="0037772D">
        <w:rPr>
          <w:rFonts w:ascii="Times New Roman" w:hAnsi="Times New Roman" w:cs="Times New Roman"/>
          <w:sz w:val="24"/>
          <w:szCs w:val="24"/>
        </w:rPr>
        <w:t xml:space="preserve">nnaire, there are questions evaluating </w:t>
      </w:r>
      <w:r w:rsidR="00D36F35" w:rsidRPr="0037772D">
        <w:rPr>
          <w:rFonts w:ascii="Times New Roman" w:hAnsi="Times New Roman" w:cs="Times New Roman"/>
          <w:sz w:val="24"/>
          <w:szCs w:val="24"/>
        </w:rPr>
        <w:t>sociodemographic characteristics of dental students. In the second</w:t>
      </w:r>
      <w:r w:rsidR="00133BD3" w:rsidRPr="0037772D">
        <w:rPr>
          <w:rFonts w:ascii="Times New Roman" w:hAnsi="Times New Roman" w:cs="Times New Roman"/>
          <w:sz w:val="24"/>
          <w:szCs w:val="24"/>
        </w:rPr>
        <w:t xml:space="preserve"> part, there are questions evaluating students’ </w:t>
      </w:r>
      <w:r w:rsidR="00D36F35" w:rsidRPr="0037772D">
        <w:rPr>
          <w:rFonts w:ascii="Times New Roman" w:hAnsi="Times New Roman" w:cs="Times New Roman"/>
          <w:sz w:val="24"/>
          <w:szCs w:val="24"/>
        </w:rPr>
        <w:t>general information about nosocomial infections</w:t>
      </w:r>
      <w:r w:rsidR="00133BD3" w:rsidRPr="0037772D">
        <w:rPr>
          <w:rFonts w:ascii="Times New Roman" w:hAnsi="Times New Roman" w:cs="Times New Roman"/>
          <w:sz w:val="24"/>
          <w:szCs w:val="24"/>
        </w:rPr>
        <w:t>. In the third part, there is an</w:t>
      </w:r>
      <w:r w:rsidR="00D36F35" w:rsidRPr="0037772D">
        <w:rPr>
          <w:rFonts w:ascii="Times New Roman" w:hAnsi="Times New Roman" w:cs="Times New Roman"/>
          <w:sz w:val="24"/>
          <w:szCs w:val="24"/>
        </w:rPr>
        <w:t xml:space="preserve"> attitude scale that contains expressions to prevent hospital infe</w:t>
      </w:r>
      <w:r w:rsidR="00133BD3" w:rsidRPr="0037772D">
        <w:rPr>
          <w:rFonts w:ascii="Times New Roman" w:hAnsi="Times New Roman" w:cs="Times New Roman"/>
          <w:sz w:val="24"/>
          <w:szCs w:val="24"/>
        </w:rPr>
        <w:t xml:space="preserve">ctions </w:t>
      </w:r>
      <w:r w:rsidR="00D36F35" w:rsidRPr="0037772D">
        <w:rPr>
          <w:rFonts w:ascii="Times New Roman" w:hAnsi="Times New Roman" w:cs="Times New Roman"/>
          <w:sz w:val="24"/>
          <w:szCs w:val="24"/>
        </w:rPr>
        <w:t>a</w:t>
      </w:r>
      <w:r w:rsidR="00133BD3" w:rsidRPr="0037772D">
        <w:rPr>
          <w:rFonts w:ascii="Times New Roman" w:hAnsi="Times New Roman" w:cs="Times New Roman"/>
          <w:sz w:val="24"/>
          <w:szCs w:val="24"/>
        </w:rPr>
        <w:t xml:space="preserve">nd in the fourth part, there is an open-ended questions about students’ </w:t>
      </w:r>
      <w:r w:rsidR="00D36F35" w:rsidRPr="0037772D">
        <w:rPr>
          <w:rFonts w:ascii="Times New Roman" w:hAnsi="Times New Roman" w:cs="Times New Roman"/>
          <w:sz w:val="24"/>
          <w:szCs w:val="24"/>
        </w:rPr>
        <w:t>suggestions about</w:t>
      </w:r>
      <w:r w:rsidR="00C95BBC" w:rsidRPr="0037772D">
        <w:rPr>
          <w:rFonts w:ascii="Times New Roman" w:hAnsi="Times New Roman" w:cs="Times New Roman"/>
          <w:sz w:val="24"/>
          <w:szCs w:val="24"/>
        </w:rPr>
        <w:t xml:space="preserve"> preventing</w:t>
      </w:r>
      <w:r w:rsidR="00D36F35" w:rsidRPr="0037772D">
        <w:rPr>
          <w:rFonts w:ascii="Times New Roman" w:hAnsi="Times New Roman" w:cs="Times New Roman"/>
          <w:sz w:val="24"/>
          <w:szCs w:val="24"/>
        </w:rPr>
        <w:t xml:space="preserve"> hospital infections.</w:t>
      </w:r>
    </w:p>
    <w:p w:rsidR="00DB4E95" w:rsidRPr="0037772D" w:rsidRDefault="000450B4" w:rsidP="00C03A8C">
      <w:pPr>
        <w:spacing w:after="0" w:line="360" w:lineRule="auto"/>
        <w:jc w:val="both"/>
        <w:rPr>
          <w:rFonts w:ascii="Times New Roman" w:hAnsi="Times New Roman" w:cs="Times New Roman"/>
          <w:sz w:val="24"/>
          <w:szCs w:val="24"/>
          <w:lang w:eastAsia="tr-TR"/>
        </w:rPr>
      </w:pPr>
      <w:r w:rsidRPr="0037772D">
        <w:rPr>
          <w:rFonts w:ascii="Times New Roman" w:hAnsi="Times New Roman" w:cs="Times New Roman"/>
          <w:sz w:val="24"/>
          <w:szCs w:val="24"/>
        </w:rPr>
        <w:t>The surveys will be carried out by the researcher face to face. The collected data were</w:t>
      </w:r>
      <w:r w:rsidRPr="0037772D">
        <w:rPr>
          <w:rFonts w:ascii="Times New Roman" w:hAnsi="Times New Roman" w:cs="Times New Roman"/>
          <w:sz w:val="24"/>
          <w:szCs w:val="24"/>
          <w:lang w:val="en" w:eastAsia="tr-TR"/>
        </w:rPr>
        <w:t xml:space="preserve"> analyzed by using SPSS 18.0 program. Data were also analyzed using desc</w:t>
      </w:r>
      <w:r w:rsidR="001C084C" w:rsidRPr="0037772D">
        <w:rPr>
          <w:rFonts w:ascii="Times New Roman" w:hAnsi="Times New Roman" w:cs="Times New Roman"/>
          <w:sz w:val="24"/>
          <w:szCs w:val="24"/>
          <w:lang w:val="en" w:eastAsia="tr-TR"/>
        </w:rPr>
        <w:t xml:space="preserve">riptive statistical methods, </w:t>
      </w:r>
      <w:r w:rsidRPr="0037772D">
        <w:rPr>
          <w:rFonts w:ascii="Times New Roman" w:hAnsi="Times New Roman" w:cs="Times New Roman"/>
          <w:sz w:val="24"/>
          <w:szCs w:val="24"/>
          <w:lang w:val="en" w:eastAsia="tr-TR"/>
        </w:rPr>
        <w:t xml:space="preserve">Chi-square </w:t>
      </w:r>
      <w:r w:rsidR="001C084C" w:rsidRPr="0037772D">
        <w:rPr>
          <w:rFonts w:ascii="Times New Roman" w:hAnsi="Times New Roman" w:cs="Times New Roman"/>
          <w:sz w:val="24"/>
          <w:szCs w:val="24"/>
          <w:lang w:val="en" w:eastAsia="tr-TR"/>
        </w:rPr>
        <w:t xml:space="preserve">and Kruskal Wallis </w:t>
      </w:r>
      <w:r w:rsidRPr="0037772D">
        <w:rPr>
          <w:rFonts w:ascii="Times New Roman" w:hAnsi="Times New Roman" w:cs="Times New Roman"/>
          <w:sz w:val="24"/>
          <w:szCs w:val="24"/>
          <w:lang w:val="en" w:eastAsia="tr-TR"/>
        </w:rPr>
        <w:t>test</w:t>
      </w:r>
      <w:r w:rsidR="001C084C" w:rsidRPr="0037772D">
        <w:rPr>
          <w:rFonts w:ascii="Times New Roman" w:hAnsi="Times New Roman" w:cs="Times New Roman"/>
          <w:sz w:val="24"/>
          <w:szCs w:val="24"/>
          <w:lang w:val="en" w:eastAsia="tr-TR"/>
        </w:rPr>
        <w:t>s</w:t>
      </w:r>
      <w:r w:rsidRPr="0037772D">
        <w:rPr>
          <w:rFonts w:ascii="Times New Roman" w:hAnsi="Times New Roman" w:cs="Times New Roman"/>
          <w:sz w:val="24"/>
          <w:szCs w:val="24"/>
          <w:lang w:val="en" w:eastAsia="tr-TR"/>
        </w:rPr>
        <w:t xml:space="preserve">. </w:t>
      </w:r>
      <w:r w:rsidR="001C084C" w:rsidRPr="0037772D">
        <w:rPr>
          <w:rFonts w:ascii="Times New Roman" w:hAnsi="Times New Roman" w:cs="Times New Roman"/>
          <w:sz w:val="24"/>
          <w:szCs w:val="24"/>
          <w:lang w:val="en" w:eastAsia="tr-TR"/>
        </w:rPr>
        <w:t>Statistical s</w:t>
      </w:r>
      <w:r w:rsidRPr="0037772D">
        <w:rPr>
          <w:rFonts w:ascii="Times New Roman" w:hAnsi="Times New Roman" w:cs="Times New Roman"/>
          <w:sz w:val="24"/>
          <w:szCs w:val="24"/>
          <w:lang w:val="en" w:eastAsia="tr-TR"/>
        </w:rPr>
        <w:t>ignificance was</w:t>
      </w:r>
      <w:r w:rsidR="0092356B" w:rsidRPr="0037772D">
        <w:rPr>
          <w:rFonts w:ascii="Times New Roman" w:hAnsi="Times New Roman" w:cs="Times New Roman"/>
          <w:sz w:val="24"/>
          <w:szCs w:val="24"/>
          <w:lang w:val="en" w:eastAsia="tr-TR"/>
        </w:rPr>
        <w:t xml:space="preserve"> evaluated at p</w:t>
      </w:r>
      <w:r w:rsidRPr="0037772D">
        <w:rPr>
          <w:rFonts w:ascii="Times New Roman" w:hAnsi="Times New Roman" w:cs="Times New Roman"/>
          <w:sz w:val="24"/>
          <w:szCs w:val="24"/>
          <w:lang w:val="en" w:eastAsia="tr-TR"/>
        </w:rPr>
        <w:t>&lt;0.05.</w:t>
      </w:r>
    </w:p>
    <w:p w:rsidR="000450B4" w:rsidRPr="0037772D" w:rsidRDefault="000450B4" w:rsidP="00C0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tr-TR"/>
        </w:rPr>
      </w:pPr>
      <w:r w:rsidRPr="0037772D">
        <w:rPr>
          <w:rFonts w:ascii="Times New Roman" w:eastAsia="Times New Roman" w:hAnsi="Times New Roman" w:cs="Times New Roman"/>
          <w:sz w:val="24"/>
          <w:szCs w:val="24"/>
          <w:lang w:val="en" w:eastAsia="tr-TR"/>
        </w:rPr>
        <w:t xml:space="preserve">When each question is examined one by one, the most accurate question is what should be considered after dental treatment, and the question with the least correct answer is about antibiotic prophylaxis. In addition, it was concluded that </w:t>
      </w:r>
      <w:r w:rsidR="0092356B" w:rsidRPr="0037772D">
        <w:rPr>
          <w:rFonts w:ascii="Times New Roman" w:eastAsia="Times New Roman" w:hAnsi="Times New Roman" w:cs="Times New Roman"/>
          <w:sz w:val="24"/>
          <w:szCs w:val="24"/>
          <w:lang w:val="en" w:eastAsia="tr-TR"/>
        </w:rPr>
        <w:t>%</w:t>
      </w:r>
      <w:r w:rsidRPr="0037772D">
        <w:rPr>
          <w:rFonts w:ascii="Times New Roman" w:eastAsia="Times New Roman" w:hAnsi="Times New Roman" w:cs="Times New Roman"/>
          <w:sz w:val="24"/>
          <w:szCs w:val="24"/>
          <w:lang w:val="en" w:eastAsia="tr-TR"/>
        </w:rPr>
        <w:t>67.4</w:t>
      </w:r>
      <w:r w:rsidR="003574D3" w:rsidRPr="0037772D">
        <w:rPr>
          <w:rFonts w:ascii="Times New Roman" w:eastAsia="Times New Roman" w:hAnsi="Times New Roman" w:cs="Times New Roman"/>
          <w:sz w:val="24"/>
          <w:szCs w:val="24"/>
          <w:lang w:val="en" w:eastAsia="tr-TR"/>
        </w:rPr>
        <w:t xml:space="preserve"> </w:t>
      </w:r>
      <w:r w:rsidRPr="0037772D">
        <w:rPr>
          <w:rFonts w:ascii="Times New Roman" w:eastAsia="Times New Roman" w:hAnsi="Times New Roman" w:cs="Times New Roman"/>
          <w:sz w:val="24"/>
          <w:szCs w:val="24"/>
          <w:lang w:val="en" w:eastAsia="tr-TR"/>
        </w:rPr>
        <w:t>of students in the Faculty of Den</w:t>
      </w:r>
      <w:r w:rsidR="0092356B" w:rsidRPr="0037772D">
        <w:rPr>
          <w:rFonts w:ascii="Times New Roman" w:eastAsia="Times New Roman" w:hAnsi="Times New Roman" w:cs="Times New Roman"/>
          <w:sz w:val="24"/>
          <w:szCs w:val="24"/>
          <w:lang w:val="en" w:eastAsia="tr-TR"/>
        </w:rPr>
        <w:t>tistry know the definition of hospital infection</w:t>
      </w:r>
      <w:r w:rsidRPr="0037772D">
        <w:rPr>
          <w:rFonts w:ascii="Times New Roman" w:eastAsia="Times New Roman" w:hAnsi="Times New Roman" w:cs="Times New Roman"/>
          <w:sz w:val="24"/>
          <w:szCs w:val="24"/>
          <w:lang w:val="en" w:eastAsia="tr-TR"/>
        </w:rPr>
        <w:t xml:space="preserve"> and </w:t>
      </w:r>
      <w:r w:rsidR="003574D3" w:rsidRPr="0037772D">
        <w:rPr>
          <w:rFonts w:ascii="Times New Roman" w:eastAsia="Times New Roman" w:hAnsi="Times New Roman" w:cs="Times New Roman"/>
          <w:sz w:val="24"/>
          <w:szCs w:val="24"/>
          <w:lang w:val="en" w:eastAsia="tr-TR"/>
        </w:rPr>
        <w:t>%</w:t>
      </w:r>
      <w:r w:rsidRPr="0037772D">
        <w:rPr>
          <w:rFonts w:ascii="Times New Roman" w:eastAsia="Times New Roman" w:hAnsi="Times New Roman" w:cs="Times New Roman"/>
          <w:sz w:val="24"/>
          <w:szCs w:val="24"/>
          <w:lang w:val="en" w:eastAsia="tr-TR"/>
        </w:rPr>
        <w:t>82,8</w:t>
      </w:r>
      <w:r w:rsidR="0092356B" w:rsidRPr="0037772D">
        <w:rPr>
          <w:rFonts w:ascii="Times New Roman" w:eastAsia="Times New Roman" w:hAnsi="Times New Roman" w:cs="Times New Roman"/>
          <w:sz w:val="24"/>
          <w:szCs w:val="24"/>
          <w:lang w:val="en" w:eastAsia="tr-TR"/>
        </w:rPr>
        <w:t xml:space="preserve"> understand the importance of hospital infection</w:t>
      </w:r>
      <w:r w:rsidRPr="0037772D">
        <w:rPr>
          <w:rFonts w:ascii="Times New Roman" w:eastAsia="Times New Roman" w:hAnsi="Times New Roman" w:cs="Times New Roman"/>
          <w:sz w:val="24"/>
          <w:szCs w:val="24"/>
          <w:lang w:val="en" w:eastAsia="tr-TR"/>
        </w:rPr>
        <w:t>.</w:t>
      </w:r>
    </w:p>
    <w:p w:rsidR="00DB4E95" w:rsidRPr="0037772D" w:rsidRDefault="003574D3" w:rsidP="00C0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val="en" w:eastAsia="tr-TR"/>
        </w:rPr>
        <w:t>Although %</w:t>
      </w:r>
      <w:r w:rsidR="007C1307" w:rsidRPr="0037772D">
        <w:rPr>
          <w:rFonts w:ascii="Times New Roman" w:eastAsia="Times New Roman" w:hAnsi="Times New Roman" w:cs="Times New Roman"/>
          <w:sz w:val="24"/>
          <w:szCs w:val="24"/>
          <w:lang w:val="en" w:eastAsia="tr-TR"/>
        </w:rPr>
        <w:t>69,</w:t>
      </w:r>
      <w:r w:rsidRPr="0037772D">
        <w:rPr>
          <w:rFonts w:ascii="Times New Roman" w:eastAsia="Times New Roman" w:hAnsi="Times New Roman" w:cs="Times New Roman"/>
          <w:sz w:val="24"/>
          <w:szCs w:val="24"/>
          <w:lang w:val="en" w:eastAsia="tr-TR"/>
        </w:rPr>
        <w:t>8 of the students knew that the hand hygiene indications, %</w:t>
      </w:r>
      <w:r w:rsidR="007C1307" w:rsidRPr="0037772D">
        <w:rPr>
          <w:rFonts w:ascii="Times New Roman" w:eastAsia="Times New Roman" w:hAnsi="Times New Roman" w:cs="Times New Roman"/>
          <w:sz w:val="24"/>
          <w:szCs w:val="24"/>
          <w:lang w:val="en" w:eastAsia="tr-TR"/>
        </w:rPr>
        <w:t>57,</w:t>
      </w:r>
      <w:r w:rsidRPr="0037772D">
        <w:rPr>
          <w:rFonts w:ascii="Times New Roman" w:eastAsia="Times New Roman" w:hAnsi="Times New Roman" w:cs="Times New Roman"/>
          <w:sz w:val="24"/>
          <w:szCs w:val="24"/>
          <w:lang w:val="en" w:eastAsia="tr-TR"/>
        </w:rPr>
        <w:t>9 had the best way to prevent the hand and was easy to wash, only %</w:t>
      </w:r>
      <w:r w:rsidR="007C1307" w:rsidRPr="0037772D">
        <w:rPr>
          <w:rFonts w:ascii="Times New Roman" w:eastAsia="Times New Roman" w:hAnsi="Times New Roman" w:cs="Times New Roman"/>
          <w:sz w:val="24"/>
          <w:szCs w:val="24"/>
          <w:lang w:val="en" w:eastAsia="tr-TR"/>
        </w:rPr>
        <w:t>42,</w:t>
      </w:r>
      <w:r w:rsidRPr="0037772D">
        <w:rPr>
          <w:rFonts w:ascii="Times New Roman" w:eastAsia="Times New Roman" w:hAnsi="Times New Roman" w:cs="Times New Roman"/>
          <w:sz w:val="24"/>
          <w:szCs w:val="24"/>
          <w:lang w:val="en" w:eastAsia="tr-TR"/>
        </w:rPr>
        <w:t>5 of the students defined the social hand washing steps correctly.</w:t>
      </w:r>
    </w:p>
    <w:p w:rsidR="003574D3" w:rsidRPr="0037772D" w:rsidRDefault="003574D3" w:rsidP="00C0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tr-TR"/>
        </w:rPr>
      </w:pPr>
      <w:r w:rsidRPr="0037772D">
        <w:rPr>
          <w:rFonts w:ascii="Times New Roman" w:eastAsia="Times New Roman" w:hAnsi="Times New Roman" w:cs="Times New Roman"/>
          <w:sz w:val="24"/>
          <w:szCs w:val="24"/>
          <w:lang w:val="en" w:eastAsia="tr-TR"/>
        </w:rPr>
        <w:t>In the light of the results of the research, we think that it is necessary to plan the trainings that will increase the awareness level and the desired behaviors in order to control and prevent the HE.</w:t>
      </w:r>
    </w:p>
    <w:p w:rsidR="00023E03" w:rsidRPr="0037772D" w:rsidRDefault="00023E03" w:rsidP="00C0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tr-TR"/>
        </w:rPr>
      </w:pPr>
    </w:p>
    <w:p w:rsidR="003574D3" w:rsidRPr="0037772D" w:rsidRDefault="003574D3" w:rsidP="00C03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val="en" w:eastAsia="tr-TR"/>
        </w:rPr>
        <w:t xml:space="preserve">Key </w:t>
      </w:r>
      <w:r w:rsidR="00023E03" w:rsidRPr="0037772D">
        <w:rPr>
          <w:rFonts w:ascii="Times New Roman" w:eastAsia="Times New Roman" w:hAnsi="Times New Roman" w:cs="Times New Roman"/>
          <w:b/>
          <w:sz w:val="24"/>
          <w:szCs w:val="24"/>
          <w:lang w:val="en" w:eastAsia="tr-TR"/>
        </w:rPr>
        <w:t xml:space="preserve">Words: </w:t>
      </w:r>
      <w:r w:rsidR="00D4351D" w:rsidRPr="0037772D">
        <w:rPr>
          <w:rFonts w:ascii="Times New Roman" w:eastAsia="Times New Roman" w:hAnsi="Times New Roman" w:cs="Times New Roman"/>
          <w:sz w:val="24"/>
          <w:szCs w:val="24"/>
          <w:lang w:val="en" w:eastAsia="tr-TR"/>
        </w:rPr>
        <w:t>Attitude</w:t>
      </w:r>
      <w:r w:rsidR="00D4351D">
        <w:rPr>
          <w:rFonts w:ascii="Times New Roman" w:eastAsia="Times New Roman" w:hAnsi="Times New Roman" w:cs="Times New Roman"/>
          <w:sz w:val="24"/>
          <w:szCs w:val="24"/>
          <w:lang w:val="en" w:eastAsia="tr-TR"/>
        </w:rPr>
        <w:t xml:space="preserve">, </w:t>
      </w:r>
      <w:r w:rsidRPr="0037772D">
        <w:rPr>
          <w:rFonts w:ascii="Times New Roman" w:eastAsia="Times New Roman" w:hAnsi="Times New Roman" w:cs="Times New Roman"/>
          <w:sz w:val="24"/>
          <w:szCs w:val="24"/>
          <w:lang w:val="en" w:eastAsia="tr-TR"/>
        </w:rPr>
        <w:t xml:space="preserve">Dentistry </w:t>
      </w:r>
      <w:r w:rsidR="001A0132" w:rsidRPr="0037772D">
        <w:rPr>
          <w:rFonts w:ascii="Times New Roman" w:eastAsia="Times New Roman" w:hAnsi="Times New Roman" w:cs="Times New Roman"/>
          <w:sz w:val="24"/>
          <w:szCs w:val="24"/>
          <w:lang w:val="en" w:eastAsia="tr-TR"/>
        </w:rPr>
        <w:t>Faculty Students</w:t>
      </w:r>
      <w:r w:rsidR="00023E03" w:rsidRPr="0037772D">
        <w:rPr>
          <w:rFonts w:ascii="Times New Roman" w:eastAsia="Times New Roman" w:hAnsi="Times New Roman" w:cs="Times New Roman"/>
          <w:sz w:val="24"/>
          <w:szCs w:val="24"/>
          <w:lang w:val="en" w:eastAsia="tr-TR"/>
        </w:rPr>
        <w:t xml:space="preserve">, </w:t>
      </w:r>
      <w:r w:rsidR="001A0132" w:rsidRPr="0037772D">
        <w:rPr>
          <w:rFonts w:ascii="Times New Roman" w:eastAsia="Times New Roman" w:hAnsi="Times New Roman" w:cs="Times New Roman"/>
          <w:sz w:val="24"/>
          <w:szCs w:val="24"/>
          <w:lang w:val="en" w:eastAsia="tr-TR"/>
        </w:rPr>
        <w:t>Hospital Infection Control</w:t>
      </w:r>
      <w:r w:rsidR="00023E03" w:rsidRPr="0037772D">
        <w:rPr>
          <w:rFonts w:ascii="Times New Roman" w:eastAsia="Times New Roman" w:hAnsi="Times New Roman" w:cs="Times New Roman"/>
          <w:sz w:val="24"/>
          <w:szCs w:val="24"/>
          <w:lang w:val="en" w:eastAsia="tr-TR"/>
        </w:rPr>
        <w:t xml:space="preserve">, </w:t>
      </w:r>
      <w:r w:rsidR="001A0132" w:rsidRPr="0037772D">
        <w:rPr>
          <w:rFonts w:ascii="Times New Roman" w:eastAsia="Times New Roman" w:hAnsi="Times New Roman" w:cs="Times New Roman"/>
          <w:sz w:val="24"/>
          <w:szCs w:val="24"/>
          <w:lang w:val="en" w:eastAsia="tr-TR"/>
        </w:rPr>
        <w:t>Knowledge</w:t>
      </w:r>
      <w:r w:rsidR="00D4351D">
        <w:rPr>
          <w:rFonts w:ascii="Times New Roman" w:eastAsia="Times New Roman" w:hAnsi="Times New Roman" w:cs="Times New Roman"/>
          <w:sz w:val="24"/>
          <w:szCs w:val="24"/>
          <w:lang w:val="en" w:eastAsia="tr-TR"/>
        </w:rPr>
        <w:t>.</w:t>
      </w:r>
    </w:p>
    <w:p w:rsidR="00DB4E95" w:rsidRPr="0037772D" w:rsidRDefault="00DB4E95" w:rsidP="00023E03">
      <w:pPr>
        <w:spacing w:after="0" w:line="360" w:lineRule="auto"/>
        <w:jc w:val="both"/>
        <w:rPr>
          <w:rFonts w:ascii="Times New Roman" w:hAnsi="Times New Roman" w:cs="Times New Roman"/>
          <w:b/>
          <w:sz w:val="24"/>
          <w:szCs w:val="24"/>
        </w:rPr>
      </w:pPr>
    </w:p>
    <w:p w:rsidR="00DB4E95" w:rsidRPr="0037772D" w:rsidRDefault="00DB4E95" w:rsidP="00655EC5">
      <w:pPr>
        <w:rPr>
          <w:rFonts w:ascii="Times New Roman" w:hAnsi="Times New Roman" w:cs="Times New Roman"/>
          <w:b/>
          <w:sz w:val="24"/>
          <w:szCs w:val="24"/>
        </w:rPr>
      </w:pPr>
    </w:p>
    <w:p w:rsidR="00DB4E95" w:rsidRPr="0037772D" w:rsidRDefault="00DB4E95" w:rsidP="00655EC5">
      <w:pPr>
        <w:rPr>
          <w:rFonts w:ascii="Times New Roman" w:hAnsi="Times New Roman" w:cs="Times New Roman"/>
          <w:b/>
          <w:sz w:val="24"/>
          <w:szCs w:val="24"/>
        </w:rPr>
      </w:pPr>
    </w:p>
    <w:p w:rsidR="00DB4E95" w:rsidRPr="0037772D" w:rsidRDefault="00DB4E95" w:rsidP="00655EC5">
      <w:pPr>
        <w:rPr>
          <w:rFonts w:ascii="Times New Roman" w:hAnsi="Times New Roman" w:cs="Times New Roman"/>
          <w:b/>
          <w:sz w:val="24"/>
          <w:szCs w:val="24"/>
        </w:rPr>
      </w:pPr>
    </w:p>
    <w:p w:rsidR="009008FE" w:rsidRPr="0037772D" w:rsidRDefault="009008FE"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49497A" w:rsidRPr="0037772D" w:rsidRDefault="0049497A" w:rsidP="009008FE">
      <w:pPr>
        <w:rPr>
          <w:rFonts w:ascii="Times New Roman" w:hAnsi="Times New Roman" w:cs="Times New Roman"/>
          <w:b/>
          <w:sz w:val="24"/>
          <w:szCs w:val="24"/>
        </w:rPr>
      </w:pPr>
    </w:p>
    <w:p w:rsidR="00760DBB" w:rsidRPr="0037772D" w:rsidRDefault="00760DBB" w:rsidP="009008FE">
      <w:pPr>
        <w:rPr>
          <w:rFonts w:ascii="Times New Roman" w:hAnsi="Times New Roman" w:cs="Times New Roman"/>
          <w:b/>
          <w:sz w:val="24"/>
          <w:szCs w:val="24"/>
        </w:rPr>
        <w:sectPr w:rsidR="00760DBB" w:rsidRPr="0037772D" w:rsidSect="00987E3F">
          <w:footerReference w:type="default" r:id="rId11"/>
          <w:pgSz w:w="11906" w:h="16838"/>
          <w:pgMar w:top="1418" w:right="1304" w:bottom="1418" w:left="1701" w:header="850" w:footer="850" w:gutter="0"/>
          <w:pgNumType w:fmt="lowerRoman" w:start="1"/>
          <w:cols w:space="708"/>
          <w:docGrid w:linePitch="360"/>
        </w:sectPr>
      </w:pPr>
    </w:p>
    <w:p w:rsidR="00324D56" w:rsidRPr="0037772D" w:rsidRDefault="009008FE" w:rsidP="003541C4">
      <w:pPr>
        <w:spacing w:after="0" w:line="240" w:lineRule="auto"/>
        <w:jc w:val="center"/>
        <w:rPr>
          <w:rFonts w:ascii="Times New Roman" w:hAnsi="Times New Roman" w:cs="Times New Roman"/>
          <w:b/>
          <w:sz w:val="28"/>
          <w:szCs w:val="28"/>
        </w:rPr>
      </w:pPr>
      <w:r w:rsidRPr="0037772D">
        <w:rPr>
          <w:rFonts w:ascii="Times New Roman" w:hAnsi="Times New Roman" w:cs="Times New Roman"/>
          <w:b/>
          <w:sz w:val="28"/>
          <w:szCs w:val="28"/>
        </w:rPr>
        <w:t>1.</w:t>
      </w:r>
      <w:r w:rsidR="002E0C35" w:rsidRPr="0037772D">
        <w:rPr>
          <w:rFonts w:ascii="Times New Roman" w:hAnsi="Times New Roman" w:cs="Times New Roman"/>
          <w:b/>
          <w:sz w:val="28"/>
          <w:szCs w:val="28"/>
        </w:rPr>
        <w:t xml:space="preserve"> </w:t>
      </w:r>
      <w:r w:rsidR="00C63CA9" w:rsidRPr="0037772D">
        <w:rPr>
          <w:rFonts w:ascii="Times New Roman" w:hAnsi="Times New Roman" w:cs="Times New Roman"/>
          <w:b/>
          <w:sz w:val="28"/>
          <w:szCs w:val="28"/>
        </w:rPr>
        <w:t>GİRİŞ</w:t>
      </w:r>
    </w:p>
    <w:p w:rsidR="00937679" w:rsidRPr="0037772D" w:rsidRDefault="00937679" w:rsidP="00C03A8C">
      <w:pPr>
        <w:spacing w:after="0" w:line="360" w:lineRule="auto"/>
        <w:jc w:val="center"/>
        <w:rPr>
          <w:rFonts w:ascii="Times New Roman" w:hAnsi="Times New Roman" w:cs="Times New Roman"/>
          <w:b/>
          <w:sz w:val="24"/>
          <w:szCs w:val="24"/>
        </w:rPr>
      </w:pPr>
    </w:p>
    <w:p w:rsidR="00937679" w:rsidRPr="0037772D" w:rsidRDefault="00937679" w:rsidP="00C03A8C">
      <w:pPr>
        <w:spacing w:after="0" w:line="360" w:lineRule="auto"/>
        <w:jc w:val="center"/>
        <w:rPr>
          <w:rFonts w:ascii="Times New Roman" w:hAnsi="Times New Roman" w:cs="Times New Roman"/>
          <w:b/>
          <w:sz w:val="24"/>
          <w:szCs w:val="24"/>
        </w:rPr>
      </w:pPr>
    </w:p>
    <w:p w:rsidR="00836AAE" w:rsidRPr="0037772D" w:rsidRDefault="00712173" w:rsidP="00C03A8C">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Hastane enfeksiyonları (HE),</w:t>
      </w:r>
      <w:r w:rsidR="00A1718C" w:rsidRPr="0037772D">
        <w:rPr>
          <w:rFonts w:ascii="Times New Roman" w:hAnsi="Times New Roman" w:cs="Times New Roman"/>
          <w:sz w:val="24"/>
          <w:szCs w:val="24"/>
        </w:rPr>
        <w:t xml:space="preserve"> </w:t>
      </w:r>
      <w:r w:rsidR="00392785" w:rsidRPr="0037772D">
        <w:rPr>
          <w:rFonts w:ascii="Times New Roman" w:hAnsi="Times New Roman" w:cs="Times New Roman"/>
          <w:sz w:val="24"/>
          <w:szCs w:val="24"/>
        </w:rPr>
        <w:t xml:space="preserve">günümüzde </w:t>
      </w:r>
      <w:r w:rsidRPr="0037772D">
        <w:rPr>
          <w:rFonts w:ascii="Times New Roman" w:hAnsi="Times New Roman" w:cs="Times New Roman"/>
          <w:sz w:val="24"/>
          <w:szCs w:val="24"/>
        </w:rPr>
        <w:t>hastanelerde sunulan sa</w:t>
      </w:r>
      <w:r w:rsidR="00392785" w:rsidRPr="0037772D">
        <w:rPr>
          <w:rFonts w:ascii="Times New Roman" w:hAnsi="Times New Roman" w:cs="Times New Roman"/>
          <w:sz w:val="24"/>
          <w:szCs w:val="24"/>
        </w:rPr>
        <w:t>ğlık hizmetlerinin kalitesi, tanı yöntemleri ve tedavi seçeneklerinin</w:t>
      </w:r>
      <w:r w:rsidRPr="0037772D">
        <w:rPr>
          <w:rFonts w:ascii="Times New Roman" w:hAnsi="Times New Roman" w:cs="Times New Roman"/>
          <w:sz w:val="24"/>
          <w:szCs w:val="24"/>
        </w:rPr>
        <w:t xml:space="preserve"> </w:t>
      </w:r>
      <w:r w:rsidR="00392785" w:rsidRPr="0037772D">
        <w:rPr>
          <w:rFonts w:ascii="Times New Roman" w:hAnsi="Times New Roman" w:cs="Times New Roman"/>
          <w:sz w:val="24"/>
          <w:szCs w:val="24"/>
        </w:rPr>
        <w:t xml:space="preserve">artışına karşın tüm dünyada </w:t>
      </w:r>
      <w:r w:rsidR="00CE6EB0" w:rsidRPr="0037772D">
        <w:rPr>
          <w:rFonts w:ascii="Times New Roman" w:hAnsi="Times New Roman" w:cs="Times New Roman"/>
          <w:sz w:val="24"/>
          <w:szCs w:val="24"/>
        </w:rPr>
        <w:t xml:space="preserve">sağlık kurumlarında sıklıkla karşılaşılan </w:t>
      </w:r>
      <w:r w:rsidR="004C2BE2" w:rsidRPr="0037772D">
        <w:rPr>
          <w:rFonts w:ascii="Times New Roman" w:hAnsi="Times New Roman" w:cs="Times New Roman"/>
          <w:sz w:val="24"/>
          <w:szCs w:val="24"/>
        </w:rPr>
        <w:t>önemli</w:t>
      </w:r>
      <w:r w:rsidR="00CE6EB0" w:rsidRPr="0037772D">
        <w:rPr>
          <w:rFonts w:ascii="Times New Roman" w:hAnsi="Times New Roman" w:cs="Times New Roman"/>
          <w:sz w:val="24"/>
          <w:szCs w:val="24"/>
        </w:rPr>
        <w:t xml:space="preserve"> sağlık </w:t>
      </w:r>
      <w:r w:rsidR="00B83971" w:rsidRPr="0037772D">
        <w:rPr>
          <w:rFonts w:ascii="Times New Roman" w:hAnsi="Times New Roman" w:cs="Times New Roman"/>
          <w:sz w:val="24"/>
          <w:szCs w:val="24"/>
        </w:rPr>
        <w:t>sorunlarından biridir</w:t>
      </w:r>
      <w:r w:rsidR="00392785" w:rsidRPr="0037772D">
        <w:rPr>
          <w:rFonts w:ascii="Times New Roman" w:hAnsi="Times New Roman" w:cs="Times New Roman"/>
          <w:sz w:val="24"/>
          <w:szCs w:val="24"/>
        </w:rPr>
        <w:t xml:space="preserve"> (Aşçıoğlu, 2007) Ülkemiz için de</w:t>
      </w:r>
      <w:r w:rsidR="009C288E" w:rsidRPr="0037772D">
        <w:rPr>
          <w:rFonts w:ascii="Times New Roman" w:hAnsi="Times New Roman" w:cs="Times New Roman"/>
          <w:sz w:val="24"/>
          <w:szCs w:val="24"/>
        </w:rPr>
        <w:t xml:space="preserve"> </w:t>
      </w:r>
      <w:r w:rsidR="00392785" w:rsidRPr="0037772D">
        <w:rPr>
          <w:rFonts w:ascii="Times New Roman" w:hAnsi="Times New Roman" w:cs="Times New Roman"/>
          <w:sz w:val="24"/>
          <w:szCs w:val="24"/>
        </w:rPr>
        <w:t xml:space="preserve">önemli bir sağlık sorunu olan </w:t>
      </w:r>
      <w:r w:rsidR="002F44FF" w:rsidRPr="0037772D">
        <w:rPr>
          <w:rFonts w:ascii="Times New Roman" w:hAnsi="Times New Roman" w:cs="Times New Roman"/>
          <w:sz w:val="24"/>
          <w:szCs w:val="24"/>
        </w:rPr>
        <w:t>HE hasta, hasta yakınları ve sağlık çalışanların</w:t>
      </w:r>
      <w:r w:rsidR="00392785" w:rsidRPr="0037772D">
        <w:rPr>
          <w:rFonts w:ascii="Times New Roman" w:hAnsi="Times New Roman" w:cs="Times New Roman"/>
          <w:sz w:val="24"/>
          <w:szCs w:val="24"/>
        </w:rPr>
        <w:t>ın sağlığını tehdit etmektedir (</w:t>
      </w:r>
      <w:r w:rsidR="002F44FF" w:rsidRPr="0037772D">
        <w:rPr>
          <w:rFonts w:ascii="Times New Roman" w:hAnsi="Times New Roman" w:cs="Times New Roman"/>
          <w:sz w:val="24"/>
          <w:szCs w:val="24"/>
        </w:rPr>
        <w:t>Ertek, 2008)</w:t>
      </w:r>
      <w:r w:rsidR="008E1D93" w:rsidRPr="0037772D">
        <w:rPr>
          <w:rFonts w:ascii="Times New Roman" w:hAnsi="Times New Roman" w:cs="Times New Roman"/>
          <w:sz w:val="24"/>
          <w:szCs w:val="24"/>
        </w:rPr>
        <w:t>.</w:t>
      </w:r>
    </w:p>
    <w:p w:rsidR="001A0132" w:rsidRPr="0037772D" w:rsidRDefault="00324D56" w:rsidP="00C03A8C">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HE Yunanca Nosos (hastalık), Nosokomeion (hastane) sözcüklerinden türetilen nozokomiyal enfeksiyon (hastane kökenli veya kaynaklı) olarak belirtilmektedir (Balık, 2012). HE günümüzde halk arasında hastaneden kazanılmış enfeksiyon olarak bilinse de, </w:t>
      </w:r>
      <w:r w:rsidR="00B508EE" w:rsidRPr="0037772D">
        <w:rPr>
          <w:rFonts w:ascii="Times New Roman" w:hAnsi="Times New Roman" w:cs="Times New Roman"/>
          <w:sz w:val="24"/>
          <w:szCs w:val="24"/>
        </w:rPr>
        <w:t xml:space="preserve">Yataklı </w:t>
      </w:r>
      <w:r w:rsidRPr="0037772D">
        <w:rPr>
          <w:rFonts w:ascii="Times New Roman" w:hAnsi="Times New Roman" w:cs="Times New Roman"/>
          <w:sz w:val="24"/>
          <w:szCs w:val="24"/>
        </w:rPr>
        <w:t>Tedavi Kurumları Enfeksiyon Kontrol Yönetmeliğinde HE, “yataklı tedavi kurumlarında, sağlık hizmetleri ile ilişkili olarak gelişen tüm enfeksi</w:t>
      </w:r>
      <w:r w:rsidR="004C2BE2" w:rsidRPr="0037772D">
        <w:rPr>
          <w:rFonts w:ascii="Times New Roman" w:hAnsi="Times New Roman" w:cs="Times New Roman"/>
          <w:sz w:val="24"/>
          <w:szCs w:val="24"/>
        </w:rPr>
        <w:t xml:space="preserve">yonlar” şeklinde tanımlanmıştır </w:t>
      </w:r>
      <w:r w:rsidRPr="0037772D">
        <w:rPr>
          <w:rFonts w:ascii="Times New Roman" w:hAnsi="Times New Roman" w:cs="Times New Roman"/>
        </w:rPr>
        <w:t>(</w:t>
      </w:r>
      <w:r w:rsidRPr="0037772D">
        <w:rPr>
          <w:rFonts w:ascii="Times New Roman" w:hAnsi="Times New Roman" w:cs="Times New Roman"/>
          <w:sz w:val="24"/>
          <w:szCs w:val="24"/>
        </w:rPr>
        <w:t>Yataklı Tedavi Kurumları Enfeksi</w:t>
      </w:r>
      <w:r w:rsidR="00B508EE" w:rsidRPr="0037772D">
        <w:rPr>
          <w:rFonts w:ascii="Times New Roman" w:hAnsi="Times New Roman" w:cs="Times New Roman"/>
          <w:sz w:val="24"/>
          <w:szCs w:val="24"/>
        </w:rPr>
        <w:t>yon Kontrol Yönetmeliği, 2005).</w:t>
      </w:r>
      <w:r w:rsidR="004C2BE2" w:rsidRPr="0037772D">
        <w:rPr>
          <w:rFonts w:ascii="Times New Roman" w:hAnsi="Times New Roman" w:cs="Times New Roman"/>
          <w:sz w:val="24"/>
          <w:szCs w:val="24"/>
        </w:rPr>
        <w:t xml:space="preserve"> </w:t>
      </w:r>
      <w:r w:rsidR="00B508EE" w:rsidRPr="0037772D">
        <w:rPr>
          <w:rFonts w:ascii="Times New Roman" w:hAnsi="Times New Roman" w:cs="Times New Roman"/>
          <w:sz w:val="24"/>
          <w:szCs w:val="24"/>
        </w:rPr>
        <w:t>T</w:t>
      </w:r>
      <w:r w:rsidRPr="0037772D">
        <w:rPr>
          <w:rFonts w:ascii="Times New Roman" w:hAnsi="Times New Roman" w:cs="Times New Roman"/>
          <w:sz w:val="24"/>
          <w:szCs w:val="24"/>
        </w:rPr>
        <w:t xml:space="preserve">ıp literatüründe ve uygulamada </w:t>
      </w:r>
      <w:r w:rsidR="00DE129E" w:rsidRPr="0037772D">
        <w:rPr>
          <w:rFonts w:ascii="Times New Roman" w:hAnsi="Times New Roman" w:cs="Times New Roman"/>
          <w:sz w:val="24"/>
          <w:szCs w:val="24"/>
        </w:rPr>
        <w:t xml:space="preserve">ise HE </w:t>
      </w:r>
      <w:r w:rsidRPr="0037772D">
        <w:rPr>
          <w:rFonts w:ascii="Times New Roman" w:hAnsi="Times New Roman" w:cs="Times New Roman"/>
          <w:sz w:val="24"/>
          <w:szCs w:val="24"/>
        </w:rPr>
        <w:t>farklı nedenlerle hastane</w:t>
      </w:r>
      <w:r w:rsidR="00DE129E" w:rsidRPr="0037772D">
        <w:rPr>
          <w:rFonts w:ascii="Times New Roman" w:hAnsi="Times New Roman" w:cs="Times New Roman"/>
          <w:sz w:val="24"/>
          <w:szCs w:val="24"/>
        </w:rPr>
        <w:t>ye yatan bir hastada hastaneye yatışında var</w:t>
      </w:r>
      <w:r w:rsidRPr="0037772D">
        <w:rPr>
          <w:rFonts w:ascii="Times New Roman" w:hAnsi="Times New Roman" w:cs="Times New Roman"/>
          <w:sz w:val="24"/>
          <w:szCs w:val="24"/>
        </w:rPr>
        <w:t xml:space="preserve"> olmayan; hastaneye yattıktan 48-72 saat sonrasında ortaya çıkan veya hastaneden taburcu olduktan sonra 10 gün içerisinde ortaya çıkan enfeksiyonlar olarak tanımlanmaktadır (T.C. Sayıştay Başkanlığı, 2007). Cerrahi işlemler sonrasında ise ilk 30 gün içinde cerrahi yara bölgesinde gelişen enfeksiyonlar</w:t>
      </w:r>
      <w:r w:rsidR="00737324" w:rsidRPr="0037772D">
        <w:rPr>
          <w:rFonts w:ascii="Times New Roman" w:hAnsi="Times New Roman" w:cs="Times New Roman"/>
          <w:sz w:val="24"/>
          <w:szCs w:val="24"/>
        </w:rPr>
        <w:t xml:space="preserve"> da</w:t>
      </w:r>
      <w:r w:rsidR="00C50206" w:rsidRPr="0037772D">
        <w:rPr>
          <w:rFonts w:ascii="Times New Roman" w:hAnsi="Times New Roman" w:cs="Times New Roman"/>
          <w:sz w:val="24"/>
          <w:szCs w:val="24"/>
        </w:rPr>
        <w:t xml:space="preserve"> HE olarak kabul edilmektedir (Aşçıoğlu, 2007</w:t>
      </w:r>
      <w:r w:rsidR="00C50206" w:rsidRPr="0037772D">
        <w:rPr>
          <w:rFonts w:ascii="Times New Roman" w:eastAsia="Times New Roman" w:hAnsi="Times New Roman" w:cs="Times New Roman"/>
          <w:sz w:val="24"/>
          <w:szCs w:val="24"/>
          <w:lang w:eastAsia="tr-TR"/>
        </w:rPr>
        <w:t>).</w:t>
      </w:r>
    </w:p>
    <w:p w:rsidR="008F7AA9" w:rsidRPr="0037772D" w:rsidRDefault="00AD3FB7" w:rsidP="00C03A8C">
      <w:pPr>
        <w:spacing w:after="0" w:line="360" w:lineRule="auto"/>
        <w:ind w:firstLine="709"/>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HE’leri</w:t>
      </w:r>
      <w:r w:rsidR="00324D56" w:rsidRPr="0037772D">
        <w:rPr>
          <w:rFonts w:ascii="Times New Roman" w:eastAsia="Times New Roman" w:hAnsi="Times New Roman" w:cs="Times New Roman"/>
          <w:sz w:val="24"/>
          <w:szCs w:val="24"/>
          <w:lang w:eastAsia="tr-TR"/>
        </w:rPr>
        <w:t xml:space="preserve">n kontrolü ve önlenmesi </w:t>
      </w:r>
      <w:r w:rsidR="00324D56" w:rsidRPr="0037772D">
        <w:rPr>
          <w:rFonts w:ascii="Times New Roman" w:hAnsi="Times New Roman" w:cs="Times New Roman"/>
          <w:sz w:val="24"/>
          <w:szCs w:val="24"/>
        </w:rPr>
        <w:t>modern hemşireliğin kurucusu ve temsilcisi olan Florence Nightingale’den günümüze önemini koruyan bir konudur (Naharcı, 2006).</w:t>
      </w:r>
      <w:r w:rsidR="008F7AA9" w:rsidRPr="0037772D">
        <w:rPr>
          <w:rFonts w:ascii="Times New Roman" w:hAnsi="Times New Roman" w:cs="Times New Roman"/>
          <w:sz w:val="24"/>
          <w:szCs w:val="24"/>
        </w:rPr>
        <w:t xml:space="preserve"> 1950 yılında ABD’de ortaya çıkan bir bakteriyle HE’nin ne kadar tehlikeli olduğunun farkına varılmış ve HE ile kontrol gündeme gelmiştir. HE’leri önlemek için hastanelerde enfeksiyon kontrol komiteleri kurulmaya başlanmıştır (T.C. Sayıştay Başkanlığı, 200</w:t>
      </w:r>
      <w:r w:rsidR="00301E36" w:rsidRPr="0037772D">
        <w:rPr>
          <w:rFonts w:ascii="Times New Roman" w:hAnsi="Times New Roman" w:cs="Times New Roman"/>
          <w:sz w:val="24"/>
          <w:szCs w:val="24"/>
        </w:rPr>
        <w:t>7).</w:t>
      </w:r>
    </w:p>
    <w:p w:rsidR="00324D56" w:rsidRPr="0037772D" w:rsidRDefault="00324D56" w:rsidP="00C03A8C">
      <w:pPr>
        <w:spacing w:after="0" w:line="360" w:lineRule="auto"/>
        <w:ind w:firstLine="709"/>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 xml:space="preserve">Hastanın var olan hastalığına ek olarak oluşan HE hastanın hastanede kalış süresini arttırarak hastalarda iş gücü ve üretkenlik kaybına, hastanın yaşam kalitesinde </w:t>
      </w:r>
      <w:r w:rsidR="00F518DB" w:rsidRPr="0037772D">
        <w:rPr>
          <w:rFonts w:ascii="Times New Roman" w:eastAsia="Times New Roman" w:hAnsi="Times New Roman" w:cs="Times New Roman"/>
          <w:sz w:val="24"/>
          <w:szCs w:val="24"/>
          <w:lang w:eastAsia="tr-TR"/>
        </w:rPr>
        <w:t>bozulmaya neden olarak sos</w:t>
      </w:r>
      <w:r w:rsidR="00836AAE" w:rsidRPr="0037772D">
        <w:rPr>
          <w:rFonts w:ascii="Times New Roman" w:eastAsia="Times New Roman" w:hAnsi="Times New Roman" w:cs="Times New Roman"/>
          <w:sz w:val="24"/>
          <w:szCs w:val="24"/>
          <w:lang w:eastAsia="tr-TR"/>
        </w:rPr>
        <w:t xml:space="preserve">yal hayatını da etkilemektedir. </w:t>
      </w:r>
      <w:r w:rsidRPr="0037772D">
        <w:rPr>
          <w:rFonts w:ascii="Times New Roman" w:eastAsia="Times New Roman" w:hAnsi="Times New Roman" w:cs="Times New Roman"/>
          <w:sz w:val="24"/>
          <w:szCs w:val="24"/>
          <w:lang w:eastAsia="tr-TR"/>
        </w:rPr>
        <w:t>HE nedeniyle hastanın yaşa</w:t>
      </w:r>
      <w:r w:rsidR="00737324" w:rsidRPr="0037772D">
        <w:rPr>
          <w:rFonts w:ascii="Times New Roman" w:eastAsia="Times New Roman" w:hAnsi="Times New Roman" w:cs="Times New Roman"/>
          <w:sz w:val="24"/>
          <w:szCs w:val="24"/>
          <w:lang w:eastAsia="tr-TR"/>
        </w:rPr>
        <w:t xml:space="preserve">m süresi kısalmakta hatta hasta </w:t>
      </w:r>
      <w:r w:rsidR="00836AAE" w:rsidRPr="0037772D">
        <w:rPr>
          <w:rFonts w:ascii="Times New Roman" w:eastAsia="Times New Roman" w:hAnsi="Times New Roman" w:cs="Times New Roman"/>
          <w:sz w:val="24"/>
          <w:szCs w:val="24"/>
          <w:lang w:eastAsia="tr-TR"/>
        </w:rPr>
        <w:t xml:space="preserve">kayıpları görülebilmektedir </w:t>
      </w:r>
      <w:r w:rsidRPr="0037772D">
        <w:rPr>
          <w:rFonts w:ascii="Times New Roman" w:hAnsi="Times New Roman" w:cs="Times New Roman"/>
          <w:sz w:val="24"/>
          <w:szCs w:val="24"/>
        </w:rPr>
        <w:t>(Aşçıoğlu, 2007</w:t>
      </w:r>
      <w:r w:rsidRPr="0037772D">
        <w:rPr>
          <w:rFonts w:ascii="Times New Roman" w:eastAsia="Times New Roman" w:hAnsi="Times New Roman" w:cs="Times New Roman"/>
          <w:sz w:val="24"/>
          <w:szCs w:val="24"/>
          <w:lang w:eastAsia="tr-TR"/>
        </w:rPr>
        <w:t>).</w:t>
      </w:r>
    </w:p>
    <w:p w:rsidR="00324D56" w:rsidRPr="0037772D" w:rsidRDefault="00324D56" w:rsidP="00C03A8C">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Hastanede basit bir tedaviyle iyileşebilecek bir hastada gelişen HE nedeniyle hastalara ileri tanı ve tedavi işlemleri yapılmakta, hastanın mevcut hastalığının tedavi süreci uzamakta bu durum hastanın sağlık kurumlarına maliyetini arttırmaktadır (T.C. Sayıştay Başkanlığı, 2007).</w:t>
      </w:r>
    </w:p>
    <w:p w:rsidR="008E1D93" w:rsidRPr="0037772D" w:rsidRDefault="008E1D93" w:rsidP="00C03A8C">
      <w:pPr>
        <w:spacing w:after="0" w:line="360" w:lineRule="auto"/>
        <w:ind w:firstLine="709"/>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 xml:space="preserve">DSÖ verilerine göre her yıl 190 milyondan fazla kişi hastanede yatarak tedavi görmekte, bunların %5’inde HE gelişmekte; HE nedeniyle ortalama yedi gün iş gücü kaybı olmakta ve bu hastaların </w:t>
      </w:r>
      <w:r w:rsidR="00C50206" w:rsidRPr="0037772D">
        <w:rPr>
          <w:rFonts w:ascii="Times New Roman" w:eastAsia="Times New Roman" w:hAnsi="Times New Roman" w:cs="Times New Roman"/>
          <w:sz w:val="24"/>
          <w:szCs w:val="24"/>
          <w:lang w:eastAsia="tr-TR"/>
        </w:rPr>
        <w:t>%</w:t>
      </w:r>
      <w:r w:rsidRPr="0037772D">
        <w:rPr>
          <w:rFonts w:ascii="Times New Roman" w:eastAsia="Times New Roman" w:hAnsi="Times New Roman" w:cs="Times New Roman"/>
          <w:sz w:val="24"/>
          <w:szCs w:val="24"/>
          <w:lang w:eastAsia="tr-TR"/>
        </w:rPr>
        <w:t>3-6’sı yaşamlarını yitirmektedir (Eti ve ark, 2003).</w:t>
      </w:r>
      <w:r w:rsidRPr="0037772D">
        <w:rPr>
          <w:rFonts w:ascii="Times New Roman" w:hAnsi="Times New Roman" w:cs="Times New Roman"/>
          <w:sz w:val="24"/>
          <w:szCs w:val="24"/>
        </w:rPr>
        <w:t xml:space="preserve"> </w:t>
      </w:r>
    </w:p>
    <w:p w:rsidR="00324D56" w:rsidRPr="0037772D" w:rsidRDefault="00324D56" w:rsidP="00C03A8C">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Enfeksiyonlar nedeniyle oluşan hastalıklar hastaneden kaynaklanan (nozokomiyal enfeksiyonlar) ve hastane kaynaklı olmayan (toplumdan edinilen) enfeksiyonlar olarak iki çeşittir. Toplum kökenli gelişen enfeksiyonların tedavisinde antibiyotikler; korunmasında ise aşılar etkili olmaktadır. Bakterilerin neden olduğu enfeksiyonların tedavisi antibiyotiklerle mümkünken virüslerin neden olduğu hastalıklara antibiyotikler etki etmemektedir (Aşçıoğlu, 2007).</w:t>
      </w:r>
    </w:p>
    <w:p w:rsidR="00324D56" w:rsidRPr="0037772D" w:rsidRDefault="00324D56" w:rsidP="00C03A8C">
      <w:pPr>
        <w:spacing w:after="0" w:line="360" w:lineRule="auto"/>
        <w:ind w:firstLine="709"/>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hekimliğindeki bütün branşlar kendilerine özel riskli durumlar taşıdığı için diş hekimliği uygulamalarında HE’lerin kontrolü ve önlenmesi son derece önemlidir. Diş hekimliği uygulamalarında özellikle çapraz kontaminasyondan kaynaklanan HE’ye dikkat edilmelidir. Çünkü ağız ortamı çok dar ve küçük alanlar olduğu için diş tedavileri esnasında çalışanlar delici kesici a</w:t>
      </w:r>
      <w:r w:rsidR="007B16E5" w:rsidRPr="0037772D">
        <w:rPr>
          <w:rFonts w:ascii="Times New Roman" w:eastAsia="Times New Roman" w:hAnsi="Times New Roman" w:cs="Times New Roman"/>
          <w:sz w:val="24"/>
          <w:szCs w:val="24"/>
          <w:lang w:eastAsia="tr-TR"/>
        </w:rPr>
        <w:t xml:space="preserve">letlerle yaralanabilmekte, </w:t>
      </w:r>
      <w:r w:rsidRPr="0037772D">
        <w:rPr>
          <w:rFonts w:ascii="Times New Roman" w:eastAsia="Times New Roman" w:hAnsi="Times New Roman" w:cs="Times New Roman"/>
          <w:sz w:val="24"/>
          <w:szCs w:val="24"/>
          <w:lang w:eastAsia="tr-TR"/>
        </w:rPr>
        <w:t xml:space="preserve">kan ve tükürük ile iç içe çalışmaları nedeniyle kan yoluyla bulaşan patojenlere ya da hastayla yakın çalıştıkları için hava yoluyla bulaşan enfeksiyon ajanlarına maruz kalabilmektedirler. Dolayısıyla </w:t>
      </w:r>
      <w:r w:rsidR="007B16E5" w:rsidRPr="0037772D">
        <w:rPr>
          <w:rFonts w:ascii="Times New Roman" w:eastAsia="Times New Roman" w:hAnsi="Times New Roman" w:cs="Times New Roman"/>
          <w:sz w:val="24"/>
          <w:szCs w:val="24"/>
          <w:lang w:eastAsia="tr-TR"/>
        </w:rPr>
        <w:t xml:space="preserve">diş hekimliği kliniklerinde </w:t>
      </w:r>
      <w:r w:rsidRPr="0037772D">
        <w:rPr>
          <w:rFonts w:ascii="Times New Roman" w:eastAsia="Times New Roman" w:hAnsi="Times New Roman" w:cs="Times New Roman"/>
          <w:sz w:val="24"/>
          <w:szCs w:val="24"/>
          <w:lang w:eastAsia="tr-TR"/>
        </w:rPr>
        <w:t>hekim, hemşire, yardımcı personel, hastalar ve stajyer öğr</w:t>
      </w:r>
      <w:r w:rsidR="007B16E5" w:rsidRPr="0037772D">
        <w:rPr>
          <w:rFonts w:ascii="Times New Roman" w:eastAsia="Times New Roman" w:hAnsi="Times New Roman" w:cs="Times New Roman"/>
          <w:sz w:val="24"/>
          <w:szCs w:val="24"/>
          <w:lang w:eastAsia="tr-TR"/>
        </w:rPr>
        <w:t xml:space="preserve">enciler vb. risk </w:t>
      </w:r>
      <w:r w:rsidRPr="0037772D">
        <w:rPr>
          <w:rFonts w:ascii="Times New Roman" w:eastAsia="Times New Roman" w:hAnsi="Times New Roman" w:cs="Times New Roman"/>
          <w:sz w:val="24"/>
          <w:szCs w:val="24"/>
          <w:lang w:eastAsia="tr-TR"/>
        </w:rPr>
        <w:t xml:space="preserve">altındaki </w:t>
      </w:r>
      <w:r w:rsidR="007B16E5" w:rsidRPr="0037772D">
        <w:rPr>
          <w:rFonts w:ascii="Times New Roman" w:eastAsia="Times New Roman" w:hAnsi="Times New Roman" w:cs="Times New Roman"/>
          <w:sz w:val="24"/>
          <w:szCs w:val="24"/>
          <w:lang w:eastAsia="tr-TR"/>
        </w:rPr>
        <w:t>kişilerin e</w:t>
      </w:r>
      <w:r w:rsidRPr="0037772D">
        <w:rPr>
          <w:rFonts w:ascii="Times New Roman" w:eastAsia="Times New Roman" w:hAnsi="Times New Roman" w:cs="Times New Roman"/>
          <w:sz w:val="24"/>
          <w:szCs w:val="24"/>
          <w:lang w:eastAsia="tr-TR"/>
        </w:rPr>
        <w:t>nfeksiyon kontrolünü önemsemeleri hem kişisel hem de toplum sağlığının korunması</w:t>
      </w:r>
      <w:r w:rsidR="007B16E5" w:rsidRPr="0037772D">
        <w:rPr>
          <w:rFonts w:ascii="Times New Roman" w:eastAsia="Times New Roman" w:hAnsi="Times New Roman" w:cs="Times New Roman"/>
          <w:sz w:val="24"/>
          <w:szCs w:val="24"/>
          <w:lang w:eastAsia="tr-TR"/>
        </w:rPr>
        <w:t xml:space="preserve"> açısından son derece önemlidir </w:t>
      </w:r>
      <w:r w:rsidRPr="0037772D">
        <w:rPr>
          <w:rFonts w:ascii="Times New Roman" w:eastAsia="Times New Roman" w:hAnsi="Times New Roman" w:cs="Times New Roman"/>
          <w:sz w:val="24"/>
          <w:szCs w:val="24"/>
          <w:lang w:eastAsia="tr-TR"/>
        </w:rPr>
        <w:t>(Şenel, 2007).</w:t>
      </w:r>
    </w:p>
    <w:p w:rsidR="00875159" w:rsidRPr="0037772D" w:rsidRDefault="00BA3FB3" w:rsidP="00C03A8C">
      <w:pPr>
        <w:spacing w:after="0" w:line="360" w:lineRule="auto"/>
        <w:ind w:firstLine="709"/>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HE’lerin hastane içerisinde yayılmasında personelin kontamine elleri ve giysileri ile hastalara müdahale sırasında elleriyle kontamine ettiği ekipmanın neden olduğu bildirilmiştir (Artan ve ark, 2015). </w:t>
      </w:r>
      <w:r w:rsidRPr="0037772D">
        <w:rPr>
          <w:rFonts w:ascii="Times New Roman" w:hAnsi="Times New Roman" w:cs="Times New Roman"/>
          <w:sz w:val="24"/>
          <w:szCs w:val="24"/>
        </w:rPr>
        <w:t xml:space="preserve">Bu nedenle </w:t>
      </w:r>
      <w:r w:rsidR="00324D56" w:rsidRPr="0037772D">
        <w:rPr>
          <w:rFonts w:ascii="Times New Roman" w:eastAsia="Times New Roman" w:hAnsi="Times New Roman" w:cs="Times New Roman"/>
          <w:sz w:val="24"/>
          <w:szCs w:val="24"/>
          <w:lang w:eastAsia="tr-TR"/>
        </w:rPr>
        <w:t xml:space="preserve">HE’nin yayılmasını önlemek için her kademedeki sağlık personelinin el yıkama, hastadan hastaya geçerken kirli eldiveni değiştirme, maske, koruyucu gözlük kullanma gibi basit kurallara uyması uymayanları ise uyarması gerekir. Kan yoluyla bulaşabilen patojenler </w:t>
      </w:r>
      <w:r w:rsidR="00685409" w:rsidRPr="0037772D">
        <w:rPr>
          <w:rFonts w:ascii="Times New Roman" w:eastAsia="Times New Roman" w:hAnsi="Times New Roman" w:cs="Times New Roman"/>
          <w:sz w:val="24"/>
          <w:szCs w:val="24"/>
          <w:lang w:eastAsia="tr-TR"/>
        </w:rPr>
        <w:t>Hepatit virüsleri, HIV, Herpes S</w:t>
      </w:r>
      <w:r w:rsidR="008267B1">
        <w:rPr>
          <w:rFonts w:ascii="Times New Roman" w:eastAsia="Times New Roman" w:hAnsi="Times New Roman" w:cs="Times New Roman"/>
          <w:sz w:val="24"/>
          <w:szCs w:val="24"/>
          <w:lang w:eastAsia="tr-TR"/>
        </w:rPr>
        <w:t>implex, Staﬁlokok, Streptokok ve T</w:t>
      </w:r>
      <w:r w:rsidR="00324D56" w:rsidRPr="0037772D">
        <w:rPr>
          <w:rFonts w:ascii="Times New Roman" w:eastAsia="Times New Roman" w:hAnsi="Times New Roman" w:cs="Times New Roman"/>
          <w:sz w:val="24"/>
          <w:szCs w:val="24"/>
          <w:lang w:eastAsia="tr-TR"/>
        </w:rPr>
        <w:t>überküloz vb.dir. Bu patojenler özellikle gün içerisinde çok fazla hasta sirkülasyonunun olduğu diş hekimliği fakülteleri kliniklerinde çapraz enfeksiyon gelişimi açısından ciddi risk olu</w:t>
      </w:r>
      <w:r w:rsidR="00875159" w:rsidRPr="0037772D">
        <w:rPr>
          <w:rFonts w:ascii="Times New Roman" w:eastAsia="Times New Roman" w:hAnsi="Times New Roman" w:cs="Times New Roman"/>
          <w:sz w:val="24"/>
          <w:szCs w:val="24"/>
          <w:lang w:eastAsia="tr-TR"/>
        </w:rPr>
        <w:t>şturabilmektedir (Bulut, 2005).</w:t>
      </w:r>
    </w:p>
    <w:p w:rsidR="00324D56" w:rsidRPr="0037772D" w:rsidRDefault="00875159" w:rsidP="00C03A8C">
      <w:pPr>
        <w:spacing w:after="0" w:line="360" w:lineRule="auto"/>
        <w:ind w:firstLine="709"/>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Bu çalışma, </w:t>
      </w:r>
      <w:r w:rsidR="00324D56" w:rsidRPr="0037772D">
        <w:rPr>
          <w:rFonts w:ascii="Times New Roman" w:eastAsia="Times New Roman" w:hAnsi="Times New Roman" w:cs="Times New Roman"/>
          <w:sz w:val="24"/>
          <w:szCs w:val="24"/>
          <w:lang w:eastAsia="tr-TR"/>
        </w:rPr>
        <w:t xml:space="preserve">patojen enfeksiyon etkenlerinin çapraz bulaşma olasılığının yüksek olduğu diş hekimliği fakültesi kliniklerinde </w:t>
      </w:r>
      <w:r w:rsidR="00737324" w:rsidRPr="0037772D">
        <w:rPr>
          <w:rFonts w:ascii="Times New Roman" w:eastAsia="Times New Roman" w:hAnsi="Times New Roman" w:cs="Times New Roman"/>
          <w:sz w:val="24"/>
          <w:szCs w:val="24"/>
          <w:lang w:eastAsia="tr-TR"/>
        </w:rPr>
        <w:t xml:space="preserve">HE’nin </w:t>
      </w:r>
      <w:r w:rsidR="00324D56" w:rsidRPr="0037772D">
        <w:rPr>
          <w:rFonts w:ascii="Times New Roman" w:eastAsia="Times New Roman" w:hAnsi="Times New Roman" w:cs="Times New Roman"/>
          <w:sz w:val="24"/>
          <w:szCs w:val="24"/>
          <w:lang w:eastAsia="tr-TR"/>
        </w:rPr>
        <w:t xml:space="preserve">kontrolü ve önlenmesinde önemli sorumluluğu olan diş hekimliği fakültesi öğrencilerinin </w:t>
      </w:r>
      <w:r w:rsidR="00737324" w:rsidRPr="0037772D">
        <w:rPr>
          <w:rFonts w:ascii="Times New Roman" w:eastAsia="Times New Roman" w:hAnsi="Times New Roman" w:cs="Times New Roman"/>
          <w:sz w:val="24"/>
          <w:szCs w:val="24"/>
          <w:lang w:eastAsia="tr-TR"/>
        </w:rPr>
        <w:t xml:space="preserve">HE </w:t>
      </w:r>
      <w:r w:rsidR="00324D56" w:rsidRPr="0037772D">
        <w:rPr>
          <w:rFonts w:ascii="Times New Roman" w:eastAsia="Times New Roman" w:hAnsi="Times New Roman" w:cs="Times New Roman"/>
          <w:sz w:val="24"/>
          <w:szCs w:val="24"/>
          <w:lang w:eastAsia="tr-TR"/>
        </w:rPr>
        <w:t xml:space="preserve">ile ilgili bilgi ve tutumlarının belirlenmesi amacıyla </w:t>
      </w:r>
      <w:r w:rsidRPr="0037772D">
        <w:rPr>
          <w:rFonts w:ascii="Times New Roman" w:eastAsia="Times New Roman" w:hAnsi="Times New Roman" w:cs="Times New Roman"/>
          <w:sz w:val="24"/>
          <w:szCs w:val="24"/>
          <w:lang w:eastAsia="tr-TR"/>
        </w:rPr>
        <w:t>yapılmıştır.</w:t>
      </w:r>
    </w:p>
    <w:p w:rsidR="00324D56" w:rsidRPr="0037772D" w:rsidRDefault="00324D56"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37772D" w:rsidRPr="0037772D" w:rsidRDefault="0037772D" w:rsidP="002424FE">
      <w:pPr>
        <w:spacing w:after="0" w:line="360" w:lineRule="auto"/>
        <w:jc w:val="both"/>
        <w:rPr>
          <w:rFonts w:ascii="Times New Roman" w:hAnsi="Times New Roman" w:cs="Times New Roman"/>
          <w:b/>
          <w:sz w:val="24"/>
          <w:szCs w:val="24"/>
        </w:rPr>
      </w:pPr>
    </w:p>
    <w:p w:rsidR="006D0E22" w:rsidRPr="0037772D" w:rsidRDefault="006D0E22" w:rsidP="002424FE">
      <w:pPr>
        <w:spacing w:after="0" w:line="360" w:lineRule="auto"/>
        <w:jc w:val="both"/>
        <w:rPr>
          <w:rFonts w:ascii="Times New Roman" w:eastAsia="Times New Roman" w:hAnsi="Times New Roman" w:cs="Times New Roman"/>
          <w:b/>
          <w:sz w:val="28"/>
          <w:szCs w:val="28"/>
          <w:lang w:eastAsia="tr-TR"/>
        </w:rPr>
      </w:pPr>
    </w:p>
    <w:p w:rsidR="00D01F88" w:rsidRPr="0037772D" w:rsidRDefault="009B314D" w:rsidP="003541C4">
      <w:pPr>
        <w:spacing w:after="0" w:line="240" w:lineRule="auto"/>
        <w:jc w:val="center"/>
        <w:rPr>
          <w:rFonts w:ascii="Times New Roman" w:eastAsia="Times New Roman" w:hAnsi="Times New Roman" w:cs="Times New Roman"/>
          <w:b/>
          <w:sz w:val="28"/>
          <w:szCs w:val="28"/>
          <w:lang w:eastAsia="tr-TR"/>
        </w:rPr>
      </w:pPr>
      <w:r w:rsidRPr="0037772D">
        <w:rPr>
          <w:rFonts w:ascii="Times New Roman" w:eastAsia="Times New Roman" w:hAnsi="Times New Roman" w:cs="Times New Roman"/>
          <w:b/>
          <w:sz w:val="28"/>
          <w:szCs w:val="28"/>
          <w:lang w:eastAsia="tr-TR"/>
        </w:rPr>
        <w:t>2</w:t>
      </w:r>
      <w:r w:rsidR="00737324" w:rsidRPr="0037772D">
        <w:rPr>
          <w:rFonts w:ascii="Times New Roman" w:eastAsia="Times New Roman" w:hAnsi="Times New Roman" w:cs="Times New Roman"/>
          <w:b/>
          <w:sz w:val="28"/>
          <w:szCs w:val="28"/>
          <w:lang w:eastAsia="tr-TR"/>
        </w:rPr>
        <w:t>. GENEL BİLGİLER</w:t>
      </w:r>
    </w:p>
    <w:p w:rsidR="006D0E22" w:rsidRPr="0037772D" w:rsidRDefault="006D0E22" w:rsidP="002424FE">
      <w:pPr>
        <w:spacing w:after="0" w:line="360" w:lineRule="auto"/>
        <w:jc w:val="center"/>
        <w:rPr>
          <w:rFonts w:ascii="Times New Roman" w:eastAsia="Times New Roman" w:hAnsi="Times New Roman" w:cs="Times New Roman"/>
          <w:b/>
          <w:sz w:val="24"/>
          <w:szCs w:val="24"/>
          <w:lang w:eastAsia="tr-TR"/>
        </w:rPr>
      </w:pPr>
    </w:p>
    <w:p w:rsidR="006D0E22" w:rsidRPr="0037772D" w:rsidRDefault="006D0E22" w:rsidP="002424FE">
      <w:pPr>
        <w:spacing w:after="0" w:line="360" w:lineRule="auto"/>
        <w:jc w:val="center"/>
        <w:rPr>
          <w:rFonts w:ascii="Times New Roman" w:eastAsia="Times New Roman" w:hAnsi="Times New Roman" w:cs="Times New Roman"/>
          <w:b/>
          <w:sz w:val="24"/>
          <w:szCs w:val="24"/>
          <w:lang w:eastAsia="tr-TR"/>
        </w:rPr>
      </w:pPr>
    </w:p>
    <w:p w:rsidR="00F91108" w:rsidRPr="0037772D" w:rsidRDefault="009B314D" w:rsidP="002424FE">
      <w:pPr>
        <w:tabs>
          <w:tab w:val="left" w:pos="900"/>
        </w:tabs>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w:t>
      </w:r>
      <w:r w:rsidR="00902D42" w:rsidRPr="0037772D">
        <w:rPr>
          <w:rFonts w:ascii="Times New Roman" w:eastAsia="Times New Roman" w:hAnsi="Times New Roman" w:cs="Times New Roman"/>
          <w:b/>
          <w:sz w:val="24"/>
          <w:szCs w:val="24"/>
          <w:lang w:eastAsia="tr-TR"/>
        </w:rPr>
        <w:t xml:space="preserve">.1. </w:t>
      </w:r>
      <w:r w:rsidRPr="0037772D">
        <w:rPr>
          <w:rFonts w:ascii="Times New Roman" w:eastAsia="Times New Roman" w:hAnsi="Times New Roman" w:cs="Times New Roman"/>
          <w:b/>
          <w:sz w:val="24"/>
          <w:szCs w:val="24"/>
          <w:lang w:eastAsia="tr-TR"/>
        </w:rPr>
        <w:t>Enfeksiyon</w:t>
      </w:r>
    </w:p>
    <w:p w:rsidR="00D01F88" w:rsidRPr="0037772D" w:rsidRDefault="00D01F88" w:rsidP="002424FE">
      <w:pPr>
        <w:tabs>
          <w:tab w:val="left" w:pos="900"/>
        </w:tabs>
        <w:spacing w:after="0" w:line="360" w:lineRule="auto"/>
        <w:jc w:val="both"/>
        <w:rPr>
          <w:rFonts w:ascii="Times New Roman" w:eastAsia="Times New Roman" w:hAnsi="Times New Roman" w:cs="Times New Roman"/>
          <w:b/>
          <w:sz w:val="24"/>
          <w:szCs w:val="24"/>
          <w:lang w:eastAsia="tr-TR"/>
        </w:rPr>
      </w:pPr>
    </w:p>
    <w:p w:rsidR="00D01F88" w:rsidRPr="0037772D" w:rsidRDefault="00F91108" w:rsidP="002424FE">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Bakteri, virüs, mantar vb. hastalık etkenlerinin insan vücuduna girerek yerleşip çoğalması sonucu </w:t>
      </w:r>
      <w:r w:rsidR="00D01F88" w:rsidRPr="0037772D">
        <w:rPr>
          <w:rFonts w:ascii="Times New Roman" w:hAnsi="Times New Roman" w:cs="Times New Roman"/>
          <w:sz w:val="24"/>
          <w:szCs w:val="24"/>
        </w:rPr>
        <w:t>ge</w:t>
      </w:r>
      <w:r w:rsidR="00625770" w:rsidRPr="0037772D">
        <w:rPr>
          <w:rFonts w:ascii="Times New Roman" w:hAnsi="Times New Roman" w:cs="Times New Roman"/>
          <w:sz w:val="24"/>
          <w:szCs w:val="24"/>
        </w:rPr>
        <w:t>lişen inflamatu</w:t>
      </w:r>
      <w:r w:rsidR="00D01F88" w:rsidRPr="0037772D">
        <w:rPr>
          <w:rFonts w:ascii="Times New Roman" w:hAnsi="Times New Roman" w:cs="Times New Roman"/>
          <w:sz w:val="24"/>
          <w:szCs w:val="24"/>
        </w:rPr>
        <w:t xml:space="preserve">ar yanıt sürecine enfeksiyon denir </w:t>
      </w:r>
      <w:r w:rsidRPr="0037772D">
        <w:rPr>
          <w:rFonts w:ascii="Times New Roman" w:hAnsi="Times New Roman" w:cs="Times New Roman"/>
          <w:sz w:val="24"/>
          <w:szCs w:val="24"/>
        </w:rPr>
        <w:t>(Tezcan, 2017).</w:t>
      </w:r>
    </w:p>
    <w:p w:rsidR="00D01F88" w:rsidRPr="0037772D" w:rsidRDefault="00D01F88" w:rsidP="002424FE">
      <w:pPr>
        <w:spacing w:after="0" w:line="360" w:lineRule="auto"/>
        <w:jc w:val="both"/>
        <w:rPr>
          <w:rFonts w:ascii="Times New Roman" w:hAnsi="Times New Roman" w:cs="Times New Roman"/>
          <w:sz w:val="24"/>
          <w:szCs w:val="24"/>
        </w:rPr>
      </w:pPr>
    </w:p>
    <w:p w:rsidR="00D01F88" w:rsidRPr="0037772D" w:rsidRDefault="00D01F88" w:rsidP="002424FE">
      <w:pPr>
        <w:spacing w:after="0" w:line="360" w:lineRule="auto"/>
        <w:jc w:val="both"/>
        <w:rPr>
          <w:rFonts w:ascii="Times New Roman" w:hAnsi="Times New Roman" w:cs="Times New Roman"/>
          <w:sz w:val="24"/>
          <w:szCs w:val="24"/>
        </w:rPr>
      </w:pPr>
    </w:p>
    <w:p w:rsidR="000A4426" w:rsidRPr="0037772D" w:rsidRDefault="009B314D" w:rsidP="002424FE">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E7109F" w:rsidRPr="0037772D">
        <w:rPr>
          <w:rFonts w:ascii="Times New Roman" w:hAnsi="Times New Roman" w:cs="Times New Roman"/>
          <w:b/>
          <w:sz w:val="24"/>
          <w:szCs w:val="24"/>
        </w:rPr>
        <w:t>.1.1. Enfeksiyon Zinciri</w:t>
      </w:r>
    </w:p>
    <w:p w:rsidR="00737324" w:rsidRPr="0037772D" w:rsidRDefault="00737324" w:rsidP="002424FE">
      <w:pPr>
        <w:spacing w:after="0" w:line="360" w:lineRule="auto"/>
        <w:jc w:val="both"/>
        <w:rPr>
          <w:rFonts w:ascii="Times New Roman" w:hAnsi="Times New Roman" w:cs="Times New Roman"/>
          <w:b/>
          <w:sz w:val="24"/>
          <w:szCs w:val="24"/>
        </w:rPr>
      </w:pPr>
    </w:p>
    <w:p w:rsidR="00D3696B" w:rsidRPr="0037772D" w:rsidRDefault="000E4FD1" w:rsidP="002424FE">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Hastalık yapan mikroorganizmaların enfeksiyon oluşturabilmesi için </w:t>
      </w:r>
      <w:r w:rsidR="006D0E22" w:rsidRPr="0037772D">
        <w:rPr>
          <w:rFonts w:ascii="Times New Roman" w:hAnsi="Times New Roman" w:cs="Times New Roman"/>
          <w:sz w:val="24"/>
          <w:szCs w:val="24"/>
        </w:rPr>
        <w:t xml:space="preserve">tamamlamak zorunda olduğu </w:t>
      </w:r>
      <w:r w:rsidRPr="0037772D">
        <w:rPr>
          <w:rFonts w:ascii="Times New Roman" w:hAnsi="Times New Roman" w:cs="Times New Roman"/>
          <w:sz w:val="24"/>
          <w:szCs w:val="24"/>
        </w:rPr>
        <w:t>aşamaların tümüne en</w:t>
      </w:r>
      <w:r w:rsidR="00F17723" w:rsidRPr="0037772D">
        <w:rPr>
          <w:rFonts w:ascii="Times New Roman" w:hAnsi="Times New Roman" w:cs="Times New Roman"/>
          <w:sz w:val="24"/>
          <w:szCs w:val="24"/>
        </w:rPr>
        <w:t>feksiyon zinciri denilmektedir.</w:t>
      </w:r>
      <w:r w:rsidR="00937679" w:rsidRPr="0037772D">
        <w:rPr>
          <w:rFonts w:ascii="Times New Roman" w:hAnsi="Times New Roman" w:cs="Times New Roman"/>
          <w:sz w:val="24"/>
          <w:szCs w:val="24"/>
        </w:rPr>
        <w:t xml:space="preserve"> </w:t>
      </w:r>
      <w:r w:rsidR="00FE348A" w:rsidRPr="0037772D">
        <w:rPr>
          <w:rFonts w:ascii="Times New Roman" w:hAnsi="Times New Roman" w:cs="Times New Roman"/>
          <w:sz w:val="24"/>
          <w:szCs w:val="24"/>
        </w:rPr>
        <w:t xml:space="preserve">Enfeksiyon </w:t>
      </w:r>
      <w:r w:rsidR="00FE2677" w:rsidRPr="0037772D">
        <w:rPr>
          <w:rFonts w:ascii="Times New Roman" w:hAnsi="Times New Roman" w:cs="Times New Roman"/>
          <w:sz w:val="24"/>
          <w:szCs w:val="24"/>
        </w:rPr>
        <w:t>z</w:t>
      </w:r>
      <w:r w:rsidR="00302CE2" w:rsidRPr="0037772D">
        <w:rPr>
          <w:rFonts w:ascii="Times New Roman" w:hAnsi="Times New Roman" w:cs="Times New Roman"/>
          <w:sz w:val="24"/>
          <w:szCs w:val="24"/>
        </w:rPr>
        <w:t xml:space="preserve">incirinin temel öğeleri </w:t>
      </w:r>
      <w:r w:rsidR="00FE2677" w:rsidRPr="0037772D">
        <w:rPr>
          <w:rFonts w:ascii="Times New Roman" w:hAnsi="Times New Roman" w:cs="Times New Roman"/>
          <w:sz w:val="24"/>
          <w:szCs w:val="24"/>
        </w:rPr>
        <w:t>enfeksiyon ajanı, bulaşma yolları ve m</w:t>
      </w:r>
      <w:r w:rsidR="00FE348A" w:rsidRPr="0037772D">
        <w:rPr>
          <w:rFonts w:ascii="Times New Roman" w:hAnsi="Times New Roman" w:cs="Times New Roman"/>
          <w:sz w:val="24"/>
          <w:szCs w:val="24"/>
        </w:rPr>
        <w:t>ikroorganizmalar için bir</w:t>
      </w:r>
      <w:r w:rsidR="00302CE2" w:rsidRPr="0037772D">
        <w:rPr>
          <w:rFonts w:ascii="Times New Roman" w:hAnsi="Times New Roman" w:cs="Times New Roman"/>
          <w:sz w:val="24"/>
          <w:szCs w:val="24"/>
        </w:rPr>
        <w:t xml:space="preserve"> enfeksiyon kaynağı</w:t>
      </w:r>
      <w:r w:rsidR="00FE2677" w:rsidRPr="0037772D">
        <w:rPr>
          <w:rFonts w:ascii="Times New Roman" w:hAnsi="Times New Roman" w:cs="Times New Roman"/>
          <w:sz w:val="24"/>
          <w:szCs w:val="24"/>
        </w:rPr>
        <w:t>dır</w:t>
      </w:r>
      <w:r w:rsidR="006D0E22" w:rsidRPr="0037772D">
        <w:rPr>
          <w:rFonts w:ascii="Times New Roman" w:hAnsi="Times New Roman" w:cs="Times New Roman"/>
          <w:sz w:val="24"/>
          <w:szCs w:val="24"/>
        </w:rPr>
        <w:t xml:space="preserve"> </w:t>
      </w:r>
      <w:r w:rsidR="00937679" w:rsidRPr="0037772D">
        <w:rPr>
          <w:rFonts w:ascii="Times New Roman" w:hAnsi="Times New Roman" w:cs="Times New Roman"/>
          <w:sz w:val="24"/>
          <w:szCs w:val="24"/>
        </w:rPr>
        <w:t>(Şekil 1)</w:t>
      </w:r>
      <w:r w:rsidR="00B508EE" w:rsidRPr="0037772D">
        <w:rPr>
          <w:rFonts w:ascii="Times New Roman" w:hAnsi="Times New Roman" w:cs="Times New Roman"/>
          <w:sz w:val="24"/>
          <w:szCs w:val="24"/>
        </w:rPr>
        <w:t xml:space="preserve"> (Tezcan, 2017)</w:t>
      </w:r>
      <w:r w:rsidR="00FE2677" w:rsidRPr="0037772D">
        <w:rPr>
          <w:rFonts w:ascii="Times New Roman" w:hAnsi="Times New Roman" w:cs="Times New Roman"/>
          <w:sz w:val="24"/>
          <w:szCs w:val="24"/>
        </w:rPr>
        <w:t>.</w:t>
      </w:r>
    </w:p>
    <w:p w:rsidR="006A4CF9" w:rsidRPr="0037772D" w:rsidRDefault="006A4CF9" w:rsidP="002424FE">
      <w:pPr>
        <w:spacing w:after="0" w:line="360" w:lineRule="auto"/>
        <w:ind w:firstLine="708"/>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17"/>
      </w:tblGrid>
      <w:tr w:rsidR="00D01F88" w:rsidRPr="0037772D" w:rsidTr="00D01F88">
        <w:tc>
          <w:tcPr>
            <w:tcW w:w="9212" w:type="dxa"/>
          </w:tcPr>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01"/>
            </w:tblGrid>
            <w:tr w:rsidR="00D01F88" w:rsidRPr="0037772D" w:rsidTr="00503CFC">
              <w:tc>
                <w:tcPr>
                  <w:tcW w:w="9212" w:type="dxa"/>
                </w:tcPr>
                <w:p w:rsidR="00D01F88" w:rsidRPr="0037772D" w:rsidRDefault="00D01F88" w:rsidP="006D0E22">
                  <w:pPr>
                    <w:spacing w:line="360" w:lineRule="auto"/>
                    <w:jc w:val="both"/>
                    <w:rPr>
                      <w:rFonts w:ascii="Times New Roman" w:hAnsi="Times New Roman" w:cs="Times New Roman"/>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6DD73666" wp14:editId="744EDC2A">
                            <wp:simplePos x="0" y="0"/>
                            <wp:positionH relativeFrom="column">
                              <wp:posOffset>2177415</wp:posOffset>
                            </wp:positionH>
                            <wp:positionV relativeFrom="paragraph">
                              <wp:posOffset>62230</wp:posOffset>
                            </wp:positionV>
                            <wp:extent cx="1310640" cy="808990"/>
                            <wp:effectExtent l="0" t="0" r="22860" b="10160"/>
                            <wp:wrapNone/>
                            <wp:docPr id="2" name="Oval 2"/>
                            <wp:cNvGraphicFramePr/>
                            <a:graphic xmlns:a="http://schemas.openxmlformats.org/drawingml/2006/main">
                              <a:graphicData uri="http://schemas.microsoft.com/office/word/2010/wordprocessingShape">
                                <wps:wsp>
                                  <wps:cNvSpPr/>
                                  <wps:spPr>
                                    <a:xfrm>
                                      <a:off x="0" y="0"/>
                                      <a:ext cx="1310640" cy="808990"/>
                                    </a:xfrm>
                                    <a:prstGeom prst="ellipse">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637D" w:rsidRPr="00733AA4" w:rsidRDefault="00BF637D" w:rsidP="00D3696B">
                                        <w:pPr>
                                          <w:jc w:val="center"/>
                                          <w:rPr>
                                            <w:rFonts w:ascii="Times New Roman" w:hAnsi="Times New Roman" w:cs="Times New Roman"/>
                                            <w:color w:val="000000" w:themeColor="text1"/>
                                          </w:rPr>
                                        </w:pPr>
                                        <w:r w:rsidRPr="00733AA4">
                                          <w:rPr>
                                            <w:rFonts w:ascii="Times New Roman" w:hAnsi="Times New Roman" w:cs="Times New Roman"/>
                                            <w:color w:val="000000" w:themeColor="text1"/>
                                          </w:rPr>
                                          <w:t>Enfeksiyon Ajanı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DD73666" id="Oval 2" o:spid="_x0000_s1026" style="position:absolute;left:0;text-align:left;margin-left:171.45pt;margin-top:4.9pt;width:103.2pt;height:6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" fillcolor="#b6dde8 [1304]" strokecolor="black [3213]" strokeweight="2pt">
                            <v:textbox>
                              <w:txbxContent>
                                <w:p w:rsidR="00BF637D" w:rsidRPr="00733AA4" w:rsidRDefault="00BF637D" w:rsidP="00D3696B">
                                  <w:pPr>
                                    <w:jc w:val="center"/>
                                    <w:rPr>
                                      <w:rFonts w:ascii="Times New Roman" w:hAnsi="Times New Roman" w:cs="Times New Roman"/>
                                      <w:color w:val="000000" w:themeColor="text1"/>
                                    </w:rPr>
                                  </w:pPr>
                                  <w:r w:rsidRPr="00733AA4">
                                    <w:rPr>
                                      <w:rFonts w:ascii="Times New Roman" w:hAnsi="Times New Roman" w:cs="Times New Roman"/>
                                      <w:color w:val="000000" w:themeColor="text1"/>
                                    </w:rPr>
                                    <w:t>Enfeksiyon Ajanı</w:t>
                                  </w:r>
                                </w:p>
                              </w:txbxContent>
                            </v:textbox>
                          </v:oval>
                        </w:pict>
                      </mc:Fallback>
                    </mc:AlternateContent>
                  </w:r>
                </w:p>
                <w:p w:rsidR="00D01F88" w:rsidRPr="0037772D" w:rsidRDefault="00D01F88" w:rsidP="006D0E22">
                  <w:pPr>
                    <w:spacing w:line="360" w:lineRule="auto"/>
                    <w:jc w:val="both"/>
                    <w:rPr>
                      <w:rFonts w:ascii="Times New Roman" w:hAnsi="Times New Roman" w:cs="Times New Roman"/>
                      <w:sz w:val="24"/>
                      <w:szCs w:val="24"/>
                    </w:rPr>
                  </w:pPr>
                </w:p>
                <w:p w:rsidR="00D01F88" w:rsidRPr="0037772D" w:rsidRDefault="00D01F88" w:rsidP="006D0E22">
                  <w:pPr>
                    <w:spacing w:line="360" w:lineRule="auto"/>
                    <w:jc w:val="both"/>
                    <w:rPr>
                      <w:rFonts w:ascii="Times New Roman" w:hAnsi="Times New Roman" w:cs="Times New Roman"/>
                      <w:sz w:val="24"/>
                      <w:szCs w:val="24"/>
                    </w:rPr>
                  </w:pPr>
                </w:p>
                <w:p w:rsidR="00D01F88" w:rsidRPr="0037772D" w:rsidRDefault="00D01F88" w:rsidP="006D0E22">
                  <w:pPr>
                    <w:spacing w:line="360" w:lineRule="auto"/>
                    <w:jc w:val="both"/>
                    <w:rPr>
                      <w:rFonts w:ascii="Times New Roman" w:hAnsi="Times New Roman" w:cs="Times New Roman"/>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1BE6FE9A" wp14:editId="07C220FB">
                            <wp:simplePos x="0" y="0"/>
                            <wp:positionH relativeFrom="column">
                              <wp:posOffset>1454785</wp:posOffset>
                            </wp:positionH>
                            <wp:positionV relativeFrom="paragraph">
                              <wp:posOffset>102235</wp:posOffset>
                            </wp:positionV>
                            <wp:extent cx="502920" cy="327660"/>
                            <wp:effectExtent l="38100" t="0" r="30480" b="53340"/>
                            <wp:wrapNone/>
                            <wp:docPr id="6149" name="Düz Ok Bağlayıcısı 6149"/>
                            <wp:cNvGraphicFramePr/>
                            <a:graphic xmlns:a="http://schemas.openxmlformats.org/drawingml/2006/main">
                              <a:graphicData uri="http://schemas.microsoft.com/office/word/2010/wordprocessingShape">
                                <wps:wsp>
                                  <wps:cNvCnPr/>
                                  <wps:spPr>
                                    <a:xfrm flipH="1">
                                      <a:off x="0" y="0"/>
                                      <a:ext cx="502920" cy="32766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5B9177C" id="_x0000_t32" coordsize="21600,21600" o:spt="32" o:oned="t" path="m,l21600,21600e" filled="f">
                            <v:path arrowok="t" fillok="f" o:connecttype="none"/>
                            <o:lock v:ext="edit" shapetype="t"/>
                          </v:shapetype>
                          <v:shape id="Düz Ok Bağlayıcısı 6149" o:spid="_x0000_s1026" type="#_x0000_t32" style="position:absolute;margin-left:114.55pt;margin-top:8.05pt;width:39.6pt;height:25.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" strokecolor="windowText" strokeweight="2pt">
                            <v:stroke endarrow="open"/>
                          </v:shape>
                        </w:pict>
                      </mc:Fallback>
                    </mc:AlternateContent>
                  </w:r>
                </w:p>
                <w:p w:rsidR="00D01F88" w:rsidRPr="0037772D" w:rsidRDefault="00D01F88" w:rsidP="006D0E22">
                  <w:pPr>
                    <w:spacing w:line="360" w:lineRule="auto"/>
                    <w:jc w:val="both"/>
                    <w:rPr>
                      <w:rFonts w:ascii="Times New Roman" w:hAnsi="Times New Roman" w:cs="Times New Roman"/>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1445A3A2" wp14:editId="4EA34B2D">
                            <wp:simplePos x="0" y="0"/>
                            <wp:positionH relativeFrom="column">
                              <wp:posOffset>3623310</wp:posOffset>
                            </wp:positionH>
                            <wp:positionV relativeFrom="paragraph">
                              <wp:posOffset>22225</wp:posOffset>
                            </wp:positionV>
                            <wp:extent cx="350520" cy="327660"/>
                            <wp:effectExtent l="0" t="0" r="68580" b="53340"/>
                            <wp:wrapNone/>
                            <wp:docPr id="23" name="Düz Ok Bağlayıcısı 23"/>
                            <wp:cNvGraphicFramePr/>
                            <a:graphic xmlns:a="http://schemas.openxmlformats.org/drawingml/2006/main">
                              <a:graphicData uri="http://schemas.microsoft.com/office/word/2010/wordprocessingShape">
                                <wps:wsp>
                                  <wps:cNvCnPr/>
                                  <wps:spPr>
                                    <a:xfrm>
                                      <a:off x="0" y="0"/>
                                      <a:ext cx="350520" cy="32766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CBAC53" id="Düz Ok Bağlayıcısı 23" o:spid="_x0000_s1026" type="#_x0000_t32" style="position:absolute;margin-left:285.3pt;margin-top:1.75pt;width:27.6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" strokecolor="black [3213]" strokeweight="2pt">
                            <v:stroke endarrow="open"/>
                          </v:shape>
                        </w:pict>
                      </mc:Fallback>
                    </mc:AlternateContent>
                  </w: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1DF2001C" wp14:editId="67FAE831">
                            <wp:simplePos x="0" y="0"/>
                            <wp:positionH relativeFrom="column">
                              <wp:posOffset>1586865</wp:posOffset>
                            </wp:positionH>
                            <wp:positionV relativeFrom="paragraph">
                              <wp:posOffset>101600</wp:posOffset>
                            </wp:positionV>
                            <wp:extent cx="472440" cy="274320"/>
                            <wp:effectExtent l="0" t="38100" r="60960" b="30480"/>
                            <wp:wrapNone/>
                            <wp:docPr id="6150" name="Düz Ok Bağlayıcısı 6150"/>
                            <wp:cNvGraphicFramePr/>
                            <a:graphic xmlns:a="http://schemas.openxmlformats.org/drawingml/2006/main">
                              <a:graphicData uri="http://schemas.microsoft.com/office/word/2010/wordprocessingShape">
                                <wps:wsp>
                                  <wps:cNvCnPr/>
                                  <wps:spPr>
                                    <a:xfrm flipV="1">
                                      <a:off x="0" y="0"/>
                                      <a:ext cx="472440" cy="27432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37ED7DE" id="Düz Ok Bağlayıcısı 6150" o:spid="_x0000_s1026" type="#_x0000_t32" style="position:absolute;margin-left:124.95pt;margin-top:8pt;width:37.2pt;height:21.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" strokecolor="windowText" strokeweight="2pt">
                            <v:stroke endarrow="open"/>
                          </v:shape>
                        </w:pict>
                      </mc:Fallback>
                    </mc:AlternateContent>
                  </w:r>
                </w:p>
                <w:p w:rsidR="00D01F88" w:rsidRPr="0037772D" w:rsidRDefault="00D01F88" w:rsidP="006D0E22">
                  <w:pPr>
                    <w:spacing w:line="360" w:lineRule="auto"/>
                    <w:jc w:val="both"/>
                    <w:rPr>
                      <w:rFonts w:ascii="Times New Roman" w:hAnsi="Times New Roman" w:cs="Times New Roman"/>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61720EBC" wp14:editId="6FAC2FC4">
                            <wp:simplePos x="0" y="0"/>
                            <wp:positionH relativeFrom="column">
                              <wp:posOffset>3453130</wp:posOffset>
                            </wp:positionH>
                            <wp:positionV relativeFrom="paragraph">
                              <wp:posOffset>-3810</wp:posOffset>
                            </wp:positionV>
                            <wp:extent cx="320040" cy="281940"/>
                            <wp:effectExtent l="38100" t="38100" r="22860" b="22860"/>
                            <wp:wrapNone/>
                            <wp:docPr id="6145" name="Düz Ok Bağlayıcısı 6145"/>
                            <wp:cNvGraphicFramePr/>
                            <a:graphic xmlns:a="http://schemas.openxmlformats.org/drawingml/2006/main">
                              <a:graphicData uri="http://schemas.microsoft.com/office/word/2010/wordprocessingShape">
                                <wps:wsp>
                                  <wps:cNvCnPr/>
                                  <wps:spPr>
                                    <a:xfrm flipH="1" flipV="1">
                                      <a:off x="0" y="0"/>
                                      <a:ext cx="320040" cy="28194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6C0CC4" id="Düz Ok Bağlayıcısı 6145" o:spid="_x0000_s1026" type="#_x0000_t32" style="position:absolute;margin-left:271.9pt;margin-top:-.3pt;width:25.2pt;height:22.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" strokecolor="windowText" strokeweight="2pt">
                            <v:stroke endarrow="open"/>
                          </v:shape>
                        </w:pict>
                      </mc:Fallback>
                    </mc:AlternateContent>
                  </w:r>
                </w:p>
                <w:p w:rsidR="00D01F88" w:rsidRPr="0037772D" w:rsidRDefault="00D01F88" w:rsidP="006D0E22">
                  <w:pPr>
                    <w:spacing w:line="360" w:lineRule="auto"/>
                    <w:jc w:val="both"/>
                    <w:rPr>
                      <w:rFonts w:ascii="Times New Roman" w:hAnsi="Times New Roman" w:cs="Times New Roman"/>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3FCE2EE5" wp14:editId="63E9E021">
                            <wp:simplePos x="0" y="0"/>
                            <wp:positionH relativeFrom="column">
                              <wp:posOffset>3792855</wp:posOffset>
                            </wp:positionH>
                            <wp:positionV relativeFrom="paragraph">
                              <wp:posOffset>2540</wp:posOffset>
                            </wp:positionV>
                            <wp:extent cx="1310640" cy="866775"/>
                            <wp:effectExtent l="0" t="0" r="22860" b="28575"/>
                            <wp:wrapNone/>
                            <wp:docPr id="4" name="Oval 4"/>
                            <wp:cNvGraphicFramePr/>
                            <a:graphic xmlns:a="http://schemas.openxmlformats.org/drawingml/2006/main">
                              <a:graphicData uri="http://schemas.microsoft.com/office/word/2010/wordprocessingShape">
                                <wps:wsp>
                                  <wps:cNvSpPr/>
                                  <wps:spPr>
                                    <a:xfrm>
                                      <a:off x="0" y="0"/>
                                      <a:ext cx="1310640" cy="866775"/>
                                    </a:xfrm>
                                    <a:prstGeom prst="ellipse">
                                      <a:avLst/>
                                    </a:prstGeom>
                                    <a:solidFill>
                                      <a:schemeClr val="accent5">
                                        <a:lumMod val="40000"/>
                                        <a:lumOff val="60000"/>
                                      </a:schemeClr>
                                    </a:solidFill>
                                    <a:ln w="25400" cap="flat" cmpd="sng" algn="ctr">
                                      <a:solidFill>
                                        <a:sysClr val="windowText" lastClr="000000"/>
                                      </a:solidFill>
                                      <a:prstDash val="solid"/>
                                    </a:ln>
                                    <a:effectLst/>
                                  </wps:spPr>
                                  <wps:txbx>
                                    <w:txbxContent>
                                      <w:p w:rsidR="00BF637D" w:rsidRPr="00733AA4" w:rsidRDefault="00BF637D" w:rsidP="00D3696B">
                                        <w:pPr>
                                          <w:jc w:val="center"/>
                                          <w:rPr>
                                            <w:rFonts w:ascii="Times New Roman" w:hAnsi="Times New Roman" w:cs="Times New Roman"/>
                                            <w:color w:val="000000" w:themeColor="text1"/>
                                          </w:rPr>
                                        </w:pPr>
                                        <w:r w:rsidRPr="00733AA4">
                                          <w:rPr>
                                            <w:rFonts w:ascii="Times New Roman" w:hAnsi="Times New Roman" w:cs="Times New Roman"/>
                                            <w:color w:val="000000" w:themeColor="text1"/>
                                          </w:rPr>
                                          <w:t>Bulaşma Yolları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FCE2EE5" id="Oval 4" o:spid="_x0000_s1027" style="position:absolute;left:0;text-align:left;margin-left:298.65pt;margin-top:.2pt;width:103.2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" fillcolor="#b6dde8 [1304]" strokecolor="windowText" strokeweight="2pt">
                            <v:textbox>
                              <w:txbxContent>
                                <w:p w:rsidR="00BF637D" w:rsidRPr="00733AA4" w:rsidRDefault="00BF637D" w:rsidP="00D3696B">
                                  <w:pPr>
                                    <w:jc w:val="center"/>
                                    <w:rPr>
                                      <w:rFonts w:ascii="Times New Roman" w:hAnsi="Times New Roman" w:cs="Times New Roman"/>
                                      <w:color w:val="000000" w:themeColor="text1"/>
                                    </w:rPr>
                                  </w:pPr>
                                  <w:r w:rsidRPr="00733AA4">
                                    <w:rPr>
                                      <w:rFonts w:ascii="Times New Roman" w:hAnsi="Times New Roman" w:cs="Times New Roman"/>
                                      <w:color w:val="000000" w:themeColor="text1"/>
                                    </w:rPr>
                                    <w:t>Bulaşma Yolları</w:t>
                                  </w:r>
                                </w:p>
                              </w:txbxContent>
                            </v:textbox>
                          </v:oval>
                        </w:pict>
                      </mc:Fallback>
                    </mc:AlternateContent>
                  </w: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614525CD" wp14:editId="34C80689">
                            <wp:simplePos x="0" y="0"/>
                            <wp:positionH relativeFrom="column">
                              <wp:posOffset>869950</wp:posOffset>
                            </wp:positionH>
                            <wp:positionV relativeFrom="paragraph">
                              <wp:posOffset>91440</wp:posOffset>
                            </wp:positionV>
                            <wp:extent cx="1310640" cy="781050"/>
                            <wp:effectExtent l="0" t="0" r="22860" b="19050"/>
                            <wp:wrapNone/>
                            <wp:docPr id="3" name="Oval 3"/>
                            <wp:cNvGraphicFramePr/>
                            <a:graphic xmlns:a="http://schemas.openxmlformats.org/drawingml/2006/main">
                              <a:graphicData uri="http://schemas.microsoft.com/office/word/2010/wordprocessingShape">
                                <wps:wsp>
                                  <wps:cNvSpPr/>
                                  <wps:spPr>
                                    <a:xfrm>
                                      <a:off x="0" y="0"/>
                                      <a:ext cx="1310640" cy="781050"/>
                                    </a:xfrm>
                                    <a:prstGeom prst="ellipse">
                                      <a:avLst/>
                                    </a:prstGeom>
                                    <a:solidFill>
                                      <a:schemeClr val="accent5">
                                        <a:lumMod val="40000"/>
                                        <a:lumOff val="60000"/>
                                      </a:schemeClr>
                                    </a:solidFill>
                                    <a:ln w="25400" cap="flat" cmpd="sng" algn="ctr">
                                      <a:solidFill>
                                        <a:sysClr val="windowText" lastClr="000000"/>
                                      </a:solidFill>
                                      <a:prstDash val="solid"/>
                                    </a:ln>
                                    <a:effectLst/>
                                  </wps:spPr>
                                  <wps:txbx>
                                    <w:txbxContent>
                                      <w:p w:rsidR="00BF637D" w:rsidRPr="00733AA4" w:rsidRDefault="00BF637D" w:rsidP="00D3696B">
                                        <w:pPr>
                                          <w:jc w:val="center"/>
                                          <w:rPr>
                                            <w:rFonts w:ascii="Times New Roman" w:hAnsi="Times New Roman" w:cs="Times New Roman"/>
                                            <w:color w:val="000000" w:themeColor="text1"/>
                                          </w:rPr>
                                        </w:pPr>
                                        <w:r w:rsidRPr="00733AA4">
                                          <w:rPr>
                                            <w:rFonts w:ascii="Times New Roman" w:hAnsi="Times New Roman" w:cs="Times New Roman"/>
                                            <w:color w:val="000000" w:themeColor="text1"/>
                                          </w:rPr>
                                          <w:t>Enfeksiyon Kaynağı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14525CD" id="Oval 3" o:spid="_x0000_s1028" style="position:absolute;left:0;text-align:left;margin-left:68.5pt;margin-top:7.2pt;width:103.2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" fillcolor="#b6dde8 [1304]" strokecolor="windowText" strokeweight="2pt">
                            <v:textbox>
                              <w:txbxContent>
                                <w:p w:rsidR="00BF637D" w:rsidRPr="00733AA4" w:rsidRDefault="00BF637D" w:rsidP="00D3696B">
                                  <w:pPr>
                                    <w:jc w:val="center"/>
                                    <w:rPr>
                                      <w:rFonts w:ascii="Times New Roman" w:hAnsi="Times New Roman" w:cs="Times New Roman"/>
                                      <w:color w:val="000000" w:themeColor="text1"/>
                                    </w:rPr>
                                  </w:pPr>
                                  <w:r w:rsidRPr="00733AA4">
                                    <w:rPr>
                                      <w:rFonts w:ascii="Times New Roman" w:hAnsi="Times New Roman" w:cs="Times New Roman"/>
                                      <w:color w:val="000000" w:themeColor="text1"/>
                                    </w:rPr>
                                    <w:t>Enfeksiyon Kaynağı</w:t>
                                  </w:r>
                                </w:p>
                              </w:txbxContent>
                            </v:textbox>
                          </v:oval>
                        </w:pict>
                      </mc:Fallback>
                    </mc:AlternateContent>
                  </w:r>
                </w:p>
                <w:p w:rsidR="00D01F88" w:rsidRPr="0037772D" w:rsidRDefault="00D01F88" w:rsidP="006D0E22">
                  <w:pPr>
                    <w:spacing w:line="360" w:lineRule="auto"/>
                    <w:jc w:val="both"/>
                    <w:rPr>
                      <w:rFonts w:ascii="Times New Roman" w:hAnsi="Times New Roman" w:cs="Times New Roman"/>
                      <w:sz w:val="24"/>
                      <w:szCs w:val="24"/>
                    </w:rPr>
                  </w:pPr>
                </w:p>
                <w:p w:rsidR="00D01F88" w:rsidRPr="0037772D" w:rsidRDefault="00D01F88" w:rsidP="006D0E22">
                  <w:pPr>
                    <w:spacing w:line="360" w:lineRule="auto"/>
                    <w:jc w:val="both"/>
                    <w:rPr>
                      <w:rFonts w:ascii="Times New Roman" w:hAnsi="Times New Roman" w:cs="Times New Roman"/>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5FF85FF3" wp14:editId="5685E2EA">
                            <wp:simplePos x="0" y="0"/>
                            <wp:positionH relativeFrom="column">
                              <wp:posOffset>2436495</wp:posOffset>
                            </wp:positionH>
                            <wp:positionV relativeFrom="paragraph">
                              <wp:posOffset>91440</wp:posOffset>
                            </wp:positionV>
                            <wp:extent cx="1188720" cy="0"/>
                            <wp:effectExtent l="38100" t="76200" r="0" b="114300"/>
                            <wp:wrapNone/>
                            <wp:docPr id="6147" name="Düz Ok Bağlayıcısı 6147"/>
                            <wp:cNvGraphicFramePr/>
                            <a:graphic xmlns:a="http://schemas.openxmlformats.org/drawingml/2006/main">
                              <a:graphicData uri="http://schemas.microsoft.com/office/word/2010/wordprocessingShape">
                                <wps:wsp>
                                  <wps:cNvCnPr/>
                                  <wps:spPr>
                                    <a:xfrm flipH="1">
                                      <a:off x="0" y="0"/>
                                      <a:ext cx="118872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9AF184" id="Düz Ok Bağlayıcısı 6147" o:spid="_x0000_s1026" type="#_x0000_t32" style="position:absolute;margin-left:191.85pt;margin-top:7.2pt;width:93.6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" strokecolor="windowText" strokeweight="2pt">
                            <v:stroke endarrow="open"/>
                          </v:shape>
                        </w:pict>
                      </mc:Fallback>
                    </mc:AlternateContent>
                  </w:r>
                </w:p>
                <w:p w:rsidR="00D01F88" w:rsidRPr="0037772D" w:rsidRDefault="00D01F88" w:rsidP="006D0E22">
                  <w:pPr>
                    <w:spacing w:line="360" w:lineRule="auto"/>
                    <w:jc w:val="both"/>
                    <w:rPr>
                      <w:rFonts w:ascii="Times New Roman" w:hAnsi="Times New Roman" w:cs="Times New Roman"/>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57ABCA69" wp14:editId="74810E29">
                            <wp:simplePos x="0" y="0"/>
                            <wp:positionH relativeFrom="column">
                              <wp:posOffset>2473325</wp:posOffset>
                            </wp:positionH>
                            <wp:positionV relativeFrom="paragraph">
                              <wp:posOffset>128905</wp:posOffset>
                            </wp:positionV>
                            <wp:extent cx="1150620" cy="0"/>
                            <wp:effectExtent l="0" t="76200" r="11430" b="114300"/>
                            <wp:wrapNone/>
                            <wp:docPr id="6148" name="Düz Ok Bağlayıcısı 6148"/>
                            <wp:cNvGraphicFramePr/>
                            <a:graphic xmlns:a="http://schemas.openxmlformats.org/drawingml/2006/main">
                              <a:graphicData uri="http://schemas.microsoft.com/office/word/2010/wordprocessingShape">
                                <wps:wsp>
                                  <wps:cNvCnPr/>
                                  <wps:spPr>
                                    <a:xfrm>
                                      <a:off x="0" y="0"/>
                                      <a:ext cx="115062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925165" id="Düz Ok Bağlayıcısı 6148" o:spid="_x0000_s1026" type="#_x0000_t32" style="position:absolute;margin-left:194.75pt;margin-top:10.15pt;width:90.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" strokecolor="windowText" strokeweight="2pt">
                            <v:stroke endarrow="open"/>
                          </v:shape>
                        </w:pict>
                      </mc:Fallback>
                    </mc:AlternateContent>
                  </w:r>
                </w:p>
                <w:p w:rsidR="00D01F88" w:rsidRPr="0037772D" w:rsidRDefault="00D01F88" w:rsidP="006D0E22">
                  <w:pPr>
                    <w:spacing w:line="360" w:lineRule="auto"/>
                    <w:jc w:val="both"/>
                    <w:rPr>
                      <w:rFonts w:ascii="Times New Roman" w:hAnsi="Times New Roman" w:cs="Times New Roman"/>
                      <w:sz w:val="24"/>
                      <w:szCs w:val="24"/>
                    </w:rPr>
                  </w:pPr>
                </w:p>
                <w:p w:rsidR="00D01F88" w:rsidRPr="0037772D" w:rsidRDefault="00D01F88" w:rsidP="006D0E22">
                  <w:pPr>
                    <w:spacing w:line="360" w:lineRule="auto"/>
                    <w:jc w:val="both"/>
                    <w:rPr>
                      <w:rFonts w:ascii="Times New Roman" w:hAnsi="Times New Roman" w:cs="Times New Roman"/>
                      <w:sz w:val="24"/>
                      <w:szCs w:val="24"/>
                    </w:rPr>
                  </w:pPr>
                </w:p>
              </w:tc>
            </w:tr>
          </w:tbl>
          <w:p w:rsidR="00D01F88" w:rsidRPr="0037772D" w:rsidRDefault="00D01F88" w:rsidP="006D0E22">
            <w:pPr>
              <w:spacing w:line="360" w:lineRule="auto"/>
              <w:jc w:val="both"/>
              <w:rPr>
                <w:rFonts w:ascii="Times New Roman" w:hAnsi="Times New Roman" w:cs="Times New Roman"/>
                <w:sz w:val="24"/>
                <w:szCs w:val="24"/>
              </w:rPr>
            </w:pPr>
          </w:p>
        </w:tc>
      </w:tr>
    </w:tbl>
    <w:p w:rsidR="006A4CF9" w:rsidRPr="0037772D" w:rsidRDefault="00DE2277" w:rsidP="00625770">
      <w:pPr>
        <w:spacing w:before="240" w:after="0" w:line="360" w:lineRule="auto"/>
        <w:jc w:val="center"/>
        <w:rPr>
          <w:rFonts w:ascii="Times New Roman" w:hAnsi="Times New Roman" w:cs="Times New Roman"/>
          <w:sz w:val="24"/>
          <w:szCs w:val="24"/>
        </w:rPr>
      </w:pPr>
      <w:r w:rsidRPr="0037772D">
        <w:rPr>
          <w:rFonts w:ascii="Times New Roman" w:hAnsi="Times New Roman" w:cs="Times New Roman"/>
          <w:b/>
          <w:sz w:val="24"/>
          <w:szCs w:val="24"/>
        </w:rPr>
        <w:t>Şekil 1.</w:t>
      </w:r>
      <w:r w:rsidRPr="0037772D">
        <w:rPr>
          <w:rFonts w:ascii="Times New Roman" w:hAnsi="Times New Roman" w:cs="Times New Roman"/>
          <w:sz w:val="24"/>
          <w:szCs w:val="24"/>
        </w:rPr>
        <w:t xml:space="preserve"> Enfeksiyon Zinciri Temel Ö</w:t>
      </w:r>
      <w:r w:rsidR="00B95E87" w:rsidRPr="0037772D">
        <w:rPr>
          <w:rFonts w:ascii="Times New Roman" w:hAnsi="Times New Roman" w:cs="Times New Roman"/>
          <w:sz w:val="24"/>
          <w:szCs w:val="24"/>
        </w:rPr>
        <w:t>ğeleri</w:t>
      </w:r>
      <w:r w:rsidR="00D01F88" w:rsidRPr="0037772D">
        <w:rPr>
          <w:rFonts w:ascii="Times New Roman" w:hAnsi="Times New Roman" w:cs="Times New Roman"/>
          <w:sz w:val="24"/>
          <w:szCs w:val="24"/>
        </w:rPr>
        <w:t xml:space="preserve"> (Tezcan, 2017).</w:t>
      </w:r>
    </w:p>
    <w:p w:rsidR="00625770" w:rsidRPr="0037772D" w:rsidRDefault="00625770" w:rsidP="00625770">
      <w:pPr>
        <w:spacing w:before="240" w:after="0" w:line="360" w:lineRule="auto"/>
        <w:jc w:val="center"/>
        <w:rPr>
          <w:rFonts w:ascii="Times New Roman" w:hAnsi="Times New Roman" w:cs="Times New Roman"/>
          <w:sz w:val="24"/>
          <w:szCs w:val="24"/>
        </w:rPr>
      </w:pPr>
    </w:p>
    <w:p w:rsidR="00F43196" w:rsidRPr="0037772D" w:rsidRDefault="00937679" w:rsidP="00625770">
      <w:pPr>
        <w:spacing w:before="240" w:after="24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 xml:space="preserve">Enfeksiyon etkeninin hastalık oluşturabilmesi için </w:t>
      </w:r>
      <w:r w:rsidR="00621CBA" w:rsidRPr="0037772D">
        <w:rPr>
          <w:rFonts w:ascii="Times New Roman" w:hAnsi="Times New Roman" w:cs="Times New Roman"/>
          <w:sz w:val="24"/>
          <w:szCs w:val="24"/>
        </w:rPr>
        <w:t>enfeksiyon zinciri sürecindeki</w:t>
      </w:r>
      <w:r w:rsidRPr="0037772D">
        <w:rPr>
          <w:rFonts w:ascii="Times New Roman" w:hAnsi="Times New Roman" w:cs="Times New Roman"/>
          <w:sz w:val="24"/>
          <w:szCs w:val="24"/>
        </w:rPr>
        <w:t xml:space="preserve"> tüm aşamaları sırayla tamamlaması gerekmektedir</w:t>
      </w:r>
      <w:r w:rsidR="00B508EE" w:rsidRPr="0037772D">
        <w:rPr>
          <w:rFonts w:ascii="Times New Roman" w:hAnsi="Times New Roman" w:cs="Times New Roman"/>
          <w:sz w:val="24"/>
          <w:szCs w:val="24"/>
        </w:rPr>
        <w:t xml:space="preserve"> (Şekil 2) (Tezcan, 2017).</w:t>
      </w:r>
    </w:p>
    <w:p w:rsidR="008F03E5" w:rsidRPr="0037772D" w:rsidRDefault="008F03E5" w:rsidP="006D0E22">
      <w:pPr>
        <w:spacing w:line="360" w:lineRule="auto"/>
        <w:jc w:val="both"/>
        <w:rPr>
          <w:rFonts w:ascii="Times New Roman" w:hAnsi="Times New Roman" w:cs="Times New Roman"/>
          <w:b/>
          <w:sz w:val="24"/>
          <w:szCs w:val="24"/>
        </w:rPr>
      </w:pPr>
      <w:r w:rsidRPr="0037772D">
        <w:rPr>
          <w:rFonts w:ascii="Times New Roman" w:hAnsi="Times New Roman" w:cs="Times New Roman"/>
          <w:b/>
          <w:noProof/>
          <w:sz w:val="24"/>
          <w:szCs w:val="24"/>
          <w:lang w:eastAsia="tr-TR"/>
        </w:rPr>
        <mc:AlternateContent>
          <mc:Choice Requires="wps">
            <w:drawing>
              <wp:anchor distT="0" distB="0" distL="114300" distR="114300" simplePos="0" relativeHeight="251635712" behindDoc="0" locked="0" layoutInCell="1" allowOverlap="1" wp14:anchorId="28214078" wp14:editId="1EB2F97D">
                <wp:simplePos x="0" y="0"/>
                <wp:positionH relativeFrom="column">
                  <wp:posOffset>1815465</wp:posOffset>
                </wp:positionH>
                <wp:positionV relativeFrom="paragraph">
                  <wp:posOffset>69850</wp:posOffset>
                </wp:positionV>
                <wp:extent cx="1828800" cy="914400"/>
                <wp:effectExtent l="0" t="0" r="19050" b="19050"/>
                <wp:wrapNone/>
                <wp:docPr id="8" name="Yuvarlatılmış Dikdörtgen 8"/>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637D" w:rsidRPr="009A35ED" w:rsidRDefault="00BF637D" w:rsidP="009A35ED">
                            <w:pPr>
                              <w:spacing w:after="0" w:line="360" w:lineRule="auto"/>
                              <w:jc w:val="center"/>
                              <w:rPr>
                                <w:rFonts w:ascii="Times New Roman" w:hAnsi="Times New Roman" w:cs="Times New Roman"/>
                                <w:b/>
                                <w:color w:val="000000" w:themeColor="text1"/>
                                <w:szCs w:val="20"/>
                              </w:rPr>
                            </w:pPr>
                            <w:r w:rsidRPr="009A35ED">
                              <w:rPr>
                                <w:rFonts w:ascii="Times New Roman" w:hAnsi="Times New Roman" w:cs="Times New Roman"/>
                                <w:b/>
                                <w:color w:val="000000" w:themeColor="text1"/>
                                <w:szCs w:val="20"/>
                              </w:rPr>
                              <w:t>Enfeksiyon etkeni</w:t>
                            </w:r>
                          </w:p>
                          <w:p w:rsidR="00BF637D" w:rsidRPr="009A35ED" w:rsidRDefault="00BF637D" w:rsidP="009A35ED">
                            <w:pPr>
                              <w:spacing w:after="0" w:line="360" w:lineRule="auto"/>
                              <w:jc w:val="center"/>
                              <w:rPr>
                                <w:rFonts w:ascii="Times New Roman" w:hAnsi="Times New Roman" w:cs="Times New Roman"/>
                                <w:b/>
                                <w:color w:val="000000" w:themeColor="text1"/>
                                <w:szCs w:val="20"/>
                              </w:rPr>
                            </w:pPr>
                            <w:r>
                              <w:rPr>
                                <w:rFonts w:ascii="Times New Roman" w:hAnsi="Times New Roman" w:cs="Times New Roman"/>
                                <w:color w:val="000000" w:themeColor="text1"/>
                                <w:szCs w:val="20"/>
                              </w:rPr>
                              <w:t>(V</w:t>
                            </w:r>
                            <w:r w:rsidRPr="009A35ED">
                              <w:rPr>
                                <w:rFonts w:ascii="Times New Roman" w:hAnsi="Times New Roman" w:cs="Times New Roman"/>
                                <w:color w:val="000000" w:themeColor="text1"/>
                                <w:szCs w:val="20"/>
                              </w:rPr>
                              <w:t>irüs, bakteri, mantar, parazit vb.)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28214078" id="Yuvarlatılmış Dikdörtgen 8" o:spid="_x0000_s1029" style="position:absolute;left:0;text-align:left;margin-left:142.95pt;margin-top:5.5pt;width:2in;height:1in;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" fillcolor="#b6dde8 [1304]" strokecolor="black [3213]" strokeweight="2pt">
                <v:textbox>
                  <w:txbxContent>
                    <w:p w:rsidR="00BF637D" w:rsidRPr="009A35ED" w:rsidRDefault="00BF637D" w:rsidP="009A35ED">
                      <w:pPr>
                        <w:spacing w:after="0" w:line="360" w:lineRule="auto"/>
                        <w:jc w:val="center"/>
                        <w:rPr>
                          <w:rFonts w:ascii="Times New Roman" w:hAnsi="Times New Roman" w:cs="Times New Roman"/>
                          <w:b/>
                          <w:color w:val="000000" w:themeColor="text1"/>
                          <w:szCs w:val="20"/>
                        </w:rPr>
                      </w:pPr>
                      <w:r w:rsidRPr="009A35ED">
                        <w:rPr>
                          <w:rFonts w:ascii="Times New Roman" w:hAnsi="Times New Roman" w:cs="Times New Roman"/>
                          <w:b/>
                          <w:color w:val="000000" w:themeColor="text1"/>
                          <w:szCs w:val="20"/>
                        </w:rPr>
                        <w:t>Enfeksiyon etkeni</w:t>
                      </w:r>
                    </w:p>
                    <w:p w:rsidR="00BF637D" w:rsidRPr="009A35ED" w:rsidRDefault="00BF637D" w:rsidP="009A35ED">
                      <w:pPr>
                        <w:spacing w:after="0" w:line="360" w:lineRule="auto"/>
                        <w:jc w:val="center"/>
                        <w:rPr>
                          <w:rFonts w:ascii="Times New Roman" w:hAnsi="Times New Roman" w:cs="Times New Roman"/>
                          <w:b/>
                          <w:color w:val="000000" w:themeColor="text1"/>
                          <w:szCs w:val="20"/>
                        </w:rPr>
                      </w:pPr>
                      <w:r>
                        <w:rPr>
                          <w:rFonts w:ascii="Times New Roman" w:hAnsi="Times New Roman" w:cs="Times New Roman"/>
                          <w:color w:val="000000" w:themeColor="text1"/>
                          <w:szCs w:val="20"/>
                        </w:rPr>
                        <w:t>(V</w:t>
                      </w:r>
                      <w:r w:rsidRPr="009A35ED">
                        <w:rPr>
                          <w:rFonts w:ascii="Times New Roman" w:hAnsi="Times New Roman" w:cs="Times New Roman"/>
                          <w:color w:val="000000" w:themeColor="text1"/>
                          <w:szCs w:val="20"/>
                        </w:rPr>
                        <w:t>irüs, bakteri, mantar, parazit vb.)</w:t>
                      </w:r>
                    </w:p>
                  </w:txbxContent>
                </v:textbox>
              </v:roundrect>
            </w:pict>
          </mc:Fallback>
        </mc:AlternateContent>
      </w:r>
    </w:p>
    <w:p w:rsidR="00FA13DC" w:rsidRPr="0037772D" w:rsidRDefault="00FA13DC" w:rsidP="006D0E22">
      <w:pPr>
        <w:spacing w:line="360" w:lineRule="auto"/>
        <w:jc w:val="both"/>
        <w:rPr>
          <w:rFonts w:ascii="Times New Roman" w:hAnsi="Times New Roman" w:cs="Times New Roman"/>
          <w:b/>
          <w:sz w:val="24"/>
          <w:szCs w:val="24"/>
        </w:rPr>
      </w:pPr>
    </w:p>
    <w:p w:rsidR="00FA13DC" w:rsidRPr="0037772D" w:rsidRDefault="009C797B" w:rsidP="006D0E22">
      <w:pPr>
        <w:spacing w:line="360" w:lineRule="auto"/>
        <w:jc w:val="both"/>
        <w:rPr>
          <w:rFonts w:ascii="Times New Roman" w:hAnsi="Times New Roman" w:cs="Times New Roman"/>
          <w:b/>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632EAAAF" wp14:editId="1056D4AB">
                <wp:simplePos x="0" y="0"/>
                <wp:positionH relativeFrom="column">
                  <wp:posOffset>1149985</wp:posOffset>
                </wp:positionH>
                <wp:positionV relativeFrom="paragraph">
                  <wp:posOffset>158115</wp:posOffset>
                </wp:positionV>
                <wp:extent cx="556260" cy="411480"/>
                <wp:effectExtent l="0" t="38100" r="53340" b="26670"/>
                <wp:wrapNone/>
                <wp:docPr id="6166" name="Düz Ok Bağlayıcısı 6166"/>
                <wp:cNvGraphicFramePr/>
                <a:graphic xmlns:a="http://schemas.openxmlformats.org/drawingml/2006/main">
                  <a:graphicData uri="http://schemas.microsoft.com/office/word/2010/wordprocessingShape">
                    <wps:wsp>
                      <wps:cNvCnPr/>
                      <wps:spPr>
                        <a:xfrm flipV="1">
                          <a:off x="0" y="0"/>
                          <a:ext cx="556260" cy="4114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4E021E" id="Düz Ok Bağlayıcısı 6166" o:spid="_x0000_s1026" type="#_x0000_t32" style="position:absolute;margin-left:90.55pt;margin-top:12.45pt;width:43.8pt;height:3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" strokecolor="windowText" strokeweight="2pt">
                <v:stroke endarrow="open"/>
              </v:shape>
            </w:pict>
          </mc:Fallback>
        </mc:AlternateContent>
      </w:r>
      <w:r w:rsidR="00867AD1" w:rsidRPr="0037772D">
        <w:rPr>
          <w:rFonts w:ascii="Times New Roman" w:hAnsi="Times New Roman" w:cs="Times New Roman"/>
          <w:noProof/>
          <w:sz w:val="24"/>
          <w:szCs w:val="24"/>
          <w:lang w:eastAsia="tr-TR"/>
        </w:rPr>
        <mc:AlternateContent>
          <mc:Choice Requires="wps">
            <w:drawing>
              <wp:anchor distT="0" distB="0" distL="114300" distR="114300" simplePos="0" relativeHeight="251650048" behindDoc="0" locked="0" layoutInCell="1" allowOverlap="1" wp14:anchorId="42E73C32" wp14:editId="3BFD14B8">
                <wp:simplePos x="0" y="0"/>
                <wp:positionH relativeFrom="column">
                  <wp:posOffset>3687445</wp:posOffset>
                </wp:positionH>
                <wp:positionV relativeFrom="paragraph">
                  <wp:posOffset>120015</wp:posOffset>
                </wp:positionV>
                <wp:extent cx="502920" cy="449580"/>
                <wp:effectExtent l="0" t="0" r="68580" b="64770"/>
                <wp:wrapNone/>
                <wp:docPr id="6160" name="Düz Ok Bağlayıcısı 6160"/>
                <wp:cNvGraphicFramePr/>
                <a:graphic xmlns:a="http://schemas.openxmlformats.org/drawingml/2006/main">
                  <a:graphicData uri="http://schemas.microsoft.com/office/word/2010/wordprocessingShape">
                    <wps:wsp>
                      <wps:cNvCnPr/>
                      <wps:spPr>
                        <a:xfrm>
                          <a:off x="0" y="0"/>
                          <a:ext cx="502920" cy="4495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4720C89" id="Düz Ok Bağlayıcısı 6160" o:spid="_x0000_s1026" type="#_x0000_t32" style="position:absolute;margin-left:290.35pt;margin-top:9.45pt;width:39.6pt;height:3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" strokecolor="windowText" strokeweight="2pt">
                <v:stroke endarrow="open"/>
              </v:shape>
            </w:pict>
          </mc:Fallback>
        </mc:AlternateContent>
      </w:r>
    </w:p>
    <w:p w:rsidR="00D3696B" w:rsidRPr="0037772D" w:rsidRDefault="00D3696B" w:rsidP="006D0E22">
      <w:pPr>
        <w:spacing w:line="360" w:lineRule="auto"/>
        <w:jc w:val="both"/>
        <w:rPr>
          <w:rFonts w:ascii="Times New Roman" w:hAnsi="Times New Roman" w:cs="Times New Roman"/>
          <w:sz w:val="24"/>
          <w:szCs w:val="24"/>
        </w:rPr>
      </w:pPr>
    </w:p>
    <w:p w:rsidR="00FA13DC" w:rsidRPr="0037772D" w:rsidRDefault="00E259D8" w:rsidP="006D0E22">
      <w:pPr>
        <w:spacing w:line="360" w:lineRule="auto"/>
        <w:jc w:val="both"/>
        <w:rPr>
          <w:rFonts w:ascii="Times New Roman" w:hAnsi="Times New Roman" w:cs="Times New Roman"/>
          <w:sz w:val="24"/>
          <w:szCs w:val="24"/>
        </w:rPr>
      </w:pPr>
      <w:r w:rsidRPr="0037772D">
        <w:rPr>
          <w:rFonts w:ascii="Times New Roman" w:hAnsi="Times New Roman" w:cs="Times New Roman"/>
          <w:b/>
          <w:noProof/>
          <w:sz w:val="24"/>
          <w:szCs w:val="24"/>
          <w:lang w:eastAsia="tr-TR"/>
        </w:rPr>
        <mc:AlternateContent>
          <mc:Choice Requires="wps">
            <w:drawing>
              <wp:anchor distT="0" distB="0" distL="114300" distR="114300" simplePos="0" relativeHeight="251637760" behindDoc="0" locked="0" layoutInCell="1" allowOverlap="1" wp14:anchorId="43737B8B" wp14:editId="40576534">
                <wp:simplePos x="0" y="0"/>
                <wp:positionH relativeFrom="column">
                  <wp:posOffset>3552825</wp:posOffset>
                </wp:positionH>
                <wp:positionV relativeFrom="paragraph">
                  <wp:posOffset>21590</wp:posOffset>
                </wp:positionV>
                <wp:extent cx="1828800" cy="914400"/>
                <wp:effectExtent l="0" t="0" r="19050" b="19050"/>
                <wp:wrapNone/>
                <wp:docPr id="10" name="Yuvarlatılmış Dikdörtgen 10"/>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chemeClr val="accent5">
                            <a:lumMod val="40000"/>
                            <a:lumOff val="60000"/>
                          </a:schemeClr>
                        </a:solidFill>
                        <a:ln w="25400" cap="flat" cmpd="sng" algn="ctr">
                          <a:solidFill>
                            <a:sysClr val="windowText" lastClr="000000"/>
                          </a:solidFill>
                          <a:prstDash val="solid"/>
                        </a:ln>
                        <a:effectLst/>
                      </wps:spPr>
                      <wps:txbx>
                        <w:txbxContent>
                          <w:p w:rsidR="00BF637D" w:rsidRDefault="00BF637D" w:rsidP="009A35ED">
                            <w:pPr>
                              <w:spacing w:after="0"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Kaynağa G</w:t>
                            </w:r>
                            <w:r w:rsidRPr="00FF4E8A">
                              <w:rPr>
                                <w:rFonts w:ascii="Times New Roman" w:hAnsi="Times New Roman" w:cs="Times New Roman"/>
                                <w:b/>
                                <w:color w:val="000000" w:themeColor="text1"/>
                                <w:sz w:val="20"/>
                                <w:szCs w:val="20"/>
                              </w:rPr>
                              <w:t>iriş</w:t>
                            </w:r>
                            <w:r>
                              <w:rPr>
                                <w:rFonts w:ascii="Times New Roman" w:hAnsi="Times New Roman" w:cs="Times New Roman"/>
                                <w:b/>
                                <w:color w:val="000000" w:themeColor="text1"/>
                                <w:sz w:val="20"/>
                                <w:szCs w:val="20"/>
                              </w:rPr>
                              <w:t xml:space="preserve"> Yolları</w:t>
                            </w:r>
                          </w:p>
                          <w:p w:rsidR="00BF637D" w:rsidRPr="00FF4E8A" w:rsidRDefault="00BF637D" w:rsidP="009A35E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Pr="00FF4E8A">
                              <w:rPr>
                                <w:rFonts w:ascii="Times New Roman" w:hAnsi="Times New Roman" w:cs="Times New Roman"/>
                                <w:color w:val="000000" w:themeColor="text1"/>
                                <w:sz w:val="20"/>
                                <w:szCs w:val="20"/>
                              </w:rPr>
                              <w:t>olunum, deri, sindirim)</w:t>
                            </w:r>
                            <w:r>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43737B8B" id="Yuvarlatılmış Dikdörtgen 10" o:spid="_x0000_s1030" style="position:absolute;left:0;text-align:left;margin-left:279.75pt;margin-top:1.7pt;width:2in;height:1in;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" fillcolor="#b6dde8 [1304]" strokecolor="windowText" strokeweight="2pt">
                <v:textbox>
                  <w:txbxContent>
                    <w:p w:rsidR="00BF637D" w:rsidRDefault="00BF637D" w:rsidP="009A35ED">
                      <w:pPr>
                        <w:spacing w:after="0"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Kaynağa G</w:t>
                      </w:r>
                      <w:r w:rsidRPr="00FF4E8A">
                        <w:rPr>
                          <w:rFonts w:ascii="Times New Roman" w:hAnsi="Times New Roman" w:cs="Times New Roman"/>
                          <w:b/>
                          <w:color w:val="000000" w:themeColor="text1"/>
                          <w:sz w:val="20"/>
                          <w:szCs w:val="20"/>
                        </w:rPr>
                        <w:t>iriş</w:t>
                      </w:r>
                      <w:r>
                        <w:rPr>
                          <w:rFonts w:ascii="Times New Roman" w:hAnsi="Times New Roman" w:cs="Times New Roman"/>
                          <w:b/>
                          <w:color w:val="000000" w:themeColor="text1"/>
                          <w:sz w:val="20"/>
                          <w:szCs w:val="20"/>
                        </w:rPr>
                        <w:t xml:space="preserve"> Yolları</w:t>
                      </w:r>
                    </w:p>
                    <w:p w:rsidR="00BF637D" w:rsidRPr="00FF4E8A" w:rsidRDefault="00BF637D" w:rsidP="009A35E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Pr="00FF4E8A">
                        <w:rPr>
                          <w:rFonts w:ascii="Times New Roman" w:hAnsi="Times New Roman" w:cs="Times New Roman"/>
                          <w:color w:val="000000" w:themeColor="text1"/>
                          <w:sz w:val="20"/>
                          <w:szCs w:val="20"/>
                        </w:rPr>
                        <w:t>olunum, deri, sindirim)</w:t>
                      </w:r>
                      <w:r>
                        <w:rPr>
                          <w:rFonts w:ascii="Times New Roman" w:hAnsi="Times New Roman" w:cs="Times New Roman"/>
                          <w:color w:val="000000" w:themeColor="text1"/>
                          <w:sz w:val="20"/>
                          <w:szCs w:val="20"/>
                        </w:rPr>
                        <w:t>.</w:t>
                      </w:r>
                    </w:p>
                  </w:txbxContent>
                </v:textbox>
              </v:roundrect>
            </w:pict>
          </mc:Fallback>
        </mc:AlternateContent>
      </w:r>
      <w:r w:rsidRPr="0037772D">
        <w:rPr>
          <w:rFonts w:ascii="Times New Roman" w:hAnsi="Times New Roman" w:cs="Times New Roman"/>
          <w:b/>
          <w:noProof/>
          <w:sz w:val="24"/>
          <w:szCs w:val="24"/>
          <w:lang w:eastAsia="tr-TR"/>
        </w:rPr>
        <mc:AlternateContent>
          <mc:Choice Requires="wps">
            <w:drawing>
              <wp:anchor distT="0" distB="0" distL="114300" distR="114300" simplePos="0" relativeHeight="251636736" behindDoc="0" locked="0" layoutInCell="1" allowOverlap="1" wp14:anchorId="0F2DF6CD" wp14:editId="7161D5EF">
                <wp:simplePos x="0" y="0"/>
                <wp:positionH relativeFrom="column">
                  <wp:posOffset>85725</wp:posOffset>
                </wp:positionH>
                <wp:positionV relativeFrom="paragraph">
                  <wp:posOffset>52070</wp:posOffset>
                </wp:positionV>
                <wp:extent cx="1828800" cy="914400"/>
                <wp:effectExtent l="0" t="0" r="19050" b="19050"/>
                <wp:wrapNone/>
                <wp:docPr id="9" name="Yuvarlatılmış Dikdörtgen 9"/>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chemeClr val="accent5">
                            <a:lumMod val="40000"/>
                            <a:lumOff val="60000"/>
                          </a:schemeClr>
                        </a:solidFill>
                        <a:ln w="25400" cap="flat" cmpd="sng" algn="ctr">
                          <a:solidFill>
                            <a:sysClr val="windowText" lastClr="000000"/>
                          </a:solidFill>
                          <a:prstDash val="solid"/>
                        </a:ln>
                        <a:effectLst/>
                      </wps:spPr>
                      <wps:txbx>
                        <w:txbxContent>
                          <w:p w:rsidR="00BF637D" w:rsidRPr="009A35ED" w:rsidRDefault="00BF637D" w:rsidP="009A35ED">
                            <w:pPr>
                              <w:spacing w:after="0" w:line="360" w:lineRule="auto"/>
                              <w:jc w:val="center"/>
                              <w:rPr>
                                <w:rFonts w:ascii="Times New Roman" w:hAnsi="Times New Roman" w:cs="Times New Roman"/>
                                <w:b/>
                                <w:szCs w:val="20"/>
                              </w:rPr>
                            </w:pPr>
                            <w:r w:rsidRPr="009A35ED">
                              <w:rPr>
                                <w:rFonts w:ascii="Times New Roman" w:hAnsi="Times New Roman" w:cs="Times New Roman"/>
                                <w:b/>
                                <w:szCs w:val="20"/>
                              </w:rPr>
                              <w:t>Duyarlı konakçı</w:t>
                            </w:r>
                          </w:p>
                          <w:p w:rsidR="00BF637D" w:rsidRPr="009A35ED" w:rsidRDefault="00BF637D" w:rsidP="009A35ED">
                            <w:pPr>
                              <w:spacing w:after="0" w:line="360" w:lineRule="auto"/>
                              <w:jc w:val="center"/>
                              <w:rPr>
                                <w:rFonts w:ascii="Times New Roman" w:hAnsi="Times New Roman" w:cs="Times New Roman"/>
                                <w:szCs w:val="20"/>
                              </w:rPr>
                            </w:pPr>
                            <w:r>
                              <w:rPr>
                                <w:rFonts w:ascii="Times New Roman" w:hAnsi="Times New Roman" w:cs="Times New Roman"/>
                                <w:szCs w:val="20"/>
                              </w:rPr>
                              <w:t>(K</w:t>
                            </w:r>
                            <w:r w:rsidRPr="009A35ED">
                              <w:rPr>
                                <w:rFonts w:ascii="Times New Roman" w:hAnsi="Times New Roman" w:cs="Times New Roman"/>
                                <w:szCs w:val="20"/>
                              </w:rPr>
                              <w:t>ronik hastalığı olan, yaşlı, çocuk vb.)</w:t>
                            </w:r>
                            <w:r>
                              <w:rPr>
                                <w:rFonts w:ascii="Times New Roman" w:hAnsi="Times New Roman" w:cs="Times New Roman"/>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0F2DF6CD" id="Yuvarlatılmış Dikdörtgen 9" o:spid="_x0000_s1031" style="position:absolute;left:0;text-align:left;margin-left:6.75pt;margin-top:4.1pt;width:2in;height:1in;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" fillcolor="#b6dde8 [1304]" strokecolor="windowText" strokeweight="2pt">
                <v:textbox>
                  <w:txbxContent>
                    <w:p w:rsidR="00BF637D" w:rsidRPr="009A35ED" w:rsidRDefault="00BF637D" w:rsidP="009A35ED">
                      <w:pPr>
                        <w:spacing w:after="0" w:line="360" w:lineRule="auto"/>
                        <w:jc w:val="center"/>
                        <w:rPr>
                          <w:rFonts w:ascii="Times New Roman" w:hAnsi="Times New Roman" w:cs="Times New Roman"/>
                          <w:b/>
                          <w:szCs w:val="20"/>
                        </w:rPr>
                      </w:pPr>
                      <w:r w:rsidRPr="009A35ED">
                        <w:rPr>
                          <w:rFonts w:ascii="Times New Roman" w:hAnsi="Times New Roman" w:cs="Times New Roman"/>
                          <w:b/>
                          <w:szCs w:val="20"/>
                        </w:rPr>
                        <w:t>Duyarlı konakçı</w:t>
                      </w:r>
                    </w:p>
                    <w:p w:rsidR="00BF637D" w:rsidRPr="009A35ED" w:rsidRDefault="00BF637D" w:rsidP="009A35ED">
                      <w:pPr>
                        <w:spacing w:after="0" w:line="360" w:lineRule="auto"/>
                        <w:jc w:val="center"/>
                        <w:rPr>
                          <w:rFonts w:ascii="Times New Roman" w:hAnsi="Times New Roman" w:cs="Times New Roman"/>
                          <w:szCs w:val="20"/>
                        </w:rPr>
                      </w:pPr>
                      <w:r>
                        <w:rPr>
                          <w:rFonts w:ascii="Times New Roman" w:hAnsi="Times New Roman" w:cs="Times New Roman"/>
                          <w:szCs w:val="20"/>
                        </w:rPr>
                        <w:t>(K</w:t>
                      </w:r>
                      <w:r w:rsidRPr="009A35ED">
                        <w:rPr>
                          <w:rFonts w:ascii="Times New Roman" w:hAnsi="Times New Roman" w:cs="Times New Roman"/>
                          <w:szCs w:val="20"/>
                        </w:rPr>
                        <w:t>ronik hastalığı olan, yaşlı, çocuk vb.)</w:t>
                      </w:r>
                      <w:r>
                        <w:rPr>
                          <w:rFonts w:ascii="Times New Roman" w:hAnsi="Times New Roman" w:cs="Times New Roman"/>
                          <w:szCs w:val="20"/>
                        </w:rPr>
                        <w:t>.</w:t>
                      </w:r>
                    </w:p>
                  </w:txbxContent>
                </v:textbox>
              </v:roundrect>
            </w:pict>
          </mc:Fallback>
        </mc:AlternateContent>
      </w:r>
    </w:p>
    <w:p w:rsidR="00FA13DC" w:rsidRPr="0037772D" w:rsidRDefault="00FA13DC" w:rsidP="006D0E22">
      <w:pPr>
        <w:spacing w:line="360" w:lineRule="auto"/>
        <w:jc w:val="both"/>
        <w:rPr>
          <w:rFonts w:ascii="Times New Roman" w:hAnsi="Times New Roman" w:cs="Times New Roman"/>
          <w:sz w:val="24"/>
          <w:szCs w:val="24"/>
        </w:rPr>
      </w:pPr>
    </w:p>
    <w:p w:rsidR="00FA13DC" w:rsidRPr="0037772D" w:rsidRDefault="00867AD1" w:rsidP="006D0E22">
      <w:pPr>
        <w:spacing w:line="360" w:lineRule="auto"/>
        <w:jc w:val="both"/>
        <w:rPr>
          <w:rFonts w:ascii="Times New Roman" w:hAnsi="Times New Roman" w:cs="Times New Roman"/>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51072" behindDoc="0" locked="0" layoutInCell="1" allowOverlap="1" wp14:anchorId="2DD18E20" wp14:editId="5B463000">
                <wp:simplePos x="0" y="0"/>
                <wp:positionH relativeFrom="column">
                  <wp:posOffset>4519352</wp:posOffset>
                </wp:positionH>
                <wp:positionV relativeFrom="paragraph">
                  <wp:posOffset>307340</wp:posOffset>
                </wp:positionV>
                <wp:extent cx="502920" cy="449580"/>
                <wp:effectExtent l="0" t="0" r="68580" b="64770"/>
                <wp:wrapNone/>
                <wp:docPr id="6161" name="Düz Ok Bağlayıcısı 6161"/>
                <wp:cNvGraphicFramePr/>
                <a:graphic xmlns:a="http://schemas.openxmlformats.org/drawingml/2006/main">
                  <a:graphicData uri="http://schemas.microsoft.com/office/word/2010/wordprocessingShape">
                    <wps:wsp>
                      <wps:cNvCnPr/>
                      <wps:spPr>
                        <a:xfrm>
                          <a:off x="0" y="0"/>
                          <a:ext cx="502920" cy="4495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374DC6" id="Düz Ok Bağlayıcısı 6161" o:spid="_x0000_s1026" type="#_x0000_t32" style="position:absolute;margin-left:355.85pt;margin-top:24.2pt;width:39.6pt;height:3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" strokecolor="windowText" strokeweight="2pt">
                <v:stroke endarrow="open"/>
              </v:shape>
            </w:pict>
          </mc:Fallback>
        </mc:AlternateContent>
      </w:r>
    </w:p>
    <w:p w:rsidR="00FA13DC" w:rsidRPr="0037772D" w:rsidRDefault="009C797B" w:rsidP="006D0E22">
      <w:pPr>
        <w:spacing w:line="360" w:lineRule="auto"/>
        <w:jc w:val="both"/>
        <w:rPr>
          <w:rFonts w:ascii="Times New Roman" w:hAnsi="Times New Roman" w:cs="Times New Roman"/>
          <w:b/>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B7A6DE7" wp14:editId="42D70465">
                <wp:simplePos x="0" y="0"/>
                <wp:positionH relativeFrom="column">
                  <wp:posOffset>616585</wp:posOffset>
                </wp:positionH>
                <wp:positionV relativeFrom="paragraph">
                  <wp:posOffset>24130</wp:posOffset>
                </wp:positionV>
                <wp:extent cx="457200" cy="449580"/>
                <wp:effectExtent l="0" t="38100" r="57150" b="26670"/>
                <wp:wrapNone/>
                <wp:docPr id="6165" name="Düz Ok Bağlayıcısı 6165"/>
                <wp:cNvGraphicFramePr/>
                <a:graphic xmlns:a="http://schemas.openxmlformats.org/drawingml/2006/main">
                  <a:graphicData uri="http://schemas.microsoft.com/office/word/2010/wordprocessingShape">
                    <wps:wsp>
                      <wps:cNvCnPr/>
                      <wps:spPr>
                        <a:xfrm flipV="1">
                          <a:off x="0" y="0"/>
                          <a:ext cx="457200" cy="4495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19C0C6B" id="Düz Ok Bağlayıcısı 6165" o:spid="_x0000_s1026" type="#_x0000_t32" style="position:absolute;margin-left:48.55pt;margin-top:1.9pt;width:36pt;height:35.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" strokecolor="windowText" strokeweight="2pt">
                <v:stroke endarrow="open"/>
              </v:shape>
            </w:pict>
          </mc:Fallback>
        </mc:AlternateContent>
      </w:r>
    </w:p>
    <w:p w:rsidR="00FA13DC" w:rsidRPr="0037772D" w:rsidRDefault="006A4CF9" w:rsidP="006D0E22">
      <w:pPr>
        <w:spacing w:line="360" w:lineRule="auto"/>
        <w:jc w:val="both"/>
        <w:rPr>
          <w:rFonts w:ascii="Times New Roman" w:hAnsi="Times New Roman" w:cs="Times New Roman"/>
          <w:b/>
          <w:sz w:val="24"/>
          <w:szCs w:val="24"/>
        </w:rPr>
      </w:pPr>
      <w:r w:rsidRPr="0037772D">
        <w:rPr>
          <w:rFonts w:ascii="Times New Roman" w:hAnsi="Times New Roman" w:cs="Times New Roman"/>
          <w:b/>
          <w:noProof/>
          <w:sz w:val="24"/>
          <w:szCs w:val="24"/>
          <w:lang w:eastAsia="tr-TR"/>
        </w:rPr>
        <mc:AlternateContent>
          <mc:Choice Requires="wps">
            <w:drawing>
              <wp:anchor distT="0" distB="0" distL="114300" distR="114300" simplePos="0" relativeHeight="251639808" behindDoc="0" locked="0" layoutInCell="1" allowOverlap="1" wp14:anchorId="68DB71B4" wp14:editId="45A5F702">
                <wp:simplePos x="0" y="0"/>
                <wp:positionH relativeFrom="column">
                  <wp:posOffset>3649345</wp:posOffset>
                </wp:positionH>
                <wp:positionV relativeFrom="paragraph">
                  <wp:posOffset>160968</wp:posOffset>
                </wp:positionV>
                <wp:extent cx="1828800" cy="914400"/>
                <wp:effectExtent l="0" t="0" r="19050" b="19050"/>
                <wp:wrapNone/>
                <wp:docPr id="12" name="Yuvarlatılmış Dikdörtgen 12"/>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chemeClr val="accent5">
                            <a:lumMod val="40000"/>
                            <a:lumOff val="60000"/>
                          </a:schemeClr>
                        </a:solidFill>
                        <a:ln w="25400" cap="flat" cmpd="sng" algn="ctr">
                          <a:solidFill>
                            <a:sysClr val="windowText" lastClr="000000"/>
                          </a:solidFill>
                          <a:prstDash val="solid"/>
                        </a:ln>
                        <a:effectLst/>
                      </wps:spPr>
                      <wps:txbx>
                        <w:txbxContent>
                          <w:p w:rsidR="00BF637D" w:rsidRPr="009A35ED" w:rsidRDefault="00BF637D" w:rsidP="009A35ED">
                            <w:pPr>
                              <w:spacing w:after="0" w:line="360" w:lineRule="auto"/>
                              <w:jc w:val="center"/>
                              <w:rPr>
                                <w:rFonts w:ascii="Times New Roman" w:hAnsi="Times New Roman" w:cs="Times New Roman"/>
                                <w:b/>
                                <w:color w:val="000000" w:themeColor="text1"/>
                                <w:szCs w:val="20"/>
                              </w:rPr>
                            </w:pPr>
                            <w:r w:rsidRPr="009A35ED">
                              <w:rPr>
                                <w:rFonts w:ascii="Times New Roman" w:hAnsi="Times New Roman" w:cs="Times New Roman"/>
                                <w:b/>
                                <w:color w:val="000000" w:themeColor="text1"/>
                                <w:szCs w:val="20"/>
                              </w:rPr>
                              <w:t>Rezervuar</w:t>
                            </w:r>
                          </w:p>
                          <w:p w:rsidR="00BF637D" w:rsidRPr="009A35ED" w:rsidRDefault="00BF637D" w:rsidP="009A35ED">
                            <w:pPr>
                              <w:spacing w:after="0" w:line="360" w:lineRule="auto"/>
                              <w:jc w:val="center"/>
                              <w:rPr>
                                <w:rFonts w:ascii="Times New Roman" w:hAnsi="Times New Roman" w:cs="Times New Roman"/>
                                <w:color w:val="000000" w:themeColor="text1"/>
                                <w:szCs w:val="20"/>
                              </w:rPr>
                            </w:pPr>
                            <w:r w:rsidRPr="009A35ED">
                              <w:rPr>
                                <w:rFonts w:ascii="Times New Roman" w:hAnsi="Times New Roman" w:cs="Times New Roman"/>
                                <w:b/>
                                <w:color w:val="000000" w:themeColor="text1"/>
                                <w:szCs w:val="20"/>
                              </w:rPr>
                              <w:t>(</w:t>
                            </w:r>
                            <w:r w:rsidRPr="009A35ED">
                              <w:rPr>
                                <w:rFonts w:ascii="Times New Roman" w:hAnsi="Times New Roman" w:cs="Times New Roman"/>
                                <w:color w:val="000000" w:themeColor="text1"/>
                                <w:szCs w:val="20"/>
                              </w:rPr>
                              <w:t>Enfekte canlı, su, toprak vb.)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68DB71B4" id="Yuvarlatılmış Dikdörtgen 12" o:spid="_x0000_s1032" style="position:absolute;left:0;text-align:left;margin-left:287.35pt;margin-top:12.65pt;width:2in;height:1in;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" fillcolor="#b6dde8 [1304]" strokecolor="windowText" strokeweight="2pt">
                <v:textbox>
                  <w:txbxContent>
                    <w:p w:rsidR="00BF637D" w:rsidRPr="009A35ED" w:rsidRDefault="00BF637D" w:rsidP="009A35ED">
                      <w:pPr>
                        <w:spacing w:after="0" w:line="360" w:lineRule="auto"/>
                        <w:jc w:val="center"/>
                        <w:rPr>
                          <w:rFonts w:ascii="Times New Roman" w:hAnsi="Times New Roman" w:cs="Times New Roman"/>
                          <w:b/>
                          <w:color w:val="000000" w:themeColor="text1"/>
                          <w:szCs w:val="20"/>
                        </w:rPr>
                      </w:pPr>
                      <w:r w:rsidRPr="009A35ED">
                        <w:rPr>
                          <w:rFonts w:ascii="Times New Roman" w:hAnsi="Times New Roman" w:cs="Times New Roman"/>
                          <w:b/>
                          <w:color w:val="000000" w:themeColor="text1"/>
                          <w:szCs w:val="20"/>
                        </w:rPr>
                        <w:t>Rezervuar</w:t>
                      </w:r>
                    </w:p>
                    <w:p w:rsidR="00BF637D" w:rsidRPr="009A35ED" w:rsidRDefault="00BF637D" w:rsidP="009A35ED">
                      <w:pPr>
                        <w:spacing w:after="0" w:line="360" w:lineRule="auto"/>
                        <w:jc w:val="center"/>
                        <w:rPr>
                          <w:rFonts w:ascii="Times New Roman" w:hAnsi="Times New Roman" w:cs="Times New Roman"/>
                          <w:color w:val="000000" w:themeColor="text1"/>
                          <w:szCs w:val="20"/>
                        </w:rPr>
                      </w:pPr>
                      <w:r w:rsidRPr="009A35ED">
                        <w:rPr>
                          <w:rFonts w:ascii="Times New Roman" w:hAnsi="Times New Roman" w:cs="Times New Roman"/>
                          <w:b/>
                          <w:color w:val="000000" w:themeColor="text1"/>
                          <w:szCs w:val="20"/>
                        </w:rPr>
                        <w:t>(</w:t>
                      </w:r>
                      <w:r w:rsidRPr="009A35ED">
                        <w:rPr>
                          <w:rFonts w:ascii="Times New Roman" w:hAnsi="Times New Roman" w:cs="Times New Roman"/>
                          <w:color w:val="000000" w:themeColor="text1"/>
                          <w:szCs w:val="20"/>
                        </w:rPr>
                        <w:t>Enfekte canlı, su, toprak vb.)</w:t>
                      </w:r>
                    </w:p>
                  </w:txbxContent>
                </v:textbox>
              </v:roundrect>
            </w:pict>
          </mc:Fallback>
        </mc:AlternateContent>
      </w:r>
      <w:r w:rsidRPr="0037772D">
        <w:rPr>
          <w:rFonts w:ascii="Times New Roman" w:hAnsi="Times New Roman" w:cs="Times New Roman"/>
          <w:b/>
          <w:noProof/>
          <w:sz w:val="24"/>
          <w:szCs w:val="24"/>
          <w:lang w:eastAsia="tr-TR"/>
        </w:rPr>
        <mc:AlternateContent>
          <mc:Choice Requires="wps">
            <w:drawing>
              <wp:anchor distT="0" distB="0" distL="114300" distR="114300" simplePos="0" relativeHeight="251638784" behindDoc="0" locked="0" layoutInCell="1" allowOverlap="1" wp14:anchorId="05215330" wp14:editId="6A810CF6">
                <wp:simplePos x="0" y="0"/>
                <wp:positionH relativeFrom="column">
                  <wp:posOffset>70163</wp:posOffset>
                </wp:positionH>
                <wp:positionV relativeFrom="paragraph">
                  <wp:posOffset>200660</wp:posOffset>
                </wp:positionV>
                <wp:extent cx="1828800" cy="914400"/>
                <wp:effectExtent l="0" t="0" r="19050" b="19050"/>
                <wp:wrapNone/>
                <wp:docPr id="11" name="Yuvarlatılmış Dikdörtgen 11"/>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chemeClr val="accent5">
                            <a:lumMod val="40000"/>
                            <a:lumOff val="60000"/>
                          </a:schemeClr>
                        </a:solidFill>
                        <a:ln w="25400" cap="flat" cmpd="sng" algn="ctr">
                          <a:solidFill>
                            <a:sysClr val="windowText" lastClr="000000"/>
                          </a:solidFill>
                          <a:prstDash val="solid"/>
                        </a:ln>
                        <a:effectLst/>
                      </wps:spPr>
                      <wps:txbx>
                        <w:txbxContent>
                          <w:p w:rsidR="00BF637D" w:rsidRPr="009A35ED" w:rsidRDefault="00BF637D" w:rsidP="009A35ED">
                            <w:pPr>
                              <w:spacing w:after="0" w:line="360" w:lineRule="auto"/>
                              <w:jc w:val="center"/>
                              <w:rPr>
                                <w:rFonts w:ascii="Times New Roman" w:hAnsi="Times New Roman" w:cs="Times New Roman"/>
                                <w:b/>
                                <w:color w:val="000000" w:themeColor="text1"/>
                                <w:szCs w:val="20"/>
                              </w:rPr>
                            </w:pPr>
                            <w:r w:rsidRPr="009A35ED">
                              <w:rPr>
                                <w:rFonts w:ascii="Times New Roman" w:hAnsi="Times New Roman" w:cs="Times New Roman"/>
                                <w:b/>
                                <w:color w:val="000000" w:themeColor="text1"/>
                                <w:szCs w:val="20"/>
                              </w:rPr>
                              <w:t>Yeni konakçıya giriş yolu</w:t>
                            </w:r>
                          </w:p>
                          <w:p w:rsidR="00BF637D" w:rsidRPr="009A35ED" w:rsidRDefault="00BF637D" w:rsidP="009A35ED">
                            <w:pPr>
                              <w:spacing w:after="0" w:line="360" w:lineRule="auto"/>
                              <w:jc w:val="center"/>
                              <w:rPr>
                                <w:rFonts w:ascii="Times New Roman" w:hAnsi="Times New Roman" w:cs="Times New Roman"/>
                                <w:color w:val="000000" w:themeColor="text1"/>
                                <w:szCs w:val="20"/>
                              </w:rPr>
                            </w:pPr>
                            <w:r w:rsidRPr="009A35ED">
                              <w:rPr>
                                <w:rFonts w:ascii="Times New Roman" w:hAnsi="Times New Roman" w:cs="Times New Roman"/>
                                <w:color w:val="000000" w:themeColor="text1"/>
                                <w:szCs w:val="20"/>
                              </w:rPr>
                              <w:t>(Ağız, göz, burun vb.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05215330" id="Yuvarlatılmış Dikdörtgen 11" o:spid="_x0000_s1033" style="position:absolute;left:0;text-align:left;margin-left:5.5pt;margin-top:15.8pt;width:2in;height:1in;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" fillcolor="#b6dde8 [1304]" strokecolor="windowText" strokeweight="2pt">
                <v:textbox>
                  <w:txbxContent>
                    <w:p w:rsidR="00BF637D" w:rsidRPr="009A35ED" w:rsidRDefault="00BF637D" w:rsidP="009A35ED">
                      <w:pPr>
                        <w:spacing w:after="0" w:line="360" w:lineRule="auto"/>
                        <w:jc w:val="center"/>
                        <w:rPr>
                          <w:rFonts w:ascii="Times New Roman" w:hAnsi="Times New Roman" w:cs="Times New Roman"/>
                          <w:b/>
                          <w:color w:val="000000" w:themeColor="text1"/>
                          <w:szCs w:val="20"/>
                        </w:rPr>
                      </w:pPr>
                      <w:r w:rsidRPr="009A35ED">
                        <w:rPr>
                          <w:rFonts w:ascii="Times New Roman" w:hAnsi="Times New Roman" w:cs="Times New Roman"/>
                          <w:b/>
                          <w:color w:val="000000" w:themeColor="text1"/>
                          <w:szCs w:val="20"/>
                        </w:rPr>
                        <w:t>Yeni konakçıya giriş yolu</w:t>
                      </w:r>
                    </w:p>
                    <w:p w:rsidR="00BF637D" w:rsidRPr="009A35ED" w:rsidRDefault="00BF637D" w:rsidP="009A35ED">
                      <w:pPr>
                        <w:spacing w:after="0" w:line="360" w:lineRule="auto"/>
                        <w:jc w:val="center"/>
                        <w:rPr>
                          <w:rFonts w:ascii="Times New Roman" w:hAnsi="Times New Roman" w:cs="Times New Roman"/>
                          <w:color w:val="000000" w:themeColor="text1"/>
                          <w:szCs w:val="20"/>
                        </w:rPr>
                      </w:pPr>
                      <w:r w:rsidRPr="009A35ED">
                        <w:rPr>
                          <w:rFonts w:ascii="Times New Roman" w:hAnsi="Times New Roman" w:cs="Times New Roman"/>
                          <w:color w:val="000000" w:themeColor="text1"/>
                          <w:szCs w:val="20"/>
                        </w:rPr>
                        <w:t>(Ağız, göz, burun vb.</w:t>
                      </w:r>
                    </w:p>
                  </w:txbxContent>
                </v:textbox>
              </v:roundrect>
            </w:pict>
          </mc:Fallback>
        </mc:AlternateContent>
      </w:r>
    </w:p>
    <w:p w:rsidR="00FA13DC" w:rsidRPr="0037772D" w:rsidRDefault="00FA13DC" w:rsidP="006D0E22">
      <w:pPr>
        <w:spacing w:line="360" w:lineRule="auto"/>
        <w:jc w:val="both"/>
        <w:rPr>
          <w:rFonts w:ascii="Times New Roman" w:hAnsi="Times New Roman" w:cs="Times New Roman"/>
          <w:b/>
          <w:sz w:val="24"/>
          <w:szCs w:val="24"/>
        </w:rPr>
      </w:pPr>
    </w:p>
    <w:p w:rsidR="00FA13DC" w:rsidRPr="0037772D" w:rsidRDefault="00FA13DC" w:rsidP="006D0E22">
      <w:pPr>
        <w:spacing w:line="360" w:lineRule="auto"/>
        <w:jc w:val="both"/>
        <w:rPr>
          <w:rFonts w:ascii="Times New Roman" w:hAnsi="Times New Roman" w:cs="Times New Roman"/>
          <w:b/>
          <w:sz w:val="24"/>
          <w:szCs w:val="24"/>
        </w:rPr>
      </w:pPr>
    </w:p>
    <w:p w:rsidR="00FA13DC" w:rsidRPr="0037772D" w:rsidRDefault="00EE6573" w:rsidP="006D0E22">
      <w:pPr>
        <w:spacing w:line="360" w:lineRule="auto"/>
        <w:jc w:val="both"/>
        <w:rPr>
          <w:rFonts w:ascii="Times New Roman" w:hAnsi="Times New Roman" w:cs="Times New Roman"/>
          <w:b/>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52096" behindDoc="0" locked="0" layoutInCell="1" allowOverlap="1" wp14:anchorId="0B60E630" wp14:editId="1F6B7CE2">
                <wp:simplePos x="0" y="0"/>
                <wp:positionH relativeFrom="column">
                  <wp:posOffset>4544695</wp:posOffset>
                </wp:positionH>
                <wp:positionV relativeFrom="paragraph">
                  <wp:posOffset>126365</wp:posOffset>
                </wp:positionV>
                <wp:extent cx="480060" cy="426720"/>
                <wp:effectExtent l="38100" t="0" r="34290" b="49530"/>
                <wp:wrapNone/>
                <wp:docPr id="6162" name="Düz Ok Bağlayıcısı 6162"/>
                <wp:cNvGraphicFramePr/>
                <a:graphic xmlns:a="http://schemas.openxmlformats.org/drawingml/2006/main">
                  <a:graphicData uri="http://schemas.microsoft.com/office/word/2010/wordprocessingShape">
                    <wps:wsp>
                      <wps:cNvCnPr/>
                      <wps:spPr>
                        <a:xfrm flipH="1">
                          <a:off x="0" y="0"/>
                          <a:ext cx="480060" cy="42672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295439" id="Düz Ok Bağlayıcısı 6162" o:spid="_x0000_s1026" type="#_x0000_t32" style="position:absolute;margin-left:357.85pt;margin-top:9.95pt;width:37.8pt;height:33.6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" strokecolor="windowText" strokeweight="2pt">
                <v:stroke endarrow="open"/>
              </v:shape>
            </w:pict>
          </mc:Fallback>
        </mc:AlternateContent>
      </w:r>
      <w:r w:rsidR="009C797B" w:rsidRPr="0037772D">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79863E6B" wp14:editId="2E158A21">
                <wp:simplePos x="0" y="0"/>
                <wp:positionH relativeFrom="column">
                  <wp:posOffset>799465</wp:posOffset>
                </wp:positionH>
                <wp:positionV relativeFrom="paragraph">
                  <wp:posOffset>211455</wp:posOffset>
                </wp:positionV>
                <wp:extent cx="579120" cy="342900"/>
                <wp:effectExtent l="38100" t="38100" r="30480" b="19050"/>
                <wp:wrapNone/>
                <wp:docPr id="6164" name="Düz Ok Bağlayıcısı 6164"/>
                <wp:cNvGraphicFramePr/>
                <a:graphic xmlns:a="http://schemas.openxmlformats.org/drawingml/2006/main">
                  <a:graphicData uri="http://schemas.microsoft.com/office/word/2010/wordprocessingShape">
                    <wps:wsp>
                      <wps:cNvCnPr/>
                      <wps:spPr>
                        <a:xfrm flipH="1" flipV="1">
                          <a:off x="0" y="0"/>
                          <a:ext cx="579120" cy="34290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8E9DFD3" id="Düz Ok Bağlayıcısı 6164" o:spid="_x0000_s1026" type="#_x0000_t32" style="position:absolute;margin-left:62.95pt;margin-top:16.65pt;width:45.6pt;height:27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" strokecolor="windowText" strokeweight="2pt">
                <v:stroke endarrow="open"/>
              </v:shape>
            </w:pict>
          </mc:Fallback>
        </mc:AlternateContent>
      </w:r>
    </w:p>
    <w:p w:rsidR="00FA13DC" w:rsidRPr="0037772D" w:rsidRDefault="00FA13DC" w:rsidP="006D0E22">
      <w:pPr>
        <w:spacing w:line="360" w:lineRule="auto"/>
        <w:jc w:val="both"/>
        <w:rPr>
          <w:rFonts w:ascii="Times New Roman" w:hAnsi="Times New Roman" w:cs="Times New Roman"/>
          <w:b/>
          <w:sz w:val="24"/>
          <w:szCs w:val="24"/>
        </w:rPr>
      </w:pPr>
    </w:p>
    <w:p w:rsidR="00FA13DC" w:rsidRPr="0037772D" w:rsidRDefault="00516D7C" w:rsidP="006D0E22">
      <w:pPr>
        <w:spacing w:line="360" w:lineRule="auto"/>
        <w:jc w:val="both"/>
        <w:rPr>
          <w:rFonts w:ascii="Times New Roman" w:hAnsi="Times New Roman" w:cs="Times New Roman"/>
          <w:b/>
          <w:sz w:val="24"/>
          <w:szCs w:val="24"/>
        </w:rPr>
      </w:pPr>
      <w:r w:rsidRPr="0037772D">
        <w:rPr>
          <w:rFonts w:ascii="Times New Roman" w:hAnsi="Times New Roman" w:cs="Times New Roman"/>
          <w:b/>
          <w:noProof/>
          <w:sz w:val="24"/>
          <w:szCs w:val="24"/>
          <w:lang w:eastAsia="tr-TR"/>
        </w:rPr>
        <mc:AlternateContent>
          <mc:Choice Requires="wps">
            <w:drawing>
              <wp:anchor distT="0" distB="0" distL="114300" distR="114300" simplePos="0" relativeHeight="251641856" behindDoc="0" locked="0" layoutInCell="1" allowOverlap="1" wp14:anchorId="1C69FFEF" wp14:editId="298C3756">
                <wp:simplePos x="0" y="0"/>
                <wp:positionH relativeFrom="column">
                  <wp:posOffset>3499485</wp:posOffset>
                </wp:positionH>
                <wp:positionV relativeFrom="paragraph">
                  <wp:posOffset>33020</wp:posOffset>
                </wp:positionV>
                <wp:extent cx="1828800" cy="914400"/>
                <wp:effectExtent l="0" t="0" r="19050" b="19050"/>
                <wp:wrapNone/>
                <wp:docPr id="14" name="Yuvarlatılmış Dikdörtgen 14"/>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chemeClr val="accent5">
                            <a:lumMod val="40000"/>
                            <a:lumOff val="60000"/>
                          </a:schemeClr>
                        </a:solidFill>
                        <a:ln w="25400" cap="flat" cmpd="sng" algn="ctr">
                          <a:solidFill>
                            <a:sysClr val="windowText" lastClr="000000"/>
                          </a:solidFill>
                          <a:prstDash val="solid"/>
                        </a:ln>
                        <a:effectLst/>
                      </wps:spPr>
                      <wps:txbx>
                        <w:txbxContent>
                          <w:p w:rsidR="00BF637D" w:rsidRPr="009A35ED" w:rsidRDefault="00BF637D" w:rsidP="009A35ED">
                            <w:pPr>
                              <w:spacing w:after="0" w:line="360" w:lineRule="auto"/>
                              <w:jc w:val="center"/>
                              <w:rPr>
                                <w:rFonts w:ascii="Times New Roman" w:hAnsi="Times New Roman" w:cs="Times New Roman"/>
                                <w:b/>
                                <w:color w:val="000000" w:themeColor="text1"/>
                                <w:szCs w:val="20"/>
                              </w:rPr>
                            </w:pPr>
                            <w:r w:rsidRPr="009A35ED">
                              <w:rPr>
                                <w:rFonts w:ascii="Times New Roman" w:hAnsi="Times New Roman" w:cs="Times New Roman"/>
                                <w:b/>
                                <w:color w:val="000000" w:themeColor="text1"/>
                                <w:szCs w:val="20"/>
                              </w:rPr>
                              <w:t>Rezervuardan Çıkış</w:t>
                            </w:r>
                          </w:p>
                          <w:p w:rsidR="00BF637D" w:rsidRPr="009A35ED" w:rsidRDefault="00BF637D" w:rsidP="009A35ED">
                            <w:pPr>
                              <w:spacing w:after="0" w:line="360" w:lineRule="auto"/>
                              <w:jc w:val="center"/>
                              <w:rPr>
                                <w:rFonts w:ascii="Times New Roman" w:hAnsi="Times New Roman" w:cs="Times New Roman"/>
                                <w:color w:val="000000" w:themeColor="text1"/>
                                <w:szCs w:val="20"/>
                              </w:rPr>
                            </w:pPr>
                            <w:r w:rsidRPr="009A35ED">
                              <w:rPr>
                                <w:rFonts w:ascii="Times New Roman" w:hAnsi="Times New Roman" w:cs="Times New Roman"/>
                                <w:color w:val="000000" w:themeColor="text1"/>
                                <w:szCs w:val="20"/>
                              </w:rPr>
                              <w:t>(Kan, tükürük balgam vb. vücut salgıları)</w:t>
                            </w:r>
                            <w:r>
                              <w:rPr>
                                <w:rFonts w:ascii="Times New Roman" w:hAnsi="Times New Roman" w:cs="Times New Roman"/>
                                <w:color w:val="000000" w:themeColor="text1"/>
                                <w:szCs w:val="20"/>
                              </w:rPr>
                              <w:t>.</w:t>
                            </w:r>
                          </w:p>
                          <w:p w:rsidR="00BF637D" w:rsidRDefault="00BF63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1C69FFEF" id="Yuvarlatılmış Dikdörtgen 14" o:spid="_x0000_s1034" style="position:absolute;left:0;text-align:left;margin-left:275.55pt;margin-top:2.6pt;width:2in;height:1in;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" fillcolor="#b6dde8 [1304]" strokecolor="windowText" strokeweight="2pt">
                <v:textbox>
                  <w:txbxContent>
                    <w:p w:rsidR="00BF637D" w:rsidRPr="009A35ED" w:rsidRDefault="00BF637D" w:rsidP="009A35ED">
                      <w:pPr>
                        <w:spacing w:after="0" w:line="360" w:lineRule="auto"/>
                        <w:jc w:val="center"/>
                        <w:rPr>
                          <w:rFonts w:ascii="Times New Roman" w:hAnsi="Times New Roman" w:cs="Times New Roman"/>
                          <w:b/>
                          <w:color w:val="000000" w:themeColor="text1"/>
                          <w:szCs w:val="20"/>
                        </w:rPr>
                      </w:pPr>
                      <w:r w:rsidRPr="009A35ED">
                        <w:rPr>
                          <w:rFonts w:ascii="Times New Roman" w:hAnsi="Times New Roman" w:cs="Times New Roman"/>
                          <w:b/>
                          <w:color w:val="000000" w:themeColor="text1"/>
                          <w:szCs w:val="20"/>
                        </w:rPr>
                        <w:t>Rezervuardan Çıkış</w:t>
                      </w:r>
                    </w:p>
                    <w:p w:rsidR="00BF637D" w:rsidRPr="009A35ED" w:rsidRDefault="00BF637D" w:rsidP="009A35ED">
                      <w:pPr>
                        <w:spacing w:after="0" w:line="360" w:lineRule="auto"/>
                        <w:jc w:val="center"/>
                        <w:rPr>
                          <w:rFonts w:ascii="Times New Roman" w:hAnsi="Times New Roman" w:cs="Times New Roman"/>
                          <w:color w:val="000000" w:themeColor="text1"/>
                          <w:szCs w:val="20"/>
                        </w:rPr>
                      </w:pPr>
                      <w:r w:rsidRPr="009A35ED">
                        <w:rPr>
                          <w:rFonts w:ascii="Times New Roman" w:hAnsi="Times New Roman" w:cs="Times New Roman"/>
                          <w:color w:val="000000" w:themeColor="text1"/>
                          <w:szCs w:val="20"/>
                        </w:rPr>
                        <w:t>(Kan, tükürük balgam vb. vücut salgıları)</w:t>
                      </w:r>
                      <w:r>
                        <w:rPr>
                          <w:rFonts w:ascii="Times New Roman" w:hAnsi="Times New Roman" w:cs="Times New Roman"/>
                          <w:color w:val="000000" w:themeColor="text1"/>
                          <w:szCs w:val="20"/>
                        </w:rPr>
                        <w:t>.</w:t>
                      </w:r>
                    </w:p>
                    <w:p w:rsidR="00BF637D" w:rsidRDefault="00BF637D"/>
                  </w:txbxContent>
                </v:textbox>
              </v:roundrect>
            </w:pict>
          </mc:Fallback>
        </mc:AlternateContent>
      </w:r>
      <w:r w:rsidR="006A4CF9" w:rsidRPr="0037772D">
        <w:rPr>
          <w:rFonts w:ascii="Times New Roman" w:hAnsi="Times New Roman" w:cs="Times New Roman"/>
          <w:b/>
          <w:noProof/>
          <w:sz w:val="24"/>
          <w:szCs w:val="24"/>
          <w:lang w:eastAsia="tr-TR"/>
        </w:rPr>
        <mc:AlternateContent>
          <mc:Choice Requires="wps">
            <w:drawing>
              <wp:anchor distT="0" distB="0" distL="114300" distR="114300" simplePos="0" relativeHeight="251640832" behindDoc="0" locked="0" layoutInCell="1" allowOverlap="1" wp14:anchorId="5B9F310B" wp14:editId="05294C8A">
                <wp:simplePos x="0" y="0"/>
                <wp:positionH relativeFrom="column">
                  <wp:posOffset>512691</wp:posOffset>
                </wp:positionH>
                <wp:positionV relativeFrom="paragraph">
                  <wp:posOffset>25093</wp:posOffset>
                </wp:positionV>
                <wp:extent cx="1828800" cy="914400"/>
                <wp:effectExtent l="0" t="0" r="19050" b="19050"/>
                <wp:wrapNone/>
                <wp:docPr id="13" name="Yuvarlatılmış Dikdörtgen 13"/>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chemeClr val="accent5">
                            <a:lumMod val="40000"/>
                            <a:lumOff val="60000"/>
                          </a:schemeClr>
                        </a:solidFill>
                        <a:ln w="25400" cap="flat" cmpd="sng" algn="ctr">
                          <a:solidFill>
                            <a:sysClr val="windowText" lastClr="000000"/>
                          </a:solidFill>
                          <a:prstDash val="solid"/>
                        </a:ln>
                        <a:effectLst/>
                      </wps:spPr>
                      <wps:txbx>
                        <w:txbxContent>
                          <w:p w:rsidR="00BF637D" w:rsidRPr="009A35ED" w:rsidRDefault="00BF637D" w:rsidP="009A35ED">
                            <w:pPr>
                              <w:spacing w:after="0" w:line="360" w:lineRule="auto"/>
                              <w:jc w:val="center"/>
                              <w:rPr>
                                <w:rFonts w:ascii="Times New Roman" w:hAnsi="Times New Roman" w:cs="Times New Roman"/>
                                <w:b/>
                                <w:color w:val="000000" w:themeColor="text1"/>
                              </w:rPr>
                            </w:pPr>
                            <w:r w:rsidRPr="009A35ED">
                              <w:rPr>
                                <w:rFonts w:ascii="Times New Roman" w:hAnsi="Times New Roman" w:cs="Times New Roman"/>
                                <w:b/>
                                <w:color w:val="000000" w:themeColor="text1"/>
                              </w:rPr>
                              <w:t>Yeni konakçıya taşınma</w:t>
                            </w:r>
                          </w:p>
                          <w:p w:rsidR="00BF637D" w:rsidRPr="009A35ED" w:rsidRDefault="00BF637D" w:rsidP="009A35ED">
                            <w:pPr>
                              <w:spacing w:after="0" w:line="360" w:lineRule="auto"/>
                              <w:jc w:val="center"/>
                              <w:rPr>
                                <w:rFonts w:ascii="Times New Roman" w:hAnsi="Times New Roman" w:cs="Times New Roman"/>
                                <w:color w:val="000000" w:themeColor="text1"/>
                              </w:rPr>
                            </w:pPr>
                            <w:r w:rsidRPr="009A35ED">
                              <w:rPr>
                                <w:rFonts w:ascii="Times New Roman" w:hAnsi="Times New Roman" w:cs="Times New Roman"/>
                                <w:b/>
                                <w:color w:val="000000" w:themeColor="text1"/>
                              </w:rPr>
                              <w:t>(</w:t>
                            </w:r>
                            <w:r>
                              <w:rPr>
                                <w:rFonts w:ascii="Times New Roman" w:hAnsi="Times New Roman" w:cs="Times New Roman"/>
                                <w:color w:val="000000" w:themeColor="text1"/>
                              </w:rPr>
                              <w:t>K</w:t>
                            </w:r>
                            <w:r w:rsidRPr="009A35ED">
                              <w:rPr>
                                <w:rFonts w:ascii="Times New Roman" w:hAnsi="Times New Roman" w:cs="Times New Roman"/>
                                <w:color w:val="000000" w:themeColor="text1"/>
                              </w:rPr>
                              <w:t>ontamine su ve besi</w:t>
                            </w:r>
                            <w:r>
                              <w:rPr>
                                <w:rFonts w:ascii="Times New Roman" w:hAnsi="Times New Roman" w:cs="Times New Roman"/>
                                <w:color w:val="000000" w:themeColor="text1"/>
                              </w:rPr>
                              <w:t>nler, cansız nesneler vb.)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B9F310B" id="Yuvarlatılmış Dikdörtgen 13" o:spid="_x0000_s1035" style="position:absolute;left:0;text-align:left;margin-left:40.35pt;margin-top:2pt;width:2in;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" fillcolor="#b6dde8 [1304]" strokecolor="windowText" strokeweight="2pt">
                <v:textbox>
                  <w:txbxContent>
                    <w:p w:rsidR="00BF637D" w:rsidRPr="009A35ED" w:rsidRDefault="00BF637D" w:rsidP="009A35ED">
                      <w:pPr>
                        <w:spacing w:after="0" w:line="360" w:lineRule="auto"/>
                        <w:jc w:val="center"/>
                        <w:rPr>
                          <w:rFonts w:ascii="Times New Roman" w:hAnsi="Times New Roman" w:cs="Times New Roman"/>
                          <w:b/>
                          <w:color w:val="000000" w:themeColor="text1"/>
                        </w:rPr>
                      </w:pPr>
                      <w:r w:rsidRPr="009A35ED">
                        <w:rPr>
                          <w:rFonts w:ascii="Times New Roman" w:hAnsi="Times New Roman" w:cs="Times New Roman"/>
                          <w:b/>
                          <w:color w:val="000000" w:themeColor="text1"/>
                        </w:rPr>
                        <w:t>Yeni konakçıya taşınma</w:t>
                      </w:r>
                    </w:p>
                    <w:p w:rsidR="00BF637D" w:rsidRPr="009A35ED" w:rsidRDefault="00BF637D" w:rsidP="009A35ED">
                      <w:pPr>
                        <w:spacing w:after="0" w:line="360" w:lineRule="auto"/>
                        <w:jc w:val="center"/>
                        <w:rPr>
                          <w:rFonts w:ascii="Times New Roman" w:hAnsi="Times New Roman" w:cs="Times New Roman"/>
                          <w:color w:val="000000" w:themeColor="text1"/>
                        </w:rPr>
                      </w:pPr>
                      <w:r w:rsidRPr="009A35ED">
                        <w:rPr>
                          <w:rFonts w:ascii="Times New Roman" w:hAnsi="Times New Roman" w:cs="Times New Roman"/>
                          <w:b/>
                          <w:color w:val="000000" w:themeColor="text1"/>
                        </w:rPr>
                        <w:t>(</w:t>
                      </w:r>
                      <w:r>
                        <w:rPr>
                          <w:rFonts w:ascii="Times New Roman" w:hAnsi="Times New Roman" w:cs="Times New Roman"/>
                          <w:color w:val="000000" w:themeColor="text1"/>
                        </w:rPr>
                        <w:t>K</w:t>
                      </w:r>
                      <w:r w:rsidRPr="009A35ED">
                        <w:rPr>
                          <w:rFonts w:ascii="Times New Roman" w:hAnsi="Times New Roman" w:cs="Times New Roman"/>
                          <w:color w:val="000000" w:themeColor="text1"/>
                        </w:rPr>
                        <w:t>ontamine su ve besi</w:t>
                      </w:r>
                      <w:r>
                        <w:rPr>
                          <w:rFonts w:ascii="Times New Roman" w:hAnsi="Times New Roman" w:cs="Times New Roman"/>
                          <w:color w:val="000000" w:themeColor="text1"/>
                        </w:rPr>
                        <w:t>nler, cansız nesneler vb.)</w:t>
                      </w:r>
                    </w:p>
                  </w:txbxContent>
                </v:textbox>
              </v:roundrect>
            </w:pict>
          </mc:Fallback>
        </mc:AlternateContent>
      </w:r>
    </w:p>
    <w:p w:rsidR="00FA13DC" w:rsidRPr="0037772D" w:rsidRDefault="009C797B" w:rsidP="006D0E22">
      <w:pPr>
        <w:spacing w:line="360" w:lineRule="auto"/>
        <w:jc w:val="both"/>
        <w:rPr>
          <w:rFonts w:ascii="Times New Roman" w:hAnsi="Times New Roman" w:cs="Times New Roman"/>
          <w:b/>
          <w:sz w:val="24"/>
          <w:szCs w:val="24"/>
        </w:rPr>
      </w:pPr>
      <w:r w:rsidRPr="0037772D">
        <w:rPr>
          <w:rFonts w:ascii="Times New Roman" w:hAnsi="Times New Roman" w:cs="Times New Roman"/>
          <w:noProof/>
          <w:sz w:val="24"/>
          <w:szCs w:val="24"/>
          <w:lang w:eastAsia="tr-TR"/>
        </w:rPr>
        <mc:AlternateContent>
          <mc:Choice Requires="wps">
            <w:drawing>
              <wp:anchor distT="0" distB="0" distL="114300" distR="114300" simplePos="0" relativeHeight="251657216" behindDoc="0" locked="0" layoutInCell="1" allowOverlap="1" wp14:anchorId="422A31C1" wp14:editId="67C380F8">
                <wp:simplePos x="0" y="0"/>
                <wp:positionH relativeFrom="column">
                  <wp:posOffset>2491105</wp:posOffset>
                </wp:positionH>
                <wp:positionV relativeFrom="paragraph">
                  <wp:posOffset>79375</wp:posOffset>
                </wp:positionV>
                <wp:extent cx="762000" cy="0"/>
                <wp:effectExtent l="38100" t="76200" r="0" b="114300"/>
                <wp:wrapNone/>
                <wp:docPr id="6163" name="Düz Ok Bağlayıcısı 6163"/>
                <wp:cNvGraphicFramePr/>
                <a:graphic xmlns:a="http://schemas.openxmlformats.org/drawingml/2006/main">
                  <a:graphicData uri="http://schemas.microsoft.com/office/word/2010/wordprocessingShape">
                    <wps:wsp>
                      <wps:cNvCnPr/>
                      <wps:spPr>
                        <a:xfrm flipH="1">
                          <a:off x="0" y="0"/>
                          <a:ext cx="76200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125DBC" id="Düz Ok Bağlayıcısı 6163" o:spid="_x0000_s1026" type="#_x0000_t32" style="position:absolute;margin-left:196.15pt;margin-top:6.25pt;width:60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" strokecolor="windowText" strokeweight="2pt">
                <v:stroke endarrow="open"/>
              </v:shape>
            </w:pict>
          </mc:Fallback>
        </mc:AlternateContent>
      </w:r>
    </w:p>
    <w:p w:rsidR="00F43196" w:rsidRPr="0037772D" w:rsidRDefault="00F43196" w:rsidP="006D0E22">
      <w:pPr>
        <w:spacing w:line="360" w:lineRule="auto"/>
        <w:jc w:val="both"/>
        <w:rPr>
          <w:rFonts w:ascii="Times New Roman" w:hAnsi="Times New Roman" w:cs="Times New Roman"/>
          <w:b/>
          <w:sz w:val="24"/>
          <w:szCs w:val="24"/>
        </w:rPr>
      </w:pPr>
    </w:p>
    <w:p w:rsidR="008267B1" w:rsidRDefault="008267B1" w:rsidP="006A4CF9">
      <w:pPr>
        <w:spacing w:before="240" w:after="0" w:line="360" w:lineRule="auto"/>
        <w:jc w:val="center"/>
        <w:rPr>
          <w:rFonts w:ascii="Times New Roman" w:hAnsi="Times New Roman" w:cs="Times New Roman"/>
          <w:b/>
          <w:sz w:val="24"/>
          <w:szCs w:val="24"/>
        </w:rPr>
      </w:pPr>
    </w:p>
    <w:p w:rsidR="00B508EE" w:rsidRPr="0037772D" w:rsidRDefault="006A4CF9" w:rsidP="006A4CF9">
      <w:pPr>
        <w:spacing w:before="240" w:after="0" w:line="360" w:lineRule="auto"/>
        <w:jc w:val="center"/>
        <w:rPr>
          <w:rFonts w:ascii="Times New Roman" w:hAnsi="Times New Roman" w:cs="Times New Roman"/>
          <w:sz w:val="24"/>
          <w:szCs w:val="24"/>
        </w:rPr>
      </w:pPr>
      <w:r w:rsidRPr="0037772D">
        <w:rPr>
          <w:rFonts w:ascii="Times New Roman" w:hAnsi="Times New Roman" w:cs="Times New Roman"/>
          <w:b/>
          <w:sz w:val="24"/>
          <w:szCs w:val="24"/>
        </w:rPr>
        <w:t>Şekil 2.</w:t>
      </w:r>
      <w:r w:rsidR="00E259D8" w:rsidRPr="0037772D">
        <w:rPr>
          <w:rFonts w:ascii="Times New Roman" w:hAnsi="Times New Roman" w:cs="Times New Roman"/>
          <w:sz w:val="24"/>
          <w:szCs w:val="24"/>
        </w:rPr>
        <w:t xml:space="preserve"> Enfeksiyon Zinciri </w:t>
      </w:r>
      <w:r w:rsidR="00974FD0" w:rsidRPr="0037772D">
        <w:rPr>
          <w:rFonts w:ascii="Times New Roman" w:hAnsi="Times New Roman" w:cs="Times New Roman"/>
          <w:sz w:val="24"/>
          <w:szCs w:val="24"/>
        </w:rPr>
        <w:t>Süreci (</w:t>
      </w:r>
      <w:r w:rsidR="002D6717" w:rsidRPr="0037772D">
        <w:rPr>
          <w:rFonts w:ascii="Times New Roman" w:hAnsi="Times New Roman" w:cs="Times New Roman"/>
          <w:sz w:val="24"/>
          <w:szCs w:val="24"/>
        </w:rPr>
        <w:t>Tezcan, 2017).</w:t>
      </w:r>
    </w:p>
    <w:p w:rsidR="00F43196" w:rsidRPr="0037772D" w:rsidRDefault="00F43196" w:rsidP="00B50120">
      <w:pPr>
        <w:spacing w:after="0" w:line="240" w:lineRule="auto"/>
        <w:jc w:val="both"/>
        <w:rPr>
          <w:rFonts w:ascii="Times New Roman" w:hAnsi="Times New Roman" w:cs="Times New Roman"/>
          <w:sz w:val="24"/>
          <w:szCs w:val="24"/>
        </w:rPr>
      </w:pPr>
    </w:p>
    <w:p w:rsidR="00625770" w:rsidRDefault="00625770" w:rsidP="00B50120">
      <w:pPr>
        <w:spacing w:after="0" w:line="240" w:lineRule="auto"/>
        <w:jc w:val="both"/>
        <w:rPr>
          <w:rFonts w:ascii="Times New Roman" w:hAnsi="Times New Roman" w:cs="Times New Roman"/>
          <w:sz w:val="24"/>
          <w:szCs w:val="24"/>
        </w:rPr>
      </w:pPr>
    </w:p>
    <w:p w:rsidR="0037772D" w:rsidRDefault="0037772D" w:rsidP="00B50120">
      <w:pPr>
        <w:spacing w:after="0" w:line="240" w:lineRule="auto"/>
        <w:jc w:val="both"/>
        <w:rPr>
          <w:rFonts w:ascii="Times New Roman" w:hAnsi="Times New Roman" w:cs="Times New Roman"/>
          <w:sz w:val="24"/>
          <w:szCs w:val="24"/>
        </w:rPr>
      </w:pPr>
    </w:p>
    <w:p w:rsidR="008267B1" w:rsidRPr="0037772D" w:rsidRDefault="008267B1" w:rsidP="00B50120">
      <w:pPr>
        <w:spacing w:after="0" w:line="240" w:lineRule="auto"/>
        <w:jc w:val="both"/>
        <w:rPr>
          <w:rFonts w:ascii="Times New Roman" w:hAnsi="Times New Roman" w:cs="Times New Roman"/>
          <w:sz w:val="24"/>
          <w:szCs w:val="24"/>
        </w:rPr>
      </w:pPr>
    </w:p>
    <w:p w:rsidR="003A0DD8" w:rsidRPr="0037772D" w:rsidRDefault="009B314D"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1E2F09" w:rsidRPr="0037772D">
        <w:rPr>
          <w:rFonts w:ascii="Times New Roman" w:hAnsi="Times New Roman" w:cs="Times New Roman"/>
          <w:b/>
          <w:sz w:val="24"/>
          <w:szCs w:val="24"/>
        </w:rPr>
        <w:t>.1.2. Enfeksiyona Neden Olan Mikroorganizmalar</w:t>
      </w:r>
    </w:p>
    <w:p w:rsidR="00BB48FF" w:rsidRPr="0037772D" w:rsidRDefault="00BB48FF" w:rsidP="00353D49">
      <w:pPr>
        <w:spacing w:after="0" w:line="360" w:lineRule="auto"/>
        <w:jc w:val="both"/>
        <w:rPr>
          <w:rFonts w:ascii="Times New Roman" w:hAnsi="Times New Roman" w:cs="Times New Roman"/>
          <w:b/>
          <w:sz w:val="24"/>
          <w:szCs w:val="24"/>
        </w:rPr>
      </w:pPr>
    </w:p>
    <w:p w:rsidR="00A42840" w:rsidRPr="0037772D" w:rsidRDefault="00414906"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Mi</w:t>
      </w:r>
      <w:r w:rsidR="00F43196" w:rsidRPr="0037772D">
        <w:rPr>
          <w:rFonts w:ascii="Times New Roman" w:hAnsi="Times New Roman" w:cs="Times New Roman"/>
          <w:sz w:val="24"/>
          <w:szCs w:val="24"/>
        </w:rPr>
        <w:t>kroorganizmalar insan vücuduna direkt</w:t>
      </w:r>
      <w:r w:rsidRPr="0037772D">
        <w:rPr>
          <w:rFonts w:ascii="Times New Roman" w:hAnsi="Times New Roman" w:cs="Times New Roman"/>
          <w:sz w:val="24"/>
          <w:szCs w:val="24"/>
        </w:rPr>
        <w:t xml:space="preserve"> ve </w:t>
      </w:r>
      <w:r w:rsidR="00F43196" w:rsidRPr="0037772D">
        <w:rPr>
          <w:rFonts w:ascii="Times New Roman" w:hAnsi="Times New Roman" w:cs="Times New Roman"/>
          <w:sz w:val="24"/>
          <w:szCs w:val="24"/>
        </w:rPr>
        <w:t xml:space="preserve">indirekt </w:t>
      </w:r>
      <w:r w:rsidRPr="0037772D">
        <w:rPr>
          <w:rFonts w:ascii="Times New Roman" w:hAnsi="Times New Roman" w:cs="Times New Roman"/>
          <w:sz w:val="24"/>
          <w:szCs w:val="24"/>
        </w:rPr>
        <w:t xml:space="preserve">bulaşma yollarıyla girmekte ve sonuçta enfeksiyon hastalıkları ortaya çıkmaktadır. Enfeksiyona neden olan bu patojen mikroorganizmalar </w:t>
      </w:r>
      <w:r w:rsidR="00E87DA3" w:rsidRPr="0037772D">
        <w:rPr>
          <w:rFonts w:ascii="Times New Roman" w:hAnsi="Times New Roman" w:cs="Times New Roman"/>
          <w:sz w:val="24"/>
          <w:szCs w:val="24"/>
        </w:rPr>
        <w:t xml:space="preserve">bakteri, </w:t>
      </w:r>
      <w:r w:rsidR="00DB5B6B" w:rsidRPr="0037772D">
        <w:rPr>
          <w:rFonts w:ascii="Times New Roman" w:hAnsi="Times New Roman" w:cs="Times New Roman"/>
          <w:sz w:val="24"/>
          <w:szCs w:val="24"/>
        </w:rPr>
        <w:t>virüs ve parazitler</w:t>
      </w:r>
      <w:r w:rsidRPr="0037772D">
        <w:rPr>
          <w:rFonts w:ascii="Times New Roman" w:hAnsi="Times New Roman" w:cs="Times New Roman"/>
          <w:sz w:val="24"/>
          <w:szCs w:val="24"/>
        </w:rPr>
        <w:t xml:space="preserve">dir. </w:t>
      </w:r>
      <w:r w:rsidR="00E87DA3" w:rsidRPr="0037772D">
        <w:rPr>
          <w:rFonts w:ascii="Times New Roman" w:hAnsi="Times New Roman" w:cs="Times New Roman"/>
          <w:sz w:val="24"/>
          <w:szCs w:val="24"/>
        </w:rPr>
        <w:t xml:space="preserve">Bunlar arasında en çok sorun yaratanları ise </w:t>
      </w:r>
      <w:r w:rsidR="00DB5B6B" w:rsidRPr="0037772D">
        <w:rPr>
          <w:rFonts w:ascii="Times New Roman" w:hAnsi="Times New Roman" w:cs="Times New Roman"/>
          <w:sz w:val="24"/>
          <w:szCs w:val="24"/>
        </w:rPr>
        <w:t>bakterilerdir.</w:t>
      </w:r>
      <w:r w:rsidR="001B19A0" w:rsidRPr="0037772D">
        <w:rPr>
          <w:rFonts w:ascii="Times New Roman" w:hAnsi="Times New Roman" w:cs="Times New Roman"/>
          <w:sz w:val="24"/>
          <w:szCs w:val="24"/>
        </w:rPr>
        <w:t xml:space="preserve"> </w:t>
      </w:r>
      <w:r w:rsidR="00DB5B6B" w:rsidRPr="0037772D">
        <w:rPr>
          <w:rFonts w:ascii="Times New Roman" w:hAnsi="Times New Roman" w:cs="Times New Roman"/>
          <w:sz w:val="24"/>
          <w:szCs w:val="24"/>
        </w:rPr>
        <w:t xml:space="preserve">Bu nedenle günümüzde uluslararası bilimsel çalışmalar da </w:t>
      </w:r>
      <w:r w:rsidR="00845F9E" w:rsidRPr="0037772D">
        <w:rPr>
          <w:rFonts w:ascii="Times New Roman" w:hAnsi="Times New Roman" w:cs="Times New Roman"/>
          <w:sz w:val="24"/>
          <w:szCs w:val="24"/>
        </w:rPr>
        <w:t>dâhil</w:t>
      </w:r>
      <w:r w:rsidR="00DB5B6B" w:rsidRPr="0037772D">
        <w:rPr>
          <w:rFonts w:ascii="Times New Roman" w:hAnsi="Times New Roman" w:cs="Times New Roman"/>
          <w:sz w:val="24"/>
          <w:szCs w:val="24"/>
        </w:rPr>
        <w:t>, HE denilince, aksi belirtilmediği takdirde bakteriyolojik enfeksiyonlar anlaşılmaktadır. Ayrıca enfeksiyon kontrol (EK) ve enfeksiyonla mücadele yöntemleri de g</w:t>
      </w:r>
      <w:r w:rsidR="006D7F55" w:rsidRPr="0037772D">
        <w:rPr>
          <w:rFonts w:ascii="Times New Roman" w:hAnsi="Times New Roman" w:cs="Times New Roman"/>
          <w:sz w:val="24"/>
          <w:szCs w:val="24"/>
        </w:rPr>
        <w:t>ünümüzde daha çok bakteri</w:t>
      </w:r>
      <w:r w:rsidR="009C797B" w:rsidRPr="0037772D">
        <w:rPr>
          <w:rFonts w:ascii="Times New Roman" w:hAnsi="Times New Roman" w:cs="Times New Roman"/>
          <w:sz w:val="24"/>
          <w:szCs w:val="24"/>
        </w:rPr>
        <w:t>ler</w:t>
      </w:r>
      <w:r w:rsidR="006D7F55" w:rsidRPr="0037772D">
        <w:rPr>
          <w:rFonts w:ascii="Times New Roman" w:hAnsi="Times New Roman" w:cs="Times New Roman"/>
          <w:sz w:val="24"/>
          <w:szCs w:val="24"/>
        </w:rPr>
        <w:t xml:space="preserve">den kaynaklı </w:t>
      </w:r>
      <w:r w:rsidR="00DB5B6B" w:rsidRPr="0037772D">
        <w:rPr>
          <w:rFonts w:ascii="Times New Roman" w:hAnsi="Times New Roman" w:cs="Times New Roman"/>
          <w:sz w:val="24"/>
          <w:szCs w:val="24"/>
        </w:rPr>
        <w:t xml:space="preserve">enfeksiyonlar üzerinde </w:t>
      </w:r>
      <w:r w:rsidR="006D7F55" w:rsidRPr="0037772D">
        <w:rPr>
          <w:rFonts w:ascii="Times New Roman" w:hAnsi="Times New Roman" w:cs="Times New Roman"/>
          <w:sz w:val="24"/>
          <w:szCs w:val="24"/>
        </w:rPr>
        <w:t>durmaktadır</w:t>
      </w:r>
      <w:r w:rsidR="009C797B" w:rsidRPr="0037772D">
        <w:rPr>
          <w:rFonts w:ascii="Times New Roman" w:hAnsi="Times New Roman" w:cs="Times New Roman"/>
          <w:sz w:val="24"/>
          <w:szCs w:val="24"/>
        </w:rPr>
        <w:t xml:space="preserve"> </w:t>
      </w:r>
      <w:r w:rsidR="00DB5B6B" w:rsidRPr="0037772D">
        <w:rPr>
          <w:rFonts w:ascii="Times New Roman" w:hAnsi="Times New Roman" w:cs="Times New Roman"/>
          <w:sz w:val="24"/>
          <w:szCs w:val="24"/>
        </w:rPr>
        <w:t>(</w:t>
      </w:r>
      <w:r w:rsidR="009C797B" w:rsidRPr="0037772D">
        <w:rPr>
          <w:rFonts w:ascii="Times New Roman" w:hAnsi="Times New Roman" w:cs="Times New Roman"/>
          <w:sz w:val="24"/>
          <w:szCs w:val="24"/>
        </w:rPr>
        <w:t xml:space="preserve">T.C. </w:t>
      </w:r>
      <w:r w:rsidR="00DB5B6B" w:rsidRPr="0037772D">
        <w:rPr>
          <w:rFonts w:ascii="Times New Roman" w:hAnsi="Times New Roman" w:cs="Times New Roman"/>
          <w:sz w:val="24"/>
          <w:szCs w:val="24"/>
        </w:rPr>
        <w:t xml:space="preserve">Sayıştay </w:t>
      </w:r>
      <w:r w:rsidR="009C797B" w:rsidRPr="0037772D">
        <w:rPr>
          <w:rFonts w:ascii="Times New Roman" w:hAnsi="Times New Roman" w:cs="Times New Roman"/>
          <w:sz w:val="24"/>
          <w:szCs w:val="24"/>
        </w:rPr>
        <w:t>Başkanlığı</w:t>
      </w:r>
      <w:r w:rsidR="00DB5B6B" w:rsidRPr="0037772D">
        <w:rPr>
          <w:rFonts w:ascii="Times New Roman" w:hAnsi="Times New Roman" w:cs="Times New Roman"/>
          <w:sz w:val="24"/>
          <w:szCs w:val="24"/>
        </w:rPr>
        <w:t>, 2007)</w:t>
      </w:r>
      <w:r w:rsidR="009C797B" w:rsidRPr="0037772D">
        <w:rPr>
          <w:rFonts w:ascii="Times New Roman" w:hAnsi="Times New Roman" w:cs="Times New Roman"/>
          <w:sz w:val="24"/>
          <w:szCs w:val="24"/>
        </w:rPr>
        <w:t xml:space="preserve">. </w:t>
      </w:r>
      <w:r w:rsidR="00DB5B6B" w:rsidRPr="0037772D">
        <w:rPr>
          <w:rFonts w:ascii="Times New Roman" w:hAnsi="Times New Roman" w:cs="Times New Roman"/>
          <w:sz w:val="24"/>
          <w:szCs w:val="24"/>
        </w:rPr>
        <w:t>HE’</w:t>
      </w:r>
      <w:r w:rsidR="009C797B" w:rsidRPr="0037772D">
        <w:rPr>
          <w:rFonts w:ascii="Times New Roman" w:hAnsi="Times New Roman" w:cs="Times New Roman"/>
          <w:sz w:val="24"/>
          <w:szCs w:val="24"/>
        </w:rPr>
        <w:t xml:space="preserve"> </w:t>
      </w:r>
      <w:r w:rsidR="00DB5B6B" w:rsidRPr="0037772D">
        <w:rPr>
          <w:rFonts w:ascii="Times New Roman" w:hAnsi="Times New Roman" w:cs="Times New Roman"/>
          <w:sz w:val="24"/>
          <w:szCs w:val="24"/>
        </w:rPr>
        <w:t>ye neden olan b</w:t>
      </w:r>
      <w:r w:rsidR="006D7F55" w:rsidRPr="0037772D">
        <w:rPr>
          <w:rFonts w:ascii="Times New Roman" w:hAnsi="Times New Roman" w:cs="Times New Roman"/>
          <w:sz w:val="24"/>
          <w:szCs w:val="24"/>
        </w:rPr>
        <w:t xml:space="preserve">akteriler gram pozitif ve gram negatif </w:t>
      </w:r>
      <w:r w:rsidR="00DB5B6B" w:rsidRPr="0037772D">
        <w:rPr>
          <w:rFonts w:ascii="Times New Roman" w:hAnsi="Times New Roman" w:cs="Times New Roman"/>
          <w:sz w:val="24"/>
          <w:szCs w:val="24"/>
        </w:rPr>
        <w:t>bakteriler</w:t>
      </w:r>
      <w:r w:rsidR="00A42840" w:rsidRPr="0037772D">
        <w:rPr>
          <w:rFonts w:ascii="Times New Roman" w:hAnsi="Times New Roman" w:cs="Times New Roman"/>
          <w:sz w:val="24"/>
          <w:szCs w:val="24"/>
        </w:rPr>
        <w:t xml:space="preserve"> (Tablo 1)</w:t>
      </w:r>
      <w:r w:rsidR="00653657" w:rsidRPr="0037772D">
        <w:rPr>
          <w:rFonts w:ascii="Times New Roman" w:hAnsi="Times New Roman" w:cs="Times New Roman"/>
          <w:sz w:val="24"/>
          <w:szCs w:val="24"/>
        </w:rPr>
        <w:t xml:space="preserve"> olmak üzere iki gruba ayrılır </w:t>
      </w:r>
      <w:r w:rsidR="008A16BD" w:rsidRPr="0037772D">
        <w:rPr>
          <w:rFonts w:ascii="Times New Roman" w:hAnsi="Times New Roman" w:cs="Times New Roman"/>
          <w:sz w:val="24"/>
          <w:szCs w:val="24"/>
        </w:rPr>
        <w:t>(Gürler, 2005).</w:t>
      </w:r>
    </w:p>
    <w:p w:rsidR="00353D49" w:rsidRPr="0037772D" w:rsidRDefault="00353D49" w:rsidP="00353D49">
      <w:pPr>
        <w:spacing w:after="0" w:line="360" w:lineRule="auto"/>
        <w:ind w:firstLine="708"/>
        <w:jc w:val="both"/>
        <w:rPr>
          <w:rFonts w:ascii="Times New Roman" w:hAnsi="Times New Roman" w:cs="Times New Roman"/>
          <w:sz w:val="24"/>
          <w:szCs w:val="24"/>
        </w:rPr>
      </w:pPr>
    </w:p>
    <w:p w:rsidR="00353D49" w:rsidRPr="00D4351D" w:rsidRDefault="00A5423F" w:rsidP="00353D49">
      <w:p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Tablo 1. </w:t>
      </w:r>
      <w:r w:rsidRPr="0037772D">
        <w:rPr>
          <w:rFonts w:ascii="Times New Roman" w:eastAsia="Times New Roman" w:hAnsi="Times New Roman" w:cs="Times New Roman"/>
          <w:sz w:val="24"/>
          <w:szCs w:val="24"/>
          <w:lang w:eastAsia="tr-TR"/>
        </w:rPr>
        <w:t>Hastane Enfeksiyonuna Neden Olan Mikroorganizmalar</w:t>
      </w:r>
      <w:r w:rsidR="00D4351D">
        <w:rPr>
          <w:rFonts w:ascii="Times New Roman" w:eastAsia="Times New Roman" w:hAnsi="Times New Roman" w:cs="Times New Roman"/>
          <w:sz w:val="24"/>
          <w:szCs w:val="24"/>
          <w:lang w:eastAsia="tr-TR"/>
        </w:rPr>
        <w:t xml:space="preserve"> </w:t>
      </w:r>
      <w:r w:rsidR="00D4351D" w:rsidRPr="00D4351D">
        <w:rPr>
          <w:rFonts w:ascii="Times New Roman" w:hAnsi="Times New Roman" w:cs="Times New Roman"/>
          <w:sz w:val="24"/>
          <w:szCs w:val="24"/>
        </w:rPr>
        <w:t>(Gürler, 2005)</w:t>
      </w:r>
      <w:r w:rsidR="00771B76">
        <w:rPr>
          <w:rFonts w:ascii="Times New Roman" w:hAnsi="Times New Roman" w:cs="Times New Roman"/>
          <w:sz w:val="24"/>
          <w:szCs w:val="24"/>
        </w:rPr>
        <w:t>.</w:t>
      </w: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564"/>
      </w:tblGrid>
      <w:tr w:rsidR="0037772D" w:rsidRPr="0037772D" w:rsidTr="0037772D">
        <w:trPr>
          <w:trHeight w:val="20"/>
        </w:trPr>
        <w:tc>
          <w:tcPr>
            <w:tcW w:w="4355" w:type="dxa"/>
            <w:tcBorders>
              <w:top w:val="single" w:sz="4" w:space="0" w:color="auto"/>
              <w:bottom w:val="single" w:sz="4" w:space="0" w:color="auto"/>
            </w:tcBorders>
          </w:tcPr>
          <w:p w:rsidR="00DB5B6B" w:rsidRPr="0037772D" w:rsidRDefault="00F43196" w:rsidP="0037772D">
            <w:pPr>
              <w:spacing w:line="240" w:lineRule="atLeast"/>
              <w:jc w:val="both"/>
              <w:rPr>
                <w:rFonts w:ascii="Times New Roman" w:eastAsia="Times New Roman" w:hAnsi="Times New Roman" w:cs="Times New Roman"/>
                <w:b/>
                <w:sz w:val="20"/>
                <w:lang w:eastAsia="tr-TR"/>
              </w:rPr>
            </w:pPr>
            <w:r w:rsidRPr="0037772D">
              <w:rPr>
                <w:rFonts w:ascii="Times New Roman" w:eastAsia="Times New Roman" w:hAnsi="Times New Roman" w:cs="Times New Roman"/>
                <w:b/>
                <w:sz w:val="20"/>
                <w:lang w:eastAsia="tr-TR"/>
              </w:rPr>
              <w:t>Gram P</w:t>
            </w:r>
            <w:r w:rsidR="00DB5B6B" w:rsidRPr="0037772D">
              <w:rPr>
                <w:rFonts w:ascii="Times New Roman" w:eastAsia="Times New Roman" w:hAnsi="Times New Roman" w:cs="Times New Roman"/>
                <w:b/>
                <w:sz w:val="20"/>
                <w:lang w:eastAsia="tr-TR"/>
              </w:rPr>
              <w:t>ozitifler</w:t>
            </w:r>
          </w:p>
        </w:tc>
        <w:tc>
          <w:tcPr>
            <w:tcW w:w="4606" w:type="dxa"/>
            <w:tcBorders>
              <w:top w:val="single" w:sz="4" w:space="0" w:color="auto"/>
              <w:bottom w:val="single" w:sz="4" w:space="0" w:color="auto"/>
            </w:tcBorders>
          </w:tcPr>
          <w:p w:rsidR="00DB5B6B" w:rsidRPr="0037772D" w:rsidRDefault="00F43196" w:rsidP="0037772D">
            <w:pPr>
              <w:spacing w:line="240" w:lineRule="atLeast"/>
              <w:jc w:val="both"/>
              <w:rPr>
                <w:rFonts w:ascii="Times New Roman" w:eastAsia="Times New Roman" w:hAnsi="Times New Roman" w:cs="Times New Roman"/>
                <w:b/>
                <w:sz w:val="20"/>
                <w:lang w:eastAsia="tr-TR"/>
              </w:rPr>
            </w:pPr>
            <w:r w:rsidRPr="0037772D">
              <w:rPr>
                <w:rFonts w:ascii="Times New Roman" w:eastAsia="Times New Roman" w:hAnsi="Times New Roman" w:cs="Times New Roman"/>
                <w:b/>
                <w:sz w:val="20"/>
                <w:lang w:eastAsia="tr-TR"/>
              </w:rPr>
              <w:t>Gram N</w:t>
            </w:r>
            <w:r w:rsidR="00DB5B6B" w:rsidRPr="0037772D">
              <w:rPr>
                <w:rFonts w:ascii="Times New Roman" w:eastAsia="Times New Roman" w:hAnsi="Times New Roman" w:cs="Times New Roman"/>
                <w:b/>
                <w:sz w:val="20"/>
                <w:lang w:eastAsia="tr-TR"/>
              </w:rPr>
              <w:t>egatifler</w:t>
            </w:r>
          </w:p>
        </w:tc>
      </w:tr>
      <w:tr w:rsidR="0037772D" w:rsidRPr="0037772D" w:rsidTr="0037772D">
        <w:trPr>
          <w:trHeight w:val="20"/>
        </w:trPr>
        <w:tc>
          <w:tcPr>
            <w:tcW w:w="4355" w:type="dxa"/>
            <w:tcBorders>
              <w:top w:val="single" w:sz="4" w:space="0" w:color="auto"/>
              <w:bottom w:val="single" w:sz="4" w:space="0" w:color="auto"/>
            </w:tcBorders>
          </w:tcPr>
          <w:p w:rsidR="00DB5B6B" w:rsidRPr="0037772D" w:rsidRDefault="00386B48" w:rsidP="0037772D">
            <w:p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Metisiline D</w:t>
            </w:r>
            <w:r w:rsidR="009C797B" w:rsidRPr="0037772D">
              <w:rPr>
                <w:rFonts w:ascii="Times New Roman" w:eastAsia="Times New Roman" w:hAnsi="Times New Roman" w:cs="Times New Roman"/>
                <w:sz w:val="20"/>
                <w:lang w:eastAsia="tr-TR"/>
              </w:rPr>
              <w:t>irençli S</w:t>
            </w:r>
            <w:r w:rsidRPr="0037772D">
              <w:rPr>
                <w:rFonts w:ascii="Times New Roman" w:eastAsia="Times New Roman" w:hAnsi="Times New Roman" w:cs="Times New Roman"/>
                <w:sz w:val="20"/>
                <w:lang w:eastAsia="tr-TR"/>
              </w:rPr>
              <w:t xml:space="preserve">taphylococcus </w:t>
            </w:r>
            <w:r w:rsidR="00DB5B6B" w:rsidRPr="0037772D">
              <w:rPr>
                <w:rFonts w:ascii="Times New Roman" w:eastAsia="Times New Roman" w:hAnsi="Times New Roman" w:cs="Times New Roman"/>
                <w:sz w:val="20"/>
                <w:lang w:eastAsia="tr-TR"/>
              </w:rPr>
              <w:t>Aureus</w:t>
            </w:r>
          </w:p>
          <w:p w:rsidR="00DB5B6B" w:rsidRPr="0037772D" w:rsidRDefault="00DB5B6B" w:rsidP="0037772D">
            <w:p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V</w:t>
            </w:r>
            <w:r w:rsidR="00386B48" w:rsidRPr="0037772D">
              <w:rPr>
                <w:rFonts w:ascii="Times New Roman" w:eastAsia="Times New Roman" w:hAnsi="Times New Roman" w:cs="Times New Roman"/>
                <w:sz w:val="20"/>
                <w:lang w:eastAsia="tr-TR"/>
              </w:rPr>
              <w:t xml:space="preserve">ankomisine Dirençli </w:t>
            </w:r>
            <w:r w:rsidRPr="0037772D">
              <w:rPr>
                <w:rFonts w:ascii="Times New Roman" w:eastAsia="Times New Roman" w:hAnsi="Times New Roman" w:cs="Times New Roman"/>
                <w:sz w:val="20"/>
                <w:lang w:eastAsia="tr-TR"/>
              </w:rPr>
              <w:t>E</w:t>
            </w:r>
            <w:r w:rsidR="00386B48" w:rsidRPr="0037772D">
              <w:rPr>
                <w:rFonts w:ascii="Times New Roman" w:eastAsia="Times New Roman" w:hAnsi="Times New Roman" w:cs="Times New Roman"/>
                <w:sz w:val="20"/>
                <w:lang w:eastAsia="tr-TR"/>
              </w:rPr>
              <w:t>nterokok (VRE)</w:t>
            </w:r>
          </w:p>
          <w:p w:rsidR="001C7D4A" w:rsidRDefault="00DB5B6B" w:rsidP="0037772D">
            <w:p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Çoğul dirençli (gram-pozi</w:t>
            </w:r>
            <w:r w:rsidR="00386B48" w:rsidRPr="0037772D">
              <w:rPr>
                <w:rFonts w:ascii="Times New Roman" w:eastAsia="Times New Roman" w:hAnsi="Times New Roman" w:cs="Times New Roman"/>
                <w:sz w:val="20"/>
                <w:lang w:eastAsia="tr-TR"/>
              </w:rPr>
              <w:t xml:space="preserve">tif çomaklar) </w:t>
            </w:r>
          </w:p>
          <w:p w:rsidR="00DB5B6B" w:rsidRPr="0037772D" w:rsidRDefault="00386B48" w:rsidP="0037772D">
            <w:p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 xml:space="preserve">Çoğul dirençli Mycobacterium </w:t>
            </w:r>
            <w:r w:rsidR="001C7D4A">
              <w:rPr>
                <w:rFonts w:ascii="Times New Roman" w:eastAsia="Times New Roman" w:hAnsi="Times New Roman" w:cs="Times New Roman"/>
                <w:sz w:val="20"/>
                <w:lang w:eastAsia="tr-TR"/>
              </w:rPr>
              <w:t>T</w:t>
            </w:r>
            <w:r w:rsidR="00DB5B6B" w:rsidRPr="0037772D">
              <w:rPr>
                <w:rFonts w:ascii="Times New Roman" w:eastAsia="Times New Roman" w:hAnsi="Times New Roman" w:cs="Times New Roman"/>
                <w:sz w:val="20"/>
                <w:lang w:eastAsia="tr-TR"/>
              </w:rPr>
              <w:t xml:space="preserve">uberculosis </w:t>
            </w:r>
          </w:p>
          <w:p w:rsidR="00DB5B6B" w:rsidRPr="0037772D" w:rsidRDefault="00DB5B6B" w:rsidP="0037772D">
            <w:p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Atipik Mycobacterium spp.</w:t>
            </w:r>
          </w:p>
        </w:tc>
        <w:tc>
          <w:tcPr>
            <w:tcW w:w="4606" w:type="dxa"/>
            <w:tcBorders>
              <w:top w:val="single" w:sz="4" w:space="0" w:color="auto"/>
              <w:bottom w:val="single" w:sz="4" w:space="0" w:color="auto"/>
            </w:tcBorders>
          </w:tcPr>
          <w:p w:rsidR="00DB5B6B" w:rsidRPr="0037772D" w:rsidRDefault="00386B48" w:rsidP="0037772D">
            <w:p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Çoğul Dirençli Enterobacteriaceae ve N</w:t>
            </w:r>
            <w:r w:rsidR="00DB5B6B" w:rsidRPr="0037772D">
              <w:rPr>
                <w:rFonts w:ascii="Times New Roman" w:eastAsia="Times New Roman" w:hAnsi="Times New Roman" w:cs="Times New Roman"/>
                <w:sz w:val="20"/>
                <w:lang w:eastAsia="tr-TR"/>
              </w:rPr>
              <w:t xml:space="preserve">onfermentatif bakteriler, </w:t>
            </w:r>
          </w:p>
          <w:p w:rsidR="00DB5B6B" w:rsidRPr="0037772D" w:rsidRDefault="00DB5B6B" w:rsidP="0037772D">
            <w:p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GSBL oluşturan gram-negatif bakteriler</w:t>
            </w:r>
          </w:p>
          <w:p w:rsidR="00DB5B6B" w:rsidRPr="0037772D" w:rsidRDefault="00DB5B6B" w:rsidP="0037772D">
            <w:p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Enterobacteriaceae ailesinden</w:t>
            </w:r>
          </w:p>
          <w:p w:rsidR="00DB5B6B" w:rsidRPr="0037772D" w:rsidRDefault="00DB5B6B" w:rsidP="0037772D">
            <w:pPr>
              <w:numPr>
                <w:ilvl w:val="0"/>
                <w:numId w:val="1"/>
              </w:num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K</w:t>
            </w:r>
            <w:r w:rsidR="00386B48" w:rsidRPr="0037772D">
              <w:rPr>
                <w:rFonts w:ascii="Times New Roman" w:eastAsia="Times New Roman" w:hAnsi="Times New Roman" w:cs="Times New Roman"/>
                <w:sz w:val="20"/>
                <w:lang w:eastAsia="tr-TR"/>
              </w:rPr>
              <w:t>labsiella P</w:t>
            </w:r>
            <w:r w:rsidRPr="0037772D">
              <w:rPr>
                <w:rFonts w:ascii="Times New Roman" w:eastAsia="Times New Roman" w:hAnsi="Times New Roman" w:cs="Times New Roman"/>
                <w:sz w:val="20"/>
                <w:lang w:eastAsia="tr-TR"/>
              </w:rPr>
              <w:t xml:space="preserve">neumoniae, </w:t>
            </w:r>
          </w:p>
          <w:p w:rsidR="00DB5B6B" w:rsidRPr="0037772D" w:rsidRDefault="00386B48" w:rsidP="0037772D">
            <w:pPr>
              <w:numPr>
                <w:ilvl w:val="0"/>
                <w:numId w:val="1"/>
              </w:num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Escherichia C</w:t>
            </w:r>
            <w:r w:rsidR="00DB5B6B" w:rsidRPr="0037772D">
              <w:rPr>
                <w:rFonts w:ascii="Times New Roman" w:eastAsia="Times New Roman" w:hAnsi="Times New Roman" w:cs="Times New Roman"/>
                <w:sz w:val="20"/>
                <w:lang w:eastAsia="tr-TR"/>
              </w:rPr>
              <w:t xml:space="preserve">oli, </w:t>
            </w:r>
          </w:p>
          <w:p w:rsidR="00DB5B6B" w:rsidRPr="0037772D" w:rsidRDefault="00DB5B6B" w:rsidP="0037772D">
            <w:pPr>
              <w:numPr>
                <w:ilvl w:val="0"/>
                <w:numId w:val="1"/>
              </w:num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Enterobacter,</w:t>
            </w:r>
          </w:p>
          <w:p w:rsidR="00DB5B6B" w:rsidRPr="0037772D" w:rsidRDefault="00DB5B6B" w:rsidP="0037772D">
            <w:pPr>
              <w:numPr>
                <w:ilvl w:val="0"/>
                <w:numId w:val="1"/>
              </w:num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 xml:space="preserve">Pseudomonas </w:t>
            </w:r>
            <w:r w:rsidR="00386B48" w:rsidRPr="0037772D">
              <w:rPr>
                <w:rFonts w:ascii="Times New Roman" w:eastAsia="Times New Roman" w:hAnsi="Times New Roman" w:cs="Times New Roman"/>
                <w:sz w:val="20"/>
                <w:lang w:eastAsia="tr-TR"/>
              </w:rPr>
              <w:t>A</w:t>
            </w:r>
            <w:r w:rsidRPr="0037772D">
              <w:rPr>
                <w:rFonts w:ascii="Times New Roman" w:eastAsia="Times New Roman" w:hAnsi="Times New Roman" w:cs="Times New Roman"/>
                <w:sz w:val="20"/>
                <w:lang w:eastAsia="tr-TR"/>
              </w:rPr>
              <w:t xml:space="preserve">eruginosa, </w:t>
            </w:r>
          </w:p>
          <w:p w:rsidR="00DB5B6B" w:rsidRPr="0037772D" w:rsidRDefault="00DB5B6B" w:rsidP="0037772D">
            <w:pPr>
              <w:numPr>
                <w:ilvl w:val="0"/>
                <w:numId w:val="1"/>
              </w:num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 xml:space="preserve">Acinetobacter spp., </w:t>
            </w:r>
          </w:p>
          <w:p w:rsidR="00DB5B6B" w:rsidRPr="0037772D" w:rsidRDefault="00DB5B6B" w:rsidP="0037772D">
            <w:pPr>
              <w:numPr>
                <w:ilvl w:val="0"/>
                <w:numId w:val="1"/>
              </w:num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S</w:t>
            </w:r>
            <w:r w:rsidR="009C797B" w:rsidRPr="0037772D">
              <w:rPr>
                <w:rFonts w:ascii="Times New Roman" w:eastAsia="Times New Roman" w:hAnsi="Times New Roman" w:cs="Times New Roman"/>
                <w:sz w:val="20"/>
                <w:lang w:eastAsia="tr-TR"/>
              </w:rPr>
              <w:t>tenotrophomonas M</w:t>
            </w:r>
            <w:r w:rsidRPr="0037772D">
              <w:rPr>
                <w:rFonts w:ascii="Times New Roman" w:eastAsia="Times New Roman" w:hAnsi="Times New Roman" w:cs="Times New Roman"/>
                <w:sz w:val="20"/>
                <w:lang w:eastAsia="tr-TR"/>
              </w:rPr>
              <w:t>altophilia,</w:t>
            </w:r>
          </w:p>
          <w:p w:rsidR="00DB5B6B" w:rsidRPr="0037772D" w:rsidRDefault="00386B48" w:rsidP="0037772D">
            <w:pPr>
              <w:numPr>
                <w:ilvl w:val="0"/>
                <w:numId w:val="1"/>
              </w:numPr>
              <w:spacing w:line="240" w:lineRule="atLeast"/>
              <w:jc w:val="both"/>
              <w:rPr>
                <w:rFonts w:ascii="Times New Roman" w:eastAsia="Times New Roman" w:hAnsi="Times New Roman" w:cs="Times New Roman"/>
                <w:sz w:val="20"/>
                <w:lang w:eastAsia="tr-TR"/>
              </w:rPr>
            </w:pPr>
            <w:r w:rsidRPr="0037772D">
              <w:rPr>
                <w:rFonts w:ascii="Times New Roman" w:eastAsia="Times New Roman" w:hAnsi="Times New Roman" w:cs="Times New Roman"/>
                <w:sz w:val="20"/>
                <w:lang w:eastAsia="tr-TR"/>
              </w:rPr>
              <w:t>Burkholderia C</w:t>
            </w:r>
            <w:r w:rsidR="00DB5B6B" w:rsidRPr="0037772D">
              <w:rPr>
                <w:rFonts w:ascii="Times New Roman" w:eastAsia="Times New Roman" w:hAnsi="Times New Roman" w:cs="Times New Roman"/>
                <w:sz w:val="20"/>
                <w:lang w:eastAsia="tr-TR"/>
              </w:rPr>
              <w:t>epaci</w:t>
            </w:r>
          </w:p>
        </w:tc>
      </w:tr>
    </w:tbl>
    <w:p w:rsidR="00F43196" w:rsidRDefault="00F43196" w:rsidP="001E606D">
      <w:pPr>
        <w:tabs>
          <w:tab w:val="left" w:pos="2310"/>
        </w:tabs>
        <w:spacing w:after="0" w:line="240" w:lineRule="auto"/>
        <w:jc w:val="both"/>
        <w:rPr>
          <w:rFonts w:ascii="Times New Roman" w:hAnsi="Times New Roman" w:cs="Times New Roman"/>
          <w:b/>
          <w:sz w:val="24"/>
          <w:szCs w:val="24"/>
        </w:rPr>
      </w:pPr>
    </w:p>
    <w:p w:rsidR="0037772D" w:rsidRPr="0037772D" w:rsidRDefault="0037772D" w:rsidP="001E606D">
      <w:pPr>
        <w:tabs>
          <w:tab w:val="left" w:pos="2310"/>
        </w:tabs>
        <w:spacing w:after="0" w:line="240" w:lineRule="auto"/>
        <w:jc w:val="both"/>
        <w:rPr>
          <w:rFonts w:ascii="Times New Roman" w:hAnsi="Times New Roman" w:cs="Times New Roman"/>
          <w:b/>
          <w:sz w:val="24"/>
          <w:szCs w:val="24"/>
        </w:rPr>
      </w:pPr>
    </w:p>
    <w:p w:rsidR="00F43196" w:rsidRPr="0037772D" w:rsidRDefault="009B314D" w:rsidP="00353D49">
      <w:pPr>
        <w:tabs>
          <w:tab w:val="left" w:pos="2310"/>
        </w:tabs>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9128A0" w:rsidRPr="0037772D">
        <w:rPr>
          <w:rFonts w:ascii="Times New Roman" w:hAnsi="Times New Roman" w:cs="Times New Roman"/>
          <w:b/>
          <w:sz w:val="24"/>
          <w:szCs w:val="24"/>
        </w:rPr>
        <w:t xml:space="preserve">.2. </w:t>
      </w:r>
      <w:r w:rsidR="007E2AD2" w:rsidRPr="0037772D">
        <w:rPr>
          <w:rFonts w:ascii="Times New Roman" w:hAnsi="Times New Roman" w:cs="Times New Roman"/>
          <w:b/>
          <w:sz w:val="24"/>
          <w:szCs w:val="24"/>
        </w:rPr>
        <w:t>Hastane Enfeksiyonu</w:t>
      </w:r>
    </w:p>
    <w:p w:rsidR="00F43196" w:rsidRPr="0037772D" w:rsidRDefault="00F43196" w:rsidP="00353D49">
      <w:pPr>
        <w:tabs>
          <w:tab w:val="left" w:pos="2310"/>
        </w:tabs>
        <w:spacing w:after="0" w:line="360" w:lineRule="auto"/>
        <w:jc w:val="both"/>
        <w:rPr>
          <w:rFonts w:ascii="Times New Roman" w:hAnsi="Times New Roman" w:cs="Times New Roman"/>
          <w:b/>
          <w:sz w:val="24"/>
          <w:szCs w:val="24"/>
        </w:rPr>
      </w:pPr>
    </w:p>
    <w:p w:rsidR="00653657" w:rsidRPr="0037772D" w:rsidRDefault="00A42840" w:rsidP="00353D49">
      <w:pPr>
        <w:tabs>
          <w:tab w:val="left" w:pos="0"/>
        </w:tabs>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 xml:space="preserve">HE günümüzde halk arasında hastaneden kazanılmış enfeksiyon olarak bilinse de, 11.08.2005 tarihli Resmî Gazete’de yayımlanarak yürürlüğe giren Yataklı Tedavi Kurumları Enfeksiyon Kontrol Yönetmeliğinde HE, “yataklı tedavi kurumlarında, sağlık hizmetleri ile ilişkili olarak gelişen tüm enfeksiyonlar” şeklinde tanımlanmıştır </w:t>
      </w:r>
      <w:r w:rsidRPr="0037772D">
        <w:rPr>
          <w:rFonts w:ascii="Times New Roman" w:hAnsi="Times New Roman" w:cs="Times New Roman"/>
        </w:rPr>
        <w:t>(</w:t>
      </w:r>
      <w:r w:rsidRPr="0037772D">
        <w:rPr>
          <w:rFonts w:ascii="Times New Roman" w:hAnsi="Times New Roman" w:cs="Times New Roman"/>
          <w:sz w:val="24"/>
          <w:szCs w:val="24"/>
        </w:rPr>
        <w:t>Yataklı Tedavi Kurumları Enfeksiyon Kontrol Yönetmeliği, 2005).</w:t>
      </w:r>
      <w:r w:rsidR="00F43196" w:rsidRPr="0037772D">
        <w:rPr>
          <w:rFonts w:ascii="Times New Roman" w:hAnsi="Times New Roman" w:cs="Times New Roman"/>
          <w:sz w:val="24"/>
          <w:szCs w:val="24"/>
        </w:rPr>
        <w:t xml:space="preserve"> </w:t>
      </w:r>
      <w:r w:rsidRPr="0037772D">
        <w:rPr>
          <w:rFonts w:ascii="Times New Roman" w:hAnsi="Times New Roman" w:cs="Times New Roman"/>
          <w:sz w:val="24"/>
          <w:szCs w:val="24"/>
        </w:rPr>
        <w:t>Tıp literatüründe ve uygulamada hastane enfeksiyonu farklı nedenlerle hastaneye yatan bir hastada hastaneye başvuru anında inkübasyon (kuluçka) döneminde olmayan; hastaneye yattıktan 48-72 saat sonrasında ortaya çıkan veya hastaneden taburcu olduktan sonra 10 gün içerisinde ortaya çıkan enfeksiyonlar olarak tanımlanmaktadır (T.C. Sayıştay Başkanlığı, 2007). Cerrahi işlemler sonrasında ise ilk 30 gün içinde cerrahi yara bölgesinde gelişen enfeksiyonlar HE olarak kabul edilmektedir. Cerrahi müdahale esnasında eklem protezi, implant gibi yabancı cisim yerleştirilmişse ameliyattan sonraki bir yıl içinde cerrahi işlem bölgesinde gelişen enfeksiyonlar da HE olarak kabul edilmekte</w:t>
      </w:r>
      <w:r w:rsidR="00F43196" w:rsidRPr="0037772D">
        <w:rPr>
          <w:rFonts w:ascii="Times New Roman" w:hAnsi="Times New Roman" w:cs="Times New Roman"/>
          <w:sz w:val="24"/>
          <w:szCs w:val="24"/>
        </w:rPr>
        <w:t>dir (Aşçıoğlu, 2007).</w:t>
      </w:r>
    </w:p>
    <w:p w:rsidR="00653657" w:rsidRPr="0037772D" w:rsidRDefault="00A42840" w:rsidP="00353D49">
      <w:pPr>
        <w:tabs>
          <w:tab w:val="left" w:pos="2310"/>
        </w:tabs>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Enfeksiyon hastanın hastaneye daha önceki yatışı sırasında da alınmış olabilir. Ancak hastanın HE</w:t>
      </w:r>
      <w:r w:rsidR="009F6501" w:rsidRPr="0037772D">
        <w:rPr>
          <w:rFonts w:ascii="Times New Roman" w:hAnsi="Times New Roman" w:cs="Times New Roman"/>
          <w:sz w:val="24"/>
          <w:szCs w:val="24"/>
        </w:rPr>
        <w:t>’yi</w:t>
      </w:r>
      <w:r w:rsidRPr="0037772D">
        <w:rPr>
          <w:rFonts w:ascii="Times New Roman" w:hAnsi="Times New Roman" w:cs="Times New Roman"/>
          <w:sz w:val="24"/>
          <w:szCs w:val="24"/>
        </w:rPr>
        <w:t xml:space="preserve"> dışarıdan alıp kuluçka süresi içindeyken hastaneye yattığı durumlarda HE’ den söz edilemez. Fakat hastanede alınıp taburcu olduktan sonra ortaya çıkan enfeksiyonlar da HE olarak değerlendirilir</w:t>
      </w:r>
      <w:r w:rsidR="008E1D93" w:rsidRPr="0037772D">
        <w:rPr>
          <w:rFonts w:ascii="Times New Roman" w:hAnsi="Times New Roman" w:cs="Times New Roman"/>
          <w:sz w:val="24"/>
          <w:szCs w:val="24"/>
        </w:rPr>
        <w:t xml:space="preserve"> </w:t>
      </w:r>
      <w:r w:rsidR="009F6501" w:rsidRPr="0037772D">
        <w:rPr>
          <w:rFonts w:ascii="Times New Roman" w:hAnsi="Times New Roman" w:cs="Times New Roman"/>
          <w:sz w:val="24"/>
          <w:szCs w:val="24"/>
        </w:rPr>
        <w:t>(</w:t>
      </w:r>
      <w:r w:rsidR="008E1D93" w:rsidRPr="0037772D">
        <w:rPr>
          <w:rFonts w:ascii="Times New Roman" w:hAnsi="Times New Roman" w:cs="Times New Roman"/>
          <w:sz w:val="24"/>
          <w:szCs w:val="24"/>
        </w:rPr>
        <w:t>T.C. Sayıştay Başkanlığı, 2007).</w:t>
      </w:r>
    </w:p>
    <w:p w:rsidR="00E719FD" w:rsidRPr="0037772D" w:rsidRDefault="00E719FD" w:rsidP="00353D49">
      <w:pPr>
        <w:tabs>
          <w:tab w:val="left" w:pos="2310"/>
        </w:tabs>
        <w:spacing w:after="0" w:line="360" w:lineRule="auto"/>
        <w:jc w:val="both"/>
        <w:rPr>
          <w:rFonts w:ascii="Times New Roman" w:hAnsi="Times New Roman" w:cs="Times New Roman"/>
          <w:sz w:val="24"/>
          <w:szCs w:val="24"/>
        </w:rPr>
      </w:pPr>
    </w:p>
    <w:p w:rsidR="00E719FD" w:rsidRPr="0037772D" w:rsidRDefault="00E719FD" w:rsidP="00353D49">
      <w:pPr>
        <w:tabs>
          <w:tab w:val="left" w:pos="2310"/>
        </w:tabs>
        <w:spacing w:after="0" w:line="360" w:lineRule="auto"/>
        <w:jc w:val="both"/>
        <w:rPr>
          <w:rFonts w:ascii="Times New Roman" w:hAnsi="Times New Roman" w:cs="Times New Roman"/>
          <w:sz w:val="24"/>
          <w:szCs w:val="24"/>
        </w:rPr>
      </w:pPr>
    </w:p>
    <w:p w:rsidR="00653657" w:rsidRPr="0037772D" w:rsidRDefault="00653657" w:rsidP="00353D49">
      <w:pPr>
        <w:tabs>
          <w:tab w:val="left" w:pos="2310"/>
        </w:tabs>
        <w:spacing w:after="0" w:line="360" w:lineRule="auto"/>
        <w:jc w:val="both"/>
        <w:rPr>
          <w:rFonts w:ascii="Times New Roman" w:hAnsi="Times New Roman" w:cs="Times New Roman"/>
          <w:sz w:val="24"/>
          <w:szCs w:val="24"/>
        </w:rPr>
      </w:pPr>
      <w:r w:rsidRPr="0037772D">
        <w:rPr>
          <w:rFonts w:ascii="Times New Roman" w:hAnsi="Times New Roman" w:cs="Times New Roman"/>
          <w:b/>
          <w:sz w:val="24"/>
          <w:szCs w:val="24"/>
        </w:rPr>
        <w:t>2.3. Hastane Enfeksiyonunun Tarihsel Gelişimi</w:t>
      </w:r>
    </w:p>
    <w:p w:rsidR="00653657" w:rsidRPr="0037772D" w:rsidRDefault="00653657" w:rsidP="00353D49">
      <w:pPr>
        <w:spacing w:after="0" w:line="360" w:lineRule="auto"/>
        <w:jc w:val="both"/>
        <w:rPr>
          <w:rFonts w:ascii="Times New Roman" w:hAnsi="Times New Roman" w:cs="Times New Roman"/>
          <w:sz w:val="24"/>
          <w:szCs w:val="24"/>
        </w:rPr>
      </w:pPr>
    </w:p>
    <w:p w:rsidR="00653657" w:rsidRPr="0037772D" w:rsidRDefault="00653657" w:rsidP="00353D49">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 xml:space="preserve">Hastalıklardan korunma ve hasta bakımı konuları günümüzde önemsendiği kadar geçmiş yıllarda da önemsenmiştir. </w:t>
      </w:r>
      <w:r w:rsidR="009F6501" w:rsidRPr="0037772D">
        <w:rPr>
          <w:rFonts w:ascii="Times New Roman" w:hAnsi="Times New Roman" w:cs="Times New Roman"/>
          <w:sz w:val="24"/>
          <w:szCs w:val="24"/>
        </w:rPr>
        <w:t xml:space="preserve">Fakat buna rağmen enfeksiyon oranını ve yayılma hızını azaltmaya yönelik yapılan tüm uygulamalara karşın HE günümüzde de önemini korumaya devam etmektedir. </w:t>
      </w:r>
      <w:r w:rsidRPr="0037772D">
        <w:rPr>
          <w:rFonts w:ascii="Times New Roman" w:hAnsi="Times New Roman" w:cs="Times New Roman"/>
          <w:sz w:val="24"/>
          <w:szCs w:val="24"/>
        </w:rPr>
        <w:t>1400’lü yıllarda İngiltere’de bu konuda yapılan ilk epidemiyolojik çalışmalarda, ampütasyon sürecinde hastanede yatan ve bu dönemi evinde geçiren</w:t>
      </w:r>
      <w:r w:rsidR="009F6501" w:rsidRPr="0037772D">
        <w:rPr>
          <w:rFonts w:ascii="Times New Roman" w:hAnsi="Times New Roman" w:cs="Times New Roman"/>
          <w:sz w:val="24"/>
          <w:szCs w:val="24"/>
        </w:rPr>
        <w:t xml:space="preserve"> 2000’er olgunun bildirildiği,</w:t>
      </w:r>
      <w:r w:rsidRPr="0037772D">
        <w:rPr>
          <w:rFonts w:ascii="Times New Roman" w:hAnsi="Times New Roman" w:cs="Times New Roman"/>
          <w:sz w:val="24"/>
          <w:szCs w:val="24"/>
        </w:rPr>
        <w:t xml:space="preserve"> hastanede kalanlarda mortalite oranının daha yüksek bulunduğu ve hastanede hasta bakımının bazı riskler taşıdığı işaret edilerek hospitalizm kavramının kullanıldığı bildirilmiştir (Dağlı, 2006). </w:t>
      </w:r>
    </w:p>
    <w:p w:rsidR="00653657" w:rsidRPr="0037772D" w:rsidRDefault="00653657" w:rsidP="00353D49">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Oliver Holmes 1843’te yayınlanan ‘puerperal ateşin bulaşıcılığı hakkında’ isimli yazısında doğumun bu korkulan komplikasyonunun ortaya çıkışı</w:t>
      </w:r>
      <w:r w:rsidR="009F6501" w:rsidRPr="0037772D">
        <w:rPr>
          <w:rFonts w:ascii="Times New Roman" w:hAnsi="Times New Roman" w:cs="Times New Roman"/>
          <w:sz w:val="24"/>
          <w:szCs w:val="24"/>
        </w:rPr>
        <w:t>na</w:t>
      </w:r>
      <w:r w:rsidRPr="0037772D">
        <w:rPr>
          <w:rFonts w:ascii="Times New Roman" w:hAnsi="Times New Roman" w:cs="Times New Roman"/>
          <w:sz w:val="24"/>
          <w:szCs w:val="24"/>
        </w:rPr>
        <w:t xml:space="preserve"> hekimlerin farkında olmadan neden olduğunu öne sürmüştür (Doğanay, 2004). Beş yıl sonra Ignaz Philipp Semelweis titiz gözlem ve kayıtlara dayanarak doğum yaptırmadan önce hekimlerin kalsiyum klorid solüsyonu ile ellerini yıkamalarının anne mortalitesini azalttığını ortaya koymuştur (Töreci, 2003).</w:t>
      </w:r>
    </w:p>
    <w:p w:rsidR="00653657" w:rsidRPr="0037772D" w:rsidRDefault="00653657" w:rsidP="00353D49">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 xml:space="preserve">Hastalıklardan korunma konusunda ilk adımı atan Florence Nightingale’dir. Modern hemşireliğin kurucusu ve temsilcisi olan Florence Nightingale hastane hijyeni konusunu gündeme getirerek </w:t>
      </w:r>
      <w:r w:rsidR="000B5151" w:rsidRPr="0037772D">
        <w:rPr>
          <w:rFonts w:ascii="Times New Roman" w:hAnsi="Times New Roman" w:cs="Times New Roman"/>
          <w:sz w:val="24"/>
          <w:szCs w:val="24"/>
        </w:rPr>
        <w:t xml:space="preserve">HE’yi </w:t>
      </w:r>
      <w:r w:rsidRPr="0037772D">
        <w:rPr>
          <w:rFonts w:ascii="Times New Roman" w:hAnsi="Times New Roman" w:cs="Times New Roman"/>
          <w:sz w:val="24"/>
          <w:szCs w:val="24"/>
        </w:rPr>
        <w:t xml:space="preserve">önlemeye çabalamıştır. Florence Nightingale 1890’lı yıllarda İngiltere’de aynı tanı ile hastanelerde tedavi edilen hastalarda ölüm oranının hastane dışında tedavi edilenlere oranla daha yüksek olduğunu gözlemlemiş, yayınladığı istatistiklerle olumsuz hastane koşullarında </w:t>
      </w:r>
      <w:r w:rsidR="003E452F" w:rsidRPr="0037772D">
        <w:rPr>
          <w:rFonts w:ascii="Times New Roman" w:hAnsi="Times New Roman" w:cs="Times New Roman"/>
          <w:sz w:val="24"/>
          <w:szCs w:val="24"/>
        </w:rPr>
        <w:t>HE</w:t>
      </w:r>
      <w:r w:rsidRPr="0037772D">
        <w:rPr>
          <w:rFonts w:ascii="Times New Roman" w:hAnsi="Times New Roman" w:cs="Times New Roman"/>
          <w:sz w:val="24"/>
          <w:szCs w:val="24"/>
        </w:rPr>
        <w:t xml:space="preserve"> mortalitesinin çok yüksek olduğunu göstermiştir (Naharcı, 2006).</w:t>
      </w:r>
    </w:p>
    <w:p w:rsidR="00653657" w:rsidRPr="0037772D" w:rsidRDefault="00653657" w:rsidP="00353D49">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 xml:space="preserve">Enfeksiyon hastalıkları etkenlerinin keşfedilmesi sonrası 1900’lü yıllara gelinirken artık ameliyat odaları daha temiz tutulmaya, kullanılacak araç ve gereçler ile ameliyat ekibinin giysileri steril edilmeye başlanmıştır. 1800’lerden beri; Nightingale, Semmelweis, Lister ve Holmes’dan bu yana önem kazanan, loğusa hummasının doğum yapan kadınlara hastanede hekim ya da tıp öğrencilerinden bulaştığının gösterilmesinden bu yana sorun olan HE ile savaş 1940’larda yoğunlaşmıştır (Dağlı, 2006). </w:t>
      </w:r>
    </w:p>
    <w:p w:rsidR="00653657" w:rsidRPr="0037772D" w:rsidRDefault="00653657" w:rsidP="00353D49">
      <w:pPr>
        <w:shd w:val="clear" w:color="auto" w:fill="FFFFFF"/>
        <w:spacing w:after="0" w:line="360" w:lineRule="auto"/>
        <w:ind w:firstLine="709"/>
        <w:jc w:val="both"/>
        <w:rPr>
          <w:rFonts w:ascii="Times New Roman" w:eastAsia="Times New Roman" w:hAnsi="Times New Roman" w:cs="Times New Roman"/>
          <w:sz w:val="24"/>
          <w:szCs w:val="24"/>
          <w:lang w:eastAsia="tr-TR"/>
        </w:rPr>
      </w:pPr>
      <w:r w:rsidRPr="0037772D">
        <w:rPr>
          <w:rFonts w:ascii="Times New Roman" w:hAnsi="Times New Roman" w:cs="Times New Roman"/>
          <w:sz w:val="24"/>
          <w:szCs w:val="24"/>
        </w:rPr>
        <w:t>1950 yılında ABD’de ortaya çıkan bir bakteriyle HE’nin ne kadar tehlikeli olduğunun farkına varılmış ve HE ile kontrol gündeme gelmiştir. HE’leri önlemek için hastanelerde enfeksiyon kontrol komiteleri</w:t>
      </w:r>
      <w:r w:rsidR="003E452F" w:rsidRPr="0037772D">
        <w:rPr>
          <w:rFonts w:ascii="Times New Roman" w:hAnsi="Times New Roman" w:cs="Times New Roman"/>
          <w:sz w:val="24"/>
          <w:szCs w:val="24"/>
        </w:rPr>
        <w:t xml:space="preserve"> (EKK)</w:t>
      </w:r>
      <w:r w:rsidRPr="0037772D">
        <w:rPr>
          <w:rFonts w:ascii="Times New Roman" w:hAnsi="Times New Roman" w:cs="Times New Roman"/>
          <w:sz w:val="24"/>
          <w:szCs w:val="24"/>
        </w:rPr>
        <w:t xml:space="preserve"> kurulmaya başlanmıştır. 1970 yılında</w:t>
      </w:r>
      <w:r w:rsidR="003E452F" w:rsidRPr="0037772D">
        <w:rPr>
          <w:rFonts w:ascii="Times New Roman" w:eastAsia="Times New Roman" w:hAnsi="Times New Roman" w:cs="Times New Roman"/>
          <w:sz w:val="24"/>
          <w:szCs w:val="24"/>
          <w:lang w:val="x-none" w:eastAsia="tr-TR"/>
        </w:rPr>
        <w:t xml:space="preserve"> Hastalık Kontrol ve Önleme Merkezleri</w:t>
      </w:r>
      <w:r w:rsidR="006C37E8" w:rsidRPr="0037772D">
        <w:rPr>
          <w:rFonts w:ascii="Times New Roman" w:eastAsia="Times New Roman" w:hAnsi="Times New Roman" w:cs="Times New Roman"/>
          <w:sz w:val="24"/>
          <w:szCs w:val="24"/>
          <w:lang w:eastAsia="tr-TR"/>
        </w:rPr>
        <w:t xml:space="preserve"> (</w:t>
      </w:r>
      <w:r w:rsidR="003E452F" w:rsidRPr="0037772D">
        <w:rPr>
          <w:rFonts w:ascii="Times New Roman" w:eastAsia="Times New Roman" w:hAnsi="Times New Roman" w:cs="Times New Roman"/>
          <w:sz w:val="24"/>
          <w:szCs w:val="24"/>
          <w:lang w:val="x-none" w:eastAsia="tr-TR"/>
        </w:rPr>
        <w:t>Centers for Disease Control and Prevention</w:t>
      </w:r>
      <w:r w:rsidR="006C37E8" w:rsidRPr="0037772D">
        <w:rPr>
          <w:rFonts w:ascii="Times New Roman" w:eastAsia="Times New Roman" w:hAnsi="Times New Roman" w:cs="Times New Roman"/>
          <w:sz w:val="24"/>
          <w:szCs w:val="24"/>
          <w:lang w:eastAsia="tr-TR"/>
        </w:rPr>
        <w:t>: CDC</w:t>
      </w:r>
      <w:r w:rsidR="003E452F" w:rsidRPr="0037772D">
        <w:rPr>
          <w:rFonts w:ascii="Times New Roman" w:eastAsia="Times New Roman" w:hAnsi="Times New Roman" w:cs="Times New Roman"/>
          <w:sz w:val="24"/>
          <w:szCs w:val="24"/>
          <w:lang w:eastAsia="tr-TR"/>
        </w:rPr>
        <w:t xml:space="preserve">) </w:t>
      </w:r>
      <w:r w:rsidRPr="0037772D">
        <w:rPr>
          <w:rFonts w:ascii="Times New Roman" w:hAnsi="Times New Roman" w:cs="Times New Roman"/>
          <w:sz w:val="24"/>
          <w:szCs w:val="24"/>
        </w:rPr>
        <w:t xml:space="preserve">ABD’de “Ulusal Nozokomiyal Enfeksiyon Sürveyans Sistemi” (NNIS) oluşturmuş bunun sonucunda HE’nin yaklaşık üçte bir oranında azaldığı görülmüştür. 1970-1980 yılları arasında da </w:t>
      </w:r>
      <w:r w:rsidR="003E452F" w:rsidRPr="0037772D">
        <w:rPr>
          <w:rFonts w:ascii="Times New Roman" w:hAnsi="Times New Roman" w:cs="Times New Roman"/>
          <w:sz w:val="24"/>
          <w:szCs w:val="24"/>
        </w:rPr>
        <w:t xml:space="preserve">EK </w:t>
      </w:r>
      <w:r w:rsidR="000B5151" w:rsidRPr="0037772D">
        <w:rPr>
          <w:rFonts w:ascii="Times New Roman" w:hAnsi="Times New Roman" w:cs="Times New Roman"/>
          <w:sz w:val="24"/>
          <w:szCs w:val="24"/>
        </w:rPr>
        <w:t>prog</w:t>
      </w:r>
      <w:r w:rsidRPr="0037772D">
        <w:rPr>
          <w:rFonts w:ascii="Times New Roman" w:hAnsi="Times New Roman" w:cs="Times New Roman"/>
          <w:sz w:val="24"/>
          <w:szCs w:val="24"/>
        </w:rPr>
        <w:t xml:space="preserve">ramları resmi olarak uygulanmaya başlanmıştır (T.C. Sayıştay Başkanlığı, 2007). Türkiye’de ise ancak 1980’li yılların ortalarında HE ile sistemli olarak mücadeleye başlanabilmiş ve bu da sadece az sayıda hastaneyle sınırlı kalmıştır. 1992 yılında düzenlenen 1. Türkiye Hastane Enfeksiyonları Kongresi sonrası çeşitli hastanelerde </w:t>
      </w:r>
      <w:r w:rsidR="003E452F" w:rsidRPr="0037772D">
        <w:rPr>
          <w:rFonts w:ascii="Times New Roman" w:hAnsi="Times New Roman" w:cs="Times New Roman"/>
          <w:sz w:val="24"/>
          <w:szCs w:val="24"/>
        </w:rPr>
        <w:t xml:space="preserve">EK </w:t>
      </w:r>
      <w:r w:rsidRPr="0037772D">
        <w:rPr>
          <w:rFonts w:ascii="Times New Roman" w:hAnsi="Times New Roman" w:cs="Times New Roman"/>
          <w:sz w:val="24"/>
          <w:szCs w:val="24"/>
        </w:rPr>
        <w:t>çalışmalarının giderek arttığı görülmüştür (Dağlı, 2006). 11.08.2005 tarihli Resmî Ga</w:t>
      </w:r>
      <w:r w:rsidR="001C7D4A">
        <w:rPr>
          <w:rFonts w:ascii="Times New Roman" w:hAnsi="Times New Roman" w:cs="Times New Roman"/>
          <w:sz w:val="24"/>
          <w:szCs w:val="24"/>
        </w:rPr>
        <w:t>zete’</w:t>
      </w:r>
      <w:r w:rsidRPr="0037772D">
        <w:rPr>
          <w:rFonts w:ascii="Times New Roman" w:hAnsi="Times New Roman" w:cs="Times New Roman"/>
          <w:sz w:val="24"/>
          <w:szCs w:val="24"/>
        </w:rPr>
        <w:t>de yayımlanan Yataklı Tedavi Kurumları Enfeksiyon Kontrol Yönetmeliği ile</w:t>
      </w:r>
      <w:r w:rsidR="003E452F" w:rsidRPr="0037772D">
        <w:rPr>
          <w:rFonts w:ascii="Times New Roman" w:hAnsi="Times New Roman" w:cs="Times New Roman"/>
          <w:sz w:val="24"/>
          <w:szCs w:val="24"/>
        </w:rPr>
        <w:t xml:space="preserve"> Sağlık Bakanlığına, Y</w:t>
      </w:r>
      <w:r w:rsidRPr="0037772D">
        <w:rPr>
          <w:rFonts w:ascii="Times New Roman" w:hAnsi="Times New Roman" w:cs="Times New Roman"/>
          <w:sz w:val="24"/>
          <w:szCs w:val="24"/>
        </w:rPr>
        <w:t xml:space="preserve">önetmelik kapsamına giren kamu kurum ve kuruluşları ile özel sektöre ait bütün hastanelerde yürütülecek HE ile mücadele faaliyetlerini izleme, denetleme ve düzenleme görevi ve yetkisi verilmiştir (T.C. Sayıştay Başkanlığı, 2007). </w:t>
      </w:r>
    </w:p>
    <w:p w:rsidR="00653657" w:rsidRPr="0037772D" w:rsidRDefault="00653657" w:rsidP="00353D49">
      <w:pPr>
        <w:spacing w:after="0" w:line="360" w:lineRule="auto"/>
        <w:jc w:val="both"/>
        <w:rPr>
          <w:rFonts w:ascii="Times New Roman" w:hAnsi="Times New Roman" w:cs="Times New Roman"/>
          <w:sz w:val="24"/>
          <w:szCs w:val="24"/>
        </w:rPr>
      </w:pPr>
    </w:p>
    <w:p w:rsidR="00F96C3F" w:rsidRPr="0037772D" w:rsidRDefault="00F96C3F" w:rsidP="00353D49">
      <w:pPr>
        <w:spacing w:after="0" w:line="360" w:lineRule="auto"/>
        <w:jc w:val="both"/>
        <w:rPr>
          <w:rFonts w:ascii="Times New Roman" w:hAnsi="Times New Roman" w:cs="Times New Roman"/>
          <w:sz w:val="24"/>
          <w:szCs w:val="24"/>
        </w:rPr>
      </w:pPr>
    </w:p>
    <w:p w:rsidR="00653657" w:rsidRPr="0037772D" w:rsidRDefault="00010A46" w:rsidP="00353D49">
      <w:pPr>
        <w:tabs>
          <w:tab w:val="left" w:pos="2310"/>
        </w:tabs>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2.4. </w:t>
      </w:r>
      <w:r w:rsidR="00653657" w:rsidRPr="0037772D">
        <w:rPr>
          <w:rFonts w:ascii="Times New Roman" w:hAnsi="Times New Roman" w:cs="Times New Roman"/>
          <w:b/>
          <w:sz w:val="24"/>
          <w:szCs w:val="24"/>
        </w:rPr>
        <w:t>Hastane Enfeksiyonu Kaynakları</w:t>
      </w:r>
    </w:p>
    <w:p w:rsidR="00F96C3F" w:rsidRPr="0037772D" w:rsidRDefault="00F96C3F" w:rsidP="00353D49">
      <w:pPr>
        <w:tabs>
          <w:tab w:val="left" w:pos="2310"/>
        </w:tabs>
        <w:spacing w:after="0" w:line="360" w:lineRule="auto"/>
        <w:jc w:val="both"/>
        <w:rPr>
          <w:rFonts w:ascii="Times New Roman" w:hAnsi="Times New Roman" w:cs="Times New Roman"/>
          <w:b/>
          <w:sz w:val="24"/>
          <w:szCs w:val="24"/>
        </w:rPr>
      </w:pPr>
    </w:p>
    <w:p w:rsidR="001C66C5" w:rsidRPr="0037772D" w:rsidRDefault="00A42840" w:rsidP="0037772D">
      <w:pPr>
        <w:tabs>
          <w:tab w:val="left" w:pos="0"/>
        </w:tabs>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HE niteliklerini taşımayan diğer enfeksiyonlar ise, hastane dışında, yani toplum içinde edinildiği için genel olarak “toplum kökenli enfeksiyonlar” olarak adlandırılmaktadır. Bir enfeksiyon, hasta kayıtlarının ve hastanın laboratuvar bulguları</w:t>
      </w:r>
      <w:r w:rsidRPr="0037772D">
        <w:rPr>
          <w:rFonts w:ascii="Times New Roman" w:hAnsi="Times New Roman" w:cs="Times New Roman"/>
        </w:rPr>
        <w:t xml:space="preserve"> </w:t>
      </w:r>
      <w:r w:rsidRPr="0037772D">
        <w:rPr>
          <w:rFonts w:ascii="Times New Roman" w:hAnsi="Times New Roman" w:cs="Times New Roman"/>
          <w:sz w:val="24"/>
          <w:szCs w:val="24"/>
        </w:rPr>
        <w:t>değerlendirilmesi, klinik gözlem gibi HE kriterlerini karşılıyorsa HE olarak kabul edilmektedir.</w:t>
      </w:r>
      <w:r w:rsidR="00685409" w:rsidRPr="0037772D">
        <w:rPr>
          <w:rFonts w:ascii="Times New Roman" w:hAnsi="Times New Roman" w:cs="Times New Roman"/>
          <w:sz w:val="24"/>
          <w:szCs w:val="24"/>
        </w:rPr>
        <w:t xml:space="preserve"> </w:t>
      </w:r>
      <w:r w:rsidRPr="0037772D">
        <w:rPr>
          <w:rFonts w:ascii="Times New Roman" w:hAnsi="Times New Roman" w:cs="Times New Roman"/>
          <w:sz w:val="24"/>
          <w:szCs w:val="24"/>
        </w:rPr>
        <w:t>Toplum içinde ortaya çıkan; HE kriterlerini karşılamayan enfeksiyonlar ise toplum kökenli enfeksiyonlar olarak karşımıza çıkmaktadır. Enfeksiyon hastanın hastaneye yatışı sırasında var olan bir enfeksiyonun başka bir organa sıçrayıp çoğalması ya da komplikasyonu şeklinde ortaya çıkmış ise HE olarak değil toplum kökenli enfeksiyon olarak kabul edilir (T.C. Sayıştay Başkanlığı, 2007).</w:t>
      </w:r>
    </w:p>
    <w:p w:rsidR="001C66C5" w:rsidRPr="0037772D" w:rsidRDefault="00F96C3F" w:rsidP="00353D49">
      <w:pPr>
        <w:spacing w:after="0" w:line="360" w:lineRule="auto"/>
        <w:ind w:firstLine="360"/>
        <w:jc w:val="both"/>
        <w:rPr>
          <w:rFonts w:ascii="Times New Roman" w:hAnsi="Times New Roman" w:cs="Times New Roman"/>
          <w:sz w:val="24"/>
          <w:szCs w:val="24"/>
        </w:rPr>
      </w:pPr>
      <w:r w:rsidRPr="0037772D">
        <w:rPr>
          <w:rFonts w:ascii="Times New Roman" w:hAnsi="Times New Roman" w:cs="Times New Roman"/>
          <w:sz w:val="24"/>
          <w:szCs w:val="24"/>
        </w:rPr>
        <w:t>HE</w:t>
      </w:r>
      <w:r w:rsidR="00F43196" w:rsidRPr="0037772D">
        <w:rPr>
          <w:rFonts w:ascii="Times New Roman" w:hAnsi="Times New Roman" w:cs="Times New Roman"/>
          <w:sz w:val="24"/>
          <w:szCs w:val="24"/>
        </w:rPr>
        <w:t xml:space="preserve"> endojen (hastadan kaynaklı), </w:t>
      </w:r>
      <w:r w:rsidR="001C66C5" w:rsidRPr="0037772D">
        <w:rPr>
          <w:rFonts w:ascii="Times New Roman" w:hAnsi="Times New Roman" w:cs="Times New Roman"/>
          <w:sz w:val="24"/>
          <w:szCs w:val="24"/>
        </w:rPr>
        <w:t xml:space="preserve">eksojen (hasta dışından kaynaklanan) ya da karışık kaynaklı enfeksiyonlar şeklinde görülmektedir. </w:t>
      </w:r>
    </w:p>
    <w:p w:rsidR="001C66C5" w:rsidRPr="0037772D" w:rsidRDefault="00F96C3F" w:rsidP="00353D49">
      <w:pPr>
        <w:pStyle w:val="ListeParagraf"/>
        <w:numPr>
          <w:ilvl w:val="0"/>
          <w:numId w:val="78"/>
        </w:numPr>
        <w:spacing w:after="0" w:line="360" w:lineRule="auto"/>
        <w:ind w:left="567" w:hanging="207"/>
        <w:contextualSpacing w:val="0"/>
        <w:jc w:val="both"/>
        <w:rPr>
          <w:rFonts w:ascii="Times New Roman" w:hAnsi="Times New Roman" w:cs="Times New Roman"/>
          <w:sz w:val="24"/>
          <w:szCs w:val="24"/>
        </w:rPr>
      </w:pPr>
      <w:r w:rsidRPr="0037772D">
        <w:rPr>
          <w:rFonts w:ascii="Times New Roman" w:hAnsi="Times New Roman" w:cs="Times New Roman"/>
          <w:sz w:val="24"/>
          <w:szCs w:val="24"/>
        </w:rPr>
        <w:t>Endojen kaynaklı HE’de</w:t>
      </w:r>
      <w:r w:rsidR="001C66C5" w:rsidRPr="0037772D">
        <w:rPr>
          <w:rFonts w:ascii="Times New Roman" w:hAnsi="Times New Roman" w:cs="Times New Roman"/>
          <w:sz w:val="24"/>
          <w:szCs w:val="24"/>
        </w:rPr>
        <w:t xml:space="preserve"> hastanın kendi vücudunda taşıdığı mikroorganizmalar hastalık sebebidir. Bu mikroorganizmalar normalde hastalık oluşturmazken hastanın bağışıklık sisteminin baskılandığı durumlarda </w:t>
      </w:r>
      <w:r w:rsidRPr="0037772D">
        <w:rPr>
          <w:rFonts w:ascii="Times New Roman" w:hAnsi="Times New Roman" w:cs="Times New Roman"/>
          <w:sz w:val="24"/>
          <w:szCs w:val="24"/>
        </w:rPr>
        <w:t>HE’ye</w:t>
      </w:r>
      <w:r w:rsidR="001C66C5" w:rsidRPr="0037772D">
        <w:rPr>
          <w:rFonts w:ascii="Times New Roman" w:hAnsi="Times New Roman" w:cs="Times New Roman"/>
          <w:sz w:val="24"/>
          <w:szCs w:val="24"/>
        </w:rPr>
        <w:t xml:space="preserve"> neden olabilmektedirler.</w:t>
      </w:r>
    </w:p>
    <w:p w:rsidR="001C66C5" w:rsidRPr="0037772D" w:rsidRDefault="001C66C5" w:rsidP="00353D49">
      <w:pPr>
        <w:pStyle w:val="ListeParagraf"/>
        <w:numPr>
          <w:ilvl w:val="0"/>
          <w:numId w:val="78"/>
        </w:numPr>
        <w:spacing w:after="0" w:line="360" w:lineRule="auto"/>
        <w:ind w:left="567" w:hanging="207"/>
        <w:contextualSpacing w:val="0"/>
        <w:jc w:val="both"/>
        <w:rPr>
          <w:rFonts w:ascii="Times New Roman" w:hAnsi="Times New Roman" w:cs="Times New Roman"/>
          <w:sz w:val="24"/>
          <w:szCs w:val="24"/>
        </w:rPr>
      </w:pPr>
      <w:r w:rsidRPr="0037772D">
        <w:rPr>
          <w:rFonts w:ascii="Times New Roman" w:hAnsi="Times New Roman" w:cs="Times New Roman"/>
          <w:sz w:val="24"/>
          <w:szCs w:val="24"/>
        </w:rPr>
        <w:t>Eksojen</w:t>
      </w:r>
      <w:r w:rsidR="00F96C3F" w:rsidRPr="0037772D">
        <w:rPr>
          <w:rFonts w:ascii="Times New Roman" w:hAnsi="Times New Roman" w:cs="Times New Roman"/>
          <w:sz w:val="24"/>
          <w:szCs w:val="24"/>
        </w:rPr>
        <w:t xml:space="preserve"> kaynaklı HE’de</w:t>
      </w:r>
      <w:r w:rsidRPr="0037772D">
        <w:rPr>
          <w:rFonts w:ascii="Times New Roman" w:hAnsi="Times New Roman" w:cs="Times New Roman"/>
          <w:sz w:val="24"/>
          <w:szCs w:val="24"/>
        </w:rPr>
        <w:t xml:space="preserve"> ise sağlık çalışanları ve diğer hastalar aracılığıyla çapraz enfeksiyon ya da hastada kullanılan a</w:t>
      </w:r>
      <w:r w:rsidR="00F96C3F" w:rsidRPr="0037772D">
        <w:rPr>
          <w:rFonts w:ascii="Times New Roman" w:hAnsi="Times New Roman" w:cs="Times New Roman"/>
          <w:sz w:val="24"/>
          <w:szCs w:val="24"/>
        </w:rPr>
        <w:t>letler, hava, odadaki eşyalar v</w:t>
      </w:r>
      <w:r w:rsidRPr="0037772D">
        <w:rPr>
          <w:rFonts w:ascii="Times New Roman" w:hAnsi="Times New Roman" w:cs="Times New Roman"/>
          <w:sz w:val="24"/>
          <w:szCs w:val="24"/>
        </w:rPr>
        <w:t xml:space="preserve">b. çevredeki cansız nesneler aracılığıyla bulaşma söz konusudur. </w:t>
      </w:r>
    </w:p>
    <w:p w:rsidR="001C66C5" w:rsidRPr="0037772D" w:rsidRDefault="001C66C5" w:rsidP="00353D49">
      <w:pPr>
        <w:pStyle w:val="ListeParagraf"/>
        <w:numPr>
          <w:ilvl w:val="0"/>
          <w:numId w:val="78"/>
        </w:numPr>
        <w:spacing w:after="0" w:line="360" w:lineRule="auto"/>
        <w:ind w:left="567" w:hanging="207"/>
        <w:contextualSpacing w:val="0"/>
        <w:jc w:val="both"/>
        <w:rPr>
          <w:rFonts w:ascii="Times New Roman" w:hAnsi="Times New Roman" w:cs="Times New Roman"/>
          <w:sz w:val="24"/>
          <w:szCs w:val="24"/>
        </w:rPr>
      </w:pPr>
      <w:r w:rsidRPr="0037772D">
        <w:rPr>
          <w:rFonts w:ascii="Times New Roman" w:hAnsi="Times New Roman" w:cs="Times New Roman"/>
          <w:sz w:val="24"/>
          <w:szCs w:val="24"/>
        </w:rPr>
        <w:t>Hastada ilk olarak eksojen kaynaklı enfeksiyon ardından endojen kaynaklı enfeksiyonun oluşması ise karışık enfeksiyondur (Gürler, 2002).</w:t>
      </w:r>
    </w:p>
    <w:p w:rsidR="001C66C5" w:rsidRPr="0037772D" w:rsidRDefault="001C66C5" w:rsidP="00353D49">
      <w:pPr>
        <w:spacing w:after="0" w:line="360" w:lineRule="auto"/>
        <w:ind w:firstLine="360"/>
        <w:jc w:val="both"/>
        <w:rPr>
          <w:rFonts w:ascii="Times New Roman" w:hAnsi="Times New Roman" w:cs="Times New Roman"/>
          <w:sz w:val="24"/>
          <w:szCs w:val="24"/>
        </w:rPr>
      </w:pPr>
      <w:r w:rsidRPr="0037772D">
        <w:rPr>
          <w:rFonts w:ascii="Times New Roman" w:hAnsi="Times New Roman" w:cs="Times New Roman"/>
          <w:sz w:val="24"/>
          <w:szCs w:val="24"/>
        </w:rPr>
        <w:t xml:space="preserve">Diş hekimliği kliniklerinde sıklıkla karşılaşılan HE eksojen kaynaklı olan çapraz enfeksiyonlardır. Diş hekimlerinin yakın temas halinde çalıştıkları hastanın ağzında birçok patojen mikroorganizma yaşamaktadır. Bunlar </w:t>
      </w:r>
      <w:r w:rsidR="00F96C3F" w:rsidRPr="0037772D">
        <w:rPr>
          <w:rFonts w:ascii="Times New Roman" w:hAnsi="Times New Roman" w:cs="Times New Roman"/>
          <w:sz w:val="24"/>
          <w:szCs w:val="24"/>
        </w:rPr>
        <w:t xml:space="preserve">diş tedavileri sırasında </w:t>
      </w:r>
      <w:r w:rsidRPr="0037772D">
        <w:rPr>
          <w:rFonts w:ascii="Times New Roman" w:hAnsi="Times New Roman" w:cs="Times New Roman"/>
          <w:sz w:val="24"/>
          <w:szCs w:val="24"/>
        </w:rPr>
        <w:t xml:space="preserve">kolaylıkla hastanın ağzından </w:t>
      </w:r>
      <w:r w:rsidR="00F96C3F" w:rsidRPr="0037772D">
        <w:rPr>
          <w:rFonts w:ascii="Times New Roman" w:hAnsi="Times New Roman" w:cs="Times New Roman"/>
          <w:sz w:val="24"/>
          <w:szCs w:val="24"/>
        </w:rPr>
        <w:t xml:space="preserve">kullanılan </w:t>
      </w:r>
      <w:r w:rsidRPr="0037772D">
        <w:rPr>
          <w:rFonts w:ascii="Times New Roman" w:hAnsi="Times New Roman" w:cs="Times New Roman"/>
          <w:sz w:val="24"/>
          <w:szCs w:val="24"/>
        </w:rPr>
        <w:t xml:space="preserve">aletlere ya da diş hekiminin ellerine geçebilmektedir (Nohutçu, 2005). </w:t>
      </w:r>
      <w:r w:rsidRPr="0037772D">
        <w:rPr>
          <w:rFonts w:ascii="Times New Roman" w:eastAsia="Times New Roman" w:hAnsi="Times New Roman" w:cs="Times New Roman"/>
          <w:sz w:val="24"/>
          <w:szCs w:val="24"/>
          <w:lang w:eastAsia="tr-TR"/>
        </w:rPr>
        <w:t>Bu nedenle diş hekimliği klinikleri</w:t>
      </w:r>
      <w:r w:rsidR="00DB7064" w:rsidRPr="0037772D">
        <w:rPr>
          <w:rFonts w:ascii="Times New Roman" w:eastAsia="Times New Roman" w:hAnsi="Times New Roman" w:cs="Times New Roman"/>
          <w:sz w:val="24"/>
          <w:szCs w:val="24"/>
          <w:lang w:eastAsia="tr-TR"/>
        </w:rPr>
        <w:t xml:space="preserve"> çalışanları</w:t>
      </w:r>
      <w:r w:rsidRPr="0037772D">
        <w:rPr>
          <w:rFonts w:ascii="Times New Roman" w:eastAsia="Times New Roman" w:hAnsi="Times New Roman" w:cs="Times New Roman"/>
          <w:sz w:val="24"/>
          <w:szCs w:val="24"/>
          <w:lang w:eastAsia="tr-TR"/>
        </w:rPr>
        <w:t xml:space="preserve"> özellikle kan ve aerosol kaynaklı mikroorganizmaların neden olduğu çapraz enfeksiyon olasılığı</w:t>
      </w:r>
      <w:r w:rsidR="00F96C3F" w:rsidRPr="0037772D">
        <w:rPr>
          <w:rFonts w:ascii="Times New Roman" w:eastAsia="Times New Roman" w:hAnsi="Times New Roman" w:cs="Times New Roman"/>
          <w:sz w:val="24"/>
          <w:szCs w:val="24"/>
          <w:lang w:eastAsia="tr-TR"/>
        </w:rPr>
        <w:t>nı</w:t>
      </w:r>
      <w:r w:rsidRPr="0037772D">
        <w:rPr>
          <w:rFonts w:ascii="Times New Roman" w:eastAsia="Times New Roman" w:hAnsi="Times New Roman" w:cs="Times New Roman"/>
          <w:sz w:val="24"/>
          <w:szCs w:val="24"/>
          <w:lang w:eastAsia="tr-TR"/>
        </w:rPr>
        <w:t xml:space="preserve"> her z</w:t>
      </w:r>
      <w:r w:rsidR="00DB7064" w:rsidRPr="0037772D">
        <w:rPr>
          <w:rFonts w:ascii="Times New Roman" w:eastAsia="Times New Roman" w:hAnsi="Times New Roman" w:cs="Times New Roman"/>
          <w:sz w:val="24"/>
          <w:szCs w:val="24"/>
          <w:lang w:eastAsia="tr-TR"/>
        </w:rPr>
        <w:t>aman düşün</w:t>
      </w:r>
      <w:r w:rsidRPr="0037772D">
        <w:rPr>
          <w:rFonts w:ascii="Times New Roman" w:eastAsia="Times New Roman" w:hAnsi="Times New Roman" w:cs="Times New Roman"/>
          <w:sz w:val="24"/>
          <w:szCs w:val="24"/>
          <w:lang w:eastAsia="tr-TR"/>
        </w:rPr>
        <w:t>meli ve gereken önlemler</w:t>
      </w:r>
      <w:r w:rsidR="00F96C3F" w:rsidRPr="0037772D">
        <w:rPr>
          <w:rFonts w:ascii="Times New Roman" w:eastAsia="Times New Roman" w:hAnsi="Times New Roman" w:cs="Times New Roman"/>
          <w:sz w:val="24"/>
          <w:szCs w:val="24"/>
          <w:lang w:eastAsia="tr-TR"/>
        </w:rPr>
        <w:t xml:space="preserve">i almalıdırlar </w:t>
      </w:r>
      <w:r w:rsidRPr="0037772D">
        <w:rPr>
          <w:rFonts w:ascii="Times New Roman" w:eastAsia="Times New Roman" w:hAnsi="Times New Roman" w:cs="Times New Roman"/>
          <w:sz w:val="24"/>
          <w:szCs w:val="24"/>
          <w:lang w:eastAsia="tr-TR"/>
        </w:rPr>
        <w:t>(Akpınar</w:t>
      </w:r>
      <w:r w:rsidR="00DB7064" w:rsidRPr="0037772D">
        <w:rPr>
          <w:rFonts w:ascii="Times New Roman" w:eastAsia="Times New Roman" w:hAnsi="Times New Roman" w:cs="Times New Roman"/>
          <w:sz w:val="24"/>
          <w:szCs w:val="24"/>
          <w:lang w:eastAsia="tr-TR"/>
        </w:rPr>
        <w:t xml:space="preserve"> ve ark</w:t>
      </w:r>
      <w:r w:rsidRPr="0037772D">
        <w:rPr>
          <w:rFonts w:ascii="Times New Roman" w:eastAsia="Times New Roman" w:hAnsi="Times New Roman" w:cs="Times New Roman"/>
          <w:sz w:val="24"/>
          <w:szCs w:val="24"/>
          <w:lang w:eastAsia="tr-TR"/>
        </w:rPr>
        <w:t>, 2013).</w:t>
      </w:r>
    </w:p>
    <w:p w:rsidR="00F96C3F" w:rsidRPr="0037772D" w:rsidRDefault="00F96C3F" w:rsidP="00353D49">
      <w:pPr>
        <w:spacing w:after="0" w:line="360" w:lineRule="auto"/>
        <w:jc w:val="both"/>
        <w:rPr>
          <w:rFonts w:ascii="Times New Roman" w:hAnsi="Times New Roman" w:cs="Times New Roman"/>
          <w:b/>
          <w:sz w:val="24"/>
          <w:szCs w:val="24"/>
        </w:rPr>
      </w:pPr>
    </w:p>
    <w:p w:rsidR="00F96C3F" w:rsidRPr="0037772D" w:rsidRDefault="00F96C3F" w:rsidP="00353D49">
      <w:pPr>
        <w:spacing w:after="0" w:line="360" w:lineRule="auto"/>
        <w:jc w:val="both"/>
        <w:rPr>
          <w:rFonts w:ascii="Times New Roman" w:hAnsi="Times New Roman" w:cs="Times New Roman"/>
          <w:b/>
          <w:sz w:val="24"/>
          <w:szCs w:val="24"/>
        </w:rPr>
      </w:pPr>
    </w:p>
    <w:p w:rsidR="001C66C5" w:rsidRPr="0037772D" w:rsidRDefault="00010A46"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2.4.1.</w:t>
      </w:r>
      <w:r w:rsidR="001C66C5" w:rsidRPr="0037772D">
        <w:rPr>
          <w:rFonts w:ascii="Times New Roman" w:hAnsi="Times New Roman" w:cs="Times New Roman"/>
          <w:b/>
          <w:sz w:val="24"/>
          <w:szCs w:val="24"/>
        </w:rPr>
        <w:t xml:space="preserve"> Çapraz Enfeksiyon</w:t>
      </w:r>
    </w:p>
    <w:p w:rsidR="00F96C3F" w:rsidRPr="0037772D" w:rsidRDefault="00F96C3F" w:rsidP="00353D49">
      <w:pPr>
        <w:spacing w:after="0" w:line="360" w:lineRule="auto"/>
        <w:jc w:val="both"/>
        <w:rPr>
          <w:rFonts w:ascii="Times New Roman" w:hAnsi="Times New Roman" w:cs="Times New Roman"/>
          <w:sz w:val="24"/>
          <w:szCs w:val="24"/>
        </w:rPr>
      </w:pPr>
    </w:p>
    <w:p w:rsidR="00B50120" w:rsidRPr="00771B76" w:rsidRDefault="001C66C5" w:rsidP="00771B76">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Enfeksiyon etkeni olan patojen mikroorganizmalar ağızda bulunan </w:t>
      </w:r>
      <w:r w:rsidR="000B5151" w:rsidRPr="0037772D">
        <w:rPr>
          <w:rFonts w:ascii="Times New Roman" w:hAnsi="Times New Roman" w:cs="Times New Roman"/>
          <w:sz w:val="24"/>
          <w:szCs w:val="24"/>
        </w:rPr>
        <w:t>tükürük</w:t>
      </w:r>
      <w:r w:rsidRPr="0037772D">
        <w:rPr>
          <w:rFonts w:ascii="Times New Roman" w:hAnsi="Times New Roman" w:cs="Times New Roman"/>
          <w:sz w:val="24"/>
          <w:szCs w:val="24"/>
        </w:rPr>
        <w:t>, kan gibi enfekte vücut salgılarıyla rahatlıkla diş tedavilerinde kullanılan malzemelere ya da diş hekimine geçebilirler.</w:t>
      </w:r>
      <w:r w:rsidRPr="0037772D">
        <w:rPr>
          <w:rFonts w:ascii="Times New Roman" w:hAnsi="Times New Roman" w:cs="Times New Roman"/>
        </w:rPr>
        <w:t xml:space="preserve"> </w:t>
      </w:r>
      <w:r w:rsidRPr="0037772D">
        <w:rPr>
          <w:rFonts w:ascii="Times New Roman" w:hAnsi="Times New Roman" w:cs="Times New Roman"/>
          <w:sz w:val="24"/>
          <w:szCs w:val="24"/>
        </w:rPr>
        <w:t>Bu nedenle diş hekimliği klinikleri enfeksiyon ajanlarının hem hastaya hem de diğer çalışanlara kolaylıkla bulaşabildiği tehlikeli ortamlar</w:t>
      </w:r>
      <w:r w:rsidR="00F96C3F" w:rsidRPr="0037772D">
        <w:rPr>
          <w:rFonts w:ascii="Times New Roman" w:hAnsi="Times New Roman" w:cs="Times New Roman"/>
          <w:sz w:val="24"/>
          <w:szCs w:val="24"/>
        </w:rPr>
        <w:t xml:space="preserve"> olarak karşımıza çıkmaktadır. </w:t>
      </w:r>
      <w:r w:rsidRPr="0037772D">
        <w:rPr>
          <w:rFonts w:ascii="Times New Roman" w:hAnsi="Times New Roman" w:cs="Times New Roman"/>
          <w:sz w:val="24"/>
          <w:szCs w:val="24"/>
        </w:rPr>
        <w:t>Patojen mikroorganizmaların diş hekimi, hastalar, hemşireler ve diğer çalışanlar arasında geçişi sonucu oluşan enfeksiy</w:t>
      </w:r>
      <w:r w:rsidR="00B07A7E" w:rsidRPr="0037772D">
        <w:rPr>
          <w:rFonts w:ascii="Times New Roman" w:hAnsi="Times New Roman" w:cs="Times New Roman"/>
          <w:sz w:val="24"/>
          <w:szCs w:val="24"/>
        </w:rPr>
        <w:t xml:space="preserve">onlara çapraz enfeksiyon denir </w:t>
      </w:r>
      <w:r w:rsidRPr="0037772D">
        <w:rPr>
          <w:rFonts w:ascii="Times New Roman" w:hAnsi="Times New Roman" w:cs="Times New Roman"/>
          <w:sz w:val="24"/>
          <w:szCs w:val="24"/>
        </w:rPr>
        <w:t>(Nohutçu, 2005).</w:t>
      </w:r>
    </w:p>
    <w:p w:rsidR="001C66C5" w:rsidRPr="0037772D" w:rsidRDefault="00010A46"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2.4</w:t>
      </w:r>
      <w:r w:rsidR="00235E64" w:rsidRPr="0037772D">
        <w:rPr>
          <w:rFonts w:ascii="Times New Roman" w:hAnsi="Times New Roman" w:cs="Times New Roman"/>
          <w:b/>
          <w:sz w:val="24"/>
          <w:szCs w:val="24"/>
        </w:rPr>
        <w:t>.</w:t>
      </w:r>
      <w:r w:rsidR="001C66C5" w:rsidRPr="0037772D">
        <w:rPr>
          <w:rFonts w:ascii="Times New Roman" w:hAnsi="Times New Roman" w:cs="Times New Roman"/>
          <w:b/>
          <w:sz w:val="24"/>
          <w:szCs w:val="24"/>
        </w:rPr>
        <w:t>2. Çapraz Enfeksiyonun Bulaşma Yolları</w:t>
      </w:r>
    </w:p>
    <w:p w:rsidR="00F96C3F" w:rsidRPr="0037772D" w:rsidRDefault="00F96C3F" w:rsidP="00353D49">
      <w:pPr>
        <w:spacing w:after="0" w:line="360" w:lineRule="auto"/>
        <w:jc w:val="both"/>
        <w:rPr>
          <w:rFonts w:ascii="Times New Roman" w:hAnsi="Times New Roman" w:cs="Times New Roman"/>
          <w:sz w:val="24"/>
          <w:szCs w:val="24"/>
        </w:rPr>
      </w:pPr>
    </w:p>
    <w:p w:rsidR="001C66C5" w:rsidRPr="0037772D" w:rsidRDefault="001C66C5"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Diş tedavisi sırasında çapraz enfeksiyondan kaynaklı HE’nin önlenmesi için öncelikle enfeksiyon ajanlarının bulaşma yolları bilinmeli ve bunlara yönelik önlemler alınmalıdır. Diş tedavileri sırasında patojen mikroorganizmalar </w:t>
      </w:r>
      <w:r w:rsidR="00A14F2C" w:rsidRPr="0037772D">
        <w:rPr>
          <w:rFonts w:ascii="Times New Roman" w:hAnsi="Times New Roman" w:cs="Times New Roman"/>
          <w:sz w:val="24"/>
          <w:szCs w:val="24"/>
        </w:rPr>
        <w:t xml:space="preserve">temas, </w:t>
      </w:r>
      <w:r w:rsidRPr="0037772D">
        <w:rPr>
          <w:rFonts w:ascii="Times New Roman" w:hAnsi="Times New Roman" w:cs="Times New Roman"/>
          <w:sz w:val="24"/>
          <w:szCs w:val="24"/>
        </w:rPr>
        <w:t>damlacık ya da havayla taşınan aerosollerle bulaşırlar (Akpınar ve ark, 2013).</w:t>
      </w:r>
    </w:p>
    <w:p w:rsidR="00A14F2C" w:rsidRPr="0037772D" w:rsidRDefault="00A14F2C" w:rsidP="0037772D">
      <w:pPr>
        <w:spacing w:after="0" w:line="360" w:lineRule="auto"/>
        <w:ind w:firstLine="709"/>
        <w:jc w:val="both"/>
        <w:rPr>
          <w:rFonts w:ascii="Times New Roman" w:hAnsi="Times New Roman" w:cs="Times New Roman"/>
          <w:sz w:val="24"/>
          <w:szCs w:val="24"/>
        </w:rPr>
      </w:pPr>
      <w:r w:rsidRPr="00640B09">
        <w:rPr>
          <w:rFonts w:ascii="Times New Roman" w:hAnsi="Times New Roman" w:cs="Times New Roman"/>
          <w:sz w:val="24"/>
          <w:szCs w:val="24"/>
        </w:rPr>
        <w:t>1. Temas Yoluyla Bulaşma:</w:t>
      </w:r>
      <w:r w:rsidRPr="0037772D">
        <w:rPr>
          <w:rFonts w:ascii="Times New Roman" w:hAnsi="Times New Roman" w:cs="Times New Roman"/>
          <w:b/>
          <w:sz w:val="24"/>
          <w:szCs w:val="24"/>
        </w:rPr>
        <w:t xml:space="preserve"> </w:t>
      </w:r>
      <w:r w:rsidRPr="0037772D">
        <w:rPr>
          <w:rFonts w:ascii="Times New Roman" w:hAnsi="Times New Roman" w:cs="Times New Roman"/>
          <w:sz w:val="24"/>
          <w:szCs w:val="24"/>
        </w:rPr>
        <w:t>Temas yoluyla bulaşma direkt ve indirekt yollarla gerçekleşir.</w:t>
      </w:r>
    </w:p>
    <w:p w:rsidR="001C66C5" w:rsidRPr="0037772D" w:rsidRDefault="00A14F2C" w:rsidP="00353D49">
      <w:pPr>
        <w:spacing w:after="0" w:line="360" w:lineRule="auto"/>
        <w:ind w:firstLine="708"/>
        <w:jc w:val="both"/>
        <w:rPr>
          <w:rFonts w:ascii="Times New Roman" w:hAnsi="Times New Roman" w:cs="Times New Roman"/>
          <w:sz w:val="24"/>
          <w:szCs w:val="24"/>
        </w:rPr>
      </w:pPr>
      <w:r w:rsidRPr="00640B09">
        <w:rPr>
          <w:rFonts w:ascii="Times New Roman" w:hAnsi="Times New Roman" w:cs="Times New Roman"/>
          <w:sz w:val="24"/>
          <w:szCs w:val="24"/>
        </w:rPr>
        <w:t>A</w:t>
      </w:r>
      <w:r w:rsidR="001C66C5" w:rsidRPr="00640B09">
        <w:rPr>
          <w:rFonts w:ascii="Times New Roman" w:hAnsi="Times New Roman" w:cs="Times New Roman"/>
          <w:sz w:val="24"/>
          <w:szCs w:val="24"/>
        </w:rPr>
        <w:t>.</w:t>
      </w:r>
      <w:r w:rsidRPr="00640B09">
        <w:rPr>
          <w:rFonts w:ascii="Times New Roman" w:hAnsi="Times New Roman" w:cs="Times New Roman"/>
          <w:sz w:val="24"/>
          <w:szCs w:val="24"/>
        </w:rPr>
        <w:t xml:space="preserve"> </w:t>
      </w:r>
      <w:r w:rsidR="001C66C5" w:rsidRPr="00640B09">
        <w:rPr>
          <w:rFonts w:ascii="Times New Roman" w:hAnsi="Times New Roman" w:cs="Times New Roman"/>
          <w:sz w:val="24"/>
          <w:szCs w:val="24"/>
        </w:rPr>
        <w:t>Direkt Temas Yoluyla Bulaşma:</w:t>
      </w:r>
      <w:r w:rsidR="001C66C5" w:rsidRPr="00771B76">
        <w:rPr>
          <w:rFonts w:ascii="Times New Roman" w:hAnsi="Times New Roman" w:cs="Times New Roman"/>
          <w:sz w:val="24"/>
          <w:szCs w:val="24"/>
        </w:rPr>
        <w:t xml:space="preserve"> </w:t>
      </w:r>
      <w:r w:rsidR="001C66C5" w:rsidRPr="0037772D">
        <w:rPr>
          <w:rFonts w:ascii="Times New Roman" w:hAnsi="Times New Roman" w:cs="Times New Roman"/>
          <w:sz w:val="24"/>
          <w:szCs w:val="24"/>
        </w:rPr>
        <w:t xml:space="preserve">Sağlık çalışanlarının bütünlüğü bozulmuş cilt ya da mukoz mebranlarının hastanın kan ya da </w:t>
      </w:r>
      <w:r w:rsidR="000B5151" w:rsidRPr="0037772D">
        <w:rPr>
          <w:rFonts w:ascii="Times New Roman" w:hAnsi="Times New Roman" w:cs="Times New Roman"/>
          <w:sz w:val="24"/>
          <w:szCs w:val="24"/>
        </w:rPr>
        <w:t>tükürüğü</w:t>
      </w:r>
      <w:r w:rsidR="001C66C5" w:rsidRPr="0037772D">
        <w:rPr>
          <w:rFonts w:ascii="Times New Roman" w:hAnsi="Times New Roman" w:cs="Times New Roman"/>
          <w:sz w:val="24"/>
          <w:szCs w:val="24"/>
        </w:rPr>
        <w:t xml:space="preserve"> ile doğrudan temasıyla </w:t>
      </w:r>
      <w:r w:rsidR="00B07A7E" w:rsidRPr="0037772D">
        <w:rPr>
          <w:rFonts w:ascii="Times New Roman" w:hAnsi="Times New Roman" w:cs="Times New Roman"/>
          <w:sz w:val="24"/>
          <w:szCs w:val="24"/>
        </w:rPr>
        <w:t xml:space="preserve">gerçekleşir </w:t>
      </w:r>
      <w:r w:rsidR="001C66C5" w:rsidRPr="0037772D">
        <w:rPr>
          <w:rFonts w:ascii="Times New Roman" w:hAnsi="Times New Roman" w:cs="Times New Roman"/>
          <w:sz w:val="24"/>
          <w:szCs w:val="24"/>
        </w:rPr>
        <w:t>(Nohutçu, 2005)</w:t>
      </w:r>
      <w:r w:rsidR="00B07A7E" w:rsidRPr="0037772D">
        <w:rPr>
          <w:rFonts w:ascii="Times New Roman" w:hAnsi="Times New Roman" w:cs="Times New Roman"/>
          <w:sz w:val="24"/>
          <w:szCs w:val="24"/>
        </w:rPr>
        <w:t xml:space="preserve">. </w:t>
      </w:r>
      <w:r w:rsidR="00C31A3E" w:rsidRPr="0037772D">
        <w:rPr>
          <w:rFonts w:ascii="Times New Roman" w:hAnsi="Times New Roman" w:cs="Times New Roman"/>
          <w:sz w:val="24"/>
          <w:szCs w:val="24"/>
        </w:rPr>
        <w:t>B</w:t>
      </w:r>
      <w:r w:rsidR="001C66C5" w:rsidRPr="0037772D">
        <w:rPr>
          <w:rFonts w:ascii="Times New Roman" w:hAnsi="Times New Roman" w:cs="Times New Roman"/>
          <w:sz w:val="24"/>
          <w:szCs w:val="24"/>
        </w:rPr>
        <w:t xml:space="preserve">ir hastanın tedavisinde kullanılan kirli eldivenin değiştirilmeden </w:t>
      </w:r>
      <w:r w:rsidR="00C31A3E" w:rsidRPr="0037772D">
        <w:rPr>
          <w:rFonts w:ascii="Times New Roman" w:hAnsi="Times New Roman" w:cs="Times New Roman"/>
          <w:sz w:val="24"/>
          <w:szCs w:val="24"/>
        </w:rPr>
        <w:t xml:space="preserve">farklı bir </w:t>
      </w:r>
      <w:r w:rsidR="00B07A7E" w:rsidRPr="0037772D">
        <w:rPr>
          <w:rFonts w:ascii="Times New Roman" w:hAnsi="Times New Roman" w:cs="Times New Roman"/>
          <w:sz w:val="24"/>
          <w:szCs w:val="24"/>
        </w:rPr>
        <w:t>hastanın muayene edilmesi</w:t>
      </w:r>
      <w:r w:rsidR="001C66C5" w:rsidRPr="0037772D">
        <w:rPr>
          <w:rFonts w:ascii="Times New Roman" w:hAnsi="Times New Roman" w:cs="Times New Roman"/>
          <w:sz w:val="24"/>
          <w:szCs w:val="24"/>
        </w:rPr>
        <w:t xml:space="preserve">, </w:t>
      </w:r>
      <w:r w:rsidR="00C31A3E" w:rsidRPr="0037772D">
        <w:rPr>
          <w:rFonts w:ascii="Times New Roman" w:hAnsi="Times New Roman" w:cs="Times New Roman"/>
          <w:sz w:val="24"/>
          <w:szCs w:val="24"/>
        </w:rPr>
        <w:t xml:space="preserve">eldiven kullanmadan hastayla </w:t>
      </w:r>
      <w:r w:rsidR="001C66C5" w:rsidRPr="0037772D">
        <w:rPr>
          <w:rFonts w:ascii="Times New Roman" w:hAnsi="Times New Roman" w:cs="Times New Roman"/>
          <w:sz w:val="24"/>
          <w:szCs w:val="24"/>
        </w:rPr>
        <w:t xml:space="preserve">temas edilmesi, el hijyenine dikkat edilmemesi, diş hekimliği kliniklerinde koruyucu siperlik kullanılmadan hastanın tedavi edilmesi gibi </w:t>
      </w:r>
      <w:r w:rsidR="00B07A7E" w:rsidRPr="0037772D">
        <w:rPr>
          <w:rFonts w:ascii="Times New Roman" w:hAnsi="Times New Roman" w:cs="Times New Roman"/>
          <w:sz w:val="24"/>
          <w:szCs w:val="24"/>
        </w:rPr>
        <w:t xml:space="preserve">yanlış </w:t>
      </w:r>
      <w:r w:rsidR="001C66C5" w:rsidRPr="0037772D">
        <w:rPr>
          <w:rFonts w:ascii="Times New Roman" w:hAnsi="Times New Roman" w:cs="Times New Roman"/>
          <w:sz w:val="24"/>
          <w:szCs w:val="24"/>
        </w:rPr>
        <w:t>uygulamalarda direkt temas yoluyla bulaş olabilmektedir.</w:t>
      </w:r>
      <w:r w:rsidR="001C66C5" w:rsidRPr="0037772D">
        <w:rPr>
          <w:rFonts w:ascii="Times New Roman" w:hAnsi="Times New Roman" w:cs="Times New Roman"/>
        </w:rPr>
        <w:t xml:space="preserve"> </w:t>
      </w:r>
      <w:r w:rsidR="000B5151" w:rsidRPr="0037772D">
        <w:rPr>
          <w:rFonts w:ascii="Times New Roman" w:hAnsi="Times New Roman" w:cs="Times New Roman"/>
          <w:sz w:val="24"/>
          <w:szCs w:val="24"/>
        </w:rPr>
        <w:t>Herpes S</w:t>
      </w:r>
      <w:r w:rsidR="001C66C5" w:rsidRPr="0037772D">
        <w:rPr>
          <w:rFonts w:ascii="Times New Roman" w:hAnsi="Times New Roman" w:cs="Times New Roman"/>
          <w:sz w:val="24"/>
          <w:szCs w:val="24"/>
        </w:rPr>
        <w:t>im</w:t>
      </w:r>
      <w:r w:rsidR="00B07A7E" w:rsidRPr="0037772D">
        <w:rPr>
          <w:rFonts w:ascii="Times New Roman" w:hAnsi="Times New Roman" w:cs="Times New Roman"/>
          <w:sz w:val="24"/>
          <w:szCs w:val="24"/>
        </w:rPr>
        <w:t>plex ve bit enfeksiyonu direkt</w:t>
      </w:r>
      <w:r w:rsidR="001C66C5" w:rsidRPr="0037772D">
        <w:rPr>
          <w:rFonts w:ascii="Times New Roman" w:hAnsi="Times New Roman" w:cs="Times New Roman"/>
          <w:sz w:val="24"/>
          <w:szCs w:val="24"/>
        </w:rPr>
        <w:t xml:space="preserve"> temas yoluyla geçişe örnek verilebilir. </w:t>
      </w:r>
      <w:r w:rsidR="00B07A7E" w:rsidRPr="0037772D">
        <w:rPr>
          <w:rFonts w:ascii="Times New Roman" w:hAnsi="Times New Roman" w:cs="Times New Roman"/>
          <w:sz w:val="24"/>
          <w:szCs w:val="24"/>
        </w:rPr>
        <w:t>C</w:t>
      </w:r>
      <w:r w:rsidR="001C66C5" w:rsidRPr="0037772D">
        <w:rPr>
          <w:rFonts w:ascii="Times New Roman" w:hAnsi="Times New Roman" w:cs="Times New Roman"/>
          <w:sz w:val="24"/>
          <w:szCs w:val="24"/>
        </w:rPr>
        <w:t>ildinde açık yarası olan sağlık çalışanları kan yoluyla bulaşan mikroorganizmaların direkt temas yoluyla bula</w:t>
      </w:r>
      <w:r w:rsidR="00B07A7E" w:rsidRPr="0037772D">
        <w:rPr>
          <w:rFonts w:ascii="Times New Roman" w:hAnsi="Times New Roman" w:cs="Times New Roman"/>
          <w:sz w:val="24"/>
          <w:szCs w:val="24"/>
        </w:rPr>
        <w:t xml:space="preserve">şması açısından risk altındadır </w:t>
      </w:r>
      <w:r w:rsidR="001C66C5" w:rsidRPr="0037772D">
        <w:rPr>
          <w:rFonts w:ascii="Times New Roman" w:hAnsi="Times New Roman" w:cs="Times New Roman"/>
          <w:sz w:val="24"/>
          <w:szCs w:val="24"/>
        </w:rPr>
        <w:t xml:space="preserve">(Ergin, 2010). </w:t>
      </w:r>
    </w:p>
    <w:p w:rsidR="001C66C5" w:rsidRPr="0037772D" w:rsidRDefault="00A14F2C" w:rsidP="00353D49">
      <w:pPr>
        <w:spacing w:after="0" w:line="360" w:lineRule="auto"/>
        <w:ind w:firstLine="708"/>
        <w:jc w:val="both"/>
        <w:rPr>
          <w:rFonts w:ascii="Times New Roman" w:hAnsi="Times New Roman" w:cs="Times New Roman"/>
          <w:sz w:val="24"/>
          <w:szCs w:val="24"/>
        </w:rPr>
      </w:pPr>
      <w:r w:rsidRPr="00640B09">
        <w:rPr>
          <w:rFonts w:ascii="Times New Roman" w:hAnsi="Times New Roman" w:cs="Times New Roman"/>
          <w:sz w:val="24"/>
          <w:szCs w:val="24"/>
        </w:rPr>
        <w:t>B</w:t>
      </w:r>
      <w:r w:rsidR="001C66C5" w:rsidRPr="00640B09">
        <w:rPr>
          <w:rFonts w:ascii="Times New Roman" w:hAnsi="Times New Roman" w:cs="Times New Roman"/>
          <w:sz w:val="24"/>
          <w:szCs w:val="24"/>
        </w:rPr>
        <w:t>. İndirekt Temas Yoluyla Bulaşma:</w:t>
      </w:r>
      <w:r w:rsidR="00B07A7E" w:rsidRPr="0037772D">
        <w:rPr>
          <w:rFonts w:ascii="Times New Roman" w:hAnsi="Times New Roman" w:cs="Times New Roman"/>
          <w:sz w:val="24"/>
          <w:szCs w:val="24"/>
        </w:rPr>
        <w:t xml:space="preserve"> Enfeksiyon ajanının kontamine cansız ekipmanlar aracılığıyla kişiler arası geçişi söz konusudur. </w:t>
      </w:r>
      <w:r w:rsidR="00C31A3E" w:rsidRPr="0037772D">
        <w:rPr>
          <w:rFonts w:ascii="Times New Roman" w:hAnsi="Times New Roman" w:cs="Times New Roman"/>
          <w:sz w:val="24"/>
          <w:szCs w:val="24"/>
        </w:rPr>
        <w:t xml:space="preserve">Hasta tedavilerinde </w:t>
      </w:r>
      <w:r w:rsidR="001C66C5" w:rsidRPr="0037772D">
        <w:rPr>
          <w:rFonts w:ascii="Times New Roman" w:hAnsi="Times New Roman" w:cs="Times New Roman"/>
          <w:sz w:val="24"/>
          <w:szCs w:val="24"/>
        </w:rPr>
        <w:t>kullanıl</w:t>
      </w:r>
      <w:r w:rsidR="00C31A3E" w:rsidRPr="0037772D">
        <w:rPr>
          <w:rFonts w:ascii="Times New Roman" w:hAnsi="Times New Roman" w:cs="Times New Roman"/>
          <w:sz w:val="24"/>
          <w:szCs w:val="24"/>
        </w:rPr>
        <w:t xml:space="preserve">mış kirli malzemelerle ve çevreyle temas edilmesi sonucu indirekt bulaş gerçekleşir. Diş </w:t>
      </w:r>
      <w:r w:rsidR="001C66C5" w:rsidRPr="0037772D">
        <w:rPr>
          <w:rFonts w:ascii="Times New Roman" w:hAnsi="Times New Roman" w:cs="Times New Roman"/>
          <w:sz w:val="24"/>
          <w:szCs w:val="24"/>
        </w:rPr>
        <w:t>tedaviler</w:t>
      </w:r>
      <w:r w:rsidR="00C31A3E" w:rsidRPr="0037772D">
        <w:rPr>
          <w:rFonts w:ascii="Times New Roman" w:hAnsi="Times New Roman" w:cs="Times New Roman"/>
          <w:sz w:val="24"/>
          <w:szCs w:val="24"/>
        </w:rPr>
        <w:t>i</w:t>
      </w:r>
      <w:r w:rsidR="001C66C5" w:rsidRPr="0037772D">
        <w:rPr>
          <w:rFonts w:ascii="Times New Roman" w:hAnsi="Times New Roman" w:cs="Times New Roman"/>
          <w:sz w:val="24"/>
          <w:szCs w:val="24"/>
        </w:rPr>
        <w:t xml:space="preserve"> sırasında en sık karşılaşılan indirekt temas örneği sağlık çalışanları ve yardımcı personellerin delici kesici aletlerle yaralanmalarıdır. Hasta</w:t>
      </w:r>
      <w:r w:rsidR="00C31A3E" w:rsidRPr="0037772D">
        <w:rPr>
          <w:rFonts w:ascii="Times New Roman" w:hAnsi="Times New Roman" w:cs="Times New Roman"/>
          <w:sz w:val="24"/>
          <w:szCs w:val="24"/>
        </w:rPr>
        <w:t>ların tedavileri</w:t>
      </w:r>
      <w:r w:rsidR="001C66C5" w:rsidRPr="0037772D">
        <w:rPr>
          <w:rFonts w:ascii="Times New Roman" w:hAnsi="Times New Roman" w:cs="Times New Roman"/>
          <w:sz w:val="24"/>
          <w:szCs w:val="24"/>
        </w:rPr>
        <w:t xml:space="preserve">nde </w:t>
      </w:r>
      <w:r w:rsidR="00487434" w:rsidRPr="0037772D">
        <w:rPr>
          <w:rFonts w:ascii="Times New Roman" w:hAnsi="Times New Roman" w:cs="Times New Roman"/>
          <w:sz w:val="24"/>
          <w:szCs w:val="24"/>
        </w:rPr>
        <w:t>primer sorumlulu</w:t>
      </w:r>
      <w:r w:rsidR="00B07A7E" w:rsidRPr="0037772D">
        <w:rPr>
          <w:rFonts w:ascii="Times New Roman" w:hAnsi="Times New Roman" w:cs="Times New Roman"/>
          <w:sz w:val="24"/>
          <w:szCs w:val="24"/>
        </w:rPr>
        <w:t xml:space="preserve">ğu olmayan </w:t>
      </w:r>
      <w:r w:rsidR="00AF37A4" w:rsidRPr="0037772D">
        <w:rPr>
          <w:rFonts w:ascii="Times New Roman" w:hAnsi="Times New Roman" w:cs="Times New Roman"/>
          <w:sz w:val="24"/>
          <w:szCs w:val="24"/>
        </w:rPr>
        <w:t>sağlık çalışanları</w:t>
      </w:r>
      <w:r w:rsidR="00C31A3E" w:rsidRPr="0037772D">
        <w:rPr>
          <w:rFonts w:ascii="Times New Roman" w:hAnsi="Times New Roman" w:cs="Times New Roman"/>
          <w:sz w:val="24"/>
          <w:szCs w:val="24"/>
        </w:rPr>
        <w:t xml:space="preserve"> </w:t>
      </w:r>
      <w:r w:rsidR="001C66C5" w:rsidRPr="0037772D">
        <w:rPr>
          <w:rFonts w:ascii="Times New Roman" w:hAnsi="Times New Roman" w:cs="Times New Roman"/>
          <w:sz w:val="24"/>
          <w:szCs w:val="24"/>
        </w:rPr>
        <w:t>kirli aletlerin toplanması sırasında del</w:t>
      </w:r>
      <w:r w:rsidR="00B07A7E" w:rsidRPr="0037772D">
        <w:rPr>
          <w:rFonts w:ascii="Times New Roman" w:hAnsi="Times New Roman" w:cs="Times New Roman"/>
          <w:sz w:val="24"/>
          <w:szCs w:val="24"/>
        </w:rPr>
        <w:t>ici kesici aletler ile yaralanarak</w:t>
      </w:r>
      <w:r w:rsidR="001C66C5" w:rsidRPr="0037772D">
        <w:rPr>
          <w:rFonts w:ascii="Times New Roman" w:hAnsi="Times New Roman" w:cs="Times New Roman"/>
          <w:sz w:val="24"/>
          <w:szCs w:val="24"/>
        </w:rPr>
        <w:t xml:space="preserve"> </w:t>
      </w:r>
      <w:r w:rsidR="00C31A3E" w:rsidRPr="0037772D">
        <w:rPr>
          <w:rFonts w:ascii="Times New Roman" w:hAnsi="Times New Roman" w:cs="Times New Roman"/>
          <w:sz w:val="24"/>
          <w:szCs w:val="24"/>
        </w:rPr>
        <w:t>kan yoluyla bulaşan Hepatit B, Hepatit C, HIV virüsleri</w:t>
      </w:r>
      <w:r w:rsidR="00AF37A4" w:rsidRPr="0037772D">
        <w:rPr>
          <w:rFonts w:ascii="Times New Roman" w:hAnsi="Times New Roman" w:cs="Times New Roman"/>
          <w:sz w:val="24"/>
          <w:szCs w:val="24"/>
        </w:rPr>
        <w:t xml:space="preserve"> gibi</w:t>
      </w:r>
      <w:r w:rsidR="00C31A3E" w:rsidRPr="0037772D">
        <w:rPr>
          <w:rFonts w:ascii="Times New Roman" w:hAnsi="Times New Roman" w:cs="Times New Roman"/>
          <w:sz w:val="24"/>
          <w:szCs w:val="24"/>
        </w:rPr>
        <w:t xml:space="preserve"> </w:t>
      </w:r>
      <w:r w:rsidR="00B07A7E" w:rsidRPr="0037772D">
        <w:rPr>
          <w:rFonts w:ascii="Times New Roman" w:hAnsi="Times New Roman" w:cs="Times New Roman"/>
          <w:sz w:val="24"/>
          <w:szCs w:val="24"/>
        </w:rPr>
        <w:t>enfeksiyon ajanlarının</w:t>
      </w:r>
      <w:r w:rsidR="001C66C5" w:rsidRPr="0037772D">
        <w:rPr>
          <w:rFonts w:ascii="Times New Roman" w:hAnsi="Times New Roman" w:cs="Times New Roman"/>
          <w:sz w:val="24"/>
          <w:szCs w:val="24"/>
        </w:rPr>
        <w:t xml:space="preserve"> indirekt bulaşına maruz kalabilmektedir</w:t>
      </w:r>
      <w:r w:rsidR="00C31A3E" w:rsidRPr="0037772D">
        <w:rPr>
          <w:rFonts w:ascii="Times New Roman" w:hAnsi="Times New Roman" w:cs="Times New Roman"/>
          <w:sz w:val="24"/>
          <w:szCs w:val="24"/>
        </w:rPr>
        <w:t>ler</w:t>
      </w:r>
      <w:r w:rsidR="001C66C5" w:rsidRPr="0037772D">
        <w:rPr>
          <w:rFonts w:ascii="Times New Roman" w:hAnsi="Times New Roman" w:cs="Times New Roman"/>
          <w:sz w:val="24"/>
          <w:szCs w:val="24"/>
        </w:rPr>
        <w:t xml:space="preserve"> (Yazar ve ark, 2016).</w:t>
      </w:r>
    </w:p>
    <w:p w:rsidR="001C66C5" w:rsidRPr="0037772D" w:rsidRDefault="00A14F2C" w:rsidP="0037772D">
      <w:pPr>
        <w:spacing w:after="0" w:line="360" w:lineRule="auto"/>
        <w:ind w:firstLine="709"/>
        <w:jc w:val="both"/>
        <w:rPr>
          <w:rFonts w:ascii="Times New Roman" w:hAnsi="Times New Roman" w:cs="Times New Roman"/>
          <w:sz w:val="24"/>
          <w:szCs w:val="24"/>
        </w:rPr>
      </w:pPr>
      <w:r w:rsidRPr="00640B09">
        <w:rPr>
          <w:rFonts w:ascii="Times New Roman" w:hAnsi="Times New Roman" w:cs="Times New Roman"/>
          <w:sz w:val="24"/>
          <w:szCs w:val="24"/>
        </w:rPr>
        <w:t>2</w:t>
      </w:r>
      <w:r w:rsidR="001C66C5" w:rsidRPr="00640B09">
        <w:rPr>
          <w:rFonts w:ascii="Times New Roman" w:hAnsi="Times New Roman" w:cs="Times New Roman"/>
          <w:sz w:val="24"/>
          <w:szCs w:val="24"/>
        </w:rPr>
        <w:t>. Damlacık Yoluyla Bulaşma:</w:t>
      </w:r>
      <w:r w:rsidR="001C66C5" w:rsidRPr="0037772D">
        <w:rPr>
          <w:rFonts w:ascii="Times New Roman" w:hAnsi="Times New Roman" w:cs="Times New Roman"/>
          <w:b/>
          <w:sz w:val="24"/>
          <w:szCs w:val="24"/>
        </w:rPr>
        <w:t xml:space="preserve"> </w:t>
      </w:r>
      <w:r w:rsidR="001C66C5" w:rsidRPr="0037772D">
        <w:rPr>
          <w:rFonts w:ascii="Times New Roman" w:hAnsi="Times New Roman" w:cs="Times New Roman"/>
          <w:sz w:val="24"/>
          <w:szCs w:val="24"/>
        </w:rPr>
        <w:t>Hasta kişinin solunum salgıları ile temas edilmesiyle bulaş gerçekleşir. Damlacıklar hasta ya da taşıyıcılardan duyarlı konağa konuşma, gülme, hapşurma, öksürme sırasında bulaşır. Bu partiküllerin çapı 5 mikrondan büyük olduğu için çok uzağa gidemezler. Havada 1 metre kadar yayılarak yakındaki kişinin ağız, burun, göz dokularında yerleşebilir. Boğmaca, grip, pnömoni, menenjit, kabakulak, difteri damlacık yoluyla taşınma ile bulaş gösteren enfeksiyonlardır</w:t>
      </w:r>
      <w:r w:rsidR="00604FFC" w:rsidRPr="0037772D">
        <w:rPr>
          <w:rFonts w:ascii="Times New Roman" w:hAnsi="Times New Roman" w:cs="Times New Roman"/>
          <w:sz w:val="24"/>
          <w:szCs w:val="24"/>
        </w:rPr>
        <w:t xml:space="preserve"> (Tablo 2)</w:t>
      </w:r>
      <w:r w:rsidR="001C66C5" w:rsidRPr="0037772D">
        <w:rPr>
          <w:rFonts w:ascii="Times New Roman" w:hAnsi="Times New Roman" w:cs="Times New Roman"/>
          <w:sz w:val="24"/>
          <w:szCs w:val="24"/>
        </w:rPr>
        <w:t xml:space="preserve">. </w:t>
      </w:r>
      <w:r w:rsidR="001C66C5" w:rsidRPr="0037772D">
        <w:rPr>
          <w:rFonts w:ascii="Times New Roman" w:hAnsi="Times New Roman" w:cs="Times New Roman"/>
          <w:sz w:val="24"/>
          <w:szCs w:val="24"/>
          <w:shd w:val="clear" w:color="auto" w:fill="FFFFFF"/>
        </w:rPr>
        <w:t xml:space="preserve">Günlük hasta sirkülasyonunun çok fazla olduğu diş hekimliği </w:t>
      </w:r>
      <w:r w:rsidR="00AF37A4" w:rsidRPr="0037772D">
        <w:rPr>
          <w:rFonts w:ascii="Times New Roman" w:hAnsi="Times New Roman" w:cs="Times New Roman"/>
          <w:sz w:val="24"/>
          <w:szCs w:val="24"/>
          <w:shd w:val="clear" w:color="auto" w:fill="FFFFFF"/>
        </w:rPr>
        <w:t>klinik</w:t>
      </w:r>
      <w:r w:rsidR="001C66C5" w:rsidRPr="0037772D">
        <w:rPr>
          <w:rFonts w:ascii="Times New Roman" w:hAnsi="Times New Roman" w:cs="Times New Roman"/>
          <w:sz w:val="24"/>
          <w:szCs w:val="24"/>
          <w:shd w:val="clear" w:color="auto" w:fill="FFFFFF"/>
        </w:rPr>
        <w:t>lerinde damlacık yoluyla taşınma olasılığı artmaktadır</w:t>
      </w:r>
      <w:r w:rsidR="001C66C5" w:rsidRPr="0037772D">
        <w:rPr>
          <w:rFonts w:ascii="Times New Roman" w:hAnsi="Times New Roman" w:cs="Times New Roman"/>
          <w:sz w:val="24"/>
          <w:szCs w:val="24"/>
        </w:rPr>
        <w:t xml:space="preserve"> (</w:t>
      </w:r>
      <w:r w:rsidR="002F1C4F" w:rsidRPr="0037772D">
        <w:rPr>
          <w:rFonts w:ascii="Times New Roman" w:hAnsi="Times New Roman" w:cs="Times New Roman"/>
          <w:sz w:val="24"/>
          <w:szCs w:val="24"/>
        </w:rPr>
        <w:t xml:space="preserve">Türk </w:t>
      </w:r>
      <w:r w:rsidR="001C66C5" w:rsidRPr="0037772D">
        <w:rPr>
          <w:rFonts w:ascii="Times New Roman" w:hAnsi="Times New Roman" w:cs="Times New Roman"/>
          <w:sz w:val="24"/>
          <w:szCs w:val="24"/>
        </w:rPr>
        <w:t>Hastane İnfeksiyonları ve Kontrolü Derneği, 2006).</w:t>
      </w:r>
    </w:p>
    <w:p w:rsidR="00A14F2C" w:rsidRPr="0037772D" w:rsidRDefault="00A14F2C" w:rsidP="0037772D">
      <w:pPr>
        <w:spacing w:after="0" w:line="360" w:lineRule="auto"/>
        <w:ind w:firstLine="709"/>
        <w:jc w:val="both"/>
        <w:rPr>
          <w:rFonts w:ascii="Times New Roman" w:hAnsi="Times New Roman" w:cs="Times New Roman"/>
          <w:sz w:val="24"/>
          <w:szCs w:val="24"/>
        </w:rPr>
      </w:pPr>
      <w:r w:rsidRPr="00640B09">
        <w:rPr>
          <w:rFonts w:ascii="Times New Roman" w:hAnsi="Times New Roman" w:cs="Times New Roman"/>
          <w:sz w:val="24"/>
          <w:szCs w:val="24"/>
        </w:rPr>
        <w:t>3</w:t>
      </w:r>
      <w:r w:rsidR="001C66C5" w:rsidRPr="00640B09">
        <w:rPr>
          <w:rFonts w:ascii="Times New Roman" w:hAnsi="Times New Roman" w:cs="Times New Roman"/>
          <w:sz w:val="24"/>
          <w:szCs w:val="24"/>
        </w:rPr>
        <w:t>. Hava Yoluyla Taşınma</w:t>
      </w:r>
      <w:r w:rsidR="00AF37A4" w:rsidRPr="00640B09">
        <w:rPr>
          <w:rFonts w:ascii="Times New Roman" w:hAnsi="Times New Roman" w:cs="Times New Roman"/>
          <w:sz w:val="24"/>
          <w:szCs w:val="24"/>
        </w:rPr>
        <w:t>:</w:t>
      </w:r>
      <w:r w:rsidR="00AF37A4" w:rsidRPr="0037772D">
        <w:rPr>
          <w:rFonts w:ascii="Times New Roman" w:hAnsi="Times New Roman" w:cs="Times New Roman"/>
        </w:rPr>
        <w:t xml:space="preserve"> </w:t>
      </w:r>
      <w:r w:rsidR="001C66C5" w:rsidRPr="0037772D">
        <w:rPr>
          <w:rFonts w:ascii="Times New Roman" w:hAnsi="Times New Roman" w:cs="Times New Roman"/>
          <w:sz w:val="24"/>
          <w:szCs w:val="24"/>
        </w:rPr>
        <w:t xml:space="preserve">Diş tedavileri sırasında hava yoluyla bulaşan enfeksiyon ajanlarının hastalarla diş hekimliği çalışanları arasındaki transferi; tedaviler sırasında ağızda oluşan kandan kaynaklanan biyoaerosol denilen enfeksiyon ajanlarıyla olmaktadır. Biyoaerosoller hem hasta ve diş hekimliği kliniği çalışanlarının </w:t>
      </w:r>
      <w:r w:rsidR="00625770" w:rsidRPr="0037772D">
        <w:rPr>
          <w:rFonts w:ascii="Times New Roman" w:hAnsi="Times New Roman" w:cs="Times New Roman"/>
          <w:sz w:val="24"/>
          <w:szCs w:val="24"/>
        </w:rPr>
        <w:t>hapşırma</w:t>
      </w:r>
      <w:r w:rsidR="001C66C5" w:rsidRPr="0037772D">
        <w:rPr>
          <w:rFonts w:ascii="Times New Roman" w:hAnsi="Times New Roman" w:cs="Times New Roman"/>
          <w:sz w:val="24"/>
          <w:szCs w:val="24"/>
        </w:rPr>
        <w:t xml:space="preserve">, öksürme ya da konuşmasıyla hem de hastaların tedavisi sırasında kullanılan aeratörler, ultrasonik cihazlar, lazer cihazları, hava ve </w:t>
      </w:r>
      <w:r w:rsidR="00AF37A4" w:rsidRPr="0037772D">
        <w:rPr>
          <w:rFonts w:ascii="Times New Roman" w:hAnsi="Times New Roman" w:cs="Times New Roman"/>
          <w:sz w:val="24"/>
          <w:szCs w:val="24"/>
        </w:rPr>
        <w:t>su spreylerinin kullanılmasıyla</w:t>
      </w:r>
      <w:r w:rsidR="001C66C5" w:rsidRPr="0037772D">
        <w:rPr>
          <w:rFonts w:ascii="Times New Roman" w:hAnsi="Times New Roman" w:cs="Times New Roman"/>
          <w:sz w:val="24"/>
          <w:szCs w:val="24"/>
        </w:rPr>
        <w:t xml:space="preserve"> etrafa saçılabilmektedir (Akıncıbay, 2007).</w:t>
      </w:r>
      <w:r w:rsidR="001C66C5" w:rsidRPr="0037772D">
        <w:rPr>
          <w:rFonts w:ascii="Times New Roman" w:hAnsi="Times New Roman" w:cs="Times New Roman"/>
          <w:b/>
          <w:sz w:val="24"/>
          <w:szCs w:val="24"/>
        </w:rPr>
        <w:t xml:space="preserve"> </w:t>
      </w:r>
      <w:r w:rsidR="001C66C5" w:rsidRPr="0037772D">
        <w:rPr>
          <w:rFonts w:ascii="Times New Roman" w:hAnsi="Times New Roman" w:cs="Times New Roman"/>
          <w:sz w:val="24"/>
          <w:szCs w:val="24"/>
        </w:rPr>
        <w:t>Çıplak gözle görülemeyen 5 mikrondan küçük bu aerosoler dış orta</w:t>
      </w:r>
      <w:r w:rsidR="00AF37A4" w:rsidRPr="0037772D">
        <w:rPr>
          <w:rFonts w:ascii="Times New Roman" w:hAnsi="Times New Roman" w:cs="Times New Roman"/>
          <w:sz w:val="24"/>
          <w:szCs w:val="24"/>
        </w:rPr>
        <w:t>mda uzun süre canlı kalabildikleri için</w:t>
      </w:r>
      <w:r w:rsidR="001C66C5" w:rsidRPr="0037772D">
        <w:rPr>
          <w:rFonts w:ascii="Times New Roman" w:hAnsi="Times New Roman" w:cs="Times New Roman"/>
          <w:sz w:val="24"/>
          <w:szCs w:val="24"/>
        </w:rPr>
        <w:t xml:space="preserve"> cilde, mukoz mebranlara, göze, saç ve giysilere yerleşerek</w:t>
      </w:r>
      <w:r w:rsidR="00AF37A4" w:rsidRPr="0037772D">
        <w:rPr>
          <w:rFonts w:ascii="Times New Roman" w:hAnsi="Times New Roman" w:cs="Times New Roman"/>
          <w:sz w:val="24"/>
          <w:szCs w:val="24"/>
        </w:rPr>
        <w:t xml:space="preserve"> inhalasyon yoluyla</w:t>
      </w:r>
      <w:r w:rsidR="001C66C5" w:rsidRPr="0037772D">
        <w:rPr>
          <w:rFonts w:ascii="Times New Roman" w:hAnsi="Times New Roman" w:cs="Times New Roman"/>
          <w:sz w:val="24"/>
          <w:szCs w:val="24"/>
        </w:rPr>
        <w:t xml:space="preserve"> </w:t>
      </w:r>
      <w:r w:rsidR="00AF37A4" w:rsidRPr="0037772D">
        <w:rPr>
          <w:rFonts w:ascii="Times New Roman" w:hAnsi="Times New Roman" w:cs="Times New Roman"/>
          <w:sz w:val="24"/>
          <w:szCs w:val="24"/>
        </w:rPr>
        <w:t>diş hekimliği kliniklerindeki çalışanlara bulaşabilirler</w:t>
      </w:r>
      <w:r w:rsidR="001C7D4A">
        <w:rPr>
          <w:rFonts w:ascii="Times New Roman" w:hAnsi="Times New Roman" w:cs="Times New Roman"/>
          <w:sz w:val="24"/>
          <w:szCs w:val="24"/>
        </w:rPr>
        <w:t xml:space="preserve"> (Nohutçu, 2005). Tüberküloz, k</w:t>
      </w:r>
      <w:r w:rsidR="001C66C5" w:rsidRPr="0037772D">
        <w:rPr>
          <w:rFonts w:ascii="Times New Roman" w:hAnsi="Times New Roman" w:cs="Times New Roman"/>
          <w:sz w:val="24"/>
          <w:szCs w:val="24"/>
        </w:rPr>
        <w:t xml:space="preserve">ızamık </w:t>
      </w:r>
      <w:r w:rsidR="00604FFC" w:rsidRPr="0037772D">
        <w:rPr>
          <w:rFonts w:ascii="Times New Roman" w:hAnsi="Times New Roman" w:cs="Times New Roman"/>
          <w:sz w:val="24"/>
          <w:szCs w:val="24"/>
        </w:rPr>
        <w:t xml:space="preserve">(Tablo 2) </w:t>
      </w:r>
      <w:r w:rsidR="001C66C5" w:rsidRPr="0037772D">
        <w:rPr>
          <w:rFonts w:ascii="Times New Roman" w:hAnsi="Times New Roman" w:cs="Times New Roman"/>
          <w:sz w:val="24"/>
          <w:szCs w:val="24"/>
        </w:rPr>
        <w:t>gibi hastalıklar hava yoluyla bulaşmaya örnek verilebilir (</w:t>
      </w:r>
      <w:r w:rsidR="00604FFC" w:rsidRPr="0037772D">
        <w:rPr>
          <w:rFonts w:ascii="Times New Roman" w:hAnsi="Times New Roman" w:cs="Times New Roman"/>
          <w:sz w:val="24"/>
          <w:szCs w:val="24"/>
        </w:rPr>
        <w:t>Türk</w:t>
      </w:r>
      <w:r w:rsidR="001C66C5" w:rsidRPr="0037772D">
        <w:rPr>
          <w:rFonts w:ascii="Times New Roman" w:hAnsi="Times New Roman" w:cs="Times New Roman"/>
          <w:sz w:val="24"/>
          <w:szCs w:val="24"/>
        </w:rPr>
        <w:t xml:space="preserve"> Hastane İnfeksiyonları ve Kontrolü Derneği, 2006).</w:t>
      </w:r>
      <w:r w:rsidR="001C66C5" w:rsidRPr="0037772D">
        <w:rPr>
          <w:rFonts w:ascii="Times New Roman" w:hAnsi="Times New Roman" w:cs="Times New Roman"/>
        </w:rPr>
        <w:t xml:space="preserve"> </w:t>
      </w:r>
      <w:r w:rsidR="001C66C5" w:rsidRPr="0037772D">
        <w:rPr>
          <w:rFonts w:ascii="Times New Roman" w:hAnsi="Times New Roman" w:cs="Times New Roman"/>
          <w:sz w:val="24"/>
          <w:szCs w:val="24"/>
        </w:rPr>
        <w:t>Diş hekimliği çalışanları ve öğrencilerinin hava yoluyla bulaşan hastalıkları bilmeleri hem kendi sağlıklarını</w:t>
      </w:r>
      <w:r w:rsidR="00AF37A4" w:rsidRPr="0037772D">
        <w:rPr>
          <w:rFonts w:ascii="Times New Roman" w:hAnsi="Times New Roman" w:cs="Times New Roman"/>
          <w:sz w:val="24"/>
          <w:szCs w:val="24"/>
        </w:rPr>
        <w:t>n</w:t>
      </w:r>
      <w:r w:rsidR="001C66C5" w:rsidRPr="0037772D">
        <w:rPr>
          <w:rFonts w:ascii="Times New Roman" w:hAnsi="Times New Roman" w:cs="Times New Roman"/>
          <w:sz w:val="24"/>
          <w:szCs w:val="24"/>
        </w:rPr>
        <w:t xml:space="preserve"> hem de hastaların sağlığının korunması için önemlidir. Diş hekimliği fakültesi kliniklerinde aynı anda birden fazla sayıda ağzı açık hastanın tedavisi yapıldığı için patojen mikroorganizmaların hava yoluyla bulaşma olasılığı artmaktadır (Akıncıbay, 2007).</w:t>
      </w:r>
    </w:p>
    <w:p w:rsidR="00353D49" w:rsidRPr="0037772D" w:rsidRDefault="00353D49" w:rsidP="00353D49">
      <w:pPr>
        <w:spacing w:after="0" w:line="360" w:lineRule="auto"/>
        <w:jc w:val="both"/>
        <w:rPr>
          <w:rFonts w:ascii="Times New Roman" w:hAnsi="Times New Roman" w:cs="Times New Roman"/>
          <w:sz w:val="24"/>
          <w:szCs w:val="24"/>
        </w:rPr>
      </w:pPr>
    </w:p>
    <w:p w:rsidR="00353D49" w:rsidRPr="00D4351D" w:rsidRDefault="00B50120" w:rsidP="007916A9">
      <w:pPr>
        <w:spacing w:before="120" w:after="0" w:line="360" w:lineRule="auto"/>
        <w:ind w:left="851" w:hanging="851"/>
        <w:jc w:val="both"/>
        <w:rPr>
          <w:rFonts w:ascii="Times New Roman" w:hAnsi="Times New Roman" w:cs="Times New Roman"/>
          <w:sz w:val="24"/>
          <w:szCs w:val="24"/>
        </w:rPr>
      </w:pPr>
      <w:r w:rsidRPr="0037772D">
        <w:rPr>
          <w:rFonts w:ascii="Times New Roman" w:eastAsia="Times New Roman" w:hAnsi="Times New Roman" w:cs="Times New Roman"/>
          <w:b/>
          <w:sz w:val="24"/>
          <w:szCs w:val="24"/>
          <w:lang w:eastAsia="tr-TR"/>
        </w:rPr>
        <w:t xml:space="preserve">Tablo 2. </w:t>
      </w:r>
      <w:r w:rsidRPr="0037772D">
        <w:rPr>
          <w:rFonts w:ascii="Times New Roman" w:eastAsia="Times New Roman" w:hAnsi="Times New Roman" w:cs="Times New Roman"/>
          <w:sz w:val="24"/>
          <w:szCs w:val="24"/>
          <w:lang w:eastAsia="tr-TR"/>
        </w:rPr>
        <w:t>Çapraz Enfeksiyonlarının Bulaşma Yolları ve Önlemleri</w:t>
      </w:r>
      <w:r w:rsidR="00D4351D" w:rsidRPr="0037772D">
        <w:rPr>
          <w:rFonts w:ascii="Times New Roman" w:hAnsi="Times New Roman" w:cs="Times New Roman"/>
          <w:sz w:val="20"/>
          <w:szCs w:val="20"/>
        </w:rPr>
        <w:t xml:space="preserve">: </w:t>
      </w:r>
      <w:r w:rsidR="00D4351D" w:rsidRPr="00D4351D">
        <w:rPr>
          <w:rFonts w:ascii="Times New Roman" w:hAnsi="Times New Roman" w:cs="Times New Roman"/>
          <w:sz w:val="24"/>
          <w:szCs w:val="24"/>
        </w:rPr>
        <w:t>(Türk Hastane İnfeksiyonları ve Kontrolü Derneği, 2006).</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61"/>
        <w:gridCol w:w="3119"/>
      </w:tblGrid>
      <w:tr w:rsidR="002A70CB" w:rsidRPr="0037772D" w:rsidTr="002A70CB">
        <w:trPr>
          <w:trHeight w:val="170"/>
        </w:trPr>
        <w:tc>
          <w:tcPr>
            <w:tcW w:w="2929" w:type="dxa"/>
            <w:tcBorders>
              <w:top w:val="single" w:sz="4" w:space="0" w:color="auto"/>
              <w:bottom w:val="single" w:sz="4" w:space="0" w:color="auto"/>
            </w:tcBorders>
          </w:tcPr>
          <w:p w:rsidR="00A14F2C" w:rsidRPr="0037772D" w:rsidRDefault="00A14F2C" w:rsidP="002A70CB">
            <w:pPr>
              <w:spacing w:line="240" w:lineRule="atLeast"/>
              <w:jc w:val="both"/>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Bulaş Yolları</w:t>
            </w:r>
          </w:p>
        </w:tc>
        <w:tc>
          <w:tcPr>
            <w:tcW w:w="2961" w:type="dxa"/>
            <w:tcBorders>
              <w:top w:val="single" w:sz="4" w:space="0" w:color="auto"/>
              <w:bottom w:val="single" w:sz="4" w:space="0" w:color="auto"/>
            </w:tcBorders>
          </w:tcPr>
          <w:p w:rsidR="00A14F2C" w:rsidRPr="0037772D" w:rsidRDefault="00A14F2C" w:rsidP="002A70CB">
            <w:pPr>
              <w:spacing w:line="240" w:lineRule="atLeast"/>
              <w:jc w:val="both"/>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Etkenler</w:t>
            </w:r>
          </w:p>
        </w:tc>
        <w:tc>
          <w:tcPr>
            <w:tcW w:w="3119" w:type="dxa"/>
            <w:tcBorders>
              <w:top w:val="single" w:sz="4" w:space="0" w:color="auto"/>
              <w:bottom w:val="single" w:sz="4" w:space="0" w:color="auto"/>
            </w:tcBorders>
          </w:tcPr>
          <w:p w:rsidR="00A14F2C" w:rsidRPr="0037772D" w:rsidRDefault="00A14F2C" w:rsidP="002A70CB">
            <w:pPr>
              <w:spacing w:line="240" w:lineRule="atLeast"/>
              <w:jc w:val="both"/>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Önlemler</w:t>
            </w:r>
          </w:p>
        </w:tc>
      </w:tr>
      <w:tr w:rsidR="002A70CB" w:rsidRPr="0037772D" w:rsidTr="002A70CB">
        <w:trPr>
          <w:trHeight w:val="170"/>
        </w:trPr>
        <w:tc>
          <w:tcPr>
            <w:tcW w:w="2929" w:type="dxa"/>
            <w:tcBorders>
              <w:top w:val="single" w:sz="4" w:space="0" w:color="auto"/>
            </w:tcBorders>
          </w:tcPr>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Temas </w:t>
            </w:r>
          </w:p>
        </w:tc>
        <w:tc>
          <w:tcPr>
            <w:tcW w:w="2961" w:type="dxa"/>
            <w:tcBorders>
              <w:top w:val="single" w:sz="4" w:space="0" w:color="auto"/>
            </w:tcBorders>
          </w:tcPr>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VRE, MRSA</w:t>
            </w:r>
          </w:p>
          <w:p w:rsidR="00A14F2C" w:rsidRPr="0037772D" w:rsidRDefault="00487434" w:rsidP="002A70CB">
            <w:pPr>
              <w:tabs>
                <w:tab w:val="center" w:pos="1427"/>
              </w:tabs>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Hepatit virüsleri</w:t>
            </w:r>
          </w:p>
        </w:tc>
        <w:tc>
          <w:tcPr>
            <w:tcW w:w="3119" w:type="dxa"/>
            <w:tcBorders>
              <w:top w:val="single" w:sz="4" w:space="0" w:color="auto"/>
            </w:tcBorders>
          </w:tcPr>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Önlük Eldiven</w:t>
            </w:r>
          </w:p>
        </w:tc>
      </w:tr>
      <w:tr w:rsidR="002A70CB" w:rsidRPr="0037772D" w:rsidTr="002A70CB">
        <w:trPr>
          <w:trHeight w:val="170"/>
        </w:trPr>
        <w:tc>
          <w:tcPr>
            <w:tcW w:w="2929" w:type="dxa"/>
          </w:tcPr>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Damlacık </w:t>
            </w:r>
          </w:p>
        </w:tc>
        <w:tc>
          <w:tcPr>
            <w:tcW w:w="2961" w:type="dxa"/>
          </w:tcPr>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Grip</w:t>
            </w:r>
            <w:r w:rsidR="00604FFC" w:rsidRPr="0037772D">
              <w:rPr>
                <w:rFonts w:ascii="Times New Roman" w:eastAsia="Times New Roman" w:hAnsi="Times New Roman" w:cs="Times New Roman"/>
                <w:sz w:val="20"/>
                <w:szCs w:val="20"/>
                <w:lang w:eastAsia="tr-TR"/>
              </w:rPr>
              <w:t>,</w:t>
            </w:r>
          </w:p>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H.</w:t>
            </w:r>
            <w:r w:rsidR="000B5151" w:rsidRPr="0037772D">
              <w:rPr>
                <w:rFonts w:ascii="Times New Roman" w:eastAsia="Times New Roman" w:hAnsi="Times New Roman" w:cs="Times New Roman"/>
                <w:sz w:val="20"/>
                <w:szCs w:val="20"/>
                <w:lang w:eastAsia="tr-TR"/>
              </w:rPr>
              <w:t xml:space="preserve"> </w:t>
            </w:r>
            <w:r w:rsidRPr="0037772D">
              <w:rPr>
                <w:rFonts w:ascii="Times New Roman" w:eastAsia="Times New Roman" w:hAnsi="Times New Roman" w:cs="Times New Roman"/>
                <w:sz w:val="20"/>
                <w:szCs w:val="20"/>
                <w:lang w:eastAsia="tr-TR"/>
              </w:rPr>
              <w:t>İnfluenza</w:t>
            </w:r>
            <w:r w:rsidR="00604FFC" w:rsidRPr="0037772D">
              <w:rPr>
                <w:rFonts w:ascii="Times New Roman" w:eastAsia="Times New Roman" w:hAnsi="Times New Roman" w:cs="Times New Roman"/>
                <w:sz w:val="20"/>
                <w:szCs w:val="20"/>
                <w:lang w:eastAsia="tr-TR"/>
              </w:rPr>
              <w:t xml:space="preserve"> </w:t>
            </w:r>
          </w:p>
        </w:tc>
        <w:tc>
          <w:tcPr>
            <w:tcW w:w="3119" w:type="dxa"/>
          </w:tcPr>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Cerrahi Maske</w:t>
            </w:r>
          </w:p>
        </w:tc>
      </w:tr>
      <w:tr w:rsidR="002A70CB" w:rsidRPr="0037772D" w:rsidTr="002A70CB">
        <w:trPr>
          <w:trHeight w:val="170"/>
        </w:trPr>
        <w:tc>
          <w:tcPr>
            <w:tcW w:w="2929" w:type="dxa"/>
          </w:tcPr>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Hava Yolu</w:t>
            </w:r>
          </w:p>
        </w:tc>
        <w:tc>
          <w:tcPr>
            <w:tcW w:w="2961" w:type="dxa"/>
          </w:tcPr>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Kızamık </w:t>
            </w:r>
          </w:p>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Suçiçeği</w:t>
            </w:r>
          </w:p>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Tüberküloz</w:t>
            </w:r>
          </w:p>
        </w:tc>
        <w:tc>
          <w:tcPr>
            <w:tcW w:w="3119" w:type="dxa"/>
          </w:tcPr>
          <w:p w:rsidR="00A14F2C" w:rsidRPr="0037772D" w:rsidRDefault="00A14F2C" w:rsidP="002A70CB">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Özel Havalandırma</w:t>
            </w:r>
            <w:r w:rsidR="00AE24A9" w:rsidRPr="0037772D">
              <w:rPr>
                <w:rFonts w:ascii="Times New Roman" w:eastAsia="Times New Roman" w:hAnsi="Times New Roman" w:cs="Times New Roman"/>
                <w:sz w:val="20"/>
                <w:szCs w:val="20"/>
                <w:lang w:eastAsia="tr-TR"/>
              </w:rPr>
              <w:t xml:space="preserve"> </w:t>
            </w:r>
            <w:r w:rsidRPr="0037772D">
              <w:rPr>
                <w:rFonts w:ascii="Times New Roman" w:eastAsia="Times New Roman" w:hAnsi="Times New Roman" w:cs="Times New Roman"/>
                <w:sz w:val="20"/>
                <w:szCs w:val="20"/>
                <w:lang w:eastAsia="tr-TR"/>
              </w:rPr>
              <w:t>N95 Maske</w:t>
            </w:r>
          </w:p>
        </w:tc>
      </w:tr>
    </w:tbl>
    <w:p w:rsidR="002A70CB" w:rsidRPr="0037772D" w:rsidRDefault="002A70CB" w:rsidP="00625770">
      <w:pPr>
        <w:spacing w:after="0" w:line="360" w:lineRule="auto"/>
        <w:jc w:val="both"/>
        <w:rPr>
          <w:rFonts w:ascii="Times New Roman" w:hAnsi="Times New Roman" w:cs="Times New Roman"/>
          <w:sz w:val="24"/>
          <w:szCs w:val="24"/>
        </w:rPr>
      </w:pPr>
    </w:p>
    <w:p w:rsidR="004B401A" w:rsidRPr="00CD6112" w:rsidRDefault="0001421C" w:rsidP="00CD6112">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Ağız</w:t>
      </w:r>
      <w:r w:rsidR="00C82F46" w:rsidRPr="0037772D">
        <w:rPr>
          <w:rFonts w:ascii="Times New Roman" w:hAnsi="Times New Roman" w:cs="Times New Roman"/>
          <w:sz w:val="24"/>
          <w:szCs w:val="24"/>
        </w:rPr>
        <w:t xml:space="preserve"> içerisinde virüs (Tablo 3) ve bakteri (Tablo 4) gibi patojen mikroorganizmalar mevcuttur. Diş hekimliği k</w:t>
      </w:r>
      <w:r w:rsidR="00AF37A4" w:rsidRPr="0037772D">
        <w:rPr>
          <w:rFonts w:ascii="Times New Roman" w:hAnsi="Times New Roman" w:cs="Times New Roman"/>
          <w:sz w:val="24"/>
          <w:szCs w:val="24"/>
        </w:rPr>
        <w:t>linikleri</w:t>
      </w:r>
      <w:r w:rsidR="009C288E" w:rsidRPr="0037772D">
        <w:rPr>
          <w:rFonts w:ascii="Times New Roman" w:hAnsi="Times New Roman" w:cs="Times New Roman"/>
          <w:sz w:val="24"/>
          <w:szCs w:val="24"/>
        </w:rPr>
        <w:t xml:space="preserve"> çalışanları</w:t>
      </w:r>
      <w:r w:rsidR="00AF37A4" w:rsidRPr="0037772D">
        <w:rPr>
          <w:rFonts w:ascii="Times New Roman" w:hAnsi="Times New Roman" w:cs="Times New Roman"/>
          <w:sz w:val="24"/>
          <w:szCs w:val="24"/>
        </w:rPr>
        <w:t>nın</w:t>
      </w:r>
      <w:r w:rsidR="00C82F46" w:rsidRPr="0037772D">
        <w:rPr>
          <w:rFonts w:ascii="Times New Roman" w:hAnsi="Times New Roman" w:cs="Times New Roman"/>
          <w:sz w:val="24"/>
          <w:szCs w:val="24"/>
        </w:rPr>
        <w:t xml:space="preserve"> bu mikroorganizmaların kaynağı, oda ısısında yaşam süresi, bulaşma yolları ile ilgili bilgilerinin olması HE kontrol ve önlemleri açısından son derece önemlidir (Akpınar ve ark, 2013).</w:t>
      </w:r>
    </w:p>
    <w:p w:rsidR="008968D9" w:rsidRDefault="008968D9" w:rsidP="00D4351D">
      <w:pPr>
        <w:spacing w:before="120" w:after="240" w:line="360" w:lineRule="auto"/>
        <w:jc w:val="both"/>
        <w:rPr>
          <w:rFonts w:ascii="Times New Roman" w:hAnsi="Times New Roman" w:cs="Times New Roman"/>
          <w:b/>
          <w:sz w:val="24"/>
          <w:szCs w:val="24"/>
        </w:rPr>
      </w:pPr>
    </w:p>
    <w:p w:rsidR="00353D49" w:rsidRPr="0037772D" w:rsidRDefault="00A14F2C" w:rsidP="007916A9">
      <w:pPr>
        <w:tabs>
          <w:tab w:val="left" w:pos="1985"/>
        </w:tabs>
        <w:spacing w:before="120" w:after="0" w:line="360" w:lineRule="auto"/>
        <w:ind w:left="851" w:hanging="851"/>
        <w:jc w:val="both"/>
        <w:rPr>
          <w:rFonts w:ascii="Times New Roman" w:hAnsi="Times New Roman" w:cs="Times New Roman"/>
          <w:sz w:val="24"/>
          <w:szCs w:val="24"/>
        </w:rPr>
      </w:pPr>
      <w:r w:rsidRPr="0037772D">
        <w:rPr>
          <w:rFonts w:ascii="Times New Roman" w:hAnsi="Times New Roman" w:cs="Times New Roman"/>
          <w:b/>
          <w:sz w:val="24"/>
          <w:szCs w:val="24"/>
        </w:rPr>
        <w:t>Tablo 3</w:t>
      </w:r>
      <w:r w:rsidR="001C66C5" w:rsidRPr="0037772D">
        <w:rPr>
          <w:rFonts w:ascii="Times New Roman" w:hAnsi="Times New Roman" w:cs="Times New Roman"/>
          <w:b/>
          <w:sz w:val="24"/>
          <w:szCs w:val="24"/>
        </w:rPr>
        <w:t xml:space="preserve">. </w:t>
      </w:r>
      <w:r w:rsidR="001C66C5" w:rsidRPr="0037772D">
        <w:rPr>
          <w:rFonts w:ascii="Times New Roman" w:hAnsi="Times New Roman" w:cs="Times New Roman"/>
          <w:sz w:val="24"/>
          <w:szCs w:val="24"/>
        </w:rPr>
        <w:t>Ağızda Bulunan Virüslerden Kaynaklanan Enfeksiyonların Bulaşma Yolları</w:t>
      </w:r>
      <w:r w:rsidR="00B214E0">
        <w:rPr>
          <w:rFonts w:ascii="Times New Roman" w:hAnsi="Times New Roman" w:cs="Times New Roman"/>
          <w:sz w:val="24"/>
          <w:szCs w:val="24"/>
        </w:rPr>
        <w:t xml:space="preserve"> </w:t>
      </w:r>
      <w:r w:rsidR="00D4351D" w:rsidRPr="00D4351D">
        <w:rPr>
          <w:rFonts w:ascii="Times New Roman" w:hAnsi="Times New Roman" w:cs="Times New Roman"/>
          <w:sz w:val="24"/>
          <w:szCs w:val="24"/>
        </w:rPr>
        <w:t>(Akpınar ve ark, 2013).</w:t>
      </w:r>
    </w:p>
    <w:tbl>
      <w:tblPr>
        <w:tblStyle w:val="TabloKlavuzu"/>
        <w:tblW w:w="8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86"/>
        <w:gridCol w:w="1741"/>
        <w:gridCol w:w="1686"/>
        <w:gridCol w:w="1718"/>
        <w:gridCol w:w="1270"/>
      </w:tblGrid>
      <w:tr w:rsidR="002A70CB" w:rsidRPr="002A70CB" w:rsidTr="002A70CB">
        <w:trPr>
          <w:trHeight w:val="227"/>
          <w:jc w:val="center"/>
        </w:trPr>
        <w:tc>
          <w:tcPr>
            <w:tcW w:w="2186" w:type="dxa"/>
            <w:tcBorders>
              <w:top w:val="single" w:sz="4" w:space="0" w:color="auto"/>
              <w:bottom w:val="single" w:sz="4" w:space="0" w:color="auto"/>
            </w:tcBorders>
            <w:vAlign w:val="center"/>
          </w:tcPr>
          <w:p w:rsidR="001C66C5" w:rsidRPr="002A70CB" w:rsidRDefault="001C66C5" w:rsidP="002A70CB">
            <w:pPr>
              <w:spacing w:line="240" w:lineRule="atLeast"/>
              <w:rPr>
                <w:rFonts w:ascii="Times New Roman" w:hAnsi="Times New Roman" w:cs="Times New Roman"/>
                <w:b/>
                <w:sz w:val="20"/>
                <w:szCs w:val="20"/>
              </w:rPr>
            </w:pPr>
            <w:r w:rsidRPr="002A70CB">
              <w:rPr>
                <w:rFonts w:ascii="Times New Roman" w:hAnsi="Times New Roman" w:cs="Times New Roman"/>
                <w:b/>
                <w:sz w:val="20"/>
                <w:szCs w:val="20"/>
              </w:rPr>
              <w:t>Mikroorganizma</w:t>
            </w:r>
          </w:p>
        </w:tc>
        <w:tc>
          <w:tcPr>
            <w:tcW w:w="1741" w:type="dxa"/>
            <w:tcBorders>
              <w:top w:val="single" w:sz="4" w:space="0" w:color="auto"/>
              <w:bottom w:val="single" w:sz="4" w:space="0" w:color="auto"/>
            </w:tcBorders>
            <w:vAlign w:val="center"/>
          </w:tcPr>
          <w:p w:rsidR="001C66C5" w:rsidRPr="002A70CB" w:rsidRDefault="001C66C5" w:rsidP="002A70CB">
            <w:pPr>
              <w:spacing w:line="240" w:lineRule="atLeast"/>
              <w:rPr>
                <w:rFonts w:ascii="Times New Roman" w:hAnsi="Times New Roman" w:cs="Times New Roman"/>
                <w:b/>
                <w:sz w:val="20"/>
                <w:szCs w:val="20"/>
              </w:rPr>
            </w:pPr>
            <w:r w:rsidRPr="002A70CB">
              <w:rPr>
                <w:rFonts w:ascii="Times New Roman" w:hAnsi="Times New Roman" w:cs="Times New Roman"/>
                <w:b/>
                <w:sz w:val="20"/>
                <w:szCs w:val="20"/>
              </w:rPr>
              <w:t>Kaynağı</w:t>
            </w:r>
          </w:p>
        </w:tc>
        <w:tc>
          <w:tcPr>
            <w:tcW w:w="1686" w:type="dxa"/>
            <w:tcBorders>
              <w:top w:val="single" w:sz="4" w:space="0" w:color="auto"/>
              <w:bottom w:val="single" w:sz="4" w:space="0" w:color="auto"/>
            </w:tcBorders>
            <w:vAlign w:val="center"/>
          </w:tcPr>
          <w:p w:rsidR="001C66C5" w:rsidRPr="002A70CB" w:rsidRDefault="001C66C5" w:rsidP="002A70CB">
            <w:pPr>
              <w:spacing w:line="240" w:lineRule="atLeast"/>
              <w:rPr>
                <w:rFonts w:ascii="Times New Roman" w:hAnsi="Times New Roman" w:cs="Times New Roman"/>
                <w:b/>
                <w:sz w:val="20"/>
                <w:szCs w:val="20"/>
              </w:rPr>
            </w:pPr>
            <w:r w:rsidRPr="002A70CB">
              <w:rPr>
                <w:rFonts w:ascii="Times New Roman" w:hAnsi="Times New Roman" w:cs="Times New Roman"/>
                <w:b/>
                <w:sz w:val="20"/>
                <w:szCs w:val="20"/>
              </w:rPr>
              <w:t>D</w:t>
            </w:r>
            <w:r w:rsidR="00C82F46" w:rsidRPr="002A70CB">
              <w:rPr>
                <w:rFonts w:ascii="Times New Roman" w:hAnsi="Times New Roman" w:cs="Times New Roman"/>
                <w:b/>
                <w:sz w:val="20"/>
                <w:szCs w:val="20"/>
              </w:rPr>
              <w:t xml:space="preserve">iş </w:t>
            </w:r>
            <w:r w:rsidR="001C7D4A">
              <w:rPr>
                <w:rFonts w:ascii="Times New Roman" w:hAnsi="Times New Roman" w:cs="Times New Roman"/>
                <w:b/>
                <w:sz w:val="20"/>
                <w:szCs w:val="20"/>
              </w:rPr>
              <w:t>k</w:t>
            </w:r>
            <w:r w:rsidRPr="002A70CB">
              <w:rPr>
                <w:rFonts w:ascii="Times New Roman" w:hAnsi="Times New Roman" w:cs="Times New Roman"/>
                <w:b/>
                <w:sz w:val="20"/>
                <w:szCs w:val="20"/>
              </w:rPr>
              <w:t>linikler</w:t>
            </w:r>
            <w:r w:rsidR="00C82F46" w:rsidRPr="002A70CB">
              <w:rPr>
                <w:rFonts w:ascii="Times New Roman" w:hAnsi="Times New Roman" w:cs="Times New Roman"/>
                <w:b/>
                <w:sz w:val="20"/>
                <w:szCs w:val="20"/>
              </w:rPr>
              <w:t>in</w:t>
            </w:r>
            <w:r w:rsidR="001C7D4A">
              <w:rPr>
                <w:rFonts w:ascii="Times New Roman" w:hAnsi="Times New Roman" w:cs="Times New Roman"/>
                <w:b/>
                <w:sz w:val="20"/>
                <w:szCs w:val="20"/>
              </w:rPr>
              <w:t>de geçiş ş</w:t>
            </w:r>
            <w:r w:rsidRPr="002A70CB">
              <w:rPr>
                <w:rFonts w:ascii="Times New Roman" w:hAnsi="Times New Roman" w:cs="Times New Roman"/>
                <w:b/>
                <w:sz w:val="20"/>
                <w:szCs w:val="20"/>
              </w:rPr>
              <w:t>ekli</w:t>
            </w:r>
          </w:p>
        </w:tc>
        <w:tc>
          <w:tcPr>
            <w:tcW w:w="1718" w:type="dxa"/>
            <w:tcBorders>
              <w:top w:val="single" w:sz="4" w:space="0" w:color="auto"/>
              <w:bottom w:val="single" w:sz="4" w:space="0" w:color="auto"/>
            </w:tcBorders>
            <w:vAlign w:val="center"/>
          </w:tcPr>
          <w:p w:rsidR="001C66C5" w:rsidRPr="002A70CB" w:rsidRDefault="001C66C5" w:rsidP="002A70CB">
            <w:pPr>
              <w:spacing w:line="240" w:lineRule="atLeast"/>
              <w:rPr>
                <w:rFonts w:ascii="Times New Roman" w:hAnsi="Times New Roman" w:cs="Times New Roman"/>
                <w:b/>
                <w:sz w:val="20"/>
                <w:szCs w:val="20"/>
              </w:rPr>
            </w:pPr>
            <w:r w:rsidRPr="002A70CB">
              <w:rPr>
                <w:rFonts w:ascii="Times New Roman" w:hAnsi="Times New Roman" w:cs="Times New Roman"/>
                <w:b/>
                <w:sz w:val="20"/>
                <w:szCs w:val="20"/>
              </w:rPr>
              <w:t>Oda ısısında yaşam ömrü</w:t>
            </w:r>
          </w:p>
        </w:tc>
        <w:tc>
          <w:tcPr>
            <w:tcW w:w="1270" w:type="dxa"/>
            <w:tcBorders>
              <w:top w:val="single" w:sz="4" w:space="0" w:color="auto"/>
              <w:bottom w:val="single" w:sz="4" w:space="0" w:color="auto"/>
            </w:tcBorders>
            <w:vAlign w:val="center"/>
          </w:tcPr>
          <w:p w:rsidR="001C66C5" w:rsidRPr="002A70CB" w:rsidRDefault="001C66C5" w:rsidP="002A70CB">
            <w:pPr>
              <w:spacing w:line="240" w:lineRule="atLeast"/>
              <w:rPr>
                <w:rFonts w:ascii="Times New Roman" w:hAnsi="Times New Roman" w:cs="Times New Roman"/>
                <w:b/>
                <w:sz w:val="20"/>
                <w:szCs w:val="20"/>
              </w:rPr>
            </w:pPr>
            <w:r w:rsidRPr="002A70CB">
              <w:rPr>
                <w:rFonts w:ascii="Times New Roman" w:hAnsi="Times New Roman" w:cs="Times New Roman"/>
                <w:b/>
                <w:sz w:val="20"/>
                <w:szCs w:val="20"/>
              </w:rPr>
              <w:t>Enfeksiyon</w:t>
            </w:r>
          </w:p>
        </w:tc>
      </w:tr>
      <w:tr w:rsidR="002A70CB" w:rsidRPr="002A70CB" w:rsidTr="002A70CB">
        <w:trPr>
          <w:trHeight w:val="227"/>
          <w:jc w:val="center"/>
        </w:trPr>
        <w:tc>
          <w:tcPr>
            <w:tcW w:w="2186" w:type="dxa"/>
            <w:tcBorders>
              <w:top w:val="single" w:sz="4" w:space="0" w:color="auto"/>
            </w:tcBorders>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Hepatit A</w:t>
            </w:r>
          </w:p>
        </w:tc>
        <w:tc>
          <w:tcPr>
            <w:tcW w:w="1741" w:type="dxa"/>
            <w:tcBorders>
              <w:top w:val="single" w:sz="4" w:space="0" w:color="auto"/>
            </w:tcBorders>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Kan, dışkı</w:t>
            </w:r>
          </w:p>
        </w:tc>
        <w:tc>
          <w:tcPr>
            <w:tcW w:w="1686" w:type="dxa"/>
            <w:vMerge w:val="restart"/>
            <w:tcBorders>
              <w:top w:val="single" w:sz="4" w:space="0" w:color="auto"/>
            </w:tcBorders>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Delici kesici alet yaralanmaları</w:t>
            </w:r>
          </w:p>
        </w:tc>
        <w:tc>
          <w:tcPr>
            <w:tcW w:w="1718" w:type="dxa"/>
            <w:tcBorders>
              <w:top w:val="single" w:sz="4" w:space="0" w:color="auto"/>
            </w:tcBorders>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Haftalarca-Aylarca</w:t>
            </w:r>
          </w:p>
        </w:tc>
        <w:tc>
          <w:tcPr>
            <w:tcW w:w="1270" w:type="dxa"/>
            <w:tcBorders>
              <w:top w:val="single" w:sz="4" w:space="0" w:color="auto"/>
            </w:tcBorders>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Hepatit A</w:t>
            </w:r>
          </w:p>
        </w:tc>
      </w:tr>
      <w:tr w:rsidR="002A70CB" w:rsidRPr="002A70CB" w:rsidTr="002A70CB">
        <w:trPr>
          <w:trHeight w:val="227"/>
          <w:jc w:val="center"/>
        </w:trPr>
        <w:tc>
          <w:tcPr>
            <w:tcW w:w="21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Hepatit B</w:t>
            </w:r>
          </w:p>
        </w:tc>
        <w:tc>
          <w:tcPr>
            <w:tcW w:w="1741"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 xml:space="preserve">Damlacık, </w:t>
            </w:r>
            <w:r w:rsidR="001C7D4A" w:rsidRPr="002A70CB">
              <w:rPr>
                <w:rFonts w:ascii="Times New Roman" w:hAnsi="Times New Roman" w:cs="Times New Roman"/>
                <w:sz w:val="20"/>
                <w:szCs w:val="20"/>
              </w:rPr>
              <w:t>tükürük</w:t>
            </w:r>
          </w:p>
        </w:tc>
        <w:tc>
          <w:tcPr>
            <w:tcW w:w="1686" w:type="dxa"/>
            <w:vMerge/>
            <w:vAlign w:val="center"/>
          </w:tcPr>
          <w:p w:rsidR="001C66C5" w:rsidRPr="002A70CB" w:rsidRDefault="001C66C5" w:rsidP="002A70CB">
            <w:pPr>
              <w:spacing w:line="240" w:lineRule="atLeast"/>
              <w:rPr>
                <w:rFonts w:ascii="Times New Roman" w:hAnsi="Times New Roman" w:cs="Times New Roman"/>
                <w:sz w:val="20"/>
                <w:szCs w:val="20"/>
              </w:rPr>
            </w:pPr>
          </w:p>
        </w:tc>
        <w:tc>
          <w:tcPr>
            <w:tcW w:w="1718"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 xml:space="preserve">Haftalarca </w:t>
            </w:r>
          </w:p>
        </w:tc>
        <w:tc>
          <w:tcPr>
            <w:tcW w:w="1270"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Hepatit B</w:t>
            </w:r>
          </w:p>
        </w:tc>
      </w:tr>
      <w:tr w:rsidR="002A70CB" w:rsidRPr="002A70CB" w:rsidTr="002A70CB">
        <w:trPr>
          <w:trHeight w:val="227"/>
          <w:jc w:val="center"/>
        </w:trPr>
        <w:tc>
          <w:tcPr>
            <w:tcW w:w="21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Hepatit C</w:t>
            </w:r>
          </w:p>
        </w:tc>
        <w:tc>
          <w:tcPr>
            <w:tcW w:w="1741"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 xml:space="preserve">Damlacık, </w:t>
            </w:r>
            <w:r w:rsidR="001C7D4A" w:rsidRPr="002A70CB">
              <w:rPr>
                <w:rFonts w:ascii="Times New Roman" w:hAnsi="Times New Roman" w:cs="Times New Roman"/>
                <w:sz w:val="20"/>
                <w:szCs w:val="20"/>
              </w:rPr>
              <w:t>tükürük</w:t>
            </w:r>
          </w:p>
        </w:tc>
        <w:tc>
          <w:tcPr>
            <w:tcW w:w="1686" w:type="dxa"/>
            <w:vMerge/>
            <w:vAlign w:val="center"/>
          </w:tcPr>
          <w:p w:rsidR="001C66C5" w:rsidRPr="002A70CB" w:rsidRDefault="001C66C5" w:rsidP="002A70CB">
            <w:pPr>
              <w:spacing w:line="240" w:lineRule="atLeast"/>
              <w:rPr>
                <w:rFonts w:ascii="Times New Roman" w:hAnsi="Times New Roman" w:cs="Times New Roman"/>
                <w:sz w:val="20"/>
                <w:szCs w:val="20"/>
              </w:rPr>
            </w:pPr>
          </w:p>
        </w:tc>
        <w:tc>
          <w:tcPr>
            <w:tcW w:w="1718"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Haftalarca</w:t>
            </w:r>
          </w:p>
        </w:tc>
        <w:tc>
          <w:tcPr>
            <w:tcW w:w="1270"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Hepatit C</w:t>
            </w:r>
          </w:p>
        </w:tc>
      </w:tr>
      <w:tr w:rsidR="002A70CB" w:rsidRPr="002A70CB" w:rsidTr="002A70CB">
        <w:trPr>
          <w:trHeight w:val="227"/>
          <w:jc w:val="center"/>
        </w:trPr>
        <w:tc>
          <w:tcPr>
            <w:tcW w:w="2186" w:type="dxa"/>
            <w:vAlign w:val="center"/>
          </w:tcPr>
          <w:p w:rsidR="001C66C5" w:rsidRPr="002A70CB" w:rsidRDefault="001C7D4A" w:rsidP="002A70CB">
            <w:pPr>
              <w:spacing w:line="240" w:lineRule="atLeast"/>
              <w:rPr>
                <w:rFonts w:ascii="Times New Roman" w:hAnsi="Times New Roman" w:cs="Times New Roman"/>
                <w:sz w:val="20"/>
                <w:szCs w:val="20"/>
              </w:rPr>
            </w:pPr>
            <w:r>
              <w:rPr>
                <w:rFonts w:ascii="Times New Roman" w:hAnsi="Times New Roman" w:cs="Times New Roman"/>
                <w:sz w:val="20"/>
                <w:szCs w:val="20"/>
              </w:rPr>
              <w:t>Herpes S</w:t>
            </w:r>
            <w:r w:rsidR="001C66C5" w:rsidRPr="002A70CB">
              <w:rPr>
                <w:rFonts w:ascii="Times New Roman" w:hAnsi="Times New Roman" w:cs="Times New Roman"/>
                <w:sz w:val="20"/>
                <w:szCs w:val="20"/>
              </w:rPr>
              <w:t>implex Tip1, 2</w:t>
            </w:r>
          </w:p>
        </w:tc>
        <w:tc>
          <w:tcPr>
            <w:tcW w:w="1741" w:type="dxa"/>
            <w:vAlign w:val="center"/>
          </w:tcPr>
          <w:p w:rsidR="001C66C5" w:rsidRPr="002A70CB" w:rsidRDefault="001C7D4A"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Tükürük</w:t>
            </w:r>
          </w:p>
        </w:tc>
        <w:tc>
          <w:tcPr>
            <w:tcW w:w="16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Direkt Temas</w:t>
            </w:r>
          </w:p>
        </w:tc>
        <w:tc>
          <w:tcPr>
            <w:tcW w:w="1718"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 xml:space="preserve">Dakikalarca </w:t>
            </w:r>
          </w:p>
        </w:tc>
        <w:tc>
          <w:tcPr>
            <w:tcW w:w="1270"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OralHepatik lezyon,</w:t>
            </w:r>
            <w:r w:rsidR="00AE24A9" w:rsidRPr="002A70CB">
              <w:rPr>
                <w:rFonts w:ascii="Times New Roman" w:hAnsi="Times New Roman" w:cs="Times New Roman"/>
                <w:sz w:val="20"/>
                <w:szCs w:val="20"/>
              </w:rPr>
              <w:t xml:space="preserve"> </w:t>
            </w:r>
            <w:r w:rsidRPr="002A70CB">
              <w:rPr>
                <w:rFonts w:ascii="Times New Roman" w:hAnsi="Times New Roman" w:cs="Times New Roman"/>
                <w:sz w:val="20"/>
                <w:szCs w:val="20"/>
              </w:rPr>
              <w:t>Konjuktivit</w:t>
            </w:r>
          </w:p>
        </w:tc>
      </w:tr>
      <w:tr w:rsidR="002A70CB" w:rsidRPr="002A70CB" w:rsidTr="002A70CB">
        <w:trPr>
          <w:trHeight w:val="227"/>
          <w:jc w:val="center"/>
        </w:trPr>
        <w:tc>
          <w:tcPr>
            <w:tcW w:w="21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 xml:space="preserve">HIV </w:t>
            </w:r>
          </w:p>
        </w:tc>
        <w:tc>
          <w:tcPr>
            <w:tcW w:w="1741"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Balgam, salya</w:t>
            </w:r>
          </w:p>
        </w:tc>
        <w:tc>
          <w:tcPr>
            <w:tcW w:w="16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Henüz kanıtlanmış değil</w:t>
            </w:r>
          </w:p>
        </w:tc>
        <w:tc>
          <w:tcPr>
            <w:tcW w:w="1718"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Günlerce, haftalarca</w:t>
            </w:r>
          </w:p>
        </w:tc>
        <w:tc>
          <w:tcPr>
            <w:tcW w:w="1270"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AIDS</w:t>
            </w:r>
            <w:r w:rsidR="00AE24A9" w:rsidRPr="002A70CB">
              <w:rPr>
                <w:rFonts w:ascii="Times New Roman" w:hAnsi="Times New Roman" w:cs="Times New Roman"/>
                <w:sz w:val="20"/>
                <w:szCs w:val="20"/>
              </w:rPr>
              <w:t xml:space="preserve"> </w:t>
            </w:r>
            <w:r w:rsidRPr="002A70CB">
              <w:rPr>
                <w:rFonts w:ascii="Times New Roman" w:hAnsi="Times New Roman" w:cs="Times New Roman"/>
                <w:sz w:val="20"/>
                <w:szCs w:val="20"/>
              </w:rPr>
              <w:t>HIV Enfeksiyonu</w:t>
            </w:r>
          </w:p>
        </w:tc>
      </w:tr>
      <w:tr w:rsidR="002A70CB" w:rsidRPr="002A70CB" w:rsidTr="002A70CB">
        <w:trPr>
          <w:trHeight w:val="227"/>
          <w:jc w:val="center"/>
        </w:trPr>
        <w:tc>
          <w:tcPr>
            <w:tcW w:w="21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Kabakulak</w:t>
            </w:r>
          </w:p>
        </w:tc>
        <w:tc>
          <w:tcPr>
            <w:tcW w:w="1741" w:type="dxa"/>
            <w:vAlign w:val="center"/>
          </w:tcPr>
          <w:p w:rsidR="001C66C5" w:rsidRPr="002A70CB" w:rsidRDefault="001C7D4A"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Tükürük</w:t>
            </w:r>
            <w:r w:rsidR="001C66C5" w:rsidRPr="002A70CB">
              <w:rPr>
                <w:rFonts w:ascii="Times New Roman" w:hAnsi="Times New Roman" w:cs="Times New Roman"/>
                <w:sz w:val="20"/>
                <w:szCs w:val="20"/>
              </w:rPr>
              <w:t>, damlacık</w:t>
            </w:r>
          </w:p>
        </w:tc>
        <w:tc>
          <w:tcPr>
            <w:tcW w:w="16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Damlacık inhalasyonu</w:t>
            </w:r>
          </w:p>
        </w:tc>
        <w:tc>
          <w:tcPr>
            <w:tcW w:w="1718"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Saatlerce</w:t>
            </w:r>
          </w:p>
        </w:tc>
        <w:tc>
          <w:tcPr>
            <w:tcW w:w="1270"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Kabakulak</w:t>
            </w:r>
          </w:p>
        </w:tc>
      </w:tr>
      <w:tr w:rsidR="002A70CB" w:rsidRPr="002A70CB" w:rsidTr="002A70CB">
        <w:trPr>
          <w:trHeight w:val="227"/>
          <w:jc w:val="center"/>
        </w:trPr>
        <w:tc>
          <w:tcPr>
            <w:tcW w:w="21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Varisella Zoster virüs</w:t>
            </w:r>
          </w:p>
        </w:tc>
        <w:tc>
          <w:tcPr>
            <w:tcW w:w="1741" w:type="dxa"/>
            <w:vAlign w:val="center"/>
          </w:tcPr>
          <w:p w:rsidR="001C66C5" w:rsidRPr="002A70CB" w:rsidRDefault="001C7D4A" w:rsidP="002A70CB">
            <w:pPr>
              <w:spacing w:line="240" w:lineRule="atLeast"/>
              <w:rPr>
                <w:rFonts w:ascii="Times New Roman" w:hAnsi="Times New Roman" w:cs="Times New Roman"/>
                <w:sz w:val="20"/>
                <w:szCs w:val="20"/>
              </w:rPr>
            </w:pPr>
            <w:r>
              <w:rPr>
                <w:rFonts w:ascii="Times New Roman" w:hAnsi="Times New Roman" w:cs="Times New Roman"/>
                <w:sz w:val="20"/>
                <w:szCs w:val="20"/>
              </w:rPr>
              <w:t>T</w:t>
            </w:r>
            <w:r w:rsidRPr="002A70CB">
              <w:rPr>
                <w:rFonts w:ascii="Times New Roman" w:hAnsi="Times New Roman" w:cs="Times New Roman"/>
                <w:sz w:val="20"/>
                <w:szCs w:val="20"/>
              </w:rPr>
              <w:t>ükürük</w:t>
            </w:r>
            <w:r w:rsidR="001C66C5" w:rsidRPr="002A70CB">
              <w:rPr>
                <w:rFonts w:ascii="Times New Roman" w:hAnsi="Times New Roman" w:cs="Times New Roman"/>
                <w:sz w:val="20"/>
                <w:szCs w:val="20"/>
              </w:rPr>
              <w:t>, damlacık</w:t>
            </w:r>
          </w:p>
        </w:tc>
        <w:tc>
          <w:tcPr>
            <w:tcW w:w="16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Direkt ve indirekt temas</w:t>
            </w:r>
            <w:r w:rsidR="00B50120" w:rsidRPr="002A70CB">
              <w:rPr>
                <w:rFonts w:ascii="Times New Roman" w:hAnsi="Times New Roman" w:cs="Times New Roman"/>
                <w:sz w:val="20"/>
                <w:szCs w:val="20"/>
              </w:rPr>
              <w:t xml:space="preserve"> </w:t>
            </w:r>
            <w:r w:rsidRPr="002A70CB">
              <w:rPr>
                <w:rFonts w:ascii="Times New Roman" w:hAnsi="Times New Roman" w:cs="Times New Roman"/>
                <w:sz w:val="20"/>
                <w:szCs w:val="20"/>
              </w:rPr>
              <w:t>Damlacık inhalasyonu</w:t>
            </w:r>
          </w:p>
        </w:tc>
        <w:tc>
          <w:tcPr>
            <w:tcW w:w="1718"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Saatlerce</w:t>
            </w:r>
          </w:p>
        </w:tc>
        <w:tc>
          <w:tcPr>
            <w:tcW w:w="1270"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Su çiçeği</w:t>
            </w:r>
          </w:p>
        </w:tc>
      </w:tr>
      <w:tr w:rsidR="002A70CB" w:rsidRPr="002A70CB" w:rsidTr="002A70CB">
        <w:trPr>
          <w:trHeight w:val="227"/>
          <w:jc w:val="center"/>
        </w:trPr>
        <w:tc>
          <w:tcPr>
            <w:tcW w:w="21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 xml:space="preserve">Ebstein Barr Virüs(EBV) </w:t>
            </w:r>
          </w:p>
        </w:tc>
        <w:tc>
          <w:tcPr>
            <w:tcW w:w="1741"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Tük</w:t>
            </w:r>
            <w:r w:rsidR="001C7D4A">
              <w:rPr>
                <w:rFonts w:ascii="Times New Roman" w:hAnsi="Times New Roman" w:cs="Times New Roman"/>
                <w:sz w:val="20"/>
                <w:szCs w:val="20"/>
              </w:rPr>
              <w:t>ü</w:t>
            </w:r>
            <w:r w:rsidRPr="002A70CB">
              <w:rPr>
                <w:rFonts w:ascii="Times New Roman" w:hAnsi="Times New Roman" w:cs="Times New Roman"/>
                <w:sz w:val="20"/>
                <w:szCs w:val="20"/>
              </w:rPr>
              <w:t>rük</w:t>
            </w:r>
          </w:p>
        </w:tc>
        <w:tc>
          <w:tcPr>
            <w:tcW w:w="1686"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Direkt temas</w:t>
            </w:r>
          </w:p>
        </w:tc>
        <w:tc>
          <w:tcPr>
            <w:tcW w:w="1718"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Saniyelerce</w:t>
            </w:r>
          </w:p>
        </w:tc>
        <w:tc>
          <w:tcPr>
            <w:tcW w:w="1270" w:type="dxa"/>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Enfeksiyoz mononükleoz)</w:t>
            </w:r>
          </w:p>
        </w:tc>
      </w:tr>
      <w:tr w:rsidR="002A70CB" w:rsidRPr="002A70CB" w:rsidTr="002A70CB">
        <w:trPr>
          <w:trHeight w:val="227"/>
          <w:jc w:val="center"/>
        </w:trPr>
        <w:tc>
          <w:tcPr>
            <w:tcW w:w="2186" w:type="dxa"/>
            <w:tcBorders>
              <w:bottom w:val="single" w:sz="4" w:space="0" w:color="auto"/>
            </w:tcBorders>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RespiratuarSinsisyal Virüs( RSV)</w:t>
            </w:r>
          </w:p>
        </w:tc>
        <w:tc>
          <w:tcPr>
            <w:tcW w:w="1741" w:type="dxa"/>
            <w:tcBorders>
              <w:bottom w:val="single" w:sz="4" w:space="0" w:color="auto"/>
            </w:tcBorders>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Tük</w:t>
            </w:r>
            <w:r w:rsidR="001C7D4A">
              <w:rPr>
                <w:rFonts w:ascii="Times New Roman" w:hAnsi="Times New Roman" w:cs="Times New Roman"/>
                <w:sz w:val="20"/>
                <w:szCs w:val="20"/>
              </w:rPr>
              <w:t>ü</w:t>
            </w:r>
            <w:r w:rsidRPr="002A70CB">
              <w:rPr>
                <w:rFonts w:ascii="Times New Roman" w:hAnsi="Times New Roman" w:cs="Times New Roman"/>
                <w:sz w:val="20"/>
                <w:szCs w:val="20"/>
              </w:rPr>
              <w:t xml:space="preserve">rük </w:t>
            </w:r>
          </w:p>
        </w:tc>
        <w:tc>
          <w:tcPr>
            <w:tcW w:w="1686" w:type="dxa"/>
            <w:tcBorders>
              <w:bottom w:val="single" w:sz="4" w:space="0" w:color="auto"/>
            </w:tcBorders>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İnhalasyon, inditekt temas</w:t>
            </w:r>
          </w:p>
        </w:tc>
        <w:tc>
          <w:tcPr>
            <w:tcW w:w="1718" w:type="dxa"/>
            <w:tcBorders>
              <w:bottom w:val="single" w:sz="4" w:space="0" w:color="auto"/>
            </w:tcBorders>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Saatlerce</w:t>
            </w:r>
          </w:p>
        </w:tc>
        <w:tc>
          <w:tcPr>
            <w:tcW w:w="1270" w:type="dxa"/>
            <w:tcBorders>
              <w:bottom w:val="single" w:sz="4" w:space="0" w:color="auto"/>
            </w:tcBorders>
            <w:vAlign w:val="center"/>
          </w:tcPr>
          <w:p w:rsidR="001C66C5" w:rsidRPr="002A70CB" w:rsidRDefault="001C66C5" w:rsidP="002A70CB">
            <w:pPr>
              <w:spacing w:line="240" w:lineRule="atLeast"/>
              <w:rPr>
                <w:rFonts w:ascii="Times New Roman" w:hAnsi="Times New Roman" w:cs="Times New Roman"/>
                <w:sz w:val="20"/>
                <w:szCs w:val="20"/>
              </w:rPr>
            </w:pPr>
            <w:r w:rsidRPr="002A70CB">
              <w:rPr>
                <w:rFonts w:ascii="Times New Roman" w:hAnsi="Times New Roman" w:cs="Times New Roman"/>
                <w:sz w:val="20"/>
                <w:szCs w:val="20"/>
              </w:rPr>
              <w:t xml:space="preserve">RSV </w:t>
            </w:r>
          </w:p>
        </w:tc>
      </w:tr>
    </w:tbl>
    <w:p w:rsidR="00353D49" w:rsidRPr="0037772D" w:rsidRDefault="00353D49" w:rsidP="00353D49">
      <w:pPr>
        <w:spacing w:before="120" w:after="0" w:line="360" w:lineRule="auto"/>
        <w:jc w:val="both"/>
        <w:rPr>
          <w:rFonts w:ascii="Times New Roman" w:hAnsi="Times New Roman" w:cs="Times New Roman"/>
          <w:sz w:val="20"/>
          <w:szCs w:val="20"/>
        </w:rPr>
      </w:pPr>
    </w:p>
    <w:p w:rsidR="00761E39" w:rsidRDefault="00AE24A9" w:rsidP="00761E39">
      <w:pPr>
        <w:spacing w:after="0" w:line="360" w:lineRule="auto"/>
        <w:ind w:left="1134" w:hanging="1134"/>
        <w:jc w:val="both"/>
        <w:rPr>
          <w:rFonts w:ascii="Times New Roman" w:hAnsi="Times New Roman" w:cs="Times New Roman"/>
          <w:sz w:val="24"/>
          <w:szCs w:val="24"/>
        </w:rPr>
      </w:pPr>
      <w:r w:rsidRPr="0037772D">
        <w:rPr>
          <w:rFonts w:ascii="Times New Roman" w:hAnsi="Times New Roman" w:cs="Times New Roman"/>
          <w:b/>
          <w:sz w:val="24"/>
          <w:szCs w:val="24"/>
        </w:rPr>
        <w:t xml:space="preserve">Tablo 4. </w:t>
      </w:r>
      <w:r w:rsidRPr="0037772D">
        <w:rPr>
          <w:rFonts w:ascii="Times New Roman" w:hAnsi="Times New Roman" w:cs="Times New Roman"/>
          <w:sz w:val="24"/>
          <w:szCs w:val="24"/>
        </w:rPr>
        <w:t>Ağızda Bulunan Bakterilerden Kaynaklanan Enfeksiyonların Bulaşma Yolları</w:t>
      </w:r>
    </w:p>
    <w:p w:rsidR="00F82D9A" w:rsidRPr="0037772D" w:rsidRDefault="00F82D9A" w:rsidP="007916A9">
      <w:pPr>
        <w:spacing w:after="0" w:line="360" w:lineRule="auto"/>
        <w:ind w:left="851"/>
        <w:jc w:val="both"/>
        <w:rPr>
          <w:rFonts w:ascii="Times New Roman" w:hAnsi="Times New Roman" w:cs="Times New Roman"/>
          <w:sz w:val="24"/>
          <w:szCs w:val="24"/>
        </w:rPr>
      </w:pPr>
      <w:r w:rsidRPr="00D4351D">
        <w:rPr>
          <w:rFonts w:ascii="Times New Roman" w:hAnsi="Times New Roman" w:cs="Times New Roman"/>
          <w:sz w:val="24"/>
          <w:szCs w:val="24"/>
        </w:rPr>
        <w:t>(Akpınar ve ark, 2013).</w:t>
      </w:r>
    </w:p>
    <w:tbl>
      <w:tblPr>
        <w:tblStyle w:val="TabloKlavuzu"/>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49"/>
        <w:gridCol w:w="1636"/>
        <w:gridCol w:w="1722"/>
        <w:gridCol w:w="1625"/>
        <w:gridCol w:w="1554"/>
      </w:tblGrid>
      <w:tr w:rsidR="002A70CB" w:rsidRPr="0037772D" w:rsidTr="002A70CB">
        <w:trPr>
          <w:trHeight w:val="20"/>
        </w:trPr>
        <w:tc>
          <w:tcPr>
            <w:tcW w:w="2149" w:type="dxa"/>
            <w:tcBorders>
              <w:top w:val="single" w:sz="4" w:space="0" w:color="auto"/>
              <w:bottom w:val="single" w:sz="4" w:space="0" w:color="auto"/>
            </w:tcBorders>
            <w:vAlign w:val="center"/>
          </w:tcPr>
          <w:p w:rsidR="001C66C5" w:rsidRPr="0037772D" w:rsidRDefault="001C66C5" w:rsidP="002A70CB">
            <w:pPr>
              <w:spacing w:line="240" w:lineRule="atLeast"/>
              <w:rPr>
                <w:rFonts w:ascii="Times New Roman" w:hAnsi="Times New Roman" w:cs="Times New Roman"/>
                <w:b/>
                <w:sz w:val="20"/>
                <w:szCs w:val="20"/>
              </w:rPr>
            </w:pPr>
            <w:r w:rsidRPr="0037772D">
              <w:rPr>
                <w:rFonts w:ascii="Times New Roman" w:hAnsi="Times New Roman" w:cs="Times New Roman"/>
                <w:b/>
                <w:sz w:val="20"/>
                <w:szCs w:val="20"/>
              </w:rPr>
              <w:t>Mikroorganizma</w:t>
            </w:r>
          </w:p>
        </w:tc>
        <w:tc>
          <w:tcPr>
            <w:tcW w:w="1636" w:type="dxa"/>
            <w:tcBorders>
              <w:top w:val="single" w:sz="4" w:space="0" w:color="auto"/>
              <w:bottom w:val="single" w:sz="4" w:space="0" w:color="auto"/>
            </w:tcBorders>
            <w:vAlign w:val="center"/>
          </w:tcPr>
          <w:p w:rsidR="001C66C5" w:rsidRPr="0037772D" w:rsidRDefault="001C66C5" w:rsidP="002A70CB">
            <w:pPr>
              <w:spacing w:line="240" w:lineRule="atLeast"/>
              <w:rPr>
                <w:rFonts w:ascii="Times New Roman" w:hAnsi="Times New Roman" w:cs="Times New Roman"/>
                <w:b/>
                <w:sz w:val="20"/>
                <w:szCs w:val="20"/>
              </w:rPr>
            </w:pPr>
            <w:r w:rsidRPr="0037772D">
              <w:rPr>
                <w:rFonts w:ascii="Times New Roman" w:hAnsi="Times New Roman" w:cs="Times New Roman"/>
                <w:b/>
                <w:sz w:val="20"/>
                <w:szCs w:val="20"/>
              </w:rPr>
              <w:t>Kaynağı</w:t>
            </w:r>
          </w:p>
        </w:tc>
        <w:tc>
          <w:tcPr>
            <w:tcW w:w="1722" w:type="dxa"/>
            <w:tcBorders>
              <w:top w:val="single" w:sz="4" w:space="0" w:color="auto"/>
              <w:bottom w:val="single" w:sz="4" w:space="0" w:color="auto"/>
            </w:tcBorders>
            <w:vAlign w:val="center"/>
          </w:tcPr>
          <w:p w:rsidR="001C66C5" w:rsidRPr="0037772D" w:rsidRDefault="00C82F46" w:rsidP="002A70CB">
            <w:pPr>
              <w:spacing w:line="240" w:lineRule="atLeast"/>
              <w:rPr>
                <w:rFonts w:ascii="Times New Roman" w:hAnsi="Times New Roman" w:cs="Times New Roman"/>
                <w:b/>
                <w:sz w:val="20"/>
                <w:szCs w:val="20"/>
              </w:rPr>
            </w:pPr>
            <w:r w:rsidRPr="0037772D">
              <w:rPr>
                <w:rFonts w:ascii="Times New Roman" w:hAnsi="Times New Roman" w:cs="Times New Roman"/>
                <w:b/>
                <w:sz w:val="20"/>
                <w:szCs w:val="20"/>
              </w:rPr>
              <w:t xml:space="preserve">Diş </w:t>
            </w:r>
            <w:r w:rsidR="001C7D4A">
              <w:rPr>
                <w:rFonts w:ascii="Times New Roman" w:hAnsi="Times New Roman" w:cs="Times New Roman"/>
                <w:b/>
                <w:sz w:val="20"/>
                <w:szCs w:val="20"/>
              </w:rPr>
              <w:t>k</w:t>
            </w:r>
            <w:r w:rsidR="001C66C5" w:rsidRPr="0037772D">
              <w:rPr>
                <w:rFonts w:ascii="Times New Roman" w:hAnsi="Times New Roman" w:cs="Times New Roman"/>
                <w:b/>
                <w:sz w:val="20"/>
                <w:szCs w:val="20"/>
              </w:rPr>
              <w:t>linikler</w:t>
            </w:r>
            <w:r w:rsidRPr="0037772D">
              <w:rPr>
                <w:rFonts w:ascii="Times New Roman" w:hAnsi="Times New Roman" w:cs="Times New Roman"/>
                <w:b/>
                <w:sz w:val="20"/>
                <w:szCs w:val="20"/>
              </w:rPr>
              <w:t>in</w:t>
            </w:r>
            <w:r w:rsidR="001C7D4A">
              <w:rPr>
                <w:rFonts w:ascii="Times New Roman" w:hAnsi="Times New Roman" w:cs="Times New Roman"/>
                <w:b/>
                <w:sz w:val="20"/>
                <w:szCs w:val="20"/>
              </w:rPr>
              <w:t>de geçiş ş</w:t>
            </w:r>
            <w:r w:rsidR="001C66C5" w:rsidRPr="0037772D">
              <w:rPr>
                <w:rFonts w:ascii="Times New Roman" w:hAnsi="Times New Roman" w:cs="Times New Roman"/>
                <w:b/>
                <w:sz w:val="20"/>
                <w:szCs w:val="20"/>
              </w:rPr>
              <w:t>ekli</w:t>
            </w:r>
          </w:p>
        </w:tc>
        <w:tc>
          <w:tcPr>
            <w:tcW w:w="1625" w:type="dxa"/>
            <w:tcBorders>
              <w:top w:val="single" w:sz="4" w:space="0" w:color="auto"/>
              <w:bottom w:val="single" w:sz="4" w:space="0" w:color="auto"/>
            </w:tcBorders>
            <w:vAlign w:val="center"/>
          </w:tcPr>
          <w:p w:rsidR="001C66C5" w:rsidRPr="0037772D" w:rsidRDefault="001C66C5" w:rsidP="002A70CB">
            <w:pPr>
              <w:spacing w:line="240" w:lineRule="atLeast"/>
              <w:rPr>
                <w:rFonts w:ascii="Times New Roman" w:hAnsi="Times New Roman" w:cs="Times New Roman"/>
                <w:b/>
                <w:sz w:val="20"/>
                <w:szCs w:val="20"/>
              </w:rPr>
            </w:pPr>
            <w:r w:rsidRPr="0037772D">
              <w:rPr>
                <w:rFonts w:ascii="Times New Roman" w:hAnsi="Times New Roman" w:cs="Times New Roman"/>
                <w:b/>
                <w:sz w:val="20"/>
                <w:szCs w:val="20"/>
              </w:rPr>
              <w:t>Oda ısısında yaşam ömrü</w:t>
            </w:r>
          </w:p>
        </w:tc>
        <w:tc>
          <w:tcPr>
            <w:tcW w:w="1554" w:type="dxa"/>
            <w:tcBorders>
              <w:top w:val="single" w:sz="4" w:space="0" w:color="auto"/>
              <w:bottom w:val="single" w:sz="4" w:space="0" w:color="auto"/>
            </w:tcBorders>
            <w:vAlign w:val="center"/>
          </w:tcPr>
          <w:p w:rsidR="001C66C5" w:rsidRPr="0037772D" w:rsidRDefault="001C66C5" w:rsidP="002A70CB">
            <w:pPr>
              <w:spacing w:line="240" w:lineRule="atLeast"/>
              <w:rPr>
                <w:rFonts w:ascii="Times New Roman" w:hAnsi="Times New Roman" w:cs="Times New Roman"/>
                <w:b/>
                <w:sz w:val="20"/>
                <w:szCs w:val="20"/>
              </w:rPr>
            </w:pPr>
            <w:r w:rsidRPr="0037772D">
              <w:rPr>
                <w:rFonts w:ascii="Times New Roman" w:hAnsi="Times New Roman" w:cs="Times New Roman"/>
                <w:b/>
                <w:sz w:val="20"/>
                <w:szCs w:val="20"/>
              </w:rPr>
              <w:t>Enfeksiyon</w:t>
            </w:r>
          </w:p>
        </w:tc>
      </w:tr>
      <w:tr w:rsidR="002A70CB" w:rsidRPr="0037772D" w:rsidTr="002A70CB">
        <w:trPr>
          <w:trHeight w:val="20"/>
        </w:trPr>
        <w:tc>
          <w:tcPr>
            <w:tcW w:w="2149" w:type="dxa"/>
            <w:tcBorders>
              <w:top w:val="single" w:sz="4" w:space="0" w:color="auto"/>
            </w:tcBorders>
            <w:vAlign w:val="center"/>
          </w:tcPr>
          <w:p w:rsidR="001C66C5" w:rsidRPr="0037772D" w:rsidRDefault="001C7D4A" w:rsidP="002A70CB">
            <w:pPr>
              <w:spacing w:line="240" w:lineRule="atLeast"/>
              <w:rPr>
                <w:rFonts w:ascii="Times New Roman" w:hAnsi="Times New Roman" w:cs="Times New Roman"/>
                <w:sz w:val="20"/>
                <w:szCs w:val="20"/>
              </w:rPr>
            </w:pPr>
            <w:r>
              <w:rPr>
                <w:rFonts w:ascii="Times New Roman" w:hAnsi="Times New Roman" w:cs="Times New Roman"/>
                <w:sz w:val="20"/>
                <w:szCs w:val="20"/>
              </w:rPr>
              <w:t>Mycobacterium T</w:t>
            </w:r>
            <w:r w:rsidR="001C66C5" w:rsidRPr="0037772D">
              <w:rPr>
                <w:rFonts w:ascii="Times New Roman" w:hAnsi="Times New Roman" w:cs="Times New Roman"/>
                <w:sz w:val="20"/>
                <w:szCs w:val="20"/>
              </w:rPr>
              <w:t>uberculosis</w:t>
            </w:r>
          </w:p>
        </w:tc>
        <w:tc>
          <w:tcPr>
            <w:tcW w:w="1636" w:type="dxa"/>
            <w:tcBorders>
              <w:top w:val="single" w:sz="4" w:space="0" w:color="auto"/>
            </w:tcBorders>
            <w:vAlign w:val="center"/>
          </w:tcPr>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Damlacık, balgam</w:t>
            </w:r>
          </w:p>
        </w:tc>
        <w:tc>
          <w:tcPr>
            <w:tcW w:w="1722" w:type="dxa"/>
            <w:tcBorders>
              <w:top w:val="single" w:sz="4" w:space="0" w:color="auto"/>
            </w:tcBorders>
            <w:vAlign w:val="center"/>
          </w:tcPr>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Aerosollerin ve damlacıkların inhalasyonu</w:t>
            </w:r>
          </w:p>
        </w:tc>
        <w:tc>
          <w:tcPr>
            <w:tcW w:w="1625" w:type="dxa"/>
            <w:tcBorders>
              <w:top w:val="single" w:sz="4" w:space="0" w:color="auto"/>
            </w:tcBorders>
            <w:vAlign w:val="center"/>
          </w:tcPr>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Günlerce bazen haftalarca</w:t>
            </w:r>
          </w:p>
        </w:tc>
        <w:tc>
          <w:tcPr>
            <w:tcW w:w="1554" w:type="dxa"/>
            <w:tcBorders>
              <w:top w:val="single" w:sz="4" w:space="0" w:color="auto"/>
            </w:tcBorders>
            <w:vAlign w:val="center"/>
          </w:tcPr>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 xml:space="preserve">Tüberküloz </w:t>
            </w:r>
          </w:p>
        </w:tc>
      </w:tr>
      <w:tr w:rsidR="002A70CB" w:rsidRPr="0037772D" w:rsidTr="002A70CB">
        <w:trPr>
          <w:trHeight w:val="20"/>
        </w:trPr>
        <w:tc>
          <w:tcPr>
            <w:tcW w:w="2149" w:type="dxa"/>
            <w:vAlign w:val="center"/>
          </w:tcPr>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Me</w:t>
            </w:r>
            <w:r w:rsidR="001C7D4A">
              <w:rPr>
                <w:rFonts w:ascii="Times New Roman" w:hAnsi="Times New Roman" w:cs="Times New Roman"/>
                <w:sz w:val="20"/>
                <w:szCs w:val="20"/>
              </w:rPr>
              <w:t>tsiline Dirençli Staphlococcus A</w:t>
            </w:r>
            <w:r w:rsidRPr="0037772D">
              <w:rPr>
                <w:rFonts w:ascii="Times New Roman" w:hAnsi="Times New Roman" w:cs="Times New Roman"/>
                <w:sz w:val="20"/>
                <w:szCs w:val="20"/>
              </w:rPr>
              <w:t xml:space="preserve">ereus </w:t>
            </w:r>
          </w:p>
        </w:tc>
        <w:tc>
          <w:tcPr>
            <w:tcW w:w="1636" w:type="dxa"/>
            <w:vAlign w:val="center"/>
          </w:tcPr>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 xml:space="preserve">Deri, </w:t>
            </w:r>
            <w:r w:rsidR="001C7D4A" w:rsidRPr="0037772D">
              <w:rPr>
                <w:rFonts w:ascii="Times New Roman" w:hAnsi="Times New Roman" w:cs="Times New Roman"/>
                <w:sz w:val="20"/>
                <w:szCs w:val="20"/>
              </w:rPr>
              <w:t>tükür</w:t>
            </w:r>
            <w:r w:rsidR="001C7D4A">
              <w:rPr>
                <w:rFonts w:ascii="Times New Roman" w:hAnsi="Times New Roman" w:cs="Times New Roman"/>
                <w:sz w:val="20"/>
                <w:szCs w:val="20"/>
              </w:rPr>
              <w:t>ük</w:t>
            </w:r>
            <w:r w:rsidRPr="0037772D">
              <w:rPr>
                <w:rFonts w:ascii="Times New Roman" w:hAnsi="Times New Roman" w:cs="Times New Roman"/>
                <w:sz w:val="20"/>
                <w:szCs w:val="20"/>
              </w:rPr>
              <w:t>, iltihaplı bölgeler (eksuda)</w:t>
            </w:r>
          </w:p>
        </w:tc>
        <w:tc>
          <w:tcPr>
            <w:tcW w:w="1722" w:type="dxa"/>
            <w:vAlign w:val="center"/>
          </w:tcPr>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Direkt temas Aerosollerin inhalasyonu</w:t>
            </w:r>
          </w:p>
        </w:tc>
        <w:tc>
          <w:tcPr>
            <w:tcW w:w="1625" w:type="dxa"/>
            <w:vAlign w:val="center"/>
          </w:tcPr>
          <w:p w:rsidR="00625770"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Günlerce</w:t>
            </w:r>
            <w:r w:rsidR="00AE24A9" w:rsidRPr="0037772D">
              <w:rPr>
                <w:rFonts w:ascii="Times New Roman" w:hAnsi="Times New Roman" w:cs="Times New Roman"/>
                <w:sz w:val="20"/>
                <w:szCs w:val="20"/>
              </w:rPr>
              <w:t xml:space="preserve"> </w:t>
            </w:r>
          </w:p>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haftalarca</w:t>
            </w:r>
          </w:p>
        </w:tc>
        <w:tc>
          <w:tcPr>
            <w:tcW w:w="1554" w:type="dxa"/>
            <w:vAlign w:val="center"/>
          </w:tcPr>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Diş apseleri</w:t>
            </w:r>
          </w:p>
        </w:tc>
      </w:tr>
      <w:tr w:rsidR="002A70CB" w:rsidRPr="0037772D" w:rsidTr="002A70CB">
        <w:trPr>
          <w:trHeight w:val="20"/>
        </w:trPr>
        <w:tc>
          <w:tcPr>
            <w:tcW w:w="2149" w:type="dxa"/>
            <w:vAlign w:val="center"/>
          </w:tcPr>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Streptococcuspyogens</w:t>
            </w:r>
          </w:p>
        </w:tc>
        <w:tc>
          <w:tcPr>
            <w:tcW w:w="1636" w:type="dxa"/>
            <w:vAlign w:val="center"/>
          </w:tcPr>
          <w:p w:rsidR="001C66C5" w:rsidRPr="0037772D" w:rsidRDefault="001C7D4A"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tükürük</w:t>
            </w:r>
            <w:r w:rsidR="001C66C5" w:rsidRPr="0037772D">
              <w:rPr>
                <w:rFonts w:ascii="Times New Roman" w:hAnsi="Times New Roman" w:cs="Times New Roman"/>
                <w:sz w:val="20"/>
                <w:szCs w:val="20"/>
              </w:rPr>
              <w:t>, salgılar</w:t>
            </w:r>
          </w:p>
        </w:tc>
        <w:tc>
          <w:tcPr>
            <w:tcW w:w="1722" w:type="dxa"/>
            <w:vAlign w:val="center"/>
          </w:tcPr>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Direkt temas,</w:t>
            </w:r>
            <w:r w:rsidR="00AE24A9" w:rsidRPr="0037772D">
              <w:rPr>
                <w:rFonts w:ascii="Times New Roman" w:hAnsi="Times New Roman" w:cs="Times New Roman"/>
                <w:sz w:val="20"/>
                <w:szCs w:val="20"/>
              </w:rPr>
              <w:t xml:space="preserve"> </w:t>
            </w:r>
            <w:r w:rsidRPr="0037772D">
              <w:rPr>
                <w:rFonts w:ascii="Times New Roman" w:hAnsi="Times New Roman" w:cs="Times New Roman"/>
                <w:sz w:val="20"/>
                <w:szCs w:val="20"/>
              </w:rPr>
              <w:t>Aerosol İnhalasyonu</w:t>
            </w:r>
          </w:p>
        </w:tc>
        <w:tc>
          <w:tcPr>
            <w:tcW w:w="1625" w:type="dxa"/>
            <w:vAlign w:val="center"/>
          </w:tcPr>
          <w:p w:rsidR="00625770"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 xml:space="preserve">Saatlerce, </w:t>
            </w:r>
          </w:p>
          <w:p w:rsidR="001C66C5" w:rsidRPr="0037772D" w:rsidRDefault="001C66C5" w:rsidP="002A70CB">
            <w:pPr>
              <w:spacing w:line="240" w:lineRule="atLeast"/>
              <w:rPr>
                <w:rFonts w:ascii="Times New Roman" w:hAnsi="Times New Roman" w:cs="Times New Roman"/>
                <w:sz w:val="20"/>
                <w:szCs w:val="20"/>
              </w:rPr>
            </w:pPr>
            <w:r w:rsidRPr="0037772D">
              <w:rPr>
                <w:rFonts w:ascii="Times New Roman" w:hAnsi="Times New Roman" w:cs="Times New Roman"/>
                <w:sz w:val="20"/>
                <w:szCs w:val="20"/>
              </w:rPr>
              <w:t>Günlerce</w:t>
            </w:r>
          </w:p>
        </w:tc>
        <w:tc>
          <w:tcPr>
            <w:tcW w:w="1554" w:type="dxa"/>
            <w:vAlign w:val="center"/>
          </w:tcPr>
          <w:p w:rsidR="001C66C5" w:rsidRPr="0037772D" w:rsidRDefault="001C66C5" w:rsidP="002A70CB">
            <w:pPr>
              <w:spacing w:line="240" w:lineRule="atLeast"/>
              <w:rPr>
                <w:rFonts w:ascii="Times New Roman" w:hAnsi="Times New Roman" w:cs="Times New Roman"/>
                <w:sz w:val="20"/>
                <w:szCs w:val="20"/>
              </w:rPr>
            </w:pPr>
          </w:p>
        </w:tc>
      </w:tr>
    </w:tbl>
    <w:p w:rsidR="002A70CB" w:rsidRDefault="002A70CB" w:rsidP="00353D49">
      <w:pPr>
        <w:spacing w:after="0" w:line="360" w:lineRule="auto"/>
        <w:ind w:left="567" w:hanging="567"/>
        <w:jc w:val="both"/>
        <w:rPr>
          <w:rFonts w:ascii="Times New Roman" w:hAnsi="Times New Roman" w:cs="Times New Roman"/>
          <w:b/>
          <w:sz w:val="24"/>
          <w:szCs w:val="24"/>
        </w:rPr>
      </w:pPr>
    </w:p>
    <w:p w:rsidR="002A70CB" w:rsidRDefault="002A70CB" w:rsidP="00F82D9A">
      <w:pPr>
        <w:spacing w:after="0" w:line="360" w:lineRule="auto"/>
        <w:jc w:val="both"/>
        <w:rPr>
          <w:rFonts w:ascii="Times New Roman" w:hAnsi="Times New Roman" w:cs="Times New Roman"/>
          <w:b/>
          <w:sz w:val="24"/>
          <w:szCs w:val="24"/>
        </w:rPr>
      </w:pPr>
    </w:p>
    <w:p w:rsidR="001C66C5" w:rsidRPr="0037772D" w:rsidRDefault="001C66C5" w:rsidP="00353D49">
      <w:pPr>
        <w:spacing w:after="0" w:line="360" w:lineRule="auto"/>
        <w:ind w:left="567" w:hanging="567"/>
        <w:jc w:val="both"/>
        <w:rPr>
          <w:rFonts w:ascii="Times New Roman" w:hAnsi="Times New Roman" w:cs="Times New Roman"/>
          <w:b/>
          <w:sz w:val="24"/>
          <w:szCs w:val="24"/>
        </w:rPr>
      </w:pPr>
      <w:r w:rsidRPr="0037772D">
        <w:rPr>
          <w:rFonts w:ascii="Times New Roman" w:hAnsi="Times New Roman" w:cs="Times New Roman"/>
          <w:b/>
          <w:sz w:val="24"/>
          <w:szCs w:val="24"/>
        </w:rPr>
        <w:t>2</w:t>
      </w:r>
      <w:r w:rsidR="00010A46" w:rsidRPr="0037772D">
        <w:rPr>
          <w:rFonts w:ascii="Times New Roman" w:hAnsi="Times New Roman" w:cs="Times New Roman"/>
          <w:b/>
          <w:sz w:val="24"/>
          <w:szCs w:val="24"/>
        </w:rPr>
        <w:t>.4</w:t>
      </w:r>
      <w:r w:rsidRPr="0037772D">
        <w:rPr>
          <w:rFonts w:ascii="Times New Roman" w:hAnsi="Times New Roman" w:cs="Times New Roman"/>
          <w:b/>
          <w:sz w:val="24"/>
          <w:szCs w:val="24"/>
        </w:rPr>
        <w:t xml:space="preserve">.3. Çapraz Enfeksiyon Gelişimine Neden Olan Patojen Mikroorganizmaların Geçiş Yolları </w:t>
      </w:r>
    </w:p>
    <w:p w:rsidR="008C4755" w:rsidRPr="0037772D" w:rsidRDefault="008C4755" w:rsidP="00353D49">
      <w:pPr>
        <w:spacing w:after="0" w:line="360" w:lineRule="auto"/>
        <w:jc w:val="both"/>
        <w:rPr>
          <w:rFonts w:ascii="Times New Roman" w:hAnsi="Times New Roman" w:cs="Times New Roman"/>
          <w:b/>
          <w:sz w:val="24"/>
          <w:szCs w:val="24"/>
        </w:rPr>
      </w:pPr>
    </w:p>
    <w:p w:rsidR="001C66C5" w:rsidRPr="0037772D" w:rsidRDefault="001C66C5" w:rsidP="00353D49">
      <w:pPr>
        <w:spacing w:after="0" w:line="360" w:lineRule="auto"/>
        <w:ind w:firstLine="567"/>
        <w:jc w:val="both"/>
        <w:rPr>
          <w:rFonts w:ascii="Times New Roman" w:hAnsi="Times New Roman" w:cs="Times New Roman"/>
          <w:sz w:val="24"/>
          <w:szCs w:val="24"/>
        </w:rPr>
      </w:pPr>
      <w:r w:rsidRPr="0037772D">
        <w:rPr>
          <w:rFonts w:ascii="Times New Roman" w:hAnsi="Times New Roman" w:cs="Times New Roman"/>
          <w:sz w:val="24"/>
          <w:szCs w:val="24"/>
        </w:rPr>
        <w:t xml:space="preserve">Diş hekimliği kliniklerinde çapraz enfeksiyon gelişimine neden olan patojen mikroorganizmaların altı geçiş yolu vardır. Bunlar; </w:t>
      </w:r>
    </w:p>
    <w:p w:rsidR="001C66C5" w:rsidRPr="00CD6112" w:rsidRDefault="001C66C5" w:rsidP="00353D49">
      <w:pPr>
        <w:spacing w:after="0" w:line="360" w:lineRule="auto"/>
        <w:jc w:val="both"/>
        <w:rPr>
          <w:rFonts w:ascii="Times New Roman" w:hAnsi="Times New Roman" w:cs="Times New Roman"/>
          <w:sz w:val="24"/>
          <w:szCs w:val="24"/>
        </w:rPr>
      </w:pPr>
      <w:r w:rsidRPr="00CD6112">
        <w:rPr>
          <w:rFonts w:ascii="Times New Roman" w:hAnsi="Times New Roman" w:cs="Times New Roman"/>
          <w:sz w:val="24"/>
          <w:szCs w:val="24"/>
        </w:rPr>
        <w:t>1. Hastadan diş hekimi ya da diğer sağlık çalışanlarına geçiş:</w:t>
      </w:r>
    </w:p>
    <w:p w:rsidR="001C66C5" w:rsidRPr="0037772D" w:rsidRDefault="001C66C5" w:rsidP="00353D49">
      <w:pPr>
        <w:pStyle w:val="ListeParagraf"/>
        <w:numPr>
          <w:ilvl w:val="0"/>
          <w:numId w:val="10"/>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Hastanın ağzındaki </w:t>
      </w:r>
      <w:r w:rsidR="000B5151" w:rsidRPr="0037772D">
        <w:rPr>
          <w:rFonts w:ascii="Times New Roman" w:hAnsi="Times New Roman" w:cs="Times New Roman"/>
          <w:sz w:val="24"/>
          <w:szCs w:val="24"/>
        </w:rPr>
        <w:t>tükürük</w:t>
      </w:r>
      <w:r w:rsidRPr="0037772D">
        <w:rPr>
          <w:rFonts w:ascii="Times New Roman" w:hAnsi="Times New Roman" w:cs="Times New Roman"/>
          <w:sz w:val="24"/>
          <w:szCs w:val="24"/>
        </w:rPr>
        <w:t xml:space="preserve"> ve kan içinde</w:t>
      </w:r>
      <w:r w:rsidR="00DF15F5" w:rsidRPr="0037772D">
        <w:rPr>
          <w:rFonts w:ascii="Times New Roman" w:hAnsi="Times New Roman" w:cs="Times New Roman"/>
          <w:sz w:val="24"/>
          <w:szCs w:val="24"/>
        </w:rPr>
        <w:t>ki</w:t>
      </w:r>
      <w:r w:rsidRPr="0037772D">
        <w:rPr>
          <w:rFonts w:ascii="Times New Roman" w:hAnsi="Times New Roman" w:cs="Times New Roman"/>
          <w:sz w:val="24"/>
          <w:szCs w:val="24"/>
        </w:rPr>
        <w:t xml:space="preserve"> enfekte mikroorganizmalarla sağlık çalışanlarının doğrudan teması,</w:t>
      </w:r>
    </w:p>
    <w:p w:rsidR="001C66C5" w:rsidRPr="0037772D" w:rsidRDefault="001C66C5" w:rsidP="00353D49">
      <w:pPr>
        <w:pStyle w:val="ListeParagraf"/>
        <w:numPr>
          <w:ilvl w:val="0"/>
          <w:numId w:val="10"/>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Hastanın cildinde var olan yaralarla diş hekiminin doğrudan temas etmesi,</w:t>
      </w:r>
    </w:p>
    <w:p w:rsidR="001C66C5" w:rsidRPr="0037772D" w:rsidRDefault="001C66C5" w:rsidP="00353D49">
      <w:pPr>
        <w:pStyle w:val="ListeParagraf"/>
        <w:numPr>
          <w:ilvl w:val="0"/>
          <w:numId w:val="10"/>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Hastanın ağzındaki patojen mikroorganizmaların frez, </w:t>
      </w:r>
      <w:r w:rsidR="000B5151" w:rsidRPr="0037772D">
        <w:rPr>
          <w:rFonts w:ascii="Times New Roman" w:hAnsi="Times New Roman" w:cs="Times New Roman"/>
          <w:sz w:val="24"/>
          <w:szCs w:val="24"/>
        </w:rPr>
        <w:t>bisturi</w:t>
      </w:r>
      <w:r w:rsidRPr="0037772D">
        <w:rPr>
          <w:rFonts w:ascii="Times New Roman" w:hAnsi="Times New Roman" w:cs="Times New Roman"/>
          <w:sz w:val="24"/>
          <w:szCs w:val="24"/>
        </w:rPr>
        <w:t xml:space="preserve">, ayna, sond gibi aletleri kirletmesiyle diş hekiminin bu aletlerle dolaylı olarak </w:t>
      </w:r>
      <w:r w:rsidR="008C4755" w:rsidRPr="0037772D">
        <w:rPr>
          <w:rFonts w:ascii="Times New Roman" w:hAnsi="Times New Roman" w:cs="Times New Roman"/>
          <w:sz w:val="24"/>
          <w:szCs w:val="24"/>
        </w:rPr>
        <w:t>teması</w:t>
      </w:r>
      <w:r w:rsidRPr="0037772D">
        <w:rPr>
          <w:rFonts w:ascii="Times New Roman" w:hAnsi="Times New Roman" w:cs="Times New Roman"/>
          <w:sz w:val="24"/>
          <w:szCs w:val="24"/>
        </w:rPr>
        <w:t>,</w:t>
      </w:r>
    </w:p>
    <w:p w:rsidR="001C66C5" w:rsidRPr="0037772D" w:rsidRDefault="00DF15F5" w:rsidP="00353D49">
      <w:pPr>
        <w:pStyle w:val="ListeParagraf"/>
        <w:numPr>
          <w:ilvl w:val="0"/>
          <w:numId w:val="10"/>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Tedavi</w:t>
      </w:r>
      <w:r w:rsidR="001C66C5" w:rsidRPr="0037772D">
        <w:rPr>
          <w:rFonts w:ascii="Times New Roman" w:hAnsi="Times New Roman" w:cs="Times New Roman"/>
          <w:sz w:val="24"/>
          <w:szCs w:val="24"/>
        </w:rPr>
        <w:t xml:space="preserve"> s</w:t>
      </w:r>
      <w:r w:rsidR="0001421C" w:rsidRPr="0037772D">
        <w:rPr>
          <w:rFonts w:ascii="Times New Roman" w:hAnsi="Times New Roman" w:cs="Times New Roman"/>
          <w:sz w:val="24"/>
          <w:szCs w:val="24"/>
        </w:rPr>
        <w:t>ırasında hastanın öksürme, hapşı</w:t>
      </w:r>
      <w:r w:rsidR="001C66C5" w:rsidRPr="0037772D">
        <w:rPr>
          <w:rFonts w:ascii="Times New Roman" w:hAnsi="Times New Roman" w:cs="Times New Roman"/>
          <w:sz w:val="24"/>
          <w:szCs w:val="24"/>
        </w:rPr>
        <w:t xml:space="preserve">rmasıyla etrafa saçılan aerosollerin solunmasıyla hastadan </w:t>
      </w:r>
      <w:r w:rsidRPr="0037772D">
        <w:rPr>
          <w:rFonts w:ascii="Times New Roman" w:hAnsi="Times New Roman" w:cs="Times New Roman"/>
          <w:sz w:val="24"/>
          <w:szCs w:val="24"/>
        </w:rPr>
        <w:t xml:space="preserve">çalışanlara </w:t>
      </w:r>
      <w:r w:rsidR="001C66C5" w:rsidRPr="0037772D">
        <w:rPr>
          <w:rFonts w:ascii="Times New Roman" w:hAnsi="Times New Roman" w:cs="Times New Roman"/>
          <w:sz w:val="24"/>
          <w:szCs w:val="24"/>
        </w:rPr>
        <w:t>bulaş gerçekleşir (Nohutçu, 2005).</w:t>
      </w:r>
    </w:p>
    <w:p w:rsidR="001C66C5" w:rsidRPr="00CD6112" w:rsidRDefault="001C66C5" w:rsidP="00353D49">
      <w:pPr>
        <w:spacing w:after="0" w:line="360" w:lineRule="auto"/>
        <w:jc w:val="both"/>
        <w:rPr>
          <w:rFonts w:ascii="Times New Roman" w:hAnsi="Times New Roman" w:cs="Times New Roman"/>
          <w:sz w:val="24"/>
          <w:szCs w:val="24"/>
        </w:rPr>
      </w:pPr>
      <w:r w:rsidRPr="00CD6112">
        <w:rPr>
          <w:rFonts w:ascii="Times New Roman" w:hAnsi="Times New Roman" w:cs="Times New Roman"/>
          <w:sz w:val="24"/>
          <w:szCs w:val="24"/>
        </w:rPr>
        <w:t>2. Diş hekimi ya</w:t>
      </w:r>
      <w:r w:rsidR="00456914" w:rsidRPr="00CD6112">
        <w:rPr>
          <w:rFonts w:ascii="Times New Roman" w:hAnsi="Times New Roman" w:cs="Times New Roman"/>
          <w:sz w:val="24"/>
          <w:szCs w:val="24"/>
        </w:rPr>
        <w:t xml:space="preserve"> </w:t>
      </w:r>
      <w:r w:rsidRPr="00CD6112">
        <w:rPr>
          <w:rFonts w:ascii="Times New Roman" w:hAnsi="Times New Roman" w:cs="Times New Roman"/>
          <w:sz w:val="24"/>
          <w:szCs w:val="24"/>
        </w:rPr>
        <w:t>da diğer sağlık çalışanlarından hastaya geçiş:</w:t>
      </w:r>
    </w:p>
    <w:p w:rsidR="001C66C5" w:rsidRPr="0037772D" w:rsidRDefault="001C66C5" w:rsidP="00353D49">
      <w:pPr>
        <w:pStyle w:val="ListeParagraf"/>
        <w:numPr>
          <w:ilvl w:val="0"/>
          <w:numId w:val="9"/>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Kan yoluyla bulaşan hastalığı olan diş hekimindeki enfekte mikroorganizmalarla aletlerin kirlenmesi ve sonrasında bu kirli aletlerin hastada kullanılmasıyla dolaylı yolla,</w:t>
      </w:r>
    </w:p>
    <w:p w:rsidR="001C66C5" w:rsidRPr="0037772D" w:rsidRDefault="001C66C5" w:rsidP="00353D49">
      <w:pPr>
        <w:pStyle w:val="ListeParagraf"/>
        <w:numPr>
          <w:ilvl w:val="0"/>
          <w:numId w:val="9"/>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Diş hekiminin </w:t>
      </w:r>
      <w:r w:rsidR="00DF15F5" w:rsidRPr="0037772D">
        <w:rPr>
          <w:rFonts w:ascii="Times New Roman" w:hAnsi="Times New Roman" w:cs="Times New Roman"/>
          <w:sz w:val="24"/>
          <w:szCs w:val="24"/>
        </w:rPr>
        <w:t xml:space="preserve">ağzında </w:t>
      </w:r>
      <w:r w:rsidRPr="0037772D">
        <w:rPr>
          <w:rFonts w:ascii="Times New Roman" w:hAnsi="Times New Roman" w:cs="Times New Roman"/>
          <w:sz w:val="24"/>
          <w:szCs w:val="24"/>
        </w:rPr>
        <w:t>bulunan patojen mikroorganizmaların diş hekimi</w:t>
      </w:r>
      <w:r w:rsidR="00456914" w:rsidRPr="0037772D">
        <w:rPr>
          <w:rFonts w:ascii="Times New Roman" w:hAnsi="Times New Roman" w:cs="Times New Roman"/>
          <w:sz w:val="24"/>
          <w:szCs w:val="24"/>
        </w:rPr>
        <w:t>nin tedavi sırasında öksürme ve</w:t>
      </w:r>
      <w:r w:rsidR="0001421C" w:rsidRPr="0037772D">
        <w:rPr>
          <w:rFonts w:ascii="Times New Roman" w:hAnsi="Times New Roman" w:cs="Times New Roman"/>
          <w:sz w:val="24"/>
          <w:szCs w:val="24"/>
        </w:rPr>
        <w:t xml:space="preserve"> hapşı</w:t>
      </w:r>
      <w:r w:rsidRPr="0037772D">
        <w:rPr>
          <w:rFonts w:ascii="Times New Roman" w:hAnsi="Times New Roman" w:cs="Times New Roman"/>
          <w:sz w:val="24"/>
          <w:szCs w:val="24"/>
        </w:rPr>
        <w:t>rma refleksleriyle hastanın aerosolleri inhale etmesiyle bulaş gerçekleşir</w:t>
      </w:r>
      <w:r w:rsidR="0092119F" w:rsidRPr="0037772D">
        <w:rPr>
          <w:rFonts w:ascii="Times New Roman" w:hAnsi="Times New Roman" w:cs="Times New Roman"/>
          <w:sz w:val="24"/>
          <w:szCs w:val="24"/>
        </w:rPr>
        <w:t xml:space="preserve"> (</w:t>
      </w:r>
      <w:r w:rsidRPr="0037772D">
        <w:rPr>
          <w:rFonts w:ascii="Times New Roman" w:hAnsi="Times New Roman" w:cs="Times New Roman"/>
          <w:sz w:val="24"/>
          <w:szCs w:val="24"/>
        </w:rPr>
        <w:t>Nohutçu, 2005).</w:t>
      </w:r>
    </w:p>
    <w:p w:rsidR="001C66C5" w:rsidRPr="0037772D" w:rsidRDefault="001C66C5" w:rsidP="00353D49">
      <w:pPr>
        <w:spacing w:after="0" w:line="360" w:lineRule="auto"/>
        <w:jc w:val="both"/>
        <w:rPr>
          <w:rFonts w:ascii="Times New Roman" w:hAnsi="Times New Roman" w:cs="Times New Roman"/>
          <w:b/>
          <w:sz w:val="24"/>
          <w:szCs w:val="24"/>
        </w:rPr>
      </w:pPr>
      <w:r w:rsidRPr="00CD6112">
        <w:rPr>
          <w:rFonts w:ascii="Times New Roman" w:hAnsi="Times New Roman" w:cs="Times New Roman"/>
          <w:sz w:val="24"/>
          <w:szCs w:val="24"/>
        </w:rPr>
        <w:t>3. Hastadan hastaya geçiş:</w:t>
      </w:r>
      <w:r w:rsidRPr="0037772D">
        <w:rPr>
          <w:rFonts w:ascii="Times New Roman" w:hAnsi="Times New Roman" w:cs="Times New Roman"/>
          <w:b/>
          <w:sz w:val="24"/>
          <w:szCs w:val="24"/>
        </w:rPr>
        <w:t xml:space="preserve"> </w:t>
      </w:r>
      <w:r w:rsidR="00DF15F5" w:rsidRPr="0037772D">
        <w:rPr>
          <w:rFonts w:ascii="Times New Roman" w:hAnsi="Times New Roman" w:cs="Times New Roman"/>
          <w:sz w:val="24"/>
          <w:szCs w:val="24"/>
        </w:rPr>
        <w:t>Uygun teknikle s</w:t>
      </w:r>
      <w:r w:rsidRPr="0037772D">
        <w:rPr>
          <w:rFonts w:ascii="Times New Roman" w:hAnsi="Times New Roman" w:cs="Times New Roman"/>
          <w:sz w:val="24"/>
          <w:szCs w:val="24"/>
        </w:rPr>
        <w:t>terilizasyon işlemi yapılmamış aletlerle çalışılması ya da hasta bitiminde ünit ve aksamlarının dezenfeksiyon işlemlerinin yeterince yapılmaması sonucunda bir hastadan diğerine patojen mikroorganizmalar geçebilir (Akpınar ve ark, 2013).</w:t>
      </w:r>
    </w:p>
    <w:p w:rsidR="001C66C5" w:rsidRPr="0037772D" w:rsidRDefault="001C66C5" w:rsidP="00353D49">
      <w:pPr>
        <w:spacing w:after="0" w:line="360" w:lineRule="auto"/>
        <w:jc w:val="both"/>
        <w:rPr>
          <w:rFonts w:ascii="Times New Roman" w:hAnsi="Times New Roman" w:cs="Times New Roman"/>
          <w:b/>
          <w:sz w:val="24"/>
          <w:szCs w:val="24"/>
        </w:rPr>
      </w:pPr>
      <w:r w:rsidRPr="00CD6112">
        <w:rPr>
          <w:rFonts w:ascii="Times New Roman" w:hAnsi="Times New Roman" w:cs="Times New Roman"/>
          <w:sz w:val="24"/>
          <w:szCs w:val="24"/>
        </w:rPr>
        <w:t>4. Diş hekimliği çalışma ortamından topluma geçiş:</w:t>
      </w:r>
      <w:r w:rsidRPr="0037772D">
        <w:rPr>
          <w:rFonts w:ascii="Times New Roman" w:hAnsi="Times New Roman" w:cs="Times New Roman"/>
          <w:b/>
          <w:sz w:val="24"/>
          <w:szCs w:val="24"/>
        </w:rPr>
        <w:t xml:space="preserve"> </w:t>
      </w:r>
      <w:r w:rsidRPr="0037772D">
        <w:rPr>
          <w:rFonts w:ascii="Times New Roman" w:hAnsi="Times New Roman" w:cs="Times New Roman"/>
          <w:sz w:val="24"/>
          <w:szCs w:val="24"/>
        </w:rPr>
        <w:t>Protez laboratuvarı teknisyenleri, atık toplama personeli gibi klinikte primer çalışmayan bireylerin kirli malzemel</w:t>
      </w:r>
      <w:r w:rsidR="008B0C1D" w:rsidRPr="0037772D">
        <w:rPr>
          <w:rFonts w:ascii="Times New Roman" w:hAnsi="Times New Roman" w:cs="Times New Roman"/>
          <w:sz w:val="24"/>
          <w:szCs w:val="24"/>
        </w:rPr>
        <w:t>erle indirekt</w:t>
      </w:r>
      <w:r w:rsidRPr="0037772D">
        <w:rPr>
          <w:rFonts w:ascii="Times New Roman" w:hAnsi="Times New Roman" w:cs="Times New Roman"/>
          <w:sz w:val="24"/>
          <w:szCs w:val="24"/>
        </w:rPr>
        <w:t xml:space="preserve"> temasıyla toplumdaki diğer bireylere bulaş gerçekleşir</w:t>
      </w:r>
      <w:r w:rsidRPr="0037772D">
        <w:rPr>
          <w:rFonts w:ascii="Times New Roman" w:hAnsi="Times New Roman" w:cs="Times New Roman"/>
          <w:b/>
          <w:sz w:val="24"/>
          <w:szCs w:val="24"/>
        </w:rPr>
        <w:t xml:space="preserve"> </w:t>
      </w:r>
      <w:r w:rsidRPr="0037772D">
        <w:rPr>
          <w:rFonts w:ascii="Times New Roman" w:hAnsi="Times New Roman" w:cs="Times New Roman"/>
          <w:sz w:val="24"/>
          <w:szCs w:val="24"/>
        </w:rPr>
        <w:t>(Nohutçu, 2005).</w:t>
      </w:r>
    </w:p>
    <w:p w:rsidR="001C66C5" w:rsidRPr="0037772D" w:rsidRDefault="001C66C5" w:rsidP="00353D49">
      <w:pPr>
        <w:spacing w:after="0" w:line="360" w:lineRule="auto"/>
        <w:jc w:val="both"/>
        <w:rPr>
          <w:rFonts w:ascii="Times New Roman" w:hAnsi="Times New Roman" w:cs="Times New Roman"/>
          <w:b/>
          <w:sz w:val="24"/>
          <w:szCs w:val="24"/>
        </w:rPr>
      </w:pPr>
      <w:r w:rsidRPr="00CD6112">
        <w:rPr>
          <w:rFonts w:ascii="Times New Roman" w:hAnsi="Times New Roman" w:cs="Times New Roman"/>
          <w:sz w:val="24"/>
          <w:szCs w:val="24"/>
        </w:rPr>
        <w:t>5. Diş hekimi veya diğer sağlık çalışanlarından aileye geçiş:</w:t>
      </w:r>
      <w:r w:rsidRPr="0037772D">
        <w:rPr>
          <w:rFonts w:ascii="Times New Roman" w:hAnsi="Times New Roman" w:cs="Times New Roman"/>
          <w:b/>
          <w:sz w:val="24"/>
          <w:szCs w:val="24"/>
        </w:rPr>
        <w:t xml:space="preserve"> </w:t>
      </w:r>
      <w:r w:rsidR="008B0C1D" w:rsidRPr="0037772D">
        <w:rPr>
          <w:rFonts w:ascii="Times New Roman" w:hAnsi="Times New Roman" w:cs="Times New Roman"/>
          <w:sz w:val="24"/>
          <w:szCs w:val="24"/>
        </w:rPr>
        <w:t xml:space="preserve">Diş hekimliği klinikleri çalışanlarının </w:t>
      </w:r>
      <w:r w:rsidRPr="0037772D">
        <w:rPr>
          <w:rFonts w:ascii="Times New Roman" w:hAnsi="Times New Roman" w:cs="Times New Roman"/>
          <w:sz w:val="24"/>
          <w:szCs w:val="24"/>
        </w:rPr>
        <w:t>çapraz enfeksiyonlara maruz kalmasıyla bu kişilerin aileleri de çapraz enfeksiyon</w:t>
      </w:r>
      <w:r w:rsidR="009E37BD" w:rsidRPr="0037772D">
        <w:rPr>
          <w:rFonts w:ascii="Times New Roman" w:hAnsi="Times New Roman" w:cs="Times New Roman"/>
          <w:sz w:val="24"/>
          <w:szCs w:val="24"/>
        </w:rPr>
        <w:t>lar açısından risk altındadır (N</w:t>
      </w:r>
      <w:r w:rsidRPr="0037772D">
        <w:rPr>
          <w:rFonts w:ascii="Times New Roman" w:hAnsi="Times New Roman" w:cs="Times New Roman"/>
          <w:sz w:val="24"/>
          <w:szCs w:val="24"/>
        </w:rPr>
        <w:t>ohutçu, 2005).</w:t>
      </w:r>
    </w:p>
    <w:p w:rsidR="008B0C1D" w:rsidRDefault="001C66C5" w:rsidP="00353D49">
      <w:pPr>
        <w:spacing w:after="0" w:line="360" w:lineRule="auto"/>
        <w:jc w:val="both"/>
        <w:rPr>
          <w:rFonts w:ascii="Times New Roman" w:hAnsi="Times New Roman" w:cs="Times New Roman"/>
          <w:sz w:val="24"/>
          <w:szCs w:val="24"/>
        </w:rPr>
      </w:pPr>
      <w:r w:rsidRPr="00CD6112">
        <w:rPr>
          <w:rFonts w:ascii="Times New Roman" w:hAnsi="Times New Roman" w:cs="Times New Roman"/>
          <w:sz w:val="24"/>
          <w:szCs w:val="24"/>
        </w:rPr>
        <w:t>6.</w:t>
      </w:r>
      <w:r w:rsidR="00E719FD" w:rsidRPr="00CD6112">
        <w:rPr>
          <w:rFonts w:ascii="Times New Roman" w:hAnsi="Times New Roman" w:cs="Times New Roman"/>
          <w:sz w:val="24"/>
          <w:szCs w:val="24"/>
        </w:rPr>
        <w:t xml:space="preserve"> </w:t>
      </w:r>
      <w:r w:rsidRPr="00CD6112">
        <w:rPr>
          <w:rFonts w:ascii="Times New Roman" w:hAnsi="Times New Roman" w:cs="Times New Roman"/>
          <w:sz w:val="24"/>
          <w:szCs w:val="24"/>
        </w:rPr>
        <w:t>Toplumdan hastaya geçiş:</w:t>
      </w:r>
      <w:r w:rsidRPr="0037772D">
        <w:rPr>
          <w:rFonts w:ascii="Times New Roman" w:hAnsi="Times New Roman" w:cs="Times New Roman"/>
          <w:b/>
          <w:sz w:val="24"/>
          <w:szCs w:val="24"/>
        </w:rPr>
        <w:t xml:space="preserve"> </w:t>
      </w:r>
      <w:r w:rsidRPr="0037772D">
        <w:rPr>
          <w:rFonts w:ascii="Times New Roman" w:hAnsi="Times New Roman" w:cs="Times New Roman"/>
          <w:sz w:val="24"/>
          <w:szCs w:val="24"/>
        </w:rPr>
        <w:t>Ünitlerde kullanılan sularda biyofilm tabakası oluşur. Bu tabaka patojen mikroorganizmaların yerleşmesini kolaylaştırır ve su akarken çok sayıda patojen mikroorganizma su sistemi aracılığıyla hastanın ağzına geçer. Bu sebeple ünitlerde steril su k</w:t>
      </w:r>
      <w:r w:rsidR="00737342" w:rsidRPr="0037772D">
        <w:rPr>
          <w:rFonts w:ascii="Times New Roman" w:hAnsi="Times New Roman" w:cs="Times New Roman"/>
          <w:sz w:val="24"/>
          <w:szCs w:val="24"/>
        </w:rPr>
        <w:t>ullanılmalıdır (Nohutçu, 2005).</w:t>
      </w:r>
    </w:p>
    <w:p w:rsidR="00CD6112" w:rsidRDefault="00CD6112" w:rsidP="002A70CB">
      <w:pPr>
        <w:spacing w:after="0" w:line="360" w:lineRule="auto"/>
        <w:jc w:val="both"/>
        <w:rPr>
          <w:rFonts w:ascii="Times New Roman" w:hAnsi="Times New Roman" w:cs="Times New Roman"/>
          <w:sz w:val="24"/>
          <w:szCs w:val="24"/>
        </w:rPr>
      </w:pPr>
    </w:p>
    <w:p w:rsidR="00CD6112" w:rsidRDefault="00CD6112" w:rsidP="002A70CB">
      <w:pPr>
        <w:spacing w:after="0" w:line="360" w:lineRule="auto"/>
        <w:jc w:val="both"/>
        <w:rPr>
          <w:rFonts w:ascii="Times New Roman" w:hAnsi="Times New Roman" w:cs="Times New Roman"/>
          <w:sz w:val="24"/>
          <w:szCs w:val="24"/>
        </w:rPr>
      </w:pPr>
    </w:p>
    <w:p w:rsidR="00CD6112" w:rsidRDefault="00CD6112" w:rsidP="002A70CB">
      <w:pPr>
        <w:spacing w:after="0" w:line="360" w:lineRule="auto"/>
        <w:jc w:val="both"/>
        <w:rPr>
          <w:rFonts w:ascii="Times New Roman" w:hAnsi="Times New Roman" w:cs="Times New Roman"/>
          <w:sz w:val="24"/>
          <w:szCs w:val="24"/>
        </w:rPr>
      </w:pPr>
    </w:p>
    <w:p w:rsidR="00CD6112" w:rsidRDefault="00CD6112" w:rsidP="002A70CB">
      <w:pPr>
        <w:spacing w:after="0" w:line="360" w:lineRule="auto"/>
        <w:jc w:val="both"/>
        <w:rPr>
          <w:rFonts w:ascii="Times New Roman" w:hAnsi="Times New Roman" w:cs="Times New Roman"/>
          <w:sz w:val="24"/>
          <w:szCs w:val="24"/>
        </w:rPr>
      </w:pPr>
    </w:p>
    <w:p w:rsidR="008968D9" w:rsidRDefault="008968D9" w:rsidP="002A70CB">
      <w:pPr>
        <w:spacing w:after="0" w:line="360" w:lineRule="auto"/>
        <w:jc w:val="both"/>
        <w:rPr>
          <w:rFonts w:ascii="Times New Roman" w:hAnsi="Times New Roman" w:cs="Times New Roman"/>
          <w:sz w:val="24"/>
          <w:szCs w:val="24"/>
        </w:rPr>
      </w:pPr>
    </w:p>
    <w:p w:rsidR="008968D9" w:rsidRPr="0037772D" w:rsidRDefault="008968D9" w:rsidP="002A70CB">
      <w:pPr>
        <w:spacing w:after="0" w:line="360" w:lineRule="auto"/>
        <w:jc w:val="both"/>
        <w:rPr>
          <w:rFonts w:ascii="Times New Roman" w:hAnsi="Times New Roman" w:cs="Times New Roman"/>
          <w:sz w:val="24"/>
          <w:szCs w:val="24"/>
        </w:rPr>
      </w:pPr>
    </w:p>
    <w:p w:rsidR="007E2AD2" w:rsidRPr="0037772D" w:rsidRDefault="00010A46" w:rsidP="002A70CB">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2.5</w:t>
      </w:r>
      <w:r w:rsidR="007E2AD2" w:rsidRPr="0037772D">
        <w:rPr>
          <w:rFonts w:ascii="Times New Roman" w:hAnsi="Times New Roman" w:cs="Times New Roman"/>
          <w:b/>
          <w:sz w:val="24"/>
          <w:szCs w:val="24"/>
        </w:rPr>
        <w:t>. Hastane Enfeksi</w:t>
      </w:r>
      <w:r w:rsidR="00DA6603" w:rsidRPr="0037772D">
        <w:rPr>
          <w:rFonts w:ascii="Times New Roman" w:hAnsi="Times New Roman" w:cs="Times New Roman"/>
          <w:b/>
          <w:sz w:val="24"/>
          <w:szCs w:val="24"/>
        </w:rPr>
        <w:t>yonlarını</w:t>
      </w:r>
      <w:r w:rsidR="007E2AD2" w:rsidRPr="0037772D">
        <w:rPr>
          <w:rFonts w:ascii="Times New Roman" w:hAnsi="Times New Roman" w:cs="Times New Roman"/>
          <w:b/>
          <w:sz w:val="24"/>
          <w:szCs w:val="24"/>
        </w:rPr>
        <w:t>n Önemi</w:t>
      </w:r>
    </w:p>
    <w:p w:rsidR="005C0F54" w:rsidRPr="0037772D" w:rsidRDefault="005C0F54" w:rsidP="002A70CB">
      <w:pPr>
        <w:spacing w:after="0" w:line="360" w:lineRule="auto"/>
        <w:jc w:val="both"/>
        <w:rPr>
          <w:rFonts w:ascii="Times New Roman" w:hAnsi="Times New Roman" w:cs="Times New Roman"/>
          <w:b/>
          <w:sz w:val="24"/>
          <w:szCs w:val="24"/>
        </w:rPr>
      </w:pPr>
    </w:p>
    <w:p w:rsidR="00235E64" w:rsidRPr="0037772D" w:rsidRDefault="00DE48E8"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Hastanede farklı bir sağlık sorunu nedeniyle tedavi olan hastada bu hastalığına ek HE gelişmesi diğer ülkelerde olduğu gibi ülkemizde de ciddi boyutta sorunlara yol açmaktadır. HE hastanın hastanede yatış süresini, tedavi harcamalarını ve iş gücü kaybını artırmakta, hastaları olduğu kadar sağlık çalışanlarını da tehdit etmektedir. Özellikle bağışıklık sistemi zayıf olan hastalarda </w:t>
      </w:r>
      <w:r w:rsidR="006524AB" w:rsidRPr="0037772D">
        <w:rPr>
          <w:rFonts w:ascii="Times New Roman" w:hAnsi="Times New Roman" w:cs="Times New Roman"/>
          <w:sz w:val="24"/>
          <w:szCs w:val="24"/>
        </w:rPr>
        <w:t>HE</w:t>
      </w:r>
      <w:r w:rsidR="008B0C1D" w:rsidRPr="0037772D">
        <w:rPr>
          <w:rFonts w:ascii="Times New Roman" w:hAnsi="Times New Roman" w:cs="Times New Roman"/>
          <w:sz w:val="24"/>
          <w:szCs w:val="24"/>
        </w:rPr>
        <w:t xml:space="preserve"> nedeniyle kayıplar oldukça fazladır</w:t>
      </w:r>
      <w:r w:rsidR="008C4755" w:rsidRPr="0037772D">
        <w:rPr>
          <w:rFonts w:ascii="Times New Roman" w:hAnsi="Times New Roman" w:cs="Times New Roman"/>
          <w:sz w:val="24"/>
          <w:szCs w:val="24"/>
        </w:rPr>
        <w:t xml:space="preserve"> </w:t>
      </w:r>
      <w:r w:rsidRPr="0037772D">
        <w:rPr>
          <w:rFonts w:ascii="Times New Roman" w:hAnsi="Times New Roman" w:cs="Times New Roman"/>
          <w:sz w:val="24"/>
          <w:szCs w:val="24"/>
        </w:rPr>
        <w:t>(T.C. Sayıştay Başkanlığı, 2007).</w:t>
      </w:r>
      <w:r w:rsidR="008C4755" w:rsidRPr="0037772D">
        <w:rPr>
          <w:rFonts w:ascii="Times New Roman" w:hAnsi="Times New Roman" w:cs="Times New Roman"/>
          <w:sz w:val="24"/>
          <w:szCs w:val="24"/>
        </w:rPr>
        <w:t xml:space="preserve"> </w:t>
      </w:r>
      <w:r w:rsidR="00F9787F" w:rsidRPr="0037772D">
        <w:rPr>
          <w:rFonts w:ascii="Times New Roman" w:hAnsi="Times New Roman" w:cs="Times New Roman"/>
          <w:sz w:val="24"/>
          <w:szCs w:val="24"/>
        </w:rPr>
        <w:t xml:space="preserve">Diş hekimliği kliniklerinde </w:t>
      </w:r>
      <w:r w:rsidR="00456914" w:rsidRPr="0037772D">
        <w:rPr>
          <w:rFonts w:ascii="Times New Roman" w:hAnsi="Times New Roman" w:cs="Times New Roman"/>
          <w:sz w:val="24"/>
          <w:szCs w:val="24"/>
        </w:rPr>
        <w:t>de HE ile karşıla</w:t>
      </w:r>
      <w:r w:rsidR="008C4755" w:rsidRPr="0037772D">
        <w:rPr>
          <w:rFonts w:ascii="Times New Roman" w:hAnsi="Times New Roman" w:cs="Times New Roman"/>
          <w:sz w:val="24"/>
          <w:szCs w:val="24"/>
        </w:rPr>
        <w:t>şılmaktadır</w:t>
      </w:r>
      <w:r w:rsidR="005C0F54" w:rsidRPr="0037772D">
        <w:rPr>
          <w:rFonts w:ascii="Times New Roman" w:hAnsi="Times New Roman" w:cs="Times New Roman"/>
          <w:sz w:val="24"/>
          <w:szCs w:val="24"/>
        </w:rPr>
        <w:t>.</w:t>
      </w:r>
      <w:r w:rsidR="008C4755" w:rsidRPr="0037772D">
        <w:rPr>
          <w:rFonts w:ascii="Times New Roman" w:hAnsi="Times New Roman" w:cs="Times New Roman"/>
          <w:sz w:val="24"/>
          <w:szCs w:val="24"/>
        </w:rPr>
        <w:t xml:space="preserve"> </w:t>
      </w:r>
      <w:r w:rsidR="00F54795" w:rsidRPr="0037772D">
        <w:rPr>
          <w:rFonts w:ascii="Times New Roman" w:hAnsi="Times New Roman" w:cs="Times New Roman"/>
          <w:sz w:val="24"/>
          <w:szCs w:val="24"/>
        </w:rPr>
        <w:t>Sağlık çalışanları hastaların tanı ve tedavileri esnasında kan ya da aerosol kaynaklı enfeksiyon ajanlarına maruz kalabilmektedirler. Enfeksiyon ajanlarının bulaşması ile hastalanan sağlık çalış</w:t>
      </w:r>
      <w:r w:rsidR="008C4755" w:rsidRPr="0037772D">
        <w:rPr>
          <w:rFonts w:ascii="Times New Roman" w:hAnsi="Times New Roman" w:cs="Times New Roman"/>
          <w:sz w:val="24"/>
          <w:szCs w:val="24"/>
        </w:rPr>
        <w:t>anlarının</w:t>
      </w:r>
      <w:r w:rsidR="00DB2CD1" w:rsidRPr="0037772D">
        <w:rPr>
          <w:rFonts w:ascii="Times New Roman" w:hAnsi="Times New Roman" w:cs="Times New Roman"/>
          <w:sz w:val="24"/>
          <w:szCs w:val="24"/>
        </w:rPr>
        <w:t xml:space="preserve"> HE </w:t>
      </w:r>
      <w:r w:rsidR="00246213" w:rsidRPr="0037772D">
        <w:rPr>
          <w:rFonts w:ascii="Times New Roman" w:hAnsi="Times New Roman" w:cs="Times New Roman"/>
          <w:sz w:val="24"/>
          <w:szCs w:val="24"/>
        </w:rPr>
        <w:t xml:space="preserve">nedeniyle </w:t>
      </w:r>
      <w:r w:rsidR="00F54795" w:rsidRPr="0037772D">
        <w:rPr>
          <w:rFonts w:ascii="Times New Roman" w:hAnsi="Times New Roman" w:cs="Times New Roman"/>
          <w:sz w:val="24"/>
          <w:szCs w:val="24"/>
        </w:rPr>
        <w:t>iş gücü</w:t>
      </w:r>
      <w:r w:rsidR="00A10D33" w:rsidRPr="0037772D">
        <w:rPr>
          <w:rFonts w:ascii="Times New Roman" w:hAnsi="Times New Roman" w:cs="Times New Roman"/>
          <w:sz w:val="24"/>
          <w:szCs w:val="24"/>
        </w:rPr>
        <w:t>nde</w:t>
      </w:r>
      <w:r w:rsidR="008C4755" w:rsidRPr="0037772D">
        <w:rPr>
          <w:rFonts w:ascii="Times New Roman" w:hAnsi="Times New Roman" w:cs="Times New Roman"/>
          <w:sz w:val="24"/>
          <w:szCs w:val="24"/>
        </w:rPr>
        <w:t xml:space="preserve"> ve verimliliğinde kayıplar ortaya çıkmakta;</w:t>
      </w:r>
      <w:r w:rsidR="006524AB" w:rsidRPr="0037772D">
        <w:rPr>
          <w:rFonts w:ascii="Times New Roman" w:hAnsi="Times New Roman" w:cs="Times New Roman"/>
          <w:sz w:val="24"/>
          <w:szCs w:val="24"/>
        </w:rPr>
        <w:t xml:space="preserve"> </w:t>
      </w:r>
      <w:r w:rsidR="008E2C73" w:rsidRPr="0037772D">
        <w:rPr>
          <w:rFonts w:ascii="Times New Roman" w:hAnsi="Times New Roman" w:cs="Times New Roman"/>
          <w:sz w:val="24"/>
          <w:szCs w:val="24"/>
        </w:rPr>
        <w:t>sağlık ku</w:t>
      </w:r>
      <w:r w:rsidR="006524AB" w:rsidRPr="0037772D">
        <w:rPr>
          <w:rFonts w:ascii="Times New Roman" w:hAnsi="Times New Roman" w:cs="Times New Roman"/>
          <w:sz w:val="24"/>
          <w:szCs w:val="24"/>
        </w:rPr>
        <w:t xml:space="preserve">rumlarının </w:t>
      </w:r>
      <w:r w:rsidR="008C4755" w:rsidRPr="0037772D">
        <w:rPr>
          <w:rFonts w:ascii="Times New Roman" w:hAnsi="Times New Roman" w:cs="Times New Roman"/>
          <w:sz w:val="24"/>
          <w:szCs w:val="24"/>
        </w:rPr>
        <w:t xml:space="preserve">ise </w:t>
      </w:r>
      <w:r w:rsidR="00246213" w:rsidRPr="0037772D">
        <w:rPr>
          <w:rFonts w:ascii="Times New Roman" w:hAnsi="Times New Roman" w:cs="Times New Roman"/>
          <w:sz w:val="24"/>
          <w:szCs w:val="24"/>
        </w:rPr>
        <w:t xml:space="preserve">tedavi harcamaları artmaktadır </w:t>
      </w:r>
      <w:r w:rsidR="00BF52B1" w:rsidRPr="0037772D">
        <w:rPr>
          <w:rFonts w:ascii="Times New Roman" w:hAnsi="Times New Roman" w:cs="Times New Roman"/>
          <w:sz w:val="24"/>
          <w:szCs w:val="24"/>
        </w:rPr>
        <w:t>(Nohutçu, 2005)</w:t>
      </w:r>
      <w:r w:rsidR="008E2C73" w:rsidRPr="0037772D">
        <w:rPr>
          <w:rFonts w:ascii="Times New Roman" w:hAnsi="Times New Roman" w:cs="Times New Roman"/>
          <w:sz w:val="24"/>
          <w:szCs w:val="24"/>
        </w:rPr>
        <w:t>.</w:t>
      </w:r>
    </w:p>
    <w:p w:rsidR="00246213" w:rsidRPr="0037772D" w:rsidRDefault="00246213" w:rsidP="00353D49">
      <w:pPr>
        <w:spacing w:after="0" w:line="360" w:lineRule="auto"/>
        <w:jc w:val="both"/>
        <w:rPr>
          <w:rFonts w:ascii="Times New Roman" w:hAnsi="Times New Roman" w:cs="Times New Roman"/>
          <w:sz w:val="24"/>
          <w:szCs w:val="24"/>
        </w:rPr>
      </w:pPr>
    </w:p>
    <w:p w:rsidR="00246213" w:rsidRPr="0037772D" w:rsidRDefault="00246213" w:rsidP="00353D49">
      <w:pPr>
        <w:spacing w:after="0" w:line="360" w:lineRule="auto"/>
        <w:jc w:val="both"/>
        <w:rPr>
          <w:rFonts w:ascii="Times New Roman" w:hAnsi="Times New Roman" w:cs="Times New Roman"/>
          <w:sz w:val="24"/>
          <w:szCs w:val="24"/>
        </w:rPr>
      </w:pPr>
    </w:p>
    <w:p w:rsidR="007E2AD2" w:rsidRPr="0037772D" w:rsidRDefault="00010A46" w:rsidP="00353D49">
      <w:pPr>
        <w:spacing w:after="0" w:line="360" w:lineRule="auto"/>
        <w:jc w:val="both"/>
        <w:rPr>
          <w:rFonts w:ascii="Times New Roman" w:hAnsi="Times New Roman" w:cs="Times New Roman"/>
          <w:sz w:val="24"/>
          <w:szCs w:val="24"/>
        </w:rPr>
      </w:pPr>
      <w:r w:rsidRPr="0037772D">
        <w:rPr>
          <w:rFonts w:ascii="Times New Roman" w:hAnsi="Times New Roman" w:cs="Times New Roman"/>
          <w:b/>
          <w:sz w:val="24"/>
          <w:szCs w:val="24"/>
        </w:rPr>
        <w:t>2.6</w:t>
      </w:r>
      <w:r w:rsidR="007E2AD2" w:rsidRPr="0037772D">
        <w:rPr>
          <w:rFonts w:ascii="Times New Roman" w:hAnsi="Times New Roman" w:cs="Times New Roman"/>
          <w:b/>
          <w:sz w:val="24"/>
          <w:szCs w:val="24"/>
        </w:rPr>
        <w:t>. Has</w:t>
      </w:r>
      <w:r w:rsidR="00DA6603" w:rsidRPr="0037772D">
        <w:rPr>
          <w:rFonts w:ascii="Times New Roman" w:hAnsi="Times New Roman" w:cs="Times New Roman"/>
          <w:b/>
          <w:sz w:val="24"/>
          <w:szCs w:val="24"/>
        </w:rPr>
        <w:t>tane Enfeksiyonları</w:t>
      </w:r>
      <w:r w:rsidR="00A00A47" w:rsidRPr="0037772D">
        <w:rPr>
          <w:rFonts w:ascii="Times New Roman" w:hAnsi="Times New Roman" w:cs="Times New Roman"/>
          <w:b/>
          <w:sz w:val="24"/>
          <w:szCs w:val="24"/>
        </w:rPr>
        <w:t xml:space="preserve"> </w:t>
      </w:r>
      <w:r w:rsidR="007E2AD2" w:rsidRPr="0037772D">
        <w:rPr>
          <w:rFonts w:ascii="Times New Roman" w:hAnsi="Times New Roman" w:cs="Times New Roman"/>
          <w:b/>
          <w:sz w:val="24"/>
          <w:szCs w:val="24"/>
        </w:rPr>
        <w:t xml:space="preserve">Önlenebilir </w:t>
      </w:r>
      <w:r w:rsidR="00A10D33" w:rsidRPr="0037772D">
        <w:rPr>
          <w:rFonts w:ascii="Times New Roman" w:hAnsi="Times New Roman" w:cs="Times New Roman"/>
          <w:b/>
          <w:sz w:val="24"/>
          <w:szCs w:val="24"/>
        </w:rPr>
        <w:t>M</w:t>
      </w:r>
      <w:r w:rsidR="007E2AD2" w:rsidRPr="0037772D">
        <w:rPr>
          <w:rFonts w:ascii="Times New Roman" w:hAnsi="Times New Roman" w:cs="Times New Roman"/>
          <w:b/>
          <w:sz w:val="24"/>
          <w:szCs w:val="24"/>
        </w:rPr>
        <w:t>i?</w:t>
      </w:r>
    </w:p>
    <w:p w:rsidR="00246213" w:rsidRPr="0037772D" w:rsidRDefault="00246213" w:rsidP="00353D49">
      <w:pPr>
        <w:spacing w:after="0" w:line="360" w:lineRule="auto"/>
        <w:jc w:val="both"/>
        <w:rPr>
          <w:rFonts w:ascii="Times New Roman" w:hAnsi="Times New Roman" w:cs="Times New Roman"/>
          <w:sz w:val="24"/>
          <w:szCs w:val="24"/>
        </w:rPr>
      </w:pPr>
    </w:p>
    <w:p w:rsidR="007E2AD2" w:rsidRPr="0037772D" w:rsidRDefault="007E2AD2" w:rsidP="00353D49">
      <w:pPr>
        <w:spacing w:after="0" w:line="360" w:lineRule="auto"/>
        <w:ind w:firstLine="708"/>
        <w:jc w:val="both"/>
        <w:rPr>
          <w:rFonts w:ascii="Times New Roman" w:hAnsi="Times New Roman" w:cs="Times New Roman"/>
          <w:b/>
          <w:sz w:val="24"/>
          <w:szCs w:val="24"/>
        </w:rPr>
      </w:pPr>
      <w:r w:rsidRPr="0037772D">
        <w:rPr>
          <w:rFonts w:ascii="Times New Roman" w:hAnsi="Times New Roman" w:cs="Times New Roman"/>
          <w:sz w:val="24"/>
          <w:szCs w:val="24"/>
        </w:rPr>
        <w:t xml:space="preserve">Yeterli önlemler alındığı takdirde HE’lerin yarıya yakını önlenebilmektedir. Her ne kadar hastanelerde modern tedavi yöntemleri uygulansa da alınan tüm önlemlere rağmen </w:t>
      </w:r>
      <w:r w:rsidR="00A10D33" w:rsidRPr="0037772D">
        <w:rPr>
          <w:rFonts w:ascii="Times New Roman" w:hAnsi="Times New Roman" w:cs="Times New Roman"/>
          <w:sz w:val="24"/>
          <w:szCs w:val="24"/>
        </w:rPr>
        <w:t>HE’</w:t>
      </w:r>
      <w:r w:rsidRPr="0037772D">
        <w:rPr>
          <w:rFonts w:ascii="Times New Roman" w:hAnsi="Times New Roman" w:cs="Times New Roman"/>
          <w:sz w:val="24"/>
          <w:szCs w:val="24"/>
        </w:rPr>
        <w:t>lerin kalan yarısı tıbbi hata olarak karşımıza çıkm</w:t>
      </w:r>
      <w:r w:rsidR="00A10D33" w:rsidRPr="0037772D">
        <w:rPr>
          <w:rFonts w:ascii="Times New Roman" w:hAnsi="Times New Roman" w:cs="Times New Roman"/>
          <w:sz w:val="24"/>
          <w:szCs w:val="24"/>
        </w:rPr>
        <w:t xml:space="preserve">aktadır. HE’yi </w:t>
      </w:r>
      <w:r w:rsidRPr="0037772D">
        <w:rPr>
          <w:rFonts w:ascii="Times New Roman" w:hAnsi="Times New Roman" w:cs="Times New Roman"/>
          <w:sz w:val="24"/>
          <w:szCs w:val="24"/>
        </w:rPr>
        <w:t>tamamen ortadan kaldırmak mümkün değildir. Ekonomik olarak gelişmiş ülkelerde HE’nin önlenmesi için çalışmalar halen devam etmesine rağmen gelişmekte olan ülkelerde sağlık kuruluşları için ayrılan bütçenin kısıtlı olması, kurum yöneticilerinin HE’nin önemini yeterince kavramamış olması, bu ülkelerde HE konusunda verilen hizmet içi eğitimlerin yetersiz kalması ve verilen eğitimlerin davranışa dönüşmemesi nedeniyle HE önleme çalışmaları aksamaktadır (T.C. Sayıştay Başkanlığı, 2007).</w:t>
      </w:r>
    </w:p>
    <w:p w:rsidR="007E2AD2" w:rsidRPr="0037772D" w:rsidRDefault="00A10D33"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HE’lerin önlenmesi için en etkili, basit ve kolay yöntem e</w:t>
      </w:r>
      <w:r w:rsidR="007E2AD2" w:rsidRPr="0037772D">
        <w:rPr>
          <w:rFonts w:ascii="Times New Roman" w:hAnsi="Times New Roman" w:cs="Times New Roman"/>
          <w:sz w:val="24"/>
          <w:szCs w:val="24"/>
        </w:rPr>
        <w:t>l yıkama tekniklerine uygun şekilde el hijyeninin sağlanmas</w:t>
      </w:r>
      <w:r w:rsidRPr="0037772D">
        <w:rPr>
          <w:rFonts w:ascii="Times New Roman" w:hAnsi="Times New Roman" w:cs="Times New Roman"/>
          <w:sz w:val="24"/>
          <w:szCs w:val="24"/>
        </w:rPr>
        <w:t>ıdır</w:t>
      </w:r>
      <w:r w:rsidR="007E2AD2" w:rsidRPr="0037772D">
        <w:rPr>
          <w:rFonts w:ascii="Times New Roman" w:hAnsi="Times New Roman" w:cs="Times New Roman"/>
          <w:sz w:val="24"/>
          <w:szCs w:val="24"/>
        </w:rPr>
        <w:t>. Hastane çalışanlarının el hijyeni uyumu arttırılamadığı sürece</w:t>
      </w:r>
      <w:r w:rsidR="007E2AD2" w:rsidRPr="0037772D">
        <w:rPr>
          <w:rFonts w:ascii="Times New Roman" w:hAnsi="Times New Roman" w:cs="Times New Roman"/>
        </w:rPr>
        <w:t xml:space="preserve"> </w:t>
      </w:r>
      <w:r w:rsidR="007E2AD2" w:rsidRPr="0037772D">
        <w:rPr>
          <w:rFonts w:ascii="Times New Roman" w:hAnsi="Times New Roman" w:cs="Times New Roman"/>
          <w:sz w:val="24"/>
          <w:szCs w:val="24"/>
        </w:rPr>
        <w:t>HE önlemek için ne kadar önlem alınırsa alınsın harcanan tüm çabalar boşa gidecektir (Gencer, 2008).</w:t>
      </w:r>
      <w:r w:rsidR="005C0F54" w:rsidRPr="0037772D">
        <w:rPr>
          <w:rFonts w:ascii="Times New Roman" w:hAnsi="Times New Roman" w:cs="Times New Roman"/>
          <w:sz w:val="24"/>
          <w:szCs w:val="24"/>
        </w:rPr>
        <w:t xml:space="preserve"> </w:t>
      </w:r>
      <w:r w:rsidRPr="0037772D">
        <w:rPr>
          <w:rFonts w:ascii="Times New Roman" w:hAnsi="Times New Roman" w:cs="Times New Roman"/>
          <w:sz w:val="24"/>
          <w:szCs w:val="24"/>
        </w:rPr>
        <w:t>Diş hekimliği kliniği</w:t>
      </w:r>
      <w:r w:rsidR="005C0F54" w:rsidRPr="0037772D">
        <w:rPr>
          <w:rFonts w:ascii="Times New Roman" w:hAnsi="Times New Roman" w:cs="Times New Roman"/>
          <w:sz w:val="24"/>
          <w:szCs w:val="24"/>
        </w:rPr>
        <w:t xml:space="preserve"> çalışanların</w:t>
      </w:r>
      <w:r w:rsidRPr="0037772D">
        <w:rPr>
          <w:rFonts w:ascii="Times New Roman" w:hAnsi="Times New Roman" w:cs="Times New Roman"/>
          <w:sz w:val="24"/>
          <w:szCs w:val="24"/>
        </w:rPr>
        <w:t>ın</w:t>
      </w:r>
      <w:r w:rsidR="005C0F54" w:rsidRPr="0037772D">
        <w:rPr>
          <w:rFonts w:ascii="Times New Roman" w:hAnsi="Times New Roman" w:cs="Times New Roman"/>
          <w:sz w:val="24"/>
          <w:szCs w:val="24"/>
        </w:rPr>
        <w:t xml:space="preserve"> </w:t>
      </w:r>
      <w:r w:rsidR="007E2AD2" w:rsidRPr="0037772D">
        <w:rPr>
          <w:rFonts w:ascii="Times New Roman" w:hAnsi="Times New Roman" w:cs="Times New Roman"/>
          <w:sz w:val="24"/>
          <w:szCs w:val="24"/>
        </w:rPr>
        <w:t>her hastanın tanı-tedavi işlemleri öncesinde ve sonrasında su ve sabun kullanarak el yıkamasıyla ciltlerindeki geçici flora bakterileri uzaklaştırılarak HE önlenebilmektedir (Akpınar ve ark, 2013).</w:t>
      </w:r>
    </w:p>
    <w:p w:rsidR="00353D49" w:rsidRPr="0037772D" w:rsidRDefault="007E2AD2"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Kan, </w:t>
      </w:r>
      <w:r w:rsidR="000B5151" w:rsidRPr="0037772D">
        <w:rPr>
          <w:rFonts w:ascii="Times New Roman" w:hAnsi="Times New Roman" w:cs="Times New Roman"/>
          <w:sz w:val="24"/>
          <w:szCs w:val="24"/>
        </w:rPr>
        <w:t>tükürük</w:t>
      </w:r>
      <w:r w:rsidRPr="0037772D">
        <w:rPr>
          <w:rFonts w:ascii="Times New Roman" w:hAnsi="Times New Roman" w:cs="Times New Roman"/>
          <w:sz w:val="24"/>
          <w:szCs w:val="24"/>
        </w:rPr>
        <w:t xml:space="preserve"> vb. kontamine vücut sıvıları ile temas eden yüzeylerin deterjanla iyice temizlendikten sonra dezenfekte edilmesi, enfekte hasta ile temas öncesinde koruyucu önlemlerin alınması, izolasyon gerektiren hasta odalarında özel koruyucu ekipman (maske, bone, önlük, eldiven) kullanılması, bu odalarda kullanılan tedavi malzemelerinin hastaya özel olması ve gerekmedikçe bu malzemelerin hasta odalarından çıkarılmaması, hastanenin genel temizliğinin her gün düzenli olara</w:t>
      </w:r>
      <w:r w:rsidR="005C0F54" w:rsidRPr="0037772D">
        <w:rPr>
          <w:rFonts w:ascii="Times New Roman" w:hAnsi="Times New Roman" w:cs="Times New Roman"/>
          <w:sz w:val="24"/>
          <w:szCs w:val="24"/>
        </w:rPr>
        <w:t>k deterjanlı su ile yapılması</w:t>
      </w:r>
      <w:r w:rsidRPr="0037772D">
        <w:rPr>
          <w:rFonts w:ascii="Times New Roman" w:hAnsi="Times New Roman" w:cs="Times New Roman"/>
          <w:sz w:val="24"/>
          <w:szCs w:val="24"/>
        </w:rPr>
        <w:t xml:space="preserve"> ve gereken durumlarda eldiven kullanma gibi kurallara uy</w:t>
      </w:r>
      <w:r w:rsidR="00246213" w:rsidRPr="0037772D">
        <w:rPr>
          <w:rFonts w:ascii="Times New Roman" w:hAnsi="Times New Roman" w:cs="Times New Roman"/>
          <w:sz w:val="24"/>
          <w:szCs w:val="24"/>
        </w:rPr>
        <w:t>ul</w:t>
      </w:r>
      <w:r w:rsidRPr="0037772D">
        <w:rPr>
          <w:rFonts w:ascii="Times New Roman" w:hAnsi="Times New Roman" w:cs="Times New Roman"/>
          <w:sz w:val="24"/>
          <w:szCs w:val="24"/>
        </w:rPr>
        <w:t>masıyla çevrenin HE’ye zemin hazırlaması engellenebilmektedir (Dağlı, 2007).</w:t>
      </w:r>
    </w:p>
    <w:p w:rsidR="002A70CB" w:rsidRDefault="002A70CB" w:rsidP="00353D49">
      <w:pPr>
        <w:spacing w:after="0" w:line="360" w:lineRule="auto"/>
        <w:jc w:val="both"/>
        <w:rPr>
          <w:rFonts w:ascii="Times New Roman" w:hAnsi="Times New Roman" w:cs="Times New Roman"/>
          <w:b/>
          <w:sz w:val="24"/>
          <w:szCs w:val="24"/>
        </w:rPr>
      </w:pPr>
    </w:p>
    <w:p w:rsidR="002A70CB" w:rsidRDefault="002A70CB" w:rsidP="00353D49">
      <w:pPr>
        <w:spacing w:after="0" w:line="360" w:lineRule="auto"/>
        <w:jc w:val="both"/>
        <w:rPr>
          <w:rFonts w:ascii="Times New Roman" w:hAnsi="Times New Roman" w:cs="Times New Roman"/>
          <w:b/>
          <w:sz w:val="24"/>
          <w:szCs w:val="24"/>
        </w:rPr>
      </w:pPr>
    </w:p>
    <w:p w:rsidR="007E2AD2" w:rsidRPr="0037772D" w:rsidRDefault="00010A46"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2.7</w:t>
      </w:r>
      <w:r w:rsidR="007E2AD2" w:rsidRPr="0037772D">
        <w:rPr>
          <w:rFonts w:ascii="Times New Roman" w:hAnsi="Times New Roman" w:cs="Times New Roman"/>
          <w:b/>
          <w:sz w:val="24"/>
          <w:szCs w:val="24"/>
        </w:rPr>
        <w:t>. Hastane Enfeksiyon</w:t>
      </w:r>
      <w:r w:rsidR="00DA6603" w:rsidRPr="0037772D">
        <w:rPr>
          <w:rFonts w:ascii="Times New Roman" w:hAnsi="Times New Roman" w:cs="Times New Roman"/>
          <w:b/>
          <w:sz w:val="24"/>
          <w:szCs w:val="24"/>
        </w:rPr>
        <w:t>larını</w:t>
      </w:r>
      <w:r w:rsidR="001F3D42" w:rsidRPr="0037772D">
        <w:rPr>
          <w:rFonts w:ascii="Times New Roman" w:hAnsi="Times New Roman" w:cs="Times New Roman"/>
          <w:b/>
          <w:sz w:val="24"/>
          <w:szCs w:val="24"/>
        </w:rPr>
        <w:t>n</w:t>
      </w:r>
      <w:r w:rsidR="007E2AD2" w:rsidRPr="0037772D">
        <w:rPr>
          <w:rFonts w:ascii="Times New Roman" w:hAnsi="Times New Roman" w:cs="Times New Roman"/>
          <w:b/>
          <w:sz w:val="24"/>
          <w:szCs w:val="24"/>
        </w:rPr>
        <w:t xml:space="preserve"> Epidemiyolojisi</w:t>
      </w:r>
    </w:p>
    <w:p w:rsidR="007E2AD2" w:rsidRPr="0037772D" w:rsidRDefault="007E2AD2" w:rsidP="00353D49">
      <w:pPr>
        <w:spacing w:after="0" w:line="360" w:lineRule="auto"/>
        <w:jc w:val="both"/>
        <w:rPr>
          <w:rFonts w:ascii="Times New Roman" w:hAnsi="Times New Roman" w:cs="Times New Roman"/>
          <w:b/>
          <w:sz w:val="24"/>
          <w:szCs w:val="24"/>
        </w:rPr>
      </w:pPr>
    </w:p>
    <w:p w:rsidR="007E2AD2" w:rsidRPr="0037772D" w:rsidRDefault="00070E3B"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Epidemiyoloji; hastalıkları, kazaları ve sağlıkla ilgili diğer durumların toplumdaki dağılımlarını, bunların ne kadar sıklıkla görüldüğünü ve bunların görülme sıklığını etkileyen değişkenleri araştıran bir bilim dalıdır. </w:t>
      </w:r>
      <w:r w:rsidR="007E2AD2" w:rsidRPr="0037772D">
        <w:rPr>
          <w:rFonts w:ascii="Times New Roman" w:hAnsi="Times New Roman" w:cs="Times New Roman"/>
          <w:sz w:val="24"/>
          <w:szCs w:val="24"/>
        </w:rPr>
        <w:t>Epidemiyoloji bir toplumdaki insanları genel sağlık durumları (sağlıklı olma-olmama), cinsiyet, yaş grupları gibi değişkenlere göre gruplandırarak toplumun tamamına ulaşmayı hedefler. Kurumların HE başlangıç vakalarını doğru olarak tespit etmek için epidemiyolojik çalışmalara ve sürveyans sistemine önem vermesi gerekmektedir. Sürveyans verilerin düzenli olarak toplanması, biriktirilmesi ve ulaşılan sonuçların ilgili kişi ve kurumlara bildirilerek değerlendirme sürecidir. Doğru sürveyans uygulamalarıyla HE seyrinin takip edilmesi kolaylaşarak hastalıklar sonucu oluşan komplikasyonlar, sakatlıklar ve ölüm oranları azaltılarak bu alanlara ayrılan maddi kaynaklar azaltılabilmektedir (Seçkin ve ark, 2008).</w:t>
      </w:r>
    </w:p>
    <w:p w:rsidR="00246213" w:rsidRPr="0037772D" w:rsidRDefault="007E2AD2"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HE oranları aynı ülkenin farklı bölgelerinde, hatta aynı bölgenin değişik hastanelerinde farklılık göstermektedir. Sağlık personelinin bakım verdiği hasta sayısı, hastane binasının ebatları, hastanenin devlet hastanesi veya eğitim araştırma hastanesi olması, </w:t>
      </w:r>
      <w:r w:rsidR="00A1771B" w:rsidRPr="0037772D">
        <w:rPr>
          <w:rFonts w:ascii="Times New Roman" w:hAnsi="Times New Roman" w:cs="Times New Roman"/>
          <w:sz w:val="24"/>
          <w:szCs w:val="24"/>
        </w:rPr>
        <w:t xml:space="preserve">enfeksiyon </w:t>
      </w:r>
      <w:r w:rsidRPr="0037772D">
        <w:rPr>
          <w:rFonts w:ascii="Times New Roman" w:hAnsi="Times New Roman" w:cs="Times New Roman"/>
          <w:sz w:val="24"/>
          <w:szCs w:val="24"/>
        </w:rPr>
        <w:t>oranlarını etkileyen faktörlerdir. HE oranlarını takip ve analiz edebilmek için enfeksiyon kontrol komiteleri kurulmuştur. Enfeksiyon kontrol komitelerinin elde ettiği sonuçlara göre hastaneler kendilerine özgü enfeksiyon oranlarını saptamalı; yüksek riskli servisleri belirlemelidir</w:t>
      </w:r>
      <w:r w:rsidR="00A1771B" w:rsidRPr="0037772D">
        <w:rPr>
          <w:rFonts w:ascii="Times New Roman" w:hAnsi="Times New Roman" w:cs="Times New Roman"/>
          <w:sz w:val="24"/>
          <w:szCs w:val="24"/>
        </w:rPr>
        <w:t>ler</w:t>
      </w:r>
      <w:r w:rsidRPr="0037772D">
        <w:rPr>
          <w:rFonts w:ascii="Times New Roman" w:hAnsi="Times New Roman" w:cs="Times New Roman"/>
          <w:sz w:val="24"/>
          <w:szCs w:val="24"/>
        </w:rPr>
        <w:t xml:space="preserve">. </w:t>
      </w:r>
      <w:r w:rsidR="00DD06ED" w:rsidRPr="0037772D">
        <w:rPr>
          <w:rFonts w:ascii="Times New Roman" w:hAnsi="Times New Roman" w:cs="Times New Roman"/>
          <w:sz w:val="24"/>
          <w:szCs w:val="24"/>
        </w:rPr>
        <w:t>Göktaş ve ark. (2011) yaptığı çalışmada enfeksiyon kontrol ve sürveyans programı olan hastanelerde 5 yıllık sürede HE’nin %32 oranında azalırken, olmayan hastanelerde %18 oranında artış gösterdiği bildirilmiştir (Göktaş ve ark. 2011; Akalın 2001).</w:t>
      </w:r>
    </w:p>
    <w:p w:rsidR="00DD06ED" w:rsidRPr="0037772D" w:rsidRDefault="00DD06ED" w:rsidP="00353D49">
      <w:pPr>
        <w:spacing w:after="0" w:line="360" w:lineRule="auto"/>
        <w:jc w:val="both"/>
        <w:rPr>
          <w:rFonts w:ascii="Times New Roman" w:hAnsi="Times New Roman" w:cs="Times New Roman"/>
          <w:sz w:val="24"/>
          <w:szCs w:val="24"/>
        </w:rPr>
      </w:pPr>
    </w:p>
    <w:p w:rsidR="00DD06ED" w:rsidRPr="0037772D" w:rsidRDefault="00DD06ED" w:rsidP="00353D49">
      <w:pPr>
        <w:spacing w:after="0" w:line="360" w:lineRule="auto"/>
        <w:jc w:val="both"/>
        <w:rPr>
          <w:rFonts w:ascii="Times New Roman" w:hAnsi="Times New Roman" w:cs="Times New Roman"/>
          <w:sz w:val="24"/>
          <w:szCs w:val="24"/>
        </w:rPr>
      </w:pPr>
    </w:p>
    <w:p w:rsidR="00A95DAA" w:rsidRPr="0037772D" w:rsidRDefault="00235E64"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010A46" w:rsidRPr="0037772D">
        <w:rPr>
          <w:rFonts w:ascii="Times New Roman" w:hAnsi="Times New Roman" w:cs="Times New Roman"/>
          <w:b/>
          <w:sz w:val="24"/>
          <w:szCs w:val="24"/>
        </w:rPr>
        <w:t>8</w:t>
      </w:r>
      <w:r w:rsidR="00DA6603" w:rsidRPr="0037772D">
        <w:rPr>
          <w:rFonts w:ascii="Times New Roman" w:hAnsi="Times New Roman" w:cs="Times New Roman"/>
          <w:b/>
          <w:sz w:val="24"/>
          <w:szCs w:val="24"/>
        </w:rPr>
        <w:t>. Hastane Enfeksiyonl</w:t>
      </w:r>
      <w:r w:rsidR="00A95DAA" w:rsidRPr="0037772D">
        <w:rPr>
          <w:rFonts w:ascii="Times New Roman" w:hAnsi="Times New Roman" w:cs="Times New Roman"/>
          <w:b/>
          <w:sz w:val="24"/>
          <w:szCs w:val="24"/>
        </w:rPr>
        <w:t>a</w:t>
      </w:r>
      <w:r w:rsidR="00DA6603" w:rsidRPr="0037772D">
        <w:rPr>
          <w:rFonts w:ascii="Times New Roman" w:hAnsi="Times New Roman" w:cs="Times New Roman"/>
          <w:b/>
          <w:sz w:val="24"/>
          <w:szCs w:val="24"/>
        </w:rPr>
        <w:t>rında</w:t>
      </w:r>
      <w:r w:rsidR="00A95DAA" w:rsidRPr="0037772D">
        <w:rPr>
          <w:rFonts w:ascii="Times New Roman" w:hAnsi="Times New Roman" w:cs="Times New Roman"/>
          <w:b/>
          <w:sz w:val="24"/>
          <w:szCs w:val="24"/>
        </w:rPr>
        <w:t xml:space="preserve"> Risk Faktörleri</w:t>
      </w:r>
    </w:p>
    <w:p w:rsidR="00DD06ED" w:rsidRPr="0037772D" w:rsidRDefault="00DD06ED" w:rsidP="00353D49">
      <w:pPr>
        <w:spacing w:after="0" w:line="360" w:lineRule="auto"/>
        <w:jc w:val="both"/>
        <w:rPr>
          <w:rFonts w:ascii="Times New Roman" w:hAnsi="Times New Roman" w:cs="Times New Roman"/>
          <w:b/>
          <w:sz w:val="24"/>
          <w:szCs w:val="24"/>
        </w:rPr>
      </w:pPr>
    </w:p>
    <w:p w:rsidR="00A95DAA" w:rsidRPr="0037772D" w:rsidRDefault="00A95DAA" w:rsidP="00353D49">
      <w:pPr>
        <w:spacing w:after="0" w:line="360" w:lineRule="auto"/>
        <w:ind w:firstLine="360"/>
        <w:jc w:val="both"/>
        <w:rPr>
          <w:rFonts w:ascii="Times New Roman" w:hAnsi="Times New Roman" w:cs="Times New Roman"/>
          <w:sz w:val="24"/>
          <w:szCs w:val="24"/>
        </w:rPr>
      </w:pPr>
      <w:r w:rsidRPr="0037772D">
        <w:rPr>
          <w:rFonts w:ascii="Times New Roman" w:hAnsi="Times New Roman" w:cs="Times New Roman"/>
          <w:sz w:val="24"/>
          <w:szCs w:val="24"/>
        </w:rPr>
        <w:t>Hastanelerde HE’lerin ortaya çıkmasına zemin hazırlayan risk faktörleri değiştirilebilir ve değiştirilemez olarak iki gruba ayrılır. Değiştirilemez risk faktörleri sağlam kişiye (konağa) a</w:t>
      </w:r>
      <w:r w:rsidR="00A1771B" w:rsidRPr="0037772D">
        <w:rPr>
          <w:rFonts w:ascii="Times New Roman" w:hAnsi="Times New Roman" w:cs="Times New Roman"/>
          <w:sz w:val="24"/>
          <w:szCs w:val="24"/>
        </w:rPr>
        <w:t>it risk faktörleridir. Bunlar;</w:t>
      </w:r>
    </w:p>
    <w:p w:rsidR="00A95DAA" w:rsidRPr="0037772D" w:rsidRDefault="00A95DAA" w:rsidP="00353D49">
      <w:pPr>
        <w:pStyle w:val="ListeParagraf"/>
        <w:numPr>
          <w:ilvl w:val="0"/>
          <w:numId w:val="2"/>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Hastanın yenidoğan ya da yaşlı olması, </w:t>
      </w:r>
    </w:p>
    <w:p w:rsidR="00A95DAA" w:rsidRPr="0037772D" w:rsidRDefault="00A95DAA" w:rsidP="00353D49">
      <w:pPr>
        <w:pStyle w:val="ListeParagraf"/>
        <w:numPr>
          <w:ilvl w:val="0"/>
          <w:numId w:val="2"/>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Hastanın kronik hastalığının varlığı, </w:t>
      </w:r>
    </w:p>
    <w:p w:rsidR="00A95DAA" w:rsidRPr="0037772D" w:rsidRDefault="00A95DAA" w:rsidP="00353D49">
      <w:pPr>
        <w:pStyle w:val="ListeParagraf"/>
        <w:numPr>
          <w:ilvl w:val="0"/>
          <w:numId w:val="2"/>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Hastalığın ağırlığı,</w:t>
      </w:r>
    </w:p>
    <w:p w:rsidR="00A95DAA" w:rsidRPr="0037772D" w:rsidRDefault="00A95DAA" w:rsidP="00353D49">
      <w:pPr>
        <w:pStyle w:val="ListeParagraf"/>
        <w:numPr>
          <w:ilvl w:val="0"/>
          <w:numId w:val="2"/>
        </w:numPr>
        <w:spacing w:after="0" w:line="360" w:lineRule="auto"/>
        <w:contextualSpacing w:val="0"/>
        <w:jc w:val="both"/>
        <w:rPr>
          <w:rFonts w:ascii="Times New Roman" w:hAnsi="Times New Roman" w:cs="Times New Roman"/>
        </w:rPr>
      </w:pPr>
      <w:r w:rsidRPr="0037772D">
        <w:rPr>
          <w:rFonts w:ascii="Times New Roman" w:hAnsi="Times New Roman" w:cs="Times New Roman"/>
          <w:sz w:val="24"/>
          <w:szCs w:val="24"/>
        </w:rPr>
        <w:t>Tanı ve tedavi amacıyla hastaya mutlaka uygulanması gereken invaziv girişimler,</w:t>
      </w:r>
      <w:r w:rsidRPr="0037772D">
        <w:rPr>
          <w:rFonts w:ascii="Times New Roman" w:hAnsi="Times New Roman" w:cs="Times New Roman"/>
        </w:rPr>
        <w:t xml:space="preserve"> </w:t>
      </w:r>
    </w:p>
    <w:p w:rsidR="007F739F" w:rsidRPr="0037772D" w:rsidRDefault="00A95DAA" w:rsidP="00353D49">
      <w:pPr>
        <w:pStyle w:val="ListeParagraf"/>
        <w:numPr>
          <w:ilvl w:val="0"/>
          <w:numId w:val="2"/>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Kemoterapi, radyoterapi gibi bağışıklık sistemini baskılayıcı tedavilerdir.</w:t>
      </w:r>
    </w:p>
    <w:p w:rsidR="007F739F" w:rsidRPr="0037772D" w:rsidRDefault="00A1771B" w:rsidP="00353D49">
      <w:pPr>
        <w:spacing w:after="0" w:line="360" w:lineRule="auto"/>
        <w:ind w:firstLine="360"/>
        <w:jc w:val="both"/>
        <w:rPr>
          <w:rFonts w:ascii="Times New Roman" w:hAnsi="Times New Roman" w:cs="Times New Roman"/>
          <w:sz w:val="24"/>
          <w:szCs w:val="24"/>
        </w:rPr>
      </w:pPr>
      <w:r w:rsidRPr="0037772D">
        <w:rPr>
          <w:rFonts w:ascii="Times New Roman" w:hAnsi="Times New Roman" w:cs="Times New Roman"/>
          <w:sz w:val="24"/>
          <w:szCs w:val="24"/>
        </w:rPr>
        <w:t>Değiştirilebilir risk faktörleri ise s</w:t>
      </w:r>
      <w:r w:rsidR="007F739F" w:rsidRPr="0037772D">
        <w:rPr>
          <w:rFonts w:ascii="Times New Roman" w:hAnsi="Times New Roman" w:cs="Times New Roman"/>
          <w:sz w:val="24"/>
          <w:szCs w:val="24"/>
        </w:rPr>
        <w:t>ağlam ki</w:t>
      </w:r>
      <w:r w:rsidRPr="0037772D">
        <w:rPr>
          <w:rFonts w:ascii="Times New Roman" w:hAnsi="Times New Roman" w:cs="Times New Roman"/>
          <w:sz w:val="24"/>
          <w:szCs w:val="24"/>
        </w:rPr>
        <w:t xml:space="preserve">şi dışındaki risk faktörleridir. </w:t>
      </w:r>
      <w:r w:rsidR="007F739F" w:rsidRPr="0037772D">
        <w:rPr>
          <w:rFonts w:ascii="Times New Roman" w:hAnsi="Times New Roman" w:cs="Times New Roman"/>
          <w:sz w:val="24"/>
          <w:szCs w:val="24"/>
        </w:rPr>
        <w:t>Bunlar;</w:t>
      </w:r>
    </w:p>
    <w:p w:rsidR="00A95DAA" w:rsidRPr="0037772D" w:rsidRDefault="00A95DAA" w:rsidP="00353D49">
      <w:pPr>
        <w:pStyle w:val="ListeParagraf"/>
        <w:numPr>
          <w:ilvl w:val="0"/>
          <w:numId w:val="3"/>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Hastaya primer bakım veren sağlık çalışanlarının ve destek hizmetlerinde (çamaşırhane, mutfak vb.) çalışan personellerin asepsi, antisepsi kurallarına uymaması ve el hijyenine uyumunun düşük olması, </w:t>
      </w:r>
    </w:p>
    <w:p w:rsidR="00A95DAA" w:rsidRPr="0037772D" w:rsidRDefault="00A95DAA" w:rsidP="00353D49">
      <w:pPr>
        <w:pStyle w:val="ListeParagraf"/>
        <w:numPr>
          <w:ilvl w:val="0"/>
          <w:numId w:val="3"/>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Hem hastanın hem de hasta yakınlarının kişisel hijyen kurallarına uymaması, </w:t>
      </w:r>
    </w:p>
    <w:p w:rsidR="00A95DAA" w:rsidRPr="0037772D" w:rsidRDefault="00A95DAA" w:rsidP="00353D49">
      <w:pPr>
        <w:pStyle w:val="ListeParagraf"/>
        <w:numPr>
          <w:ilvl w:val="0"/>
          <w:numId w:val="3"/>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Dezenfeksiyon ve sterilizasyon işlemlerinin yeterince yapılmaması,</w:t>
      </w:r>
    </w:p>
    <w:p w:rsidR="00A95DAA" w:rsidRPr="0037772D" w:rsidRDefault="00A95DAA" w:rsidP="00353D49">
      <w:pPr>
        <w:pStyle w:val="ListeParagraf"/>
        <w:numPr>
          <w:ilvl w:val="0"/>
          <w:numId w:val="3"/>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Hastanelerdeki alt yapı yetersizliği, </w:t>
      </w:r>
    </w:p>
    <w:p w:rsidR="00A95DAA" w:rsidRPr="0037772D" w:rsidRDefault="00A95DAA" w:rsidP="00353D49">
      <w:pPr>
        <w:pStyle w:val="ListeParagraf"/>
        <w:numPr>
          <w:ilvl w:val="0"/>
          <w:numId w:val="3"/>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Sağlık personellerinin eğitimsiz olması,</w:t>
      </w:r>
    </w:p>
    <w:p w:rsidR="00A95DAA" w:rsidRPr="0037772D" w:rsidRDefault="00A95DAA" w:rsidP="00353D49">
      <w:pPr>
        <w:pStyle w:val="ListeParagraf"/>
        <w:numPr>
          <w:ilvl w:val="0"/>
          <w:numId w:val="3"/>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Hastanede yatan hastalara uygulanan gereksiz invaziv işlemler veya cerrahi girişimler, </w:t>
      </w:r>
    </w:p>
    <w:p w:rsidR="00A95DAA" w:rsidRPr="0037772D" w:rsidRDefault="00A95DAA" w:rsidP="00353D49">
      <w:pPr>
        <w:pStyle w:val="ListeParagraf"/>
        <w:numPr>
          <w:ilvl w:val="0"/>
          <w:numId w:val="3"/>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Günübirlik tedavilerde enfekte materyale maruz kalınması ya da enfekte materyalle temas sonrası önlemlere uyulmaması, </w:t>
      </w:r>
    </w:p>
    <w:p w:rsidR="00A1771B" w:rsidRPr="0037772D" w:rsidRDefault="00A95DAA" w:rsidP="00353D49">
      <w:pPr>
        <w:pStyle w:val="ListeParagraf"/>
        <w:numPr>
          <w:ilvl w:val="0"/>
          <w:numId w:val="3"/>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Hastanelerde çalışan kalifiye personel sayısının az olması </w:t>
      </w:r>
      <w:r w:rsidR="00DD06ED" w:rsidRPr="0037772D">
        <w:rPr>
          <w:rFonts w:ascii="Times New Roman" w:hAnsi="Times New Roman" w:cs="Times New Roman"/>
          <w:sz w:val="24"/>
          <w:szCs w:val="24"/>
        </w:rPr>
        <w:t>(Çakmak, 2014).</w:t>
      </w:r>
    </w:p>
    <w:p w:rsidR="00A1771B" w:rsidRDefault="00A1771B" w:rsidP="00353D49">
      <w:pPr>
        <w:spacing w:after="0" w:line="360" w:lineRule="auto"/>
        <w:jc w:val="both"/>
        <w:rPr>
          <w:rFonts w:ascii="Times New Roman" w:hAnsi="Times New Roman" w:cs="Times New Roman"/>
          <w:b/>
          <w:sz w:val="24"/>
          <w:szCs w:val="24"/>
        </w:rPr>
      </w:pPr>
    </w:p>
    <w:p w:rsidR="00CD6112" w:rsidRDefault="00CD6112" w:rsidP="00353D49">
      <w:pPr>
        <w:spacing w:after="0" w:line="360" w:lineRule="auto"/>
        <w:jc w:val="both"/>
        <w:rPr>
          <w:rFonts w:ascii="Times New Roman" w:hAnsi="Times New Roman" w:cs="Times New Roman"/>
          <w:b/>
          <w:sz w:val="24"/>
          <w:szCs w:val="24"/>
        </w:rPr>
      </w:pPr>
    </w:p>
    <w:p w:rsidR="00CD6112" w:rsidRDefault="00CD6112" w:rsidP="00353D49">
      <w:pPr>
        <w:spacing w:after="0" w:line="360" w:lineRule="auto"/>
        <w:jc w:val="both"/>
        <w:rPr>
          <w:rFonts w:ascii="Times New Roman" w:hAnsi="Times New Roman" w:cs="Times New Roman"/>
          <w:b/>
          <w:sz w:val="24"/>
          <w:szCs w:val="24"/>
        </w:rPr>
      </w:pPr>
    </w:p>
    <w:p w:rsidR="00CD6112" w:rsidRDefault="00CD6112" w:rsidP="00353D49">
      <w:pPr>
        <w:spacing w:after="0" w:line="360" w:lineRule="auto"/>
        <w:jc w:val="both"/>
        <w:rPr>
          <w:rFonts w:ascii="Times New Roman" w:hAnsi="Times New Roman" w:cs="Times New Roman"/>
          <w:b/>
          <w:sz w:val="24"/>
          <w:szCs w:val="24"/>
        </w:rPr>
      </w:pPr>
    </w:p>
    <w:p w:rsidR="00CD6112" w:rsidRDefault="00CD6112" w:rsidP="00353D49">
      <w:pPr>
        <w:spacing w:after="0" w:line="360" w:lineRule="auto"/>
        <w:jc w:val="both"/>
        <w:rPr>
          <w:rFonts w:ascii="Times New Roman" w:hAnsi="Times New Roman" w:cs="Times New Roman"/>
          <w:b/>
          <w:sz w:val="24"/>
          <w:szCs w:val="24"/>
        </w:rPr>
      </w:pPr>
    </w:p>
    <w:p w:rsidR="001E4433" w:rsidRPr="0037772D" w:rsidRDefault="009B314D" w:rsidP="00353D49">
      <w:pPr>
        <w:spacing w:after="0" w:line="360" w:lineRule="auto"/>
        <w:jc w:val="both"/>
        <w:rPr>
          <w:rFonts w:ascii="Times New Roman" w:hAnsi="Times New Roman" w:cs="Times New Roman"/>
          <w:sz w:val="24"/>
          <w:szCs w:val="24"/>
        </w:rPr>
      </w:pPr>
      <w:r w:rsidRPr="0037772D">
        <w:rPr>
          <w:rFonts w:ascii="Times New Roman" w:hAnsi="Times New Roman" w:cs="Times New Roman"/>
          <w:b/>
          <w:sz w:val="24"/>
          <w:szCs w:val="24"/>
        </w:rPr>
        <w:t>2</w:t>
      </w:r>
      <w:r w:rsidR="00BC4A59" w:rsidRPr="0037772D">
        <w:rPr>
          <w:rFonts w:ascii="Times New Roman" w:hAnsi="Times New Roman" w:cs="Times New Roman"/>
          <w:b/>
          <w:sz w:val="24"/>
          <w:szCs w:val="24"/>
        </w:rPr>
        <w:t>.</w:t>
      </w:r>
      <w:r w:rsidR="00010A46" w:rsidRPr="0037772D">
        <w:rPr>
          <w:rFonts w:ascii="Times New Roman" w:hAnsi="Times New Roman" w:cs="Times New Roman"/>
          <w:b/>
          <w:sz w:val="24"/>
          <w:szCs w:val="24"/>
        </w:rPr>
        <w:t>9</w:t>
      </w:r>
      <w:r w:rsidR="00A841B0" w:rsidRPr="0037772D">
        <w:rPr>
          <w:rFonts w:ascii="Times New Roman" w:hAnsi="Times New Roman" w:cs="Times New Roman"/>
          <w:b/>
          <w:sz w:val="24"/>
          <w:szCs w:val="24"/>
        </w:rPr>
        <w:t xml:space="preserve">. </w:t>
      </w:r>
      <w:r w:rsidRPr="0037772D">
        <w:rPr>
          <w:rFonts w:ascii="Times New Roman" w:hAnsi="Times New Roman" w:cs="Times New Roman"/>
          <w:b/>
          <w:sz w:val="24"/>
          <w:szCs w:val="24"/>
        </w:rPr>
        <w:t>Hastane Enfeksiyonlarının Çeşitleri</w:t>
      </w:r>
    </w:p>
    <w:p w:rsidR="00DD06ED" w:rsidRPr="0037772D" w:rsidRDefault="00DD06ED" w:rsidP="00353D49">
      <w:pPr>
        <w:spacing w:after="0" w:line="360" w:lineRule="auto"/>
        <w:jc w:val="both"/>
        <w:rPr>
          <w:rFonts w:ascii="Times New Roman" w:hAnsi="Times New Roman" w:cs="Times New Roman"/>
          <w:sz w:val="24"/>
          <w:szCs w:val="24"/>
        </w:rPr>
      </w:pPr>
    </w:p>
    <w:p w:rsidR="00BC4A59" w:rsidRPr="0037772D" w:rsidRDefault="000A2EFE"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Hastanelerde en sık görülen dört enfeksiyon türü vardır</w:t>
      </w:r>
      <w:r w:rsidR="002D0C83" w:rsidRPr="0037772D">
        <w:rPr>
          <w:rFonts w:ascii="Times New Roman" w:hAnsi="Times New Roman" w:cs="Times New Roman"/>
          <w:sz w:val="24"/>
          <w:szCs w:val="24"/>
        </w:rPr>
        <w:t xml:space="preserve">. </w:t>
      </w:r>
      <w:r w:rsidR="004E51FF" w:rsidRPr="0037772D">
        <w:rPr>
          <w:rFonts w:ascii="Times New Roman" w:hAnsi="Times New Roman" w:cs="Times New Roman"/>
          <w:sz w:val="24"/>
          <w:szCs w:val="24"/>
        </w:rPr>
        <w:t>Bunlar nozokomiyal üriner sistem enfeksiyonları (ÜSE), cerrahi alan enfeksiyonları (CAE), ventilatör il</w:t>
      </w:r>
      <w:r w:rsidR="001E4433" w:rsidRPr="0037772D">
        <w:rPr>
          <w:rFonts w:ascii="Times New Roman" w:hAnsi="Times New Roman" w:cs="Times New Roman"/>
          <w:sz w:val="24"/>
          <w:szCs w:val="24"/>
        </w:rPr>
        <w:t>işkili pnömoni (VİP) ve</w:t>
      </w:r>
      <w:r w:rsidR="00360090" w:rsidRPr="0037772D">
        <w:rPr>
          <w:rFonts w:ascii="Times New Roman" w:hAnsi="Times New Roman" w:cs="Times New Roman"/>
          <w:sz w:val="24"/>
          <w:szCs w:val="24"/>
        </w:rPr>
        <w:t xml:space="preserve"> damar içi katater infeksiyonlarıdır.</w:t>
      </w:r>
    </w:p>
    <w:p w:rsidR="00BC4A59" w:rsidRPr="0037772D" w:rsidRDefault="00BC4A59" w:rsidP="00353D49">
      <w:pPr>
        <w:spacing w:after="0" w:line="360" w:lineRule="auto"/>
        <w:jc w:val="both"/>
        <w:rPr>
          <w:rFonts w:ascii="Times New Roman" w:hAnsi="Times New Roman" w:cs="Times New Roman"/>
          <w:b/>
          <w:sz w:val="24"/>
          <w:szCs w:val="24"/>
        </w:rPr>
      </w:pPr>
    </w:p>
    <w:p w:rsidR="00B50120" w:rsidRPr="0037772D" w:rsidRDefault="00B50120" w:rsidP="00353D49">
      <w:pPr>
        <w:spacing w:after="0" w:line="360" w:lineRule="auto"/>
        <w:jc w:val="both"/>
        <w:rPr>
          <w:rFonts w:ascii="Times New Roman" w:hAnsi="Times New Roman" w:cs="Times New Roman"/>
          <w:b/>
          <w:sz w:val="24"/>
          <w:szCs w:val="24"/>
        </w:rPr>
      </w:pPr>
    </w:p>
    <w:p w:rsidR="00BC4A59" w:rsidRPr="0037772D" w:rsidRDefault="009B314D"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BC4A59" w:rsidRPr="0037772D">
        <w:rPr>
          <w:rFonts w:ascii="Times New Roman" w:hAnsi="Times New Roman" w:cs="Times New Roman"/>
          <w:b/>
          <w:sz w:val="24"/>
          <w:szCs w:val="24"/>
        </w:rPr>
        <w:t>.</w:t>
      </w:r>
      <w:r w:rsidR="00010A46" w:rsidRPr="0037772D">
        <w:rPr>
          <w:rFonts w:ascii="Times New Roman" w:hAnsi="Times New Roman" w:cs="Times New Roman"/>
          <w:b/>
          <w:sz w:val="24"/>
          <w:szCs w:val="24"/>
        </w:rPr>
        <w:t>9</w:t>
      </w:r>
      <w:r w:rsidR="00A00A47" w:rsidRPr="0037772D">
        <w:rPr>
          <w:rFonts w:ascii="Times New Roman" w:hAnsi="Times New Roman" w:cs="Times New Roman"/>
          <w:b/>
          <w:sz w:val="24"/>
          <w:szCs w:val="24"/>
        </w:rPr>
        <w:t>.</w:t>
      </w:r>
      <w:r w:rsidR="009D5F2C" w:rsidRPr="0037772D">
        <w:rPr>
          <w:rFonts w:ascii="Times New Roman" w:hAnsi="Times New Roman" w:cs="Times New Roman"/>
          <w:b/>
          <w:sz w:val="24"/>
          <w:szCs w:val="24"/>
        </w:rPr>
        <w:t>1. No</w:t>
      </w:r>
      <w:r w:rsidR="00A841B0" w:rsidRPr="0037772D">
        <w:rPr>
          <w:rFonts w:ascii="Times New Roman" w:hAnsi="Times New Roman" w:cs="Times New Roman"/>
          <w:b/>
          <w:sz w:val="24"/>
          <w:szCs w:val="24"/>
        </w:rPr>
        <w:t>zokomiyal Ü</w:t>
      </w:r>
      <w:r w:rsidR="004E51FF" w:rsidRPr="0037772D">
        <w:rPr>
          <w:rFonts w:ascii="Times New Roman" w:hAnsi="Times New Roman" w:cs="Times New Roman"/>
          <w:b/>
          <w:sz w:val="24"/>
          <w:szCs w:val="24"/>
        </w:rPr>
        <w:t>riner Sistem Enfeksiyonları</w:t>
      </w:r>
      <w:r w:rsidR="00E2729F" w:rsidRPr="0037772D">
        <w:rPr>
          <w:rFonts w:ascii="Times New Roman" w:hAnsi="Times New Roman" w:cs="Times New Roman"/>
          <w:b/>
          <w:sz w:val="24"/>
          <w:szCs w:val="24"/>
        </w:rPr>
        <w:t xml:space="preserve"> </w:t>
      </w:r>
    </w:p>
    <w:p w:rsidR="00BC4A59" w:rsidRPr="0037772D" w:rsidRDefault="00BC4A59" w:rsidP="00353D49">
      <w:pPr>
        <w:spacing w:after="0" w:line="360" w:lineRule="auto"/>
        <w:jc w:val="both"/>
        <w:rPr>
          <w:rFonts w:ascii="Times New Roman" w:hAnsi="Times New Roman" w:cs="Times New Roman"/>
          <w:b/>
          <w:sz w:val="24"/>
          <w:szCs w:val="24"/>
        </w:rPr>
      </w:pPr>
    </w:p>
    <w:p w:rsidR="00BC4A59" w:rsidRPr="0037772D" w:rsidRDefault="00E2729F"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No</w:t>
      </w:r>
      <w:r w:rsidR="005F5E89" w:rsidRPr="0037772D">
        <w:rPr>
          <w:rFonts w:ascii="Times New Roman" w:hAnsi="Times New Roman" w:cs="Times New Roman"/>
          <w:sz w:val="24"/>
          <w:szCs w:val="24"/>
        </w:rPr>
        <w:t>zokomiyal üriner sistem e</w:t>
      </w:r>
      <w:r w:rsidR="004055CB" w:rsidRPr="0037772D">
        <w:rPr>
          <w:rFonts w:ascii="Times New Roman" w:hAnsi="Times New Roman" w:cs="Times New Roman"/>
          <w:sz w:val="24"/>
          <w:szCs w:val="24"/>
        </w:rPr>
        <w:t>nfeksiyonları hastanelerde görülen n</w:t>
      </w:r>
      <w:r w:rsidRPr="0037772D">
        <w:rPr>
          <w:rFonts w:ascii="Times New Roman" w:hAnsi="Times New Roman" w:cs="Times New Roman"/>
          <w:sz w:val="24"/>
          <w:szCs w:val="24"/>
        </w:rPr>
        <w:t>o</w:t>
      </w:r>
      <w:r w:rsidR="004055CB" w:rsidRPr="0037772D">
        <w:rPr>
          <w:rFonts w:ascii="Times New Roman" w:hAnsi="Times New Roman" w:cs="Times New Roman"/>
          <w:sz w:val="24"/>
          <w:szCs w:val="24"/>
        </w:rPr>
        <w:t>zokomiyal enfeksiyonlar arasında ilk sırada yer almaktadır. Bu e</w:t>
      </w:r>
      <w:r w:rsidRPr="0037772D">
        <w:rPr>
          <w:rFonts w:ascii="Times New Roman" w:hAnsi="Times New Roman" w:cs="Times New Roman"/>
          <w:sz w:val="24"/>
          <w:szCs w:val="24"/>
        </w:rPr>
        <w:t>nfeksiyon etkenleri hastanın kendi fekal florasından kaynaklanan enterokok ve gram negatif basil gibi endojen kaynaklı bakterilerdir. Hastanelerde uzun süreli yatan hastalarda nozokomiyal enfeksiyon etkenleri endojen kaynaklı bakterilerin yerini alarak</w:t>
      </w:r>
      <w:r w:rsidRPr="0037772D">
        <w:rPr>
          <w:rFonts w:ascii="Times New Roman" w:hAnsi="Times New Roman" w:cs="Times New Roman"/>
        </w:rPr>
        <w:t xml:space="preserve"> </w:t>
      </w:r>
      <w:r w:rsidRPr="0037772D">
        <w:rPr>
          <w:rFonts w:ascii="Times New Roman" w:hAnsi="Times New Roman" w:cs="Times New Roman"/>
          <w:sz w:val="24"/>
          <w:szCs w:val="24"/>
        </w:rPr>
        <w:t>nozokomiyal üriner sistem enfeksiyonlarına sebep olmaktadır.</w:t>
      </w:r>
      <w:r w:rsidR="005F5E89" w:rsidRPr="0037772D">
        <w:rPr>
          <w:rFonts w:ascii="Times New Roman" w:hAnsi="Times New Roman" w:cs="Times New Roman"/>
          <w:sz w:val="24"/>
          <w:szCs w:val="24"/>
        </w:rPr>
        <w:t xml:space="preserve"> </w:t>
      </w:r>
      <w:r w:rsidR="00FD5ABC" w:rsidRPr="0037772D">
        <w:rPr>
          <w:rFonts w:ascii="Times New Roman" w:hAnsi="Times New Roman" w:cs="Times New Roman"/>
          <w:sz w:val="24"/>
          <w:szCs w:val="24"/>
        </w:rPr>
        <w:t xml:space="preserve">HE </w:t>
      </w:r>
      <w:r w:rsidRPr="0037772D">
        <w:rPr>
          <w:rFonts w:ascii="Times New Roman" w:hAnsi="Times New Roman" w:cs="Times New Roman"/>
          <w:sz w:val="24"/>
          <w:szCs w:val="24"/>
        </w:rPr>
        <w:t xml:space="preserve">etkenleri hastaneden hastaneye, aynı hastanenin farklı birimlerinde farklılık göstermektedir. Bu farklılığın sebebi etken mikroorganizmaların antibiyotik duyarlılıklarının farklı olmasından kaynaklanmaktadır. </w:t>
      </w:r>
      <w:r w:rsidR="005F5E89" w:rsidRPr="0037772D">
        <w:rPr>
          <w:rFonts w:ascii="Times New Roman" w:hAnsi="Times New Roman" w:cs="Times New Roman"/>
          <w:sz w:val="24"/>
          <w:szCs w:val="24"/>
        </w:rPr>
        <w:t>Etken mikroorganizmaların antibiyotik duyarlılıklarını takip edebilmek için düzenli olarak sürveyans çalışmaları yapılmalıdır.</w:t>
      </w:r>
      <w:r w:rsidR="002B7EF0" w:rsidRPr="0037772D">
        <w:rPr>
          <w:rFonts w:ascii="Times New Roman" w:hAnsi="Times New Roman" w:cs="Times New Roman"/>
          <w:sz w:val="24"/>
          <w:szCs w:val="24"/>
        </w:rPr>
        <w:t xml:space="preserve"> </w:t>
      </w:r>
      <w:r w:rsidR="005F5E89" w:rsidRPr="0037772D">
        <w:rPr>
          <w:rFonts w:ascii="Times New Roman" w:hAnsi="Times New Roman" w:cs="Times New Roman"/>
          <w:sz w:val="24"/>
          <w:szCs w:val="24"/>
        </w:rPr>
        <w:t>Nozokomiyal üriner sistem enfeksiyonlarına neden olan etkenler gram pozitif ve gram negatif mikroor</w:t>
      </w:r>
      <w:r w:rsidR="002B7EF0" w:rsidRPr="0037772D">
        <w:rPr>
          <w:rFonts w:ascii="Times New Roman" w:hAnsi="Times New Roman" w:cs="Times New Roman"/>
          <w:sz w:val="24"/>
          <w:szCs w:val="24"/>
        </w:rPr>
        <w:t>ganizmalar</w:t>
      </w:r>
      <w:r w:rsidR="00A00A47" w:rsidRPr="0037772D">
        <w:rPr>
          <w:rFonts w:ascii="Times New Roman" w:hAnsi="Times New Roman" w:cs="Times New Roman"/>
          <w:sz w:val="24"/>
          <w:szCs w:val="24"/>
        </w:rPr>
        <w:t xml:space="preserve"> (Tablo 3)</w:t>
      </w:r>
      <w:r w:rsidR="002B7EF0" w:rsidRPr="0037772D">
        <w:rPr>
          <w:rFonts w:ascii="Times New Roman" w:hAnsi="Times New Roman" w:cs="Times New Roman"/>
          <w:sz w:val="24"/>
          <w:szCs w:val="24"/>
        </w:rPr>
        <w:t xml:space="preserve"> olarak ikiye ayrılır </w:t>
      </w:r>
      <w:r w:rsidR="00DD06ED" w:rsidRPr="0037772D">
        <w:rPr>
          <w:rFonts w:ascii="Times New Roman" w:hAnsi="Times New Roman" w:cs="Times New Roman"/>
          <w:sz w:val="24"/>
          <w:szCs w:val="24"/>
        </w:rPr>
        <w:t>(Leblebicioğlu, 1999).</w:t>
      </w:r>
    </w:p>
    <w:p w:rsidR="00353D49" w:rsidRPr="0037772D" w:rsidRDefault="00353D49" w:rsidP="00353D49">
      <w:pPr>
        <w:spacing w:after="0" w:line="360" w:lineRule="auto"/>
        <w:ind w:firstLine="708"/>
        <w:jc w:val="both"/>
        <w:rPr>
          <w:rFonts w:ascii="Times New Roman" w:hAnsi="Times New Roman" w:cs="Times New Roman"/>
          <w:sz w:val="24"/>
          <w:szCs w:val="24"/>
        </w:rPr>
      </w:pPr>
    </w:p>
    <w:p w:rsidR="00353D49" w:rsidRPr="0037772D" w:rsidRDefault="00AE24A9" w:rsidP="008968D9">
      <w:pPr>
        <w:spacing w:before="120" w:after="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Tablo 5. </w:t>
      </w:r>
      <w:r w:rsidRPr="0037772D">
        <w:rPr>
          <w:rFonts w:ascii="Times New Roman" w:hAnsi="Times New Roman" w:cs="Times New Roman"/>
          <w:sz w:val="24"/>
          <w:szCs w:val="24"/>
        </w:rPr>
        <w:t>Nozokomiyal Üriner Sistem Enfeksiyon Etkenleri</w:t>
      </w:r>
      <w:r w:rsidR="00CD6112">
        <w:rPr>
          <w:rFonts w:ascii="Times New Roman" w:hAnsi="Times New Roman" w:cs="Times New Roman"/>
          <w:sz w:val="24"/>
          <w:szCs w:val="24"/>
        </w:rPr>
        <w:t xml:space="preserve"> (Leblebicioğlu, 1999).</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557"/>
      </w:tblGrid>
      <w:tr w:rsidR="005F5E89" w:rsidRPr="0037772D" w:rsidTr="00AB783D">
        <w:trPr>
          <w:trHeight w:val="20"/>
        </w:trPr>
        <w:tc>
          <w:tcPr>
            <w:tcW w:w="4452" w:type="dxa"/>
            <w:tcBorders>
              <w:top w:val="single" w:sz="4" w:space="0" w:color="auto"/>
              <w:bottom w:val="single" w:sz="4" w:space="0" w:color="auto"/>
            </w:tcBorders>
          </w:tcPr>
          <w:p w:rsidR="005F5E89" w:rsidRPr="0037772D" w:rsidRDefault="005F5E89" w:rsidP="002A70CB">
            <w:pPr>
              <w:spacing w:line="240" w:lineRule="atLeast"/>
              <w:jc w:val="both"/>
              <w:rPr>
                <w:rFonts w:ascii="Times New Roman" w:hAnsi="Times New Roman" w:cs="Times New Roman"/>
                <w:b/>
                <w:sz w:val="20"/>
                <w:szCs w:val="20"/>
              </w:rPr>
            </w:pPr>
            <w:r w:rsidRPr="0037772D">
              <w:rPr>
                <w:rFonts w:ascii="Times New Roman" w:hAnsi="Times New Roman" w:cs="Times New Roman"/>
                <w:b/>
                <w:sz w:val="20"/>
                <w:szCs w:val="20"/>
              </w:rPr>
              <w:t>Gram Pozitif Mikroorganizmalar</w:t>
            </w:r>
          </w:p>
        </w:tc>
        <w:tc>
          <w:tcPr>
            <w:tcW w:w="4557" w:type="dxa"/>
            <w:tcBorders>
              <w:top w:val="single" w:sz="4" w:space="0" w:color="auto"/>
              <w:bottom w:val="single" w:sz="4" w:space="0" w:color="auto"/>
            </w:tcBorders>
          </w:tcPr>
          <w:p w:rsidR="005F5E89" w:rsidRPr="0037772D" w:rsidRDefault="002B7EF0" w:rsidP="002A70CB">
            <w:pPr>
              <w:spacing w:line="240" w:lineRule="atLeast"/>
              <w:jc w:val="both"/>
              <w:rPr>
                <w:rFonts w:ascii="Times New Roman" w:hAnsi="Times New Roman" w:cs="Times New Roman"/>
                <w:b/>
                <w:sz w:val="20"/>
                <w:szCs w:val="20"/>
              </w:rPr>
            </w:pPr>
            <w:r w:rsidRPr="0037772D">
              <w:rPr>
                <w:rFonts w:ascii="Times New Roman" w:hAnsi="Times New Roman" w:cs="Times New Roman"/>
                <w:b/>
                <w:sz w:val="20"/>
                <w:szCs w:val="20"/>
              </w:rPr>
              <w:t>Gram Negatif M</w:t>
            </w:r>
            <w:r w:rsidR="005F5E89" w:rsidRPr="0037772D">
              <w:rPr>
                <w:rFonts w:ascii="Times New Roman" w:hAnsi="Times New Roman" w:cs="Times New Roman"/>
                <w:b/>
                <w:sz w:val="20"/>
                <w:szCs w:val="20"/>
              </w:rPr>
              <w:t>ikroorganizmalar</w:t>
            </w:r>
          </w:p>
        </w:tc>
      </w:tr>
      <w:tr w:rsidR="005F5E89" w:rsidRPr="0037772D" w:rsidTr="00AB783D">
        <w:trPr>
          <w:trHeight w:val="20"/>
        </w:trPr>
        <w:tc>
          <w:tcPr>
            <w:tcW w:w="4452" w:type="dxa"/>
            <w:tcBorders>
              <w:top w:val="single" w:sz="4" w:space="0" w:color="auto"/>
            </w:tcBorders>
            <w:vAlign w:val="center"/>
          </w:tcPr>
          <w:p w:rsidR="005F5E89" w:rsidRPr="0037772D" w:rsidRDefault="002B7EF0" w:rsidP="002A70CB">
            <w:pPr>
              <w:pStyle w:val="ListeParagraf"/>
              <w:numPr>
                <w:ilvl w:val="0"/>
                <w:numId w:val="4"/>
              </w:numPr>
              <w:spacing w:line="240" w:lineRule="atLeast"/>
              <w:contextualSpacing w:val="0"/>
              <w:rPr>
                <w:rFonts w:ascii="Times New Roman" w:hAnsi="Times New Roman" w:cs="Times New Roman"/>
                <w:sz w:val="20"/>
                <w:szCs w:val="20"/>
              </w:rPr>
            </w:pPr>
            <w:r w:rsidRPr="0037772D">
              <w:rPr>
                <w:rFonts w:ascii="Times New Roman" w:hAnsi="Times New Roman" w:cs="Times New Roman"/>
                <w:sz w:val="20"/>
                <w:szCs w:val="20"/>
              </w:rPr>
              <w:t>Staphylococcus aureus,</w:t>
            </w:r>
          </w:p>
          <w:p w:rsidR="002B7EF0" w:rsidRPr="0037772D" w:rsidRDefault="002B7EF0" w:rsidP="002A70CB">
            <w:pPr>
              <w:pStyle w:val="ListeParagraf"/>
              <w:numPr>
                <w:ilvl w:val="0"/>
                <w:numId w:val="4"/>
              </w:numPr>
              <w:spacing w:line="240" w:lineRule="atLeast"/>
              <w:contextualSpacing w:val="0"/>
              <w:rPr>
                <w:rFonts w:ascii="Times New Roman" w:hAnsi="Times New Roman" w:cs="Times New Roman"/>
                <w:sz w:val="20"/>
                <w:szCs w:val="20"/>
              </w:rPr>
            </w:pPr>
            <w:r w:rsidRPr="0037772D">
              <w:rPr>
                <w:rFonts w:ascii="Times New Roman" w:hAnsi="Times New Roman" w:cs="Times New Roman"/>
                <w:sz w:val="20"/>
                <w:szCs w:val="20"/>
              </w:rPr>
              <w:t>Koagülaz negatif stafilokoklar,</w:t>
            </w:r>
          </w:p>
          <w:p w:rsidR="002B7EF0" w:rsidRPr="0037772D" w:rsidRDefault="002B7EF0" w:rsidP="002A70CB">
            <w:pPr>
              <w:pStyle w:val="ListeParagraf"/>
              <w:numPr>
                <w:ilvl w:val="0"/>
                <w:numId w:val="4"/>
              </w:numPr>
              <w:spacing w:line="240" w:lineRule="atLeast"/>
              <w:contextualSpacing w:val="0"/>
              <w:rPr>
                <w:rFonts w:ascii="Times New Roman" w:hAnsi="Times New Roman" w:cs="Times New Roman"/>
                <w:sz w:val="20"/>
                <w:szCs w:val="20"/>
              </w:rPr>
            </w:pPr>
            <w:r w:rsidRPr="0037772D">
              <w:rPr>
                <w:rFonts w:ascii="Times New Roman" w:hAnsi="Times New Roman" w:cs="Times New Roman"/>
                <w:sz w:val="20"/>
                <w:szCs w:val="20"/>
              </w:rPr>
              <w:t>Enterokoklar.</w:t>
            </w:r>
          </w:p>
        </w:tc>
        <w:tc>
          <w:tcPr>
            <w:tcW w:w="4557" w:type="dxa"/>
            <w:tcBorders>
              <w:top w:val="single" w:sz="4" w:space="0" w:color="auto"/>
            </w:tcBorders>
          </w:tcPr>
          <w:p w:rsidR="002B7EF0" w:rsidRPr="0037772D" w:rsidRDefault="002B7EF0" w:rsidP="002A70CB">
            <w:pPr>
              <w:pStyle w:val="ListeParagraf"/>
              <w:numPr>
                <w:ilvl w:val="0"/>
                <w:numId w:val="5"/>
              </w:numPr>
              <w:spacing w:line="240" w:lineRule="atLeast"/>
              <w:contextualSpacing w:val="0"/>
              <w:jc w:val="both"/>
              <w:rPr>
                <w:rFonts w:ascii="Times New Roman" w:hAnsi="Times New Roman" w:cs="Times New Roman"/>
                <w:sz w:val="20"/>
                <w:szCs w:val="20"/>
              </w:rPr>
            </w:pPr>
            <w:r w:rsidRPr="0037772D">
              <w:rPr>
                <w:rFonts w:ascii="Times New Roman" w:hAnsi="Times New Roman" w:cs="Times New Roman"/>
                <w:sz w:val="20"/>
                <w:szCs w:val="20"/>
              </w:rPr>
              <w:t>Escherichia coli</w:t>
            </w:r>
          </w:p>
          <w:p w:rsidR="002B7EF0" w:rsidRPr="0037772D" w:rsidRDefault="002B7EF0" w:rsidP="002A70CB">
            <w:pPr>
              <w:pStyle w:val="ListeParagraf"/>
              <w:numPr>
                <w:ilvl w:val="0"/>
                <w:numId w:val="5"/>
              </w:numPr>
              <w:spacing w:line="240" w:lineRule="atLeast"/>
              <w:contextualSpacing w:val="0"/>
              <w:jc w:val="both"/>
              <w:rPr>
                <w:rFonts w:ascii="Times New Roman" w:hAnsi="Times New Roman" w:cs="Times New Roman"/>
                <w:sz w:val="20"/>
                <w:szCs w:val="20"/>
              </w:rPr>
            </w:pPr>
            <w:r w:rsidRPr="0037772D">
              <w:rPr>
                <w:rFonts w:ascii="Times New Roman" w:hAnsi="Times New Roman" w:cs="Times New Roman"/>
                <w:sz w:val="20"/>
                <w:szCs w:val="20"/>
              </w:rPr>
              <w:t xml:space="preserve">Klebsiella, </w:t>
            </w:r>
          </w:p>
          <w:p w:rsidR="002B7EF0" w:rsidRPr="0037772D" w:rsidRDefault="002B7EF0" w:rsidP="002A70CB">
            <w:pPr>
              <w:pStyle w:val="ListeParagraf"/>
              <w:numPr>
                <w:ilvl w:val="0"/>
                <w:numId w:val="5"/>
              </w:numPr>
              <w:spacing w:line="240" w:lineRule="atLeast"/>
              <w:contextualSpacing w:val="0"/>
              <w:jc w:val="both"/>
              <w:rPr>
                <w:rFonts w:ascii="Times New Roman" w:hAnsi="Times New Roman" w:cs="Times New Roman"/>
                <w:sz w:val="20"/>
                <w:szCs w:val="20"/>
              </w:rPr>
            </w:pPr>
            <w:r w:rsidRPr="0037772D">
              <w:rPr>
                <w:rFonts w:ascii="Times New Roman" w:hAnsi="Times New Roman" w:cs="Times New Roman"/>
                <w:sz w:val="20"/>
                <w:szCs w:val="20"/>
              </w:rPr>
              <w:t xml:space="preserve">Enterobacter, </w:t>
            </w:r>
          </w:p>
          <w:p w:rsidR="005F5E89" w:rsidRPr="0037772D" w:rsidRDefault="002B7EF0" w:rsidP="002A70CB">
            <w:pPr>
              <w:pStyle w:val="ListeParagraf"/>
              <w:numPr>
                <w:ilvl w:val="0"/>
                <w:numId w:val="5"/>
              </w:numPr>
              <w:spacing w:line="240" w:lineRule="atLeast"/>
              <w:contextualSpacing w:val="0"/>
              <w:jc w:val="both"/>
              <w:rPr>
                <w:rFonts w:ascii="Times New Roman" w:hAnsi="Times New Roman" w:cs="Times New Roman"/>
                <w:sz w:val="20"/>
                <w:szCs w:val="20"/>
              </w:rPr>
            </w:pPr>
            <w:r w:rsidRPr="0037772D">
              <w:rPr>
                <w:rFonts w:ascii="Times New Roman" w:hAnsi="Times New Roman" w:cs="Times New Roman"/>
                <w:sz w:val="20"/>
                <w:szCs w:val="20"/>
              </w:rPr>
              <w:t>Serratia,</w:t>
            </w:r>
          </w:p>
          <w:p w:rsidR="002B7EF0" w:rsidRPr="0037772D" w:rsidRDefault="002B7EF0" w:rsidP="002A70CB">
            <w:pPr>
              <w:pStyle w:val="ListeParagraf"/>
              <w:numPr>
                <w:ilvl w:val="0"/>
                <w:numId w:val="5"/>
              </w:numPr>
              <w:spacing w:line="240" w:lineRule="atLeast"/>
              <w:contextualSpacing w:val="0"/>
              <w:jc w:val="both"/>
              <w:rPr>
                <w:rFonts w:ascii="Times New Roman" w:hAnsi="Times New Roman" w:cs="Times New Roman"/>
                <w:sz w:val="20"/>
                <w:szCs w:val="20"/>
              </w:rPr>
            </w:pPr>
            <w:r w:rsidRPr="0037772D">
              <w:rPr>
                <w:rFonts w:ascii="Times New Roman" w:hAnsi="Times New Roman" w:cs="Times New Roman"/>
                <w:sz w:val="20"/>
                <w:szCs w:val="20"/>
              </w:rPr>
              <w:t>Pseudomonas,</w:t>
            </w:r>
          </w:p>
          <w:p w:rsidR="002B7EF0" w:rsidRPr="0037772D" w:rsidRDefault="002B7EF0" w:rsidP="002A70CB">
            <w:pPr>
              <w:pStyle w:val="ListeParagraf"/>
              <w:numPr>
                <w:ilvl w:val="0"/>
                <w:numId w:val="5"/>
              </w:numPr>
              <w:spacing w:line="240" w:lineRule="atLeast"/>
              <w:contextualSpacing w:val="0"/>
              <w:jc w:val="both"/>
              <w:rPr>
                <w:rFonts w:ascii="Times New Roman" w:hAnsi="Times New Roman" w:cs="Times New Roman"/>
                <w:sz w:val="20"/>
                <w:szCs w:val="20"/>
              </w:rPr>
            </w:pPr>
            <w:r w:rsidRPr="0037772D">
              <w:rPr>
                <w:rFonts w:ascii="Times New Roman" w:hAnsi="Times New Roman" w:cs="Times New Roman"/>
                <w:sz w:val="20"/>
                <w:szCs w:val="20"/>
              </w:rPr>
              <w:t>Acinetobacter.</w:t>
            </w:r>
          </w:p>
        </w:tc>
      </w:tr>
    </w:tbl>
    <w:p w:rsidR="00FD5ABC" w:rsidRDefault="00FD5ABC" w:rsidP="00353D49">
      <w:pPr>
        <w:spacing w:after="0" w:line="360" w:lineRule="auto"/>
        <w:jc w:val="both"/>
        <w:rPr>
          <w:rFonts w:ascii="Times New Roman" w:hAnsi="Times New Roman" w:cs="Times New Roman"/>
          <w:b/>
          <w:sz w:val="24"/>
          <w:szCs w:val="24"/>
        </w:rPr>
      </w:pPr>
    </w:p>
    <w:p w:rsidR="00FD5ABC" w:rsidRPr="0037772D" w:rsidRDefault="00FD5ABC" w:rsidP="00353D49">
      <w:pPr>
        <w:spacing w:after="0" w:line="360" w:lineRule="auto"/>
        <w:jc w:val="both"/>
        <w:rPr>
          <w:rFonts w:ascii="Times New Roman" w:hAnsi="Times New Roman" w:cs="Times New Roman"/>
          <w:b/>
          <w:sz w:val="24"/>
          <w:szCs w:val="24"/>
        </w:rPr>
      </w:pPr>
    </w:p>
    <w:p w:rsidR="008968D9" w:rsidRDefault="008968D9" w:rsidP="00353D49">
      <w:pPr>
        <w:spacing w:after="0" w:line="360" w:lineRule="auto"/>
        <w:jc w:val="both"/>
        <w:rPr>
          <w:rFonts w:ascii="Times New Roman" w:hAnsi="Times New Roman" w:cs="Times New Roman"/>
          <w:b/>
          <w:sz w:val="24"/>
          <w:szCs w:val="24"/>
        </w:rPr>
      </w:pPr>
    </w:p>
    <w:p w:rsidR="008968D9" w:rsidRDefault="008968D9" w:rsidP="00353D49">
      <w:pPr>
        <w:spacing w:after="0" w:line="360" w:lineRule="auto"/>
        <w:jc w:val="both"/>
        <w:rPr>
          <w:rFonts w:ascii="Times New Roman" w:hAnsi="Times New Roman" w:cs="Times New Roman"/>
          <w:b/>
          <w:sz w:val="24"/>
          <w:szCs w:val="24"/>
        </w:rPr>
      </w:pPr>
    </w:p>
    <w:p w:rsidR="008968D9" w:rsidRDefault="008968D9" w:rsidP="00353D49">
      <w:pPr>
        <w:spacing w:after="0" w:line="360" w:lineRule="auto"/>
        <w:jc w:val="both"/>
        <w:rPr>
          <w:rFonts w:ascii="Times New Roman" w:hAnsi="Times New Roman" w:cs="Times New Roman"/>
          <w:b/>
          <w:sz w:val="24"/>
          <w:szCs w:val="24"/>
        </w:rPr>
      </w:pPr>
    </w:p>
    <w:p w:rsidR="008968D9" w:rsidRDefault="008968D9" w:rsidP="00353D49">
      <w:pPr>
        <w:spacing w:after="0" w:line="360" w:lineRule="auto"/>
        <w:jc w:val="both"/>
        <w:rPr>
          <w:rFonts w:ascii="Times New Roman" w:hAnsi="Times New Roman" w:cs="Times New Roman"/>
          <w:b/>
          <w:sz w:val="24"/>
          <w:szCs w:val="24"/>
        </w:rPr>
      </w:pPr>
    </w:p>
    <w:p w:rsidR="00BB529B" w:rsidRPr="0037772D" w:rsidRDefault="009B314D"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62352B" w:rsidRPr="0037772D">
        <w:rPr>
          <w:rFonts w:ascii="Times New Roman" w:hAnsi="Times New Roman" w:cs="Times New Roman"/>
          <w:b/>
          <w:sz w:val="24"/>
          <w:szCs w:val="24"/>
        </w:rPr>
        <w:t>.</w:t>
      </w:r>
      <w:r w:rsidR="00010A46" w:rsidRPr="0037772D">
        <w:rPr>
          <w:rFonts w:ascii="Times New Roman" w:hAnsi="Times New Roman" w:cs="Times New Roman"/>
          <w:b/>
          <w:sz w:val="24"/>
          <w:szCs w:val="24"/>
        </w:rPr>
        <w:t>9</w:t>
      </w:r>
      <w:r w:rsidR="0062352B" w:rsidRPr="0037772D">
        <w:rPr>
          <w:rFonts w:ascii="Times New Roman" w:hAnsi="Times New Roman" w:cs="Times New Roman"/>
          <w:b/>
          <w:sz w:val="24"/>
          <w:szCs w:val="24"/>
        </w:rPr>
        <w:t xml:space="preserve">.2. </w:t>
      </w:r>
      <w:r w:rsidR="00BB529B" w:rsidRPr="0037772D">
        <w:rPr>
          <w:rFonts w:ascii="Times New Roman" w:hAnsi="Times New Roman" w:cs="Times New Roman"/>
          <w:b/>
          <w:sz w:val="24"/>
          <w:szCs w:val="24"/>
        </w:rPr>
        <w:t>Nozokomiyal Pnömoni</w:t>
      </w:r>
      <w:r w:rsidR="0091363D" w:rsidRPr="0037772D">
        <w:rPr>
          <w:rFonts w:ascii="Times New Roman" w:hAnsi="Times New Roman" w:cs="Times New Roman"/>
          <w:b/>
          <w:sz w:val="24"/>
          <w:szCs w:val="24"/>
        </w:rPr>
        <w:t xml:space="preserve"> </w:t>
      </w:r>
    </w:p>
    <w:p w:rsidR="00DD06ED" w:rsidRPr="0037772D" w:rsidRDefault="00DD06ED" w:rsidP="00353D49">
      <w:pPr>
        <w:spacing w:after="0" w:line="360" w:lineRule="auto"/>
        <w:jc w:val="both"/>
        <w:rPr>
          <w:rFonts w:ascii="Times New Roman" w:hAnsi="Times New Roman" w:cs="Times New Roman"/>
          <w:sz w:val="24"/>
          <w:szCs w:val="24"/>
        </w:rPr>
      </w:pPr>
    </w:p>
    <w:p w:rsidR="00BC4A59" w:rsidRPr="0037772D" w:rsidRDefault="00010207"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Nozokomiyal Pnömoni</w:t>
      </w:r>
      <w:r w:rsidR="001E4AE0" w:rsidRPr="0037772D">
        <w:rPr>
          <w:rFonts w:ascii="Times New Roman" w:hAnsi="Times New Roman" w:cs="Times New Roman"/>
          <w:sz w:val="24"/>
          <w:szCs w:val="24"/>
        </w:rPr>
        <w:t xml:space="preserve"> </w:t>
      </w:r>
      <w:r w:rsidR="0062352B" w:rsidRPr="0037772D">
        <w:rPr>
          <w:rFonts w:ascii="Times New Roman" w:hAnsi="Times New Roman" w:cs="Times New Roman"/>
          <w:sz w:val="24"/>
          <w:szCs w:val="24"/>
        </w:rPr>
        <w:t xml:space="preserve">(NP) </w:t>
      </w:r>
      <w:r w:rsidR="0091363D" w:rsidRPr="0037772D">
        <w:rPr>
          <w:rFonts w:ascii="Times New Roman" w:hAnsi="Times New Roman" w:cs="Times New Roman"/>
          <w:sz w:val="24"/>
          <w:szCs w:val="24"/>
        </w:rPr>
        <w:t xml:space="preserve">hastanın hastaneye yattığında kuluçka döneminde olmayan ya da </w:t>
      </w:r>
      <w:r w:rsidR="008C5C37" w:rsidRPr="0037772D">
        <w:rPr>
          <w:rFonts w:ascii="Times New Roman" w:hAnsi="Times New Roman" w:cs="Times New Roman"/>
          <w:sz w:val="24"/>
          <w:szCs w:val="24"/>
        </w:rPr>
        <w:t>hastada enfeksiyon bulguları ol</w:t>
      </w:r>
      <w:r w:rsidR="0091363D" w:rsidRPr="0037772D">
        <w:rPr>
          <w:rFonts w:ascii="Times New Roman" w:hAnsi="Times New Roman" w:cs="Times New Roman"/>
          <w:sz w:val="24"/>
          <w:szCs w:val="24"/>
        </w:rPr>
        <w:t xml:space="preserve">mamasına rağmen hastanın hastaneye yattıktan sonraki 48-72 saat sonra ortaya çıkan </w:t>
      </w:r>
      <w:r w:rsidR="001E4AE0" w:rsidRPr="0037772D">
        <w:rPr>
          <w:rFonts w:ascii="Times New Roman" w:hAnsi="Times New Roman" w:cs="Times New Roman"/>
          <w:sz w:val="24"/>
          <w:szCs w:val="24"/>
        </w:rPr>
        <w:t xml:space="preserve">HE </w:t>
      </w:r>
      <w:r w:rsidR="0091363D" w:rsidRPr="0037772D">
        <w:rPr>
          <w:rFonts w:ascii="Times New Roman" w:hAnsi="Times New Roman" w:cs="Times New Roman"/>
          <w:sz w:val="24"/>
          <w:szCs w:val="24"/>
        </w:rPr>
        <w:t xml:space="preserve">olarak tanımlanmaktadır. NP diğer </w:t>
      </w:r>
      <w:r w:rsidR="008C5C37" w:rsidRPr="0037772D">
        <w:rPr>
          <w:rFonts w:ascii="Times New Roman" w:hAnsi="Times New Roman" w:cs="Times New Roman"/>
          <w:sz w:val="24"/>
          <w:szCs w:val="24"/>
        </w:rPr>
        <w:t>HE’</w:t>
      </w:r>
      <w:r w:rsidR="001E4AE0" w:rsidRPr="0037772D">
        <w:rPr>
          <w:rFonts w:ascii="Times New Roman" w:hAnsi="Times New Roman" w:cs="Times New Roman"/>
          <w:sz w:val="24"/>
          <w:szCs w:val="24"/>
        </w:rPr>
        <w:t xml:space="preserve">ye </w:t>
      </w:r>
      <w:r w:rsidR="0062352B" w:rsidRPr="0037772D">
        <w:rPr>
          <w:rFonts w:ascii="Times New Roman" w:hAnsi="Times New Roman" w:cs="Times New Roman"/>
          <w:sz w:val="24"/>
          <w:szCs w:val="24"/>
        </w:rPr>
        <w:t xml:space="preserve">göre </w:t>
      </w:r>
      <w:r w:rsidRPr="0037772D">
        <w:rPr>
          <w:rFonts w:ascii="Times New Roman" w:hAnsi="Times New Roman" w:cs="Times New Roman"/>
          <w:sz w:val="24"/>
          <w:szCs w:val="24"/>
        </w:rPr>
        <w:t xml:space="preserve">ÜSE’den </w:t>
      </w:r>
      <w:r w:rsidR="0091363D" w:rsidRPr="0037772D">
        <w:rPr>
          <w:rFonts w:ascii="Times New Roman" w:hAnsi="Times New Roman" w:cs="Times New Roman"/>
          <w:sz w:val="24"/>
          <w:szCs w:val="24"/>
        </w:rPr>
        <w:t>sonra sıklıkla karşılaşılan ikinci</w:t>
      </w:r>
      <w:r w:rsidR="008C5C37" w:rsidRPr="0037772D">
        <w:rPr>
          <w:rFonts w:ascii="Times New Roman" w:hAnsi="Times New Roman" w:cs="Times New Roman"/>
          <w:sz w:val="24"/>
          <w:szCs w:val="24"/>
        </w:rPr>
        <w:t xml:space="preserve"> HE’</w:t>
      </w:r>
      <w:r w:rsidR="001E4AE0" w:rsidRPr="0037772D">
        <w:rPr>
          <w:rFonts w:ascii="Times New Roman" w:hAnsi="Times New Roman" w:cs="Times New Roman"/>
          <w:sz w:val="24"/>
          <w:szCs w:val="24"/>
        </w:rPr>
        <w:t>dir</w:t>
      </w:r>
      <w:r w:rsidR="0091363D" w:rsidRPr="0037772D">
        <w:rPr>
          <w:rFonts w:ascii="Times New Roman" w:hAnsi="Times New Roman" w:cs="Times New Roman"/>
          <w:sz w:val="24"/>
          <w:szCs w:val="24"/>
        </w:rPr>
        <w:t xml:space="preserve">. </w:t>
      </w:r>
      <w:r w:rsidR="007737DD" w:rsidRPr="0037772D">
        <w:rPr>
          <w:rFonts w:ascii="Times New Roman" w:hAnsi="Times New Roman" w:cs="Times New Roman"/>
          <w:sz w:val="24"/>
          <w:szCs w:val="24"/>
        </w:rPr>
        <w:t xml:space="preserve">Özellikle yoğun bakım ünitelerinde yatan hastalarda görülmektedir. NP’den kaynaklı ölüm oranlarının diğer </w:t>
      </w:r>
      <w:r w:rsidR="008C5C37" w:rsidRPr="0037772D">
        <w:rPr>
          <w:rFonts w:ascii="Times New Roman" w:hAnsi="Times New Roman" w:cs="Times New Roman"/>
          <w:sz w:val="24"/>
          <w:szCs w:val="24"/>
        </w:rPr>
        <w:t xml:space="preserve">HE’ye </w:t>
      </w:r>
      <w:r w:rsidR="007737DD" w:rsidRPr="0037772D">
        <w:rPr>
          <w:rFonts w:ascii="Times New Roman" w:hAnsi="Times New Roman" w:cs="Times New Roman"/>
          <w:sz w:val="24"/>
          <w:szCs w:val="24"/>
        </w:rPr>
        <w:t>göre daha yüksek olması nedeniyle NP tanısının erken dönemde konulması hastanın tedavisinin hızlıca planlanıp başlanması NP’nin seyri açısından önemlidir</w:t>
      </w:r>
      <w:r w:rsidR="008B7C07" w:rsidRPr="0037772D">
        <w:rPr>
          <w:rFonts w:ascii="Times New Roman" w:hAnsi="Times New Roman" w:cs="Times New Roman"/>
          <w:sz w:val="24"/>
          <w:szCs w:val="24"/>
        </w:rPr>
        <w:t xml:space="preserve"> (Yetkin, 2010).</w:t>
      </w:r>
    </w:p>
    <w:p w:rsidR="00DD06ED" w:rsidRPr="0037772D" w:rsidRDefault="00DD06ED" w:rsidP="00353D49">
      <w:pPr>
        <w:spacing w:after="0" w:line="360" w:lineRule="auto"/>
        <w:jc w:val="both"/>
        <w:rPr>
          <w:rFonts w:ascii="Times New Roman" w:hAnsi="Times New Roman" w:cs="Times New Roman"/>
          <w:sz w:val="24"/>
          <w:szCs w:val="24"/>
        </w:rPr>
      </w:pPr>
    </w:p>
    <w:p w:rsidR="00010207" w:rsidRPr="0037772D" w:rsidRDefault="00010207" w:rsidP="00353D49">
      <w:pPr>
        <w:spacing w:after="0" w:line="360" w:lineRule="auto"/>
        <w:jc w:val="both"/>
        <w:rPr>
          <w:rFonts w:ascii="Times New Roman" w:hAnsi="Times New Roman" w:cs="Times New Roman"/>
          <w:sz w:val="24"/>
          <w:szCs w:val="24"/>
        </w:rPr>
      </w:pPr>
    </w:p>
    <w:p w:rsidR="00BC4A59" w:rsidRPr="0037772D" w:rsidRDefault="009B314D"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010A46" w:rsidRPr="0037772D">
        <w:rPr>
          <w:rFonts w:ascii="Times New Roman" w:hAnsi="Times New Roman" w:cs="Times New Roman"/>
          <w:b/>
          <w:sz w:val="24"/>
          <w:szCs w:val="24"/>
        </w:rPr>
        <w:t>.9</w:t>
      </w:r>
      <w:r w:rsidR="00A841B0" w:rsidRPr="0037772D">
        <w:rPr>
          <w:rFonts w:ascii="Times New Roman" w:hAnsi="Times New Roman" w:cs="Times New Roman"/>
          <w:b/>
          <w:sz w:val="24"/>
          <w:szCs w:val="24"/>
        </w:rPr>
        <w:t>.</w:t>
      </w:r>
      <w:r w:rsidR="0062352B" w:rsidRPr="0037772D">
        <w:rPr>
          <w:rFonts w:ascii="Times New Roman" w:hAnsi="Times New Roman" w:cs="Times New Roman"/>
          <w:b/>
          <w:sz w:val="24"/>
          <w:szCs w:val="24"/>
        </w:rPr>
        <w:t>3.</w:t>
      </w:r>
      <w:r w:rsidR="00A841B0" w:rsidRPr="0037772D">
        <w:rPr>
          <w:rFonts w:ascii="Times New Roman" w:hAnsi="Times New Roman" w:cs="Times New Roman"/>
          <w:b/>
          <w:sz w:val="24"/>
          <w:szCs w:val="24"/>
        </w:rPr>
        <w:t xml:space="preserve"> Ce</w:t>
      </w:r>
      <w:r w:rsidR="00817D44" w:rsidRPr="0037772D">
        <w:rPr>
          <w:rFonts w:ascii="Times New Roman" w:hAnsi="Times New Roman" w:cs="Times New Roman"/>
          <w:b/>
          <w:sz w:val="24"/>
          <w:szCs w:val="24"/>
        </w:rPr>
        <w:t>rrahi Alan Enfeksiyonları</w:t>
      </w:r>
      <w:r w:rsidR="00BC6F28" w:rsidRPr="0037772D">
        <w:rPr>
          <w:rFonts w:ascii="Times New Roman" w:hAnsi="Times New Roman" w:cs="Times New Roman"/>
          <w:b/>
          <w:sz w:val="24"/>
          <w:szCs w:val="24"/>
        </w:rPr>
        <w:t xml:space="preserve"> </w:t>
      </w:r>
    </w:p>
    <w:p w:rsidR="00DD06ED" w:rsidRPr="0037772D" w:rsidRDefault="00DD06ED" w:rsidP="00353D49">
      <w:pPr>
        <w:spacing w:after="0" w:line="360" w:lineRule="auto"/>
        <w:jc w:val="both"/>
        <w:rPr>
          <w:rFonts w:ascii="Times New Roman" w:hAnsi="Times New Roman" w:cs="Times New Roman"/>
          <w:b/>
          <w:sz w:val="24"/>
          <w:szCs w:val="24"/>
        </w:rPr>
      </w:pPr>
    </w:p>
    <w:p w:rsidR="00FF6841" w:rsidRPr="0037772D" w:rsidRDefault="0062352B"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Cerrahi alan enfeksiyonları</w:t>
      </w:r>
      <w:r w:rsidRPr="0037772D">
        <w:rPr>
          <w:rFonts w:ascii="Times New Roman" w:hAnsi="Times New Roman" w:cs="Times New Roman"/>
          <w:b/>
          <w:sz w:val="24"/>
          <w:szCs w:val="24"/>
        </w:rPr>
        <w:t xml:space="preserve"> (</w:t>
      </w:r>
      <w:r w:rsidR="001E4AE0" w:rsidRPr="0037772D">
        <w:rPr>
          <w:rFonts w:ascii="Times New Roman" w:hAnsi="Times New Roman" w:cs="Times New Roman"/>
          <w:sz w:val="24"/>
          <w:szCs w:val="24"/>
        </w:rPr>
        <w:t>CAE</w:t>
      </w:r>
      <w:r w:rsidRPr="0037772D">
        <w:rPr>
          <w:rFonts w:ascii="Times New Roman" w:hAnsi="Times New Roman" w:cs="Times New Roman"/>
          <w:sz w:val="24"/>
          <w:szCs w:val="24"/>
        </w:rPr>
        <w:t xml:space="preserve">) </w:t>
      </w:r>
      <w:r w:rsidR="00FF6841" w:rsidRPr="0037772D">
        <w:rPr>
          <w:rFonts w:ascii="Times New Roman" w:hAnsi="Times New Roman" w:cs="Times New Roman"/>
          <w:sz w:val="24"/>
          <w:szCs w:val="24"/>
        </w:rPr>
        <w:t xml:space="preserve">her ne kadar </w:t>
      </w:r>
      <w:r w:rsidR="005F4794" w:rsidRPr="0037772D">
        <w:rPr>
          <w:rFonts w:ascii="Times New Roman" w:hAnsi="Times New Roman" w:cs="Times New Roman"/>
          <w:sz w:val="24"/>
          <w:szCs w:val="24"/>
        </w:rPr>
        <w:t xml:space="preserve">geçmişte problem olarak karşımıza çıkmışsa da günümüzde asıl sorun </w:t>
      </w:r>
      <w:r w:rsidR="00A10B67" w:rsidRPr="0037772D">
        <w:rPr>
          <w:rFonts w:ascii="Times New Roman" w:hAnsi="Times New Roman" w:cs="Times New Roman"/>
          <w:sz w:val="24"/>
          <w:szCs w:val="24"/>
        </w:rPr>
        <w:t>CAE</w:t>
      </w:r>
      <w:r w:rsidR="00811F33" w:rsidRPr="0037772D">
        <w:rPr>
          <w:rFonts w:ascii="Times New Roman" w:hAnsi="Times New Roman" w:cs="Times New Roman"/>
          <w:sz w:val="24"/>
          <w:szCs w:val="24"/>
        </w:rPr>
        <w:t xml:space="preserve">’lerin </w:t>
      </w:r>
      <w:r w:rsidR="001E4AE0" w:rsidRPr="0037772D">
        <w:rPr>
          <w:rFonts w:ascii="Times New Roman" w:hAnsi="Times New Roman" w:cs="Times New Roman"/>
          <w:sz w:val="24"/>
          <w:szCs w:val="24"/>
        </w:rPr>
        <w:t>giderek daha ciddi e</w:t>
      </w:r>
      <w:r w:rsidR="005F4794" w:rsidRPr="0037772D">
        <w:rPr>
          <w:rFonts w:ascii="Times New Roman" w:hAnsi="Times New Roman" w:cs="Times New Roman"/>
          <w:sz w:val="24"/>
          <w:szCs w:val="24"/>
        </w:rPr>
        <w:t xml:space="preserve">nfeksiyonlar </w:t>
      </w:r>
      <w:r w:rsidR="00814606" w:rsidRPr="0037772D">
        <w:rPr>
          <w:rFonts w:ascii="Times New Roman" w:hAnsi="Times New Roman" w:cs="Times New Roman"/>
          <w:sz w:val="24"/>
          <w:szCs w:val="24"/>
        </w:rPr>
        <w:t xml:space="preserve">olarak karşımıza çıkmasıdır. </w:t>
      </w:r>
      <w:r w:rsidR="00FF6841" w:rsidRPr="0037772D">
        <w:rPr>
          <w:rFonts w:ascii="Times New Roman" w:hAnsi="Times New Roman" w:cs="Times New Roman"/>
          <w:sz w:val="24"/>
          <w:szCs w:val="24"/>
        </w:rPr>
        <w:t>Cerrahi işlemin ardından hastada implant kullanılmadıysa 30 gün içinde, implant kullanılan hastalarda ise bir yıl içerisinde ortaya çıkan cerrahi girişim bölgesinde ve açılan y</w:t>
      </w:r>
      <w:r w:rsidR="001E4AE0" w:rsidRPr="0037772D">
        <w:rPr>
          <w:rFonts w:ascii="Times New Roman" w:hAnsi="Times New Roman" w:cs="Times New Roman"/>
          <w:sz w:val="24"/>
          <w:szCs w:val="24"/>
        </w:rPr>
        <w:t xml:space="preserve">a </w:t>
      </w:r>
      <w:r w:rsidR="00FF6841" w:rsidRPr="0037772D">
        <w:rPr>
          <w:rFonts w:ascii="Times New Roman" w:hAnsi="Times New Roman" w:cs="Times New Roman"/>
          <w:sz w:val="24"/>
          <w:szCs w:val="24"/>
        </w:rPr>
        <w:t xml:space="preserve">da müdahale edilen </w:t>
      </w:r>
      <w:r w:rsidR="00BC6F28" w:rsidRPr="0037772D">
        <w:rPr>
          <w:rFonts w:ascii="Times New Roman" w:hAnsi="Times New Roman" w:cs="Times New Roman"/>
          <w:sz w:val="24"/>
          <w:szCs w:val="24"/>
        </w:rPr>
        <w:t>bölge veya uzuvla ilgili enfeksiyonlara CAE denir</w:t>
      </w:r>
      <w:r w:rsidR="002C65A6" w:rsidRPr="0037772D">
        <w:rPr>
          <w:rFonts w:ascii="Times New Roman" w:hAnsi="Times New Roman" w:cs="Times New Roman"/>
          <w:sz w:val="24"/>
          <w:szCs w:val="24"/>
        </w:rPr>
        <w:t>. CAE oluşumu</w:t>
      </w:r>
      <w:r w:rsidR="00A10B67" w:rsidRPr="0037772D">
        <w:rPr>
          <w:rFonts w:ascii="Times New Roman" w:hAnsi="Times New Roman" w:cs="Times New Roman"/>
          <w:sz w:val="24"/>
          <w:szCs w:val="24"/>
        </w:rPr>
        <w:t xml:space="preserve"> enfeksiyon ajanının miktarı, enfeksiyon yapabilme yeteneği, konakçının direnci ve insizyon böl</w:t>
      </w:r>
      <w:r w:rsidR="002C65A6" w:rsidRPr="0037772D">
        <w:rPr>
          <w:rFonts w:ascii="Times New Roman" w:hAnsi="Times New Roman" w:cs="Times New Roman"/>
          <w:sz w:val="24"/>
          <w:szCs w:val="24"/>
        </w:rPr>
        <w:t>gesine ait özelliklerden etkilenir</w:t>
      </w:r>
      <w:r w:rsidR="00A10B67" w:rsidRPr="0037772D">
        <w:rPr>
          <w:rFonts w:ascii="Times New Roman" w:hAnsi="Times New Roman" w:cs="Times New Roman"/>
          <w:sz w:val="24"/>
          <w:szCs w:val="24"/>
        </w:rPr>
        <w:t xml:space="preserve"> (Uzunköy, 2005).</w:t>
      </w:r>
    </w:p>
    <w:p w:rsidR="009F4955" w:rsidRPr="0037772D" w:rsidRDefault="00A24B1E"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CAE gelişiminde asıl etken h</w:t>
      </w:r>
      <w:r w:rsidR="003838AA" w:rsidRPr="0037772D">
        <w:rPr>
          <w:rFonts w:ascii="Times New Roman" w:hAnsi="Times New Roman" w:cs="Times New Roman"/>
          <w:sz w:val="24"/>
          <w:szCs w:val="24"/>
        </w:rPr>
        <w:t xml:space="preserve">astanın kendi cilt florasında, </w:t>
      </w:r>
      <w:r w:rsidRPr="0037772D">
        <w:rPr>
          <w:rFonts w:ascii="Times New Roman" w:hAnsi="Times New Roman" w:cs="Times New Roman"/>
          <w:sz w:val="24"/>
          <w:szCs w:val="24"/>
        </w:rPr>
        <w:t xml:space="preserve">muköz membranlarında veya içi boş organlarında yer alan mikroorganizmalardır (Uzunköy, 2005). </w:t>
      </w:r>
      <w:r w:rsidR="0048699B" w:rsidRPr="0037772D">
        <w:rPr>
          <w:rFonts w:ascii="Times New Roman" w:hAnsi="Times New Roman" w:cs="Times New Roman"/>
          <w:sz w:val="24"/>
          <w:szCs w:val="24"/>
        </w:rPr>
        <w:t>CAE kontrolü ve önlenebilmesi için öncelikle risk faktörlerinin saptanması gere</w:t>
      </w:r>
      <w:r w:rsidR="00D830F5" w:rsidRPr="0037772D">
        <w:rPr>
          <w:rFonts w:ascii="Times New Roman" w:hAnsi="Times New Roman" w:cs="Times New Roman"/>
          <w:sz w:val="24"/>
          <w:szCs w:val="24"/>
        </w:rPr>
        <w:t xml:space="preserve">kir. Bu risk faktörleri hastaya ait risk faktörleri </w:t>
      </w:r>
      <w:r w:rsidR="0048699B" w:rsidRPr="0037772D">
        <w:rPr>
          <w:rFonts w:ascii="Times New Roman" w:hAnsi="Times New Roman" w:cs="Times New Roman"/>
          <w:sz w:val="24"/>
          <w:szCs w:val="24"/>
        </w:rPr>
        <w:t>ve ameliyat sürecine bağlı</w:t>
      </w:r>
      <w:r w:rsidR="00D830F5" w:rsidRPr="0037772D">
        <w:rPr>
          <w:rFonts w:ascii="Times New Roman" w:hAnsi="Times New Roman" w:cs="Times New Roman"/>
          <w:sz w:val="24"/>
          <w:szCs w:val="24"/>
        </w:rPr>
        <w:t xml:space="preserve"> risk </w:t>
      </w:r>
      <w:r w:rsidR="0048699B" w:rsidRPr="0037772D">
        <w:rPr>
          <w:rFonts w:ascii="Times New Roman" w:hAnsi="Times New Roman" w:cs="Times New Roman"/>
          <w:sz w:val="24"/>
          <w:szCs w:val="24"/>
        </w:rPr>
        <w:t>faktörler</w:t>
      </w:r>
      <w:r w:rsidR="00D830F5" w:rsidRPr="0037772D">
        <w:rPr>
          <w:rFonts w:ascii="Times New Roman" w:hAnsi="Times New Roman" w:cs="Times New Roman"/>
          <w:sz w:val="24"/>
          <w:szCs w:val="24"/>
        </w:rPr>
        <w:t>i</w:t>
      </w:r>
      <w:r w:rsidR="0048699B" w:rsidRPr="0037772D">
        <w:rPr>
          <w:rFonts w:ascii="Times New Roman" w:hAnsi="Times New Roman" w:cs="Times New Roman"/>
          <w:sz w:val="24"/>
          <w:szCs w:val="24"/>
        </w:rPr>
        <w:t xml:space="preserve"> olarak ikiye ayrılır. </w:t>
      </w:r>
    </w:p>
    <w:p w:rsidR="005F4794" w:rsidRPr="00CD6112" w:rsidRDefault="00A04E00" w:rsidP="00353D49">
      <w:pPr>
        <w:spacing w:after="0" w:line="360" w:lineRule="auto"/>
        <w:jc w:val="both"/>
        <w:rPr>
          <w:rFonts w:ascii="Times New Roman" w:hAnsi="Times New Roman" w:cs="Times New Roman"/>
          <w:sz w:val="24"/>
          <w:szCs w:val="24"/>
        </w:rPr>
      </w:pPr>
      <w:r w:rsidRPr="00CD6112">
        <w:rPr>
          <w:rFonts w:ascii="Times New Roman" w:hAnsi="Times New Roman" w:cs="Times New Roman"/>
          <w:sz w:val="24"/>
          <w:szCs w:val="24"/>
        </w:rPr>
        <w:t>Hastaya Ait risk Faktörleri</w:t>
      </w:r>
    </w:p>
    <w:p w:rsidR="00A04E00" w:rsidRPr="0037772D" w:rsidRDefault="00A04E00"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Yaş (Ameliyat hastasının 1 yaşından küçük ve 50 yaş üzerinde olması CAE riskini arttırmaktadır),</w:t>
      </w:r>
    </w:p>
    <w:p w:rsidR="00A04E00" w:rsidRPr="0037772D" w:rsidRDefault="002C65A6"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Diabet</w:t>
      </w:r>
      <w:r w:rsidR="00A04E00" w:rsidRPr="0037772D">
        <w:rPr>
          <w:rFonts w:ascii="Times New Roman" w:hAnsi="Times New Roman" w:cs="Times New Roman"/>
          <w:sz w:val="24"/>
          <w:szCs w:val="24"/>
        </w:rPr>
        <w:t>,</w:t>
      </w:r>
    </w:p>
    <w:p w:rsidR="00A04E00" w:rsidRPr="0037772D" w:rsidRDefault="00D830F5"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Sigara (</w:t>
      </w:r>
      <w:r w:rsidR="00A04E00" w:rsidRPr="0037772D">
        <w:rPr>
          <w:rFonts w:ascii="Times New Roman" w:hAnsi="Times New Roman" w:cs="Times New Roman"/>
          <w:sz w:val="24"/>
          <w:szCs w:val="24"/>
        </w:rPr>
        <w:t>Özellikle kalp ameliyatları sonrası CAE riski artmaktadır),</w:t>
      </w:r>
    </w:p>
    <w:p w:rsidR="00A04E00" w:rsidRPr="0037772D" w:rsidRDefault="00A04E00"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Operasyon öncesi bağışıklık sistemini zayıflatan ilaç kullanımı</w:t>
      </w:r>
      <w:r w:rsidR="008C5C37" w:rsidRPr="0037772D">
        <w:rPr>
          <w:rFonts w:ascii="Times New Roman" w:hAnsi="Times New Roman" w:cs="Times New Roman"/>
          <w:sz w:val="24"/>
          <w:szCs w:val="24"/>
        </w:rPr>
        <w:t xml:space="preserve"> </w:t>
      </w:r>
      <w:r w:rsidR="00D830F5" w:rsidRPr="0037772D">
        <w:rPr>
          <w:rFonts w:ascii="Times New Roman" w:hAnsi="Times New Roman" w:cs="Times New Roman"/>
          <w:sz w:val="24"/>
          <w:szCs w:val="24"/>
        </w:rPr>
        <w:t>(</w:t>
      </w:r>
      <w:r w:rsidRPr="0037772D">
        <w:rPr>
          <w:rFonts w:ascii="Times New Roman" w:hAnsi="Times New Roman" w:cs="Times New Roman"/>
          <w:sz w:val="24"/>
          <w:szCs w:val="24"/>
        </w:rPr>
        <w:t>Steroid, immünsüpresif ilaç kullanımı),</w:t>
      </w:r>
    </w:p>
    <w:p w:rsidR="00A04E00" w:rsidRPr="0037772D" w:rsidRDefault="00A04E00"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Malnütrüsyon vb. beslenme bozuklukları</w:t>
      </w:r>
    </w:p>
    <w:p w:rsidR="00A04E00" w:rsidRPr="0037772D" w:rsidRDefault="00A04E00"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Ameliyattan önce hastane</w:t>
      </w:r>
      <w:r w:rsidR="002C65A6" w:rsidRPr="0037772D">
        <w:rPr>
          <w:rFonts w:ascii="Times New Roman" w:hAnsi="Times New Roman" w:cs="Times New Roman"/>
          <w:sz w:val="24"/>
          <w:szCs w:val="24"/>
        </w:rPr>
        <w:t>de yatış süresinin uzun olması (</w:t>
      </w:r>
      <w:r w:rsidRPr="0037772D">
        <w:rPr>
          <w:rFonts w:ascii="Times New Roman" w:hAnsi="Times New Roman" w:cs="Times New Roman"/>
          <w:sz w:val="24"/>
          <w:szCs w:val="24"/>
        </w:rPr>
        <w:t>Ameliyat ön</w:t>
      </w:r>
      <w:r w:rsidR="00AA1710" w:rsidRPr="0037772D">
        <w:rPr>
          <w:rFonts w:ascii="Times New Roman" w:hAnsi="Times New Roman" w:cs="Times New Roman"/>
          <w:sz w:val="24"/>
          <w:szCs w:val="24"/>
        </w:rPr>
        <w:t>cesinde hastanın diğer hastalıkla</w:t>
      </w:r>
      <w:r w:rsidRPr="0037772D">
        <w:rPr>
          <w:rFonts w:ascii="Times New Roman" w:hAnsi="Times New Roman" w:cs="Times New Roman"/>
          <w:sz w:val="24"/>
          <w:szCs w:val="24"/>
        </w:rPr>
        <w:t xml:space="preserve">rının tedavi edilmiş olması gerekir. Hastanın hastaneye sadece ameliyat için yatmış olması </w:t>
      </w:r>
      <w:r w:rsidR="00AA1710" w:rsidRPr="0037772D">
        <w:rPr>
          <w:rFonts w:ascii="Times New Roman" w:hAnsi="Times New Roman" w:cs="Times New Roman"/>
          <w:sz w:val="24"/>
          <w:szCs w:val="24"/>
        </w:rPr>
        <w:t>CAE gelişimini azaltmaktadır),</w:t>
      </w:r>
    </w:p>
    <w:p w:rsidR="00AA1710" w:rsidRPr="0037772D" w:rsidRDefault="00AA1710"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Ameliyat kesi yerinde kontaminasyonun olması,</w:t>
      </w:r>
    </w:p>
    <w:p w:rsidR="00AA1710" w:rsidRPr="0037772D" w:rsidRDefault="00AA1710"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Ameliyatla ilgili olmayan başka enfeksiyon varlığı</w:t>
      </w:r>
    </w:p>
    <w:p w:rsidR="00AA1710" w:rsidRPr="0037772D" w:rsidRDefault="00AA1710"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Hastanın ameliyattan önce b</w:t>
      </w:r>
      <w:r w:rsidR="008C5C37" w:rsidRPr="0037772D">
        <w:rPr>
          <w:rFonts w:ascii="Times New Roman" w:hAnsi="Times New Roman" w:cs="Times New Roman"/>
          <w:sz w:val="24"/>
          <w:szCs w:val="24"/>
        </w:rPr>
        <w:t>urun florasında Staphylococcus A</w:t>
      </w:r>
      <w:r w:rsidRPr="0037772D">
        <w:rPr>
          <w:rFonts w:ascii="Times New Roman" w:hAnsi="Times New Roman" w:cs="Times New Roman"/>
          <w:sz w:val="24"/>
          <w:szCs w:val="24"/>
        </w:rPr>
        <w:t>ureus mikroorganizmasının varlığı,</w:t>
      </w:r>
    </w:p>
    <w:p w:rsidR="00A04E00" w:rsidRPr="0037772D" w:rsidRDefault="00AA1710"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Ameliyat öncesinde hastaya kan transfüzyonu uygulamaları,</w:t>
      </w:r>
    </w:p>
    <w:p w:rsidR="00553B4C" w:rsidRPr="0037772D" w:rsidRDefault="00AA1710" w:rsidP="00353D49">
      <w:pPr>
        <w:pStyle w:val="ListeParagraf"/>
        <w:numPr>
          <w:ilvl w:val="0"/>
          <w:numId w:val="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Hastanın aşırı kilolu olması CAE gelişimini arttıran hastaya ait risk faktörleridir (</w:t>
      </w:r>
      <w:r w:rsidR="00AB45BD" w:rsidRPr="0037772D">
        <w:rPr>
          <w:rFonts w:ascii="Times New Roman" w:hAnsi="Times New Roman" w:cs="Times New Roman"/>
          <w:sz w:val="24"/>
          <w:szCs w:val="24"/>
        </w:rPr>
        <w:t>Kılıç ve ark, 2001).</w:t>
      </w:r>
    </w:p>
    <w:p w:rsidR="00AB45BD" w:rsidRPr="0037772D" w:rsidRDefault="00AB45BD" w:rsidP="002A70CB">
      <w:pPr>
        <w:spacing w:after="0" w:line="360" w:lineRule="auto"/>
        <w:jc w:val="both"/>
        <w:rPr>
          <w:rFonts w:ascii="Times New Roman" w:hAnsi="Times New Roman" w:cs="Times New Roman"/>
          <w:sz w:val="24"/>
          <w:szCs w:val="24"/>
        </w:rPr>
      </w:pPr>
      <w:r w:rsidRPr="00CD6112">
        <w:rPr>
          <w:rFonts w:ascii="Times New Roman" w:hAnsi="Times New Roman" w:cs="Times New Roman"/>
          <w:sz w:val="24"/>
          <w:szCs w:val="24"/>
        </w:rPr>
        <w:t>Operas</w:t>
      </w:r>
      <w:r w:rsidR="00F71914" w:rsidRPr="00CD6112">
        <w:rPr>
          <w:rFonts w:ascii="Times New Roman" w:hAnsi="Times New Roman" w:cs="Times New Roman"/>
          <w:sz w:val="24"/>
          <w:szCs w:val="24"/>
        </w:rPr>
        <w:t>yon süreciyle ilgili risk faktörleri:</w:t>
      </w:r>
      <w:r w:rsidR="00A31D53" w:rsidRPr="0037772D">
        <w:rPr>
          <w:rFonts w:ascii="Times New Roman" w:hAnsi="Times New Roman" w:cs="Times New Roman"/>
          <w:b/>
          <w:sz w:val="24"/>
          <w:szCs w:val="24"/>
        </w:rPr>
        <w:t xml:space="preserve"> </w:t>
      </w:r>
      <w:r w:rsidR="00A31D53" w:rsidRPr="0037772D">
        <w:rPr>
          <w:rFonts w:ascii="Times New Roman" w:hAnsi="Times New Roman" w:cs="Times New Roman"/>
          <w:sz w:val="24"/>
          <w:szCs w:val="24"/>
        </w:rPr>
        <w:t>Bunlar cerrahi girişim öncesinde ve esnasındaki risk faktörleri olarak ikiye ayrılır.</w:t>
      </w:r>
    </w:p>
    <w:p w:rsidR="00F71914" w:rsidRPr="00CD6112" w:rsidRDefault="00F71914" w:rsidP="00353D49">
      <w:pPr>
        <w:spacing w:after="0" w:line="360" w:lineRule="auto"/>
        <w:jc w:val="both"/>
        <w:rPr>
          <w:rFonts w:ascii="Times New Roman" w:hAnsi="Times New Roman" w:cs="Times New Roman"/>
          <w:sz w:val="24"/>
          <w:szCs w:val="24"/>
        </w:rPr>
      </w:pPr>
      <w:r w:rsidRPr="00CD6112">
        <w:rPr>
          <w:rFonts w:ascii="Times New Roman" w:hAnsi="Times New Roman" w:cs="Times New Roman"/>
          <w:sz w:val="24"/>
          <w:szCs w:val="24"/>
        </w:rPr>
        <w:t>Cerrahi girişim öncesinde risk</w:t>
      </w:r>
      <w:r w:rsidR="00A31D53" w:rsidRPr="00CD6112">
        <w:rPr>
          <w:rFonts w:ascii="Times New Roman" w:hAnsi="Times New Roman" w:cs="Times New Roman"/>
          <w:sz w:val="24"/>
          <w:szCs w:val="24"/>
        </w:rPr>
        <w:t xml:space="preserve"> faktörleri</w:t>
      </w:r>
      <w:r w:rsidR="00CD6112">
        <w:rPr>
          <w:rFonts w:ascii="Times New Roman" w:hAnsi="Times New Roman" w:cs="Times New Roman"/>
          <w:sz w:val="24"/>
          <w:szCs w:val="24"/>
        </w:rPr>
        <w:t>:</w:t>
      </w:r>
    </w:p>
    <w:p w:rsidR="00553B4C" w:rsidRPr="0037772D" w:rsidRDefault="00A31D53" w:rsidP="00353D49">
      <w:pPr>
        <w:pStyle w:val="ListeParagraf"/>
        <w:numPr>
          <w:ilvl w:val="0"/>
          <w:numId w:val="7"/>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Hastaya ameliyat öncesinde antiseptik solüsyonlarla duş yaptırılmaması,</w:t>
      </w:r>
    </w:p>
    <w:p w:rsidR="005D6597" w:rsidRPr="0037772D" w:rsidRDefault="003838AA" w:rsidP="00353D49">
      <w:pPr>
        <w:pStyle w:val="ListeParagraf"/>
        <w:numPr>
          <w:ilvl w:val="0"/>
          <w:numId w:val="7"/>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Ameliyat bölgesinin </w:t>
      </w:r>
      <w:r w:rsidR="0001421C" w:rsidRPr="0037772D">
        <w:rPr>
          <w:rFonts w:ascii="Times New Roman" w:hAnsi="Times New Roman" w:cs="Times New Roman"/>
          <w:sz w:val="24"/>
          <w:szCs w:val="24"/>
        </w:rPr>
        <w:t>tıraşının</w:t>
      </w:r>
      <w:r w:rsidRPr="0037772D">
        <w:rPr>
          <w:rFonts w:ascii="Times New Roman" w:hAnsi="Times New Roman" w:cs="Times New Roman"/>
          <w:sz w:val="24"/>
          <w:szCs w:val="24"/>
        </w:rPr>
        <w:t xml:space="preserve"> ameliyattan önceki gece yapılması sonucu</w:t>
      </w:r>
      <w:r w:rsidR="005D6597" w:rsidRPr="0037772D">
        <w:rPr>
          <w:rFonts w:ascii="Times New Roman" w:hAnsi="Times New Roman" w:cs="Times New Roman"/>
          <w:sz w:val="24"/>
          <w:szCs w:val="24"/>
        </w:rPr>
        <w:t xml:space="preserve"> mikroorganizmaların operasyon işle</w:t>
      </w:r>
      <w:r w:rsidR="006225AC" w:rsidRPr="0037772D">
        <w:rPr>
          <w:rFonts w:ascii="Times New Roman" w:hAnsi="Times New Roman" w:cs="Times New Roman"/>
          <w:sz w:val="24"/>
          <w:szCs w:val="24"/>
        </w:rPr>
        <w:t>mine kadar bu alanda çoğalması,</w:t>
      </w:r>
    </w:p>
    <w:p w:rsidR="006225AC" w:rsidRPr="0037772D" w:rsidRDefault="006225AC" w:rsidP="00353D49">
      <w:pPr>
        <w:pStyle w:val="ListeParagraf"/>
        <w:numPr>
          <w:ilvl w:val="0"/>
          <w:numId w:val="7"/>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Cerrahi ekibin ameliyat öncesinde cerrahi yıkama tekniğine uygun olmayan hijyen uygulamaları,</w:t>
      </w:r>
    </w:p>
    <w:p w:rsidR="006225AC" w:rsidRPr="0037772D" w:rsidRDefault="006225AC" w:rsidP="00353D49">
      <w:pPr>
        <w:pStyle w:val="ListeParagraf"/>
        <w:numPr>
          <w:ilvl w:val="0"/>
          <w:numId w:val="7"/>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Cerrahi ekipte görevli personelin aktif enfeksiyonun olması ya da önceden bilinen mikroorganizmalarla kolonize olan ekipte yer alması,</w:t>
      </w:r>
    </w:p>
    <w:p w:rsidR="009F4955" w:rsidRPr="0037772D" w:rsidRDefault="003838AA" w:rsidP="00353D49">
      <w:pPr>
        <w:pStyle w:val="ListeParagraf"/>
        <w:numPr>
          <w:ilvl w:val="0"/>
          <w:numId w:val="8"/>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Hastaya a</w:t>
      </w:r>
      <w:r w:rsidR="006225AC" w:rsidRPr="0037772D">
        <w:rPr>
          <w:rFonts w:ascii="Times New Roman" w:hAnsi="Times New Roman" w:cs="Times New Roman"/>
          <w:sz w:val="24"/>
          <w:szCs w:val="24"/>
        </w:rPr>
        <w:t>meliya</w:t>
      </w:r>
      <w:r w:rsidR="00876EE6" w:rsidRPr="0037772D">
        <w:rPr>
          <w:rFonts w:ascii="Times New Roman" w:hAnsi="Times New Roman" w:cs="Times New Roman"/>
          <w:sz w:val="24"/>
          <w:szCs w:val="24"/>
        </w:rPr>
        <w:t>ttan önce koruyucu olarak antibiyotik verilmemesi gibi faktörler cerrahi girişim öncesindeki risk faktörleridir</w:t>
      </w:r>
      <w:r w:rsidR="00A24B1E" w:rsidRPr="0037772D">
        <w:rPr>
          <w:rFonts w:ascii="Times New Roman" w:hAnsi="Times New Roman" w:cs="Times New Roman"/>
          <w:sz w:val="24"/>
          <w:szCs w:val="24"/>
        </w:rPr>
        <w:t xml:space="preserve"> (Uzunköy, 2004). </w:t>
      </w:r>
    </w:p>
    <w:p w:rsidR="00876EE6" w:rsidRPr="00CD6112" w:rsidRDefault="008C5C37" w:rsidP="00353D49">
      <w:pPr>
        <w:spacing w:after="0" w:line="360" w:lineRule="auto"/>
        <w:jc w:val="both"/>
        <w:rPr>
          <w:rFonts w:ascii="Times New Roman" w:hAnsi="Times New Roman" w:cs="Times New Roman"/>
          <w:sz w:val="24"/>
          <w:szCs w:val="24"/>
        </w:rPr>
      </w:pPr>
      <w:r w:rsidRPr="00CD6112">
        <w:rPr>
          <w:rFonts w:ascii="Times New Roman" w:hAnsi="Times New Roman" w:cs="Times New Roman"/>
          <w:sz w:val="24"/>
          <w:szCs w:val="24"/>
        </w:rPr>
        <w:t>Cerrahi girişim sırasındaki r</w:t>
      </w:r>
      <w:r w:rsidR="00876EE6" w:rsidRPr="00CD6112">
        <w:rPr>
          <w:rFonts w:ascii="Times New Roman" w:hAnsi="Times New Roman" w:cs="Times New Roman"/>
          <w:sz w:val="24"/>
          <w:szCs w:val="24"/>
        </w:rPr>
        <w:t>isk faktörleri</w:t>
      </w:r>
      <w:r w:rsidR="00CD6112">
        <w:rPr>
          <w:rFonts w:ascii="Times New Roman" w:hAnsi="Times New Roman" w:cs="Times New Roman"/>
          <w:sz w:val="24"/>
          <w:szCs w:val="24"/>
        </w:rPr>
        <w:t>:</w:t>
      </w:r>
    </w:p>
    <w:p w:rsidR="00876EE6" w:rsidRPr="0037772D" w:rsidRDefault="00876EE6" w:rsidP="00353D49">
      <w:pPr>
        <w:pStyle w:val="ListeParagraf"/>
        <w:numPr>
          <w:ilvl w:val="0"/>
          <w:numId w:val="8"/>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Operasyon odasının havalandırmasının fiziki koşullarının yetersiz olması,</w:t>
      </w:r>
    </w:p>
    <w:p w:rsidR="00876EE6" w:rsidRPr="0037772D" w:rsidRDefault="00876EE6" w:rsidP="00353D49">
      <w:pPr>
        <w:pStyle w:val="ListeParagraf"/>
        <w:numPr>
          <w:ilvl w:val="0"/>
          <w:numId w:val="8"/>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Ameliyat bitiminde, diğer ameliyat öncesinde ve günün sonunda ameliyathane ortamının temizlik ve dezenfeksiyon işlemlerinin yeterince yapılmaması,</w:t>
      </w:r>
    </w:p>
    <w:p w:rsidR="00876EE6" w:rsidRPr="0037772D" w:rsidRDefault="00876EE6" w:rsidP="00353D49">
      <w:pPr>
        <w:pStyle w:val="ListeParagraf"/>
        <w:numPr>
          <w:ilvl w:val="0"/>
          <w:numId w:val="8"/>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Ameliyatlarda kullanılan malzemelerin sterilizasyon işlemlerinin yeterince yapılmaması, </w:t>
      </w:r>
    </w:p>
    <w:p w:rsidR="00CA6408" w:rsidRPr="0037772D" w:rsidRDefault="00CA6408" w:rsidP="00353D49">
      <w:pPr>
        <w:pStyle w:val="ListeParagraf"/>
        <w:numPr>
          <w:ilvl w:val="0"/>
          <w:numId w:val="8"/>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Ameliyathanede cerrahi ekibin ameliyat esnasında kullandığı kıyafe</w:t>
      </w:r>
      <w:r w:rsidR="002C65A6" w:rsidRPr="0037772D">
        <w:rPr>
          <w:rFonts w:ascii="Times New Roman" w:hAnsi="Times New Roman" w:cs="Times New Roman"/>
          <w:sz w:val="24"/>
          <w:szCs w:val="24"/>
        </w:rPr>
        <w:t>tlerle ameliyathane dışına çık</w:t>
      </w:r>
      <w:r w:rsidRPr="0037772D">
        <w:rPr>
          <w:rFonts w:ascii="Times New Roman" w:hAnsi="Times New Roman" w:cs="Times New Roman"/>
          <w:sz w:val="24"/>
          <w:szCs w:val="24"/>
        </w:rPr>
        <w:t xml:space="preserve">ması, </w:t>
      </w:r>
    </w:p>
    <w:p w:rsidR="00CA6408" w:rsidRPr="0037772D" w:rsidRDefault="00CA6408" w:rsidP="00353D49">
      <w:pPr>
        <w:pStyle w:val="ListeParagraf"/>
        <w:numPr>
          <w:ilvl w:val="0"/>
          <w:numId w:val="8"/>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Ameliyatın uzun sürmesiyle insizyon yerini kontamine eden ajanların miktarının artması,</w:t>
      </w:r>
    </w:p>
    <w:p w:rsidR="005A50E9" w:rsidRPr="0037772D" w:rsidRDefault="00CA6408" w:rsidP="00353D49">
      <w:pPr>
        <w:pStyle w:val="ListeParagraf"/>
        <w:numPr>
          <w:ilvl w:val="0"/>
          <w:numId w:val="8"/>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Uzun süren ameliyatlarda personelin yorgunluğunun artmasıyla aseptik koşulların bozulması gibi risk faktörleri de ameliyat s</w:t>
      </w:r>
      <w:r w:rsidR="00A24B1E" w:rsidRPr="0037772D">
        <w:rPr>
          <w:rFonts w:ascii="Times New Roman" w:hAnsi="Times New Roman" w:cs="Times New Roman"/>
          <w:sz w:val="24"/>
          <w:szCs w:val="24"/>
        </w:rPr>
        <w:t>ırasındaki risk faktörleridir (</w:t>
      </w:r>
      <w:r w:rsidRPr="0037772D">
        <w:rPr>
          <w:rFonts w:ascii="Times New Roman" w:hAnsi="Times New Roman" w:cs="Times New Roman"/>
          <w:sz w:val="24"/>
          <w:szCs w:val="24"/>
        </w:rPr>
        <w:t>Uzunköy, 2004).</w:t>
      </w:r>
      <w:r w:rsidR="00C83D93" w:rsidRPr="0037772D">
        <w:rPr>
          <w:rFonts w:ascii="Times New Roman" w:hAnsi="Times New Roman" w:cs="Times New Roman"/>
          <w:sz w:val="24"/>
          <w:szCs w:val="24"/>
        </w:rPr>
        <w:t xml:space="preserve"> </w:t>
      </w:r>
    </w:p>
    <w:p w:rsidR="00BC4A59" w:rsidRPr="0037772D" w:rsidRDefault="005A50E9" w:rsidP="00353D49">
      <w:pPr>
        <w:spacing w:after="0" w:line="360" w:lineRule="auto"/>
        <w:ind w:firstLine="360"/>
        <w:jc w:val="both"/>
        <w:rPr>
          <w:rFonts w:ascii="Times New Roman" w:hAnsi="Times New Roman" w:cs="Times New Roman"/>
          <w:sz w:val="24"/>
          <w:szCs w:val="24"/>
        </w:rPr>
      </w:pPr>
      <w:r w:rsidRPr="0037772D">
        <w:rPr>
          <w:rFonts w:ascii="Times New Roman" w:hAnsi="Times New Roman" w:cs="Times New Roman"/>
          <w:sz w:val="24"/>
          <w:szCs w:val="24"/>
        </w:rPr>
        <w:t xml:space="preserve">Ülkemizde </w:t>
      </w:r>
      <w:r w:rsidR="0062352B" w:rsidRPr="0037772D">
        <w:rPr>
          <w:rFonts w:ascii="Times New Roman" w:hAnsi="Times New Roman" w:cs="Times New Roman"/>
          <w:sz w:val="24"/>
          <w:szCs w:val="24"/>
        </w:rPr>
        <w:t xml:space="preserve">diş hekimliği </w:t>
      </w:r>
      <w:r w:rsidRPr="0037772D">
        <w:rPr>
          <w:rFonts w:ascii="Times New Roman" w:hAnsi="Times New Roman" w:cs="Times New Roman"/>
          <w:sz w:val="24"/>
          <w:szCs w:val="24"/>
        </w:rPr>
        <w:t>klinikler</w:t>
      </w:r>
      <w:r w:rsidR="0062352B" w:rsidRPr="0037772D">
        <w:rPr>
          <w:rFonts w:ascii="Times New Roman" w:hAnsi="Times New Roman" w:cs="Times New Roman"/>
          <w:sz w:val="24"/>
          <w:szCs w:val="24"/>
        </w:rPr>
        <w:t>in</w:t>
      </w:r>
      <w:r w:rsidRPr="0037772D">
        <w:rPr>
          <w:rFonts w:ascii="Times New Roman" w:hAnsi="Times New Roman" w:cs="Times New Roman"/>
          <w:sz w:val="24"/>
          <w:szCs w:val="24"/>
        </w:rPr>
        <w:t>de diş hekimlerinin en fazla yaptığı</w:t>
      </w:r>
      <w:r w:rsidR="009F1BD9" w:rsidRPr="0037772D">
        <w:rPr>
          <w:rFonts w:ascii="Times New Roman" w:hAnsi="Times New Roman" w:cs="Times New Roman"/>
          <w:sz w:val="24"/>
          <w:szCs w:val="24"/>
        </w:rPr>
        <w:t xml:space="preserve"> uygulama olan</w:t>
      </w:r>
      <w:r w:rsidRPr="0037772D">
        <w:rPr>
          <w:rFonts w:ascii="Times New Roman" w:hAnsi="Times New Roman" w:cs="Times New Roman"/>
          <w:sz w:val="24"/>
          <w:szCs w:val="24"/>
        </w:rPr>
        <w:t xml:space="preserve"> diş çekimi</w:t>
      </w:r>
      <w:r w:rsidR="00A24B1E" w:rsidRPr="0037772D">
        <w:rPr>
          <w:rFonts w:ascii="Times New Roman" w:hAnsi="Times New Roman" w:cs="Times New Roman"/>
          <w:sz w:val="24"/>
          <w:szCs w:val="24"/>
        </w:rPr>
        <w:t xml:space="preserve"> işlemleri</w:t>
      </w:r>
      <w:r w:rsidRPr="0037772D">
        <w:rPr>
          <w:rFonts w:ascii="Times New Roman" w:hAnsi="Times New Roman" w:cs="Times New Roman"/>
          <w:sz w:val="24"/>
          <w:szCs w:val="24"/>
        </w:rPr>
        <w:t xml:space="preserve"> sonra</w:t>
      </w:r>
      <w:r w:rsidR="00A24B1E" w:rsidRPr="0037772D">
        <w:rPr>
          <w:rFonts w:ascii="Times New Roman" w:hAnsi="Times New Roman" w:cs="Times New Roman"/>
          <w:sz w:val="24"/>
          <w:szCs w:val="24"/>
        </w:rPr>
        <w:t>sında</w:t>
      </w:r>
      <w:r w:rsidRPr="0037772D">
        <w:rPr>
          <w:rFonts w:ascii="Times New Roman" w:hAnsi="Times New Roman" w:cs="Times New Roman"/>
          <w:sz w:val="24"/>
          <w:szCs w:val="24"/>
        </w:rPr>
        <w:t xml:space="preserve"> sıklıkla karşılaşılan CAE alveolittir.</w:t>
      </w:r>
      <w:r w:rsidR="003156F8" w:rsidRPr="0037772D">
        <w:rPr>
          <w:rFonts w:ascii="Times New Roman" w:hAnsi="Times New Roman" w:cs="Times New Roman"/>
          <w:sz w:val="24"/>
          <w:szCs w:val="24"/>
        </w:rPr>
        <w:t xml:space="preserve"> </w:t>
      </w:r>
      <w:r w:rsidR="00B24778" w:rsidRPr="0037772D">
        <w:rPr>
          <w:rFonts w:ascii="Times New Roman" w:hAnsi="Times New Roman" w:cs="Times New Roman"/>
          <w:sz w:val="24"/>
          <w:szCs w:val="24"/>
        </w:rPr>
        <w:t>D</w:t>
      </w:r>
      <w:r w:rsidR="00244464" w:rsidRPr="0037772D">
        <w:rPr>
          <w:rFonts w:ascii="Times New Roman" w:hAnsi="Times New Roman" w:cs="Times New Roman"/>
          <w:sz w:val="24"/>
          <w:szCs w:val="24"/>
        </w:rPr>
        <w:t>iş çekiminden sonra 1-</w:t>
      </w:r>
      <w:r w:rsidR="003156F8" w:rsidRPr="0037772D">
        <w:rPr>
          <w:rFonts w:ascii="Times New Roman" w:hAnsi="Times New Roman" w:cs="Times New Roman"/>
          <w:sz w:val="24"/>
          <w:szCs w:val="24"/>
        </w:rPr>
        <w:t xml:space="preserve">3 gün içerisinde </w:t>
      </w:r>
      <w:r w:rsidR="00B24778" w:rsidRPr="0037772D">
        <w:rPr>
          <w:rFonts w:ascii="Times New Roman" w:hAnsi="Times New Roman" w:cs="Times New Roman"/>
          <w:sz w:val="24"/>
          <w:szCs w:val="24"/>
        </w:rPr>
        <w:t>gelişen alveolitte pıhtı bozukluğu, ağızda kö</w:t>
      </w:r>
      <w:r w:rsidR="00A24B1E" w:rsidRPr="0037772D">
        <w:rPr>
          <w:rFonts w:ascii="Times New Roman" w:hAnsi="Times New Roman" w:cs="Times New Roman"/>
          <w:sz w:val="24"/>
          <w:szCs w:val="24"/>
        </w:rPr>
        <w:t>tü ko</w:t>
      </w:r>
      <w:r w:rsidR="00DC0894" w:rsidRPr="0037772D">
        <w:rPr>
          <w:rFonts w:ascii="Times New Roman" w:hAnsi="Times New Roman" w:cs="Times New Roman"/>
          <w:sz w:val="24"/>
          <w:szCs w:val="24"/>
        </w:rPr>
        <w:t xml:space="preserve">ku oluşumu görülmektedir (Çebi, </w:t>
      </w:r>
      <w:r w:rsidR="00B24778" w:rsidRPr="0037772D">
        <w:rPr>
          <w:rFonts w:ascii="Times New Roman" w:hAnsi="Times New Roman" w:cs="Times New Roman"/>
          <w:sz w:val="24"/>
          <w:szCs w:val="24"/>
        </w:rPr>
        <w:t>2018)</w:t>
      </w:r>
      <w:r w:rsidR="003156F8" w:rsidRPr="0037772D">
        <w:rPr>
          <w:rFonts w:ascii="Times New Roman" w:hAnsi="Times New Roman" w:cs="Times New Roman"/>
          <w:sz w:val="24"/>
          <w:szCs w:val="24"/>
        </w:rPr>
        <w:t>.</w:t>
      </w:r>
      <w:r w:rsidR="00B24778" w:rsidRPr="0037772D">
        <w:rPr>
          <w:rFonts w:ascii="Times New Roman" w:hAnsi="Times New Roman" w:cs="Times New Roman"/>
          <w:sz w:val="24"/>
          <w:szCs w:val="24"/>
        </w:rPr>
        <w:t xml:space="preserve"> </w:t>
      </w:r>
      <w:r w:rsidR="007267EB" w:rsidRPr="0037772D">
        <w:rPr>
          <w:rFonts w:ascii="Times New Roman" w:hAnsi="Times New Roman" w:cs="Times New Roman"/>
          <w:sz w:val="24"/>
          <w:szCs w:val="24"/>
        </w:rPr>
        <w:t xml:space="preserve">Diş çekim yerinin enfekte olması sonucu kemik iliğinde </w:t>
      </w:r>
      <w:r w:rsidR="00201C27" w:rsidRPr="0037772D">
        <w:rPr>
          <w:rFonts w:ascii="Times New Roman" w:hAnsi="Times New Roman" w:cs="Times New Roman"/>
          <w:sz w:val="24"/>
          <w:szCs w:val="24"/>
        </w:rPr>
        <w:t xml:space="preserve">başlayan </w:t>
      </w:r>
      <w:r w:rsidR="007267EB" w:rsidRPr="0037772D">
        <w:rPr>
          <w:rFonts w:ascii="Times New Roman" w:hAnsi="Times New Roman" w:cs="Times New Roman"/>
          <w:sz w:val="24"/>
          <w:szCs w:val="24"/>
        </w:rPr>
        <w:t xml:space="preserve">inflamasyonun </w:t>
      </w:r>
      <w:r w:rsidR="00201C27" w:rsidRPr="0037772D">
        <w:rPr>
          <w:rFonts w:ascii="Times New Roman" w:hAnsi="Times New Roman" w:cs="Times New Roman"/>
          <w:sz w:val="24"/>
          <w:szCs w:val="24"/>
        </w:rPr>
        <w:t>diğer hücrelere</w:t>
      </w:r>
      <w:r w:rsidR="002C65A6" w:rsidRPr="0037772D">
        <w:rPr>
          <w:rFonts w:ascii="Times New Roman" w:hAnsi="Times New Roman" w:cs="Times New Roman"/>
          <w:sz w:val="24"/>
          <w:szCs w:val="24"/>
        </w:rPr>
        <w:t xml:space="preserve"> de zarar vermesiyle doku aktivi</w:t>
      </w:r>
      <w:r w:rsidR="00201C27" w:rsidRPr="0037772D">
        <w:rPr>
          <w:rFonts w:ascii="Times New Roman" w:hAnsi="Times New Roman" w:cs="Times New Roman"/>
          <w:sz w:val="24"/>
          <w:szCs w:val="24"/>
        </w:rPr>
        <w:t>törleri ortaya çıkar. Oluşan bu fibrinolitik aktivite sonucunda çekim yerinde önceden oluşmuş pıhtıda var olan plazminojen plazmine dönüşür. Oluşan bu plazmin fibrin ağını bozarak çekim yerinde o</w:t>
      </w:r>
      <w:r w:rsidR="008C5C37" w:rsidRPr="0037772D">
        <w:rPr>
          <w:rFonts w:ascii="Times New Roman" w:hAnsi="Times New Roman" w:cs="Times New Roman"/>
          <w:sz w:val="24"/>
          <w:szCs w:val="24"/>
        </w:rPr>
        <w:t>luşan pıhtının parçalanarak erimesine neden olur</w:t>
      </w:r>
      <w:r w:rsidR="00201C27" w:rsidRPr="0037772D">
        <w:rPr>
          <w:rFonts w:ascii="Times New Roman" w:hAnsi="Times New Roman" w:cs="Times New Roman"/>
          <w:sz w:val="24"/>
          <w:szCs w:val="24"/>
        </w:rPr>
        <w:t>. Plazmin ağrı medyatörü olan kininin açığa çıkmasına sebep olduğu için hastada şiddetli ağrılar görülmektedir</w:t>
      </w:r>
      <w:r w:rsidR="00C83D93" w:rsidRPr="0037772D">
        <w:rPr>
          <w:rFonts w:ascii="Times New Roman" w:hAnsi="Times New Roman" w:cs="Times New Roman"/>
          <w:sz w:val="24"/>
          <w:szCs w:val="24"/>
        </w:rPr>
        <w:t xml:space="preserve"> (Köşger ve ark, 2002).</w:t>
      </w:r>
      <w:r w:rsidR="003156F8" w:rsidRPr="0037772D">
        <w:rPr>
          <w:rFonts w:ascii="Times New Roman" w:hAnsi="Times New Roman" w:cs="Times New Roman"/>
          <w:sz w:val="24"/>
          <w:szCs w:val="24"/>
        </w:rPr>
        <w:t xml:space="preserve"> </w:t>
      </w:r>
      <w:r w:rsidR="006B0828" w:rsidRPr="0037772D">
        <w:rPr>
          <w:rFonts w:ascii="Times New Roman" w:hAnsi="Times New Roman" w:cs="Times New Roman"/>
          <w:sz w:val="24"/>
          <w:szCs w:val="24"/>
        </w:rPr>
        <w:t>Alveolit büyük azılar bölgesinde dah</w:t>
      </w:r>
      <w:r w:rsidR="00A24B1E" w:rsidRPr="0037772D">
        <w:rPr>
          <w:rFonts w:ascii="Times New Roman" w:hAnsi="Times New Roman" w:cs="Times New Roman"/>
          <w:sz w:val="24"/>
          <w:szCs w:val="24"/>
        </w:rPr>
        <w:t xml:space="preserve">a fazla oluşmaktadır. Alveolit </w:t>
      </w:r>
      <w:r w:rsidR="003156F8" w:rsidRPr="0037772D">
        <w:rPr>
          <w:rFonts w:ascii="Times New Roman" w:hAnsi="Times New Roman" w:cs="Times New Roman"/>
          <w:sz w:val="24"/>
          <w:szCs w:val="24"/>
        </w:rPr>
        <w:t>mandibular bölgede</w:t>
      </w:r>
      <w:r w:rsidR="00A24B1E" w:rsidRPr="0037772D">
        <w:rPr>
          <w:rFonts w:ascii="Times New Roman" w:hAnsi="Times New Roman" w:cs="Times New Roman"/>
          <w:sz w:val="24"/>
          <w:szCs w:val="24"/>
        </w:rPr>
        <w:t xml:space="preserve"> </w:t>
      </w:r>
      <w:r w:rsidR="003156F8" w:rsidRPr="0037772D">
        <w:rPr>
          <w:rFonts w:ascii="Times New Roman" w:hAnsi="Times New Roman" w:cs="Times New Roman"/>
          <w:sz w:val="24"/>
          <w:szCs w:val="24"/>
        </w:rPr>
        <w:t>oluşt</w:t>
      </w:r>
      <w:r w:rsidR="003838AA" w:rsidRPr="0037772D">
        <w:rPr>
          <w:rFonts w:ascii="Times New Roman" w:hAnsi="Times New Roman" w:cs="Times New Roman"/>
          <w:sz w:val="24"/>
          <w:szCs w:val="24"/>
        </w:rPr>
        <w:t>uğunda kulak ve şakak bölgesine,</w:t>
      </w:r>
      <w:r w:rsidR="003156F8" w:rsidRPr="0037772D">
        <w:rPr>
          <w:rFonts w:ascii="Times New Roman" w:hAnsi="Times New Roman" w:cs="Times New Roman"/>
          <w:sz w:val="24"/>
          <w:szCs w:val="24"/>
        </w:rPr>
        <w:t xml:space="preserve"> maksillar bölgede oluştuğunda ise alın ve göz çevresine kadar yansıyan genellikle ağrı kesicilerle azaltılamayan </w:t>
      </w:r>
      <w:r w:rsidR="006B0828" w:rsidRPr="0037772D">
        <w:rPr>
          <w:rFonts w:ascii="Times New Roman" w:hAnsi="Times New Roman" w:cs="Times New Roman"/>
          <w:sz w:val="24"/>
          <w:szCs w:val="24"/>
        </w:rPr>
        <w:t xml:space="preserve">şiddetli ağrılara sebep olur. </w:t>
      </w:r>
      <w:r w:rsidR="00B24778" w:rsidRPr="0037772D">
        <w:rPr>
          <w:rFonts w:ascii="Times New Roman" w:hAnsi="Times New Roman" w:cs="Times New Roman"/>
          <w:sz w:val="24"/>
          <w:szCs w:val="24"/>
        </w:rPr>
        <w:t xml:space="preserve">Alveolit </w:t>
      </w:r>
      <w:r w:rsidR="00C55465" w:rsidRPr="0037772D">
        <w:rPr>
          <w:rFonts w:ascii="Times New Roman" w:hAnsi="Times New Roman" w:cs="Times New Roman"/>
          <w:sz w:val="24"/>
          <w:szCs w:val="24"/>
        </w:rPr>
        <w:t>gelişmesine sigara ve alkol kullanımı, ağız bakımın iyi yapılmaması, ağızda buluna bakteriler, periodontal problemler, diş çekimi işleminin zor ve travmatik olması, çekim yerinde kalan kök ve kemik parçaları v</w:t>
      </w:r>
      <w:r w:rsidR="00A24B1E" w:rsidRPr="0037772D">
        <w:rPr>
          <w:rFonts w:ascii="Times New Roman" w:hAnsi="Times New Roman" w:cs="Times New Roman"/>
          <w:sz w:val="24"/>
          <w:szCs w:val="24"/>
        </w:rPr>
        <w:t>.</w:t>
      </w:r>
      <w:r w:rsidR="00C55465" w:rsidRPr="0037772D">
        <w:rPr>
          <w:rFonts w:ascii="Times New Roman" w:hAnsi="Times New Roman" w:cs="Times New Roman"/>
          <w:sz w:val="24"/>
          <w:szCs w:val="24"/>
        </w:rPr>
        <w:t>b</w:t>
      </w:r>
      <w:r w:rsidR="00A24B1E" w:rsidRPr="0037772D">
        <w:rPr>
          <w:rFonts w:ascii="Times New Roman" w:hAnsi="Times New Roman" w:cs="Times New Roman"/>
          <w:sz w:val="24"/>
          <w:szCs w:val="24"/>
        </w:rPr>
        <w:t>.</w:t>
      </w:r>
      <w:r w:rsidR="00C55465" w:rsidRPr="0037772D">
        <w:rPr>
          <w:rFonts w:ascii="Times New Roman" w:hAnsi="Times New Roman" w:cs="Times New Roman"/>
          <w:sz w:val="24"/>
          <w:szCs w:val="24"/>
        </w:rPr>
        <w:t xml:space="preserve"> etkenler sebep olabilmektedir (Köşger ve ark, 2002).</w:t>
      </w:r>
      <w:r w:rsidR="00D27ED0" w:rsidRPr="0037772D">
        <w:rPr>
          <w:rFonts w:ascii="Times New Roman" w:hAnsi="Times New Roman" w:cs="Times New Roman"/>
          <w:sz w:val="24"/>
          <w:szCs w:val="24"/>
        </w:rPr>
        <w:t xml:space="preserve"> Öncül ve ark</w:t>
      </w:r>
      <w:r w:rsidR="008C5C37" w:rsidRPr="0037772D">
        <w:rPr>
          <w:rFonts w:ascii="Times New Roman" w:hAnsi="Times New Roman" w:cs="Times New Roman"/>
          <w:sz w:val="24"/>
          <w:szCs w:val="24"/>
        </w:rPr>
        <w:t>.</w:t>
      </w:r>
      <w:r w:rsidR="00070E3B" w:rsidRPr="0037772D">
        <w:rPr>
          <w:rFonts w:ascii="Times New Roman" w:hAnsi="Times New Roman" w:cs="Times New Roman"/>
          <w:sz w:val="24"/>
          <w:szCs w:val="24"/>
        </w:rPr>
        <w:t xml:space="preserve"> (</w:t>
      </w:r>
      <w:r w:rsidR="00D27ED0" w:rsidRPr="0037772D">
        <w:rPr>
          <w:rFonts w:ascii="Times New Roman" w:hAnsi="Times New Roman" w:cs="Times New Roman"/>
          <w:sz w:val="24"/>
          <w:szCs w:val="24"/>
        </w:rPr>
        <w:t>2009)</w:t>
      </w:r>
      <w:r w:rsidR="00D27ED0" w:rsidRPr="0037772D">
        <w:rPr>
          <w:rFonts w:ascii="Times New Roman" w:hAnsi="Times New Roman" w:cs="Times New Roman"/>
          <w:b/>
          <w:sz w:val="24"/>
          <w:szCs w:val="24"/>
        </w:rPr>
        <w:t xml:space="preserve"> </w:t>
      </w:r>
      <w:r w:rsidR="00D27ED0" w:rsidRPr="0037772D">
        <w:rPr>
          <w:rFonts w:ascii="Times New Roman" w:hAnsi="Times New Roman" w:cs="Times New Roman"/>
          <w:sz w:val="24"/>
          <w:szCs w:val="24"/>
        </w:rPr>
        <w:t>yaptıkları çalışm</w:t>
      </w:r>
      <w:r w:rsidR="008C5C37" w:rsidRPr="0037772D">
        <w:rPr>
          <w:rFonts w:ascii="Times New Roman" w:hAnsi="Times New Roman" w:cs="Times New Roman"/>
          <w:sz w:val="24"/>
          <w:szCs w:val="24"/>
        </w:rPr>
        <w:t>ada alveolitle travmatik çekim işlemi arasında</w:t>
      </w:r>
      <w:r w:rsidR="00D27ED0" w:rsidRPr="0037772D">
        <w:rPr>
          <w:rFonts w:ascii="Times New Roman" w:hAnsi="Times New Roman" w:cs="Times New Roman"/>
          <w:sz w:val="24"/>
          <w:szCs w:val="24"/>
        </w:rPr>
        <w:t xml:space="preserve"> anlamlı ilişk</w:t>
      </w:r>
      <w:r w:rsidR="00B43BB8" w:rsidRPr="0037772D">
        <w:rPr>
          <w:rFonts w:ascii="Times New Roman" w:hAnsi="Times New Roman" w:cs="Times New Roman"/>
          <w:sz w:val="24"/>
          <w:szCs w:val="24"/>
        </w:rPr>
        <w:t>i olduğunu ileri sürmektedirler (Öncül ve ark, 2009).</w:t>
      </w:r>
    </w:p>
    <w:p w:rsidR="008069B9" w:rsidRPr="0037772D" w:rsidRDefault="008069B9" w:rsidP="00AB783D">
      <w:pPr>
        <w:spacing w:after="0" w:line="360" w:lineRule="auto"/>
        <w:jc w:val="both"/>
        <w:rPr>
          <w:rFonts w:ascii="Times New Roman" w:hAnsi="Times New Roman" w:cs="Times New Roman"/>
          <w:sz w:val="24"/>
          <w:szCs w:val="24"/>
        </w:rPr>
      </w:pPr>
    </w:p>
    <w:p w:rsidR="008069B9" w:rsidRPr="0037772D" w:rsidRDefault="008069B9" w:rsidP="00AB783D">
      <w:pPr>
        <w:spacing w:after="0" w:line="360" w:lineRule="auto"/>
        <w:jc w:val="both"/>
        <w:rPr>
          <w:rFonts w:ascii="Times New Roman" w:hAnsi="Times New Roman" w:cs="Times New Roman"/>
          <w:sz w:val="24"/>
          <w:szCs w:val="24"/>
        </w:rPr>
      </w:pPr>
    </w:p>
    <w:p w:rsidR="001360D4" w:rsidRPr="0037772D" w:rsidRDefault="009B314D"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FA74DD" w:rsidRPr="0037772D">
        <w:rPr>
          <w:rFonts w:ascii="Times New Roman" w:hAnsi="Times New Roman" w:cs="Times New Roman"/>
          <w:b/>
          <w:sz w:val="24"/>
          <w:szCs w:val="24"/>
        </w:rPr>
        <w:t>.</w:t>
      </w:r>
      <w:r w:rsidR="00010A46" w:rsidRPr="0037772D">
        <w:rPr>
          <w:rFonts w:ascii="Times New Roman" w:hAnsi="Times New Roman" w:cs="Times New Roman"/>
          <w:b/>
          <w:sz w:val="24"/>
          <w:szCs w:val="24"/>
        </w:rPr>
        <w:t>9</w:t>
      </w:r>
      <w:r w:rsidR="00B43BB8" w:rsidRPr="0037772D">
        <w:rPr>
          <w:rFonts w:ascii="Times New Roman" w:hAnsi="Times New Roman" w:cs="Times New Roman"/>
          <w:b/>
          <w:sz w:val="24"/>
          <w:szCs w:val="24"/>
        </w:rPr>
        <w:t>.4. Damar İ</w:t>
      </w:r>
      <w:r w:rsidR="00BC4A59" w:rsidRPr="0037772D">
        <w:rPr>
          <w:rFonts w:ascii="Times New Roman" w:hAnsi="Times New Roman" w:cs="Times New Roman"/>
          <w:b/>
          <w:sz w:val="24"/>
          <w:szCs w:val="24"/>
        </w:rPr>
        <w:t>çi Katater Enfeksiyonları</w:t>
      </w:r>
    </w:p>
    <w:p w:rsidR="00BC4A59" w:rsidRPr="0037772D" w:rsidRDefault="00BC4A59" w:rsidP="00353D49">
      <w:pPr>
        <w:spacing w:after="0" w:line="360" w:lineRule="auto"/>
        <w:jc w:val="both"/>
        <w:rPr>
          <w:rFonts w:ascii="Times New Roman" w:hAnsi="Times New Roman" w:cs="Times New Roman"/>
          <w:b/>
          <w:sz w:val="24"/>
          <w:szCs w:val="24"/>
        </w:rPr>
      </w:pPr>
    </w:p>
    <w:p w:rsidR="00A14F2C" w:rsidRDefault="00141F1B"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Yatan hastalara tedavileri esnasında</w:t>
      </w:r>
      <w:r w:rsidR="00360090" w:rsidRPr="0037772D">
        <w:rPr>
          <w:rFonts w:ascii="Times New Roman" w:hAnsi="Times New Roman" w:cs="Times New Roman"/>
          <w:sz w:val="24"/>
          <w:szCs w:val="24"/>
        </w:rPr>
        <w:t xml:space="preserve"> damar yolu açıklığının sağlanması, beslenme boz</w:t>
      </w:r>
      <w:r w:rsidR="008C5C37" w:rsidRPr="0037772D">
        <w:rPr>
          <w:rFonts w:ascii="Times New Roman" w:hAnsi="Times New Roman" w:cs="Times New Roman"/>
          <w:sz w:val="24"/>
          <w:szCs w:val="24"/>
        </w:rPr>
        <w:t>ukluğu olan hastalarda beslenmen</w:t>
      </w:r>
      <w:r w:rsidR="00360090" w:rsidRPr="0037772D">
        <w:rPr>
          <w:rFonts w:ascii="Times New Roman" w:hAnsi="Times New Roman" w:cs="Times New Roman"/>
          <w:sz w:val="24"/>
          <w:szCs w:val="24"/>
        </w:rPr>
        <w:t xml:space="preserve">in sürdürülmesi, </w:t>
      </w:r>
      <w:r w:rsidR="007364A4" w:rsidRPr="0037772D">
        <w:rPr>
          <w:rFonts w:ascii="Times New Roman" w:hAnsi="Times New Roman" w:cs="Times New Roman"/>
          <w:sz w:val="24"/>
          <w:szCs w:val="24"/>
        </w:rPr>
        <w:t xml:space="preserve">kan transfüzyonu, kemoterapi tedavileri </w:t>
      </w:r>
      <w:r w:rsidR="008C5C37" w:rsidRPr="0037772D">
        <w:rPr>
          <w:rFonts w:ascii="Times New Roman" w:hAnsi="Times New Roman" w:cs="Times New Roman"/>
          <w:sz w:val="24"/>
          <w:szCs w:val="24"/>
        </w:rPr>
        <w:t>vb.</w:t>
      </w:r>
      <w:r w:rsidR="007364A4" w:rsidRPr="0037772D">
        <w:rPr>
          <w:rFonts w:ascii="Times New Roman" w:hAnsi="Times New Roman" w:cs="Times New Roman"/>
          <w:sz w:val="24"/>
          <w:szCs w:val="24"/>
        </w:rPr>
        <w:t xml:space="preserve"> uygulamalarda kullanılan </w:t>
      </w:r>
      <w:r w:rsidRPr="0037772D">
        <w:rPr>
          <w:rFonts w:ascii="Times New Roman" w:hAnsi="Times New Roman" w:cs="Times New Roman"/>
          <w:sz w:val="24"/>
          <w:szCs w:val="24"/>
        </w:rPr>
        <w:t xml:space="preserve">kataterler </w:t>
      </w:r>
      <w:r w:rsidR="007364A4" w:rsidRPr="0037772D">
        <w:rPr>
          <w:rFonts w:ascii="Times New Roman" w:hAnsi="Times New Roman" w:cs="Times New Roman"/>
          <w:sz w:val="24"/>
          <w:szCs w:val="24"/>
        </w:rPr>
        <w:t>HE</w:t>
      </w:r>
      <w:r w:rsidR="008C5C37" w:rsidRPr="0037772D">
        <w:rPr>
          <w:rFonts w:ascii="Times New Roman" w:hAnsi="Times New Roman" w:cs="Times New Roman"/>
          <w:sz w:val="24"/>
          <w:szCs w:val="24"/>
        </w:rPr>
        <w:t>’ye</w:t>
      </w:r>
      <w:r w:rsidR="00360090" w:rsidRPr="0037772D">
        <w:rPr>
          <w:rFonts w:ascii="Times New Roman" w:hAnsi="Times New Roman" w:cs="Times New Roman"/>
          <w:sz w:val="24"/>
          <w:szCs w:val="24"/>
        </w:rPr>
        <w:t xml:space="preserve"> </w:t>
      </w:r>
      <w:r w:rsidRPr="0037772D">
        <w:rPr>
          <w:rFonts w:ascii="Times New Roman" w:hAnsi="Times New Roman" w:cs="Times New Roman"/>
          <w:sz w:val="24"/>
          <w:szCs w:val="24"/>
        </w:rPr>
        <w:t xml:space="preserve">neden olabilmektedir. </w:t>
      </w:r>
      <w:r w:rsidR="00D5388E" w:rsidRPr="0037772D">
        <w:rPr>
          <w:rFonts w:ascii="Times New Roman" w:hAnsi="Times New Roman" w:cs="Times New Roman"/>
          <w:sz w:val="24"/>
          <w:szCs w:val="24"/>
        </w:rPr>
        <w:t>Damar içi katater enfeksiyonlarının önlenmesi için h</w:t>
      </w:r>
      <w:r w:rsidR="007364A4" w:rsidRPr="0037772D">
        <w:rPr>
          <w:rFonts w:ascii="Times New Roman" w:hAnsi="Times New Roman" w:cs="Times New Roman"/>
          <w:sz w:val="24"/>
          <w:szCs w:val="24"/>
        </w:rPr>
        <w:t>astanelerde uygulanan kataterlerin özellikler</w:t>
      </w:r>
      <w:r w:rsidR="00D5388E" w:rsidRPr="0037772D">
        <w:rPr>
          <w:rFonts w:ascii="Times New Roman" w:hAnsi="Times New Roman" w:cs="Times New Roman"/>
          <w:sz w:val="24"/>
          <w:szCs w:val="24"/>
        </w:rPr>
        <w:t>i ve enfeksiyon olasılıkları</w:t>
      </w:r>
      <w:r w:rsidR="008C5C37" w:rsidRPr="0037772D">
        <w:rPr>
          <w:rFonts w:ascii="Times New Roman" w:hAnsi="Times New Roman" w:cs="Times New Roman"/>
          <w:sz w:val="24"/>
          <w:szCs w:val="24"/>
        </w:rPr>
        <w:t xml:space="preserve"> </w:t>
      </w:r>
      <w:r w:rsidR="002C65A6" w:rsidRPr="0037772D">
        <w:rPr>
          <w:rFonts w:ascii="Times New Roman" w:hAnsi="Times New Roman" w:cs="Times New Roman"/>
          <w:sz w:val="24"/>
          <w:szCs w:val="24"/>
        </w:rPr>
        <w:t xml:space="preserve">(Tablo 6) </w:t>
      </w:r>
      <w:r w:rsidR="00D5388E" w:rsidRPr="0037772D">
        <w:rPr>
          <w:rFonts w:ascii="Times New Roman" w:hAnsi="Times New Roman" w:cs="Times New Roman"/>
          <w:sz w:val="24"/>
          <w:szCs w:val="24"/>
        </w:rPr>
        <w:t>bilinmelidir</w:t>
      </w:r>
      <w:r w:rsidR="00B43BB8" w:rsidRPr="0037772D">
        <w:rPr>
          <w:rFonts w:ascii="Times New Roman" w:hAnsi="Times New Roman" w:cs="Times New Roman"/>
          <w:sz w:val="24"/>
          <w:szCs w:val="24"/>
        </w:rPr>
        <w:t xml:space="preserve"> </w:t>
      </w:r>
      <w:r w:rsidR="00353D49" w:rsidRPr="0037772D">
        <w:rPr>
          <w:rFonts w:ascii="Times New Roman" w:hAnsi="Times New Roman" w:cs="Times New Roman"/>
          <w:sz w:val="24"/>
          <w:szCs w:val="24"/>
        </w:rPr>
        <w:t>(Aygün, 2008).</w:t>
      </w:r>
    </w:p>
    <w:p w:rsidR="00F5487F" w:rsidRDefault="00F5487F" w:rsidP="00353D49">
      <w:pPr>
        <w:spacing w:after="0" w:line="360" w:lineRule="auto"/>
        <w:ind w:firstLine="708"/>
        <w:jc w:val="both"/>
        <w:rPr>
          <w:rFonts w:ascii="Times New Roman" w:hAnsi="Times New Roman" w:cs="Times New Roman"/>
          <w:sz w:val="24"/>
          <w:szCs w:val="24"/>
        </w:rPr>
      </w:pPr>
    </w:p>
    <w:p w:rsidR="00F5487F" w:rsidRPr="0037772D" w:rsidRDefault="00F5487F" w:rsidP="00353D49">
      <w:pPr>
        <w:spacing w:after="0" w:line="360" w:lineRule="auto"/>
        <w:ind w:firstLine="708"/>
        <w:jc w:val="both"/>
        <w:rPr>
          <w:rFonts w:ascii="Times New Roman" w:hAnsi="Times New Roman" w:cs="Times New Roman"/>
          <w:sz w:val="24"/>
          <w:szCs w:val="24"/>
        </w:rPr>
      </w:pPr>
    </w:p>
    <w:p w:rsidR="00353D49" w:rsidRPr="0037772D" w:rsidRDefault="00353D49" w:rsidP="00353D49">
      <w:pPr>
        <w:spacing w:after="0" w:line="360" w:lineRule="auto"/>
        <w:ind w:firstLine="708"/>
        <w:jc w:val="both"/>
        <w:rPr>
          <w:rFonts w:ascii="Times New Roman" w:hAnsi="Times New Roman" w:cs="Times New Roman"/>
          <w:sz w:val="24"/>
          <w:szCs w:val="24"/>
        </w:rPr>
      </w:pPr>
    </w:p>
    <w:p w:rsidR="00353D49" w:rsidRPr="00CD6112" w:rsidRDefault="002631E0" w:rsidP="00CD6112">
      <w:pPr>
        <w:spacing w:before="120" w:after="0" w:line="360" w:lineRule="auto"/>
        <w:jc w:val="both"/>
        <w:rPr>
          <w:rFonts w:ascii="Times New Roman" w:hAnsi="Times New Roman" w:cs="Times New Roman"/>
          <w:sz w:val="24"/>
          <w:szCs w:val="24"/>
        </w:rPr>
      </w:pPr>
      <w:r w:rsidRPr="0037772D">
        <w:rPr>
          <w:rFonts w:ascii="Times New Roman" w:eastAsia="Times New Roman" w:hAnsi="Times New Roman" w:cs="Times New Roman"/>
          <w:b/>
          <w:sz w:val="24"/>
          <w:szCs w:val="24"/>
          <w:lang w:eastAsia="tr-TR"/>
        </w:rPr>
        <w:t xml:space="preserve">Tablo 6. </w:t>
      </w:r>
      <w:r w:rsidRPr="0037772D">
        <w:rPr>
          <w:rFonts w:ascii="Times New Roman" w:eastAsia="Times New Roman" w:hAnsi="Times New Roman" w:cs="Times New Roman"/>
          <w:sz w:val="24"/>
          <w:szCs w:val="24"/>
          <w:lang w:eastAsia="tr-TR"/>
        </w:rPr>
        <w:t>Katater</w:t>
      </w:r>
      <w:r w:rsidR="008069B9" w:rsidRPr="0037772D">
        <w:rPr>
          <w:rFonts w:ascii="Times New Roman" w:eastAsia="Times New Roman" w:hAnsi="Times New Roman" w:cs="Times New Roman"/>
          <w:sz w:val="24"/>
          <w:szCs w:val="24"/>
          <w:lang w:eastAsia="tr-TR"/>
        </w:rPr>
        <w:t xml:space="preserve"> Çeşitleri ve Temel </w:t>
      </w:r>
      <w:r w:rsidR="008069B9" w:rsidRPr="00CD6112">
        <w:rPr>
          <w:rFonts w:ascii="Times New Roman" w:eastAsia="Times New Roman" w:hAnsi="Times New Roman" w:cs="Times New Roman"/>
          <w:sz w:val="24"/>
          <w:szCs w:val="24"/>
          <w:lang w:eastAsia="tr-TR"/>
        </w:rPr>
        <w:t>Özellikleri</w:t>
      </w:r>
      <w:r w:rsidR="00CD6112" w:rsidRPr="00CD6112">
        <w:rPr>
          <w:rFonts w:ascii="Times New Roman" w:eastAsia="Times New Roman" w:hAnsi="Times New Roman" w:cs="Times New Roman"/>
          <w:sz w:val="24"/>
          <w:szCs w:val="24"/>
          <w:lang w:eastAsia="tr-TR"/>
        </w:rPr>
        <w:t xml:space="preserve"> </w:t>
      </w:r>
      <w:r w:rsidR="00CD6112" w:rsidRPr="00CD6112">
        <w:rPr>
          <w:rFonts w:ascii="Times New Roman" w:hAnsi="Times New Roman" w:cs="Times New Roman"/>
          <w:sz w:val="24"/>
          <w:szCs w:val="24"/>
        </w:rPr>
        <w:t>(Aygün, 2008).</w:t>
      </w:r>
    </w:p>
    <w:tbl>
      <w:tblPr>
        <w:tblW w:w="0" w:type="auto"/>
        <w:tblInd w:w="108" w:type="dxa"/>
        <w:tblLook w:val="04A0" w:firstRow="1" w:lastRow="0" w:firstColumn="1" w:lastColumn="0" w:noHBand="0" w:noVBand="1"/>
      </w:tblPr>
      <w:tblGrid>
        <w:gridCol w:w="2268"/>
        <w:gridCol w:w="3558"/>
        <w:gridCol w:w="2970"/>
      </w:tblGrid>
      <w:tr w:rsidR="00A14F2C" w:rsidRPr="0037772D" w:rsidTr="00F456F4">
        <w:trPr>
          <w:trHeight w:val="340"/>
        </w:trPr>
        <w:tc>
          <w:tcPr>
            <w:tcW w:w="2268" w:type="dxa"/>
            <w:tcBorders>
              <w:top w:val="single" w:sz="4" w:space="0" w:color="auto"/>
              <w:bottom w:val="single" w:sz="4" w:space="0" w:color="auto"/>
            </w:tcBorders>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 xml:space="preserve">Kateter tipi </w:t>
            </w:r>
          </w:p>
        </w:tc>
        <w:tc>
          <w:tcPr>
            <w:tcW w:w="3558" w:type="dxa"/>
            <w:tcBorders>
              <w:top w:val="single" w:sz="4" w:space="0" w:color="auto"/>
              <w:bottom w:val="single" w:sz="4" w:space="0" w:color="auto"/>
            </w:tcBorders>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Uygulama</w:t>
            </w:r>
          </w:p>
        </w:tc>
        <w:tc>
          <w:tcPr>
            <w:tcW w:w="2970" w:type="dxa"/>
            <w:tcBorders>
              <w:top w:val="single" w:sz="4" w:space="0" w:color="auto"/>
              <w:bottom w:val="single" w:sz="4" w:space="0" w:color="auto"/>
            </w:tcBorders>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Enfeksiyon sorunu</w:t>
            </w:r>
          </w:p>
        </w:tc>
      </w:tr>
      <w:tr w:rsidR="00A14F2C" w:rsidRPr="0037772D" w:rsidTr="00F456F4">
        <w:trPr>
          <w:trHeight w:val="624"/>
        </w:trPr>
        <w:tc>
          <w:tcPr>
            <w:tcW w:w="2268" w:type="dxa"/>
            <w:tcBorders>
              <w:top w:val="single" w:sz="4" w:space="0" w:color="auto"/>
            </w:tcBorders>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Periferik venöz kateter</w:t>
            </w:r>
          </w:p>
        </w:tc>
        <w:tc>
          <w:tcPr>
            <w:tcW w:w="3558" w:type="dxa"/>
            <w:tcBorders>
              <w:top w:val="single" w:sz="4" w:space="0" w:color="auto"/>
            </w:tcBorders>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Kısa süreli kullanılmak için önkol ve el venlerine uygulanır.</w:t>
            </w:r>
          </w:p>
        </w:tc>
        <w:tc>
          <w:tcPr>
            <w:tcW w:w="2970" w:type="dxa"/>
            <w:tcBorders>
              <w:top w:val="single" w:sz="4" w:space="0" w:color="auto"/>
            </w:tcBorders>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72-96 saatten uzun süre kalırsa flebit olasılığı vardır,</w:t>
            </w:r>
            <w:r w:rsidR="002631E0" w:rsidRPr="0037772D">
              <w:rPr>
                <w:rFonts w:ascii="Times New Roman" w:eastAsia="Times New Roman" w:hAnsi="Times New Roman" w:cs="Times New Roman"/>
                <w:sz w:val="20"/>
                <w:szCs w:val="20"/>
                <w:lang w:eastAsia="tr-TR"/>
              </w:rPr>
              <w:t xml:space="preserve"> </w:t>
            </w:r>
            <w:r w:rsidRPr="0037772D">
              <w:rPr>
                <w:rFonts w:ascii="Times New Roman" w:eastAsia="Times New Roman" w:hAnsi="Times New Roman" w:cs="Times New Roman"/>
                <w:sz w:val="20"/>
                <w:szCs w:val="20"/>
                <w:lang w:eastAsia="tr-TR"/>
              </w:rPr>
              <w:t>sistemik enfeksiyon oranı düşüktür.</w:t>
            </w:r>
          </w:p>
        </w:tc>
      </w:tr>
      <w:tr w:rsidR="00A14F2C" w:rsidRPr="0037772D" w:rsidTr="00F456F4">
        <w:trPr>
          <w:trHeight w:val="624"/>
        </w:trPr>
        <w:tc>
          <w:tcPr>
            <w:tcW w:w="226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Periferik arter kateteri</w:t>
            </w:r>
          </w:p>
        </w:tc>
        <w:tc>
          <w:tcPr>
            <w:tcW w:w="355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Periferik arterlere uygulanır. YBÜ’de hemodinamik durum ve kan gazı takibi</w:t>
            </w:r>
            <w:r w:rsidR="002631E0" w:rsidRPr="0037772D">
              <w:rPr>
                <w:rFonts w:ascii="Times New Roman" w:eastAsia="Times New Roman" w:hAnsi="Times New Roman" w:cs="Times New Roman"/>
                <w:sz w:val="20"/>
                <w:szCs w:val="20"/>
                <w:lang w:eastAsia="tr-TR"/>
              </w:rPr>
              <w:t xml:space="preserve"> </w:t>
            </w:r>
            <w:r w:rsidRPr="0037772D">
              <w:rPr>
                <w:rFonts w:ascii="Times New Roman" w:eastAsia="Times New Roman" w:hAnsi="Times New Roman" w:cs="Times New Roman"/>
                <w:sz w:val="20"/>
                <w:szCs w:val="20"/>
                <w:lang w:eastAsia="tr-TR"/>
              </w:rPr>
              <w:t>için kullanılır.</w:t>
            </w:r>
          </w:p>
        </w:tc>
        <w:tc>
          <w:tcPr>
            <w:tcW w:w="2970"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Sistemik enfeksiyon oranı düşüktür.</w:t>
            </w:r>
          </w:p>
        </w:tc>
      </w:tr>
      <w:tr w:rsidR="00A14F2C" w:rsidRPr="0037772D" w:rsidTr="00F456F4">
        <w:trPr>
          <w:trHeight w:val="624"/>
        </w:trPr>
        <w:tc>
          <w:tcPr>
            <w:tcW w:w="226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Orta boy kateterler</w:t>
            </w:r>
          </w:p>
        </w:tc>
        <w:tc>
          <w:tcPr>
            <w:tcW w:w="355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Periferik venlere uygulanan kateterlerdir. </w:t>
            </w:r>
            <w:r w:rsidR="002631E0" w:rsidRPr="0037772D">
              <w:rPr>
                <w:rFonts w:ascii="Times New Roman" w:eastAsia="Times New Roman" w:hAnsi="Times New Roman" w:cs="Times New Roman"/>
                <w:sz w:val="20"/>
                <w:szCs w:val="20"/>
                <w:lang w:eastAsia="tr-TR"/>
              </w:rPr>
              <w:t xml:space="preserve"> </w:t>
            </w:r>
            <w:r w:rsidRPr="0037772D">
              <w:rPr>
                <w:rFonts w:ascii="Times New Roman" w:eastAsia="Times New Roman" w:hAnsi="Times New Roman" w:cs="Times New Roman"/>
                <w:sz w:val="20"/>
                <w:szCs w:val="20"/>
                <w:lang w:eastAsia="tr-TR"/>
              </w:rPr>
              <w:t>Ön kol venlerine uygulanır, santral kateterlere ulaşmaz.</w:t>
            </w:r>
          </w:p>
        </w:tc>
        <w:tc>
          <w:tcPr>
            <w:tcW w:w="2970"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Flebit oranları periferik kateterlerden daha azdır.</w:t>
            </w:r>
          </w:p>
        </w:tc>
      </w:tr>
      <w:tr w:rsidR="00A14F2C" w:rsidRPr="0037772D" w:rsidTr="00F456F4">
        <w:trPr>
          <w:trHeight w:val="624"/>
        </w:trPr>
        <w:tc>
          <w:tcPr>
            <w:tcW w:w="226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Santral venöz kateter (Tünelsiz) </w:t>
            </w:r>
          </w:p>
        </w:tc>
        <w:tc>
          <w:tcPr>
            <w:tcW w:w="355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 Subklavian, internal jugular, femoral venlere uygulanır.</w:t>
            </w:r>
          </w:p>
        </w:tc>
        <w:tc>
          <w:tcPr>
            <w:tcW w:w="2970"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Sistemik enfeksiyonların en önemli kaynağıdır.</w:t>
            </w:r>
          </w:p>
        </w:tc>
      </w:tr>
      <w:tr w:rsidR="00A14F2C" w:rsidRPr="0037772D" w:rsidTr="00F456F4">
        <w:trPr>
          <w:trHeight w:val="624"/>
        </w:trPr>
        <w:tc>
          <w:tcPr>
            <w:tcW w:w="226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trike/>
                <w:sz w:val="20"/>
                <w:szCs w:val="20"/>
                <w:lang w:eastAsia="tr-TR"/>
              </w:rPr>
            </w:pPr>
            <w:r w:rsidRPr="0037772D">
              <w:rPr>
                <w:rFonts w:ascii="Times New Roman" w:eastAsia="Times New Roman" w:hAnsi="Times New Roman" w:cs="Times New Roman"/>
                <w:sz w:val="20"/>
                <w:szCs w:val="20"/>
                <w:lang w:eastAsia="tr-TR"/>
              </w:rPr>
              <w:t>Pulmoner arter kateteri</w:t>
            </w:r>
          </w:p>
        </w:tc>
        <w:tc>
          <w:tcPr>
            <w:tcW w:w="355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Santral venlerden girilerek yerleştirilir. Hemodinamik incelemeler için kullanılır. Ortalama 3 gün kalır.  Heparinli kateterler takılır.</w:t>
            </w:r>
          </w:p>
        </w:tc>
        <w:tc>
          <w:tcPr>
            <w:tcW w:w="2970"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Sistemik enfeksiyonların en önemli kaynağıdır.</w:t>
            </w:r>
          </w:p>
        </w:tc>
      </w:tr>
      <w:tr w:rsidR="00A14F2C" w:rsidRPr="0037772D" w:rsidTr="00F456F4">
        <w:trPr>
          <w:trHeight w:val="624"/>
        </w:trPr>
        <w:tc>
          <w:tcPr>
            <w:tcW w:w="2268" w:type="dxa"/>
            <w:shd w:val="clear" w:color="auto" w:fill="auto"/>
            <w:vAlign w:val="center"/>
          </w:tcPr>
          <w:p w:rsidR="00A14F2C" w:rsidRPr="0037772D" w:rsidRDefault="002C65A6"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Periferik T</w:t>
            </w:r>
            <w:r w:rsidR="00A14F2C" w:rsidRPr="0037772D">
              <w:rPr>
                <w:rFonts w:ascii="Times New Roman" w:eastAsia="Times New Roman" w:hAnsi="Times New Roman" w:cs="Times New Roman"/>
                <w:sz w:val="20"/>
                <w:szCs w:val="20"/>
                <w:lang w:eastAsia="tr-TR"/>
              </w:rPr>
              <w:t xml:space="preserve">akılan Santral venöz </w:t>
            </w:r>
          </w:p>
        </w:tc>
        <w:tc>
          <w:tcPr>
            <w:tcW w:w="355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Periferik venlerden takılıp Vena cava superiora yerleştirilir.</w:t>
            </w:r>
          </w:p>
        </w:tc>
        <w:tc>
          <w:tcPr>
            <w:tcW w:w="2970"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Enfeksiyon oranları SVK’ya göre daha düşüktür.</w:t>
            </w:r>
          </w:p>
        </w:tc>
      </w:tr>
      <w:tr w:rsidR="00A14F2C" w:rsidRPr="0037772D" w:rsidTr="00F456F4">
        <w:trPr>
          <w:trHeight w:val="624"/>
        </w:trPr>
        <w:tc>
          <w:tcPr>
            <w:tcW w:w="226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Total implante kateterler (TİK)</w:t>
            </w:r>
          </w:p>
        </w:tc>
        <w:tc>
          <w:tcPr>
            <w:tcW w:w="3558"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Cerrahi olarak yerleştirilir. Deri altına yerleştirilmiş bir cep (port) içine bir septumdan sokulan iğneler ile tedavi uygulanır. Subklavian ya da juguler venlere yerleştirilirler</w:t>
            </w:r>
          </w:p>
        </w:tc>
        <w:tc>
          <w:tcPr>
            <w:tcW w:w="2970" w:type="dxa"/>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Kateter kaynaklı sistemik enfeksiyon oranları en düşüktür.</w:t>
            </w:r>
          </w:p>
        </w:tc>
      </w:tr>
      <w:tr w:rsidR="00A14F2C" w:rsidRPr="0037772D" w:rsidTr="00F456F4">
        <w:trPr>
          <w:trHeight w:val="624"/>
        </w:trPr>
        <w:tc>
          <w:tcPr>
            <w:tcW w:w="2268" w:type="dxa"/>
            <w:tcBorders>
              <w:bottom w:val="single" w:sz="4" w:space="0" w:color="auto"/>
            </w:tcBorders>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Umbilikal kateterler</w:t>
            </w:r>
          </w:p>
        </w:tc>
        <w:tc>
          <w:tcPr>
            <w:tcW w:w="3558" w:type="dxa"/>
            <w:tcBorders>
              <w:bottom w:val="single" w:sz="4" w:space="0" w:color="auto"/>
            </w:tcBorders>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Yenidoğanda umbilikal ven, artere uygulanır.</w:t>
            </w:r>
          </w:p>
        </w:tc>
        <w:tc>
          <w:tcPr>
            <w:tcW w:w="2970" w:type="dxa"/>
            <w:tcBorders>
              <w:bottom w:val="single" w:sz="4" w:space="0" w:color="auto"/>
            </w:tcBorders>
            <w:shd w:val="clear" w:color="auto" w:fill="auto"/>
            <w:vAlign w:val="center"/>
          </w:tcPr>
          <w:p w:rsidR="00A14F2C" w:rsidRPr="0037772D" w:rsidRDefault="00A14F2C" w:rsidP="00F5487F">
            <w:pPr>
              <w:spacing w:after="0"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Bakteri kolonizasyon oranları çok yüksektir.</w:t>
            </w:r>
          </w:p>
        </w:tc>
      </w:tr>
    </w:tbl>
    <w:p w:rsidR="00B62A01" w:rsidRDefault="00B62A01" w:rsidP="00FC6024">
      <w:pPr>
        <w:spacing w:after="0" w:line="360" w:lineRule="auto"/>
        <w:jc w:val="both"/>
        <w:rPr>
          <w:rFonts w:ascii="Times New Roman" w:hAnsi="Times New Roman" w:cs="Times New Roman"/>
          <w:sz w:val="20"/>
          <w:szCs w:val="20"/>
        </w:rPr>
      </w:pPr>
    </w:p>
    <w:p w:rsidR="00FC6024" w:rsidRDefault="00FC6024" w:rsidP="00FC6024">
      <w:pPr>
        <w:spacing w:after="0" w:line="360" w:lineRule="auto"/>
        <w:jc w:val="both"/>
        <w:rPr>
          <w:rFonts w:ascii="Times New Roman" w:hAnsi="Times New Roman" w:cs="Times New Roman"/>
          <w:sz w:val="20"/>
          <w:szCs w:val="20"/>
        </w:rPr>
      </w:pPr>
    </w:p>
    <w:p w:rsidR="00FA74DD" w:rsidRPr="0037772D" w:rsidRDefault="009B314D" w:rsidP="00FC6024">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010A46" w:rsidRPr="0037772D">
        <w:rPr>
          <w:rFonts w:ascii="Times New Roman" w:hAnsi="Times New Roman" w:cs="Times New Roman"/>
          <w:b/>
          <w:sz w:val="24"/>
          <w:szCs w:val="24"/>
        </w:rPr>
        <w:t>10</w:t>
      </w:r>
      <w:r w:rsidR="00B43BB8" w:rsidRPr="0037772D">
        <w:rPr>
          <w:rFonts w:ascii="Times New Roman" w:hAnsi="Times New Roman" w:cs="Times New Roman"/>
          <w:b/>
          <w:sz w:val="24"/>
          <w:szCs w:val="24"/>
        </w:rPr>
        <w:t>.</w:t>
      </w:r>
      <w:r w:rsidR="00BC4A59" w:rsidRPr="0037772D">
        <w:rPr>
          <w:rFonts w:ascii="Times New Roman" w:hAnsi="Times New Roman" w:cs="Times New Roman"/>
          <w:b/>
          <w:sz w:val="24"/>
          <w:szCs w:val="24"/>
        </w:rPr>
        <w:t xml:space="preserve"> Hastane Enfeksiyonun</w:t>
      </w:r>
      <w:r w:rsidRPr="0037772D">
        <w:rPr>
          <w:rFonts w:ascii="Times New Roman" w:hAnsi="Times New Roman" w:cs="Times New Roman"/>
          <w:b/>
          <w:sz w:val="24"/>
          <w:szCs w:val="24"/>
        </w:rPr>
        <w:t xml:space="preserve"> Kontrolü </w:t>
      </w:r>
      <w:r w:rsidR="00F53C78" w:rsidRPr="0037772D">
        <w:rPr>
          <w:rFonts w:ascii="Times New Roman" w:hAnsi="Times New Roman" w:cs="Times New Roman"/>
          <w:b/>
          <w:sz w:val="24"/>
          <w:szCs w:val="24"/>
        </w:rPr>
        <w:t>v</w:t>
      </w:r>
      <w:r w:rsidRPr="0037772D">
        <w:rPr>
          <w:rFonts w:ascii="Times New Roman" w:hAnsi="Times New Roman" w:cs="Times New Roman"/>
          <w:b/>
          <w:sz w:val="24"/>
          <w:szCs w:val="24"/>
        </w:rPr>
        <w:t>e Önlenmesi</w:t>
      </w:r>
    </w:p>
    <w:p w:rsidR="002C65A6" w:rsidRPr="0037772D" w:rsidRDefault="002C65A6" w:rsidP="00FC6024">
      <w:pPr>
        <w:spacing w:after="0" w:line="360" w:lineRule="auto"/>
        <w:jc w:val="both"/>
        <w:rPr>
          <w:rFonts w:ascii="Times New Roman" w:hAnsi="Times New Roman" w:cs="Times New Roman"/>
          <w:b/>
          <w:sz w:val="24"/>
          <w:szCs w:val="24"/>
        </w:rPr>
      </w:pPr>
    </w:p>
    <w:p w:rsidR="00124052" w:rsidRPr="0037772D" w:rsidRDefault="00124052" w:rsidP="00FC6024">
      <w:pPr>
        <w:spacing w:after="0" w:line="360" w:lineRule="auto"/>
        <w:jc w:val="both"/>
        <w:rPr>
          <w:rFonts w:ascii="Times New Roman" w:hAnsi="Times New Roman" w:cs="Times New Roman"/>
          <w:b/>
          <w:sz w:val="24"/>
          <w:szCs w:val="24"/>
        </w:rPr>
      </w:pPr>
    </w:p>
    <w:p w:rsidR="00BC4A59" w:rsidRPr="0037772D" w:rsidRDefault="00B43BB8" w:rsidP="00FC6024">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010A46" w:rsidRPr="0037772D">
        <w:rPr>
          <w:rFonts w:ascii="Times New Roman" w:hAnsi="Times New Roman" w:cs="Times New Roman"/>
          <w:b/>
          <w:sz w:val="24"/>
          <w:szCs w:val="24"/>
        </w:rPr>
        <w:t>.10</w:t>
      </w:r>
      <w:r w:rsidRPr="0037772D">
        <w:rPr>
          <w:rFonts w:ascii="Times New Roman" w:hAnsi="Times New Roman" w:cs="Times New Roman"/>
          <w:b/>
          <w:sz w:val="24"/>
          <w:szCs w:val="24"/>
        </w:rPr>
        <w:t xml:space="preserve">.1. </w:t>
      </w:r>
      <w:r w:rsidR="00461DFF" w:rsidRPr="0037772D">
        <w:rPr>
          <w:rFonts w:ascii="Times New Roman" w:hAnsi="Times New Roman" w:cs="Times New Roman"/>
          <w:b/>
          <w:sz w:val="24"/>
          <w:szCs w:val="24"/>
        </w:rPr>
        <w:t xml:space="preserve">Eğitim </w:t>
      </w:r>
    </w:p>
    <w:p w:rsidR="002C65A6" w:rsidRPr="0037772D" w:rsidRDefault="002C65A6" w:rsidP="00FC6024">
      <w:pPr>
        <w:spacing w:after="0" w:line="360" w:lineRule="auto"/>
        <w:jc w:val="both"/>
        <w:rPr>
          <w:rFonts w:ascii="Times New Roman" w:hAnsi="Times New Roman" w:cs="Times New Roman"/>
          <w:b/>
          <w:sz w:val="24"/>
          <w:szCs w:val="24"/>
        </w:rPr>
      </w:pPr>
    </w:p>
    <w:p w:rsidR="00B80C5D" w:rsidRPr="0037772D" w:rsidRDefault="00461DFF" w:rsidP="00353D49">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 xml:space="preserve">Diş hekimliği kliniklerinde </w:t>
      </w:r>
      <w:r w:rsidR="00DE3F6B" w:rsidRPr="0037772D">
        <w:rPr>
          <w:rFonts w:ascii="Times New Roman" w:hAnsi="Times New Roman" w:cs="Times New Roman"/>
          <w:sz w:val="24"/>
          <w:szCs w:val="24"/>
        </w:rPr>
        <w:t>HE’</w:t>
      </w:r>
      <w:r w:rsidR="008B0C02" w:rsidRPr="0037772D">
        <w:rPr>
          <w:rFonts w:ascii="Times New Roman" w:hAnsi="Times New Roman" w:cs="Times New Roman"/>
          <w:sz w:val="24"/>
          <w:szCs w:val="24"/>
        </w:rPr>
        <w:t xml:space="preserve">nin </w:t>
      </w:r>
      <w:r w:rsidRPr="0037772D">
        <w:rPr>
          <w:rFonts w:ascii="Times New Roman" w:hAnsi="Times New Roman" w:cs="Times New Roman"/>
          <w:sz w:val="24"/>
          <w:szCs w:val="24"/>
        </w:rPr>
        <w:t>kontrolü ve önlenmesi için tüm çalışanların</w:t>
      </w:r>
      <w:r w:rsidR="008B0C02" w:rsidRPr="0037772D">
        <w:rPr>
          <w:rFonts w:ascii="Times New Roman" w:hAnsi="Times New Roman" w:cs="Times New Roman"/>
          <w:sz w:val="24"/>
          <w:szCs w:val="24"/>
        </w:rPr>
        <w:t xml:space="preserve"> enfeksiyon</w:t>
      </w:r>
      <w:r w:rsidR="00100215" w:rsidRPr="0037772D">
        <w:rPr>
          <w:rFonts w:ascii="Times New Roman" w:hAnsi="Times New Roman" w:cs="Times New Roman"/>
          <w:sz w:val="24"/>
          <w:szCs w:val="24"/>
        </w:rPr>
        <w:t xml:space="preserve"> kontrol ve</w:t>
      </w:r>
      <w:r w:rsidR="006F2D4C" w:rsidRPr="0037772D">
        <w:rPr>
          <w:rFonts w:ascii="Times New Roman" w:hAnsi="Times New Roman" w:cs="Times New Roman"/>
          <w:sz w:val="24"/>
          <w:szCs w:val="24"/>
        </w:rPr>
        <w:t xml:space="preserve"> önle</w:t>
      </w:r>
      <w:r w:rsidR="008B0C02" w:rsidRPr="0037772D">
        <w:rPr>
          <w:rFonts w:ascii="Times New Roman" w:hAnsi="Times New Roman" w:cs="Times New Roman"/>
          <w:sz w:val="24"/>
          <w:szCs w:val="24"/>
        </w:rPr>
        <w:t>me</w:t>
      </w:r>
      <w:r w:rsidR="00100215" w:rsidRPr="0037772D">
        <w:rPr>
          <w:rFonts w:ascii="Times New Roman" w:hAnsi="Times New Roman" w:cs="Times New Roman"/>
          <w:sz w:val="24"/>
          <w:szCs w:val="24"/>
        </w:rPr>
        <w:t xml:space="preserve"> </w:t>
      </w:r>
      <w:r w:rsidR="008B0C02" w:rsidRPr="0037772D">
        <w:rPr>
          <w:rFonts w:ascii="Times New Roman" w:hAnsi="Times New Roman" w:cs="Times New Roman"/>
          <w:sz w:val="24"/>
          <w:szCs w:val="24"/>
        </w:rPr>
        <w:t>kurallarını</w:t>
      </w:r>
      <w:r w:rsidR="006D3545" w:rsidRPr="0037772D">
        <w:rPr>
          <w:rFonts w:ascii="Times New Roman" w:hAnsi="Times New Roman" w:cs="Times New Roman"/>
          <w:sz w:val="24"/>
          <w:szCs w:val="24"/>
        </w:rPr>
        <w:t xml:space="preserve"> bilmeleri,</w:t>
      </w:r>
      <w:r w:rsidRPr="0037772D">
        <w:rPr>
          <w:rFonts w:ascii="Times New Roman" w:hAnsi="Times New Roman" w:cs="Times New Roman"/>
          <w:sz w:val="24"/>
          <w:szCs w:val="24"/>
        </w:rPr>
        <w:t xml:space="preserve"> buna uygun yaklaşımda bulunmaları gerekmektedir</w:t>
      </w:r>
      <w:r w:rsidR="00D41A99" w:rsidRPr="0037772D">
        <w:rPr>
          <w:rFonts w:ascii="Times New Roman" w:hAnsi="Times New Roman" w:cs="Times New Roman"/>
          <w:sz w:val="24"/>
          <w:szCs w:val="24"/>
        </w:rPr>
        <w:t>. HE’ni</w:t>
      </w:r>
      <w:r w:rsidR="00B80C5D" w:rsidRPr="0037772D">
        <w:rPr>
          <w:rFonts w:ascii="Times New Roman" w:hAnsi="Times New Roman" w:cs="Times New Roman"/>
          <w:sz w:val="24"/>
          <w:szCs w:val="24"/>
        </w:rPr>
        <w:t>n kontrolü ve önlenmesi amacıyla diş hekimliği klinikleri</w:t>
      </w:r>
      <w:r w:rsidR="00B43BB8" w:rsidRPr="0037772D">
        <w:rPr>
          <w:rFonts w:ascii="Times New Roman" w:hAnsi="Times New Roman" w:cs="Times New Roman"/>
          <w:sz w:val="24"/>
          <w:szCs w:val="24"/>
        </w:rPr>
        <w:t xml:space="preserve"> çalışan</w:t>
      </w:r>
      <w:r w:rsidR="00B80C5D" w:rsidRPr="0037772D">
        <w:rPr>
          <w:rFonts w:ascii="Times New Roman" w:hAnsi="Times New Roman" w:cs="Times New Roman"/>
          <w:sz w:val="24"/>
          <w:szCs w:val="24"/>
        </w:rPr>
        <w:t xml:space="preserve">larına ve öğrencilere </w:t>
      </w:r>
      <w:r w:rsidRPr="0037772D">
        <w:rPr>
          <w:rFonts w:ascii="Times New Roman" w:hAnsi="Times New Roman" w:cs="Times New Roman"/>
          <w:sz w:val="24"/>
          <w:szCs w:val="24"/>
        </w:rPr>
        <w:t>düzenli olarak eğitim</w:t>
      </w:r>
      <w:r w:rsidR="00B80C5D" w:rsidRPr="0037772D">
        <w:rPr>
          <w:rFonts w:ascii="Times New Roman" w:hAnsi="Times New Roman" w:cs="Times New Roman"/>
          <w:sz w:val="24"/>
          <w:szCs w:val="24"/>
        </w:rPr>
        <w:t xml:space="preserve"> verilmelidir</w:t>
      </w:r>
      <w:r w:rsidRPr="0037772D">
        <w:rPr>
          <w:rFonts w:ascii="Times New Roman" w:hAnsi="Times New Roman" w:cs="Times New Roman"/>
          <w:sz w:val="24"/>
          <w:szCs w:val="24"/>
        </w:rPr>
        <w:t xml:space="preserve">. </w:t>
      </w:r>
      <w:r w:rsidR="00A03990" w:rsidRPr="0037772D">
        <w:rPr>
          <w:rFonts w:ascii="Times New Roman" w:hAnsi="Times New Roman" w:cs="Times New Roman"/>
          <w:sz w:val="24"/>
          <w:szCs w:val="24"/>
        </w:rPr>
        <w:t xml:space="preserve">HE kontrolü ve önlenmesinin diş hekimliği fakültelerinde mezuniyet öncesi ve sonrası eğitim programlarında yer alması sağlanmalıdır. </w:t>
      </w:r>
      <w:r w:rsidRPr="0037772D">
        <w:rPr>
          <w:rFonts w:ascii="Times New Roman" w:hAnsi="Times New Roman" w:cs="Times New Roman"/>
          <w:sz w:val="24"/>
          <w:szCs w:val="24"/>
        </w:rPr>
        <w:t xml:space="preserve">İşe yeni başlayan sağlık çalışanları ve staja çıkan öğrenciler de mutlaka eğitime </w:t>
      </w:r>
      <w:r w:rsidR="00100215" w:rsidRPr="0037772D">
        <w:rPr>
          <w:rFonts w:ascii="Times New Roman" w:hAnsi="Times New Roman" w:cs="Times New Roman"/>
          <w:sz w:val="24"/>
          <w:szCs w:val="24"/>
        </w:rPr>
        <w:t>dâhil</w:t>
      </w:r>
      <w:r w:rsidRPr="0037772D">
        <w:rPr>
          <w:rFonts w:ascii="Times New Roman" w:hAnsi="Times New Roman" w:cs="Times New Roman"/>
          <w:sz w:val="24"/>
          <w:szCs w:val="24"/>
        </w:rPr>
        <w:t xml:space="preserve"> edilmelidir. </w:t>
      </w:r>
      <w:r w:rsidR="003F7D2A" w:rsidRPr="0037772D">
        <w:rPr>
          <w:rFonts w:ascii="Times New Roman" w:hAnsi="Times New Roman" w:cs="Times New Roman"/>
          <w:sz w:val="24"/>
          <w:szCs w:val="24"/>
        </w:rPr>
        <w:t xml:space="preserve">Eğitim </w:t>
      </w:r>
      <w:r w:rsidRPr="0037772D">
        <w:rPr>
          <w:rFonts w:ascii="Times New Roman" w:hAnsi="Times New Roman" w:cs="Times New Roman"/>
          <w:sz w:val="24"/>
          <w:szCs w:val="24"/>
        </w:rPr>
        <w:t>enfeksiyon kontrol kuralları</w:t>
      </w:r>
      <w:r w:rsidR="003F7D2A" w:rsidRPr="0037772D">
        <w:rPr>
          <w:rFonts w:ascii="Times New Roman" w:hAnsi="Times New Roman" w:cs="Times New Roman"/>
          <w:sz w:val="24"/>
          <w:szCs w:val="24"/>
        </w:rPr>
        <w:t>nı</w:t>
      </w:r>
      <w:r w:rsidRPr="0037772D">
        <w:rPr>
          <w:rFonts w:ascii="Times New Roman" w:hAnsi="Times New Roman" w:cs="Times New Roman"/>
          <w:sz w:val="24"/>
          <w:szCs w:val="24"/>
        </w:rPr>
        <w:t>, diş hekimliği kliniklerinden kaynaklanacak enfeksiyonlar</w:t>
      </w:r>
      <w:r w:rsidR="003F7D2A" w:rsidRPr="0037772D">
        <w:rPr>
          <w:rFonts w:ascii="Times New Roman" w:hAnsi="Times New Roman" w:cs="Times New Roman"/>
          <w:sz w:val="24"/>
          <w:szCs w:val="24"/>
        </w:rPr>
        <w:t>ı</w:t>
      </w:r>
      <w:r w:rsidR="006F2D4C" w:rsidRPr="0037772D">
        <w:rPr>
          <w:rFonts w:ascii="Times New Roman" w:hAnsi="Times New Roman" w:cs="Times New Roman"/>
          <w:sz w:val="24"/>
          <w:szCs w:val="24"/>
        </w:rPr>
        <w:t>,</w:t>
      </w:r>
      <w:r w:rsidR="003F7D2A" w:rsidRPr="0037772D">
        <w:rPr>
          <w:rFonts w:ascii="Times New Roman" w:hAnsi="Times New Roman" w:cs="Times New Roman"/>
          <w:sz w:val="24"/>
          <w:szCs w:val="24"/>
        </w:rPr>
        <w:t xml:space="preserve"> kurumun enfeksiyon kontrol politikalarını, diş hekimliği çalışanları ve stajyer öğrencilerin enfeksiyona maruz kaldığında alacağı önlemleri, sterilizasyon ve dezenfeksiyon uygulamalarını içermelidir. Hizmet kalitesinin artması için </w:t>
      </w:r>
      <w:r w:rsidR="00B80C5D" w:rsidRPr="0037772D">
        <w:rPr>
          <w:rFonts w:ascii="Times New Roman" w:hAnsi="Times New Roman" w:cs="Times New Roman"/>
          <w:sz w:val="24"/>
          <w:szCs w:val="24"/>
        </w:rPr>
        <w:t>bu eğitimlerin sürekliliği olmalıdır</w:t>
      </w:r>
      <w:r w:rsidR="00100215" w:rsidRPr="0037772D">
        <w:rPr>
          <w:rFonts w:ascii="Times New Roman" w:hAnsi="Times New Roman" w:cs="Times New Roman"/>
          <w:sz w:val="24"/>
          <w:szCs w:val="24"/>
        </w:rPr>
        <w:t xml:space="preserve"> (</w:t>
      </w:r>
      <w:r w:rsidR="0014231F" w:rsidRPr="0037772D">
        <w:rPr>
          <w:rFonts w:ascii="Times New Roman" w:hAnsi="Times New Roman" w:cs="Times New Roman"/>
          <w:sz w:val="24"/>
          <w:szCs w:val="24"/>
        </w:rPr>
        <w:t>N</w:t>
      </w:r>
      <w:r w:rsidR="00B80C5D" w:rsidRPr="0037772D">
        <w:rPr>
          <w:rFonts w:ascii="Times New Roman" w:hAnsi="Times New Roman" w:cs="Times New Roman"/>
          <w:sz w:val="24"/>
          <w:szCs w:val="24"/>
        </w:rPr>
        <w:t>ohutçu, 2005).</w:t>
      </w:r>
    </w:p>
    <w:p w:rsidR="00B80C5D" w:rsidRPr="0037772D" w:rsidRDefault="00B80C5D" w:rsidP="00353D49">
      <w:pPr>
        <w:spacing w:after="0" w:line="360" w:lineRule="auto"/>
        <w:jc w:val="both"/>
        <w:rPr>
          <w:rFonts w:ascii="Times New Roman" w:hAnsi="Times New Roman" w:cs="Times New Roman"/>
          <w:sz w:val="24"/>
          <w:szCs w:val="24"/>
        </w:rPr>
      </w:pPr>
    </w:p>
    <w:p w:rsidR="00B80C5D" w:rsidRPr="0037772D" w:rsidRDefault="00B80C5D" w:rsidP="00353D49">
      <w:pPr>
        <w:spacing w:after="0" w:line="360" w:lineRule="auto"/>
        <w:jc w:val="both"/>
        <w:rPr>
          <w:rFonts w:ascii="Times New Roman" w:hAnsi="Times New Roman" w:cs="Times New Roman"/>
          <w:sz w:val="24"/>
          <w:szCs w:val="24"/>
        </w:rPr>
      </w:pPr>
    </w:p>
    <w:p w:rsidR="00BC4A59" w:rsidRPr="0037772D" w:rsidRDefault="00225CC0"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w:t>
      </w:r>
      <w:r w:rsidR="00010A46" w:rsidRPr="0037772D">
        <w:rPr>
          <w:rFonts w:ascii="Times New Roman" w:eastAsia="Times New Roman" w:hAnsi="Times New Roman" w:cs="Times New Roman"/>
          <w:b/>
          <w:sz w:val="24"/>
          <w:szCs w:val="24"/>
          <w:lang w:eastAsia="tr-TR"/>
        </w:rPr>
        <w:t>.10</w:t>
      </w:r>
      <w:r w:rsidR="00B43BB8" w:rsidRPr="0037772D">
        <w:rPr>
          <w:rFonts w:ascii="Times New Roman" w:eastAsia="Times New Roman" w:hAnsi="Times New Roman" w:cs="Times New Roman"/>
          <w:b/>
          <w:sz w:val="24"/>
          <w:szCs w:val="24"/>
          <w:lang w:eastAsia="tr-TR"/>
        </w:rPr>
        <w:t>.2.</w:t>
      </w:r>
      <w:r w:rsidR="00E02FDA" w:rsidRPr="0037772D">
        <w:rPr>
          <w:rFonts w:ascii="Times New Roman" w:eastAsia="Times New Roman" w:hAnsi="Times New Roman" w:cs="Times New Roman"/>
          <w:b/>
          <w:sz w:val="24"/>
          <w:szCs w:val="24"/>
          <w:lang w:eastAsia="tr-TR"/>
        </w:rPr>
        <w:t xml:space="preserve"> Bağışıkla</w:t>
      </w:r>
      <w:r w:rsidR="0014231F" w:rsidRPr="0037772D">
        <w:rPr>
          <w:rFonts w:ascii="Times New Roman" w:eastAsia="Times New Roman" w:hAnsi="Times New Roman" w:cs="Times New Roman"/>
          <w:b/>
          <w:sz w:val="24"/>
          <w:szCs w:val="24"/>
          <w:lang w:eastAsia="tr-TR"/>
        </w:rPr>
        <w:t>ma</w:t>
      </w:r>
    </w:p>
    <w:p w:rsidR="00872DEE" w:rsidRPr="0037772D" w:rsidRDefault="00872DEE" w:rsidP="00353D49">
      <w:pPr>
        <w:spacing w:after="0" w:line="360" w:lineRule="auto"/>
        <w:jc w:val="both"/>
        <w:rPr>
          <w:rFonts w:ascii="Times New Roman" w:eastAsia="Times New Roman" w:hAnsi="Times New Roman" w:cs="Times New Roman"/>
          <w:b/>
          <w:sz w:val="24"/>
          <w:szCs w:val="24"/>
          <w:lang w:eastAsia="tr-TR"/>
        </w:rPr>
      </w:pPr>
    </w:p>
    <w:p w:rsidR="0010350D" w:rsidRPr="0037772D" w:rsidRDefault="00F37E9D"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 kurum</w:t>
      </w:r>
      <w:r w:rsidR="00566C43" w:rsidRPr="0037772D">
        <w:rPr>
          <w:rFonts w:ascii="Times New Roman" w:eastAsia="Times New Roman" w:hAnsi="Times New Roman" w:cs="Times New Roman"/>
          <w:sz w:val="24"/>
          <w:szCs w:val="24"/>
          <w:lang w:eastAsia="tr-TR"/>
        </w:rPr>
        <w:t>larında çalışan personeller patojen enfeksiyon ajanlarıyla</w:t>
      </w:r>
      <w:r w:rsidR="00FA74DD" w:rsidRPr="0037772D">
        <w:rPr>
          <w:rFonts w:ascii="Times New Roman" w:eastAsia="Times New Roman" w:hAnsi="Times New Roman" w:cs="Times New Roman"/>
          <w:sz w:val="24"/>
          <w:szCs w:val="24"/>
          <w:lang w:eastAsia="tr-TR"/>
        </w:rPr>
        <w:t xml:space="preserve"> hem kendileri</w:t>
      </w:r>
      <w:r w:rsidR="00566C43" w:rsidRPr="0037772D">
        <w:rPr>
          <w:rFonts w:ascii="Times New Roman" w:eastAsia="Times New Roman" w:hAnsi="Times New Roman" w:cs="Times New Roman"/>
          <w:sz w:val="24"/>
          <w:szCs w:val="24"/>
          <w:lang w:eastAsia="tr-TR"/>
        </w:rPr>
        <w:t xml:space="preserve"> enfekte olabilmekte </w:t>
      </w:r>
      <w:r w:rsidR="00FA74DD" w:rsidRPr="0037772D">
        <w:rPr>
          <w:rFonts w:ascii="Times New Roman" w:eastAsia="Times New Roman" w:hAnsi="Times New Roman" w:cs="Times New Roman"/>
          <w:sz w:val="24"/>
          <w:szCs w:val="24"/>
          <w:lang w:eastAsia="tr-TR"/>
        </w:rPr>
        <w:t xml:space="preserve">hem de </w:t>
      </w:r>
      <w:r w:rsidR="00566C43" w:rsidRPr="0037772D">
        <w:rPr>
          <w:rFonts w:ascii="Times New Roman" w:eastAsia="Times New Roman" w:hAnsi="Times New Roman" w:cs="Times New Roman"/>
          <w:sz w:val="24"/>
          <w:szCs w:val="24"/>
          <w:lang w:eastAsia="tr-TR"/>
        </w:rPr>
        <w:t>b</w:t>
      </w:r>
      <w:r w:rsidR="0039153D" w:rsidRPr="0037772D">
        <w:rPr>
          <w:rFonts w:ascii="Times New Roman" w:eastAsia="Times New Roman" w:hAnsi="Times New Roman" w:cs="Times New Roman"/>
          <w:sz w:val="24"/>
          <w:szCs w:val="24"/>
          <w:lang w:eastAsia="tr-TR"/>
        </w:rPr>
        <w:t xml:space="preserve">u ajanların </w:t>
      </w:r>
      <w:r w:rsidR="00566C43" w:rsidRPr="0037772D">
        <w:rPr>
          <w:rFonts w:ascii="Times New Roman" w:eastAsia="Times New Roman" w:hAnsi="Times New Roman" w:cs="Times New Roman"/>
          <w:sz w:val="24"/>
          <w:szCs w:val="24"/>
          <w:lang w:eastAsia="tr-TR"/>
        </w:rPr>
        <w:t>diğer kişilere transferinde kaynak olabilmektedir</w:t>
      </w:r>
      <w:r w:rsidR="00872DEE" w:rsidRPr="0037772D">
        <w:rPr>
          <w:rFonts w:ascii="Times New Roman" w:eastAsia="Times New Roman" w:hAnsi="Times New Roman" w:cs="Times New Roman"/>
          <w:sz w:val="24"/>
          <w:szCs w:val="24"/>
          <w:lang w:eastAsia="tr-TR"/>
        </w:rPr>
        <w:t>ler</w:t>
      </w:r>
      <w:r w:rsidR="00566C43" w:rsidRPr="0037772D">
        <w:rPr>
          <w:rFonts w:ascii="Times New Roman" w:eastAsia="Times New Roman" w:hAnsi="Times New Roman" w:cs="Times New Roman"/>
          <w:sz w:val="24"/>
          <w:szCs w:val="24"/>
          <w:lang w:eastAsia="tr-TR"/>
        </w:rPr>
        <w:t xml:space="preserve">. </w:t>
      </w:r>
      <w:r w:rsidR="00954498" w:rsidRPr="0037772D">
        <w:rPr>
          <w:rFonts w:ascii="Times New Roman" w:eastAsia="Times New Roman" w:hAnsi="Times New Roman" w:cs="Times New Roman"/>
          <w:sz w:val="24"/>
          <w:szCs w:val="24"/>
          <w:lang w:eastAsia="tr-TR"/>
        </w:rPr>
        <w:t>Bu nedenle sağlık çalışanlarının enfeks</w:t>
      </w:r>
      <w:r w:rsidR="00244464" w:rsidRPr="0037772D">
        <w:rPr>
          <w:rFonts w:ascii="Times New Roman" w:eastAsia="Times New Roman" w:hAnsi="Times New Roman" w:cs="Times New Roman"/>
          <w:sz w:val="24"/>
          <w:szCs w:val="24"/>
          <w:lang w:eastAsia="tr-TR"/>
        </w:rPr>
        <w:t>iyon ajanlarına karşı bağışıkla</w:t>
      </w:r>
      <w:r w:rsidR="00954498" w:rsidRPr="0037772D">
        <w:rPr>
          <w:rFonts w:ascii="Times New Roman" w:eastAsia="Times New Roman" w:hAnsi="Times New Roman" w:cs="Times New Roman"/>
          <w:sz w:val="24"/>
          <w:szCs w:val="24"/>
          <w:lang w:eastAsia="tr-TR"/>
        </w:rPr>
        <w:t xml:space="preserve">ması gerekmektedir. Bağışıklama HE’lerin kontrol ve önlemlerinde en etkili uygulamalardan biridir. </w:t>
      </w:r>
      <w:r w:rsidR="00872DEE" w:rsidRPr="0037772D">
        <w:rPr>
          <w:rFonts w:ascii="Times New Roman" w:eastAsia="Times New Roman" w:hAnsi="Times New Roman" w:cs="Times New Roman"/>
          <w:sz w:val="24"/>
          <w:szCs w:val="24"/>
          <w:lang w:eastAsia="tr-TR"/>
        </w:rPr>
        <w:t>Bağışıklama ile hem sağlık çalışanları</w:t>
      </w:r>
      <w:r w:rsidR="006F2D4C" w:rsidRPr="0037772D">
        <w:rPr>
          <w:rFonts w:ascii="Times New Roman" w:eastAsia="Times New Roman" w:hAnsi="Times New Roman" w:cs="Times New Roman"/>
          <w:sz w:val="24"/>
          <w:szCs w:val="24"/>
          <w:lang w:eastAsia="tr-TR"/>
        </w:rPr>
        <w:t xml:space="preserve"> ve yakınlarının</w:t>
      </w:r>
      <w:r w:rsidR="00872DEE" w:rsidRPr="0037772D">
        <w:rPr>
          <w:rFonts w:ascii="Times New Roman" w:eastAsia="Times New Roman" w:hAnsi="Times New Roman" w:cs="Times New Roman"/>
          <w:sz w:val="24"/>
          <w:szCs w:val="24"/>
          <w:lang w:eastAsia="tr-TR"/>
        </w:rPr>
        <w:t xml:space="preserve"> hem de diğer hastaların </w:t>
      </w:r>
      <w:r w:rsidR="002F6E43" w:rsidRPr="0037772D">
        <w:rPr>
          <w:rFonts w:ascii="Times New Roman" w:eastAsia="Times New Roman" w:hAnsi="Times New Roman" w:cs="Times New Roman"/>
          <w:sz w:val="24"/>
          <w:szCs w:val="24"/>
          <w:lang w:eastAsia="tr-TR"/>
        </w:rPr>
        <w:t xml:space="preserve">genel </w:t>
      </w:r>
      <w:r w:rsidR="00954498" w:rsidRPr="0037772D">
        <w:rPr>
          <w:rFonts w:ascii="Times New Roman" w:eastAsia="Times New Roman" w:hAnsi="Times New Roman" w:cs="Times New Roman"/>
          <w:sz w:val="24"/>
          <w:szCs w:val="24"/>
          <w:lang w:eastAsia="tr-TR"/>
        </w:rPr>
        <w:t xml:space="preserve">sağlığı korunabilmektedir </w:t>
      </w:r>
      <w:r w:rsidR="0039153D" w:rsidRPr="0037772D">
        <w:rPr>
          <w:rFonts w:ascii="Times New Roman" w:eastAsia="Times New Roman" w:hAnsi="Times New Roman" w:cs="Times New Roman"/>
          <w:sz w:val="24"/>
          <w:szCs w:val="24"/>
          <w:lang w:eastAsia="tr-TR"/>
        </w:rPr>
        <w:t>(Özger ve ark, 2015).</w:t>
      </w:r>
    </w:p>
    <w:p w:rsidR="0013588A" w:rsidRPr="0037772D" w:rsidRDefault="00B71FB5"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Aşılar h</w:t>
      </w:r>
      <w:r w:rsidR="0013588A" w:rsidRPr="0037772D">
        <w:rPr>
          <w:rFonts w:ascii="Times New Roman" w:eastAsia="Times New Roman" w:hAnsi="Times New Roman" w:cs="Times New Roman"/>
          <w:sz w:val="24"/>
          <w:szCs w:val="24"/>
          <w:lang w:eastAsia="tr-TR"/>
        </w:rPr>
        <w:t>er ülkede olduğu gibi ülkemizde de ulusal sağlık politikaları</w:t>
      </w:r>
      <w:r w:rsidRPr="0037772D">
        <w:rPr>
          <w:rFonts w:ascii="Times New Roman" w:eastAsia="Times New Roman" w:hAnsi="Times New Roman" w:cs="Times New Roman"/>
          <w:sz w:val="24"/>
          <w:szCs w:val="24"/>
          <w:lang w:eastAsia="tr-TR"/>
        </w:rPr>
        <w:t xml:space="preserve"> kapsamında sunulan hizmetler kapsamındadır</w:t>
      </w:r>
      <w:r w:rsidR="0013588A" w:rsidRPr="0037772D">
        <w:rPr>
          <w:rFonts w:ascii="Times New Roman" w:eastAsia="Times New Roman" w:hAnsi="Times New Roman" w:cs="Times New Roman"/>
          <w:sz w:val="24"/>
          <w:szCs w:val="24"/>
          <w:lang w:eastAsia="tr-TR"/>
        </w:rPr>
        <w:t>.</w:t>
      </w:r>
      <w:r w:rsidR="00566C43" w:rsidRPr="0037772D">
        <w:rPr>
          <w:rFonts w:ascii="Times New Roman" w:eastAsia="Times New Roman" w:hAnsi="Times New Roman" w:cs="Times New Roman"/>
          <w:sz w:val="24"/>
          <w:szCs w:val="24"/>
          <w:lang w:eastAsia="tr-TR"/>
        </w:rPr>
        <w:t xml:space="preserve"> </w:t>
      </w:r>
      <w:r w:rsidR="00F953D3" w:rsidRPr="0037772D">
        <w:rPr>
          <w:rFonts w:ascii="Times New Roman" w:eastAsia="Times New Roman" w:hAnsi="Times New Roman" w:cs="Times New Roman"/>
          <w:sz w:val="24"/>
          <w:szCs w:val="24"/>
          <w:lang w:eastAsia="tr-TR"/>
        </w:rPr>
        <w:t>Bağışıklamada asıl amaç aşıyla korunulabilen hastalıkl</w:t>
      </w:r>
      <w:r w:rsidR="00F37A6A" w:rsidRPr="0037772D">
        <w:rPr>
          <w:rFonts w:ascii="Times New Roman" w:eastAsia="Times New Roman" w:hAnsi="Times New Roman" w:cs="Times New Roman"/>
          <w:sz w:val="24"/>
          <w:szCs w:val="24"/>
          <w:lang w:eastAsia="tr-TR"/>
        </w:rPr>
        <w:t>ar oluşmadan önlenmeye çalışılmasıdır</w:t>
      </w:r>
      <w:r w:rsidR="00F953D3" w:rsidRPr="0037772D">
        <w:rPr>
          <w:rFonts w:ascii="Times New Roman" w:eastAsia="Times New Roman" w:hAnsi="Times New Roman" w:cs="Times New Roman"/>
          <w:sz w:val="24"/>
          <w:szCs w:val="24"/>
          <w:lang w:eastAsia="tr-TR"/>
        </w:rPr>
        <w:t>.</w:t>
      </w:r>
      <w:r w:rsidR="00100215" w:rsidRPr="0037772D">
        <w:rPr>
          <w:rFonts w:ascii="Times New Roman" w:eastAsia="Times New Roman" w:hAnsi="Times New Roman" w:cs="Times New Roman"/>
          <w:sz w:val="24"/>
          <w:szCs w:val="24"/>
          <w:lang w:eastAsia="tr-TR"/>
        </w:rPr>
        <w:t xml:space="preserve"> </w:t>
      </w:r>
      <w:r w:rsidR="008D3469" w:rsidRPr="0037772D">
        <w:rPr>
          <w:rFonts w:ascii="Times New Roman" w:eastAsia="Times New Roman" w:hAnsi="Times New Roman" w:cs="Times New Roman"/>
          <w:sz w:val="24"/>
          <w:szCs w:val="24"/>
          <w:lang w:eastAsia="tr-TR"/>
        </w:rPr>
        <w:t>Bulaşıcı hastalıkların tedavisi için yapılan harcamalar sağlık çalışanların</w:t>
      </w:r>
      <w:r w:rsidR="00F37E9D" w:rsidRPr="0037772D">
        <w:rPr>
          <w:rFonts w:ascii="Times New Roman" w:eastAsia="Times New Roman" w:hAnsi="Times New Roman" w:cs="Times New Roman"/>
          <w:sz w:val="24"/>
          <w:szCs w:val="24"/>
          <w:lang w:eastAsia="tr-TR"/>
        </w:rPr>
        <w:t>ın</w:t>
      </w:r>
      <w:r w:rsidR="000D30AE" w:rsidRPr="0037772D">
        <w:rPr>
          <w:rFonts w:ascii="Times New Roman" w:eastAsia="Times New Roman" w:hAnsi="Times New Roman" w:cs="Times New Roman"/>
          <w:sz w:val="24"/>
          <w:szCs w:val="24"/>
          <w:lang w:eastAsia="tr-TR"/>
        </w:rPr>
        <w:t xml:space="preserve"> bağışıklaması</w:t>
      </w:r>
      <w:r w:rsidR="008D3469" w:rsidRPr="0037772D">
        <w:rPr>
          <w:rFonts w:ascii="Times New Roman" w:eastAsia="Times New Roman" w:hAnsi="Times New Roman" w:cs="Times New Roman"/>
          <w:sz w:val="24"/>
          <w:szCs w:val="24"/>
          <w:lang w:eastAsia="tr-TR"/>
        </w:rPr>
        <w:t xml:space="preserve"> için yapılan harcamalardan daha fazla olduğu için sağlık çalışanlarının bağışıklaması oldukça önemlidir</w:t>
      </w:r>
      <w:r w:rsidR="006D3545" w:rsidRPr="0037772D">
        <w:rPr>
          <w:rFonts w:ascii="Times New Roman" w:eastAsia="Times New Roman" w:hAnsi="Times New Roman" w:cs="Times New Roman"/>
          <w:sz w:val="24"/>
          <w:szCs w:val="24"/>
          <w:lang w:eastAsia="tr-TR"/>
        </w:rPr>
        <w:t>.</w:t>
      </w:r>
      <w:r w:rsidR="008D3469" w:rsidRPr="0037772D">
        <w:rPr>
          <w:rFonts w:ascii="Times New Roman" w:eastAsia="Times New Roman" w:hAnsi="Times New Roman" w:cs="Times New Roman"/>
          <w:sz w:val="24"/>
          <w:szCs w:val="24"/>
          <w:lang w:eastAsia="tr-TR"/>
        </w:rPr>
        <w:t xml:space="preserve"> </w:t>
      </w:r>
      <w:r w:rsidR="00DE3F6B" w:rsidRPr="0037772D">
        <w:rPr>
          <w:rFonts w:ascii="Times New Roman" w:eastAsia="Times New Roman" w:hAnsi="Times New Roman" w:cs="Times New Roman"/>
          <w:sz w:val="24"/>
          <w:szCs w:val="24"/>
          <w:lang w:eastAsia="tr-TR"/>
        </w:rPr>
        <w:t>Bağışıklamada</w:t>
      </w:r>
      <w:r w:rsidR="006D3545" w:rsidRPr="0037772D">
        <w:rPr>
          <w:rFonts w:ascii="Times New Roman" w:eastAsia="Times New Roman" w:hAnsi="Times New Roman" w:cs="Times New Roman"/>
          <w:sz w:val="24"/>
          <w:szCs w:val="24"/>
          <w:lang w:eastAsia="tr-TR"/>
        </w:rPr>
        <w:t xml:space="preserve"> h</w:t>
      </w:r>
      <w:r w:rsidR="0013588A" w:rsidRPr="0037772D">
        <w:rPr>
          <w:rFonts w:ascii="Times New Roman" w:eastAsia="Times New Roman" w:hAnsi="Times New Roman" w:cs="Times New Roman"/>
          <w:sz w:val="24"/>
          <w:szCs w:val="24"/>
          <w:lang w:eastAsia="tr-TR"/>
        </w:rPr>
        <w:t>astalık etkeni olan mikroorganizma</w:t>
      </w:r>
      <w:r w:rsidR="00F953D3" w:rsidRPr="0037772D">
        <w:rPr>
          <w:rFonts w:ascii="Times New Roman" w:eastAsia="Times New Roman" w:hAnsi="Times New Roman" w:cs="Times New Roman"/>
          <w:sz w:val="24"/>
          <w:szCs w:val="24"/>
          <w:lang w:eastAsia="tr-TR"/>
        </w:rPr>
        <w:t xml:space="preserve"> ile sağlıklı kişi</w:t>
      </w:r>
      <w:r w:rsidR="0013588A" w:rsidRPr="0037772D">
        <w:rPr>
          <w:rFonts w:ascii="Times New Roman" w:eastAsia="Times New Roman" w:hAnsi="Times New Roman" w:cs="Times New Roman"/>
          <w:sz w:val="24"/>
          <w:szCs w:val="24"/>
          <w:lang w:eastAsia="tr-TR"/>
        </w:rPr>
        <w:t xml:space="preserve"> </w:t>
      </w:r>
      <w:r w:rsidR="00F953D3" w:rsidRPr="0037772D">
        <w:rPr>
          <w:rFonts w:ascii="Times New Roman" w:eastAsia="Times New Roman" w:hAnsi="Times New Roman" w:cs="Times New Roman"/>
          <w:sz w:val="24"/>
          <w:szCs w:val="24"/>
          <w:lang w:eastAsia="tr-TR"/>
        </w:rPr>
        <w:t>aşı aracılığıyla karşılaştırıla</w:t>
      </w:r>
      <w:r w:rsidR="0013588A" w:rsidRPr="0037772D">
        <w:rPr>
          <w:rFonts w:ascii="Times New Roman" w:eastAsia="Times New Roman" w:hAnsi="Times New Roman" w:cs="Times New Roman"/>
          <w:sz w:val="24"/>
          <w:szCs w:val="24"/>
          <w:lang w:eastAsia="tr-TR"/>
        </w:rPr>
        <w:t xml:space="preserve">rak vücudun o mikroorganizmayı tanıması kişinin hastalık etkeni mikroorganizmaya karşı humoral ya da hücresel bağışıklık kazanması </w:t>
      </w:r>
      <w:r w:rsidR="009E701F" w:rsidRPr="0037772D">
        <w:rPr>
          <w:rFonts w:ascii="Times New Roman" w:eastAsia="Times New Roman" w:hAnsi="Times New Roman" w:cs="Times New Roman"/>
          <w:sz w:val="24"/>
          <w:szCs w:val="24"/>
          <w:lang w:eastAsia="tr-TR"/>
        </w:rPr>
        <w:t xml:space="preserve">amaçlanır. Böylelikle kişi hastalık yapan patojen mikroorganizma ile tekrar karşılaştığında bağışıklık sistemi bu mikroorganizmayı tanıdığı için hastalık görülmeyecek veya çok ağır seyretmeden geçirilebilecektir (Türk </w:t>
      </w:r>
      <w:r w:rsidR="00135EA0" w:rsidRPr="0037772D">
        <w:rPr>
          <w:rFonts w:ascii="Times New Roman" w:eastAsia="Times New Roman" w:hAnsi="Times New Roman" w:cs="Times New Roman"/>
          <w:sz w:val="24"/>
          <w:szCs w:val="24"/>
          <w:lang w:eastAsia="tr-TR"/>
        </w:rPr>
        <w:t>Tabipleri</w:t>
      </w:r>
      <w:r w:rsidR="009E701F" w:rsidRPr="0037772D">
        <w:rPr>
          <w:rFonts w:ascii="Times New Roman" w:eastAsia="Times New Roman" w:hAnsi="Times New Roman" w:cs="Times New Roman"/>
          <w:sz w:val="24"/>
          <w:szCs w:val="24"/>
          <w:lang w:eastAsia="tr-TR"/>
        </w:rPr>
        <w:t xml:space="preserve"> Birliği, 2018).</w:t>
      </w:r>
    </w:p>
    <w:p w:rsidR="00710F0C" w:rsidRPr="0037772D" w:rsidRDefault="0014231F"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 k</w:t>
      </w:r>
      <w:r w:rsidR="00710F0C" w:rsidRPr="0037772D">
        <w:rPr>
          <w:rFonts w:ascii="Times New Roman" w:eastAsia="Times New Roman" w:hAnsi="Times New Roman" w:cs="Times New Roman"/>
          <w:sz w:val="24"/>
          <w:szCs w:val="24"/>
          <w:lang w:eastAsia="tr-TR"/>
        </w:rPr>
        <w:t>u</w:t>
      </w:r>
      <w:r w:rsidR="00F63330" w:rsidRPr="0037772D">
        <w:rPr>
          <w:rFonts w:ascii="Times New Roman" w:eastAsia="Times New Roman" w:hAnsi="Times New Roman" w:cs="Times New Roman"/>
          <w:sz w:val="24"/>
          <w:szCs w:val="24"/>
          <w:lang w:eastAsia="tr-TR"/>
        </w:rPr>
        <w:t>rumlarında çalışan</w:t>
      </w:r>
      <w:r w:rsidR="00710F0C" w:rsidRPr="0037772D">
        <w:rPr>
          <w:rFonts w:ascii="Times New Roman" w:eastAsia="Times New Roman" w:hAnsi="Times New Roman" w:cs="Times New Roman"/>
          <w:sz w:val="24"/>
          <w:szCs w:val="24"/>
          <w:lang w:eastAsia="tr-TR"/>
        </w:rPr>
        <w:t xml:space="preserve"> personeller</w:t>
      </w:r>
      <w:r w:rsidR="00F63330" w:rsidRPr="0037772D">
        <w:rPr>
          <w:rFonts w:ascii="Times New Roman" w:eastAsia="Times New Roman" w:hAnsi="Times New Roman" w:cs="Times New Roman"/>
          <w:sz w:val="24"/>
          <w:szCs w:val="24"/>
          <w:lang w:eastAsia="tr-TR"/>
        </w:rPr>
        <w:t>in görevlerin</w:t>
      </w:r>
      <w:r w:rsidR="00F37E9D" w:rsidRPr="0037772D">
        <w:rPr>
          <w:rFonts w:ascii="Times New Roman" w:eastAsia="Times New Roman" w:hAnsi="Times New Roman" w:cs="Times New Roman"/>
          <w:sz w:val="24"/>
          <w:szCs w:val="24"/>
          <w:lang w:eastAsia="tr-TR"/>
        </w:rPr>
        <w:t>in farklı olması, işe yeni başlamış olması</w:t>
      </w:r>
      <w:r w:rsidR="00F63330" w:rsidRPr="0037772D">
        <w:rPr>
          <w:rFonts w:ascii="Times New Roman" w:eastAsia="Times New Roman" w:hAnsi="Times New Roman" w:cs="Times New Roman"/>
          <w:sz w:val="24"/>
          <w:szCs w:val="24"/>
          <w:lang w:eastAsia="tr-TR"/>
        </w:rPr>
        <w:t xml:space="preserve">, çalıştığı birim ya da görev değişikliği nedeniyle enfeksiyon gelişme riskleri de </w:t>
      </w:r>
      <w:r w:rsidR="00566C43" w:rsidRPr="0037772D">
        <w:rPr>
          <w:rFonts w:ascii="Times New Roman" w:eastAsia="Times New Roman" w:hAnsi="Times New Roman" w:cs="Times New Roman"/>
          <w:sz w:val="24"/>
          <w:szCs w:val="24"/>
          <w:lang w:eastAsia="tr-TR"/>
        </w:rPr>
        <w:t>birbirinden farklı</w:t>
      </w:r>
      <w:r w:rsidR="00F63330" w:rsidRPr="0037772D">
        <w:rPr>
          <w:rFonts w:ascii="Times New Roman" w:eastAsia="Times New Roman" w:hAnsi="Times New Roman" w:cs="Times New Roman"/>
          <w:sz w:val="24"/>
          <w:szCs w:val="24"/>
          <w:lang w:eastAsia="tr-TR"/>
        </w:rPr>
        <w:t>dır.</w:t>
      </w:r>
      <w:r w:rsidR="006A49AB" w:rsidRPr="0037772D">
        <w:rPr>
          <w:rFonts w:ascii="Times New Roman" w:eastAsia="Times New Roman" w:hAnsi="Times New Roman" w:cs="Times New Roman"/>
          <w:sz w:val="24"/>
          <w:szCs w:val="24"/>
          <w:lang w:eastAsia="tr-TR"/>
        </w:rPr>
        <w:t xml:space="preserve"> </w:t>
      </w:r>
      <w:r w:rsidR="00F63330" w:rsidRPr="0037772D">
        <w:rPr>
          <w:rFonts w:ascii="Times New Roman" w:eastAsia="Times New Roman" w:hAnsi="Times New Roman" w:cs="Times New Roman"/>
          <w:sz w:val="24"/>
          <w:szCs w:val="24"/>
          <w:lang w:eastAsia="tr-TR"/>
        </w:rPr>
        <w:t>Bu nedenle</w:t>
      </w:r>
      <w:r w:rsidR="00566C43" w:rsidRPr="0037772D">
        <w:rPr>
          <w:rFonts w:ascii="Times New Roman" w:eastAsia="Times New Roman" w:hAnsi="Times New Roman" w:cs="Times New Roman"/>
          <w:sz w:val="24"/>
          <w:szCs w:val="24"/>
          <w:lang w:eastAsia="tr-TR"/>
        </w:rPr>
        <w:t xml:space="preserve"> </w:t>
      </w:r>
      <w:r w:rsidR="006A49AB" w:rsidRPr="0037772D">
        <w:rPr>
          <w:rFonts w:ascii="Times New Roman" w:eastAsia="Times New Roman" w:hAnsi="Times New Roman" w:cs="Times New Roman"/>
          <w:sz w:val="24"/>
          <w:szCs w:val="24"/>
          <w:lang w:eastAsia="tr-TR"/>
        </w:rPr>
        <w:t xml:space="preserve">bağışıklama </w:t>
      </w:r>
      <w:r w:rsidR="00E02FDA" w:rsidRPr="0037772D">
        <w:rPr>
          <w:rFonts w:ascii="Times New Roman" w:eastAsia="Times New Roman" w:hAnsi="Times New Roman" w:cs="Times New Roman"/>
          <w:sz w:val="24"/>
          <w:szCs w:val="24"/>
          <w:lang w:eastAsia="tr-TR"/>
        </w:rPr>
        <w:t>programları</w:t>
      </w:r>
      <w:r w:rsidR="006A49AB" w:rsidRPr="0037772D">
        <w:rPr>
          <w:rFonts w:ascii="Times New Roman" w:eastAsia="Times New Roman" w:hAnsi="Times New Roman" w:cs="Times New Roman"/>
          <w:sz w:val="24"/>
          <w:szCs w:val="24"/>
          <w:lang w:eastAsia="tr-TR"/>
        </w:rPr>
        <w:t xml:space="preserve"> oluşturulurken tüm bu riskler dikkate alınmalıdır. Sağlık personellerinin enfeksiyo</w:t>
      </w:r>
      <w:r w:rsidR="00F63330" w:rsidRPr="0037772D">
        <w:rPr>
          <w:rFonts w:ascii="Times New Roman" w:eastAsia="Times New Roman" w:hAnsi="Times New Roman" w:cs="Times New Roman"/>
          <w:sz w:val="24"/>
          <w:szCs w:val="24"/>
          <w:lang w:eastAsia="tr-TR"/>
        </w:rPr>
        <w:t>n risklerinin değerlendirebilmesi</w:t>
      </w:r>
      <w:r w:rsidR="006A49AB" w:rsidRPr="0037772D">
        <w:rPr>
          <w:rFonts w:ascii="Times New Roman" w:eastAsia="Times New Roman" w:hAnsi="Times New Roman" w:cs="Times New Roman"/>
          <w:sz w:val="24"/>
          <w:szCs w:val="24"/>
          <w:lang w:eastAsia="tr-TR"/>
        </w:rPr>
        <w:t xml:space="preserve"> için </w:t>
      </w:r>
      <w:r w:rsidR="00710F0C" w:rsidRPr="0037772D">
        <w:rPr>
          <w:rFonts w:ascii="Times New Roman" w:eastAsia="Times New Roman" w:hAnsi="Times New Roman" w:cs="Times New Roman"/>
          <w:sz w:val="24"/>
          <w:szCs w:val="24"/>
          <w:lang w:eastAsia="tr-TR"/>
        </w:rPr>
        <w:t>bazı kriterler belirlenmelidir. Bunlar;</w:t>
      </w:r>
    </w:p>
    <w:p w:rsidR="007B1607" w:rsidRPr="0037772D" w:rsidRDefault="007B1607" w:rsidP="00353D49">
      <w:pPr>
        <w:pStyle w:val="ListeParagraf"/>
        <w:numPr>
          <w:ilvl w:val="0"/>
          <w:numId w:val="4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Sağlık personelinin hastayla ya da hastanın kanı, </w:t>
      </w:r>
      <w:r w:rsidR="000B5151" w:rsidRPr="0037772D">
        <w:rPr>
          <w:rFonts w:ascii="Times New Roman" w:eastAsia="Times New Roman" w:hAnsi="Times New Roman" w:cs="Times New Roman"/>
          <w:sz w:val="24"/>
          <w:szCs w:val="24"/>
          <w:lang w:eastAsia="tr-TR"/>
        </w:rPr>
        <w:t>tükürüğü</w:t>
      </w:r>
      <w:r w:rsidRPr="0037772D">
        <w:rPr>
          <w:rFonts w:ascii="Times New Roman" w:eastAsia="Times New Roman" w:hAnsi="Times New Roman" w:cs="Times New Roman"/>
          <w:sz w:val="24"/>
          <w:szCs w:val="24"/>
          <w:lang w:eastAsia="tr-TR"/>
        </w:rPr>
        <w:t>, balgamı gibi vücut çıkartılarıyla temas etme durumu,</w:t>
      </w:r>
    </w:p>
    <w:p w:rsidR="007B1607" w:rsidRPr="0037772D" w:rsidRDefault="007B1607" w:rsidP="00353D49">
      <w:pPr>
        <w:pStyle w:val="ListeParagraf"/>
        <w:numPr>
          <w:ilvl w:val="0"/>
          <w:numId w:val="4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 personelinin enfeks</w:t>
      </w:r>
      <w:r w:rsidR="00B32823" w:rsidRPr="0037772D">
        <w:rPr>
          <w:rFonts w:ascii="Times New Roman" w:eastAsia="Times New Roman" w:hAnsi="Times New Roman" w:cs="Times New Roman"/>
          <w:sz w:val="24"/>
          <w:szCs w:val="24"/>
          <w:lang w:eastAsia="tr-TR"/>
        </w:rPr>
        <w:t>iyon ajanlarına karşı bağışıkla</w:t>
      </w:r>
      <w:r w:rsidRPr="0037772D">
        <w:rPr>
          <w:rFonts w:ascii="Times New Roman" w:eastAsia="Times New Roman" w:hAnsi="Times New Roman" w:cs="Times New Roman"/>
          <w:sz w:val="24"/>
          <w:szCs w:val="24"/>
          <w:lang w:eastAsia="tr-TR"/>
        </w:rPr>
        <w:t xml:space="preserve">ma durumu, taşıyıcılık öyküsü, </w:t>
      </w:r>
    </w:p>
    <w:p w:rsidR="007B1607" w:rsidRPr="0037772D" w:rsidRDefault="007B1607" w:rsidP="00353D49">
      <w:pPr>
        <w:pStyle w:val="ListeParagraf"/>
        <w:numPr>
          <w:ilvl w:val="0"/>
          <w:numId w:val="4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Çocukken geçirilmiş</w:t>
      </w:r>
      <w:r w:rsidR="00F37A6A" w:rsidRPr="0037772D">
        <w:rPr>
          <w:rFonts w:ascii="Times New Roman" w:eastAsia="Times New Roman" w:hAnsi="Times New Roman" w:cs="Times New Roman"/>
          <w:sz w:val="24"/>
          <w:szCs w:val="24"/>
          <w:lang w:eastAsia="tr-TR"/>
        </w:rPr>
        <w:t xml:space="preserve"> bulaşıcı</w:t>
      </w:r>
      <w:r w:rsidRPr="0037772D">
        <w:rPr>
          <w:rFonts w:ascii="Times New Roman" w:eastAsia="Times New Roman" w:hAnsi="Times New Roman" w:cs="Times New Roman"/>
          <w:sz w:val="24"/>
          <w:szCs w:val="24"/>
          <w:lang w:eastAsia="tr-TR"/>
        </w:rPr>
        <w:t xml:space="preserve"> hastalık öyküsü,</w:t>
      </w:r>
    </w:p>
    <w:p w:rsidR="007B1607" w:rsidRPr="0037772D" w:rsidRDefault="007B1607" w:rsidP="00353D49">
      <w:pPr>
        <w:pStyle w:val="ListeParagraf"/>
        <w:numPr>
          <w:ilvl w:val="0"/>
          <w:numId w:val="4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Hepatit virüsleri ile karşılaşma durumu,</w:t>
      </w:r>
    </w:p>
    <w:p w:rsidR="007B1607" w:rsidRPr="0037772D" w:rsidRDefault="007B1607" w:rsidP="00353D49">
      <w:pPr>
        <w:pStyle w:val="ListeParagraf"/>
        <w:numPr>
          <w:ilvl w:val="0"/>
          <w:numId w:val="4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w:t>
      </w:r>
      <w:r w:rsidR="005269F9" w:rsidRPr="0037772D">
        <w:rPr>
          <w:rFonts w:ascii="Times New Roman" w:eastAsia="Times New Roman" w:hAnsi="Times New Roman" w:cs="Times New Roman"/>
          <w:sz w:val="24"/>
          <w:szCs w:val="24"/>
          <w:lang w:eastAsia="tr-TR"/>
        </w:rPr>
        <w:t>icobacterium Tüberculosis ile enfekte olması veya bu etkenin neden olduğu tüberküloz</w:t>
      </w:r>
      <w:r w:rsidR="002B0B0D" w:rsidRPr="0037772D">
        <w:rPr>
          <w:rFonts w:ascii="Times New Roman" w:eastAsia="Times New Roman" w:hAnsi="Times New Roman" w:cs="Times New Roman"/>
          <w:sz w:val="24"/>
          <w:szCs w:val="24"/>
          <w:lang w:eastAsia="tr-TR"/>
        </w:rPr>
        <w:t xml:space="preserve"> hastalığının</w:t>
      </w:r>
      <w:r w:rsidR="005269F9" w:rsidRPr="0037772D">
        <w:rPr>
          <w:rFonts w:ascii="Times New Roman" w:eastAsia="Times New Roman" w:hAnsi="Times New Roman" w:cs="Times New Roman"/>
          <w:sz w:val="24"/>
          <w:szCs w:val="24"/>
          <w:lang w:eastAsia="tr-TR"/>
        </w:rPr>
        <w:t xml:space="preserve"> tedavisi ile tedavi olma,</w:t>
      </w:r>
    </w:p>
    <w:p w:rsidR="00B71FB5" w:rsidRPr="0037772D" w:rsidRDefault="005269F9" w:rsidP="00353D49">
      <w:pPr>
        <w:pStyle w:val="ListeParagraf"/>
        <w:numPr>
          <w:ilvl w:val="0"/>
          <w:numId w:val="4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Enfekte yara öyküsü gibi kriterler sorg</w:t>
      </w:r>
      <w:r w:rsidR="009E701F" w:rsidRPr="0037772D">
        <w:rPr>
          <w:rFonts w:ascii="Times New Roman" w:eastAsia="Times New Roman" w:hAnsi="Times New Roman" w:cs="Times New Roman"/>
          <w:sz w:val="24"/>
          <w:szCs w:val="24"/>
          <w:lang w:eastAsia="tr-TR"/>
        </w:rPr>
        <w:t xml:space="preserve">ulanmalıdır </w:t>
      </w:r>
      <w:r w:rsidRPr="0037772D">
        <w:rPr>
          <w:rFonts w:ascii="Times New Roman" w:eastAsia="Times New Roman" w:hAnsi="Times New Roman" w:cs="Times New Roman"/>
          <w:sz w:val="24"/>
          <w:szCs w:val="24"/>
          <w:lang w:eastAsia="tr-TR"/>
        </w:rPr>
        <w:t>(Dokuzoğuz, 2014).</w:t>
      </w:r>
    </w:p>
    <w:p w:rsidR="00F63330" w:rsidRPr="0037772D" w:rsidRDefault="009E701F"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Sağlık kurumlarında çalışan personellere </w:t>
      </w:r>
      <w:r w:rsidR="00FA6FDA" w:rsidRPr="0037772D">
        <w:rPr>
          <w:rFonts w:ascii="Times New Roman" w:eastAsia="Times New Roman" w:hAnsi="Times New Roman" w:cs="Times New Roman"/>
          <w:sz w:val="24"/>
          <w:szCs w:val="24"/>
          <w:lang w:eastAsia="tr-TR"/>
        </w:rPr>
        <w:t>yapılan aşıların kayıtları düzenli olarak tutulmalıdır. Kayıtlarda çalışanın adı soyadı, yaşı, çalıştığı birim vb. kişisel bilgiler, sağlık çalışanına yapılan aşıların adı, aşının uy</w:t>
      </w:r>
      <w:r w:rsidR="002B0B0D" w:rsidRPr="0037772D">
        <w:rPr>
          <w:rFonts w:ascii="Times New Roman" w:eastAsia="Times New Roman" w:hAnsi="Times New Roman" w:cs="Times New Roman"/>
          <w:sz w:val="24"/>
          <w:szCs w:val="24"/>
          <w:lang w:eastAsia="tr-TR"/>
        </w:rPr>
        <w:t xml:space="preserve">gulanma tarihi, üretildiği yer ve tarih, </w:t>
      </w:r>
      <w:r w:rsidR="00FA6FDA" w:rsidRPr="0037772D">
        <w:rPr>
          <w:rFonts w:ascii="Times New Roman" w:eastAsia="Times New Roman" w:hAnsi="Times New Roman" w:cs="Times New Roman"/>
          <w:sz w:val="24"/>
          <w:szCs w:val="24"/>
          <w:lang w:eastAsia="tr-TR"/>
        </w:rPr>
        <w:t>aşıyı yapan kişinin kimlik bilgileri mutlaka yazılmalı ve kişinin bağışıklığı olup olmadığını gösteren serolojik sonuç</w:t>
      </w:r>
      <w:r w:rsidR="00F63330" w:rsidRPr="0037772D">
        <w:rPr>
          <w:rFonts w:ascii="Times New Roman" w:eastAsia="Times New Roman" w:hAnsi="Times New Roman" w:cs="Times New Roman"/>
          <w:sz w:val="24"/>
          <w:szCs w:val="24"/>
          <w:lang w:eastAsia="tr-TR"/>
        </w:rPr>
        <w:t>ları da dosyasına eklenmelidir (Dokuzoğuz, 2014).</w:t>
      </w:r>
      <w:r w:rsidR="008669BF" w:rsidRPr="0037772D">
        <w:rPr>
          <w:rFonts w:ascii="Times New Roman" w:eastAsia="Times New Roman" w:hAnsi="Times New Roman" w:cs="Times New Roman"/>
          <w:sz w:val="24"/>
          <w:szCs w:val="24"/>
          <w:lang w:eastAsia="tr-TR"/>
        </w:rPr>
        <w:t xml:space="preserve"> </w:t>
      </w:r>
    </w:p>
    <w:p w:rsidR="003346DE" w:rsidRPr="0037772D" w:rsidRDefault="007B1F6A"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2009 yılında Sağlık Bakanlığı Temel Sağlık Hizmetleri Genel Müdü</w:t>
      </w:r>
      <w:r w:rsidR="0059226D" w:rsidRPr="0037772D">
        <w:rPr>
          <w:rFonts w:ascii="Times New Roman" w:eastAsia="Times New Roman" w:hAnsi="Times New Roman" w:cs="Times New Roman"/>
          <w:sz w:val="24"/>
          <w:szCs w:val="24"/>
          <w:lang w:eastAsia="tr-TR"/>
        </w:rPr>
        <w:t>rlüğünün Genişletilmiş B</w:t>
      </w:r>
      <w:r w:rsidRPr="0037772D">
        <w:rPr>
          <w:rFonts w:ascii="Times New Roman" w:eastAsia="Times New Roman" w:hAnsi="Times New Roman" w:cs="Times New Roman"/>
          <w:sz w:val="24"/>
          <w:szCs w:val="24"/>
          <w:lang w:eastAsia="tr-TR"/>
        </w:rPr>
        <w:t xml:space="preserve">ağışıklama </w:t>
      </w:r>
      <w:r w:rsidR="00575817" w:rsidRPr="0037772D">
        <w:rPr>
          <w:rFonts w:ascii="Times New Roman" w:eastAsia="Times New Roman" w:hAnsi="Times New Roman" w:cs="Times New Roman"/>
          <w:sz w:val="24"/>
          <w:szCs w:val="24"/>
          <w:lang w:eastAsia="tr-TR"/>
        </w:rPr>
        <w:t>Programı</w:t>
      </w:r>
      <w:r w:rsidRPr="0037772D">
        <w:rPr>
          <w:rFonts w:ascii="Times New Roman" w:eastAsia="Times New Roman" w:hAnsi="Times New Roman" w:cs="Times New Roman"/>
          <w:sz w:val="24"/>
          <w:szCs w:val="24"/>
          <w:lang w:eastAsia="tr-TR"/>
        </w:rPr>
        <w:t xml:space="preserve"> Genelgesi ile boğmaca, kızamık, kabakulak, kızamıkçık, hepatit B, </w:t>
      </w:r>
      <w:r w:rsidR="00833164" w:rsidRPr="0037772D">
        <w:rPr>
          <w:rFonts w:ascii="Times New Roman" w:eastAsia="Times New Roman" w:hAnsi="Times New Roman" w:cs="Times New Roman"/>
          <w:sz w:val="24"/>
          <w:szCs w:val="24"/>
          <w:lang w:eastAsia="tr-TR"/>
        </w:rPr>
        <w:t>suçiçeği</w:t>
      </w:r>
      <w:r w:rsidRPr="0037772D">
        <w:rPr>
          <w:rFonts w:ascii="Times New Roman" w:eastAsia="Times New Roman" w:hAnsi="Times New Roman" w:cs="Times New Roman"/>
          <w:sz w:val="24"/>
          <w:szCs w:val="24"/>
          <w:lang w:eastAsia="tr-TR"/>
        </w:rPr>
        <w:t>, influenza ve kabakulak aşılar</w:t>
      </w:r>
      <w:r w:rsidR="00A66BE2" w:rsidRPr="0037772D">
        <w:rPr>
          <w:rFonts w:ascii="Times New Roman" w:eastAsia="Times New Roman" w:hAnsi="Times New Roman" w:cs="Times New Roman"/>
          <w:sz w:val="24"/>
          <w:szCs w:val="24"/>
          <w:lang w:eastAsia="tr-TR"/>
        </w:rPr>
        <w:t xml:space="preserve">ı </w:t>
      </w:r>
      <w:r w:rsidRPr="0037772D">
        <w:rPr>
          <w:rFonts w:ascii="Times New Roman" w:eastAsia="Times New Roman" w:hAnsi="Times New Roman" w:cs="Times New Roman"/>
          <w:sz w:val="24"/>
          <w:szCs w:val="24"/>
          <w:lang w:eastAsia="tr-TR"/>
        </w:rPr>
        <w:t>talep eden sağlık kurumlarına verilmekte ve bu</w:t>
      </w:r>
      <w:r w:rsidR="002B0B0D" w:rsidRPr="0037772D">
        <w:rPr>
          <w:rFonts w:ascii="Times New Roman" w:eastAsia="Times New Roman" w:hAnsi="Times New Roman" w:cs="Times New Roman"/>
          <w:sz w:val="24"/>
          <w:szCs w:val="24"/>
          <w:lang w:eastAsia="tr-TR"/>
        </w:rPr>
        <w:t xml:space="preserve"> aşılar</w:t>
      </w:r>
      <w:r w:rsidRPr="0037772D">
        <w:rPr>
          <w:rFonts w:ascii="Times New Roman" w:eastAsia="Times New Roman" w:hAnsi="Times New Roman" w:cs="Times New Roman"/>
          <w:sz w:val="24"/>
          <w:szCs w:val="24"/>
          <w:lang w:eastAsia="tr-TR"/>
        </w:rPr>
        <w:t xml:space="preserve"> kurumlar tarafından ücret t</w:t>
      </w:r>
      <w:r w:rsidR="00F37A6A" w:rsidRPr="0037772D">
        <w:rPr>
          <w:rFonts w:ascii="Times New Roman" w:eastAsia="Times New Roman" w:hAnsi="Times New Roman" w:cs="Times New Roman"/>
          <w:sz w:val="24"/>
          <w:szCs w:val="24"/>
          <w:lang w:eastAsia="tr-TR"/>
        </w:rPr>
        <w:t xml:space="preserve">alep edilmeden uygulanmaktadır </w:t>
      </w:r>
      <w:r w:rsidR="0059226D" w:rsidRPr="0037772D">
        <w:rPr>
          <w:rFonts w:ascii="Times New Roman" w:eastAsia="Times New Roman" w:hAnsi="Times New Roman" w:cs="Times New Roman"/>
          <w:sz w:val="24"/>
          <w:szCs w:val="24"/>
          <w:lang w:eastAsia="tr-TR"/>
        </w:rPr>
        <w:t>(T.C. Sağlık Bakanlığı Temel Sağlık Hizmetleri Genel Müdürlüğü, 2009).</w:t>
      </w:r>
      <w:r w:rsidR="0039153D" w:rsidRPr="0037772D">
        <w:rPr>
          <w:rFonts w:ascii="Times New Roman" w:eastAsia="Times New Roman" w:hAnsi="Times New Roman" w:cs="Times New Roman"/>
          <w:sz w:val="24"/>
          <w:szCs w:val="24"/>
          <w:lang w:eastAsia="tr-TR"/>
        </w:rPr>
        <w:t xml:space="preserve"> </w:t>
      </w:r>
    </w:p>
    <w:p w:rsidR="003346DE" w:rsidRPr="0037772D" w:rsidRDefault="003346DE"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Sağlıksız yiyecekler, içme suları, hasta kişilerle temas ile kolaylıkla fekal ora</w:t>
      </w:r>
      <w:r w:rsidR="006F2D4C" w:rsidRPr="0037772D">
        <w:rPr>
          <w:rFonts w:ascii="Times New Roman" w:eastAsia="Times New Roman" w:hAnsi="Times New Roman" w:cs="Times New Roman"/>
          <w:sz w:val="24"/>
          <w:szCs w:val="24"/>
          <w:lang w:eastAsia="tr-TR"/>
        </w:rPr>
        <w:t>l yolla b</w:t>
      </w:r>
      <w:r w:rsidR="002B0B0D" w:rsidRPr="0037772D">
        <w:rPr>
          <w:rFonts w:ascii="Times New Roman" w:eastAsia="Times New Roman" w:hAnsi="Times New Roman" w:cs="Times New Roman"/>
          <w:sz w:val="24"/>
          <w:szCs w:val="24"/>
          <w:lang w:eastAsia="tr-TR"/>
        </w:rPr>
        <w:t xml:space="preserve">ulaşabilen </w:t>
      </w:r>
      <w:r w:rsidRPr="0037772D">
        <w:rPr>
          <w:rFonts w:ascii="Times New Roman" w:eastAsia="Times New Roman" w:hAnsi="Times New Roman" w:cs="Times New Roman"/>
          <w:sz w:val="24"/>
          <w:szCs w:val="24"/>
          <w:lang w:eastAsia="tr-TR"/>
        </w:rPr>
        <w:t>Hepatit A virüsü dünyada en sık karşılaşılan hepatit virüslerindendir. Ülkemizdeki sağlık kurumlarında 2012 yılından itibaren çocuklara 18. ve 24. aylarda ücretsiz olarak Hepatit A aşısı uygulanmaktadır (</w:t>
      </w:r>
      <w:r w:rsidR="00737342" w:rsidRPr="0037772D">
        <w:rPr>
          <w:rFonts w:ascii="Times New Roman" w:eastAsia="Times New Roman" w:hAnsi="Times New Roman" w:cs="Times New Roman"/>
          <w:sz w:val="24"/>
          <w:szCs w:val="24"/>
          <w:lang w:eastAsia="tr-TR"/>
        </w:rPr>
        <w:t xml:space="preserve">T.C. </w:t>
      </w:r>
      <w:r w:rsidRPr="0037772D">
        <w:rPr>
          <w:rFonts w:ascii="Times New Roman" w:hAnsi="Times New Roman" w:cs="Times New Roman"/>
          <w:sz w:val="24"/>
          <w:szCs w:val="24"/>
        </w:rPr>
        <w:t>Sağlık Bakanlığı Temel Sağlık Hizmetleri Genel Müdürlüğü, 2009).</w:t>
      </w:r>
    </w:p>
    <w:p w:rsidR="00E02FDA" w:rsidRPr="0037772D" w:rsidRDefault="00457216" w:rsidP="00353D49">
      <w:pPr>
        <w:spacing w:after="0" w:line="360" w:lineRule="auto"/>
        <w:ind w:firstLine="360"/>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 xml:space="preserve">Diş hekimleri, personeller </w:t>
      </w:r>
      <w:r w:rsidR="00C11FEE" w:rsidRPr="0037772D">
        <w:rPr>
          <w:rFonts w:ascii="Times New Roman" w:eastAsia="Times New Roman" w:hAnsi="Times New Roman" w:cs="Times New Roman"/>
          <w:sz w:val="24"/>
          <w:szCs w:val="24"/>
          <w:lang w:eastAsia="tr-TR"/>
        </w:rPr>
        <w:t>ve s</w:t>
      </w:r>
      <w:r w:rsidR="00F77A8B" w:rsidRPr="0037772D">
        <w:rPr>
          <w:rFonts w:ascii="Times New Roman" w:eastAsia="Times New Roman" w:hAnsi="Times New Roman" w:cs="Times New Roman"/>
          <w:sz w:val="24"/>
          <w:szCs w:val="24"/>
          <w:lang w:eastAsia="tr-TR"/>
        </w:rPr>
        <w:t xml:space="preserve">ağlık alanında eğitim gören diğer öğrencilerde olduğu gibi diş hekimliği fakültesi öğrencileri de eğitim sürecinde </w:t>
      </w:r>
      <w:r w:rsidR="00C11FEE" w:rsidRPr="0037772D">
        <w:rPr>
          <w:rFonts w:ascii="Times New Roman" w:eastAsia="Times New Roman" w:hAnsi="Times New Roman" w:cs="Times New Roman"/>
          <w:sz w:val="24"/>
          <w:szCs w:val="24"/>
          <w:lang w:eastAsia="tr-TR"/>
        </w:rPr>
        <w:t>kiniklerde kan ve damlacık yolu ile bulaşabilen b</w:t>
      </w:r>
      <w:r w:rsidR="00F37A6A" w:rsidRPr="0037772D">
        <w:rPr>
          <w:rFonts w:ascii="Times New Roman" w:eastAsia="Times New Roman" w:hAnsi="Times New Roman" w:cs="Times New Roman"/>
          <w:sz w:val="24"/>
          <w:szCs w:val="24"/>
          <w:lang w:eastAsia="tr-TR"/>
        </w:rPr>
        <w:t>irçok patojen enfeksiyon ajanlar</w:t>
      </w:r>
      <w:r w:rsidR="00C11FEE" w:rsidRPr="0037772D">
        <w:rPr>
          <w:rFonts w:ascii="Times New Roman" w:eastAsia="Times New Roman" w:hAnsi="Times New Roman" w:cs="Times New Roman"/>
          <w:sz w:val="24"/>
          <w:szCs w:val="24"/>
          <w:lang w:eastAsia="tr-TR"/>
        </w:rPr>
        <w:t>ına maruz kalabilmektedi</w:t>
      </w:r>
      <w:r w:rsidR="00F37A6A" w:rsidRPr="0037772D">
        <w:rPr>
          <w:rFonts w:ascii="Times New Roman" w:eastAsia="Times New Roman" w:hAnsi="Times New Roman" w:cs="Times New Roman"/>
          <w:sz w:val="24"/>
          <w:szCs w:val="24"/>
          <w:lang w:eastAsia="tr-TR"/>
        </w:rPr>
        <w:t>r</w:t>
      </w:r>
      <w:r w:rsidR="00C11FEE" w:rsidRPr="0037772D">
        <w:rPr>
          <w:rFonts w:ascii="Times New Roman" w:eastAsia="Times New Roman" w:hAnsi="Times New Roman" w:cs="Times New Roman"/>
          <w:sz w:val="24"/>
          <w:szCs w:val="24"/>
          <w:lang w:eastAsia="tr-TR"/>
        </w:rPr>
        <w:t xml:space="preserve">ler. Bu nedenle </w:t>
      </w:r>
      <w:r w:rsidR="00966921" w:rsidRPr="0037772D">
        <w:rPr>
          <w:rFonts w:ascii="Times New Roman" w:eastAsia="Times New Roman" w:hAnsi="Times New Roman" w:cs="Times New Roman"/>
          <w:sz w:val="24"/>
          <w:szCs w:val="24"/>
          <w:lang w:eastAsia="tr-TR"/>
        </w:rPr>
        <w:t xml:space="preserve">tüm diş hekimliği çalışanları ve öğrencilerinin rutin olarak </w:t>
      </w:r>
      <w:r w:rsidR="00C11FEE" w:rsidRPr="0037772D">
        <w:rPr>
          <w:rFonts w:ascii="Times New Roman" w:eastAsia="Times New Roman" w:hAnsi="Times New Roman" w:cs="Times New Roman"/>
          <w:sz w:val="24"/>
          <w:szCs w:val="24"/>
          <w:lang w:eastAsia="tr-TR"/>
        </w:rPr>
        <w:t xml:space="preserve">yetişkinlere uygulanan aşılarla </w:t>
      </w:r>
      <w:r w:rsidR="00C11FEE" w:rsidRPr="0037772D">
        <w:rPr>
          <w:rFonts w:ascii="Times New Roman" w:hAnsi="Times New Roman" w:cs="Times New Roman"/>
          <w:sz w:val="24"/>
          <w:szCs w:val="24"/>
        </w:rPr>
        <w:t xml:space="preserve">(difteri-tetanoz-boğmaca), </w:t>
      </w:r>
      <w:r w:rsidR="00966921" w:rsidRPr="0037772D">
        <w:rPr>
          <w:rFonts w:ascii="Times New Roman" w:hAnsi="Times New Roman" w:cs="Times New Roman"/>
          <w:sz w:val="24"/>
          <w:szCs w:val="24"/>
        </w:rPr>
        <w:t xml:space="preserve">kan ve </w:t>
      </w:r>
      <w:r w:rsidR="000B5151" w:rsidRPr="0037772D">
        <w:rPr>
          <w:rFonts w:ascii="Times New Roman" w:hAnsi="Times New Roman" w:cs="Times New Roman"/>
          <w:sz w:val="24"/>
          <w:szCs w:val="24"/>
        </w:rPr>
        <w:t>tükürük</w:t>
      </w:r>
      <w:r w:rsidR="00966921" w:rsidRPr="0037772D">
        <w:rPr>
          <w:rFonts w:ascii="Times New Roman" w:hAnsi="Times New Roman" w:cs="Times New Roman"/>
          <w:sz w:val="24"/>
          <w:szCs w:val="24"/>
        </w:rPr>
        <w:t xml:space="preserve"> gibi vücut sıvılarıyla bulaşma söz </w:t>
      </w:r>
      <w:r w:rsidR="00B32823" w:rsidRPr="0037772D">
        <w:rPr>
          <w:rFonts w:ascii="Times New Roman" w:hAnsi="Times New Roman" w:cs="Times New Roman"/>
          <w:sz w:val="24"/>
          <w:szCs w:val="24"/>
        </w:rPr>
        <w:t xml:space="preserve">konusu ise Hepatit B aşısı </w:t>
      </w:r>
      <w:r w:rsidR="00833164" w:rsidRPr="0037772D">
        <w:rPr>
          <w:rFonts w:ascii="Times New Roman" w:hAnsi="Times New Roman" w:cs="Times New Roman"/>
          <w:sz w:val="24"/>
          <w:szCs w:val="24"/>
        </w:rPr>
        <w:t>ile</w:t>
      </w:r>
      <w:r w:rsidR="00B32823" w:rsidRPr="0037772D">
        <w:rPr>
          <w:rFonts w:ascii="Times New Roman" w:hAnsi="Times New Roman" w:cs="Times New Roman"/>
          <w:sz w:val="24"/>
          <w:szCs w:val="24"/>
        </w:rPr>
        <w:t xml:space="preserve"> </w:t>
      </w:r>
      <w:r w:rsidR="00966921" w:rsidRPr="0037772D">
        <w:rPr>
          <w:rFonts w:ascii="Times New Roman" w:hAnsi="Times New Roman" w:cs="Times New Roman"/>
          <w:sz w:val="24"/>
          <w:szCs w:val="24"/>
        </w:rPr>
        <w:t>kendi ve hastaları için risk oluştura</w:t>
      </w:r>
      <w:r w:rsidR="00E02FDA" w:rsidRPr="0037772D">
        <w:rPr>
          <w:rFonts w:ascii="Times New Roman" w:hAnsi="Times New Roman" w:cs="Times New Roman"/>
          <w:sz w:val="24"/>
          <w:szCs w:val="24"/>
        </w:rPr>
        <w:t>n</w:t>
      </w:r>
      <w:r w:rsidR="00966921" w:rsidRPr="0037772D">
        <w:rPr>
          <w:rFonts w:ascii="Times New Roman" w:hAnsi="Times New Roman" w:cs="Times New Roman"/>
          <w:sz w:val="24"/>
          <w:szCs w:val="24"/>
        </w:rPr>
        <w:t xml:space="preserve"> hastalık etkenleriyle temas söz konusu ise kızamık, kabakulak, kızamıkçık aşılarıyla aşılanmaları gerekmektedir. Eğer HIV, tüberküloz ve meningokok gibi hastalık etkenleriyle bulaş söz konusu ise bunların bağı</w:t>
      </w:r>
      <w:r w:rsidR="00E02FDA" w:rsidRPr="0037772D">
        <w:rPr>
          <w:rFonts w:ascii="Times New Roman" w:hAnsi="Times New Roman" w:cs="Times New Roman"/>
          <w:sz w:val="24"/>
          <w:szCs w:val="24"/>
        </w:rPr>
        <w:t>şıklama programı olmadığı için</w:t>
      </w:r>
      <w:r w:rsidR="00966921" w:rsidRPr="0037772D">
        <w:rPr>
          <w:rFonts w:ascii="Times New Roman" w:hAnsi="Times New Roman" w:cs="Times New Roman"/>
          <w:sz w:val="24"/>
          <w:szCs w:val="24"/>
        </w:rPr>
        <w:t xml:space="preserve"> hemen ilaç tedavisine başlanmalıdır (Kartal, 2010).</w:t>
      </w:r>
      <w:r w:rsidR="002B0B0D" w:rsidRPr="0037772D">
        <w:rPr>
          <w:rFonts w:ascii="Times New Roman" w:hAnsi="Times New Roman" w:cs="Times New Roman"/>
          <w:sz w:val="24"/>
          <w:szCs w:val="24"/>
        </w:rPr>
        <w:t xml:space="preserve"> </w:t>
      </w:r>
      <w:r w:rsidR="00F2360E" w:rsidRPr="0037772D">
        <w:rPr>
          <w:rFonts w:ascii="Times New Roman" w:hAnsi="Times New Roman" w:cs="Times New Roman"/>
          <w:sz w:val="24"/>
          <w:szCs w:val="24"/>
        </w:rPr>
        <w:t>Meningokok, tifo, BCG,</w:t>
      </w:r>
      <w:r w:rsidR="00FF0929" w:rsidRPr="0037772D">
        <w:rPr>
          <w:rFonts w:ascii="Times New Roman" w:hAnsi="Times New Roman" w:cs="Times New Roman"/>
          <w:sz w:val="24"/>
          <w:szCs w:val="24"/>
        </w:rPr>
        <w:t xml:space="preserve"> </w:t>
      </w:r>
      <w:r w:rsidR="00F2360E" w:rsidRPr="0037772D">
        <w:rPr>
          <w:rFonts w:ascii="Times New Roman" w:hAnsi="Times New Roman" w:cs="Times New Roman"/>
          <w:sz w:val="24"/>
          <w:szCs w:val="24"/>
        </w:rPr>
        <w:t>polio virüs</w:t>
      </w:r>
      <w:r w:rsidR="00FF0929" w:rsidRPr="0037772D">
        <w:rPr>
          <w:rFonts w:ascii="Times New Roman" w:hAnsi="Times New Roman" w:cs="Times New Roman"/>
          <w:sz w:val="24"/>
          <w:szCs w:val="24"/>
        </w:rPr>
        <w:t>,</w:t>
      </w:r>
      <w:r w:rsidR="00FF0929" w:rsidRPr="0037772D">
        <w:rPr>
          <w:rFonts w:ascii="Times New Roman" w:eastAsia="Times New Roman" w:hAnsi="Times New Roman" w:cs="Times New Roman"/>
          <w:sz w:val="24"/>
          <w:szCs w:val="24"/>
          <w:lang w:eastAsia="tr-TR"/>
        </w:rPr>
        <w:t xml:space="preserve"> kuduz, veba ve sarıhumma </w:t>
      </w:r>
      <w:r w:rsidR="00F2360E" w:rsidRPr="0037772D">
        <w:rPr>
          <w:rFonts w:ascii="Times New Roman" w:hAnsi="Times New Roman" w:cs="Times New Roman"/>
          <w:sz w:val="24"/>
          <w:szCs w:val="24"/>
        </w:rPr>
        <w:t xml:space="preserve">aşıları </w:t>
      </w:r>
      <w:r w:rsidR="002B0B0D" w:rsidRPr="0037772D">
        <w:rPr>
          <w:rFonts w:ascii="Times New Roman" w:hAnsi="Times New Roman" w:cs="Times New Roman"/>
          <w:sz w:val="24"/>
          <w:szCs w:val="24"/>
        </w:rPr>
        <w:t xml:space="preserve">ise </w:t>
      </w:r>
      <w:r w:rsidR="00F2360E" w:rsidRPr="0037772D">
        <w:rPr>
          <w:rFonts w:ascii="Times New Roman" w:eastAsia="Times New Roman" w:hAnsi="Times New Roman" w:cs="Times New Roman"/>
          <w:sz w:val="24"/>
          <w:szCs w:val="24"/>
          <w:lang w:eastAsia="tr-TR"/>
        </w:rPr>
        <w:t xml:space="preserve">sağlık çalışanlarının </w:t>
      </w:r>
      <w:r w:rsidR="00FF0929" w:rsidRPr="0037772D">
        <w:rPr>
          <w:rFonts w:ascii="Times New Roman" w:eastAsia="Times New Roman" w:hAnsi="Times New Roman" w:cs="Times New Roman"/>
          <w:sz w:val="24"/>
          <w:szCs w:val="24"/>
          <w:lang w:eastAsia="tr-TR"/>
        </w:rPr>
        <w:t>bu etkenler</w:t>
      </w:r>
      <w:r w:rsidR="00F2360E" w:rsidRPr="0037772D">
        <w:rPr>
          <w:rFonts w:ascii="Times New Roman" w:eastAsia="Times New Roman" w:hAnsi="Times New Roman" w:cs="Times New Roman"/>
          <w:sz w:val="24"/>
          <w:szCs w:val="24"/>
          <w:lang w:eastAsia="tr-TR"/>
        </w:rPr>
        <w:t>e maruz kaldığı durumlarda uygulanması gereken</w:t>
      </w:r>
      <w:r w:rsidR="00FF0929" w:rsidRPr="0037772D">
        <w:rPr>
          <w:rFonts w:ascii="Times New Roman" w:eastAsia="Times New Roman" w:hAnsi="Times New Roman" w:cs="Times New Roman"/>
          <w:sz w:val="24"/>
          <w:szCs w:val="24"/>
          <w:lang w:eastAsia="tr-TR"/>
        </w:rPr>
        <w:t xml:space="preserve"> aşılardır. Ayrıca Hepatit A IgG negatif olan sağlık çalışanları ve mutfak çalışanlarının Hepatit A aşısını yaptırmaları gerekir </w:t>
      </w:r>
      <w:r w:rsidR="00855CD9" w:rsidRPr="0037772D">
        <w:rPr>
          <w:rFonts w:ascii="Times New Roman" w:eastAsia="Times New Roman" w:hAnsi="Times New Roman" w:cs="Times New Roman"/>
          <w:sz w:val="24"/>
          <w:szCs w:val="24"/>
          <w:lang w:eastAsia="tr-TR"/>
        </w:rPr>
        <w:t xml:space="preserve">(Dokuzoğuz, 2014). </w:t>
      </w:r>
    </w:p>
    <w:p w:rsidR="006F2D4C" w:rsidRPr="0037772D" w:rsidRDefault="006F2D4C" w:rsidP="00353D49">
      <w:pPr>
        <w:spacing w:after="0" w:line="360" w:lineRule="auto"/>
        <w:jc w:val="both"/>
        <w:rPr>
          <w:rFonts w:ascii="Times New Roman" w:hAnsi="Times New Roman" w:cs="Times New Roman"/>
          <w:sz w:val="24"/>
          <w:szCs w:val="24"/>
        </w:rPr>
      </w:pPr>
    </w:p>
    <w:p w:rsidR="006F2D4C" w:rsidRPr="0037772D" w:rsidRDefault="006F2D4C" w:rsidP="00353D49">
      <w:pPr>
        <w:spacing w:after="0" w:line="360" w:lineRule="auto"/>
        <w:jc w:val="both"/>
        <w:rPr>
          <w:rFonts w:ascii="Times New Roman" w:hAnsi="Times New Roman" w:cs="Times New Roman"/>
          <w:sz w:val="24"/>
          <w:szCs w:val="24"/>
        </w:rPr>
      </w:pPr>
    </w:p>
    <w:p w:rsidR="00FA74DD" w:rsidRPr="0037772D" w:rsidRDefault="00225CC0"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2</w:t>
      </w:r>
      <w:r w:rsidR="007C3810" w:rsidRPr="0037772D">
        <w:rPr>
          <w:rFonts w:ascii="Times New Roman" w:hAnsi="Times New Roman" w:cs="Times New Roman"/>
          <w:b/>
          <w:sz w:val="24"/>
          <w:szCs w:val="24"/>
        </w:rPr>
        <w:t>.</w:t>
      </w:r>
      <w:r w:rsidR="00010A46" w:rsidRPr="0037772D">
        <w:rPr>
          <w:rFonts w:ascii="Times New Roman" w:hAnsi="Times New Roman" w:cs="Times New Roman"/>
          <w:b/>
          <w:sz w:val="24"/>
          <w:szCs w:val="24"/>
        </w:rPr>
        <w:t>10</w:t>
      </w:r>
      <w:r w:rsidR="007C3810" w:rsidRPr="0037772D">
        <w:rPr>
          <w:rFonts w:ascii="Times New Roman" w:hAnsi="Times New Roman" w:cs="Times New Roman"/>
          <w:b/>
          <w:sz w:val="24"/>
          <w:szCs w:val="24"/>
        </w:rPr>
        <w:t>.3.</w:t>
      </w:r>
      <w:r w:rsidR="00461DFF" w:rsidRPr="0037772D">
        <w:rPr>
          <w:rFonts w:ascii="Times New Roman" w:hAnsi="Times New Roman" w:cs="Times New Roman"/>
          <w:b/>
          <w:sz w:val="24"/>
          <w:szCs w:val="24"/>
        </w:rPr>
        <w:t xml:space="preserve"> Kişisel Hijyen Kural</w:t>
      </w:r>
      <w:r w:rsidR="004072A4" w:rsidRPr="0037772D">
        <w:rPr>
          <w:rFonts w:ascii="Times New Roman" w:hAnsi="Times New Roman" w:cs="Times New Roman"/>
          <w:b/>
          <w:sz w:val="24"/>
          <w:szCs w:val="24"/>
        </w:rPr>
        <w:t>ları</w:t>
      </w:r>
    </w:p>
    <w:p w:rsidR="00FA74DD" w:rsidRPr="0037772D" w:rsidRDefault="00FA74DD" w:rsidP="00353D49">
      <w:pPr>
        <w:spacing w:after="0" w:line="360" w:lineRule="auto"/>
        <w:jc w:val="both"/>
        <w:rPr>
          <w:rFonts w:ascii="Times New Roman" w:hAnsi="Times New Roman" w:cs="Times New Roman"/>
          <w:b/>
          <w:sz w:val="24"/>
          <w:szCs w:val="24"/>
        </w:rPr>
      </w:pPr>
    </w:p>
    <w:p w:rsidR="004072A4" w:rsidRPr="0037772D" w:rsidRDefault="004072A4" w:rsidP="00353D49">
      <w:pPr>
        <w:spacing w:after="0" w:line="360" w:lineRule="auto"/>
        <w:ind w:firstLine="360"/>
        <w:jc w:val="both"/>
        <w:rPr>
          <w:rFonts w:ascii="Times New Roman" w:hAnsi="Times New Roman" w:cs="Times New Roman"/>
          <w:sz w:val="24"/>
          <w:szCs w:val="24"/>
        </w:rPr>
      </w:pPr>
      <w:r w:rsidRPr="0037772D">
        <w:rPr>
          <w:rFonts w:ascii="Times New Roman" w:hAnsi="Times New Roman" w:cs="Times New Roman"/>
          <w:sz w:val="24"/>
          <w:szCs w:val="24"/>
        </w:rPr>
        <w:t>Hasta ve çevresiyle doğrudan temasta buluna</w:t>
      </w:r>
      <w:r w:rsidR="00E02FDA" w:rsidRPr="0037772D">
        <w:rPr>
          <w:rFonts w:ascii="Times New Roman" w:hAnsi="Times New Roman" w:cs="Times New Roman"/>
          <w:sz w:val="24"/>
          <w:szCs w:val="24"/>
        </w:rPr>
        <w:t>n</w:t>
      </w:r>
      <w:r w:rsidRPr="0037772D">
        <w:rPr>
          <w:rFonts w:ascii="Times New Roman" w:hAnsi="Times New Roman" w:cs="Times New Roman"/>
          <w:sz w:val="24"/>
          <w:szCs w:val="24"/>
        </w:rPr>
        <w:t xml:space="preserve"> diş hekimliği </w:t>
      </w:r>
      <w:r w:rsidR="00DB7CCE" w:rsidRPr="0037772D">
        <w:rPr>
          <w:rFonts w:ascii="Times New Roman" w:hAnsi="Times New Roman" w:cs="Times New Roman"/>
          <w:sz w:val="24"/>
          <w:szCs w:val="24"/>
        </w:rPr>
        <w:t xml:space="preserve">klinikleri </w:t>
      </w:r>
      <w:r w:rsidRPr="0037772D">
        <w:rPr>
          <w:rFonts w:ascii="Times New Roman" w:hAnsi="Times New Roman" w:cs="Times New Roman"/>
          <w:sz w:val="24"/>
          <w:szCs w:val="24"/>
        </w:rPr>
        <w:t>çalışanları</w:t>
      </w:r>
      <w:r w:rsidR="00DB7CCE" w:rsidRPr="0037772D">
        <w:rPr>
          <w:rFonts w:ascii="Times New Roman" w:hAnsi="Times New Roman" w:cs="Times New Roman"/>
          <w:sz w:val="24"/>
          <w:szCs w:val="24"/>
        </w:rPr>
        <w:t>nın</w:t>
      </w:r>
      <w:r w:rsidRPr="0037772D">
        <w:rPr>
          <w:rFonts w:ascii="Times New Roman" w:hAnsi="Times New Roman" w:cs="Times New Roman"/>
          <w:sz w:val="24"/>
          <w:szCs w:val="24"/>
        </w:rPr>
        <w:t xml:space="preserve"> ve öğrencilerinin kişisel hijyen kurallarına uyumuyla patojen mikroorganizmaların hem hasta hem de sağlık ç</w:t>
      </w:r>
      <w:r w:rsidR="004C4E79" w:rsidRPr="0037772D">
        <w:rPr>
          <w:rFonts w:ascii="Times New Roman" w:hAnsi="Times New Roman" w:cs="Times New Roman"/>
          <w:sz w:val="24"/>
          <w:szCs w:val="24"/>
        </w:rPr>
        <w:t xml:space="preserve">alışanlarına geçişi engellenebilmektedir. </w:t>
      </w:r>
      <w:r w:rsidR="008B4183" w:rsidRPr="0037772D">
        <w:rPr>
          <w:rFonts w:ascii="Times New Roman" w:hAnsi="Times New Roman" w:cs="Times New Roman"/>
          <w:sz w:val="24"/>
          <w:szCs w:val="24"/>
        </w:rPr>
        <w:t>Diş hekimliği çalışanları ve öğrencilerinin dikkat etmesi gereken kişisel hijyen kuralları şunlardır:</w:t>
      </w:r>
    </w:p>
    <w:p w:rsidR="008B4183" w:rsidRPr="0037772D" w:rsidRDefault="008B4183" w:rsidP="00353D49">
      <w:pPr>
        <w:pStyle w:val="ListeParagraf"/>
        <w:numPr>
          <w:ilvl w:val="0"/>
          <w:numId w:val="39"/>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Tırnaklar uzun ve ojeli olmamalı,</w:t>
      </w:r>
    </w:p>
    <w:p w:rsidR="008B4183" w:rsidRPr="0037772D" w:rsidRDefault="008B4183" w:rsidP="00353D49">
      <w:pPr>
        <w:pStyle w:val="ListeParagraf"/>
        <w:numPr>
          <w:ilvl w:val="0"/>
          <w:numId w:val="39"/>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Hastanın tedavisi sırasında aksesuarlar (yüzük, saat, bileklik) kullanılmamalı,</w:t>
      </w:r>
    </w:p>
    <w:p w:rsidR="008B4183" w:rsidRPr="0037772D" w:rsidRDefault="008B4183" w:rsidP="00353D49">
      <w:pPr>
        <w:pStyle w:val="ListeParagraf"/>
        <w:numPr>
          <w:ilvl w:val="0"/>
          <w:numId w:val="39"/>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Saçlar kısa olmalı, eğer uzunsa toplanmalı,</w:t>
      </w:r>
    </w:p>
    <w:p w:rsidR="008B4183" w:rsidRPr="0037772D" w:rsidRDefault="008B4183" w:rsidP="00353D49">
      <w:pPr>
        <w:pStyle w:val="ListeParagraf"/>
        <w:numPr>
          <w:ilvl w:val="0"/>
          <w:numId w:val="39"/>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Bıyık ve sakallar uzun olmamalı,</w:t>
      </w:r>
    </w:p>
    <w:p w:rsidR="008B4183" w:rsidRPr="0037772D" w:rsidRDefault="008B4183" w:rsidP="00353D49">
      <w:pPr>
        <w:pStyle w:val="ListeParagraf"/>
        <w:numPr>
          <w:ilvl w:val="0"/>
          <w:numId w:val="40"/>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Burnu akan sağlık personeli tek kullanımlık </w:t>
      </w:r>
      <w:r w:rsidR="004C4E79" w:rsidRPr="0037772D">
        <w:rPr>
          <w:rFonts w:ascii="Times New Roman" w:hAnsi="Times New Roman" w:cs="Times New Roman"/>
          <w:sz w:val="24"/>
          <w:szCs w:val="24"/>
        </w:rPr>
        <w:t>kâğıt peçeteler kullan</w:t>
      </w:r>
      <w:r w:rsidRPr="0037772D">
        <w:rPr>
          <w:rFonts w:ascii="Times New Roman" w:hAnsi="Times New Roman" w:cs="Times New Roman"/>
          <w:sz w:val="24"/>
          <w:szCs w:val="24"/>
        </w:rPr>
        <w:t>malı ve ardından el hijyeni</w:t>
      </w:r>
      <w:r w:rsidR="004C4E79" w:rsidRPr="0037772D">
        <w:rPr>
          <w:rFonts w:ascii="Times New Roman" w:hAnsi="Times New Roman" w:cs="Times New Roman"/>
          <w:sz w:val="24"/>
          <w:szCs w:val="24"/>
        </w:rPr>
        <w:t xml:space="preserve"> sağla</w:t>
      </w:r>
      <w:r w:rsidR="00DB7CCE" w:rsidRPr="0037772D">
        <w:rPr>
          <w:rFonts w:ascii="Times New Roman" w:hAnsi="Times New Roman" w:cs="Times New Roman"/>
          <w:sz w:val="24"/>
          <w:szCs w:val="24"/>
        </w:rPr>
        <w:t>n</w:t>
      </w:r>
      <w:r w:rsidRPr="0037772D">
        <w:rPr>
          <w:rFonts w:ascii="Times New Roman" w:hAnsi="Times New Roman" w:cs="Times New Roman"/>
          <w:sz w:val="24"/>
          <w:szCs w:val="24"/>
        </w:rPr>
        <w:t>malı,</w:t>
      </w:r>
    </w:p>
    <w:p w:rsidR="008B4183" w:rsidRPr="0037772D" w:rsidRDefault="008B4183" w:rsidP="00353D49">
      <w:pPr>
        <w:pStyle w:val="ListeParagraf"/>
        <w:numPr>
          <w:ilvl w:val="0"/>
          <w:numId w:val="40"/>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Diş hekimliği kliniklerinde yemek yenilmemeli, içecek ve sigara içilmemeli,</w:t>
      </w:r>
    </w:p>
    <w:p w:rsidR="005654F6" w:rsidRPr="0037772D" w:rsidRDefault="008B4183" w:rsidP="00353D49">
      <w:pPr>
        <w:pStyle w:val="ListeParagraf"/>
        <w:numPr>
          <w:ilvl w:val="0"/>
          <w:numId w:val="40"/>
        </w:numPr>
        <w:spacing w:after="0" w:line="360" w:lineRule="auto"/>
        <w:ind w:left="641" w:hanging="357"/>
        <w:contextualSpacing w:val="0"/>
        <w:jc w:val="both"/>
        <w:rPr>
          <w:rFonts w:ascii="Times New Roman" w:hAnsi="Times New Roman" w:cs="Times New Roman"/>
          <w:sz w:val="24"/>
          <w:szCs w:val="24"/>
        </w:rPr>
      </w:pPr>
      <w:r w:rsidRPr="0037772D">
        <w:rPr>
          <w:rFonts w:ascii="Times New Roman" w:hAnsi="Times New Roman" w:cs="Times New Roman"/>
          <w:sz w:val="24"/>
          <w:szCs w:val="24"/>
        </w:rPr>
        <w:t>İş yerinde kullanılan kıyafetler mümkünse kısa kollu olmalı ve iş kıyafetl</w:t>
      </w:r>
      <w:r w:rsidR="004C3FEA" w:rsidRPr="0037772D">
        <w:rPr>
          <w:rFonts w:ascii="Times New Roman" w:hAnsi="Times New Roman" w:cs="Times New Roman"/>
          <w:sz w:val="24"/>
          <w:szCs w:val="24"/>
        </w:rPr>
        <w:t>eri ile dışarı çıkılmamalıdır (</w:t>
      </w:r>
      <w:r w:rsidR="00575817" w:rsidRPr="0037772D">
        <w:rPr>
          <w:rFonts w:ascii="Times New Roman" w:hAnsi="Times New Roman" w:cs="Times New Roman"/>
          <w:sz w:val="24"/>
          <w:szCs w:val="24"/>
        </w:rPr>
        <w:t>Dezenfeksiyon Antisepsi Sterilizasyon Derneği</w:t>
      </w:r>
      <w:r w:rsidRPr="0037772D">
        <w:rPr>
          <w:rFonts w:ascii="Times New Roman" w:hAnsi="Times New Roman" w:cs="Times New Roman"/>
          <w:sz w:val="24"/>
          <w:szCs w:val="24"/>
        </w:rPr>
        <w:t>, 2015)</w:t>
      </w:r>
      <w:r w:rsidR="004C3FEA" w:rsidRPr="0037772D">
        <w:rPr>
          <w:rFonts w:ascii="Times New Roman" w:hAnsi="Times New Roman" w:cs="Times New Roman"/>
          <w:sz w:val="24"/>
          <w:szCs w:val="24"/>
        </w:rPr>
        <w:t>.</w:t>
      </w:r>
    </w:p>
    <w:p w:rsidR="00A97DB4" w:rsidRPr="0037772D" w:rsidRDefault="00A97DB4" w:rsidP="00A97DB4">
      <w:pPr>
        <w:spacing w:after="0" w:line="360" w:lineRule="auto"/>
        <w:jc w:val="both"/>
        <w:rPr>
          <w:rFonts w:ascii="Times New Roman" w:hAnsi="Times New Roman" w:cs="Times New Roman"/>
          <w:sz w:val="24"/>
          <w:szCs w:val="24"/>
        </w:rPr>
      </w:pPr>
    </w:p>
    <w:p w:rsidR="00A97DB4" w:rsidRPr="0037772D" w:rsidRDefault="00A97DB4" w:rsidP="00A97DB4">
      <w:pPr>
        <w:spacing w:after="0" w:line="360" w:lineRule="auto"/>
        <w:jc w:val="both"/>
        <w:rPr>
          <w:rFonts w:ascii="Times New Roman" w:hAnsi="Times New Roman" w:cs="Times New Roman"/>
          <w:sz w:val="24"/>
          <w:szCs w:val="24"/>
        </w:rPr>
      </w:pPr>
    </w:p>
    <w:p w:rsidR="00461DFF" w:rsidRPr="0037772D" w:rsidRDefault="00225CC0" w:rsidP="00353D49">
      <w:pPr>
        <w:spacing w:after="0" w:line="360" w:lineRule="auto"/>
        <w:jc w:val="both"/>
        <w:rPr>
          <w:rFonts w:ascii="Times New Roman" w:hAnsi="Times New Roman" w:cs="Times New Roman"/>
          <w:sz w:val="24"/>
          <w:szCs w:val="24"/>
        </w:rPr>
      </w:pPr>
      <w:r w:rsidRPr="0037772D">
        <w:rPr>
          <w:rFonts w:ascii="Times New Roman" w:hAnsi="Times New Roman" w:cs="Times New Roman"/>
          <w:b/>
          <w:sz w:val="24"/>
          <w:szCs w:val="24"/>
        </w:rPr>
        <w:t>2</w:t>
      </w:r>
      <w:r w:rsidR="00010A46" w:rsidRPr="0037772D">
        <w:rPr>
          <w:rFonts w:ascii="Times New Roman" w:hAnsi="Times New Roman" w:cs="Times New Roman"/>
          <w:b/>
          <w:sz w:val="24"/>
          <w:szCs w:val="24"/>
        </w:rPr>
        <w:t>.10</w:t>
      </w:r>
      <w:r w:rsidRPr="0037772D">
        <w:rPr>
          <w:rFonts w:ascii="Times New Roman" w:hAnsi="Times New Roman" w:cs="Times New Roman"/>
          <w:b/>
          <w:sz w:val="24"/>
          <w:szCs w:val="24"/>
        </w:rPr>
        <w:t>.4</w:t>
      </w:r>
      <w:r w:rsidR="00461DFF" w:rsidRPr="0037772D">
        <w:rPr>
          <w:rFonts w:ascii="Times New Roman" w:hAnsi="Times New Roman" w:cs="Times New Roman"/>
          <w:b/>
          <w:sz w:val="24"/>
          <w:szCs w:val="24"/>
        </w:rPr>
        <w:t>. Standart Önlemler</w:t>
      </w:r>
    </w:p>
    <w:p w:rsidR="004C4E79" w:rsidRPr="0037772D" w:rsidRDefault="004C4E79" w:rsidP="00353D49">
      <w:pPr>
        <w:spacing w:after="0" w:line="360" w:lineRule="auto"/>
        <w:jc w:val="both"/>
        <w:rPr>
          <w:rFonts w:ascii="Times New Roman" w:hAnsi="Times New Roman" w:cs="Times New Roman"/>
          <w:b/>
          <w:sz w:val="24"/>
          <w:szCs w:val="24"/>
        </w:rPr>
      </w:pPr>
    </w:p>
    <w:p w:rsidR="000A3829" w:rsidRPr="0037772D" w:rsidRDefault="00D3548A" w:rsidP="00353D49">
      <w:pPr>
        <w:spacing w:after="0" w:line="360" w:lineRule="auto"/>
        <w:ind w:firstLine="360"/>
        <w:jc w:val="both"/>
        <w:rPr>
          <w:rFonts w:ascii="Times New Roman" w:hAnsi="Times New Roman" w:cs="Times New Roman"/>
          <w:sz w:val="24"/>
          <w:szCs w:val="24"/>
        </w:rPr>
      </w:pPr>
      <w:r w:rsidRPr="0037772D">
        <w:rPr>
          <w:rFonts w:ascii="Times New Roman" w:hAnsi="Times New Roman" w:cs="Times New Roman"/>
          <w:sz w:val="24"/>
          <w:szCs w:val="24"/>
        </w:rPr>
        <w:t>Hastanın tanısına ve enfeksiyonu olup olmadığına bakılmaksızın hastanede yatan bütün hastalara uygulanan önlemlerdir. Kan, ter hariç tüm vücut sıvıları, bütünlüğü bozulmuş cilt ile temas sonrasın</w:t>
      </w:r>
      <w:r w:rsidR="00CE0FC9" w:rsidRPr="0037772D">
        <w:rPr>
          <w:rFonts w:ascii="Times New Roman" w:hAnsi="Times New Roman" w:cs="Times New Roman"/>
          <w:sz w:val="24"/>
          <w:szCs w:val="24"/>
        </w:rPr>
        <w:t>da standart önlemler uygulanır (</w:t>
      </w:r>
      <w:r w:rsidR="004C4E79" w:rsidRPr="0037772D">
        <w:rPr>
          <w:rFonts w:ascii="Times New Roman" w:hAnsi="Times New Roman" w:cs="Times New Roman"/>
          <w:sz w:val="24"/>
          <w:szCs w:val="24"/>
        </w:rPr>
        <w:t xml:space="preserve">Türk Hastane İnfeksiyonları ve Kontrolü Derneği, </w:t>
      </w:r>
      <w:r w:rsidR="00CE0FC9" w:rsidRPr="0037772D">
        <w:rPr>
          <w:rFonts w:ascii="Times New Roman" w:hAnsi="Times New Roman" w:cs="Times New Roman"/>
          <w:sz w:val="24"/>
          <w:szCs w:val="24"/>
        </w:rPr>
        <w:t xml:space="preserve">2006). </w:t>
      </w:r>
      <w:r w:rsidRPr="0037772D">
        <w:rPr>
          <w:rFonts w:ascii="Times New Roman" w:hAnsi="Times New Roman" w:cs="Times New Roman"/>
          <w:sz w:val="24"/>
          <w:szCs w:val="24"/>
        </w:rPr>
        <w:t>Bunlar;</w:t>
      </w:r>
    </w:p>
    <w:p w:rsidR="000A3829" w:rsidRPr="0037772D" w:rsidRDefault="000A3829" w:rsidP="00353D49">
      <w:pPr>
        <w:numPr>
          <w:ilvl w:val="0"/>
          <w:numId w:val="11"/>
        </w:num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Her işlem öncesi ve sonrası eller uygun şekilde yıkanmalı,</w:t>
      </w:r>
    </w:p>
    <w:p w:rsidR="000A3829" w:rsidRPr="0037772D" w:rsidRDefault="00537983" w:rsidP="00353D49">
      <w:pPr>
        <w:numPr>
          <w:ilvl w:val="0"/>
          <w:numId w:val="11"/>
        </w:num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Tüm vücut sıvıları ve </w:t>
      </w:r>
      <w:r w:rsidR="000A3829" w:rsidRPr="0037772D">
        <w:rPr>
          <w:rFonts w:ascii="Times New Roman" w:eastAsia="Times New Roman" w:hAnsi="Times New Roman" w:cs="Times New Roman"/>
          <w:sz w:val="24"/>
          <w:szCs w:val="24"/>
          <w:lang w:eastAsia="tr-TR"/>
        </w:rPr>
        <w:t xml:space="preserve">bütünlüğü bozulmuş deri ile temastan önce eldiven giyilmeli,  </w:t>
      </w:r>
    </w:p>
    <w:p w:rsidR="000A3829" w:rsidRPr="0037772D" w:rsidRDefault="00537983" w:rsidP="00353D49">
      <w:pPr>
        <w:numPr>
          <w:ilvl w:val="0"/>
          <w:numId w:val="11"/>
        </w:num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Vücut sıvılarının sıçrama ihtimali </w:t>
      </w:r>
      <w:r w:rsidR="000A3829" w:rsidRPr="0037772D">
        <w:rPr>
          <w:rFonts w:ascii="Times New Roman" w:eastAsia="Times New Roman" w:hAnsi="Times New Roman" w:cs="Times New Roman"/>
          <w:sz w:val="24"/>
          <w:szCs w:val="24"/>
          <w:lang w:eastAsia="tr-TR"/>
        </w:rPr>
        <w:t>olan işlemlerde mutlaka maske, gözlük, önlük gibi koruyucu ekipman giyilmeli,</w:t>
      </w:r>
    </w:p>
    <w:p w:rsidR="000A3829" w:rsidRPr="0037772D" w:rsidRDefault="000A3829" w:rsidP="00353D49">
      <w:pPr>
        <w:numPr>
          <w:ilvl w:val="0"/>
          <w:numId w:val="11"/>
        </w:num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Elbise veya önlük sıvı geçirmez nitelikte olmalı, </w:t>
      </w:r>
    </w:p>
    <w:p w:rsidR="000A3829" w:rsidRPr="0037772D" w:rsidRDefault="00537983" w:rsidP="00353D49">
      <w:pPr>
        <w:numPr>
          <w:ilvl w:val="0"/>
          <w:numId w:val="11"/>
        </w:num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Kan, </w:t>
      </w:r>
      <w:r w:rsidR="0097787E" w:rsidRPr="0037772D">
        <w:rPr>
          <w:rFonts w:ascii="Times New Roman" w:eastAsia="Times New Roman" w:hAnsi="Times New Roman" w:cs="Times New Roman"/>
          <w:sz w:val="24"/>
          <w:szCs w:val="24"/>
          <w:lang w:eastAsia="tr-TR"/>
        </w:rPr>
        <w:t xml:space="preserve">vücut sıvıları, </w:t>
      </w:r>
      <w:r w:rsidR="000A3829" w:rsidRPr="0037772D">
        <w:rPr>
          <w:rFonts w:ascii="Times New Roman" w:eastAsia="Times New Roman" w:hAnsi="Times New Roman" w:cs="Times New Roman"/>
          <w:sz w:val="24"/>
          <w:szCs w:val="24"/>
          <w:lang w:eastAsia="tr-TR"/>
        </w:rPr>
        <w:t>kontamine eşya ve malzemeler başka hasta veya çevre kontamine edilmed</w:t>
      </w:r>
      <w:r w:rsidRPr="0037772D">
        <w:rPr>
          <w:rFonts w:ascii="Times New Roman" w:eastAsia="Times New Roman" w:hAnsi="Times New Roman" w:cs="Times New Roman"/>
          <w:sz w:val="24"/>
          <w:szCs w:val="24"/>
          <w:lang w:eastAsia="tr-TR"/>
        </w:rPr>
        <w:t>en ortamdan uzaklaştırılmalı,</w:t>
      </w:r>
    </w:p>
    <w:p w:rsidR="00AD36DB" w:rsidRDefault="000A3829" w:rsidP="00353D49">
      <w:pPr>
        <w:numPr>
          <w:ilvl w:val="0"/>
          <w:numId w:val="11"/>
        </w:num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Enjektör</w:t>
      </w:r>
      <w:r w:rsidR="00101512" w:rsidRPr="0037772D">
        <w:rPr>
          <w:rFonts w:ascii="Times New Roman" w:eastAsia="Times New Roman" w:hAnsi="Times New Roman" w:cs="Times New Roman"/>
          <w:sz w:val="24"/>
          <w:szCs w:val="24"/>
          <w:lang w:eastAsia="tr-TR"/>
        </w:rPr>
        <w:t xml:space="preserve"> iğnesinin</w:t>
      </w:r>
      <w:r w:rsidRPr="0037772D">
        <w:rPr>
          <w:rFonts w:ascii="Times New Roman" w:eastAsia="Times New Roman" w:hAnsi="Times New Roman" w:cs="Times New Roman"/>
          <w:sz w:val="24"/>
          <w:szCs w:val="24"/>
          <w:lang w:eastAsia="tr-TR"/>
        </w:rPr>
        <w:t xml:space="preserve"> kapakları işlem sonrası tekrar </w:t>
      </w:r>
      <w:r w:rsidR="00101512" w:rsidRPr="0037772D">
        <w:rPr>
          <w:rFonts w:ascii="Times New Roman" w:eastAsia="Times New Roman" w:hAnsi="Times New Roman" w:cs="Times New Roman"/>
          <w:sz w:val="24"/>
          <w:szCs w:val="24"/>
          <w:lang w:eastAsia="tr-TR"/>
        </w:rPr>
        <w:t xml:space="preserve">geriye </w:t>
      </w:r>
      <w:r w:rsidRPr="0037772D">
        <w:rPr>
          <w:rFonts w:ascii="Times New Roman" w:eastAsia="Times New Roman" w:hAnsi="Times New Roman" w:cs="Times New Roman"/>
          <w:sz w:val="24"/>
          <w:szCs w:val="24"/>
          <w:lang w:eastAsia="tr-TR"/>
        </w:rPr>
        <w:t xml:space="preserve">takılmamalı, </w:t>
      </w:r>
      <w:r w:rsidR="00AD36DB">
        <w:rPr>
          <w:rFonts w:ascii="Times New Roman" w:eastAsia="Times New Roman" w:hAnsi="Times New Roman" w:cs="Times New Roman"/>
          <w:sz w:val="24"/>
          <w:szCs w:val="24"/>
          <w:lang w:eastAsia="tr-TR"/>
        </w:rPr>
        <w:t xml:space="preserve">iğneler </w:t>
      </w:r>
    </w:p>
    <w:p w:rsidR="000A3829" w:rsidRPr="0037772D" w:rsidRDefault="000A3829" w:rsidP="00AD36DB">
      <w:pPr>
        <w:spacing w:after="0" w:line="360" w:lineRule="auto"/>
        <w:ind w:left="72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delinmeye dayanıklı kutular içinde biriktirilmelidir (Aydın, 2013). </w:t>
      </w:r>
    </w:p>
    <w:p w:rsidR="000A3829" w:rsidRPr="0037772D" w:rsidRDefault="000A3829" w:rsidP="00353D49">
      <w:pPr>
        <w:spacing w:after="0" w:line="360" w:lineRule="auto"/>
        <w:ind w:firstLine="360"/>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El hijyeni uygulamaları ve ki</w:t>
      </w:r>
      <w:r w:rsidR="00D84DAF" w:rsidRPr="0037772D">
        <w:rPr>
          <w:rFonts w:ascii="Times New Roman" w:eastAsia="Times New Roman" w:hAnsi="Times New Roman" w:cs="Times New Roman"/>
          <w:sz w:val="24"/>
          <w:szCs w:val="24"/>
          <w:lang w:eastAsia="tr-TR"/>
        </w:rPr>
        <w:t>şisel koruyucu ekipmanların (eld</w:t>
      </w:r>
      <w:r w:rsidRPr="0037772D">
        <w:rPr>
          <w:rFonts w:ascii="Times New Roman" w:eastAsia="Times New Roman" w:hAnsi="Times New Roman" w:cs="Times New Roman"/>
          <w:sz w:val="24"/>
          <w:szCs w:val="24"/>
          <w:lang w:eastAsia="tr-TR"/>
        </w:rPr>
        <w:t xml:space="preserve">iven, maske, koruyucu önlük ve </w:t>
      </w:r>
      <w:r w:rsidR="009638B9" w:rsidRPr="0037772D">
        <w:rPr>
          <w:rFonts w:ascii="Times New Roman" w:eastAsia="Times New Roman" w:hAnsi="Times New Roman" w:cs="Times New Roman"/>
          <w:sz w:val="24"/>
          <w:szCs w:val="24"/>
          <w:lang w:eastAsia="tr-TR"/>
        </w:rPr>
        <w:t xml:space="preserve">yüz siperliği)  kullanımı </w:t>
      </w:r>
      <w:r w:rsidR="00145E40" w:rsidRPr="0037772D">
        <w:rPr>
          <w:rFonts w:ascii="Times New Roman" w:eastAsia="Times New Roman" w:hAnsi="Times New Roman" w:cs="Times New Roman"/>
          <w:sz w:val="24"/>
          <w:szCs w:val="24"/>
          <w:lang w:eastAsia="tr-TR"/>
        </w:rPr>
        <w:t>standart önlemler kapsamındadı</w:t>
      </w:r>
      <w:r w:rsidR="00101512" w:rsidRPr="0037772D">
        <w:rPr>
          <w:rFonts w:ascii="Times New Roman" w:eastAsia="Times New Roman" w:hAnsi="Times New Roman" w:cs="Times New Roman"/>
          <w:sz w:val="24"/>
          <w:szCs w:val="24"/>
          <w:lang w:eastAsia="tr-TR"/>
        </w:rPr>
        <w:t xml:space="preserve">r </w:t>
      </w:r>
      <w:r w:rsidR="00101512" w:rsidRPr="0037772D">
        <w:rPr>
          <w:rFonts w:ascii="Times New Roman" w:hAnsi="Times New Roman" w:cs="Times New Roman"/>
          <w:sz w:val="24"/>
          <w:szCs w:val="24"/>
        </w:rPr>
        <w:t>(Türk Hastane İnfeksiyonları ve Kontrolü Derneği, 2006).</w:t>
      </w:r>
    </w:p>
    <w:p w:rsidR="00124052" w:rsidRPr="0037772D" w:rsidRDefault="00124052" w:rsidP="00353D49">
      <w:pPr>
        <w:spacing w:after="0" w:line="360" w:lineRule="auto"/>
        <w:jc w:val="both"/>
        <w:rPr>
          <w:rFonts w:ascii="Times New Roman" w:hAnsi="Times New Roman" w:cs="Times New Roman"/>
          <w:sz w:val="24"/>
          <w:szCs w:val="24"/>
        </w:rPr>
      </w:pPr>
    </w:p>
    <w:p w:rsidR="00124052" w:rsidRPr="0037772D" w:rsidRDefault="00124052" w:rsidP="00353D49">
      <w:pPr>
        <w:spacing w:after="0" w:line="360" w:lineRule="auto"/>
        <w:jc w:val="both"/>
        <w:rPr>
          <w:rFonts w:ascii="Times New Roman" w:eastAsia="Times New Roman" w:hAnsi="Times New Roman" w:cs="Times New Roman"/>
          <w:sz w:val="24"/>
          <w:szCs w:val="24"/>
          <w:lang w:eastAsia="tr-TR"/>
        </w:rPr>
      </w:pPr>
    </w:p>
    <w:p w:rsidR="00F00998" w:rsidRPr="0037772D" w:rsidRDefault="00010A46"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2.10</w:t>
      </w:r>
      <w:r w:rsidR="00225CC0" w:rsidRPr="0037772D">
        <w:rPr>
          <w:rFonts w:ascii="Times New Roman" w:eastAsia="Times New Roman" w:hAnsi="Times New Roman" w:cs="Times New Roman"/>
          <w:b/>
          <w:sz w:val="24"/>
          <w:szCs w:val="24"/>
          <w:lang w:eastAsia="tr-TR"/>
        </w:rPr>
        <w:t>.4</w:t>
      </w:r>
      <w:r w:rsidR="00A16303" w:rsidRPr="0037772D">
        <w:rPr>
          <w:rFonts w:ascii="Times New Roman" w:eastAsia="Times New Roman" w:hAnsi="Times New Roman" w:cs="Times New Roman"/>
          <w:b/>
          <w:sz w:val="24"/>
          <w:szCs w:val="24"/>
          <w:lang w:eastAsia="tr-TR"/>
        </w:rPr>
        <w:t>.</w:t>
      </w:r>
      <w:r w:rsidR="00D84DAF" w:rsidRPr="0037772D">
        <w:rPr>
          <w:rFonts w:ascii="Times New Roman" w:eastAsia="Times New Roman" w:hAnsi="Times New Roman" w:cs="Times New Roman"/>
          <w:b/>
          <w:sz w:val="24"/>
          <w:szCs w:val="24"/>
          <w:lang w:eastAsia="tr-TR"/>
        </w:rPr>
        <w:t>1.</w:t>
      </w:r>
      <w:r w:rsidR="00575817" w:rsidRPr="0037772D">
        <w:rPr>
          <w:rFonts w:ascii="Times New Roman" w:eastAsia="Times New Roman" w:hAnsi="Times New Roman" w:cs="Times New Roman"/>
          <w:b/>
          <w:sz w:val="24"/>
          <w:szCs w:val="24"/>
          <w:lang w:eastAsia="tr-TR"/>
        </w:rPr>
        <w:t>El h</w:t>
      </w:r>
      <w:r w:rsidR="00D84DAF" w:rsidRPr="0037772D">
        <w:rPr>
          <w:rFonts w:ascii="Times New Roman" w:eastAsia="Times New Roman" w:hAnsi="Times New Roman" w:cs="Times New Roman"/>
          <w:b/>
          <w:sz w:val="24"/>
          <w:szCs w:val="24"/>
          <w:lang w:eastAsia="tr-TR"/>
        </w:rPr>
        <w:t xml:space="preserve">ijyeni: </w:t>
      </w:r>
    </w:p>
    <w:p w:rsidR="00124052" w:rsidRPr="0037772D" w:rsidRDefault="00124052" w:rsidP="00353D49">
      <w:pPr>
        <w:spacing w:after="0" w:line="360" w:lineRule="auto"/>
        <w:jc w:val="both"/>
        <w:rPr>
          <w:rFonts w:ascii="Times New Roman" w:eastAsia="Times New Roman" w:hAnsi="Times New Roman" w:cs="Times New Roman"/>
          <w:sz w:val="24"/>
          <w:szCs w:val="24"/>
          <w:lang w:eastAsia="tr-TR"/>
        </w:rPr>
      </w:pPr>
    </w:p>
    <w:p w:rsidR="002631E0" w:rsidRPr="0037772D" w:rsidRDefault="00991103"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Cildimiz</w:t>
      </w:r>
      <w:r w:rsidR="00346D3B" w:rsidRPr="0037772D">
        <w:rPr>
          <w:rFonts w:ascii="Times New Roman" w:eastAsia="Times New Roman" w:hAnsi="Times New Roman" w:cs="Times New Roman"/>
          <w:sz w:val="24"/>
          <w:szCs w:val="24"/>
          <w:lang w:eastAsia="tr-TR"/>
        </w:rPr>
        <w:t xml:space="preserve">in farklı bölgelerinde </w:t>
      </w:r>
      <w:r w:rsidR="0070184B" w:rsidRPr="0037772D">
        <w:rPr>
          <w:rFonts w:ascii="Times New Roman" w:eastAsia="Times New Roman" w:hAnsi="Times New Roman" w:cs="Times New Roman"/>
          <w:sz w:val="24"/>
          <w:szCs w:val="24"/>
          <w:lang w:eastAsia="tr-TR"/>
        </w:rPr>
        <w:t>mikroorganizmalar</w:t>
      </w:r>
      <w:r w:rsidR="00346D3B" w:rsidRPr="0037772D">
        <w:rPr>
          <w:rFonts w:ascii="Times New Roman" w:eastAsia="Times New Roman" w:hAnsi="Times New Roman" w:cs="Times New Roman"/>
          <w:sz w:val="24"/>
          <w:szCs w:val="24"/>
          <w:lang w:eastAsia="tr-TR"/>
        </w:rPr>
        <w:t xml:space="preserve"> bulunmaktadır. Bunlar</w:t>
      </w:r>
      <w:r w:rsidR="0070184B"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geçici ve kalıcı flora </w:t>
      </w:r>
      <w:r w:rsidR="00346D3B" w:rsidRPr="0037772D">
        <w:rPr>
          <w:rFonts w:ascii="Times New Roman" w:eastAsia="Times New Roman" w:hAnsi="Times New Roman" w:cs="Times New Roman"/>
          <w:sz w:val="24"/>
          <w:szCs w:val="24"/>
          <w:lang w:eastAsia="tr-TR"/>
        </w:rPr>
        <w:t xml:space="preserve">mikroorganizmaları </w:t>
      </w:r>
      <w:r w:rsidRPr="0037772D">
        <w:rPr>
          <w:rFonts w:ascii="Times New Roman" w:eastAsia="Times New Roman" w:hAnsi="Times New Roman" w:cs="Times New Roman"/>
          <w:sz w:val="24"/>
          <w:szCs w:val="24"/>
          <w:lang w:eastAsia="tr-TR"/>
        </w:rPr>
        <w:t xml:space="preserve">olarak ikiye ayrılır. </w:t>
      </w:r>
      <w:r w:rsidR="0070184B" w:rsidRPr="0037772D">
        <w:rPr>
          <w:rFonts w:ascii="Times New Roman" w:eastAsia="Times New Roman" w:hAnsi="Times New Roman" w:cs="Times New Roman"/>
          <w:sz w:val="24"/>
          <w:szCs w:val="24"/>
          <w:lang w:eastAsia="tr-TR"/>
        </w:rPr>
        <w:t>Geçici florada buluna</w:t>
      </w:r>
      <w:r w:rsidR="00F00998" w:rsidRPr="0037772D">
        <w:rPr>
          <w:rFonts w:ascii="Times New Roman" w:eastAsia="Times New Roman" w:hAnsi="Times New Roman" w:cs="Times New Roman"/>
          <w:sz w:val="24"/>
          <w:szCs w:val="24"/>
          <w:lang w:eastAsia="tr-TR"/>
        </w:rPr>
        <w:t>n</w:t>
      </w:r>
      <w:r w:rsidR="0070184B" w:rsidRPr="0037772D">
        <w:rPr>
          <w:rFonts w:ascii="Times New Roman" w:eastAsia="Times New Roman" w:hAnsi="Times New Roman" w:cs="Times New Roman"/>
          <w:sz w:val="24"/>
          <w:szCs w:val="24"/>
          <w:lang w:eastAsia="tr-TR"/>
        </w:rPr>
        <w:t xml:space="preserve"> mikrorganizmalar derinin üst kısmında yerleşip hastayla direkt temas ya da hastanın çevresindeki kontamine malzemelerle indirekt temas halinde olan sağlık personellerine geçerek </w:t>
      </w:r>
      <w:r w:rsidR="005654F6" w:rsidRPr="0037772D">
        <w:rPr>
          <w:rFonts w:ascii="Times New Roman" w:eastAsia="Times New Roman" w:hAnsi="Times New Roman" w:cs="Times New Roman"/>
          <w:sz w:val="24"/>
          <w:szCs w:val="24"/>
          <w:lang w:eastAsia="tr-TR"/>
        </w:rPr>
        <w:t xml:space="preserve">HE’ye </w:t>
      </w:r>
      <w:r w:rsidR="0070184B" w:rsidRPr="0037772D">
        <w:rPr>
          <w:rFonts w:ascii="Times New Roman" w:eastAsia="Times New Roman" w:hAnsi="Times New Roman" w:cs="Times New Roman"/>
          <w:sz w:val="24"/>
          <w:szCs w:val="24"/>
          <w:lang w:eastAsia="tr-TR"/>
        </w:rPr>
        <w:t>seb</w:t>
      </w:r>
      <w:r w:rsidR="00575817" w:rsidRPr="0037772D">
        <w:rPr>
          <w:rFonts w:ascii="Times New Roman" w:eastAsia="Times New Roman" w:hAnsi="Times New Roman" w:cs="Times New Roman"/>
          <w:sz w:val="24"/>
          <w:szCs w:val="24"/>
          <w:lang w:eastAsia="tr-TR"/>
        </w:rPr>
        <w:t>ep olmaktadır</w:t>
      </w:r>
      <w:r w:rsidR="0070184B" w:rsidRPr="0037772D">
        <w:rPr>
          <w:rFonts w:ascii="Times New Roman" w:eastAsia="Times New Roman" w:hAnsi="Times New Roman" w:cs="Times New Roman"/>
          <w:sz w:val="24"/>
          <w:szCs w:val="24"/>
          <w:lang w:eastAsia="tr-TR"/>
        </w:rPr>
        <w:t xml:space="preserve"> (</w:t>
      </w:r>
      <w:r w:rsidR="00F00998" w:rsidRPr="0037772D">
        <w:rPr>
          <w:rFonts w:ascii="Times New Roman" w:hAnsi="Times New Roman" w:cs="Times New Roman"/>
          <w:sz w:val="24"/>
          <w:szCs w:val="24"/>
        </w:rPr>
        <w:t>Türk Hastane İnfeksiyonları ve Kontrolü Derneği,</w:t>
      </w:r>
      <w:r w:rsidR="00F00998" w:rsidRPr="0037772D">
        <w:rPr>
          <w:rFonts w:ascii="Times New Roman" w:eastAsia="Times New Roman" w:hAnsi="Times New Roman" w:cs="Times New Roman"/>
          <w:sz w:val="24"/>
          <w:szCs w:val="24"/>
          <w:lang w:eastAsia="tr-TR"/>
        </w:rPr>
        <w:t xml:space="preserve"> 2008). Geçici </w:t>
      </w:r>
      <w:r w:rsidR="0070184B" w:rsidRPr="0037772D">
        <w:rPr>
          <w:rFonts w:ascii="Times New Roman" w:eastAsia="Times New Roman" w:hAnsi="Times New Roman" w:cs="Times New Roman"/>
          <w:sz w:val="24"/>
          <w:szCs w:val="24"/>
          <w:lang w:eastAsia="tr-TR"/>
        </w:rPr>
        <w:t>florada bulunan mikroorgan</w:t>
      </w:r>
      <w:r w:rsidR="000E599F" w:rsidRPr="0037772D">
        <w:rPr>
          <w:rFonts w:ascii="Times New Roman" w:eastAsia="Times New Roman" w:hAnsi="Times New Roman" w:cs="Times New Roman"/>
          <w:sz w:val="24"/>
          <w:szCs w:val="24"/>
          <w:lang w:eastAsia="tr-TR"/>
        </w:rPr>
        <w:t>izmalar dışar</w:t>
      </w:r>
      <w:r w:rsidR="00F00998" w:rsidRPr="0037772D">
        <w:rPr>
          <w:rFonts w:ascii="Times New Roman" w:eastAsia="Times New Roman" w:hAnsi="Times New Roman" w:cs="Times New Roman"/>
          <w:sz w:val="24"/>
          <w:szCs w:val="24"/>
          <w:lang w:eastAsia="tr-TR"/>
        </w:rPr>
        <w:t>ı</w:t>
      </w:r>
      <w:r w:rsidR="000E599F" w:rsidRPr="0037772D">
        <w:rPr>
          <w:rFonts w:ascii="Times New Roman" w:eastAsia="Times New Roman" w:hAnsi="Times New Roman" w:cs="Times New Roman"/>
          <w:sz w:val="24"/>
          <w:szCs w:val="24"/>
          <w:lang w:eastAsia="tr-TR"/>
        </w:rPr>
        <w:t xml:space="preserve">da </w:t>
      </w:r>
      <w:r w:rsidR="00F00998" w:rsidRPr="0037772D">
        <w:rPr>
          <w:rFonts w:ascii="Times New Roman" w:eastAsia="Times New Roman" w:hAnsi="Times New Roman" w:cs="Times New Roman"/>
          <w:sz w:val="24"/>
          <w:szCs w:val="24"/>
          <w:lang w:eastAsia="tr-TR"/>
        </w:rPr>
        <w:t xml:space="preserve">uzun süre yaşayamadıkları için </w:t>
      </w:r>
      <w:r w:rsidR="000E599F" w:rsidRPr="0037772D">
        <w:rPr>
          <w:rFonts w:ascii="Times New Roman" w:eastAsia="Times New Roman" w:hAnsi="Times New Roman" w:cs="Times New Roman"/>
          <w:sz w:val="24"/>
          <w:szCs w:val="24"/>
          <w:lang w:eastAsia="tr-TR"/>
        </w:rPr>
        <w:t xml:space="preserve">sadece su ve sabunla ellerin yıkanması gibi basit uygulamayla </w:t>
      </w:r>
      <w:r w:rsidR="0070184B" w:rsidRPr="0037772D">
        <w:rPr>
          <w:rFonts w:ascii="Times New Roman" w:eastAsia="Times New Roman" w:hAnsi="Times New Roman" w:cs="Times New Roman"/>
          <w:sz w:val="24"/>
          <w:szCs w:val="24"/>
          <w:lang w:eastAsia="tr-TR"/>
        </w:rPr>
        <w:t xml:space="preserve">uzaklaştırılarak </w:t>
      </w:r>
      <w:r w:rsidR="000B5151" w:rsidRPr="0037772D">
        <w:rPr>
          <w:rFonts w:ascii="Times New Roman" w:eastAsia="Times New Roman" w:hAnsi="Times New Roman" w:cs="Times New Roman"/>
          <w:sz w:val="24"/>
          <w:szCs w:val="24"/>
          <w:lang w:eastAsia="tr-TR"/>
        </w:rPr>
        <w:t>HE</w:t>
      </w:r>
      <w:r w:rsidR="00B32823" w:rsidRPr="0037772D">
        <w:rPr>
          <w:rFonts w:ascii="Times New Roman" w:eastAsia="Times New Roman" w:hAnsi="Times New Roman" w:cs="Times New Roman"/>
          <w:sz w:val="24"/>
          <w:szCs w:val="24"/>
          <w:lang w:eastAsia="tr-TR"/>
        </w:rPr>
        <w:t xml:space="preserve"> </w:t>
      </w:r>
      <w:r w:rsidR="000E599F" w:rsidRPr="0037772D">
        <w:rPr>
          <w:rFonts w:ascii="Times New Roman" w:eastAsia="Times New Roman" w:hAnsi="Times New Roman" w:cs="Times New Roman"/>
          <w:sz w:val="24"/>
          <w:szCs w:val="24"/>
          <w:lang w:eastAsia="tr-TR"/>
        </w:rPr>
        <w:t>önlenebilir (</w:t>
      </w:r>
      <w:r w:rsidR="0070184B" w:rsidRPr="0037772D">
        <w:rPr>
          <w:rFonts w:ascii="Times New Roman" w:eastAsia="Times New Roman" w:hAnsi="Times New Roman" w:cs="Times New Roman"/>
          <w:sz w:val="24"/>
          <w:szCs w:val="24"/>
          <w:lang w:eastAsia="tr-TR"/>
        </w:rPr>
        <w:t>Çaylan, 2007).</w:t>
      </w:r>
      <w:r w:rsidR="00A10374" w:rsidRPr="0037772D">
        <w:rPr>
          <w:rFonts w:ascii="Times New Roman" w:eastAsia="Times New Roman" w:hAnsi="Times New Roman" w:cs="Times New Roman"/>
          <w:sz w:val="24"/>
          <w:szCs w:val="24"/>
          <w:lang w:eastAsia="tr-TR"/>
        </w:rPr>
        <w:t xml:space="preserve"> </w:t>
      </w:r>
    </w:p>
    <w:p w:rsidR="00F00998" w:rsidRDefault="00A10374"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Cildimizin daha derin kısımlarında yer alan kalıcı florada buluna</w:t>
      </w:r>
      <w:r w:rsidR="00F00998" w:rsidRPr="0037772D">
        <w:rPr>
          <w:rFonts w:ascii="Times New Roman" w:eastAsia="Times New Roman" w:hAnsi="Times New Roman" w:cs="Times New Roman"/>
          <w:sz w:val="24"/>
          <w:szCs w:val="24"/>
          <w:lang w:eastAsia="tr-TR"/>
        </w:rPr>
        <w:t>n</w:t>
      </w:r>
      <w:r w:rsidRPr="0037772D">
        <w:rPr>
          <w:rFonts w:ascii="Times New Roman" w:eastAsia="Times New Roman" w:hAnsi="Times New Roman" w:cs="Times New Roman"/>
          <w:sz w:val="24"/>
          <w:szCs w:val="24"/>
          <w:lang w:eastAsia="tr-TR"/>
        </w:rPr>
        <w:t xml:space="preserve"> mikroorganizmalar ise el yıkamayla cildimizden uzaklaştırılmazlar. </w:t>
      </w:r>
      <w:r w:rsidR="00B56C39" w:rsidRPr="0037772D">
        <w:rPr>
          <w:rFonts w:ascii="Times New Roman" w:eastAsia="Times New Roman" w:hAnsi="Times New Roman" w:cs="Times New Roman"/>
          <w:sz w:val="24"/>
          <w:szCs w:val="24"/>
          <w:lang w:eastAsia="tr-TR"/>
        </w:rPr>
        <w:t xml:space="preserve">Kalıcı florada bulunan </w:t>
      </w:r>
      <w:r w:rsidRPr="0037772D">
        <w:rPr>
          <w:rFonts w:ascii="Times New Roman" w:eastAsia="Times New Roman" w:hAnsi="Times New Roman" w:cs="Times New Roman"/>
          <w:sz w:val="24"/>
          <w:szCs w:val="24"/>
          <w:lang w:eastAsia="tr-TR"/>
        </w:rPr>
        <w:t xml:space="preserve">mikroorganizmalar </w:t>
      </w:r>
      <w:r w:rsidR="00B56C39" w:rsidRPr="0037772D">
        <w:rPr>
          <w:rFonts w:ascii="Times New Roman" w:eastAsia="Times New Roman" w:hAnsi="Times New Roman" w:cs="Times New Roman"/>
          <w:sz w:val="24"/>
          <w:szCs w:val="24"/>
          <w:lang w:eastAsia="tr-TR"/>
        </w:rPr>
        <w:t xml:space="preserve">invaziv işlemler dışında </w:t>
      </w:r>
      <w:r w:rsidR="006A3240">
        <w:rPr>
          <w:rFonts w:ascii="Times New Roman" w:eastAsia="Times New Roman" w:hAnsi="Times New Roman" w:cs="Times New Roman"/>
          <w:sz w:val="24"/>
          <w:szCs w:val="24"/>
          <w:lang w:eastAsia="tr-TR"/>
        </w:rPr>
        <w:t>HE’</w:t>
      </w:r>
      <w:r w:rsidR="00F00998" w:rsidRPr="0037772D">
        <w:rPr>
          <w:rFonts w:ascii="Times New Roman" w:eastAsia="Times New Roman" w:hAnsi="Times New Roman" w:cs="Times New Roman"/>
          <w:sz w:val="24"/>
          <w:szCs w:val="24"/>
          <w:lang w:eastAsia="tr-TR"/>
        </w:rPr>
        <w:t xml:space="preserve">den </w:t>
      </w:r>
      <w:r w:rsidR="00B56C39" w:rsidRPr="0037772D">
        <w:rPr>
          <w:rFonts w:ascii="Times New Roman" w:eastAsia="Times New Roman" w:hAnsi="Times New Roman" w:cs="Times New Roman"/>
          <w:sz w:val="24"/>
          <w:szCs w:val="24"/>
          <w:lang w:eastAsia="tr-TR"/>
        </w:rPr>
        <w:t xml:space="preserve">sorumlu değildir </w:t>
      </w:r>
      <w:r w:rsidR="0044350F" w:rsidRPr="0037772D">
        <w:rPr>
          <w:rFonts w:ascii="Times New Roman" w:eastAsia="Times New Roman" w:hAnsi="Times New Roman" w:cs="Times New Roman"/>
          <w:sz w:val="24"/>
          <w:szCs w:val="24"/>
          <w:lang w:eastAsia="tr-TR"/>
        </w:rPr>
        <w:t>(</w:t>
      </w:r>
      <w:r w:rsidRPr="0037772D">
        <w:rPr>
          <w:rFonts w:ascii="Times New Roman" w:eastAsia="Times New Roman" w:hAnsi="Times New Roman" w:cs="Times New Roman"/>
          <w:sz w:val="24"/>
          <w:szCs w:val="24"/>
          <w:lang w:eastAsia="tr-TR"/>
        </w:rPr>
        <w:t>Güner, 2016).</w:t>
      </w:r>
    </w:p>
    <w:p w:rsidR="006A3240" w:rsidRPr="0037772D" w:rsidRDefault="006A3240" w:rsidP="00353D49">
      <w:pPr>
        <w:spacing w:after="0" w:line="360" w:lineRule="auto"/>
        <w:ind w:firstLine="708"/>
        <w:jc w:val="both"/>
        <w:rPr>
          <w:rFonts w:ascii="Times New Roman" w:eastAsia="Times New Roman" w:hAnsi="Times New Roman" w:cs="Times New Roman"/>
          <w:sz w:val="24"/>
          <w:szCs w:val="24"/>
          <w:lang w:eastAsia="tr-TR"/>
        </w:rPr>
      </w:pPr>
    </w:p>
    <w:p w:rsidR="00DB7CCE" w:rsidRPr="0037772D" w:rsidRDefault="00F33FFC" w:rsidP="00353D49">
      <w:pPr>
        <w:spacing w:after="0" w:line="360" w:lineRule="auto"/>
        <w:jc w:val="both"/>
        <w:rPr>
          <w:rFonts w:ascii="Times New Roman" w:eastAsia="Times New Roman" w:hAnsi="Times New Roman" w:cs="Times New Roman"/>
          <w:sz w:val="24"/>
          <w:szCs w:val="24"/>
          <w:lang w:eastAsia="tr-TR"/>
        </w:rPr>
      </w:pPr>
      <w:r w:rsidRPr="0037772D">
        <w:rPr>
          <w:rFonts w:ascii="Times New Roman" w:hAnsi="Times New Roman" w:cs="Times New Roman"/>
          <w:noProof/>
          <w:lang w:eastAsia="tr-TR"/>
        </w:rPr>
        <w:drawing>
          <wp:inline distT="0" distB="0" distL="0" distR="0" wp14:anchorId="161915DB" wp14:editId="5B682163">
            <wp:extent cx="5511452" cy="1427967"/>
            <wp:effectExtent l="19050" t="19050" r="13335" b="20320"/>
            <wp:docPr id="6151" name="Resim 615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8246" cy="1432318"/>
                    </a:xfrm>
                    <a:prstGeom prst="rect">
                      <a:avLst/>
                    </a:prstGeom>
                    <a:noFill/>
                    <a:ln w="12700">
                      <a:solidFill>
                        <a:schemeClr val="tx1"/>
                      </a:solidFill>
                    </a:ln>
                  </pic:spPr>
                </pic:pic>
              </a:graphicData>
            </a:graphic>
          </wp:inline>
        </w:drawing>
      </w:r>
    </w:p>
    <w:p w:rsidR="00C41C1A" w:rsidRDefault="00C41C1A" w:rsidP="00A97DB4">
      <w:pPr>
        <w:spacing w:after="0" w:line="360" w:lineRule="auto"/>
        <w:jc w:val="center"/>
        <w:rPr>
          <w:rFonts w:ascii="Times New Roman" w:eastAsia="Times New Roman" w:hAnsi="Times New Roman" w:cs="Times New Roman"/>
          <w:b/>
          <w:sz w:val="24"/>
          <w:szCs w:val="24"/>
          <w:lang w:eastAsia="tr-TR"/>
        </w:rPr>
      </w:pPr>
    </w:p>
    <w:p w:rsidR="00A97DB4" w:rsidRDefault="00A97DB4" w:rsidP="00A97DB4">
      <w:pPr>
        <w:spacing w:after="0" w:line="360" w:lineRule="auto"/>
        <w:jc w:val="center"/>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Şekil 3</w:t>
      </w:r>
      <w:r w:rsidRPr="00FC6024">
        <w:rPr>
          <w:rFonts w:ascii="Times New Roman" w:eastAsia="Times New Roman" w:hAnsi="Times New Roman" w:cs="Times New Roman"/>
          <w:b/>
          <w:sz w:val="24"/>
          <w:szCs w:val="24"/>
          <w:lang w:eastAsia="tr-TR"/>
        </w:rPr>
        <w:t>.</w:t>
      </w:r>
      <w:r w:rsidRPr="0037772D">
        <w:rPr>
          <w:rFonts w:ascii="Times New Roman" w:eastAsia="Times New Roman" w:hAnsi="Times New Roman" w:cs="Times New Roman"/>
          <w:sz w:val="24"/>
          <w:szCs w:val="24"/>
          <w:lang w:eastAsia="tr-TR"/>
        </w:rPr>
        <w:t xml:space="preserve"> Geçici ve Kalıcı Flora Bakterileri</w:t>
      </w:r>
    </w:p>
    <w:p w:rsidR="00CD6112" w:rsidRPr="00CD6112" w:rsidRDefault="00CD6112" w:rsidP="00CD6112">
      <w:pPr>
        <w:spacing w:after="0" w:line="360" w:lineRule="auto"/>
        <w:jc w:val="center"/>
        <w:rPr>
          <w:rFonts w:ascii="Times New Roman" w:hAnsi="Times New Roman" w:cs="Times New Roman"/>
          <w:szCs w:val="24"/>
        </w:rPr>
      </w:pPr>
      <w:r w:rsidRPr="0037772D">
        <w:rPr>
          <w:rFonts w:ascii="Times New Roman" w:hAnsi="Times New Roman" w:cs="Times New Roman"/>
          <w:szCs w:val="24"/>
        </w:rPr>
        <w:t>(Sağlık personeline yönelik el yıkama ve el dezenfeksiyonundan (2016) modifiye edilmiştir).</w:t>
      </w:r>
    </w:p>
    <w:p w:rsidR="009D4E96" w:rsidRPr="0037772D" w:rsidRDefault="00FC6C32"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w:t>
      </w:r>
      <w:r w:rsidR="00DB7CCE" w:rsidRPr="0037772D">
        <w:rPr>
          <w:rFonts w:ascii="Times New Roman" w:eastAsia="Times New Roman" w:hAnsi="Times New Roman" w:cs="Times New Roman"/>
          <w:sz w:val="24"/>
          <w:szCs w:val="24"/>
          <w:lang w:eastAsia="tr-TR"/>
        </w:rPr>
        <w:t xml:space="preserve"> hekimliği klinikleri çalışanlarının</w:t>
      </w:r>
      <w:r w:rsidRPr="0037772D">
        <w:rPr>
          <w:rFonts w:ascii="Times New Roman" w:eastAsia="Times New Roman" w:hAnsi="Times New Roman" w:cs="Times New Roman"/>
          <w:sz w:val="24"/>
          <w:szCs w:val="24"/>
          <w:lang w:eastAsia="tr-TR"/>
        </w:rPr>
        <w:t xml:space="preserve"> hastanın tedavi</w:t>
      </w:r>
      <w:r w:rsidR="002E38B5" w:rsidRPr="0037772D">
        <w:rPr>
          <w:rFonts w:ascii="Times New Roman" w:eastAsia="Times New Roman" w:hAnsi="Times New Roman" w:cs="Times New Roman"/>
          <w:sz w:val="24"/>
          <w:szCs w:val="24"/>
          <w:lang w:eastAsia="tr-TR"/>
        </w:rPr>
        <w:t>si</w:t>
      </w:r>
      <w:r w:rsidRPr="0037772D">
        <w:rPr>
          <w:rFonts w:ascii="Times New Roman" w:eastAsia="Times New Roman" w:hAnsi="Times New Roman" w:cs="Times New Roman"/>
          <w:sz w:val="24"/>
          <w:szCs w:val="24"/>
          <w:lang w:eastAsia="tr-TR"/>
        </w:rPr>
        <w:t xml:space="preserve">ne başlamadan önce ve tedavisi bittikten sonra </w:t>
      </w:r>
      <w:r w:rsidR="00346D3B" w:rsidRPr="0037772D">
        <w:rPr>
          <w:rFonts w:ascii="Times New Roman" w:eastAsia="Times New Roman" w:hAnsi="Times New Roman" w:cs="Times New Roman"/>
          <w:sz w:val="24"/>
          <w:szCs w:val="24"/>
          <w:lang w:eastAsia="tr-TR"/>
        </w:rPr>
        <w:t xml:space="preserve">sadece su ve sabunla el yıkaması </w:t>
      </w:r>
      <w:r w:rsidRPr="0037772D">
        <w:rPr>
          <w:rFonts w:ascii="Times New Roman" w:eastAsia="Times New Roman" w:hAnsi="Times New Roman" w:cs="Times New Roman"/>
          <w:sz w:val="24"/>
          <w:szCs w:val="24"/>
          <w:lang w:eastAsia="tr-TR"/>
        </w:rPr>
        <w:t>geçici florada buluna</w:t>
      </w:r>
      <w:r w:rsidR="002E38B5" w:rsidRPr="0037772D">
        <w:rPr>
          <w:rFonts w:ascii="Times New Roman" w:eastAsia="Times New Roman" w:hAnsi="Times New Roman" w:cs="Times New Roman"/>
          <w:sz w:val="24"/>
          <w:szCs w:val="24"/>
          <w:lang w:eastAsia="tr-TR"/>
        </w:rPr>
        <w:t>n</w:t>
      </w:r>
      <w:r w:rsidRPr="0037772D">
        <w:rPr>
          <w:rFonts w:ascii="Times New Roman" w:eastAsia="Times New Roman" w:hAnsi="Times New Roman" w:cs="Times New Roman"/>
          <w:sz w:val="24"/>
          <w:szCs w:val="24"/>
          <w:lang w:eastAsia="tr-TR"/>
        </w:rPr>
        <w:t xml:space="preserve"> enfeksi</w:t>
      </w:r>
      <w:r w:rsidR="00346D3B" w:rsidRPr="0037772D">
        <w:rPr>
          <w:rFonts w:ascii="Times New Roman" w:eastAsia="Times New Roman" w:hAnsi="Times New Roman" w:cs="Times New Roman"/>
          <w:sz w:val="24"/>
          <w:szCs w:val="24"/>
          <w:lang w:eastAsia="tr-TR"/>
        </w:rPr>
        <w:t>yon ajanlarını uzaklaştırarak HE’nu oluşumunu engellemektedir</w:t>
      </w:r>
      <w:r w:rsidR="00DB7CCE" w:rsidRPr="0037772D">
        <w:rPr>
          <w:rFonts w:ascii="Times New Roman" w:eastAsia="Times New Roman" w:hAnsi="Times New Roman" w:cs="Times New Roman"/>
          <w:sz w:val="24"/>
          <w:szCs w:val="24"/>
          <w:lang w:eastAsia="tr-TR"/>
        </w:rPr>
        <w:t xml:space="preserve"> </w:t>
      </w:r>
      <w:r w:rsidR="00B32823" w:rsidRPr="0037772D">
        <w:rPr>
          <w:rFonts w:ascii="Times New Roman" w:eastAsia="Times New Roman" w:hAnsi="Times New Roman" w:cs="Times New Roman"/>
          <w:sz w:val="24"/>
          <w:szCs w:val="24"/>
          <w:lang w:eastAsia="tr-TR"/>
        </w:rPr>
        <w:t>(</w:t>
      </w:r>
      <w:r w:rsidRPr="0037772D">
        <w:rPr>
          <w:rFonts w:ascii="Times New Roman" w:eastAsia="Times New Roman" w:hAnsi="Times New Roman" w:cs="Times New Roman"/>
          <w:sz w:val="24"/>
          <w:szCs w:val="24"/>
          <w:lang w:eastAsia="tr-TR"/>
        </w:rPr>
        <w:t xml:space="preserve">Akpınar ve ark, 2013). </w:t>
      </w:r>
    </w:p>
    <w:p w:rsidR="00355637" w:rsidRPr="0037772D" w:rsidRDefault="00F33FFC"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Ellerde bulunan bakteriler HE’nin oluşması</w:t>
      </w:r>
      <w:r w:rsidR="00833164" w:rsidRPr="0037772D">
        <w:rPr>
          <w:rFonts w:ascii="Times New Roman" w:eastAsia="Times New Roman" w:hAnsi="Times New Roman" w:cs="Times New Roman"/>
          <w:sz w:val="24"/>
          <w:szCs w:val="24"/>
          <w:lang w:eastAsia="tr-TR"/>
        </w:rPr>
        <w:t xml:space="preserve"> için potansiyel kaynaktır. HE’</w:t>
      </w:r>
      <w:r w:rsidRPr="0037772D">
        <w:rPr>
          <w:rFonts w:ascii="Times New Roman" w:eastAsia="Times New Roman" w:hAnsi="Times New Roman" w:cs="Times New Roman"/>
          <w:sz w:val="24"/>
          <w:szCs w:val="24"/>
          <w:lang w:eastAsia="tr-TR"/>
        </w:rPr>
        <w:t xml:space="preserve">nin en çok bulaşma yolu ellerdir. Hasta yakınları kontamine ellerini yıkamadan hem kendi hastasına hem diğer hastalara yardım ederek; sağlık personelleri ise bir hastadan diğerine geçerken el hijyenine dikkat etmezlerse patojen mikroorganizmaları çapraz kontaminasyon yoluyla bulaşmasını kolaylaştırmaktadırlar. </w:t>
      </w:r>
      <w:r w:rsidR="00AB477B" w:rsidRPr="0037772D">
        <w:rPr>
          <w:rFonts w:ascii="Times New Roman" w:eastAsia="Times New Roman" w:hAnsi="Times New Roman" w:cs="Times New Roman"/>
          <w:sz w:val="24"/>
          <w:szCs w:val="24"/>
          <w:lang w:eastAsia="tr-TR"/>
        </w:rPr>
        <w:t xml:space="preserve">Sağlık çalışanlarının el hijyenini hastanın gözü önünde yapmasıyla hasta kendini güvende hisseder </w:t>
      </w:r>
      <w:r w:rsidRPr="0037772D">
        <w:rPr>
          <w:rFonts w:ascii="Times New Roman" w:eastAsia="Times New Roman" w:hAnsi="Times New Roman" w:cs="Times New Roman"/>
          <w:sz w:val="24"/>
          <w:szCs w:val="24"/>
          <w:lang w:eastAsia="tr-TR"/>
        </w:rPr>
        <w:t>Bu nedenle el hijenine dikkat edilerek temiz ellerle hastalara temas edilmelidir</w:t>
      </w:r>
      <w:r w:rsidR="00AB477B"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w:t>
      </w:r>
      <w:r w:rsidR="002E38B5" w:rsidRPr="0037772D">
        <w:rPr>
          <w:rFonts w:ascii="Times New Roman" w:eastAsia="Times New Roman" w:hAnsi="Times New Roman" w:cs="Times New Roman"/>
          <w:sz w:val="24"/>
          <w:szCs w:val="24"/>
          <w:lang w:eastAsia="tr-TR"/>
        </w:rPr>
        <w:t>Dezenfeksiyon Antisepsi Sterlizasyon Derneği</w:t>
      </w:r>
      <w:r w:rsidRPr="0037772D">
        <w:rPr>
          <w:rFonts w:ascii="Times New Roman" w:eastAsia="Times New Roman" w:hAnsi="Times New Roman" w:cs="Times New Roman"/>
          <w:sz w:val="24"/>
          <w:szCs w:val="24"/>
          <w:lang w:eastAsia="tr-TR"/>
        </w:rPr>
        <w:t>, 2015</w:t>
      </w:r>
      <w:r w:rsidR="00AB477B" w:rsidRPr="0037772D">
        <w:rPr>
          <w:rFonts w:ascii="Times New Roman" w:eastAsia="Times New Roman" w:hAnsi="Times New Roman" w:cs="Times New Roman"/>
          <w:sz w:val="24"/>
          <w:szCs w:val="24"/>
          <w:lang w:eastAsia="tr-TR"/>
        </w:rPr>
        <w:t xml:space="preserve"> ).</w:t>
      </w:r>
    </w:p>
    <w:p w:rsidR="0076648E" w:rsidRDefault="00C04F97"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El yıkama ile el hijyeni genellikle </w:t>
      </w:r>
      <w:r w:rsidR="0076648E" w:rsidRPr="0037772D">
        <w:rPr>
          <w:rFonts w:ascii="Times New Roman" w:eastAsia="Times New Roman" w:hAnsi="Times New Roman" w:cs="Times New Roman"/>
          <w:sz w:val="24"/>
          <w:szCs w:val="24"/>
          <w:lang w:eastAsia="tr-TR"/>
        </w:rPr>
        <w:t xml:space="preserve">birbiriyle karıştırılan kavramlardır. El yıkama ellerin gözle görünür şekilde </w:t>
      </w:r>
      <w:r w:rsidR="00BC0929" w:rsidRPr="0037772D">
        <w:rPr>
          <w:rFonts w:ascii="Times New Roman" w:eastAsia="Times New Roman" w:hAnsi="Times New Roman" w:cs="Times New Roman"/>
          <w:sz w:val="24"/>
          <w:szCs w:val="24"/>
          <w:lang w:eastAsia="tr-TR"/>
        </w:rPr>
        <w:t>belirgin kirliyken sadece düz (</w:t>
      </w:r>
      <w:r w:rsidR="0076648E" w:rsidRPr="0037772D">
        <w:rPr>
          <w:rFonts w:ascii="Times New Roman" w:eastAsia="Times New Roman" w:hAnsi="Times New Roman" w:cs="Times New Roman"/>
          <w:sz w:val="24"/>
          <w:szCs w:val="24"/>
          <w:lang w:eastAsia="tr-TR"/>
        </w:rPr>
        <w:t xml:space="preserve">antimikrobiyal etkinliği olmayan) sabunla yıkanması iken; el hijyeni ise daha genel bir kavramdır. El hijyeni; </w:t>
      </w:r>
      <w:r w:rsidR="005E088D" w:rsidRPr="0037772D">
        <w:rPr>
          <w:rFonts w:ascii="Times New Roman" w:eastAsia="Times New Roman" w:hAnsi="Times New Roman" w:cs="Times New Roman"/>
          <w:sz w:val="24"/>
          <w:szCs w:val="24"/>
          <w:lang w:eastAsia="tr-TR"/>
        </w:rPr>
        <w:t xml:space="preserve">el dezenfeksiyonu, </w:t>
      </w:r>
      <w:r w:rsidR="005654F6" w:rsidRPr="0037772D">
        <w:rPr>
          <w:rFonts w:ascii="Times New Roman" w:eastAsia="Times New Roman" w:hAnsi="Times New Roman" w:cs="Times New Roman"/>
          <w:sz w:val="24"/>
          <w:szCs w:val="24"/>
          <w:lang w:eastAsia="tr-TR"/>
        </w:rPr>
        <w:t xml:space="preserve">sosyal, </w:t>
      </w:r>
      <w:r w:rsidR="005E088D" w:rsidRPr="0037772D">
        <w:rPr>
          <w:rFonts w:ascii="Times New Roman" w:eastAsia="Times New Roman" w:hAnsi="Times New Roman" w:cs="Times New Roman"/>
          <w:sz w:val="24"/>
          <w:szCs w:val="24"/>
          <w:lang w:eastAsia="tr-TR"/>
        </w:rPr>
        <w:t>hijyenik ve cerrahi el yıkama</w:t>
      </w:r>
      <w:r w:rsidR="0076648E" w:rsidRPr="0037772D">
        <w:rPr>
          <w:rFonts w:ascii="Times New Roman" w:eastAsia="Times New Roman" w:hAnsi="Times New Roman" w:cs="Times New Roman"/>
          <w:sz w:val="24"/>
          <w:szCs w:val="24"/>
          <w:lang w:eastAsia="tr-TR"/>
        </w:rPr>
        <w:t xml:space="preserve"> uygulamaları</w:t>
      </w:r>
      <w:r w:rsidR="005E088D" w:rsidRPr="0037772D">
        <w:rPr>
          <w:rFonts w:ascii="Times New Roman" w:eastAsia="Times New Roman" w:hAnsi="Times New Roman" w:cs="Times New Roman"/>
          <w:sz w:val="24"/>
          <w:szCs w:val="24"/>
          <w:lang w:eastAsia="tr-TR"/>
        </w:rPr>
        <w:t>nın tümünü</w:t>
      </w:r>
      <w:r w:rsidR="0076648E" w:rsidRPr="0037772D">
        <w:rPr>
          <w:rFonts w:ascii="Times New Roman" w:eastAsia="Times New Roman" w:hAnsi="Times New Roman" w:cs="Times New Roman"/>
          <w:sz w:val="24"/>
          <w:szCs w:val="24"/>
          <w:lang w:eastAsia="tr-TR"/>
        </w:rPr>
        <w:t xml:space="preserve"> kapsar (</w:t>
      </w:r>
      <w:r w:rsidR="00FC6C32" w:rsidRPr="0037772D">
        <w:rPr>
          <w:rFonts w:ascii="Times New Roman" w:eastAsia="Times New Roman" w:hAnsi="Times New Roman" w:cs="Times New Roman"/>
          <w:sz w:val="24"/>
          <w:szCs w:val="24"/>
          <w:lang w:eastAsia="tr-TR"/>
        </w:rPr>
        <w:t>Türk Hastane İnfeksiyonları ve Kontrolü Derneği</w:t>
      </w:r>
      <w:r w:rsidR="0076648E" w:rsidRPr="0037772D">
        <w:rPr>
          <w:rFonts w:ascii="Times New Roman" w:eastAsia="Times New Roman" w:hAnsi="Times New Roman" w:cs="Times New Roman"/>
          <w:sz w:val="24"/>
          <w:szCs w:val="24"/>
          <w:lang w:eastAsia="tr-TR"/>
        </w:rPr>
        <w:t>, 2008).</w:t>
      </w:r>
      <w:r w:rsidR="00BC0929" w:rsidRPr="0037772D">
        <w:rPr>
          <w:rFonts w:ascii="Times New Roman" w:eastAsia="Times New Roman" w:hAnsi="Times New Roman" w:cs="Times New Roman"/>
          <w:sz w:val="24"/>
          <w:szCs w:val="24"/>
          <w:lang w:eastAsia="tr-TR"/>
        </w:rPr>
        <w:t xml:space="preserve"> </w:t>
      </w:r>
    </w:p>
    <w:p w:rsidR="006A3240" w:rsidRPr="0037772D" w:rsidRDefault="006A3240" w:rsidP="00353D49">
      <w:pPr>
        <w:spacing w:after="0" w:line="360" w:lineRule="auto"/>
        <w:ind w:firstLine="708"/>
        <w:jc w:val="both"/>
        <w:rPr>
          <w:rFonts w:ascii="Times New Roman" w:eastAsia="Times New Roman" w:hAnsi="Times New Roman" w:cs="Times New Roman"/>
          <w:sz w:val="24"/>
          <w:szCs w:val="24"/>
          <w:lang w:eastAsia="tr-TR"/>
        </w:rPr>
      </w:pPr>
    </w:p>
    <w:p w:rsidR="0076648E" w:rsidRPr="0037772D" w:rsidRDefault="006A3240" w:rsidP="00353D49">
      <w:pPr>
        <w:spacing w:after="0" w:line="360" w:lineRule="auto"/>
        <w:jc w:val="center"/>
        <w:rPr>
          <w:rFonts w:ascii="Times New Roman" w:eastAsia="Times New Roman" w:hAnsi="Times New Roman" w:cs="Times New Roman"/>
          <w:sz w:val="24"/>
          <w:szCs w:val="24"/>
          <w:lang w:eastAsia="tr-TR"/>
        </w:rPr>
      </w:pPr>
      <w:r w:rsidRPr="0037772D">
        <w:rPr>
          <w:rFonts w:ascii="Times New Roman" w:hAnsi="Times New Roman" w:cs="Times New Roman"/>
          <w:noProof/>
          <w:lang w:eastAsia="tr-TR"/>
        </w:rPr>
        <mc:AlternateContent>
          <mc:Choice Requires="wps">
            <w:drawing>
              <wp:anchor distT="0" distB="0" distL="114300" distR="114300" simplePos="0" relativeHeight="251646976" behindDoc="0" locked="0" layoutInCell="1" allowOverlap="1" wp14:anchorId="2F3B858E" wp14:editId="197F775F">
                <wp:simplePos x="0" y="0"/>
                <wp:positionH relativeFrom="column">
                  <wp:posOffset>961042</wp:posOffset>
                </wp:positionH>
                <wp:positionV relativeFrom="paragraph">
                  <wp:posOffset>834083</wp:posOffset>
                </wp:positionV>
                <wp:extent cx="1368650" cy="744220"/>
                <wp:effectExtent l="0" t="0" r="22225" b="17780"/>
                <wp:wrapNone/>
                <wp:docPr id="19" name="Oval 19"/>
                <wp:cNvGraphicFramePr/>
                <a:graphic xmlns:a="http://schemas.openxmlformats.org/drawingml/2006/main">
                  <a:graphicData uri="http://schemas.microsoft.com/office/word/2010/wordprocessingShape">
                    <wps:wsp>
                      <wps:cNvSpPr/>
                      <wps:spPr>
                        <a:xfrm>
                          <a:off x="0" y="0"/>
                          <a:ext cx="1368650" cy="74422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637D" w:rsidRPr="006A3240" w:rsidRDefault="00BF637D" w:rsidP="00A430B2">
                            <w:pPr>
                              <w:rPr>
                                <w:rFonts w:ascii="Times New Roman" w:hAnsi="Times New Roman" w:cs="Times New Roman"/>
                                <w:color w:val="000000" w:themeColor="text1"/>
                                <w:sz w:val="24"/>
                                <w:szCs w:val="24"/>
                              </w:rPr>
                            </w:pPr>
                            <w:r w:rsidRPr="006A3240">
                              <w:rPr>
                                <w:rFonts w:ascii="Times New Roman" w:hAnsi="Times New Roman" w:cs="Times New Roman"/>
                                <w:color w:val="000000" w:themeColor="text1"/>
                                <w:sz w:val="24"/>
                                <w:szCs w:val="24"/>
                              </w:rPr>
                              <w:t>Sosyal El Yıkama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2F3B858E" id="Oval 19" o:spid="_x0000_s1036" style="position:absolute;left:0;text-align:left;margin-left:75.65pt;margin-top:65.7pt;width:107.75pt;height:5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" fillcolor="white [3212]" strokecolor="#243f60 [1604]" strokeweight="2pt">
                <v:textbox>
                  <w:txbxContent>
                    <w:p w:rsidR="00BF637D" w:rsidRPr="006A3240" w:rsidRDefault="00BF637D" w:rsidP="00A430B2">
                      <w:pPr>
                        <w:rPr>
                          <w:rFonts w:ascii="Times New Roman" w:hAnsi="Times New Roman" w:cs="Times New Roman"/>
                          <w:color w:val="000000" w:themeColor="text1"/>
                          <w:sz w:val="24"/>
                          <w:szCs w:val="24"/>
                        </w:rPr>
                      </w:pPr>
                      <w:r w:rsidRPr="006A3240">
                        <w:rPr>
                          <w:rFonts w:ascii="Times New Roman" w:hAnsi="Times New Roman" w:cs="Times New Roman"/>
                          <w:color w:val="000000" w:themeColor="text1"/>
                          <w:sz w:val="24"/>
                          <w:szCs w:val="24"/>
                        </w:rPr>
                        <w:t>Sosyal El Yıkama</w:t>
                      </w:r>
                    </w:p>
                  </w:txbxContent>
                </v:textbox>
              </v:oval>
            </w:pict>
          </mc:Fallback>
        </mc:AlternateContent>
      </w:r>
      <w:r w:rsidRPr="0037772D">
        <w:rPr>
          <w:rFonts w:ascii="Times New Roman" w:hAnsi="Times New Roman" w:cs="Times New Roman"/>
          <w:noProof/>
          <w:lang w:eastAsia="tr-TR"/>
        </w:rPr>
        <mc:AlternateContent>
          <mc:Choice Requires="wps">
            <w:drawing>
              <wp:anchor distT="0" distB="0" distL="114300" distR="114300" simplePos="0" relativeHeight="251649024" behindDoc="0" locked="0" layoutInCell="1" allowOverlap="1" wp14:anchorId="543841B0" wp14:editId="0D3CEAA3">
                <wp:simplePos x="0" y="0"/>
                <wp:positionH relativeFrom="column">
                  <wp:posOffset>2127885</wp:posOffset>
                </wp:positionH>
                <wp:positionV relativeFrom="paragraph">
                  <wp:posOffset>1503680</wp:posOffset>
                </wp:positionV>
                <wp:extent cx="1767840" cy="836295"/>
                <wp:effectExtent l="0" t="0" r="22860" b="20955"/>
                <wp:wrapNone/>
                <wp:docPr id="21" name="Oval 21"/>
                <wp:cNvGraphicFramePr/>
                <a:graphic xmlns:a="http://schemas.openxmlformats.org/drawingml/2006/main">
                  <a:graphicData uri="http://schemas.microsoft.com/office/word/2010/wordprocessingShape">
                    <wps:wsp>
                      <wps:cNvSpPr/>
                      <wps:spPr>
                        <a:xfrm>
                          <a:off x="0" y="0"/>
                          <a:ext cx="1767840" cy="836295"/>
                        </a:xfrm>
                        <a:prstGeom prst="ellipse">
                          <a:avLst/>
                        </a:prstGeom>
                        <a:solidFill>
                          <a:schemeClr val="bg1"/>
                        </a:solidFill>
                        <a:ln w="25400" cap="flat" cmpd="sng" algn="ctr">
                          <a:solidFill>
                            <a:srgbClr val="4F81BD">
                              <a:shade val="50000"/>
                            </a:srgbClr>
                          </a:solidFill>
                          <a:prstDash val="solid"/>
                        </a:ln>
                        <a:effectLst/>
                      </wps:spPr>
                      <wps:txbx>
                        <w:txbxContent>
                          <w:p w:rsidR="00BF637D" w:rsidRDefault="00BF637D" w:rsidP="00A430B2">
                            <w:pPr>
                              <w:jc w:val="center"/>
                              <w:rPr>
                                <w:rFonts w:ascii="Times New Roman" w:hAnsi="Times New Roman" w:cs="Times New Roman"/>
                                <w:sz w:val="24"/>
                                <w:szCs w:val="24"/>
                              </w:rPr>
                            </w:pPr>
                            <w:r w:rsidRPr="005E088D">
                              <w:rPr>
                                <w:rFonts w:ascii="Times New Roman" w:hAnsi="Times New Roman" w:cs="Times New Roman"/>
                                <w:sz w:val="24"/>
                                <w:szCs w:val="24"/>
                              </w:rPr>
                              <w:t xml:space="preserve">Cerrahi El </w:t>
                            </w:r>
                          </w:p>
                          <w:p w:rsidR="00BF637D" w:rsidRPr="005E088D" w:rsidRDefault="00BF637D" w:rsidP="00A430B2">
                            <w:pPr>
                              <w:jc w:val="center"/>
                              <w:rPr>
                                <w:rFonts w:ascii="Times New Roman" w:hAnsi="Times New Roman" w:cs="Times New Roman"/>
                                <w:sz w:val="24"/>
                                <w:szCs w:val="24"/>
                              </w:rPr>
                            </w:pPr>
                            <w:r>
                              <w:rPr>
                                <w:rFonts w:ascii="Times New Roman" w:hAnsi="Times New Roman" w:cs="Times New Roman"/>
                                <w:sz w:val="24"/>
                                <w:szCs w:val="24"/>
                              </w:rPr>
                              <w:t>Yıkama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43841B0" id="Oval 21" o:spid="_x0000_s1037" style="position:absolute;left:0;text-align:left;margin-left:167.55pt;margin-top:118.4pt;width:139.2pt;height:6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" fillcolor="white [3212]" strokecolor="#385d8a" strokeweight="2pt">
                <v:textbox>
                  <w:txbxContent>
                    <w:p w:rsidR="00BF637D" w:rsidRDefault="00BF637D" w:rsidP="00A430B2">
                      <w:pPr>
                        <w:jc w:val="center"/>
                        <w:rPr>
                          <w:rFonts w:ascii="Times New Roman" w:hAnsi="Times New Roman" w:cs="Times New Roman"/>
                          <w:sz w:val="24"/>
                          <w:szCs w:val="24"/>
                        </w:rPr>
                      </w:pPr>
                      <w:r w:rsidRPr="005E088D">
                        <w:rPr>
                          <w:rFonts w:ascii="Times New Roman" w:hAnsi="Times New Roman" w:cs="Times New Roman"/>
                          <w:sz w:val="24"/>
                          <w:szCs w:val="24"/>
                        </w:rPr>
                        <w:t xml:space="preserve">Cerrahi El </w:t>
                      </w:r>
                    </w:p>
                    <w:p w:rsidR="00BF637D" w:rsidRPr="005E088D" w:rsidRDefault="00BF637D" w:rsidP="00A430B2">
                      <w:pPr>
                        <w:jc w:val="center"/>
                        <w:rPr>
                          <w:rFonts w:ascii="Times New Roman" w:hAnsi="Times New Roman" w:cs="Times New Roman"/>
                          <w:sz w:val="24"/>
                          <w:szCs w:val="24"/>
                        </w:rPr>
                      </w:pPr>
                      <w:r>
                        <w:rPr>
                          <w:rFonts w:ascii="Times New Roman" w:hAnsi="Times New Roman" w:cs="Times New Roman"/>
                          <w:sz w:val="24"/>
                          <w:szCs w:val="24"/>
                        </w:rPr>
                        <w:t>Yıkama</w:t>
                      </w:r>
                    </w:p>
                  </w:txbxContent>
                </v:textbox>
              </v:oval>
            </w:pict>
          </mc:Fallback>
        </mc:AlternateContent>
      </w:r>
      <w:r w:rsidR="005E088D" w:rsidRPr="0037772D">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5021FB1" wp14:editId="6D86B725">
                <wp:simplePos x="0" y="0"/>
                <wp:positionH relativeFrom="column">
                  <wp:posOffset>4511997</wp:posOffset>
                </wp:positionH>
                <wp:positionV relativeFrom="paragraph">
                  <wp:posOffset>53975</wp:posOffset>
                </wp:positionV>
                <wp:extent cx="1034188" cy="396240"/>
                <wp:effectExtent l="0" t="0" r="0" b="381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188" cy="396240"/>
                        </a:xfrm>
                        <a:prstGeom prst="rect">
                          <a:avLst/>
                        </a:prstGeom>
                        <a:solidFill>
                          <a:srgbClr val="FFFFFF"/>
                        </a:solidFill>
                        <a:ln w="9525">
                          <a:noFill/>
                          <a:miter lim="800000"/>
                          <a:headEnd/>
                          <a:tailEnd/>
                        </a:ln>
                      </wps:spPr>
                      <wps:txbx>
                        <w:txbxContent>
                          <w:p w:rsidR="00BF637D" w:rsidRPr="00355637" w:rsidRDefault="00BF637D" w:rsidP="00355637">
                            <w:pPr>
                              <w:jc w:val="center"/>
                              <w:rPr>
                                <w:rFonts w:ascii="Times New Roman" w:hAnsi="Times New Roman" w:cs="Times New Roman"/>
                                <w:sz w:val="24"/>
                                <w:szCs w:val="24"/>
                              </w:rPr>
                            </w:pPr>
                            <w:r w:rsidRPr="00355637">
                              <w:rPr>
                                <w:rFonts w:ascii="Times New Roman" w:hAnsi="Times New Roman" w:cs="Times New Roman"/>
                                <w:sz w:val="24"/>
                                <w:szCs w:val="24"/>
                              </w:rPr>
                              <w:t>El Hijyeni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5021FB1" id="_x0000_t202" coordsize="21600,21600" o:spt="202" path="m,l,21600r21600,l21600,xe">
                <v:stroke joinstyle="miter"/>
                <v:path gradientshapeok="t" o:connecttype="rect"/>
              </v:shapetype>
              <v:shape id="Metin Kutusu 2" o:spid="_x0000_s1038" type="#_x0000_t202" style="position:absolute;left:0;text-align:left;margin-left:355.3pt;margin-top:4.25pt;width:81.4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" stroked="f">
                <v:textbox>
                  <w:txbxContent>
                    <w:p w:rsidR="00BF637D" w:rsidRPr="00355637" w:rsidRDefault="00BF637D" w:rsidP="00355637">
                      <w:pPr>
                        <w:jc w:val="center"/>
                        <w:rPr>
                          <w:rFonts w:ascii="Times New Roman" w:hAnsi="Times New Roman" w:cs="Times New Roman"/>
                          <w:sz w:val="24"/>
                          <w:szCs w:val="24"/>
                        </w:rPr>
                      </w:pPr>
                      <w:r w:rsidRPr="00355637">
                        <w:rPr>
                          <w:rFonts w:ascii="Times New Roman" w:hAnsi="Times New Roman" w:cs="Times New Roman"/>
                          <w:sz w:val="24"/>
                          <w:szCs w:val="24"/>
                        </w:rPr>
                        <w:t>El Hijyeni</w:t>
                      </w:r>
                    </w:p>
                  </w:txbxContent>
                </v:textbox>
              </v:shape>
            </w:pict>
          </mc:Fallback>
        </mc:AlternateContent>
      </w:r>
      <w:r w:rsidR="005E088D" w:rsidRPr="0037772D">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42CEB38" wp14:editId="2A48A906">
                <wp:simplePos x="0" y="0"/>
                <wp:positionH relativeFrom="column">
                  <wp:posOffset>2084945</wp:posOffset>
                </wp:positionH>
                <wp:positionV relativeFrom="paragraph">
                  <wp:posOffset>235250</wp:posOffset>
                </wp:positionV>
                <wp:extent cx="1742535" cy="744220"/>
                <wp:effectExtent l="0" t="0" r="10160" b="17780"/>
                <wp:wrapNone/>
                <wp:docPr id="288" name="Oval 288"/>
                <wp:cNvGraphicFramePr/>
                <a:graphic xmlns:a="http://schemas.openxmlformats.org/drawingml/2006/main">
                  <a:graphicData uri="http://schemas.microsoft.com/office/word/2010/wordprocessingShape">
                    <wps:wsp>
                      <wps:cNvSpPr/>
                      <wps:spPr>
                        <a:xfrm>
                          <a:off x="0" y="0"/>
                          <a:ext cx="1742535" cy="744220"/>
                        </a:xfrm>
                        <a:prstGeom prst="ellipse">
                          <a:avLst/>
                        </a:prstGeom>
                        <a:solidFill>
                          <a:sysClr val="window" lastClr="FFFFFF"/>
                        </a:solidFill>
                        <a:ln w="25400" cap="flat" cmpd="sng" algn="ctr">
                          <a:solidFill>
                            <a:srgbClr val="4F81BD">
                              <a:shade val="50000"/>
                            </a:srgbClr>
                          </a:solidFill>
                          <a:prstDash val="solid"/>
                        </a:ln>
                        <a:effectLst/>
                      </wps:spPr>
                      <wps:txbx>
                        <w:txbxContent>
                          <w:p w:rsidR="00BF637D" w:rsidRPr="005E088D" w:rsidRDefault="00BF637D" w:rsidP="005E088D">
                            <w:pPr>
                              <w:jc w:val="center"/>
                              <w:rPr>
                                <w:rFonts w:ascii="Times New Roman" w:hAnsi="Times New Roman" w:cs="Times New Roman"/>
                                <w:color w:val="000000" w:themeColor="text1"/>
                                <w:sz w:val="24"/>
                                <w:szCs w:val="24"/>
                              </w:rPr>
                            </w:pPr>
                            <w:r w:rsidRPr="005E088D">
                              <w:rPr>
                                <w:rFonts w:ascii="Times New Roman" w:hAnsi="Times New Roman" w:cs="Times New Roman"/>
                                <w:color w:val="000000" w:themeColor="text1"/>
                                <w:sz w:val="24"/>
                                <w:szCs w:val="24"/>
                              </w:rPr>
                              <w:t>El Dezenfeksiyonu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42CEB38" id="Oval 288" o:spid="_x0000_s1039" style="position:absolute;left:0;text-align:left;margin-left:164.15pt;margin-top:18.5pt;width:137.2pt;height:5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" fillcolor="window" strokecolor="#385d8a" strokeweight="2pt">
                <v:textbox>
                  <w:txbxContent>
                    <w:p w:rsidR="00BF637D" w:rsidRPr="005E088D" w:rsidRDefault="00BF637D" w:rsidP="005E088D">
                      <w:pPr>
                        <w:jc w:val="center"/>
                        <w:rPr>
                          <w:rFonts w:ascii="Times New Roman" w:hAnsi="Times New Roman" w:cs="Times New Roman"/>
                          <w:color w:val="000000" w:themeColor="text1"/>
                          <w:sz w:val="24"/>
                          <w:szCs w:val="24"/>
                        </w:rPr>
                      </w:pPr>
                      <w:r w:rsidRPr="005E088D">
                        <w:rPr>
                          <w:rFonts w:ascii="Times New Roman" w:hAnsi="Times New Roman" w:cs="Times New Roman"/>
                          <w:color w:val="000000" w:themeColor="text1"/>
                          <w:sz w:val="24"/>
                          <w:szCs w:val="24"/>
                        </w:rPr>
                        <w:t>El Dezenfeksiyonu</w:t>
                      </w:r>
                    </w:p>
                  </w:txbxContent>
                </v:textbox>
              </v:oval>
            </w:pict>
          </mc:Fallback>
        </mc:AlternateContent>
      </w:r>
      <w:r w:rsidR="005E088D" w:rsidRPr="0037772D">
        <w:rPr>
          <w:rFonts w:ascii="Times New Roman" w:hAnsi="Times New Roman" w:cs="Times New Roman"/>
          <w:noProof/>
          <w:lang w:eastAsia="tr-TR"/>
        </w:rPr>
        <mc:AlternateContent>
          <mc:Choice Requires="wps">
            <w:drawing>
              <wp:anchor distT="0" distB="0" distL="114300" distR="114300" simplePos="0" relativeHeight="251648000" behindDoc="0" locked="0" layoutInCell="1" allowOverlap="1" wp14:anchorId="40891150" wp14:editId="656A0480">
                <wp:simplePos x="0" y="0"/>
                <wp:positionH relativeFrom="column">
                  <wp:posOffset>3394710</wp:posOffset>
                </wp:positionH>
                <wp:positionV relativeFrom="paragraph">
                  <wp:posOffset>840105</wp:posOffset>
                </wp:positionV>
                <wp:extent cx="1517650" cy="744220"/>
                <wp:effectExtent l="0" t="0" r="25400" b="17780"/>
                <wp:wrapNone/>
                <wp:docPr id="20" name="Oval 20"/>
                <wp:cNvGraphicFramePr/>
                <a:graphic xmlns:a="http://schemas.openxmlformats.org/drawingml/2006/main">
                  <a:graphicData uri="http://schemas.microsoft.com/office/word/2010/wordprocessingShape">
                    <wps:wsp>
                      <wps:cNvSpPr/>
                      <wps:spPr>
                        <a:xfrm>
                          <a:off x="0" y="0"/>
                          <a:ext cx="1517650" cy="744220"/>
                        </a:xfrm>
                        <a:prstGeom prst="ellipse">
                          <a:avLst/>
                        </a:prstGeom>
                        <a:solidFill>
                          <a:schemeClr val="bg1"/>
                        </a:solidFill>
                        <a:ln w="25400" cap="flat" cmpd="sng" algn="ctr">
                          <a:solidFill>
                            <a:srgbClr val="4F81BD">
                              <a:shade val="50000"/>
                            </a:srgbClr>
                          </a:solidFill>
                          <a:prstDash val="solid"/>
                        </a:ln>
                        <a:effectLst/>
                      </wps:spPr>
                      <wps:txbx>
                        <w:txbxContent>
                          <w:p w:rsidR="00BF637D" w:rsidRPr="005E088D" w:rsidRDefault="00BF637D" w:rsidP="00A430B2">
                            <w:pPr>
                              <w:jc w:val="center"/>
                              <w:rPr>
                                <w:rFonts w:ascii="Times New Roman" w:hAnsi="Times New Roman" w:cs="Times New Roman"/>
                                <w:sz w:val="24"/>
                                <w:szCs w:val="24"/>
                              </w:rPr>
                            </w:pPr>
                            <w:r w:rsidRPr="005E088D">
                              <w:rPr>
                                <w:rFonts w:ascii="Times New Roman" w:hAnsi="Times New Roman" w:cs="Times New Roman"/>
                                <w:sz w:val="24"/>
                                <w:szCs w:val="24"/>
                              </w:rPr>
                              <w:t xml:space="preserve">Hijyenik El Yıkama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40891150" id="Oval 20" o:spid="_x0000_s1040" style="position:absolute;left:0;text-align:left;margin-left:267.3pt;margin-top:66.15pt;width:119.5pt;height:5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" fillcolor="white [3212]" strokecolor="#385d8a" strokeweight="2pt">
                <v:textbox>
                  <w:txbxContent>
                    <w:p w:rsidR="00BF637D" w:rsidRPr="005E088D" w:rsidRDefault="00BF637D" w:rsidP="00A430B2">
                      <w:pPr>
                        <w:jc w:val="center"/>
                        <w:rPr>
                          <w:rFonts w:ascii="Times New Roman" w:hAnsi="Times New Roman" w:cs="Times New Roman"/>
                          <w:sz w:val="24"/>
                          <w:szCs w:val="24"/>
                        </w:rPr>
                      </w:pPr>
                      <w:r w:rsidRPr="005E088D">
                        <w:rPr>
                          <w:rFonts w:ascii="Times New Roman" w:hAnsi="Times New Roman" w:cs="Times New Roman"/>
                          <w:sz w:val="24"/>
                          <w:szCs w:val="24"/>
                        </w:rPr>
                        <w:t xml:space="preserve">Hijyenik El Yıkama </w:t>
                      </w:r>
                    </w:p>
                  </w:txbxContent>
                </v:textbox>
              </v:oval>
            </w:pict>
          </mc:Fallback>
        </mc:AlternateContent>
      </w:r>
      <w:r w:rsidR="0076648E" w:rsidRPr="0037772D">
        <w:rPr>
          <w:rFonts w:ascii="Times New Roman" w:hAnsi="Times New Roman" w:cs="Times New Roman"/>
          <w:noProof/>
          <w:lang w:eastAsia="tr-TR"/>
        </w:rPr>
        <w:drawing>
          <wp:inline distT="0" distB="0" distL="0" distR="0" wp14:anchorId="185F1519" wp14:editId="12B90FAA">
            <wp:extent cx="4324227" cy="2448209"/>
            <wp:effectExtent l="0" t="0" r="63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7769" cy="2450214"/>
                    </a:xfrm>
                    <a:prstGeom prst="rect">
                      <a:avLst/>
                    </a:prstGeom>
                    <a:noFill/>
                    <a:ln>
                      <a:noFill/>
                    </a:ln>
                    <a:effectLst/>
                    <a:extLst/>
                  </pic:spPr>
                </pic:pic>
              </a:graphicData>
            </a:graphic>
          </wp:inline>
        </w:drawing>
      </w:r>
    </w:p>
    <w:p w:rsidR="006A3240" w:rsidRDefault="006A3240" w:rsidP="00353D49">
      <w:pPr>
        <w:spacing w:after="0" w:line="360" w:lineRule="auto"/>
        <w:jc w:val="both"/>
        <w:rPr>
          <w:rFonts w:ascii="Times New Roman" w:eastAsia="Times New Roman" w:hAnsi="Times New Roman" w:cs="Times New Roman"/>
          <w:b/>
          <w:sz w:val="24"/>
          <w:szCs w:val="24"/>
          <w:lang w:eastAsia="tr-TR"/>
        </w:rPr>
      </w:pPr>
    </w:p>
    <w:p w:rsidR="0076648E" w:rsidRPr="0037772D" w:rsidRDefault="0076648E" w:rsidP="00353D49">
      <w:p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Şekil 4.</w:t>
      </w:r>
      <w:r w:rsidRPr="0037772D">
        <w:rPr>
          <w:rFonts w:ascii="Times New Roman" w:eastAsia="Times New Roman" w:hAnsi="Times New Roman" w:cs="Times New Roman"/>
          <w:sz w:val="24"/>
          <w:szCs w:val="24"/>
          <w:lang w:eastAsia="tr-TR"/>
        </w:rPr>
        <w:t xml:space="preserve"> El Hijyeni Kapsamı</w:t>
      </w:r>
      <w:r w:rsidR="00FC6C32" w:rsidRPr="0037772D">
        <w:rPr>
          <w:rFonts w:ascii="Times New Roman" w:eastAsia="Times New Roman" w:hAnsi="Times New Roman" w:cs="Times New Roman"/>
          <w:sz w:val="24"/>
          <w:szCs w:val="24"/>
          <w:lang w:eastAsia="tr-TR"/>
        </w:rPr>
        <w:t xml:space="preserve"> (Türk Hastane İnfeksiyonları ve Kontrolü Derneği, 2008). </w:t>
      </w:r>
    </w:p>
    <w:p w:rsidR="00A97DB4" w:rsidRPr="0037772D" w:rsidRDefault="00A97DB4" w:rsidP="00353D49">
      <w:pPr>
        <w:spacing w:after="0" w:line="360" w:lineRule="auto"/>
        <w:jc w:val="both"/>
        <w:rPr>
          <w:rFonts w:ascii="Times New Roman" w:eastAsia="Times New Roman" w:hAnsi="Times New Roman" w:cs="Times New Roman"/>
          <w:sz w:val="24"/>
          <w:szCs w:val="24"/>
          <w:lang w:eastAsia="tr-TR"/>
        </w:rPr>
      </w:pPr>
    </w:p>
    <w:p w:rsidR="009D00C9" w:rsidRPr="0037772D" w:rsidRDefault="005E088D" w:rsidP="00353D49">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Eller belirgin şekilde kirli değilse ve sporlu mikroorganizmalar ile kontamine olmadığı sürece alkollü el antiseptikleri kullanılabilir</w:t>
      </w:r>
      <w:r w:rsidR="0044350F" w:rsidRPr="0037772D">
        <w:rPr>
          <w:rFonts w:ascii="Times New Roman" w:hAnsi="Times New Roman" w:cs="Times New Roman"/>
          <w:sz w:val="24"/>
          <w:szCs w:val="24"/>
        </w:rPr>
        <w:t xml:space="preserve"> (</w:t>
      </w:r>
      <w:r w:rsidRPr="0037772D">
        <w:rPr>
          <w:rFonts w:ascii="Times New Roman" w:hAnsi="Times New Roman" w:cs="Times New Roman"/>
          <w:sz w:val="24"/>
          <w:szCs w:val="24"/>
        </w:rPr>
        <w:t xml:space="preserve">Günaydın, 2011). </w:t>
      </w:r>
      <w:r w:rsidR="009D00C9" w:rsidRPr="0037772D">
        <w:rPr>
          <w:rFonts w:ascii="Times New Roman" w:hAnsi="Times New Roman" w:cs="Times New Roman"/>
          <w:sz w:val="24"/>
          <w:szCs w:val="24"/>
        </w:rPr>
        <w:t xml:space="preserve">El dezenfeksiyonundaki amaç </w:t>
      </w:r>
      <w:r w:rsidRPr="0037772D">
        <w:rPr>
          <w:rFonts w:ascii="Times New Roman" w:hAnsi="Times New Roman" w:cs="Times New Roman"/>
          <w:sz w:val="24"/>
          <w:szCs w:val="24"/>
        </w:rPr>
        <w:t xml:space="preserve">geçici floranın hızlıca ortadan kaldırılmasıdır. </w:t>
      </w:r>
      <w:r w:rsidR="009D00C9" w:rsidRPr="0037772D">
        <w:rPr>
          <w:rFonts w:ascii="Times New Roman" w:hAnsi="Times New Roman" w:cs="Times New Roman"/>
          <w:sz w:val="24"/>
          <w:szCs w:val="24"/>
        </w:rPr>
        <w:t>Bunun için avuca 3-5 ml alkollü el dezenfektanı alınarak</w:t>
      </w:r>
      <w:r w:rsidR="00CD6112">
        <w:rPr>
          <w:rFonts w:ascii="Times New Roman" w:hAnsi="Times New Roman" w:cs="Times New Roman"/>
          <w:sz w:val="24"/>
          <w:szCs w:val="24"/>
        </w:rPr>
        <w:t xml:space="preserve"> eller kuruyana kadar ovalanır </w:t>
      </w:r>
      <w:r w:rsidR="009D00C9" w:rsidRPr="0037772D">
        <w:rPr>
          <w:rFonts w:ascii="Times New Roman" w:hAnsi="Times New Roman" w:cs="Times New Roman"/>
          <w:sz w:val="24"/>
          <w:szCs w:val="24"/>
        </w:rPr>
        <w:t xml:space="preserve">(Çaylan, 2007). </w:t>
      </w:r>
    </w:p>
    <w:p w:rsidR="005E088D" w:rsidRPr="0037772D" w:rsidRDefault="005E088D" w:rsidP="00353D49">
      <w:pPr>
        <w:spacing w:after="0" w:line="360" w:lineRule="auto"/>
        <w:ind w:firstLine="709"/>
        <w:jc w:val="both"/>
        <w:rPr>
          <w:rFonts w:ascii="Times New Roman" w:hAnsi="Times New Roman" w:cs="Times New Roman"/>
          <w:sz w:val="24"/>
          <w:szCs w:val="24"/>
        </w:rPr>
      </w:pPr>
      <w:r w:rsidRPr="0037772D">
        <w:rPr>
          <w:rFonts w:ascii="Times New Roman" w:hAnsi="Times New Roman" w:cs="Times New Roman"/>
          <w:sz w:val="24"/>
          <w:szCs w:val="24"/>
        </w:rPr>
        <w:t>HE</w:t>
      </w:r>
      <w:r w:rsidR="00DB7CCE" w:rsidRPr="0037772D">
        <w:rPr>
          <w:rFonts w:ascii="Times New Roman" w:hAnsi="Times New Roman" w:cs="Times New Roman"/>
          <w:sz w:val="24"/>
          <w:szCs w:val="24"/>
        </w:rPr>
        <w:t>’yi</w:t>
      </w:r>
      <w:r w:rsidRPr="0037772D">
        <w:rPr>
          <w:rFonts w:ascii="Times New Roman" w:hAnsi="Times New Roman" w:cs="Times New Roman"/>
          <w:sz w:val="24"/>
          <w:szCs w:val="24"/>
        </w:rPr>
        <w:t xml:space="preserve"> önlemede el yıkamanın önemi sağlık çalışanları tarafından bilinmesine rağmen klinik uygulamalarda bu alışkanlık henüz tam olarak kazanılamamış; el yıkamanın yerini sık sık eldiven değiştirme ve alkollü el antiseptikleri ile elleri ovma uygulamaları almıştır</w:t>
      </w:r>
      <w:r w:rsidR="00DB7CCE" w:rsidRPr="0037772D">
        <w:rPr>
          <w:rFonts w:ascii="Times New Roman" w:hAnsi="Times New Roman" w:cs="Times New Roman"/>
          <w:sz w:val="24"/>
          <w:szCs w:val="24"/>
        </w:rPr>
        <w:t xml:space="preserve">. </w:t>
      </w:r>
      <w:r w:rsidRPr="0037772D">
        <w:rPr>
          <w:rFonts w:ascii="Times New Roman" w:hAnsi="Times New Roman" w:cs="Times New Roman"/>
          <w:sz w:val="24"/>
          <w:szCs w:val="24"/>
        </w:rPr>
        <w:t>El antiseptiklerinin kolay ulaşılabilen yerlerde olması, el yıkamak için başka araçlara gerek duyulmaması ve sürenin kısa olması el antiseptiklerinin yaygın olarak kullanımına uyumu arttırırken lavaboların uzak mesafede olması el hijyenine uyumu zorlaştırmaktadır. İş yükü yeterince fazla olan sağlık çalışanları hastadan hastaya geçişlerde lavaboya gidip tekrar hasta başına dönünceye kadar geçen sürenin uzun olması nedeniyle el yıkamaktan kaçınmaktadırlar. Zaman kaybını önlemek için lavabolar kolay ulaşılabilir yerlerd</w:t>
      </w:r>
      <w:r w:rsidR="0044350F" w:rsidRPr="0037772D">
        <w:rPr>
          <w:rFonts w:ascii="Times New Roman" w:hAnsi="Times New Roman" w:cs="Times New Roman"/>
          <w:sz w:val="24"/>
          <w:szCs w:val="24"/>
        </w:rPr>
        <w:t>e olmalıdır (</w:t>
      </w:r>
      <w:r w:rsidRPr="0037772D">
        <w:rPr>
          <w:rFonts w:ascii="Times New Roman" w:hAnsi="Times New Roman" w:cs="Times New Roman"/>
          <w:sz w:val="24"/>
          <w:szCs w:val="24"/>
        </w:rPr>
        <w:t>Günaydın, 2011).</w:t>
      </w:r>
      <w:r w:rsidRPr="0037772D">
        <w:rPr>
          <w:rFonts w:ascii="Times New Roman" w:eastAsia="Times New Roman" w:hAnsi="Times New Roman" w:cs="Times New Roman"/>
          <w:sz w:val="24"/>
          <w:szCs w:val="24"/>
          <w:lang w:eastAsia="tr-TR"/>
        </w:rPr>
        <w:t xml:space="preserve"> </w:t>
      </w:r>
    </w:p>
    <w:p w:rsidR="00682332" w:rsidRPr="0037772D" w:rsidRDefault="00857498" w:rsidP="00353D49">
      <w:pPr>
        <w:spacing w:after="0" w:line="360" w:lineRule="auto"/>
        <w:ind w:firstLine="709"/>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Günlük hasta sirkülasyonunun çok fazla olduğu diş hekimliği </w:t>
      </w:r>
      <w:r w:rsidR="00DB7CCE" w:rsidRPr="0037772D">
        <w:rPr>
          <w:rFonts w:ascii="Times New Roman" w:eastAsia="Times New Roman" w:hAnsi="Times New Roman" w:cs="Times New Roman"/>
          <w:sz w:val="24"/>
          <w:szCs w:val="24"/>
          <w:lang w:eastAsia="tr-TR"/>
        </w:rPr>
        <w:t xml:space="preserve">kliniklerinde </w:t>
      </w:r>
      <w:r w:rsidRPr="0037772D">
        <w:rPr>
          <w:rFonts w:ascii="Times New Roman" w:eastAsia="Times New Roman" w:hAnsi="Times New Roman" w:cs="Times New Roman"/>
          <w:sz w:val="24"/>
          <w:szCs w:val="24"/>
          <w:lang w:eastAsia="tr-TR"/>
        </w:rPr>
        <w:t xml:space="preserve">de HE önlemek için uygun el </w:t>
      </w:r>
      <w:r w:rsidR="00DB7CCE" w:rsidRPr="0037772D">
        <w:rPr>
          <w:rFonts w:ascii="Times New Roman" w:eastAsia="Times New Roman" w:hAnsi="Times New Roman" w:cs="Times New Roman"/>
          <w:sz w:val="24"/>
          <w:szCs w:val="24"/>
          <w:lang w:eastAsia="tr-TR"/>
        </w:rPr>
        <w:t xml:space="preserve">yıkama </w:t>
      </w:r>
      <w:r w:rsidRPr="0037772D">
        <w:rPr>
          <w:rFonts w:ascii="Times New Roman" w:eastAsia="Times New Roman" w:hAnsi="Times New Roman" w:cs="Times New Roman"/>
          <w:sz w:val="24"/>
          <w:szCs w:val="24"/>
          <w:lang w:eastAsia="tr-TR"/>
        </w:rPr>
        <w:t xml:space="preserve">tekniklerinin çok iyi bilinmesi gerekir. </w:t>
      </w:r>
      <w:r w:rsidR="00417B3A" w:rsidRPr="0037772D">
        <w:rPr>
          <w:rFonts w:ascii="Times New Roman" w:eastAsia="Times New Roman" w:hAnsi="Times New Roman" w:cs="Times New Roman"/>
          <w:sz w:val="24"/>
          <w:szCs w:val="24"/>
          <w:lang w:eastAsia="tr-TR"/>
        </w:rPr>
        <w:t>El yıkama sosyal, hijyenik ve c</w:t>
      </w:r>
      <w:r w:rsidR="008F24D9" w:rsidRPr="0037772D">
        <w:rPr>
          <w:rFonts w:ascii="Times New Roman" w:eastAsia="Times New Roman" w:hAnsi="Times New Roman" w:cs="Times New Roman"/>
          <w:sz w:val="24"/>
          <w:szCs w:val="24"/>
          <w:lang w:eastAsia="tr-TR"/>
        </w:rPr>
        <w:t>errahi ti</w:t>
      </w:r>
      <w:r w:rsidRPr="0037772D">
        <w:rPr>
          <w:rFonts w:ascii="Times New Roman" w:eastAsia="Times New Roman" w:hAnsi="Times New Roman" w:cs="Times New Roman"/>
          <w:sz w:val="24"/>
          <w:szCs w:val="24"/>
          <w:lang w:eastAsia="tr-TR"/>
        </w:rPr>
        <w:t xml:space="preserve">p el yıkama olarak üçe ayrılır (Tablo 7) </w:t>
      </w:r>
      <w:r w:rsidR="006C01A4" w:rsidRPr="0037772D">
        <w:rPr>
          <w:rFonts w:ascii="Times New Roman" w:eastAsia="Times New Roman" w:hAnsi="Times New Roman" w:cs="Times New Roman"/>
          <w:sz w:val="24"/>
          <w:szCs w:val="24"/>
          <w:lang w:eastAsia="tr-TR"/>
        </w:rPr>
        <w:t>(Pankhurst</w:t>
      </w:r>
      <w:r w:rsidR="00C33B34" w:rsidRPr="0037772D">
        <w:rPr>
          <w:rFonts w:ascii="Times New Roman" w:eastAsia="Times New Roman" w:hAnsi="Times New Roman" w:cs="Times New Roman"/>
          <w:sz w:val="24"/>
          <w:szCs w:val="24"/>
          <w:lang w:eastAsia="tr-TR"/>
        </w:rPr>
        <w:t xml:space="preserve">, </w:t>
      </w:r>
      <w:r w:rsidR="006C01A4" w:rsidRPr="0037772D">
        <w:rPr>
          <w:rFonts w:ascii="Times New Roman" w:eastAsia="Times New Roman" w:hAnsi="Times New Roman" w:cs="Times New Roman"/>
          <w:sz w:val="24"/>
          <w:szCs w:val="24"/>
          <w:lang w:eastAsia="tr-TR"/>
        </w:rPr>
        <w:t>2016).</w:t>
      </w:r>
    </w:p>
    <w:p w:rsidR="00A97DB4" w:rsidRPr="0037772D" w:rsidRDefault="00A97DB4" w:rsidP="00353D49">
      <w:pPr>
        <w:spacing w:after="0" w:line="360" w:lineRule="auto"/>
        <w:ind w:firstLine="709"/>
        <w:jc w:val="both"/>
        <w:rPr>
          <w:rFonts w:ascii="Times New Roman" w:eastAsia="Times New Roman" w:hAnsi="Times New Roman" w:cs="Times New Roman"/>
          <w:sz w:val="24"/>
          <w:szCs w:val="24"/>
          <w:lang w:eastAsia="tr-TR"/>
        </w:rPr>
      </w:pPr>
    </w:p>
    <w:p w:rsidR="00A97DB4" w:rsidRPr="00CD6112" w:rsidRDefault="002631E0" w:rsidP="008968D9">
      <w:pPr>
        <w:spacing w:after="0" w:line="360" w:lineRule="auto"/>
        <w:jc w:val="both"/>
        <w:rPr>
          <w:rFonts w:ascii="Times New Roman" w:hAnsi="Times New Roman" w:cs="Times New Roman"/>
          <w:sz w:val="24"/>
          <w:szCs w:val="24"/>
        </w:rPr>
      </w:pPr>
      <w:r w:rsidRPr="0037772D">
        <w:rPr>
          <w:rFonts w:ascii="Times New Roman" w:eastAsia="Times New Roman" w:hAnsi="Times New Roman" w:cs="Times New Roman"/>
          <w:b/>
          <w:sz w:val="24"/>
          <w:szCs w:val="24"/>
          <w:lang w:eastAsia="tr-TR"/>
        </w:rPr>
        <w:t xml:space="preserve">Tablo 7. </w:t>
      </w:r>
      <w:r w:rsidRPr="0037772D">
        <w:rPr>
          <w:rFonts w:ascii="Times New Roman" w:eastAsia="Times New Roman" w:hAnsi="Times New Roman" w:cs="Times New Roman"/>
          <w:sz w:val="24"/>
          <w:szCs w:val="24"/>
          <w:lang w:eastAsia="tr-TR"/>
        </w:rPr>
        <w:t>El Yıkama Teknikl</w:t>
      </w:r>
      <w:r w:rsidR="008069B9" w:rsidRPr="0037772D">
        <w:rPr>
          <w:rFonts w:ascii="Times New Roman" w:eastAsia="Times New Roman" w:hAnsi="Times New Roman" w:cs="Times New Roman"/>
          <w:sz w:val="24"/>
          <w:szCs w:val="24"/>
          <w:lang w:eastAsia="tr-TR"/>
        </w:rPr>
        <w:t>eri</w:t>
      </w:r>
      <w:r w:rsidR="00CD6112">
        <w:rPr>
          <w:rFonts w:ascii="Times New Roman" w:eastAsia="Times New Roman" w:hAnsi="Times New Roman" w:cs="Times New Roman"/>
          <w:sz w:val="24"/>
          <w:szCs w:val="24"/>
          <w:lang w:eastAsia="tr-TR"/>
        </w:rPr>
        <w:t xml:space="preserve"> </w:t>
      </w:r>
      <w:r w:rsidR="00CD6112" w:rsidRPr="00CD6112">
        <w:rPr>
          <w:rFonts w:ascii="Times New Roman" w:hAnsi="Times New Roman" w:cs="Times New Roman"/>
          <w:sz w:val="24"/>
          <w:szCs w:val="24"/>
        </w:rPr>
        <w:t>(Günaydın, 2011).</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83"/>
        <w:gridCol w:w="2977"/>
        <w:gridCol w:w="2126"/>
        <w:gridCol w:w="2721"/>
      </w:tblGrid>
      <w:tr w:rsidR="00693694" w:rsidRPr="0037772D" w:rsidTr="00693694">
        <w:trPr>
          <w:trHeight w:val="227"/>
        </w:trPr>
        <w:tc>
          <w:tcPr>
            <w:tcW w:w="1083" w:type="dxa"/>
            <w:vMerge w:val="restart"/>
            <w:tcBorders>
              <w:top w:val="single" w:sz="4" w:space="0" w:color="auto"/>
            </w:tcBorders>
            <w:vAlign w:val="center"/>
          </w:tcPr>
          <w:p w:rsidR="00BF2370" w:rsidRPr="0037772D" w:rsidRDefault="00BF2370" w:rsidP="00693694">
            <w:pPr>
              <w:spacing w:line="360" w:lineRule="auto"/>
              <w:rPr>
                <w:rFonts w:ascii="Times New Roman" w:eastAsia="Times New Roman" w:hAnsi="Times New Roman" w:cs="Times New Roman"/>
                <w:b/>
                <w:sz w:val="20"/>
                <w:szCs w:val="20"/>
                <w:lang w:eastAsia="tr-TR"/>
              </w:rPr>
            </w:pPr>
          </w:p>
        </w:tc>
        <w:tc>
          <w:tcPr>
            <w:tcW w:w="7824" w:type="dxa"/>
            <w:gridSpan w:val="3"/>
            <w:tcBorders>
              <w:top w:val="single" w:sz="4" w:space="0" w:color="auto"/>
            </w:tcBorders>
            <w:vAlign w:val="center"/>
          </w:tcPr>
          <w:p w:rsidR="00BF2370" w:rsidRPr="0037772D" w:rsidRDefault="00BF2370" w:rsidP="00693694">
            <w:pPr>
              <w:spacing w:line="360" w:lineRule="auto"/>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El Yıkama Teknikleri</w:t>
            </w:r>
          </w:p>
        </w:tc>
      </w:tr>
      <w:tr w:rsidR="00693694" w:rsidRPr="0037772D" w:rsidTr="00693694">
        <w:trPr>
          <w:trHeight w:val="227"/>
        </w:trPr>
        <w:tc>
          <w:tcPr>
            <w:tcW w:w="1083" w:type="dxa"/>
            <w:vMerge/>
            <w:tcBorders>
              <w:bottom w:val="single" w:sz="4" w:space="0" w:color="auto"/>
            </w:tcBorders>
            <w:vAlign w:val="center"/>
          </w:tcPr>
          <w:p w:rsidR="00BF2370" w:rsidRPr="0037772D" w:rsidRDefault="00BF2370" w:rsidP="00693694">
            <w:pPr>
              <w:spacing w:line="360" w:lineRule="auto"/>
              <w:rPr>
                <w:rFonts w:ascii="Times New Roman" w:eastAsia="Times New Roman" w:hAnsi="Times New Roman" w:cs="Times New Roman"/>
                <w:b/>
                <w:sz w:val="20"/>
                <w:szCs w:val="20"/>
                <w:lang w:eastAsia="tr-TR"/>
              </w:rPr>
            </w:pPr>
          </w:p>
        </w:tc>
        <w:tc>
          <w:tcPr>
            <w:tcW w:w="2977" w:type="dxa"/>
            <w:tcBorders>
              <w:bottom w:val="single" w:sz="4" w:space="0" w:color="auto"/>
            </w:tcBorders>
            <w:vAlign w:val="center"/>
          </w:tcPr>
          <w:p w:rsidR="00BF2370" w:rsidRPr="0037772D" w:rsidRDefault="00BF2370" w:rsidP="00693694">
            <w:pPr>
              <w:spacing w:line="360" w:lineRule="auto"/>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Sosyal El Yıkama</w:t>
            </w:r>
          </w:p>
        </w:tc>
        <w:tc>
          <w:tcPr>
            <w:tcW w:w="2126" w:type="dxa"/>
            <w:tcBorders>
              <w:bottom w:val="single" w:sz="4" w:space="0" w:color="auto"/>
            </w:tcBorders>
            <w:vAlign w:val="center"/>
          </w:tcPr>
          <w:p w:rsidR="00BF2370" w:rsidRPr="0037772D" w:rsidRDefault="00BF2370" w:rsidP="00693694">
            <w:pPr>
              <w:spacing w:line="360" w:lineRule="auto"/>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Hijyenik El Yıkama</w:t>
            </w:r>
          </w:p>
        </w:tc>
        <w:tc>
          <w:tcPr>
            <w:tcW w:w="2721" w:type="dxa"/>
            <w:tcBorders>
              <w:bottom w:val="single" w:sz="4" w:space="0" w:color="auto"/>
            </w:tcBorders>
            <w:vAlign w:val="center"/>
          </w:tcPr>
          <w:p w:rsidR="00BF2370" w:rsidRPr="0037772D" w:rsidRDefault="00BF2370" w:rsidP="00693694">
            <w:pPr>
              <w:spacing w:line="360" w:lineRule="auto"/>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Cerrahi El Yıkama</w:t>
            </w:r>
          </w:p>
        </w:tc>
      </w:tr>
      <w:tr w:rsidR="00693694" w:rsidRPr="0037772D" w:rsidTr="00693694">
        <w:trPr>
          <w:trHeight w:val="227"/>
        </w:trPr>
        <w:tc>
          <w:tcPr>
            <w:tcW w:w="1083" w:type="dxa"/>
            <w:tcBorders>
              <w:top w:val="single" w:sz="4" w:space="0" w:color="auto"/>
            </w:tcBorders>
            <w:vAlign w:val="center"/>
          </w:tcPr>
          <w:p w:rsidR="005654F6" w:rsidRPr="0037772D" w:rsidRDefault="00BF2370"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Amaç</w:t>
            </w:r>
          </w:p>
        </w:tc>
        <w:tc>
          <w:tcPr>
            <w:tcW w:w="2977" w:type="dxa"/>
            <w:tcBorders>
              <w:top w:val="single" w:sz="4" w:space="0" w:color="auto"/>
            </w:tcBorders>
            <w:vAlign w:val="center"/>
          </w:tcPr>
          <w:p w:rsidR="005654F6" w:rsidRPr="0037772D" w:rsidRDefault="005654F6"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Eldeki gözle görünür kir ve derideki geçici flora elemanlarının tamamen ortamdan uzaklaştırılması </w:t>
            </w:r>
          </w:p>
        </w:tc>
        <w:tc>
          <w:tcPr>
            <w:tcW w:w="2126" w:type="dxa"/>
            <w:tcBorders>
              <w:top w:val="single" w:sz="4" w:space="0" w:color="auto"/>
            </w:tcBorders>
            <w:vAlign w:val="center"/>
          </w:tcPr>
          <w:p w:rsidR="005654F6" w:rsidRPr="0037772D" w:rsidRDefault="005654F6"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Amaç sadece ellerin temizlenmesi değil aynı zamanda temiz kalması</w:t>
            </w:r>
          </w:p>
        </w:tc>
        <w:tc>
          <w:tcPr>
            <w:tcW w:w="2721" w:type="dxa"/>
            <w:tcBorders>
              <w:top w:val="single" w:sz="4" w:space="0" w:color="auto"/>
            </w:tcBorders>
            <w:vAlign w:val="center"/>
          </w:tcPr>
          <w:p w:rsidR="005654F6" w:rsidRPr="0037772D" w:rsidRDefault="005654F6"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Cerrahi girişim süresi içerisinde ellerdeki bakteri sayısını, eldivenlerin yırtılma ve delinme ihtimali nedeniyle düşük tutmak</w:t>
            </w:r>
          </w:p>
        </w:tc>
      </w:tr>
      <w:tr w:rsidR="00693694" w:rsidRPr="0037772D" w:rsidTr="00693694">
        <w:trPr>
          <w:trHeight w:val="227"/>
        </w:trPr>
        <w:tc>
          <w:tcPr>
            <w:tcW w:w="1083" w:type="dxa"/>
            <w:vAlign w:val="center"/>
          </w:tcPr>
          <w:p w:rsidR="00CD7305" w:rsidRPr="0037772D" w:rsidRDefault="00CD7305"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Süre</w:t>
            </w:r>
          </w:p>
        </w:tc>
        <w:tc>
          <w:tcPr>
            <w:tcW w:w="2977" w:type="dxa"/>
            <w:vAlign w:val="center"/>
          </w:tcPr>
          <w:p w:rsidR="00CD7305" w:rsidRPr="0037772D" w:rsidRDefault="00CD7305"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En az 20 saniye</w:t>
            </w:r>
          </w:p>
        </w:tc>
        <w:tc>
          <w:tcPr>
            <w:tcW w:w="2126" w:type="dxa"/>
            <w:vAlign w:val="center"/>
          </w:tcPr>
          <w:p w:rsidR="00CD7305" w:rsidRPr="0037772D" w:rsidRDefault="00CD7305"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En az 15 saniye</w:t>
            </w:r>
          </w:p>
        </w:tc>
        <w:tc>
          <w:tcPr>
            <w:tcW w:w="2721" w:type="dxa"/>
            <w:vAlign w:val="center"/>
          </w:tcPr>
          <w:p w:rsidR="00CD7305" w:rsidRPr="0037772D" w:rsidRDefault="00CD7305"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2-6 dakika</w:t>
            </w:r>
          </w:p>
        </w:tc>
      </w:tr>
      <w:tr w:rsidR="00693694" w:rsidRPr="0037772D" w:rsidTr="00693694">
        <w:trPr>
          <w:trHeight w:val="227"/>
        </w:trPr>
        <w:tc>
          <w:tcPr>
            <w:tcW w:w="1083" w:type="dxa"/>
            <w:tcBorders>
              <w:bottom w:val="single" w:sz="4" w:space="0" w:color="auto"/>
            </w:tcBorders>
            <w:vAlign w:val="center"/>
          </w:tcPr>
          <w:p w:rsidR="00CD7305" w:rsidRPr="0037772D" w:rsidRDefault="00CD7305"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Kullanılan Malzeme</w:t>
            </w:r>
          </w:p>
        </w:tc>
        <w:tc>
          <w:tcPr>
            <w:tcW w:w="2977" w:type="dxa"/>
            <w:tcBorders>
              <w:bottom w:val="single" w:sz="4" w:space="0" w:color="auto"/>
            </w:tcBorders>
            <w:vAlign w:val="center"/>
          </w:tcPr>
          <w:p w:rsidR="00CD7305" w:rsidRPr="0037772D" w:rsidRDefault="00CD7305"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Antimikrobiyal etkinliği olmayan sabun </w:t>
            </w:r>
            <w:r w:rsidRPr="0037772D">
              <w:rPr>
                <w:rFonts w:ascii="Times New Roman" w:eastAsia="Times New Roman" w:hAnsi="Times New Roman" w:cs="Times New Roman"/>
                <w:b/>
                <w:sz w:val="20"/>
                <w:szCs w:val="20"/>
                <w:lang w:eastAsia="tr-TR"/>
              </w:rPr>
              <w:t xml:space="preserve">+ </w:t>
            </w:r>
            <w:r w:rsidRPr="0037772D">
              <w:rPr>
                <w:rFonts w:ascii="Times New Roman" w:eastAsia="Times New Roman" w:hAnsi="Times New Roman" w:cs="Times New Roman"/>
                <w:sz w:val="20"/>
                <w:szCs w:val="20"/>
                <w:lang w:eastAsia="tr-TR"/>
              </w:rPr>
              <w:t>Su</w:t>
            </w:r>
          </w:p>
        </w:tc>
        <w:tc>
          <w:tcPr>
            <w:tcW w:w="2126" w:type="dxa"/>
            <w:tcBorders>
              <w:bottom w:val="single" w:sz="4" w:space="0" w:color="auto"/>
            </w:tcBorders>
            <w:vAlign w:val="center"/>
          </w:tcPr>
          <w:p w:rsidR="00CD7305" w:rsidRPr="0037772D" w:rsidRDefault="00CD7305"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Antibakteriyel etkinliği olan ajanlar (iyodofor, klorheksidin glukonat, triklosan, kloroksilenol) kullanılmakta</w:t>
            </w:r>
          </w:p>
        </w:tc>
        <w:tc>
          <w:tcPr>
            <w:tcW w:w="2721" w:type="dxa"/>
            <w:tcBorders>
              <w:bottom w:val="single" w:sz="4" w:space="0" w:color="auto"/>
            </w:tcBorders>
            <w:vAlign w:val="center"/>
          </w:tcPr>
          <w:p w:rsidR="00CD7305" w:rsidRPr="0037772D" w:rsidRDefault="00CD7305" w:rsidP="00693694">
            <w:pPr>
              <w:spacing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Antiseptik özelliği olan ve temas sonrası etkinliği uzun süre devam eden ajanlar tercih edilmeli</w:t>
            </w:r>
            <w:r w:rsidR="002631E0" w:rsidRPr="0037772D">
              <w:rPr>
                <w:rFonts w:ascii="Times New Roman" w:eastAsia="Times New Roman" w:hAnsi="Times New Roman" w:cs="Times New Roman"/>
                <w:sz w:val="20"/>
                <w:szCs w:val="20"/>
                <w:lang w:eastAsia="tr-TR"/>
              </w:rPr>
              <w:t xml:space="preserve"> </w:t>
            </w:r>
            <w:r w:rsidRPr="0037772D">
              <w:rPr>
                <w:rFonts w:ascii="Times New Roman" w:eastAsia="Times New Roman" w:hAnsi="Times New Roman" w:cs="Times New Roman"/>
                <w:sz w:val="20"/>
                <w:szCs w:val="20"/>
                <w:lang w:eastAsia="tr-TR"/>
              </w:rPr>
              <w:t>(Klorheksidin glukonat, köpük tarzındaki deterjan solüsyonlar ve providon iyot )</w:t>
            </w:r>
          </w:p>
        </w:tc>
      </w:tr>
    </w:tbl>
    <w:p w:rsidR="006A3240" w:rsidRDefault="006A3240" w:rsidP="00353D49">
      <w:pPr>
        <w:spacing w:after="0" w:line="360" w:lineRule="auto"/>
        <w:ind w:firstLine="708"/>
        <w:jc w:val="both"/>
        <w:rPr>
          <w:rFonts w:ascii="Times New Roman" w:eastAsia="Times New Roman" w:hAnsi="Times New Roman" w:cs="Times New Roman"/>
          <w:sz w:val="24"/>
          <w:szCs w:val="24"/>
          <w:lang w:eastAsia="tr-TR"/>
        </w:rPr>
      </w:pPr>
    </w:p>
    <w:p w:rsidR="00761E39" w:rsidRDefault="00A42C5C" w:rsidP="006A3240">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Hastanın bakımından </w:t>
      </w:r>
      <w:r w:rsidR="008F24D9" w:rsidRPr="0037772D">
        <w:rPr>
          <w:rFonts w:ascii="Times New Roman" w:eastAsia="Times New Roman" w:hAnsi="Times New Roman" w:cs="Times New Roman"/>
          <w:sz w:val="24"/>
          <w:szCs w:val="24"/>
          <w:lang w:eastAsia="tr-TR"/>
        </w:rPr>
        <w:t xml:space="preserve">primer </w:t>
      </w:r>
      <w:r w:rsidRPr="0037772D">
        <w:rPr>
          <w:rFonts w:ascii="Times New Roman" w:eastAsia="Times New Roman" w:hAnsi="Times New Roman" w:cs="Times New Roman"/>
          <w:sz w:val="24"/>
          <w:szCs w:val="24"/>
          <w:lang w:eastAsia="tr-TR"/>
        </w:rPr>
        <w:t>sorumlu sağlık ç</w:t>
      </w:r>
      <w:r w:rsidR="008F24D9" w:rsidRPr="0037772D">
        <w:rPr>
          <w:rFonts w:ascii="Times New Roman" w:eastAsia="Times New Roman" w:hAnsi="Times New Roman" w:cs="Times New Roman"/>
          <w:sz w:val="24"/>
          <w:szCs w:val="24"/>
          <w:lang w:eastAsia="tr-TR"/>
        </w:rPr>
        <w:t>alışanları ve diğer çalışanlar</w:t>
      </w:r>
      <w:r w:rsidRPr="0037772D">
        <w:rPr>
          <w:rFonts w:ascii="Times New Roman" w:eastAsia="Times New Roman" w:hAnsi="Times New Roman" w:cs="Times New Roman"/>
          <w:sz w:val="24"/>
          <w:szCs w:val="24"/>
          <w:lang w:eastAsia="tr-TR"/>
        </w:rPr>
        <w:t xml:space="preserve"> HE’</w:t>
      </w:r>
      <w:r w:rsidR="008F24D9" w:rsidRPr="0037772D">
        <w:rPr>
          <w:rFonts w:ascii="Times New Roman" w:eastAsia="Times New Roman" w:hAnsi="Times New Roman" w:cs="Times New Roman"/>
          <w:sz w:val="24"/>
          <w:szCs w:val="24"/>
          <w:lang w:eastAsia="tr-TR"/>
        </w:rPr>
        <w:t>ye</w:t>
      </w:r>
      <w:r w:rsidRPr="0037772D">
        <w:rPr>
          <w:rFonts w:ascii="Times New Roman" w:eastAsia="Times New Roman" w:hAnsi="Times New Roman" w:cs="Times New Roman"/>
          <w:sz w:val="24"/>
          <w:szCs w:val="24"/>
          <w:lang w:eastAsia="tr-TR"/>
        </w:rPr>
        <w:t xml:space="preserve"> sebep olan patojen </w:t>
      </w:r>
      <w:r w:rsidR="00FC2B0D" w:rsidRPr="0037772D">
        <w:rPr>
          <w:rFonts w:ascii="Times New Roman" w:eastAsia="Times New Roman" w:hAnsi="Times New Roman" w:cs="Times New Roman"/>
          <w:sz w:val="24"/>
          <w:szCs w:val="24"/>
          <w:lang w:eastAsia="tr-TR"/>
        </w:rPr>
        <w:t>mikroorganizmaların bulaşmasını</w:t>
      </w:r>
      <w:r w:rsidRPr="0037772D">
        <w:rPr>
          <w:rFonts w:ascii="Times New Roman" w:eastAsia="Times New Roman" w:hAnsi="Times New Roman" w:cs="Times New Roman"/>
          <w:sz w:val="24"/>
          <w:szCs w:val="24"/>
          <w:lang w:eastAsia="tr-TR"/>
        </w:rPr>
        <w:t xml:space="preserve"> engellemek için en önemli adımın yeterli ve </w:t>
      </w:r>
      <w:r w:rsidR="008F24D9" w:rsidRPr="0037772D">
        <w:rPr>
          <w:rFonts w:ascii="Times New Roman" w:eastAsia="Times New Roman" w:hAnsi="Times New Roman" w:cs="Times New Roman"/>
          <w:sz w:val="24"/>
          <w:szCs w:val="24"/>
          <w:lang w:eastAsia="tr-TR"/>
        </w:rPr>
        <w:t xml:space="preserve">usulüne uygun </w:t>
      </w:r>
      <w:r w:rsidR="00FC2B0D" w:rsidRPr="0037772D">
        <w:rPr>
          <w:rFonts w:ascii="Times New Roman" w:eastAsia="Times New Roman" w:hAnsi="Times New Roman" w:cs="Times New Roman"/>
          <w:sz w:val="24"/>
          <w:szCs w:val="24"/>
          <w:lang w:eastAsia="tr-TR"/>
        </w:rPr>
        <w:t xml:space="preserve">el hijyeni tekniğini uygulamak olduğunu </w:t>
      </w:r>
      <w:r w:rsidRPr="0037772D">
        <w:rPr>
          <w:rFonts w:ascii="Times New Roman" w:eastAsia="Times New Roman" w:hAnsi="Times New Roman" w:cs="Times New Roman"/>
          <w:sz w:val="24"/>
          <w:szCs w:val="24"/>
          <w:lang w:eastAsia="tr-TR"/>
        </w:rPr>
        <w:t>bilmeli ve ihtiyaç halinde el hijyeni konu</w:t>
      </w:r>
      <w:r w:rsidR="00FC2B0D" w:rsidRPr="0037772D">
        <w:rPr>
          <w:rFonts w:ascii="Times New Roman" w:eastAsia="Times New Roman" w:hAnsi="Times New Roman" w:cs="Times New Roman"/>
          <w:sz w:val="24"/>
          <w:szCs w:val="24"/>
          <w:lang w:eastAsia="tr-TR"/>
        </w:rPr>
        <w:t>sunda hasta ve yakınları</w:t>
      </w:r>
      <w:r w:rsidR="00417B3A" w:rsidRPr="0037772D">
        <w:rPr>
          <w:rFonts w:ascii="Times New Roman" w:eastAsia="Times New Roman" w:hAnsi="Times New Roman" w:cs="Times New Roman"/>
          <w:sz w:val="24"/>
          <w:szCs w:val="24"/>
          <w:lang w:eastAsia="tr-TR"/>
        </w:rPr>
        <w:t>nı</w:t>
      </w:r>
      <w:r w:rsidR="00FC2B0D" w:rsidRPr="0037772D">
        <w:rPr>
          <w:rFonts w:ascii="Times New Roman" w:eastAsia="Times New Roman" w:hAnsi="Times New Roman" w:cs="Times New Roman"/>
          <w:sz w:val="24"/>
          <w:szCs w:val="24"/>
          <w:lang w:eastAsia="tr-TR"/>
        </w:rPr>
        <w:t xml:space="preserve"> bu konuda eğitmelidir (Çaylan, 2007).</w:t>
      </w:r>
    </w:p>
    <w:p w:rsidR="002A4994" w:rsidRPr="00761E39" w:rsidRDefault="002A4994" w:rsidP="00353D49">
      <w:pPr>
        <w:spacing w:after="0" w:line="360" w:lineRule="auto"/>
        <w:jc w:val="both"/>
        <w:rPr>
          <w:rFonts w:ascii="Times New Roman" w:eastAsia="Times New Roman" w:hAnsi="Times New Roman" w:cs="Times New Roman"/>
          <w:sz w:val="24"/>
          <w:szCs w:val="24"/>
          <w:lang w:eastAsia="tr-TR"/>
        </w:rPr>
      </w:pPr>
      <w:r w:rsidRPr="00761E39">
        <w:rPr>
          <w:rFonts w:ascii="Times New Roman" w:eastAsia="Times New Roman" w:hAnsi="Times New Roman" w:cs="Times New Roman"/>
          <w:sz w:val="24"/>
          <w:szCs w:val="24"/>
          <w:lang w:eastAsia="tr-TR"/>
        </w:rPr>
        <w:t>El Hijyeni Gereken Uygulamalar</w:t>
      </w:r>
    </w:p>
    <w:p w:rsidR="002A4994" w:rsidRPr="0037772D" w:rsidRDefault="002A4994" w:rsidP="00353D49">
      <w:pPr>
        <w:pStyle w:val="ListeParagraf"/>
        <w:numPr>
          <w:ilvl w:val="0"/>
          <w:numId w:val="12"/>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 ile temas öncesi ve sonrası,</w:t>
      </w:r>
    </w:p>
    <w:p w:rsidR="002A4994" w:rsidRPr="0037772D" w:rsidRDefault="002A4994" w:rsidP="00353D49">
      <w:pPr>
        <w:pStyle w:val="ListeParagraf"/>
        <w:numPr>
          <w:ilvl w:val="0"/>
          <w:numId w:val="12"/>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Hastanın çevresiyle temas sonrası,</w:t>
      </w:r>
    </w:p>
    <w:p w:rsidR="005C6037" w:rsidRPr="0037772D" w:rsidRDefault="005C6037" w:rsidP="00353D49">
      <w:pPr>
        <w:pStyle w:val="ListeParagraf"/>
        <w:numPr>
          <w:ilvl w:val="0"/>
          <w:numId w:val="12"/>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Kan ve diğer vücut sıvılarının bulaşma riski olan durumlarda, </w:t>
      </w:r>
    </w:p>
    <w:p w:rsidR="005C6037" w:rsidRPr="0037772D" w:rsidRDefault="005C6037" w:rsidP="00353D49">
      <w:pPr>
        <w:pStyle w:val="ListeParagraf"/>
        <w:numPr>
          <w:ilvl w:val="0"/>
          <w:numId w:val="12"/>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Aseptik işlemlerden önce,</w:t>
      </w:r>
    </w:p>
    <w:p w:rsidR="005C6037" w:rsidRPr="0037772D" w:rsidRDefault="005C6037" w:rsidP="00353D49">
      <w:pPr>
        <w:pStyle w:val="ListeParagraf"/>
        <w:numPr>
          <w:ilvl w:val="0"/>
          <w:numId w:val="12"/>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Eldiven giyilmeden önce ve çıkarıldıktan sonra,</w:t>
      </w:r>
    </w:p>
    <w:p w:rsidR="005C6037" w:rsidRPr="0037772D" w:rsidRDefault="005C6037" w:rsidP="00353D49">
      <w:pPr>
        <w:pStyle w:val="ListeParagraf"/>
        <w:numPr>
          <w:ilvl w:val="0"/>
          <w:numId w:val="12"/>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Yemek yemeden önce ve sonra, </w:t>
      </w:r>
    </w:p>
    <w:p w:rsidR="00C33B34" w:rsidRPr="0037772D" w:rsidRDefault="005C6037" w:rsidP="00353D49">
      <w:pPr>
        <w:pStyle w:val="ListeParagraf"/>
        <w:numPr>
          <w:ilvl w:val="0"/>
          <w:numId w:val="12"/>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Tuvalet ihtiyacından önce ve sonra el hijyeni sağlanmalıdır (Çaylan, 2007).</w:t>
      </w:r>
    </w:p>
    <w:p w:rsidR="00A514A8" w:rsidRPr="0037772D" w:rsidRDefault="00040A86"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Diş hekimliği klinikleri çalışanlarının </w:t>
      </w:r>
      <w:r w:rsidR="00390A60" w:rsidRPr="0037772D">
        <w:rPr>
          <w:rFonts w:ascii="Times New Roman" w:eastAsia="Times New Roman" w:hAnsi="Times New Roman" w:cs="Times New Roman"/>
          <w:sz w:val="24"/>
          <w:szCs w:val="24"/>
          <w:lang w:eastAsia="tr-TR"/>
        </w:rPr>
        <w:t>elleri hastanın bakımı ve ünit temizliği sırasında farkına varmadan</w:t>
      </w:r>
      <w:r w:rsidR="00C33B34" w:rsidRPr="0037772D">
        <w:rPr>
          <w:rFonts w:ascii="Times New Roman" w:eastAsia="Times New Roman" w:hAnsi="Times New Roman" w:cs="Times New Roman"/>
          <w:sz w:val="24"/>
          <w:szCs w:val="24"/>
          <w:lang w:eastAsia="tr-TR"/>
        </w:rPr>
        <w:t xml:space="preserve"> bilgisayar ekranları, klavyeler, hastaların bilgilerinin not alındığı </w:t>
      </w:r>
      <w:r w:rsidR="00390A60" w:rsidRPr="0037772D">
        <w:rPr>
          <w:rFonts w:ascii="Times New Roman" w:eastAsia="Times New Roman" w:hAnsi="Times New Roman" w:cs="Times New Roman"/>
          <w:sz w:val="24"/>
          <w:szCs w:val="24"/>
          <w:lang w:eastAsia="tr-TR"/>
        </w:rPr>
        <w:t>not defterler</w:t>
      </w:r>
      <w:r w:rsidR="001813EC" w:rsidRPr="0037772D">
        <w:rPr>
          <w:rFonts w:ascii="Times New Roman" w:eastAsia="Times New Roman" w:hAnsi="Times New Roman" w:cs="Times New Roman"/>
          <w:sz w:val="24"/>
          <w:szCs w:val="24"/>
          <w:lang w:eastAsia="tr-TR"/>
        </w:rPr>
        <w:t>i ve kalem gibi cansız nesnelerle</w:t>
      </w:r>
      <w:r w:rsidR="00390A60" w:rsidRPr="0037772D">
        <w:rPr>
          <w:rFonts w:ascii="Times New Roman" w:eastAsia="Times New Roman" w:hAnsi="Times New Roman" w:cs="Times New Roman"/>
          <w:sz w:val="24"/>
          <w:szCs w:val="24"/>
          <w:lang w:eastAsia="tr-TR"/>
        </w:rPr>
        <w:t xml:space="preserve"> </w:t>
      </w:r>
      <w:r w:rsidR="001813EC" w:rsidRPr="0037772D">
        <w:rPr>
          <w:rFonts w:ascii="Times New Roman" w:eastAsia="Times New Roman" w:hAnsi="Times New Roman" w:cs="Times New Roman"/>
          <w:sz w:val="24"/>
          <w:szCs w:val="24"/>
          <w:lang w:eastAsia="tr-TR"/>
        </w:rPr>
        <w:t>indirekt yolla temas edilmesi nedeniyle</w:t>
      </w:r>
      <w:r w:rsidR="00390A60" w:rsidRPr="0037772D">
        <w:rPr>
          <w:rFonts w:ascii="Times New Roman" w:eastAsia="Times New Roman" w:hAnsi="Times New Roman" w:cs="Times New Roman"/>
          <w:sz w:val="24"/>
          <w:szCs w:val="24"/>
          <w:lang w:eastAsia="tr-TR"/>
        </w:rPr>
        <w:t xml:space="preserve"> kontamine olabilir. Bu sebeple cansız nesneler</w:t>
      </w:r>
      <w:r w:rsidRPr="0037772D">
        <w:rPr>
          <w:rFonts w:ascii="Times New Roman" w:eastAsia="Times New Roman" w:hAnsi="Times New Roman" w:cs="Times New Roman"/>
          <w:sz w:val="24"/>
          <w:szCs w:val="24"/>
          <w:lang w:eastAsia="tr-TR"/>
        </w:rPr>
        <w:t>l</w:t>
      </w:r>
      <w:r w:rsidR="00390A60" w:rsidRPr="0037772D">
        <w:rPr>
          <w:rFonts w:ascii="Times New Roman" w:eastAsia="Times New Roman" w:hAnsi="Times New Roman" w:cs="Times New Roman"/>
          <w:sz w:val="24"/>
          <w:szCs w:val="24"/>
          <w:lang w:eastAsia="tr-TR"/>
        </w:rPr>
        <w:t xml:space="preserve">e temas ettikten sonra mutlaka eller yıkanmalıdır </w:t>
      </w:r>
      <w:r w:rsidR="00417B3A" w:rsidRPr="0037772D">
        <w:rPr>
          <w:rFonts w:ascii="Times New Roman" w:eastAsia="Times New Roman" w:hAnsi="Times New Roman" w:cs="Times New Roman"/>
          <w:sz w:val="24"/>
          <w:szCs w:val="24"/>
          <w:lang w:eastAsia="tr-TR"/>
        </w:rPr>
        <w:t>(Pankhurst, 2016).</w:t>
      </w:r>
    </w:p>
    <w:p w:rsidR="009D4E96" w:rsidRPr="0037772D" w:rsidRDefault="00AB7948"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Koşucu ve ark</w:t>
      </w:r>
      <w:r w:rsidR="001813EC" w:rsidRPr="0037772D">
        <w:rPr>
          <w:rFonts w:ascii="Times New Roman" w:eastAsia="Times New Roman" w:hAnsi="Times New Roman" w:cs="Times New Roman"/>
          <w:sz w:val="24"/>
          <w:szCs w:val="24"/>
          <w:lang w:eastAsia="tr-TR"/>
        </w:rPr>
        <w:t>.</w:t>
      </w:r>
      <w:r w:rsidRPr="0037772D">
        <w:rPr>
          <w:rFonts w:ascii="Times New Roman" w:eastAsia="Times New Roman" w:hAnsi="Times New Roman" w:cs="Times New Roman"/>
          <w:sz w:val="24"/>
          <w:szCs w:val="24"/>
          <w:lang w:eastAsia="tr-TR"/>
        </w:rPr>
        <w:t xml:space="preserve"> (2015) sağlık personellerinin el hijyeni uyum oranı ile </w:t>
      </w:r>
      <w:r w:rsidR="008F24D9" w:rsidRPr="0037772D">
        <w:rPr>
          <w:rFonts w:ascii="Times New Roman" w:eastAsia="Times New Roman" w:hAnsi="Times New Roman" w:cs="Times New Roman"/>
          <w:sz w:val="24"/>
          <w:szCs w:val="24"/>
          <w:lang w:eastAsia="tr-TR"/>
        </w:rPr>
        <w:t xml:space="preserve">ilgili </w:t>
      </w:r>
      <w:r w:rsidRPr="0037772D">
        <w:rPr>
          <w:rFonts w:ascii="Times New Roman" w:eastAsia="Times New Roman" w:hAnsi="Times New Roman" w:cs="Times New Roman"/>
          <w:sz w:val="24"/>
          <w:szCs w:val="24"/>
          <w:lang w:eastAsia="tr-TR"/>
        </w:rPr>
        <w:t>yaptıkları çalışmada sağlık çalışanlarının el hijyeni gereken durumları ve tekniklerini kapsayan eğitimlerin tekrarlanmasını, sağlık çalışanlarının değerlendirilmelerinde gözlem yönteminin kullanılmasını ve değerlendirme sonucunda elde edilen verilerin sağlık personellerine geri bildirimi ile el hijyenine uyumun ar</w:t>
      </w:r>
      <w:r w:rsidR="001132DB" w:rsidRPr="0037772D">
        <w:rPr>
          <w:rFonts w:ascii="Times New Roman" w:eastAsia="Times New Roman" w:hAnsi="Times New Roman" w:cs="Times New Roman"/>
          <w:sz w:val="24"/>
          <w:szCs w:val="24"/>
          <w:lang w:eastAsia="tr-TR"/>
        </w:rPr>
        <w:t>t</w:t>
      </w:r>
      <w:r w:rsidRPr="0037772D">
        <w:rPr>
          <w:rFonts w:ascii="Times New Roman" w:eastAsia="Times New Roman" w:hAnsi="Times New Roman" w:cs="Times New Roman"/>
          <w:sz w:val="24"/>
          <w:szCs w:val="24"/>
          <w:lang w:eastAsia="tr-TR"/>
        </w:rPr>
        <w:t>tırılab</w:t>
      </w:r>
      <w:r w:rsidR="0014063E" w:rsidRPr="0037772D">
        <w:rPr>
          <w:rFonts w:ascii="Times New Roman" w:eastAsia="Times New Roman" w:hAnsi="Times New Roman" w:cs="Times New Roman"/>
          <w:sz w:val="24"/>
          <w:szCs w:val="24"/>
          <w:lang w:eastAsia="tr-TR"/>
        </w:rPr>
        <w:t>ileceğini ileri sürmektedirler</w:t>
      </w:r>
      <w:r w:rsidR="001813EC" w:rsidRPr="0037772D">
        <w:rPr>
          <w:rFonts w:ascii="Times New Roman" w:eastAsia="Times New Roman" w:hAnsi="Times New Roman" w:cs="Times New Roman"/>
          <w:sz w:val="24"/>
          <w:szCs w:val="24"/>
          <w:lang w:eastAsia="tr-TR"/>
        </w:rPr>
        <w:t xml:space="preserve"> (Koşucu ve ark, 2015).</w:t>
      </w:r>
      <w:r w:rsidR="0044350F" w:rsidRPr="0037772D">
        <w:rPr>
          <w:rFonts w:ascii="Times New Roman" w:eastAsia="Times New Roman" w:hAnsi="Times New Roman" w:cs="Times New Roman"/>
          <w:sz w:val="24"/>
          <w:szCs w:val="24"/>
          <w:lang w:eastAsia="tr-TR"/>
        </w:rPr>
        <w:t xml:space="preserve"> </w:t>
      </w:r>
    </w:p>
    <w:p w:rsidR="00124052" w:rsidRPr="0037772D" w:rsidRDefault="00124052" w:rsidP="00353D49">
      <w:pPr>
        <w:spacing w:after="0" w:line="360" w:lineRule="auto"/>
        <w:jc w:val="both"/>
        <w:rPr>
          <w:rFonts w:ascii="Times New Roman" w:eastAsia="Times New Roman" w:hAnsi="Times New Roman" w:cs="Times New Roman"/>
          <w:sz w:val="24"/>
          <w:szCs w:val="24"/>
          <w:lang w:eastAsia="tr-TR"/>
        </w:rPr>
      </w:pPr>
    </w:p>
    <w:p w:rsidR="00124052" w:rsidRPr="0037772D" w:rsidRDefault="00124052" w:rsidP="00353D49">
      <w:pPr>
        <w:spacing w:after="0" w:line="360" w:lineRule="auto"/>
        <w:jc w:val="both"/>
        <w:rPr>
          <w:rFonts w:ascii="Times New Roman" w:eastAsia="Times New Roman" w:hAnsi="Times New Roman" w:cs="Times New Roman"/>
          <w:sz w:val="24"/>
          <w:szCs w:val="24"/>
          <w:lang w:eastAsia="tr-TR"/>
        </w:rPr>
      </w:pPr>
    </w:p>
    <w:p w:rsidR="00F907E8" w:rsidRPr="0037772D" w:rsidRDefault="002142BB"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2.10</w:t>
      </w:r>
      <w:r w:rsidR="00225CC0" w:rsidRPr="0037772D">
        <w:rPr>
          <w:rFonts w:ascii="Times New Roman" w:eastAsia="Times New Roman" w:hAnsi="Times New Roman" w:cs="Times New Roman"/>
          <w:b/>
          <w:sz w:val="24"/>
          <w:szCs w:val="24"/>
          <w:lang w:eastAsia="tr-TR"/>
        </w:rPr>
        <w:t>.4</w:t>
      </w:r>
      <w:r w:rsidR="00A16303" w:rsidRPr="0037772D">
        <w:rPr>
          <w:rFonts w:ascii="Times New Roman" w:eastAsia="Times New Roman" w:hAnsi="Times New Roman" w:cs="Times New Roman"/>
          <w:b/>
          <w:sz w:val="24"/>
          <w:szCs w:val="24"/>
          <w:lang w:eastAsia="tr-TR"/>
        </w:rPr>
        <w:t>.</w:t>
      </w:r>
      <w:r w:rsidR="00F907E8" w:rsidRPr="0037772D">
        <w:rPr>
          <w:rFonts w:ascii="Times New Roman" w:eastAsia="Times New Roman" w:hAnsi="Times New Roman" w:cs="Times New Roman"/>
          <w:b/>
          <w:sz w:val="24"/>
          <w:szCs w:val="24"/>
          <w:lang w:eastAsia="tr-TR"/>
        </w:rPr>
        <w:t xml:space="preserve">2. Kişisel </w:t>
      </w:r>
      <w:r w:rsidR="009A19C8">
        <w:rPr>
          <w:rFonts w:ascii="Times New Roman" w:eastAsia="Times New Roman" w:hAnsi="Times New Roman" w:cs="Times New Roman"/>
          <w:b/>
          <w:sz w:val="24"/>
          <w:szCs w:val="24"/>
          <w:lang w:eastAsia="tr-TR"/>
        </w:rPr>
        <w:t>koruyucu e</w:t>
      </w:r>
      <w:r w:rsidR="00F907E8" w:rsidRPr="0037772D">
        <w:rPr>
          <w:rFonts w:ascii="Times New Roman" w:eastAsia="Times New Roman" w:hAnsi="Times New Roman" w:cs="Times New Roman"/>
          <w:b/>
          <w:sz w:val="24"/>
          <w:szCs w:val="24"/>
          <w:lang w:eastAsia="tr-TR"/>
        </w:rPr>
        <w:t>kipmanlar</w:t>
      </w:r>
    </w:p>
    <w:p w:rsidR="00124052" w:rsidRPr="0037772D" w:rsidRDefault="00124052" w:rsidP="00353D49">
      <w:pPr>
        <w:spacing w:after="0" w:line="360" w:lineRule="auto"/>
        <w:jc w:val="both"/>
        <w:rPr>
          <w:rFonts w:ascii="Times New Roman" w:eastAsia="Times New Roman" w:hAnsi="Times New Roman" w:cs="Times New Roman"/>
          <w:b/>
          <w:sz w:val="24"/>
          <w:szCs w:val="24"/>
          <w:lang w:eastAsia="tr-TR"/>
        </w:rPr>
      </w:pPr>
    </w:p>
    <w:p w:rsidR="00000940" w:rsidRPr="0037772D" w:rsidRDefault="00ED579D"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Çapraz enfeksiyonları önlemek için sağlık çalışanlarının kişisel koruyucu ekipmanları </w:t>
      </w:r>
      <w:r w:rsidR="009D4E96" w:rsidRPr="0037772D">
        <w:rPr>
          <w:rFonts w:ascii="Times New Roman" w:eastAsia="Times New Roman" w:hAnsi="Times New Roman" w:cs="Times New Roman"/>
          <w:sz w:val="24"/>
          <w:szCs w:val="24"/>
          <w:lang w:eastAsia="tr-TR"/>
        </w:rPr>
        <w:t>kullan</w:t>
      </w:r>
      <w:r w:rsidR="00F907E8" w:rsidRPr="0037772D">
        <w:rPr>
          <w:rFonts w:ascii="Times New Roman" w:eastAsia="Times New Roman" w:hAnsi="Times New Roman" w:cs="Times New Roman"/>
          <w:sz w:val="24"/>
          <w:szCs w:val="24"/>
          <w:lang w:eastAsia="tr-TR"/>
        </w:rPr>
        <w:t>maları gerekir. Eldiven, maske, koruyucu gözlük ve yüz koruyucu siperlik, önlük gibi malzemeler hasta ve çevresinden</w:t>
      </w:r>
      <w:r w:rsidR="00184B01" w:rsidRPr="0037772D">
        <w:rPr>
          <w:rFonts w:ascii="Times New Roman" w:eastAsia="Times New Roman" w:hAnsi="Times New Roman" w:cs="Times New Roman"/>
          <w:sz w:val="24"/>
          <w:szCs w:val="24"/>
          <w:lang w:eastAsia="tr-TR"/>
        </w:rPr>
        <w:t xml:space="preserve"> patojen</w:t>
      </w:r>
      <w:r w:rsidR="00F907E8" w:rsidRPr="0037772D">
        <w:rPr>
          <w:rFonts w:ascii="Times New Roman" w:eastAsia="Times New Roman" w:hAnsi="Times New Roman" w:cs="Times New Roman"/>
          <w:sz w:val="24"/>
          <w:szCs w:val="24"/>
          <w:lang w:eastAsia="tr-TR"/>
        </w:rPr>
        <w:t xml:space="preserve"> mikroorganizma</w:t>
      </w:r>
      <w:r w:rsidR="00932A1B" w:rsidRPr="0037772D">
        <w:rPr>
          <w:rFonts w:ascii="Times New Roman" w:eastAsia="Times New Roman" w:hAnsi="Times New Roman" w:cs="Times New Roman"/>
          <w:sz w:val="24"/>
          <w:szCs w:val="24"/>
          <w:lang w:eastAsia="tr-TR"/>
        </w:rPr>
        <w:t>ların</w:t>
      </w:r>
      <w:r w:rsidR="00F907E8" w:rsidRPr="0037772D">
        <w:rPr>
          <w:rFonts w:ascii="Times New Roman" w:eastAsia="Times New Roman" w:hAnsi="Times New Roman" w:cs="Times New Roman"/>
          <w:sz w:val="24"/>
          <w:szCs w:val="24"/>
          <w:lang w:eastAsia="tr-TR"/>
        </w:rPr>
        <w:t xml:space="preserve"> bulaşmasını engellemek için kullanılan koruyucu malzemelerdir. Sağlık çalışanları hasta bakımı sırasında bu ekipmanları kullanarak hem hastayı hem de </w:t>
      </w:r>
      <w:r w:rsidR="001132DB" w:rsidRPr="0037772D">
        <w:rPr>
          <w:rFonts w:ascii="Times New Roman" w:eastAsia="Times New Roman" w:hAnsi="Times New Roman" w:cs="Times New Roman"/>
          <w:sz w:val="24"/>
          <w:szCs w:val="24"/>
          <w:lang w:eastAsia="tr-TR"/>
        </w:rPr>
        <w:t>kendilerini HE’</w:t>
      </w:r>
      <w:r w:rsidR="009D4E96" w:rsidRPr="0037772D">
        <w:rPr>
          <w:rFonts w:ascii="Times New Roman" w:eastAsia="Times New Roman" w:hAnsi="Times New Roman" w:cs="Times New Roman"/>
          <w:sz w:val="24"/>
          <w:szCs w:val="24"/>
          <w:lang w:eastAsia="tr-TR"/>
        </w:rPr>
        <w:t>den</w:t>
      </w:r>
      <w:r w:rsidR="00F907E8" w:rsidRPr="0037772D">
        <w:rPr>
          <w:rFonts w:ascii="Times New Roman" w:eastAsia="Times New Roman" w:hAnsi="Times New Roman" w:cs="Times New Roman"/>
          <w:sz w:val="24"/>
          <w:szCs w:val="24"/>
          <w:lang w:eastAsia="tr-TR"/>
        </w:rPr>
        <w:t xml:space="preserve"> korumaktadırlar. Hastanın muayenesi ve tedavisi sırası</w:t>
      </w:r>
      <w:r w:rsidR="001132DB" w:rsidRPr="0037772D">
        <w:rPr>
          <w:rFonts w:ascii="Times New Roman" w:eastAsia="Times New Roman" w:hAnsi="Times New Roman" w:cs="Times New Roman"/>
          <w:sz w:val="24"/>
          <w:szCs w:val="24"/>
          <w:lang w:eastAsia="tr-TR"/>
        </w:rPr>
        <w:t>nda kan, tükürük</w:t>
      </w:r>
      <w:r w:rsidR="00F907E8" w:rsidRPr="0037772D">
        <w:rPr>
          <w:rFonts w:ascii="Times New Roman" w:eastAsia="Times New Roman" w:hAnsi="Times New Roman" w:cs="Times New Roman"/>
          <w:sz w:val="24"/>
          <w:szCs w:val="24"/>
          <w:lang w:eastAsia="tr-TR"/>
        </w:rPr>
        <w:t xml:space="preserve"> gibi vücut sıvılarına</w:t>
      </w:r>
      <w:r w:rsidR="00040A86" w:rsidRPr="0037772D">
        <w:rPr>
          <w:rFonts w:ascii="Times New Roman" w:eastAsia="Times New Roman" w:hAnsi="Times New Roman" w:cs="Times New Roman"/>
          <w:sz w:val="24"/>
          <w:szCs w:val="24"/>
          <w:lang w:eastAsia="tr-TR"/>
        </w:rPr>
        <w:t xml:space="preserve"> maruz kalabilen diş hekimliği klinikleri </w:t>
      </w:r>
      <w:r w:rsidR="00F907E8" w:rsidRPr="0037772D">
        <w:rPr>
          <w:rFonts w:ascii="Times New Roman" w:eastAsia="Times New Roman" w:hAnsi="Times New Roman" w:cs="Times New Roman"/>
          <w:sz w:val="24"/>
          <w:szCs w:val="24"/>
          <w:lang w:eastAsia="tr-TR"/>
        </w:rPr>
        <w:t xml:space="preserve">çalışanlarının </w:t>
      </w:r>
      <w:r w:rsidR="00000940" w:rsidRPr="0037772D">
        <w:rPr>
          <w:rFonts w:ascii="Times New Roman" w:eastAsia="Times New Roman" w:hAnsi="Times New Roman" w:cs="Times New Roman"/>
          <w:sz w:val="24"/>
          <w:szCs w:val="24"/>
          <w:lang w:eastAsia="tr-TR"/>
        </w:rPr>
        <w:t>ve öğrencilerinin de</w:t>
      </w:r>
      <w:r w:rsidR="00F907E8" w:rsidRPr="0037772D">
        <w:rPr>
          <w:rFonts w:ascii="Times New Roman" w:eastAsia="Times New Roman" w:hAnsi="Times New Roman" w:cs="Times New Roman"/>
          <w:sz w:val="24"/>
          <w:szCs w:val="24"/>
          <w:lang w:eastAsia="tr-TR"/>
        </w:rPr>
        <w:t xml:space="preserve"> bu koruyucu ekipmanları kullanması gerekir. Kişisel koruyucu ekipmanların doğru boyutlarda seçilmesi gerekir. Bu ekipmanları kullanırken dikkatli olunmalıdır. Bunların giyme ve çıkarma sırası </w:t>
      </w:r>
      <w:r w:rsidR="00000940" w:rsidRPr="0037772D">
        <w:rPr>
          <w:rFonts w:ascii="Times New Roman" w:eastAsia="Times New Roman" w:hAnsi="Times New Roman" w:cs="Times New Roman"/>
          <w:sz w:val="24"/>
          <w:szCs w:val="24"/>
          <w:lang w:eastAsia="tr-TR"/>
        </w:rPr>
        <w:t xml:space="preserve">(Tablo 5) </w:t>
      </w:r>
      <w:r w:rsidR="00F907E8" w:rsidRPr="0037772D">
        <w:rPr>
          <w:rFonts w:ascii="Times New Roman" w:eastAsia="Times New Roman" w:hAnsi="Times New Roman" w:cs="Times New Roman"/>
          <w:sz w:val="24"/>
          <w:szCs w:val="24"/>
          <w:lang w:eastAsia="tr-TR"/>
        </w:rPr>
        <w:t>birbirinden farklı olduğu için bu sıraya mutlaka uyulmalıdır</w:t>
      </w:r>
      <w:r w:rsidR="008F24D9" w:rsidRPr="0037772D">
        <w:rPr>
          <w:rFonts w:ascii="Times New Roman" w:eastAsia="Times New Roman" w:hAnsi="Times New Roman" w:cs="Times New Roman"/>
          <w:sz w:val="24"/>
          <w:szCs w:val="24"/>
          <w:lang w:eastAsia="tr-TR"/>
        </w:rPr>
        <w:t xml:space="preserve"> (Devrim, 2009).</w:t>
      </w:r>
    </w:p>
    <w:p w:rsidR="00A97DB4" w:rsidRPr="0037772D" w:rsidRDefault="00A97DB4" w:rsidP="00353D49">
      <w:pPr>
        <w:spacing w:after="0" w:line="360" w:lineRule="auto"/>
        <w:ind w:firstLine="708"/>
        <w:jc w:val="both"/>
        <w:rPr>
          <w:rFonts w:ascii="Times New Roman" w:eastAsia="Times New Roman" w:hAnsi="Times New Roman" w:cs="Times New Roman"/>
          <w:sz w:val="24"/>
          <w:szCs w:val="24"/>
          <w:lang w:eastAsia="tr-TR"/>
        </w:rPr>
      </w:pPr>
    </w:p>
    <w:p w:rsidR="00A97DB4" w:rsidRPr="006A2C88" w:rsidRDefault="007F1CE1" w:rsidP="006A2C88">
      <w:pPr>
        <w:spacing w:before="120"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Tablo 8</w:t>
      </w:r>
      <w:r w:rsidR="00225DEC" w:rsidRPr="0037772D">
        <w:rPr>
          <w:rFonts w:ascii="Times New Roman" w:eastAsia="Times New Roman" w:hAnsi="Times New Roman" w:cs="Times New Roman"/>
          <w:b/>
          <w:sz w:val="24"/>
          <w:szCs w:val="24"/>
          <w:lang w:eastAsia="tr-TR"/>
        </w:rPr>
        <w:t xml:space="preserve">. </w:t>
      </w:r>
      <w:r w:rsidR="00225DEC" w:rsidRPr="0037772D">
        <w:rPr>
          <w:rFonts w:ascii="Times New Roman" w:eastAsia="Times New Roman" w:hAnsi="Times New Roman" w:cs="Times New Roman"/>
          <w:sz w:val="24"/>
          <w:szCs w:val="24"/>
          <w:lang w:eastAsia="tr-TR"/>
        </w:rPr>
        <w:t>Kişisel K</w:t>
      </w:r>
      <w:r w:rsidR="008069B9" w:rsidRPr="0037772D">
        <w:rPr>
          <w:rFonts w:ascii="Times New Roman" w:eastAsia="Times New Roman" w:hAnsi="Times New Roman" w:cs="Times New Roman"/>
          <w:sz w:val="24"/>
          <w:szCs w:val="24"/>
          <w:lang w:eastAsia="tr-TR"/>
        </w:rPr>
        <w:t xml:space="preserve">oruyucu Ekipman Kullanım </w:t>
      </w:r>
      <w:r w:rsidR="008069B9" w:rsidRPr="006A2C88">
        <w:rPr>
          <w:rFonts w:ascii="Times New Roman" w:eastAsia="Times New Roman" w:hAnsi="Times New Roman" w:cs="Times New Roman"/>
          <w:sz w:val="24"/>
          <w:szCs w:val="24"/>
          <w:lang w:eastAsia="tr-TR"/>
        </w:rPr>
        <w:t>Sırası</w:t>
      </w:r>
      <w:r w:rsidR="006A2C88" w:rsidRPr="006A2C88">
        <w:rPr>
          <w:rFonts w:ascii="Times New Roman" w:eastAsia="Times New Roman" w:hAnsi="Times New Roman" w:cs="Times New Roman"/>
          <w:sz w:val="24"/>
          <w:szCs w:val="24"/>
          <w:lang w:eastAsia="tr-TR"/>
        </w:rPr>
        <w:t xml:space="preserve"> (Devrim, 2009).</w:t>
      </w:r>
    </w:p>
    <w:tbl>
      <w:tblPr>
        <w:tblStyle w:val="TabloKlavuzu"/>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338"/>
      </w:tblGrid>
      <w:tr w:rsidR="002B76C2" w:rsidRPr="0037772D" w:rsidTr="00AB0C54">
        <w:trPr>
          <w:trHeight w:val="293"/>
        </w:trPr>
        <w:tc>
          <w:tcPr>
            <w:tcW w:w="4236" w:type="dxa"/>
            <w:tcBorders>
              <w:top w:val="single" w:sz="4" w:space="0" w:color="auto"/>
              <w:bottom w:val="single" w:sz="4" w:space="0" w:color="auto"/>
            </w:tcBorders>
          </w:tcPr>
          <w:p w:rsidR="002B76C2" w:rsidRPr="0037772D" w:rsidRDefault="002B76C2" w:rsidP="00A53F3D">
            <w:pPr>
              <w:spacing w:line="360" w:lineRule="auto"/>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Giyme Sırası</w:t>
            </w:r>
          </w:p>
        </w:tc>
        <w:tc>
          <w:tcPr>
            <w:tcW w:w="4338" w:type="dxa"/>
            <w:tcBorders>
              <w:top w:val="single" w:sz="4" w:space="0" w:color="auto"/>
              <w:bottom w:val="single" w:sz="4" w:space="0" w:color="auto"/>
            </w:tcBorders>
          </w:tcPr>
          <w:p w:rsidR="002B76C2" w:rsidRPr="0037772D" w:rsidRDefault="002B76C2" w:rsidP="00A53F3D">
            <w:pPr>
              <w:spacing w:line="360" w:lineRule="auto"/>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Çıkarma Sırası</w:t>
            </w:r>
          </w:p>
        </w:tc>
      </w:tr>
      <w:tr w:rsidR="002B76C2" w:rsidRPr="0037772D" w:rsidTr="00AB0C54">
        <w:trPr>
          <w:trHeight w:val="2295"/>
        </w:trPr>
        <w:tc>
          <w:tcPr>
            <w:tcW w:w="4236" w:type="dxa"/>
            <w:tcBorders>
              <w:top w:val="single" w:sz="4" w:space="0" w:color="auto"/>
            </w:tcBorders>
          </w:tcPr>
          <w:p w:rsidR="002B76C2" w:rsidRPr="0037772D" w:rsidRDefault="002B76C2"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Önlük</w:t>
            </w:r>
          </w:p>
          <w:p w:rsidR="00F53C78" w:rsidRPr="0037772D" w:rsidRDefault="00F53C78" w:rsidP="00A53F3D">
            <w:pPr>
              <w:spacing w:line="360" w:lineRule="auto"/>
              <w:jc w:val="center"/>
              <w:rPr>
                <w:rFonts w:ascii="Times New Roman" w:eastAsia="Times New Roman" w:hAnsi="Times New Roman" w:cs="Times New Roman"/>
                <w:sz w:val="20"/>
                <w:szCs w:val="20"/>
                <w:lang w:eastAsia="tr-TR"/>
              </w:rPr>
            </w:pPr>
          </w:p>
          <w:p w:rsidR="002B76C2" w:rsidRPr="0037772D" w:rsidRDefault="00225DEC"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34688" behindDoc="0" locked="0" layoutInCell="1" allowOverlap="1" wp14:anchorId="6D82DCD7" wp14:editId="505F1C84">
                      <wp:simplePos x="0" y="0"/>
                      <wp:positionH relativeFrom="column">
                        <wp:posOffset>1363345</wp:posOffset>
                      </wp:positionH>
                      <wp:positionV relativeFrom="paragraph">
                        <wp:posOffset>36830</wp:posOffset>
                      </wp:positionV>
                      <wp:extent cx="45719" cy="106045"/>
                      <wp:effectExtent l="19050" t="0" r="31115" b="46355"/>
                      <wp:wrapNone/>
                      <wp:docPr id="6" name="Aşağı Ok 6"/>
                      <wp:cNvGraphicFramePr/>
                      <a:graphic xmlns:a="http://schemas.openxmlformats.org/drawingml/2006/main">
                        <a:graphicData uri="http://schemas.microsoft.com/office/word/2010/wordprocessingShape">
                          <wps:wsp>
                            <wps:cNvSpPr/>
                            <wps:spPr>
                              <a:xfrm>
                                <a:off x="0" y="0"/>
                                <a:ext cx="45719" cy="10604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216D3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6" o:spid="_x0000_s1026" type="#_x0000_t67" style="position:absolute;margin-left:107.35pt;margin-top:2.9pt;width:3.6pt;height:8.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" adj="16944" fillcolor="windowText" strokeweight="2pt"/>
                  </w:pict>
                </mc:Fallback>
              </mc:AlternateContent>
            </w:r>
          </w:p>
          <w:p w:rsidR="002B76C2" w:rsidRPr="0037772D" w:rsidRDefault="002B76C2"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Maske</w:t>
            </w:r>
          </w:p>
          <w:p w:rsidR="00F53C78" w:rsidRPr="0037772D" w:rsidRDefault="00F53C78" w:rsidP="00A53F3D">
            <w:pPr>
              <w:spacing w:line="360" w:lineRule="auto"/>
              <w:jc w:val="center"/>
              <w:rPr>
                <w:rFonts w:ascii="Times New Roman" w:eastAsia="Times New Roman" w:hAnsi="Times New Roman" w:cs="Times New Roman"/>
                <w:sz w:val="20"/>
                <w:szCs w:val="20"/>
                <w:lang w:eastAsia="tr-TR"/>
              </w:rPr>
            </w:pPr>
          </w:p>
          <w:p w:rsidR="002B76C2" w:rsidRPr="0037772D" w:rsidRDefault="00225DEC"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45952" behindDoc="0" locked="0" layoutInCell="1" allowOverlap="1" wp14:anchorId="6BD5C9E5" wp14:editId="03AF3D26">
                      <wp:simplePos x="0" y="0"/>
                      <wp:positionH relativeFrom="column">
                        <wp:posOffset>1365885</wp:posOffset>
                      </wp:positionH>
                      <wp:positionV relativeFrom="paragraph">
                        <wp:posOffset>20320</wp:posOffset>
                      </wp:positionV>
                      <wp:extent cx="45719" cy="103505"/>
                      <wp:effectExtent l="19050" t="0" r="31115" b="29845"/>
                      <wp:wrapNone/>
                      <wp:docPr id="7" name="Aşağı Ok 7"/>
                      <wp:cNvGraphicFramePr/>
                      <a:graphic xmlns:a="http://schemas.openxmlformats.org/drawingml/2006/main">
                        <a:graphicData uri="http://schemas.microsoft.com/office/word/2010/wordprocessingShape">
                          <wps:wsp>
                            <wps:cNvSpPr/>
                            <wps:spPr>
                              <a:xfrm>
                                <a:off x="0" y="0"/>
                                <a:ext cx="45719" cy="10350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70BD4CC" id="Aşağı Ok 7" o:spid="_x0000_s1026" type="#_x0000_t67" style="position:absolute;margin-left:107.55pt;margin-top:1.6pt;width:3.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" adj="16830" fillcolor="windowText" strokeweight="2pt"/>
                  </w:pict>
                </mc:Fallback>
              </mc:AlternateContent>
            </w:r>
          </w:p>
          <w:p w:rsidR="002B76C2" w:rsidRPr="0037772D" w:rsidRDefault="002B76C2"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Gözlük-yüz koruyucu</w:t>
            </w:r>
          </w:p>
          <w:p w:rsidR="00F53C78" w:rsidRPr="0037772D" w:rsidRDefault="00F53C78" w:rsidP="00A53F3D">
            <w:pPr>
              <w:spacing w:line="360" w:lineRule="auto"/>
              <w:jc w:val="center"/>
              <w:rPr>
                <w:rFonts w:ascii="Times New Roman" w:eastAsia="Times New Roman" w:hAnsi="Times New Roman" w:cs="Times New Roman"/>
                <w:sz w:val="20"/>
                <w:szCs w:val="20"/>
                <w:lang w:eastAsia="tr-TR"/>
              </w:rPr>
            </w:pPr>
          </w:p>
          <w:p w:rsidR="002B76C2" w:rsidRPr="0037772D" w:rsidRDefault="00225DEC"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55168" behindDoc="0" locked="0" layoutInCell="1" allowOverlap="1" wp14:anchorId="74C97DF1" wp14:editId="70F18E05">
                      <wp:simplePos x="0" y="0"/>
                      <wp:positionH relativeFrom="column">
                        <wp:posOffset>1365885</wp:posOffset>
                      </wp:positionH>
                      <wp:positionV relativeFrom="paragraph">
                        <wp:posOffset>22860</wp:posOffset>
                      </wp:positionV>
                      <wp:extent cx="45719" cy="144145"/>
                      <wp:effectExtent l="19050" t="0" r="31115" b="46355"/>
                      <wp:wrapNone/>
                      <wp:docPr id="15" name="Aşağı Ok 15"/>
                      <wp:cNvGraphicFramePr/>
                      <a:graphic xmlns:a="http://schemas.openxmlformats.org/drawingml/2006/main">
                        <a:graphicData uri="http://schemas.microsoft.com/office/word/2010/wordprocessingShape">
                          <wps:wsp>
                            <wps:cNvSpPr/>
                            <wps:spPr>
                              <a:xfrm>
                                <a:off x="0" y="0"/>
                                <a:ext cx="45719" cy="14414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F4B2AFD" id="Aşağı Ok 15" o:spid="_x0000_s1026" type="#_x0000_t67" style="position:absolute;margin-left:107.55pt;margin-top:1.8pt;width:3.6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" adj="18175" fillcolor="windowText" strokeweight="2pt"/>
                  </w:pict>
                </mc:Fallback>
              </mc:AlternateContent>
            </w:r>
          </w:p>
          <w:p w:rsidR="002B76C2" w:rsidRPr="0037772D" w:rsidRDefault="002B76C2"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Eldiven</w:t>
            </w:r>
          </w:p>
        </w:tc>
        <w:tc>
          <w:tcPr>
            <w:tcW w:w="4338" w:type="dxa"/>
            <w:tcBorders>
              <w:top w:val="single" w:sz="4" w:space="0" w:color="auto"/>
            </w:tcBorders>
          </w:tcPr>
          <w:p w:rsidR="002B76C2" w:rsidRPr="0037772D" w:rsidRDefault="002B76C2"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Eldiven</w:t>
            </w:r>
          </w:p>
          <w:p w:rsidR="00F53C78" w:rsidRPr="0037772D" w:rsidRDefault="00F53C78" w:rsidP="00A53F3D">
            <w:pPr>
              <w:spacing w:line="360" w:lineRule="auto"/>
              <w:jc w:val="center"/>
              <w:rPr>
                <w:rFonts w:ascii="Times New Roman" w:eastAsia="Times New Roman" w:hAnsi="Times New Roman" w:cs="Times New Roman"/>
                <w:sz w:val="20"/>
                <w:szCs w:val="20"/>
                <w:lang w:eastAsia="tr-TR"/>
              </w:rPr>
            </w:pPr>
          </w:p>
          <w:p w:rsidR="002B76C2" w:rsidRPr="0037772D" w:rsidRDefault="001132DB"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7DE23F3D" wp14:editId="6BA0F6E0">
                      <wp:simplePos x="0" y="0"/>
                      <wp:positionH relativeFrom="column">
                        <wp:posOffset>1367790</wp:posOffset>
                      </wp:positionH>
                      <wp:positionV relativeFrom="paragraph">
                        <wp:posOffset>17780</wp:posOffset>
                      </wp:positionV>
                      <wp:extent cx="45719" cy="134620"/>
                      <wp:effectExtent l="19050" t="0" r="31115" b="36830"/>
                      <wp:wrapNone/>
                      <wp:docPr id="16" name="Aşağı Ok 16"/>
                      <wp:cNvGraphicFramePr/>
                      <a:graphic xmlns:a="http://schemas.openxmlformats.org/drawingml/2006/main">
                        <a:graphicData uri="http://schemas.microsoft.com/office/word/2010/wordprocessingShape">
                          <wps:wsp>
                            <wps:cNvSpPr/>
                            <wps:spPr>
                              <a:xfrm>
                                <a:off x="0" y="0"/>
                                <a:ext cx="45719" cy="13462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EC95EA" id="Aşağı Ok 16" o:spid="_x0000_s1026" type="#_x0000_t67" style="position:absolute;margin-left:107.7pt;margin-top:1.4pt;width:3.6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" adj="17932" fillcolor="windowText" strokeweight="2pt"/>
                  </w:pict>
                </mc:Fallback>
              </mc:AlternateContent>
            </w:r>
          </w:p>
          <w:p w:rsidR="002B76C2" w:rsidRPr="0037772D" w:rsidRDefault="00225DEC"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0528" behindDoc="0" locked="0" layoutInCell="1" allowOverlap="1" wp14:anchorId="192BE8FC" wp14:editId="4495DDE5">
                      <wp:simplePos x="0" y="0"/>
                      <wp:positionH relativeFrom="column">
                        <wp:posOffset>1379855</wp:posOffset>
                      </wp:positionH>
                      <wp:positionV relativeFrom="paragraph">
                        <wp:posOffset>142875</wp:posOffset>
                      </wp:positionV>
                      <wp:extent cx="45719" cy="163195"/>
                      <wp:effectExtent l="19050" t="0" r="31115" b="46355"/>
                      <wp:wrapNone/>
                      <wp:docPr id="17" name="Aşağı Ok 17"/>
                      <wp:cNvGraphicFramePr/>
                      <a:graphic xmlns:a="http://schemas.openxmlformats.org/drawingml/2006/main">
                        <a:graphicData uri="http://schemas.microsoft.com/office/word/2010/wordprocessingShape">
                          <wps:wsp>
                            <wps:cNvSpPr/>
                            <wps:spPr>
                              <a:xfrm>
                                <a:off x="0" y="0"/>
                                <a:ext cx="45719" cy="16319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65A6B1" id="Aşağı Ok 17" o:spid="_x0000_s1026" type="#_x0000_t67" style="position:absolute;margin-left:108.65pt;margin-top:11.25pt;width:3.6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" adj="18574" fillcolor="windowText" strokeweight="2pt"/>
                  </w:pict>
                </mc:Fallback>
              </mc:AlternateContent>
            </w:r>
            <w:r w:rsidR="002B76C2" w:rsidRPr="0037772D">
              <w:rPr>
                <w:rFonts w:ascii="Times New Roman" w:eastAsia="Times New Roman" w:hAnsi="Times New Roman" w:cs="Times New Roman"/>
                <w:sz w:val="20"/>
                <w:szCs w:val="20"/>
                <w:lang w:eastAsia="tr-TR"/>
              </w:rPr>
              <w:t>Gözlük-yüz koruyucu</w:t>
            </w:r>
          </w:p>
          <w:p w:rsidR="002B76C2" w:rsidRPr="0037772D" w:rsidRDefault="002B76C2" w:rsidP="00A53F3D">
            <w:pPr>
              <w:spacing w:line="360" w:lineRule="auto"/>
              <w:jc w:val="center"/>
              <w:rPr>
                <w:rFonts w:ascii="Times New Roman" w:eastAsia="Times New Roman" w:hAnsi="Times New Roman" w:cs="Times New Roman"/>
                <w:sz w:val="20"/>
                <w:szCs w:val="20"/>
                <w:lang w:eastAsia="tr-TR"/>
              </w:rPr>
            </w:pPr>
          </w:p>
          <w:p w:rsidR="00F53C78" w:rsidRPr="0037772D" w:rsidRDefault="00F53C78" w:rsidP="00A53F3D">
            <w:pPr>
              <w:spacing w:line="360" w:lineRule="auto"/>
              <w:jc w:val="center"/>
              <w:rPr>
                <w:rFonts w:ascii="Times New Roman" w:eastAsia="Times New Roman" w:hAnsi="Times New Roman" w:cs="Times New Roman"/>
                <w:sz w:val="20"/>
                <w:szCs w:val="20"/>
                <w:lang w:eastAsia="tr-TR"/>
              </w:rPr>
            </w:pPr>
          </w:p>
          <w:p w:rsidR="002B76C2" w:rsidRPr="0037772D" w:rsidRDefault="002B76C2"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Önlük</w:t>
            </w:r>
          </w:p>
          <w:p w:rsidR="00F53C78" w:rsidRPr="0037772D" w:rsidRDefault="00F53C78" w:rsidP="00A53F3D">
            <w:pPr>
              <w:spacing w:line="360" w:lineRule="auto"/>
              <w:jc w:val="center"/>
              <w:rPr>
                <w:rFonts w:ascii="Times New Roman" w:eastAsia="Times New Roman" w:hAnsi="Times New Roman" w:cs="Times New Roman"/>
                <w:sz w:val="20"/>
                <w:szCs w:val="20"/>
                <w:lang w:eastAsia="tr-TR"/>
              </w:rPr>
            </w:pPr>
          </w:p>
          <w:p w:rsidR="002B76C2" w:rsidRPr="0037772D" w:rsidRDefault="00225DEC"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4624" behindDoc="0" locked="0" layoutInCell="1" allowOverlap="1" wp14:anchorId="446E6592" wp14:editId="5A3B6189">
                      <wp:simplePos x="0" y="0"/>
                      <wp:positionH relativeFrom="column">
                        <wp:posOffset>1396365</wp:posOffset>
                      </wp:positionH>
                      <wp:positionV relativeFrom="paragraph">
                        <wp:posOffset>33655</wp:posOffset>
                      </wp:positionV>
                      <wp:extent cx="47625" cy="133350"/>
                      <wp:effectExtent l="19050" t="0" r="47625" b="38100"/>
                      <wp:wrapNone/>
                      <wp:docPr id="18" name="Aşağı Ok 18"/>
                      <wp:cNvGraphicFramePr/>
                      <a:graphic xmlns:a="http://schemas.openxmlformats.org/drawingml/2006/main">
                        <a:graphicData uri="http://schemas.microsoft.com/office/word/2010/wordprocessingShape">
                          <wps:wsp>
                            <wps:cNvSpPr/>
                            <wps:spPr>
                              <a:xfrm>
                                <a:off x="0" y="0"/>
                                <a:ext cx="47625" cy="1333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ACF6AA" id="Aşağı Ok 18" o:spid="_x0000_s1026" type="#_x0000_t67" style="position:absolute;margin-left:109.95pt;margin-top:2.65pt;width:3.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" adj="17743" fillcolor="windowText" strokeweight="2pt"/>
                  </w:pict>
                </mc:Fallback>
              </mc:AlternateContent>
            </w:r>
          </w:p>
          <w:p w:rsidR="002B76C2" w:rsidRPr="0037772D" w:rsidRDefault="002B76C2" w:rsidP="00A53F3D">
            <w:pPr>
              <w:spacing w:line="360" w:lineRule="auto"/>
              <w:jc w:val="center"/>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Maske</w:t>
            </w:r>
          </w:p>
        </w:tc>
      </w:tr>
    </w:tbl>
    <w:p w:rsidR="00A53F3D" w:rsidRPr="0037772D" w:rsidRDefault="00A53F3D" w:rsidP="00A53F3D">
      <w:pPr>
        <w:spacing w:before="120" w:after="0" w:line="360" w:lineRule="auto"/>
        <w:jc w:val="both"/>
        <w:rPr>
          <w:rFonts w:ascii="Times New Roman" w:eastAsia="Times New Roman" w:hAnsi="Times New Roman" w:cs="Times New Roman"/>
          <w:b/>
          <w:sz w:val="20"/>
          <w:szCs w:val="20"/>
          <w:lang w:eastAsia="tr-TR"/>
        </w:rPr>
      </w:pPr>
    </w:p>
    <w:p w:rsidR="0076648E" w:rsidRPr="00761E39" w:rsidRDefault="002B76C2" w:rsidP="00353D49">
      <w:pPr>
        <w:spacing w:after="0" w:line="360" w:lineRule="auto"/>
        <w:jc w:val="both"/>
        <w:rPr>
          <w:rFonts w:ascii="Times New Roman" w:eastAsia="Times New Roman" w:hAnsi="Times New Roman" w:cs="Times New Roman"/>
          <w:sz w:val="24"/>
          <w:szCs w:val="24"/>
          <w:lang w:eastAsia="tr-TR"/>
        </w:rPr>
      </w:pPr>
      <w:r w:rsidRPr="00761E39">
        <w:rPr>
          <w:rFonts w:ascii="Times New Roman" w:eastAsia="Times New Roman" w:hAnsi="Times New Roman" w:cs="Times New Roman"/>
          <w:sz w:val="24"/>
          <w:szCs w:val="24"/>
          <w:lang w:eastAsia="tr-TR"/>
        </w:rPr>
        <w:t>Eldiven Kullanımı</w:t>
      </w:r>
    </w:p>
    <w:p w:rsidR="00F53C78" w:rsidRPr="0037772D" w:rsidRDefault="00932A1B"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Eldivenler patojen mikroorganizmaların sağlık çalışanlarından hastalara, hastadan diğer hastalara, yardımcı personelden hastalara geçişini önleyen kişisel koruyucu ekipmanlardır. </w:t>
      </w:r>
    </w:p>
    <w:p w:rsidR="007B7FF7" w:rsidRPr="0037772D" w:rsidRDefault="00932A1B"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 ve çevresinin kan, tük</w:t>
      </w:r>
      <w:r w:rsidR="001132DB" w:rsidRPr="0037772D">
        <w:rPr>
          <w:rFonts w:ascii="Times New Roman" w:eastAsia="Times New Roman" w:hAnsi="Times New Roman" w:cs="Times New Roman"/>
          <w:sz w:val="24"/>
          <w:szCs w:val="24"/>
          <w:lang w:eastAsia="tr-TR"/>
        </w:rPr>
        <w:t>ü</w:t>
      </w:r>
      <w:r w:rsidRPr="0037772D">
        <w:rPr>
          <w:rFonts w:ascii="Times New Roman" w:eastAsia="Times New Roman" w:hAnsi="Times New Roman" w:cs="Times New Roman"/>
          <w:sz w:val="24"/>
          <w:szCs w:val="24"/>
          <w:lang w:eastAsia="tr-TR"/>
        </w:rPr>
        <w:t>rük, vb. vücut sek</w:t>
      </w:r>
      <w:r w:rsidR="00346024" w:rsidRPr="0037772D">
        <w:rPr>
          <w:rFonts w:ascii="Times New Roman" w:eastAsia="Times New Roman" w:hAnsi="Times New Roman" w:cs="Times New Roman"/>
          <w:sz w:val="24"/>
          <w:szCs w:val="24"/>
          <w:lang w:eastAsia="tr-TR"/>
        </w:rPr>
        <w:t>resyonlarıyla kontaminasyonu olduğu durumlarda enfeksiyon ajanlarının transf</w:t>
      </w:r>
      <w:r w:rsidR="009B311D" w:rsidRPr="0037772D">
        <w:rPr>
          <w:rFonts w:ascii="Times New Roman" w:eastAsia="Times New Roman" w:hAnsi="Times New Roman" w:cs="Times New Roman"/>
          <w:sz w:val="24"/>
          <w:szCs w:val="24"/>
          <w:lang w:eastAsia="tr-TR"/>
        </w:rPr>
        <w:t xml:space="preserve">erini önlemek amacıyla mutlaka </w:t>
      </w:r>
      <w:r w:rsidR="00346024" w:rsidRPr="0037772D">
        <w:rPr>
          <w:rFonts w:ascii="Times New Roman" w:eastAsia="Times New Roman" w:hAnsi="Times New Roman" w:cs="Times New Roman"/>
          <w:sz w:val="24"/>
          <w:szCs w:val="24"/>
          <w:lang w:eastAsia="tr-TR"/>
        </w:rPr>
        <w:t>eldiven</w:t>
      </w:r>
      <w:r w:rsidR="00346024" w:rsidRPr="0037772D">
        <w:rPr>
          <w:rFonts w:ascii="Times New Roman" w:eastAsia="Times New Roman" w:hAnsi="Times New Roman" w:cs="Times New Roman"/>
          <w:b/>
          <w:sz w:val="24"/>
          <w:szCs w:val="24"/>
          <w:lang w:eastAsia="tr-TR"/>
        </w:rPr>
        <w:t xml:space="preserve"> </w:t>
      </w:r>
      <w:r w:rsidR="00346024" w:rsidRPr="0037772D">
        <w:rPr>
          <w:rFonts w:ascii="Times New Roman" w:eastAsia="Times New Roman" w:hAnsi="Times New Roman" w:cs="Times New Roman"/>
          <w:sz w:val="24"/>
          <w:szCs w:val="24"/>
          <w:lang w:eastAsia="tr-TR"/>
        </w:rPr>
        <w:t>kullan</w:t>
      </w:r>
      <w:r w:rsidR="007B7FF7" w:rsidRPr="0037772D">
        <w:rPr>
          <w:rFonts w:ascii="Times New Roman" w:eastAsia="Times New Roman" w:hAnsi="Times New Roman" w:cs="Times New Roman"/>
          <w:sz w:val="24"/>
          <w:szCs w:val="24"/>
          <w:lang w:eastAsia="tr-TR"/>
        </w:rPr>
        <w:t xml:space="preserve">ılmalıdır. </w:t>
      </w:r>
      <w:r w:rsidR="00346024" w:rsidRPr="0037772D">
        <w:rPr>
          <w:rFonts w:ascii="Times New Roman" w:eastAsia="Times New Roman" w:hAnsi="Times New Roman" w:cs="Times New Roman"/>
          <w:sz w:val="24"/>
          <w:szCs w:val="24"/>
          <w:lang w:eastAsia="tr-TR"/>
        </w:rPr>
        <w:t>Eldivenl</w:t>
      </w:r>
      <w:r w:rsidR="007B7FF7" w:rsidRPr="0037772D">
        <w:rPr>
          <w:rFonts w:ascii="Times New Roman" w:eastAsia="Times New Roman" w:hAnsi="Times New Roman" w:cs="Times New Roman"/>
          <w:sz w:val="24"/>
          <w:szCs w:val="24"/>
          <w:lang w:eastAsia="tr-TR"/>
        </w:rPr>
        <w:t>erde ç</w:t>
      </w:r>
      <w:r w:rsidR="00346024" w:rsidRPr="0037772D">
        <w:rPr>
          <w:rFonts w:ascii="Times New Roman" w:eastAsia="Times New Roman" w:hAnsi="Times New Roman" w:cs="Times New Roman"/>
          <w:sz w:val="24"/>
          <w:szCs w:val="24"/>
          <w:lang w:eastAsia="tr-TR"/>
        </w:rPr>
        <w:t>ıplak gözle görülmeyen yırtıklar, hastanın tedavisi sırasında eldivenlerin yı</w:t>
      </w:r>
      <w:r w:rsidR="007B7FF7" w:rsidRPr="0037772D">
        <w:rPr>
          <w:rFonts w:ascii="Times New Roman" w:eastAsia="Times New Roman" w:hAnsi="Times New Roman" w:cs="Times New Roman"/>
          <w:sz w:val="24"/>
          <w:szCs w:val="24"/>
          <w:lang w:eastAsia="tr-TR"/>
        </w:rPr>
        <w:t>rtılması enfeksiyon geli</w:t>
      </w:r>
      <w:r w:rsidR="00184B01" w:rsidRPr="0037772D">
        <w:rPr>
          <w:rFonts w:ascii="Times New Roman" w:eastAsia="Times New Roman" w:hAnsi="Times New Roman" w:cs="Times New Roman"/>
          <w:sz w:val="24"/>
          <w:szCs w:val="24"/>
          <w:lang w:eastAsia="tr-TR"/>
        </w:rPr>
        <w:t xml:space="preserve">şmesi açısından risk faktörüdür </w:t>
      </w:r>
      <w:r w:rsidR="007B7FF7" w:rsidRPr="0037772D">
        <w:rPr>
          <w:rFonts w:ascii="Times New Roman" w:eastAsia="Times New Roman" w:hAnsi="Times New Roman" w:cs="Times New Roman"/>
          <w:sz w:val="24"/>
          <w:szCs w:val="24"/>
          <w:lang w:eastAsia="tr-TR"/>
        </w:rPr>
        <w:t>(</w:t>
      </w:r>
      <w:r w:rsidR="009D4E96" w:rsidRPr="0037772D">
        <w:rPr>
          <w:rFonts w:ascii="Times New Roman" w:eastAsia="Times New Roman" w:hAnsi="Times New Roman" w:cs="Times New Roman"/>
          <w:sz w:val="24"/>
          <w:szCs w:val="24"/>
          <w:lang w:eastAsia="tr-TR"/>
        </w:rPr>
        <w:t>Türk Hastane İnfeksiyonları ve Kontrolü Derneği</w:t>
      </w:r>
      <w:r w:rsidR="007B7FF7" w:rsidRPr="0037772D">
        <w:rPr>
          <w:rFonts w:ascii="Times New Roman" w:eastAsia="Times New Roman" w:hAnsi="Times New Roman" w:cs="Times New Roman"/>
          <w:sz w:val="24"/>
          <w:szCs w:val="24"/>
          <w:lang w:eastAsia="tr-TR"/>
        </w:rPr>
        <w:t>, 2006).</w:t>
      </w:r>
    </w:p>
    <w:p w:rsidR="00AA3114" w:rsidRPr="0037772D" w:rsidRDefault="007B7FF7"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Diş hekimliği kliniklerinde </w:t>
      </w:r>
      <w:r w:rsidR="00040A86" w:rsidRPr="0037772D">
        <w:rPr>
          <w:rFonts w:ascii="Times New Roman" w:eastAsia="Times New Roman" w:hAnsi="Times New Roman" w:cs="Times New Roman"/>
          <w:sz w:val="24"/>
          <w:szCs w:val="24"/>
          <w:lang w:eastAsia="tr-TR"/>
        </w:rPr>
        <w:t xml:space="preserve">hasta tedavilerinde </w:t>
      </w:r>
      <w:r w:rsidRPr="0037772D">
        <w:rPr>
          <w:rFonts w:ascii="Times New Roman" w:eastAsia="Times New Roman" w:hAnsi="Times New Roman" w:cs="Times New Roman"/>
          <w:sz w:val="24"/>
          <w:szCs w:val="24"/>
          <w:lang w:eastAsia="tr-TR"/>
        </w:rPr>
        <w:t>ağız içinde kullanılan kan tük</w:t>
      </w:r>
      <w:r w:rsidR="001132DB" w:rsidRPr="0037772D">
        <w:rPr>
          <w:rFonts w:ascii="Times New Roman" w:eastAsia="Times New Roman" w:hAnsi="Times New Roman" w:cs="Times New Roman"/>
          <w:sz w:val="24"/>
          <w:szCs w:val="24"/>
          <w:lang w:eastAsia="tr-TR"/>
        </w:rPr>
        <w:t>ü</w:t>
      </w:r>
      <w:r w:rsidRPr="0037772D">
        <w:rPr>
          <w:rFonts w:ascii="Times New Roman" w:eastAsia="Times New Roman" w:hAnsi="Times New Roman" w:cs="Times New Roman"/>
          <w:sz w:val="24"/>
          <w:szCs w:val="24"/>
          <w:lang w:eastAsia="tr-TR"/>
        </w:rPr>
        <w:t>rük gibi vücut sekresyonlarıyla kirlenmiş eldivenlerle cansız nesnelere temas edilmesiyle ça</w:t>
      </w:r>
      <w:r w:rsidR="00184B01" w:rsidRPr="0037772D">
        <w:rPr>
          <w:rFonts w:ascii="Times New Roman" w:eastAsia="Times New Roman" w:hAnsi="Times New Roman" w:cs="Times New Roman"/>
          <w:sz w:val="24"/>
          <w:szCs w:val="24"/>
          <w:lang w:eastAsia="tr-TR"/>
        </w:rPr>
        <w:t>praz enfeksiyon</w:t>
      </w:r>
      <w:r w:rsidR="009D4E96" w:rsidRPr="0037772D">
        <w:rPr>
          <w:rFonts w:ascii="Times New Roman" w:eastAsia="Times New Roman" w:hAnsi="Times New Roman" w:cs="Times New Roman"/>
          <w:sz w:val="24"/>
          <w:szCs w:val="24"/>
          <w:lang w:eastAsia="tr-TR"/>
        </w:rPr>
        <w:t xml:space="preserve"> gelişebilir (</w:t>
      </w:r>
      <w:r w:rsidRPr="0037772D">
        <w:rPr>
          <w:rFonts w:ascii="Times New Roman" w:eastAsia="Times New Roman" w:hAnsi="Times New Roman" w:cs="Times New Roman"/>
          <w:sz w:val="24"/>
          <w:szCs w:val="24"/>
          <w:lang w:eastAsia="tr-TR"/>
        </w:rPr>
        <w:t>Esen, 2007).</w:t>
      </w:r>
      <w:r w:rsidR="009B311D" w:rsidRPr="0037772D">
        <w:rPr>
          <w:rFonts w:ascii="Times New Roman" w:eastAsia="Times New Roman" w:hAnsi="Times New Roman" w:cs="Times New Roman"/>
          <w:sz w:val="24"/>
          <w:szCs w:val="24"/>
          <w:lang w:eastAsia="tr-TR"/>
        </w:rPr>
        <w:t xml:space="preserve"> Diş tedavileri sırasında çift eldiven kullanımı enfeksiyon ajanlarının </w:t>
      </w:r>
      <w:r w:rsidR="00AA3114" w:rsidRPr="0037772D">
        <w:rPr>
          <w:rFonts w:ascii="Times New Roman" w:eastAsia="Times New Roman" w:hAnsi="Times New Roman" w:cs="Times New Roman"/>
          <w:sz w:val="24"/>
          <w:szCs w:val="24"/>
          <w:lang w:eastAsia="tr-TR"/>
        </w:rPr>
        <w:t xml:space="preserve">diş hekimleri ve diğer çalışanlara </w:t>
      </w:r>
      <w:r w:rsidR="009B311D" w:rsidRPr="0037772D">
        <w:rPr>
          <w:rFonts w:ascii="Times New Roman" w:eastAsia="Times New Roman" w:hAnsi="Times New Roman" w:cs="Times New Roman"/>
          <w:sz w:val="24"/>
          <w:szCs w:val="24"/>
          <w:lang w:eastAsia="tr-TR"/>
        </w:rPr>
        <w:t xml:space="preserve">bulaşma olasılığını </w:t>
      </w:r>
      <w:r w:rsidR="00AA3114" w:rsidRPr="0037772D">
        <w:rPr>
          <w:rFonts w:ascii="Times New Roman" w:eastAsia="Times New Roman" w:hAnsi="Times New Roman" w:cs="Times New Roman"/>
          <w:sz w:val="24"/>
          <w:szCs w:val="24"/>
          <w:lang w:eastAsia="tr-TR"/>
        </w:rPr>
        <w:t xml:space="preserve">azaltmasına rağmen pek tercih edilmemektedir. Bunun en önemli nedeni </w:t>
      </w:r>
      <w:r w:rsidR="00184B01" w:rsidRPr="0037772D">
        <w:rPr>
          <w:rFonts w:ascii="Times New Roman" w:eastAsia="Times New Roman" w:hAnsi="Times New Roman" w:cs="Times New Roman"/>
          <w:sz w:val="24"/>
          <w:szCs w:val="24"/>
          <w:lang w:eastAsia="tr-TR"/>
        </w:rPr>
        <w:t xml:space="preserve">çift eldivenin </w:t>
      </w:r>
      <w:r w:rsidR="00AA3114" w:rsidRPr="0037772D">
        <w:rPr>
          <w:rFonts w:ascii="Times New Roman" w:eastAsia="Times New Roman" w:hAnsi="Times New Roman" w:cs="Times New Roman"/>
          <w:sz w:val="24"/>
          <w:szCs w:val="24"/>
          <w:lang w:eastAsia="tr-TR"/>
        </w:rPr>
        <w:t>tedavi yerini</w:t>
      </w:r>
      <w:r w:rsidR="009B311D" w:rsidRPr="0037772D">
        <w:rPr>
          <w:rFonts w:ascii="Times New Roman" w:eastAsia="Times New Roman" w:hAnsi="Times New Roman" w:cs="Times New Roman"/>
          <w:sz w:val="24"/>
          <w:szCs w:val="24"/>
          <w:lang w:eastAsia="tr-TR"/>
        </w:rPr>
        <w:t xml:space="preserve"> parmakla </w:t>
      </w:r>
      <w:r w:rsidR="00AA3114" w:rsidRPr="0037772D">
        <w:rPr>
          <w:rFonts w:ascii="Times New Roman" w:eastAsia="Times New Roman" w:hAnsi="Times New Roman" w:cs="Times New Roman"/>
          <w:sz w:val="24"/>
          <w:szCs w:val="24"/>
          <w:lang w:eastAsia="tr-TR"/>
        </w:rPr>
        <w:t>hiss</w:t>
      </w:r>
      <w:r w:rsidR="009D4E96" w:rsidRPr="0037772D">
        <w:rPr>
          <w:rFonts w:ascii="Times New Roman" w:eastAsia="Times New Roman" w:hAnsi="Times New Roman" w:cs="Times New Roman"/>
          <w:sz w:val="24"/>
          <w:szCs w:val="24"/>
          <w:lang w:eastAsia="tr-TR"/>
        </w:rPr>
        <w:t>e</w:t>
      </w:r>
      <w:r w:rsidR="00AA3114" w:rsidRPr="0037772D">
        <w:rPr>
          <w:rFonts w:ascii="Times New Roman" w:eastAsia="Times New Roman" w:hAnsi="Times New Roman" w:cs="Times New Roman"/>
          <w:sz w:val="24"/>
          <w:szCs w:val="24"/>
          <w:lang w:eastAsia="tr-TR"/>
        </w:rPr>
        <w:t>dilmesini</w:t>
      </w:r>
      <w:r w:rsidR="00184B01" w:rsidRPr="0037772D">
        <w:rPr>
          <w:rFonts w:ascii="Times New Roman" w:eastAsia="Times New Roman" w:hAnsi="Times New Roman" w:cs="Times New Roman"/>
          <w:sz w:val="24"/>
          <w:szCs w:val="24"/>
          <w:lang w:eastAsia="tr-TR"/>
        </w:rPr>
        <w:t xml:space="preserve"> a</w:t>
      </w:r>
      <w:r w:rsidR="00040A86" w:rsidRPr="0037772D">
        <w:rPr>
          <w:rFonts w:ascii="Times New Roman" w:eastAsia="Times New Roman" w:hAnsi="Times New Roman" w:cs="Times New Roman"/>
          <w:sz w:val="24"/>
          <w:szCs w:val="24"/>
          <w:lang w:eastAsia="tr-TR"/>
        </w:rPr>
        <w:t>zaltarak hekimin işini</w:t>
      </w:r>
      <w:r w:rsidR="00184B01" w:rsidRPr="0037772D">
        <w:rPr>
          <w:rFonts w:ascii="Times New Roman" w:eastAsia="Times New Roman" w:hAnsi="Times New Roman" w:cs="Times New Roman"/>
          <w:sz w:val="24"/>
          <w:szCs w:val="24"/>
          <w:lang w:eastAsia="tr-TR"/>
        </w:rPr>
        <w:t xml:space="preserve"> zorlaştırmasıdır</w:t>
      </w:r>
      <w:r w:rsidR="00AA3114" w:rsidRPr="0037772D">
        <w:rPr>
          <w:rFonts w:ascii="Times New Roman" w:eastAsia="Times New Roman" w:hAnsi="Times New Roman" w:cs="Times New Roman"/>
          <w:sz w:val="24"/>
          <w:szCs w:val="24"/>
          <w:lang w:eastAsia="tr-TR"/>
        </w:rPr>
        <w:t xml:space="preserve">. </w:t>
      </w:r>
      <w:r w:rsidR="00000940" w:rsidRPr="0037772D">
        <w:rPr>
          <w:rFonts w:ascii="Times New Roman" w:eastAsia="Times New Roman" w:hAnsi="Times New Roman" w:cs="Times New Roman"/>
          <w:sz w:val="24"/>
          <w:szCs w:val="24"/>
          <w:lang w:eastAsia="tr-TR"/>
        </w:rPr>
        <w:t>Ayrıca diş</w:t>
      </w:r>
      <w:r w:rsidR="009B311D" w:rsidRPr="0037772D">
        <w:rPr>
          <w:rFonts w:ascii="Times New Roman" w:eastAsia="Times New Roman" w:hAnsi="Times New Roman" w:cs="Times New Roman"/>
          <w:sz w:val="24"/>
          <w:szCs w:val="24"/>
          <w:lang w:eastAsia="tr-TR"/>
        </w:rPr>
        <w:t xml:space="preserve"> tedaviler</w:t>
      </w:r>
      <w:r w:rsidR="00000940" w:rsidRPr="0037772D">
        <w:rPr>
          <w:rFonts w:ascii="Times New Roman" w:eastAsia="Times New Roman" w:hAnsi="Times New Roman" w:cs="Times New Roman"/>
          <w:sz w:val="24"/>
          <w:szCs w:val="24"/>
          <w:lang w:eastAsia="tr-TR"/>
        </w:rPr>
        <w:t>inde</w:t>
      </w:r>
      <w:r w:rsidR="00040A86" w:rsidRPr="0037772D">
        <w:rPr>
          <w:rFonts w:ascii="Times New Roman" w:eastAsia="Times New Roman" w:hAnsi="Times New Roman" w:cs="Times New Roman"/>
          <w:sz w:val="24"/>
          <w:szCs w:val="24"/>
          <w:lang w:eastAsia="tr-TR"/>
        </w:rPr>
        <w:t xml:space="preserve"> kullanılan anguldur</w:t>
      </w:r>
      <w:r w:rsidR="009B311D" w:rsidRPr="0037772D">
        <w:rPr>
          <w:rFonts w:ascii="Times New Roman" w:eastAsia="Times New Roman" w:hAnsi="Times New Roman" w:cs="Times New Roman"/>
          <w:sz w:val="24"/>
          <w:szCs w:val="24"/>
          <w:lang w:eastAsia="tr-TR"/>
        </w:rPr>
        <w:t>va ve mikromotor gibi keskin uçlu aletlere takılan frezler eldivenleri delebildiği için diş hekimleri ve diş hekimliği öğr</w:t>
      </w:r>
      <w:r w:rsidR="00000940" w:rsidRPr="0037772D">
        <w:rPr>
          <w:rFonts w:ascii="Times New Roman" w:eastAsia="Times New Roman" w:hAnsi="Times New Roman" w:cs="Times New Roman"/>
          <w:sz w:val="24"/>
          <w:szCs w:val="24"/>
          <w:lang w:eastAsia="tr-TR"/>
        </w:rPr>
        <w:t xml:space="preserve">encileri ellerine uygun boyutta eldiven </w:t>
      </w:r>
      <w:r w:rsidR="009B311D" w:rsidRPr="0037772D">
        <w:rPr>
          <w:rFonts w:ascii="Times New Roman" w:eastAsia="Times New Roman" w:hAnsi="Times New Roman" w:cs="Times New Roman"/>
          <w:sz w:val="24"/>
          <w:szCs w:val="24"/>
          <w:lang w:eastAsia="tr-TR"/>
        </w:rPr>
        <w:t>seçmelilerd</w:t>
      </w:r>
      <w:r w:rsidR="00AA3114" w:rsidRPr="0037772D">
        <w:rPr>
          <w:rFonts w:ascii="Times New Roman" w:eastAsia="Times New Roman" w:hAnsi="Times New Roman" w:cs="Times New Roman"/>
          <w:sz w:val="24"/>
          <w:szCs w:val="24"/>
          <w:lang w:eastAsia="tr-TR"/>
        </w:rPr>
        <w:t>i</w:t>
      </w:r>
      <w:r w:rsidR="00000940" w:rsidRPr="0037772D">
        <w:rPr>
          <w:rFonts w:ascii="Times New Roman" w:eastAsia="Times New Roman" w:hAnsi="Times New Roman" w:cs="Times New Roman"/>
          <w:sz w:val="24"/>
          <w:szCs w:val="24"/>
          <w:lang w:eastAsia="tr-TR"/>
        </w:rPr>
        <w:t xml:space="preserve">r </w:t>
      </w:r>
      <w:r w:rsidR="00CB3A41" w:rsidRPr="0037772D">
        <w:rPr>
          <w:rFonts w:ascii="Times New Roman" w:eastAsia="Times New Roman" w:hAnsi="Times New Roman" w:cs="Times New Roman"/>
          <w:sz w:val="24"/>
          <w:szCs w:val="24"/>
          <w:lang w:eastAsia="tr-TR"/>
        </w:rPr>
        <w:t>(Zortuk, 2009).</w:t>
      </w:r>
    </w:p>
    <w:p w:rsidR="007B7FF7" w:rsidRPr="0037772D" w:rsidRDefault="00184B01"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uygulamalarında cerrahi işlemler (implant,</w:t>
      </w:r>
      <w:r w:rsidR="007E080A" w:rsidRPr="0037772D">
        <w:rPr>
          <w:rFonts w:ascii="Times New Roman" w:eastAsia="Times New Roman" w:hAnsi="Times New Roman" w:cs="Times New Roman"/>
          <w:sz w:val="24"/>
          <w:szCs w:val="24"/>
          <w:lang w:eastAsia="tr-TR"/>
        </w:rPr>
        <w:t xml:space="preserve"> tümörlerin çıkarılmas</w:t>
      </w:r>
      <w:r w:rsidR="00000940" w:rsidRPr="0037772D">
        <w:rPr>
          <w:rFonts w:ascii="Times New Roman" w:eastAsia="Times New Roman" w:hAnsi="Times New Roman" w:cs="Times New Roman"/>
          <w:sz w:val="24"/>
          <w:szCs w:val="24"/>
          <w:lang w:eastAsia="tr-TR"/>
        </w:rPr>
        <w:t>ı, yarık damak-</w:t>
      </w:r>
      <w:r w:rsidR="007E080A" w:rsidRPr="0037772D">
        <w:rPr>
          <w:rFonts w:ascii="Times New Roman" w:eastAsia="Times New Roman" w:hAnsi="Times New Roman" w:cs="Times New Roman"/>
          <w:sz w:val="24"/>
          <w:szCs w:val="24"/>
          <w:lang w:eastAsia="tr-TR"/>
        </w:rPr>
        <w:t xml:space="preserve">yarık dudak cerrahisi </w:t>
      </w:r>
      <w:r w:rsidR="001132DB" w:rsidRPr="0037772D">
        <w:rPr>
          <w:rFonts w:ascii="Times New Roman" w:eastAsia="Times New Roman" w:hAnsi="Times New Roman" w:cs="Times New Roman"/>
          <w:sz w:val="24"/>
          <w:szCs w:val="24"/>
          <w:lang w:eastAsia="tr-TR"/>
        </w:rPr>
        <w:t>vb.</w:t>
      </w:r>
      <w:r w:rsidR="007E080A" w:rsidRPr="0037772D">
        <w:rPr>
          <w:rFonts w:ascii="Times New Roman" w:eastAsia="Times New Roman" w:hAnsi="Times New Roman" w:cs="Times New Roman"/>
          <w:sz w:val="24"/>
          <w:szCs w:val="24"/>
          <w:lang w:eastAsia="tr-TR"/>
        </w:rPr>
        <w:t>)</w:t>
      </w:r>
      <w:r w:rsidR="00000940" w:rsidRPr="0037772D">
        <w:rPr>
          <w:rFonts w:ascii="Times New Roman" w:eastAsia="Times New Roman" w:hAnsi="Times New Roman" w:cs="Times New Roman"/>
          <w:sz w:val="24"/>
          <w:szCs w:val="24"/>
          <w:lang w:eastAsia="tr-TR"/>
        </w:rPr>
        <w:t xml:space="preserve"> dışında steril olmayan</w:t>
      </w:r>
      <w:r w:rsidRPr="0037772D">
        <w:rPr>
          <w:rFonts w:ascii="Times New Roman" w:eastAsia="Times New Roman" w:hAnsi="Times New Roman" w:cs="Times New Roman"/>
          <w:sz w:val="24"/>
          <w:szCs w:val="24"/>
          <w:lang w:eastAsia="tr-TR"/>
        </w:rPr>
        <w:t xml:space="preserve"> eldivenler kullanılmaktadır.</w:t>
      </w:r>
      <w:r w:rsidR="007E080A" w:rsidRPr="0037772D">
        <w:rPr>
          <w:rFonts w:ascii="Times New Roman" w:eastAsia="Times New Roman" w:hAnsi="Times New Roman" w:cs="Times New Roman"/>
          <w:sz w:val="24"/>
          <w:szCs w:val="24"/>
          <w:lang w:eastAsia="tr-TR"/>
        </w:rPr>
        <w:t xml:space="preserve"> Steril o</w:t>
      </w:r>
      <w:r w:rsidR="00E129B4" w:rsidRPr="0037772D">
        <w:rPr>
          <w:rFonts w:ascii="Times New Roman" w:eastAsia="Times New Roman" w:hAnsi="Times New Roman" w:cs="Times New Roman"/>
          <w:sz w:val="24"/>
          <w:szCs w:val="24"/>
          <w:lang w:eastAsia="tr-TR"/>
        </w:rPr>
        <w:t xml:space="preserve">lmayan </w:t>
      </w:r>
      <w:r w:rsidR="007E080A" w:rsidRPr="0037772D">
        <w:rPr>
          <w:rFonts w:ascii="Times New Roman" w:eastAsia="Times New Roman" w:hAnsi="Times New Roman" w:cs="Times New Roman"/>
          <w:sz w:val="24"/>
          <w:szCs w:val="24"/>
          <w:lang w:eastAsia="tr-TR"/>
        </w:rPr>
        <w:t xml:space="preserve">eldiven kullanırken dikkat </w:t>
      </w:r>
      <w:r w:rsidR="00000940" w:rsidRPr="0037772D">
        <w:rPr>
          <w:rFonts w:ascii="Times New Roman" w:eastAsia="Times New Roman" w:hAnsi="Times New Roman" w:cs="Times New Roman"/>
          <w:sz w:val="24"/>
          <w:szCs w:val="24"/>
          <w:lang w:eastAsia="tr-TR"/>
        </w:rPr>
        <w:t>e</w:t>
      </w:r>
      <w:r w:rsidR="007E080A" w:rsidRPr="0037772D">
        <w:rPr>
          <w:rFonts w:ascii="Times New Roman" w:eastAsia="Times New Roman" w:hAnsi="Times New Roman" w:cs="Times New Roman"/>
          <w:sz w:val="24"/>
          <w:szCs w:val="24"/>
          <w:lang w:eastAsia="tr-TR"/>
        </w:rPr>
        <w:t>dilmesi g</w:t>
      </w:r>
      <w:r w:rsidR="00000940" w:rsidRPr="0037772D">
        <w:rPr>
          <w:rFonts w:ascii="Times New Roman" w:eastAsia="Times New Roman" w:hAnsi="Times New Roman" w:cs="Times New Roman"/>
          <w:sz w:val="24"/>
          <w:szCs w:val="24"/>
          <w:lang w:eastAsia="tr-TR"/>
        </w:rPr>
        <w:t>ereken bazı kurallar vardır. Bunlar</w:t>
      </w:r>
      <w:r w:rsidR="007E080A" w:rsidRPr="0037772D">
        <w:rPr>
          <w:rFonts w:ascii="Times New Roman" w:eastAsia="Times New Roman" w:hAnsi="Times New Roman" w:cs="Times New Roman"/>
          <w:sz w:val="24"/>
          <w:szCs w:val="24"/>
          <w:lang w:eastAsia="tr-TR"/>
        </w:rPr>
        <w:t>:</w:t>
      </w:r>
    </w:p>
    <w:p w:rsidR="007B7FF7" w:rsidRPr="0037772D" w:rsidRDefault="007B7FF7"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Eldiven giymeden önce ve çıkarıldıktan</w:t>
      </w:r>
      <w:r w:rsidR="00214B95" w:rsidRPr="0037772D">
        <w:rPr>
          <w:rFonts w:ascii="Times New Roman" w:eastAsia="Times New Roman" w:hAnsi="Times New Roman" w:cs="Times New Roman"/>
          <w:sz w:val="24"/>
          <w:szCs w:val="24"/>
          <w:lang w:eastAsia="tr-TR"/>
        </w:rPr>
        <w:t xml:space="preserve"> sonra el hijyeni sağlanmalı, </w:t>
      </w:r>
    </w:p>
    <w:p w:rsidR="00214B95" w:rsidRPr="0037772D" w:rsidRDefault="00214B95"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Her </w:t>
      </w:r>
      <w:r w:rsidR="007D4394" w:rsidRPr="0037772D">
        <w:rPr>
          <w:rFonts w:ascii="Times New Roman" w:eastAsia="Times New Roman" w:hAnsi="Times New Roman" w:cs="Times New Roman"/>
          <w:sz w:val="24"/>
          <w:szCs w:val="24"/>
          <w:lang w:eastAsia="tr-TR"/>
        </w:rPr>
        <w:t xml:space="preserve">hastanın </w:t>
      </w:r>
      <w:r w:rsidR="007E080A" w:rsidRPr="0037772D">
        <w:rPr>
          <w:rFonts w:ascii="Times New Roman" w:eastAsia="Times New Roman" w:hAnsi="Times New Roman" w:cs="Times New Roman"/>
          <w:sz w:val="24"/>
          <w:szCs w:val="24"/>
          <w:lang w:eastAsia="tr-TR"/>
        </w:rPr>
        <w:t xml:space="preserve">muayene ve </w:t>
      </w:r>
      <w:r w:rsidR="007D4394" w:rsidRPr="0037772D">
        <w:rPr>
          <w:rFonts w:ascii="Times New Roman" w:eastAsia="Times New Roman" w:hAnsi="Times New Roman" w:cs="Times New Roman"/>
          <w:sz w:val="24"/>
          <w:szCs w:val="24"/>
          <w:lang w:eastAsia="tr-TR"/>
        </w:rPr>
        <w:t xml:space="preserve">tedavisinde </w:t>
      </w:r>
      <w:r w:rsidR="007E080A" w:rsidRPr="0037772D">
        <w:rPr>
          <w:rFonts w:ascii="Times New Roman" w:eastAsia="Times New Roman" w:hAnsi="Times New Roman" w:cs="Times New Roman"/>
          <w:sz w:val="24"/>
          <w:szCs w:val="24"/>
          <w:lang w:eastAsia="tr-TR"/>
        </w:rPr>
        <w:t>mutlaka eldiven</w:t>
      </w:r>
      <w:r w:rsidR="005038E6" w:rsidRPr="0037772D">
        <w:rPr>
          <w:rFonts w:ascii="Times New Roman" w:eastAsia="Times New Roman" w:hAnsi="Times New Roman" w:cs="Times New Roman"/>
          <w:sz w:val="24"/>
          <w:szCs w:val="24"/>
          <w:lang w:eastAsia="tr-TR"/>
        </w:rPr>
        <w:t xml:space="preserve"> </w:t>
      </w:r>
      <w:r w:rsidR="007D4394" w:rsidRPr="0037772D">
        <w:rPr>
          <w:rFonts w:ascii="Times New Roman" w:eastAsia="Times New Roman" w:hAnsi="Times New Roman" w:cs="Times New Roman"/>
          <w:sz w:val="24"/>
          <w:szCs w:val="24"/>
          <w:lang w:eastAsia="tr-TR"/>
        </w:rPr>
        <w:t xml:space="preserve">giyilmeli ve sonrasında </w:t>
      </w:r>
      <w:r w:rsidRPr="0037772D">
        <w:rPr>
          <w:rFonts w:ascii="Times New Roman" w:eastAsia="Times New Roman" w:hAnsi="Times New Roman" w:cs="Times New Roman"/>
          <w:sz w:val="24"/>
          <w:szCs w:val="24"/>
          <w:lang w:eastAsia="tr-TR"/>
        </w:rPr>
        <w:t>değiştirilmeli,</w:t>
      </w:r>
    </w:p>
    <w:p w:rsidR="00214B95" w:rsidRPr="0037772D" w:rsidRDefault="00214B95"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Eldivenler yıkanmamalı, tekrar kullanılmamalı,</w:t>
      </w:r>
    </w:p>
    <w:p w:rsidR="00214B95" w:rsidRPr="0037772D" w:rsidRDefault="00CC48DD"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w:t>
      </w:r>
      <w:r w:rsidR="00214B95" w:rsidRPr="0037772D">
        <w:rPr>
          <w:rFonts w:ascii="Times New Roman" w:eastAsia="Times New Roman" w:hAnsi="Times New Roman" w:cs="Times New Roman"/>
          <w:sz w:val="24"/>
          <w:szCs w:val="24"/>
          <w:lang w:eastAsia="tr-TR"/>
        </w:rPr>
        <w:t>letlerin temizlenmesi ve dezenfeksiyonunda kalın eldivenler kullanılmalı,</w:t>
      </w:r>
    </w:p>
    <w:p w:rsidR="00214B95" w:rsidRPr="0037772D" w:rsidRDefault="00214B95"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Delinmiş, yırtık eldivenler kullanılmamalı,</w:t>
      </w:r>
    </w:p>
    <w:p w:rsidR="00214B95" w:rsidRPr="0037772D" w:rsidRDefault="00214B95"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Eller için uygun boyutta eldivenler seçilmeli</w:t>
      </w:r>
    </w:p>
    <w:p w:rsidR="00214B95" w:rsidRPr="0037772D" w:rsidRDefault="007E080A"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Hastanın uzayan tedavis</w:t>
      </w:r>
      <w:r w:rsidR="00214B95" w:rsidRPr="0037772D">
        <w:rPr>
          <w:rFonts w:ascii="Times New Roman" w:eastAsia="Times New Roman" w:hAnsi="Times New Roman" w:cs="Times New Roman"/>
          <w:sz w:val="24"/>
          <w:szCs w:val="24"/>
          <w:lang w:eastAsia="tr-TR"/>
        </w:rPr>
        <w:t>inde eldivenler değiştirilmeli</w:t>
      </w:r>
      <w:r w:rsidRPr="0037772D">
        <w:rPr>
          <w:rFonts w:ascii="Times New Roman" w:eastAsia="Times New Roman" w:hAnsi="Times New Roman" w:cs="Times New Roman"/>
          <w:sz w:val="24"/>
          <w:szCs w:val="24"/>
          <w:lang w:eastAsia="tr-TR"/>
        </w:rPr>
        <w:t xml:space="preserve"> ve eldivenlerin elde kalış </w:t>
      </w:r>
      <w:r w:rsidR="00E129B4" w:rsidRPr="0037772D">
        <w:rPr>
          <w:rFonts w:ascii="Times New Roman" w:eastAsia="Times New Roman" w:hAnsi="Times New Roman" w:cs="Times New Roman"/>
          <w:sz w:val="24"/>
          <w:szCs w:val="24"/>
          <w:lang w:eastAsia="tr-TR"/>
        </w:rPr>
        <w:t>süre</w:t>
      </w:r>
      <w:r w:rsidRPr="0037772D">
        <w:rPr>
          <w:rFonts w:ascii="Times New Roman" w:eastAsia="Times New Roman" w:hAnsi="Times New Roman" w:cs="Times New Roman"/>
          <w:sz w:val="24"/>
          <w:szCs w:val="24"/>
          <w:lang w:eastAsia="tr-TR"/>
        </w:rPr>
        <w:t>si</w:t>
      </w:r>
      <w:r w:rsidR="00E129B4" w:rsidRPr="0037772D">
        <w:rPr>
          <w:rFonts w:ascii="Times New Roman" w:eastAsia="Times New Roman" w:hAnsi="Times New Roman" w:cs="Times New Roman"/>
          <w:sz w:val="24"/>
          <w:szCs w:val="24"/>
          <w:lang w:eastAsia="tr-TR"/>
        </w:rPr>
        <w:t xml:space="preserve"> çok uzun olmamalı</w:t>
      </w:r>
      <w:r w:rsidR="005038E6" w:rsidRPr="0037772D">
        <w:rPr>
          <w:rFonts w:ascii="Times New Roman" w:eastAsia="Times New Roman" w:hAnsi="Times New Roman" w:cs="Times New Roman"/>
          <w:sz w:val="24"/>
          <w:szCs w:val="24"/>
          <w:lang w:eastAsia="tr-TR"/>
        </w:rPr>
        <w:t xml:space="preserve"> (</w:t>
      </w:r>
      <w:r w:rsidR="00214B95" w:rsidRPr="0037772D">
        <w:rPr>
          <w:rFonts w:ascii="Times New Roman" w:eastAsia="Times New Roman" w:hAnsi="Times New Roman" w:cs="Times New Roman"/>
          <w:sz w:val="24"/>
          <w:szCs w:val="24"/>
          <w:lang w:eastAsia="tr-TR"/>
        </w:rPr>
        <w:t>Esen, 2007).</w:t>
      </w:r>
    </w:p>
    <w:p w:rsidR="00214B95" w:rsidRPr="0037772D" w:rsidRDefault="00214B95"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Ellerde açık yara varsa çapraz kontaminasyonu önlemek için mutlaka eldiven giyilmeli, </w:t>
      </w:r>
    </w:p>
    <w:p w:rsidR="00214B95" w:rsidRPr="0037772D" w:rsidRDefault="00214B95"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Enfeksiyon bulaşma riski yüksekse çift kat eldiven kullanılmalı,</w:t>
      </w:r>
    </w:p>
    <w:p w:rsidR="00214B95" w:rsidRPr="0037772D" w:rsidRDefault="00214B95"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Aynı </w:t>
      </w:r>
      <w:r w:rsidR="00E129B4" w:rsidRPr="0037772D">
        <w:rPr>
          <w:rFonts w:ascii="Times New Roman" w:eastAsia="Times New Roman" w:hAnsi="Times New Roman" w:cs="Times New Roman"/>
          <w:sz w:val="24"/>
          <w:szCs w:val="24"/>
          <w:lang w:eastAsia="tr-TR"/>
        </w:rPr>
        <w:t>hastanın değişik vüc</w:t>
      </w:r>
      <w:r w:rsidRPr="0037772D">
        <w:rPr>
          <w:rFonts w:ascii="Times New Roman" w:eastAsia="Times New Roman" w:hAnsi="Times New Roman" w:cs="Times New Roman"/>
          <w:sz w:val="24"/>
          <w:szCs w:val="24"/>
          <w:lang w:eastAsia="tr-TR"/>
        </w:rPr>
        <w:t>ut bölgesine yapılan girişimlerde her işlemden sonra eldivenler değiştirilmeli ve uygun el hijyeni sağlanmalı</w:t>
      </w:r>
      <w:r w:rsidR="005762B3" w:rsidRPr="0037772D">
        <w:rPr>
          <w:rFonts w:ascii="Times New Roman" w:eastAsia="Times New Roman" w:hAnsi="Times New Roman" w:cs="Times New Roman"/>
          <w:sz w:val="24"/>
          <w:szCs w:val="24"/>
          <w:lang w:eastAsia="tr-TR"/>
        </w:rPr>
        <w:t xml:space="preserve">, </w:t>
      </w:r>
    </w:p>
    <w:p w:rsidR="007D4394" w:rsidRPr="0037772D" w:rsidRDefault="005762B3" w:rsidP="00353D49">
      <w:pPr>
        <w:pStyle w:val="ListeParagraf"/>
        <w:numPr>
          <w:ilvl w:val="0"/>
          <w:numId w:val="1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İzole edilmiş hastaların odalarına girmeden önce eldiven giyilmeli ve hasta odasından çıkmadan </w:t>
      </w:r>
      <w:r w:rsidR="007E080A" w:rsidRPr="0037772D">
        <w:rPr>
          <w:rFonts w:ascii="Times New Roman" w:eastAsia="Times New Roman" w:hAnsi="Times New Roman" w:cs="Times New Roman"/>
          <w:sz w:val="24"/>
          <w:szCs w:val="24"/>
          <w:lang w:eastAsia="tr-TR"/>
        </w:rPr>
        <w:t>önce kirli eldiven çıkartılmalı,</w:t>
      </w:r>
      <w:r w:rsidRPr="0037772D">
        <w:rPr>
          <w:rFonts w:ascii="Times New Roman" w:eastAsia="Times New Roman" w:hAnsi="Times New Roman" w:cs="Times New Roman"/>
          <w:sz w:val="24"/>
          <w:szCs w:val="24"/>
          <w:lang w:eastAsia="tr-TR"/>
        </w:rPr>
        <w:t xml:space="preserve"> el hijyeni sağlanmalıdır </w:t>
      </w:r>
      <w:r w:rsidR="005038E6" w:rsidRPr="0037772D">
        <w:rPr>
          <w:rFonts w:ascii="Times New Roman" w:eastAsia="Times New Roman" w:hAnsi="Times New Roman" w:cs="Times New Roman"/>
          <w:sz w:val="24"/>
          <w:szCs w:val="24"/>
          <w:lang w:eastAsia="tr-TR"/>
        </w:rPr>
        <w:t>(Türk Hastane İnfeksiyonları ve Kontrolü Derneği</w:t>
      </w:r>
      <w:r w:rsidR="007D4394" w:rsidRPr="0037772D">
        <w:rPr>
          <w:rFonts w:ascii="Times New Roman" w:eastAsia="Times New Roman" w:hAnsi="Times New Roman" w:cs="Times New Roman"/>
          <w:sz w:val="24"/>
          <w:szCs w:val="24"/>
          <w:lang w:eastAsia="tr-TR"/>
        </w:rPr>
        <w:t>, 2006)</w:t>
      </w:r>
      <w:r w:rsidR="001132DB" w:rsidRPr="0037772D">
        <w:rPr>
          <w:rFonts w:ascii="Times New Roman" w:eastAsia="Times New Roman" w:hAnsi="Times New Roman" w:cs="Times New Roman"/>
          <w:sz w:val="24"/>
          <w:szCs w:val="24"/>
          <w:lang w:eastAsia="tr-TR"/>
        </w:rPr>
        <w:t>.</w:t>
      </w:r>
    </w:p>
    <w:p w:rsidR="00E129B4" w:rsidRPr="0037772D" w:rsidRDefault="00E129B4" w:rsidP="00353D49">
      <w:pPr>
        <w:pStyle w:val="ListeParagraf"/>
        <w:numPr>
          <w:ilvl w:val="0"/>
          <w:numId w:val="14"/>
        </w:numPr>
        <w:spacing w:after="0" w:line="360" w:lineRule="auto"/>
        <w:contextualSpacing w:val="0"/>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sz w:val="24"/>
          <w:szCs w:val="24"/>
          <w:lang w:eastAsia="tr-TR"/>
        </w:rPr>
        <w:t>D</w:t>
      </w:r>
      <w:r w:rsidR="007E080A" w:rsidRPr="0037772D">
        <w:rPr>
          <w:rFonts w:ascii="Times New Roman" w:eastAsia="Times New Roman" w:hAnsi="Times New Roman" w:cs="Times New Roman"/>
          <w:sz w:val="24"/>
          <w:szCs w:val="24"/>
          <w:lang w:eastAsia="tr-TR"/>
        </w:rPr>
        <w:t>iş tedavileri, diş çekimi</w:t>
      </w:r>
      <w:r w:rsidRPr="0037772D">
        <w:rPr>
          <w:rFonts w:ascii="Times New Roman" w:eastAsia="Times New Roman" w:hAnsi="Times New Roman" w:cs="Times New Roman"/>
          <w:sz w:val="24"/>
          <w:szCs w:val="24"/>
          <w:lang w:eastAsia="tr-TR"/>
        </w:rPr>
        <w:t>, yere düşen malzemenin alınmasında ve yere dökülen malzemelerin temizliğinde mutlaka eldiven giyilmeli</w:t>
      </w:r>
      <w:r w:rsidR="007E080A" w:rsidRPr="0037772D">
        <w:rPr>
          <w:rFonts w:ascii="Times New Roman" w:eastAsia="Times New Roman" w:hAnsi="Times New Roman" w:cs="Times New Roman"/>
          <w:sz w:val="24"/>
          <w:szCs w:val="24"/>
          <w:lang w:eastAsia="tr-TR"/>
        </w:rPr>
        <w:t>, işlem bitiminde kirli eldiven çıkartılmalıdı</w:t>
      </w:r>
      <w:r w:rsidR="00184B01" w:rsidRPr="0037772D">
        <w:rPr>
          <w:rFonts w:ascii="Times New Roman" w:eastAsia="Times New Roman" w:hAnsi="Times New Roman" w:cs="Times New Roman"/>
          <w:sz w:val="24"/>
          <w:szCs w:val="24"/>
          <w:lang w:eastAsia="tr-TR"/>
        </w:rPr>
        <w:t>r (Pankhurst, 2016).</w:t>
      </w:r>
      <w:r w:rsidRPr="0037772D">
        <w:rPr>
          <w:rFonts w:ascii="Times New Roman" w:eastAsia="Times New Roman" w:hAnsi="Times New Roman" w:cs="Times New Roman"/>
          <w:sz w:val="24"/>
          <w:szCs w:val="24"/>
          <w:lang w:eastAsia="tr-TR"/>
        </w:rPr>
        <w:t xml:space="preserve"> </w:t>
      </w:r>
    </w:p>
    <w:p w:rsidR="00E129B4" w:rsidRDefault="001E65C6"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 çalışanları</w:t>
      </w:r>
      <w:r w:rsidR="00CC48DD" w:rsidRPr="0037772D">
        <w:rPr>
          <w:rFonts w:ascii="Times New Roman" w:eastAsia="Times New Roman" w:hAnsi="Times New Roman" w:cs="Times New Roman"/>
          <w:sz w:val="24"/>
          <w:szCs w:val="24"/>
          <w:lang w:eastAsia="tr-TR"/>
        </w:rPr>
        <w:t>nın</w:t>
      </w:r>
      <w:r w:rsidRPr="0037772D">
        <w:rPr>
          <w:rFonts w:ascii="Times New Roman" w:eastAsia="Times New Roman" w:hAnsi="Times New Roman" w:cs="Times New Roman"/>
          <w:sz w:val="24"/>
          <w:szCs w:val="24"/>
          <w:lang w:eastAsia="tr-TR"/>
        </w:rPr>
        <w:t xml:space="preserve"> sadece e</w:t>
      </w:r>
      <w:r w:rsidR="00E129B4" w:rsidRPr="0037772D">
        <w:rPr>
          <w:rFonts w:ascii="Times New Roman" w:eastAsia="Times New Roman" w:hAnsi="Times New Roman" w:cs="Times New Roman"/>
          <w:sz w:val="24"/>
          <w:szCs w:val="24"/>
          <w:lang w:eastAsia="tr-TR"/>
        </w:rPr>
        <w:t xml:space="preserve">ldiven kullanımıyla </w:t>
      </w:r>
      <w:r w:rsidR="00261B20" w:rsidRPr="0037772D">
        <w:rPr>
          <w:rFonts w:ascii="Times New Roman" w:eastAsia="Times New Roman" w:hAnsi="Times New Roman" w:cs="Times New Roman"/>
          <w:sz w:val="24"/>
          <w:szCs w:val="24"/>
          <w:lang w:eastAsia="tr-TR"/>
        </w:rPr>
        <w:t xml:space="preserve">patojen enfeksiyon ajanlarından </w:t>
      </w:r>
      <w:r w:rsidR="00CC48DD" w:rsidRPr="0037772D">
        <w:rPr>
          <w:rFonts w:ascii="Times New Roman" w:eastAsia="Times New Roman" w:hAnsi="Times New Roman" w:cs="Times New Roman"/>
          <w:sz w:val="24"/>
          <w:szCs w:val="24"/>
          <w:lang w:eastAsia="tr-TR"/>
        </w:rPr>
        <w:t xml:space="preserve">kendilerini </w:t>
      </w:r>
      <w:r w:rsidR="00261B20" w:rsidRPr="0037772D">
        <w:rPr>
          <w:rFonts w:ascii="Times New Roman" w:eastAsia="Times New Roman" w:hAnsi="Times New Roman" w:cs="Times New Roman"/>
          <w:sz w:val="24"/>
          <w:szCs w:val="24"/>
          <w:lang w:eastAsia="tr-TR"/>
        </w:rPr>
        <w:t xml:space="preserve">koruduklarını düşünerek </w:t>
      </w:r>
      <w:r w:rsidR="00CC48DD" w:rsidRPr="0037772D">
        <w:rPr>
          <w:rFonts w:ascii="Times New Roman" w:eastAsia="Times New Roman" w:hAnsi="Times New Roman" w:cs="Times New Roman"/>
          <w:sz w:val="24"/>
          <w:szCs w:val="24"/>
          <w:lang w:eastAsia="tr-TR"/>
        </w:rPr>
        <w:t xml:space="preserve">kendini </w:t>
      </w:r>
      <w:r w:rsidR="00261B20" w:rsidRPr="0037772D">
        <w:rPr>
          <w:rFonts w:ascii="Times New Roman" w:eastAsia="Times New Roman" w:hAnsi="Times New Roman" w:cs="Times New Roman"/>
          <w:sz w:val="24"/>
          <w:szCs w:val="24"/>
          <w:lang w:eastAsia="tr-TR"/>
        </w:rPr>
        <w:t>güvende hissetmeleri yanlış bir düşüncedir. Çünkü e</w:t>
      </w:r>
      <w:r w:rsidRPr="0037772D">
        <w:rPr>
          <w:rFonts w:ascii="Times New Roman" w:eastAsia="Times New Roman" w:hAnsi="Times New Roman" w:cs="Times New Roman"/>
          <w:sz w:val="24"/>
          <w:szCs w:val="24"/>
          <w:lang w:eastAsia="tr-TR"/>
        </w:rPr>
        <w:t>ldiven kullanımı hiçbir zaman el hijyeni yerine geçmez. E</w:t>
      </w:r>
      <w:r w:rsidR="00E129B4" w:rsidRPr="0037772D">
        <w:rPr>
          <w:rFonts w:ascii="Times New Roman" w:eastAsia="Times New Roman" w:hAnsi="Times New Roman" w:cs="Times New Roman"/>
          <w:sz w:val="24"/>
          <w:szCs w:val="24"/>
          <w:lang w:eastAsia="tr-TR"/>
        </w:rPr>
        <w:t xml:space="preserve">ldivenlerin ellerin kirlenmesine karşı tam olarak koruma sağlamadığını </w:t>
      </w:r>
      <w:r w:rsidRPr="0037772D">
        <w:rPr>
          <w:rFonts w:ascii="Times New Roman" w:eastAsia="Times New Roman" w:hAnsi="Times New Roman" w:cs="Times New Roman"/>
          <w:sz w:val="24"/>
          <w:szCs w:val="24"/>
          <w:lang w:eastAsia="tr-TR"/>
        </w:rPr>
        <w:t xml:space="preserve">ve </w:t>
      </w:r>
      <w:r w:rsidR="00041C6F" w:rsidRPr="0037772D">
        <w:rPr>
          <w:rFonts w:ascii="Times New Roman" w:eastAsia="Times New Roman" w:hAnsi="Times New Roman" w:cs="Times New Roman"/>
          <w:sz w:val="24"/>
          <w:szCs w:val="24"/>
          <w:lang w:eastAsia="tr-TR"/>
        </w:rPr>
        <w:t>delici kesici alet yaralanmalarını da önlemediği</w:t>
      </w:r>
      <w:r w:rsidR="00CC48DD" w:rsidRPr="0037772D">
        <w:rPr>
          <w:rFonts w:ascii="Times New Roman" w:eastAsia="Times New Roman" w:hAnsi="Times New Roman" w:cs="Times New Roman"/>
          <w:sz w:val="24"/>
          <w:szCs w:val="24"/>
          <w:lang w:eastAsia="tr-TR"/>
        </w:rPr>
        <w:t>ni</w:t>
      </w:r>
      <w:r w:rsidRPr="0037772D">
        <w:rPr>
          <w:rFonts w:ascii="Times New Roman" w:eastAsia="Times New Roman" w:hAnsi="Times New Roman" w:cs="Times New Roman"/>
          <w:sz w:val="24"/>
          <w:szCs w:val="24"/>
          <w:lang w:eastAsia="tr-TR"/>
        </w:rPr>
        <w:t xml:space="preserve"> sağlık çalışanlarının unutmamaları gerekir </w:t>
      </w:r>
      <w:r w:rsidR="00184B01" w:rsidRPr="0037772D">
        <w:rPr>
          <w:rFonts w:ascii="Times New Roman" w:eastAsia="Times New Roman" w:hAnsi="Times New Roman" w:cs="Times New Roman"/>
          <w:sz w:val="24"/>
          <w:szCs w:val="24"/>
          <w:lang w:eastAsia="tr-TR"/>
        </w:rPr>
        <w:t xml:space="preserve">(Pankhurst, 2016). </w:t>
      </w:r>
    </w:p>
    <w:p w:rsidR="00A53F3D" w:rsidRDefault="00A53F3D" w:rsidP="00353D49">
      <w:pPr>
        <w:spacing w:after="0" w:line="360" w:lineRule="auto"/>
        <w:ind w:firstLine="360"/>
        <w:jc w:val="both"/>
        <w:rPr>
          <w:rFonts w:ascii="Times New Roman" w:eastAsia="Times New Roman" w:hAnsi="Times New Roman" w:cs="Times New Roman"/>
          <w:sz w:val="24"/>
          <w:szCs w:val="24"/>
          <w:lang w:eastAsia="tr-TR"/>
        </w:rPr>
      </w:pPr>
    </w:p>
    <w:p w:rsidR="00A53F3D" w:rsidRPr="0037772D" w:rsidRDefault="00A53F3D" w:rsidP="00353D49">
      <w:pPr>
        <w:spacing w:after="0" w:line="360" w:lineRule="auto"/>
        <w:ind w:firstLine="360"/>
        <w:jc w:val="both"/>
        <w:rPr>
          <w:rFonts w:ascii="Times New Roman" w:eastAsia="Times New Roman" w:hAnsi="Times New Roman" w:cs="Times New Roman"/>
          <w:b/>
          <w:sz w:val="24"/>
          <w:szCs w:val="24"/>
          <w:lang w:eastAsia="tr-TR"/>
        </w:rPr>
      </w:pPr>
    </w:p>
    <w:p w:rsidR="007D4394" w:rsidRPr="006A2C88" w:rsidRDefault="007D4394" w:rsidP="00353D49">
      <w:pPr>
        <w:spacing w:after="0" w:line="360" w:lineRule="auto"/>
        <w:jc w:val="both"/>
        <w:rPr>
          <w:rFonts w:ascii="Times New Roman" w:eastAsia="Times New Roman" w:hAnsi="Times New Roman" w:cs="Times New Roman"/>
          <w:sz w:val="24"/>
          <w:szCs w:val="24"/>
          <w:lang w:eastAsia="tr-TR"/>
        </w:rPr>
      </w:pPr>
      <w:r w:rsidRPr="006A2C88">
        <w:rPr>
          <w:rFonts w:ascii="Times New Roman" w:eastAsia="Times New Roman" w:hAnsi="Times New Roman" w:cs="Times New Roman"/>
          <w:sz w:val="24"/>
          <w:szCs w:val="24"/>
          <w:lang w:eastAsia="tr-TR"/>
        </w:rPr>
        <w:t>Maske Kullanımı</w:t>
      </w:r>
    </w:p>
    <w:p w:rsidR="00161C0B" w:rsidRPr="0037772D" w:rsidRDefault="001E65C6"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Maskeler hem hastalar hem de diş hekimliği çalışanları açısından koruyucu ekipmanlardır. Özellikle d</w:t>
      </w:r>
      <w:r w:rsidR="00CC48DD" w:rsidRPr="0037772D">
        <w:rPr>
          <w:rFonts w:ascii="Times New Roman" w:eastAsia="Times New Roman" w:hAnsi="Times New Roman" w:cs="Times New Roman"/>
          <w:sz w:val="24"/>
          <w:szCs w:val="24"/>
          <w:lang w:eastAsia="tr-TR"/>
        </w:rPr>
        <w:t xml:space="preserve">iş </w:t>
      </w:r>
      <w:r w:rsidRPr="0037772D">
        <w:rPr>
          <w:rFonts w:ascii="Times New Roman" w:eastAsia="Times New Roman" w:hAnsi="Times New Roman" w:cs="Times New Roman"/>
          <w:sz w:val="24"/>
          <w:szCs w:val="24"/>
          <w:lang w:eastAsia="tr-TR"/>
        </w:rPr>
        <w:t>tedaviler</w:t>
      </w:r>
      <w:r w:rsidR="00CC48DD" w:rsidRPr="0037772D">
        <w:rPr>
          <w:rFonts w:ascii="Times New Roman" w:eastAsia="Times New Roman" w:hAnsi="Times New Roman" w:cs="Times New Roman"/>
          <w:sz w:val="24"/>
          <w:szCs w:val="24"/>
          <w:lang w:eastAsia="tr-TR"/>
        </w:rPr>
        <w:t>i</w:t>
      </w:r>
      <w:r w:rsidRPr="0037772D">
        <w:rPr>
          <w:rFonts w:ascii="Times New Roman" w:eastAsia="Times New Roman" w:hAnsi="Times New Roman" w:cs="Times New Roman"/>
          <w:sz w:val="24"/>
          <w:szCs w:val="24"/>
          <w:lang w:eastAsia="tr-TR"/>
        </w:rPr>
        <w:t xml:space="preserve"> sırasında kan, </w:t>
      </w:r>
      <w:r w:rsidR="00AB783D" w:rsidRPr="0037772D">
        <w:rPr>
          <w:rFonts w:ascii="Times New Roman" w:eastAsia="Times New Roman" w:hAnsi="Times New Roman" w:cs="Times New Roman"/>
          <w:sz w:val="24"/>
          <w:szCs w:val="24"/>
          <w:lang w:eastAsia="tr-TR"/>
        </w:rPr>
        <w:t>tükürük</w:t>
      </w:r>
      <w:r w:rsidRPr="0037772D">
        <w:rPr>
          <w:rFonts w:ascii="Times New Roman" w:eastAsia="Times New Roman" w:hAnsi="Times New Roman" w:cs="Times New Roman"/>
          <w:sz w:val="24"/>
          <w:szCs w:val="24"/>
          <w:lang w:eastAsia="tr-TR"/>
        </w:rPr>
        <w:t xml:space="preserve"> gibi kontamine vücut sekresyonlarının çalışanların göz, burun ve ağız mukozasına bula</w:t>
      </w:r>
      <w:r w:rsidR="00161C0B" w:rsidRPr="0037772D">
        <w:rPr>
          <w:rFonts w:ascii="Times New Roman" w:eastAsia="Times New Roman" w:hAnsi="Times New Roman" w:cs="Times New Roman"/>
          <w:sz w:val="24"/>
          <w:szCs w:val="24"/>
          <w:lang w:eastAsia="tr-TR"/>
        </w:rPr>
        <w:t>şmasını ve biyoaerosoller</w:t>
      </w:r>
      <w:r w:rsidR="00000940" w:rsidRPr="0037772D">
        <w:rPr>
          <w:rFonts w:ascii="Times New Roman" w:eastAsia="Times New Roman" w:hAnsi="Times New Roman" w:cs="Times New Roman"/>
          <w:sz w:val="24"/>
          <w:szCs w:val="24"/>
          <w:lang w:eastAsia="tr-TR"/>
        </w:rPr>
        <w:t xml:space="preserve">in </w:t>
      </w:r>
      <w:r w:rsidR="00161C0B" w:rsidRPr="0037772D">
        <w:rPr>
          <w:rFonts w:ascii="Times New Roman" w:eastAsia="Times New Roman" w:hAnsi="Times New Roman" w:cs="Times New Roman"/>
          <w:sz w:val="24"/>
          <w:szCs w:val="24"/>
          <w:lang w:eastAsia="tr-TR"/>
        </w:rPr>
        <w:t>inhalasyonunu önlemek için tek kullanı</w:t>
      </w:r>
      <w:r w:rsidR="005038E6" w:rsidRPr="0037772D">
        <w:rPr>
          <w:rFonts w:ascii="Times New Roman" w:eastAsia="Times New Roman" w:hAnsi="Times New Roman" w:cs="Times New Roman"/>
          <w:sz w:val="24"/>
          <w:szCs w:val="24"/>
          <w:lang w:eastAsia="tr-TR"/>
        </w:rPr>
        <w:t>mlık maskeler kullanılmalıdır (</w:t>
      </w:r>
      <w:r w:rsidR="00161C0B" w:rsidRPr="0037772D">
        <w:rPr>
          <w:rFonts w:ascii="Times New Roman" w:eastAsia="Times New Roman" w:hAnsi="Times New Roman" w:cs="Times New Roman"/>
          <w:sz w:val="24"/>
          <w:szCs w:val="24"/>
          <w:lang w:eastAsia="tr-TR"/>
        </w:rPr>
        <w:t>Esen, 2007).</w:t>
      </w:r>
    </w:p>
    <w:p w:rsidR="00161C0B" w:rsidRPr="0037772D" w:rsidRDefault="00161C0B" w:rsidP="00353D49">
      <w:pPr>
        <w:pStyle w:val="ListeParagraf"/>
        <w:numPr>
          <w:ilvl w:val="0"/>
          <w:numId w:val="44"/>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Maskeler yüze uygun ebatlarda seçilmeli,</w:t>
      </w:r>
    </w:p>
    <w:p w:rsidR="00161C0B" w:rsidRPr="0037772D" w:rsidRDefault="00006724" w:rsidP="00353D49">
      <w:pPr>
        <w:pStyle w:val="ListeParagraf"/>
        <w:numPr>
          <w:ilvl w:val="0"/>
          <w:numId w:val="44"/>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 tedavisi sı</w:t>
      </w:r>
      <w:r w:rsidR="00161C0B" w:rsidRPr="0037772D">
        <w:rPr>
          <w:rFonts w:ascii="Times New Roman" w:eastAsia="Times New Roman" w:hAnsi="Times New Roman" w:cs="Times New Roman"/>
          <w:sz w:val="24"/>
          <w:szCs w:val="24"/>
          <w:lang w:eastAsia="tr-TR"/>
        </w:rPr>
        <w:t>rasında kan ve tük</w:t>
      </w:r>
      <w:r w:rsidRPr="0037772D">
        <w:rPr>
          <w:rFonts w:ascii="Times New Roman" w:eastAsia="Times New Roman" w:hAnsi="Times New Roman" w:cs="Times New Roman"/>
          <w:sz w:val="24"/>
          <w:szCs w:val="24"/>
          <w:lang w:eastAsia="tr-TR"/>
        </w:rPr>
        <w:t>ü</w:t>
      </w:r>
      <w:r w:rsidR="00161C0B" w:rsidRPr="0037772D">
        <w:rPr>
          <w:rFonts w:ascii="Times New Roman" w:eastAsia="Times New Roman" w:hAnsi="Times New Roman" w:cs="Times New Roman"/>
          <w:sz w:val="24"/>
          <w:szCs w:val="24"/>
          <w:lang w:eastAsia="tr-TR"/>
        </w:rPr>
        <w:t xml:space="preserve">rük gibi sekresyonlarla </w:t>
      </w:r>
      <w:r w:rsidR="003A4374" w:rsidRPr="0037772D">
        <w:rPr>
          <w:rFonts w:ascii="Times New Roman" w:eastAsia="Times New Roman" w:hAnsi="Times New Roman" w:cs="Times New Roman"/>
          <w:sz w:val="24"/>
          <w:szCs w:val="24"/>
          <w:lang w:eastAsia="tr-TR"/>
        </w:rPr>
        <w:t>ıs</w:t>
      </w:r>
      <w:r w:rsidR="00892852" w:rsidRPr="0037772D">
        <w:rPr>
          <w:rFonts w:ascii="Times New Roman" w:eastAsia="Times New Roman" w:hAnsi="Times New Roman" w:cs="Times New Roman"/>
          <w:sz w:val="24"/>
          <w:szCs w:val="24"/>
          <w:lang w:eastAsia="tr-TR"/>
        </w:rPr>
        <w:t>lanan maskeler değiştirilmeli (Esen, 2007),</w:t>
      </w:r>
    </w:p>
    <w:p w:rsidR="00161C0B" w:rsidRPr="0037772D" w:rsidRDefault="00CC48DD" w:rsidP="00353D49">
      <w:pPr>
        <w:pStyle w:val="ListeParagraf"/>
        <w:numPr>
          <w:ilvl w:val="0"/>
          <w:numId w:val="44"/>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 tedavilerinde </w:t>
      </w:r>
      <w:r w:rsidR="004C08A8" w:rsidRPr="0037772D">
        <w:rPr>
          <w:rFonts w:ascii="Times New Roman" w:eastAsia="Times New Roman" w:hAnsi="Times New Roman" w:cs="Times New Roman"/>
          <w:sz w:val="24"/>
          <w:szCs w:val="24"/>
          <w:lang w:eastAsia="tr-TR"/>
        </w:rPr>
        <w:t xml:space="preserve">tek kullanımlık maske </w:t>
      </w:r>
      <w:r w:rsidR="00161C0B" w:rsidRPr="0037772D">
        <w:rPr>
          <w:rFonts w:ascii="Times New Roman" w:eastAsia="Times New Roman" w:hAnsi="Times New Roman" w:cs="Times New Roman"/>
          <w:sz w:val="24"/>
          <w:szCs w:val="24"/>
          <w:lang w:eastAsia="tr-TR"/>
        </w:rPr>
        <w:t xml:space="preserve">takılmalı, </w:t>
      </w:r>
    </w:p>
    <w:p w:rsidR="00E14A9C" w:rsidRPr="0037772D" w:rsidRDefault="004C08A8" w:rsidP="00353D49">
      <w:pPr>
        <w:pStyle w:val="ListeParagraf"/>
        <w:numPr>
          <w:ilvl w:val="0"/>
          <w:numId w:val="45"/>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Maskeler o</w:t>
      </w:r>
      <w:r w:rsidR="00E14A9C" w:rsidRPr="0037772D">
        <w:rPr>
          <w:rFonts w:ascii="Times New Roman" w:eastAsia="Times New Roman" w:hAnsi="Times New Roman" w:cs="Times New Roman"/>
          <w:sz w:val="24"/>
          <w:szCs w:val="24"/>
          <w:lang w:eastAsia="tr-TR"/>
        </w:rPr>
        <w:t>rtak kullanılmamalı,</w:t>
      </w:r>
    </w:p>
    <w:p w:rsidR="00161C0B" w:rsidRPr="0037772D" w:rsidRDefault="00161C0B" w:rsidP="00353D49">
      <w:pPr>
        <w:pStyle w:val="ListeParagraf"/>
        <w:numPr>
          <w:ilvl w:val="0"/>
          <w:numId w:val="45"/>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Maskenin dış yüzeyi ki</w:t>
      </w:r>
      <w:r w:rsidR="00E14A9C" w:rsidRPr="0037772D">
        <w:rPr>
          <w:rFonts w:ascii="Times New Roman" w:eastAsia="Times New Roman" w:hAnsi="Times New Roman" w:cs="Times New Roman"/>
          <w:sz w:val="24"/>
          <w:szCs w:val="24"/>
          <w:lang w:eastAsia="tr-TR"/>
        </w:rPr>
        <w:t>rli olabileceği için dış yüzüne elle</w:t>
      </w:r>
      <w:r w:rsidRPr="0037772D">
        <w:rPr>
          <w:rFonts w:ascii="Times New Roman" w:eastAsia="Times New Roman" w:hAnsi="Times New Roman" w:cs="Times New Roman"/>
          <w:sz w:val="24"/>
          <w:szCs w:val="24"/>
          <w:lang w:eastAsia="tr-TR"/>
        </w:rPr>
        <w:t xml:space="preserve"> temas edilmemeli, </w:t>
      </w:r>
    </w:p>
    <w:p w:rsidR="00AB783D" w:rsidRPr="0037772D" w:rsidRDefault="00161C0B" w:rsidP="00353D49">
      <w:pPr>
        <w:pStyle w:val="ListeParagraf"/>
        <w:numPr>
          <w:ilvl w:val="0"/>
          <w:numId w:val="45"/>
        </w:numPr>
        <w:spacing w:after="0" w:line="360" w:lineRule="auto"/>
        <w:contextualSpacing w:val="0"/>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sz w:val="24"/>
          <w:szCs w:val="24"/>
          <w:lang w:eastAsia="tr-TR"/>
        </w:rPr>
        <w:t>Maskeler bağları temiz kabul edildiği için sadece bağlarını tutarak çıkarılmalıdır</w:t>
      </w:r>
    </w:p>
    <w:p w:rsidR="00261B20" w:rsidRPr="0037772D" w:rsidRDefault="00261B20" w:rsidP="00AB783D">
      <w:pPr>
        <w:pStyle w:val="ListeParagraf"/>
        <w:spacing w:after="0" w:line="360" w:lineRule="auto"/>
        <w:contextualSpacing w:val="0"/>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sz w:val="24"/>
          <w:szCs w:val="24"/>
          <w:lang w:eastAsia="tr-TR"/>
        </w:rPr>
        <w:t>(Pankhurst, 2016).</w:t>
      </w:r>
    </w:p>
    <w:p w:rsidR="00D67768" w:rsidRPr="006A2C88" w:rsidRDefault="00ED3F3A" w:rsidP="00353D49">
      <w:pPr>
        <w:spacing w:after="0" w:line="360" w:lineRule="auto"/>
        <w:jc w:val="both"/>
        <w:rPr>
          <w:rFonts w:ascii="Times New Roman" w:eastAsia="Times New Roman" w:hAnsi="Times New Roman" w:cs="Times New Roman"/>
          <w:sz w:val="24"/>
          <w:szCs w:val="24"/>
          <w:lang w:eastAsia="tr-TR"/>
        </w:rPr>
      </w:pPr>
      <w:r w:rsidRPr="006A2C88">
        <w:rPr>
          <w:rFonts w:ascii="Times New Roman" w:eastAsia="Times New Roman" w:hAnsi="Times New Roman" w:cs="Times New Roman"/>
          <w:sz w:val="24"/>
          <w:szCs w:val="24"/>
          <w:lang w:eastAsia="tr-TR"/>
        </w:rPr>
        <w:t xml:space="preserve">Koruyucu </w:t>
      </w:r>
      <w:r w:rsidR="00D67768" w:rsidRPr="006A2C88">
        <w:rPr>
          <w:rFonts w:ascii="Times New Roman" w:eastAsia="Times New Roman" w:hAnsi="Times New Roman" w:cs="Times New Roman"/>
          <w:sz w:val="24"/>
          <w:szCs w:val="24"/>
          <w:lang w:eastAsia="tr-TR"/>
        </w:rPr>
        <w:t>Gözlük ve Yüz Koruyucu Siperlik Kullanımı</w:t>
      </w:r>
    </w:p>
    <w:p w:rsidR="000A6ED1" w:rsidRPr="0037772D" w:rsidRDefault="00261B20" w:rsidP="00AB0C54">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çekimi ve tedavi işlemleri sırasında kan ya da diğer vücut sıvıları</w:t>
      </w:r>
      <w:r w:rsidR="004C08A8" w:rsidRPr="0037772D">
        <w:rPr>
          <w:rFonts w:ascii="Times New Roman" w:eastAsia="Times New Roman" w:hAnsi="Times New Roman" w:cs="Times New Roman"/>
          <w:sz w:val="24"/>
          <w:szCs w:val="24"/>
          <w:lang w:eastAsia="tr-TR"/>
        </w:rPr>
        <w:t>nın</w:t>
      </w:r>
      <w:r w:rsidRPr="0037772D">
        <w:rPr>
          <w:rFonts w:ascii="Times New Roman" w:eastAsia="Times New Roman" w:hAnsi="Times New Roman" w:cs="Times New Roman"/>
          <w:sz w:val="24"/>
          <w:szCs w:val="24"/>
          <w:lang w:eastAsia="tr-TR"/>
        </w:rPr>
        <w:t xml:space="preserve"> diş hekimleri, diş hekimliği öğrencileri ve tedavi sırasında hekime yardım eden diğer personellerin yüz bölgesine</w:t>
      </w:r>
      <w:r w:rsidR="00ED3F3A" w:rsidRPr="0037772D">
        <w:rPr>
          <w:rFonts w:ascii="Times New Roman" w:eastAsia="Times New Roman" w:hAnsi="Times New Roman" w:cs="Times New Roman"/>
          <w:sz w:val="24"/>
          <w:szCs w:val="24"/>
          <w:lang w:eastAsia="tr-TR"/>
        </w:rPr>
        <w:t xml:space="preserve"> </w:t>
      </w:r>
      <w:r w:rsidR="000A6ED1" w:rsidRPr="0037772D">
        <w:rPr>
          <w:rFonts w:ascii="Times New Roman" w:eastAsia="Times New Roman" w:hAnsi="Times New Roman" w:cs="Times New Roman"/>
          <w:sz w:val="24"/>
          <w:szCs w:val="24"/>
          <w:lang w:eastAsia="tr-TR"/>
        </w:rPr>
        <w:t xml:space="preserve">sıçrama </w:t>
      </w:r>
      <w:r w:rsidR="0068367D" w:rsidRPr="0037772D">
        <w:rPr>
          <w:rFonts w:ascii="Times New Roman" w:eastAsia="Times New Roman" w:hAnsi="Times New Roman" w:cs="Times New Roman"/>
          <w:sz w:val="24"/>
          <w:szCs w:val="24"/>
          <w:lang w:eastAsia="tr-TR"/>
        </w:rPr>
        <w:t xml:space="preserve">olasılığı </w:t>
      </w:r>
      <w:r w:rsidR="000A6ED1" w:rsidRPr="0037772D">
        <w:rPr>
          <w:rFonts w:ascii="Times New Roman" w:eastAsia="Times New Roman" w:hAnsi="Times New Roman" w:cs="Times New Roman"/>
          <w:sz w:val="24"/>
          <w:szCs w:val="24"/>
          <w:lang w:eastAsia="tr-TR"/>
        </w:rPr>
        <w:t>olduğu için</w:t>
      </w:r>
      <w:r w:rsidR="00892852"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çalışanlar </w:t>
      </w:r>
      <w:r w:rsidR="00E6092A" w:rsidRPr="0037772D">
        <w:rPr>
          <w:rFonts w:ascii="Times New Roman" w:eastAsia="Times New Roman" w:hAnsi="Times New Roman" w:cs="Times New Roman"/>
          <w:sz w:val="24"/>
          <w:szCs w:val="24"/>
          <w:lang w:eastAsia="tr-TR"/>
        </w:rPr>
        <w:t>mikroorganizmal</w:t>
      </w:r>
      <w:r w:rsidRPr="0037772D">
        <w:rPr>
          <w:rFonts w:ascii="Times New Roman" w:eastAsia="Times New Roman" w:hAnsi="Times New Roman" w:cs="Times New Roman"/>
          <w:sz w:val="24"/>
          <w:szCs w:val="24"/>
          <w:lang w:eastAsia="tr-TR"/>
        </w:rPr>
        <w:t>arl</w:t>
      </w:r>
      <w:r w:rsidR="0068367D" w:rsidRPr="0037772D">
        <w:rPr>
          <w:rFonts w:ascii="Times New Roman" w:eastAsia="Times New Roman" w:hAnsi="Times New Roman" w:cs="Times New Roman"/>
          <w:sz w:val="24"/>
          <w:szCs w:val="24"/>
          <w:lang w:eastAsia="tr-TR"/>
        </w:rPr>
        <w:t>a kolaylıkla enfekte olabilirler</w:t>
      </w:r>
      <w:r w:rsidR="00E6092A" w:rsidRPr="0037772D">
        <w:rPr>
          <w:rFonts w:ascii="Times New Roman" w:eastAsia="Times New Roman" w:hAnsi="Times New Roman" w:cs="Times New Roman"/>
          <w:sz w:val="24"/>
          <w:szCs w:val="24"/>
          <w:lang w:eastAsia="tr-TR"/>
        </w:rPr>
        <w:t xml:space="preserve">. Bu nedenle </w:t>
      </w:r>
      <w:r w:rsidR="0068367D" w:rsidRPr="0037772D">
        <w:rPr>
          <w:rFonts w:ascii="Times New Roman" w:eastAsia="Times New Roman" w:hAnsi="Times New Roman" w:cs="Times New Roman"/>
          <w:sz w:val="24"/>
          <w:szCs w:val="24"/>
          <w:lang w:eastAsia="tr-TR"/>
        </w:rPr>
        <w:t xml:space="preserve">çalışanlar </w:t>
      </w:r>
      <w:r w:rsidR="00E6092A" w:rsidRPr="0037772D">
        <w:rPr>
          <w:rFonts w:ascii="Times New Roman" w:eastAsia="Times New Roman" w:hAnsi="Times New Roman" w:cs="Times New Roman"/>
          <w:sz w:val="24"/>
          <w:szCs w:val="24"/>
          <w:lang w:eastAsia="tr-TR"/>
        </w:rPr>
        <w:t>k</w:t>
      </w:r>
      <w:r w:rsidR="000A6ED1" w:rsidRPr="0037772D">
        <w:rPr>
          <w:rFonts w:ascii="Times New Roman" w:eastAsia="Times New Roman" w:hAnsi="Times New Roman" w:cs="Times New Roman"/>
          <w:sz w:val="24"/>
          <w:szCs w:val="24"/>
          <w:lang w:eastAsia="tr-TR"/>
        </w:rPr>
        <w:t>oruyucu gözlük veya yüz ko</w:t>
      </w:r>
      <w:r w:rsidR="00E6092A" w:rsidRPr="0037772D">
        <w:rPr>
          <w:rFonts w:ascii="Times New Roman" w:eastAsia="Times New Roman" w:hAnsi="Times New Roman" w:cs="Times New Roman"/>
          <w:sz w:val="24"/>
          <w:szCs w:val="24"/>
          <w:lang w:eastAsia="tr-TR"/>
        </w:rPr>
        <w:t>ruyucu siperlik kullanmalıdır</w:t>
      </w:r>
      <w:r w:rsidR="000A6ED1" w:rsidRPr="0037772D">
        <w:rPr>
          <w:rFonts w:ascii="Times New Roman" w:eastAsia="Times New Roman" w:hAnsi="Times New Roman" w:cs="Times New Roman"/>
          <w:sz w:val="24"/>
          <w:szCs w:val="24"/>
          <w:lang w:eastAsia="tr-TR"/>
        </w:rPr>
        <w:t xml:space="preserve">. </w:t>
      </w:r>
      <w:r w:rsidR="00E14A9C" w:rsidRPr="0037772D">
        <w:rPr>
          <w:rFonts w:ascii="Times New Roman" w:eastAsia="Times New Roman" w:hAnsi="Times New Roman" w:cs="Times New Roman"/>
          <w:sz w:val="24"/>
          <w:szCs w:val="24"/>
          <w:lang w:eastAsia="tr-TR"/>
        </w:rPr>
        <w:t xml:space="preserve">Özellikle yüz koruyucu siperlik kullanımı </w:t>
      </w:r>
      <w:r w:rsidR="000A6ED1" w:rsidRPr="0037772D">
        <w:rPr>
          <w:rFonts w:ascii="Times New Roman" w:eastAsia="Times New Roman" w:hAnsi="Times New Roman" w:cs="Times New Roman"/>
          <w:sz w:val="24"/>
          <w:szCs w:val="24"/>
          <w:lang w:eastAsia="tr-TR"/>
        </w:rPr>
        <w:t>aerosollerin inhalasy</w:t>
      </w:r>
      <w:r w:rsidR="00E6092A" w:rsidRPr="0037772D">
        <w:rPr>
          <w:rFonts w:ascii="Times New Roman" w:eastAsia="Times New Roman" w:hAnsi="Times New Roman" w:cs="Times New Roman"/>
          <w:sz w:val="24"/>
          <w:szCs w:val="24"/>
          <w:lang w:eastAsia="tr-TR"/>
        </w:rPr>
        <w:t xml:space="preserve">onu da önler </w:t>
      </w:r>
      <w:r w:rsidR="000A6ED1" w:rsidRPr="0037772D">
        <w:rPr>
          <w:rFonts w:ascii="Times New Roman" w:eastAsia="Times New Roman" w:hAnsi="Times New Roman" w:cs="Times New Roman"/>
          <w:sz w:val="24"/>
          <w:szCs w:val="24"/>
          <w:lang w:eastAsia="tr-TR"/>
        </w:rPr>
        <w:t xml:space="preserve">(Nohutçu, 2009). Bu ekipmanların yüze uygun seçilmesi </w:t>
      </w:r>
      <w:r w:rsidR="00E14A9C" w:rsidRPr="0037772D">
        <w:rPr>
          <w:rFonts w:ascii="Times New Roman" w:eastAsia="Times New Roman" w:hAnsi="Times New Roman" w:cs="Times New Roman"/>
          <w:sz w:val="24"/>
          <w:szCs w:val="24"/>
          <w:lang w:eastAsia="tr-TR"/>
        </w:rPr>
        <w:t>koruyuculuğunu arttırmaktadır (</w:t>
      </w:r>
      <w:r w:rsidR="000A6ED1" w:rsidRPr="0037772D">
        <w:rPr>
          <w:rFonts w:ascii="Times New Roman" w:eastAsia="Times New Roman" w:hAnsi="Times New Roman" w:cs="Times New Roman"/>
          <w:sz w:val="24"/>
          <w:szCs w:val="24"/>
          <w:lang w:eastAsia="tr-TR"/>
        </w:rPr>
        <w:t xml:space="preserve">Esen, 2007). </w:t>
      </w:r>
      <w:r w:rsidR="0068367D" w:rsidRPr="0037772D">
        <w:rPr>
          <w:rFonts w:ascii="Times New Roman" w:eastAsia="Times New Roman" w:hAnsi="Times New Roman" w:cs="Times New Roman"/>
          <w:sz w:val="24"/>
          <w:szCs w:val="24"/>
          <w:lang w:eastAsia="tr-TR"/>
        </w:rPr>
        <w:t>Hastalar</w:t>
      </w:r>
      <w:r w:rsidR="007F67B5" w:rsidRPr="0037772D">
        <w:rPr>
          <w:rFonts w:ascii="Times New Roman" w:eastAsia="Times New Roman" w:hAnsi="Times New Roman" w:cs="Times New Roman"/>
          <w:sz w:val="24"/>
          <w:szCs w:val="24"/>
          <w:lang w:eastAsia="tr-TR"/>
        </w:rPr>
        <w:t xml:space="preserve">ın tedavisi esnasında kirlenen bu ekipmanlarla eldivensiz temas edilmemeli ve bu ekipmanlar tedavi bitiminde mutlaka </w:t>
      </w:r>
      <w:r w:rsidR="00CC48DD" w:rsidRPr="0037772D">
        <w:rPr>
          <w:rFonts w:ascii="Times New Roman" w:eastAsia="Times New Roman" w:hAnsi="Times New Roman" w:cs="Times New Roman"/>
          <w:sz w:val="24"/>
          <w:szCs w:val="24"/>
          <w:lang w:eastAsia="tr-TR"/>
        </w:rPr>
        <w:t xml:space="preserve">uygun </w:t>
      </w:r>
      <w:r w:rsidR="003F5636" w:rsidRPr="0037772D">
        <w:rPr>
          <w:rFonts w:ascii="Times New Roman" w:eastAsia="Times New Roman" w:hAnsi="Times New Roman" w:cs="Times New Roman"/>
          <w:sz w:val="24"/>
          <w:szCs w:val="24"/>
          <w:lang w:eastAsia="tr-TR"/>
        </w:rPr>
        <w:t xml:space="preserve">dezenfektan solüsyonlarla </w:t>
      </w:r>
      <w:r w:rsidR="007F67B5" w:rsidRPr="0037772D">
        <w:rPr>
          <w:rFonts w:ascii="Times New Roman" w:eastAsia="Times New Roman" w:hAnsi="Times New Roman" w:cs="Times New Roman"/>
          <w:sz w:val="24"/>
          <w:szCs w:val="24"/>
          <w:lang w:eastAsia="tr-TR"/>
        </w:rPr>
        <w:t xml:space="preserve">temizlenmelidir </w:t>
      </w:r>
      <w:r w:rsidR="0050688A" w:rsidRPr="0037772D">
        <w:rPr>
          <w:rFonts w:ascii="Times New Roman" w:eastAsia="Times New Roman" w:hAnsi="Times New Roman" w:cs="Times New Roman"/>
          <w:sz w:val="24"/>
          <w:szCs w:val="24"/>
          <w:lang w:eastAsia="tr-TR"/>
        </w:rPr>
        <w:t>(Akpınar ve ark, 2013).</w:t>
      </w:r>
    </w:p>
    <w:p w:rsidR="000A6ED1" w:rsidRPr="006A2C88" w:rsidRDefault="000A6ED1" w:rsidP="00AB0C54">
      <w:pPr>
        <w:spacing w:after="0" w:line="360" w:lineRule="auto"/>
        <w:jc w:val="both"/>
        <w:rPr>
          <w:rFonts w:ascii="Times New Roman" w:eastAsia="Times New Roman" w:hAnsi="Times New Roman" w:cs="Times New Roman"/>
          <w:sz w:val="24"/>
          <w:szCs w:val="24"/>
          <w:lang w:eastAsia="tr-TR"/>
        </w:rPr>
      </w:pPr>
      <w:r w:rsidRPr="006A2C88">
        <w:rPr>
          <w:rFonts w:ascii="Times New Roman" w:eastAsia="Times New Roman" w:hAnsi="Times New Roman" w:cs="Times New Roman"/>
          <w:sz w:val="24"/>
          <w:szCs w:val="24"/>
          <w:lang w:eastAsia="tr-TR"/>
        </w:rPr>
        <w:t>Diş Hekimliği Çalışanlarının Koruyucu Gözlük</w:t>
      </w:r>
      <w:r w:rsidR="00E6092A" w:rsidRPr="006A2C88">
        <w:rPr>
          <w:rFonts w:ascii="Times New Roman" w:eastAsia="Times New Roman" w:hAnsi="Times New Roman" w:cs="Times New Roman"/>
          <w:sz w:val="24"/>
          <w:szCs w:val="24"/>
          <w:lang w:eastAsia="tr-TR"/>
        </w:rPr>
        <w:t xml:space="preserve"> ve Yüz K</w:t>
      </w:r>
      <w:r w:rsidRPr="006A2C88">
        <w:rPr>
          <w:rFonts w:ascii="Times New Roman" w:eastAsia="Times New Roman" w:hAnsi="Times New Roman" w:cs="Times New Roman"/>
          <w:sz w:val="24"/>
          <w:szCs w:val="24"/>
          <w:lang w:eastAsia="tr-TR"/>
        </w:rPr>
        <w:t>oruyucu S</w:t>
      </w:r>
      <w:r w:rsidR="007F67B5" w:rsidRPr="006A2C88">
        <w:rPr>
          <w:rFonts w:ascii="Times New Roman" w:eastAsia="Times New Roman" w:hAnsi="Times New Roman" w:cs="Times New Roman"/>
          <w:sz w:val="24"/>
          <w:szCs w:val="24"/>
          <w:lang w:eastAsia="tr-TR"/>
        </w:rPr>
        <w:t>iperlikleri Kullanması Gereken Uygulama</w:t>
      </w:r>
      <w:r w:rsidRPr="006A2C88">
        <w:rPr>
          <w:rFonts w:ascii="Times New Roman" w:eastAsia="Times New Roman" w:hAnsi="Times New Roman" w:cs="Times New Roman"/>
          <w:sz w:val="24"/>
          <w:szCs w:val="24"/>
          <w:lang w:eastAsia="tr-TR"/>
        </w:rPr>
        <w:t xml:space="preserve">lar </w:t>
      </w:r>
    </w:p>
    <w:p w:rsidR="007F67B5" w:rsidRPr="0037772D" w:rsidRDefault="007F67B5" w:rsidP="00AB0C54">
      <w:pPr>
        <w:pStyle w:val="ListeParagraf"/>
        <w:numPr>
          <w:ilvl w:val="0"/>
          <w:numId w:val="15"/>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Kan ve diğer vücut sıvılarıyla kontamine olmuş malzemelerin yıkanmasında,</w:t>
      </w:r>
    </w:p>
    <w:p w:rsidR="007F67B5" w:rsidRPr="0037772D" w:rsidRDefault="007F67B5" w:rsidP="00AB0C54">
      <w:pPr>
        <w:pStyle w:val="ListeParagraf"/>
        <w:numPr>
          <w:ilvl w:val="0"/>
          <w:numId w:val="15"/>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Hava-su spreylerinin kullanımı sırasında,</w:t>
      </w:r>
    </w:p>
    <w:p w:rsidR="007F67B5" w:rsidRPr="0037772D" w:rsidRDefault="007F67B5" w:rsidP="00AB0C54">
      <w:pPr>
        <w:pStyle w:val="ListeParagraf"/>
        <w:numPr>
          <w:ilvl w:val="0"/>
          <w:numId w:val="15"/>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Polisaj işlemlerinde,</w:t>
      </w:r>
    </w:p>
    <w:p w:rsidR="003F5636" w:rsidRDefault="003F5636" w:rsidP="00AB0C54">
      <w:pPr>
        <w:pStyle w:val="ListeParagraf"/>
        <w:numPr>
          <w:ilvl w:val="0"/>
          <w:numId w:val="15"/>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Mikromotor, u</w:t>
      </w:r>
      <w:r w:rsidR="00AB783D" w:rsidRPr="0037772D">
        <w:rPr>
          <w:rFonts w:ascii="Times New Roman" w:eastAsia="Times New Roman" w:hAnsi="Times New Roman" w:cs="Times New Roman"/>
          <w:sz w:val="24"/>
          <w:szCs w:val="24"/>
          <w:lang w:eastAsia="tr-TR"/>
        </w:rPr>
        <w:t>ltra</w:t>
      </w:r>
      <w:r w:rsidR="007F67B5" w:rsidRPr="0037772D">
        <w:rPr>
          <w:rFonts w:ascii="Times New Roman" w:eastAsia="Times New Roman" w:hAnsi="Times New Roman" w:cs="Times New Roman"/>
          <w:sz w:val="24"/>
          <w:szCs w:val="24"/>
          <w:lang w:eastAsia="tr-TR"/>
        </w:rPr>
        <w:t>sonik</w:t>
      </w:r>
      <w:r w:rsidRPr="0037772D">
        <w:rPr>
          <w:rFonts w:ascii="Times New Roman" w:eastAsia="Times New Roman" w:hAnsi="Times New Roman" w:cs="Times New Roman"/>
          <w:sz w:val="24"/>
          <w:szCs w:val="24"/>
          <w:lang w:eastAsia="tr-TR"/>
        </w:rPr>
        <w:t xml:space="preserve"> aletler</w:t>
      </w:r>
      <w:r w:rsidR="007F67B5" w:rsidRPr="0037772D">
        <w:rPr>
          <w:rFonts w:ascii="Times New Roman" w:eastAsia="Times New Roman" w:hAnsi="Times New Roman" w:cs="Times New Roman"/>
          <w:sz w:val="24"/>
          <w:szCs w:val="24"/>
          <w:lang w:eastAsia="tr-TR"/>
        </w:rPr>
        <w:t xml:space="preserve"> ve lazer kullanımı esnasında bu koruyucu</w:t>
      </w:r>
      <w:r w:rsidR="00E14A9C" w:rsidRPr="0037772D">
        <w:rPr>
          <w:rFonts w:ascii="Times New Roman" w:eastAsia="Times New Roman" w:hAnsi="Times New Roman" w:cs="Times New Roman"/>
          <w:sz w:val="24"/>
          <w:szCs w:val="24"/>
          <w:lang w:eastAsia="tr-TR"/>
        </w:rPr>
        <w:t xml:space="preserve"> </w:t>
      </w:r>
      <w:r w:rsidR="007F67B5" w:rsidRPr="0037772D">
        <w:rPr>
          <w:rFonts w:ascii="Times New Roman" w:eastAsia="Times New Roman" w:hAnsi="Times New Roman" w:cs="Times New Roman"/>
          <w:sz w:val="24"/>
          <w:szCs w:val="24"/>
          <w:lang w:eastAsia="tr-TR"/>
        </w:rPr>
        <w:t xml:space="preserve">ekipmanların </w:t>
      </w:r>
      <w:r w:rsidR="00CC48DD" w:rsidRPr="0037772D">
        <w:rPr>
          <w:rFonts w:ascii="Times New Roman" w:eastAsia="Times New Roman" w:hAnsi="Times New Roman" w:cs="Times New Roman"/>
          <w:sz w:val="24"/>
          <w:szCs w:val="24"/>
          <w:lang w:eastAsia="tr-TR"/>
        </w:rPr>
        <w:t xml:space="preserve">mutlaka </w:t>
      </w:r>
      <w:r w:rsidR="007F67B5" w:rsidRPr="0037772D">
        <w:rPr>
          <w:rFonts w:ascii="Times New Roman" w:eastAsia="Times New Roman" w:hAnsi="Times New Roman" w:cs="Times New Roman"/>
          <w:sz w:val="24"/>
          <w:szCs w:val="24"/>
          <w:lang w:eastAsia="tr-TR"/>
        </w:rPr>
        <w:t>kullanılması gerekir (Nohutçu, 2009).</w:t>
      </w:r>
    </w:p>
    <w:p w:rsidR="00A53F3D" w:rsidRPr="0037772D" w:rsidRDefault="00A53F3D" w:rsidP="006A2C88">
      <w:pPr>
        <w:pStyle w:val="ListeParagraf"/>
        <w:spacing w:after="0" w:line="360" w:lineRule="auto"/>
        <w:contextualSpacing w:val="0"/>
        <w:jc w:val="both"/>
        <w:rPr>
          <w:rFonts w:ascii="Times New Roman" w:eastAsia="Times New Roman" w:hAnsi="Times New Roman" w:cs="Times New Roman"/>
          <w:sz w:val="24"/>
          <w:szCs w:val="24"/>
          <w:lang w:eastAsia="tr-TR"/>
        </w:rPr>
      </w:pPr>
    </w:p>
    <w:p w:rsidR="003A2C47" w:rsidRPr="006A2C88" w:rsidRDefault="003659ED" w:rsidP="00AB0C54">
      <w:pPr>
        <w:spacing w:after="0" w:line="360" w:lineRule="auto"/>
        <w:jc w:val="both"/>
        <w:rPr>
          <w:rFonts w:ascii="Times New Roman" w:eastAsia="Times New Roman" w:hAnsi="Times New Roman" w:cs="Times New Roman"/>
          <w:sz w:val="24"/>
          <w:szCs w:val="24"/>
          <w:lang w:eastAsia="tr-TR"/>
        </w:rPr>
      </w:pPr>
      <w:r w:rsidRPr="006A2C88">
        <w:rPr>
          <w:rFonts w:ascii="Times New Roman" w:eastAsia="Times New Roman" w:hAnsi="Times New Roman" w:cs="Times New Roman"/>
          <w:sz w:val="24"/>
          <w:szCs w:val="24"/>
          <w:lang w:eastAsia="tr-TR"/>
        </w:rPr>
        <w:t>Koruyucu Ö</w:t>
      </w:r>
      <w:r w:rsidR="003F5636" w:rsidRPr="006A2C88">
        <w:rPr>
          <w:rFonts w:ascii="Times New Roman" w:eastAsia="Times New Roman" w:hAnsi="Times New Roman" w:cs="Times New Roman"/>
          <w:sz w:val="24"/>
          <w:szCs w:val="24"/>
          <w:lang w:eastAsia="tr-TR"/>
        </w:rPr>
        <w:t>nlük Kullanımı</w:t>
      </w:r>
    </w:p>
    <w:p w:rsidR="00374B3A" w:rsidRPr="0037772D" w:rsidRDefault="008A622E" w:rsidP="00AB0C54">
      <w:pPr>
        <w:spacing w:after="0" w:line="360" w:lineRule="auto"/>
        <w:ind w:firstLine="708"/>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sz w:val="24"/>
          <w:szCs w:val="24"/>
          <w:lang w:eastAsia="tr-TR"/>
        </w:rPr>
        <w:t>Diş tedavileri sırasında kan ve diğer vücut sekresyonlarının sıçrama ri</w:t>
      </w:r>
      <w:r w:rsidR="0050688A" w:rsidRPr="0037772D">
        <w:rPr>
          <w:rFonts w:ascii="Times New Roman" w:eastAsia="Times New Roman" w:hAnsi="Times New Roman" w:cs="Times New Roman"/>
          <w:sz w:val="24"/>
          <w:szCs w:val="24"/>
          <w:lang w:eastAsia="tr-TR"/>
        </w:rPr>
        <w:t xml:space="preserve">ski olduğu için </w:t>
      </w:r>
      <w:r w:rsidR="0068367D" w:rsidRPr="0037772D">
        <w:rPr>
          <w:rFonts w:ascii="Times New Roman" w:eastAsia="Times New Roman" w:hAnsi="Times New Roman" w:cs="Times New Roman"/>
          <w:sz w:val="24"/>
          <w:szCs w:val="24"/>
          <w:lang w:eastAsia="tr-TR"/>
        </w:rPr>
        <w:t>ve solunum yoluyla bulaşan hastalıklara karşı sağlığın korunması amacıyla koruyucu önlük kullanılmalıdır.</w:t>
      </w:r>
      <w:r w:rsidR="00374B3A" w:rsidRPr="0037772D">
        <w:rPr>
          <w:rFonts w:ascii="Times New Roman" w:eastAsia="Times New Roman" w:hAnsi="Times New Roman" w:cs="Times New Roman"/>
          <w:b/>
          <w:sz w:val="24"/>
          <w:szCs w:val="24"/>
          <w:lang w:eastAsia="tr-TR"/>
        </w:rPr>
        <w:t xml:space="preserve"> </w:t>
      </w:r>
      <w:r w:rsidR="003A2C47" w:rsidRPr="0037772D">
        <w:rPr>
          <w:rFonts w:ascii="Times New Roman" w:eastAsia="Times New Roman" w:hAnsi="Times New Roman" w:cs="Times New Roman"/>
          <w:sz w:val="24"/>
          <w:szCs w:val="24"/>
          <w:lang w:eastAsia="tr-TR"/>
        </w:rPr>
        <w:t xml:space="preserve">Diş hekimleri ve diğer çalışanların kullanacağı koruyucu önlükler boynu tamamen kapatan, kısa kollu olmayan, bilek kısımları dar, sıvı geçirmeyen, vücudun tamamını kapatacak uzunlukta, bağcıkları arkada olacak </w:t>
      </w:r>
      <w:r w:rsidR="001E4AFA" w:rsidRPr="0037772D">
        <w:rPr>
          <w:rFonts w:ascii="Times New Roman" w:eastAsia="Times New Roman" w:hAnsi="Times New Roman" w:cs="Times New Roman"/>
          <w:sz w:val="24"/>
          <w:szCs w:val="24"/>
          <w:lang w:eastAsia="tr-TR"/>
        </w:rPr>
        <w:t xml:space="preserve">özellikte </w:t>
      </w:r>
      <w:r w:rsidR="003A2C47" w:rsidRPr="0037772D">
        <w:rPr>
          <w:rFonts w:ascii="Times New Roman" w:eastAsia="Times New Roman" w:hAnsi="Times New Roman" w:cs="Times New Roman"/>
          <w:sz w:val="24"/>
          <w:szCs w:val="24"/>
          <w:lang w:eastAsia="tr-TR"/>
        </w:rPr>
        <w:t>olmalıdır (Devrim, 2009).</w:t>
      </w:r>
    </w:p>
    <w:p w:rsidR="001E4AFA" w:rsidRPr="006A2C88" w:rsidRDefault="00374B3A" w:rsidP="00AB0C54">
      <w:pPr>
        <w:spacing w:after="0" w:line="360" w:lineRule="auto"/>
        <w:jc w:val="both"/>
        <w:rPr>
          <w:rFonts w:ascii="Times New Roman" w:eastAsia="Times New Roman" w:hAnsi="Times New Roman" w:cs="Times New Roman"/>
          <w:sz w:val="24"/>
          <w:szCs w:val="24"/>
          <w:lang w:eastAsia="tr-TR"/>
        </w:rPr>
      </w:pPr>
      <w:r w:rsidRPr="006A2C88">
        <w:rPr>
          <w:rFonts w:ascii="Times New Roman" w:eastAsia="Times New Roman" w:hAnsi="Times New Roman" w:cs="Times New Roman"/>
          <w:sz w:val="24"/>
          <w:szCs w:val="24"/>
          <w:lang w:eastAsia="tr-TR"/>
        </w:rPr>
        <w:t>Koruyucu önlük kullanırken dikkat edilmesi gerekenler;</w:t>
      </w:r>
    </w:p>
    <w:p w:rsidR="001E4AFA" w:rsidRPr="0037772D" w:rsidRDefault="001E4AFA" w:rsidP="00AB0C54">
      <w:pPr>
        <w:pStyle w:val="ListeParagraf"/>
        <w:numPr>
          <w:ilvl w:val="0"/>
          <w:numId w:val="50"/>
        </w:numPr>
        <w:spacing w:after="0" w:line="360" w:lineRule="atLeast"/>
        <w:ind w:left="714" w:hanging="357"/>
        <w:contextualSpacing w:val="0"/>
        <w:jc w:val="both"/>
        <w:rPr>
          <w:rFonts w:ascii="Times New Roman" w:eastAsia="Times New Roman" w:hAnsi="Times New Roman" w:cs="Times New Roman"/>
          <w:sz w:val="24"/>
          <w:szCs w:val="24"/>
          <w:lang w:eastAsia="tr-TR"/>
        </w:rPr>
      </w:pPr>
      <w:r w:rsidRPr="0037772D">
        <w:rPr>
          <w:rFonts w:ascii="Times New Roman" w:hAnsi="Times New Roman" w:cs="Times New Roman"/>
          <w:sz w:val="24"/>
          <w:szCs w:val="24"/>
        </w:rPr>
        <w:t>Önlükler uygun boyut ve tipte seçilmeli,</w:t>
      </w:r>
    </w:p>
    <w:p w:rsidR="00CF0CFD" w:rsidRPr="0037772D" w:rsidRDefault="00CF0CFD" w:rsidP="00AB0C54">
      <w:pPr>
        <w:pStyle w:val="ListeParagraf"/>
        <w:numPr>
          <w:ilvl w:val="0"/>
          <w:numId w:val="50"/>
        </w:numPr>
        <w:spacing w:after="0" w:line="360" w:lineRule="atLeast"/>
        <w:ind w:left="714" w:hanging="35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Mümkünse tek kullanımlık önlükler tercih edilmeli,</w:t>
      </w:r>
    </w:p>
    <w:p w:rsidR="00374B3A" w:rsidRPr="0037772D" w:rsidRDefault="00374B3A" w:rsidP="00AB0C54">
      <w:pPr>
        <w:pStyle w:val="ListeParagraf"/>
        <w:numPr>
          <w:ilvl w:val="0"/>
          <w:numId w:val="50"/>
        </w:numPr>
        <w:spacing w:after="0" w:line="360" w:lineRule="atLeast"/>
        <w:ind w:left="714" w:hanging="35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Giyildikten sonra arkadan mutlaka bağlanmalı,</w:t>
      </w:r>
    </w:p>
    <w:p w:rsidR="00374B3A" w:rsidRPr="0037772D" w:rsidRDefault="004C08A8" w:rsidP="00AB0C54">
      <w:pPr>
        <w:pStyle w:val="ListeParagraf"/>
        <w:numPr>
          <w:ilvl w:val="0"/>
          <w:numId w:val="50"/>
        </w:numPr>
        <w:spacing w:after="0" w:line="360" w:lineRule="atLeast"/>
        <w:ind w:left="714" w:hanging="35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Tek kullanımlık </w:t>
      </w:r>
      <w:r w:rsidR="00374B3A" w:rsidRPr="0037772D">
        <w:rPr>
          <w:rFonts w:ascii="Times New Roman" w:eastAsia="Times New Roman" w:hAnsi="Times New Roman" w:cs="Times New Roman"/>
          <w:sz w:val="24"/>
          <w:szCs w:val="24"/>
          <w:lang w:eastAsia="tr-TR"/>
        </w:rPr>
        <w:t>önlükler kişiye özel olmalı ve kullanıldıktan sonra atılmalı,</w:t>
      </w:r>
    </w:p>
    <w:p w:rsidR="001E4AFA" w:rsidRPr="0037772D" w:rsidRDefault="004C08A8" w:rsidP="00AB0C54">
      <w:pPr>
        <w:pStyle w:val="ListeParagraf"/>
        <w:numPr>
          <w:ilvl w:val="0"/>
          <w:numId w:val="50"/>
        </w:numPr>
        <w:spacing w:after="0" w:line="360" w:lineRule="atLeast"/>
        <w:ind w:left="714" w:hanging="35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Tek kullanımlık </w:t>
      </w:r>
      <w:r w:rsidR="00A334E1" w:rsidRPr="0037772D">
        <w:rPr>
          <w:rFonts w:ascii="Times New Roman" w:eastAsia="Times New Roman" w:hAnsi="Times New Roman" w:cs="Times New Roman"/>
          <w:sz w:val="24"/>
          <w:szCs w:val="24"/>
          <w:lang w:eastAsia="tr-TR"/>
        </w:rPr>
        <w:t>önlükler kullanılamıyorsa önlükler hasta değişimlerinde, gözle görülebilecek kirlenme olduğunda, hastanın tedavisi sırasında</w:t>
      </w:r>
      <w:r w:rsidR="00374B3A" w:rsidRPr="0037772D">
        <w:rPr>
          <w:rFonts w:ascii="Times New Roman" w:eastAsia="Times New Roman" w:hAnsi="Times New Roman" w:cs="Times New Roman"/>
          <w:sz w:val="24"/>
          <w:szCs w:val="24"/>
          <w:lang w:eastAsia="tr-TR"/>
        </w:rPr>
        <w:t xml:space="preserve"> kan veya sekresyonlarla </w:t>
      </w:r>
      <w:r w:rsidR="00A334E1" w:rsidRPr="0037772D">
        <w:rPr>
          <w:rFonts w:ascii="Times New Roman" w:eastAsia="Times New Roman" w:hAnsi="Times New Roman" w:cs="Times New Roman"/>
          <w:sz w:val="24"/>
          <w:szCs w:val="24"/>
          <w:lang w:eastAsia="tr-TR"/>
        </w:rPr>
        <w:t>kontamine olduğu durumlarda h</w:t>
      </w:r>
      <w:r w:rsidR="00374B3A" w:rsidRPr="0037772D">
        <w:rPr>
          <w:rFonts w:ascii="Times New Roman" w:eastAsia="Times New Roman" w:hAnsi="Times New Roman" w:cs="Times New Roman"/>
          <w:sz w:val="24"/>
          <w:szCs w:val="24"/>
          <w:lang w:eastAsia="tr-TR"/>
        </w:rPr>
        <w:t>emen yenisiyle değiştirilmeli,</w:t>
      </w:r>
      <w:r w:rsidR="00B26275" w:rsidRPr="0037772D">
        <w:rPr>
          <w:rFonts w:ascii="Times New Roman" w:eastAsia="Times New Roman" w:hAnsi="Times New Roman" w:cs="Times New Roman"/>
          <w:sz w:val="24"/>
          <w:szCs w:val="24"/>
          <w:lang w:eastAsia="tr-TR"/>
        </w:rPr>
        <w:t xml:space="preserve"> </w:t>
      </w:r>
    </w:p>
    <w:p w:rsidR="001E4AFA" w:rsidRPr="0037772D" w:rsidRDefault="001E4AFA" w:rsidP="00AB0C54">
      <w:pPr>
        <w:pStyle w:val="ListeParagraf"/>
        <w:numPr>
          <w:ilvl w:val="0"/>
          <w:numId w:val="50"/>
        </w:numPr>
        <w:spacing w:after="0" w:line="360" w:lineRule="atLeast"/>
        <w:ind w:left="714" w:hanging="357"/>
        <w:contextualSpacing w:val="0"/>
        <w:jc w:val="both"/>
        <w:rPr>
          <w:rFonts w:ascii="Times New Roman" w:hAnsi="Times New Roman" w:cs="Times New Roman"/>
          <w:sz w:val="24"/>
          <w:szCs w:val="24"/>
        </w:rPr>
      </w:pPr>
      <w:r w:rsidRPr="0037772D">
        <w:rPr>
          <w:rFonts w:ascii="Times New Roman" w:hAnsi="Times New Roman" w:cs="Times New Roman"/>
          <w:sz w:val="24"/>
          <w:szCs w:val="24"/>
        </w:rPr>
        <w:t>Alttaki giysi de çıkarılıp değiştirilmeli, cilt yıkanmalı,</w:t>
      </w:r>
    </w:p>
    <w:p w:rsidR="00374B3A" w:rsidRPr="0037772D" w:rsidRDefault="004C08A8" w:rsidP="00AB0C54">
      <w:pPr>
        <w:pStyle w:val="ListeParagraf"/>
        <w:numPr>
          <w:ilvl w:val="0"/>
          <w:numId w:val="50"/>
        </w:numPr>
        <w:spacing w:after="0" w:line="360" w:lineRule="atLeast"/>
        <w:ind w:left="714" w:hanging="357"/>
        <w:contextualSpacing w:val="0"/>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 xml:space="preserve">Tek kullanımlık </w:t>
      </w:r>
      <w:r w:rsidR="00335AE5" w:rsidRPr="0037772D">
        <w:rPr>
          <w:rFonts w:ascii="Times New Roman" w:eastAsia="Times New Roman" w:hAnsi="Times New Roman" w:cs="Times New Roman"/>
          <w:sz w:val="24"/>
          <w:szCs w:val="24"/>
          <w:lang w:eastAsia="tr-TR"/>
        </w:rPr>
        <w:t>önlük kullanılamadığı</w:t>
      </w:r>
      <w:r w:rsidRPr="0037772D">
        <w:rPr>
          <w:rFonts w:ascii="Times New Roman" w:eastAsia="Times New Roman" w:hAnsi="Times New Roman" w:cs="Times New Roman"/>
          <w:sz w:val="24"/>
          <w:szCs w:val="24"/>
          <w:lang w:eastAsia="tr-TR"/>
        </w:rPr>
        <w:t xml:space="preserve"> durumlarda kullanılan </w:t>
      </w:r>
      <w:r w:rsidR="00335AE5" w:rsidRPr="0037772D">
        <w:rPr>
          <w:rFonts w:ascii="Times New Roman" w:eastAsia="Times New Roman" w:hAnsi="Times New Roman" w:cs="Times New Roman"/>
          <w:sz w:val="24"/>
          <w:szCs w:val="24"/>
          <w:lang w:eastAsia="tr-TR"/>
        </w:rPr>
        <w:t>sıvı geçirmez kumaştan yapılmış önlükler ise sadece bu önlüklerin yıkandığı makinelerde yüksek derecede yıkanıp ütü</w:t>
      </w:r>
      <w:r w:rsidR="00374B3A" w:rsidRPr="0037772D">
        <w:rPr>
          <w:rFonts w:ascii="Times New Roman" w:eastAsia="Times New Roman" w:hAnsi="Times New Roman" w:cs="Times New Roman"/>
          <w:sz w:val="24"/>
          <w:szCs w:val="24"/>
          <w:lang w:eastAsia="tr-TR"/>
        </w:rPr>
        <w:t>lendikten sonra kullanılmalı,</w:t>
      </w:r>
      <w:r w:rsidR="002F2786" w:rsidRPr="0037772D">
        <w:rPr>
          <w:rFonts w:ascii="Times New Roman" w:hAnsi="Times New Roman" w:cs="Times New Roman"/>
        </w:rPr>
        <w:t xml:space="preserve"> </w:t>
      </w:r>
    </w:p>
    <w:p w:rsidR="00374B3A" w:rsidRPr="0037772D" w:rsidRDefault="002F2786" w:rsidP="00AB0C54">
      <w:pPr>
        <w:pStyle w:val="ListeParagraf"/>
        <w:numPr>
          <w:ilvl w:val="0"/>
          <w:numId w:val="50"/>
        </w:numPr>
        <w:spacing w:after="0" w:line="360" w:lineRule="atLeast"/>
        <w:ind w:left="714" w:hanging="357"/>
        <w:contextualSpacing w:val="0"/>
        <w:jc w:val="both"/>
        <w:rPr>
          <w:rFonts w:ascii="Times New Roman" w:hAnsi="Times New Roman" w:cs="Times New Roman"/>
          <w:sz w:val="24"/>
          <w:szCs w:val="24"/>
        </w:rPr>
      </w:pPr>
      <w:r w:rsidRPr="0037772D">
        <w:rPr>
          <w:rFonts w:ascii="Times New Roman" w:hAnsi="Times New Roman" w:cs="Times New Roman"/>
          <w:sz w:val="24"/>
          <w:szCs w:val="24"/>
        </w:rPr>
        <w:t>Cerrahi önlükler bireysel olmalı, ort</w:t>
      </w:r>
      <w:r w:rsidR="00374B3A" w:rsidRPr="0037772D">
        <w:rPr>
          <w:rFonts w:ascii="Times New Roman" w:hAnsi="Times New Roman" w:cs="Times New Roman"/>
          <w:sz w:val="24"/>
          <w:szCs w:val="24"/>
        </w:rPr>
        <w:t>ak kullanılmamalı,</w:t>
      </w:r>
    </w:p>
    <w:p w:rsidR="00374B3A" w:rsidRPr="0037772D" w:rsidRDefault="00995211" w:rsidP="00AB0C54">
      <w:pPr>
        <w:pStyle w:val="ListeParagraf"/>
        <w:numPr>
          <w:ilvl w:val="0"/>
          <w:numId w:val="50"/>
        </w:numPr>
        <w:spacing w:after="0" w:line="360" w:lineRule="atLeast"/>
        <w:ind w:left="714" w:hanging="35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K</w:t>
      </w:r>
      <w:r w:rsidR="00335AE5" w:rsidRPr="0037772D">
        <w:rPr>
          <w:rFonts w:ascii="Times New Roman" w:eastAsia="Times New Roman" w:hAnsi="Times New Roman" w:cs="Times New Roman"/>
          <w:sz w:val="24"/>
          <w:szCs w:val="24"/>
          <w:lang w:eastAsia="tr-TR"/>
        </w:rPr>
        <w:t>oruyucu önlükler</w:t>
      </w:r>
      <w:r w:rsidRPr="0037772D">
        <w:rPr>
          <w:rFonts w:ascii="Times New Roman" w:eastAsia="Times New Roman" w:hAnsi="Times New Roman" w:cs="Times New Roman"/>
          <w:sz w:val="24"/>
          <w:szCs w:val="24"/>
          <w:lang w:eastAsia="tr-TR"/>
        </w:rPr>
        <w:t xml:space="preserve"> </w:t>
      </w:r>
      <w:r w:rsidR="00335AE5" w:rsidRPr="0037772D">
        <w:rPr>
          <w:rFonts w:ascii="Times New Roman" w:eastAsia="Times New Roman" w:hAnsi="Times New Roman" w:cs="Times New Roman"/>
          <w:sz w:val="24"/>
          <w:szCs w:val="24"/>
          <w:lang w:eastAsia="tr-TR"/>
        </w:rPr>
        <w:t xml:space="preserve">cerrahi ve periodontal tedaviler sırasında </w:t>
      </w:r>
      <w:r w:rsidRPr="0037772D">
        <w:rPr>
          <w:rFonts w:ascii="Times New Roman" w:eastAsia="Times New Roman" w:hAnsi="Times New Roman" w:cs="Times New Roman"/>
          <w:sz w:val="24"/>
          <w:szCs w:val="24"/>
          <w:lang w:eastAsia="tr-TR"/>
        </w:rPr>
        <w:t>kan ile kirlenme riski olduğu için hastanın tedavisi bi</w:t>
      </w:r>
      <w:r w:rsidR="00374B3A" w:rsidRPr="0037772D">
        <w:rPr>
          <w:rFonts w:ascii="Times New Roman" w:eastAsia="Times New Roman" w:hAnsi="Times New Roman" w:cs="Times New Roman"/>
          <w:sz w:val="24"/>
          <w:szCs w:val="24"/>
          <w:lang w:eastAsia="tr-TR"/>
        </w:rPr>
        <w:t>ttikten sonra değiştirilmeli,</w:t>
      </w:r>
    </w:p>
    <w:p w:rsidR="00B26275" w:rsidRPr="0037772D" w:rsidRDefault="001E4AFA" w:rsidP="00AB0C54">
      <w:pPr>
        <w:pStyle w:val="ListeParagraf"/>
        <w:numPr>
          <w:ilvl w:val="0"/>
          <w:numId w:val="50"/>
        </w:numPr>
        <w:spacing w:after="0" w:line="360" w:lineRule="atLeast"/>
        <w:ind w:left="714" w:hanging="35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K</w:t>
      </w:r>
      <w:r w:rsidR="00995211" w:rsidRPr="0037772D">
        <w:rPr>
          <w:rFonts w:ascii="Times New Roman" w:eastAsia="Times New Roman" w:hAnsi="Times New Roman" w:cs="Times New Roman"/>
          <w:sz w:val="24"/>
          <w:szCs w:val="24"/>
          <w:lang w:eastAsia="tr-TR"/>
        </w:rPr>
        <w:t xml:space="preserve">irli </w:t>
      </w:r>
      <w:r w:rsidRPr="0037772D">
        <w:rPr>
          <w:rFonts w:ascii="Times New Roman" w:eastAsia="Times New Roman" w:hAnsi="Times New Roman" w:cs="Times New Roman"/>
          <w:sz w:val="24"/>
          <w:szCs w:val="24"/>
          <w:lang w:eastAsia="tr-TR"/>
        </w:rPr>
        <w:t xml:space="preserve">önlük </w:t>
      </w:r>
      <w:r w:rsidR="00995211" w:rsidRPr="0037772D">
        <w:rPr>
          <w:rFonts w:ascii="Times New Roman" w:eastAsia="Times New Roman" w:hAnsi="Times New Roman" w:cs="Times New Roman"/>
          <w:sz w:val="24"/>
          <w:szCs w:val="24"/>
          <w:lang w:eastAsia="tr-TR"/>
        </w:rPr>
        <w:t>dış kısmıyla t</w:t>
      </w:r>
      <w:r w:rsidR="00374B3A" w:rsidRPr="0037772D">
        <w:rPr>
          <w:rFonts w:ascii="Times New Roman" w:eastAsia="Times New Roman" w:hAnsi="Times New Roman" w:cs="Times New Roman"/>
          <w:sz w:val="24"/>
          <w:szCs w:val="24"/>
          <w:lang w:eastAsia="tr-TR"/>
        </w:rPr>
        <w:t>emas etmeyecek şekilde iç tarafı</w:t>
      </w:r>
      <w:r w:rsidR="00995211" w:rsidRPr="0037772D">
        <w:rPr>
          <w:rFonts w:ascii="Times New Roman" w:eastAsia="Times New Roman" w:hAnsi="Times New Roman" w:cs="Times New Roman"/>
          <w:sz w:val="24"/>
          <w:szCs w:val="24"/>
          <w:lang w:eastAsia="tr-TR"/>
        </w:rPr>
        <w:t xml:space="preserve"> dışa </w:t>
      </w:r>
      <w:r w:rsidR="002F2786" w:rsidRPr="0037772D">
        <w:rPr>
          <w:rFonts w:ascii="Times New Roman" w:eastAsia="Times New Roman" w:hAnsi="Times New Roman" w:cs="Times New Roman"/>
          <w:sz w:val="24"/>
          <w:szCs w:val="24"/>
          <w:lang w:eastAsia="tr-TR"/>
        </w:rPr>
        <w:t>doğru çevrilerek çıkarılmalı</w:t>
      </w:r>
      <w:r w:rsidR="00A80F0A" w:rsidRPr="0037772D">
        <w:rPr>
          <w:rFonts w:ascii="Times New Roman" w:eastAsia="Times New Roman" w:hAnsi="Times New Roman" w:cs="Times New Roman"/>
          <w:sz w:val="24"/>
          <w:szCs w:val="24"/>
          <w:lang w:eastAsia="tr-TR"/>
        </w:rPr>
        <w:t>,</w:t>
      </w:r>
      <w:r w:rsidR="002F2786" w:rsidRPr="0037772D">
        <w:rPr>
          <w:rFonts w:ascii="Times New Roman" w:eastAsia="Times New Roman" w:hAnsi="Times New Roman" w:cs="Times New Roman"/>
          <w:sz w:val="24"/>
          <w:szCs w:val="24"/>
          <w:lang w:eastAsia="tr-TR"/>
        </w:rPr>
        <w:t xml:space="preserve"> </w:t>
      </w:r>
    </w:p>
    <w:p w:rsidR="001E4AFA" w:rsidRPr="0037772D" w:rsidRDefault="00B26275" w:rsidP="00AB0C54">
      <w:pPr>
        <w:pStyle w:val="ListeParagraf"/>
        <w:numPr>
          <w:ilvl w:val="0"/>
          <w:numId w:val="5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 odasından çıkmadan önce kirli önlük</w:t>
      </w:r>
      <w:r w:rsidR="00A80F0A" w:rsidRPr="0037772D">
        <w:rPr>
          <w:rFonts w:ascii="Times New Roman" w:eastAsia="Times New Roman" w:hAnsi="Times New Roman" w:cs="Times New Roman"/>
          <w:sz w:val="24"/>
          <w:szCs w:val="24"/>
          <w:lang w:eastAsia="tr-TR"/>
        </w:rPr>
        <w:t xml:space="preserve"> çıkarılmalı ve eller yıkanmalı</w:t>
      </w:r>
    </w:p>
    <w:p w:rsidR="00892852" w:rsidRPr="0037772D" w:rsidRDefault="00CF0CFD" w:rsidP="00353D49">
      <w:pPr>
        <w:pStyle w:val="ListeParagraf"/>
        <w:numPr>
          <w:ilvl w:val="0"/>
          <w:numId w:val="5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Kirli önlüklerle klinik dışında ve yemekhanelerde </w:t>
      </w:r>
      <w:r w:rsidR="001E4AFA" w:rsidRPr="0037772D">
        <w:rPr>
          <w:rFonts w:ascii="Times New Roman" w:eastAsia="Times New Roman" w:hAnsi="Times New Roman" w:cs="Times New Roman"/>
          <w:sz w:val="24"/>
          <w:szCs w:val="24"/>
          <w:lang w:eastAsia="tr-TR"/>
        </w:rPr>
        <w:t>gezilmemeli</w:t>
      </w:r>
      <w:r w:rsidRPr="0037772D">
        <w:rPr>
          <w:rFonts w:ascii="Times New Roman" w:eastAsia="Times New Roman" w:hAnsi="Times New Roman" w:cs="Times New Roman"/>
          <w:sz w:val="24"/>
          <w:szCs w:val="24"/>
          <w:lang w:eastAsia="tr-TR"/>
        </w:rPr>
        <w:t>di</w:t>
      </w:r>
      <w:r w:rsidR="00A80F0A" w:rsidRPr="0037772D">
        <w:rPr>
          <w:rFonts w:ascii="Times New Roman" w:eastAsia="Times New Roman" w:hAnsi="Times New Roman" w:cs="Times New Roman"/>
          <w:sz w:val="24"/>
          <w:szCs w:val="24"/>
          <w:lang w:eastAsia="tr-TR"/>
        </w:rPr>
        <w:t>r</w:t>
      </w:r>
      <w:r w:rsidR="00CC48DD" w:rsidRPr="0037772D">
        <w:rPr>
          <w:rFonts w:ascii="Times New Roman" w:eastAsia="Times New Roman" w:hAnsi="Times New Roman" w:cs="Times New Roman"/>
          <w:sz w:val="24"/>
          <w:szCs w:val="24"/>
          <w:lang w:eastAsia="tr-TR"/>
        </w:rPr>
        <w:t xml:space="preserve"> </w:t>
      </w:r>
      <w:r w:rsidR="00892852" w:rsidRPr="0037772D">
        <w:rPr>
          <w:rFonts w:ascii="Times New Roman" w:eastAsia="Times New Roman" w:hAnsi="Times New Roman" w:cs="Times New Roman"/>
          <w:sz w:val="24"/>
          <w:szCs w:val="24"/>
          <w:lang w:eastAsia="tr-TR"/>
        </w:rPr>
        <w:t>(Devrim, 2009)</w:t>
      </w:r>
      <w:r w:rsidR="00CC48DD" w:rsidRPr="0037772D">
        <w:rPr>
          <w:rFonts w:ascii="Times New Roman" w:eastAsia="Times New Roman" w:hAnsi="Times New Roman" w:cs="Times New Roman"/>
          <w:sz w:val="24"/>
          <w:szCs w:val="24"/>
          <w:lang w:eastAsia="tr-TR"/>
        </w:rPr>
        <w:t>.</w:t>
      </w:r>
    </w:p>
    <w:p w:rsidR="004C08A8" w:rsidRDefault="004C08A8" w:rsidP="00353D49">
      <w:pPr>
        <w:spacing w:after="0" w:line="360" w:lineRule="auto"/>
        <w:jc w:val="both"/>
        <w:rPr>
          <w:rFonts w:ascii="Times New Roman" w:eastAsia="Times New Roman" w:hAnsi="Times New Roman" w:cs="Times New Roman"/>
          <w:sz w:val="24"/>
          <w:szCs w:val="24"/>
          <w:lang w:eastAsia="tr-TR"/>
        </w:rPr>
      </w:pPr>
    </w:p>
    <w:p w:rsidR="00CE0E4C" w:rsidRPr="0037772D" w:rsidRDefault="00CE0E4C" w:rsidP="00353D49">
      <w:pPr>
        <w:spacing w:after="0" w:line="360" w:lineRule="auto"/>
        <w:jc w:val="both"/>
        <w:rPr>
          <w:rFonts w:ascii="Times New Roman" w:eastAsia="Times New Roman" w:hAnsi="Times New Roman" w:cs="Times New Roman"/>
          <w:sz w:val="24"/>
          <w:szCs w:val="24"/>
          <w:lang w:eastAsia="tr-TR"/>
        </w:rPr>
      </w:pPr>
    </w:p>
    <w:p w:rsidR="00545FA3" w:rsidRPr="0037772D" w:rsidRDefault="00225CC0"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w:t>
      </w:r>
      <w:r w:rsidR="00857498" w:rsidRPr="0037772D">
        <w:rPr>
          <w:rFonts w:ascii="Times New Roman" w:eastAsia="Times New Roman" w:hAnsi="Times New Roman" w:cs="Times New Roman"/>
          <w:b/>
          <w:sz w:val="24"/>
          <w:szCs w:val="24"/>
          <w:lang w:eastAsia="tr-TR"/>
        </w:rPr>
        <w:t>.9</w:t>
      </w:r>
      <w:r w:rsidRPr="0037772D">
        <w:rPr>
          <w:rFonts w:ascii="Times New Roman" w:eastAsia="Times New Roman" w:hAnsi="Times New Roman" w:cs="Times New Roman"/>
          <w:b/>
          <w:sz w:val="24"/>
          <w:szCs w:val="24"/>
          <w:lang w:eastAsia="tr-TR"/>
        </w:rPr>
        <w:t>.5</w:t>
      </w:r>
      <w:r w:rsidR="00516963" w:rsidRPr="0037772D">
        <w:rPr>
          <w:rFonts w:ascii="Times New Roman" w:eastAsia="Times New Roman" w:hAnsi="Times New Roman" w:cs="Times New Roman"/>
          <w:b/>
          <w:sz w:val="24"/>
          <w:szCs w:val="24"/>
          <w:lang w:eastAsia="tr-TR"/>
        </w:rPr>
        <w:t xml:space="preserve">. </w:t>
      </w:r>
      <w:r w:rsidR="00545FA3" w:rsidRPr="0037772D">
        <w:rPr>
          <w:rFonts w:ascii="Times New Roman" w:eastAsia="Times New Roman" w:hAnsi="Times New Roman" w:cs="Times New Roman"/>
          <w:b/>
          <w:sz w:val="24"/>
          <w:szCs w:val="24"/>
          <w:lang w:eastAsia="tr-TR"/>
        </w:rPr>
        <w:t xml:space="preserve">Bulaşma Yoluna Yönelik </w:t>
      </w:r>
      <w:r w:rsidR="00516963" w:rsidRPr="0037772D">
        <w:rPr>
          <w:rFonts w:ascii="Times New Roman" w:eastAsia="Times New Roman" w:hAnsi="Times New Roman" w:cs="Times New Roman"/>
          <w:b/>
          <w:sz w:val="24"/>
          <w:szCs w:val="24"/>
          <w:lang w:eastAsia="tr-TR"/>
        </w:rPr>
        <w:t>İzolasyon Önlemleri</w:t>
      </w:r>
    </w:p>
    <w:p w:rsidR="00482561" w:rsidRPr="0037772D" w:rsidRDefault="00482561" w:rsidP="00353D49">
      <w:pPr>
        <w:spacing w:after="0" w:line="360" w:lineRule="auto"/>
        <w:jc w:val="both"/>
        <w:rPr>
          <w:rFonts w:ascii="Times New Roman" w:eastAsia="Times New Roman" w:hAnsi="Times New Roman" w:cs="Times New Roman"/>
          <w:b/>
          <w:sz w:val="24"/>
          <w:szCs w:val="24"/>
          <w:lang w:eastAsia="tr-TR"/>
        </w:rPr>
      </w:pPr>
    </w:p>
    <w:p w:rsidR="00CE1FCF" w:rsidRPr="0037772D" w:rsidRDefault="00482561"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Hastanelerde patojen mikroorganizmaların tedavilere direncinin artmasıyla HE’den korunmak için alınan standart önlemler yetersiz kaldığı için standart önlemlerle birlikte uygulanan bazı izolasyon önlemlerine ihtiyaç duyulmuştur. Bu önlemler enfekte ve kolonize hastalardan diğer hastalara, ziyaretçilere, sağlık personeline patojen mikroorganizmaların bulaşmasını önlemek için izolasyon gerektiren hastaların tamamında uyulması gereken önlemlerdir. Bu önlemlerin sağlık kuruluşları arasında benzer olması için belli standartlar oluşturularak her hastanede bu standartlara uygun tedbirler alınarak bu sorun çözülmeye çalışılmıştır. Bulaşıcı hastalık tanısı konmuş ya da bulaşıcı hastalıktan kuşkulanılan hastalara standart önlemlerle birlikte uygulanan izolasyon önlemleri </w:t>
      </w:r>
      <w:r w:rsidR="00C57626" w:rsidRPr="0037772D">
        <w:rPr>
          <w:rFonts w:ascii="Times New Roman" w:hAnsi="Times New Roman" w:cs="Times New Roman"/>
          <w:sz w:val="24"/>
          <w:szCs w:val="24"/>
        </w:rPr>
        <w:t xml:space="preserve">hava yolu, </w:t>
      </w:r>
      <w:r w:rsidRPr="0037772D">
        <w:rPr>
          <w:rFonts w:ascii="Times New Roman" w:hAnsi="Times New Roman" w:cs="Times New Roman"/>
          <w:sz w:val="24"/>
          <w:szCs w:val="24"/>
        </w:rPr>
        <w:t>damlacık</w:t>
      </w:r>
      <w:r w:rsidR="00C57626" w:rsidRPr="0037772D">
        <w:rPr>
          <w:rFonts w:ascii="Times New Roman" w:hAnsi="Times New Roman" w:cs="Times New Roman"/>
          <w:sz w:val="24"/>
          <w:szCs w:val="24"/>
        </w:rPr>
        <w:t xml:space="preserve"> ve temas önlemleri </w:t>
      </w:r>
      <w:r w:rsidRPr="0037772D">
        <w:rPr>
          <w:rFonts w:ascii="Times New Roman" w:hAnsi="Times New Roman" w:cs="Times New Roman"/>
          <w:sz w:val="24"/>
          <w:szCs w:val="24"/>
        </w:rPr>
        <w:t xml:space="preserve">olarak üçe ayrılır </w:t>
      </w:r>
      <w:r w:rsidRPr="0037772D">
        <w:rPr>
          <w:rFonts w:ascii="Times New Roman" w:eastAsia="Times New Roman" w:hAnsi="Times New Roman" w:cs="Times New Roman"/>
          <w:sz w:val="24"/>
          <w:szCs w:val="24"/>
          <w:lang w:eastAsia="tr-TR"/>
        </w:rPr>
        <w:t xml:space="preserve">(Gürler, 2002). </w:t>
      </w:r>
    </w:p>
    <w:p w:rsidR="00E16E81" w:rsidRPr="00761E39" w:rsidRDefault="00482561" w:rsidP="00353D49">
      <w:pPr>
        <w:spacing w:after="0" w:line="360" w:lineRule="auto"/>
        <w:jc w:val="both"/>
        <w:rPr>
          <w:rFonts w:ascii="Times New Roman" w:eastAsia="Times New Roman" w:hAnsi="Times New Roman" w:cs="Times New Roman"/>
          <w:sz w:val="24"/>
          <w:szCs w:val="24"/>
          <w:lang w:eastAsia="tr-TR"/>
        </w:rPr>
      </w:pPr>
      <w:r w:rsidRPr="00761E39">
        <w:rPr>
          <w:rFonts w:ascii="Times New Roman" w:eastAsia="Times New Roman" w:hAnsi="Times New Roman" w:cs="Times New Roman"/>
          <w:sz w:val="24"/>
          <w:szCs w:val="24"/>
          <w:lang w:eastAsia="tr-TR"/>
        </w:rPr>
        <w:t>1.</w:t>
      </w:r>
      <w:r w:rsidR="00CE1FCF" w:rsidRPr="00761E39">
        <w:rPr>
          <w:rFonts w:ascii="Times New Roman" w:eastAsia="Times New Roman" w:hAnsi="Times New Roman" w:cs="Times New Roman"/>
          <w:sz w:val="24"/>
          <w:szCs w:val="24"/>
          <w:lang w:eastAsia="tr-TR"/>
        </w:rPr>
        <w:t xml:space="preserve"> </w:t>
      </w:r>
      <w:r w:rsidR="00FF4A6E" w:rsidRPr="00761E39">
        <w:rPr>
          <w:rFonts w:ascii="Times New Roman" w:eastAsia="Times New Roman" w:hAnsi="Times New Roman" w:cs="Times New Roman"/>
          <w:sz w:val="24"/>
          <w:szCs w:val="24"/>
          <w:lang w:eastAsia="tr-TR"/>
        </w:rPr>
        <w:t>Hava Yolu Önlemleri</w:t>
      </w:r>
    </w:p>
    <w:p w:rsidR="00892852" w:rsidRPr="0037772D" w:rsidRDefault="001643EF"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hAnsi="Times New Roman" w:cs="Times New Roman"/>
          <w:sz w:val="24"/>
          <w:szCs w:val="24"/>
        </w:rPr>
        <w:t>Küçük partiküller havada uzun süre asılı kalabilir ve bu partiküller aynı odadaki ya da uzak mesafedek</w:t>
      </w:r>
      <w:r w:rsidR="00A963D7" w:rsidRPr="0037772D">
        <w:rPr>
          <w:rFonts w:ascii="Times New Roman" w:hAnsi="Times New Roman" w:cs="Times New Roman"/>
          <w:sz w:val="24"/>
          <w:szCs w:val="24"/>
        </w:rPr>
        <w:t xml:space="preserve">i hastaları enfekte edebilirler </w:t>
      </w:r>
      <w:r w:rsidR="00A963D7" w:rsidRPr="0037772D">
        <w:rPr>
          <w:rFonts w:ascii="Times New Roman" w:eastAsia="Times New Roman" w:hAnsi="Times New Roman" w:cs="Times New Roman"/>
          <w:sz w:val="24"/>
          <w:szCs w:val="24"/>
          <w:lang w:eastAsia="tr-TR"/>
        </w:rPr>
        <w:t>(</w:t>
      </w:r>
      <w:r w:rsidR="00AB783D" w:rsidRPr="0037772D">
        <w:rPr>
          <w:rFonts w:ascii="Times New Roman" w:eastAsia="Times New Roman" w:hAnsi="Times New Roman" w:cs="Times New Roman"/>
          <w:sz w:val="24"/>
          <w:szCs w:val="24"/>
          <w:lang w:eastAsia="tr-TR"/>
        </w:rPr>
        <w:t>Türk H</w:t>
      </w:r>
      <w:r w:rsidRPr="0037772D">
        <w:rPr>
          <w:rFonts w:ascii="Times New Roman" w:eastAsia="Times New Roman" w:hAnsi="Times New Roman" w:cs="Times New Roman"/>
          <w:sz w:val="24"/>
          <w:szCs w:val="24"/>
          <w:lang w:eastAsia="tr-TR"/>
        </w:rPr>
        <w:t>astane İnfeksiyonları ve Kontrolü Derneği, 2006).</w:t>
      </w:r>
      <w:r w:rsidR="004C08A8" w:rsidRPr="0037772D">
        <w:rPr>
          <w:rFonts w:ascii="Times New Roman" w:eastAsia="Times New Roman" w:hAnsi="Times New Roman" w:cs="Times New Roman"/>
          <w:sz w:val="24"/>
          <w:szCs w:val="24"/>
          <w:lang w:eastAsia="tr-TR"/>
        </w:rPr>
        <w:t xml:space="preserve"> </w:t>
      </w:r>
      <w:r w:rsidR="00AD4BD2" w:rsidRPr="0037772D">
        <w:rPr>
          <w:rFonts w:ascii="Times New Roman" w:eastAsia="Times New Roman" w:hAnsi="Times New Roman" w:cs="Times New Roman"/>
          <w:sz w:val="24"/>
          <w:szCs w:val="24"/>
          <w:lang w:eastAsia="tr-TR"/>
        </w:rPr>
        <w:t>Hava yolu izolasyonu gereken bazı hastalıklar vardır. Bunlar (Tablo 9);</w:t>
      </w:r>
    </w:p>
    <w:p w:rsidR="00A97DB4" w:rsidRPr="0037772D" w:rsidRDefault="00A97DB4" w:rsidP="00353D49">
      <w:pPr>
        <w:spacing w:after="0" w:line="360" w:lineRule="auto"/>
        <w:ind w:firstLine="708"/>
        <w:jc w:val="both"/>
        <w:rPr>
          <w:rFonts w:ascii="Times New Roman" w:eastAsia="Times New Roman" w:hAnsi="Times New Roman" w:cs="Times New Roman"/>
          <w:sz w:val="24"/>
          <w:szCs w:val="24"/>
          <w:lang w:eastAsia="tr-TR"/>
        </w:rPr>
      </w:pPr>
    </w:p>
    <w:p w:rsidR="00A97DB4" w:rsidRPr="0037772D" w:rsidRDefault="00CE1FCF" w:rsidP="007916A9">
      <w:pPr>
        <w:spacing w:after="0" w:line="360" w:lineRule="auto"/>
        <w:ind w:left="851" w:hanging="85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Tablo 9. </w:t>
      </w:r>
      <w:r w:rsidRPr="0037772D">
        <w:rPr>
          <w:rFonts w:ascii="Times New Roman" w:eastAsia="Times New Roman" w:hAnsi="Times New Roman" w:cs="Times New Roman"/>
          <w:sz w:val="24"/>
          <w:szCs w:val="24"/>
          <w:lang w:eastAsia="tr-TR"/>
        </w:rPr>
        <w:t>Hava</w:t>
      </w:r>
      <w:r w:rsidR="008069B9" w:rsidRPr="0037772D">
        <w:rPr>
          <w:rFonts w:ascii="Times New Roman" w:eastAsia="Times New Roman" w:hAnsi="Times New Roman" w:cs="Times New Roman"/>
          <w:sz w:val="24"/>
          <w:szCs w:val="24"/>
          <w:lang w:eastAsia="tr-TR"/>
        </w:rPr>
        <w:t xml:space="preserve"> Yolu İzolasyonu Endikasyonları</w:t>
      </w:r>
      <w:r w:rsidR="006A2C88">
        <w:rPr>
          <w:rFonts w:ascii="Times New Roman" w:eastAsia="Times New Roman" w:hAnsi="Times New Roman" w:cs="Times New Roman"/>
          <w:sz w:val="24"/>
          <w:szCs w:val="24"/>
          <w:lang w:eastAsia="tr-TR"/>
        </w:rPr>
        <w:t xml:space="preserve"> </w:t>
      </w:r>
      <w:r w:rsidR="006A2C88" w:rsidRPr="006A2C88">
        <w:rPr>
          <w:rFonts w:ascii="Times New Roman" w:eastAsia="Times New Roman" w:hAnsi="Times New Roman" w:cs="Times New Roman"/>
          <w:sz w:val="24"/>
          <w:szCs w:val="24"/>
          <w:lang w:eastAsia="tr-TR"/>
        </w:rPr>
        <w:t>(Türk hastane İnfeksiyonları ve Kontrolü Derneği, 2006).</w:t>
      </w:r>
    </w:p>
    <w:tbl>
      <w:tblPr>
        <w:tblW w:w="0" w:type="auto"/>
        <w:tblInd w:w="108" w:type="dxa"/>
        <w:tblLook w:val="04A0" w:firstRow="1" w:lastRow="0" w:firstColumn="1" w:lastColumn="0" w:noHBand="0" w:noVBand="1"/>
      </w:tblPr>
      <w:tblGrid>
        <w:gridCol w:w="8889"/>
      </w:tblGrid>
      <w:tr w:rsidR="00C57626" w:rsidRPr="0037772D" w:rsidTr="00761E39">
        <w:trPr>
          <w:trHeight w:val="1393"/>
        </w:trPr>
        <w:tc>
          <w:tcPr>
            <w:tcW w:w="8889" w:type="dxa"/>
            <w:tcBorders>
              <w:top w:val="single" w:sz="4" w:space="0" w:color="auto"/>
              <w:bottom w:val="single" w:sz="4" w:space="0" w:color="auto"/>
            </w:tcBorders>
            <w:shd w:val="clear" w:color="auto" w:fill="auto"/>
          </w:tcPr>
          <w:p w:rsidR="00C57626" w:rsidRPr="0037772D" w:rsidRDefault="00C57626" w:rsidP="00353D49">
            <w:pPr>
              <w:numPr>
                <w:ilvl w:val="0"/>
                <w:numId w:val="46"/>
              </w:numPr>
              <w:spacing w:after="0" w:line="360" w:lineRule="auto"/>
              <w:ind w:left="176" w:firstLine="283"/>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 xml:space="preserve">Kızamık, </w:t>
            </w:r>
          </w:p>
          <w:p w:rsidR="00C57626" w:rsidRPr="0037772D" w:rsidRDefault="00C57626" w:rsidP="00353D49">
            <w:pPr>
              <w:numPr>
                <w:ilvl w:val="0"/>
                <w:numId w:val="46"/>
              </w:numPr>
              <w:spacing w:after="0" w:line="360" w:lineRule="auto"/>
              <w:ind w:left="176" w:firstLine="283"/>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Suçiçeği,</w:t>
            </w:r>
          </w:p>
          <w:p w:rsidR="00C57626" w:rsidRPr="0037772D" w:rsidRDefault="00C57626" w:rsidP="00353D49">
            <w:pPr>
              <w:numPr>
                <w:ilvl w:val="0"/>
                <w:numId w:val="46"/>
              </w:numPr>
              <w:spacing w:after="0" w:line="360" w:lineRule="auto"/>
              <w:ind w:left="176" w:firstLine="283"/>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 xml:space="preserve">Yaygın Zoster Enfeksiyonu, </w:t>
            </w:r>
          </w:p>
          <w:p w:rsidR="00C57626" w:rsidRPr="0037772D" w:rsidRDefault="00C57626" w:rsidP="00353D49">
            <w:pPr>
              <w:numPr>
                <w:ilvl w:val="0"/>
                <w:numId w:val="46"/>
              </w:numPr>
              <w:spacing w:after="0" w:line="360" w:lineRule="auto"/>
              <w:ind w:left="176" w:firstLine="283"/>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SARS</w:t>
            </w:r>
          </w:p>
          <w:p w:rsidR="00C57626" w:rsidRPr="0037772D" w:rsidRDefault="00C57626" w:rsidP="00353D49">
            <w:pPr>
              <w:numPr>
                <w:ilvl w:val="0"/>
                <w:numId w:val="46"/>
              </w:numPr>
              <w:spacing w:after="0" w:line="360" w:lineRule="auto"/>
              <w:ind w:left="176" w:firstLine="283"/>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Viral/hemorajik Enfeksiyonlar (Lassa, Ebola, bazı koşullarda Kırım-Kongo)</w:t>
            </w:r>
          </w:p>
          <w:p w:rsidR="00C57626" w:rsidRPr="0037772D" w:rsidRDefault="00C57626" w:rsidP="00353D49">
            <w:pPr>
              <w:numPr>
                <w:ilvl w:val="0"/>
                <w:numId w:val="46"/>
              </w:numPr>
              <w:spacing w:after="0" w:line="360" w:lineRule="auto"/>
              <w:ind w:left="176" w:firstLine="283"/>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lang w:eastAsia="tr-TR"/>
              </w:rPr>
              <w:t>Tüberküloz</w:t>
            </w:r>
          </w:p>
        </w:tc>
      </w:tr>
    </w:tbl>
    <w:p w:rsidR="007916A9" w:rsidRDefault="007916A9" w:rsidP="00353D49">
      <w:pPr>
        <w:spacing w:after="0" w:line="360" w:lineRule="auto"/>
        <w:jc w:val="both"/>
        <w:rPr>
          <w:rFonts w:ascii="Times New Roman" w:eastAsia="Times New Roman" w:hAnsi="Times New Roman" w:cs="Times New Roman"/>
          <w:sz w:val="24"/>
          <w:szCs w:val="24"/>
          <w:lang w:eastAsia="tr-TR"/>
        </w:rPr>
      </w:pPr>
    </w:p>
    <w:p w:rsidR="00DD0B2A" w:rsidRPr="006A2C88" w:rsidRDefault="00C57626" w:rsidP="00353D49">
      <w:pPr>
        <w:spacing w:after="0" w:line="360" w:lineRule="auto"/>
        <w:jc w:val="both"/>
        <w:rPr>
          <w:rFonts w:ascii="Times New Roman" w:eastAsia="Times New Roman" w:hAnsi="Times New Roman" w:cs="Times New Roman"/>
          <w:sz w:val="24"/>
          <w:szCs w:val="24"/>
          <w:lang w:eastAsia="tr-TR"/>
        </w:rPr>
      </w:pPr>
      <w:r w:rsidRPr="006A2C88">
        <w:rPr>
          <w:rFonts w:ascii="Times New Roman" w:eastAsia="Times New Roman" w:hAnsi="Times New Roman" w:cs="Times New Roman"/>
          <w:sz w:val="24"/>
          <w:szCs w:val="24"/>
          <w:lang w:eastAsia="tr-TR"/>
        </w:rPr>
        <w:t>Hava Yolu İzolasyonunda Alınması Gereken Ö</w:t>
      </w:r>
      <w:r w:rsidR="00DD0B2A" w:rsidRPr="006A2C88">
        <w:rPr>
          <w:rFonts w:ascii="Times New Roman" w:eastAsia="Times New Roman" w:hAnsi="Times New Roman" w:cs="Times New Roman"/>
          <w:sz w:val="24"/>
          <w:szCs w:val="24"/>
          <w:lang w:eastAsia="tr-TR"/>
        </w:rPr>
        <w:t>nlemler</w:t>
      </w:r>
    </w:p>
    <w:p w:rsidR="00407084" w:rsidRPr="0037772D" w:rsidRDefault="00407084"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Hastalar tek kişilik özel odalara alınmalı,</w:t>
      </w:r>
    </w:p>
    <w:p w:rsidR="00407084" w:rsidRPr="0037772D" w:rsidRDefault="00407084"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Tek kişilik oda yoksa diğer </w:t>
      </w:r>
      <w:r w:rsidR="00DD0B2A" w:rsidRPr="0037772D">
        <w:rPr>
          <w:rFonts w:ascii="Times New Roman" w:eastAsia="Times New Roman" w:hAnsi="Times New Roman" w:cs="Times New Roman"/>
          <w:sz w:val="24"/>
          <w:szCs w:val="24"/>
          <w:lang w:eastAsia="tr-TR"/>
        </w:rPr>
        <w:t xml:space="preserve">hastanın yanına </w:t>
      </w:r>
      <w:r w:rsidRPr="0037772D">
        <w:rPr>
          <w:rFonts w:ascii="Times New Roman" w:eastAsia="Times New Roman" w:hAnsi="Times New Roman" w:cs="Times New Roman"/>
          <w:sz w:val="24"/>
          <w:szCs w:val="24"/>
          <w:lang w:eastAsia="tr-TR"/>
        </w:rPr>
        <w:t>aynı tanıyı almış hastalar yatırılmalı</w:t>
      </w:r>
      <w:r w:rsidR="00DD0B2A" w:rsidRPr="0037772D">
        <w:rPr>
          <w:rFonts w:ascii="Times New Roman" w:eastAsia="Times New Roman" w:hAnsi="Times New Roman" w:cs="Times New Roman"/>
          <w:sz w:val="24"/>
          <w:szCs w:val="24"/>
          <w:lang w:eastAsia="tr-TR"/>
        </w:rPr>
        <w:t>,</w:t>
      </w:r>
    </w:p>
    <w:p w:rsidR="00407084" w:rsidRPr="0037772D" w:rsidRDefault="00407084"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Odadaki havalandırma sistemi negatif basınçla çalışmalı,</w:t>
      </w:r>
    </w:p>
    <w:p w:rsidR="00407084" w:rsidRPr="0037772D" w:rsidRDefault="00DD0B2A"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Oda kapısı gerektikçe açılmalı bunun dışında sürekli kapalı olmalı,</w:t>
      </w:r>
    </w:p>
    <w:p w:rsidR="00DD0B2A" w:rsidRPr="0037772D" w:rsidRDefault="00DD0B2A"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Havalandırma sistemlerinde hepa filtreler kullanılmalı,</w:t>
      </w:r>
    </w:p>
    <w:p w:rsidR="003F3797" w:rsidRPr="0037772D" w:rsidRDefault="003F3797"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 odasına girerken N-95 tipi maskeler kullanılmalı,</w:t>
      </w:r>
    </w:p>
    <w:p w:rsidR="003F3797" w:rsidRPr="0037772D" w:rsidRDefault="003F3797"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Gerekmedikçe hasta oda dışına çıkarılmamalı,</w:t>
      </w:r>
    </w:p>
    <w:p w:rsidR="00A963D7" w:rsidRPr="0037772D" w:rsidRDefault="00A963D7"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Solunum izolasyonu gereken hastalarda aynı zamanda </w:t>
      </w:r>
      <w:r w:rsidR="00FD33B4" w:rsidRPr="0037772D">
        <w:rPr>
          <w:rFonts w:ascii="Times New Roman" w:eastAsia="Times New Roman" w:hAnsi="Times New Roman" w:cs="Times New Roman"/>
          <w:sz w:val="24"/>
          <w:szCs w:val="24"/>
          <w:lang w:eastAsia="tr-TR"/>
        </w:rPr>
        <w:t>temas izolasyonu da uygulanmalıdır (</w:t>
      </w:r>
      <w:r w:rsidRPr="0037772D">
        <w:rPr>
          <w:rFonts w:ascii="Times New Roman" w:eastAsia="Times New Roman" w:hAnsi="Times New Roman" w:cs="Times New Roman"/>
          <w:sz w:val="24"/>
          <w:szCs w:val="24"/>
          <w:lang w:eastAsia="tr-TR"/>
        </w:rPr>
        <w:t>Türk H</w:t>
      </w:r>
      <w:r w:rsidR="00C57626" w:rsidRPr="0037772D">
        <w:rPr>
          <w:rFonts w:ascii="Times New Roman" w:eastAsia="Times New Roman" w:hAnsi="Times New Roman" w:cs="Times New Roman"/>
          <w:sz w:val="24"/>
          <w:szCs w:val="24"/>
          <w:lang w:eastAsia="tr-TR"/>
        </w:rPr>
        <w:t>astane İnfeksiyonları ve Kontrolü Derneği</w:t>
      </w:r>
      <w:r w:rsidR="00DD0B2A" w:rsidRPr="0037772D">
        <w:rPr>
          <w:rFonts w:ascii="Times New Roman" w:eastAsia="Times New Roman" w:hAnsi="Times New Roman" w:cs="Times New Roman"/>
          <w:sz w:val="24"/>
          <w:szCs w:val="24"/>
          <w:lang w:eastAsia="tr-TR"/>
        </w:rPr>
        <w:t>, 2006).</w:t>
      </w:r>
    </w:p>
    <w:p w:rsidR="00407084" w:rsidRPr="0037772D" w:rsidRDefault="003F3797"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w:t>
      </w:r>
      <w:r w:rsidR="00592466" w:rsidRPr="0037772D">
        <w:rPr>
          <w:rFonts w:ascii="Times New Roman" w:eastAsia="Times New Roman" w:hAnsi="Times New Roman" w:cs="Times New Roman"/>
          <w:sz w:val="24"/>
          <w:szCs w:val="24"/>
          <w:lang w:eastAsia="tr-TR"/>
        </w:rPr>
        <w:t>iş</w:t>
      </w:r>
      <w:r w:rsidR="00A963D7" w:rsidRPr="0037772D">
        <w:rPr>
          <w:rFonts w:ascii="Times New Roman" w:eastAsia="Times New Roman" w:hAnsi="Times New Roman" w:cs="Times New Roman"/>
          <w:sz w:val="24"/>
          <w:szCs w:val="24"/>
          <w:lang w:eastAsia="tr-TR"/>
        </w:rPr>
        <w:t xml:space="preserve"> hekimliği uygulamalarında hava yoluyla bulaşan </w:t>
      </w:r>
      <w:r w:rsidR="009A406F" w:rsidRPr="0037772D">
        <w:rPr>
          <w:rFonts w:ascii="Times New Roman" w:eastAsia="Times New Roman" w:hAnsi="Times New Roman" w:cs="Times New Roman"/>
          <w:sz w:val="24"/>
          <w:szCs w:val="24"/>
          <w:lang w:eastAsia="tr-TR"/>
        </w:rPr>
        <w:t>enfeksiyon</w:t>
      </w:r>
      <w:r w:rsidR="00892852" w:rsidRPr="0037772D">
        <w:rPr>
          <w:rFonts w:ascii="Times New Roman" w:eastAsia="Times New Roman" w:hAnsi="Times New Roman" w:cs="Times New Roman"/>
          <w:sz w:val="24"/>
          <w:szCs w:val="24"/>
          <w:lang w:eastAsia="tr-TR"/>
        </w:rPr>
        <w:t xml:space="preserve"> ajanlarının </w:t>
      </w:r>
      <w:r w:rsidR="00AD4BD2" w:rsidRPr="0037772D">
        <w:rPr>
          <w:rFonts w:ascii="Times New Roman" w:eastAsia="Times New Roman" w:hAnsi="Times New Roman" w:cs="Times New Roman"/>
          <w:sz w:val="24"/>
          <w:szCs w:val="24"/>
          <w:lang w:eastAsia="tr-TR"/>
        </w:rPr>
        <w:t xml:space="preserve">çalışanlara </w:t>
      </w:r>
      <w:r w:rsidR="009A406F" w:rsidRPr="0037772D">
        <w:rPr>
          <w:rFonts w:ascii="Times New Roman" w:eastAsia="Times New Roman" w:hAnsi="Times New Roman" w:cs="Times New Roman"/>
          <w:sz w:val="24"/>
          <w:szCs w:val="24"/>
          <w:lang w:eastAsia="tr-TR"/>
        </w:rPr>
        <w:t>bulaşma riski olduğu için diş</w:t>
      </w:r>
      <w:r w:rsidR="00592466" w:rsidRPr="0037772D">
        <w:rPr>
          <w:rFonts w:ascii="Times New Roman" w:eastAsia="Times New Roman" w:hAnsi="Times New Roman" w:cs="Times New Roman"/>
          <w:sz w:val="24"/>
          <w:szCs w:val="24"/>
          <w:lang w:eastAsia="tr-TR"/>
        </w:rPr>
        <w:t xml:space="preserve"> </w:t>
      </w:r>
      <w:r w:rsidR="00407084" w:rsidRPr="0037772D">
        <w:rPr>
          <w:rFonts w:ascii="Times New Roman" w:eastAsia="Times New Roman" w:hAnsi="Times New Roman" w:cs="Times New Roman"/>
          <w:sz w:val="24"/>
          <w:szCs w:val="24"/>
          <w:lang w:eastAsia="tr-TR"/>
        </w:rPr>
        <w:t xml:space="preserve">hekimlerinin </w:t>
      </w:r>
      <w:r w:rsidR="00892852" w:rsidRPr="0037772D">
        <w:rPr>
          <w:rFonts w:ascii="Times New Roman" w:eastAsia="Times New Roman" w:hAnsi="Times New Roman" w:cs="Times New Roman"/>
          <w:sz w:val="24"/>
          <w:szCs w:val="24"/>
          <w:lang w:eastAsia="tr-TR"/>
        </w:rPr>
        <w:t>hava yolu izolasyonu gerek</w:t>
      </w:r>
      <w:r w:rsidR="00DD0B2A" w:rsidRPr="0037772D">
        <w:rPr>
          <w:rFonts w:ascii="Times New Roman" w:eastAsia="Times New Roman" w:hAnsi="Times New Roman" w:cs="Times New Roman"/>
          <w:sz w:val="24"/>
          <w:szCs w:val="24"/>
          <w:lang w:eastAsia="tr-TR"/>
        </w:rPr>
        <w:t xml:space="preserve">en klinik hastalarının tedavisi sırasında diğer hasta ve </w:t>
      </w:r>
      <w:r w:rsidR="00AD4BD2" w:rsidRPr="0037772D">
        <w:rPr>
          <w:rFonts w:ascii="Times New Roman" w:eastAsia="Times New Roman" w:hAnsi="Times New Roman" w:cs="Times New Roman"/>
          <w:sz w:val="24"/>
          <w:szCs w:val="24"/>
          <w:lang w:eastAsia="tr-TR"/>
        </w:rPr>
        <w:t xml:space="preserve">çalışanları </w:t>
      </w:r>
      <w:r w:rsidR="00DD0B2A" w:rsidRPr="0037772D">
        <w:rPr>
          <w:rFonts w:ascii="Times New Roman" w:eastAsia="Times New Roman" w:hAnsi="Times New Roman" w:cs="Times New Roman"/>
          <w:sz w:val="24"/>
          <w:szCs w:val="24"/>
          <w:lang w:eastAsia="tr-TR"/>
        </w:rPr>
        <w:t xml:space="preserve">koruyucu </w:t>
      </w:r>
      <w:r w:rsidR="00AD4BD2" w:rsidRPr="0037772D">
        <w:rPr>
          <w:rFonts w:ascii="Times New Roman" w:eastAsia="Times New Roman" w:hAnsi="Times New Roman" w:cs="Times New Roman"/>
          <w:sz w:val="24"/>
          <w:szCs w:val="24"/>
          <w:lang w:eastAsia="tr-TR"/>
        </w:rPr>
        <w:t>önlemler almaları gerekir.</w:t>
      </w:r>
      <w:r w:rsidR="00C57626" w:rsidRPr="0037772D">
        <w:rPr>
          <w:rFonts w:ascii="Times New Roman" w:eastAsia="Times New Roman" w:hAnsi="Times New Roman" w:cs="Times New Roman"/>
          <w:sz w:val="24"/>
          <w:szCs w:val="24"/>
          <w:lang w:eastAsia="tr-TR"/>
        </w:rPr>
        <w:t xml:space="preserve"> Bunlar</w:t>
      </w:r>
      <w:r w:rsidR="009A406F" w:rsidRPr="0037772D">
        <w:rPr>
          <w:rFonts w:ascii="Times New Roman" w:eastAsia="Times New Roman" w:hAnsi="Times New Roman" w:cs="Times New Roman"/>
          <w:sz w:val="24"/>
          <w:szCs w:val="24"/>
          <w:lang w:eastAsia="tr-TR"/>
        </w:rPr>
        <w:t>;</w:t>
      </w:r>
    </w:p>
    <w:p w:rsidR="00623D08" w:rsidRPr="0037772D" w:rsidRDefault="00623D08" w:rsidP="00DA4C97">
      <w:pPr>
        <w:pStyle w:val="ListeParagraf"/>
        <w:numPr>
          <w:ilvl w:val="0"/>
          <w:numId w:val="18"/>
        </w:numPr>
        <w:spacing w:after="0" w:line="360" w:lineRule="auto"/>
        <w:ind w:left="709" w:hanging="349"/>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tedavileri sırasında kullanılan</w:t>
      </w:r>
      <w:r w:rsidR="009A406F" w:rsidRPr="0037772D">
        <w:rPr>
          <w:rFonts w:ascii="Times New Roman" w:eastAsia="Times New Roman" w:hAnsi="Times New Roman" w:cs="Times New Roman"/>
          <w:sz w:val="24"/>
          <w:szCs w:val="24"/>
          <w:lang w:eastAsia="tr-TR"/>
        </w:rPr>
        <w:t xml:space="preserve"> tekrar kullanılabilen</w:t>
      </w:r>
      <w:r w:rsidRPr="0037772D">
        <w:rPr>
          <w:rFonts w:ascii="Times New Roman" w:eastAsia="Times New Roman" w:hAnsi="Times New Roman" w:cs="Times New Roman"/>
          <w:sz w:val="24"/>
          <w:szCs w:val="24"/>
          <w:lang w:eastAsia="tr-TR"/>
        </w:rPr>
        <w:t xml:space="preserve"> aletler</w:t>
      </w:r>
      <w:r w:rsidR="009A406F" w:rsidRPr="0037772D">
        <w:rPr>
          <w:rFonts w:ascii="Times New Roman" w:eastAsia="Times New Roman" w:hAnsi="Times New Roman" w:cs="Times New Roman"/>
          <w:sz w:val="24"/>
          <w:szCs w:val="24"/>
          <w:lang w:eastAsia="tr-TR"/>
        </w:rPr>
        <w:t>in</w:t>
      </w:r>
      <w:r w:rsidRPr="0037772D">
        <w:rPr>
          <w:rFonts w:ascii="Times New Roman" w:eastAsia="Times New Roman" w:hAnsi="Times New Roman" w:cs="Times New Roman"/>
          <w:sz w:val="24"/>
          <w:szCs w:val="24"/>
          <w:lang w:eastAsia="tr-TR"/>
        </w:rPr>
        <w:t xml:space="preserve"> dezenfeksiyon ve sterilizasyon işlemleri</w:t>
      </w:r>
      <w:r w:rsidR="009A406F" w:rsidRPr="0037772D">
        <w:rPr>
          <w:rFonts w:ascii="Times New Roman" w:eastAsia="Times New Roman" w:hAnsi="Times New Roman" w:cs="Times New Roman"/>
          <w:sz w:val="24"/>
          <w:szCs w:val="24"/>
          <w:lang w:eastAsia="tr-TR"/>
        </w:rPr>
        <w:t xml:space="preserve"> yapılmalı</w:t>
      </w:r>
      <w:r w:rsidRPr="0037772D">
        <w:rPr>
          <w:rFonts w:ascii="Times New Roman" w:eastAsia="Times New Roman" w:hAnsi="Times New Roman" w:cs="Times New Roman"/>
          <w:sz w:val="24"/>
          <w:szCs w:val="24"/>
          <w:lang w:eastAsia="tr-TR"/>
        </w:rPr>
        <w:t>,</w:t>
      </w:r>
    </w:p>
    <w:p w:rsidR="0039597B" w:rsidRPr="0037772D" w:rsidRDefault="0039597B" w:rsidP="00DA4C97">
      <w:pPr>
        <w:pStyle w:val="ListeParagraf"/>
        <w:numPr>
          <w:ilvl w:val="0"/>
          <w:numId w:val="17"/>
        </w:numPr>
        <w:spacing w:after="0" w:line="360" w:lineRule="auto"/>
        <w:ind w:left="709" w:hanging="349"/>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Tedavi öncesinde hastaya a</w:t>
      </w:r>
      <w:r w:rsidR="009A406F" w:rsidRPr="0037772D">
        <w:rPr>
          <w:rFonts w:ascii="Times New Roman" w:eastAsia="Times New Roman" w:hAnsi="Times New Roman" w:cs="Times New Roman"/>
          <w:sz w:val="24"/>
          <w:szCs w:val="24"/>
          <w:lang w:eastAsia="tr-TR"/>
        </w:rPr>
        <w:t>ntiseptik içerikli gargaralar yaptırılmal</w:t>
      </w:r>
      <w:r w:rsidRPr="0037772D">
        <w:rPr>
          <w:rFonts w:ascii="Times New Roman" w:eastAsia="Times New Roman" w:hAnsi="Times New Roman" w:cs="Times New Roman"/>
          <w:sz w:val="24"/>
          <w:szCs w:val="24"/>
          <w:lang w:eastAsia="tr-TR"/>
        </w:rPr>
        <w:t xml:space="preserve">ı, </w:t>
      </w:r>
    </w:p>
    <w:p w:rsidR="00B97893" w:rsidRPr="0037772D" w:rsidRDefault="009A406F" w:rsidP="00DA4C97">
      <w:pPr>
        <w:pStyle w:val="ListeParagraf"/>
        <w:numPr>
          <w:ilvl w:val="0"/>
          <w:numId w:val="17"/>
        </w:numPr>
        <w:spacing w:after="0" w:line="360" w:lineRule="auto"/>
        <w:ind w:left="709" w:hanging="349"/>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Her gün ilk hasta</w:t>
      </w:r>
      <w:r w:rsidR="0039597B" w:rsidRPr="0037772D">
        <w:rPr>
          <w:rFonts w:ascii="Times New Roman" w:eastAsia="Times New Roman" w:hAnsi="Times New Roman" w:cs="Times New Roman"/>
          <w:sz w:val="24"/>
          <w:szCs w:val="24"/>
          <w:lang w:eastAsia="tr-TR"/>
        </w:rPr>
        <w:t>nın tedavisine başlamadan önce diş ünit su sistemlerinde bir gün önceden kalmış suların kirli</w:t>
      </w:r>
      <w:r w:rsidRPr="0037772D">
        <w:rPr>
          <w:rFonts w:ascii="Times New Roman" w:eastAsia="Times New Roman" w:hAnsi="Times New Roman" w:cs="Times New Roman"/>
          <w:sz w:val="24"/>
          <w:szCs w:val="24"/>
          <w:lang w:eastAsia="tr-TR"/>
        </w:rPr>
        <w:t xml:space="preserve"> olabileceği düşünülerek sular akıtılmal</w:t>
      </w:r>
      <w:r w:rsidR="0039597B" w:rsidRPr="0037772D">
        <w:rPr>
          <w:rFonts w:ascii="Times New Roman" w:eastAsia="Times New Roman" w:hAnsi="Times New Roman" w:cs="Times New Roman"/>
          <w:sz w:val="24"/>
          <w:szCs w:val="24"/>
          <w:lang w:eastAsia="tr-TR"/>
        </w:rPr>
        <w:t>ı,</w:t>
      </w:r>
    </w:p>
    <w:p w:rsidR="0039597B" w:rsidRPr="0037772D" w:rsidRDefault="00B97893" w:rsidP="00DA4C97">
      <w:pPr>
        <w:pStyle w:val="ListeParagraf"/>
        <w:numPr>
          <w:ilvl w:val="0"/>
          <w:numId w:val="17"/>
        </w:numPr>
        <w:spacing w:after="0" w:line="360" w:lineRule="auto"/>
        <w:ind w:left="709" w:hanging="349"/>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Geçmişte t</w:t>
      </w:r>
      <w:r w:rsidR="0039597B" w:rsidRPr="0037772D">
        <w:rPr>
          <w:rFonts w:ascii="Times New Roman" w:eastAsia="Times New Roman" w:hAnsi="Times New Roman" w:cs="Times New Roman"/>
          <w:sz w:val="24"/>
          <w:szCs w:val="24"/>
          <w:lang w:eastAsia="tr-TR"/>
        </w:rPr>
        <w:t xml:space="preserve">überküloz </w:t>
      </w:r>
      <w:r w:rsidRPr="0037772D">
        <w:rPr>
          <w:rFonts w:ascii="Times New Roman" w:eastAsia="Times New Roman" w:hAnsi="Times New Roman" w:cs="Times New Roman"/>
          <w:sz w:val="24"/>
          <w:szCs w:val="24"/>
          <w:lang w:eastAsia="tr-TR"/>
        </w:rPr>
        <w:t xml:space="preserve">öyküsü olan </w:t>
      </w:r>
      <w:r w:rsidR="0039597B" w:rsidRPr="0037772D">
        <w:rPr>
          <w:rFonts w:ascii="Times New Roman" w:eastAsia="Times New Roman" w:hAnsi="Times New Roman" w:cs="Times New Roman"/>
          <w:sz w:val="24"/>
          <w:szCs w:val="24"/>
          <w:lang w:eastAsia="tr-TR"/>
        </w:rPr>
        <w:t>ya</w:t>
      </w:r>
      <w:r w:rsidR="009A406F" w:rsidRPr="0037772D">
        <w:rPr>
          <w:rFonts w:ascii="Times New Roman" w:eastAsia="Times New Roman" w:hAnsi="Times New Roman" w:cs="Times New Roman"/>
          <w:sz w:val="24"/>
          <w:szCs w:val="24"/>
          <w:lang w:eastAsia="tr-TR"/>
        </w:rPr>
        <w:t xml:space="preserve"> da henüz tanı almamış hastalar klinikte uzun süre bekletilmeden</w:t>
      </w:r>
      <w:r w:rsidR="0039597B"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daha kapsamlı sağlık kuruluşlarına yönlendir</w:t>
      </w:r>
      <w:r w:rsidR="009A406F" w:rsidRPr="0037772D">
        <w:rPr>
          <w:rFonts w:ascii="Times New Roman" w:eastAsia="Times New Roman" w:hAnsi="Times New Roman" w:cs="Times New Roman"/>
          <w:sz w:val="24"/>
          <w:szCs w:val="24"/>
          <w:lang w:eastAsia="tr-TR"/>
        </w:rPr>
        <w:t>il</w:t>
      </w:r>
      <w:r w:rsidRPr="0037772D">
        <w:rPr>
          <w:rFonts w:ascii="Times New Roman" w:eastAsia="Times New Roman" w:hAnsi="Times New Roman" w:cs="Times New Roman"/>
          <w:sz w:val="24"/>
          <w:szCs w:val="24"/>
          <w:lang w:eastAsia="tr-TR"/>
        </w:rPr>
        <w:t>me</w:t>
      </w:r>
      <w:r w:rsidR="009A406F" w:rsidRPr="0037772D">
        <w:rPr>
          <w:rFonts w:ascii="Times New Roman" w:eastAsia="Times New Roman" w:hAnsi="Times New Roman" w:cs="Times New Roman"/>
          <w:sz w:val="24"/>
          <w:szCs w:val="24"/>
          <w:lang w:eastAsia="tr-TR"/>
        </w:rPr>
        <w:t>li</w:t>
      </w:r>
      <w:r w:rsidRPr="0037772D">
        <w:rPr>
          <w:rFonts w:ascii="Times New Roman" w:eastAsia="Times New Roman" w:hAnsi="Times New Roman" w:cs="Times New Roman"/>
          <w:sz w:val="24"/>
          <w:szCs w:val="24"/>
          <w:lang w:eastAsia="tr-TR"/>
        </w:rPr>
        <w:t xml:space="preserve">, </w:t>
      </w:r>
    </w:p>
    <w:p w:rsidR="00B97893" w:rsidRPr="0037772D" w:rsidRDefault="00B97893" w:rsidP="00DA4C97">
      <w:pPr>
        <w:pStyle w:val="ListeParagraf"/>
        <w:numPr>
          <w:ilvl w:val="0"/>
          <w:numId w:val="17"/>
        </w:numPr>
        <w:spacing w:after="0" w:line="360" w:lineRule="auto"/>
        <w:ind w:left="709" w:hanging="349"/>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Tüberküloz tanısı almış hastadan tedavi iş</w:t>
      </w:r>
      <w:r w:rsidR="009A406F" w:rsidRPr="0037772D">
        <w:rPr>
          <w:rFonts w:ascii="Times New Roman" w:eastAsia="Times New Roman" w:hAnsi="Times New Roman" w:cs="Times New Roman"/>
          <w:sz w:val="24"/>
          <w:szCs w:val="24"/>
          <w:lang w:eastAsia="tr-TR"/>
        </w:rPr>
        <w:t>lemleri dışında maske takması istenmel</w:t>
      </w:r>
      <w:r w:rsidRPr="0037772D">
        <w:rPr>
          <w:rFonts w:ascii="Times New Roman" w:eastAsia="Times New Roman" w:hAnsi="Times New Roman" w:cs="Times New Roman"/>
          <w:sz w:val="24"/>
          <w:szCs w:val="24"/>
          <w:lang w:eastAsia="tr-TR"/>
        </w:rPr>
        <w:t>i,</w:t>
      </w:r>
    </w:p>
    <w:p w:rsidR="00B97893" w:rsidRPr="0037772D" w:rsidRDefault="00B97893" w:rsidP="00DA4C97">
      <w:pPr>
        <w:pStyle w:val="ListeParagraf"/>
        <w:numPr>
          <w:ilvl w:val="0"/>
          <w:numId w:val="17"/>
        </w:numPr>
        <w:spacing w:after="0" w:line="360" w:lineRule="auto"/>
        <w:ind w:left="709" w:hanging="349"/>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Tüberkü</w:t>
      </w:r>
      <w:r w:rsidR="00AD4BD2" w:rsidRPr="0037772D">
        <w:rPr>
          <w:rFonts w:ascii="Times New Roman" w:eastAsia="Times New Roman" w:hAnsi="Times New Roman" w:cs="Times New Roman"/>
          <w:sz w:val="24"/>
          <w:szCs w:val="24"/>
          <w:lang w:eastAsia="tr-TR"/>
        </w:rPr>
        <w:t>loz tanısı almış hastanın diş</w:t>
      </w:r>
      <w:r w:rsidRPr="0037772D">
        <w:rPr>
          <w:rFonts w:ascii="Times New Roman" w:eastAsia="Times New Roman" w:hAnsi="Times New Roman" w:cs="Times New Roman"/>
          <w:sz w:val="24"/>
          <w:szCs w:val="24"/>
          <w:lang w:eastAsia="tr-TR"/>
        </w:rPr>
        <w:t xml:space="preserve"> tedavisi sırasında mutlaka </w:t>
      </w:r>
      <w:r w:rsidR="00833164" w:rsidRPr="0037772D">
        <w:rPr>
          <w:rFonts w:ascii="Times New Roman" w:eastAsia="Times New Roman" w:hAnsi="Times New Roman" w:cs="Times New Roman"/>
          <w:sz w:val="24"/>
          <w:szCs w:val="24"/>
          <w:lang w:eastAsia="tr-TR"/>
        </w:rPr>
        <w:t>N–95</w:t>
      </w:r>
      <w:r w:rsidR="00892852" w:rsidRPr="0037772D">
        <w:rPr>
          <w:rFonts w:ascii="Times New Roman" w:eastAsia="Times New Roman" w:hAnsi="Times New Roman" w:cs="Times New Roman"/>
          <w:sz w:val="24"/>
          <w:szCs w:val="24"/>
          <w:lang w:eastAsia="tr-TR"/>
        </w:rPr>
        <w:t xml:space="preserve"> gibi özel maskeler kullanılmal</w:t>
      </w:r>
      <w:r w:rsidRPr="0037772D">
        <w:rPr>
          <w:rFonts w:ascii="Times New Roman" w:eastAsia="Times New Roman" w:hAnsi="Times New Roman" w:cs="Times New Roman"/>
          <w:sz w:val="24"/>
          <w:szCs w:val="24"/>
          <w:lang w:eastAsia="tr-TR"/>
        </w:rPr>
        <w:t>ı,</w:t>
      </w:r>
    </w:p>
    <w:p w:rsidR="00CA4569" w:rsidRPr="0037772D" w:rsidRDefault="00B97893" w:rsidP="00DA4C97">
      <w:pPr>
        <w:pStyle w:val="ListeParagraf"/>
        <w:numPr>
          <w:ilvl w:val="0"/>
          <w:numId w:val="17"/>
        </w:numPr>
        <w:spacing w:after="0" w:line="360" w:lineRule="auto"/>
        <w:ind w:left="709" w:hanging="349"/>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Tüberkülozdan şüphelenilen hastanın sadece aciliyet ger</w:t>
      </w:r>
      <w:r w:rsidR="007F6CD5" w:rsidRPr="0037772D">
        <w:rPr>
          <w:rFonts w:ascii="Times New Roman" w:eastAsia="Times New Roman" w:hAnsi="Times New Roman" w:cs="Times New Roman"/>
          <w:sz w:val="24"/>
          <w:szCs w:val="24"/>
          <w:lang w:eastAsia="tr-TR"/>
        </w:rPr>
        <w:t>ektiren tedavilerinin yapılması gerek</w:t>
      </w:r>
      <w:r w:rsidR="00585940" w:rsidRPr="0037772D">
        <w:rPr>
          <w:rFonts w:ascii="Times New Roman" w:eastAsia="Times New Roman" w:hAnsi="Times New Roman" w:cs="Times New Roman"/>
          <w:sz w:val="24"/>
          <w:szCs w:val="24"/>
          <w:lang w:eastAsia="tr-TR"/>
        </w:rPr>
        <w:t xml:space="preserve">ir </w:t>
      </w:r>
      <w:r w:rsidR="00AB4C91" w:rsidRPr="0037772D">
        <w:rPr>
          <w:rFonts w:ascii="Times New Roman" w:eastAsia="Times New Roman" w:hAnsi="Times New Roman" w:cs="Times New Roman"/>
          <w:sz w:val="24"/>
          <w:szCs w:val="24"/>
          <w:lang w:eastAsia="tr-TR"/>
        </w:rPr>
        <w:t>(Akıncıbay, 2007</w:t>
      </w:r>
      <w:r w:rsidR="007F6CD5" w:rsidRPr="0037772D">
        <w:rPr>
          <w:rFonts w:ascii="Times New Roman" w:eastAsia="Times New Roman" w:hAnsi="Times New Roman" w:cs="Times New Roman"/>
          <w:sz w:val="24"/>
          <w:szCs w:val="24"/>
          <w:lang w:eastAsia="tr-TR"/>
        </w:rPr>
        <w:t>).</w:t>
      </w:r>
    </w:p>
    <w:p w:rsidR="00623D08" w:rsidRPr="0037772D" w:rsidRDefault="0074632A" w:rsidP="00DA4C97">
      <w:pPr>
        <w:pStyle w:val="ListeParagraf"/>
        <w:numPr>
          <w:ilvl w:val="0"/>
          <w:numId w:val="19"/>
        </w:numPr>
        <w:spacing w:after="0" w:line="360" w:lineRule="auto"/>
        <w:ind w:left="709" w:hanging="349"/>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Havalandırma sisteminin bakımını düzenli olarak yapılmalı, </w:t>
      </w:r>
    </w:p>
    <w:p w:rsidR="00D74601" w:rsidRPr="0037772D" w:rsidRDefault="0074632A" w:rsidP="00DA4C97">
      <w:pPr>
        <w:pStyle w:val="ListeParagraf"/>
        <w:numPr>
          <w:ilvl w:val="0"/>
          <w:numId w:val="19"/>
        </w:numPr>
        <w:spacing w:after="0" w:line="360" w:lineRule="auto"/>
        <w:ind w:left="709" w:hanging="349"/>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hekimleri maske, koruyucu yüz siperliği ve gözlük kullanarak hastadan bulaşabilecek hava yoluyla bulaşan aerosollere karşı kendilerini k</w:t>
      </w:r>
      <w:r w:rsidR="00892852" w:rsidRPr="0037772D">
        <w:rPr>
          <w:rFonts w:ascii="Times New Roman" w:eastAsia="Times New Roman" w:hAnsi="Times New Roman" w:cs="Times New Roman"/>
          <w:sz w:val="24"/>
          <w:szCs w:val="24"/>
          <w:lang w:eastAsia="tr-TR"/>
        </w:rPr>
        <w:t>orumalı</w:t>
      </w:r>
      <w:r w:rsidR="00E14A9C" w:rsidRPr="0037772D">
        <w:rPr>
          <w:rFonts w:ascii="Times New Roman" w:eastAsia="Times New Roman" w:hAnsi="Times New Roman" w:cs="Times New Roman"/>
          <w:sz w:val="24"/>
          <w:szCs w:val="24"/>
          <w:lang w:eastAsia="tr-TR"/>
        </w:rPr>
        <w:t xml:space="preserve"> (Dezenfeksiyon Antisepsi Sterilizasyon Derneği</w:t>
      </w:r>
      <w:r w:rsidR="00892852" w:rsidRPr="0037772D">
        <w:rPr>
          <w:rFonts w:ascii="Times New Roman" w:eastAsia="Times New Roman" w:hAnsi="Times New Roman" w:cs="Times New Roman"/>
          <w:sz w:val="24"/>
          <w:szCs w:val="24"/>
          <w:lang w:eastAsia="tr-TR"/>
        </w:rPr>
        <w:t>, 2015),</w:t>
      </w:r>
    </w:p>
    <w:p w:rsidR="00D74601" w:rsidRPr="0037772D" w:rsidRDefault="00D74601" w:rsidP="00DA4C97">
      <w:pPr>
        <w:pStyle w:val="ListeParagraf"/>
        <w:numPr>
          <w:ilvl w:val="0"/>
          <w:numId w:val="19"/>
        </w:numPr>
        <w:spacing w:after="0" w:line="360" w:lineRule="auto"/>
        <w:ind w:left="709" w:hanging="349"/>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hekimleri ve diş hekimliği öğrencileri hasta</w:t>
      </w:r>
      <w:r w:rsidR="00E14A9C" w:rsidRPr="0037772D">
        <w:rPr>
          <w:rFonts w:ascii="Times New Roman" w:eastAsia="Times New Roman" w:hAnsi="Times New Roman" w:cs="Times New Roman"/>
          <w:sz w:val="24"/>
          <w:szCs w:val="24"/>
          <w:lang w:eastAsia="tr-TR"/>
        </w:rPr>
        <w:t xml:space="preserve"> tedavisi sırasında </w:t>
      </w:r>
      <w:r w:rsidRPr="0037772D">
        <w:rPr>
          <w:rFonts w:ascii="Times New Roman" w:eastAsia="Times New Roman" w:hAnsi="Times New Roman" w:cs="Times New Roman"/>
          <w:sz w:val="24"/>
          <w:szCs w:val="24"/>
          <w:lang w:eastAsia="tr-TR"/>
        </w:rPr>
        <w:t>çekim gücü yüksek aspiratörleri ve rubber dam gibi bariyer örtüleri kullanarak bakterilerden kaynaklı aerosollerin</w:t>
      </w:r>
      <w:r w:rsidR="00E14A9C" w:rsidRPr="0037772D">
        <w:rPr>
          <w:rFonts w:ascii="Times New Roman" w:eastAsia="Times New Roman" w:hAnsi="Times New Roman" w:cs="Times New Roman"/>
          <w:sz w:val="24"/>
          <w:szCs w:val="24"/>
          <w:lang w:eastAsia="tr-TR"/>
        </w:rPr>
        <w:t xml:space="preserve"> çalışma o</w:t>
      </w:r>
      <w:r w:rsidRPr="0037772D">
        <w:rPr>
          <w:rFonts w:ascii="Times New Roman" w:eastAsia="Times New Roman" w:hAnsi="Times New Roman" w:cs="Times New Roman"/>
          <w:sz w:val="24"/>
          <w:szCs w:val="24"/>
          <w:lang w:eastAsia="tr-TR"/>
        </w:rPr>
        <w:t xml:space="preserve">rtamına bulaşmasını azaltmalıdırlar </w:t>
      </w:r>
      <w:r w:rsidR="00E14A9C" w:rsidRPr="0037772D">
        <w:rPr>
          <w:rFonts w:ascii="Times New Roman" w:eastAsia="Times New Roman" w:hAnsi="Times New Roman" w:cs="Times New Roman"/>
          <w:sz w:val="24"/>
          <w:szCs w:val="24"/>
          <w:lang w:eastAsia="tr-TR"/>
        </w:rPr>
        <w:t>(Nohutçu, 2009).</w:t>
      </w:r>
    </w:p>
    <w:p w:rsidR="00D74601" w:rsidRPr="00761E39" w:rsidRDefault="001D1C26" w:rsidP="00353D49">
      <w:pPr>
        <w:spacing w:after="0" w:line="360" w:lineRule="auto"/>
        <w:jc w:val="both"/>
        <w:rPr>
          <w:rFonts w:ascii="Times New Roman" w:eastAsia="Times New Roman" w:hAnsi="Times New Roman" w:cs="Times New Roman"/>
          <w:sz w:val="24"/>
          <w:szCs w:val="24"/>
          <w:lang w:eastAsia="tr-TR"/>
        </w:rPr>
      </w:pPr>
      <w:r w:rsidRPr="00761E39">
        <w:rPr>
          <w:rFonts w:ascii="Times New Roman" w:eastAsia="Times New Roman" w:hAnsi="Times New Roman" w:cs="Times New Roman"/>
          <w:sz w:val="24"/>
          <w:szCs w:val="24"/>
          <w:lang w:eastAsia="tr-TR"/>
        </w:rPr>
        <w:t xml:space="preserve">2. </w:t>
      </w:r>
      <w:r w:rsidR="00D74601" w:rsidRPr="00761E39">
        <w:rPr>
          <w:rFonts w:ascii="Times New Roman" w:eastAsia="Times New Roman" w:hAnsi="Times New Roman" w:cs="Times New Roman"/>
          <w:sz w:val="24"/>
          <w:szCs w:val="24"/>
          <w:lang w:eastAsia="tr-TR"/>
        </w:rPr>
        <w:t xml:space="preserve">Damlacık Önlemleri </w:t>
      </w:r>
    </w:p>
    <w:p w:rsidR="00AD4BD2" w:rsidRPr="0037772D" w:rsidRDefault="00D73EE1"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Günlük hasta sirkülasyonunun çok fazla olduğu diş hekim</w:t>
      </w:r>
      <w:r w:rsidR="00585940" w:rsidRPr="0037772D">
        <w:rPr>
          <w:rFonts w:ascii="Times New Roman" w:eastAsia="Times New Roman" w:hAnsi="Times New Roman" w:cs="Times New Roman"/>
          <w:sz w:val="24"/>
          <w:szCs w:val="24"/>
          <w:lang w:eastAsia="tr-TR"/>
        </w:rPr>
        <w:t>liği klinik</w:t>
      </w:r>
      <w:r w:rsidRPr="0037772D">
        <w:rPr>
          <w:rFonts w:ascii="Times New Roman" w:eastAsia="Times New Roman" w:hAnsi="Times New Roman" w:cs="Times New Roman"/>
          <w:sz w:val="24"/>
          <w:szCs w:val="24"/>
          <w:lang w:eastAsia="tr-TR"/>
        </w:rPr>
        <w:t xml:space="preserve">lerinde </w:t>
      </w:r>
      <w:r w:rsidR="00C57626" w:rsidRPr="0037772D">
        <w:rPr>
          <w:rFonts w:ascii="Times New Roman" w:eastAsia="Times New Roman" w:hAnsi="Times New Roman" w:cs="Times New Roman"/>
          <w:sz w:val="24"/>
          <w:szCs w:val="24"/>
          <w:lang w:eastAsia="tr-TR"/>
        </w:rPr>
        <w:t xml:space="preserve">patojen mikroorganizmaların </w:t>
      </w:r>
      <w:r w:rsidRPr="0037772D">
        <w:rPr>
          <w:rFonts w:ascii="Times New Roman" w:eastAsia="Times New Roman" w:hAnsi="Times New Roman" w:cs="Times New Roman"/>
          <w:sz w:val="24"/>
          <w:szCs w:val="24"/>
          <w:lang w:eastAsia="tr-TR"/>
        </w:rPr>
        <w:t>damlacık yoluyla taşınma olasılığı artmaktadır.</w:t>
      </w:r>
      <w:r w:rsidR="007D0293" w:rsidRPr="0037772D">
        <w:rPr>
          <w:rFonts w:ascii="Times New Roman" w:eastAsia="Times New Roman" w:hAnsi="Times New Roman" w:cs="Times New Roman"/>
          <w:sz w:val="24"/>
          <w:szCs w:val="24"/>
          <w:lang w:eastAsia="tr-TR"/>
        </w:rPr>
        <w:t xml:space="preserve"> </w:t>
      </w:r>
      <w:r w:rsidR="002A72CD" w:rsidRPr="0037772D">
        <w:rPr>
          <w:rFonts w:ascii="Times New Roman" w:eastAsia="Times New Roman" w:hAnsi="Times New Roman" w:cs="Times New Roman"/>
          <w:sz w:val="24"/>
          <w:szCs w:val="24"/>
          <w:lang w:eastAsia="tr-TR"/>
        </w:rPr>
        <w:t xml:space="preserve">Sağlık personellerinin ve hastaların öksürme ve </w:t>
      </w:r>
      <w:r w:rsidR="00833164" w:rsidRPr="0037772D">
        <w:rPr>
          <w:rFonts w:ascii="Times New Roman" w:eastAsia="Times New Roman" w:hAnsi="Times New Roman" w:cs="Times New Roman"/>
          <w:sz w:val="24"/>
          <w:szCs w:val="24"/>
          <w:lang w:eastAsia="tr-TR"/>
        </w:rPr>
        <w:t>hapşırmasıyla</w:t>
      </w:r>
      <w:r w:rsidR="002A72CD" w:rsidRPr="0037772D">
        <w:rPr>
          <w:rFonts w:ascii="Times New Roman" w:eastAsia="Times New Roman" w:hAnsi="Times New Roman" w:cs="Times New Roman"/>
          <w:sz w:val="24"/>
          <w:szCs w:val="24"/>
          <w:lang w:eastAsia="tr-TR"/>
        </w:rPr>
        <w:t xml:space="preserve"> ortama dağılan damlacıkla bulaşma gerçekleşir.</w:t>
      </w:r>
      <w:r w:rsidR="007D0293" w:rsidRPr="0037772D">
        <w:rPr>
          <w:rFonts w:ascii="Times New Roman" w:eastAsia="Times New Roman" w:hAnsi="Times New Roman" w:cs="Times New Roman"/>
          <w:sz w:val="24"/>
          <w:szCs w:val="24"/>
          <w:lang w:eastAsia="tr-TR"/>
        </w:rPr>
        <w:t xml:space="preserve"> Sağlık personellerinin </w:t>
      </w:r>
      <w:r w:rsidR="00C57626" w:rsidRPr="0037772D">
        <w:rPr>
          <w:rFonts w:ascii="Times New Roman" w:eastAsia="Times New Roman" w:hAnsi="Times New Roman" w:cs="Times New Roman"/>
          <w:sz w:val="24"/>
          <w:szCs w:val="24"/>
          <w:lang w:eastAsia="tr-TR"/>
        </w:rPr>
        <w:t xml:space="preserve">özellikle </w:t>
      </w:r>
      <w:r w:rsidR="00585940" w:rsidRPr="0037772D">
        <w:rPr>
          <w:rFonts w:ascii="Times New Roman" w:eastAsia="Times New Roman" w:hAnsi="Times New Roman" w:cs="Times New Roman"/>
          <w:sz w:val="24"/>
          <w:szCs w:val="24"/>
          <w:lang w:eastAsia="tr-TR"/>
        </w:rPr>
        <w:t>influenza</w:t>
      </w:r>
      <w:r w:rsidR="007D0293" w:rsidRPr="0037772D">
        <w:rPr>
          <w:rFonts w:ascii="Times New Roman" w:eastAsia="Times New Roman" w:hAnsi="Times New Roman" w:cs="Times New Roman"/>
          <w:sz w:val="24"/>
          <w:szCs w:val="24"/>
          <w:lang w:eastAsia="tr-TR"/>
        </w:rPr>
        <w:t xml:space="preserve"> gibi damlacık yoluyla bulaşan hastalık etkenlerini bulaştırmalarına</w:t>
      </w:r>
      <w:r w:rsidR="00C57626" w:rsidRPr="0037772D">
        <w:rPr>
          <w:rFonts w:ascii="Times New Roman" w:eastAsia="Times New Roman" w:hAnsi="Times New Roman" w:cs="Times New Roman"/>
          <w:sz w:val="24"/>
          <w:szCs w:val="24"/>
          <w:lang w:eastAsia="tr-TR"/>
        </w:rPr>
        <w:t xml:space="preserve"> sebep hastayken dinlenmek yerine çalışmaya dev</w:t>
      </w:r>
      <w:r w:rsidR="00AD4BD2" w:rsidRPr="0037772D">
        <w:rPr>
          <w:rFonts w:ascii="Times New Roman" w:eastAsia="Times New Roman" w:hAnsi="Times New Roman" w:cs="Times New Roman"/>
          <w:sz w:val="24"/>
          <w:szCs w:val="24"/>
          <w:lang w:eastAsia="tr-TR"/>
        </w:rPr>
        <w:t>am</w:t>
      </w:r>
      <w:r w:rsidR="007D0293" w:rsidRPr="0037772D">
        <w:rPr>
          <w:rFonts w:ascii="Times New Roman" w:eastAsia="Times New Roman" w:hAnsi="Times New Roman" w:cs="Times New Roman"/>
          <w:sz w:val="24"/>
          <w:szCs w:val="24"/>
          <w:lang w:eastAsia="tr-TR"/>
        </w:rPr>
        <w:t xml:space="preserve"> </w:t>
      </w:r>
      <w:r w:rsidR="00ED0418" w:rsidRPr="0037772D">
        <w:rPr>
          <w:rFonts w:ascii="Times New Roman" w:eastAsia="Times New Roman" w:hAnsi="Times New Roman" w:cs="Times New Roman"/>
          <w:sz w:val="24"/>
          <w:szCs w:val="24"/>
          <w:lang w:eastAsia="tr-TR"/>
        </w:rPr>
        <w:t xml:space="preserve">etmeleridir </w:t>
      </w:r>
      <w:r w:rsidR="007D0293" w:rsidRPr="0037772D">
        <w:rPr>
          <w:rFonts w:ascii="Times New Roman" w:eastAsia="Times New Roman" w:hAnsi="Times New Roman" w:cs="Times New Roman"/>
          <w:sz w:val="24"/>
          <w:szCs w:val="24"/>
          <w:lang w:eastAsia="tr-TR"/>
        </w:rPr>
        <w:t>(Aksoy ve ark, 2016).</w:t>
      </w:r>
      <w:r w:rsidR="00AD4BD2" w:rsidRPr="0037772D">
        <w:rPr>
          <w:rFonts w:ascii="Times New Roman" w:eastAsia="Times New Roman" w:hAnsi="Times New Roman" w:cs="Times New Roman"/>
          <w:sz w:val="24"/>
          <w:szCs w:val="24"/>
          <w:lang w:eastAsia="tr-TR"/>
        </w:rPr>
        <w:t xml:space="preserve"> Damlacık izolasyonu gerektiren</w:t>
      </w:r>
      <w:r w:rsidR="00007E41" w:rsidRPr="0037772D">
        <w:rPr>
          <w:rFonts w:ascii="Times New Roman" w:eastAsia="Times New Roman" w:hAnsi="Times New Roman" w:cs="Times New Roman"/>
          <w:sz w:val="24"/>
          <w:szCs w:val="24"/>
          <w:lang w:eastAsia="tr-TR"/>
        </w:rPr>
        <w:t xml:space="preserve"> hastalık etkenleri şunlardır (Tablo 10</w:t>
      </w:r>
      <w:r w:rsidR="00AD4BD2" w:rsidRPr="0037772D">
        <w:rPr>
          <w:rFonts w:ascii="Times New Roman" w:eastAsia="Times New Roman" w:hAnsi="Times New Roman" w:cs="Times New Roman"/>
          <w:sz w:val="24"/>
          <w:szCs w:val="24"/>
          <w:lang w:eastAsia="tr-TR"/>
        </w:rPr>
        <w:t xml:space="preserve">); </w:t>
      </w:r>
    </w:p>
    <w:p w:rsidR="00A97DB4" w:rsidRDefault="00A97DB4" w:rsidP="00353D49">
      <w:pPr>
        <w:spacing w:after="0" w:line="360" w:lineRule="auto"/>
        <w:ind w:firstLine="708"/>
        <w:jc w:val="both"/>
        <w:rPr>
          <w:rFonts w:ascii="Times New Roman" w:eastAsia="Times New Roman" w:hAnsi="Times New Roman" w:cs="Times New Roman"/>
          <w:sz w:val="24"/>
          <w:szCs w:val="24"/>
          <w:lang w:eastAsia="tr-TR"/>
        </w:rPr>
      </w:pPr>
    </w:p>
    <w:p w:rsidR="00DA4C97" w:rsidRDefault="00DA4C97" w:rsidP="00353D49">
      <w:pPr>
        <w:spacing w:after="0" w:line="360" w:lineRule="auto"/>
        <w:ind w:firstLine="708"/>
        <w:jc w:val="both"/>
        <w:rPr>
          <w:rFonts w:ascii="Times New Roman" w:eastAsia="Times New Roman" w:hAnsi="Times New Roman" w:cs="Times New Roman"/>
          <w:sz w:val="24"/>
          <w:szCs w:val="24"/>
          <w:lang w:eastAsia="tr-TR"/>
        </w:rPr>
      </w:pPr>
    </w:p>
    <w:p w:rsidR="00DA4C97" w:rsidRDefault="00DA4C97" w:rsidP="00353D49">
      <w:pPr>
        <w:spacing w:after="0" w:line="360" w:lineRule="auto"/>
        <w:ind w:firstLine="708"/>
        <w:jc w:val="both"/>
        <w:rPr>
          <w:rFonts w:ascii="Times New Roman" w:eastAsia="Times New Roman" w:hAnsi="Times New Roman" w:cs="Times New Roman"/>
          <w:sz w:val="24"/>
          <w:szCs w:val="24"/>
          <w:lang w:eastAsia="tr-TR"/>
        </w:rPr>
      </w:pPr>
    </w:p>
    <w:p w:rsidR="00DA4C97" w:rsidRDefault="00DA4C97" w:rsidP="00353D49">
      <w:pPr>
        <w:spacing w:after="0" w:line="360" w:lineRule="auto"/>
        <w:ind w:firstLine="708"/>
        <w:jc w:val="both"/>
        <w:rPr>
          <w:rFonts w:ascii="Times New Roman" w:eastAsia="Times New Roman" w:hAnsi="Times New Roman" w:cs="Times New Roman"/>
          <w:sz w:val="24"/>
          <w:szCs w:val="24"/>
          <w:lang w:eastAsia="tr-TR"/>
        </w:rPr>
      </w:pPr>
    </w:p>
    <w:p w:rsidR="00DA4C97" w:rsidRPr="0037772D" w:rsidRDefault="00DA4C97" w:rsidP="00353D49">
      <w:pPr>
        <w:spacing w:after="0" w:line="360" w:lineRule="auto"/>
        <w:ind w:firstLine="708"/>
        <w:jc w:val="both"/>
        <w:rPr>
          <w:rFonts w:ascii="Times New Roman" w:eastAsia="Times New Roman" w:hAnsi="Times New Roman" w:cs="Times New Roman"/>
          <w:sz w:val="24"/>
          <w:szCs w:val="24"/>
          <w:lang w:eastAsia="tr-TR"/>
        </w:rPr>
      </w:pPr>
    </w:p>
    <w:p w:rsidR="00AB0C54" w:rsidRPr="0037772D" w:rsidRDefault="00AB0C54" w:rsidP="00353D49">
      <w:pPr>
        <w:spacing w:after="0" w:line="360" w:lineRule="auto"/>
        <w:ind w:firstLine="708"/>
        <w:jc w:val="both"/>
        <w:rPr>
          <w:rFonts w:ascii="Times New Roman" w:eastAsia="Times New Roman" w:hAnsi="Times New Roman" w:cs="Times New Roman"/>
          <w:sz w:val="24"/>
          <w:szCs w:val="24"/>
          <w:lang w:eastAsia="tr-TR"/>
        </w:rPr>
      </w:pPr>
    </w:p>
    <w:p w:rsidR="00A97DB4" w:rsidRPr="00C53C05" w:rsidRDefault="00CE1FCF" w:rsidP="00C53C05">
      <w:pPr>
        <w:spacing w:before="120" w:after="240" w:line="24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Tablo 10. </w:t>
      </w:r>
      <w:r w:rsidRPr="0037772D">
        <w:rPr>
          <w:rFonts w:ascii="Times New Roman" w:eastAsia="Times New Roman" w:hAnsi="Times New Roman" w:cs="Times New Roman"/>
          <w:sz w:val="24"/>
          <w:szCs w:val="24"/>
          <w:lang w:eastAsia="tr-TR"/>
        </w:rPr>
        <w:t>Dam</w:t>
      </w:r>
      <w:r w:rsidR="008069B9" w:rsidRPr="0037772D">
        <w:rPr>
          <w:rFonts w:ascii="Times New Roman" w:eastAsia="Times New Roman" w:hAnsi="Times New Roman" w:cs="Times New Roman"/>
          <w:sz w:val="24"/>
          <w:szCs w:val="24"/>
          <w:lang w:eastAsia="tr-TR"/>
        </w:rPr>
        <w:t>lacık İzolasyonu Endikasyonları</w:t>
      </w:r>
      <w:r w:rsidR="00C53C05">
        <w:rPr>
          <w:rFonts w:ascii="Times New Roman" w:eastAsia="Times New Roman" w:hAnsi="Times New Roman" w:cs="Times New Roman"/>
          <w:sz w:val="24"/>
          <w:szCs w:val="24"/>
          <w:lang w:eastAsia="tr-TR"/>
        </w:rPr>
        <w:t xml:space="preserve"> </w:t>
      </w:r>
      <w:r w:rsidR="00C53C05" w:rsidRPr="00C53C05">
        <w:rPr>
          <w:rFonts w:ascii="Times New Roman" w:eastAsia="Times New Roman" w:hAnsi="Times New Roman" w:cs="Times New Roman"/>
          <w:sz w:val="24"/>
          <w:szCs w:val="24"/>
          <w:lang w:eastAsia="tr-TR"/>
        </w:rPr>
        <w:t>(Aksoy ve ark, 2016).</w:t>
      </w:r>
    </w:p>
    <w:tbl>
      <w:tblPr>
        <w:tblW w:w="0" w:type="auto"/>
        <w:tblInd w:w="108" w:type="dxa"/>
        <w:tblBorders>
          <w:top w:val="single" w:sz="4" w:space="0" w:color="auto"/>
          <w:bottom w:val="single" w:sz="4" w:space="0" w:color="auto"/>
        </w:tblBorders>
        <w:tblCellMar>
          <w:left w:w="57" w:type="dxa"/>
          <w:right w:w="57" w:type="dxa"/>
        </w:tblCellMar>
        <w:tblLook w:val="04A0" w:firstRow="1" w:lastRow="0" w:firstColumn="1" w:lastColumn="0" w:noHBand="0" w:noVBand="1"/>
      </w:tblPr>
      <w:tblGrid>
        <w:gridCol w:w="4233"/>
        <w:gridCol w:w="4358"/>
      </w:tblGrid>
      <w:tr w:rsidR="00DA4C97" w:rsidRPr="0037772D" w:rsidTr="00DA4C97">
        <w:trPr>
          <w:trHeight w:val="1951"/>
        </w:trPr>
        <w:tc>
          <w:tcPr>
            <w:tcW w:w="4233" w:type="dxa"/>
            <w:shd w:val="clear" w:color="auto" w:fill="auto"/>
            <w:vAlign w:val="center"/>
          </w:tcPr>
          <w:p w:rsidR="001643EF" w:rsidRPr="0037772D" w:rsidRDefault="001643EF" w:rsidP="00DA4C97">
            <w:pPr>
              <w:pStyle w:val="ListeParagraf"/>
              <w:numPr>
                <w:ilvl w:val="0"/>
                <w:numId w:val="71"/>
              </w:numPr>
              <w:spacing w:after="0" w:line="240" w:lineRule="atLeast"/>
              <w:ind w:left="318" w:hanging="284"/>
              <w:contextualSpacing w:val="0"/>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sz w:val="20"/>
                <w:szCs w:val="20"/>
                <w:lang w:eastAsia="tr-TR"/>
              </w:rPr>
              <w:t xml:space="preserve">İnvaziv H. </w:t>
            </w:r>
            <w:r w:rsidR="00CE0E4C">
              <w:rPr>
                <w:rFonts w:ascii="Times New Roman" w:eastAsia="Times New Roman" w:hAnsi="Times New Roman" w:cs="Times New Roman"/>
                <w:sz w:val="20"/>
                <w:szCs w:val="20"/>
                <w:lang w:eastAsia="tr-TR"/>
              </w:rPr>
              <w:t>İ</w:t>
            </w:r>
            <w:r w:rsidRPr="0037772D">
              <w:rPr>
                <w:rFonts w:ascii="Times New Roman" w:eastAsia="Times New Roman" w:hAnsi="Times New Roman" w:cs="Times New Roman"/>
                <w:sz w:val="20"/>
                <w:szCs w:val="20"/>
                <w:lang w:eastAsia="tr-TR"/>
              </w:rPr>
              <w:t>nfluenzae tip B enfeksiyonları (menenjit, pnömoni, epiglottit ve sepsis)</w:t>
            </w:r>
          </w:p>
          <w:p w:rsidR="001643EF" w:rsidRPr="0037772D" w:rsidRDefault="001643EF" w:rsidP="00DA4C97">
            <w:pPr>
              <w:pStyle w:val="ListeParagraf"/>
              <w:numPr>
                <w:ilvl w:val="0"/>
                <w:numId w:val="71"/>
              </w:numPr>
              <w:spacing w:after="0" w:line="240" w:lineRule="atLeast"/>
              <w:ind w:left="318" w:hanging="284"/>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Difteri,</w:t>
            </w:r>
          </w:p>
          <w:p w:rsidR="001643EF" w:rsidRPr="0037772D" w:rsidRDefault="001643EF" w:rsidP="00DA4C97">
            <w:pPr>
              <w:pStyle w:val="ListeParagraf"/>
              <w:numPr>
                <w:ilvl w:val="0"/>
                <w:numId w:val="71"/>
              </w:numPr>
              <w:spacing w:after="0" w:line="240" w:lineRule="atLeast"/>
              <w:ind w:left="318" w:hanging="284"/>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Mycoplasma pneumonia,</w:t>
            </w:r>
          </w:p>
          <w:p w:rsidR="001643EF" w:rsidRPr="0037772D" w:rsidRDefault="001643EF" w:rsidP="00DA4C97">
            <w:pPr>
              <w:pStyle w:val="ListeParagraf"/>
              <w:numPr>
                <w:ilvl w:val="0"/>
                <w:numId w:val="71"/>
              </w:numPr>
              <w:spacing w:after="0" w:line="240" w:lineRule="atLeast"/>
              <w:ind w:left="318" w:hanging="284"/>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Boğmaca,</w:t>
            </w:r>
          </w:p>
          <w:p w:rsidR="001643EF" w:rsidRPr="0037772D" w:rsidRDefault="001643EF" w:rsidP="00DA4C97">
            <w:pPr>
              <w:pStyle w:val="ListeParagraf"/>
              <w:numPr>
                <w:ilvl w:val="0"/>
                <w:numId w:val="71"/>
              </w:numPr>
              <w:spacing w:after="0" w:line="240" w:lineRule="atLeast"/>
              <w:ind w:left="318" w:hanging="284"/>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Pnömonik veba,</w:t>
            </w:r>
          </w:p>
          <w:p w:rsidR="001643EF" w:rsidRPr="0037772D" w:rsidRDefault="001643EF" w:rsidP="00DA4C97">
            <w:pPr>
              <w:pStyle w:val="ListeParagraf"/>
              <w:numPr>
                <w:ilvl w:val="0"/>
                <w:numId w:val="71"/>
              </w:numPr>
              <w:spacing w:after="0" w:line="240" w:lineRule="atLeast"/>
              <w:ind w:left="318" w:hanging="284"/>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Çocuklarda grup A streptokokal farenjit</w:t>
            </w:r>
          </w:p>
        </w:tc>
        <w:tc>
          <w:tcPr>
            <w:tcW w:w="4358" w:type="dxa"/>
            <w:shd w:val="clear" w:color="auto" w:fill="auto"/>
            <w:vAlign w:val="center"/>
          </w:tcPr>
          <w:p w:rsidR="001643EF" w:rsidRPr="0037772D" w:rsidRDefault="001643EF" w:rsidP="00DA4C97">
            <w:pPr>
              <w:pStyle w:val="ListeParagraf"/>
              <w:numPr>
                <w:ilvl w:val="0"/>
                <w:numId w:val="72"/>
              </w:numPr>
              <w:spacing w:after="0" w:line="240" w:lineRule="atLeast"/>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Adenovirus,</w:t>
            </w:r>
          </w:p>
          <w:p w:rsidR="001643EF" w:rsidRPr="0037772D" w:rsidRDefault="001643EF" w:rsidP="00DA4C97">
            <w:pPr>
              <w:pStyle w:val="ListeParagraf"/>
              <w:numPr>
                <w:ilvl w:val="0"/>
                <w:numId w:val="72"/>
              </w:numPr>
              <w:spacing w:after="0" w:line="240" w:lineRule="atLeast"/>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İnfluenza,</w:t>
            </w:r>
          </w:p>
          <w:p w:rsidR="001643EF" w:rsidRPr="0037772D" w:rsidRDefault="001643EF" w:rsidP="00DA4C97">
            <w:pPr>
              <w:pStyle w:val="ListeParagraf"/>
              <w:numPr>
                <w:ilvl w:val="0"/>
                <w:numId w:val="72"/>
              </w:numPr>
              <w:spacing w:after="0" w:line="240" w:lineRule="atLeast"/>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Kabakulak,</w:t>
            </w:r>
          </w:p>
          <w:p w:rsidR="001643EF" w:rsidRPr="0037772D" w:rsidRDefault="001643EF" w:rsidP="00DA4C97">
            <w:pPr>
              <w:pStyle w:val="ListeParagraf"/>
              <w:numPr>
                <w:ilvl w:val="0"/>
                <w:numId w:val="72"/>
              </w:numPr>
              <w:spacing w:after="0" w:line="240" w:lineRule="atLeast"/>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Parvovirüs B19,</w:t>
            </w:r>
          </w:p>
          <w:p w:rsidR="001643EF" w:rsidRPr="0037772D" w:rsidRDefault="001643EF" w:rsidP="00DA4C97">
            <w:pPr>
              <w:pStyle w:val="ListeParagraf"/>
              <w:numPr>
                <w:ilvl w:val="0"/>
                <w:numId w:val="72"/>
              </w:numPr>
              <w:spacing w:after="0" w:line="240" w:lineRule="atLeast"/>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Kızamıkçık</w:t>
            </w:r>
          </w:p>
          <w:p w:rsidR="001643EF" w:rsidRPr="0037772D" w:rsidRDefault="001643EF" w:rsidP="00DA4C97">
            <w:pPr>
              <w:pStyle w:val="ListeParagraf"/>
              <w:numPr>
                <w:ilvl w:val="0"/>
                <w:numId w:val="72"/>
              </w:numPr>
              <w:spacing w:after="0" w:line="240" w:lineRule="atLeast"/>
              <w:contextualSpacing w:val="0"/>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Pnömoni</w:t>
            </w:r>
          </w:p>
          <w:p w:rsidR="001643EF" w:rsidRPr="0037772D" w:rsidRDefault="001643EF" w:rsidP="00DA4C97">
            <w:pPr>
              <w:pStyle w:val="ListeParagraf"/>
              <w:numPr>
                <w:ilvl w:val="0"/>
                <w:numId w:val="72"/>
              </w:numPr>
              <w:spacing w:after="0" w:line="240" w:lineRule="atLeast"/>
              <w:contextualSpacing w:val="0"/>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sz w:val="20"/>
                <w:szCs w:val="20"/>
                <w:lang w:eastAsia="tr-TR"/>
              </w:rPr>
              <w:t>Kızıl,</w:t>
            </w:r>
          </w:p>
        </w:tc>
      </w:tr>
    </w:tbl>
    <w:p w:rsidR="00C53C05" w:rsidRDefault="00C53C05" w:rsidP="00353D49">
      <w:pPr>
        <w:spacing w:after="0" w:line="360" w:lineRule="auto"/>
        <w:jc w:val="both"/>
        <w:rPr>
          <w:rFonts w:ascii="Times New Roman" w:eastAsia="Times New Roman" w:hAnsi="Times New Roman" w:cs="Times New Roman"/>
          <w:sz w:val="20"/>
          <w:szCs w:val="20"/>
          <w:lang w:eastAsia="tr-TR"/>
        </w:rPr>
      </w:pPr>
    </w:p>
    <w:p w:rsidR="001643EF" w:rsidRPr="00C53C05" w:rsidRDefault="001643EF" w:rsidP="00353D49">
      <w:pPr>
        <w:spacing w:after="0" w:line="360" w:lineRule="auto"/>
        <w:jc w:val="both"/>
        <w:rPr>
          <w:rFonts w:ascii="Times New Roman" w:eastAsia="Times New Roman" w:hAnsi="Times New Roman" w:cs="Times New Roman"/>
          <w:sz w:val="24"/>
          <w:szCs w:val="24"/>
          <w:lang w:eastAsia="tr-TR"/>
        </w:rPr>
      </w:pPr>
      <w:r w:rsidRPr="00C53C05">
        <w:rPr>
          <w:rFonts w:ascii="Times New Roman" w:eastAsia="Times New Roman" w:hAnsi="Times New Roman" w:cs="Times New Roman"/>
          <w:sz w:val="24"/>
          <w:szCs w:val="24"/>
          <w:lang w:eastAsia="tr-TR"/>
        </w:rPr>
        <w:t>Damlacık İzolasyonunda Alınması Gereken Önlemler</w:t>
      </w:r>
    </w:p>
    <w:p w:rsidR="00CA4569" w:rsidRPr="0037772D" w:rsidRDefault="00CA4569"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Hastalar tek kişilik özel odalara alınmalı,</w:t>
      </w:r>
    </w:p>
    <w:p w:rsidR="00CA4569" w:rsidRPr="0037772D" w:rsidRDefault="00CA4569"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Tek kişilik oda yoksa diğer hastanın yanına aynı tanıyı almış hastalar yatırılmalı,</w:t>
      </w:r>
    </w:p>
    <w:p w:rsidR="00CA4569" w:rsidRPr="0037772D" w:rsidRDefault="00CA4569"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Oda kapısının kapalı kalması gerekmez,</w:t>
      </w:r>
    </w:p>
    <w:p w:rsidR="00CA4569" w:rsidRPr="0037772D" w:rsidRDefault="00C57626"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Hava yolu izo</w:t>
      </w:r>
      <w:r w:rsidR="00D73EE1" w:rsidRPr="0037772D">
        <w:rPr>
          <w:rFonts w:ascii="Times New Roman" w:eastAsia="Times New Roman" w:hAnsi="Times New Roman" w:cs="Times New Roman"/>
          <w:sz w:val="24"/>
          <w:szCs w:val="24"/>
          <w:lang w:eastAsia="tr-TR"/>
        </w:rPr>
        <w:t xml:space="preserve">lasyonundaki gibi </w:t>
      </w:r>
      <w:r w:rsidRPr="0037772D">
        <w:rPr>
          <w:rFonts w:ascii="Times New Roman" w:eastAsia="Times New Roman" w:hAnsi="Times New Roman" w:cs="Times New Roman"/>
          <w:sz w:val="24"/>
          <w:szCs w:val="24"/>
          <w:lang w:eastAsia="tr-TR"/>
        </w:rPr>
        <w:t xml:space="preserve">özel </w:t>
      </w:r>
      <w:r w:rsidR="00D73EE1" w:rsidRPr="0037772D">
        <w:rPr>
          <w:rFonts w:ascii="Times New Roman" w:eastAsia="Times New Roman" w:hAnsi="Times New Roman" w:cs="Times New Roman"/>
          <w:sz w:val="24"/>
          <w:szCs w:val="24"/>
          <w:lang w:eastAsia="tr-TR"/>
        </w:rPr>
        <w:t>havalandırma sistemine gerek yoktur,</w:t>
      </w:r>
    </w:p>
    <w:p w:rsidR="00D73EE1" w:rsidRPr="0037772D" w:rsidRDefault="00D73EE1"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 gerekmedikçe dışarı çıkmamalı, çıkması gereken durumlarda cerrahi maske kullanılmalı,</w:t>
      </w:r>
    </w:p>
    <w:p w:rsidR="006E33FF" w:rsidRPr="0037772D" w:rsidRDefault="00D73EE1" w:rsidP="00353D49">
      <w:pPr>
        <w:pStyle w:val="ListeParagraf"/>
        <w:numPr>
          <w:ilvl w:val="0"/>
          <w:numId w:val="1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 çalışanları odaya girm</w:t>
      </w:r>
      <w:r w:rsidR="001D1C26" w:rsidRPr="0037772D">
        <w:rPr>
          <w:rFonts w:ascii="Times New Roman" w:eastAsia="Times New Roman" w:hAnsi="Times New Roman" w:cs="Times New Roman"/>
          <w:sz w:val="24"/>
          <w:szCs w:val="24"/>
          <w:lang w:eastAsia="tr-TR"/>
        </w:rPr>
        <w:t>ede</w:t>
      </w:r>
      <w:r w:rsidR="00FD33B4" w:rsidRPr="0037772D">
        <w:rPr>
          <w:rFonts w:ascii="Times New Roman" w:eastAsia="Times New Roman" w:hAnsi="Times New Roman" w:cs="Times New Roman"/>
          <w:sz w:val="24"/>
          <w:szCs w:val="24"/>
          <w:lang w:eastAsia="tr-TR"/>
        </w:rPr>
        <w:t xml:space="preserve">n önce cerrahi maske takmalı </w:t>
      </w:r>
      <w:r w:rsidR="003F2416" w:rsidRPr="0037772D">
        <w:rPr>
          <w:rFonts w:ascii="Times New Roman" w:eastAsia="Times New Roman" w:hAnsi="Times New Roman" w:cs="Times New Roman"/>
          <w:sz w:val="24"/>
          <w:szCs w:val="24"/>
          <w:lang w:eastAsia="tr-TR"/>
        </w:rPr>
        <w:t>(</w:t>
      </w:r>
      <w:r w:rsidR="00C57626" w:rsidRPr="0037772D">
        <w:rPr>
          <w:rFonts w:ascii="Times New Roman" w:eastAsia="Times New Roman" w:hAnsi="Times New Roman" w:cs="Times New Roman"/>
          <w:sz w:val="24"/>
          <w:szCs w:val="24"/>
          <w:lang w:eastAsia="tr-TR"/>
        </w:rPr>
        <w:t>Türk Hastane İnfeksiyonları ve Kontrolü Derneği</w:t>
      </w:r>
      <w:r w:rsidR="003F2416" w:rsidRPr="0037772D">
        <w:rPr>
          <w:rFonts w:ascii="Times New Roman" w:eastAsia="Times New Roman" w:hAnsi="Times New Roman" w:cs="Times New Roman"/>
          <w:sz w:val="24"/>
          <w:szCs w:val="24"/>
          <w:lang w:eastAsia="tr-TR"/>
        </w:rPr>
        <w:t>, 2006).</w:t>
      </w:r>
    </w:p>
    <w:p w:rsidR="00833164" w:rsidRPr="00761E39" w:rsidRDefault="005271B5" w:rsidP="00833164">
      <w:pPr>
        <w:spacing w:after="0" w:line="360" w:lineRule="auto"/>
        <w:jc w:val="both"/>
        <w:rPr>
          <w:rFonts w:ascii="Times New Roman" w:eastAsia="Times New Roman" w:hAnsi="Times New Roman" w:cs="Times New Roman"/>
          <w:sz w:val="24"/>
          <w:szCs w:val="24"/>
          <w:lang w:eastAsia="tr-TR"/>
        </w:rPr>
      </w:pPr>
      <w:r w:rsidRPr="00761E39">
        <w:rPr>
          <w:rFonts w:ascii="Times New Roman" w:eastAsia="Times New Roman" w:hAnsi="Times New Roman" w:cs="Times New Roman"/>
          <w:sz w:val="24"/>
          <w:szCs w:val="24"/>
          <w:lang w:eastAsia="tr-TR"/>
        </w:rPr>
        <w:t>3.</w:t>
      </w:r>
      <w:r w:rsidR="00CE1FCF" w:rsidRPr="00761E39">
        <w:rPr>
          <w:rFonts w:ascii="Times New Roman" w:eastAsia="Times New Roman" w:hAnsi="Times New Roman" w:cs="Times New Roman"/>
          <w:sz w:val="24"/>
          <w:szCs w:val="24"/>
          <w:lang w:eastAsia="tr-TR"/>
        </w:rPr>
        <w:t xml:space="preserve"> </w:t>
      </w:r>
      <w:r w:rsidR="001D1C26" w:rsidRPr="00761E39">
        <w:rPr>
          <w:rFonts w:ascii="Times New Roman" w:eastAsia="Times New Roman" w:hAnsi="Times New Roman" w:cs="Times New Roman"/>
          <w:sz w:val="24"/>
          <w:szCs w:val="24"/>
          <w:lang w:eastAsia="tr-TR"/>
        </w:rPr>
        <w:t>Temas Önlemleri</w:t>
      </w:r>
      <w:r w:rsidR="002250C9" w:rsidRPr="00761E39">
        <w:rPr>
          <w:rFonts w:ascii="Times New Roman" w:eastAsia="Times New Roman" w:hAnsi="Times New Roman" w:cs="Times New Roman"/>
          <w:sz w:val="24"/>
          <w:szCs w:val="24"/>
          <w:lang w:eastAsia="tr-TR"/>
        </w:rPr>
        <w:t xml:space="preserve"> </w:t>
      </w:r>
    </w:p>
    <w:p w:rsidR="00E9362F" w:rsidRDefault="001643EF" w:rsidP="00DA4C97">
      <w:pPr>
        <w:spacing w:after="0" w:line="360" w:lineRule="auto"/>
        <w:ind w:firstLine="709"/>
        <w:jc w:val="both"/>
        <w:rPr>
          <w:rFonts w:ascii="Times New Roman" w:eastAsia="Times New Roman" w:hAnsi="Times New Roman" w:cs="Times New Roman"/>
          <w:sz w:val="24"/>
          <w:szCs w:val="24"/>
          <w:lang w:eastAsia="tr-TR"/>
        </w:rPr>
      </w:pPr>
      <w:r w:rsidRPr="0037772D">
        <w:rPr>
          <w:rFonts w:ascii="Times New Roman" w:hAnsi="Times New Roman" w:cs="Times New Roman"/>
          <w:sz w:val="24"/>
          <w:szCs w:val="24"/>
          <w:lang w:val="en-US"/>
        </w:rPr>
        <w:t>Enfekte hastalardan patojen  mikroorganizmalar direkt ya da indirekt temas</w:t>
      </w:r>
      <w:r w:rsidR="00833164" w:rsidRPr="0037772D">
        <w:rPr>
          <w:rFonts w:ascii="Times New Roman" w:hAnsi="Times New Roman" w:cs="Times New Roman"/>
          <w:sz w:val="24"/>
          <w:szCs w:val="24"/>
          <w:lang w:val="en-US"/>
        </w:rPr>
        <w:t>la duyarlı kişiye bulaşabilir. t</w:t>
      </w:r>
      <w:r w:rsidRPr="0037772D">
        <w:rPr>
          <w:rFonts w:ascii="Times New Roman" w:hAnsi="Times New Roman" w:cs="Times New Roman"/>
          <w:sz w:val="24"/>
          <w:szCs w:val="24"/>
          <w:lang w:val="en-US"/>
        </w:rPr>
        <w:t>üm sağlık çalışanlarının öncelikle temas izolasyonu gerektiren hastalıkları</w:t>
      </w:r>
      <w:r w:rsidR="004B3F2B" w:rsidRPr="0037772D">
        <w:rPr>
          <w:rFonts w:ascii="Times New Roman" w:hAnsi="Times New Roman" w:cs="Times New Roman"/>
          <w:sz w:val="24"/>
          <w:szCs w:val="24"/>
          <w:lang w:val="en-US"/>
        </w:rPr>
        <w:t xml:space="preserve"> ( Tablo 11)</w:t>
      </w:r>
      <w:r w:rsidR="00585940" w:rsidRPr="0037772D">
        <w:rPr>
          <w:rFonts w:ascii="Times New Roman" w:hAnsi="Times New Roman" w:cs="Times New Roman"/>
          <w:sz w:val="24"/>
          <w:szCs w:val="24"/>
          <w:lang w:val="en-US"/>
        </w:rPr>
        <w:t xml:space="preserve"> </w:t>
      </w:r>
      <w:r w:rsidRPr="0037772D">
        <w:rPr>
          <w:rFonts w:ascii="Times New Roman" w:hAnsi="Times New Roman" w:cs="Times New Roman"/>
          <w:sz w:val="24"/>
          <w:szCs w:val="24"/>
          <w:lang w:val="en-US"/>
        </w:rPr>
        <w:t>bilmeleri gerekir</w:t>
      </w:r>
      <w:r w:rsidR="00AD4BD2" w:rsidRPr="0037772D">
        <w:rPr>
          <w:rFonts w:ascii="Times New Roman" w:hAnsi="Times New Roman" w:cs="Times New Roman"/>
          <w:sz w:val="24"/>
          <w:szCs w:val="24"/>
          <w:lang w:val="en-US"/>
        </w:rPr>
        <w:t xml:space="preserve"> </w:t>
      </w:r>
      <w:r w:rsidR="00AD4BD2" w:rsidRPr="0037772D">
        <w:rPr>
          <w:rFonts w:ascii="Times New Roman" w:eastAsia="Times New Roman" w:hAnsi="Times New Roman" w:cs="Times New Roman"/>
          <w:sz w:val="24"/>
          <w:szCs w:val="24"/>
          <w:lang w:eastAsia="tr-TR"/>
        </w:rPr>
        <w:t>(Türk Hastane İnfeksiyonları ve Kontrolü Derneği, 2006).</w:t>
      </w:r>
    </w:p>
    <w:p w:rsidR="00DA4C97" w:rsidRDefault="00DA4C97" w:rsidP="00DA4C97">
      <w:pPr>
        <w:spacing w:after="0" w:line="360" w:lineRule="auto"/>
        <w:ind w:firstLine="709"/>
        <w:jc w:val="both"/>
        <w:rPr>
          <w:rFonts w:ascii="Times New Roman" w:eastAsia="Times New Roman" w:hAnsi="Times New Roman" w:cs="Times New Roman"/>
          <w:sz w:val="24"/>
          <w:szCs w:val="24"/>
          <w:lang w:eastAsia="tr-TR"/>
        </w:rPr>
      </w:pPr>
    </w:p>
    <w:p w:rsidR="00A97DB4" w:rsidRPr="00C53C05" w:rsidRDefault="007C738E" w:rsidP="00353D49">
      <w:pP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Tablo 11. </w:t>
      </w:r>
      <w:r w:rsidR="008069B9" w:rsidRPr="0037772D">
        <w:rPr>
          <w:rFonts w:ascii="Times New Roman" w:eastAsia="Times New Roman" w:hAnsi="Times New Roman" w:cs="Times New Roman"/>
          <w:sz w:val="24"/>
          <w:szCs w:val="24"/>
          <w:lang w:eastAsia="tr-TR"/>
        </w:rPr>
        <w:t xml:space="preserve">Temas İzolasyonu </w:t>
      </w:r>
      <w:r w:rsidR="008069B9" w:rsidRPr="00C53C05">
        <w:rPr>
          <w:rFonts w:ascii="Times New Roman" w:eastAsia="Times New Roman" w:hAnsi="Times New Roman" w:cs="Times New Roman"/>
          <w:sz w:val="24"/>
          <w:szCs w:val="24"/>
          <w:lang w:eastAsia="tr-TR"/>
        </w:rPr>
        <w:t>Endikasyonları</w:t>
      </w:r>
      <w:r w:rsidR="00C53C05" w:rsidRPr="00C53C05">
        <w:rPr>
          <w:rFonts w:ascii="Times New Roman" w:eastAsia="Times New Roman" w:hAnsi="Times New Roman" w:cs="Times New Roman"/>
          <w:sz w:val="24"/>
          <w:szCs w:val="24"/>
          <w:lang w:eastAsia="tr-TR"/>
        </w:rPr>
        <w:t xml:space="preserve"> (Çaylan, 2005; Yılmaz, 2008).</w:t>
      </w:r>
    </w:p>
    <w:tbl>
      <w:tblPr>
        <w:tblW w:w="0" w:type="auto"/>
        <w:jc w:val="center"/>
        <w:tblBorders>
          <w:top w:val="single" w:sz="4" w:space="0" w:color="auto"/>
          <w:bottom w:val="single" w:sz="4" w:space="0" w:color="auto"/>
        </w:tblBorders>
        <w:tblLook w:val="04A0" w:firstRow="1" w:lastRow="0" w:firstColumn="1" w:lastColumn="0" w:noHBand="0" w:noVBand="1"/>
      </w:tblPr>
      <w:tblGrid>
        <w:gridCol w:w="4309"/>
        <w:gridCol w:w="4196"/>
      </w:tblGrid>
      <w:tr w:rsidR="001643EF" w:rsidRPr="0037772D" w:rsidTr="00903290">
        <w:trPr>
          <w:jc w:val="center"/>
        </w:trPr>
        <w:tc>
          <w:tcPr>
            <w:tcW w:w="4309" w:type="dxa"/>
            <w:shd w:val="clear" w:color="auto" w:fill="auto"/>
          </w:tcPr>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MRSA,</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Herpes Simplex (Uçuk),</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Herpes Zoster,</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İmpetigo,</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Pediculozis (Bit),</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Scabies (Uyuz),</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Viral/hemorajik Konjoktivit,</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Kuduz,</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İnfluenza Enfeksiyonu </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Hepatit A, </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Rotavirus,</w:t>
            </w:r>
          </w:p>
          <w:p w:rsidR="001643EF" w:rsidRPr="0037772D" w:rsidRDefault="001643EF" w:rsidP="00DA4C97">
            <w:pPr>
              <w:spacing w:after="0" w:line="240" w:lineRule="atLeast"/>
              <w:ind w:left="119" w:right="147"/>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sz w:val="20"/>
                <w:szCs w:val="20"/>
                <w:lang w:eastAsia="tr-TR"/>
              </w:rPr>
              <w:t>Kutanöz Difteri,</w:t>
            </w:r>
          </w:p>
        </w:tc>
        <w:tc>
          <w:tcPr>
            <w:tcW w:w="4196" w:type="dxa"/>
            <w:shd w:val="clear" w:color="auto" w:fill="auto"/>
          </w:tcPr>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Viral/ Hemorajik Enfeksiyonlar</w:t>
            </w:r>
          </w:p>
          <w:p w:rsidR="001643EF" w:rsidRPr="0037772D" w:rsidRDefault="001643EF" w:rsidP="00DA4C97">
            <w:pPr>
              <w:numPr>
                <w:ilvl w:val="0"/>
                <w:numId w:val="47"/>
              </w:numPr>
              <w:spacing w:after="0" w:line="240" w:lineRule="atLeast"/>
              <w:ind w:left="119" w:right="147" w:hanging="142"/>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Lassa</w:t>
            </w:r>
          </w:p>
          <w:p w:rsidR="001643EF" w:rsidRPr="0037772D" w:rsidRDefault="001643EF" w:rsidP="00DA4C97">
            <w:pPr>
              <w:numPr>
                <w:ilvl w:val="0"/>
                <w:numId w:val="47"/>
              </w:numPr>
              <w:spacing w:after="0" w:line="240" w:lineRule="atLeast"/>
              <w:ind w:left="119" w:right="147" w:hanging="142"/>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Ebola</w:t>
            </w:r>
          </w:p>
          <w:p w:rsidR="001643EF" w:rsidRPr="0037772D" w:rsidRDefault="001643EF" w:rsidP="00DA4C97">
            <w:pPr>
              <w:numPr>
                <w:ilvl w:val="0"/>
                <w:numId w:val="47"/>
              </w:numPr>
              <w:spacing w:after="0" w:line="240" w:lineRule="atLeast"/>
              <w:ind w:left="119" w:right="147" w:hanging="142"/>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Kırım-Kongo</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Kolera</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Tifo</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Amipli Dizanteri</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Basilli Dizanteri</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VRE (Vankomisin Dirençli Enterokokları)</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VRSA (Vankomisin Dirençli S.Aureus)</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Acinetobakter Ssp.</w:t>
            </w:r>
          </w:p>
          <w:p w:rsidR="001643EF" w:rsidRPr="0037772D" w:rsidRDefault="001643EF" w:rsidP="00DA4C97">
            <w:pPr>
              <w:spacing w:after="0" w:line="240" w:lineRule="atLeast"/>
              <w:ind w:left="119" w:right="147"/>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Psedomonas Aeruginosa</w:t>
            </w:r>
          </w:p>
        </w:tc>
      </w:tr>
    </w:tbl>
    <w:p w:rsidR="00C53C05" w:rsidRDefault="00C53C05" w:rsidP="00353D49">
      <w:pPr>
        <w:spacing w:after="0" w:line="360" w:lineRule="auto"/>
        <w:ind w:firstLine="708"/>
        <w:jc w:val="both"/>
        <w:rPr>
          <w:rFonts w:ascii="Times New Roman" w:eastAsia="Times New Roman" w:hAnsi="Times New Roman" w:cs="Times New Roman"/>
          <w:b/>
          <w:sz w:val="20"/>
          <w:szCs w:val="20"/>
          <w:lang w:eastAsia="tr-TR"/>
        </w:rPr>
      </w:pPr>
    </w:p>
    <w:p w:rsidR="00FD33B4" w:rsidRPr="0037772D" w:rsidRDefault="002250C9"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kliniklerinde diş hekimleri gün boyunca hastanı</w:t>
      </w:r>
      <w:r w:rsidR="005271B5" w:rsidRPr="0037772D">
        <w:rPr>
          <w:rFonts w:ascii="Times New Roman" w:eastAsia="Times New Roman" w:hAnsi="Times New Roman" w:cs="Times New Roman"/>
          <w:sz w:val="24"/>
          <w:szCs w:val="24"/>
          <w:lang w:eastAsia="tr-TR"/>
        </w:rPr>
        <w:t>n tedavisi sır</w:t>
      </w:r>
      <w:r w:rsidR="00585940" w:rsidRPr="0037772D">
        <w:rPr>
          <w:rFonts w:ascii="Times New Roman" w:eastAsia="Times New Roman" w:hAnsi="Times New Roman" w:cs="Times New Roman"/>
          <w:sz w:val="24"/>
          <w:szCs w:val="24"/>
          <w:lang w:eastAsia="tr-TR"/>
        </w:rPr>
        <w:t>a</w:t>
      </w:r>
      <w:r w:rsidR="005271B5" w:rsidRPr="0037772D">
        <w:rPr>
          <w:rFonts w:ascii="Times New Roman" w:eastAsia="Times New Roman" w:hAnsi="Times New Roman" w:cs="Times New Roman"/>
          <w:sz w:val="24"/>
          <w:szCs w:val="24"/>
          <w:lang w:eastAsia="tr-TR"/>
        </w:rPr>
        <w:t xml:space="preserve">sında kan, </w:t>
      </w:r>
      <w:r w:rsidR="00833164" w:rsidRPr="0037772D">
        <w:rPr>
          <w:rFonts w:ascii="Times New Roman" w:eastAsia="Times New Roman" w:hAnsi="Times New Roman" w:cs="Times New Roman"/>
          <w:sz w:val="24"/>
          <w:szCs w:val="24"/>
          <w:lang w:eastAsia="tr-TR"/>
        </w:rPr>
        <w:t>tükürük</w:t>
      </w:r>
      <w:r w:rsidR="005271B5"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ve bunlarla kirlenmiş malzemelerle </w:t>
      </w:r>
      <w:r w:rsidR="00F074D6" w:rsidRPr="0037772D">
        <w:rPr>
          <w:rFonts w:ascii="Times New Roman" w:eastAsia="Times New Roman" w:hAnsi="Times New Roman" w:cs="Times New Roman"/>
          <w:sz w:val="24"/>
          <w:szCs w:val="24"/>
          <w:lang w:eastAsia="tr-TR"/>
        </w:rPr>
        <w:t>direkt ya da indirekt</w:t>
      </w:r>
      <w:r w:rsidRPr="0037772D">
        <w:rPr>
          <w:rFonts w:ascii="Times New Roman" w:eastAsia="Times New Roman" w:hAnsi="Times New Roman" w:cs="Times New Roman"/>
          <w:sz w:val="24"/>
          <w:szCs w:val="24"/>
          <w:lang w:eastAsia="tr-TR"/>
        </w:rPr>
        <w:t xml:space="preserve"> olara</w:t>
      </w:r>
      <w:r w:rsidR="00F074D6" w:rsidRPr="0037772D">
        <w:rPr>
          <w:rFonts w:ascii="Times New Roman" w:eastAsia="Times New Roman" w:hAnsi="Times New Roman" w:cs="Times New Roman"/>
          <w:sz w:val="24"/>
          <w:szCs w:val="24"/>
          <w:lang w:eastAsia="tr-TR"/>
        </w:rPr>
        <w:t>k temas halinde</w:t>
      </w:r>
      <w:r w:rsidRPr="0037772D">
        <w:rPr>
          <w:rFonts w:ascii="Times New Roman" w:eastAsia="Times New Roman" w:hAnsi="Times New Roman" w:cs="Times New Roman"/>
          <w:sz w:val="24"/>
          <w:szCs w:val="24"/>
          <w:lang w:eastAsia="tr-TR"/>
        </w:rPr>
        <w:t xml:space="preserve"> </w:t>
      </w:r>
      <w:r w:rsidR="00F074D6" w:rsidRPr="0037772D">
        <w:rPr>
          <w:rFonts w:ascii="Times New Roman" w:eastAsia="Times New Roman" w:hAnsi="Times New Roman" w:cs="Times New Roman"/>
          <w:sz w:val="24"/>
          <w:szCs w:val="24"/>
          <w:lang w:eastAsia="tr-TR"/>
        </w:rPr>
        <w:t xml:space="preserve">oldukları için HE’ye neden olan </w:t>
      </w:r>
      <w:r w:rsidRPr="0037772D">
        <w:rPr>
          <w:rFonts w:ascii="Times New Roman" w:eastAsia="Times New Roman" w:hAnsi="Times New Roman" w:cs="Times New Roman"/>
          <w:sz w:val="24"/>
          <w:szCs w:val="24"/>
          <w:lang w:eastAsia="tr-TR"/>
        </w:rPr>
        <w:t>patojen mikroorganizmaların hastayla diş hekimleri aras</w:t>
      </w:r>
      <w:r w:rsidR="005271B5" w:rsidRPr="0037772D">
        <w:rPr>
          <w:rFonts w:ascii="Times New Roman" w:eastAsia="Times New Roman" w:hAnsi="Times New Roman" w:cs="Times New Roman"/>
          <w:sz w:val="24"/>
          <w:szCs w:val="24"/>
          <w:lang w:eastAsia="tr-TR"/>
        </w:rPr>
        <w:t xml:space="preserve">ında bulaşması kolaylaşmaktadır (Nohutçu ve ark, 2006). </w:t>
      </w:r>
      <w:r w:rsidR="00F074D6" w:rsidRPr="0037772D">
        <w:rPr>
          <w:rFonts w:ascii="Times New Roman" w:eastAsia="Times New Roman" w:hAnsi="Times New Roman" w:cs="Times New Roman"/>
          <w:sz w:val="24"/>
          <w:szCs w:val="24"/>
          <w:lang w:eastAsia="tr-TR"/>
        </w:rPr>
        <w:t xml:space="preserve">Diş hekimliği kliniklerinde </w:t>
      </w:r>
      <w:r w:rsidR="005271B5" w:rsidRPr="0037772D">
        <w:rPr>
          <w:rFonts w:ascii="Times New Roman" w:eastAsia="Times New Roman" w:hAnsi="Times New Roman" w:cs="Times New Roman"/>
          <w:sz w:val="24"/>
          <w:szCs w:val="24"/>
          <w:lang w:eastAsia="tr-TR"/>
        </w:rPr>
        <w:t>genellikle kanamalı tedavile</w:t>
      </w:r>
      <w:r w:rsidR="00FD33B4" w:rsidRPr="0037772D">
        <w:rPr>
          <w:rFonts w:ascii="Times New Roman" w:eastAsia="Times New Roman" w:hAnsi="Times New Roman" w:cs="Times New Roman"/>
          <w:sz w:val="24"/>
          <w:szCs w:val="24"/>
          <w:lang w:eastAsia="tr-TR"/>
        </w:rPr>
        <w:t>r yapıldığı için diş hekimleri</w:t>
      </w:r>
      <w:r w:rsidR="005271B5" w:rsidRPr="0037772D">
        <w:rPr>
          <w:rFonts w:ascii="Times New Roman" w:eastAsia="Times New Roman" w:hAnsi="Times New Roman" w:cs="Times New Roman"/>
          <w:sz w:val="24"/>
          <w:szCs w:val="24"/>
          <w:lang w:eastAsia="tr-TR"/>
        </w:rPr>
        <w:t xml:space="preserve"> özellikle kan kökenli mikroorganizmaların sebep olduğu </w:t>
      </w:r>
      <w:r w:rsidR="00FD33B4" w:rsidRPr="0037772D">
        <w:rPr>
          <w:rFonts w:ascii="Times New Roman" w:eastAsia="Times New Roman" w:hAnsi="Times New Roman" w:cs="Times New Roman"/>
          <w:sz w:val="24"/>
          <w:szCs w:val="24"/>
          <w:lang w:eastAsia="tr-TR"/>
        </w:rPr>
        <w:t xml:space="preserve">çapraz kontaminasyon ihtimalini </w:t>
      </w:r>
      <w:r w:rsidR="005271B5" w:rsidRPr="0037772D">
        <w:rPr>
          <w:rFonts w:ascii="Times New Roman" w:eastAsia="Times New Roman" w:hAnsi="Times New Roman" w:cs="Times New Roman"/>
          <w:sz w:val="24"/>
          <w:szCs w:val="24"/>
          <w:lang w:eastAsia="tr-TR"/>
        </w:rPr>
        <w:t>unutmamalı ve bunlara yönelik uygun temas önlemlerin</w:t>
      </w:r>
      <w:r w:rsidR="001643EF" w:rsidRPr="0037772D">
        <w:rPr>
          <w:rFonts w:ascii="Times New Roman" w:eastAsia="Times New Roman" w:hAnsi="Times New Roman" w:cs="Times New Roman"/>
          <w:sz w:val="24"/>
          <w:szCs w:val="24"/>
          <w:lang w:eastAsia="tr-TR"/>
        </w:rPr>
        <w:t>i almalılardır (Nohutçu, 2005).</w:t>
      </w:r>
    </w:p>
    <w:p w:rsidR="004546B8" w:rsidRPr="00C53C05" w:rsidRDefault="00FD33B4" w:rsidP="00353D49">
      <w:pPr>
        <w:spacing w:after="0" w:line="360" w:lineRule="auto"/>
        <w:jc w:val="both"/>
        <w:rPr>
          <w:rFonts w:ascii="Times New Roman" w:eastAsia="Times New Roman" w:hAnsi="Times New Roman" w:cs="Times New Roman"/>
          <w:sz w:val="24"/>
          <w:szCs w:val="24"/>
          <w:lang w:eastAsia="tr-TR"/>
        </w:rPr>
      </w:pPr>
      <w:r w:rsidRPr="00C53C05">
        <w:rPr>
          <w:rFonts w:ascii="Times New Roman" w:eastAsia="Times New Roman" w:hAnsi="Times New Roman" w:cs="Times New Roman"/>
          <w:sz w:val="24"/>
          <w:szCs w:val="24"/>
          <w:lang w:eastAsia="tr-TR"/>
        </w:rPr>
        <w:t>Diş h</w:t>
      </w:r>
      <w:r w:rsidR="004546B8" w:rsidRPr="00C53C05">
        <w:rPr>
          <w:rFonts w:ascii="Times New Roman" w:eastAsia="Times New Roman" w:hAnsi="Times New Roman" w:cs="Times New Roman"/>
          <w:sz w:val="24"/>
          <w:szCs w:val="24"/>
          <w:lang w:eastAsia="tr-TR"/>
        </w:rPr>
        <w:t>ekim</w:t>
      </w:r>
      <w:r w:rsidRPr="00C53C05">
        <w:rPr>
          <w:rFonts w:ascii="Times New Roman" w:eastAsia="Times New Roman" w:hAnsi="Times New Roman" w:cs="Times New Roman"/>
          <w:sz w:val="24"/>
          <w:szCs w:val="24"/>
          <w:lang w:eastAsia="tr-TR"/>
        </w:rPr>
        <w:t>liği kliniklerinde t</w:t>
      </w:r>
      <w:r w:rsidR="004546B8" w:rsidRPr="00C53C05">
        <w:rPr>
          <w:rFonts w:ascii="Times New Roman" w:eastAsia="Times New Roman" w:hAnsi="Times New Roman" w:cs="Times New Roman"/>
          <w:sz w:val="24"/>
          <w:szCs w:val="24"/>
          <w:lang w:eastAsia="tr-TR"/>
        </w:rPr>
        <w:t>emas yoluy</w:t>
      </w:r>
      <w:r w:rsidR="00585940" w:rsidRPr="00C53C05">
        <w:rPr>
          <w:rFonts w:ascii="Times New Roman" w:eastAsia="Times New Roman" w:hAnsi="Times New Roman" w:cs="Times New Roman"/>
          <w:sz w:val="24"/>
          <w:szCs w:val="24"/>
          <w:lang w:eastAsia="tr-TR"/>
        </w:rPr>
        <w:t xml:space="preserve">la bulaşmayı </w:t>
      </w:r>
      <w:r w:rsidRPr="00C53C05">
        <w:rPr>
          <w:rFonts w:ascii="Times New Roman" w:eastAsia="Times New Roman" w:hAnsi="Times New Roman" w:cs="Times New Roman"/>
          <w:sz w:val="24"/>
          <w:szCs w:val="24"/>
          <w:lang w:eastAsia="tr-TR"/>
        </w:rPr>
        <w:t>önleyici tedbirler</w:t>
      </w:r>
      <w:r w:rsidR="00503CFC" w:rsidRPr="00C53C05">
        <w:rPr>
          <w:rFonts w:ascii="Times New Roman" w:eastAsia="Times New Roman" w:hAnsi="Times New Roman" w:cs="Times New Roman"/>
          <w:sz w:val="24"/>
          <w:szCs w:val="24"/>
          <w:lang w:eastAsia="tr-TR"/>
        </w:rPr>
        <w:t>:</w:t>
      </w:r>
    </w:p>
    <w:p w:rsidR="005271B5" w:rsidRPr="0037772D" w:rsidRDefault="005271B5" w:rsidP="00353D49">
      <w:pPr>
        <w:pStyle w:val="ListeParagraf"/>
        <w:numPr>
          <w:ilvl w:val="0"/>
          <w:numId w:val="2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w:t>
      </w:r>
      <w:r w:rsidR="00FD33B4" w:rsidRPr="0037772D">
        <w:rPr>
          <w:rFonts w:ascii="Times New Roman" w:eastAsia="Times New Roman" w:hAnsi="Times New Roman" w:cs="Times New Roman"/>
          <w:sz w:val="24"/>
          <w:szCs w:val="24"/>
          <w:lang w:eastAsia="tr-TR"/>
        </w:rPr>
        <w:t>da kullanılan kirli malzemelerin</w:t>
      </w:r>
      <w:r w:rsidRPr="0037772D">
        <w:rPr>
          <w:rFonts w:ascii="Times New Roman" w:eastAsia="Times New Roman" w:hAnsi="Times New Roman" w:cs="Times New Roman"/>
          <w:sz w:val="24"/>
          <w:szCs w:val="24"/>
          <w:lang w:eastAsia="tr-TR"/>
        </w:rPr>
        <w:t xml:space="preserve"> dezenfeksiy</w:t>
      </w:r>
      <w:r w:rsidR="00FD33B4" w:rsidRPr="0037772D">
        <w:rPr>
          <w:rFonts w:ascii="Times New Roman" w:eastAsia="Times New Roman" w:hAnsi="Times New Roman" w:cs="Times New Roman"/>
          <w:sz w:val="24"/>
          <w:szCs w:val="24"/>
          <w:lang w:eastAsia="tr-TR"/>
        </w:rPr>
        <w:t>on ve sterilizasyon işlemleri uygun şekilde yapılmal</w:t>
      </w:r>
      <w:r w:rsidRPr="0037772D">
        <w:rPr>
          <w:rFonts w:ascii="Times New Roman" w:eastAsia="Times New Roman" w:hAnsi="Times New Roman" w:cs="Times New Roman"/>
          <w:sz w:val="24"/>
          <w:szCs w:val="24"/>
          <w:lang w:eastAsia="tr-TR"/>
        </w:rPr>
        <w:t>ı,</w:t>
      </w:r>
    </w:p>
    <w:p w:rsidR="005271B5" w:rsidRPr="0037772D" w:rsidRDefault="005271B5" w:rsidP="00353D49">
      <w:pPr>
        <w:pStyle w:val="ListeParagraf"/>
        <w:numPr>
          <w:ilvl w:val="0"/>
          <w:numId w:val="2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Hastanın ted</w:t>
      </w:r>
      <w:r w:rsidR="00A37377" w:rsidRPr="0037772D">
        <w:rPr>
          <w:rFonts w:ascii="Times New Roman" w:eastAsia="Times New Roman" w:hAnsi="Times New Roman" w:cs="Times New Roman"/>
          <w:sz w:val="24"/>
          <w:szCs w:val="24"/>
          <w:lang w:eastAsia="tr-TR"/>
        </w:rPr>
        <w:t>avisi sırasında eldiven kullan</w:t>
      </w:r>
      <w:r w:rsidRPr="0037772D">
        <w:rPr>
          <w:rFonts w:ascii="Times New Roman" w:eastAsia="Times New Roman" w:hAnsi="Times New Roman" w:cs="Times New Roman"/>
          <w:sz w:val="24"/>
          <w:szCs w:val="24"/>
          <w:lang w:eastAsia="tr-TR"/>
        </w:rPr>
        <w:t>ı</w:t>
      </w:r>
      <w:r w:rsidR="00A37377" w:rsidRPr="0037772D">
        <w:rPr>
          <w:rFonts w:ascii="Times New Roman" w:eastAsia="Times New Roman" w:hAnsi="Times New Roman" w:cs="Times New Roman"/>
          <w:sz w:val="24"/>
          <w:szCs w:val="24"/>
          <w:lang w:eastAsia="tr-TR"/>
        </w:rPr>
        <w:t>lmalı ve kirli eldivenler</w:t>
      </w:r>
      <w:r w:rsidRPr="0037772D">
        <w:rPr>
          <w:rFonts w:ascii="Times New Roman" w:eastAsia="Times New Roman" w:hAnsi="Times New Roman" w:cs="Times New Roman"/>
          <w:sz w:val="24"/>
          <w:szCs w:val="24"/>
          <w:lang w:eastAsia="tr-TR"/>
        </w:rPr>
        <w:t xml:space="preserve"> b</w:t>
      </w:r>
      <w:r w:rsidR="00A37377" w:rsidRPr="0037772D">
        <w:rPr>
          <w:rFonts w:ascii="Times New Roman" w:eastAsia="Times New Roman" w:hAnsi="Times New Roman" w:cs="Times New Roman"/>
          <w:sz w:val="24"/>
          <w:szCs w:val="24"/>
          <w:lang w:eastAsia="tr-TR"/>
        </w:rPr>
        <w:t>elirli aralıklarla değiştirilmel</w:t>
      </w:r>
      <w:r w:rsidRPr="0037772D">
        <w:rPr>
          <w:rFonts w:ascii="Times New Roman" w:eastAsia="Times New Roman" w:hAnsi="Times New Roman" w:cs="Times New Roman"/>
          <w:sz w:val="24"/>
          <w:szCs w:val="24"/>
          <w:lang w:eastAsia="tr-TR"/>
        </w:rPr>
        <w:t>i,</w:t>
      </w:r>
    </w:p>
    <w:p w:rsidR="005271B5" w:rsidRPr="0037772D" w:rsidRDefault="00AA1F86" w:rsidP="00353D49">
      <w:pPr>
        <w:pStyle w:val="ListeParagraf"/>
        <w:numPr>
          <w:ilvl w:val="0"/>
          <w:numId w:val="2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El hijye</w:t>
      </w:r>
      <w:r w:rsidR="00A37377" w:rsidRPr="0037772D">
        <w:rPr>
          <w:rFonts w:ascii="Times New Roman" w:eastAsia="Times New Roman" w:hAnsi="Times New Roman" w:cs="Times New Roman"/>
          <w:sz w:val="24"/>
          <w:szCs w:val="24"/>
          <w:lang w:eastAsia="tr-TR"/>
        </w:rPr>
        <w:t>ni kurallarına uygun davranılmal</w:t>
      </w:r>
      <w:r w:rsidRPr="0037772D">
        <w:rPr>
          <w:rFonts w:ascii="Times New Roman" w:eastAsia="Times New Roman" w:hAnsi="Times New Roman" w:cs="Times New Roman"/>
          <w:sz w:val="24"/>
          <w:szCs w:val="24"/>
          <w:lang w:eastAsia="tr-TR"/>
        </w:rPr>
        <w:t>ı,</w:t>
      </w:r>
    </w:p>
    <w:p w:rsidR="00AA1F86" w:rsidRPr="0037772D" w:rsidRDefault="00AA1F86" w:rsidP="00353D49">
      <w:pPr>
        <w:pStyle w:val="ListeParagraf"/>
        <w:numPr>
          <w:ilvl w:val="0"/>
          <w:numId w:val="2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Enfeksiyon etkeni ile karşılaşmadan aşılanma</w:t>
      </w:r>
      <w:r w:rsidR="00A37377" w:rsidRPr="0037772D">
        <w:rPr>
          <w:rFonts w:ascii="Times New Roman" w:eastAsia="Times New Roman" w:hAnsi="Times New Roman" w:cs="Times New Roman"/>
          <w:sz w:val="24"/>
          <w:szCs w:val="24"/>
          <w:lang w:eastAsia="tr-TR"/>
        </w:rPr>
        <w:t>lı</w:t>
      </w:r>
      <w:r w:rsidRPr="0037772D">
        <w:rPr>
          <w:rFonts w:ascii="Times New Roman" w:eastAsia="Times New Roman" w:hAnsi="Times New Roman" w:cs="Times New Roman"/>
          <w:sz w:val="24"/>
          <w:szCs w:val="24"/>
          <w:lang w:eastAsia="tr-TR"/>
        </w:rPr>
        <w:t>,</w:t>
      </w:r>
    </w:p>
    <w:p w:rsidR="00AA1F86" w:rsidRPr="0037772D" w:rsidRDefault="001643EF" w:rsidP="00353D49">
      <w:pPr>
        <w:pStyle w:val="ListeParagraf"/>
        <w:numPr>
          <w:ilvl w:val="0"/>
          <w:numId w:val="2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Kontamine iğne ve</w:t>
      </w:r>
      <w:r w:rsidR="007927B6" w:rsidRPr="0037772D">
        <w:rPr>
          <w:rFonts w:ascii="Times New Roman" w:eastAsia="Times New Roman" w:hAnsi="Times New Roman" w:cs="Times New Roman"/>
          <w:sz w:val="24"/>
          <w:szCs w:val="24"/>
          <w:lang w:eastAsia="tr-TR"/>
        </w:rPr>
        <w:t xml:space="preserve"> bistu</w:t>
      </w:r>
      <w:r w:rsidR="00AA1F86" w:rsidRPr="0037772D">
        <w:rPr>
          <w:rFonts w:ascii="Times New Roman" w:eastAsia="Times New Roman" w:hAnsi="Times New Roman" w:cs="Times New Roman"/>
          <w:sz w:val="24"/>
          <w:szCs w:val="24"/>
          <w:lang w:eastAsia="tr-TR"/>
        </w:rPr>
        <w:t>ri ucu, sond, küret vb. delici kesici aletlerle te</w:t>
      </w:r>
      <w:r w:rsidR="00A37377" w:rsidRPr="0037772D">
        <w:rPr>
          <w:rFonts w:ascii="Times New Roman" w:eastAsia="Times New Roman" w:hAnsi="Times New Roman" w:cs="Times New Roman"/>
          <w:sz w:val="24"/>
          <w:szCs w:val="24"/>
          <w:lang w:eastAsia="tr-TR"/>
        </w:rPr>
        <w:t>mas ederken dikkat edilmeli ve bu aletlerin temizliği elle yapılmamal</w:t>
      </w:r>
      <w:r w:rsidR="00AA1F86" w:rsidRPr="0037772D">
        <w:rPr>
          <w:rFonts w:ascii="Times New Roman" w:eastAsia="Times New Roman" w:hAnsi="Times New Roman" w:cs="Times New Roman"/>
          <w:sz w:val="24"/>
          <w:szCs w:val="24"/>
          <w:lang w:eastAsia="tr-TR"/>
        </w:rPr>
        <w:t xml:space="preserve">ı, </w:t>
      </w:r>
    </w:p>
    <w:p w:rsidR="00AA1F86" w:rsidRPr="0037772D" w:rsidRDefault="00F074D6" w:rsidP="00353D49">
      <w:pPr>
        <w:pStyle w:val="ListeParagraf"/>
        <w:numPr>
          <w:ilvl w:val="0"/>
          <w:numId w:val="2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w:t>
      </w:r>
      <w:r w:rsidR="00AA1F86" w:rsidRPr="0037772D">
        <w:rPr>
          <w:rFonts w:ascii="Times New Roman" w:eastAsia="Times New Roman" w:hAnsi="Times New Roman" w:cs="Times New Roman"/>
          <w:sz w:val="24"/>
          <w:szCs w:val="24"/>
          <w:lang w:eastAsia="tr-TR"/>
        </w:rPr>
        <w:t>letlerin temi</w:t>
      </w:r>
      <w:r w:rsidR="00A37377" w:rsidRPr="0037772D">
        <w:rPr>
          <w:rFonts w:ascii="Times New Roman" w:eastAsia="Times New Roman" w:hAnsi="Times New Roman" w:cs="Times New Roman"/>
          <w:sz w:val="24"/>
          <w:szCs w:val="24"/>
          <w:lang w:eastAsia="tr-TR"/>
        </w:rPr>
        <w:t>zliğinde kalın iş eldivenleri kullanılmal</w:t>
      </w:r>
      <w:r w:rsidR="00AA1F86" w:rsidRPr="0037772D">
        <w:rPr>
          <w:rFonts w:ascii="Times New Roman" w:eastAsia="Times New Roman" w:hAnsi="Times New Roman" w:cs="Times New Roman"/>
          <w:sz w:val="24"/>
          <w:szCs w:val="24"/>
          <w:lang w:eastAsia="tr-TR"/>
        </w:rPr>
        <w:t>ı,</w:t>
      </w:r>
    </w:p>
    <w:p w:rsidR="00AA1F86" w:rsidRPr="0037772D" w:rsidRDefault="00AA1F86" w:rsidP="00353D49">
      <w:pPr>
        <w:pStyle w:val="ListeParagraf"/>
        <w:numPr>
          <w:ilvl w:val="0"/>
          <w:numId w:val="2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Hastanın tedavisi sırasında maske, koruyucu </w:t>
      </w:r>
      <w:r w:rsidR="00585940" w:rsidRPr="0037772D">
        <w:rPr>
          <w:rFonts w:ascii="Times New Roman" w:eastAsia="Times New Roman" w:hAnsi="Times New Roman" w:cs="Times New Roman"/>
          <w:sz w:val="24"/>
          <w:szCs w:val="24"/>
          <w:lang w:eastAsia="tr-TR"/>
        </w:rPr>
        <w:t>yüz siperliği</w:t>
      </w:r>
      <w:r w:rsidRPr="0037772D">
        <w:rPr>
          <w:rFonts w:ascii="Times New Roman" w:eastAsia="Times New Roman" w:hAnsi="Times New Roman" w:cs="Times New Roman"/>
          <w:sz w:val="24"/>
          <w:szCs w:val="24"/>
          <w:lang w:eastAsia="tr-TR"/>
        </w:rPr>
        <w:t xml:space="preserve"> ve göz</w:t>
      </w:r>
      <w:r w:rsidR="00A37377" w:rsidRPr="0037772D">
        <w:rPr>
          <w:rFonts w:ascii="Times New Roman" w:eastAsia="Times New Roman" w:hAnsi="Times New Roman" w:cs="Times New Roman"/>
          <w:sz w:val="24"/>
          <w:szCs w:val="24"/>
          <w:lang w:eastAsia="tr-TR"/>
        </w:rPr>
        <w:t>lük gibi ekipmanlar</w:t>
      </w:r>
      <w:r w:rsidR="00585940" w:rsidRPr="0037772D">
        <w:rPr>
          <w:rFonts w:ascii="Times New Roman" w:eastAsia="Times New Roman" w:hAnsi="Times New Roman" w:cs="Times New Roman"/>
          <w:sz w:val="24"/>
          <w:szCs w:val="24"/>
          <w:lang w:eastAsia="tr-TR"/>
        </w:rPr>
        <w:t xml:space="preserve"> </w:t>
      </w:r>
      <w:r w:rsidR="00A37377" w:rsidRPr="0037772D">
        <w:rPr>
          <w:rFonts w:ascii="Times New Roman" w:eastAsia="Times New Roman" w:hAnsi="Times New Roman" w:cs="Times New Roman"/>
          <w:sz w:val="24"/>
          <w:szCs w:val="24"/>
          <w:lang w:eastAsia="tr-TR"/>
        </w:rPr>
        <w:t>kullanılmal</w:t>
      </w:r>
      <w:r w:rsidRPr="0037772D">
        <w:rPr>
          <w:rFonts w:ascii="Times New Roman" w:eastAsia="Times New Roman" w:hAnsi="Times New Roman" w:cs="Times New Roman"/>
          <w:sz w:val="24"/>
          <w:szCs w:val="24"/>
          <w:lang w:eastAsia="tr-TR"/>
        </w:rPr>
        <w:t xml:space="preserve">ı, </w:t>
      </w:r>
    </w:p>
    <w:p w:rsidR="00AA1F86" w:rsidRPr="0037772D" w:rsidRDefault="00AA1F86" w:rsidP="00353D49">
      <w:pPr>
        <w:pStyle w:val="ListeParagraf"/>
        <w:numPr>
          <w:ilvl w:val="0"/>
          <w:numId w:val="2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Kontamine atıklar</w:t>
      </w:r>
      <w:r w:rsidR="00A37377" w:rsidRPr="0037772D">
        <w:rPr>
          <w:rFonts w:ascii="Times New Roman" w:eastAsia="Times New Roman" w:hAnsi="Times New Roman" w:cs="Times New Roman"/>
          <w:sz w:val="24"/>
          <w:szCs w:val="24"/>
          <w:lang w:eastAsia="tr-TR"/>
        </w:rPr>
        <w:t xml:space="preserve"> uygun şekilde uzaklaştırılmal</w:t>
      </w:r>
      <w:r w:rsidRPr="0037772D">
        <w:rPr>
          <w:rFonts w:ascii="Times New Roman" w:eastAsia="Times New Roman" w:hAnsi="Times New Roman" w:cs="Times New Roman"/>
          <w:sz w:val="24"/>
          <w:szCs w:val="24"/>
          <w:lang w:eastAsia="tr-TR"/>
        </w:rPr>
        <w:t>ı,</w:t>
      </w:r>
    </w:p>
    <w:p w:rsidR="00AA1F86" w:rsidRPr="0037772D" w:rsidRDefault="00AA1F86" w:rsidP="00353D49">
      <w:pPr>
        <w:pStyle w:val="ListeParagraf"/>
        <w:numPr>
          <w:ilvl w:val="0"/>
          <w:numId w:val="2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Protez laborat</w:t>
      </w:r>
      <w:r w:rsidR="00A37377" w:rsidRPr="0037772D">
        <w:rPr>
          <w:rFonts w:ascii="Times New Roman" w:eastAsia="Times New Roman" w:hAnsi="Times New Roman" w:cs="Times New Roman"/>
          <w:sz w:val="24"/>
          <w:szCs w:val="24"/>
          <w:lang w:eastAsia="tr-TR"/>
        </w:rPr>
        <w:t>uvarında kullanılan malzemelerin</w:t>
      </w:r>
      <w:r w:rsidRPr="0037772D">
        <w:rPr>
          <w:rFonts w:ascii="Times New Roman" w:eastAsia="Times New Roman" w:hAnsi="Times New Roman" w:cs="Times New Roman"/>
          <w:sz w:val="24"/>
          <w:szCs w:val="24"/>
          <w:lang w:eastAsia="tr-TR"/>
        </w:rPr>
        <w:t xml:space="preserve"> doğru şekilde dez</w:t>
      </w:r>
      <w:r w:rsidR="00585940" w:rsidRPr="0037772D">
        <w:rPr>
          <w:rFonts w:ascii="Times New Roman" w:eastAsia="Times New Roman" w:hAnsi="Times New Roman" w:cs="Times New Roman"/>
          <w:sz w:val="24"/>
          <w:szCs w:val="24"/>
          <w:lang w:eastAsia="tr-TR"/>
        </w:rPr>
        <w:t xml:space="preserve">enfeksiyon işlemleri </w:t>
      </w:r>
      <w:r w:rsidR="00A37377" w:rsidRPr="0037772D">
        <w:rPr>
          <w:rFonts w:ascii="Times New Roman" w:eastAsia="Times New Roman" w:hAnsi="Times New Roman" w:cs="Times New Roman"/>
          <w:sz w:val="24"/>
          <w:szCs w:val="24"/>
          <w:lang w:eastAsia="tr-TR"/>
        </w:rPr>
        <w:t>yapılmal</w:t>
      </w:r>
      <w:r w:rsidRPr="0037772D">
        <w:rPr>
          <w:rFonts w:ascii="Times New Roman" w:eastAsia="Times New Roman" w:hAnsi="Times New Roman" w:cs="Times New Roman"/>
          <w:sz w:val="24"/>
          <w:szCs w:val="24"/>
          <w:lang w:eastAsia="tr-TR"/>
        </w:rPr>
        <w:t>ı,</w:t>
      </w:r>
    </w:p>
    <w:p w:rsidR="00575582" w:rsidRPr="0037772D" w:rsidRDefault="00AA1F86" w:rsidP="00353D49">
      <w:pPr>
        <w:pStyle w:val="ListeParagraf"/>
        <w:numPr>
          <w:ilvl w:val="0"/>
          <w:numId w:val="20"/>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Üni</w:t>
      </w:r>
      <w:r w:rsidR="00A37377" w:rsidRPr="0037772D">
        <w:rPr>
          <w:rFonts w:ascii="Times New Roman" w:eastAsia="Times New Roman" w:hAnsi="Times New Roman" w:cs="Times New Roman"/>
          <w:sz w:val="24"/>
          <w:szCs w:val="24"/>
          <w:lang w:eastAsia="tr-TR"/>
        </w:rPr>
        <w:t>tlerde kullanılan su boruları</w:t>
      </w:r>
      <w:r w:rsidR="00585940" w:rsidRPr="0037772D">
        <w:rPr>
          <w:rFonts w:ascii="Times New Roman" w:eastAsia="Times New Roman" w:hAnsi="Times New Roman" w:cs="Times New Roman"/>
          <w:sz w:val="24"/>
          <w:szCs w:val="24"/>
          <w:lang w:eastAsia="tr-TR"/>
        </w:rPr>
        <w:t xml:space="preserve">nın temizliği </w:t>
      </w:r>
      <w:r w:rsidRPr="0037772D">
        <w:rPr>
          <w:rFonts w:ascii="Times New Roman" w:eastAsia="Times New Roman" w:hAnsi="Times New Roman" w:cs="Times New Roman"/>
          <w:sz w:val="24"/>
          <w:szCs w:val="24"/>
          <w:lang w:eastAsia="tr-TR"/>
        </w:rPr>
        <w:t>düzen</w:t>
      </w:r>
      <w:r w:rsidR="00A37377" w:rsidRPr="0037772D">
        <w:rPr>
          <w:rFonts w:ascii="Times New Roman" w:eastAsia="Times New Roman" w:hAnsi="Times New Roman" w:cs="Times New Roman"/>
          <w:sz w:val="24"/>
          <w:szCs w:val="24"/>
          <w:lang w:eastAsia="tr-TR"/>
        </w:rPr>
        <w:t xml:space="preserve">li </w:t>
      </w:r>
      <w:r w:rsidR="00585940" w:rsidRPr="0037772D">
        <w:rPr>
          <w:rFonts w:ascii="Times New Roman" w:eastAsia="Times New Roman" w:hAnsi="Times New Roman" w:cs="Times New Roman"/>
          <w:sz w:val="24"/>
          <w:szCs w:val="24"/>
          <w:lang w:eastAsia="tr-TR"/>
        </w:rPr>
        <w:t xml:space="preserve">olarak </w:t>
      </w:r>
      <w:r w:rsidRPr="0037772D">
        <w:rPr>
          <w:rFonts w:ascii="Times New Roman" w:eastAsia="Times New Roman" w:hAnsi="Times New Roman" w:cs="Times New Roman"/>
          <w:sz w:val="24"/>
          <w:szCs w:val="24"/>
          <w:lang w:eastAsia="tr-TR"/>
        </w:rPr>
        <w:t>yap</w:t>
      </w:r>
      <w:r w:rsidR="00585940" w:rsidRPr="0037772D">
        <w:rPr>
          <w:rFonts w:ascii="Times New Roman" w:eastAsia="Times New Roman" w:hAnsi="Times New Roman" w:cs="Times New Roman"/>
          <w:sz w:val="24"/>
          <w:szCs w:val="24"/>
          <w:lang w:eastAsia="tr-TR"/>
        </w:rPr>
        <w:t xml:space="preserve">ılmalı ve bu borular uygun </w:t>
      </w:r>
      <w:r w:rsidR="00A37377" w:rsidRPr="0037772D">
        <w:rPr>
          <w:rFonts w:ascii="Times New Roman" w:eastAsia="Times New Roman" w:hAnsi="Times New Roman" w:cs="Times New Roman"/>
          <w:sz w:val="24"/>
          <w:szCs w:val="24"/>
          <w:lang w:eastAsia="tr-TR"/>
        </w:rPr>
        <w:t>dezenfektan solüsyonlarla dezenfekte edilmelidir ( Nohutçu, 2005).</w:t>
      </w:r>
    </w:p>
    <w:p w:rsidR="00F074D6" w:rsidRPr="0037772D" w:rsidRDefault="00F074D6"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Aksoy ve a</w:t>
      </w:r>
      <w:r w:rsidR="007D0293" w:rsidRPr="0037772D">
        <w:rPr>
          <w:rFonts w:ascii="Times New Roman" w:eastAsia="Times New Roman" w:hAnsi="Times New Roman" w:cs="Times New Roman"/>
          <w:sz w:val="24"/>
          <w:szCs w:val="24"/>
          <w:lang w:eastAsia="tr-TR"/>
        </w:rPr>
        <w:t>rk</w:t>
      </w:r>
      <w:r w:rsidRPr="0037772D">
        <w:rPr>
          <w:rFonts w:ascii="Times New Roman" w:eastAsia="Times New Roman" w:hAnsi="Times New Roman" w:cs="Times New Roman"/>
          <w:sz w:val="24"/>
          <w:szCs w:val="24"/>
          <w:lang w:eastAsia="tr-TR"/>
        </w:rPr>
        <w:t xml:space="preserve">. </w:t>
      </w:r>
      <w:r w:rsidR="007D0293" w:rsidRPr="0037772D">
        <w:rPr>
          <w:rFonts w:ascii="Times New Roman" w:eastAsia="Times New Roman" w:hAnsi="Times New Roman" w:cs="Times New Roman"/>
          <w:sz w:val="24"/>
          <w:szCs w:val="24"/>
          <w:lang w:eastAsia="tr-TR"/>
        </w:rPr>
        <w:t xml:space="preserve">(2016) yaptıkları çalışmada diş hekimlerinin bulaşıcı hastalıkları </w:t>
      </w:r>
      <w:r w:rsidR="00575582" w:rsidRPr="0037772D">
        <w:rPr>
          <w:rFonts w:ascii="Times New Roman" w:eastAsia="Times New Roman" w:hAnsi="Times New Roman" w:cs="Times New Roman"/>
          <w:sz w:val="24"/>
          <w:szCs w:val="24"/>
          <w:lang w:eastAsia="tr-TR"/>
        </w:rPr>
        <w:t>mesleki açıdan risk olarak gördüklerini ve bulaşıcı hastalıklara karşı farkındalıklarının yüksek olduğunu</w:t>
      </w:r>
      <w:r w:rsidR="00A37377" w:rsidRPr="0037772D">
        <w:rPr>
          <w:rFonts w:ascii="Times New Roman" w:eastAsia="Times New Roman" w:hAnsi="Times New Roman" w:cs="Times New Roman"/>
          <w:sz w:val="24"/>
          <w:szCs w:val="24"/>
          <w:lang w:eastAsia="tr-TR"/>
        </w:rPr>
        <w:t xml:space="preserve"> ileri </w:t>
      </w:r>
      <w:r w:rsidRPr="0037772D">
        <w:rPr>
          <w:rFonts w:ascii="Times New Roman" w:eastAsia="Times New Roman" w:hAnsi="Times New Roman" w:cs="Times New Roman"/>
          <w:sz w:val="24"/>
          <w:szCs w:val="24"/>
          <w:lang w:eastAsia="tr-TR"/>
        </w:rPr>
        <w:t>sürmektedirler (Aksoy ve ark, 2016)</w:t>
      </w:r>
      <w:r w:rsidR="00575582" w:rsidRPr="0037772D">
        <w:rPr>
          <w:rFonts w:ascii="Times New Roman" w:eastAsia="Times New Roman" w:hAnsi="Times New Roman" w:cs="Times New Roman"/>
          <w:sz w:val="24"/>
          <w:szCs w:val="24"/>
          <w:lang w:eastAsia="tr-TR"/>
        </w:rPr>
        <w:t xml:space="preserve">. </w:t>
      </w:r>
    </w:p>
    <w:p w:rsidR="00A97DB4" w:rsidRPr="0037772D" w:rsidRDefault="000A3EA3" w:rsidP="00A97DB4">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 odalarının kapılarına bulaşıcı hastalıkların tanınmasına ilişkin izolasyon önlemleri tanımlayıcı figürleri asılmaktadır. Bunlar;</w:t>
      </w:r>
    </w:p>
    <w:p w:rsidR="00BF2370" w:rsidRPr="0037772D" w:rsidRDefault="00BF2370" w:rsidP="00353D49">
      <w:pPr>
        <w:spacing w:after="0" w:line="360" w:lineRule="auto"/>
        <w:jc w:val="both"/>
        <w:rPr>
          <w:rFonts w:ascii="Times New Roman" w:eastAsia="Times New Roman" w:hAnsi="Times New Roman" w:cs="Times New Roman"/>
          <w:b/>
          <w:sz w:val="24"/>
          <w:szCs w:val="24"/>
          <w:lang w:eastAsia="tr-TR"/>
        </w:rPr>
      </w:pPr>
    </w:p>
    <w:p w:rsidR="00C53C05" w:rsidRDefault="00C53C05" w:rsidP="00353D49">
      <w:pPr>
        <w:spacing w:after="0" w:line="360" w:lineRule="auto"/>
        <w:jc w:val="both"/>
        <w:rPr>
          <w:rFonts w:ascii="Times New Roman" w:eastAsia="Times New Roman" w:hAnsi="Times New Roman" w:cs="Times New Roman"/>
          <w:b/>
          <w:sz w:val="24"/>
          <w:szCs w:val="24"/>
          <w:lang w:eastAsia="tr-TR"/>
        </w:rPr>
      </w:pPr>
    </w:p>
    <w:p w:rsidR="00C53C05" w:rsidRDefault="00C53C05" w:rsidP="00353D49">
      <w:pPr>
        <w:spacing w:after="0" w:line="360" w:lineRule="auto"/>
        <w:jc w:val="both"/>
        <w:rPr>
          <w:rFonts w:ascii="Times New Roman" w:eastAsia="Times New Roman" w:hAnsi="Times New Roman" w:cs="Times New Roman"/>
          <w:b/>
          <w:sz w:val="24"/>
          <w:szCs w:val="24"/>
          <w:lang w:eastAsia="tr-TR"/>
        </w:rPr>
      </w:pPr>
    </w:p>
    <w:p w:rsidR="00A97DB4" w:rsidRDefault="005D54DF" w:rsidP="007916A9">
      <w:pPr>
        <w:spacing w:after="0" w:line="360" w:lineRule="auto"/>
        <w:ind w:left="851" w:hanging="85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Tablo</w:t>
      </w:r>
      <w:r w:rsidR="007916A9">
        <w:rPr>
          <w:rFonts w:ascii="Times New Roman" w:eastAsia="Times New Roman" w:hAnsi="Times New Roman" w:cs="Times New Roman"/>
          <w:b/>
          <w:sz w:val="24"/>
          <w:szCs w:val="24"/>
          <w:lang w:eastAsia="tr-TR"/>
        </w:rPr>
        <w:t xml:space="preserve"> </w:t>
      </w:r>
      <w:r w:rsidRPr="0037772D">
        <w:rPr>
          <w:rFonts w:ascii="Times New Roman" w:eastAsia="Times New Roman" w:hAnsi="Times New Roman" w:cs="Times New Roman"/>
          <w:b/>
          <w:sz w:val="24"/>
          <w:szCs w:val="24"/>
          <w:lang w:eastAsia="tr-TR"/>
        </w:rPr>
        <w:t xml:space="preserve">12. </w:t>
      </w:r>
      <w:r w:rsidRPr="0037772D">
        <w:rPr>
          <w:rFonts w:ascii="Times New Roman" w:eastAsia="Times New Roman" w:hAnsi="Times New Roman" w:cs="Times New Roman"/>
          <w:sz w:val="24"/>
          <w:szCs w:val="24"/>
          <w:lang w:eastAsia="tr-TR"/>
        </w:rPr>
        <w:t xml:space="preserve">İzolasyon </w:t>
      </w:r>
      <w:r w:rsidR="008069B9" w:rsidRPr="0037772D">
        <w:rPr>
          <w:rFonts w:ascii="Times New Roman" w:eastAsia="Times New Roman" w:hAnsi="Times New Roman" w:cs="Times New Roman"/>
          <w:sz w:val="24"/>
          <w:szCs w:val="24"/>
          <w:lang w:eastAsia="tr-TR"/>
        </w:rPr>
        <w:t>Önlemleri Tanımlayıcı Figürleri</w:t>
      </w:r>
    </w:p>
    <w:p w:rsidR="00CE62C5" w:rsidRDefault="00C53C05" w:rsidP="007916A9">
      <w:pPr>
        <w:spacing w:after="0" w:line="360" w:lineRule="auto"/>
        <w:ind w:left="851"/>
        <w:jc w:val="both"/>
        <w:rPr>
          <w:rFonts w:ascii="Times New Roman" w:hAnsi="Times New Roman" w:cs="Times New Roman"/>
          <w:sz w:val="24"/>
          <w:szCs w:val="24"/>
        </w:rPr>
      </w:pPr>
      <w:r w:rsidRPr="00C53C05">
        <w:rPr>
          <w:rFonts w:ascii="Times New Roman" w:eastAsia="Times New Roman" w:hAnsi="Times New Roman" w:cs="Times New Roman"/>
          <w:sz w:val="24"/>
          <w:szCs w:val="24"/>
          <w:lang w:eastAsia="tr-TR"/>
        </w:rPr>
        <w:t>(</w:t>
      </w:r>
      <w:r w:rsidR="00A74028" w:rsidRPr="00CE62C5">
        <w:rPr>
          <w:rFonts w:ascii="Times New Roman" w:hAnsi="Times New Roman" w:cs="Times New Roman"/>
          <w:sz w:val="24"/>
          <w:szCs w:val="24"/>
        </w:rPr>
        <w:t>https://dosyamerkez.saglik.gov.tr/Eklenti/6410,tanimlayici-figurlerpdf</w:t>
      </w:r>
      <w:r w:rsidRPr="00C53C05">
        <w:rPr>
          <w:rFonts w:ascii="Times New Roman" w:hAnsi="Times New Roman" w:cs="Times New Roman"/>
          <w:sz w:val="24"/>
          <w:szCs w:val="24"/>
        </w:rPr>
        <w:t>)</w:t>
      </w:r>
      <w:r w:rsidR="00D26791">
        <w:rPr>
          <w:rFonts w:ascii="Times New Roman" w:hAnsi="Times New Roman" w:cs="Times New Roman"/>
          <w:sz w:val="24"/>
          <w:szCs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014"/>
        <w:gridCol w:w="3014"/>
      </w:tblGrid>
      <w:tr w:rsidR="00A74028" w:rsidTr="00CE62C5">
        <w:tc>
          <w:tcPr>
            <w:tcW w:w="3013" w:type="dxa"/>
            <w:tcBorders>
              <w:top w:val="single" w:sz="4" w:space="0" w:color="auto"/>
              <w:bottom w:val="single" w:sz="4" w:space="0" w:color="auto"/>
            </w:tcBorders>
          </w:tcPr>
          <w:p w:rsidR="00A74028" w:rsidRPr="0037772D" w:rsidRDefault="00A74028" w:rsidP="00A74028">
            <w:pPr>
              <w:spacing w:line="360" w:lineRule="auto"/>
              <w:jc w:val="both"/>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Temas İzolasyonu</w:t>
            </w:r>
          </w:p>
        </w:tc>
        <w:tc>
          <w:tcPr>
            <w:tcW w:w="3014" w:type="dxa"/>
            <w:tcBorders>
              <w:top w:val="single" w:sz="4" w:space="0" w:color="auto"/>
              <w:bottom w:val="single" w:sz="4" w:space="0" w:color="auto"/>
            </w:tcBorders>
          </w:tcPr>
          <w:p w:rsidR="00A74028" w:rsidRPr="0037772D" w:rsidRDefault="00A74028" w:rsidP="00A74028">
            <w:pPr>
              <w:spacing w:line="360" w:lineRule="auto"/>
              <w:jc w:val="both"/>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Hava Yolu İzolasyonu</w:t>
            </w:r>
          </w:p>
        </w:tc>
        <w:tc>
          <w:tcPr>
            <w:tcW w:w="3014" w:type="dxa"/>
            <w:tcBorders>
              <w:top w:val="single" w:sz="4" w:space="0" w:color="auto"/>
              <w:bottom w:val="single" w:sz="4" w:space="0" w:color="auto"/>
            </w:tcBorders>
          </w:tcPr>
          <w:p w:rsidR="00A74028" w:rsidRPr="0037772D" w:rsidRDefault="00A74028" w:rsidP="00A74028">
            <w:pPr>
              <w:spacing w:line="360" w:lineRule="auto"/>
              <w:jc w:val="both"/>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Damlacık İzolasyonu</w:t>
            </w:r>
          </w:p>
        </w:tc>
      </w:tr>
      <w:tr w:rsidR="00A74028" w:rsidTr="00CE62C5">
        <w:tc>
          <w:tcPr>
            <w:tcW w:w="3013" w:type="dxa"/>
            <w:tcBorders>
              <w:top w:val="single" w:sz="4" w:space="0" w:color="auto"/>
              <w:bottom w:val="single" w:sz="4" w:space="0" w:color="auto"/>
            </w:tcBorders>
          </w:tcPr>
          <w:p w:rsidR="00A74028" w:rsidRDefault="00A74028" w:rsidP="00353D49">
            <w:pPr>
              <w:spacing w:line="360" w:lineRule="auto"/>
              <w:jc w:val="both"/>
              <w:rPr>
                <w:rFonts w:ascii="Times New Roman" w:eastAsia="Times New Roman" w:hAnsi="Times New Roman" w:cs="Times New Roman"/>
                <w:sz w:val="24"/>
                <w:szCs w:val="24"/>
                <w:lang w:eastAsia="tr-TR"/>
              </w:rPr>
            </w:pPr>
            <w:r w:rsidRPr="0037772D">
              <w:rPr>
                <w:rFonts w:ascii="Times New Roman" w:hAnsi="Times New Roman" w:cs="Times New Roman"/>
                <w:noProof/>
                <w:lang w:eastAsia="tr-TR"/>
              </w:rPr>
              <w:drawing>
                <wp:inline distT="0" distB="0" distL="0" distR="0" wp14:anchorId="170CA5C7" wp14:editId="5B407CC3">
                  <wp:extent cx="1724440" cy="1335386"/>
                  <wp:effectExtent l="19050" t="19050" r="9525" b="17780"/>
                  <wp:docPr id="5" name="Resim 5" descr="Açıklama: temas izolasyon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Açıklama: temas izolasyonu ile ilgili gÃ¶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5283" cy="1336039"/>
                          </a:xfrm>
                          <a:prstGeom prst="rect">
                            <a:avLst/>
                          </a:prstGeom>
                          <a:noFill/>
                          <a:ln w="25400" cmpd="sng">
                            <a:solidFill>
                              <a:srgbClr val="000000"/>
                            </a:solidFill>
                            <a:miter lim="800000"/>
                            <a:headEnd/>
                            <a:tailEnd/>
                          </a:ln>
                          <a:effectLst/>
                        </pic:spPr>
                      </pic:pic>
                    </a:graphicData>
                  </a:graphic>
                </wp:inline>
              </w:drawing>
            </w:r>
          </w:p>
        </w:tc>
        <w:tc>
          <w:tcPr>
            <w:tcW w:w="3014" w:type="dxa"/>
            <w:tcBorders>
              <w:top w:val="single" w:sz="4" w:space="0" w:color="auto"/>
              <w:bottom w:val="single" w:sz="4" w:space="0" w:color="auto"/>
            </w:tcBorders>
          </w:tcPr>
          <w:p w:rsidR="00A74028" w:rsidRDefault="00A74028" w:rsidP="00353D49">
            <w:pPr>
              <w:spacing w:line="360" w:lineRule="auto"/>
              <w:jc w:val="both"/>
              <w:rPr>
                <w:rFonts w:ascii="Times New Roman" w:eastAsia="Times New Roman" w:hAnsi="Times New Roman" w:cs="Times New Roman"/>
                <w:sz w:val="24"/>
                <w:szCs w:val="24"/>
                <w:lang w:eastAsia="tr-TR"/>
              </w:rPr>
            </w:pPr>
            <w:r w:rsidRPr="0037772D">
              <w:rPr>
                <w:rFonts w:ascii="Times New Roman" w:hAnsi="Times New Roman" w:cs="Times New Roman"/>
                <w:noProof/>
                <w:lang w:eastAsia="tr-TR"/>
              </w:rPr>
              <w:drawing>
                <wp:inline distT="0" distB="0" distL="0" distR="0" wp14:anchorId="53FF2AE4" wp14:editId="7F1D55CD">
                  <wp:extent cx="1724686" cy="1335386"/>
                  <wp:effectExtent l="19050" t="19050" r="8890" b="17780"/>
                  <wp:docPr id="6152" name="Resim 6152" descr="Açıklama: sarÄ± yapra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Açıklama: sarÄ± yaprak ile ilgili gÃ¶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6501" cy="1336791"/>
                          </a:xfrm>
                          <a:prstGeom prst="rect">
                            <a:avLst/>
                          </a:prstGeom>
                          <a:noFill/>
                          <a:ln w="25400" cmpd="sng">
                            <a:solidFill>
                              <a:srgbClr val="000000"/>
                            </a:solidFill>
                            <a:miter lim="800000"/>
                            <a:headEnd/>
                            <a:tailEnd/>
                          </a:ln>
                          <a:effectLst/>
                        </pic:spPr>
                      </pic:pic>
                    </a:graphicData>
                  </a:graphic>
                </wp:inline>
              </w:drawing>
            </w:r>
          </w:p>
        </w:tc>
        <w:tc>
          <w:tcPr>
            <w:tcW w:w="3014" w:type="dxa"/>
            <w:tcBorders>
              <w:top w:val="single" w:sz="4" w:space="0" w:color="auto"/>
              <w:bottom w:val="single" w:sz="4" w:space="0" w:color="auto"/>
            </w:tcBorders>
          </w:tcPr>
          <w:p w:rsidR="00A74028" w:rsidRDefault="00A74028" w:rsidP="00353D49">
            <w:pPr>
              <w:spacing w:line="360" w:lineRule="auto"/>
              <w:jc w:val="both"/>
              <w:rPr>
                <w:rFonts w:ascii="Times New Roman" w:eastAsia="Times New Roman" w:hAnsi="Times New Roman" w:cs="Times New Roman"/>
                <w:sz w:val="24"/>
                <w:szCs w:val="24"/>
                <w:lang w:eastAsia="tr-TR"/>
              </w:rPr>
            </w:pPr>
            <w:r w:rsidRPr="0037772D">
              <w:rPr>
                <w:rFonts w:ascii="Times New Roman" w:hAnsi="Times New Roman" w:cs="Times New Roman"/>
                <w:noProof/>
                <w:lang w:eastAsia="tr-TR"/>
              </w:rPr>
              <w:drawing>
                <wp:inline distT="0" distB="0" distL="0" distR="0" wp14:anchorId="237185AC" wp14:editId="5521D60C">
                  <wp:extent cx="1605018" cy="1333500"/>
                  <wp:effectExtent l="19050" t="19050" r="14605" b="19050"/>
                  <wp:docPr id="6153" name="Resim 6153" descr="Açıklama: 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çıklama: Ä°lgili resi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605018" cy="1333500"/>
                          </a:xfrm>
                          <a:prstGeom prst="rect">
                            <a:avLst/>
                          </a:prstGeom>
                          <a:noFill/>
                          <a:ln w="25400" cmpd="sng">
                            <a:solidFill>
                              <a:srgbClr val="000000"/>
                            </a:solidFill>
                            <a:miter lim="800000"/>
                            <a:headEnd/>
                            <a:tailEnd/>
                          </a:ln>
                          <a:effectLst/>
                        </pic:spPr>
                      </pic:pic>
                    </a:graphicData>
                  </a:graphic>
                </wp:inline>
              </w:drawing>
            </w:r>
          </w:p>
        </w:tc>
      </w:tr>
    </w:tbl>
    <w:p w:rsidR="00C53C05" w:rsidRDefault="00C53C05" w:rsidP="00353D49">
      <w:pPr>
        <w:spacing w:after="0" w:line="360" w:lineRule="auto"/>
        <w:jc w:val="both"/>
        <w:rPr>
          <w:rFonts w:ascii="Times New Roman" w:eastAsia="Times New Roman" w:hAnsi="Times New Roman" w:cs="Times New Roman"/>
          <w:b/>
          <w:sz w:val="24"/>
          <w:szCs w:val="24"/>
          <w:lang w:eastAsia="tr-TR"/>
        </w:rPr>
      </w:pPr>
    </w:p>
    <w:p w:rsidR="00CE62C5" w:rsidRPr="0037772D" w:rsidRDefault="00CE62C5" w:rsidP="00353D49">
      <w:pPr>
        <w:spacing w:after="0" w:line="360" w:lineRule="auto"/>
        <w:jc w:val="both"/>
        <w:rPr>
          <w:rFonts w:ascii="Times New Roman" w:eastAsia="Times New Roman" w:hAnsi="Times New Roman" w:cs="Times New Roman"/>
          <w:b/>
          <w:sz w:val="24"/>
          <w:szCs w:val="24"/>
          <w:lang w:eastAsia="tr-TR"/>
        </w:rPr>
      </w:pPr>
    </w:p>
    <w:p w:rsidR="008E1D93" w:rsidRPr="0037772D" w:rsidRDefault="00225CC0"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w:t>
      </w:r>
      <w:r w:rsidR="006E33FF" w:rsidRPr="0037772D">
        <w:rPr>
          <w:rFonts w:ascii="Times New Roman" w:eastAsia="Times New Roman" w:hAnsi="Times New Roman" w:cs="Times New Roman"/>
          <w:b/>
          <w:sz w:val="24"/>
          <w:szCs w:val="24"/>
          <w:lang w:eastAsia="tr-TR"/>
        </w:rPr>
        <w:t>.4</w:t>
      </w:r>
      <w:r w:rsidRPr="0037772D">
        <w:rPr>
          <w:rFonts w:ascii="Times New Roman" w:eastAsia="Times New Roman" w:hAnsi="Times New Roman" w:cs="Times New Roman"/>
          <w:b/>
          <w:sz w:val="24"/>
          <w:szCs w:val="24"/>
          <w:lang w:eastAsia="tr-TR"/>
        </w:rPr>
        <w:t>.6</w:t>
      </w:r>
      <w:r w:rsidR="00B11715" w:rsidRPr="0037772D">
        <w:rPr>
          <w:rFonts w:ascii="Times New Roman" w:eastAsia="Times New Roman" w:hAnsi="Times New Roman" w:cs="Times New Roman"/>
          <w:b/>
          <w:sz w:val="24"/>
          <w:szCs w:val="24"/>
          <w:lang w:eastAsia="tr-TR"/>
        </w:rPr>
        <w:t>. Akılcı Antibiyotik Ku</w:t>
      </w:r>
      <w:r w:rsidR="002250C9" w:rsidRPr="0037772D">
        <w:rPr>
          <w:rFonts w:ascii="Times New Roman" w:eastAsia="Times New Roman" w:hAnsi="Times New Roman" w:cs="Times New Roman"/>
          <w:b/>
          <w:sz w:val="24"/>
          <w:szCs w:val="24"/>
          <w:lang w:eastAsia="tr-TR"/>
        </w:rPr>
        <w:t>llanımı</w:t>
      </w:r>
    </w:p>
    <w:p w:rsidR="008E1D93" w:rsidRPr="0037772D" w:rsidRDefault="008E1D93" w:rsidP="00353D49">
      <w:pPr>
        <w:spacing w:after="0" w:line="360" w:lineRule="auto"/>
        <w:jc w:val="both"/>
        <w:rPr>
          <w:rFonts w:ascii="Times New Roman" w:eastAsia="Times New Roman" w:hAnsi="Times New Roman" w:cs="Times New Roman"/>
          <w:b/>
          <w:sz w:val="24"/>
          <w:szCs w:val="24"/>
          <w:lang w:eastAsia="tr-TR"/>
        </w:rPr>
      </w:pPr>
    </w:p>
    <w:p w:rsidR="008E1D93" w:rsidRPr="0037772D" w:rsidRDefault="008E1D93"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Gelişmekte olan ülkelerin çoğunda olduğu gibi Türkiye’de de antibiyotikler en çok kullanılan ilaçlardır (Akan, 2006). </w:t>
      </w:r>
    </w:p>
    <w:p w:rsidR="008E1D93" w:rsidRPr="0037772D" w:rsidRDefault="008E1D93"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Antibiyotikler virüslere etki etmezken bakterilerin ya üremesini önleyerek ya da bakterileri tamamen yok ederek etki etmektedirler.</w:t>
      </w:r>
      <w:r w:rsidR="007927B6" w:rsidRPr="0037772D">
        <w:rPr>
          <w:rFonts w:ascii="Times New Roman" w:eastAsia="Times New Roman" w:hAnsi="Times New Roman" w:cs="Times New Roman"/>
          <w:sz w:val="24"/>
          <w:szCs w:val="24"/>
          <w:lang w:eastAsia="tr-TR"/>
        </w:rPr>
        <w:t xml:space="preserve"> Cerrahi işlemlerden sonra cerr</w:t>
      </w:r>
      <w:r w:rsidRPr="0037772D">
        <w:rPr>
          <w:rFonts w:ascii="Times New Roman" w:eastAsia="Times New Roman" w:hAnsi="Times New Roman" w:cs="Times New Roman"/>
          <w:sz w:val="24"/>
          <w:szCs w:val="24"/>
          <w:lang w:eastAsia="tr-TR"/>
        </w:rPr>
        <w:t>ahi işlem yerinde oluşabilen enfeksiyonları önlemek amacıyla ya da hastada patojen mikroorganizmaların neden olduğu enfeksiyon hastalıklarının tedavisinde antibiyotiklerden yararlanılmaktadır (T.C. Sayıştay Başkanlığı, 2007). Hastalıkların erken dönemde teşhis edilmesi ve tedavisiyle birlikte akılcı antibiyoti</w:t>
      </w:r>
      <w:r w:rsidR="000A3EA3" w:rsidRPr="0037772D">
        <w:rPr>
          <w:rFonts w:ascii="Times New Roman" w:eastAsia="Times New Roman" w:hAnsi="Times New Roman" w:cs="Times New Roman"/>
          <w:sz w:val="24"/>
          <w:szCs w:val="24"/>
          <w:lang w:eastAsia="tr-TR"/>
        </w:rPr>
        <w:t>k kullanımı uygulamalarıyla HE’</w:t>
      </w:r>
      <w:r w:rsidRPr="0037772D">
        <w:rPr>
          <w:rFonts w:ascii="Times New Roman" w:eastAsia="Times New Roman" w:hAnsi="Times New Roman" w:cs="Times New Roman"/>
          <w:sz w:val="24"/>
          <w:szCs w:val="24"/>
          <w:lang w:eastAsia="tr-TR"/>
        </w:rPr>
        <w:t xml:space="preserve">ler önlenebilmekte, insanların yaşam süresi uzamaktadır (Öztürk, 2008). </w:t>
      </w:r>
    </w:p>
    <w:p w:rsidR="008E1D93" w:rsidRPr="0037772D" w:rsidRDefault="008E1D93"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Akılcı antibiyotik kullanımı diş hekimlerinin doğru antibiyotiği, hasta için doğru dozda ve sürede, hastaya antibiyotiğin nasıl kullanılacağını anlaşılır şekilde açıklaması ve tedavinin sonuc</w:t>
      </w:r>
      <w:r w:rsidR="000A3EA3" w:rsidRPr="0037772D">
        <w:rPr>
          <w:rFonts w:ascii="Times New Roman" w:eastAsia="Times New Roman" w:hAnsi="Times New Roman" w:cs="Times New Roman"/>
          <w:sz w:val="24"/>
          <w:szCs w:val="24"/>
          <w:lang w:eastAsia="tr-TR"/>
        </w:rPr>
        <w:t xml:space="preserve">unu takip etmesiyle mümkündür. </w:t>
      </w:r>
      <w:r w:rsidRPr="0037772D">
        <w:rPr>
          <w:rFonts w:ascii="Times New Roman" w:eastAsia="Times New Roman" w:hAnsi="Times New Roman" w:cs="Times New Roman"/>
          <w:sz w:val="24"/>
          <w:szCs w:val="24"/>
          <w:lang w:eastAsia="tr-TR"/>
        </w:rPr>
        <w:t>Diş hekimlerinin antibiyotik reçete ederken dikkat etmesi gereken bir diğer konu da hastanın yaş grubu ve özellikleridir (çocuk, yetişkin, hamile ve emziren hasta) (Aydın ve ark, 2017). Hastaların yüzünde şişlik, ateş, halsizlik, lenf bezlerinde şişlik vb. enfeksiyon belirti bulguları olduğu durumlarda diş hekimlerinin diş tedavileriyle birlikte antibiyotikleri reçete etmeleri akılcı bir yaklaşımdır (Bal, 2006).</w:t>
      </w:r>
    </w:p>
    <w:p w:rsidR="008E1D93" w:rsidRPr="0037772D" w:rsidRDefault="008E1D93"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tedavileri cerrahi ve cerrahi olmayan müdahalelerle tedavi edilebildiği için antibiyotikler primer tedavi olarak düşünülmemelidir. Fakat bazı bakteri kökenli enfeksiyonlarda diş hekimlerinin hastalarına antibiyotik reçete etmeleri gerekebilir. Diş hekimleri ö</w:t>
      </w:r>
      <w:r w:rsidR="00A44A00">
        <w:rPr>
          <w:rFonts w:ascii="Times New Roman" w:eastAsia="Times New Roman" w:hAnsi="Times New Roman" w:cs="Times New Roman"/>
          <w:sz w:val="24"/>
          <w:szCs w:val="24"/>
          <w:lang w:eastAsia="tr-TR"/>
        </w:rPr>
        <w:t>ncelikle hastalardan iyi bir ana</w:t>
      </w:r>
      <w:r w:rsidR="007927B6" w:rsidRPr="0037772D">
        <w:rPr>
          <w:rFonts w:ascii="Times New Roman" w:eastAsia="Times New Roman" w:hAnsi="Times New Roman" w:cs="Times New Roman"/>
          <w:sz w:val="24"/>
          <w:szCs w:val="24"/>
          <w:lang w:eastAsia="tr-TR"/>
        </w:rPr>
        <w:t>mn</w:t>
      </w:r>
      <w:r w:rsidRPr="0037772D">
        <w:rPr>
          <w:rFonts w:ascii="Times New Roman" w:eastAsia="Times New Roman" w:hAnsi="Times New Roman" w:cs="Times New Roman"/>
          <w:sz w:val="24"/>
          <w:szCs w:val="24"/>
          <w:lang w:eastAsia="tr-TR"/>
        </w:rPr>
        <w:t>ez almalıdırlar.</w:t>
      </w:r>
      <w:r w:rsidRPr="0037772D">
        <w:rPr>
          <w:rFonts w:ascii="Times New Roman" w:hAnsi="Times New Roman" w:cs="Times New Roman"/>
        </w:rPr>
        <w:t xml:space="preserve"> </w:t>
      </w:r>
      <w:r w:rsidRPr="0037772D">
        <w:rPr>
          <w:rFonts w:ascii="Times New Roman" w:eastAsia="Times New Roman" w:hAnsi="Times New Roman" w:cs="Times New Roman"/>
          <w:sz w:val="24"/>
          <w:szCs w:val="24"/>
          <w:lang w:eastAsia="tr-TR"/>
        </w:rPr>
        <w:t>Çünkü nakil ve kemoterapi hastaları, konjenital kalp hastalığı olan</w:t>
      </w:r>
      <w:r w:rsidR="00C765A5" w:rsidRPr="0037772D">
        <w:rPr>
          <w:rFonts w:ascii="Times New Roman" w:eastAsia="Times New Roman" w:hAnsi="Times New Roman" w:cs="Times New Roman"/>
          <w:sz w:val="24"/>
          <w:szCs w:val="24"/>
          <w:lang w:eastAsia="tr-TR"/>
        </w:rPr>
        <w:t>, kalp kapağı değiş</w:t>
      </w:r>
      <w:r w:rsidR="007927B6" w:rsidRPr="0037772D">
        <w:rPr>
          <w:rFonts w:ascii="Times New Roman" w:eastAsia="Times New Roman" w:hAnsi="Times New Roman" w:cs="Times New Roman"/>
          <w:sz w:val="24"/>
          <w:szCs w:val="24"/>
          <w:lang w:eastAsia="tr-TR"/>
        </w:rPr>
        <w:t>i</w:t>
      </w:r>
      <w:r w:rsidR="00C765A5" w:rsidRPr="0037772D">
        <w:rPr>
          <w:rFonts w:ascii="Times New Roman" w:eastAsia="Times New Roman" w:hAnsi="Times New Roman" w:cs="Times New Roman"/>
          <w:sz w:val="24"/>
          <w:szCs w:val="24"/>
          <w:lang w:eastAsia="tr-TR"/>
        </w:rPr>
        <w:t>mi yapılmış,</w:t>
      </w:r>
      <w:r w:rsidRPr="0037772D">
        <w:rPr>
          <w:rFonts w:ascii="Times New Roman" w:eastAsia="Times New Roman" w:hAnsi="Times New Roman" w:cs="Times New Roman"/>
          <w:sz w:val="24"/>
          <w:szCs w:val="24"/>
          <w:lang w:eastAsia="tr-TR"/>
        </w:rPr>
        <w:t xml:space="preserve"> infektif endokardit öyküsü olan, immün sistemi baskılanmış hastaları enfeksiyonlardan korumak için diş hekimlerinin hastalardan konsültasyon istemesi ve sonuca göre uygun antibiyotik profilaksisiyle birlikte diş tedavilerini planlamaları gerekebilir (Erbaz, 2006).</w:t>
      </w:r>
    </w:p>
    <w:p w:rsidR="008E1D93" w:rsidRPr="0037772D" w:rsidRDefault="008E1D93"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klinik uygulamalarında antibiyotik kullanılmasını gerektiren hastalık endikasyonu çok az sayıda olduğu için diş hekimleri antibiyotik reçete ederken hastaya koyduğu tanının doğruluğundan şüphe duymamalıdır (Aydın ve ark, 2017). Alveolit, periodontal ve periapikal apse, periodontitis vb. hastalıklarda antibiyotik kullanılması gerekir. Hastalara gereksiz yere antibiyotik reçete edilmesinin önlenmesi ve hastaları enfeksiyonlardan korumak için diş hekimlerinin antibiyotikler konusundaki bilgilerini güncellemesi gerekmektedir (Erbaz, 2006).</w:t>
      </w:r>
    </w:p>
    <w:p w:rsidR="00C765A5" w:rsidRPr="0037772D" w:rsidRDefault="008E1D93"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Akılcı antibiyotik kullanımı için hem toplumun hem de yöneticilerin bilinçli olması gerekmektedir. Topluma akılcı antibiyotik kullanımı konusunda düzenli aralıklarla eğitim verilmeli, kamu spotları, radyolarda ve televizyonlarda reklamlar, programlar yapılmalıdır. Hastanın tanı ve tedavisinden sorumlu sağlık personellerine de sağlık kurumları tarafından belli aralıklarla hizmet içi eğitim programları düzenlenerek akılcı antibiyotik kullanımı konusundaki bilgileri hatırlatılmalıdır (T.C. Sayıştay Başkanlığı, 2007).</w:t>
      </w:r>
      <w:r w:rsidR="00C765A5" w:rsidRPr="0037772D">
        <w:rPr>
          <w:rFonts w:ascii="Times New Roman" w:eastAsia="Times New Roman" w:hAnsi="Times New Roman" w:cs="Times New Roman"/>
          <w:sz w:val="24"/>
          <w:szCs w:val="24"/>
          <w:lang w:eastAsia="tr-TR"/>
        </w:rPr>
        <w:t xml:space="preserve"> Günümüzde halen sağlık çalışanlarının ve hastaların akılcı olmayan antibiyotik kullanımı uygulamaları ile de sıklıkla karşılaşılmaktadır. Akılcı olmayan antibiyotik kullanımı yaklaşımlarının bazıları şunlardır;</w:t>
      </w:r>
    </w:p>
    <w:p w:rsidR="008E1D93" w:rsidRPr="0037772D" w:rsidRDefault="008E1D93" w:rsidP="00DA4C97">
      <w:pPr>
        <w:pStyle w:val="ListeParagraf"/>
        <w:numPr>
          <w:ilvl w:val="0"/>
          <w:numId w:val="29"/>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İnsanların sağlık kuruluşunda muayene olmadan, eş dost tavsiyesiyle, bilinçsizce antibiyotiklerle kendilerini tedavi etme girişimleri, </w:t>
      </w:r>
    </w:p>
    <w:p w:rsidR="008E1D93" w:rsidRPr="0037772D" w:rsidRDefault="008E1D93" w:rsidP="00DA4C97">
      <w:pPr>
        <w:pStyle w:val="ListeParagraf"/>
        <w:numPr>
          <w:ilvl w:val="0"/>
          <w:numId w:val="29"/>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Hekimlerin klinik tabloya uygun antibiyotikleri reçete etmemeleri, </w:t>
      </w:r>
    </w:p>
    <w:p w:rsidR="008E1D93" w:rsidRPr="0037772D" w:rsidRDefault="008E1D93" w:rsidP="00DA4C97">
      <w:pPr>
        <w:pStyle w:val="ListeParagraf"/>
        <w:numPr>
          <w:ilvl w:val="0"/>
          <w:numId w:val="29"/>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Antibiyotik dozunun ve kullanma yolunun yanlış seçilme</w:t>
      </w:r>
      <w:r w:rsidR="00C765A5" w:rsidRPr="0037772D">
        <w:rPr>
          <w:rFonts w:ascii="Times New Roman" w:eastAsia="Times New Roman" w:hAnsi="Times New Roman" w:cs="Times New Roman"/>
          <w:sz w:val="24"/>
          <w:szCs w:val="24"/>
          <w:lang w:eastAsia="tr-TR"/>
        </w:rPr>
        <w:t>sidir (Artantaş ve ark, 2015).</w:t>
      </w:r>
    </w:p>
    <w:p w:rsidR="008E1D93" w:rsidRPr="0037772D" w:rsidRDefault="008E1D93" w:rsidP="00DA4C97">
      <w:pPr>
        <w:pStyle w:val="ListeParagraf"/>
        <w:numPr>
          <w:ilvl w:val="0"/>
          <w:numId w:val="29"/>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Hastanın yaşına uygun antibiyotiğin seçilmemiş olması, </w:t>
      </w:r>
    </w:p>
    <w:p w:rsidR="008E1D93" w:rsidRPr="0037772D" w:rsidRDefault="008E1D93" w:rsidP="00DA4C97">
      <w:pPr>
        <w:pStyle w:val="ListeParagraf"/>
        <w:numPr>
          <w:ilvl w:val="0"/>
          <w:numId w:val="29"/>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Hastanın tedavisinde sorun çıkabileceği düşüncesiyle hemen geniş spektrumlu antibiyotiklerin tercih edilmesi, </w:t>
      </w:r>
    </w:p>
    <w:p w:rsidR="008E1D93" w:rsidRPr="0037772D" w:rsidRDefault="008E1D93" w:rsidP="00DA4C97">
      <w:pPr>
        <w:pStyle w:val="ListeParagraf"/>
        <w:numPr>
          <w:ilvl w:val="0"/>
          <w:numId w:val="29"/>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Hastalığa neden olan bakteriye etki etmeyen antibiyotiğin tercih edilmesi,</w:t>
      </w:r>
    </w:p>
    <w:p w:rsidR="008E1D93" w:rsidRPr="0037772D" w:rsidRDefault="008E1D93" w:rsidP="00DA4C97">
      <w:pPr>
        <w:pStyle w:val="ListeParagraf"/>
        <w:numPr>
          <w:ilvl w:val="0"/>
          <w:numId w:val="29"/>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Aynı etki mekanizmasına sahip fakat yan etkisi daha az olan antibiyotiğin yerine daha fazla yan etkiye sahip antibi</w:t>
      </w:r>
      <w:r w:rsidR="00E719FD" w:rsidRPr="0037772D">
        <w:rPr>
          <w:rFonts w:ascii="Times New Roman" w:eastAsia="Times New Roman" w:hAnsi="Times New Roman" w:cs="Times New Roman"/>
          <w:sz w:val="24"/>
          <w:szCs w:val="24"/>
          <w:lang w:eastAsia="tr-TR"/>
        </w:rPr>
        <w:t>yotiklerin tercih edilmesidir (</w:t>
      </w:r>
      <w:r w:rsidRPr="0037772D">
        <w:rPr>
          <w:rFonts w:ascii="Times New Roman" w:eastAsia="Times New Roman" w:hAnsi="Times New Roman" w:cs="Times New Roman"/>
          <w:sz w:val="24"/>
          <w:szCs w:val="24"/>
          <w:lang w:eastAsia="tr-TR"/>
        </w:rPr>
        <w:t>T.C. Sayıştay Başkanlığı, 2007).</w:t>
      </w:r>
    </w:p>
    <w:p w:rsidR="008E1D93" w:rsidRPr="0037772D" w:rsidRDefault="008E1D93"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Artantaş ve ark.(2015) yaptıkları çalışmada </w:t>
      </w:r>
      <w:r w:rsidR="00C765A5" w:rsidRPr="0037772D">
        <w:rPr>
          <w:rFonts w:ascii="Times New Roman" w:eastAsia="Times New Roman" w:hAnsi="Times New Roman" w:cs="Times New Roman"/>
          <w:sz w:val="24"/>
          <w:szCs w:val="24"/>
          <w:lang w:eastAsia="tr-TR"/>
        </w:rPr>
        <w:t xml:space="preserve">akılcı olmayan antibiyotik kullanımı yaklaşımlarından biri olan </w:t>
      </w:r>
      <w:r w:rsidRPr="0037772D">
        <w:rPr>
          <w:rFonts w:ascii="Times New Roman" w:eastAsia="Times New Roman" w:hAnsi="Times New Roman" w:cs="Times New Roman"/>
          <w:sz w:val="24"/>
          <w:szCs w:val="24"/>
          <w:lang w:eastAsia="tr-TR"/>
        </w:rPr>
        <w:t>evdeki antibiyotikleri kendi kendine kullanan hasta say</w:t>
      </w:r>
      <w:r w:rsidR="00C765A5" w:rsidRPr="0037772D">
        <w:rPr>
          <w:rFonts w:ascii="Times New Roman" w:eastAsia="Times New Roman" w:hAnsi="Times New Roman" w:cs="Times New Roman"/>
          <w:sz w:val="24"/>
          <w:szCs w:val="24"/>
          <w:lang w:eastAsia="tr-TR"/>
        </w:rPr>
        <w:t>ısının yüksek olduğunu bulmuşlardır</w:t>
      </w:r>
      <w:r w:rsidRPr="0037772D">
        <w:rPr>
          <w:rFonts w:ascii="Times New Roman" w:eastAsia="Times New Roman" w:hAnsi="Times New Roman" w:cs="Times New Roman"/>
          <w:sz w:val="24"/>
          <w:szCs w:val="24"/>
          <w:lang w:eastAsia="tr-TR"/>
        </w:rPr>
        <w:t xml:space="preserve"> (Artantaş ve ark, 2015).</w:t>
      </w:r>
    </w:p>
    <w:p w:rsidR="008E1D93" w:rsidRPr="0037772D" w:rsidRDefault="008E1D93" w:rsidP="00353D49">
      <w:p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Akılcı olmayan antibiyotik kullanımının bazı olumsuz sonuçları da görülmektedir. Bunlar;</w:t>
      </w:r>
    </w:p>
    <w:p w:rsidR="008E1D93" w:rsidRPr="0037772D" w:rsidRDefault="008E1D93" w:rsidP="00DA4C97">
      <w:pPr>
        <w:pStyle w:val="ListeParagraf"/>
        <w:numPr>
          <w:ilvl w:val="0"/>
          <w:numId w:val="30"/>
        </w:numPr>
        <w:spacing w:after="0" w:line="360" w:lineRule="auto"/>
        <w:ind w:left="567" w:hanging="207"/>
        <w:contextualSpacing w:val="0"/>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sz w:val="24"/>
          <w:szCs w:val="24"/>
          <w:lang w:eastAsia="tr-TR"/>
        </w:rPr>
        <w:t>Antibiyotiklere dirençli mikroorganizmalar ortaya çıkmakta,</w:t>
      </w:r>
    </w:p>
    <w:p w:rsidR="008E1D93" w:rsidRPr="0037772D" w:rsidRDefault="008E1D93" w:rsidP="00DA4C97">
      <w:pPr>
        <w:pStyle w:val="ListeParagraf"/>
        <w:numPr>
          <w:ilvl w:val="0"/>
          <w:numId w:val="24"/>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Bakterilerde antibiyotik direncinin gelişim</w:t>
      </w:r>
      <w:r w:rsidR="00C765A5" w:rsidRPr="0037772D">
        <w:rPr>
          <w:rFonts w:ascii="Times New Roman" w:eastAsia="Times New Roman" w:hAnsi="Times New Roman" w:cs="Times New Roman"/>
          <w:sz w:val="24"/>
          <w:szCs w:val="24"/>
          <w:lang w:eastAsia="tr-TR"/>
        </w:rPr>
        <w:t>iyle bakterilerden kaynaklı HE’</w:t>
      </w:r>
      <w:r w:rsidRPr="0037772D">
        <w:rPr>
          <w:rFonts w:ascii="Times New Roman" w:eastAsia="Times New Roman" w:hAnsi="Times New Roman" w:cs="Times New Roman"/>
          <w:sz w:val="24"/>
          <w:szCs w:val="24"/>
          <w:lang w:eastAsia="tr-TR"/>
        </w:rPr>
        <w:t>nin tedavisi zorlaşmakta (Artantaş ve ark, 2015),</w:t>
      </w:r>
    </w:p>
    <w:p w:rsidR="008E1D93" w:rsidRPr="0037772D" w:rsidRDefault="008E1D93" w:rsidP="00DA4C97">
      <w:pPr>
        <w:pStyle w:val="ListeParagraf"/>
        <w:numPr>
          <w:ilvl w:val="0"/>
          <w:numId w:val="24"/>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İlaçların birbiriyle etkileşimi sonucu istenmeyen yan etkiler görülmekte,</w:t>
      </w:r>
    </w:p>
    <w:p w:rsidR="008E1D93" w:rsidRPr="0037772D" w:rsidRDefault="008E1D93" w:rsidP="00DA4C97">
      <w:pPr>
        <w:pStyle w:val="ListeParagraf"/>
        <w:numPr>
          <w:ilvl w:val="0"/>
          <w:numId w:val="24"/>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Hastaların iyileşme süresi uzamakta,</w:t>
      </w:r>
    </w:p>
    <w:p w:rsidR="008E1D93" w:rsidRPr="0037772D" w:rsidRDefault="008E1D93" w:rsidP="00DA4C97">
      <w:pPr>
        <w:pStyle w:val="ListeParagraf"/>
        <w:numPr>
          <w:ilvl w:val="0"/>
          <w:numId w:val="24"/>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Hastalıklar tekrarlamakta tüm bunların sonucunda tedavi maliyetleri artarak ülke ekonomisinde ciddi kayıplara da sebep olmakta,</w:t>
      </w:r>
    </w:p>
    <w:p w:rsidR="00C765A5" w:rsidRPr="0037772D" w:rsidRDefault="00B60B1E" w:rsidP="00DA4C97">
      <w:pPr>
        <w:pStyle w:val="ListeParagraf"/>
        <w:numPr>
          <w:ilvl w:val="0"/>
          <w:numId w:val="24"/>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HE’nin tedavisi zorlaş</w:t>
      </w:r>
      <w:r w:rsidR="008E1D93" w:rsidRPr="0037772D">
        <w:rPr>
          <w:rFonts w:ascii="Times New Roman" w:eastAsia="Times New Roman" w:hAnsi="Times New Roman" w:cs="Times New Roman"/>
          <w:sz w:val="24"/>
          <w:szCs w:val="24"/>
          <w:lang w:eastAsia="tr-TR"/>
        </w:rPr>
        <w:t>makta hatta hastanın kaybıyla sonuçlanabilmektedir. (T.C. Sayıştay Başkanlığı, 2007).</w:t>
      </w:r>
    </w:p>
    <w:p w:rsidR="00C765A5" w:rsidRPr="0037772D" w:rsidRDefault="00C765A5" w:rsidP="00353D49">
      <w:pPr>
        <w:spacing w:after="0" w:line="360" w:lineRule="auto"/>
        <w:jc w:val="both"/>
        <w:rPr>
          <w:rFonts w:ascii="Times New Roman" w:eastAsia="Times New Roman" w:hAnsi="Times New Roman" w:cs="Times New Roman"/>
          <w:b/>
          <w:sz w:val="24"/>
          <w:szCs w:val="24"/>
          <w:lang w:eastAsia="tr-TR"/>
        </w:rPr>
      </w:pPr>
    </w:p>
    <w:p w:rsidR="00C765A5" w:rsidRPr="0037772D" w:rsidRDefault="00C765A5" w:rsidP="00353D49">
      <w:pPr>
        <w:spacing w:after="0" w:line="360" w:lineRule="auto"/>
        <w:jc w:val="both"/>
        <w:rPr>
          <w:rFonts w:ascii="Times New Roman" w:eastAsia="Times New Roman" w:hAnsi="Times New Roman" w:cs="Times New Roman"/>
          <w:b/>
          <w:sz w:val="24"/>
          <w:szCs w:val="24"/>
          <w:lang w:eastAsia="tr-TR"/>
        </w:rPr>
      </w:pPr>
    </w:p>
    <w:p w:rsidR="002250C9" w:rsidRPr="0037772D" w:rsidRDefault="00225CC0"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w:t>
      </w:r>
      <w:r w:rsidR="00857498" w:rsidRPr="0037772D">
        <w:rPr>
          <w:rFonts w:ascii="Times New Roman" w:eastAsia="Times New Roman" w:hAnsi="Times New Roman" w:cs="Times New Roman"/>
          <w:b/>
          <w:sz w:val="24"/>
          <w:szCs w:val="24"/>
          <w:lang w:eastAsia="tr-TR"/>
        </w:rPr>
        <w:t>.9.7</w:t>
      </w:r>
      <w:r w:rsidR="002250C9" w:rsidRPr="0037772D">
        <w:rPr>
          <w:rFonts w:ascii="Times New Roman" w:eastAsia="Times New Roman" w:hAnsi="Times New Roman" w:cs="Times New Roman"/>
          <w:b/>
          <w:sz w:val="24"/>
          <w:szCs w:val="24"/>
          <w:lang w:eastAsia="tr-TR"/>
        </w:rPr>
        <w:t>. Hasta</w:t>
      </w:r>
      <w:r w:rsidRPr="0037772D">
        <w:rPr>
          <w:rFonts w:ascii="Times New Roman" w:eastAsia="Times New Roman" w:hAnsi="Times New Roman" w:cs="Times New Roman"/>
          <w:b/>
          <w:sz w:val="24"/>
          <w:szCs w:val="24"/>
          <w:lang w:eastAsia="tr-TR"/>
        </w:rPr>
        <w:t>lar</w:t>
      </w:r>
      <w:r w:rsidR="002250C9" w:rsidRPr="0037772D">
        <w:rPr>
          <w:rFonts w:ascii="Times New Roman" w:eastAsia="Times New Roman" w:hAnsi="Times New Roman" w:cs="Times New Roman"/>
          <w:b/>
          <w:sz w:val="24"/>
          <w:szCs w:val="24"/>
          <w:lang w:eastAsia="tr-TR"/>
        </w:rPr>
        <w:t xml:space="preserve">da Kullanılan Kirli </w:t>
      </w:r>
      <w:r w:rsidR="00FE2F03" w:rsidRPr="0037772D">
        <w:rPr>
          <w:rFonts w:ascii="Times New Roman" w:eastAsia="Times New Roman" w:hAnsi="Times New Roman" w:cs="Times New Roman"/>
          <w:b/>
          <w:sz w:val="24"/>
          <w:szCs w:val="24"/>
          <w:lang w:eastAsia="tr-TR"/>
        </w:rPr>
        <w:t xml:space="preserve">Malzemelerin ve </w:t>
      </w:r>
      <w:r w:rsidR="002250C9" w:rsidRPr="0037772D">
        <w:rPr>
          <w:rFonts w:ascii="Times New Roman" w:eastAsia="Times New Roman" w:hAnsi="Times New Roman" w:cs="Times New Roman"/>
          <w:b/>
          <w:sz w:val="24"/>
          <w:szCs w:val="24"/>
          <w:lang w:eastAsia="tr-TR"/>
        </w:rPr>
        <w:t>Çamaşırların Toplanması</w:t>
      </w:r>
    </w:p>
    <w:p w:rsidR="0072200F" w:rsidRPr="0037772D" w:rsidRDefault="0072200F" w:rsidP="00353D49">
      <w:pPr>
        <w:spacing w:after="0" w:line="360" w:lineRule="auto"/>
        <w:jc w:val="both"/>
        <w:rPr>
          <w:rFonts w:ascii="Times New Roman" w:eastAsia="Times New Roman" w:hAnsi="Times New Roman" w:cs="Times New Roman"/>
          <w:b/>
          <w:sz w:val="24"/>
          <w:szCs w:val="24"/>
          <w:lang w:eastAsia="tr-TR"/>
        </w:rPr>
      </w:pPr>
    </w:p>
    <w:p w:rsidR="00A97DB4" w:rsidRPr="0037772D" w:rsidRDefault="0072200F" w:rsidP="00353D49">
      <w:pPr>
        <w:pStyle w:val="NormalWeb"/>
        <w:spacing w:before="0" w:beforeAutospacing="0" w:after="0" w:afterAutospacing="0" w:line="360" w:lineRule="auto"/>
        <w:ind w:firstLine="708"/>
        <w:jc w:val="both"/>
        <w:rPr>
          <w:rFonts w:eastAsia="Times New Roman"/>
        </w:rPr>
      </w:pPr>
      <w:r w:rsidRPr="0037772D">
        <w:rPr>
          <w:rFonts w:eastAsia="Times New Roman"/>
        </w:rPr>
        <w:t>Günümüzde</w:t>
      </w:r>
      <w:r w:rsidR="00907A1A" w:rsidRPr="0037772D">
        <w:rPr>
          <w:rFonts w:eastAsia="Times New Roman"/>
        </w:rPr>
        <w:t xml:space="preserve"> HE’</w:t>
      </w:r>
      <w:r w:rsidRPr="0037772D">
        <w:rPr>
          <w:rFonts w:eastAsia="Times New Roman"/>
        </w:rPr>
        <w:t>ni</w:t>
      </w:r>
      <w:r w:rsidR="00CD56D5" w:rsidRPr="0037772D">
        <w:rPr>
          <w:rFonts w:eastAsia="Times New Roman"/>
        </w:rPr>
        <w:t xml:space="preserve">n sıklığının artmasıyla hastalarda kullanılan kontamine malzemelerin </w:t>
      </w:r>
      <w:r w:rsidR="004D7EA0" w:rsidRPr="0037772D">
        <w:rPr>
          <w:rFonts w:eastAsia="Times New Roman"/>
        </w:rPr>
        <w:t>sağlık çalışanları</w:t>
      </w:r>
      <w:r w:rsidR="00B60B1E" w:rsidRPr="0037772D">
        <w:rPr>
          <w:rFonts w:eastAsia="Times New Roman"/>
        </w:rPr>
        <w:t>na</w:t>
      </w:r>
      <w:r w:rsidR="004D7EA0" w:rsidRPr="0037772D">
        <w:rPr>
          <w:rFonts w:eastAsia="Times New Roman"/>
        </w:rPr>
        <w:t xml:space="preserve">, </w:t>
      </w:r>
      <w:r w:rsidR="00CD56D5" w:rsidRPr="0037772D">
        <w:rPr>
          <w:rFonts w:eastAsia="Times New Roman"/>
        </w:rPr>
        <w:t>hastalara temasını önleyecek şekilde toplanması ve tıbbi atık toplama ünitelerine transferinin önemi artmıştır. Hastalarda kullanılan kontamine delici kesici aletler toplanırken sızdırmaz, delinmeye karşı dirençli, ağzı kapalı, kolay temizlenebilen plastik veya metal kaplar kullanılmalıdır. Bu kaplar her kullanımdan sonra uygun de</w:t>
      </w:r>
      <w:r w:rsidR="004D7EA0" w:rsidRPr="0037772D">
        <w:rPr>
          <w:rFonts w:eastAsia="Times New Roman"/>
        </w:rPr>
        <w:t xml:space="preserve">zenfektanlarla temizlenmelidir. </w:t>
      </w:r>
      <w:r w:rsidR="00CD56D5" w:rsidRPr="0037772D">
        <w:rPr>
          <w:rFonts w:eastAsia="Times New Roman"/>
        </w:rPr>
        <w:t>Hastalarda kullanılan kirli çamaşırların içinde iğne ucu, sütur, hasta alt bezi gibi malzemeler temizlendikten sonra çamaşırhaneye gönderilmelidir. Temizlik sırasında kullanılacak ürünler hasta ve çalışan sağlığına zarar vermeyecek kalitede olmalıdır (Önal, 2015).</w:t>
      </w:r>
    </w:p>
    <w:p w:rsidR="00A97DB4" w:rsidRPr="0037772D" w:rsidRDefault="00A97DB4" w:rsidP="00353D49">
      <w:pPr>
        <w:pStyle w:val="NormalWeb"/>
        <w:spacing w:before="0" w:beforeAutospacing="0" w:after="0" w:afterAutospacing="0" w:line="360" w:lineRule="auto"/>
        <w:ind w:firstLine="708"/>
        <w:jc w:val="both"/>
        <w:rPr>
          <w:rFonts w:eastAsia="Times New Roman"/>
        </w:rPr>
      </w:pPr>
    </w:p>
    <w:p w:rsidR="00BF2370" w:rsidRDefault="00BF2370" w:rsidP="00353D49">
      <w:pPr>
        <w:pStyle w:val="NormalWeb"/>
        <w:spacing w:before="0" w:beforeAutospacing="0" w:after="0" w:afterAutospacing="0" w:line="360" w:lineRule="auto"/>
        <w:ind w:firstLine="708"/>
        <w:jc w:val="both"/>
        <w:rPr>
          <w:rFonts w:eastAsia="Times New Roman"/>
        </w:rPr>
      </w:pPr>
    </w:p>
    <w:p w:rsidR="00761E39" w:rsidRDefault="00761E39" w:rsidP="00761E39">
      <w:pPr>
        <w:spacing w:after="0" w:line="360" w:lineRule="auto"/>
        <w:jc w:val="both"/>
        <w:rPr>
          <w:rFonts w:ascii="Times New Roman" w:eastAsia="Times New Roman" w:hAnsi="Times New Roman" w:cs="Times New Roman"/>
          <w:sz w:val="24"/>
          <w:szCs w:val="24"/>
          <w:lang w:eastAsia="tr-TR"/>
        </w:rPr>
      </w:pPr>
    </w:p>
    <w:p w:rsidR="00761E39" w:rsidRDefault="00761E39" w:rsidP="00761E39">
      <w:pPr>
        <w:spacing w:after="0" w:line="360" w:lineRule="auto"/>
        <w:jc w:val="both"/>
        <w:rPr>
          <w:rFonts w:ascii="Times New Roman" w:eastAsia="Times New Roman" w:hAnsi="Times New Roman" w:cs="Times New Roman"/>
          <w:sz w:val="24"/>
          <w:szCs w:val="24"/>
          <w:lang w:eastAsia="tr-TR"/>
        </w:rPr>
      </w:pPr>
    </w:p>
    <w:p w:rsidR="00761E39" w:rsidRDefault="00761E39" w:rsidP="00761E39">
      <w:pPr>
        <w:spacing w:after="0" w:line="360" w:lineRule="auto"/>
        <w:jc w:val="both"/>
        <w:rPr>
          <w:rFonts w:ascii="Times New Roman" w:eastAsia="Times New Roman" w:hAnsi="Times New Roman" w:cs="Times New Roman"/>
          <w:sz w:val="24"/>
          <w:szCs w:val="24"/>
          <w:lang w:eastAsia="tr-TR"/>
        </w:rPr>
      </w:pPr>
    </w:p>
    <w:p w:rsidR="0072200F" w:rsidRPr="0037772D" w:rsidRDefault="00225CC0" w:rsidP="00761E3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w:t>
      </w:r>
      <w:r w:rsidR="0081542E" w:rsidRPr="0037772D">
        <w:rPr>
          <w:rFonts w:ascii="Times New Roman" w:eastAsia="Times New Roman" w:hAnsi="Times New Roman" w:cs="Times New Roman"/>
          <w:b/>
          <w:sz w:val="24"/>
          <w:szCs w:val="24"/>
          <w:lang w:eastAsia="tr-TR"/>
        </w:rPr>
        <w:t>.9</w:t>
      </w:r>
      <w:r w:rsidRPr="0037772D">
        <w:rPr>
          <w:rFonts w:ascii="Times New Roman" w:eastAsia="Times New Roman" w:hAnsi="Times New Roman" w:cs="Times New Roman"/>
          <w:b/>
          <w:sz w:val="24"/>
          <w:szCs w:val="24"/>
          <w:lang w:eastAsia="tr-TR"/>
        </w:rPr>
        <w:t>.8</w:t>
      </w:r>
      <w:r w:rsidR="00F06EF1" w:rsidRPr="0037772D">
        <w:rPr>
          <w:rFonts w:ascii="Times New Roman" w:eastAsia="Times New Roman" w:hAnsi="Times New Roman" w:cs="Times New Roman"/>
          <w:b/>
          <w:sz w:val="24"/>
          <w:szCs w:val="24"/>
          <w:lang w:eastAsia="tr-TR"/>
        </w:rPr>
        <w:t>.</w:t>
      </w:r>
      <w:r w:rsidRPr="0037772D">
        <w:rPr>
          <w:rFonts w:ascii="Times New Roman" w:eastAsia="Times New Roman" w:hAnsi="Times New Roman" w:cs="Times New Roman"/>
          <w:b/>
          <w:sz w:val="24"/>
          <w:szCs w:val="24"/>
          <w:lang w:eastAsia="tr-TR"/>
        </w:rPr>
        <w:t xml:space="preserve"> </w:t>
      </w:r>
      <w:r w:rsidR="002250C9" w:rsidRPr="0037772D">
        <w:rPr>
          <w:rFonts w:ascii="Times New Roman" w:eastAsia="Times New Roman" w:hAnsi="Times New Roman" w:cs="Times New Roman"/>
          <w:b/>
          <w:sz w:val="24"/>
          <w:szCs w:val="24"/>
          <w:lang w:eastAsia="tr-TR"/>
        </w:rPr>
        <w:t xml:space="preserve">Diş Hekimliğinde Kullanılan Aletlerin </w:t>
      </w:r>
      <w:r w:rsidR="00866488" w:rsidRPr="0037772D">
        <w:rPr>
          <w:rFonts w:ascii="Times New Roman" w:eastAsia="Times New Roman" w:hAnsi="Times New Roman" w:cs="Times New Roman"/>
          <w:b/>
          <w:sz w:val="24"/>
          <w:szCs w:val="24"/>
          <w:lang w:eastAsia="tr-TR"/>
        </w:rPr>
        <w:t xml:space="preserve">Dekontaminasyon, </w:t>
      </w:r>
      <w:r w:rsidR="00CF53C9" w:rsidRPr="0037772D">
        <w:rPr>
          <w:rFonts w:ascii="Times New Roman" w:eastAsia="Times New Roman" w:hAnsi="Times New Roman" w:cs="Times New Roman"/>
          <w:b/>
          <w:sz w:val="24"/>
          <w:szCs w:val="24"/>
          <w:lang w:eastAsia="tr-TR"/>
        </w:rPr>
        <w:t>Dezenfeksiyon</w:t>
      </w:r>
      <w:r w:rsidR="002250C9" w:rsidRPr="0037772D">
        <w:rPr>
          <w:rFonts w:ascii="Times New Roman" w:eastAsia="Times New Roman" w:hAnsi="Times New Roman" w:cs="Times New Roman"/>
          <w:b/>
          <w:sz w:val="24"/>
          <w:szCs w:val="24"/>
          <w:lang w:eastAsia="tr-TR"/>
        </w:rPr>
        <w:t xml:space="preserve"> </w:t>
      </w:r>
      <w:r w:rsidR="0072200F" w:rsidRPr="0037772D">
        <w:rPr>
          <w:rFonts w:ascii="Times New Roman" w:eastAsia="Times New Roman" w:hAnsi="Times New Roman" w:cs="Times New Roman"/>
          <w:b/>
          <w:sz w:val="24"/>
          <w:szCs w:val="24"/>
          <w:lang w:eastAsia="tr-TR"/>
        </w:rPr>
        <w:t>ve Sterilizasyonu</w:t>
      </w:r>
    </w:p>
    <w:p w:rsidR="0072200F" w:rsidRPr="0037772D" w:rsidRDefault="0072200F" w:rsidP="00353D49">
      <w:pPr>
        <w:spacing w:after="0" w:line="360" w:lineRule="auto"/>
        <w:jc w:val="both"/>
        <w:rPr>
          <w:rFonts w:ascii="Times New Roman" w:eastAsia="Times New Roman" w:hAnsi="Times New Roman" w:cs="Times New Roman"/>
          <w:b/>
          <w:sz w:val="24"/>
          <w:szCs w:val="24"/>
          <w:lang w:eastAsia="tr-TR"/>
        </w:rPr>
      </w:pPr>
    </w:p>
    <w:p w:rsidR="00C17987" w:rsidRPr="0037772D" w:rsidRDefault="003912BA"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Tüm sağlık kurumlar</w:t>
      </w:r>
      <w:r w:rsidR="00B60B1E" w:rsidRPr="0037772D">
        <w:rPr>
          <w:rFonts w:ascii="Times New Roman" w:eastAsia="Times New Roman" w:hAnsi="Times New Roman" w:cs="Times New Roman"/>
          <w:sz w:val="24"/>
          <w:szCs w:val="24"/>
          <w:lang w:eastAsia="tr-TR"/>
        </w:rPr>
        <w:t xml:space="preserve">ında olduğu gibi diş hekimliği </w:t>
      </w:r>
      <w:r w:rsidR="006B0814" w:rsidRPr="0037772D">
        <w:rPr>
          <w:rFonts w:ascii="Times New Roman" w:eastAsia="Times New Roman" w:hAnsi="Times New Roman" w:cs="Times New Roman"/>
          <w:sz w:val="24"/>
          <w:szCs w:val="24"/>
          <w:lang w:eastAsia="tr-TR"/>
        </w:rPr>
        <w:t>klinik</w:t>
      </w:r>
      <w:r w:rsidRPr="0037772D">
        <w:rPr>
          <w:rFonts w:ascii="Times New Roman" w:eastAsia="Times New Roman" w:hAnsi="Times New Roman" w:cs="Times New Roman"/>
          <w:sz w:val="24"/>
          <w:szCs w:val="24"/>
          <w:lang w:eastAsia="tr-TR"/>
        </w:rPr>
        <w:t xml:space="preserve">lerinde de </w:t>
      </w:r>
      <w:r w:rsidR="00907A1A" w:rsidRPr="0037772D">
        <w:rPr>
          <w:rFonts w:ascii="Times New Roman" w:eastAsia="Times New Roman" w:hAnsi="Times New Roman" w:cs="Times New Roman"/>
          <w:sz w:val="24"/>
          <w:szCs w:val="24"/>
          <w:lang w:eastAsia="tr-TR"/>
        </w:rPr>
        <w:t>HE’</w:t>
      </w:r>
      <w:r w:rsidR="00C17987" w:rsidRPr="0037772D">
        <w:rPr>
          <w:rFonts w:ascii="Times New Roman" w:eastAsia="Times New Roman" w:hAnsi="Times New Roman" w:cs="Times New Roman"/>
          <w:sz w:val="24"/>
          <w:szCs w:val="24"/>
          <w:lang w:eastAsia="tr-TR"/>
        </w:rPr>
        <w:t xml:space="preserve">nin </w:t>
      </w:r>
      <w:r w:rsidRPr="0037772D">
        <w:rPr>
          <w:rFonts w:ascii="Times New Roman" w:eastAsia="Times New Roman" w:hAnsi="Times New Roman" w:cs="Times New Roman"/>
          <w:sz w:val="24"/>
          <w:szCs w:val="24"/>
          <w:lang w:eastAsia="tr-TR"/>
        </w:rPr>
        <w:t>kontrolü ve önlenmesinin temelini temizlik, dezenfeksiyon ve sterilizasyon süreçleri oluşturmaktadır. Hastalarda tanı ve tedavi amacıyla kullanılan tüm malzemeler</w:t>
      </w:r>
      <w:r w:rsidR="005C455B" w:rsidRPr="0037772D">
        <w:rPr>
          <w:rFonts w:ascii="Times New Roman" w:eastAsia="Times New Roman" w:hAnsi="Times New Roman" w:cs="Times New Roman"/>
          <w:sz w:val="24"/>
          <w:szCs w:val="24"/>
          <w:lang w:eastAsia="tr-TR"/>
        </w:rPr>
        <w:t>de bu sürecin etkin şekilde işleyişi ile çapraz enfeksiyonlar önlenebilir (</w:t>
      </w:r>
      <w:r w:rsidR="0072200F" w:rsidRPr="0037772D">
        <w:rPr>
          <w:rFonts w:ascii="Times New Roman" w:eastAsia="Times New Roman" w:hAnsi="Times New Roman" w:cs="Times New Roman"/>
          <w:sz w:val="24"/>
          <w:szCs w:val="24"/>
          <w:lang w:eastAsia="tr-TR"/>
        </w:rPr>
        <w:t xml:space="preserve">Dezenfeksiyon </w:t>
      </w:r>
      <w:r w:rsidR="001931D1" w:rsidRPr="0037772D">
        <w:rPr>
          <w:rFonts w:ascii="Times New Roman" w:eastAsia="Times New Roman" w:hAnsi="Times New Roman" w:cs="Times New Roman"/>
          <w:sz w:val="24"/>
          <w:szCs w:val="24"/>
          <w:lang w:eastAsia="tr-TR"/>
        </w:rPr>
        <w:t xml:space="preserve">Antisepsi </w:t>
      </w:r>
      <w:r w:rsidR="00F47678" w:rsidRPr="0037772D">
        <w:rPr>
          <w:rFonts w:ascii="Times New Roman" w:eastAsia="Times New Roman" w:hAnsi="Times New Roman" w:cs="Times New Roman"/>
          <w:sz w:val="24"/>
          <w:szCs w:val="24"/>
          <w:lang w:eastAsia="tr-TR"/>
        </w:rPr>
        <w:t>Sterilizasyon Derneği</w:t>
      </w:r>
      <w:r w:rsidR="005C455B" w:rsidRPr="0037772D">
        <w:rPr>
          <w:rFonts w:ascii="Times New Roman" w:eastAsia="Times New Roman" w:hAnsi="Times New Roman" w:cs="Times New Roman"/>
          <w:sz w:val="24"/>
          <w:szCs w:val="24"/>
          <w:lang w:eastAsia="tr-TR"/>
        </w:rPr>
        <w:t>, 2015).</w:t>
      </w:r>
    </w:p>
    <w:p w:rsidR="00CF53C9" w:rsidRPr="0037772D" w:rsidRDefault="00CF53C9"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tedavilerinde kullanılan aletlerde bulunan biyolojik yükü azaltmak amacıyla temizleme (dekontaminasyon) işleminin yapılması son derece önemlidir. Temizleme işlemleri ile bu aletlerde bulunan patojen mikroorganizmalar uzaklaştırılmakta</w:t>
      </w:r>
      <w:r w:rsidR="009F68FE" w:rsidRPr="0037772D">
        <w:rPr>
          <w:rFonts w:ascii="Times New Roman" w:eastAsia="Times New Roman" w:hAnsi="Times New Roman" w:cs="Times New Roman"/>
          <w:sz w:val="24"/>
          <w:szCs w:val="24"/>
          <w:lang w:eastAsia="tr-TR"/>
        </w:rPr>
        <w:t>,</w:t>
      </w:r>
      <w:r w:rsidRPr="0037772D">
        <w:rPr>
          <w:rFonts w:ascii="Times New Roman" w:eastAsia="Times New Roman" w:hAnsi="Times New Roman" w:cs="Times New Roman"/>
          <w:sz w:val="24"/>
          <w:szCs w:val="24"/>
          <w:lang w:eastAsia="tr-TR"/>
        </w:rPr>
        <w:t xml:space="preserve"> dezenfeksiyon ve sterilizasyon işlemlerinin etkinliği artmaktadır (</w:t>
      </w:r>
      <w:r w:rsidR="00F47678" w:rsidRPr="0037772D">
        <w:rPr>
          <w:rFonts w:ascii="Times New Roman" w:eastAsia="Times New Roman" w:hAnsi="Times New Roman" w:cs="Times New Roman"/>
          <w:sz w:val="24"/>
          <w:szCs w:val="24"/>
          <w:lang w:eastAsia="tr-TR"/>
        </w:rPr>
        <w:t xml:space="preserve">Dezenfeksiyon </w:t>
      </w:r>
      <w:r w:rsidR="001931D1" w:rsidRPr="0037772D">
        <w:rPr>
          <w:rFonts w:ascii="Times New Roman" w:eastAsia="Times New Roman" w:hAnsi="Times New Roman" w:cs="Times New Roman"/>
          <w:sz w:val="24"/>
          <w:szCs w:val="24"/>
          <w:lang w:eastAsia="tr-TR"/>
        </w:rPr>
        <w:t>Antisepsi</w:t>
      </w:r>
      <w:r w:rsidR="00F47678" w:rsidRPr="0037772D">
        <w:rPr>
          <w:rFonts w:ascii="Times New Roman" w:eastAsia="Times New Roman" w:hAnsi="Times New Roman" w:cs="Times New Roman"/>
          <w:sz w:val="24"/>
          <w:szCs w:val="24"/>
          <w:lang w:eastAsia="tr-TR"/>
        </w:rPr>
        <w:t xml:space="preserve"> Sterilizasyon Derneği</w:t>
      </w:r>
      <w:r w:rsidR="00ED75C9" w:rsidRPr="0037772D">
        <w:rPr>
          <w:rFonts w:ascii="Times New Roman" w:eastAsia="Times New Roman" w:hAnsi="Times New Roman" w:cs="Times New Roman"/>
          <w:sz w:val="24"/>
          <w:szCs w:val="24"/>
          <w:lang w:eastAsia="tr-TR"/>
        </w:rPr>
        <w:t xml:space="preserve">, 2015). Malzemelerin </w:t>
      </w:r>
      <w:r w:rsidRPr="0037772D">
        <w:rPr>
          <w:rFonts w:ascii="Times New Roman" w:eastAsia="Times New Roman" w:hAnsi="Times New Roman" w:cs="Times New Roman"/>
          <w:sz w:val="24"/>
          <w:szCs w:val="24"/>
          <w:lang w:eastAsia="tr-TR"/>
        </w:rPr>
        <w:t>tekrar kullanılabilmesi için öncelikle malzemeler elle ya da otomatik temizleme cihazlarıyla kirler</w:t>
      </w:r>
      <w:r w:rsidR="00C17987" w:rsidRPr="0037772D">
        <w:rPr>
          <w:rFonts w:ascii="Times New Roman" w:eastAsia="Times New Roman" w:hAnsi="Times New Roman" w:cs="Times New Roman"/>
          <w:sz w:val="24"/>
          <w:szCs w:val="24"/>
          <w:lang w:eastAsia="tr-TR"/>
        </w:rPr>
        <w:t>in</w:t>
      </w:r>
      <w:r w:rsidRPr="0037772D">
        <w:rPr>
          <w:rFonts w:ascii="Times New Roman" w:eastAsia="Times New Roman" w:hAnsi="Times New Roman" w:cs="Times New Roman"/>
          <w:sz w:val="24"/>
          <w:szCs w:val="24"/>
          <w:lang w:eastAsia="tr-TR"/>
        </w:rPr>
        <w:t>den arındırılmalıdır (Karağaç ve ark, 2013).</w:t>
      </w:r>
    </w:p>
    <w:p w:rsidR="00CF53C9" w:rsidRPr="00C53C05" w:rsidRDefault="00CF53C9" w:rsidP="00353D49">
      <w:pPr>
        <w:spacing w:after="0" w:line="360" w:lineRule="auto"/>
        <w:jc w:val="both"/>
        <w:rPr>
          <w:rFonts w:ascii="Times New Roman" w:eastAsia="Times New Roman" w:hAnsi="Times New Roman" w:cs="Times New Roman"/>
          <w:sz w:val="24"/>
          <w:szCs w:val="24"/>
          <w:lang w:eastAsia="tr-TR"/>
        </w:rPr>
      </w:pPr>
      <w:r w:rsidRPr="00C53C05">
        <w:rPr>
          <w:rFonts w:ascii="Times New Roman" w:eastAsia="Times New Roman" w:hAnsi="Times New Roman" w:cs="Times New Roman"/>
          <w:sz w:val="24"/>
          <w:szCs w:val="24"/>
          <w:lang w:eastAsia="tr-TR"/>
        </w:rPr>
        <w:t>Otomatik temizleme cihazlarının avantajları:</w:t>
      </w:r>
    </w:p>
    <w:p w:rsidR="00CF53C9" w:rsidRPr="0037772D" w:rsidRDefault="00CF53C9" w:rsidP="00F456F4">
      <w:pPr>
        <w:pStyle w:val="ListeParagraf"/>
        <w:numPr>
          <w:ilvl w:val="0"/>
          <w:numId w:val="21"/>
        </w:numPr>
        <w:tabs>
          <w:tab w:val="left" w:pos="567"/>
        </w:tabs>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Keskin sivri uçlu aletler elle fırçalanmadan ultrasonik cihazlarla temizlendiği için personelin delici kesici aletlerle yaralanması önlenir,</w:t>
      </w:r>
    </w:p>
    <w:p w:rsidR="00CF53C9" w:rsidRPr="0037772D" w:rsidRDefault="00CF53C9" w:rsidP="00F456F4">
      <w:pPr>
        <w:pStyle w:val="ListeParagraf"/>
        <w:numPr>
          <w:ilvl w:val="0"/>
          <w:numId w:val="21"/>
        </w:numPr>
        <w:tabs>
          <w:tab w:val="left" w:pos="567"/>
        </w:tabs>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Elle fırçalama sırasında etrafa kontamine materyal sıçra</w:t>
      </w:r>
      <w:r w:rsidR="006B0814" w:rsidRPr="0037772D">
        <w:rPr>
          <w:rFonts w:ascii="Times New Roman" w:eastAsia="Times New Roman" w:hAnsi="Times New Roman" w:cs="Times New Roman"/>
          <w:sz w:val="24"/>
          <w:szCs w:val="24"/>
          <w:lang w:eastAsia="tr-TR"/>
        </w:rPr>
        <w:t>ya</w:t>
      </w:r>
      <w:r w:rsidRPr="0037772D">
        <w:rPr>
          <w:rFonts w:ascii="Times New Roman" w:eastAsia="Times New Roman" w:hAnsi="Times New Roman" w:cs="Times New Roman"/>
          <w:sz w:val="24"/>
          <w:szCs w:val="24"/>
          <w:lang w:eastAsia="tr-TR"/>
        </w:rPr>
        <w:t>bilirken otomatik temizleme cihazlarının kullanımıyla çevrenin kontaminasyonu önlenir,</w:t>
      </w:r>
    </w:p>
    <w:p w:rsidR="005A336F" w:rsidRPr="0037772D" w:rsidRDefault="00CF53C9" w:rsidP="00F456F4">
      <w:pPr>
        <w:pStyle w:val="ListeParagraf"/>
        <w:numPr>
          <w:ilvl w:val="0"/>
          <w:numId w:val="21"/>
        </w:numPr>
        <w:tabs>
          <w:tab w:val="left" w:pos="567"/>
        </w:tabs>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Çalışanların iş yükü azaldığı için verimlilik artar</w:t>
      </w:r>
      <w:r w:rsidRPr="0037772D">
        <w:rPr>
          <w:rFonts w:ascii="Times New Roman" w:hAnsi="Times New Roman" w:cs="Times New Roman"/>
        </w:rPr>
        <w:t xml:space="preserve"> (</w:t>
      </w:r>
      <w:r w:rsidRPr="0037772D">
        <w:rPr>
          <w:rFonts w:ascii="Times New Roman" w:eastAsia="Times New Roman" w:hAnsi="Times New Roman" w:cs="Times New Roman"/>
          <w:sz w:val="24"/>
          <w:szCs w:val="24"/>
          <w:lang w:eastAsia="tr-TR"/>
        </w:rPr>
        <w:t>Karağaç ve ark, 2013).</w:t>
      </w:r>
    </w:p>
    <w:p w:rsidR="005A336F" w:rsidRPr="0037772D" w:rsidRDefault="00C17987"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Merkezi sterilizasyon üniteleri diş hekimliği fakültelerinde tekrar kullanılabilen aletlerin temizlenip steril edildiği birimlerdir. </w:t>
      </w:r>
      <w:r w:rsidR="00F06EF1" w:rsidRPr="0037772D">
        <w:rPr>
          <w:rFonts w:ascii="Times New Roman" w:eastAsia="Times New Roman" w:hAnsi="Times New Roman" w:cs="Times New Roman"/>
          <w:sz w:val="24"/>
          <w:szCs w:val="24"/>
          <w:lang w:eastAsia="tr-TR"/>
        </w:rPr>
        <w:t xml:space="preserve">Diş hekimliği </w:t>
      </w:r>
      <w:r w:rsidR="006B0814" w:rsidRPr="0037772D">
        <w:rPr>
          <w:rFonts w:ascii="Times New Roman" w:eastAsia="Times New Roman" w:hAnsi="Times New Roman" w:cs="Times New Roman"/>
          <w:sz w:val="24"/>
          <w:szCs w:val="24"/>
          <w:lang w:eastAsia="tr-TR"/>
        </w:rPr>
        <w:t>klinik</w:t>
      </w:r>
      <w:r w:rsidR="00F06EF1" w:rsidRPr="0037772D">
        <w:rPr>
          <w:rFonts w:ascii="Times New Roman" w:eastAsia="Times New Roman" w:hAnsi="Times New Roman" w:cs="Times New Roman"/>
          <w:sz w:val="24"/>
          <w:szCs w:val="24"/>
          <w:lang w:eastAsia="tr-TR"/>
        </w:rPr>
        <w:t xml:space="preserve">lerinde kullanılan malzemelerin sterilizasyon ve dezenfeksiyon işlemlerinin doğru ve etkin şekilde yapılmasıyla </w:t>
      </w:r>
      <w:r w:rsidRPr="0037772D">
        <w:rPr>
          <w:rFonts w:ascii="Times New Roman" w:eastAsia="Times New Roman" w:hAnsi="Times New Roman" w:cs="Times New Roman"/>
          <w:sz w:val="24"/>
          <w:szCs w:val="24"/>
          <w:lang w:eastAsia="tr-TR"/>
        </w:rPr>
        <w:t xml:space="preserve">patojen mikroorganizmaların </w:t>
      </w:r>
      <w:r w:rsidR="0068115F" w:rsidRPr="0037772D">
        <w:rPr>
          <w:rFonts w:ascii="Times New Roman" w:eastAsia="Times New Roman" w:hAnsi="Times New Roman" w:cs="Times New Roman"/>
          <w:sz w:val="24"/>
          <w:szCs w:val="24"/>
          <w:lang w:eastAsia="tr-TR"/>
        </w:rPr>
        <w:t xml:space="preserve">bulaşması önlenebilmektedir. </w:t>
      </w:r>
      <w:r w:rsidR="006B0814" w:rsidRPr="0037772D">
        <w:rPr>
          <w:rFonts w:ascii="Times New Roman" w:eastAsia="Times New Roman" w:hAnsi="Times New Roman" w:cs="Times New Roman"/>
          <w:sz w:val="24"/>
          <w:szCs w:val="24"/>
          <w:lang w:eastAsia="tr-TR"/>
        </w:rPr>
        <w:t>A</w:t>
      </w:r>
      <w:r w:rsidR="0068115F" w:rsidRPr="0037772D">
        <w:rPr>
          <w:rFonts w:ascii="Times New Roman" w:eastAsia="Times New Roman" w:hAnsi="Times New Roman" w:cs="Times New Roman"/>
          <w:sz w:val="24"/>
          <w:szCs w:val="24"/>
          <w:lang w:eastAsia="tr-TR"/>
        </w:rPr>
        <w:t xml:space="preserve">letlerin tek kullanımlık olmasıyla hasta tedavileri daha güvenli hale gelmesine rağmen ayna, sond, presel, küret vb. tekrar tekrar kullanılabilen aletlerin sterilizasyon işleminin </w:t>
      </w:r>
      <w:r w:rsidR="00ED75C9" w:rsidRPr="0037772D">
        <w:rPr>
          <w:rFonts w:ascii="Times New Roman" w:eastAsia="Times New Roman" w:hAnsi="Times New Roman" w:cs="Times New Roman"/>
          <w:sz w:val="24"/>
          <w:szCs w:val="24"/>
          <w:lang w:eastAsia="tr-TR"/>
        </w:rPr>
        <w:t>etkili yapılmaması</w:t>
      </w:r>
      <w:r w:rsidR="0068115F" w:rsidRPr="0037772D">
        <w:rPr>
          <w:rFonts w:ascii="Times New Roman" w:eastAsia="Times New Roman" w:hAnsi="Times New Roman" w:cs="Times New Roman"/>
          <w:sz w:val="24"/>
          <w:szCs w:val="24"/>
          <w:lang w:eastAsia="tr-TR"/>
        </w:rPr>
        <w:t xml:space="preserve"> hastalarda </w:t>
      </w:r>
      <w:r w:rsidRPr="0037772D">
        <w:rPr>
          <w:rFonts w:ascii="Times New Roman" w:eastAsia="Times New Roman" w:hAnsi="Times New Roman" w:cs="Times New Roman"/>
          <w:sz w:val="24"/>
          <w:szCs w:val="24"/>
          <w:lang w:eastAsia="tr-TR"/>
        </w:rPr>
        <w:t xml:space="preserve">HE </w:t>
      </w:r>
      <w:r w:rsidR="0068115F" w:rsidRPr="0037772D">
        <w:rPr>
          <w:rFonts w:ascii="Times New Roman" w:eastAsia="Times New Roman" w:hAnsi="Times New Roman" w:cs="Times New Roman"/>
          <w:sz w:val="24"/>
          <w:szCs w:val="24"/>
          <w:lang w:eastAsia="tr-TR"/>
        </w:rPr>
        <w:t>riski oluşturmaktadır. Endodonti ve cerrahi tedaviler</w:t>
      </w:r>
      <w:r w:rsidR="009D2C28" w:rsidRPr="0037772D">
        <w:rPr>
          <w:rFonts w:ascii="Times New Roman" w:eastAsia="Times New Roman" w:hAnsi="Times New Roman" w:cs="Times New Roman"/>
          <w:sz w:val="24"/>
          <w:szCs w:val="24"/>
          <w:lang w:eastAsia="tr-TR"/>
        </w:rPr>
        <w:t>in</w:t>
      </w:r>
      <w:r w:rsidR="0068115F" w:rsidRPr="0037772D">
        <w:rPr>
          <w:rFonts w:ascii="Times New Roman" w:eastAsia="Times New Roman" w:hAnsi="Times New Roman" w:cs="Times New Roman"/>
          <w:sz w:val="24"/>
          <w:szCs w:val="24"/>
          <w:lang w:eastAsia="tr-TR"/>
        </w:rPr>
        <w:t xml:space="preserve">de kullanılan kanal eğeleri, frezler, spreader, </w:t>
      </w:r>
      <w:r w:rsidR="005A336F" w:rsidRPr="0037772D">
        <w:rPr>
          <w:rFonts w:ascii="Times New Roman" w:eastAsia="Times New Roman" w:hAnsi="Times New Roman" w:cs="Times New Roman"/>
          <w:sz w:val="24"/>
          <w:szCs w:val="24"/>
          <w:lang w:eastAsia="tr-TR"/>
        </w:rPr>
        <w:t>lentülo, nikel titanyum içerikli döner kanal eğeleri gibi malzemelerin mümkünse tek kullanımlık olanları tercih edilmeli, bunun sağlanamadığı durumlarda ise bu aletlerin dekontaminasyon ve sterilizas</w:t>
      </w:r>
      <w:r w:rsidR="007D0CD6" w:rsidRPr="0037772D">
        <w:rPr>
          <w:rFonts w:ascii="Times New Roman" w:eastAsia="Times New Roman" w:hAnsi="Times New Roman" w:cs="Times New Roman"/>
          <w:sz w:val="24"/>
          <w:szCs w:val="24"/>
          <w:lang w:eastAsia="tr-TR"/>
        </w:rPr>
        <w:t>yon</w:t>
      </w:r>
      <w:r w:rsidR="005A336F" w:rsidRPr="0037772D">
        <w:rPr>
          <w:rFonts w:ascii="Times New Roman" w:eastAsia="Times New Roman" w:hAnsi="Times New Roman" w:cs="Times New Roman"/>
          <w:sz w:val="24"/>
          <w:szCs w:val="24"/>
          <w:lang w:eastAsia="tr-TR"/>
        </w:rPr>
        <w:t xml:space="preserve"> işlemlerini</w:t>
      </w:r>
      <w:r w:rsidR="007D0CD6" w:rsidRPr="0037772D">
        <w:rPr>
          <w:rFonts w:ascii="Times New Roman" w:eastAsia="Times New Roman" w:hAnsi="Times New Roman" w:cs="Times New Roman"/>
          <w:sz w:val="24"/>
          <w:szCs w:val="24"/>
          <w:lang w:eastAsia="tr-TR"/>
        </w:rPr>
        <w:t>n doğru yapılması gerekmektedir (Dülger, 2011).</w:t>
      </w:r>
    </w:p>
    <w:p w:rsidR="00731DBB" w:rsidRPr="0037772D" w:rsidRDefault="006B0814" w:rsidP="00AB783D">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HE’nin</w:t>
      </w:r>
      <w:r w:rsidR="00EE52F8" w:rsidRPr="0037772D">
        <w:rPr>
          <w:rFonts w:ascii="Times New Roman" w:eastAsia="Times New Roman" w:hAnsi="Times New Roman" w:cs="Times New Roman"/>
          <w:sz w:val="24"/>
          <w:szCs w:val="24"/>
          <w:lang w:eastAsia="tr-TR"/>
        </w:rPr>
        <w:t xml:space="preserve"> önlenmesi</w:t>
      </w:r>
      <w:r w:rsidR="00914E28" w:rsidRPr="0037772D">
        <w:rPr>
          <w:rFonts w:ascii="Times New Roman" w:eastAsia="Times New Roman" w:hAnsi="Times New Roman" w:cs="Times New Roman"/>
          <w:sz w:val="24"/>
          <w:szCs w:val="24"/>
          <w:lang w:eastAsia="tr-TR"/>
        </w:rPr>
        <w:t xml:space="preserve"> ve kontrolü için uygun dezenfeksiyon ve sterilizasyon yönt</w:t>
      </w:r>
      <w:r w:rsidR="00130423" w:rsidRPr="0037772D">
        <w:rPr>
          <w:rFonts w:ascii="Times New Roman" w:eastAsia="Times New Roman" w:hAnsi="Times New Roman" w:cs="Times New Roman"/>
          <w:sz w:val="24"/>
          <w:szCs w:val="24"/>
          <w:lang w:eastAsia="tr-TR"/>
        </w:rPr>
        <w:t>emini belirlemek amacıyla diş tedavilerinde kullanılan</w:t>
      </w:r>
      <w:r w:rsidR="00914E28" w:rsidRPr="0037772D">
        <w:rPr>
          <w:rFonts w:ascii="Times New Roman" w:eastAsia="Times New Roman" w:hAnsi="Times New Roman" w:cs="Times New Roman"/>
          <w:sz w:val="24"/>
          <w:szCs w:val="24"/>
          <w:lang w:eastAsia="tr-TR"/>
        </w:rPr>
        <w:t xml:space="preserve"> aletler </w:t>
      </w:r>
      <w:r w:rsidR="00EE52F8" w:rsidRPr="0037772D">
        <w:rPr>
          <w:rFonts w:ascii="Times New Roman" w:eastAsia="Times New Roman" w:hAnsi="Times New Roman" w:cs="Times New Roman"/>
          <w:sz w:val="24"/>
          <w:szCs w:val="24"/>
          <w:lang w:eastAsia="tr-TR"/>
        </w:rPr>
        <w:t>enfeksiyon ajanlarını yayma olası</w:t>
      </w:r>
      <w:r w:rsidR="00914E28" w:rsidRPr="0037772D">
        <w:rPr>
          <w:rFonts w:ascii="Times New Roman" w:eastAsia="Times New Roman" w:hAnsi="Times New Roman" w:cs="Times New Roman"/>
          <w:sz w:val="24"/>
          <w:szCs w:val="24"/>
          <w:lang w:eastAsia="tr-TR"/>
        </w:rPr>
        <w:t>lıklarına göre üç gruba ayrılır</w:t>
      </w:r>
      <w:r w:rsidR="00731DBB" w:rsidRPr="0037772D">
        <w:rPr>
          <w:rFonts w:ascii="Times New Roman" w:eastAsia="Times New Roman" w:hAnsi="Times New Roman" w:cs="Times New Roman"/>
          <w:sz w:val="24"/>
          <w:szCs w:val="24"/>
          <w:lang w:eastAsia="tr-TR"/>
        </w:rPr>
        <w:t>(Tablo 13)</w:t>
      </w:r>
      <w:r w:rsidR="00914E28" w:rsidRPr="0037772D">
        <w:rPr>
          <w:rFonts w:ascii="Times New Roman" w:eastAsia="Times New Roman" w:hAnsi="Times New Roman" w:cs="Times New Roman"/>
          <w:sz w:val="24"/>
          <w:szCs w:val="24"/>
          <w:lang w:eastAsia="tr-TR"/>
        </w:rPr>
        <w:t xml:space="preserve"> (Özer ve ark, 2005).</w:t>
      </w:r>
    </w:p>
    <w:p w:rsidR="00A97DB4" w:rsidRPr="0037772D" w:rsidRDefault="00A97DB4" w:rsidP="00353D49">
      <w:pPr>
        <w:spacing w:after="0" w:line="360" w:lineRule="auto"/>
        <w:ind w:firstLine="360"/>
        <w:jc w:val="both"/>
        <w:rPr>
          <w:rFonts w:ascii="Times New Roman" w:eastAsia="Times New Roman" w:hAnsi="Times New Roman" w:cs="Times New Roman"/>
          <w:sz w:val="24"/>
          <w:szCs w:val="24"/>
          <w:lang w:eastAsia="tr-TR"/>
        </w:rPr>
      </w:pPr>
    </w:p>
    <w:p w:rsidR="00A97DB4" w:rsidRPr="0037772D" w:rsidRDefault="004A3FED" w:rsidP="00353D49">
      <w:p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Tablo 13. </w:t>
      </w:r>
      <w:r w:rsidRPr="0037772D">
        <w:rPr>
          <w:rFonts w:ascii="Times New Roman" w:eastAsia="Times New Roman" w:hAnsi="Times New Roman" w:cs="Times New Roman"/>
          <w:sz w:val="24"/>
          <w:szCs w:val="24"/>
          <w:lang w:eastAsia="tr-TR"/>
        </w:rPr>
        <w:t>Diş Tedavilerinde K</w:t>
      </w:r>
      <w:r w:rsidR="008069B9" w:rsidRPr="0037772D">
        <w:rPr>
          <w:rFonts w:ascii="Times New Roman" w:eastAsia="Times New Roman" w:hAnsi="Times New Roman" w:cs="Times New Roman"/>
          <w:sz w:val="24"/>
          <w:szCs w:val="24"/>
          <w:lang w:eastAsia="tr-TR"/>
        </w:rPr>
        <w:t>ullanılan Aletlerin Sınıflaması</w:t>
      </w:r>
      <w:r w:rsidR="00C53C05">
        <w:rPr>
          <w:rFonts w:ascii="Times New Roman" w:eastAsia="Times New Roman" w:hAnsi="Times New Roman" w:cs="Times New Roman"/>
          <w:sz w:val="24"/>
          <w:szCs w:val="24"/>
          <w:lang w:eastAsia="tr-TR"/>
        </w:rPr>
        <w:t xml:space="preserve"> </w:t>
      </w:r>
      <w:r w:rsidR="00C53C05" w:rsidRPr="00C53C05">
        <w:rPr>
          <w:rFonts w:ascii="Times New Roman" w:hAnsi="Times New Roman" w:cs="Times New Roman"/>
          <w:sz w:val="24"/>
          <w:szCs w:val="24"/>
        </w:rPr>
        <w:t>(</w:t>
      </w:r>
      <w:r w:rsidR="00C53C05" w:rsidRPr="00C53C05">
        <w:rPr>
          <w:rFonts w:ascii="Times New Roman" w:eastAsia="Times New Roman" w:hAnsi="Times New Roman" w:cs="Times New Roman"/>
          <w:sz w:val="24"/>
          <w:szCs w:val="24"/>
          <w:lang w:eastAsia="tr-TR"/>
        </w:rPr>
        <w:t>Özer ve ark, 2005).</w:t>
      </w:r>
    </w:p>
    <w:tbl>
      <w:tblPr>
        <w:tblStyle w:val="TabloKlavuz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2796"/>
        <w:gridCol w:w="2752"/>
      </w:tblGrid>
      <w:tr w:rsidR="00DA4C97" w:rsidRPr="0037772D" w:rsidTr="00DA4C97">
        <w:trPr>
          <w:trHeight w:val="20"/>
          <w:jc w:val="center"/>
        </w:trPr>
        <w:tc>
          <w:tcPr>
            <w:tcW w:w="2964" w:type="dxa"/>
            <w:tcBorders>
              <w:top w:val="single" w:sz="4" w:space="0" w:color="auto"/>
              <w:bottom w:val="single" w:sz="4" w:space="0" w:color="auto"/>
            </w:tcBorders>
          </w:tcPr>
          <w:p w:rsidR="00EE52F8" w:rsidRPr="0037772D" w:rsidRDefault="00EE52F8" w:rsidP="00DA4C97">
            <w:pPr>
              <w:spacing w:line="240" w:lineRule="atLeast"/>
              <w:jc w:val="center"/>
              <w:rPr>
                <w:rFonts w:ascii="Times New Roman" w:eastAsia="Times New Roman" w:hAnsi="Times New Roman" w:cs="Times New Roman"/>
                <w:b/>
                <w:sz w:val="20"/>
                <w:szCs w:val="20"/>
                <w:lang w:eastAsia="tr-TR"/>
              </w:rPr>
            </w:pPr>
            <w:r w:rsidRPr="0037772D">
              <w:rPr>
                <w:rFonts w:ascii="Times New Roman" w:hAnsi="Times New Roman" w:cs="Times New Roman"/>
                <w:b/>
                <w:sz w:val="20"/>
                <w:szCs w:val="20"/>
              </w:rPr>
              <w:t>Kritik Aletler</w:t>
            </w:r>
          </w:p>
        </w:tc>
        <w:tc>
          <w:tcPr>
            <w:tcW w:w="2796" w:type="dxa"/>
            <w:tcBorders>
              <w:top w:val="single" w:sz="4" w:space="0" w:color="auto"/>
              <w:bottom w:val="single" w:sz="4" w:space="0" w:color="auto"/>
            </w:tcBorders>
          </w:tcPr>
          <w:p w:rsidR="00EE52F8" w:rsidRPr="0037772D" w:rsidRDefault="00EE52F8" w:rsidP="00DA4C97">
            <w:pPr>
              <w:spacing w:line="240" w:lineRule="atLeast"/>
              <w:jc w:val="center"/>
              <w:rPr>
                <w:rFonts w:ascii="Times New Roman" w:eastAsia="Times New Roman" w:hAnsi="Times New Roman" w:cs="Times New Roman"/>
                <w:b/>
                <w:sz w:val="20"/>
                <w:szCs w:val="20"/>
                <w:lang w:eastAsia="tr-TR"/>
              </w:rPr>
            </w:pPr>
            <w:r w:rsidRPr="0037772D">
              <w:rPr>
                <w:rFonts w:ascii="Times New Roman" w:hAnsi="Times New Roman" w:cs="Times New Roman"/>
                <w:b/>
                <w:sz w:val="20"/>
                <w:szCs w:val="20"/>
              </w:rPr>
              <w:t>Yarı Kritik aletler</w:t>
            </w:r>
          </w:p>
        </w:tc>
        <w:tc>
          <w:tcPr>
            <w:tcW w:w="2752" w:type="dxa"/>
            <w:tcBorders>
              <w:top w:val="single" w:sz="4" w:space="0" w:color="auto"/>
              <w:bottom w:val="single" w:sz="4" w:space="0" w:color="auto"/>
            </w:tcBorders>
          </w:tcPr>
          <w:p w:rsidR="00EE52F8" w:rsidRPr="0037772D" w:rsidRDefault="00EE52F8" w:rsidP="00DA4C97">
            <w:pPr>
              <w:spacing w:line="240" w:lineRule="atLeast"/>
              <w:jc w:val="center"/>
              <w:rPr>
                <w:rFonts w:ascii="Times New Roman" w:eastAsia="Times New Roman" w:hAnsi="Times New Roman" w:cs="Times New Roman"/>
                <w:b/>
                <w:sz w:val="20"/>
                <w:szCs w:val="20"/>
                <w:lang w:eastAsia="tr-TR"/>
              </w:rPr>
            </w:pPr>
            <w:r w:rsidRPr="0037772D">
              <w:rPr>
                <w:rFonts w:ascii="Times New Roman" w:hAnsi="Times New Roman" w:cs="Times New Roman"/>
                <w:b/>
                <w:sz w:val="20"/>
                <w:szCs w:val="20"/>
              </w:rPr>
              <w:t>Kritik Olmayan Aletler</w:t>
            </w:r>
          </w:p>
        </w:tc>
      </w:tr>
      <w:tr w:rsidR="00DA4C97" w:rsidRPr="0037772D" w:rsidTr="00DA4C97">
        <w:trPr>
          <w:trHeight w:val="20"/>
          <w:jc w:val="center"/>
        </w:trPr>
        <w:tc>
          <w:tcPr>
            <w:tcW w:w="2964" w:type="dxa"/>
            <w:tcBorders>
              <w:top w:val="single" w:sz="4" w:space="0" w:color="auto"/>
              <w:bottom w:val="nil"/>
            </w:tcBorders>
          </w:tcPr>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Yumuşak ve sert dokuları delerek içine giren, kanla ve steril kemik dokusuyla temas eden malzemeler</w:t>
            </w:r>
          </w:p>
        </w:tc>
        <w:tc>
          <w:tcPr>
            <w:tcW w:w="2796" w:type="dxa"/>
            <w:tcBorders>
              <w:top w:val="single" w:sz="4" w:space="0" w:color="auto"/>
              <w:bottom w:val="nil"/>
            </w:tcBorders>
          </w:tcPr>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Sadece oral kavite ile temas eden, </w:t>
            </w:r>
          </w:p>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Ster</w:t>
            </w:r>
            <w:r w:rsidR="009D2C28" w:rsidRPr="0037772D">
              <w:rPr>
                <w:rFonts w:ascii="Times New Roman" w:eastAsia="Times New Roman" w:hAnsi="Times New Roman" w:cs="Times New Roman"/>
                <w:sz w:val="20"/>
                <w:szCs w:val="20"/>
                <w:lang w:eastAsia="tr-TR"/>
              </w:rPr>
              <w:t>il dokuyla tema</w:t>
            </w:r>
            <w:r w:rsidRPr="0037772D">
              <w:rPr>
                <w:rFonts w:ascii="Times New Roman" w:eastAsia="Times New Roman" w:hAnsi="Times New Roman" w:cs="Times New Roman"/>
                <w:sz w:val="20"/>
                <w:szCs w:val="20"/>
                <w:lang w:eastAsia="tr-TR"/>
              </w:rPr>
              <w:t>s etmeyen malzemeler</w:t>
            </w:r>
          </w:p>
        </w:tc>
        <w:tc>
          <w:tcPr>
            <w:tcW w:w="2752" w:type="dxa"/>
            <w:tcBorders>
              <w:top w:val="single" w:sz="4" w:space="0" w:color="auto"/>
              <w:bottom w:val="nil"/>
            </w:tcBorders>
          </w:tcPr>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Mukoz membranlarla temas etmeyen aletler</w:t>
            </w:r>
          </w:p>
        </w:tc>
      </w:tr>
      <w:tr w:rsidR="00DA4C97" w:rsidRPr="0037772D" w:rsidTr="00DA4C97">
        <w:trPr>
          <w:trHeight w:val="20"/>
          <w:jc w:val="center"/>
        </w:trPr>
        <w:tc>
          <w:tcPr>
            <w:tcW w:w="2964" w:type="dxa"/>
            <w:tcBorders>
              <w:top w:val="nil"/>
            </w:tcBorders>
          </w:tcPr>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Davye, kemik keskileri</w:t>
            </w:r>
          </w:p>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Cerrahi ve periodontal küretler,</w:t>
            </w:r>
          </w:p>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Frezler,</w:t>
            </w:r>
            <w:r w:rsidR="00A97DB4" w:rsidRPr="0037772D">
              <w:rPr>
                <w:rFonts w:ascii="Times New Roman" w:eastAsia="Times New Roman" w:hAnsi="Times New Roman" w:cs="Times New Roman"/>
                <w:sz w:val="20"/>
                <w:szCs w:val="20"/>
                <w:lang w:eastAsia="tr-TR"/>
              </w:rPr>
              <w:t xml:space="preserve"> </w:t>
            </w:r>
            <w:r w:rsidRPr="0037772D">
              <w:rPr>
                <w:rFonts w:ascii="Times New Roman" w:eastAsia="Times New Roman" w:hAnsi="Times New Roman" w:cs="Times New Roman"/>
                <w:sz w:val="20"/>
                <w:szCs w:val="20"/>
                <w:lang w:eastAsia="tr-TR"/>
              </w:rPr>
              <w:t>İmplant malzemeleri</w:t>
            </w:r>
          </w:p>
        </w:tc>
        <w:tc>
          <w:tcPr>
            <w:tcW w:w="2796" w:type="dxa"/>
            <w:tcBorders>
              <w:top w:val="nil"/>
            </w:tcBorders>
          </w:tcPr>
          <w:p w:rsidR="00EE52F8" w:rsidRPr="0037772D" w:rsidRDefault="009D2C2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Amalgam ve siman</w:t>
            </w:r>
            <w:r w:rsidR="00EE52F8" w:rsidRPr="0037772D">
              <w:rPr>
                <w:rFonts w:ascii="Times New Roman" w:eastAsia="Times New Roman" w:hAnsi="Times New Roman" w:cs="Times New Roman"/>
                <w:sz w:val="20"/>
                <w:szCs w:val="20"/>
                <w:lang w:eastAsia="tr-TR"/>
              </w:rPr>
              <w:t xml:space="preserve"> fulvarı,</w:t>
            </w:r>
          </w:p>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Ağız spatülü,</w:t>
            </w:r>
          </w:p>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Muayene takımları</w:t>
            </w:r>
          </w:p>
        </w:tc>
        <w:tc>
          <w:tcPr>
            <w:tcW w:w="2752" w:type="dxa"/>
            <w:tcBorders>
              <w:top w:val="nil"/>
            </w:tcBorders>
          </w:tcPr>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Diş ünitleri, </w:t>
            </w:r>
          </w:p>
          <w:p w:rsidR="00DA4C97"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Tansiyon aletleri, </w:t>
            </w:r>
          </w:p>
          <w:p w:rsidR="00EE52F8" w:rsidRPr="0037772D" w:rsidRDefault="009D2C2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w:t>
            </w:r>
            <w:r w:rsidR="00EE52F8" w:rsidRPr="0037772D">
              <w:rPr>
                <w:rFonts w:ascii="Times New Roman" w:eastAsia="Times New Roman" w:hAnsi="Times New Roman" w:cs="Times New Roman"/>
                <w:sz w:val="20"/>
                <w:szCs w:val="20"/>
                <w:lang w:eastAsia="tr-TR"/>
              </w:rPr>
              <w:t xml:space="preserve">ulse oksimetre, </w:t>
            </w:r>
            <w:r w:rsidRPr="0037772D">
              <w:rPr>
                <w:rFonts w:ascii="Times New Roman" w:eastAsia="Times New Roman" w:hAnsi="Times New Roman" w:cs="Times New Roman"/>
                <w:sz w:val="20"/>
                <w:szCs w:val="20"/>
                <w:lang w:eastAsia="tr-TR"/>
              </w:rPr>
              <w:t>R</w:t>
            </w:r>
            <w:r w:rsidR="00EE52F8" w:rsidRPr="0037772D">
              <w:rPr>
                <w:rFonts w:ascii="Times New Roman" w:eastAsia="Times New Roman" w:hAnsi="Times New Roman" w:cs="Times New Roman"/>
                <w:sz w:val="20"/>
                <w:szCs w:val="20"/>
                <w:lang w:eastAsia="tr-TR"/>
              </w:rPr>
              <w:t>öntgen başlığı</w:t>
            </w:r>
          </w:p>
        </w:tc>
      </w:tr>
      <w:tr w:rsidR="00DA4C97" w:rsidRPr="0037772D" w:rsidTr="00DA4C97">
        <w:trPr>
          <w:trHeight w:val="20"/>
          <w:jc w:val="center"/>
        </w:trPr>
        <w:tc>
          <w:tcPr>
            <w:tcW w:w="2964" w:type="dxa"/>
          </w:tcPr>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Her kullanım sonrası mutlaka sterilizasyon işlemi gereken aletlerdir. </w:t>
            </w:r>
          </w:p>
        </w:tc>
        <w:tc>
          <w:tcPr>
            <w:tcW w:w="2796" w:type="dxa"/>
          </w:tcPr>
          <w:p w:rsidR="00EE52F8" w:rsidRPr="0037772D" w:rsidRDefault="00EE52F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Yüksek düzey dezenfeksiyon ya da</w:t>
            </w:r>
            <w:r w:rsidR="00A97DB4" w:rsidRPr="0037772D">
              <w:rPr>
                <w:rFonts w:ascii="Times New Roman" w:eastAsia="Times New Roman" w:hAnsi="Times New Roman" w:cs="Times New Roman"/>
                <w:sz w:val="20"/>
                <w:szCs w:val="20"/>
                <w:lang w:eastAsia="tr-TR"/>
              </w:rPr>
              <w:t xml:space="preserve"> </w:t>
            </w:r>
            <w:r w:rsidR="009D2C28" w:rsidRPr="0037772D">
              <w:rPr>
                <w:rFonts w:ascii="Times New Roman" w:eastAsia="Times New Roman" w:hAnsi="Times New Roman" w:cs="Times New Roman"/>
                <w:sz w:val="20"/>
                <w:szCs w:val="20"/>
                <w:lang w:eastAsia="tr-TR"/>
              </w:rPr>
              <w:t>K</w:t>
            </w:r>
            <w:r w:rsidRPr="0037772D">
              <w:rPr>
                <w:rFonts w:ascii="Times New Roman" w:eastAsia="Times New Roman" w:hAnsi="Times New Roman" w:cs="Times New Roman"/>
                <w:sz w:val="20"/>
                <w:szCs w:val="20"/>
                <w:lang w:eastAsia="tr-TR"/>
              </w:rPr>
              <w:t xml:space="preserve">ullanılan aletlerin işlem sırasında kan vb. ile tamasıyla sterilizasyon işlemi gereken aletler </w:t>
            </w:r>
          </w:p>
        </w:tc>
        <w:tc>
          <w:tcPr>
            <w:tcW w:w="2752" w:type="dxa"/>
          </w:tcPr>
          <w:p w:rsidR="00EE52F8" w:rsidRPr="0037772D" w:rsidRDefault="009D2C28"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Orta düzey d</w:t>
            </w:r>
            <w:r w:rsidR="00EE52F8" w:rsidRPr="0037772D">
              <w:rPr>
                <w:rFonts w:ascii="Times New Roman" w:eastAsia="Times New Roman" w:hAnsi="Times New Roman" w:cs="Times New Roman"/>
                <w:sz w:val="20"/>
                <w:szCs w:val="20"/>
                <w:lang w:eastAsia="tr-TR"/>
              </w:rPr>
              <w:t>ezenfeksiyon</w:t>
            </w:r>
          </w:p>
        </w:tc>
      </w:tr>
    </w:tbl>
    <w:p w:rsidR="00C53C05" w:rsidRDefault="00C53C05" w:rsidP="00353D49">
      <w:pPr>
        <w:spacing w:after="0" w:line="360" w:lineRule="auto"/>
        <w:ind w:firstLine="708"/>
        <w:jc w:val="both"/>
        <w:rPr>
          <w:rFonts w:ascii="Times New Roman" w:eastAsia="Times New Roman" w:hAnsi="Times New Roman" w:cs="Times New Roman"/>
          <w:sz w:val="20"/>
          <w:szCs w:val="20"/>
          <w:lang w:eastAsia="tr-TR"/>
        </w:rPr>
      </w:pPr>
    </w:p>
    <w:p w:rsidR="00C17987" w:rsidRPr="0037772D" w:rsidRDefault="0086467E"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w:t>
      </w:r>
      <w:r w:rsidR="004E341F" w:rsidRPr="0037772D">
        <w:rPr>
          <w:rFonts w:ascii="Times New Roman" w:eastAsia="Times New Roman" w:hAnsi="Times New Roman" w:cs="Times New Roman"/>
          <w:sz w:val="24"/>
          <w:szCs w:val="24"/>
          <w:lang w:eastAsia="tr-TR"/>
        </w:rPr>
        <w:t>nfeksiyon etkeni patojen mikroorganizmalar d</w:t>
      </w:r>
      <w:r w:rsidR="0013753B" w:rsidRPr="0037772D">
        <w:rPr>
          <w:rFonts w:ascii="Times New Roman" w:eastAsia="Times New Roman" w:hAnsi="Times New Roman" w:cs="Times New Roman"/>
          <w:sz w:val="24"/>
          <w:szCs w:val="24"/>
          <w:lang w:eastAsia="tr-TR"/>
        </w:rPr>
        <w:t>iş t</w:t>
      </w:r>
      <w:r w:rsidR="00731DBB" w:rsidRPr="0037772D">
        <w:rPr>
          <w:rFonts w:ascii="Times New Roman" w:eastAsia="Times New Roman" w:hAnsi="Times New Roman" w:cs="Times New Roman"/>
          <w:sz w:val="24"/>
          <w:szCs w:val="24"/>
          <w:lang w:eastAsia="tr-TR"/>
        </w:rPr>
        <w:t xml:space="preserve">edavileri sırasında kullanılan </w:t>
      </w:r>
      <w:r w:rsidR="0013753B" w:rsidRPr="0037772D">
        <w:rPr>
          <w:rFonts w:ascii="Times New Roman" w:eastAsia="Times New Roman" w:hAnsi="Times New Roman" w:cs="Times New Roman"/>
          <w:sz w:val="24"/>
          <w:szCs w:val="24"/>
          <w:lang w:eastAsia="tr-TR"/>
        </w:rPr>
        <w:t>aletler</w:t>
      </w:r>
      <w:r w:rsidR="004E341F" w:rsidRPr="0037772D">
        <w:rPr>
          <w:rFonts w:ascii="Times New Roman" w:eastAsia="Times New Roman" w:hAnsi="Times New Roman" w:cs="Times New Roman"/>
          <w:sz w:val="24"/>
          <w:szCs w:val="24"/>
          <w:lang w:eastAsia="tr-TR"/>
        </w:rPr>
        <w:t>le hastadan h</w:t>
      </w:r>
      <w:r w:rsidR="004C59D8" w:rsidRPr="0037772D">
        <w:rPr>
          <w:rFonts w:ascii="Times New Roman" w:eastAsia="Times New Roman" w:hAnsi="Times New Roman" w:cs="Times New Roman"/>
          <w:sz w:val="24"/>
          <w:szCs w:val="24"/>
          <w:lang w:eastAsia="tr-TR"/>
        </w:rPr>
        <w:t xml:space="preserve">astaya transfer olabilmektedir. </w:t>
      </w:r>
      <w:r w:rsidR="00731DBB" w:rsidRPr="0037772D">
        <w:rPr>
          <w:rFonts w:ascii="Times New Roman" w:eastAsia="Times New Roman" w:hAnsi="Times New Roman" w:cs="Times New Roman"/>
          <w:sz w:val="24"/>
          <w:szCs w:val="24"/>
          <w:lang w:eastAsia="tr-TR"/>
        </w:rPr>
        <w:t xml:space="preserve">Diş </w:t>
      </w:r>
      <w:r w:rsidR="004E341F" w:rsidRPr="0037772D">
        <w:rPr>
          <w:rFonts w:ascii="Times New Roman" w:eastAsia="Times New Roman" w:hAnsi="Times New Roman" w:cs="Times New Roman"/>
          <w:sz w:val="24"/>
          <w:szCs w:val="24"/>
          <w:lang w:eastAsia="tr-TR"/>
        </w:rPr>
        <w:t>tedaviler</w:t>
      </w:r>
      <w:r w:rsidR="00731DBB" w:rsidRPr="0037772D">
        <w:rPr>
          <w:rFonts w:ascii="Times New Roman" w:eastAsia="Times New Roman" w:hAnsi="Times New Roman" w:cs="Times New Roman"/>
          <w:sz w:val="24"/>
          <w:szCs w:val="24"/>
          <w:lang w:eastAsia="tr-TR"/>
        </w:rPr>
        <w:t>in</w:t>
      </w:r>
      <w:r w:rsidR="004E341F" w:rsidRPr="0037772D">
        <w:rPr>
          <w:rFonts w:ascii="Times New Roman" w:eastAsia="Times New Roman" w:hAnsi="Times New Roman" w:cs="Times New Roman"/>
          <w:sz w:val="24"/>
          <w:szCs w:val="24"/>
          <w:lang w:eastAsia="tr-TR"/>
        </w:rPr>
        <w:t xml:space="preserve">den kaynaklanan </w:t>
      </w:r>
      <w:r w:rsidRPr="0037772D">
        <w:rPr>
          <w:rFonts w:ascii="Times New Roman" w:eastAsia="Times New Roman" w:hAnsi="Times New Roman" w:cs="Times New Roman"/>
          <w:sz w:val="24"/>
          <w:szCs w:val="24"/>
          <w:lang w:eastAsia="tr-TR"/>
        </w:rPr>
        <w:t xml:space="preserve">çapraz </w:t>
      </w:r>
      <w:r w:rsidR="004E341F" w:rsidRPr="0037772D">
        <w:rPr>
          <w:rFonts w:ascii="Times New Roman" w:eastAsia="Times New Roman" w:hAnsi="Times New Roman" w:cs="Times New Roman"/>
          <w:sz w:val="24"/>
          <w:szCs w:val="24"/>
          <w:lang w:eastAsia="tr-TR"/>
        </w:rPr>
        <w:t>enfeksiyo</w:t>
      </w:r>
      <w:r w:rsidR="00907A1A" w:rsidRPr="0037772D">
        <w:rPr>
          <w:rFonts w:ascii="Times New Roman" w:eastAsia="Times New Roman" w:hAnsi="Times New Roman" w:cs="Times New Roman"/>
          <w:sz w:val="24"/>
          <w:szCs w:val="24"/>
          <w:lang w:eastAsia="tr-TR"/>
        </w:rPr>
        <w:t xml:space="preserve">nların </w:t>
      </w:r>
      <w:r w:rsidR="004E341F" w:rsidRPr="0037772D">
        <w:rPr>
          <w:rFonts w:ascii="Times New Roman" w:eastAsia="Times New Roman" w:hAnsi="Times New Roman" w:cs="Times New Roman"/>
          <w:sz w:val="24"/>
          <w:szCs w:val="24"/>
          <w:lang w:eastAsia="tr-TR"/>
        </w:rPr>
        <w:t>önlenebilmesi için öncelikle diş hekimliği</w:t>
      </w:r>
      <w:r w:rsidRPr="0037772D">
        <w:rPr>
          <w:rFonts w:ascii="Times New Roman" w:eastAsia="Times New Roman" w:hAnsi="Times New Roman" w:cs="Times New Roman"/>
          <w:sz w:val="24"/>
          <w:szCs w:val="24"/>
          <w:lang w:eastAsia="tr-TR"/>
        </w:rPr>
        <w:t xml:space="preserve"> çalışanları ve öğrencilerinin </w:t>
      </w:r>
      <w:r w:rsidR="004E341F" w:rsidRPr="0037772D">
        <w:rPr>
          <w:rFonts w:ascii="Times New Roman" w:eastAsia="Times New Roman" w:hAnsi="Times New Roman" w:cs="Times New Roman"/>
          <w:sz w:val="24"/>
          <w:szCs w:val="24"/>
          <w:lang w:eastAsia="tr-TR"/>
        </w:rPr>
        <w:t>sterilizasyon ve dezenfeksiyon k</w:t>
      </w:r>
      <w:r w:rsidR="00EE52F8" w:rsidRPr="0037772D">
        <w:rPr>
          <w:rFonts w:ascii="Times New Roman" w:eastAsia="Times New Roman" w:hAnsi="Times New Roman" w:cs="Times New Roman"/>
          <w:sz w:val="24"/>
          <w:szCs w:val="24"/>
          <w:lang w:eastAsia="tr-TR"/>
        </w:rPr>
        <w:t>avramlarını</w:t>
      </w:r>
      <w:r w:rsidR="004E341F"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ayırt etmeleri </w:t>
      </w:r>
      <w:r w:rsidR="005D61CD" w:rsidRPr="0037772D">
        <w:rPr>
          <w:rFonts w:ascii="Times New Roman" w:eastAsia="Times New Roman" w:hAnsi="Times New Roman" w:cs="Times New Roman"/>
          <w:sz w:val="24"/>
          <w:szCs w:val="24"/>
          <w:lang w:eastAsia="tr-TR"/>
        </w:rPr>
        <w:t>gerekmektedir</w:t>
      </w:r>
      <w:r w:rsidR="00BC3B91" w:rsidRPr="0037772D">
        <w:rPr>
          <w:rFonts w:ascii="Times New Roman" w:eastAsia="Times New Roman" w:hAnsi="Times New Roman" w:cs="Times New Roman"/>
          <w:sz w:val="24"/>
          <w:szCs w:val="24"/>
          <w:lang w:eastAsia="tr-TR"/>
        </w:rPr>
        <w:t xml:space="preserve"> (</w:t>
      </w:r>
      <w:r w:rsidR="004E341F" w:rsidRPr="0037772D">
        <w:rPr>
          <w:rFonts w:ascii="Times New Roman" w:eastAsia="Times New Roman" w:hAnsi="Times New Roman" w:cs="Times New Roman"/>
          <w:sz w:val="24"/>
          <w:szCs w:val="24"/>
          <w:lang w:eastAsia="tr-TR"/>
        </w:rPr>
        <w:t>Özer ve ark, 2005).</w:t>
      </w:r>
    </w:p>
    <w:p w:rsidR="00820678" w:rsidRPr="0037772D" w:rsidRDefault="007A6927"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Dezenfeksiyon c</w:t>
      </w:r>
      <w:r w:rsidR="00403216" w:rsidRPr="0037772D">
        <w:rPr>
          <w:rFonts w:ascii="Times New Roman" w:eastAsia="Times New Roman" w:hAnsi="Times New Roman" w:cs="Times New Roman"/>
          <w:sz w:val="24"/>
          <w:szCs w:val="24"/>
          <w:lang w:eastAsia="tr-TR"/>
        </w:rPr>
        <w:t xml:space="preserve">ansız malzemeler üzerindeki </w:t>
      </w:r>
      <w:r w:rsidR="00CB58AC" w:rsidRPr="0037772D">
        <w:rPr>
          <w:rFonts w:ascii="Times New Roman" w:eastAsia="Times New Roman" w:hAnsi="Times New Roman" w:cs="Times New Roman"/>
          <w:sz w:val="24"/>
          <w:szCs w:val="24"/>
          <w:lang w:eastAsia="tr-TR"/>
        </w:rPr>
        <w:t xml:space="preserve">bakteri sporları dışındaki </w:t>
      </w:r>
      <w:r w:rsidR="00403216" w:rsidRPr="0037772D">
        <w:rPr>
          <w:rFonts w:ascii="Times New Roman" w:eastAsia="Times New Roman" w:hAnsi="Times New Roman" w:cs="Times New Roman"/>
          <w:sz w:val="24"/>
          <w:szCs w:val="24"/>
          <w:lang w:eastAsia="tr-TR"/>
        </w:rPr>
        <w:t>hastalık yapabilen enfeksiyon ajanlarının üreyip çoğalmalarının engellenmesi ya</w:t>
      </w:r>
      <w:r w:rsidR="004C59D8" w:rsidRPr="0037772D">
        <w:rPr>
          <w:rFonts w:ascii="Times New Roman" w:eastAsia="Times New Roman" w:hAnsi="Times New Roman" w:cs="Times New Roman"/>
          <w:sz w:val="24"/>
          <w:szCs w:val="24"/>
          <w:lang w:eastAsia="tr-TR"/>
        </w:rPr>
        <w:t xml:space="preserve"> </w:t>
      </w:r>
      <w:r w:rsidR="00403216" w:rsidRPr="0037772D">
        <w:rPr>
          <w:rFonts w:ascii="Times New Roman" w:eastAsia="Times New Roman" w:hAnsi="Times New Roman" w:cs="Times New Roman"/>
          <w:sz w:val="24"/>
          <w:szCs w:val="24"/>
          <w:lang w:eastAsia="tr-TR"/>
        </w:rPr>
        <w:t xml:space="preserve">da </w:t>
      </w:r>
      <w:r w:rsidRPr="0037772D">
        <w:rPr>
          <w:rFonts w:ascii="Times New Roman" w:eastAsia="Times New Roman" w:hAnsi="Times New Roman" w:cs="Times New Roman"/>
          <w:sz w:val="24"/>
          <w:szCs w:val="24"/>
          <w:lang w:eastAsia="tr-TR"/>
        </w:rPr>
        <w:t>yok edilmesi işlemidir</w:t>
      </w:r>
      <w:r w:rsidR="00DF6827" w:rsidRPr="0037772D">
        <w:rPr>
          <w:rFonts w:ascii="Times New Roman" w:eastAsia="Times New Roman" w:hAnsi="Times New Roman" w:cs="Times New Roman"/>
          <w:sz w:val="24"/>
          <w:szCs w:val="24"/>
          <w:lang w:eastAsia="tr-TR"/>
        </w:rPr>
        <w:t xml:space="preserve">. </w:t>
      </w:r>
      <w:r w:rsidR="004C59D8" w:rsidRPr="0037772D">
        <w:rPr>
          <w:rFonts w:ascii="Times New Roman" w:eastAsia="Times New Roman" w:hAnsi="Times New Roman" w:cs="Times New Roman"/>
          <w:sz w:val="24"/>
          <w:szCs w:val="24"/>
          <w:lang w:eastAsia="tr-TR"/>
        </w:rPr>
        <w:t>Dezenfeksiyon işlemi</w:t>
      </w:r>
      <w:r w:rsidR="00FE4773" w:rsidRPr="0037772D">
        <w:rPr>
          <w:rFonts w:ascii="Times New Roman" w:eastAsia="Times New Roman" w:hAnsi="Times New Roman" w:cs="Times New Roman"/>
          <w:sz w:val="24"/>
          <w:szCs w:val="24"/>
          <w:lang w:eastAsia="tr-TR"/>
        </w:rPr>
        <w:t xml:space="preserve"> yüksek, orta ve düşük</w:t>
      </w:r>
      <w:r w:rsidR="003E541E" w:rsidRPr="0037772D">
        <w:rPr>
          <w:rFonts w:ascii="Times New Roman" w:eastAsia="Times New Roman" w:hAnsi="Times New Roman" w:cs="Times New Roman"/>
          <w:sz w:val="24"/>
          <w:szCs w:val="24"/>
          <w:lang w:eastAsia="tr-TR"/>
        </w:rPr>
        <w:t xml:space="preserve"> düzey dezenfeksiyon olmak üzere üç düzeyde uygulanır </w:t>
      </w:r>
      <w:r w:rsidRPr="0037772D">
        <w:rPr>
          <w:rFonts w:ascii="Times New Roman" w:eastAsia="Times New Roman" w:hAnsi="Times New Roman" w:cs="Times New Roman"/>
          <w:sz w:val="24"/>
          <w:szCs w:val="24"/>
          <w:lang w:eastAsia="tr-TR"/>
        </w:rPr>
        <w:t>(</w:t>
      </w:r>
      <w:r w:rsidR="00C17987" w:rsidRPr="0037772D">
        <w:rPr>
          <w:rFonts w:ascii="Times New Roman" w:eastAsia="Times New Roman" w:hAnsi="Times New Roman" w:cs="Times New Roman"/>
          <w:sz w:val="24"/>
          <w:szCs w:val="24"/>
          <w:lang w:eastAsia="tr-TR"/>
        </w:rPr>
        <w:t>Dezenfeksiyon</w:t>
      </w:r>
      <w:r w:rsidR="00907A1A" w:rsidRPr="0037772D">
        <w:rPr>
          <w:rFonts w:ascii="Times New Roman" w:eastAsia="Times New Roman" w:hAnsi="Times New Roman" w:cs="Times New Roman"/>
          <w:sz w:val="24"/>
          <w:szCs w:val="24"/>
          <w:lang w:eastAsia="tr-TR"/>
        </w:rPr>
        <w:t xml:space="preserve"> Antisepsi</w:t>
      </w:r>
      <w:r w:rsidR="00C17987" w:rsidRPr="0037772D">
        <w:rPr>
          <w:rFonts w:ascii="Times New Roman" w:eastAsia="Times New Roman" w:hAnsi="Times New Roman" w:cs="Times New Roman"/>
          <w:sz w:val="24"/>
          <w:szCs w:val="24"/>
          <w:lang w:eastAsia="tr-TR"/>
        </w:rPr>
        <w:t xml:space="preserve"> Sterilizasyon Derneği</w:t>
      </w:r>
      <w:r w:rsidRPr="0037772D">
        <w:rPr>
          <w:rFonts w:ascii="Times New Roman" w:eastAsia="Times New Roman" w:hAnsi="Times New Roman" w:cs="Times New Roman"/>
          <w:sz w:val="24"/>
          <w:szCs w:val="24"/>
          <w:lang w:eastAsia="tr-TR"/>
        </w:rPr>
        <w:t xml:space="preserve">, 2015). </w:t>
      </w:r>
      <w:r w:rsidR="00CB58AC" w:rsidRPr="0037772D">
        <w:rPr>
          <w:rFonts w:ascii="Times New Roman" w:eastAsia="Times New Roman" w:hAnsi="Times New Roman" w:cs="Times New Roman"/>
          <w:sz w:val="24"/>
          <w:szCs w:val="24"/>
          <w:lang w:eastAsia="tr-TR"/>
        </w:rPr>
        <w:t>Dezenfeksiyon işlemi ısıyla ya</w:t>
      </w:r>
      <w:r w:rsidR="00F06EF1" w:rsidRPr="0037772D">
        <w:rPr>
          <w:rFonts w:ascii="Times New Roman" w:eastAsia="Times New Roman" w:hAnsi="Times New Roman" w:cs="Times New Roman"/>
          <w:sz w:val="24"/>
          <w:szCs w:val="24"/>
          <w:lang w:eastAsia="tr-TR"/>
        </w:rPr>
        <w:t xml:space="preserve"> </w:t>
      </w:r>
      <w:r w:rsidR="00CB58AC" w:rsidRPr="0037772D">
        <w:rPr>
          <w:rFonts w:ascii="Times New Roman" w:eastAsia="Times New Roman" w:hAnsi="Times New Roman" w:cs="Times New Roman"/>
          <w:sz w:val="24"/>
          <w:szCs w:val="24"/>
          <w:lang w:eastAsia="tr-TR"/>
        </w:rPr>
        <w:t xml:space="preserve">da kimyasal solüsyonlar kullanılarak yapılmaktadır. Dezenfeksiyon işleminde kullanılan kimyasal solüsyonlara ise dezenfektan denilmektedir. Dezenfeksiyon işlemi için alkol, benzalyum klorid, heksoklorofen, gümüş nitrat, formaldehit, klorheksidin, sodyum hipoklorid, gluteraldehit, hidrojen peroksit gibi </w:t>
      </w:r>
      <w:r w:rsidR="00FE4773" w:rsidRPr="0037772D">
        <w:rPr>
          <w:rFonts w:ascii="Times New Roman" w:eastAsia="Times New Roman" w:hAnsi="Times New Roman" w:cs="Times New Roman"/>
          <w:sz w:val="24"/>
          <w:szCs w:val="24"/>
          <w:lang w:eastAsia="tr-TR"/>
        </w:rPr>
        <w:t>dezenfektan s</w:t>
      </w:r>
      <w:r w:rsidR="00CB58AC" w:rsidRPr="0037772D">
        <w:rPr>
          <w:rFonts w:ascii="Times New Roman" w:eastAsia="Times New Roman" w:hAnsi="Times New Roman" w:cs="Times New Roman"/>
          <w:sz w:val="24"/>
          <w:szCs w:val="24"/>
          <w:lang w:eastAsia="tr-TR"/>
        </w:rPr>
        <w:t xml:space="preserve">olüsyonlar </w:t>
      </w:r>
      <w:r w:rsidR="00FE4773" w:rsidRPr="0037772D">
        <w:rPr>
          <w:rFonts w:ascii="Times New Roman" w:eastAsia="Times New Roman" w:hAnsi="Times New Roman" w:cs="Times New Roman"/>
          <w:sz w:val="24"/>
          <w:szCs w:val="24"/>
          <w:lang w:eastAsia="tr-TR"/>
        </w:rPr>
        <w:t>kullanılmaktadır (Karaağaç ve ark, 2013).</w:t>
      </w:r>
    </w:p>
    <w:p w:rsidR="00903290" w:rsidRPr="0037772D" w:rsidRDefault="00EE52F8"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tedavileri esnasında en çok tem</w:t>
      </w:r>
      <w:r w:rsidR="00260247" w:rsidRPr="0037772D">
        <w:rPr>
          <w:rFonts w:ascii="Times New Roman" w:eastAsia="Times New Roman" w:hAnsi="Times New Roman" w:cs="Times New Roman"/>
          <w:sz w:val="24"/>
          <w:szCs w:val="24"/>
          <w:lang w:eastAsia="tr-TR"/>
        </w:rPr>
        <w:t>as edilen</w:t>
      </w:r>
      <w:r w:rsidR="007A6927" w:rsidRPr="0037772D">
        <w:rPr>
          <w:rFonts w:ascii="Times New Roman" w:eastAsia="Times New Roman" w:hAnsi="Times New Roman" w:cs="Times New Roman"/>
          <w:sz w:val="24"/>
          <w:szCs w:val="24"/>
          <w:lang w:eastAsia="tr-TR"/>
        </w:rPr>
        <w:t xml:space="preserve"> yüzey ünit olduğu için diş hekimleri</w:t>
      </w:r>
      <w:r w:rsidRPr="0037772D">
        <w:rPr>
          <w:rFonts w:ascii="Times New Roman" w:eastAsia="Times New Roman" w:hAnsi="Times New Roman" w:cs="Times New Roman"/>
          <w:sz w:val="24"/>
          <w:szCs w:val="24"/>
          <w:lang w:eastAsia="tr-TR"/>
        </w:rPr>
        <w:t>, diş hekimliği öğren</w:t>
      </w:r>
      <w:r w:rsidR="009D2C28" w:rsidRPr="0037772D">
        <w:rPr>
          <w:rFonts w:ascii="Times New Roman" w:eastAsia="Times New Roman" w:hAnsi="Times New Roman" w:cs="Times New Roman"/>
          <w:sz w:val="24"/>
          <w:szCs w:val="24"/>
          <w:lang w:eastAsia="tr-TR"/>
        </w:rPr>
        <w:t>cileri ve yardımcı personeller</w:t>
      </w:r>
      <w:r w:rsidRPr="0037772D">
        <w:rPr>
          <w:rFonts w:ascii="Times New Roman" w:hAnsi="Times New Roman" w:cs="Times New Roman"/>
        </w:rPr>
        <w:t xml:space="preserve"> </w:t>
      </w:r>
      <w:r w:rsidRPr="0037772D">
        <w:rPr>
          <w:rFonts w:ascii="Times New Roman" w:eastAsia="Times New Roman" w:hAnsi="Times New Roman" w:cs="Times New Roman"/>
          <w:sz w:val="24"/>
          <w:szCs w:val="24"/>
          <w:lang w:eastAsia="tr-TR"/>
        </w:rPr>
        <w:t>ç</w:t>
      </w:r>
      <w:r w:rsidR="007A6927" w:rsidRPr="0037772D">
        <w:rPr>
          <w:rFonts w:ascii="Times New Roman" w:eastAsia="Times New Roman" w:hAnsi="Times New Roman" w:cs="Times New Roman"/>
          <w:sz w:val="24"/>
          <w:szCs w:val="24"/>
          <w:lang w:eastAsia="tr-TR"/>
        </w:rPr>
        <w:t xml:space="preserve">apraz kontaminasyondan kaynaklı </w:t>
      </w:r>
      <w:r w:rsidR="00907A1A" w:rsidRPr="0037772D">
        <w:rPr>
          <w:rFonts w:ascii="Times New Roman" w:eastAsia="Times New Roman" w:hAnsi="Times New Roman" w:cs="Times New Roman"/>
          <w:sz w:val="24"/>
          <w:szCs w:val="24"/>
          <w:lang w:eastAsia="tr-TR"/>
        </w:rPr>
        <w:t>HE’</w:t>
      </w:r>
      <w:r w:rsidR="003E541E" w:rsidRPr="0037772D">
        <w:rPr>
          <w:rFonts w:ascii="Times New Roman" w:eastAsia="Times New Roman" w:hAnsi="Times New Roman" w:cs="Times New Roman"/>
          <w:sz w:val="24"/>
          <w:szCs w:val="24"/>
          <w:lang w:eastAsia="tr-TR"/>
        </w:rPr>
        <w:t xml:space="preserve">nin </w:t>
      </w:r>
      <w:r w:rsidR="007A6927" w:rsidRPr="0037772D">
        <w:rPr>
          <w:rFonts w:ascii="Times New Roman" w:eastAsia="Times New Roman" w:hAnsi="Times New Roman" w:cs="Times New Roman"/>
          <w:sz w:val="24"/>
          <w:szCs w:val="24"/>
          <w:lang w:eastAsia="tr-TR"/>
        </w:rPr>
        <w:t xml:space="preserve">önlenmesi amacıyla </w:t>
      </w:r>
      <w:r w:rsidRPr="0037772D">
        <w:rPr>
          <w:rFonts w:ascii="Times New Roman" w:eastAsia="Times New Roman" w:hAnsi="Times New Roman" w:cs="Times New Roman"/>
          <w:sz w:val="24"/>
          <w:szCs w:val="24"/>
          <w:lang w:eastAsia="tr-TR"/>
        </w:rPr>
        <w:t xml:space="preserve">ünitlerin ve çevresinin </w:t>
      </w:r>
      <w:r w:rsidR="003E541E" w:rsidRPr="0037772D">
        <w:rPr>
          <w:rFonts w:ascii="Times New Roman" w:eastAsia="Times New Roman" w:hAnsi="Times New Roman" w:cs="Times New Roman"/>
          <w:sz w:val="24"/>
          <w:szCs w:val="24"/>
          <w:lang w:eastAsia="tr-TR"/>
        </w:rPr>
        <w:t xml:space="preserve">doğru ve güvenilir </w:t>
      </w:r>
      <w:r w:rsidRPr="0037772D">
        <w:rPr>
          <w:rFonts w:ascii="Times New Roman" w:eastAsia="Times New Roman" w:hAnsi="Times New Roman" w:cs="Times New Roman"/>
          <w:sz w:val="24"/>
          <w:szCs w:val="24"/>
          <w:lang w:eastAsia="tr-TR"/>
        </w:rPr>
        <w:t>dezenfeksiy</w:t>
      </w:r>
      <w:r w:rsidR="003E541E" w:rsidRPr="0037772D">
        <w:rPr>
          <w:rFonts w:ascii="Times New Roman" w:eastAsia="Times New Roman" w:hAnsi="Times New Roman" w:cs="Times New Roman"/>
          <w:sz w:val="24"/>
          <w:szCs w:val="24"/>
          <w:lang w:eastAsia="tr-TR"/>
        </w:rPr>
        <w:t>on uygulamalarını bilmelidirler.</w:t>
      </w:r>
    </w:p>
    <w:p w:rsidR="00EB0A18" w:rsidRPr="00C53C05" w:rsidRDefault="00EB0A18" w:rsidP="00353D49">
      <w:pPr>
        <w:spacing w:after="0" w:line="360" w:lineRule="auto"/>
        <w:jc w:val="both"/>
        <w:rPr>
          <w:rFonts w:ascii="Times New Roman" w:eastAsia="Times New Roman" w:hAnsi="Times New Roman" w:cs="Times New Roman"/>
          <w:sz w:val="24"/>
          <w:szCs w:val="24"/>
          <w:lang w:eastAsia="tr-TR"/>
        </w:rPr>
      </w:pPr>
      <w:r w:rsidRPr="00C53C05">
        <w:rPr>
          <w:rFonts w:ascii="Times New Roman" w:eastAsia="Times New Roman" w:hAnsi="Times New Roman" w:cs="Times New Roman"/>
          <w:sz w:val="24"/>
          <w:szCs w:val="24"/>
          <w:lang w:eastAsia="tr-TR"/>
        </w:rPr>
        <w:t>Diş Ünitlerinin ve Çevresinin Dezenfeksiyonu</w:t>
      </w:r>
    </w:p>
    <w:p w:rsidR="00EB0A18" w:rsidRPr="0037772D" w:rsidRDefault="00EB0A18" w:rsidP="00DA4C97">
      <w:pPr>
        <w:pStyle w:val="ListeParagraf"/>
        <w:numPr>
          <w:ilvl w:val="0"/>
          <w:numId w:val="22"/>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Ünitlerin </w:t>
      </w:r>
      <w:r w:rsidR="000B5151" w:rsidRPr="0037772D">
        <w:rPr>
          <w:rFonts w:ascii="Times New Roman" w:eastAsia="Times New Roman" w:hAnsi="Times New Roman" w:cs="Times New Roman"/>
          <w:sz w:val="24"/>
          <w:szCs w:val="24"/>
          <w:lang w:eastAsia="tr-TR"/>
        </w:rPr>
        <w:t>tükürük</w:t>
      </w:r>
      <w:r w:rsidRPr="0037772D">
        <w:rPr>
          <w:rFonts w:ascii="Times New Roman" w:eastAsia="Times New Roman" w:hAnsi="Times New Roman" w:cs="Times New Roman"/>
          <w:sz w:val="24"/>
          <w:szCs w:val="24"/>
          <w:lang w:eastAsia="tr-TR"/>
        </w:rPr>
        <w:t xml:space="preserve"> ve kan gibi ağız sıvıları ile kirlenmesini önlemek için her hastada diş ünitinin reflektörü ve diğer temas edilen ekipmanlar </w:t>
      </w:r>
      <w:r w:rsidR="006B0814" w:rsidRPr="0037772D">
        <w:rPr>
          <w:rFonts w:ascii="Times New Roman" w:eastAsia="Times New Roman" w:hAnsi="Times New Roman" w:cs="Times New Roman"/>
          <w:sz w:val="24"/>
          <w:szCs w:val="24"/>
          <w:lang w:eastAsia="tr-TR"/>
        </w:rPr>
        <w:t xml:space="preserve">tek kullanımlık </w:t>
      </w:r>
      <w:r w:rsidRPr="0037772D">
        <w:rPr>
          <w:rFonts w:ascii="Times New Roman" w:eastAsia="Times New Roman" w:hAnsi="Times New Roman" w:cs="Times New Roman"/>
          <w:sz w:val="24"/>
          <w:szCs w:val="24"/>
          <w:lang w:eastAsia="tr-TR"/>
        </w:rPr>
        <w:t>koruyucu örtülerle örtülmeli,</w:t>
      </w:r>
    </w:p>
    <w:p w:rsidR="00EB0A18" w:rsidRPr="0037772D" w:rsidRDefault="00731DBB" w:rsidP="00DA4C97">
      <w:pPr>
        <w:pStyle w:val="ListeParagraf"/>
        <w:numPr>
          <w:ilvl w:val="0"/>
          <w:numId w:val="22"/>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Tek kullanımlık </w:t>
      </w:r>
      <w:r w:rsidR="00EB0A18" w:rsidRPr="0037772D">
        <w:rPr>
          <w:rFonts w:ascii="Times New Roman" w:eastAsia="Times New Roman" w:hAnsi="Times New Roman" w:cs="Times New Roman"/>
          <w:sz w:val="24"/>
          <w:szCs w:val="24"/>
          <w:lang w:eastAsia="tr-TR"/>
        </w:rPr>
        <w:t>malzemeler kullanılamıyorsa hasta bitiminde ünitler uy</w:t>
      </w:r>
      <w:r w:rsidR="009D2C28" w:rsidRPr="0037772D">
        <w:rPr>
          <w:rFonts w:ascii="Times New Roman" w:eastAsia="Times New Roman" w:hAnsi="Times New Roman" w:cs="Times New Roman"/>
          <w:sz w:val="24"/>
          <w:szCs w:val="24"/>
          <w:lang w:eastAsia="tr-TR"/>
        </w:rPr>
        <w:t>gun dezenfektanlarla (</w:t>
      </w:r>
      <w:r w:rsidR="00EB0A18" w:rsidRPr="0037772D">
        <w:rPr>
          <w:rFonts w:ascii="Times New Roman" w:eastAsia="Times New Roman" w:hAnsi="Times New Roman" w:cs="Times New Roman"/>
          <w:sz w:val="24"/>
          <w:szCs w:val="24"/>
          <w:lang w:eastAsia="tr-TR"/>
        </w:rPr>
        <w:t>HIV ve HBV gibi zarflı virüslere etki eden) temizlenmeli,</w:t>
      </w:r>
    </w:p>
    <w:p w:rsidR="00EB0A18" w:rsidRPr="0037772D" w:rsidRDefault="00EB0A18" w:rsidP="00DA4C97">
      <w:pPr>
        <w:pStyle w:val="ListeParagraf"/>
        <w:numPr>
          <w:ilvl w:val="0"/>
          <w:numId w:val="25"/>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Ünit üzerinde gözle görülebilir kan varsa biyolojik yükü azaltmak için önce kağıt havlu ile kirler arındırılmalı ardından dezenfektan solüsyonla temizlenmeli,</w:t>
      </w:r>
    </w:p>
    <w:p w:rsidR="00EB0A18" w:rsidRPr="0037772D" w:rsidRDefault="00EB0A18" w:rsidP="00DA4C97">
      <w:pPr>
        <w:pStyle w:val="ListeParagraf"/>
        <w:numPr>
          <w:ilvl w:val="0"/>
          <w:numId w:val="22"/>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Dezenfeksiyon için dezenfektan mendiller kullanılacaksa önce kirli ünit temizlenmeli, ardından ikinci dezenfektan mendille ünit tekrar silinmeli ve bir süre beklenmeli,</w:t>
      </w:r>
    </w:p>
    <w:p w:rsidR="00EB0A18" w:rsidRPr="0037772D" w:rsidRDefault="00EB0A18" w:rsidP="00DA4C97">
      <w:pPr>
        <w:pStyle w:val="ListeParagraf"/>
        <w:numPr>
          <w:ilvl w:val="0"/>
          <w:numId w:val="22"/>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Dezenfeksiyon için dezenfektan spreyler kullanılacaksa önce kirli ünit çevresine dezenfektan sprey sıkılmalı ardından silinip tekrar dezenfektan sprey sıkılmalı ve dezenfektanın etiketinde y</w:t>
      </w:r>
      <w:r w:rsidR="009D2C28" w:rsidRPr="0037772D">
        <w:rPr>
          <w:rFonts w:ascii="Times New Roman" w:eastAsia="Times New Roman" w:hAnsi="Times New Roman" w:cs="Times New Roman"/>
          <w:sz w:val="24"/>
          <w:szCs w:val="24"/>
          <w:lang w:eastAsia="tr-TR"/>
        </w:rPr>
        <w:t>azan süre kadar beklen</w:t>
      </w:r>
      <w:r w:rsidRPr="0037772D">
        <w:rPr>
          <w:rFonts w:ascii="Times New Roman" w:eastAsia="Times New Roman" w:hAnsi="Times New Roman" w:cs="Times New Roman"/>
          <w:sz w:val="24"/>
          <w:szCs w:val="24"/>
          <w:lang w:eastAsia="tr-TR"/>
        </w:rPr>
        <w:t>meli,</w:t>
      </w:r>
    </w:p>
    <w:p w:rsidR="003E541E" w:rsidRPr="0037772D" w:rsidRDefault="006B0814" w:rsidP="00DA4C97">
      <w:pPr>
        <w:pStyle w:val="ListeParagraf"/>
        <w:numPr>
          <w:ilvl w:val="0"/>
          <w:numId w:val="22"/>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Gün bitiminde de ünitler</w:t>
      </w:r>
      <w:r w:rsidR="00EB0A18" w:rsidRPr="0037772D">
        <w:rPr>
          <w:rFonts w:ascii="Times New Roman" w:eastAsia="Times New Roman" w:hAnsi="Times New Roman" w:cs="Times New Roman"/>
          <w:sz w:val="24"/>
          <w:szCs w:val="24"/>
          <w:lang w:eastAsia="tr-TR"/>
        </w:rPr>
        <w:t xml:space="preserve"> deterja</w:t>
      </w:r>
      <w:r w:rsidR="009F68FE" w:rsidRPr="0037772D">
        <w:rPr>
          <w:rFonts w:ascii="Times New Roman" w:eastAsia="Times New Roman" w:hAnsi="Times New Roman" w:cs="Times New Roman"/>
          <w:sz w:val="24"/>
          <w:szCs w:val="24"/>
          <w:lang w:eastAsia="tr-TR"/>
        </w:rPr>
        <w:t>nlı su ile temizlenmeli</w:t>
      </w:r>
      <w:r w:rsidR="00EB0A18" w:rsidRPr="0037772D">
        <w:rPr>
          <w:rFonts w:ascii="Times New Roman" w:eastAsia="Times New Roman" w:hAnsi="Times New Roman" w:cs="Times New Roman"/>
          <w:sz w:val="24"/>
          <w:szCs w:val="24"/>
          <w:lang w:eastAsia="tr-TR"/>
        </w:rPr>
        <w:t>dir (Külekçi, 2007).</w:t>
      </w:r>
    </w:p>
    <w:p w:rsidR="004540E4" w:rsidRPr="0037772D" w:rsidRDefault="00260247" w:rsidP="001122E0">
      <w:pPr>
        <w:spacing w:after="0" w:line="360" w:lineRule="auto"/>
        <w:ind w:firstLine="709"/>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Hastaların </w:t>
      </w:r>
      <w:r w:rsidR="00907A1A" w:rsidRPr="0037772D">
        <w:rPr>
          <w:rFonts w:ascii="Times New Roman" w:eastAsia="Times New Roman" w:hAnsi="Times New Roman" w:cs="Times New Roman"/>
          <w:sz w:val="24"/>
          <w:szCs w:val="24"/>
          <w:lang w:eastAsia="tr-TR"/>
        </w:rPr>
        <w:t>panoramik</w:t>
      </w:r>
      <w:r w:rsidRPr="0037772D">
        <w:rPr>
          <w:rFonts w:ascii="Times New Roman" w:eastAsia="Times New Roman" w:hAnsi="Times New Roman" w:cs="Times New Roman"/>
          <w:sz w:val="24"/>
          <w:szCs w:val="24"/>
          <w:lang w:eastAsia="tr-TR"/>
        </w:rPr>
        <w:t xml:space="preserve">, periapikal röntgenlerinin çekiminin yapıldığı ve </w:t>
      </w:r>
      <w:r w:rsidR="004540E4" w:rsidRPr="0037772D">
        <w:rPr>
          <w:rFonts w:ascii="Times New Roman" w:eastAsia="Times New Roman" w:hAnsi="Times New Roman" w:cs="Times New Roman"/>
          <w:sz w:val="24"/>
          <w:szCs w:val="24"/>
          <w:lang w:eastAsia="tr-TR"/>
        </w:rPr>
        <w:t xml:space="preserve">diş </w:t>
      </w:r>
      <w:r w:rsidR="00907A1A" w:rsidRPr="0037772D">
        <w:rPr>
          <w:rFonts w:ascii="Times New Roman" w:eastAsia="Times New Roman" w:hAnsi="Times New Roman" w:cs="Times New Roman"/>
          <w:sz w:val="24"/>
          <w:szCs w:val="24"/>
          <w:lang w:eastAsia="tr-TR"/>
        </w:rPr>
        <w:t>tomografi</w:t>
      </w:r>
      <w:r w:rsidR="004540E4" w:rsidRPr="0037772D">
        <w:rPr>
          <w:rFonts w:ascii="Times New Roman" w:eastAsia="Times New Roman" w:hAnsi="Times New Roman" w:cs="Times New Roman"/>
          <w:sz w:val="24"/>
          <w:szCs w:val="24"/>
          <w:lang w:eastAsia="tr-TR"/>
        </w:rPr>
        <w:t xml:space="preserve"> görüntülerinin alındığı radyoloji birimlerinde çalışan sağlık çalışanları, öğrenciler ve personellerin dezenfeksiyon işlemlerine yeterince özen göstermemesi sonucu </w:t>
      </w:r>
      <w:r w:rsidR="00791AD5" w:rsidRPr="0037772D">
        <w:rPr>
          <w:rFonts w:ascii="Times New Roman" w:eastAsia="Times New Roman" w:hAnsi="Times New Roman" w:cs="Times New Roman"/>
          <w:sz w:val="24"/>
          <w:szCs w:val="24"/>
          <w:lang w:eastAsia="tr-TR"/>
        </w:rPr>
        <w:t xml:space="preserve">HE </w:t>
      </w:r>
      <w:r w:rsidR="004540E4" w:rsidRPr="0037772D">
        <w:rPr>
          <w:rFonts w:ascii="Times New Roman" w:eastAsia="Times New Roman" w:hAnsi="Times New Roman" w:cs="Times New Roman"/>
          <w:sz w:val="24"/>
          <w:szCs w:val="24"/>
          <w:lang w:eastAsia="tr-TR"/>
        </w:rPr>
        <w:t xml:space="preserve">gelişebilir. </w:t>
      </w:r>
      <w:r w:rsidR="009D2C28" w:rsidRPr="0037772D">
        <w:rPr>
          <w:rFonts w:ascii="Times New Roman" w:eastAsia="Times New Roman" w:hAnsi="Times New Roman" w:cs="Times New Roman"/>
          <w:sz w:val="24"/>
          <w:szCs w:val="24"/>
          <w:lang w:eastAsia="tr-TR"/>
        </w:rPr>
        <w:t>Bu nedenle radyoloji üniteleri</w:t>
      </w:r>
      <w:r w:rsidR="00C8046D" w:rsidRPr="0037772D">
        <w:rPr>
          <w:rFonts w:ascii="Times New Roman" w:eastAsia="Times New Roman" w:hAnsi="Times New Roman" w:cs="Times New Roman"/>
          <w:sz w:val="24"/>
          <w:szCs w:val="24"/>
          <w:lang w:eastAsia="tr-TR"/>
        </w:rPr>
        <w:t xml:space="preserve"> çalışanlarının hem kendilerini hem de diğer hastaları </w:t>
      </w:r>
      <w:r w:rsidR="00791AD5" w:rsidRPr="0037772D">
        <w:rPr>
          <w:rFonts w:ascii="Times New Roman" w:eastAsia="Times New Roman" w:hAnsi="Times New Roman" w:cs="Times New Roman"/>
          <w:sz w:val="24"/>
          <w:szCs w:val="24"/>
          <w:lang w:eastAsia="tr-TR"/>
        </w:rPr>
        <w:t xml:space="preserve">HE’ den </w:t>
      </w:r>
      <w:r w:rsidR="00C8046D" w:rsidRPr="0037772D">
        <w:rPr>
          <w:rFonts w:ascii="Times New Roman" w:eastAsia="Times New Roman" w:hAnsi="Times New Roman" w:cs="Times New Roman"/>
          <w:sz w:val="24"/>
          <w:szCs w:val="24"/>
          <w:lang w:eastAsia="tr-TR"/>
        </w:rPr>
        <w:t xml:space="preserve">korumak </w:t>
      </w:r>
      <w:r w:rsidR="004540E4" w:rsidRPr="0037772D">
        <w:rPr>
          <w:rFonts w:ascii="Times New Roman" w:eastAsia="Times New Roman" w:hAnsi="Times New Roman" w:cs="Times New Roman"/>
          <w:sz w:val="24"/>
          <w:szCs w:val="24"/>
          <w:lang w:eastAsia="tr-TR"/>
        </w:rPr>
        <w:t>için bazı önlemler almaları gerekmektedir. Bunlar;</w:t>
      </w:r>
    </w:p>
    <w:p w:rsidR="00C8046D" w:rsidRPr="0037772D" w:rsidRDefault="00C8046D" w:rsidP="00DA4C97">
      <w:pPr>
        <w:pStyle w:val="ListeParagraf"/>
        <w:numPr>
          <w:ilvl w:val="0"/>
          <w:numId w:val="80"/>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Tüm hastalar enfekte hasta gibi düşünülerek röntgen cihazının temas edilen ekipmanları koruyucu streç filmle kaplanmalı ve elle temas edilen yüzeyler dezenfekte edilmeli,</w:t>
      </w:r>
    </w:p>
    <w:p w:rsidR="00260247" w:rsidRPr="0037772D" w:rsidRDefault="004540E4" w:rsidP="00DA4C97">
      <w:pPr>
        <w:pStyle w:val="ListeParagraf"/>
        <w:numPr>
          <w:ilvl w:val="0"/>
          <w:numId w:val="42"/>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Rönt</w:t>
      </w:r>
      <w:r w:rsidR="00C8046D" w:rsidRPr="0037772D">
        <w:rPr>
          <w:rFonts w:ascii="Times New Roman" w:eastAsia="Times New Roman" w:hAnsi="Times New Roman" w:cs="Times New Roman"/>
          <w:sz w:val="24"/>
          <w:szCs w:val="24"/>
          <w:lang w:eastAsia="tr-TR"/>
        </w:rPr>
        <w:t>gen cihazının tüm ekipmanları, hasta koltuğu ve kurşun önlük</w:t>
      </w:r>
      <w:r w:rsidRPr="0037772D">
        <w:rPr>
          <w:rFonts w:ascii="Times New Roman" w:eastAsia="Times New Roman" w:hAnsi="Times New Roman" w:cs="Times New Roman"/>
          <w:sz w:val="24"/>
          <w:szCs w:val="24"/>
          <w:lang w:eastAsia="tr-TR"/>
        </w:rPr>
        <w:t xml:space="preserve"> işlem bitiminde uygun deze</w:t>
      </w:r>
      <w:r w:rsidR="00C8046D" w:rsidRPr="0037772D">
        <w:rPr>
          <w:rFonts w:ascii="Times New Roman" w:eastAsia="Times New Roman" w:hAnsi="Times New Roman" w:cs="Times New Roman"/>
          <w:sz w:val="24"/>
          <w:szCs w:val="24"/>
          <w:lang w:eastAsia="tr-TR"/>
        </w:rPr>
        <w:t>nfeksiyon solüsyonla temizlenmel</w:t>
      </w:r>
      <w:r w:rsidRPr="0037772D">
        <w:rPr>
          <w:rFonts w:ascii="Times New Roman" w:eastAsia="Times New Roman" w:hAnsi="Times New Roman" w:cs="Times New Roman"/>
          <w:sz w:val="24"/>
          <w:szCs w:val="24"/>
          <w:lang w:eastAsia="tr-TR"/>
        </w:rPr>
        <w:t xml:space="preserve">i, </w:t>
      </w:r>
    </w:p>
    <w:p w:rsidR="00791AD5" w:rsidRPr="0037772D" w:rsidRDefault="00C8046D" w:rsidP="00DA4C97">
      <w:pPr>
        <w:pStyle w:val="ListeParagraf"/>
        <w:numPr>
          <w:ilvl w:val="0"/>
          <w:numId w:val="42"/>
        </w:numPr>
        <w:spacing w:after="0" w:line="360" w:lineRule="auto"/>
        <w:ind w:left="567" w:hanging="20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Film çekiminde kullanılan röntgen plağı işlem bitiminde sodyum hipokloritte 10 dakika bekletilmeli, ardından su ile durulanmalı</w:t>
      </w:r>
      <w:r w:rsidR="00672B89" w:rsidRPr="0037772D">
        <w:rPr>
          <w:rFonts w:ascii="Times New Roman" w:eastAsia="Times New Roman" w:hAnsi="Times New Roman" w:cs="Times New Roman"/>
          <w:sz w:val="24"/>
          <w:szCs w:val="24"/>
          <w:lang w:eastAsia="tr-TR"/>
        </w:rPr>
        <w:t xml:space="preserve"> ve kurulanmalıdır (Özbek, 2007).</w:t>
      </w:r>
    </w:p>
    <w:p w:rsidR="00C62535" w:rsidRPr="0037772D" w:rsidRDefault="004C238C" w:rsidP="001122E0">
      <w:pPr>
        <w:spacing w:after="0" w:line="360" w:lineRule="auto"/>
        <w:ind w:firstLine="709"/>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Sterilizasyon h</w:t>
      </w:r>
      <w:r w:rsidR="004F19BE" w:rsidRPr="0037772D">
        <w:rPr>
          <w:rFonts w:ascii="Times New Roman" w:eastAsia="Times New Roman" w:hAnsi="Times New Roman" w:cs="Times New Roman"/>
          <w:sz w:val="24"/>
          <w:szCs w:val="24"/>
          <w:lang w:eastAsia="tr-TR"/>
        </w:rPr>
        <w:t xml:space="preserve">erhangi bir malzemenin üzerinde bulunan ve iç kısımlarına yerleşmiş tüm mikroorganizmaların bakteri sporları da </w:t>
      </w:r>
      <w:r w:rsidR="00F90FAD" w:rsidRPr="0037772D">
        <w:rPr>
          <w:rFonts w:ascii="Times New Roman" w:eastAsia="Times New Roman" w:hAnsi="Times New Roman" w:cs="Times New Roman"/>
          <w:sz w:val="24"/>
          <w:szCs w:val="24"/>
          <w:lang w:eastAsia="tr-TR"/>
        </w:rPr>
        <w:t>dâhil</w:t>
      </w:r>
      <w:r w:rsidR="004F19BE" w:rsidRPr="0037772D">
        <w:rPr>
          <w:rFonts w:ascii="Times New Roman" w:eastAsia="Times New Roman" w:hAnsi="Times New Roman" w:cs="Times New Roman"/>
          <w:sz w:val="24"/>
          <w:szCs w:val="24"/>
          <w:lang w:eastAsia="tr-TR"/>
        </w:rPr>
        <w:t xml:space="preserve"> hiçbiri canlı kalmayacak şekilde tamamen öldürülmesidir</w:t>
      </w:r>
      <w:r w:rsidR="00363C7F" w:rsidRPr="0037772D">
        <w:rPr>
          <w:rFonts w:ascii="Times New Roman" w:eastAsia="Times New Roman" w:hAnsi="Times New Roman" w:cs="Times New Roman"/>
          <w:sz w:val="24"/>
          <w:szCs w:val="24"/>
          <w:lang w:eastAsia="tr-TR"/>
        </w:rPr>
        <w:t>.</w:t>
      </w:r>
      <w:r w:rsidR="004F19BE" w:rsidRPr="0037772D">
        <w:rPr>
          <w:rFonts w:ascii="Times New Roman" w:eastAsia="Times New Roman" w:hAnsi="Times New Roman" w:cs="Times New Roman"/>
          <w:sz w:val="24"/>
          <w:szCs w:val="24"/>
          <w:lang w:eastAsia="tr-TR"/>
        </w:rPr>
        <w:t xml:space="preserve"> </w:t>
      </w:r>
      <w:r w:rsidR="003E32BF" w:rsidRPr="0037772D">
        <w:rPr>
          <w:rFonts w:ascii="Times New Roman" w:eastAsia="Times New Roman" w:hAnsi="Times New Roman" w:cs="Times New Roman"/>
          <w:sz w:val="24"/>
          <w:szCs w:val="24"/>
          <w:lang w:eastAsia="tr-TR"/>
        </w:rPr>
        <w:t>Ster</w:t>
      </w:r>
      <w:r w:rsidR="00C62535" w:rsidRPr="0037772D">
        <w:rPr>
          <w:rFonts w:ascii="Times New Roman" w:eastAsia="Times New Roman" w:hAnsi="Times New Roman" w:cs="Times New Roman"/>
          <w:sz w:val="24"/>
          <w:szCs w:val="24"/>
          <w:lang w:eastAsia="tr-TR"/>
        </w:rPr>
        <w:t>ilizasyo</w:t>
      </w:r>
      <w:r w:rsidR="003E541E" w:rsidRPr="0037772D">
        <w:rPr>
          <w:rFonts w:ascii="Times New Roman" w:eastAsia="Times New Roman" w:hAnsi="Times New Roman" w:cs="Times New Roman"/>
          <w:sz w:val="24"/>
          <w:szCs w:val="24"/>
          <w:lang w:eastAsia="tr-TR"/>
        </w:rPr>
        <w:t xml:space="preserve">n </w:t>
      </w:r>
      <w:r w:rsidR="00F832BA" w:rsidRPr="0037772D">
        <w:rPr>
          <w:rFonts w:ascii="Times New Roman" w:eastAsia="Times New Roman" w:hAnsi="Times New Roman" w:cs="Times New Roman"/>
          <w:sz w:val="24"/>
          <w:szCs w:val="24"/>
          <w:lang w:eastAsia="tr-TR"/>
        </w:rPr>
        <w:t xml:space="preserve">süreci </w:t>
      </w:r>
      <w:r w:rsidR="003E541E" w:rsidRPr="0037772D">
        <w:rPr>
          <w:rFonts w:ascii="Times New Roman" w:eastAsia="Times New Roman" w:hAnsi="Times New Roman" w:cs="Times New Roman"/>
          <w:sz w:val="24"/>
          <w:szCs w:val="24"/>
          <w:lang w:eastAsia="tr-TR"/>
        </w:rPr>
        <w:t>önemsenmelidir. S</w:t>
      </w:r>
      <w:r w:rsidR="005C455B" w:rsidRPr="0037772D">
        <w:rPr>
          <w:rFonts w:ascii="Times New Roman" w:eastAsia="Times New Roman" w:hAnsi="Times New Roman" w:cs="Times New Roman"/>
          <w:sz w:val="24"/>
          <w:szCs w:val="24"/>
          <w:lang w:eastAsia="tr-TR"/>
        </w:rPr>
        <w:t xml:space="preserve">terilizasyon, kullanılan kirli malzemelerin sterilizasyon ünitesine taşınması, bu aletlerin kirli alanda temizlenmesi, dezenfeksiyonu, </w:t>
      </w:r>
      <w:r w:rsidR="003E32BF" w:rsidRPr="0037772D">
        <w:rPr>
          <w:rFonts w:ascii="Times New Roman" w:eastAsia="Times New Roman" w:hAnsi="Times New Roman" w:cs="Times New Roman"/>
          <w:sz w:val="24"/>
          <w:szCs w:val="24"/>
          <w:lang w:eastAsia="tr-TR"/>
        </w:rPr>
        <w:t xml:space="preserve">sayılarının kontrolü, bakımlarının yapılması, temiz alanda paketlenmesi ardından sterilizasyon işlemine tabi tutulması, steril olmuş malzemelerin depolanması, birimlere teslimi ve tekrar kullanılıncaya kadar </w:t>
      </w:r>
      <w:r w:rsidR="00C62535" w:rsidRPr="0037772D">
        <w:rPr>
          <w:rFonts w:ascii="Times New Roman" w:eastAsia="Times New Roman" w:hAnsi="Times New Roman" w:cs="Times New Roman"/>
          <w:sz w:val="24"/>
          <w:szCs w:val="24"/>
          <w:lang w:eastAsia="tr-TR"/>
        </w:rPr>
        <w:t xml:space="preserve">sterilliğinin bozulmaması gibi birbiriyle ilişkili ardışık işlem sürecinden oluşur. Bu </w:t>
      </w:r>
      <w:r w:rsidR="003E32BF" w:rsidRPr="0037772D">
        <w:rPr>
          <w:rFonts w:ascii="Times New Roman" w:eastAsia="Times New Roman" w:hAnsi="Times New Roman" w:cs="Times New Roman"/>
          <w:sz w:val="24"/>
          <w:szCs w:val="24"/>
          <w:lang w:eastAsia="tr-TR"/>
        </w:rPr>
        <w:t>süreçte uyulması gereken kurallar önceden belirlenme</w:t>
      </w:r>
      <w:r w:rsidR="00C62535" w:rsidRPr="0037772D">
        <w:rPr>
          <w:rFonts w:ascii="Times New Roman" w:eastAsia="Times New Roman" w:hAnsi="Times New Roman" w:cs="Times New Roman"/>
          <w:sz w:val="24"/>
          <w:szCs w:val="24"/>
          <w:lang w:eastAsia="tr-TR"/>
        </w:rPr>
        <w:t>li, sürecin</w:t>
      </w:r>
      <w:r w:rsidR="003E32BF" w:rsidRPr="0037772D">
        <w:rPr>
          <w:rFonts w:ascii="Times New Roman" w:eastAsia="Times New Roman" w:hAnsi="Times New Roman" w:cs="Times New Roman"/>
          <w:sz w:val="24"/>
          <w:szCs w:val="24"/>
          <w:lang w:eastAsia="tr-TR"/>
        </w:rPr>
        <w:t xml:space="preserve"> tüm aşamaları denetle</w:t>
      </w:r>
      <w:r w:rsidR="00363C7F" w:rsidRPr="0037772D">
        <w:rPr>
          <w:rFonts w:ascii="Times New Roman" w:eastAsia="Times New Roman" w:hAnsi="Times New Roman" w:cs="Times New Roman"/>
          <w:sz w:val="24"/>
          <w:szCs w:val="24"/>
          <w:lang w:eastAsia="tr-TR"/>
        </w:rPr>
        <w:t>nerek kayıt altına alınmalıdır (Dezenfeksiyon Antisepsi Sterilizasyon Derneği, 2015).</w:t>
      </w:r>
    </w:p>
    <w:p w:rsidR="00427377" w:rsidRPr="0037772D" w:rsidRDefault="00C62535" w:rsidP="00AB783D">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Diş hekimliği kliniklerinde kullanılan aletlerin sterilizasyon yöntemleri </w:t>
      </w:r>
      <w:r w:rsidR="00731DBB" w:rsidRPr="0037772D">
        <w:rPr>
          <w:rFonts w:ascii="Times New Roman" w:eastAsia="Times New Roman" w:hAnsi="Times New Roman" w:cs="Times New Roman"/>
          <w:sz w:val="24"/>
          <w:szCs w:val="24"/>
          <w:lang w:eastAsia="tr-TR"/>
        </w:rPr>
        <w:t xml:space="preserve">üçe ayrılır (Tablo 14). Bunlar; </w:t>
      </w:r>
      <w:r w:rsidR="00007E41" w:rsidRPr="0037772D">
        <w:rPr>
          <w:rFonts w:ascii="Times New Roman" w:eastAsia="Times New Roman" w:hAnsi="Times New Roman" w:cs="Times New Roman"/>
          <w:sz w:val="24"/>
          <w:szCs w:val="24"/>
          <w:lang w:eastAsia="tr-TR"/>
        </w:rPr>
        <w:t>(</w:t>
      </w:r>
      <w:r w:rsidRPr="0037772D">
        <w:rPr>
          <w:rFonts w:ascii="Times New Roman" w:eastAsia="Times New Roman" w:hAnsi="Times New Roman" w:cs="Times New Roman"/>
          <w:sz w:val="24"/>
          <w:szCs w:val="24"/>
          <w:lang w:eastAsia="tr-TR"/>
        </w:rPr>
        <w:t>Özer ve ark, 2005).</w:t>
      </w:r>
    </w:p>
    <w:p w:rsidR="001122E0" w:rsidRPr="0037772D" w:rsidRDefault="001122E0" w:rsidP="00353D49">
      <w:pPr>
        <w:spacing w:after="0" w:line="360" w:lineRule="auto"/>
        <w:ind w:firstLine="360"/>
        <w:jc w:val="both"/>
        <w:rPr>
          <w:rFonts w:ascii="Times New Roman" w:eastAsia="Times New Roman" w:hAnsi="Times New Roman" w:cs="Times New Roman"/>
          <w:sz w:val="24"/>
          <w:szCs w:val="24"/>
          <w:lang w:eastAsia="tr-TR"/>
        </w:rPr>
      </w:pPr>
    </w:p>
    <w:p w:rsidR="001122E0" w:rsidRPr="0037772D" w:rsidRDefault="001122E0" w:rsidP="007916A9">
      <w:pPr>
        <w:spacing w:after="0" w:line="360" w:lineRule="auto"/>
        <w:ind w:left="851" w:hanging="851"/>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Tablo 14. </w:t>
      </w:r>
      <w:r w:rsidRPr="0037772D">
        <w:rPr>
          <w:rFonts w:ascii="Times New Roman" w:eastAsia="Times New Roman" w:hAnsi="Times New Roman" w:cs="Times New Roman"/>
          <w:sz w:val="24"/>
          <w:szCs w:val="24"/>
          <w:lang w:eastAsia="tr-TR"/>
        </w:rPr>
        <w:t>Diş Tedavilerinde Kullanılan Ale</w:t>
      </w:r>
      <w:r w:rsidR="008069B9" w:rsidRPr="0037772D">
        <w:rPr>
          <w:rFonts w:ascii="Times New Roman" w:eastAsia="Times New Roman" w:hAnsi="Times New Roman" w:cs="Times New Roman"/>
          <w:sz w:val="24"/>
          <w:szCs w:val="24"/>
          <w:lang w:eastAsia="tr-TR"/>
        </w:rPr>
        <w:t>tlerin Sterilizasyon Yöntemleri</w:t>
      </w:r>
      <w:r w:rsidR="00C53C05">
        <w:rPr>
          <w:rFonts w:ascii="Times New Roman" w:eastAsia="Times New Roman" w:hAnsi="Times New Roman" w:cs="Times New Roman"/>
          <w:sz w:val="24"/>
          <w:szCs w:val="24"/>
          <w:lang w:eastAsia="tr-TR"/>
        </w:rPr>
        <w:t xml:space="preserve"> </w:t>
      </w:r>
      <w:r w:rsidR="00C53C05" w:rsidRPr="00C53C05">
        <w:rPr>
          <w:rFonts w:ascii="Times New Roman" w:eastAsia="Times New Roman" w:hAnsi="Times New Roman" w:cs="Times New Roman"/>
          <w:sz w:val="24"/>
          <w:szCs w:val="24"/>
          <w:lang w:eastAsia="tr-TR"/>
        </w:rPr>
        <w:t>(Özer ve ark, 2005)</w:t>
      </w:r>
      <w:r w:rsidR="00D26791">
        <w:rPr>
          <w:rFonts w:ascii="Times New Roman" w:eastAsia="Times New Roman" w:hAnsi="Times New Roman" w:cs="Times New Roman"/>
          <w:sz w:val="24"/>
          <w:szCs w:val="24"/>
          <w:lang w:eastAsia="tr-TR"/>
        </w:rPr>
        <w:t>.</w:t>
      </w:r>
    </w:p>
    <w:tbl>
      <w:tblPr>
        <w:tblStyle w:val="TabloKlavuz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686"/>
        <w:gridCol w:w="2488"/>
      </w:tblGrid>
      <w:tr w:rsidR="00794FAB" w:rsidRPr="0037772D" w:rsidTr="00E64123">
        <w:trPr>
          <w:jc w:val="center"/>
        </w:trPr>
        <w:tc>
          <w:tcPr>
            <w:tcW w:w="2693" w:type="dxa"/>
            <w:tcBorders>
              <w:top w:val="single" w:sz="4" w:space="0" w:color="auto"/>
              <w:bottom w:val="single" w:sz="4" w:space="0" w:color="auto"/>
            </w:tcBorders>
          </w:tcPr>
          <w:p w:rsidR="00794FAB" w:rsidRPr="0037772D" w:rsidRDefault="00794FAB" w:rsidP="00DA4C97">
            <w:pPr>
              <w:spacing w:line="240" w:lineRule="atLeast"/>
              <w:jc w:val="both"/>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Fiziksel sterilizasyon</w:t>
            </w:r>
          </w:p>
        </w:tc>
        <w:tc>
          <w:tcPr>
            <w:tcW w:w="3686" w:type="dxa"/>
            <w:tcBorders>
              <w:top w:val="single" w:sz="4" w:space="0" w:color="auto"/>
              <w:bottom w:val="single" w:sz="4" w:space="0" w:color="auto"/>
            </w:tcBorders>
          </w:tcPr>
          <w:p w:rsidR="00794FAB" w:rsidRPr="0037772D" w:rsidRDefault="00F90FAD" w:rsidP="00DA4C97">
            <w:pPr>
              <w:spacing w:line="240" w:lineRule="atLeast"/>
              <w:jc w:val="both"/>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Gaz b</w:t>
            </w:r>
            <w:r w:rsidR="00794FAB" w:rsidRPr="0037772D">
              <w:rPr>
                <w:rFonts w:ascii="Times New Roman" w:eastAsia="Times New Roman" w:hAnsi="Times New Roman" w:cs="Times New Roman"/>
                <w:b/>
                <w:sz w:val="20"/>
                <w:szCs w:val="20"/>
                <w:lang w:eastAsia="tr-TR"/>
              </w:rPr>
              <w:t>uharı kullanarak sterilizasyon</w:t>
            </w:r>
          </w:p>
        </w:tc>
        <w:tc>
          <w:tcPr>
            <w:tcW w:w="2488" w:type="dxa"/>
            <w:tcBorders>
              <w:top w:val="single" w:sz="4" w:space="0" w:color="auto"/>
              <w:bottom w:val="single" w:sz="4" w:space="0" w:color="auto"/>
            </w:tcBorders>
          </w:tcPr>
          <w:p w:rsidR="00794FAB" w:rsidRPr="0037772D" w:rsidRDefault="00794FAB" w:rsidP="00DA4C97">
            <w:pPr>
              <w:spacing w:line="240" w:lineRule="atLeast"/>
              <w:jc w:val="both"/>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Kimyasal sterilizasyon</w:t>
            </w:r>
          </w:p>
        </w:tc>
      </w:tr>
      <w:tr w:rsidR="00794FAB" w:rsidRPr="0037772D" w:rsidTr="00E64123">
        <w:trPr>
          <w:jc w:val="center"/>
        </w:trPr>
        <w:tc>
          <w:tcPr>
            <w:tcW w:w="2693" w:type="dxa"/>
            <w:tcBorders>
              <w:top w:val="single" w:sz="4" w:space="0" w:color="auto"/>
            </w:tcBorders>
          </w:tcPr>
          <w:p w:rsidR="00794FAB" w:rsidRPr="0037772D" w:rsidRDefault="00794FAB"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Kuru sıcak hava </w:t>
            </w:r>
          </w:p>
          <w:p w:rsidR="00794FAB" w:rsidRPr="0037772D" w:rsidRDefault="00794FAB"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Basınçlı buhar</w:t>
            </w:r>
          </w:p>
          <w:p w:rsidR="00794FAB" w:rsidRPr="0037772D" w:rsidRDefault="00794FAB"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Hızlı ısı transferi </w:t>
            </w:r>
          </w:p>
          <w:p w:rsidR="00794FAB" w:rsidRPr="0037772D" w:rsidRDefault="00794FAB"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Ultraviyole</w:t>
            </w:r>
          </w:p>
          <w:p w:rsidR="00794FAB" w:rsidRPr="0037772D" w:rsidRDefault="00794FAB"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İyonize radyasyon</w:t>
            </w:r>
          </w:p>
        </w:tc>
        <w:tc>
          <w:tcPr>
            <w:tcW w:w="3686" w:type="dxa"/>
            <w:tcBorders>
              <w:top w:val="single" w:sz="4" w:space="0" w:color="auto"/>
            </w:tcBorders>
          </w:tcPr>
          <w:p w:rsidR="00794FAB" w:rsidRPr="0037772D" w:rsidRDefault="00794FAB"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Etilen oksit,</w:t>
            </w:r>
          </w:p>
          <w:p w:rsidR="00794FAB" w:rsidRPr="0037772D" w:rsidRDefault="00794FAB"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Formaldehit, </w:t>
            </w:r>
          </w:p>
          <w:p w:rsidR="00794FAB" w:rsidRPr="0037772D" w:rsidRDefault="00794FAB"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Hidrojen peroksit,</w:t>
            </w:r>
          </w:p>
          <w:p w:rsidR="00794FAB" w:rsidRPr="0037772D" w:rsidRDefault="00F90FAD"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Plazma g</w:t>
            </w:r>
            <w:r w:rsidR="00794FAB" w:rsidRPr="0037772D">
              <w:rPr>
                <w:rFonts w:ascii="Times New Roman" w:eastAsia="Times New Roman" w:hAnsi="Times New Roman" w:cs="Times New Roman"/>
                <w:sz w:val="20"/>
                <w:szCs w:val="20"/>
                <w:lang w:eastAsia="tr-TR"/>
              </w:rPr>
              <w:t>az</w:t>
            </w:r>
          </w:p>
          <w:p w:rsidR="00794FAB" w:rsidRPr="0037772D" w:rsidRDefault="00F90FAD"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Klordioksit g</w:t>
            </w:r>
            <w:r w:rsidR="00794FAB" w:rsidRPr="0037772D">
              <w:rPr>
                <w:rFonts w:ascii="Times New Roman" w:eastAsia="Times New Roman" w:hAnsi="Times New Roman" w:cs="Times New Roman"/>
                <w:sz w:val="20"/>
                <w:szCs w:val="20"/>
                <w:lang w:eastAsia="tr-TR"/>
              </w:rPr>
              <w:t>az</w:t>
            </w:r>
          </w:p>
        </w:tc>
        <w:tc>
          <w:tcPr>
            <w:tcW w:w="2488" w:type="dxa"/>
            <w:tcBorders>
              <w:top w:val="single" w:sz="4" w:space="0" w:color="auto"/>
            </w:tcBorders>
          </w:tcPr>
          <w:p w:rsidR="00794FAB" w:rsidRPr="0037772D" w:rsidRDefault="00377957"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Gluteraldehit</w:t>
            </w:r>
          </w:p>
          <w:p w:rsidR="00377957" w:rsidRPr="0037772D" w:rsidRDefault="00F90FAD" w:rsidP="00DA4C97">
            <w:pPr>
              <w:spacing w:line="240" w:lineRule="atLeast"/>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Perasetik a</w:t>
            </w:r>
            <w:r w:rsidR="00377957" w:rsidRPr="0037772D">
              <w:rPr>
                <w:rFonts w:ascii="Times New Roman" w:eastAsia="Times New Roman" w:hAnsi="Times New Roman" w:cs="Times New Roman"/>
                <w:sz w:val="20"/>
                <w:szCs w:val="20"/>
                <w:lang w:eastAsia="tr-TR"/>
              </w:rPr>
              <w:t>sit</w:t>
            </w:r>
          </w:p>
        </w:tc>
      </w:tr>
    </w:tbl>
    <w:p w:rsidR="00C53C05" w:rsidRDefault="00C53C05" w:rsidP="00353D49">
      <w:pPr>
        <w:spacing w:after="0" w:line="360" w:lineRule="auto"/>
        <w:ind w:firstLine="708"/>
        <w:jc w:val="both"/>
        <w:rPr>
          <w:rFonts w:ascii="Times New Roman" w:eastAsia="Times New Roman" w:hAnsi="Times New Roman" w:cs="Times New Roman"/>
          <w:sz w:val="20"/>
          <w:szCs w:val="20"/>
          <w:lang w:eastAsia="tr-TR"/>
        </w:rPr>
      </w:pPr>
    </w:p>
    <w:p w:rsidR="00D97825" w:rsidRPr="0037772D" w:rsidRDefault="004F19BE"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Sterilizasyon işlemi yapılmış malzemeden steril olup olmadığın</w:t>
      </w:r>
      <w:r w:rsidR="004C238C" w:rsidRPr="0037772D">
        <w:rPr>
          <w:rFonts w:ascii="Times New Roman" w:eastAsia="Times New Roman" w:hAnsi="Times New Roman" w:cs="Times New Roman"/>
          <w:sz w:val="24"/>
          <w:szCs w:val="24"/>
          <w:lang w:eastAsia="tr-TR"/>
        </w:rPr>
        <w:t>a dair asla şüphe duyulmamalıdır.</w:t>
      </w:r>
      <w:r w:rsidR="00794FAB" w:rsidRPr="0037772D">
        <w:rPr>
          <w:rFonts w:ascii="Times New Roman" w:eastAsia="Times New Roman" w:hAnsi="Times New Roman" w:cs="Times New Roman"/>
          <w:sz w:val="24"/>
          <w:szCs w:val="24"/>
          <w:lang w:eastAsia="tr-TR"/>
        </w:rPr>
        <w:t xml:space="preserve"> </w:t>
      </w:r>
      <w:r w:rsidR="00000CBF" w:rsidRPr="0037772D">
        <w:rPr>
          <w:rFonts w:ascii="Times New Roman" w:eastAsia="Times New Roman" w:hAnsi="Times New Roman" w:cs="Times New Roman"/>
          <w:sz w:val="24"/>
          <w:szCs w:val="24"/>
          <w:lang w:eastAsia="tr-TR"/>
        </w:rPr>
        <w:t>Bu sebeple sterilizasyon öncesinde aletlerin üzerindeki biyolojik artıkların temizlenmesi, steril edilecek malzemeye uygun yöntemin tercih edilmesi, uygun ısının ve sürenin ayarlanması sterilizasyon işleminin güvenilirliği</w:t>
      </w:r>
      <w:r w:rsidR="002A2FF5" w:rsidRPr="0037772D">
        <w:rPr>
          <w:rFonts w:ascii="Times New Roman" w:eastAsia="Times New Roman" w:hAnsi="Times New Roman" w:cs="Times New Roman"/>
          <w:sz w:val="24"/>
          <w:szCs w:val="24"/>
          <w:lang w:eastAsia="tr-TR"/>
        </w:rPr>
        <w:t>ni ve kalitesini arttırmaktadır (Özer v</w:t>
      </w:r>
      <w:r w:rsidR="00363C7F" w:rsidRPr="0037772D">
        <w:rPr>
          <w:rFonts w:ascii="Times New Roman" w:eastAsia="Times New Roman" w:hAnsi="Times New Roman" w:cs="Times New Roman"/>
          <w:sz w:val="24"/>
          <w:szCs w:val="24"/>
          <w:lang w:eastAsia="tr-TR"/>
        </w:rPr>
        <w:t>e ark, 2005</w:t>
      </w:r>
      <w:r w:rsidR="002A2FF5" w:rsidRPr="0037772D">
        <w:rPr>
          <w:rFonts w:ascii="Times New Roman" w:eastAsia="Times New Roman" w:hAnsi="Times New Roman" w:cs="Times New Roman"/>
          <w:sz w:val="24"/>
          <w:szCs w:val="24"/>
          <w:lang w:eastAsia="tr-TR"/>
        </w:rPr>
        <w:t>).</w:t>
      </w:r>
    </w:p>
    <w:p w:rsidR="00943E53" w:rsidRPr="00D26791" w:rsidRDefault="00731DBB" w:rsidP="00353D49">
      <w:pPr>
        <w:spacing w:after="0" w:line="360" w:lineRule="auto"/>
        <w:jc w:val="both"/>
        <w:rPr>
          <w:rFonts w:ascii="Times New Roman" w:eastAsia="Times New Roman" w:hAnsi="Times New Roman" w:cs="Times New Roman"/>
          <w:sz w:val="24"/>
          <w:szCs w:val="24"/>
          <w:lang w:eastAsia="tr-TR"/>
        </w:rPr>
      </w:pPr>
      <w:r w:rsidRPr="00D26791">
        <w:rPr>
          <w:rFonts w:ascii="Times New Roman" w:eastAsia="Times New Roman" w:hAnsi="Times New Roman" w:cs="Times New Roman"/>
          <w:sz w:val="24"/>
          <w:szCs w:val="24"/>
          <w:lang w:eastAsia="tr-TR"/>
        </w:rPr>
        <w:t>A</w:t>
      </w:r>
      <w:r w:rsidR="00943E53" w:rsidRPr="00D26791">
        <w:rPr>
          <w:rFonts w:ascii="Times New Roman" w:eastAsia="Times New Roman" w:hAnsi="Times New Roman" w:cs="Times New Roman"/>
          <w:sz w:val="24"/>
          <w:szCs w:val="24"/>
          <w:lang w:eastAsia="tr-TR"/>
        </w:rPr>
        <w:t>letlerin Dekontaminasyon, Dezenfeksiyon ve</w:t>
      </w:r>
      <w:r w:rsidR="00514DB6" w:rsidRPr="00D26791">
        <w:rPr>
          <w:rFonts w:ascii="Times New Roman" w:eastAsia="Times New Roman" w:hAnsi="Times New Roman" w:cs="Times New Roman"/>
          <w:sz w:val="24"/>
          <w:szCs w:val="24"/>
          <w:lang w:eastAsia="tr-TR"/>
        </w:rPr>
        <w:t xml:space="preserve"> Sterilizasyon S</w:t>
      </w:r>
      <w:r w:rsidR="00943E53" w:rsidRPr="00D26791">
        <w:rPr>
          <w:rFonts w:ascii="Times New Roman" w:eastAsia="Times New Roman" w:hAnsi="Times New Roman" w:cs="Times New Roman"/>
          <w:sz w:val="24"/>
          <w:szCs w:val="24"/>
          <w:lang w:eastAsia="tr-TR"/>
        </w:rPr>
        <w:t>üreçleri</w:t>
      </w:r>
      <w:r w:rsidR="00514DB6" w:rsidRPr="00D26791">
        <w:rPr>
          <w:rFonts w:ascii="Times New Roman" w:eastAsia="Times New Roman" w:hAnsi="Times New Roman" w:cs="Times New Roman"/>
          <w:sz w:val="24"/>
          <w:szCs w:val="24"/>
          <w:lang w:eastAsia="tr-TR"/>
        </w:rPr>
        <w:t>nde Dikkat Edilmesi G</w:t>
      </w:r>
      <w:r w:rsidR="00943E53" w:rsidRPr="00D26791">
        <w:rPr>
          <w:rFonts w:ascii="Times New Roman" w:eastAsia="Times New Roman" w:hAnsi="Times New Roman" w:cs="Times New Roman"/>
          <w:sz w:val="24"/>
          <w:szCs w:val="24"/>
          <w:lang w:eastAsia="tr-TR"/>
        </w:rPr>
        <w:t>erekenler</w:t>
      </w:r>
    </w:p>
    <w:p w:rsidR="00F832BA" w:rsidRPr="0037772D" w:rsidRDefault="00F832BA" w:rsidP="00DA4C97">
      <w:pPr>
        <w:pStyle w:val="ListeParagraf"/>
        <w:numPr>
          <w:ilvl w:val="0"/>
          <w:numId w:val="48"/>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Girintisi çıkıntısı olan malzemeler açık şekilde kirli sepetine yerleştirilmeli, </w:t>
      </w:r>
    </w:p>
    <w:p w:rsidR="00F832BA" w:rsidRPr="0037772D" w:rsidRDefault="00F832BA" w:rsidP="00DA4C97">
      <w:pPr>
        <w:pStyle w:val="ListeParagraf"/>
        <w:numPr>
          <w:ilvl w:val="0"/>
          <w:numId w:val="48"/>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Steril paketi açılmış ama kullanılmayan aletler de kirli gibi tekrardan sterilizasyon işlemine alınmalı,</w:t>
      </w:r>
    </w:p>
    <w:p w:rsidR="00F832BA" w:rsidRPr="0037772D" w:rsidRDefault="00F90FAD" w:rsidP="00DA4C97">
      <w:pPr>
        <w:pStyle w:val="ListeParagraf"/>
        <w:numPr>
          <w:ilvl w:val="0"/>
          <w:numId w:val="48"/>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Bisturi</w:t>
      </w:r>
      <w:r w:rsidR="00F832BA" w:rsidRPr="0037772D">
        <w:rPr>
          <w:rFonts w:ascii="Times New Roman" w:eastAsia="Times New Roman" w:hAnsi="Times New Roman" w:cs="Times New Roman"/>
          <w:sz w:val="24"/>
          <w:szCs w:val="24"/>
          <w:lang w:eastAsia="tr-TR"/>
        </w:rPr>
        <w:t xml:space="preserve"> ve iğne ucu gibi tek kullanımlık uçlar cerrahi setler içerisinde bırakılmamalı,</w:t>
      </w:r>
    </w:p>
    <w:p w:rsidR="00F832BA" w:rsidRPr="0037772D" w:rsidRDefault="006B0814" w:rsidP="00DA4C97">
      <w:pPr>
        <w:pStyle w:val="ListeParagraf"/>
        <w:numPr>
          <w:ilvl w:val="0"/>
          <w:numId w:val="48"/>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Hastalarda kullanılan </w:t>
      </w:r>
      <w:r w:rsidR="00F832BA" w:rsidRPr="0037772D">
        <w:rPr>
          <w:rFonts w:ascii="Times New Roman" w:eastAsia="Times New Roman" w:hAnsi="Times New Roman" w:cs="Times New Roman"/>
          <w:sz w:val="24"/>
          <w:szCs w:val="24"/>
          <w:lang w:eastAsia="tr-TR"/>
        </w:rPr>
        <w:t>aletler ağzı kapaklı kaplar içerisinde kirli malzeme taşıma arabası ile steri</w:t>
      </w:r>
      <w:r w:rsidRPr="0037772D">
        <w:rPr>
          <w:rFonts w:ascii="Times New Roman" w:eastAsia="Times New Roman" w:hAnsi="Times New Roman" w:cs="Times New Roman"/>
          <w:sz w:val="24"/>
          <w:szCs w:val="24"/>
          <w:lang w:eastAsia="tr-TR"/>
        </w:rPr>
        <w:t>lizasyon ünitesine transfer edilerek</w:t>
      </w:r>
      <w:r w:rsidR="00F832BA" w:rsidRPr="0037772D">
        <w:rPr>
          <w:rFonts w:ascii="Times New Roman" w:eastAsia="Times New Roman" w:hAnsi="Times New Roman" w:cs="Times New Roman"/>
          <w:sz w:val="24"/>
          <w:szCs w:val="24"/>
          <w:lang w:eastAsia="tr-TR"/>
        </w:rPr>
        <w:t xml:space="preserve"> çapraz bulaşma riski önlenmeli,</w:t>
      </w:r>
    </w:p>
    <w:p w:rsidR="00F832BA" w:rsidRPr="0037772D" w:rsidRDefault="006B0814" w:rsidP="00DA4C97">
      <w:pPr>
        <w:pStyle w:val="ListeParagraf"/>
        <w:numPr>
          <w:ilvl w:val="0"/>
          <w:numId w:val="48"/>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Malzemeler s</w:t>
      </w:r>
      <w:r w:rsidR="00F832BA" w:rsidRPr="0037772D">
        <w:rPr>
          <w:rFonts w:ascii="Times New Roman" w:eastAsia="Times New Roman" w:hAnsi="Times New Roman" w:cs="Times New Roman"/>
          <w:sz w:val="24"/>
          <w:szCs w:val="24"/>
          <w:lang w:eastAsia="tr-TR"/>
        </w:rPr>
        <w:t>terilizasyon ünitesine malzeme tesl</w:t>
      </w:r>
      <w:r w:rsidRPr="0037772D">
        <w:rPr>
          <w:rFonts w:ascii="Times New Roman" w:eastAsia="Times New Roman" w:hAnsi="Times New Roman" w:cs="Times New Roman"/>
          <w:sz w:val="24"/>
          <w:szCs w:val="24"/>
          <w:lang w:eastAsia="tr-TR"/>
        </w:rPr>
        <w:t>im formu ile teslim edilmelidir (</w:t>
      </w:r>
      <w:r w:rsidR="00F832BA" w:rsidRPr="0037772D">
        <w:rPr>
          <w:rFonts w:ascii="Times New Roman" w:eastAsia="Times New Roman" w:hAnsi="Times New Roman" w:cs="Times New Roman"/>
          <w:sz w:val="24"/>
          <w:szCs w:val="24"/>
          <w:lang w:eastAsia="tr-TR"/>
        </w:rPr>
        <w:t>Dezenfeksiyon</w:t>
      </w:r>
      <w:r w:rsidR="001931D1" w:rsidRPr="0037772D">
        <w:rPr>
          <w:rFonts w:ascii="Times New Roman" w:eastAsia="Times New Roman" w:hAnsi="Times New Roman" w:cs="Times New Roman"/>
          <w:sz w:val="24"/>
          <w:szCs w:val="24"/>
          <w:lang w:eastAsia="tr-TR"/>
        </w:rPr>
        <w:t xml:space="preserve"> Antisepsi</w:t>
      </w:r>
      <w:r w:rsidR="00F832BA" w:rsidRPr="0037772D">
        <w:rPr>
          <w:rFonts w:ascii="Times New Roman" w:eastAsia="Times New Roman" w:hAnsi="Times New Roman" w:cs="Times New Roman"/>
          <w:sz w:val="24"/>
          <w:szCs w:val="24"/>
          <w:lang w:eastAsia="tr-TR"/>
        </w:rPr>
        <w:t xml:space="preserve"> </w:t>
      </w:r>
      <w:r w:rsidR="001931D1" w:rsidRPr="0037772D">
        <w:rPr>
          <w:rFonts w:ascii="Times New Roman" w:eastAsia="Times New Roman" w:hAnsi="Times New Roman" w:cs="Times New Roman"/>
          <w:sz w:val="24"/>
          <w:szCs w:val="24"/>
          <w:lang w:eastAsia="tr-TR"/>
        </w:rPr>
        <w:t>Sterilizasyon Derneği</w:t>
      </w:r>
      <w:r w:rsidR="00F832BA" w:rsidRPr="0037772D">
        <w:rPr>
          <w:rFonts w:ascii="Times New Roman" w:eastAsia="Times New Roman" w:hAnsi="Times New Roman" w:cs="Times New Roman"/>
          <w:sz w:val="24"/>
          <w:szCs w:val="24"/>
          <w:lang w:eastAsia="tr-TR"/>
        </w:rPr>
        <w:t>, 2015).</w:t>
      </w:r>
    </w:p>
    <w:p w:rsidR="00B84342" w:rsidRPr="0037772D" w:rsidRDefault="009E7770" w:rsidP="00DA4C97">
      <w:pPr>
        <w:pStyle w:val="ListeParagraf"/>
        <w:numPr>
          <w:ilvl w:val="0"/>
          <w:numId w:val="38"/>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Diş tedavileri sırasında kullanılan aletler hemen temizlenemeyecekse çapraz enfeksiyon gelişimini engellemek ve dekontaminasyon işlemini basitleştirmek amacıyla </w:t>
      </w:r>
      <w:r w:rsidR="00B84342" w:rsidRPr="0037772D">
        <w:rPr>
          <w:rFonts w:ascii="Times New Roman" w:eastAsia="Times New Roman" w:hAnsi="Times New Roman" w:cs="Times New Roman"/>
          <w:sz w:val="24"/>
          <w:szCs w:val="24"/>
          <w:lang w:eastAsia="tr-TR"/>
        </w:rPr>
        <w:t>bu aletler deterjanlı su veya uygun dezenfektan solüsyonlar içerisinde bekletilmeli,</w:t>
      </w:r>
    </w:p>
    <w:p w:rsidR="00B84342" w:rsidRPr="0037772D" w:rsidRDefault="00B84342" w:rsidP="00DA4C97">
      <w:pPr>
        <w:pStyle w:val="ListeParagraf"/>
        <w:numPr>
          <w:ilvl w:val="0"/>
          <w:numId w:val="38"/>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Yüksek ısılarda zarar gören aletler yerine steril edilebilir aletler kullanılmalı ya da </w:t>
      </w:r>
      <w:r w:rsidR="00F90FAD" w:rsidRPr="0037772D">
        <w:rPr>
          <w:rFonts w:ascii="Times New Roman" w:eastAsia="Times New Roman" w:hAnsi="Times New Roman" w:cs="Times New Roman"/>
          <w:sz w:val="24"/>
          <w:szCs w:val="24"/>
          <w:lang w:eastAsia="tr-TR"/>
        </w:rPr>
        <w:t xml:space="preserve">tek kullanımlık </w:t>
      </w:r>
      <w:r w:rsidRPr="0037772D">
        <w:rPr>
          <w:rFonts w:ascii="Times New Roman" w:eastAsia="Times New Roman" w:hAnsi="Times New Roman" w:cs="Times New Roman"/>
          <w:sz w:val="24"/>
          <w:szCs w:val="24"/>
          <w:lang w:eastAsia="tr-TR"/>
        </w:rPr>
        <w:t>olanlar tercih edilmeli, (</w:t>
      </w:r>
      <w:r w:rsidR="001931D1" w:rsidRPr="0037772D">
        <w:rPr>
          <w:rFonts w:ascii="Times New Roman" w:eastAsia="Times New Roman" w:hAnsi="Times New Roman" w:cs="Times New Roman"/>
          <w:sz w:val="24"/>
          <w:szCs w:val="24"/>
          <w:lang w:eastAsia="tr-TR"/>
        </w:rPr>
        <w:t xml:space="preserve">Dezenfeksiyon Antisepsi Sterilizasyon Derneği, </w:t>
      </w:r>
      <w:r w:rsidRPr="0037772D">
        <w:rPr>
          <w:rFonts w:ascii="Times New Roman" w:eastAsia="Times New Roman" w:hAnsi="Times New Roman" w:cs="Times New Roman"/>
          <w:sz w:val="24"/>
          <w:szCs w:val="24"/>
          <w:lang w:eastAsia="tr-TR"/>
        </w:rPr>
        <w:t>2015).</w:t>
      </w:r>
    </w:p>
    <w:p w:rsidR="00D97825" w:rsidRPr="0037772D" w:rsidRDefault="00130423" w:rsidP="00DA4C97">
      <w:pPr>
        <w:pStyle w:val="ListeParagraf"/>
        <w:numPr>
          <w:ilvl w:val="0"/>
          <w:numId w:val="38"/>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K</w:t>
      </w:r>
      <w:r w:rsidR="00BA26C3" w:rsidRPr="0037772D">
        <w:rPr>
          <w:rFonts w:ascii="Times New Roman" w:eastAsia="Times New Roman" w:hAnsi="Times New Roman" w:cs="Times New Roman"/>
          <w:sz w:val="24"/>
          <w:szCs w:val="24"/>
          <w:lang w:eastAsia="tr-TR"/>
        </w:rPr>
        <w:t>ullanılan aletlerin üzerinde</w:t>
      </w:r>
      <w:r w:rsidR="00F90FAD" w:rsidRPr="0037772D">
        <w:rPr>
          <w:rFonts w:ascii="Times New Roman" w:eastAsia="Times New Roman" w:hAnsi="Times New Roman" w:cs="Times New Roman"/>
          <w:sz w:val="24"/>
          <w:szCs w:val="24"/>
          <w:lang w:eastAsia="tr-TR"/>
        </w:rPr>
        <w:t>ki</w:t>
      </w:r>
      <w:r w:rsidR="00BA26C3" w:rsidRPr="0037772D">
        <w:rPr>
          <w:rFonts w:ascii="Times New Roman" w:eastAsia="Times New Roman" w:hAnsi="Times New Roman" w:cs="Times New Roman"/>
          <w:sz w:val="24"/>
          <w:szCs w:val="24"/>
          <w:lang w:eastAsia="tr-TR"/>
        </w:rPr>
        <w:t xml:space="preserve"> kanal dolgu patı, siman yapıştırıcısı, kalsiyum hidroksit,</w:t>
      </w:r>
      <w:r w:rsidR="0016608C" w:rsidRPr="0037772D">
        <w:rPr>
          <w:rFonts w:ascii="Times New Roman" w:eastAsia="Times New Roman" w:hAnsi="Times New Roman" w:cs="Times New Roman"/>
          <w:sz w:val="24"/>
          <w:szCs w:val="24"/>
          <w:lang w:eastAsia="tr-TR"/>
        </w:rPr>
        <w:t xml:space="preserve"> </w:t>
      </w:r>
      <w:r w:rsidR="00BA26C3" w:rsidRPr="0037772D">
        <w:rPr>
          <w:rFonts w:ascii="Times New Roman" w:eastAsia="Times New Roman" w:hAnsi="Times New Roman" w:cs="Times New Roman"/>
          <w:sz w:val="24"/>
          <w:szCs w:val="24"/>
          <w:lang w:eastAsia="tr-TR"/>
        </w:rPr>
        <w:t>vb. kimyasal artıklar sterilizasyon işlemimin kalitesini etkile</w:t>
      </w:r>
      <w:r w:rsidR="00B41456" w:rsidRPr="0037772D">
        <w:rPr>
          <w:rFonts w:ascii="Times New Roman" w:eastAsia="Times New Roman" w:hAnsi="Times New Roman" w:cs="Times New Roman"/>
          <w:sz w:val="24"/>
          <w:szCs w:val="24"/>
          <w:lang w:eastAsia="tr-TR"/>
        </w:rPr>
        <w:t>diği için iyice temizlenmeli,</w:t>
      </w:r>
      <w:r w:rsidR="00BA26C3" w:rsidRPr="0037772D">
        <w:rPr>
          <w:rFonts w:ascii="Times New Roman" w:eastAsia="Times New Roman" w:hAnsi="Times New Roman" w:cs="Times New Roman"/>
          <w:sz w:val="24"/>
          <w:szCs w:val="24"/>
          <w:lang w:eastAsia="tr-TR"/>
        </w:rPr>
        <w:t xml:space="preserve"> </w:t>
      </w:r>
    </w:p>
    <w:p w:rsidR="00175C7C" w:rsidRPr="0037772D" w:rsidRDefault="00C40AEE" w:rsidP="00DA4C97">
      <w:pPr>
        <w:pStyle w:val="ListeParagraf"/>
        <w:numPr>
          <w:ilvl w:val="0"/>
          <w:numId w:val="37"/>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Cerrahi tedaviler sırasında kullanılan aletler davye, kemik keskileri, cerrahi frezler gibi p</w:t>
      </w:r>
      <w:r w:rsidR="00943E53" w:rsidRPr="0037772D">
        <w:rPr>
          <w:rFonts w:ascii="Times New Roman" w:eastAsia="Times New Roman" w:hAnsi="Times New Roman" w:cs="Times New Roman"/>
          <w:sz w:val="24"/>
          <w:szCs w:val="24"/>
          <w:lang w:eastAsia="tr-TR"/>
        </w:rPr>
        <w:t>ürüzlü aletlerin üzerinde kalan</w:t>
      </w:r>
      <w:r w:rsidRPr="0037772D">
        <w:rPr>
          <w:rFonts w:ascii="Times New Roman" w:eastAsia="Times New Roman" w:hAnsi="Times New Roman" w:cs="Times New Roman"/>
          <w:sz w:val="24"/>
          <w:szCs w:val="24"/>
          <w:lang w:eastAsia="tr-TR"/>
        </w:rPr>
        <w:t xml:space="preserve"> kan kalıntılarının temizlenmesi zor olduğu için bunlar enzimatik solüsyonlarla yıkanıp tel fırçalarla fırçalanmalı,</w:t>
      </w:r>
    </w:p>
    <w:p w:rsidR="00175C7C" w:rsidRPr="0037772D" w:rsidRDefault="00175C7C" w:rsidP="00DA4C97">
      <w:pPr>
        <w:pStyle w:val="ListeParagraf"/>
        <w:numPr>
          <w:ilvl w:val="0"/>
          <w:numId w:val="37"/>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Metal cerrahi aspiratörlerin iç kısımları dar olduğu için bükülebilen fırçalarla ve basınçlı su ile temizlenmeli, </w:t>
      </w:r>
    </w:p>
    <w:p w:rsidR="00175C7C" w:rsidRPr="0037772D" w:rsidRDefault="00175C7C" w:rsidP="00DA4C97">
      <w:pPr>
        <w:pStyle w:val="ListeParagraf"/>
        <w:numPr>
          <w:ilvl w:val="0"/>
          <w:numId w:val="37"/>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Delici kesici alet yaralanmalarını önlemek için</w:t>
      </w:r>
      <w:r w:rsidRPr="0037772D">
        <w:rPr>
          <w:rFonts w:ascii="Times New Roman" w:hAnsi="Times New Roman" w:cs="Times New Roman"/>
        </w:rPr>
        <w:t xml:space="preserve"> </w:t>
      </w:r>
      <w:r w:rsidRPr="0037772D">
        <w:rPr>
          <w:rFonts w:ascii="Times New Roman" w:eastAsia="Times New Roman" w:hAnsi="Times New Roman" w:cs="Times New Roman"/>
          <w:sz w:val="24"/>
          <w:szCs w:val="24"/>
          <w:lang w:eastAsia="tr-TR"/>
        </w:rPr>
        <w:t>keskin sivri uçlu aletler görülebilir şekilde şeffaf</w:t>
      </w:r>
      <w:r w:rsidR="0077235E"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paketlere </w:t>
      </w:r>
      <w:r w:rsidR="0000200F" w:rsidRPr="0037772D">
        <w:rPr>
          <w:rFonts w:ascii="Times New Roman" w:eastAsia="Times New Roman" w:hAnsi="Times New Roman" w:cs="Times New Roman"/>
          <w:sz w:val="24"/>
          <w:szCs w:val="24"/>
          <w:lang w:eastAsia="tr-TR"/>
        </w:rPr>
        <w:t>yerleştirilmeli ve sterilizasyon için taşını</w:t>
      </w:r>
      <w:r w:rsidR="00943E53" w:rsidRPr="0037772D">
        <w:rPr>
          <w:rFonts w:ascii="Times New Roman" w:eastAsia="Times New Roman" w:hAnsi="Times New Roman" w:cs="Times New Roman"/>
          <w:sz w:val="24"/>
          <w:szCs w:val="24"/>
          <w:lang w:eastAsia="tr-TR"/>
        </w:rPr>
        <w:t>rken özel sepetler kullanılmalı (</w:t>
      </w:r>
      <w:r w:rsidR="0021366E" w:rsidRPr="0037772D">
        <w:rPr>
          <w:rFonts w:ascii="Times New Roman" w:eastAsia="Times New Roman" w:hAnsi="Times New Roman" w:cs="Times New Roman"/>
          <w:sz w:val="24"/>
          <w:szCs w:val="24"/>
          <w:lang w:eastAsia="tr-TR"/>
        </w:rPr>
        <w:t xml:space="preserve">Duran, </w:t>
      </w:r>
      <w:r w:rsidR="00943E53" w:rsidRPr="0037772D">
        <w:rPr>
          <w:rFonts w:ascii="Times New Roman" w:eastAsia="Times New Roman" w:hAnsi="Times New Roman" w:cs="Times New Roman"/>
          <w:sz w:val="24"/>
          <w:szCs w:val="24"/>
          <w:lang w:eastAsia="tr-TR"/>
        </w:rPr>
        <w:t>2017).</w:t>
      </w:r>
    </w:p>
    <w:p w:rsidR="00943E53" w:rsidRPr="0037772D" w:rsidRDefault="00943E53" w:rsidP="00DA4C97">
      <w:pPr>
        <w:pStyle w:val="ListeParagraf"/>
        <w:numPr>
          <w:ilvl w:val="0"/>
          <w:numId w:val="37"/>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Endodonti tedavileri sırasında kullanılan daha önce hiç kullanıl</w:t>
      </w:r>
      <w:r w:rsidR="00B41456" w:rsidRPr="0037772D">
        <w:rPr>
          <w:rFonts w:ascii="Times New Roman" w:eastAsia="Times New Roman" w:hAnsi="Times New Roman" w:cs="Times New Roman"/>
          <w:sz w:val="24"/>
          <w:szCs w:val="24"/>
          <w:lang w:eastAsia="tr-TR"/>
        </w:rPr>
        <w:t>mamış kanal eğeleri ve frezler</w:t>
      </w:r>
      <w:r w:rsidRPr="0037772D">
        <w:rPr>
          <w:rFonts w:ascii="Times New Roman" w:eastAsia="Times New Roman" w:hAnsi="Times New Roman" w:cs="Times New Roman"/>
          <w:sz w:val="24"/>
          <w:szCs w:val="24"/>
          <w:lang w:eastAsia="tr-TR"/>
        </w:rPr>
        <w:t xml:space="preserve"> kullan</w:t>
      </w:r>
      <w:r w:rsidR="00B41456" w:rsidRPr="0037772D">
        <w:rPr>
          <w:rFonts w:ascii="Times New Roman" w:eastAsia="Times New Roman" w:hAnsi="Times New Roman" w:cs="Times New Roman"/>
          <w:sz w:val="24"/>
          <w:szCs w:val="24"/>
          <w:lang w:eastAsia="tr-TR"/>
        </w:rPr>
        <w:t>ıl</w:t>
      </w:r>
      <w:r w:rsidRPr="0037772D">
        <w:rPr>
          <w:rFonts w:ascii="Times New Roman" w:eastAsia="Times New Roman" w:hAnsi="Times New Roman" w:cs="Times New Roman"/>
          <w:sz w:val="24"/>
          <w:szCs w:val="24"/>
          <w:lang w:eastAsia="tr-TR"/>
        </w:rPr>
        <w:t>m</w:t>
      </w:r>
      <w:r w:rsidR="00B41456" w:rsidRPr="0037772D">
        <w:rPr>
          <w:rFonts w:ascii="Times New Roman" w:eastAsia="Times New Roman" w:hAnsi="Times New Roman" w:cs="Times New Roman"/>
          <w:sz w:val="24"/>
          <w:szCs w:val="24"/>
          <w:lang w:eastAsia="tr-TR"/>
        </w:rPr>
        <w:t>adan önce mutlaka steril edilmeli,</w:t>
      </w:r>
    </w:p>
    <w:p w:rsidR="00943E53" w:rsidRPr="0037772D" w:rsidRDefault="00943E53" w:rsidP="00DA4C97">
      <w:pPr>
        <w:pStyle w:val="ListeParagraf"/>
        <w:numPr>
          <w:ilvl w:val="0"/>
          <w:numId w:val="37"/>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Kullanılmış kanal eğeleri, protaper vb. döner eğelerin </w:t>
      </w:r>
      <w:r w:rsidR="00CF25C8" w:rsidRPr="0037772D">
        <w:rPr>
          <w:rFonts w:ascii="Times New Roman" w:eastAsia="Times New Roman" w:hAnsi="Times New Roman" w:cs="Times New Roman"/>
          <w:sz w:val="24"/>
          <w:szCs w:val="24"/>
          <w:lang w:eastAsia="tr-TR"/>
        </w:rPr>
        <w:t xml:space="preserve">üzerindeki biyolojik artıklar </w:t>
      </w:r>
      <w:r w:rsidRPr="0037772D">
        <w:rPr>
          <w:rFonts w:ascii="Times New Roman" w:eastAsia="Times New Roman" w:hAnsi="Times New Roman" w:cs="Times New Roman"/>
          <w:sz w:val="24"/>
          <w:szCs w:val="24"/>
          <w:lang w:eastAsia="tr-TR"/>
        </w:rPr>
        <w:t xml:space="preserve">enzimatik solüsyonlara atılmadan önce arındırılmalı, </w:t>
      </w:r>
    </w:p>
    <w:p w:rsidR="00943E53" w:rsidRPr="0037772D" w:rsidRDefault="00943E53" w:rsidP="00DA4C97">
      <w:pPr>
        <w:pStyle w:val="ListeParagraf"/>
        <w:numPr>
          <w:ilvl w:val="0"/>
          <w:numId w:val="37"/>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Temizliği zor olan endodontik aletlerin </w:t>
      </w:r>
      <w:r w:rsidR="00CF25C8" w:rsidRPr="0037772D">
        <w:rPr>
          <w:rFonts w:ascii="Times New Roman" w:eastAsia="Times New Roman" w:hAnsi="Times New Roman" w:cs="Times New Roman"/>
          <w:sz w:val="24"/>
          <w:szCs w:val="24"/>
          <w:lang w:eastAsia="tr-TR"/>
        </w:rPr>
        <w:t xml:space="preserve">tek kullanımlık </w:t>
      </w:r>
      <w:r w:rsidR="006877DB" w:rsidRPr="0037772D">
        <w:rPr>
          <w:rFonts w:ascii="Times New Roman" w:eastAsia="Times New Roman" w:hAnsi="Times New Roman" w:cs="Times New Roman"/>
          <w:sz w:val="24"/>
          <w:szCs w:val="24"/>
          <w:lang w:eastAsia="tr-TR"/>
        </w:rPr>
        <w:t>olanları tercih edilmelidir</w:t>
      </w:r>
      <w:r w:rsidR="00CF25C8" w:rsidRPr="0037772D">
        <w:rPr>
          <w:rFonts w:ascii="Times New Roman" w:eastAsia="Times New Roman" w:hAnsi="Times New Roman" w:cs="Times New Roman"/>
          <w:sz w:val="24"/>
          <w:szCs w:val="24"/>
          <w:lang w:eastAsia="tr-TR"/>
        </w:rPr>
        <w:t xml:space="preserve"> </w:t>
      </w:r>
      <w:r w:rsidR="00AE7528" w:rsidRPr="0037772D">
        <w:rPr>
          <w:rFonts w:ascii="Times New Roman" w:eastAsia="Times New Roman" w:hAnsi="Times New Roman" w:cs="Times New Roman"/>
          <w:sz w:val="24"/>
          <w:szCs w:val="24"/>
          <w:lang w:eastAsia="tr-TR"/>
        </w:rPr>
        <w:t>(</w:t>
      </w:r>
      <w:r w:rsidR="00CF25C8" w:rsidRPr="0037772D">
        <w:rPr>
          <w:rFonts w:ascii="Times New Roman" w:eastAsia="Times New Roman" w:hAnsi="Times New Roman" w:cs="Times New Roman"/>
          <w:sz w:val="24"/>
          <w:szCs w:val="24"/>
          <w:lang w:eastAsia="tr-TR"/>
        </w:rPr>
        <w:t xml:space="preserve">Baştürk ve ark, </w:t>
      </w:r>
      <w:r w:rsidR="00F90FAD" w:rsidRPr="0037772D">
        <w:rPr>
          <w:rFonts w:ascii="Times New Roman" w:eastAsia="Times New Roman" w:hAnsi="Times New Roman" w:cs="Times New Roman"/>
          <w:sz w:val="24"/>
          <w:szCs w:val="24"/>
          <w:lang w:eastAsia="tr-TR"/>
        </w:rPr>
        <w:t>2014</w:t>
      </w:r>
      <w:r w:rsidR="00CF25C8" w:rsidRPr="0037772D">
        <w:rPr>
          <w:rFonts w:ascii="Times New Roman" w:eastAsia="Times New Roman" w:hAnsi="Times New Roman" w:cs="Times New Roman"/>
          <w:sz w:val="24"/>
          <w:szCs w:val="24"/>
          <w:lang w:eastAsia="tr-TR"/>
        </w:rPr>
        <w:t>).</w:t>
      </w:r>
    </w:p>
    <w:p w:rsidR="00B41456" w:rsidRPr="0037772D" w:rsidRDefault="00A937D5" w:rsidP="00DA4C97">
      <w:pPr>
        <w:pStyle w:val="ListeParagraf"/>
        <w:numPr>
          <w:ilvl w:val="0"/>
          <w:numId w:val="37"/>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Ortodonti tedavilerinde kullanılan pensler</w:t>
      </w:r>
      <w:r w:rsidR="00CC12CA" w:rsidRPr="0037772D">
        <w:rPr>
          <w:rFonts w:ascii="Times New Roman" w:eastAsia="Times New Roman" w:hAnsi="Times New Roman" w:cs="Times New Roman"/>
          <w:sz w:val="24"/>
          <w:szCs w:val="24"/>
          <w:lang w:eastAsia="tr-TR"/>
        </w:rPr>
        <w:t xml:space="preserve"> tedavi bitiminde üzerindeki artıkları uzaklaştırmak için suyla temizlenmeli, ultrasonik cihazlarda yıkanmalı, durulanmalı, kurulanmalı ve ardından steril edilmeli,</w:t>
      </w:r>
    </w:p>
    <w:p w:rsidR="003E688B" w:rsidRPr="0037772D" w:rsidRDefault="00CC12CA" w:rsidP="00DA4C97">
      <w:pPr>
        <w:pStyle w:val="ListeParagraf"/>
        <w:numPr>
          <w:ilvl w:val="0"/>
          <w:numId w:val="37"/>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Protetik tedavilerde ölçü alımında kullanılan tüm malzemeler önce su ile yıkanmalı ardından uygun dezenfe</w:t>
      </w:r>
      <w:r w:rsidR="00AE7528" w:rsidRPr="0037772D">
        <w:rPr>
          <w:rFonts w:ascii="Times New Roman" w:eastAsia="Times New Roman" w:hAnsi="Times New Roman" w:cs="Times New Roman"/>
          <w:sz w:val="24"/>
          <w:szCs w:val="24"/>
          <w:lang w:eastAsia="tr-TR"/>
        </w:rPr>
        <w:t xml:space="preserve">ktanlarla dezenfekte edilmeli, </w:t>
      </w:r>
      <w:r w:rsidR="003E688B" w:rsidRPr="0037772D">
        <w:rPr>
          <w:rFonts w:ascii="Times New Roman" w:eastAsia="Times New Roman" w:hAnsi="Times New Roman" w:cs="Times New Roman"/>
          <w:sz w:val="24"/>
          <w:szCs w:val="24"/>
          <w:lang w:eastAsia="tr-TR"/>
        </w:rPr>
        <w:t>tek kullanımlık olanlar atılmalı,</w:t>
      </w:r>
    </w:p>
    <w:p w:rsidR="003E688B" w:rsidRPr="0037772D" w:rsidRDefault="003E688B" w:rsidP="00DA4C97">
      <w:pPr>
        <w:pStyle w:val="ListeParagraf"/>
        <w:numPr>
          <w:ilvl w:val="0"/>
          <w:numId w:val="37"/>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Hastaların tedavisi esnasında </w:t>
      </w:r>
      <w:r w:rsidR="00AE7528" w:rsidRPr="0037772D">
        <w:rPr>
          <w:rFonts w:ascii="Times New Roman" w:eastAsia="Times New Roman" w:hAnsi="Times New Roman" w:cs="Times New Roman"/>
          <w:sz w:val="24"/>
          <w:szCs w:val="24"/>
          <w:lang w:eastAsia="tr-TR"/>
        </w:rPr>
        <w:t xml:space="preserve">kullanılan aeratör gibi aletlerin </w:t>
      </w:r>
      <w:r w:rsidRPr="0037772D">
        <w:rPr>
          <w:rFonts w:ascii="Times New Roman" w:eastAsia="Times New Roman" w:hAnsi="Times New Roman" w:cs="Times New Roman"/>
          <w:sz w:val="24"/>
          <w:szCs w:val="24"/>
          <w:lang w:eastAsia="tr-TR"/>
        </w:rPr>
        <w:t>steril edilebilir olanları kullanılmalı, tedavi sonrasında bu aletlerin üzerindeki artıklar temizlendikten sonra başlıklar DAC cihazı ya da</w:t>
      </w:r>
      <w:r w:rsidR="00F90FAD" w:rsidRPr="0037772D">
        <w:rPr>
          <w:rFonts w:ascii="Times New Roman" w:eastAsia="Times New Roman" w:hAnsi="Times New Roman" w:cs="Times New Roman"/>
          <w:sz w:val="24"/>
          <w:szCs w:val="24"/>
          <w:lang w:eastAsia="tr-TR"/>
        </w:rPr>
        <w:t xml:space="preserve"> otoklavda steril edilmelidir (</w:t>
      </w:r>
      <w:r w:rsidRPr="0037772D">
        <w:rPr>
          <w:rFonts w:ascii="Times New Roman" w:eastAsia="Times New Roman" w:hAnsi="Times New Roman" w:cs="Times New Roman"/>
          <w:sz w:val="24"/>
          <w:szCs w:val="24"/>
          <w:lang w:eastAsia="tr-TR"/>
        </w:rPr>
        <w:t>Özbek, 2007).</w:t>
      </w:r>
    </w:p>
    <w:p w:rsidR="00907A1A" w:rsidRPr="0037772D" w:rsidRDefault="00224E52" w:rsidP="00DA4C97">
      <w:pPr>
        <w:pStyle w:val="ListeParagraf"/>
        <w:numPr>
          <w:ilvl w:val="0"/>
          <w:numId w:val="37"/>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Mikromotorlar</w:t>
      </w:r>
      <w:r w:rsidR="00372461" w:rsidRPr="0037772D">
        <w:rPr>
          <w:rFonts w:ascii="Times New Roman" w:eastAsia="Times New Roman" w:hAnsi="Times New Roman" w:cs="Times New Roman"/>
          <w:sz w:val="24"/>
          <w:szCs w:val="24"/>
          <w:lang w:eastAsia="tr-TR"/>
        </w:rPr>
        <w:t>, angul</w:t>
      </w:r>
      <w:r w:rsidR="00AE7528" w:rsidRPr="0037772D">
        <w:rPr>
          <w:rFonts w:ascii="Times New Roman" w:eastAsia="Times New Roman" w:hAnsi="Times New Roman" w:cs="Times New Roman"/>
          <w:sz w:val="24"/>
          <w:szCs w:val="24"/>
          <w:lang w:eastAsia="tr-TR"/>
        </w:rPr>
        <w:t>dur</w:t>
      </w:r>
      <w:r w:rsidRPr="0037772D">
        <w:rPr>
          <w:rFonts w:ascii="Times New Roman" w:eastAsia="Times New Roman" w:hAnsi="Times New Roman" w:cs="Times New Roman"/>
          <w:sz w:val="24"/>
          <w:szCs w:val="24"/>
          <w:lang w:eastAsia="tr-TR"/>
        </w:rPr>
        <w:t>valar ve piyasemen gibi aletlerin içindeki hava v</w:t>
      </w:r>
      <w:r w:rsidR="00F046DC" w:rsidRPr="0037772D">
        <w:rPr>
          <w:rFonts w:ascii="Times New Roman" w:eastAsia="Times New Roman" w:hAnsi="Times New Roman" w:cs="Times New Roman"/>
          <w:sz w:val="24"/>
          <w:szCs w:val="24"/>
          <w:lang w:eastAsia="tr-TR"/>
        </w:rPr>
        <w:t>e su mekanizması en son tedavi edilen hastadan geriye dönen tükrük, kan ile kontamine</w:t>
      </w:r>
      <w:r w:rsidR="00333602" w:rsidRPr="0037772D">
        <w:rPr>
          <w:rFonts w:ascii="Times New Roman" w:eastAsia="Times New Roman" w:hAnsi="Times New Roman" w:cs="Times New Roman"/>
          <w:sz w:val="24"/>
          <w:szCs w:val="24"/>
          <w:lang w:eastAsia="tr-TR"/>
        </w:rPr>
        <w:t xml:space="preserve"> olmuş</w:t>
      </w:r>
      <w:r w:rsidR="00F046DC" w:rsidRPr="0037772D">
        <w:rPr>
          <w:rFonts w:ascii="Times New Roman" w:eastAsia="Times New Roman" w:hAnsi="Times New Roman" w:cs="Times New Roman"/>
          <w:sz w:val="24"/>
          <w:szCs w:val="24"/>
          <w:lang w:eastAsia="tr-TR"/>
        </w:rPr>
        <w:t xml:space="preserve"> olabilir.</w:t>
      </w:r>
      <w:r w:rsidR="00F046DC" w:rsidRPr="0037772D">
        <w:rPr>
          <w:rFonts w:ascii="Times New Roman" w:hAnsi="Times New Roman" w:cs="Times New Roman"/>
        </w:rPr>
        <w:t xml:space="preserve"> </w:t>
      </w:r>
      <w:r w:rsidR="00F046DC" w:rsidRPr="0037772D">
        <w:rPr>
          <w:rFonts w:ascii="Times New Roman" w:eastAsia="Times New Roman" w:hAnsi="Times New Roman" w:cs="Times New Roman"/>
          <w:sz w:val="24"/>
          <w:szCs w:val="24"/>
          <w:lang w:eastAsia="tr-TR"/>
        </w:rPr>
        <w:t>Bu aletlerin içinde kalan</w:t>
      </w:r>
      <w:r w:rsidR="00AE7528" w:rsidRPr="0037772D">
        <w:rPr>
          <w:rFonts w:ascii="Times New Roman" w:eastAsia="Times New Roman" w:hAnsi="Times New Roman" w:cs="Times New Roman"/>
          <w:sz w:val="24"/>
          <w:szCs w:val="24"/>
          <w:lang w:eastAsia="tr-TR"/>
        </w:rPr>
        <w:t xml:space="preserve"> kirli su ve sıvılar yeni tedavi edilecek hastaya</w:t>
      </w:r>
      <w:r w:rsidR="00F046DC" w:rsidRPr="0037772D">
        <w:rPr>
          <w:rFonts w:ascii="Times New Roman" w:eastAsia="Times New Roman" w:hAnsi="Times New Roman" w:cs="Times New Roman"/>
          <w:sz w:val="24"/>
          <w:szCs w:val="24"/>
          <w:lang w:eastAsia="tr-TR"/>
        </w:rPr>
        <w:t xml:space="preserve"> kol</w:t>
      </w:r>
      <w:r w:rsidR="001A05F1" w:rsidRPr="0037772D">
        <w:rPr>
          <w:rFonts w:ascii="Times New Roman" w:eastAsia="Times New Roman" w:hAnsi="Times New Roman" w:cs="Times New Roman"/>
          <w:sz w:val="24"/>
          <w:szCs w:val="24"/>
          <w:lang w:eastAsia="tr-TR"/>
        </w:rPr>
        <w:t xml:space="preserve">aylıkla transfer olabilmektedir. Antiretraksiyon özelliklere sahip aletlerin geliştirilmesiyle kirli suyun geri dönüşünden kaynaklanan çapraz kontaminasyon önlenmeye çalışılmıştır (Acar, 2007). </w:t>
      </w:r>
    </w:p>
    <w:p w:rsidR="00907A1A" w:rsidRPr="0037772D" w:rsidRDefault="00907A1A" w:rsidP="00353D49">
      <w:pPr>
        <w:spacing w:after="0" w:line="360" w:lineRule="auto"/>
        <w:jc w:val="both"/>
        <w:rPr>
          <w:rFonts w:ascii="Times New Roman" w:eastAsia="Times New Roman" w:hAnsi="Times New Roman" w:cs="Times New Roman"/>
          <w:sz w:val="24"/>
          <w:szCs w:val="24"/>
          <w:lang w:eastAsia="tr-TR"/>
        </w:rPr>
      </w:pPr>
    </w:p>
    <w:p w:rsidR="00907A1A" w:rsidRPr="0037772D" w:rsidRDefault="00907A1A" w:rsidP="00353D49">
      <w:pPr>
        <w:spacing w:after="0" w:line="360" w:lineRule="auto"/>
        <w:jc w:val="both"/>
        <w:rPr>
          <w:rFonts w:ascii="Times New Roman" w:eastAsia="Times New Roman" w:hAnsi="Times New Roman" w:cs="Times New Roman"/>
          <w:sz w:val="24"/>
          <w:szCs w:val="24"/>
          <w:lang w:eastAsia="tr-TR"/>
        </w:rPr>
      </w:pPr>
    </w:p>
    <w:p w:rsidR="002250C9" w:rsidRPr="0037772D" w:rsidRDefault="0081542E"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2.10.</w:t>
      </w:r>
      <w:r w:rsidR="002250C9" w:rsidRPr="0037772D">
        <w:rPr>
          <w:rFonts w:ascii="Times New Roman" w:eastAsia="Times New Roman" w:hAnsi="Times New Roman" w:cs="Times New Roman"/>
          <w:b/>
          <w:sz w:val="24"/>
          <w:szCs w:val="24"/>
          <w:lang w:eastAsia="tr-TR"/>
        </w:rPr>
        <w:t xml:space="preserve"> </w:t>
      </w:r>
      <w:r w:rsidR="00DB61A4" w:rsidRPr="0037772D">
        <w:rPr>
          <w:rFonts w:ascii="Times New Roman" w:eastAsia="Times New Roman" w:hAnsi="Times New Roman" w:cs="Times New Roman"/>
          <w:b/>
          <w:sz w:val="24"/>
          <w:szCs w:val="24"/>
          <w:lang w:eastAsia="tr-TR"/>
        </w:rPr>
        <w:t xml:space="preserve">Diş Hekimlerinin </w:t>
      </w:r>
      <w:r w:rsidR="002250C9" w:rsidRPr="0037772D">
        <w:rPr>
          <w:rFonts w:ascii="Times New Roman" w:eastAsia="Times New Roman" w:hAnsi="Times New Roman" w:cs="Times New Roman"/>
          <w:b/>
          <w:sz w:val="24"/>
          <w:szCs w:val="24"/>
          <w:lang w:eastAsia="tr-TR"/>
        </w:rPr>
        <w:t>Mesleki Risklere Karşı Korunması</w:t>
      </w:r>
    </w:p>
    <w:p w:rsidR="00907A1A" w:rsidRPr="0037772D" w:rsidRDefault="00907A1A" w:rsidP="00353D49">
      <w:pPr>
        <w:spacing w:after="0" w:line="360" w:lineRule="auto"/>
        <w:jc w:val="both"/>
        <w:rPr>
          <w:rFonts w:ascii="Times New Roman" w:eastAsia="Times New Roman" w:hAnsi="Times New Roman" w:cs="Times New Roman"/>
          <w:b/>
          <w:sz w:val="24"/>
          <w:szCs w:val="24"/>
          <w:lang w:eastAsia="tr-TR"/>
        </w:rPr>
      </w:pPr>
    </w:p>
    <w:p w:rsidR="00CE7BB5" w:rsidRPr="0037772D" w:rsidRDefault="00DB61A4"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Sağlık kurumlarında </w:t>
      </w:r>
      <w:r w:rsidR="00907A1A" w:rsidRPr="0037772D">
        <w:rPr>
          <w:rFonts w:ascii="Times New Roman" w:eastAsia="Times New Roman" w:hAnsi="Times New Roman" w:cs="Times New Roman"/>
          <w:sz w:val="24"/>
          <w:szCs w:val="24"/>
          <w:lang w:eastAsia="tr-TR"/>
        </w:rPr>
        <w:t>çalışanların</w:t>
      </w:r>
      <w:r w:rsidRPr="0037772D">
        <w:rPr>
          <w:rFonts w:ascii="Times New Roman" w:eastAsia="Times New Roman" w:hAnsi="Times New Roman" w:cs="Times New Roman"/>
          <w:sz w:val="24"/>
          <w:szCs w:val="24"/>
          <w:lang w:eastAsia="tr-TR"/>
        </w:rPr>
        <w:t xml:space="preserve"> çalıştıkları birimlerdeki görevl</w:t>
      </w:r>
      <w:r w:rsidR="00BB12A1" w:rsidRPr="0037772D">
        <w:rPr>
          <w:rFonts w:ascii="Times New Roman" w:eastAsia="Times New Roman" w:hAnsi="Times New Roman" w:cs="Times New Roman"/>
          <w:sz w:val="24"/>
          <w:szCs w:val="24"/>
          <w:lang w:eastAsia="tr-TR"/>
        </w:rPr>
        <w:t>eri farklı olduğu için mesleki</w:t>
      </w:r>
      <w:r w:rsidRPr="0037772D">
        <w:rPr>
          <w:rFonts w:ascii="Times New Roman" w:eastAsia="Times New Roman" w:hAnsi="Times New Roman" w:cs="Times New Roman"/>
          <w:sz w:val="24"/>
          <w:szCs w:val="24"/>
          <w:lang w:eastAsia="tr-TR"/>
        </w:rPr>
        <w:t xml:space="preserve"> riskleri de </w:t>
      </w:r>
      <w:r w:rsidR="00DC6FF5" w:rsidRPr="0037772D">
        <w:rPr>
          <w:rFonts w:ascii="Times New Roman" w:eastAsia="Times New Roman" w:hAnsi="Times New Roman" w:cs="Times New Roman"/>
          <w:sz w:val="24"/>
          <w:szCs w:val="24"/>
          <w:lang w:eastAsia="tr-TR"/>
        </w:rPr>
        <w:t xml:space="preserve">birbirinden </w:t>
      </w:r>
      <w:r w:rsidRPr="0037772D">
        <w:rPr>
          <w:rFonts w:ascii="Times New Roman" w:eastAsia="Times New Roman" w:hAnsi="Times New Roman" w:cs="Times New Roman"/>
          <w:sz w:val="24"/>
          <w:szCs w:val="24"/>
          <w:lang w:eastAsia="tr-TR"/>
        </w:rPr>
        <w:t>f</w:t>
      </w:r>
      <w:r w:rsidR="00A702F4" w:rsidRPr="0037772D">
        <w:rPr>
          <w:rFonts w:ascii="Times New Roman" w:eastAsia="Times New Roman" w:hAnsi="Times New Roman" w:cs="Times New Roman"/>
          <w:sz w:val="24"/>
          <w:szCs w:val="24"/>
          <w:lang w:eastAsia="tr-TR"/>
        </w:rPr>
        <w:t>arklıdır. Sağlık çalışanları bakteri ve virüs kaynaklı enfeksiyon</w:t>
      </w:r>
      <w:r w:rsidR="00DC6FF5" w:rsidRPr="0037772D">
        <w:rPr>
          <w:rFonts w:ascii="Times New Roman" w:eastAsia="Times New Roman" w:hAnsi="Times New Roman" w:cs="Times New Roman"/>
          <w:sz w:val="24"/>
          <w:szCs w:val="24"/>
          <w:lang w:eastAsia="tr-TR"/>
        </w:rPr>
        <w:t xml:space="preserve"> ajanlarına ma</w:t>
      </w:r>
      <w:r w:rsidR="00503CFC" w:rsidRPr="0037772D">
        <w:rPr>
          <w:rFonts w:ascii="Times New Roman" w:eastAsia="Times New Roman" w:hAnsi="Times New Roman" w:cs="Times New Roman"/>
          <w:sz w:val="24"/>
          <w:szCs w:val="24"/>
          <w:lang w:eastAsia="tr-TR"/>
        </w:rPr>
        <w:t>ruz kalma</w:t>
      </w:r>
      <w:r w:rsidR="00A702F4"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delici kes</w:t>
      </w:r>
      <w:r w:rsidR="000C636F" w:rsidRPr="0037772D">
        <w:rPr>
          <w:rFonts w:ascii="Times New Roman" w:eastAsia="Times New Roman" w:hAnsi="Times New Roman" w:cs="Times New Roman"/>
          <w:sz w:val="24"/>
          <w:szCs w:val="24"/>
          <w:lang w:eastAsia="tr-TR"/>
        </w:rPr>
        <w:t xml:space="preserve">ici alet </w:t>
      </w:r>
      <w:r w:rsidR="00A702F4" w:rsidRPr="0037772D">
        <w:rPr>
          <w:rFonts w:ascii="Times New Roman" w:eastAsia="Times New Roman" w:hAnsi="Times New Roman" w:cs="Times New Roman"/>
          <w:sz w:val="24"/>
          <w:szCs w:val="24"/>
          <w:lang w:eastAsia="tr-TR"/>
        </w:rPr>
        <w:t>ve göz yaralanmaları</w:t>
      </w:r>
      <w:r w:rsidR="000C636F" w:rsidRPr="0037772D">
        <w:rPr>
          <w:rFonts w:ascii="Times New Roman" w:eastAsia="Times New Roman" w:hAnsi="Times New Roman" w:cs="Times New Roman"/>
          <w:sz w:val="24"/>
          <w:szCs w:val="24"/>
          <w:lang w:eastAsia="tr-TR"/>
        </w:rPr>
        <w:t xml:space="preserve"> gibi mesleki risklerle karşılaşabilmektedirler (Meydanlıoğlu, 2013).</w:t>
      </w:r>
    </w:p>
    <w:p w:rsidR="00AE7528" w:rsidRPr="0037772D" w:rsidRDefault="00AE7528" w:rsidP="00353D49">
      <w:pPr>
        <w:spacing w:after="0" w:line="360" w:lineRule="auto"/>
        <w:jc w:val="both"/>
        <w:rPr>
          <w:rFonts w:ascii="Times New Roman" w:eastAsia="Times New Roman" w:hAnsi="Times New Roman" w:cs="Times New Roman"/>
          <w:sz w:val="24"/>
          <w:szCs w:val="24"/>
          <w:lang w:eastAsia="tr-TR"/>
        </w:rPr>
      </w:pPr>
    </w:p>
    <w:p w:rsidR="00AE7528" w:rsidRPr="0037772D" w:rsidRDefault="00AE7528" w:rsidP="00353D49">
      <w:pPr>
        <w:spacing w:after="0" w:line="360" w:lineRule="auto"/>
        <w:jc w:val="both"/>
        <w:rPr>
          <w:rFonts w:ascii="Times New Roman" w:eastAsia="Times New Roman" w:hAnsi="Times New Roman" w:cs="Times New Roman"/>
          <w:sz w:val="24"/>
          <w:szCs w:val="24"/>
          <w:lang w:eastAsia="tr-TR"/>
        </w:rPr>
      </w:pPr>
    </w:p>
    <w:p w:rsidR="00866488" w:rsidRPr="0037772D" w:rsidRDefault="0081542E" w:rsidP="00353D49">
      <w:pPr>
        <w:spacing w:after="0" w:line="360" w:lineRule="auto"/>
        <w:ind w:left="851" w:hanging="851"/>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w:t>
      </w:r>
      <w:r w:rsidR="00AF3EB3" w:rsidRPr="0037772D">
        <w:rPr>
          <w:rFonts w:ascii="Times New Roman" w:eastAsia="Times New Roman" w:hAnsi="Times New Roman" w:cs="Times New Roman"/>
          <w:b/>
          <w:sz w:val="24"/>
          <w:szCs w:val="24"/>
          <w:lang w:eastAsia="tr-TR"/>
        </w:rPr>
        <w:t>1</w:t>
      </w:r>
      <w:r w:rsidRPr="0037772D">
        <w:rPr>
          <w:rFonts w:ascii="Times New Roman" w:eastAsia="Times New Roman" w:hAnsi="Times New Roman" w:cs="Times New Roman"/>
          <w:b/>
          <w:sz w:val="24"/>
          <w:szCs w:val="24"/>
          <w:lang w:eastAsia="tr-TR"/>
        </w:rPr>
        <w:t>0</w:t>
      </w:r>
      <w:r w:rsidR="00AF3EB3" w:rsidRPr="0037772D">
        <w:rPr>
          <w:rFonts w:ascii="Times New Roman" w:eastAsia="Times New Roman" w:hAnsi="Times New Roman" w:cs="Times New Roman"/>
          <w:b/>
          <w:sz w:val="24"/>
          <w:szCs w:val="24"/>
          <w:lang w:eastAsia="tr-TR"/>
        </w:rPr>
        <w:t>.</w:t>
      </w:r>
      <w:r w:rsidRPr="0037772D">
        <w:rPr>
          <w:rFonts w:ascii="Times New Roman" w:eastAsia="Times New Roman" w:hAnsi="Times New Roman" w:cs="Times New Roman"/>
          <w:b/>
          <w:sz w:val="24"/>
          <w:szCs w:val="24"/>
          <w:lang w:eastAsia="tr-TR"/>
        </w:rPr>
        <w:t>1.</w:t>
      </w:r>
      <w:r w:rsidR="00AE7528" w:rsidRPr="0037772D">
        <w:rPr>
          <w:rFonts w:ascii="Times New Roman" w:eastAsia="Times New Roman" w:hAnsi="Times New Roman" w:cs="Times New Roman"/>
          <w:b/>
          <w:sz w:val="24"/>
          <w:szCs w:val="24"/>
          <w:lang w:eastAsia="tr-TR"/>
        </w:rPr>
        <w:t xml:space="preserve"> </w:t>
      </w:r>
      <w:r w:rsidR="0050203C" w:rsidRPr="0037772D">
        <w:rPr>
          <w:rFonts w:ascii="Times New Roman" w:eastAsia="Times New Roman" w:hAnsi="Times New Roman" w:cs="Times New Roman"/>
          <w:b/>
          <w:sz w:val="24"/>
          <w:szCs w:val="24"/>
          <w:lang w:eastAsia="tr-TR"/>
        </w:rPr>
        <w:t>Diş Hekimle</w:t>
      </w:r>
      <w:r w:rsidR="00374D6F" w:rsidRPr="0037772D">
        <w:rPr>
          <w:rFonts w:ascii="Times New Roman" w:eastAsia="Times New Roman" w:hAnsi="Times New Roman" w:cs="Times New Roman"/>
          <w:b/>
          <w:sz w:val="24"/>
          <w:szCs w:val="24"/>
          <w:lang w:eastAsia="tr-TR"/>
        </w:rPr>
        <w:t xml:space="preserve">rinin Maruz Kaldığı Virüs, </w:t>
      </w:r>
      <w:r w:rsidR="00E50774" w:rsidRPr="0037772D">
        <w:rPr>
          <w:rFonts w:ascii="Times New Roman" w:eastAsia="Times New Roman" w:hAnsi="Times New Roman" w:cs="Times New Roman"/>
          <w:b/>
          <w:sz w:val="24"/>
          <w:szCs w:val="24"/>
          <w:lang w:eastAsia="tr-TR"/>
        </w:rPr>
        <w:t>Bakteri K</w:t>
      </w:r>
      <w:r w:rsidR="00EC7ED3" w:rsidRPr="0037772D">
        <w:rPr>
          <w:rFonts w:ascii="Times New Roman" w:eastAsia="Times New Roman" w:hAnsi="Times New Roman" w:cs="Times New Roman"/>
          <w:b/>
          <w:sz w:val="24"/>
          <w:szCs w:val="24"/>
          <w:lang w:eastAsia="tr-TR"/>
        </w:rPr>
        <w:t xml:space="preserve">aynaklı </w:t>
      </w:r>
      <w:r w:rsidR="00E50774" w:rsidRPr="0037772D">
        <w:rPr>
          <w:rFonts w:ascii="Times New Roman" w:eastAsia="Times New Roman" w:hAnsi="Times New Roman" w:cs="Times New Roman"/>
          <w:b/>
          <w:sz w:val="24"/>
          <w:szCs w:val="24"/>
          <w:lang w:eastAsia="tr-TR"/>
        </w:rPr>
        <w:t>Enfeksiyon H</w:t>
      </w:r>
      <w:r w:rsidR="00EC7ED3" w:rsidRPr="0037772D">
        <w:rPr>
          <w:rFonts w:ascii="Times New Roman" w:eastAsia="Times New Roman" w:hAnsi="Times New Roman" w:cs="Times New Roman"/>
          <w:b/>
          <w:sz w:val="24"/>
          <w:szCs w:val="24"/>
          <w:lang w:eastAsia="tr-TR"/>
        </w:rPr>
        <w:t>astalıkları</w:t>
      </w:r>
      <w:r w:rsidR="00374D6F" w:rsidRPr="0037772D">
        <w:rPr>
          <w:rFonts w:ascii="Times New Roman" w:eastAsia="Times New Roman" w:hAnsi="Times New Roman" w:cs="Times New Roman"/>
          <w:b/>
          <w:sz w:val="24"/>
          <w:szCs w:val="24"/>
          <w:lang w:eastAsia="tr-TR"/>
        </w:rPr>
        <w:t xml:space="preserve"> </w:t>
      </w:r>
    </w:p>
    <w:p w:rsidR="00AE7528" w:rsidRPr="0037772D" w:rsidRDefault="00AE7528" w:rsidP="00353D49">
      <w:pPr>
        <w:spacing w:after="0" w:line="360" w:lineRule="auto"/>
        <w:jc w:val="both"/>
        <w:rPr>
          <w:rFonts w:ascii="Times New Roman" w:eastAsia="Times New Roman" w:hAnsi="Times New Roman" w:cs="Times New Roman"/>
          <w:b/>
          <w:sz w:val="24"/>
          <w:szCs w:val="24"/>
          <w:lang w:eastAsia="tr-TR"/>
        </w:rPr>
      </w:pPr>
    </w:p>
    <w:p w:rsidR="00337299" w:rsidRPr="0037772D" w:rsidRDefault="0050203C"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Diş </w:t>
      </w:r>
      <w:r w:rsidR="00581051" w:rsidRPr="0037772D">
        <w:rPr>
          <w:rFonts w:ascii="Times New Roman" w:eastAsia="Times New Roman" w:hAnsi="Times New Roman" w:cs="Times New Roman"/>
          <w:sz w:val="24"/>
          <w:szCs w:val="24"/>
          <w:lang w:eastAsia="tr-TR"/>
        </w:rPr>
        <w:t xml:space="preserve">hekimleri, </w:t>
      </w:r>
      <w:r w:rsidR="00374D6F" w:rsidRPr="0037772D">
        <w:rPr>
          <w:rFonts w:ascii="Times New Roman" w:eastAsia="Times New Roman" w:hAnsi="Times New Roman" w:cs="Times New Roman"/>
          <w:sz w:val="24"/>
          <w:szCs w:val="24"/>
          <w:lang w:eastAsia="tr-TR"/>
        </w:rPr>
        <w:t xml:space="preserve">diş hekimliği öğrencileri </w:t>
      </w:r>
      <w:r w:rsidR="00581051" w:rsidRPr="0037772D">
        <w:rPr>
          <w:rFonts w:ascii="Times New Roman" w:eastAsia="Times New Roman" w:hAnsi="Times New Roman" w:cs="Times New Roman"/>
          <w:sz w:val="24"/>
          <w:szCs w:val="24"/>
          <w:lang w:eastAsia="tr-TR"/>
        </w:rPr>
        <w:t xml:space="preserve">ve diğer </w:t>
      </w:r>
      <w:r w:rsidR="00374D6F" w:rsidRPr="0037772D">
        <w:rPr>
          <w:rFonts w:ascii="Times New Roman" w:eastAsia="Times New Roman" w:hAnsi="Times New Roman" w:cs="Times New Roman"/>
          <w:sz w:val="24"/>
          <w:szCs w:val="24"/>
          <w:lang w:eastAsia="tr-TR"/>
        </w:rPr>
        <w:t xml:space="preserve">çalışanlar </w:t>
      </w:r>
      <w:r w:rsidRPr="0037772D">
        <w:rPr>
          <w:rFonts w:ascii="Times New Roman" w:eastAsia="Times New Roman" w:hAnsi="Times New Roman" w:cs="Times New Roman"/>
          <w:sz w:val="24"/>
          <w:szCs w:val="24"/>
          <w:lang w:eastAsia="tr-TR"/>
        </w:rPr>
        <w:t xml:space="preserve">diş tedavileri sırasında </w:t>
      </w:r>
      <w:r w:rsidR="00503CFC" w:rsidRPr="0037772D">
        <w:rPr>
          <w:rFonts w:ascii="Times New Roman" w:eastAsia="Times New Roman" w:hAnsi="Times New Roman" w:cs="Times New Roman"/>
          <w:sz w:val="24"/>
          <w:szCs w:val="24"/>
          <w:lang w:eastAsia="tr-TR"/>
        </w:rPr>
        <w:t>ve</w:t>
      </w:r>
      <w:r w:rsidR="00374D6F" w:rsidRPr="0037772D">
        <w:rPr>
          <w:rFonts w:ascii="Times New Roman" w:eastAsia="Times New Roman" w:hAnsi="Times New Roman" w:cs="Times New Roman"/>
          <w:sz w:val="24"/>
          <w:szCs w:val="24"/>
          <w:lang w:eastAsia="tr-TR"/>
        </w:rPr>
        <w:t xml:space="preserve">ya </w:t>
      </w:r>
      <w:r w:rsidR="00581051" w:rsidRPr="0037772D">
        <w:rPr>
          <w:rFonts w:ascii="Times New Roman" w:eastAsia="Times New Roman" w:hAnsi="Times New Roman" w:cs="Times New Roman"/>
          <w:sz w:val="24"/>
          <w:szCs w:val="24"/>
          <w:lang w:eastAsia="tr-TR"/>
        </w:rPr>
        <w:t xml:space="preserve">sonrasında </w:t>
      </w:r>
      <w:r w:rsidRPr="0037772D">
        <w:rPr>
          <w:rFonts w:ascii="Times New Roman" w:eastAsia="Times New Roman" w:hAnsi="Times New Roman" w:cs="Times New Roman"/>
          <w:sz w:val="24"/>
          <w:szCs w:val="24"/>
          <w:lang w:eastAsia="tr-TR"/>
        </w:rPr>
        <w:t xml:space="preserve">doğrudan kan ve içinde kan olabilen </w:t>
      </w:r>
      <w:r w:rsidR="00DC6FF5" w:rsidRPr="0037772D">
        <w:rPr>
          <w:rFonts w:ascii="Times New Roman" w:eastAsia="Times New Roman" w:hAnsi="Times New Roman" w:cs="Times New Roman"/>
          <w:sz w:val="24"/>
          <w:szCs w:val="24"/>
          <w:lang w:eastAsia="tr-TR"/>
        </w:rPr>
        <w:t>tükürükle</w:t>
      </w:r>
      <w:r w:rsidRPr="0037772D">
        <w:rPr>
          <w:rFonts w:ascii="Times New Roman" w:eastAsia="Times New Roman" w:hAnsi="Times New Roman" w:cs="Times New Roman"/>
          <w:sz w:val="24"/>
          <w:szCs w:val="24"/>
          <w:lang w:eastAsia="tr-TR"/>
        </w:rPr>
        <w:t xml:space="preserve"> ya</w:t>
      </w:r>
      <w:r w:rsidR="00514DB6"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da</w:t>
      </w:r>
      <w:r w:rsidR="00503CFC" w:rsidRPr="0037772D">
        <w:rPr>
          <w:rFonts w:ascii="Times New Roman" w:eastAsia="Times New Roman" w:hAnsi="Times New Roman" w:cs="Times New Roman"/>
          <w:sz w:val="24"/>
          <w:szCs w:val="24"/>
          <w:lang w:eastAsia="tr-TR"/>
        </w:rPr>
        <w:t xml:space="preserve"> bunlarla kontamine olmuş</w:t>
      </w:r>
      <w:r w:rsidRPr="0037772D">
        <w:rPr>
          <w:rFonts w:ascii="Times New Roman" w:eastAsia="Times New Roman" w:hAnsi="Times New Roman" w:cs="Times New Roman"/>
          <w:sz w:val="24"/>
          <w:szCs w:val="24"/>
          <w:lang w:eastAsia="tr-TR"/>
        </w:rPr>
        <w:t xml:space="preserve"> aletlerle temas </w:t>
      </w:r>
      <w:r w:rsidR="00581051" w:rsidRPr="0037772D">
        <w:rPr>
          <w:rFonts w:ascii="Times New Roman" w:eastAsia="Times New Roman" w:hAnsi="Times New Roman" w:cs="Times New Roman"/>
          <w:sz w:val="24"/>
          <w:szCs w:val="24"/>
          <w:lang w:eastAsia="tr-TR"/>
        </w:rPr>
        <w:t xml:space="preserve">halinde oldukları için enfeksiyon ajanlarının hastalardan diş hekimlerine bulaşma riski daha yüksektir </w:t>
      </w:r>
      <w:r w:rsidR="00337299" w:rsidRPr="0037772D">
        <w:rPr>
          <w:rFonts w:ascii="Times New Roman" w:eastAsia="Times New Roman" w:hAnsi="Times New Roman" w:cs="Times New Roman"/>
          <w:sz w:val="24"/>
          <w:szCs w:val="24"/>
          <w:lang w:eastAsia="tr-TR"/>
        </w:rPr>
        <w:t>(Külekçi, 2007).</w:t>
      </w:r>
    </w:p>
    <w:p w:rsidR="0025302A" w:rsidRPr="0037772D" w:rsidRDefault="00374D6F"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HIV</w:t>
      </w:r>
      <w:r w:rsidR="004E7CB9" w:rsidRPr="0037772D">
        <w:rPr>
          <w:rFonts w:ascii="Times New Roman" w:eastAsia="Times New Roman" w:hAnsi="Times New Roman" w:cs="Times New Roman"/>
          <w:sz w:val="24"/>
          <w:szCs w:val="24"/>
          <w:lang w:eastAsia="tr-TR"/>
        </w:rPr>
        <w:t>, Hepatit</w:t>
      </w:r>
      <w:r w:rsidR="0050203C"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Sfiliz gibi virüs ve T</w:t>
      </w:r>
      <w:r w:rsidR="00337299" w:rsidRPr="0037772D">
        <w:rPr>
          <w:rFonts w:ascii="Times New Roman" w:eastAsia="Times New Roman" w:hAnsi="Times New Roman" w:cs="Times New Roman"/>
          <w:sz w:val="24"/>
          <w:szCs w:val="24"/>
          <w:lang w:eastAsia="tr-TR"/>
        </w:rPr>
        <w:t xml:space="preserve">überküloz gibi bakteri kökenli hastalıkların </w:t>
      </w:r>
      <w:r w:rsidRPr="0037772D">
        <w:rPr>
          <w:rFonts w:ascii="Times New Roman" w:eastAsia="Times New Roman" w:hAnsi="Times New Roman" w:cs="Times New Roman"/>
          <w:sz w:val="24"/>
          <w:szCs w:val="24"/>
          <w:lang w:eastAsia="tr-TR"/>
        </w:rPr>
        <w:t xml:space="preserve">ilk </w:t>
      </w:r>
      <w:r w:rsidR="00BE0CD5" w:rsidRPr="0037772D">
        <w:rPr>
          <w:rFonts w:ascii="Times New Roman" w:eastAsia="Times New Roman" w:hAnsi="Times New Roman" w:cs="Times New Roman"/>
          <w:sz w:val="24"/>
          <w:szCs w:val="24"/>
          <w:lang w:eastAsia="tr-TR"/>
        </w:rPr>
        <w:t xml:space="preserve">semptomları ağızda görülmektedir. Bu </w:t>
      </w:r>
      <w:r w:rsidR="004E7CB9" w:rsidRPr="0037772D">
        <w:rPr>
          <w:rFonts w:ascii="Times New Roman" w:eastAsia="Times New Roman" w:hAnsi="Times New Roman" w:cs="Times New Roman"/>
          <w:sz w:val="24"/>
          <w:szCs w:val="24"/>
          <w:lang w:eastAsia="tr-TR"/>
        </w:rPr>
        <w:t xml:space="preserve">nedenle virüs ve bakteri kökenli </w:t>
      </w:r>
      <w:r w:rsidR="00BE0CD5" w:rsidRPr="0037772D">
        <w:rPr>
          <w:rFonts w:ascii="Times New Roman" w:eastAsia="Times New Roman" w:hAnsi="Times New Roman" w:cs="Times New Roman"/>
          <w:sz w:val="24"/>
          <w:szCs w:val="24"/>
          <w:lang w:eastAsia="tr-TR"/>
        </w:rPr>
        <w:t xml:space="preserve">hastalıkların erken dönemde teşhis edilerek çapraz enfeksiyonların önlenmesi için diş hekimlerinin yeterli bilgiye sahip olması gerekir </w:t>
      </w:r>
      <w:r w:rsidR="00FC4B17" w:rsidRPr="0037772D">
        <w:rPr>
          <w:rFonts w:ascii="Times New Roman" w:eastAsia="Times New Roman" w:hAnsi="Times New Roman" w:cs="Times New Roman"/>
          <w:sz w:val="24"/>
          <w:szCs w:val="24"/>
          <w:lang w:eastAsia="tr-TR"/>
        </w:rPr>
        <w:t>(Şenel, 2007).</w:t>
      </w:r>
      <w:r w:rsidR="00664B68"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Henüz H</w:t>
      </w:r>
      <w:r w:rsidR="004B22CD" w:rsidRPr="0037772D">
        <w:rPr>
          <w:rFonts w:ascii="Times New Roman" w:eastAsia="Times New Roman" w:hAnsi="Times New Roman" w:cs="Times New Roman"/>
          <w:sz w:val="24"/>
          <w:szCs w:val="24"/>
          <w:lang w:eastAsia="tr-TR"/>
        </w:rPr>
        <w:t>epatit C</w:t>
      </w:r>
      <w:r w:rsidR="00BE0CD5" w:rsidRPr="0037772D">
        <w:rPr>
          <w:rFonts w:ascii="Times New Roman" w:eastAsia="Times New Roman" w:hAnsi="Times New Roman" w:cs="Times New Roman"/>
          <w:sz w:val="24"/>
          <w:szCs w:val="24"/>
          <w:lang w:eastAsia="tr-TR"/>
        </w:rPr>
        <w:t xml:space="preserve"> aşısının </w:t>
      </w:r>
      <w:r w:rsidR="00A47275" w:rsidRPr="0037772D">
        <w:rPr>
          <w:rFonts w:ascii="Times New Roman" w:eastAsia="Times New Roman" w:hAnsi="Times New Roman" w:cs="Times New Roman"/>
          <w:sz w:val="24"/>
          <w:szCs w:val="24"/>
          <w:lang w:eastAsia="tr-TR"/>
        </w:rPr>
        <w:t>ve hem immünglobulin hem de</w:t>
      </w:r>
      <w:r w:rsidR="00BE0CD5" w:rsidRPr="0037772D">
        <w:rPr>
          <w:rFonts w:ascii="Times New Roman" w:eastAsia="Times New Roman" w:hAnsi="Times New Roman" w:cs="Times New Roman"/>
          <w:sz w:val="24"/>
          <w:szCs w:val="24"/>
          <w:lang w:eastAsia="tr-TR"/>
        </w:rPr>
        <w:t xml:space="preserve"> antiviral HCV </w:t>
      </w:r>
      <w:r w:rsidR="004B22CD" w:rsidRPr="0037772D">
        <w:rPr>
          <w:rFonts w:ascii="Times New Roman" w:eastAsia="Times New Roman" w:hAnsi="Times New Roman" w:cs="Times New Roman"/>
          <w:sz w:val="24"/>
          <w:szCs w:val="24"/>
          <w:lang w:eastAsia="tr-TR"/>
        </w:rPr>
        <w:t>profilaksisi</w:t>
      </w:r>
      <w:r w:rsidR="00BE0CD5" w:rsidRPr="0037772D">
        <w:rPr>
          <w:rFonts w:ascii="Times New Roman" w:eastAsia="Times New Roman" w:hAnsi="Times New Roman" w:cs="Times New Roman"/>
          <w:sz w:val="24"/>
          <w:szCs w:val="24"/>
          <w:lang w:eastAsia="tr-TR"/>
        </w:rPr>
        <w:t>nin</w:t>
      </w:r>
      <w:r w:rsidR="004B22CD" w:rsidRPr="0037772D">
        <w:rPr>
          <w:rFonts w:ascii="Times New Roman" w:eastAsia="Times New Roman" w:hAnsi="Times New Roman" w:cs="Times New Roman"/>
          <w:sz w:val="24"/>
          <w:szCs w:val="24"/>
          <w:lang w:eastAsia="tr-TR"/>
        </w:rPr>
        <w:t xml:space="preserve"> </w:t>
      </w:r>
      <w:r w:rsidR="00BE0CD5" w:rsidRPr="0037772D">
        <w:rPr>
          <w:rFonts w:ascii="Times New Roman" w:eastAsia="Times New Roman" w:hAnsi="Times New Roman" w:cs="Times New Roman"/>
          <w:sz w:val="24"/>
          <w:szCs w:val="24"/>
          <w:lang w:eastAsia="tr-TR"/>
        </w:rPr>
        <w:t xml:space="preserve">bulunmaması nedeniyle </w:t>
      </w:r>
      <w:r w:rsidR="004B22CD" w:rsidRPr="0037772D">
        <w:rPr>
          <w:rFonts w:ascii="Times New Roman" w:eastAsia="Times New Roman" w:hAnsi="Times New Roman" w:cs="Times New Roman"/>
          <w:sz w:val="24"/>
          <w:szCs w:val="24"/>
          <w:lang w:eastAsia="tr-TR"/>
        </w:rPr>
        <w:t xml:space="preserve">Hepatit C hastasının tedavisi sırasında delici kesici alet yaralanmaları açısından daha dikkatli davranılmalıdır. HCV vücudun dışında uzun süre canlı kalabildiği için bulaşma olasılığı oldukça yüksektir. </w:t>
      </w:r>
      <w:r w:rsidR="00BE0CD5" w:rsidRPr="0037772D">
        <w:rPr>
          <w:rFonts w:ascii="Times New Roman" w:eastAsia="Times New Roman" w:hAnsi="Times New Roman" w:cs="Times New Roman"/>
          <w:sz w:val="24"/>
          <w:szCs w:val="24"/>
          <w:lang w:eastAsia="tr-TR"/>
        </w:rPr>
        <w:t xml:space="preserve">Diş tedavileri </w:t>
      </w:r>
      <w:r w:rsidR="005F35DD" w:rsidRPr="0037772D">
        <w:rPr>
          <w:rFonts w:ascii="Times New Roman" w:eastAsia="Times New Roman" w:hAnsi="Times New Roman" w:cs="Times New Roman"/>
          <w:sz w:val="24"/>
          <w:szCs w:val="24"/>
          <w:lang w:eastAsia="tr-TR"/>
        </w:rPr>
        <w:t>esnasında HIV bulaşma ihtimali çalışanları her ne kadar kaygılandırsa da bu olasılık oldukça düşüktür. HIV kan ile b</w:t>
      </w:r>
      <w:r w:rsidR="004E7CB9" w:rsidRPr="0037772D">
        <w:rPr>
          <w:rFonts w:ascii="Times New Roman" w:eastAsia="Times New Roman" w:hAnsi="Times New Roman" w:cs="Times New Roman"/>
          <w:sz w:val="24"/>
          <w:szCs w:val="24"/>
          <w:lang w:eastAsia="tr-TR"/>
        </w:rPr>
        <w:t xml:space="preserve">ulaşmasına rağmen </w:t>
      </w:r>
      <w:r w:rsidR="005F35DD" w:rsidRPr="0037772D">
        <w:rPr>
          <w:rFonts w:ascii="Times New Roman" w:eastAsia="Times New Roman" w:hAnsi="Times New Roman" w:cs="Times New Roman"/>
          <w:sz w:val="24"/>
          <w:szCs w:val="24"/>
          <w:lang w:eastAsia="tr-TR"/>
        </w:rPr>
        <w:t>etrafa saçılan damlacıklar</w:t>
      </w:r>
      <w:r w:rsidR="004E7CB9" w:rsidRPr="0037772D">
        <w:rPr>
          <w:rFonts w:ascii="Times New Roman" w:eastAsia="Times New Roman" w:hAnsi="Times New Roman" w:cs="Times New Roman"/>
          <w:sz w:val="24"/>
          <w:szCs w:val="24"/>
          <w:lang w:eastAsia="tr-TR"/>
        </w:rPr>
        <w:t>ın</w:t>
      </w:r>
      <w:r w:rsidR="005F35DD" w:rsidRPr="0037772D">
        <w:rPr>
          <w:rFonts w:ascii="Times New Roman" w:eastAsia="Times New Roman" w:hAnsi="Times New Roman" w:cs="Times New Roman"/>
          <w:sz w:val="24"/>
          <w:szCs w:val="24"/>
          <w:lang w:eastAsia="tr-TR"/>
        </w:rPr>
        <w:t xml:space="preserve"> çevreyi enfekte etme riski </w:t>
      </w:r>
      <w:r w:rsidRPr="0037772D">
        <w:rPr>
          <w:rFonts w:ascii="Times New Roman" w:eastAsia="Times New Roman" w:hAnsi="Times New Roman" w:cs="Times New Roman"/>
          <w:sz w:val="24"/>
          <w:szCs w:val="24"/>
          <w:lang w:eastAsia="tr-TR"/>
        </w:rPr>
        <w:t xml:space="preserve">de </w:t>
      </w:r>
      <w:r w:rsidR="005F35DD" w:rsidRPr="0037772D">
        <w:rPr>
          <w:rFonts w:ascii="Times New Roman" w:eastAsia="Times New Roman" w:hAnsi="Times New Roman" w:cs="Times New Roman"/>
          <w:sz w:val="24"/>
          <w:szCs w:val="24"/>
          <w:lang w:eastAsia="tr-TR"/>
        </w:rPr>
        <w:t>vardır.</w:t>
      </w:r>
      <w:r w:rsidR="00DC6FF5" w:rsidRPr="0037772D">
        <w:rPr>
          <w:rFonts w:ascii="Times New Roman" w:eastAsia="Times New Roman" w:hAnsi="Times New Roman" w:cs="Times New Roman"/>
          <w:sz w:val="24"/>
          <w:szCs w:val="24"/>
          <w:lang w:eastAsia="tr-TR"/>
        </w:rPr>
        <w:t xml:space="preserve"> </w:t>
      </w:r>
      <w:r w:rsidR="00BE0CD5" w:rsidRPr="0037772D">
        <w:rPr>
          <w:rFonts w:ascii="Times New Roman" w:eastAsia="Times New Roman" w:hAnsi="Times New Roman" w:cs="Times New Roman"/>
          <w:sz w:val="24"/>
          <w:szCs w:val="24"/>
          <w:lang w:eastAsia="tr-TR"/>
        </w:rPr>
        <w:t>Diş tedavileri sırasında</w:t>
      </w:r>
      <w:r w:rsidR="005F35DD" w:rsidRPr="0037772D">
        <w:rPr>
          <w:rFonts w:ascii="Times New Roman" w:eastAsia="Times New Roman" w:hAnsi="Times New Roman" w:cs="Times New Roman"/>
          <w:sz w:val="24"/>
          <w:szCs w:val="24"/>
          <w:lang w:eastAsia="tr-TR"/>
        </w:rPr>
        <w:t xml:space="preserve"> HIV bulaşması genellikle perkütan yaralanmalarla gerçekleşmektedir. </w:t>
      </w:r>
      <w:r w:rsidR="004E7CB9" w:rsidRPr="0037772D">
        <w:rPr>
          <w:rFonts w:ascii="Times New Roman" w:eastAsia="Times New Roman" w:hAnsi="Times New Roman" w:cs="Times New Roman"/>
          <w:sz w:val="24"/>
          <w:szCs w:val="24"/>
          <w:lang w:eastAsia="tr-TR"/>
        </w:rPr>
        <w:t>H</w:t>
      </w:r>
      <w:r w:rsidRPr="0037772D">
        <w:rPr>
          <w:rFonts w:ascii="Times New Roman" w:eastAsia="Times New Roman" w:hAnsi="Times New Roman" w:cs="Times New Roman"/>
          <w:sz w:val="24"/>
          <w:szCs w:val="24"/>
          <w:lang w:eastAsia="tr-TR"/>
        </w:rPr>
        <w:t>astanın yaralandığı a</w:t>
      </w:r>
      <w:r w:rsidR="005F35DD" w:rsidRPr="0037772D">
        <w:rPr>
          <w:rFonts w:ascii="Times New Roman" w:eastAsia="Times New Roman" w:hAnsi="Times New Roman" w:cs="Times New Roman"/>
          <w:sz w:val="24"/>
          <w:szCs w:val="24"/>
          <w:lang w:eastAsia="tr-TR"/>
        </w:rPr>
        <w:t>let ya da iğnenin üstünde gözle görülebilen kan olması, periodontoloji veya cerrahi kliniklerinde aşırı kanlı işlemler sır</w:t>
      </w:r>
      <w:r w:rsidR="00115E11" w:rsidRPr="0037772D">
        <w:rPr>
          <w:rFonts w:ascii="Times New Roman" w:eastAsia="Times New Roman" w:hAnsi="Times New Roman" w:cs="Times New Roman"/>
          <w:sz w:val="24"/>
          <w:szCs w:val="24"/>
          <w:lang w:eastAsia="tr-TR"/>
        </w:rPr>
        <w:t xml:space="preserve">asında yaralanma, iğne çapının kalın olması </w:t>
      </w:r>
      <w:r w:rsidR="004E7CB9" w:rsidRPr="0037772D">
        <w:rPr>
          <w:rFonts w:ascii="Times New Roman" w:eastAsia="Times New Roman" w:hAnsi="Times New Roman" w:cs="Times New Roman"/>
          <w:sz w:val="24"/>
          <w:szCs w:val="24"/>
          <w:lang w:eastAsia="tr-TR"/>
        </w:rPr>
        <w:t xml:space="preserve">perkütan yaralanmalarda HIV ile enfekte olma riskini etkileyen etmenlere </w:t>
      </w:r>
      <w:r w:rsidR="00115E11" w:rsidRPr="0037772D">
        <w:rPr>
          <w:rFonts w:ascii="Times New Roman" w:eastAsia="Times New Roman" w:hAnsi="Times New Roman" w:cs="Times New Roman"/>
          <w:sz w:val="24"/>
          <w:szCs w:val="24"/>
          <w:lang w:eastAsia="tr-TR"/>
        </w:rPr>
        <w:t xml:space="preserve">örnek </w:t>
      </w:r>
      <w:r w:rsidR="004E7CB9" w:rsidRPr="0037772D">
        <w:rPr>
          <w:rFonts w:ascii="Times New Roman" w:eastAsia="Times New Roman" w:hAnsi="Times New Roman" w:cs="Times New Roman"/>
          <w:sz w:val="24"/>
          <w:szCs w:val="24"/>
          <w:lang w:eastAsia="tr-TR"/>
        </w:rPr>
        <w:t xml:space="preserve">olarak </w:t>
      </w:r>
      <w:r w:rsidR="00115E11" w:rsidRPr="0037772D">
        <w:rPr>
          <w:rFonts w:ascii="Times New Roman" w:eastAsia="Times New Roman" w:hAnsi="Times New Roman" w:cs="Times New Roman"/>
          <w:sz w:val="24"/>
          <w:szCs w:val="24"/>
          <w:lang w:eastAsia="tr-TR"/>
        </w:rPr>
        <w:t xml:space="preserve">verilebilir </w:t>
      </w:r>
      <w:r w:rsidR="004B22CD" w:rsidRPr="0037772D">
        <w:rPr>
          <w:rFonts w:ascii="Times New Roman" w:eastAsia="Times New Roman" w:hAnsi="Times New Roman" w:cs="Times New Roman"/>
          <w:sz w:val="24"/>
          <w:szCs w:val="24"/>
          <w:lang w:eastAsia="tr-TR"/>
        </w:rPr>
        <w:t>(Külekçi, 2007).</w:t>
      </w:r>
    </w:p>
    <w:p w:rsidR="009E1DD9" w:rsidRPr="0037772D" w:rsidRDefault="009E1DD9"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Bulaşıcı hastalık ajanları oda ısısında uzun süre canlı kalabilmektedir. Bu nedenle </w:t>
      </w:r>
      <w:r w:rsidR="00BE0CD5" w:rsidRPr="0037772D">
        <w:rPr>
          <w:rFonts w:ascii="Times New Roman" w:eastAsia="Times New Roman" w:hAnsi="Times New Roman" w:cs="Times New Roman"/>
          <w:sz w:val="24"/>
          <w:szCs w:val="24"/>
          <w:lang w:eastAsia="tr-TR"/>
        </w:rPr>
        <w:t xml:space="preserve">hem </w:t>
      </w:r>
      <w:r w:rsidRPr="0037772D">
        <w:rPr>
          <w:rFonts w:ascii="Times New Roman" w:eastAsia="Times New Roman" w:hAnsi="Times New Roman" w:cs="Times New Roman"/>
          <w:sz w:val="24"/>
          <w:szCs w:val="24"/>
          <w:lang w:eastAsia="tr-TR"/>
        </w:rPr>
        <w:t xml:space="preserve">diş hekimliği </w:t>
      </w:r>
      <w:r w:rsidR="00BE0CD5" w:rsidRPr="0037772D">
        <w:rPr>
          <w:rFonts w:ascii="Times New Roman" w:eastAsia="Times New Roman" w:hAnsi="Times New Roman" w:cs="Times New Roman"/>
          <w:sz w:val="24"/>
          <w:szCs w:val="24"/>
          <w:lang w:eastAsia="tr-TR"/>
        </w:rPr>
        <w:t>kliniklerinde çalışanlar, hem de diş hekimliği fakültesindeki öğrenciler</w:t>
      </w:r>
      <w:r w:rsidR="00374D6F"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kan ve hava yoluyla bulaşan hastalığı olan hastaların tedavisinde çapraz kontaminasyonu önlemek için bazı tedbirler almalıdırlar. Bunlar;</w:t>
      </w:r>
    </w:p>
    <w:p w:rsidR="009E1DD9" w:rsidRPr="0037772D" w:rsidRDefault="009E1DD9" w:rsidP="00DA4C97">
      <w:pPr>
        <w:pStyle w:val="ListeParagraf"/>
        <w:numPr>
          <w:ilvl w:val="0"/>
          <w:numId w:val="26"/>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Ünitler ve diğer yüzeyler üzerindeki belirgin artıklar arındırılmalı ardından 1/10’luk yoğunlukta hazır</w:t>
      </w:r>
      <w:r w:rsidR="004E7CB9" w:rsidRPr="0037772D">
        <w:rPr>
          <w:rFonts w:ascii="Times New Roman" w:eastAsia="Times New Roman" w:hAnsi="Times New Roman" w:cs="Times New Roman"/>
          <w:sz w:val="24"/>
          <w:szCs w:val="24"/>
          <w:lang w:eastAsia="tr-TR"/>
        </w:rPr>
        <w:t xml:space="preserve">lanmış solüsyonla </w:t>
      </w:r>
      <w:r w:rsidR="00DC6FF5" w:rsidRPr="0037772D">
        <w:rPr>
          <w:rFonts w:ascii="Times New Roman" w:eastAsia="Times New Roman" w:hAnsi="Times New Roman" w:cs="Times New Roman"/>
          <w:sz w:val="24"/>
          <w:szCs w:val="24"/>
          <w:lang w:eastAsia="tr-TR"/>
        </w:rPr>
        <w:t xml:space="preserve">ünitlerin </w:t>
      </w:r>
      <w:r w:rsidR="004E7CB9" w:rsidRPr="0037772D">
        <w:rPr>
          <w:rFonts w:ascii="Times New Roman" w:eastAsia="Times New Roman" w:hAnsi="Times New Roman" w:cs="Times New Roman"/>
          <w:sz w:val="24"/>
          <w:szCs w:val="24"/>
          <w:lang w:eastAsia="tr-TR"/>
        </w:rPr>
        <w:t>dezenfeksiyonunu</w:t>
      </w:r>
      <w:r w:rsidRPr="0037772D">
        <w:rPr>
          <w:rFonts w:ascii="Times New Roman" w:eastAsia="Times New Roman" w:hAnsi="Times New Roman" w:cs="Times New Roman"/>
          <w:sz w:val="24"/>
          <w:szCs w:val="24"/>
          <w:lang w:eastAsia="tr-TR"/>
        </w:rPr>
        <w:t xml:space="preserve"> yapılmalı,</w:t>
      </w:r>
    </w:p>
    <w:p w:rsidR="009E1DD9" w:rsidRPr="0037772D" w:rsidRDefault="009E1DD9" w:rsidP="00DA4C97">
      <w:pPr>
        <w:pStyle w:val="ListeParagraf"/>
        <w:numPr>
          <w:ilvl w:val="0"/>
          <w:numId w:val="26"/>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Bulaşıcı hastalığı olup olmadığına bakılmaksızın her hastada genel önlemler alınmalı,</w:t>
      </w:r>
    </w:p>
    <w:p w:rsidR="009E1DD9" w:rsidRPr="0037772D" w:rsidRDefault="00490630" w:rsidP="00DA4C97">
      <w:pPr>
        <w:pStyle w:val="ListeParagraf"/>
        <w:numPr>
          <w:ilvl w:val="0"/>
          <w:numId w:val="26"/>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Koruyucu ekipmanlar</w:t>
      </w:r>
      <w:r w:rsidR="009E1DD9" w:rsidRPr="0037772D">
        <w:rPr>
          <w:rFonts w:ascii="Times New Roman" w:eastAsia="Times New Roman" w:hAnsi="Times New Roman" w:cs="Times New Roman"/>
          <w:sz w:val="24"/>
          <w:szCs w:val="24"/>
          <w:lang w:eastAsia="tr-TR"/>
        </w:rPr>
        <w:t xml:space="preserve"> (maske, eldiven, bone, önlük, korucu siperlik vb.) kullan</w:t>
      </w:r>
      <w:r w:rsidRPr="0037772D">
        <w:rPr>
          <w:rFonts w:ascii="Times New Roman" w:eastAsia="Times New Roman" w:hAnsi="Times New Roman" w:cs="Times New Roman"/>
          <w:sz w:val="24"/>
          <w:szCs w:val="24"/>
          <w:lang w:eastAsia="tr-TR"/>
        </w:rPr>
        <w:t>ıl</w:t>
      </w:r>
      <w:r w:rsidR="009E1DD9" w:rsidRPr="0037772D">
        <w:rPr>
          <w:rFonts w:ascii="Times New Roman" w:eastAsia="Times New Roman" w:hAnsi="Times New Roman" w:cs="Times New Roman"/>
          <w:sz w:val="24"/>
          <w:szCs w:val="24"/>
          <w:lang w:eastAsia="tr-TR"/>
        </w:rPr>
        <w:t>malı,</w:t>
      </w:r>
    </w:p>
    <w:p w:rsidR="0025302A" w:rsidRPr="0037772D" w:rsidRDefault="004E7CB9" w:rsidP="00DA4C97">
      <w:pPr>
        <w:pStyle w:val="ListeParagraf"/>
        <w:numPr>
          <w:ilvl w:val="0"/>
          <w:numId w:val="26"/>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Çalışanlar ve öğrenciler de</w:t>
      </w:r>
      <w:r w:rsidR="009E1DD9" w:rsidRPr="0037772D">
        <w:rPr>
          <w:rFonts w:ascii="Times New Roman" w:eastAsia="Times New Roman" w:hAnsi="Times New Roman" w:cs="Times New Roman"/>
          <w:sz w:val="24"/>
          <w:szCs w:val="24"/>
          <w:lang w:eastAsia="tr-TR"/>
        </w:rPr>
        <w:t>lici kesici alet yaralanmalarında kan ve diğer vücut</w:t>
      </w:r>
      <w:r w:rsidR="00260247" w:rsidRPr="0037772D">
        <w:rPr>
          <w:rFonts w:ascii="Times New Roman" w:eastAsia="Times New Roman" w:hAnsi="Times New Roman" w:cs="Times New Roman"/>
          <w:sz w:val="24"/>
          <w:szCs w:val="24"/>
          <w:lang w:eastAsia="tr-TR"/>
        </w:rPr>
        <w:t xml:space="preserve"> sıvılarına maruz kalındığında </w:t>
      </w:r>
      <w:r w:rsidR="009E1DD9" w:rsidRPr="0037772D">
        <w:rPr>
          <w:rFonts w:ascii="Times New Roman" w:eastAsia="Times New Roman" w:hAnsi="Times New Roman" w:cs="Times New Roman"/>
          <w:sz w:val="24"/>
          <w:szCs w:val="24"/>
          <w:lang w:eastAsia="tr-TR"/>
        </w:rPr>
        <w:t>uygulanması gereken prosedürü bilmelidir</w:t>
      </w:r>
      <w:r w:rsidR="00BE0CD5" w:rsidRPr="0037772D">
        <w:rPr>
          <w:rFonts w:ascii="Times New Roman" w:eastAsia="Times New Roman" w:hAnsi="Times New Roman" w:cs="Times New Roman"/>
          <w:sz w:val="24"/>
          <w:szCs w:val="24"/>
          <w:lang w:eastAsia="tr-TR"/>
        </w:rPr>
        <w:t>ler</w:t>
      </w:r>
      <w:r w:rsidR="009E1DD9" w:rsidRPr="0037772D">
        <w:rPr>
          <w:rFonts w:ascii="Times New Roman" w:eastAsia="Times New Roman" w:hAnsi="Times New Roman" w:cs="Times New Roman"/>
          <w:sz w:val="24"/>
          <w:szCs w:val="24"/>
          <w:lang w:eastAsia="tr-TR"/>
        </w:rPr>
        <w:t xml:space="preserve"> (Akova, 1997).</w:t>
      </w:r>
    </w:p>
    <w:p w:rsidR="00137902" w:rsidRPr="0037772D" w:rsidRDefault="004E7CB9" w:rsidP="008069B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Ü</w:t>
      </w:r>
      <w:r w:rsidR="00AC5D1E" w:rsidRPr="0037772D">
        <w:rPr>
          <w:rFonts w:ascii="Times New Roman" w:eastAsia="Times New Roman" w:hAnsi="Times New Roman" w:cs="Times New Roman"/>
          <w:sz w:val="24"/>
          <w:szCs w:val="24"/>
          <w:lang w:eastAsia="tr-TR"/>
        </w:rPr>
        <w:t xml:space="preserve">st solunum yolu hastalıklarının </w:t>
      </w:r>
      <w:r w:rsidRPr="0037772D">
        <w:rPr>
          <w:rFonts w:ascii="Times New Roman" w:eastAsia="Times New Roman" w:hAnsi="Times New Roman" w:cs="Times New Roman"/>
          <w:sz w:val="24"/>
          <w:szCs w:val="24"/>
          <w:lang w:eastAsia="tr-TR"/>
        </w:rPr>
        <w:t xml:space="preserve">özellikle kış aylarında </w:t>
      </w:r>
      <w:r w:rsidR="00AC5D1E" w:rsidRPr="0037772D">
        <w:rPr>
          <w:rFonts w:ascii="Times New Roman" w:eastAsia="Times New Roman" w:hAnsi="Times New Roman" w:cs="Times New Roman"/>
          <w:sz w:val="24"/>
          <w:szCs w:val="24"/>
          <w:lang w:eastAsia="tr-TR"/>
        </w:rPr>
        <w:t xml:space="preserve">artmasıyla </w:t>
      </w:r>
      <w:r w:rsidRPr="0037772D">
        <w:rPr>
          <w:rFonts w:ascii="Times New Roman" w:eastAsia="Times New Roman" w:hAnsi="Times New Roman" w:cs="Times New Roman"/>
          <w:sz w:val="24"/>
          <w:szCs w:val="24"/>
          <w:lang w:eastAsia="tr-TR"/>
        </w:rPr>
        <w:t>d</w:t>
      </w:r>
      <w:r w:rsidR="00137902" w:rsidRPr="0037772D">
        <w:rPr>
          <w:rFonts w:ascii="Times New Roman" w:eastAsia="Times New Roman" w:hAnsi="Times New Roman" w:cs="Times New Roman"/>
          <w:sz w:val="24"/>
          <w:szCs w:val="24"/>
          <w:lang w:eastAsia="tr-TR"/>
        </w:rPr>
        <w:t>iş tedavileri sırasında bakteriyel kaynaklı enfeksiyon etkenleri</w:t>
      </w:r>
      <w:r w:rsidR="00DC6FF5" w:rsidRPr="0037772D">
        <w:rPr>
          <w:rFonts w:ascii="Times New Roman" w:eastAsia="Times New Roman" w:hAnsi="Times New Roman" w:cs="Times New Roman"/>
          <w:sz w:val="24"/>
          <w:szCs w:val="24"/>
          <w:lang w:eastAsia="tr-TR"/>
        </w:rPr>
        <w:t>nin</w:t>
      </w:r>
      <w:r w:rsidR="00137902" w:rsidRPr="0037772D">
        <w:rPr>
          <w:rFonts w:ascii="Times New Roman" w:eastAsia="Times New Roman" w:hAnsi="Times New Roman" w:cs="Times New Roman"/>
          <w:sz w:val="24"/>
          <w:szCs w:val="24"/>
          <w:lang w:eastAsia="tr-TR"/>
        </w:rPr>
        <w:t xml:space="preserve"> hastadan hastaya, hastadan sağlık çalışanlarına, sağlık çalışanlarından hastalara solunum ve damlacık yoluyla bulaşma </w:t>
      </w:r>
      <w:r w:rsidR="0025302A" w:rsidRPr="0037772D">
        <w:rPr>
          <w:rFonts w:ascii="Times New Roman" w:eastAsia="Times New Roman" w:hAnsi="Times New Roman" w:cs="Times New Roman"/>
          <w:sz w:val="24"/>
          <w:szCs w:val="24"/>
          <w:lang w:eastAsia="tr-TR"/>
        </w:rPr>
        <w:t xml:space="preserve">riski </w:t>
      </w:r>
      <w:r w:rsidR="00137902" w:rsidRPr="0037772D">
        <w:rPr>
          <w:rFonts w:ascii="Times New Roman" w:eastAsia="Times New Roman" w:hAnsi="Times New Roman" w:cs="Times New Roman"/>
          <w:sz w:val="24"/>
          <w:szCs w:val="24"/>
          <w:lang w:eastAsia="tr-TR"/>
        </w:rPr>
        <w:t xml:space="preserve">artmaktadır. Özellikle </w:t>
      </w:r>
      <w:r w:rsidR="00BF62A8" w:rsidRPr="0037772D">
        <w:rPr>
          <w:rFonts w:ascii="Times New Roman" w:eastAsia="Times New Roman" w:hAnsi="Times New Roman" w:cs="Times New Roman"/>
          <w:sz w:val="24"/>
          <w:szCs w:val="24"/>
          <w:lang w:eastAsia="tr-TR"/>
        </w:rPr>
        <w:t>İnfluenza gibi üst solunum yolu</w:t>
      </w:r>
      <w:r w:rsidR="00137902" w:rsidRPr="0037772D">
        <w:rPr>
          <w:rFonts w:ascii="Times New Roman" w:eastAsia="Times New Roman" w:hAnsi="Times New Roman" w:cs="Times New Roman"/>
          <w:sz w:val="24"/>
          <w:szCs w:val="24"/>
          <w:lang w:eastAsia="tr-TR"/>
        </w:rPr>
        <w:t xml:space="preserve"> hastalıkları hem diş hekimliği klinikleri </w:t>
      </w:r>
      <w:r w:rsidR="00BF62A8" w:rsidRPr="0037772D">
        <w:rPr>
          <w:rFonts w:ascii="Times New Roman" w:eastAsia="Times New Roman" w:hAnsi="Times New Roman" w:cs="Times New Roman"/>
          <w:sz w:val="24"/>
          <w:szCs w:val="24"/>
          <w:lang w:eastAsia="tr-TR"/>
        </w:rPr>
        <w:t>çalışanlar</w:t>
      </w:r>
      <w:r w:rsidR="0050618B" w:rsidRPr="0037772D">
        <w:rPr>
          <w:rFonts w:ascii="Times New Roman" w:eastAsia="Times New Roman" w:hAnsi="Times New Roman" w:cs="Times New Roman"/>
          <w:sz w:val="24"/>
          <w:szCs w:val="24"/>
          <w:lang w:eastAsia="tr-TR"/>
        </w:rPr>
        <w:t>ı</w:t>
      </w:r>
      <w:r w:rsidR="00BF62A8" w:rsidRPr="0037772D">
        <w:rPr>
          <w:rFonts w:ascii="Times New Roman" w:eastAsia="Times New Roman" w:hAnsi="Times New Roman" w:cs="Times New Roman"/>
          <w:sz w:val="24"/>
          <w:szCs w:val="24"/>
          <w:lang w:eastAsia="tr-TR"/>
        </w:rPr>
        <w:t xml:space="preserve"> hem de i</w:t>
      </w:r>
      <w:r w:rsidR="00AC5D1E" w:rsidRPr="0037772D">
        <w:rPr>
          <w:rFonts w:ascii="Times New Roman" w:eastAsia="Times New Roman" w:hAnsi="Times New Roman" w:cs="Times New Roman"/>
          <w:sz w:val="24"/>
          <w:szCs w:val="24"/>
          <w:lang w:eastAsia="tr-TR"/>
        </w:rPr>
        <w:t xml:space="preserve">mmun sistemi baskılanmış, yaşlı, küçük çocuk ve kalp rahatsızlığı olan </w:t>
      </w:r>
      <w:r w:rsidR="00583C22" w:rsidRPr="0037772D">
        <w:rPr>
          <w:rFonts w:ascii="Times New Roman" w:eastAsia="Times New Roman" w:hAnsi="Times New Roman" w:cs="Times New Roman"/>
          <w:sz w:val="24"/>
          <w:szCs w:val="24"/>
          <w:lang w:eastAsia="tr-TR"/>
        </w:rPr>
        <w:t xml:space="preserve">hastalarda pnomöni ve </w:t>
      </w:r>
      <w:r w:rsidR="00BF62A8" w:rsidRPr="0037772D">
        <w:rPr>
          <w:rFonts w:ascii="Times New Roman" w:eastAsia="Times New Roman" w:hAnsi="Times New Roman" w:cs="Times New Roman"/>
          <w:sz w:val="24"/>
          <w:szCs w:val="24"/>
          <w:lang w:eastAsia="tr-TR"/>
        </w:rPr>
        <w:t xml:space="preserve">bakteri kökenli enfeksiyon hastalıklarına neden olabileceği için diş hekimleri üst solunum </w:t>
      </w:r>
      <w:r w:rsidR="0025302A" w:rsidRPr="0037772D">
        <w:rPr>
          <w:rFonts w:ascii="Times New Roman" w:eastAsia="Times New Roman" w:hAnsi="Times New Roman" w:cs="Times New Roman"/>
          <w:sz w:val="24"/>
          <w:szCs w:val="24"/>
          <w:lang w:eastAsia="tr-TR"/>
        </w:rPr>
        <w:t xml:space="preserve">yolu </w:t>
      </w:r>
      <w:r w:rsidR="00BF62A8" w:rsidRPr="0037772D">
        <w:rPr>
          <w:rFonts w:ascii="Times New Roman" w:eastAsia="Times New Roman" w:hAnsi="Times New Roman" w:cs="Times New Roman"/>
          <w:sz w:val="24"/>
          <w:szCs w:val="24"/>
          <w:lang w:eastAsia="tr-TR"/>
        </w:rPr>
        <w:t>enfeksiyonu olan hastaların tedavilerini ertelemelidirler</w:t>
      </w:r>
      <w:r w:rsidR="0050618B" w:rsidRPr="0037772D">
        <w:rPr>
          <w:rFonts w:ascii="Times New Roman" w:eastAsia="Times New Roman" w:hAnsi="Times New Roman" w:cs="Times New Roman"/>
          <w:sz w:val="24"/>
          <w:szCs w:val="24"/>
          <w:lang w:eastAsia="tr-TR"/>
        </w:rPr>
        <w:t xml:space="preserve"> (Akıncıbay, 2007)</w:t>
      </w:r>
      <w:r w:rsidR="00BF62A8" w:rsidRPr="0037772D">
        <w:rPr>
          <w:rFonts w:ascii="Times New Roman" w:eastAsia="Times New Roman" w:hAnsi="Times New Roman" w:cs="Times New Roman"/>
          <w:sz w:val="24"/>
          <w:szCs w:val="24"/>
          <w:lang w:eastAsia="tr-TR"/>
        </w:rPr>
        <w:t xml:space="preserve">. </w:t>
      </w:r>
    </w:p>
    <w:p w:rsidR="0050618B" w:rsidRPr="0037772D" w:rsidRDefault="00373227"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kliniklerinde ağız ortamından kaynaklanan bakt</w:t>
      </w:r>
      <w:r w:rsidR="00456DD0" w:rsidRPr="0037772D">
        <w:rPr>
          <w:rFonts w:ascii="Times New Roman" w:eastAsia="Times New Roman" w:hAnsi="Times New Roman" w:cs="Times New Roman"/>
          <w:sz w:val="24"/>
          <w:szCs w:val="24"/>
          <w:lang w:eastAsia="tr-TR"/>
        </w:rPr>
        <w:t xml:space="preserve">eri kökenli aerosollerin </w:t>
      </w:r>
      <w:r w:rsidR="0050618B" w:rsidRPr="0037772D">
        <w:rPr>
          <w:rFonts w:ascii="Times New Roman" w:eastAsia="Times New Roman" w:hAnsi="Times New Roman" w:cs="Times New Roman"/>
          <w:sz w:val="24"/>
          <w:szCs w:val="24"/>
          <w:lang w:eastAsia="tr-TR"/>
        </w:rPr>
        <w:t>miktarı diş tedavilerin</w:t>
      </w:r>
      <w:r w:rsidR="004E7CB9" w:rsidRPr="0037772D">
        <w:rPr>
          <w:rFonts w:ascii="Times New Roman" w:eastAsia="Times New Roman" w:hAnsi="Times New Roman" w:cs="Times New Roman"/>
          <w:sz w:val="24"/>
          <w:szCs w:val="24"/>
          <w:lang w:eastAsia="tr-TR"/>
        </w:rPr>
        <w:t xml:space="preserve">den sonra artmaktadır. Bu artışı </w:t>
      </w:r>
      <w:r w:rsidR="0050618B" w:rsidRPr="0037772D">
        <w:rPr>
          <w:rFonts w:ascii="Times New Roman" w:eastAsia="Times New Roman" w:hAnsi="Times New Roman" w:cs="Times New Roman"/>
          <w:sz w:val="24"/>
          <w:szCs w:val="24"/>
          <w:lang w:eastAsia="tr-TR"/>
        </w:rPr>
        <w:t>hastaya</w:t>
      </w:r>
      <w:r w:rsidR="009E1DD9" w:rsidRPr="0037772D">
        <w:rPr>
          <w:rFonts w:ascii="Times New Roman" w:eastAsia="Times New Roman" w:hAnsi="Times New Roman" w:cs="Times New Roman"/>
          <w:sz w:val="24"/>
          <w:szCs w:val="24"/>
          <w:lang w:eastAsia="tr-TR"/>
        </w:rPr>
        <w:t xml:space="preserve"> yapılan </w:t>
      </w:r>
      <w:r w:rsidR="001C6792" w:rsidRPr="0037772D">
        <w:rPr>
          <w:rFonts w:ascii="Times New Roman" w:eastAsia="Times New Roman" w:hAnsi="Times New Roman" w:cs="Times New Roman"/>
          <w:sz w:val="24"/>
          <w:szCs w:val="24"/>
          <w:lang w:eastAsia="tr-TR"/>
        </w:rPr>
        <w:t xml:space="preserve">işlemler etkilemektedir. </w:t>
      </w:r>
      <w:r w:rsidR="00456DD0" w:rsidRPr="0037772D">
        <w:rPr>
          <w:rFonts w:ascii="Times New Roman" w:eastAsia="Times New Roman" w:hAnsi="Times New Roman" w:cs="Times New Roman"/>
          <w:sz w:val="24"/>
          <w:szCs w:val="24"/>
          <w:lang w:eastAsia="tr-TR"/>
        </w:rPr>
        <w:t>Özellikle diş taşı temizliğinde ultrasonik cihazların kullanılmasıyla oldukça fazla aer</w:t>
      </w:r>
      <w:r w:rsidR="00490630" w:rsidRPr="0037772D">
        <w:rPr>
          <w:rFonts w:ascii="Times New Roman" w:eastAsia="Times New Roman" w:hAnsi="Times New Roman" w:cs="Times New Roman"/>
          <w:sz w:val="24"/>
          <w:szCs w:val="24"/>
          <w:lang w:eastAsia="tr-TR"/>
        </w:rPr>
        <w:t>osol çalışma ortamını</w:t>
      </w:r>
      <w:r w:rsidR="00456DD0" w:rsidRPr="0037772D">
        <w:rPr>
          <w:rFonts w:ascii="Times New Roman" w:eastAsia="Times New Roman" w:hAnsi="Times New Roman" w:cs="Times New Roman"/>
          <w:sz w:val="24"/>
          <w:szCs w:val="24"/>
          <w:lang w:eastAsia="tr-TR"/>
        </w:rPr>
        <w:t xml:space="preserve"> kontamine etmektedir. Diş hekimliği kliniklerinde mesai saatlerinden sonra havalandırma sistemlerinin </w:t>
      </w:r>
      <w:r w:rsidR="0025497E" w:rsidRPr="0037772D">
        <w:rPr>
          <w:rFonts w:ascii="Times New Roman" w:eastAsia="Times New Roman" w:hAnsi="Times New Roman" w:cs="Times New Roman"/>
          <w:sz w:val="24"/>
          <w:szCs w:val="24"/>
          <w:lang w:eastAsia="tr-TR"/>
        </w:rPr>
        <w:t>kapatılmasıyla klinikteki aeroso</w:t>
      </w:r>
      <w:r w:rsidR="00456DD0" w:rsidRPr="0037772D">
        <w:rPr>
          <w:rFonts w:ascii="Times New Roman" w:eastAsia="Times New Roman" w:hAnsi="Times New Roman" w:cs="Times New Roman"/>
          <w:sz w:val="24"/>
          <w:szCs w:val="24"/>
          <w:lang w:eastAsia="tr-TR"/>
        </w:rPr>
        <w:t>ller</w:t>
      </w:r>
      <w:r w:rsidR="00860FAF" w:rsidRPr="0037772D">
        <w:rPr>
          <w:rFonts w:ascii="Times New Roman" w:eastAsia="Times New Roman" w:hAnsi="Times New Roman" w:cs="Times New Roman"/>
          <w:sz w:val="24"/>
          <w:szCs w:val="24"/>
          <w:lang w:eastAsia="tr-TR"/>
        </w:rPr>
        <w:t xml:space="preserve"> </w:t>
      </w:r>
      <w:r w:rsidR="00456DD0" w:rsidRPr="0037772D">
        <w:rPr>
          <w:rFonts w:ascii="Times New Roman" w:eastAsia="Times New Roman" w:hAnsi="Times New Roman" w:cs="Times New Roman"/>
          <w:sz w:val="24"/>
          <w:szCs w:val="24"/>
          <w:lang w:eastAsia="tr-TR"/>
        </w:rPr>
        <w:t>ertesi gün tekrar enfeksiyon gelişimi açısından risk oluşturmaktadır</w:t>
      </w:r>
      <w:r w:rsidR="0050618B" w:rsidRPr="0037772D">
        <w:rPr>
          <w:rFonts w:ascii="Times New Roman" w:eastAsia="Times New Roman" w:hAnsi="Times New Roman" w:cs="Times New Roman"/>
          <w:sz w:val="24"/>
          <w:szCs w:val="24"/>
          <w:lang w:eastAsia="tr-TR"/>
        </w:rPr>
        <w:t xml:space="preserve"> (Akıncıbay, 2007).</w:t>
      </w:r>
    </w:p>
    <w:p w:rsidR="004A3FED" w:rsidRPr="0037772D" w:rsidRDefault="00333FDB"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Diş hekimleri, öğrenciler ve </w:t>
      </w:r>
      <w:r w:rsidR="00732690" w:rsidRPr="0037772D">
        <w:rPr>
          <w:rFonts w:ascii="Times New Roman" w:eastAsia="Times New Roman" w:hAnsi="Times New Roman" w:cs="Times New Roman"/>
          <w:sz w:val="24"/>
          <w:szCs w:val="24"/>
          <w:lang w:eastAsia="tr-TR"/>
        </w:rPr>
        <w:t xml:space="preserve">diğer çalışanların </w:t>
      </w:r>
      <w:r w:rsidRPr="0037772D">
        <w:rPr>
          <w:rFonts w:ascii="Times New Roman" w:eastAsia="Times New Roman" w:hAnsi="Times New Roman" w:cs="Times New Roman"/>
          <w:sz w:val="24"/>
          <w:szCs w:val="24"/>
          <w:lang w:eastAsia="tr-TR"/>
        </w:rPr>
        <w:t>sağlığını tehdit e</w:t>
      </w:r>
      <w:r w:rsidR="00732690" w:rsidRPr="0037772D">
        <w:rPr>
          <w:rFonts w:ascii="Times New Roman" w:eastAsia="Times New Roman" w:hAnsi="Times New Roman" w:cs="Times New Roman"/>
          <w:sz w:val="24"/>
          <w:szCs w:val="24"/>
          <w:lang w:eastAsia="tr-TR"/>
        </w:rPr>
        <w:t xml:space="preserve">den önemli sorunlardan biri de </w:t>
      </w:r>
      <w:r w:rsidR="00583C22" w:rsidRPr="0037772D">
        <w:rPr>
          <w:rFonts w:ascii="Times New Roman" w:hAnsi="Times New Roman" w:cs="Times New Roman"/>
          <w:sz w:val="24"/>
          <w:szCs w:val="24"/>
        </w:rPr>
        <w:t>M</w:t>
      </w:r>
      <w:r w:rsidR="00C302F4" w:rsidRPr="0037772D">
        <w:rPr>
          <w:rFonts w:ascii="Times New Roman" w:hAnsi="Times New Roman" w:cs="Times New Roman"/>
          <w:sz w:val="24"/>
          <w:szCs w:val="24"/>
        </w:rPr>
        <w:t xml:space="preserve">ycobacterium </w:t>
      </w:r>
      <w:r w:rsidR="00583C22" w:rsidRPr="0037772D">
        <w:rPr>
          <w:rFonts w:ascii="Times New Roman" w:hAnsi="Times New Roman" w:cs="Times New Roman"/>
          <w:sz w:val="24"/>
          <w:szCs w:val="24"/>
        </w:rPr>
        <w:t>T</w:t>
      </w:r>
      <w:r w:rsidR="00C302F4" w:rsidRPr="0037772D">
        <w:rPr>
          <w:rFonts w:ascii="Times New Roman" w:hAnsi="Times New Roman" w:cs="Times New Roman"/>
          <w:sz w:val="24"/>
          <w:szCs w:val="24"/>
        </w:rPr>
        <w:t>uborculos</w:t>
      </w:r>
      <w:r w:rsidR="0050618B" w:rsidRPr="0037772D">
        <w:rPr>
          <w:rFonts w:ascii="Times New Roman" w:hAnsi="Times New Roman" w:cs="Times New Roman"/>
          <w:sz w:val="24"/>
          <w:szCs w:val="24"/>
        </w:rPr>
        <w:t xml:space="preserve">is </w:t>
      </w:r>
      <w:r w:rsidR="001C6792" w:rsidRPr="0037772D">
        <w:rPr>
          <w:rFonts w:ascii="Times New Roman" w:eastAsia="Times New Roman" w:hAnsi="Times New Roman" w:cs="Times New Roman"/>
          <w:sz w:val="24"/>
          <w:szCs w:val="24"/>
          <w:lang w:eastAsia="tr-TR"/>
        </w:rPr>
        <w:t>etkeninin damlacık ve aerosollerle</w:t>
      </w:r>
      <w:r w:rsidR="0025497E" w:rsidRPr="0037772D">
        <w:rPr>
          <w:rFonts w:ascii="Times New Roman" w:eastAsia="Times New Roman" w:hAnsi="Times New Roman" w:cs="Times New Roman"/>
          <w:sz w:val="24"/>
          <w:szCs w:val="24"/>
          <w:lang w:eastAsia="tr-TR"/>
        </w:rPr>
        <w:t xml:space="preserve"> bula</w:t>
      </w:r>
      <w:r w:rsidR="001C6792" w:rsidRPr="0037772D">
        <w:rPr>
          <w:rFonts w:ascii="Times New Roman" w:eastAsia="Times New Roman" w:hAnsi="Times New Roman" w:cs="Times New Roman"/>
          <w:sz w:val="24"/>
          <w:szCs w:val="24"/>
          <w:lang w:eastAsia="tr-TR"/>
        </w:rPr>
        <w:t>ş</w:t>
      </w:r>
      <w:r w:rsidR="0025497E" w:rsidRPr="0037772D">
        <w:rPr>
          <w:rFonts w:ascii="Times New Roman" w:eastAsia="Times New Roman" w:hAnsi="Times New Roman" w:cs="Times New Roman"/>
          <w:sz w:val="24"/>
          <w:szCs w:val="24"/>
          <w:lang w:eastAsia="tr-TR"/>
        </w:rPr>
        <w:t xml:space="preserve">masıyla oluşan </w:t>
      </w:r>
      <w:r w:rsidRPr="0037772D">
        <w:rPr>
          <w:rFonts w:ascii="Times New Roman" w:eastAsia="Times New Roman" w:hAnsi="Times New Roman" w:cs="Times New Roman"/>
          <w:sz w:val="24"/>
          <w:szCs w:val="24"/>
          <w:lang w:eastAsia="tr-TR"/>
        </w:rPr>
        <w:t xml:space="preserve">tüberküloz hastalığıdır </w:t>
      </w:r>
      <w:r w:rsidR="0025497E" w:rsidRPr="0037772D">
        <w:rPr>
          <w:rFonts w:ascii="Times New Roman" w:eastAsia="Times New Roman" w:hAnsi="Times New Roman" w:cs="Times New Roman"/>
          <w:sz w:val="24"/>
          <w:szCs w:val="24"/>
          <w:lang w:eastAsia="tr-TR"/>
        </w:rPr>
        <w:t>(Akıncıbay, 2007).</w:t>
      </w:r>
      <w:r w:rsidR="001C6792" w:rsidRPr="0037772D">
        <w:rPr>
          <w:rFonts w:ascii="Times New Roman" w:eastAsia="Times New Roman" w:hAnsi="Times New Roman" w:cs="Times New Roman"/>
          <w:sz w:val="24"/>
          <w:szCs w:val="24"/>
          <w:lang w:eastAsia="tr-TR"/>
        </w:rPr>
        <w:t xml:space="preserve"> Tüberküloz etkeni diş hekimi, öğrenciler, hastalar ve çalışanlara diş tedavilerinde</w:t>
      </w:r>
      <w:r w:rsidR="00F61E52" w:rsidRPr="0037772D">
        <w:rPr>
          <w:rFonts w:ascii="Times New Roman" w:eastAsia="Times New Roman" w:hAnsi="Times New Roman" w:cs="Times New Roman"/>
          <w:sz w:val="24"/>
          <w:szCs w:val="24"/>
          <w:lang w:eastAsia="tr-TR"/>
        </w:rPr>
        <w:t xml:space="preserve"> ünitteki ekipmanların (aeratör, mikromotor ve hava-su spreyi) ve lazer cihazlarının kullanılmasıyla çalışma ortamına dağılan</w:t>
      </w:r>
      <w:r w:rsidR="00732690" w:rsidRPr="0037772D">
        <w:rPr>
          <w:rFonts w:ascii="Times New Roman" w:eastAsia="Times New Roman" w:hAnsi="Times New Roman" w:cs="Times New Roman"/>
          <w:sz w:val="24"/>
          <w:szCs w:val="24"/>
          <w:lang w:eastAsia="tr-TR"/>
        </w:rPr>
        <w:t xml:space="preserve"> biyoaerosollerin inhale edilmes</w:t>
      </w:r>
      <w:r w:rsidR="00F61E52" w:rsidRPr="0037772D">
        <w:rPr>
          <w:rFonts w:ascii="Times New Roman" w:eastAsia="Times New Roman" w:hAnsi="Times New Roman" w:cs="Times New Roman"/>
          <w:sz w:val="24"/>
          <w:szCs w:val="24"/>
          <w:lang w:eastAsia="tr-TR"/>
        </w:rPr>
        <w:t>iyle bulaşabilmektedir. Ayrıca hastaların diş tedavilerinde kullanılan aletlerin dekontaminasyon, dezenfeksiyon ve sterilizasyon işlemlerinin yeterince ve etkili</w:t>
      </w:r>
      <w:r w:rsidR="00732690" w:rsidRPr="0037772D">
        <w:rPr>
          <w:rFonts w:ascii="Times New Roman" w:eastAsia="Times New Roman" w:hAnsi="Times New Roman" w:cs="Times New Roman"/>
          <w:sz w:val="24"/>
          <w:szCs w:val="24"/>
          <w:lang w:eastAsia="tr-TR"/>
        </w:rPr>
        <w:t xml:space="preserve"> yapılmamış olması t</w:t>
      </w:r>
      <w:r w:rsidR="00E646DB" w:rsidRPr="0037772D">
        <w:rPr>
          <w:rFonts w:ascii="Times New Roman" w:eastAsia="Times New Roman" w:hAnsi="Times New Roman" w:cs="Times New Roman"/>
          <w:sz w:val="24"/>
          <w:szCs w:val="24"/>
          <w:lang w:eastAsia="tr-TR"/>
        </w:rPr>
        <w:t xml:space="preserve">überküloz etkeninin hastadan hastaya ve sağlık çalışanlarına çapraz bulaşma </w:t>
      </w:r>
      <w:r w:rsidRPr="0037772D">
        <w:rPr>
          <w:rFonts w:ascii="Times New Roman" w:eastAsia="Times New Roman" w:hAnsi="Times New Roman" w:cs="Times New Roman"/>
          <w:sz w:val="24"/>
          <w:szCs w:val="24"/>
          <w:lang w:eastAsia="tr-TR"/>
        </w:rPr>
        <w:t>olasılığı</w:t>
      </w:r>
      <w:r w:rsidR="00732690" w:rsidRPr="0037772D">
        <w:rPr>
          <w:rFonts w:ascii="Times New Roman" w:eastAsia="Times New Roman" w:hAnsi="Times New Roman" w:cs="Times New Roman"/>
          <w:sz w:val="24"/>
          <w:szCs w:val="24"/>
          <w:lang w:eastAsia="tr-TR"/>
        </w:rPr>
        <w:t>nı</w:t>
      </w:r>
      <w:r w:rsidRPr="0037772D">
        <w:rPr>
          <w:rFonts w:ascii="Times New Roman" w:eastAsia="Times New Roman" w:hAnsi="Times New Roman" w:cs="Times New Roman"/>
          <w:sz w:val="24"/>
          <w:szCs w:val="24"/>
          <w:lang w:eastAsia="tr-TR"/>
        </w:rPr>
        <w:t xml:space="preserve"> art</w:t>
      </w:r>
      <w:r w:rsidR="00732690" w:rsidRPr="0037772D">
        <w:rPr>
          <w:rFonts w:ascii="Times New Roman" w:eastAsia="Times New Roman" w:hAnsi="Times New Roman" w:cs="Times New Roman"/>
          <w:sz w:val="24"/>
          <w:szCs w:val="24"/>
          <w:lang w:eastAsia="tr-TR"/>
        </w:rPr>
        <w:t>tır</w:t>
      </w:r>
      <w:r w:rsidRPr="0037772D">
        <w:rPr>
          <w:rFonts w:ascii="Times New Roman" w:eastAsia="Times New Roman" w:hAnsi="Times New Roman" w:cs="Times New Roman"/>
          <w:sz w:val="24"/>
          <w:szCs w:val="24"/>
          <w:lang w:eastAsia="tr-TR"/>
        </w:rPr>
        <w:t>maktadır. Diş tedavileri sırasında ünitteki su</w:t>
      </w:r>
      <w:r w:rsidR="00785D90" w:rsidRPr="0037772D">
        <w:rPr>
          <w:rFonts w:ascii="Times New Roman" w:eastAsia="Times New Roman" w:hAnsi="Times New Roman" w:cs="Times New Roman"/>
          <w:sz w:val="24"/>
          <w:szCs w:val="24"/>
          <w:lang w:eastAsia="tr-TR"/>
        </w:rPr>
        <w:t xml:space="preserve"> </w:t>
      </w:r>
      <w:r w:rsidR="00732690" w:rsidRPr="0037772D">
        <w:rPr>
          <w:rFonts w:ascii="Times New Roman" w:eastAsia="Times New Roman" w:hAnsi="Times New Roman" w:cs="Times New Roman"/>
          <w:sz w:val="24"/>
          <w:szCs w:val="24"/>
          <w:lang w:eastAsia="tr-TR"/>
        </w:rPr>
        <w:t>hatlarındaki t</w:t>
      </w:r>
      <w:r w:rsidRPr="0037772D">
        <w:rPr>
          <w:rFonts w:ascii="Times New Roman" w:eastAsia="Times New Roman" w:hAnsi="Times New Roman" w:cs="Times New Roman"/>
          <w:sz w:val="24"/>
          <w:szCs w:val="24"/>
          <w:lang w:eastAsia="tr-TR"/>
        </w:rPr>
        <w:t>überküloz etkeni olan mikobakteriler hastaların ağzını çalkalarken kullandığı su aracılığı</w:t>
      </w:r>
      <w:r w:rsidR="004E7CB9" w:rsidRPr="0037772D">
        <w:rPr>
          <w:rFonts w:ascii="Times New Roman" w:eastAsia="Times New Roman" w:hAnsi="Times New Roman" w:cs="Times New Roman"/>
          <w:sz w:val="24"/>
          <w:szCs w:val="24"/>
          <w:lang w:eastAsia="tr-TR"/>
        </w:rPr>
        <w:t xml:space="preserve">yla hastalara bulaşabilmektedir </w:t>
      </w:r>
      <w:r w:rsidR="00732690" w:rsidRPr="0037772D">
        <w:rPr>
          <w:rFonts w:ascii="Times New Roman" w:eastAsia="Times New Roman" w:hAnsi="Times New Roman" w:cs="Times New Roman"/>
          <w:sz w:val="24"/>
          <w:szCs w:val="24"/>
          <w:lang w:eastAsia="tr-TR"/>
        </w:rPr>
        <w:t>(</w:t>
      </w:r>
      <w:r w:rsidR="00E646DB" w:rsidRPr="0037772D">
        <w:rPr>
          <w:rFonts w:ascii="Times New Roman" w:eastAsia="Times New Roman" w:hAnsi="Times New Roman" w:cs="Times New Roman"/>
          <w:sz w:val="24"/>
          <w:szCs w:val="24"/>
          <w:lang w:eastAsia="tr-TR"/>
        </w:rPr>
        <w:t>Özyurt, 2007).</w:t>
      </w:r>
      <w:r w:rsidR="00785D90" w:rsidRPr="0037772D">
        <w:rPr>
          <w:rFonts w:ascii="Times New Roman" w:eastAsia="Times New Roman" w:hAnsi="Times New Roman" w:cs="Times New Roman"/>
          <w:sz w:val="24"/>
          <w:szCs w:val="24"/>
          <w:lang w:eastAsia="tr-TR"/>
        </w:rPr>
        <w:t xml:space="preserve"> T</w:t>
      </w:r>
      <w:r w:rsidR="0025497E" w:rsidRPr="0037772D">
        <w:rPr>
          <w:rFonts w:ascii="Times New Roman" w:eastAsia="Times New Roman" w:hAnsi="Times New Roman" w:cs="Times New Roman"/>
          <w:sz w:val="24"/>
          <w:szCs w:val="24"/>
          <w:lang w:eastAsia="tr-TR"/>
        </w:rPr>
        <w:t>überküloz etkeninin bulaştığı kişilerde tüberküloz gelişmese de ilerleyen zamanlarda aktif tüberküloz hastası olma riskleri vardır. Ağız içindeki lezyonlar tüberküloz hastalığının habercisi olabilmek</w:t>
      </w:r>
      <w:r w:rsidR="00DE3421" w:rsidRPr="0037772D">
        <w:rPr>
          <w:rFonts w:ascii="Times New Roman" w:eastAsia="Times New Roman" w:hAnsi="Times New Roman" w:cs="Times New Roman"/>
          <w:sz w:val="24"/>
          <w:szCs w:val="24"/>
          <w:lang w:eastAsia="tr-TR"/>
        </w:rPr>
        <w:t>tedi</w:t>
      </w:r>
      <w:r w:rsidR="0025497E" w:rsidRPr="0037772D">
        <w:rPr>
          <w:rFonts w:ascii="Times New Roman" w:eastAsia="Times New Roman" w:hAnsi="Times New Roman" w:cs="Times New Roman"/>
          <w:sz w:val="24"/>
          <w:szCs w:val="24"/>
          <w:lang w:eastAsia="tr-TR"/>
        </w:rPr>
        <w:t xml:space="preserve">r. Bu nedenle </w:t>
      </w:r>
      <w:r w:rsidR="00CC7BEF" w:rsidRPr="0037772D">
        <w:rPr>
          <w:rFonts w:ascii="Times New Roman" w:eastAsia="Times New Roman" w:hAnsi="Times New Roman" w:cs="Times New Roman"/>
          <w:sz w:val="24"/>
          <w:szCs w:val="24"/>
          <w:lang w:eastAsia="tr-TR"/>
        </w:rPr>
        <w:t xml:space="preserve">diş hekimleri </w:t>
      </w:r>
      <w:r w:rsidR="00BD6BDC" w:rsidRPr="0037772D">
        <w:rPr>
          <w:rFonts w:ascii="Times New Roman" w:eastAsia="Times New Roman" w:hAnsi="Times New Roman" w:cs="Times New Roman"/>
          <w:sz w:val="24"/>
          <w:szCs w:val="24"/>
          <w:lang w:eastAsia="tr-TR"/>
        </w:rPr>
        <w:t xml:space="preserve">tüberkülozun </w:t>
      </w:r>
      <w:r w:rsidR="002201B0" w:rsidRPr="0037772D">
        <w:rPr>
          <w:rFonts w:ascii="Times New Roman" w:eastAsia="Times New Roman" w:hAnsi="Times New Roman" w:cs="Times New Roman"/>
          <w:sz w:val="24"/>
          <w:szCs w:val="24"/>
          <w:lang w:eastAsia="tr-TR"/>
        </w:rPr>
        <w:t>belirti bulguları ve bulaşma yolları konusund</w:t>
      </w:r>
      <w:r w:rsidR="00BD6BDC" w:rsidRPr="0037772D">
        <w:rPr>
          <w:rFonts w:ascii="Times New Roman" w:eastAsia="Times New Roman" w:hAnsi="Times New Roman" w:cs="Times New Roman"/>
          <w:sz w:val="24"/>
          <w:szCs w:val="24"/>
          <w:lang w:eastAsia="tr-TR"/>
        </w:rPr>
        <w:t>a yeterli bilgi sahibi olmalı ve bunlar</w:t>
      </w:r>
      <w:r w:rsidR="00DE3421" w:rsidRPr="0037772D">
        <w:rPr>
          <w:rFonts w:ascii="Times New Roman" w:eastAsia="Times New Roman" w:hAnsi="Times New Roman" w:cs="Times New Roman"/>
          <w:sz w:val="24"/>
          <w:szCs w:val="24"/>
          <w:lang w:eastAsia="tr-TR"/>
        </w:rPr>
        <w:t xml:space="preserve">a yönelik </w:t>
      </w:r>
      <w:r w:rsidR="00CC7BEF" w:rsidRPr="0037772D">
        <w:rPr>
          <w:rFonts w:ascii="Times New Roman" w:eastAsia="Times New Roman" w:hAnsi="Times New Roman" w:cs="Times New Roman"/>
          <w:sz w:val="24"/>
          <w:szCs w:val="24"/>
          <w:lang w:eastAsia="tr-TR"/>
        </w:rPr>
        <w:t xml:space="preserve">birtakım </w:t>
      </w:r>
      <w:r w:rsidR="00DE3421" w:rsidRPr="0037772D">
        <w:rPr>
          <w:rFonts w:ascii="Times New Roman" w:eastAsia="Times New Roman" w:hAnsi="Times New Roman" w:cs="Times New Roman"/>
          <w:sz w:val="24"/>
          <w:szCs w:val="24"/>
          <w:lang w:eastAsia="tr-TR"/>
        </w:rPr>
        <w:t>önlemler almalıdırlar (Şenel, 2007).</w:t>
      </w:r>
      <w:r w:rsidR="00BD6BDC" w:rsidRPr="0037772D">
        <w:rPr>
          <w:rFonts w:ascii="Times New Roman" w:eastAsia="Times New Roman" w:hAnsi="Times New Roman" w:cs="Times New Roman"/>
          <w:sz w:val="24"/>
          <w:szCs w:val="24"/>
          <w:lang w:eastAsia="tr-TR"/>
        </w:rPr>
        <w:t xml:space="preserve"> </w:t>
      </w:r>
    </w:p>
    <w:p w:rsidR="00F53C78" w:rsidRPr="0037772D" w:rsidRDefault="00F53C78" w:rsidP="00353D49">
      <w:pPr>
        <w:spacing w:after="0" w:line="360" w:lineRule="auto"/>
        <w:ind w:firstLine="708"/>
        <w:jc w:val="both"/>
        <w:rPr>
          <w:rFonts w:ascii="Times New Roman" w:eastAsia="Times New Roman" w:hAnsi="Times New Roman" w:cs="Times New Roman"/>
          <w:sz w:val="20"/>
          <w:szCs w:val="20"/>
          <w:lang w:eastAsia="tr-TR"/>
        </w:rPr>
      </w:pPr>
    </w:p>
    <w:p w:rsidR="00761E39" w:rsidRDefault="004A3FED" w:rsidP="00761E39">
      <w:p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Tablo 15. </w:t>
      </w:r>
      <w:r w:rsidRPr="0037772D">
        <w:rPr>
          <w:rFonts w:ascii="Times New Roman" w:eastAsia="Times New Roman" w:hAnsi="Times New Roman" w:cs="Times New Roman"/>
          <w:sz w:val="24"/>
          <w:szCs w:val="24"/>
          <w:lang w:eastAsia="tr-TR"/>
        </w:rPr>
        <w:t>Sağlık Kuruluşlarında Tüberküloz B</w:t>
      </w:r>
      <w:r w:rsidR="008069B9" w:rsidRPr="0037772D">
        <w:rPr>
          <w:rFonts w:ascii="Times New Roman" w:eastAsia="Times New Roman" w:hAnsi="Times New Roman" w:cs="Times New Roman"/>
          <w:sz w:val="24"/>
          <w:szCs w:val="24"/>
          <w:lang w:eastAsia="tr-TR"/>
        </w:rPr>
        <w:t>ulaşmasını Önleyici Uygulamalar</w:t>
      </w:r>
      <w:r w:rsidR="00D26791">
        <w:rPr>
          <w:rFonts w:ascii="Times New Roman" w:eastAsia="Times New Roman" w:hAnsi="Times New Roman" w:cs="Times New Roman"/>
          <w:sz w:val="24"/>
          <w:szCs w:val="24"/>
          <w:lang w:eastAsia="tr-TR"/>
        </w:rPr>
        <w:t xml:space="preserve"> </w:t>
      </w:r>
    </w:p>
    <w:p w:rsidR="00D26791" w:rsidRPr="00D26791" w:rsidRDefault="00D26791" w:rsidP="007916A9">
      <w:pPr>
        <w:spacing w:after="0" w:line="360" w:lineRule="auto"/>
        <w:ind w:left="851"/>
        <w:jc w:val="both"/>
        <w:rPr>
          <w:rFonts w:ascii="Times New Roman" w:eastAsia="Times New Roman" w:hAnsi="Times New Roman" w:cs="Times New Roman"/>
          <w:sz w:val="24"/>
          <w:szCs w:val="24"/>
          <w:lang w:eastAsia="tr-TR"/>
        </w:rPr>
      </w:pPr>
      <w:r w:rsidRPr="00D26791">
        <w:rPr>
          <w:rFonts w:ascii="Times New Roman" w:eastAsia="Times New Roman" w:hAnsi="Times New Roman" w:cs="Times New Roman"/>
          <w:sz w:val="24"/>
          <w:szCs w:val="24"/>
          <w:lang w:eastAsia="tr-TR"/>
        </w:rPr>
        <w:t>(Özkara ve ark, 2005).</w:t>
      </w:r>
    </w:p>
    <w:tbl>
      <w:tblPr>
        <w:tblStyle w:val="TabloKlavuzu"/>
        <w:tblW w:w="78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2"/>
      </w:tblGrid>
      <w:tr w:rsidR="00C135AF" w:rsidRPr="0037772D" w:rsidTr="00C135AF">
        <w:tc>
          <w:tcPr>
            <w:tcW w:w="7882" w:type="dxa"/>
          </w:tcPr>
          <w:p w:rsidR="00841FC2" w:rsidRPr="0037772D" w:rsidRDefault="00841FC2" w:rsidP="00C135AF">
            <w:pPr>
              <w:pStyle w:val="ListeParagraf"/>
              <w:numPr>
                <w:ilvl w:val="0"/>
                <w:numId w:val="81"/>
              </w:numPr>
              <w:spacing w:line="240" w:lineRule="atLeast"/>
              <w:ind w:left="714" w:hanging="357"/>
              <w:contextualSpacing w:val="0"/>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Yönetimle ilgili önlemler,</w:t>
            </w:r>
          </w:p>
          <w:p w:rsidR="00841FC2" w:rsidRPr="0037772D" w:rsidRDefault="00841FC2" w:rsidP="00C135AF">
            <w:pPr>
              <w:pStyle w:val="ListeParagraf"/>
              <w:numPr>
                <w:ilvl w:val="0"/>
                <w:numId w:val="81"/>
              </w:numPr>
              <w:spacing w:line="240" w:lineRule="atLeast"/>
              <w:ind w:left="714" w:hanging="357"/>
              <w:contextualSpacing w:val="0"/>
              <w:jc w:val="both"/>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Mühendislik önlemleri,</w:t>
            </w:r>
          </w:p>
          <w:p w:rsidR="00841FC2" w:rsidRPr="0037772D" w:rsidRDefault="00841FC2" w:rsidP="00C135AF">
            <w:pPr>
              <w:pStyle w:val="ListeParagraf"/>
              <w:numPr>
                <w:ilvl w:val="0"/>
                <w:numId w:val="81"/>
              </w:numPr>
              <w:spacing w:line="240" w:lineRule="atLeast"/>
              <w:ind w:left="714" w:hanging="357"/>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0"/>
                <w:szCs w:val="20"/>
                <w:lang w:eastAsia="tr-TR"/>
              </w:rPr>
              <w:t>Kişisel önlemler.</w:t>
            </w:r>
          </w:p>
        </w:tc>
      </w:tr>
    </w:tbl>
    <w:p w:rsidR="00D26791" w:rsidRDefault="00D26791" w:rsidP="00353D49">
      <w:pPr>
        <w:spacing w:after="0" w:line="360" w:lineRule="auto"/>
        <w:ind w:left="360"/>
        <w:jc w:val="both"/>
        <w:rPr>
          <w:rFonts w:ascii="Times New Roman" w:eastAsia="Times New Roman" w:hAnsi="Times New Roman" w:cs="Times New Roman"/>
          <w:sz w:val="20"/>
          <w:szCs w:val="20"/>
          <w:lang w:eastAsia="tr-TR"/>
        </w:rPr>
      </w:pPr>
    </w:p>
    <w:p w:rsidR="004A3FED" w:rsidRPr="00D26791" w:rsidRDefault="004A3FED" w:rsidP="00353D49">
      <w:pPr>
        <w:spacing w:after="0" w:line="360" w:lineRule="auto"/>
        <w:ind w:left="360"/>
        <w:jc w:val="both"/>
        <w:rPr>
          <w:rFonts w:ascii="Times New Roman" w:eastAsia="Times New Roman" w:hAnsi="Times New Roman" w:cs="Times New Roman"/>
          <w:sz w:val="24"/>
          <w:szCs w:val="24"/>
          <w:lang w:eastAsia="tr-TR"/>
        </w:rPr>
      </w:pPr>
      <w:r w:rsidRPr="00D26791">
        <w:rPr>
          <w:rFonts w:ascii="Times New Roman" w:eastAsia="Times New Roman" w:hAnsi="Times New Roman" w:cs="Times New Roman"/>
          <w:sz w:val="24"/>
          <w:szCs w:val="24"/>
          <w:lang w:eastAsia="tr-TR"/>
        </w:rPr>
        <w:t>Diş hekimliği kliniklerinde alınması g</w:t>
      </w:r>
      <w:r w:rsidR="0025302A" w:rsidRPr="00D26791">
        <w:rPr>
          <w:rFonts w:ascii="Times New Roman" w:eastAsia="Times New Roman" w:hAnsi="Times New Roman" w:cs="Times New Roman"/>
          <w:sz w:val="24"/>
          <w:szCs w:val="24"/>
          <w:lang w:eastAsia="tr-TR"/>
        </w:rPr>
        <w:t>e</w:t>
      </w:r>
      <w:r w:rsidRPr="00D26791">
        <w:rPr>
          <w:rFonts w:ascii="Times New Roman" w:eastAsia="Times New Roman" w:hAnsi="Times New Roman" w:cs="Times New Roman"/>
          <w:sz w:val="24"/>
          <w:szCs w:val="24"/>
          <w:lang w:eastAsia="tr-TR"/>
        </w:rPr>
        <w:t>reken önlemler:</w:t>
      </w:r>
    </w:p>
    <w:p w:rsidR="002F4BE2" w:rsidRPr="0037772D" w:rsidRDefault="00BD6BDC" w:rsidP="001122E0">
      <w:pPr>
        <w:pStyle w:val="ListeParagraf"/>
        <w:numPr>
          <w:ilvl w:val="0"/>
          <w:numId w:val="82"/>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Hastadan anemnez al</w:t>
      </w:r>
      <w:r w:rsidR="00732690" w:rsidRPr="0037772D">
        <w:rPr>
          <w:rFonts w:ascii="Times New Roman" w:eastAsia="Times New Roman" w:hAnsi="Times New Roman" w:cs="Times New Roman"/>
          <w:sz w:val="24"/>
          <w:szCs w:val="24"/>
          <w:lang w:eastAsia="tr-TR"/>
        </w:rPr>
        <w:t>ır</w:t>
      </w:r>
      <w:r w:rsidR="002F4BE2" w:rsidRPr="0037772D">
        <w:rPr>
          <w:rFonts w:ascii="Times New Roman" w:eastAsia="Times New Roman" w:hAnsi="Times New Roman" w:cs="Times New Roman"/>
          <w:sz w:val="24"/>
          <w:szCs w:val="24"/>
          <w:lang w:eastAsia="tr-TR"/>
        </w:rPr>
        <w:t>ken tüberküloz tanısının olup olmadığı sorgulanmalı,</w:t>
      </w:r>
    </w:p>
    <w:p w:rsidR="002F4BE2" w:rsidRPr="0037772D" w:rsidRDefault="002F4BE2" w:rsidP="001122E0">
      <w:pPr>
        <w:pStyle w:val="ListeParagraf"/>
        <w:numPr>
          <w:ilvl w:val="0"/>
          <w:numId w:val="26"/>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Hastanın t</w:t>
      </w:r>
      <w:r w:rsidR="00CC7BEF" w:rsidRPr="0037772D">
        <w:rPr>
          <w:rFonts w:ascii="Times New Roman" w:eastAsia="Times New Roman" w:hAnsi="Times New Roman" w:cs="Times New Roman"/>
          <w:sz w:val="24"/>
          <w:szCs w:val="24"/>
          <w:lang w:eastAsia="tr-TR"/>
        </w:rPr>
        <w:t>edavisinin aciliyeti yoksa konsü</w:t>
      </w:r>
      <w:r w:rsidRPr="0037772D">
        <w:rPr>
          <w:rFonts w:ascii="Times New Roman" w:eastAsia="Times New Roman" w:hAnsi="Times New Roman" w:cs="Times New Roman"/>
          <w:sz w:val="24"/>
          <w:szCs w:val="24"/>
          <w:lang w:eastAsia="tr-TR"/>
        </w:rPr>
        <w:t>ltasyon sonucu beklenilmeli,</w:t>
      </w:r>
    </w:p>
    <w:p w:rsidR="003E4C19" w:rsidRPr="0037772D" w:rsidRDefault="0001201C" w:rsidP="001122E0">
      <w:pPr>
        <w:pStyle w:val="ListeParagraf"/>
        <w:numPr>
          <w:ilvl w:val="0"/>
          <w:numId w:val="26"/>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Tüberküloz öyküsü olan ya da tüberküloz hastalığından şüphelenilen hastalar, diş</w:t>
      </w:r>
      <w:r w:rsidR="00CC7BEF" w:rsidRPr="0037772D">
        <w:rPr>
          <w:rFonts w:ascii="Times New Roman" w:eastAsia="Times New Roman" w:hAnsi="Times New Roman" w:cs="Times New Roman"/>
          <w:sz w:val="24"/>
          <w:szCs w:val="24"/>
          <w:lang w:eastAsia="tr-TR"/>
        </w:rPr>
        <w:t xml:space="preserve"> </w:t>
      </w:r>
      <w:r w:rsidR="00732690" w:rsidRPr="0037772D">
        <w:rPr>
          <w:rFonts w:ascii="Times New Roman" w:eastAsia="Times New Roman" w:hAnsi="Times New Roman" w:cs="Times New Roman"/>
          <w:sz w:val="24"/>
          <w:szCs w:val="24"/>
          <w:lang w:eastAsia="tr-TR"/>
        </w:rPr>
        <w:t>hekimleri, diş</w:t>
      </w:r>
      <w:r w:rsidRPr="0037772D">
        <w:rPr>
          <w:rFonts w:ascii="Times New Roman" w:eastAsia="Times New Roman" w:hAnsi="Times New Roman" w:cs="Times New Roman"/>
          <w:sz w:val="24"/>
          <w:szCs w:val="24"/>
          <w:lang w:eastAsia="tr-TR"/>
        </w:rPr>
        <w:t xml:space="preserve"> hek</w:t>
      </w:r>
      <w:r w:rsidR="00732690" w:rsidRPr="0037772D">
        <w:rPr>
          <w:rFonts w:ascii="Times New Roman" w:eastAsia="Times New Roman" w:hAnsi="Times New Roman" w:cs="Times New Roman"/>
          <w:sz w:val="24"/>
          <w:szCs w:val="24"/>
          <w:lang w:eastAsia="tr-TR"/>
        </w:rPr>
        <w:t>imliği çalışanları ve öğrencileri</w:t>
      </w:r>
      <w:r w:rsidRPr="0037772D">
        <w:rPr>
          <w:rFonts w:ascii="Times New Roman" w:eastAsia="Times New Roman" w:hAnsi="Times New Roman" w:cs="Times New Roman"/>
          <w:sz w:val="24"/>
          <w:szCs w:val="24"/>
          <w:lang w:eastAsia="tr-TR"/>
        </w:rPr>
        <w:t xml:space="preserve"> enfeksiyon hastalıkları polikliniğine konsülte edilmeli,</w:t>
      </w:r>
    </w:p>
    <w:p w:rsidR="00CC7BEF" w:rsidRPr="0037772D" w:rsidRDefault="00785D90" w:rsidP="001122E0">
      <w:pPr>
        <w:pStyle w:val="ListeParagraf"/>
        <w:numPr>
          <w:ilvl w:val="0"/>
          <w:numId w:val="26"/>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Tüm çalışanlara işe başlamadan önce tüberkülin deri testi (</w:t>
      </w:r>
      <w:r w:rsidR="00F11D9C" w:rsidRPr="0037772D">
        <w:rPr>
          <w:rFonts w:ascii="Times New Roman" w:eastAsia="Times New Roman" w:hAnsi="Times New Roman" w:cs="Times New Roman"/>
          <w:sz w:val="24"/>
          <w:szCs w:val="24"/>
          <w:lang w:eastAsia="tr-TR"/>
        </w:rPr>
        <w:t>TDT</w:t>
      </w:r>
      <w:r w:rsidRPr="0037772D">
        <w:rPr>
          <w:rFonts w:ascii="Times New Roman" w:eastAsia="Times New Roman" w:hAnsi="Times New Roman" w:cs="Times New Roman"/>
          <w:sz w:val="24"/>
          <w:szCs w:val="24"/>
          <w:lang w:eastAsia="tr-TR"/>
        </w:rPr>
        <w:t>)</w:t>
      </w:r>
      <w:r w:rsidR="00F33727" w:rsidRPr="0037772D">
        <w:rPr>
          <w:rFonts w:ascii="Times New Roman" w:eastAsia="Times New Roman" w:hAnsi="Times New Roman" w:cs="Times New Roman"/>
          <w:sz w:val="24"/>
          <w:szCs w:val="24"/>
          <w:lang w:eastAsia="tr-TR"/>
        </w:rPr>
        <w:t xml:space="preserve"> yapılmalı ve belirli</w:t>
      </w:r>
      <w:r w:rsidR="00CC7BEF" w:rsidRPr="0037772D">
        <w:rPr>
          <w:rFonts w:ascii="Times New Roman" w:eastAsia="Times New Roman" w:hAnsi="Times New Roman" w:cs="Times New Roman"/>
          <w:sz w:val="24"/>
          <w:szCs w:val="24"/>
          <w:lang w:eastAsia="tr-TR"/>
        </w:rPr>
        <w:t xml:space="preserve"> aralıklarla test tekrarlanmalıdır</w:t>
      </w:r>
      <w:r w:rsidR="00A16E90" w:rsidRPr="0037772D">
        <w:rPr>
          <w:rFonts w:ascii="Times New Roman" w:eastAsia="Times New Roman" w:hAnsi="Times New Roman" w:cs="Times New Roman"/>
          <w:sz w:val="24"/>
          <w:szCs w:val="24"/>
          <w:lang w:eastAsia="tr-TR"/>
        </w:rPr>
        <w:t xml:space="preserve"> (Akıncıbay, 2007),</w:t>
      </w:r>
    </w:p>
    <w:p w:rsidR="003E4C19" w:rsidRPr="0037772D" w:rsidRDefault="0001201C" w:rsidP="001122E0">
      <w:pPr>
        <w:pStyle w:val="ListeParagraf"/>
        <w:numPr>
          <w:ilvl w:val="0"/>
          <w:numId w:val="26"/>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w:t>
      </w:r>
      <w:r w:rsidR="003E4C19" w:rsidRPr="0037772D">
        <w:rPr>
          <w:rFonts w:ascii="Times New Roman" w:eastAsia="Times New Roman" w:hAnsi="Times New Roman" w:cs="Times New Roman"/>
          <w:sz w:val="24"/>
          <w:szCs w:val="24"/>
          <w:lang w:eastAsia="tr-TR"/>
        </w:rPr>
        <w:t xml:space="preserve">überküloz tanısı alan çalışanlar </w:t>
      </w:r>
      <w:r w:rsidRPr="0037772D">
        <w:rPr>
          <w:rFonts w:ascii="Times New Roman" w:eastAsia="Times New Roman" w:hAnsi="Times New Roman" w:cs="Times New Roman"/>
          <w:sz w:val="24"/>
          <w:szCs w:val="24"/>
          <w:lang w:eastAsia="tr-TR"/>
        </w:rPr>
        <w:t xml:space="preserve">ve öğrenciler aktif dönemde </w:t>
      </w:r>
      <w:r w:rsidR="00B1072F" w:rsidRPr="0037772D">
        <w:rPr>
          <w:rFonts w:ascii="Times New Roman" w:eastAsia="Times New Roman" w:hAnsi="Times New Roman" w:cs="Times New Roman"/>
          <w:sz w:val="24"/>
          <w:szCs w:val="24"/>
          <w:lang w:eastAsia="tr-TR"/>
        </w:rPr>
        <w:t xml:space="preserve">diğer kişilere tüberküloz etkenini bulaştırabilecekleri için </w:t>
      </w:r>
      <w:r w:rsidR="003E4C19" w:rsidRPr="0037772D">
        <w:rPr>
          <w:rFonts w:ascii="Times New Roman" w:eastAsia="Times New Roman" w:hAnsi="Times New Roman" w:cs="Times New Roman"/>
          <w:sz w:val="24"/>
          <w:szCs w:val="24"/>
          <w:lang w:eastAsia="tr-TR"/>
        </w:rPr>
        <w:t>işe gelmemeli</w:t>
      </w:r>
      <w:r w:rsidRPr="0037772D">
        <w:rPr>
          <w:rFonts w:ascii="Times New Roman" w:eastAsia="Times New Roman" w:hAnsi="Times New Roman" w:cs="Times New Roman"/>
          <w:sz w:val="24"/>
          <w:szCs w:val="24"/>
          <w:lang w:eastAsia="tr-TR"/>
        </w:rPr>
        <w:t>,</w:t>
      </w:r>
    </w:p>
    <w:p w:rsidR="0001201C" w:rsidRPr="0037772D" w:rsidRDefault="0001201C" w:rsidP="001122E0">
      <w:pPr>
        <w:pStyle w:val="ListeParagraf"/>
        <w:numPr>
          <w:ilvl w:val="0"/>
          <w:numId w:val="26"/>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Tüberküloz tanısı olan hastalar diğer hastalardan farklı bir yerde muayene edilmeli, </w:t>
      </w:r>
    </w:p>
    <w:p w:rsidR="0001201C" w:rsidRPr="0037772D" w:rsidRDefault="00732690" w:rsidP="001122E0">
      <w:pPr>
        <w:pStyle w:val="ListeParagraf"/>
        <w:numPr>
          <w:ilvl w:val="0"/>
          <w:numId w:val="26"/>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Hastalar</w:t>
      </w:r>
      <w:r w:rsidR="00EB3EBB" w:rsidRPr="0037772D">
        <w:rPr>
          <w:rFonts w:ascii="Times New Roman" w:eastAsia="Times New Roman" w:hAnsi="Times New Roman" w:cs="Times New Roman"/>
          <w:sz w:val="24"/>
          <w:szCs w:val="24"/>
          <w:lang w:eastAsia="tr-TR"/>
        </w:rPr>
        <w:t>dan</w:t>
      </w:r>
      <w:r w:rsidR="00A47275"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muayene edilmediği</w:t>
      </w:r>
      <w:r w:rsidR="0001201C" w:rsidRPr="0037772D">
        <w:rPr>
          <w:rFonts w:ascii="Times New Roman" w:eastAsia="Times New Roman" w:hAnsi="Times New Roman" w:cs="Times New Roman"/>
          <w:sz w:val="24"/>
          <w:szCs w:val="24"/>
          <w:lang w:eastAsia="tr-TR"/>
        </w:rPr>
        <w:t xml:space="preserve"> dönemde maske takması istenmeli,</w:t>
      </w:r>
    </w:p>
    <w:p w:rsidR="00D14070" w:rsidRPr="0037772D" w:rsidRDefault="00D14070" w:rsidP="001122E0">
      <w:pPr>
        <w:pStyle w:val="ListeParagraf"/>
        <w:numPr>
          <w:ilvl w:val="0"/>
          <w:numId w:val="26"/>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Aerosol miktarını azaltmak için çekim gücü yüksek aspiratörler kullanılmalı,</w:t>
      </w:r>
    </w:p>
    <w:p w:rsidR="00D14070" w:rsidRPr="0037772D" w:rsidRDefault="00E820B7" w:rsidP="001122E0">
      <w:pPr>
        <w:pStyle w:val="ListeParagraf"/>
        <w:numPr>
          <w:ilvl w:val="0"/>
          <w:numId w:val="26"/>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Bakteri kaynaklı aeroso</w:t>
      </w:r>
      <w:r w:rsidR="00D14070" w:rsidRPr="0037772D">
        <w:rPr>
          <w:rFonts w:ascii="Times New Roman" w:eastAsia="Times New Roman" w:hAnsi="Times New Roman" w:cs="Times New Roman"/>
          <w:sz w:val="24"/>
          <w:szCs w:val="24"/>
          <w:lang w:eastAsia="tr-TR"/>
        </w:rPr>
        <w:t>llerin bulaşmasını önlemek için her hastada koruyucu ekipmanlar kullanılmalı,</w:t>
      </w:r>
    </w:p>
    <w:p w:rsidR="00D14070" w:rsidRPr="0037772D" w:rsidRDefault="00D14070" w:rsidP="001122E0">
      <w:pPr>
        <w:pStyle w:val="ListeParagraf"/>
        <w:numPr>
          <w:ilvl w:val="0"/>
          <w:numId w:val="26"/>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çalışanları ve öğrenciler aerosollerle bulaşan hastalıklara karşı korunmak için aşı takvimine uygun olarak aşılanmalıdır (Akıncıbay, 2007).</w:t>
      </w:r>
    </w:p>
    <w:p w:rsidR="00AD79ED" w:rsidRPr="0037772D" w:rsidRDefault="006703C0" w:rsidP="001122E0">
      <w:pPr>
        <w:pStyle w:val="ListeParagraf"/>
        <w:numPr>
          <w:ilvl w:val="0"/>
          <w:numId w:val="26"/>
        </w:numPr>
        <w:spacing w:after="0" w:line="360" w:lineRule="auto"/>
        <w:ind w:left="709"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Tüberküloz hastalığından kuşkulanılan hastalarda aerosol oluşumunu arttıran cihazlar daha az kullanılmalı,</w:t>
      </w:r>
    </w:p>
    <w:p w:rsidR="006703C0" w:rsidRPr="0037772D" w:rsidRDefault="00AC5D1E" w:rsidP="00353D49">
      <w:pPr>
        <w:pStyle w:val="ListeParagraf"/>
        <w:numPr>
          <w:ilvl w:val="0"/>
          <w:numId w:val="26"/>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Hastaların tedavisi sırasında </w:t>
      </w:r>
      <w:r w:rsidR="00BB5E4B" w:rsidRPr="0037772D">
        <w:rPr>
          <w:rFonts w:ascii="Times New Roman" w:eastAsia="Times New Roman" w:hAnsi="Times New Roman" w:cs="Times New Roman"/>
          <w:sz w:val="24"/>
          <w:szCs w:val="24"/>
          <w:lang w:eastAsia="tr-TR"/>
        </w:rPr>
        <w:t>rubber dam kullanılmalı,</w:t>
      </w:r>
    </w:p>
    <w:p w:rsidR="00280098" w:rsidRPr="0037772D" w:rsidRDefault="00BB5E4B" w:rsidP="00353D49">
      <w:pPr>
        <w:pStyle w:val="ListeParagraf"/>
        <w:numPr>
          <w:ilvl w:val="0"/>
          <w:numId w:val="73"/>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Hastanın yaşamı için risk oluşturan enfeksiyonu olan ve travma sebebiyle başvuran tüberküloz hastalarında diş hekimi mutlaka </w:t>
      </w:r>
      <w:r w:rsidR="00532717" w:rsidRPr="0037772D">
        <w:rPr>
          <w:rFonts w:ascii="Times New Roman" w:eastAsia="Times New Roman" w:hAnsi="Times New Roman" w:cs="Times New Roman"/>
          <w:sz w:val="24"/>
          <w:szCs w:val="24"/>
          <w:lang w:eastAsia="tr-TR"/>
        </w:rPr>
        <w:t xml:space="preserve">tek kullanımlık </w:t>
      </w:r>
      <w:r w:rsidRPr="0037772D">
        <w:rPr>
          <w:rFonts w:ascii="Times New Roman" w:eastAsia="Times New Roman" w:hAnsi="Times New Roman" w:cs="Times New Roman"/>
          <w:sz w:val="24"/>
          <w:szCs w:val="24"/>
          <w:lang w:eastAsia="tr-TR"/>
        </w:rPr>
        <w:t xml:space="preserve">özel maskeler kullanmalı ve havalandırma sisteminin </w:t>
      </w:r>
      <w:r w:rsidR="003313FA" w:rsidRPr="0037772D">
        <w:rPr>
          <w:rFonts w:ascii="Times New Roman" w:eastAsia="Times New Roman" w:hAnsi="Times New Roman" w:cs="Times New Roman"/>
          <w:sz w:val="24"/>
          <w:szCs w:val="24"/>
          <w:lang w:eastAsia="tr-TR"/>
        </w:rPr>
        <w:t>devamlı çalıştığı</w:t>
      </w:r>
      <w:r w:rsidRPr="0037772D">
        <w:rPr>
          <w:rFonts w:ascii="Times New Roman" w:eastAsia="Times New Roman" w:hAnsi="Times New Roman" w:cs="Times New Roman"/>
          <w:sz w:val="24"/>
          <w:szCs w:val="24"/>
          <w:lang w:eastAsia="tr-TR"/>
        </w:rPr>
        <w:t xml:space="preserve"> klini</w:t>
      </w:r>
      <w:r w:rsidR="00EB3EBB" w:rsidRPr="0037772D">
        <w:rPr>
          <w:rFonts w:ascii="Times New Roman" w:eastAsia="Times New Roman" w:hAnsi="Times New Roman" w:cs="Times New Roman"/>
          <w:sz w:val="24"/>
          <w:szCs w:val="24"/>
          <w:lang w:eastAsia="tr-TR"/>
        </w:rPr>
        <w:t>klerde hastayı tedavi etmelidir (Şenel, 2007).</w:t>
      </w:r>
    </w:p>
    <w:p w:rsidR="00D14070" w:rsidRPr="0037772D" w:rsidRDefault="00EB3EBB"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Tüberküloz tanısı olan hastalarda olduğu gibi </w:t>
      </w:r>
      <w:r w:rsidR="00A47275" w:rsidRPr="0037772D">
        <w:rPr>
          <w:rFonts w:ascii="Times New Roman" w:eastAsia="Times New Roman" w:hAnsi="Times New Roman" w:cs="Times New Roman"/>
          <w:sz w:val="24"/>
          <w:szCs w:val="24"/>
          <w:lang w:eastAsia="tr-TR"/>
        </w:rPr>
        <w:t>Herpes S</w:t>
      </w:r>
      <w:r w:rsidR="00D14070" w:rsidRPr="0037772D">
        <w:rPr>
          <w:rFonts w:ascii="Times New Roman" w:eastAsia="Times New Roman" w:hAnsi="Times New Roman" w:cs="Times New Roman"/>
          <w:sz w:val="24"/>
          <w:szCs w:val="24"/>
          <w:lang w:eastAsia="tr-TR"/>
        </w:rPr>
        <w:t xml:space="preserve">impleks virüsü olan hastaların tedavileri </w:t>
      </w:r>
      <w:r w:rsidRPr="0037772D">
        <w:rPr>
          <w:rFonts w:ascii="Times New Roman" w:eastAsia="Times New Roman" w:hAnsi="Times New Roman" w:cs="Times New Roman"/>
          <w:sz w:val="24"/>
          <w:szCs w:val="24"/>
          <w:lang w:eastAsia="tr-TR"/>
        </w:rPr>
        <w:t xml:space="preserve">de </w:t>
      </w:r>
      <w:r w:rsidR="00D14070" w:rsidRPr="0037772D">
        <w:rPr>
          <w:rFonts w:ascii="Times New Roman" w:eastAsia="Times New Roman" w:hAnsi="Times New Roman" w:cs="Times New Roman"/>
          <w:sz w:val="24"/>
          <w:szCs w:val="24"/>
          <w:lang w:eastAsia="tr-TR"/>
        </w:rPr>
        <w:t>acil değilse ertelenmeli başka bir güne tekrar randevu verilmelidir (Şenel, 2007).</w:t>
      </w:r>
    </w:p>
    <w:p w:rsidR="001122E0" w:rsidRPr="0037772D" w:rsidRDefault="001122E0" w:rsidP="00353D49">
      <w:pPr>
        <w:spacing w:after="0" w:line="360" w:lineRule="auto"/>
        <w:ind w:firstLine="708"/>
        <w:jc w:val="both"/>
        <w:rPr>
          <w:rFonts w:ascii="Times New Roman" w:eastAsia="Times New Roman" w:hAnsi="Times New Roman" w:cs="Times New Roman"/>
          <w:sz w:val="24"/>
          <w:szCs w:val="24"/>
          <w:lang w:eastAsia="tr-TR"/>
        </w:rPr>
      </w:pPr>
    </w:p>
    <w:p w:rsidR="001122E0" w:rsidRPr="0037772D" w:rsidRDefault="001122E0" w:rsidP="00353D49">
      <w:pPr>
        <w:spacing w:after="0" w:line="360" w:lineRule="auto"/>
        <w:ind w:firstLine="708"/>
        <w:jc w:val="both"/>
        <w:rPr>
          <w:rFonts w:ascii="Times New Roman" w:eastAsia="Times New Roman" w:hAnsi="Times New Roman" w:cs="Times New Roman"/>
          <w:sz w:val="24"/>
          <w:szCs w:val="24"/>
          <w:lang w:eastAsia="tr-TR"/>
        </w:rPr>
      </w:pPr>
    </w:p>
    <w:p w:rsidR="00B26929" w:rsidRPr="0037772D" w:rsidRDefault="0081542E" w:rsidP="00353D49">
      <w:pPr>
        <w:pStyle w:val="AralkYok"/>
        <w:spacing w:line="360" w:lineRule="auto"/>
        <w:jc w:val="both"/>
        <w:rPr>
          <w:rFonts w:ascii="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2.10</w:t>
      </w:r>
      <w:r w:rsidR="00866488" w:rsidRPr="0037772D">
        <w:rPr>
          <w:rFonts w:ascii="Times New Roman" w:eastAsia="Times New Roman" w:hAnsi="Times New Roman" w:cs="Times New Roman"/>
          <w:b/>
          <w:sz w:val="24"/>
          <w:szCs w:val="24"/>
          <w:lang w:eastAsia="tr-TR"/>
        </w:rPr>
        <w:t xml:space="preserve">.2. </w:t>
      </w:r>
      <w:r w:rsidR="00EB3EBB" w:rsidRPr="0037772D">
        <w:rPr>
          <w:rFonts w:ascii="Times New Roman" w:hAnsi="Times New Roman" w:cs="Times New Roman"/>
          <w:b/>
          <w:sz w:val="24"/>
          <w:szCs w:val="24"/>
          <w:lang w:eastAsia="tr-TR"/>
        </w:rPr>
        <w:t>Delici</w:t>
      </w:r>
      <w:r w:rsidR="00D36125" w:rsidRPr="0037772D">
        <w:rPr>
          <w:rFonts w:ascii="Times New Roman" w:hAnsi="Times New Roman" w:cs="Times New Roman"/>
          <w:b/>
          <w:sz w:val="24"/>
          <w:szCs w:val="24"/>
          <w:lang w:eastAsia="tr-TR"/>
        </w:rPr>
        <w:t xml:space="preserve"> </w:t>
      </w:r>
      <w:r w:rsidR="003C772A" w:rsidRPr="0037772D">
        <w:rPr>
          <w:rFonts w:ascii="Times New Roman" w:hAnsi="Times New Roman" w:cs="Times New Roman"/>
          <w:b/>
          <w:sz w:val="24"/>
          <w:szCs w:val="24"/>
          <w:lang w:eastAsia="tr-TR"/>
        </w:rPr>
        <w:t>- K</w:t>
      </w:r>
      <w:r w:rsidR="00EB3EBB" w:rsidRPr="0037772D">
        <w:rPr>
          <w:rFonts w:ascii="Times New Roman" w:hAnsi="Times New Roman" w:cs="Times New Roman"/>
          <w:b/>
          <w:sz w:val="24"/>
          <w:szCs w:val="24"/>
          <w:lang w:eastAsia="tr-TR"/>
        </w:rPr>
        <w:t xml:space="preserve">esici </w:t>
      </w:r>
      <w:r w:rsidR="003C772A" w:rsidRPr="0037772D">
        <w:rPr>
          <w:rFonts w:ascii="Times New Roman" w:hAnsi="Times New Roman" w:cs="Times New Roman"/>
          <w:b/>
          <w:sz w:val="24"/>
          <w:szCs w:val="24"/>
          <w:lang w:eastAsia="tr-TR"/>
        </w:rPr>
        <w:t>Alet Yaralanmaları N</w:t>
      </w:r>
      <w:r w:rsidR="00B26929" w:rsidRPr="0037772D">
        <w:rPr>
          <w:rFonts w:ascii="Times New Roman" w:hAnsi="Times New Roman" w:cs="Times New Roman"/>
          <w:b/>
          <w:sz w:val="24"/>
          <w:szCs w:val="24"/>
          <w:lang w:eastAsia="tr-TR"/>
        </w:rPr>
        <w:t xml:space="preserve">edenleri ve </w:t>
      </w:r>
      <w:r w:rsidR="003C772A" w:rsidRPr="0037772D">
        <w:rPr>
          <w:rFonts w:ascii="Times New Roman" w:hAnsi="Times New Roman" w:cs="Times New Roman"/>
          <w:b/>
          <w:sz w:val="24"/>
          <w:szCs w:val="24"/>
          <w:lang w:eastAsia="tr-TR"/>
        </w:rPr>
        <w:t>Ö</w:t>
      </w:r>
      <w:r w:rsidR="00E50774" w:rsidRPr="0037772D">
        <w:rPr>
          <w:rFonts w:ascii="Times New Roman" w:hAnsi="Times New Roman" w:cs="Times New Roman"/>
          <w:b/>
          <w:sz w:val="24"/>
          <w:szCs w:val="24"/>
          <w:lang w:eastAsia="tr-TR"/>
        </w:rPr>
        <w:t>nlemleri</w:t>
      </w:r>
    </w:p>
    <w:p w:rsidR="00532717" w:rsidRPr="0037772D" w:rsidRDefault="00532717" w:rsidP="00353D49">
      <w:pPr>
        <w:pStyle w:val="AralkYok"/>
        <w:spacing w:line="360" w:lineRule="auto"/>
        <w:jc w:val="both"/>
        <w:rPr>
          <w:rFonts w:ascii="Times New Roman" w:hAnsi="Times New Roman" w:cs="Times New Roman"/>
          <w:b/>
          <w:sz w:val="24"/>
          <w:szCs w:val="24"/>
          <w:lang w:eastAsia="tr-TR"/>
        </w:rPr>
      </w:pPr>
    </w:p>
    <w:p w:rsidR="00B26929" w:rsidRPr="0037772D" w:rsidRDefault="00B26929" w:rsidP="00353D49">
      <w:pPr>
        <w:pStyle w:val="AralkYok"/>
        <w:spacing w:line="360" w:lineRule="auto"/>
        <w:ind w:firstLine="708"/>
        <w:jc w:val="both"/>
        <w:rPr>
          <w:rFonts w:ascii="Times New Roman" w:hAnsi="Times New Roman" w:cs="Times New Roman"/>
          <w:sz w:val="24"/>
          <w:szCs w:val="24"/>
          <w:lang w:eastAsia="tr-TR"/>
        </w:rPr>
      </w:pPr>
      <w:r w:rsidRPr="0037772D">
        <w:rPr>
          <w:rFonts w:ascii="Times New Roman" w:hAnsi="Times New Roman" w:cs="Times New Roman"/>
          <w:sz w:val="24"/>
          <w:szCs w:val="24"/>
          <w:lang w:eastAsia="tr-TR"/>
        </w:rPr>
        <w:t xml:space="preserve">Sağlık çalışanları </w:t>
      </w:r>
      <w:r w:rsidR="00EB3EBB" w:rsidRPr="0037772D">
        <w:rPr>
          <w:rFonts w:ascii="Times New Roman" w:hAnsi="Times New Roman" w:cs="Times New Roman"/>
          <w:sz w:val="24"/>
          <w:szCs w:val="24"/>
          <w:lang w:eastAsia="tr-TR"/>
        </w:rPr>
        <w:t>çalıştıkları birimlerde bulaşıc</w:t>
      </w:r>
      <w:r w:rsidRPr="0037772D">
        <w:rPr>
          <w:rFonts w:ascii="Times New Roman" w:hAnsi="Times New Roman" w:cs="Times New Roman"/>
          <w:sz w:val="24"/>
          <w:szCs w:val="24"/>
          <w:lang w:eastAsia="tr-TR"/>
        </w:rPr>
        <w:t xml:space="preserve">ı bir hastalığı olan hastanın kanıyla temas eden delici kesici aletlerle dolaylı yoldan yaralanabilir ya da hasta kanının diğer organlara sıçramasıyla doğrudan kan yoluyla bulaşan bulaşıcı hastalık ajanlarıyla enfekte olabilirler. Yaralanan kişide enfeksiyon oluşumunu patojen etkenle temasın şekli, maruz kalınan kan miktarı ve temas anında hastalık etkeni virüsün hasta kanındaki azlığı ya da çokluğu etkilemektedir (Yıldız ve ark, 2017). </w:t>
      </w:r>
    </w:p>
    <w:p w:rsidR="0024703B" w:rsidRPr="0037772D" w:rsidRDefault="0024703B" w:rsidP="00353D49">
      <w:pPr>
        <w:pStyle w:val="AralkYok"/>
        <w:spacing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Hastalardan alınan sözel bilgiler kan yoluyla bulaşan hastalıkların tespitinde yetersiz kalmaktadır. Hastadan alınan anemnezde her hastaya bulaşıcı hastalığı olup olmadığı sorulsa da hastalar</w:t>
      </w:r>
      <w:r w:rsidR="001052B6" w:rsidRPr="0037772D">
        <w:rPr>
          <w:rFonts w:ascii="Times New Roman" w:hAnsi="Times New Roman" w:cs="Times New Roman"/>
          <w:sz w:val="24"/>
          <w:szCs w:val="24"/>
        </w:rPr>
        <w:t>ın</w:t>
      </w:r>
      <w:r w:rsidRPr="0037772D">
        <w:rPr>
          <w:rFonts w:ascii="Times New Roman" w:hAnsi="Times New Roman" w:cs="Times New Roman"/>
          <w:sz w:val="24"/>
          <w:szCs w:val="24"/>
        </w:rPr>
        <w:t xml:space="preserve"> bazen kendileri</w:t>
      </w:r>
      <w:r w:rsidR="001052B6" w:rsidRPr="0037772D">
        <w:rPr>
          <w:rFonts w:ascii="Times New Roman" w:hAnsi="Times New Roman" w:cs="Times New Roman"/>
          <w:sz w:val="24"/>
          <w:szCs w:val="24"/>
        </w:rPr>
        <w:t>nin</w:t>
      </w:r>
      <w:r w:rsidRPr="0037772D">
        <w:rPr>
          <w:rFonts w:ascii="Times New Roman" w:hAnsi="Times New Roman" w:cs="Times New Roman"/>
          <w:sz w:val="24"/>
          <w:szCs w:val="24"/>
        </w:rPr>
        <w:t xml:space="preserve"> de henüz böyle bir hastalığının varlığından habersiz olması sebebiyle ya da bazen de bulaşıcı hastalığı olduğunu bilmelerine rağmen bu bilgiyi paylaşınca toplum tarafından izole edilebilecekleri korkusuyla </w:t>
      </w:r>
      <w:r w:rsidR="001052B6" w:rsidRPr="0037772D">
        <w:rPr>
          <w:rFonts w:ascii="Times New Roman" w:hAnsi="Times New Roman" w:cs="Times New Roman"/>
          <w:sz w:val="24"/>
          <w:szCs w:val="24"/>
        </w:rPr>
        <w:t xml:space="preserve">hastalar </w:t>
      </w:r>
      <w:r w:rsidRPr="0037772D">
        <w:rPr>
          <w:rFonts w:ascii="Times New Roman" w:hAnsi="Times New Roman" w:cs="Times New Roman"/>
          <w:sz w:val="24"/>
          <w:szCs w:val="24"/>
        </w:rPr>
        <w:t>hastalıklarını saklayabilmektedirler. Bu nedenle gün içerisinde hasta sirkülasyonunun çok fazla olduğu diş hekimliği klinikleri çalışanları ve öğrencilerinin özellikle kan yoluyla bulaşan hastalıklarla enfekte olma riski olduğu için her hastaya şüpheyle yaklaş</w:t>
      </w:r>
      <w:r w:rsidR="00E349B1" w:rsidRPr="0037772D">
        <w:rPr>
          <w:rFonts w:ascii="Times New Roman" w:hAnsi="Times New Roman" w:cs="Times New Roman"/>
          <w:sz w:val="24"/>
          <w:szCs w:val="24"/>
        </w:rPr>
        <w:t>ıl</w:t>
      </w:r>
      <w:r w:rsidRPr="0037772D">
        <w:rPr>
          <w:rFonts w:ascii="Times New Roman" w:hAnsi="Times New Roman" w:cs="Times New Roman"/>
          <w:sz w:val="24"/>
          <w:szCs w:val="24"/>
        </w:rPr>
        <w:t>malı ve standart koruyucu önlemler alın</w:t>
      </w:r>
      <w:r w:rsidR="00E349B1" w:rsidRPr="0037772D">
        <w:rPr>
          <w:rFonts w:ascii="Times New Roman" w:hAnsi="Times New Roman" w:cs="Times New Roman"/>
          <w:sz w:val="24"/>
          <w:szCs w:val="24"/>
        </w:rPr>
        <w:t xml:space="preserve">malıdır </w:t>
      </w:r>
      <w:r w:rsidRPr="0037772D">
        <w:rPr>
          <w:rFonts w:ascii="Times New Roman" w:hAnsi="Times New Roman" w:cs="Times New Roman"/>
          <w:sz w:val="24"/>
          <w:szCs w:val="24"/>
        </w:rPr>
        <w:t xml:space="preserve">(Atalay ve ark, 2014). </w:t>
      </w:r>
    </w:p>
    <w:p w:rsidR="0024703B" w:rsidRPr="0037772D" w:rsidRDefault="00CC7BEF" w:rsidP="00353D49">
      <w:pPr>
        <w:pStyle w:val="AralkYok"/>
        <w:spacing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Diş hekimliği klinikleri</w:t>
      </w:r>
      <w:r w:rsidR="00B26929" w:rsidRPr="0037772D">
        <w:rPr>
          <w:rFonts w:ascii="Times New Roman" w:hAnsi="Times New Roman" w:cs="Times New Roman"/>
          <w:sz w:val="24"/>
          <w:szCs w:val="24"/>
        </w:rPr>
        <w:t xml:space="preserve"> çalışanları ve stajyer öğrenciler</w:t>
      </w:r>
      <w:r w:rsidR="0024703B" w:rsidRPr="0037772D">
        <w:rPr>
          <w:rFonts w:ascii="Times New Roman" w:hAnsi="Times New Roman" w:cs="Times New Roman"/>
          <w:sz w:val="24"/>
          <w:szCs w:val="24"/>
        </w:rPr>
        <w:t>in</w:t>
      </w:r>
      <w:r w:rsidR="00B26929" w:rsidRPr="0037772D">
        <w:rPr>
          <w:rFonts w:ascii="Times New Roman" w:hAnsi="Times New Roman" w:cs="Times New Roman"/>
          <w:sz w:val="24"/>
          <w:szCs w:val="24"/>
        </w:rPr>
        <w:t xml:space="preserve"> ha</w:t>
      </w:r>
      <w:r w:rsidR="00EB3EBB" w:rsidRPr="0037772D">
        <w:rPr>
          <w:rFonts w:ascii="Times New Roman" w:hAnsi="Times New Roman" w:cs="Times New Roman"/>
          <w:sz w:val="24"/>
          <w:szCs w:val="24"/>
        </w:rPr>
        <w:t xml:space="preserve">staların tedavileri sırasında </w:t>
      </w:r>
      <w:r w:rsidR="00B26929" w:rsidRPr="0037772D">
        <w:rPr>
          <w:rFonts w:ascii="Times New Roman" w:hAnsi="Times New Roman" w:cs="Times New Roman"/>
          <w:sz w:val="24"/>
          <w:szCs w:val="24"/>
        </w:rPr>
        <w:t xml:space="preserve">kan ve diğer vücut sıvılarıyla kontamine olmuş frez, sond, </w:t>
      </w:r>
      <w:r w:rsidR="001052B6" w:rsidRPr="0037772D">
        <w:rPr>
          <w:rFonts w:ascii="Times New Roman" w:hAnsi="Times New Roman" w:cs="Times New Roman"/>
          <w:sz w:val="24"/>
          <w:szCs w:val="24"/>
        </w:rPr>
        <w:t>bisturi</w:t>
      </w:r>
      <w:r w:rsidR="00B26929" w:rsidRPr="0037772D">
        <w:rPr>
          <w:rFonts w:ascii="Times New Roman" w:hAnsi="Times New Roman" w:cs="Times New Roman"/>
          <w:sz w:val="24"/>
          <w:szCs w:val="24"/>
        </w:rPr>
        <w:t xml:space="preserve"> ucu, enjektör ve sütur</w:t>
      </w:r>
      <w:r w:rsidR="001A2574" w:rsidRPr="0037772D">
        <w:rPr>
          <w:rFonts w:ascii="Times New Roman" w:hAnsi="Times New Roman" w:cs="Times New Roman"/>
          <w:sz w:val="24"/>
          <w:szCs w:val="24"/>
        </w:rPr>
        <w:t xml:space="preserve"> iğnesi, cerrahi makas, küret ve</w:t>
      </w:r>
      <w:r w:rsidR="00B26929" w:rsidRPr="0037772D">
        <w:rPr>
          <w:rFonts w:ascii="Times New Roman" w:hAnsi="Times New Roman" w:cs="Times New Roman"/>
          <w:sz w:val="24"/>
          <w:szCs w:val="24"/>
        </w:rPr>
        <w:t xml:space="preserve"> endodonti tedavileri sırasında kullanılan kanal eğeleri gibi aletlerle yaralanma olasılığı yüksektir (Atalay ve ark, 2014). Tedavi esnasında kontamine delici kesici aletlerle çok sık olmasa da h</w:t>
      </w:r>
      <w:r w:rsidR="001A2574" w:rsidRPr="0037772D">
        <w:rPr>
          <w:rFonts w:ascii="Times New Roman" w:hAnsi="Times New Roman" w:cs="Times New Roman"/>
          <w:sz w:val="24"/>
          <w:szCs w:val="24"/>
        </w:rPr>
        <w:t>astalar da yaralanabilmektedir.</w:t>
      </w:r>
      <w:r w:rsidR="001052B6" w:rsidRPr="0037772D">
        <w:rPr>
          <w:rFonts w:ascii="Times New Roman" w:hAnsi="Times New Roman" w:cs="Times New Roman"/>
          <w:sz w:val="24"/>
          <w:szCs w:val="24"/>
        </w:rPr>
        <w:t xml:space="preserve"> </w:t>
      </w:r>
      <w:r w:rsidR="001A2574" w:rsidRPr="0037772D">
        <w:rPr>
          <w:rFonts w:ascii="Times New Roman" w:hAnsi="Times New Roman" w:cs="Times New Roman"/>
          <w:sz w:val="24"/>
          <w:szCs w:val="24"/>
        </w:rPr>
        <w:t>Fakat diş hekiml</w:t>
      </w:r>
      <w:r w:rsidR="001052B6" w:rsidRPr="0037772D">
        <w:rPr>
          <w:rFonts w:ascii="Times New Roman" w:hAnsi="Times New Roman" w:cs="Times New Roman"/>
          <w:sz w:val="24"/>
          <w:szCs w:val="24"/>
        </w:rPr>
        <w:t>iği kliniklerinde</w:t>
      </w:r>
      <w:r w:rsidR="001A2574" w:rsidRPr="0037772D">
        <w:rPr>
          <w:rFonts w:ascii="Times New Roman" w:hAnsi="Times New Roman" w:cs="Times New Roman"/>
          <w:sz w:val="24"/>
          <w:szCs w:val="24"/>
        </w:rPr>
        <w:t xml:space="preserve"> hasta tedavileri sırasında hastanın kanı ya da </w:t>
      </w:r>
      <w:r w:rsidR="006C5C38" w:rsidRPr="0037772D">
        <w:rPr>
          <w:rFonts w:ascii="Times New Roman" w:hAnsi="Times New Roman" w:cs="Times New Roman"/>
          <w:sz w:val="24"/>
          <w:szCs w:val="24"/>
        </w:rPr>
        <w:t>tükürüğü</w:t>
      </w:r>
      <w:r w:rsidR="001A2574" w:rsidRPr="0037772D">
        <w:rPr>
          <w:rFonts w:ascii="Times New Roman" w:hAnsi="Times New Roman" w:cs="Times New Roman"/>
          <w:sz w:val="24"/>
          <w:szCs w:val="24"/>
        </w:rPr>
        <w:t xml:space="preserve"> ile kontamine olmuş tek kullanımlık aletlerle </w:t>
      </w:r>
      <w:r w:rsidR="006C5C38" w:rsidRPr="0037772D">
        <w:rPr>
          <w:rFonts w:ascii="Times New Roman" w:hAnsi="Times New Roman" w:cs="Times New Roman"/>
          <w:sz w:val="24"/>
          <w:szCs w:val="24"/>
        </w:rPr>
        <w:t xml:space="preserve">çalışanların </w:t>
      </w:r>
      <w:r w:rsidR="001A2574" w:rsidRPr="0037772D">
        <w:rPr>
          <w:rFonts w:ascii="Times New Roman" w:hAnsi="Times New Roman" w:cs="Times New Roman"/>
          <w:sz w:val="24"/>
          <w:szCs w:val="24"/>
        </w:rPr>
        <w:t xml:space="preserve">kendilerini yaralaması daha sık karşımıza çıkmaktadır. </w:t>
      </w:r>
      <w:r w:rsidR="00B26929" w:rsidRPr="0037772D">
        <w:rPr>
          <w:rFonts w:ascii="Times New Roman" w:hAnsi="Times New Roman" w:cs="Times New Roman"/>
          <w:sz w:val="24"/>
          <w:szCs w:val="24"/>
        </w:rPr>
        <w:t>Günümüz</w:t>
      </w:r>
      <w:r w:rsidR="0024703B" w:rsidRPr="0037772D">
        <w:rPr>
          <w:rFonts w:ascii="Times New Roman" w:hAnsi="Times New Roman" w:cs="Times New Roman"/>
          <w:sz w:val="24"/>
          <w:szCs w:val="24"/>
        </w:rPr>
        <w:t xml:space="preserve">de diş tedavileri sırasında kullanılan aletlerden bazılarının tekrar </w:t>
      </w:r>
      <w:r w:rsidR="00586F4D" w:rsidRPr="0037772D">
        <w:rPr>
          <w:rFonts w:ascii="Times New Roman" w:hAnsi="Times New Roman" w:cs="Times New Roman"/>
          <w:sz w:val="24"/>
          <w:szCs w:val="24"/>
        </w:rPr>
        <w:t xml:space="preserve">tekrar </w:t>
      </w:r>
      <w:r w:rsidR="0024703B" w:rsidRPr="0037772D">
        <w:rPr>
          <w:rFonts w:ascii="Times New Roman" w:hAnsi="Times New Roman" w:cs="Times New Roman"/>
          <w:sz w:val="24"/>
          <w:szCs w:val="24"/>
        </w:rPr>
        <w:t xml:space="preserve">kullanılmaması </w:t>
      </w:r>
      <w:r w:rsidR="00B26929" w:rsidRPr="0037772D">
        <w:rPr>
          <w:rFonts w:ascii="Times New Roman" w:hAnsi="Times New Roman" w:cs="Times New Roman"/>
          <w:sz w:val="24"/>
          <w:szCs w:val="24"/>
        </w:rPr>
        <w:t xml:space="preserve">hastaların delici kesici aletlerle </w:t>
      </w:r>
      <w:r w:rsidR="00EB3EBB" w:rsidRPr="0037772D">
        <w:rPr>
          <w:rFonts w:ascii="Times New Roman" w:hAnsi="Times New Roman" w:cs="Times New Roman"/>
          <w:sz w:val="24"/>
          <w:szCs w:val="24"/>
        </w:rPr>
        <w:t xml:space="preserve">enfekte olma </w:t>
      </w:r>
      <w:r w:rsidR="00B26929" w:rsidRPr="0037772D">
        <w:rPr>
          <w:rFonts w:ascii="Times New Roman" w:hAnsi="Times New Roman" w:cs="Times New Roman"/>
          <w:sz w:val="24"/>
          <w:szCs w:val="24"/>
        </w:rPr>
        <w:t>riski</w:t>
      </w:r>
      <w:r w:rsidR="0024703B" w:rsidRPr="0037772D">
        <w:rPr>
          <w:rFonts w:ascii="Times New Roman" w:hAnsi="Times New Roman" w:cs="Times New Roman"/>
          <w:sz w:val="24"/>
          <w:szCs w:val="24"/>
        </w:rPr>
        <w:t>ni</w:t>
      </w:r>
      <w:r w:rsidR="00B26929" w:rsidRPr="0037772D">
        <w:rPr>
          <w:rFonts w:ascii="Times New Roman" w:hAnsi="Times New Roman" w:cs="Times New Roman"/>
          <w:sz w:val="24"/>
          <w:szCs w:val="24"/>
        </w:rPr>
        <w:t xml:space="preserve"> azal</w:t>
      </w:r>
      <w:r w:rsidR="0024703B" w:rsidRPr="0037772D">
        <w:rPr>
          <w:rFonts w:ascii="Times New Roman" w:hAnsi="Times New Roman" w:cs="Times New Roman"/>
          <w:sz w:val="24"/>
          <w:szCs w:val="24"/>
        </w:rPr>
        <w:t>t</w:t>
      </w:r>
      <w:r w:rsidR="00B26929" w:rsidRPr="0037772D">
        <w:rPr>
          <w:rFonts w:ascii="Times New Roman" w:hAnsi="Times New Roman" w:cs="Times New Roman"/>
          <w:sz w:val="24"/>
          <w:szCs w:val="24"/>
        </w:rPr>
        <w:t>sa da sağlık çalışanları i</w:t>
      </w:r>
      <w:r w:rsidR="0024703B" w:rsidRPr="0037772D">
        <w:rPr>
          <w:rFonts w:ascii="Times New Roman" w:hAnsi="Times New Roman" w:cs="Times New Roman"/>
          <w:sz w:val="24"/>
          <w:szCs w:val="24"/>
        </w:rPr>
        <w:t>çin ri</w:t>
      </w:r>
      <w:r w:rsidR="001A2574" w:rsidRPr="0037772D">
        <w:rPr>
          <w:rFonts w:ascii="Times New Roman" w:hAnsi="Times New Roman" w:cs="Times New Roman"/>
          <w:sz w:val="24"/>
          <w:szCs w:val="24"/>
        </w:rPr>
        <w:t xml:space="preserve">sk halen devam etmektedir </w:t>
      </w:r>
      <w:r w:rsidR="0024703B" w:rsidRPr="0037772D">
        <w:rPr>
          <w:rFonts w:ascii="Times New Roman" w:hAnsi="Times New Roman" w:cs="Times New Roman"/>
          <w:sz w:val="24"/>
          <w:szCs w:val="24"/>
        </w:rPr>
        <w:t>(Aygün, 2007). Özellikle</w:t>
      </w:r>
      <w:r w:rsidR="00B26929" w:rsidRPr="0037772D">
        <w:rPr>
          <w:rFonts w:ascii="Times New Roman" w:hAnsi="Times New Roman" w:cs="Times New Roman"/>
          <w:sz w:val="24"/>
          <w:szCs w:val="24"/>
        </w:rPr>
        <w:t xml:space="preserve"> kan yoluyla bulaşan virüsler genellikle h</w:t>
      </w:r>
      <w:r w:rsidR="00EB3EBB" w:rsidRPr="0037772D">
        <w:rPr>
          <w:rFonts w:ascii="Times New Roman" w:hAnsi="Times New Roman" w:cs="Times New Roman"/>
          <w:sz w:val="24"/>
          <w:szCs w:val="24"/>
        </w:rPr>
        <w:t xml:space="preserve">astadan diş hekimine kontamine </w:t>
      </w:r>
      <w:r w:rsidR="00B26929" w:rsidRPr="0037772D">
        <w:rPr>
          <w:rFonts w:ascii="Times New Roman" w:hAnsi="Times New Roman" w:cs="Times New Roman"/>
          <w:sz w:val="24"/>
          <w:szCs w:val="24"/>
        </w:rPr>
        <w:t xml:space="preserve">delici kesici aletlerle yaralanmalar esnasında bulaşmaktadır </w:t>
      </w:r>
      <w:r w:rsidR="00EB3EBB" w:rsidRPr="0037772D">
        <w:rPr>
          <w:rFonts w:ascii="Times New Roman" w:hAnsi="Times New Roman" w:cs="Times New Roman"/>
          <w:sz w:val="24"/>
          <w:szCs w:val="24"/>
        </w:rPr>
        <w:t xml:space="preserve">(Pankhurst, 2016). </w:t>
      </w:r>
    </w:p>
    <w:p w:rsidR="00D12863" w:rsidRPr="0037772D" w:rsidRDefault="00586F4D" w:rsidP="00353D49">
      <w:pPr>
        <w:pStyle w:val="AralkYok"/>
        <w:spacing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Diş tedavilerinde hastanın </w:t>
      </w:r>
      <w:r w:rsidR="00B26929" w:rsidRPr="0037772D">
        <w:rPr>
          <w:rFonts w:ascii="Times New Roman" w:hAnsi="Times New Roman" w:cs="Times New Roman"/>
          <w:sz w:val="24"/>
          <w:szCs w:val="24"/>
        </w:rPr>
        <w:t>birdenbire ağzını kapatması</w:t>
      </w:r>
      <w:r w:rsidR="00EB3EBB" w:rsidRPr="0037772D">
        <w:rPr>
          <w:rFonts w:ascii="Times New Roman" w:hAnsi="Times New Roman" w:cs="Times New Roman"/>
          <w:sz w:val="24"/>
          <w:szCs w:val="24"/>
        </w:rPr>
        <w:t xml:space="preserve"> gibi</w:t>
      </w:r>
      <w:r w:rsidR="00B26929" w:rsidRPr="0037772D">
        <w:rPr>
          <w:rFonts w:ascii="Times New Roman" w:hAnsi="Times New Roman" w:cs="Times New Roman"/>
          <w:sz w:val="24"/>
          <w:szCs w:val="24"/>
        </w:rPr>
        <w:t xml:space="preserve"> </w:t>
      </w:r>
      <w:r w:rsidR="00EB3EBB" w:rsidRPr="0037772D">
        <w:rPr>
          <w:rFonts w:ascii="Times New Roman" w:hAnsi="Times New Roman" w:cs="Times New Roman"/>
          <w:sz w:val="24"/>
          <w:szCs w:val="24"/>
        </w:rPr>
        <w:t>istem dışı hareketler</w:t>
      </w:r>
      <w:r w:rsidR="00B26929" w:rsidRPr="0037772D">
        <w:rPr>
          <w:rFonts w:ascii="Times New Roman" w:hAnsi="Times New Roman" w:cs="Times New Roman"/>
          <w:sz w:val="24"/>
          <w:szCs w:val="24"/>
        </w:rPr>
        <w:t xml:space="preserve"> ve hekimin çalıştığı bölgeyi yeterince görememesi</w:t>
      </w:r>
      <w:r w:rsidRPr="0037772D">
        <w:rPr>
          <w:rFonts w:ascii="Times New Roman" w:hAnsi="Times New Roman" w:cs="Times New Roman"/>
          <w:sz w:val="24"/>
          <w:szCs w:val="24"/>
        </w:rPr>
        <w:t xml:space="preserve"> delic</w:t>
      </w:r>
      <w:r w:rsidR="006C5C38" w:rsidRPr="0037772D">
        <w:rPr>
          <w:rFonts w:ascii="Times New Roman" w:hAnsi="Times New Roman" w:cs="Times New Roman"/>
          <w:sz w:val="24"/>
          <w:szCs w:val="24"/>
        </w:rPr>
        <w:t xml:space="preserve">i kesici aletlerle yaralanmanın </w:t>
      </w:r>
      <w:r w:rsidRPr="0037772D">
        <w:rPr>
          <w:rFonts w:ascii="Times New Roman" w:hAnsi="Times New Roman" w:cs="Times New Roman"/>
          <w:sz w:val="24"/>
          <w:szCs w:val="24"/>
        </w:rPr>
        <w:t xml:space="preserve">en sık karşılaşılan nedenleridir </w:t>
      </w:r>
      <w:r w:rsidR="00B26929" w:rsidRPr="0037772D">
        <w:rPr>
          <w:rFonts w:ascii="Times New Roman" w:hAnsi="Times New Roman" w:cs="Times New Roman"/>
          <w:sz w:val="24"/>
          <w:szCs w:val="24"/>
        </w:rPr>
        <w:t>(</w:t>
      </w:r>
      <w:r w:rsidR="00EB3EBB" w:rsidRPr="0037772D">
        <w:rPr>
          <w:rFonts w:ascii="Times New Roman" w:hAnsi="Times New Roman" w:cs="Times New Roman"/>
          <w:sz w:val="24"/>
          <w:szCs w:val="24"/>
        </w:rPr>
        <w:t xml:space="preserve">Dezenfeksiyon Antisepsi Sterilizasyon Derneği, </w:t>
      </w:r>
      <w:r w:rsidR="00B26929" w:rsidRPr="0037772D">
        <w:rPr>
          <w:rFonts w:ascii="Times New Roman" w:hAnsi="Times New Roman" w:cs="Times New Roman"/>
          <w:sz w:val="24"/>
          <w:szCs w:val="24"/>
        </w:rPr>
        <w:t>2015).</w:t>
      </w:r>
      <w:r w:rsidR="00EB3EBB" w:rsidRPr="0037772D">
        <w:rPr>
          <w:rFonts w:ascii="Times New Roman" w:hAnsi="Times New Roman" w:cs="Times New Roman"/>
          <w:sz w:val="24"/>
          <w:szCs w:val="24"/>
        </w:rPr>
        <w:t xml:space="preserve"> </w:t>
      </w:r>
      <w:r w:rsidR="0024703B" w:rsidRPr="0037772D">
        <w:rPr>
          <w:rFonts w:ascii="Times New Roman" w:hAnsi="Times New Roman" w:cs="Times New Roman"/>
          <w:sz w:val="24"/>
          <w:szCs w:val="24"/>
        </w:rPr>
        <w:t>Diş hekimliği</w:t>
      </w:r>
      <w:r w:rsidR="00B26929" w:rsidRPr="0037772D">
        <w:rPr>
          <w:rFonts w:ascii="Times New Roman" w:hAnsi="Times New Roman" w:cs="Times New Roman"/>
          <w:sz w:val="24"/>
          <w:szCs w:val="24"/>
        </w:rPr>
        <w:t xml:space="preserve"> kliniklerinde staja çıkan öğrenciler de birtakım mesleki risklerle karşı karşıya kalabilmektedir. Öğrencilere henü</w:t>
      </w:r>
      <w:r w:rsidR="00D12863" w:rsidRPr="0037772D">
        <w:rPr>
          <w:rFonts w:ascii="Times New Roman" w:hAnsi="Times New Roman" w:cs="Times New Roman"/>
          <w:sz w:val="24"/>
          <w:szCs w:val="24"/>
        </w:rPr>
        <w:t xml:space="preserve">z kliniklere çıkmadan HE </w:t>
      </w:r>
      <w:r w:rsidR="00B26929" w:rsidRPr="0037772D">
        <w:rPr>
          <w:rFonts w:ascii="Times New Roman" w:hAnsi="Times New Roman" w:cs="Times New Roman"/>
          <w:sz w:val="24"/>
          <w:szCs w:val="24"/>
        </w:rPr>
        <w:t xml:space="preserve">nedenleri ve korunma önlemleri konusunda eğitim verilmeli, </w:t>
      </w:r>
      <w:r w:rsidR="006C5C38" w:rsidRPr="0037772D">
        <w:rPr>
          <w:rFonts w:ascii="Times New Roman" w:hAnsi="Times New Roman" w:cs="Times New Roman"/>
          <w:sz w:val="24"/>
          <w:szCs w:val="24"/>
        </w:rPr>
        <w:t xml:space="preserve">öğrencilerin </w:t>
      </w:r>
      <w:r w:rsidR="00B26929" w:rsidRPr="0037772D">
        <w:rPr>
          <w:rFonts w:ascii="Times New Roman" w:hAnsi="Times New Roman" w:cs="Times New Roman"/>
          <w:sz w:val="24"/>
          <w:szCs w:val="24"/>
        </w:rPr>
        <w:t xml:space="preserve">yeterli dozda aşılanmaları sağlanmalı, düzenli </w:t>
      </w:r>
      <w:r w:rsidR="00D12863" w:rsidRPr="0037772D">
        <w:rPr>
          <w:rFonts w:ascii="Times New Roman" w:hAnsi="Times New Roman" w:cs="Times New Roman"/>
          <w:sz w:val="24"/>
          <w:szCs w:val="24"/>
        </w:rPr>
        <w:t xml:space="preserve">olarak sağlık </w:t>
      </w:r>
      <w:r w:rsidR="00B26929" w:rsidRPr="0037772D">
        <w:rPr>
          <w:rFonts w:ascii="Times New Roman" w:hAnsi="Times New Roman" w:cs="Times New Roman"/>
          <w:sz w:val="24"/>
          <w:szCs w:val="24"/>
        </w:rPr>
        <w:t>kontrolleri yapılmalıdır.</w:t>
      </w:r>
      <w:r w:rsidR="00D12863" w:rsidRPr="0037772D">
        <w:rPr>
          <w:rFonts w:ascii="Times New Roman" w:hAnsi="Times New Roman" w:cs="Times New Roman"/>
          <w:sz w:val="24"/>
          <w:szCs w:val="24"/>
        </w:rPr>
        <w:t xml:space="preserve"> </w:t>
      </w:r>
    </w:p>
    <w:p w:rsidR="00B26929" w:rsidRPr="0037772D" w:rsidRDefault="001A2574" w:rsidP="00353D49">
      <w:pPr>
        <w:pStyle w:val="AralkYok"/>
        <w:spacing w:line="360" w:lineRule="auto"/>
        <w:ind w:firstLine="708"/>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Diş hekimliği klinikleri</w:t>
      </w:r>
      <w:r w:rsidR="00586F4D" w:rsidRPr="0037772D">
        <w:rPr>
          <w:rFonts w:ascii="Times New Roman" w:eastAsia="Times New Roman" w:hAnsi="Times New Roman" w:cs="Times New Roman"/>
          <w:sz w:val="24"/>
          <w:szCs w:val="24"/>
          <w:lang w:eastAsia="tr-TR"/>
        </w:rPr>
        <w:t xml:space="preserve"> çalışanlar</w:t>
      </w:r>
      <w:r w:rsidRPr="0037772D">
        <w:rPr>
          <w:rFonts w:ascii="Times New Roman" w:eastAsia="Times New Roman" w:hAnsi="Times New Roman" w:cs="Times New Roman"/>
          <w:sz w:val="24"/>
          <w:szCs w:val="24"/>
          <w:lang w:eastAsia="tr-TR"/>
        </w:rPr>
        <w:t>ı</w:t>
      </w:r>
      <w:r w:rsidR="00586F4D" w:rsidRPr="0037772D">
        <w:rPr>
          <w:rFonts w:ascii="Times New Roman" w:eastAsia="Times New Roman" w:hAnsi="Times New Roman" w:cs="Times New Roman"/>
          <w:sz w:val="24"/>
          <w:szCs w:val="24"/>
          <w:lang w:eastAsia="tr-TR"/>
        </w:rPr>
        <w:t xml:space="preserve"> ve öğrenciler</w:t>
      </w:r>
      <w:r w:rsidRPr="0037772D">
        <w:rPr>
          <w:rFonts w:ascii="Times New Roman" w:eastAsia="Times New Roman" w:hAnsi="Times New Roman" w:cs="Times New Roman"/>
          <w:sz w:val="24"/>
          <w:szCs w:val="24"/>
          <w:lang w:eastAsia="tr-TR"/>
        </w:rPr>
        <w:t>i</w:t>
      </w:r>
      <w:r w:rsidR="006C5C38" w:rsidRPr="0037772D">
        <w:rPr>
          <w:rFonts w:ascii="Times New Roman" w:eastAsia="Times New Roman" w:hAnsi="Times New Roman" w:cs="Times New Roman"/>
          <w:sz w:val="24"/>
          <w:szCs w:val="24"/>
          <w:lang w:eastAsia="tr-TR"/>
        </w:rPr>
        <w:t xml:space="preserve"> delici kesi</w:t>
      </w:r>
      <w:r w:rsidR="00B26929" w:rsidRPr="0037772D">
        <w:rPr>
          <w:rFonts w:ascii="Times New Roman" w:eastAsia="Times New Roman" w:hAnsi="Times New Roman" w:cs="Times New Roman"/>
          <w:sz w:val="24"/>
          <w:szCs w:val="24"/>
          <w:lang w:eastAsia="tr-TR"/>
        </w:rPr>
        <w:t>ci aletlerden kaynaklı mesleki hastalıklara karşı koruyucu önlemler alarak</w:t>
      </w:r>
      <w:r w:rsidR="00586F4D" w:rsidRPr="0037772D">
        <w:rPr>
          <w:rFonts w:ascii="Times New Roman" w:eastAsia="Times New Roman" w:hAnsi="Times New Roman" w:cs="Times New Roman"/>
          <w:sz w:val="24"/>
          <w:szCs w:val="24"/>
          <w:lang w:eastAsia="tr-TR"/>
        </w:rPr>
        <w:t xml:space="preserve"> riskleri azaltabilirler. Bu önlemler</w:t>
      </w:r>
      <w:r w:rsidR="00B26929" w:rsidRPr="0037772D">
        <w:rPr>
          <w:rFonts w:ascii="Times New Roman" w:eastAsia="Times New Roman" w:hAnsi="Times New Roman" w:cs="Times New Roman"/>
          <w:sz w:val="24"/>
          <w:szCs w:val="24"/>
          <w:lang w:eastAsia="tr-TR"/>
        </w:rPr>
        <w:t>;</w:t>
      </w:r>
    </w:p>
    <w:p w:rsidR="00B26929" w:rsidRPr="0037772D" w:rsidRDefault="00B26929"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Delici kesici aletleri kullanırken ekartasyon gerektiren işlemlerde parmaklar yerine muayene aynası kullanılmalı,</w:t>
      </w:r>
    </w:p>
    <w:p w:rsidR="00B26929" w:rsidRPr="0037772D" w:rsidRDefault="00B26929"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 xml:space="preserve">Ünit tabla örtüsü üzerinde kanal eğesi, kılıfsız iğne ucu, </w:t>
      </w:r>
      <w:r w:rsidR="006C5C38" w:rsidRPr="0037772D">
        <w:rPr>
          <w:rFonts w:ascii="Times New Roman" w:hAnsi="Times New Roman" w:cs="Times New Roman"/>
          <w:sz w:val="24"/>
          <w:szCs w:val="24"/>
        </w:rPr>
        <w:t>bisturi</w:t>
      </w:r>
      <w:r w:rsidRPr="0037772D">
        <w:rPr>
          <w:rFonts w:ascii="Times New Roman" w:hAnsi="Times New Roman" w:cs="Times New Roman"/>
          <w:sz w:val="24"/>
          <w:szCs w:val="24"/>
        </w:rPr>
        <w:t xml:space="preserve"> ucu, döner alet vb. sivri</w:t>
      </w:r>
      <w:r w:rsidR="00D12863" w:rsidRPr="0037772D">
        <w:rPr>
          <w:rFonts w:ascii="Times New Roman" w:hAnsi="Times New Roman" w:cs="Times New Roman"/>
          <w:sz w:val="24"/>
          <w:szCs w:val="24"/>
        </w:rPr>
        <w:t xml:space="preserve"> </w:t>
      </w:r>
      <w:r w:rsidRPr="0037772D">
        <w:rPr>
          <w:rFonts w:ascii="Times New Roman" w:hAnsi="Times New Roman" w:cs="Times New Roman"/>
          <w:sz w:val="24"/>
          <w:szCs w:val="24"/>
        </w:rPr>
        <w:t>ve keskin uçlu aletler diğer çalışanlara zarar verecek şekilde bırakılmamalı,</w:t>
      </w:r>
    </w:p>
    <w:p w:rsidR="00B26929" w:rsidRPr="0037772D" w:rsidRDefault="00B26929"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Tedavi sırasında kullanılan aletler el değiştirilmeden kullanılmalı,</w:t>
      </w:r>
    </w:p>
    <w:p w:rsidR="00B26929" w:rsidRPr="0037772D" w:rsidRDefault="00B26929"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Tek kullanımlık enjektörler kullanıldıktan sonra e</w:t>
      </w:r>
      <w:r w:rsidR="001A2574" w:rsidRPr="0037772D">
        <w:rPr>
          <w:rFonts w:ascii="Times New Roman" w:hAnsi="Times New Roman" w:cs="Times New Roman"/>
          <w:sz w:val="24"/>
          <w:szCs w:val="24"/>
        </w:rPr>
        <w:t>njektör iğneleri gövdesinden ay</w:t>
      </w:r>
      <w:r w:rsidRPr="0037772D">
        <w:rPr>
          <w:rFonts w:ascii="Times New Roman" w:hAnsi="Times New Roman" w:cs="Times New Roman"/>
          <w:sz w:val="24"/>
          <w:szCs w:val="24"/>
        </w:rPr>
        <w:t>rılmamalı, bükülmemeli ve enjektör kılıfı tekrar geriye takılmaya çalışılmamalı</w:t>
      </w:r>
      <w:r w:rsidR="006C5C38" w:rsidRPr="0037772D">
        <w:rPr>
          <w:rFonts w:ascii="Times New Roman" w:hAnsi="Times New Roman" w:cs="Times New Roman"/>
          <w:sz w:val="24"/>
          <w:szCs w:val="24"/>
        </w:rPr>
        <w:t>dır</w:t>
      </w:r>
      <w:r w:rsidR="00BB12A1" w:rsidRPr="0037772D">
        <w:rPr>
          <w:rFonts w:ascii="Times New Roman" w:hAnsi="Times New Roman" w:cs="Times New Roman"/>
          <w:sz w:val="24"/>
          <w:szCs w:val="24"/>
        </w:rPr>
        <w:t xml:space="preserve"> (Dezenfeksiyon Antisepsi Sterilizasyon Derneği</w:t>
      </w:r>
      <w:r w:rsidRPr="0037772D">
        <w:rPr>
          <w:rFonts w:ascii="Times New Roman" w:hAnsi="Times New Roman" w:cs="Times New Roman"/>
          <w:sz w:val="24"/>
          <w:szCs w:val="24"/>
        </w:rPr>
        <w:t>, 2015).</w:t>
      </w:r>
    </w:p>
    <w:p w:rsidR="00B26929" w:rsidRPr="0037772D" w:rsidRDefault="00FE3E5D"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 xml:space="preserve">Tekrar tekrar kullanılamayan </w:t>
      </w:r>
      <w:r w:rsidR="00B26929" w:rsidRPr="0037772D">
        <w:rPr>
          <w:rFonts w:ascii="Times New Roman" w:hAnsi="Times New Roman" w:cs="Times New Roman"/>
          <w:sz w:val="24"/>
          <w:szCs w:val="24"/>
        </w:rPr>
        <w:t>delici kesici aletler sadece sert plastikten yapılmış delinmez tıbbi atık kovasına atılmalı, tedavi esnasında muayene eldivenleri yırtılırsa hızlıca yenisi ile değiştirilmeli,</w:t>
      </w:r>
    </w:p>
    <w:p w:rsidR="00B26929" w:rsidRPr="0037772D" w:rsidRDefault="00B26929"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Diş tedavileri sırasında tekrar kullanılan metal enjektörlerin bükülen iğnesi korumalı iğne kapatma ekipmanları ile kapatılmalı,</w:t>
      </w:r>
    </w:p>
    <w:p w:rsidR="00B26929" w:rsidRPr="0037772D" w:rsidRDefault="00B26929"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Mümkünse kılıfı geri çekilebilen enjektörler kullanılmalı,</w:t>
      </w:r>
    </w:p>
    <w:p w:rsidR="00B26929" w:rsidRPr="0037772D" w:rsidRDefault="006C5C38"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Bisturi</w:t>
      </w:r>
      <w:r w:rsidR="00B26929" w:rsidRPr="0037772D">
        <w:rPr>
          <w:rFonts w:ascii="Times New Roman" w:hAnsi="Times New Roman" w:cs="Times New Roman"/>
          <w:sz w:val="24"/>
          <w:szCs w:val="24"/>
        </w:rPr>
        <w:t xml:space="preserve"> uçları portegu gibi güvenli aletlerle çıkarılmalı,</w:t>
      </w:r>
    </w:p>
    <w:p w:rsidR="00B26929" w:rsidRPr="0037772D" w:rsidRDefault="00B26929"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Frez,</w:t>
      </w:r>
      <w:r w:rsidR="006C5C38" w:rsidRPr="0037772D">
        <w:rPr>
          <w:rFonts w:ascii="Times New Roman" w:hAnsi="Times New Roman" w:cs="Times New Roman"/>
          <w:sz w:val="24"/>
          <w:szCs w:val="24"/>
        </w:rPr>
        <w:t xml:space="preserve"> eğe vb. delici kesici aletleri</w:t>
      </w:r>
      <w:r w:rsidRPr="0037772D">
        <w:rPr>
          <w:rFonts w:ascii="Times New Roman" w:hAnsi="Times New Roman" w:cs="Times New Roman"/>
          <w:sz w:val="24"/>
          <w:szCs w:val="24"/>
        </w:rPr>
        <w:t xml:space="preserve"> aeratör, angu</w:t>
      </w:r>
      <w:r w:rsidR="00090DC3" w:rsidRPr="0037772D">
        <w:rPr>
          <w:rFonts w:ascii="Times New Roman" w:hAnsi="Times New Roman" w:cs="Times New Roman"/>
          <w:sz w:val="24"/>
          <w:szCs w:val="24"/>
        </w:rPr>
        <w:t>l</w:t>
      </w:r>
      <w:r w:rsidR="00E820B7" w:rsidRPr="0037772D">
        <w:rPr>
          <w:rFonts w:ascii="Times New Roman" w:hAnsi="Times New Roman" w:cs="Times New Roman"/>
          <w:sz w:val="24"/>
          <w:szCs w:val="24"/>
        </w:rPr>
        <w:t>duruva ve endo</w:t>
      </w:r>
      <w:r w:rsidRPr="0037772D">
        <w:rPr>
          <w:rFonts w:ascii="Times New Roman" w:hAnsi="Times New Roman" w:cs="Times New Roman"/>
          <w:sz w:val="24"/>
          <w:szCs w:val="24"/>
        </w:rPr>
        <w:t xml:space="preserve">dontik motor gibi aletlerden </w:t>
      </w:r>
      <w:r w:rsidR="006C5C38" w:rsidRPr="0037772D">
        <w:rPr>
          <w:rFonts w:ascii="Times New Roman" w:hAnsi="Times New Roman" w:cs="Times New Roman"/>
          <w:sz w:val="24"/>
          <w:szCs w:val="24"/>
        </w:rPr>
        <w:t xml:space="preserve">sadece </w:t>
      </w:r>
      <w:r w:rsidRPr="0037772D">
        <w:rPr>
          <w:rFonts w:ascii="Times New Roman" w:hAnsi="Times New Roman" w:cs="Times New Roman"/>
          <w:sz w:val="24"/>
          <w:szCs w:val="24"/>
        </w:rPr>
        <w:t>kullanan k</w:t>
      </w:r>
      <w:r w:rsidR="00C30272" w:rsidRPr="0037772D">
        <w:rPr>
          <w:rFonts w:ascii="Times New Roman" w:hAnsi="Times New Roman" w:cs="Times New Roman"/>
          <w:sz w:val="24"/>
          <w:szCs w:val="24"/>
        </w:rPr>
        <w:t xml:space="preserve">işi uzaklaştırmalı, </w:t>
      </w:r>
      <w:r w:rsidR="006C5C38" w:rsidRPr="0037772D">
        <w:rPr>
          <w:rFonts w:ascii="Times New Roman" w:hAnsi="Times New Roman" w:cs="Times New Roman"/>
          <w:sz w:val="24"/>
          <w:szCs w:val="24"/>
        </w:rPr>
        <w:t xml:space="preserve">bu aletler </w:t>
      </w:r>
      <w:r w:rsidR="00C30272" w:rsidRPr="0037772D">
        <w:rPr>
          <w:rFonts w:ascii="Times New Roman" w:hAnsi="Times New Roman" w:cs="Times New Roman"/>
          <w:sz w:val="24"/>
          <w:szCs w:val="24"/>
        </w:rPr>
        <w:t>başka birin</w:t>
      </w:r>
      <w:r w:rsidR="00FE3E5D" w:rsidRPr="0037772D">
        <w:rPr>
          <w:rFonts w:ascii="Times New Roman" w:hAnsi="Times New Roman" w:cs="Times New Roman"/>
          <w:sz w:val="24"/>
          <w:szCs w:val="24"/>
        </w:rPr>
        <w:t>e</w:t>
      </w:r>
      <w:r w:rsidRPr="0037772D">
        <w:rPr>
          <w:rFonts w:ascii="Times New Roman" w:hAnsi="Times New Roman" w:cs="Times New Roman"/>
          <w:sz w:val="24"/>
          <w:szCs w:val="24"/>
        </w:rPr>
        <w:t xml:space="preserve"> bırakılmamalı,</w:t>
      </w:r>
    </w:p>
    <w:p w:rsidR="00B26929" w:rsidRPr="0037772D" w:rsidRDefault="00B26929"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Delici kesici aletlerin atıldığı atık kutuları ulaşılabilir mesafede olmalı ve bu aletler dökülmeden kaynaklanabilecek yaralanmaları önlemek için ağzı sıkıca kapalı tutulmalı,</w:t>
      </w:r>
    </w:p>
    <w:p w:rsidR="00B26929" w:rsidRPr="0037772D" w:rsidRDefault="00B26929"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Tıbbi atık kutularının içindeki delici kesici aletler sıkıştırılmamalı ve</w:t>
      </w:r>
      <w:r w:rsidR="00090DC3" w:rsidRPr="0037772D">
        <w:rPr>
          <w:rFonts w:ascii="Times New Roman" w:hAnsi="Times New Roman" w:cs="Times New Roman"/>
          <w:sz w:val="24"/>
          <w:szCs w:val="24"/>
        </w:rPr>
        <w:t xml:space="preserve"> bu kutuların </w:t>
      </w:r>
      <w:r w:rsidRPr="0037772D">
        <w:rPr>
          <w:rFonts w:ascii="Times New Roman" w:hAnsi="Times New Roman" w:cs="Times New Roman"/>
          <w:sz w:val="24"/>
          <w:szCs w:val="24"/>
        </w:rPr>
        <w:t>¾’ü dolunca ağzı kapatılıp kırmızı atık poşetine atılmalı,</w:t>
      </w:r>
    </w:p>
    <w:p w:rsidR="00B26929" w:rsidRPr="0037772D" w:rsidRDefault="00B26929" w:rsidP="001122E0">
      <w:pPr>
        <w:pStyle w:val="AralkYok"/>
        <w:numPr>
          <w:ilvl w:val="0"/>
          <w:numId w:val="23"/>
        </w:numPr>
        <w:spacing w:line="360" w:lineRule="auto"/>
        <w:ind w:hanging="294"/>
        <w:jc w:val="both"/>
        <w:rPr>
          <w:rFonts w:ascii="Times New Roman" w:hAnsi="Times New Roman" w:cs="Times New Roman"/>
          <w:sz w:val="24"/>
          <w:szCs w:val="24"/>
        </w:rPr>
      </w:pPr>
      <w:r w:rsidRPr="0037772D">
        <w:rPr>
          <w:rFonts w:ascii="Times New Roman" w:hAnsi="Times New Roman" w:cs="Times New Roman"/>
          <w:sz w:val="24"/>
          <w:szCs w:val="24"/>
        </w:rPr>
        <w:t xml:space="preserve">Tıbbi atık kutusuna </w:t>
      </w:r>
      <w:r w:rsidR="00086F86" w:rsidRPr="0037772D">
        <w:rPr>
          <w:rFonts w:ascii="Times New Roman" w:hAnsi="Times New Roman" w:cs="Times New Roman"/>
          <w:sz w:val="24"/>
          <w:szCs w:val="24"/>
        </w:rPr>
        <w:t xml:space="preserve">yanlışlıkla atılan diğer atıklar </w:t>
      </w:r>
      <w:r w:rsidRPr="0037772D">
        <w:rPr>
          <w:rFonts w:ascii="Times New Roman" w:hAnsi="Times New Roman" w:cs="Times New Roman"/>
          <w:sz w:val="24"/>
          <w:szCs w:val="24"/>
        </w:rPr>
        <w:t>geri alınmamalı,</w:t>
      </w:r>
    </w:p>
    <w:p w:rsidR="00D12863" w:rsidRPr="0037772D" w:rsidRDefault="00B26929" w:rsidP="001122E0">
      <w:pPr>
        <w:pStyle w:val="AralkYok"/>
        <w:numPr>
          <w:ilvl w:val="0"/>
          <w:numId w:val="35"/>
        </w:numPr>
        <w:spacing w:line="360" w:lineRule="auto"/>
        <w:ind w:hanging="294"/>
        <w:jc w:val="both"/>
        <w:rPr>
          <w:rFonts w:ascii="Times New Roman" w:eastAsia="Times New Roman" w:hAnsi="Times New Roman" w:cs="Times New Roman"/>
          <w:sz w:val="24"/>
          <w:szCs w:val="24"/>
          <w:lang w:eastAsia="tr-TR"/>
        </w:rPr>
      </w:pPr>
      <w:r w:rsidRPr="0037772D">
        <w:rPr>
          <w:rFonts w:ascii="Times New Roman" w:hAnsi="Times New Roman" w:cs="Times New Roman"/>
          <w:sz w:val="24"/>
          <w:szCs w:val="24"/>
        </w:rPr>
        <w:t>Delici kesici aletler plastik torbalara atılmamalı</w:t>
      </w:r>
      <w:r w:rsidR="00D12863" w:rsidRPr="0037772D">
        <w:rPr>
          <w:rFonts w:ascii="Times New Roman" w:hAnsi="Times New Roman" w:cs="Times New Roman"/>
          <w:sz w:val="24"/>
          <w:szCs w:val="24"/>
        </w:rPr>
        <w:t>dır (Pankhurst, 2016).</w:t>
      </w:r>
    </w:p>
    <w:p w:rsidR="00B26929" w:rsidRPr="0037772D" w:rsidRDefault="00B26929" w:rsidP="001122E0">
      <w:pPr>
        <w:pStyle w:val="AralkYok"/>
        <w:numPr>
          <w:ilvl w:val="0"/>
          <w:numId w:val="35"/>
        </w:numPr>
        <w:spacing w:line="360" w:lineRule="auto"/>
        <w:ind w:hanging="29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Hastanelerde iş kazaları veya yaralanma durumunda yapılması gerekenlere ilişkin talimatlar oluşturulmalı,</w:t>
      </w:r>
    </w:p>
    <w:p w:rsidR="00B26929" w:rsidRPr="0037772D" w:rsidRDefault="00B26929" w:rsidP="001122E0">
      <w:pPr>
        <w:numPr>
          <w:ilvl w:val="0"/>
          <w:numId w:val="33"/>
        </w:numPr>
        <w:spacing w:after="0" w:line="360" w:lineRule="auto"/>
        <w:ind w:hanging="29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 çalışanlarına iş kazaları veya yaralanma durumunda acil müdahale konusunda eğitimler verilmeli,</w:t>
      </w:r>
    </w:p>
    <w:p w:rsidR="00B26929" w:rsidRPr="0037772D" w:rsidRDefault="00B26929" w:rsidP="001122E0">
      <w:pPr>
        <w:numPr>
          <w:ilvl w:val="0"/>
          <w:numId w:val="33"/>
        </w:numPr>
        <w:spacing w:after="0" w:line="360" w:lineRule="auto"/>
        <w:ind w:hanging="29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 çalışanlarının hepatit ve grip virüslerine karşı ücretsiz olarak aşıları yapılmalı,</w:t>
      </w:r>
    </w:p>
    <w:p w:rsidR="00B26929" w:rsidRPr="0037772D" w:rsidRDefault="00B26929" w:rsidP="001122E0">
      <w:pPr>
        <w:numPr>
          <w:ilvl w:val="0"/>
          <w:numId w:val="33"/>
        </w:numPr>
        <w:spacing w:after="0" w:line="360" w:lineRule="auto"/>
        <w:ind w:hanging="29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Tıbbi atıkları toplamakla görevli personel özel koruyucu giysi (çizme, deri eldiven, koruyucu gözlük, maske) kullanmalı,</w:t>
      </w:r>
    </w:p>
    <w:p w:rsidR="00B26929" w:rsidRPr="0037772D" w:rsidRDefault="00B26929" w:rsidP="001122E0">
      <w:pPr>
        <w:pStyle w:val="AralkYok"/>
        <w:numPr>
          <w:ilvl w:val="0"/>
          <w:numId w:val="34"/>
        </w:numPr>
        <w:spacing w:line="360" w:lineRule="auto"/>
        <w:ind w:hanging="294"/>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Personellere atıkların ayrıştırılması konusunda düzenli olara</w:t>
      </w:r>
      <w:r w:rsidR="0052732D" w:rsidRPr="0037772D">
        <w:rPr>
          <w:rFonts w:ascii="Times New Roman" w:eastAsia="Times New Roman" w:hAnsi="Times New Roman" w:cs="Times New Roman"/>
          <w:sz w:val="24"/>
          <w:szCs w:val="24"/>
          <w:lang w:eastAsia="tr-TR"/>
        </w:rPr>
        <w:t>k hizmet içi eğitim verilmeli (</w:t>
      </w:r>
      <w:r w:rsidRPr="0037772D">
        <w:rPr>
          <w:rFonts w:ascii="Times New Roman" w:eastAsia="Times New Roman" w:hAnsi="Times New Roman" w:cs="Times New Roman"/>
          <w:sz w:val="24"/>
          <w:szCs w:val="24"/>
          <w:lang w:eastAsia="tr-TR"/>
        </w:rPr>
        <w:t xml:space="preserve">İğne ve bisturi ucu gibi delici </w:t>
      </w:r>
      <w:r w:rsidR="006C5C38" w:rsidRPr="0037772D">
        <w:rPr>
          <w:rFonts w:ascii="Times New Roman" w:eastAsia="Times New Roman" w:hAnsi="Times New Roman" w:cs="Times New Roman"/>
          <w:sz w:val="24"/>
          <w:szCs w:val="24"/>
          <w:lang w:eastAsia="tr-TR"/>
        </w:rPr>
        <w:t xml:space="preserve">kesici </w:t>
      </w:r>
      <w:r w:rsidRPr="0037772D">
        <w:rPr>
          <w:rFonts w:ascii="Times New Roman" w:eastAsia="Times New Roman" w:hAnsi="Times New Roman" w:cs="Times New Roman"/>
          <w:sz w:val="24"/>
          <w:szCs w:val="24"/>
          <w:lang w:eastAsia="tr-TR"/>
        </w:rPr>
        <w:t>aletler tıbbi atık torbalarına atıldığında bunları toplayan personeller yaralanabilir. Bu atıklar ser</w:t>
      </w:r>
      <w:r w:rsidR="0052732D" w:rsidRPr="0037772D">
        <w:rPr>
          <w:rFonts w:ascii="Times New Roman" w:eastAsia="Times New Roman" w:hAnsi="Times New Roman" w:cs="Times New Roman"/>
          <w:sz w:val="24"/>
          <w:szCs w:val="24"/>
          <w:lang w:eastAsia="tr-TR"/>
        </w:rPr>
        <w:t>t plastik bidonlara atılmalı) (</w:t>
      </w:r>
      <w:r w:rsidRPr="0037772D">
        <w:rPr>
          <w:rFonts w:ascii="Times New Roman" w:eastAsia="Times New Roman" w:hAnsi="Times New Roman" w:cs="Times New Roman"/>
          <w:sz w:val="24"/>
          <w:szCs w:val="24"/>
          <w:lang w:eastAsia="tr-TR"/>
        </w:rPr>
        <w:t>T.C. Sayıştay</w:t>
      </w:r>
      <w:r w:rsidR="0052732D" w:rsidRPr="0037772D">
        <w:rPr>
          <w:rFonts w:ascii="Times New Roman" w:eastAsia="Times New Roman" w:hAnsi="Times New Roman" w:cs="Times New Roman"/>
          <w:sz w:val="24"/>
          <w:szCs w:val="24"/>
          <w:lang w:eastAsia="tr-TR"/>
        </w:rPr>
        <w:t xml:space="preserve"> </w:t>
      </w:r>
      <w:r w:rsidR="008A5177" w:rsidRPr="0037772D">
        <w:rPr>
          <w:rFonts w:ascii="Times New Roman" w:eastAsia="Times New Roman" w:hAnsi="Times New Roman" w:cs="Times New Roman"/>
          <w:sz w:val="24"/>
          <w:szCs w:val="24"/>
          <w:lang w:eastAsia="tr-TR"/>
        </w:rPr>
        <w:t>Başkanlığı</w:t>
      </w:r>
      <w:r w:rsidRPr="0037772D">
        <w:rPr>
          <w:rFonts w:ascii="Times New Roman" w:eastAsia="Times New Roman" w:hAnsi="Times New Roman" w:cs="Times New Roman"/>
          <w:sz w:val="24"/>
          <w:szCs w:val="24"/>
          <w:lang w:eastAsia="tr-TR"/>
        </w:rPr>
        <w:t>, 2007).</w:t>
      </w:r>
    </w:p>
    <w:p w:rsidR="00D26791" w:rsidRPr="0037772D" w:rsidRDefault="00D26791" w:rsidP="001D1630">
      <w:pPr>
        <w:pStyle w:val="AralkYok"/>
        <w:spacing w:line="360" w:lineRule="auto"/>
        <w:ind w:left="720"/>
        <w:jc w:val="both"/>
        <w:rPr>
          <w:rFonts w:ascii="Times New Roman" w:hAnsi="Times New Roman" w:cs="Times New Roman"/>
          <w:sz w:val="24"/>
          <w:szCs w:val="24"/>
        </w:rPr>
      </w:pPr>
    </w:p>
    <w:p w:rsidR="001D1630" w:rsidRPr="0037772D" w:rsidRDefault="002B2319" w:rsidP="00353D49">
      <w:p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Tablo 16. </w:t>
      </w:r>
      <w:r w:rsidRPr="0037772D">
        <w:rPr>
          <w:rFonts w:ascii="Times New Roman" w:eastAsia="Times New Roman" w:hAnsi="Times New Roman" w:cs="Times New Roman"/>
          <w:sz w:val="24"/>
          <w:szCs w:val="24"/>
          <w:lang w:eastAsia="tr-TR"/>
        </w:rPr>
        <w:t>Atıkların Kaynağında Ayrıştırılması</w:t>
      </w:r>
      <w:r w:rsidR="00D26791">
        <w:rPr>
          <w:rFonts w:ascii="Times New Roman" w:eastAsia="Times New Roman" w:hAnsi="Times New Roman" w:cs="Times New Roman"/>
          <w:sz w:val="24"/>
          <w:szCs w:val="24"/>
          <w:lang w:eastAsia="tr-TR"/>
        </w:rPr>
        <w:t>.</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353"/>
        <w:gridCol w:w="2196"/>
        <w:gridCol w:w="2067"/>
      </w:tblGrid>
      <w:tr w:rsidR="00B26929" w:rsidRPr="0037772D" w:rsidTr="00D26791">
        <w:trPr>
          <w:trHeight w:val="2498"/>
        </w:trPr>
        <w:tc>
          <w:tcPr>
            <w:tcW w:w="2412" w:type="dxa"/>
            <w:shd w:val="clear" w:color="auto" w:fill="auto"/>
          </w:tcPr>
          <w:p w:rsidR="00B26929" w:rsidRPr="00D26791" w:rsidRDefault="00B26929" w:rsidP="00D26791">
            <w:pPr>
              <w:spacing w:after="0" w:line="360" w:lineRule="auto"/>
              <w:jc w:val="center"/>
              <w:rPr>
                <w:rFonts w:ascii="Times New Roman" w:eastAsia="Times New Roman" w:hAnsi="Times New Roman" w:cs="Times New Roman"/>
                <w:b/>
                <w:sz w:val="24"/>
                <w:szCs w:val="24"/>
                <w:lang w:eastAsia="tr-TR"/>
              </w:rPr>
            </w:pPr>
            <w:r w:rsidRPr="00D26791">
              <w:rPr>
                <w:rFonts w:ascii="Times New Roman" w:eastAsia="Times New Roman" w:hAnsi="Times New Roman" w:cs="Times New Roman"/>
                <w:b/>
                <w:sz w:val="24"/>
                <w:szCs w:val="24"/>
                <w:lang w:eastAsia="tr-TR"/>
              </w:rPr>
              <w:t>Tıbbi Atıklar</w:t>
            </w:r>
          </w:p>
          <w:p w:rsidR="00B26929" w:rsidRPr="0037772D" w:rsidRDefault="00B26929" w:rsidP="00353D49">
            <w:p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noProof/>
                <w:sz w:val="24"/>
                <w:szCs w:val="24"/>
                <w:lang w:eastAsia="tr-TR"/>
              </w:rPr>
              <w:drawing>
                <wp:inline distT="0" distB="0" distL="0" distR="0" wp14:anchorId="470FF805" wp14:editId="4AAAA3CB">
                  <wp:extent cx="1268185" cy="1227065"/>
                  <wp:effectExtent l="0" t="0" r="8255" b="0"/>
                  <wp:docPr id="26" name="Resim 26" descr="Açıklama: tÄ±bbi atÄ±k toplam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Açıklama: tÄ±bbi atÄ±k toplama ile ilgili gÃ¶rsel sonuc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095" cy="1226978"/>
                          </a:xfrm>
                          <a:prstGeom prst="rect">
                            <a:avLst/>
                          </a:prstGeom>
                          <a:noFill/>
                          <a:ln>
                            <a:noFill/>
                          </a:ln>
                        </pic:spPr>
                      </pic:pic>
                    </a:graphicData>
                  </a:graphic>
                </wp:inline>
              </w:drawing>
            </w:r>
          </w:p>
        </w:tc>
        <w:tc>
          <w:tcPr>
            <w:tcW w:w="2353" w:type="dxa"/>
            <w:shd w:val="clear" w:color="auto" w:fill="auto"/>
          </w:tcPr>
          <w:p w:rsidR="00B26929" w:rsidRPr="00D26791" w:rsidRDefault="00D26791" w:rsidP="00D26791">
            <w:pPr>
              <w:spacing w:after="0" w:line="360" w:lineRule="auto"/>
              <w:jc w:val="center"/>
              <w:rPr>
                <w:rFonts w:ascii="Times New Roman" w:eastAsia="Times New Roman" w:hAnsi="Times New Roman" w:cs="Times New Roman"/>
                <w:b/>
                <w:sz w:val="24"/>
                <w:szCs w:val="24"/>
                <w:lang w:eastAsia="tr-TR"/>
              </w:rPr>
            </w:pPr>
            <w:r w:rsidRPr="00D26791">
              <w:rPr>
                <w:rFonts w:ascii="Times New Roman" w:eastAsia="Times New Roman" w:hAnsi="Times New Roman" w:cs="Times New Roman"/>
                <w:b/>
                <w:sz w:val="24"/>
                <w:szCs w:val="24"/>
                <w:lang w:eastAsia="tr-TR"/>
              </w:rPr>
              <w:t xml:space="preserve">Evsel </w:t>
            </w:r>
            <w:r w:rsidR="00B26929" w:rsidRPr="00D26791">
              <w:rPr>
                <w:rFonts w:ascii="Times New Roman" w:eastAsia="Times New Roman" w:hAnsi="Times New Roman" w:cs="Times New Roman"/>
                <w:b/>
                <w:sz w:val="24"/>
                <w:szCs w:val="24"/>
                <w:lang w:eastAsia="tr-TR"/>
              </w:rPr>
              <w:t>Atıklar</w:t>
            </w:r>
            <w:r w:rsidRPr="0037772D">
              <w:rPr>
                <w:rFonts w:ascii="Times New Roman" w:eastAsia="Times New Roman" w:hAnsi="Times New Roman" w:cs="Times New Roman"/>
                <w:noProof/>
                <w:sz w:val="24"/>
                <w:szCs w:val="24"/>
                <w:lang w:eastAsia="tr-TR"/>
              </w:rPr>
              <w:drawing>
                <wp:inline distT="0" distB="0" distL="0" distR="0" wp14:anchorId="5B540FC1" wp14:editId="42ED4E9B">
                  <wp:extent cx="1356852" cy="1185770"/>
                  <wp:effectExtent l="0" t="0" r="0" b="0"/>
                  <wp:docPr id="27" name="Resim 27" descr="Açıklama: evsel atÄ±k toplama torbas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Açıklama: evsel atÄ±k toplama torbasÄ± ile ilgili gÃ¶rsel sonuc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6995" cy="1185895"/>
                          </a:xfrm>
                          <a:prstGeom prst="rect">
                            <a:avLst/>
                          </a:prstGeom>
                          <a:noFill/>
                          <a:ln>
                            <a:noFill/>
                          </a:ln>
                        </pic:spPr>
                      </pic:pic>
                    </a:graphicData>
                  </a:graphic>
                </wp:inline>
              </w:drawing>
            </w:r>
          </w:p>
        </w:tc>
        <w:tc>
          <w:tcPr>
            <w:tcW w:w="2196" w:type="dxa"/>
            <w:shd w:val="clear" w:color="auto" w:fill="auto"/>
          </w:tcPr>
          <w:p w:rsidR="00B26929" w:rsidRPr="0037772D" w:rsidRDefault="00B26929" w:rsidP="00D26791">
            <w:pPr>
              <w:spacing w:after="0" w:line="360" w:lineRule="auto"/>
              <w:jc w:val="center"/>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Ambalaj Atıkları</w:t>
            </w:r>
          </w:p>
          <w:p w:rsidR="00B26929" w:rsidRPr="0037772D" w:rsidRDefault="00B26929"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noProof/>
                <w:sz w:val="24"/>
                <w:szCs w:val="24"/>
                <w:lang w:eastAsia="tr-TR"/>
              </w:rPr>
              <w:drawing>
                <wp:inline distT="0" distB="0" distL="0" distR="0" wp14:anchorId="119FFE5F" wp14:editId="41EE4D97">
                  <wp:extent cx="1250663" cy="1191669"/>
                  <wp:effectExtent l="0" t="0" r="6985" b="8890"/>
                  <wp:docPr id="28" name="Resim 28" descr="Açıklama: ambalaj atÄ±k toplama torbas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ambalaj atÄ±k toplama torbasÄ± ile ilgili gÃ¶rsel sonuc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3490" cy="1194363"/>
                          </a:xfrm>
                          <a:prstGeom prst="rect">
                            <a:avLst/>
                          </a:prstGeom>
                          <a:noFill/>
                          <a:ln>
                            <a:noFill/>
                          </a:ln>
                        </pic:spPr>
                      </pic:pic>
                    </a:graphicData>
                  </a:graphic>
                </wp:inline>
              </w:drawing>
            </w:r>
          </w:p>
        </w:tc>
        <w:tc>
          <w:tcPr>
            <w:tcW w:w="2067" w:type="dxa"/>
            <w:shd w:val="clear" w:color="auto" w:fill="auto"/>
          </w:tcPr>
          <w:p w:rsidR="00B26929" w:rsidRPr="0037772D" w:rsidRDefault="00B26929" w:rsidP="00D26791">
            <w:pPr>
              <w:spacing w:after="0" w:line="360" w:lineRule="auto"/>
              <w:jc w:val="center"/>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Tehlikeli Atıklar</w:t>
            </w:r>
          </w:p>
          <w:p w:rsidR="00B26929" w:rsidRPr="0037772D" w:rsidRDefault="00B26929" w:rsidP="00D26791">
            <w:pPr>
              <w:spacing w:after="0" w:line="360" w:lineRule="auto"/>
              <w:jc w:val="center"/>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noProof/>
                <w:sz w:val="24"/>
                <w:szCs w:val="24"/>
                <w:lang w:eastAsia="tr-TR"/>
              </w:rPr>
              <w:drawing>
                <wp:inline distT="0" distB="0" distL="0" distR="0" wp14:anchorId="6E2373D8" wp14:editId="61200513">
                  <wp:extent cx="1135269" cy="1256562"/>
                  <wp:effectExtent l="0" t="0" r="8255" b="1270"/>
                  <wp:docPr id="29" name="Resim 29" descr="Açıklama: tehlikeli atÄ±k toplama torbas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Açıklama: tehlikeli atÄ±k toplama torbasÄ± ile ilgili gÃ¶rsel sonuc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135380" cy="1256685"/>
                          </a:xfrm>
                          <a:prstGeom prst="rect">
                            <a:avLst/>
                          </a:prstGeom>
                          <a:noFill/>
                          <a:ln>
                            <a:noFill/>
                          </a:ln>
                        </pic:spPr>
                      </pic:pic>
                    </a:graphicData>
                  </a:graphic>
                </wp:inline>
              </w:drawing>
            </w:r>
          </w:p>
        </w:tc>
      </w:tr>
    </w:tbl>
    <w:p w:rsidR="00B26929" w:rsidRPr="00D26791" w:rsidRDefault="00086F86" w:rsidP="00353D49">
      <w:pPr>
        <w:spacing w:after="0" w:line="360" w:lineRule="auto"/>
        <w:jc w:val="both"/>
        <w:rPr>
          <w:rFonts w:ascii="Times New Roman" w:eastAsia="Times New Roman" w:hAnsi="Times New Roman" w:cs="Times New Roman"/>
          <w:sz w:val="24"/>
          <w:szCs w:val="24"/>
          <w:lang w:eastAsia="tr-TR"/>
        </w:rPr>
      </w:pPr>
      <w:r w:rsidRPr="00D26791">
        <w:rPr>
          <w:rFonts w:ascii="Times New Roman" w:eastAsia="Times New Roman" w:hAnsi="Times New Roman" w:cs="Times New Roman"/>
          <w:sz w:val="24"/>
          <w:szCs w:val="24"/>
          <w:lang w:eastAsia="tr-TR"/>
        </w:rPr>
        <w:t>Delici Kesici A</w:t>
      </w:r>
      <w:r w:rsidR="00C30272" w:rsidRPr="00D26791">
        <w:rPr>
          <w:rFonts w:ascii="Times New Roman" w:eastAsia="Times New Roman" w:hAnsi="Times New Roman" w:cs="Times New Roman"/>
          <w:sz w:val="24"/>
          <w:szCs w:val="24"/>
          <w:lang w:eastAsia="tr-TR"/>
        </w:rPr>
        <w:t xml:space="preserve">letlerle Yaralanma Sonrası </w:t>
      </w:r>
      <w:r w:rsidR="00F91337" w:rsidRPr="00D26791">
        <w:rPr>
          <w:rFonts w:ascii="Times New Roman" w:eastAsia="Times New Roman" w:hAnsi="Times New Roman" w:cs="Times New Roman"/>
          <w:sz w:val="24"/>
          <w:szCs w:val="24"/>
          <w:lang w:eastAsia="tr-TR"/>
        </w:rPr>
        <w:t xml:space="preserve">Genel </w:t>
      </w:r>
      <w:r w:rsidR="00C30272" w:rsidRPr="00D26791">
        <w:rPr>
          <w:rFonts w:ascii="Times New Roman" w:eastAsia="Times New Roman" w:hAnsi="Times New Roman" w:cs="Times New Roman"/>
          <w:sz w:val="24"/>
          <w:szCs w:val="24"/>
          <w:lang w:eastAsia="tr-TR"/>
        </w:rPr>
        <w:t>Yaklaşım</w:t>
      </w:r>
    </w:p>
    <w:p w:rsidR="004C0839" w:rsidRPr="0037772D" w:rsidRDefault="004C0839" w:rsidP="00C135AF">
      <w:pPr>
        <w:pStyle w:val="ListeParagraf"/>
        <w:numPr>
          <w:ilvl w:val="0"/>
          <w:numId w:val="49"/>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Yaralanan böl</w:t>
      </w:r>
      <w:r w:rsidR="00F91337" w:rsidRPr="0037772D">
        <w:rPr>
          <w:rFonts w:ascii="Times New Roman" w:eastAsia="Times New Roman" w:hAnsi="Times New Roman" w:cs="Times New Roman"/>
          <w:sz w:val="24"/>
          <w:szCs w:val="24"/>
          <w:lang w:eastAsia="tr-TR"/>
        </w:rPr>
        <w:t>ge hemen su ve sabunla yıkanır</w:t>
      </w:r>
      <w:r w:rsidRPr="0037772D">
        <w:rPr>
          <w:rFonts w:ascii="Times New Roman" w:eastAsia="Times New Roman" w:hAnsi="Times New Roman" w:cs="Times New Roman"/>
          <w:sz w:val="24"/>
          <w:szCs w:val="24"/>
          <w:lang w:eastAsia="tr-TR"/>
        </w:rPr>
        <w:t xml:space="preserve"> ardından batikon vb. antise</w:t>
      </w:r>
      <w:r w:rsidR="00F91337" w:rsidRPr="0037772D">
        <w:rPr>
          <w:rFonts w:ascii="Times New Roman" w:eastAsia="Times New Roman" w:hAnsi="Times New Roman" w:cs="Times New Roman"/>
          <w:sz w:val="24"/>
          <w:szCs w:val="24"/>
          <w:lang w:eastAsia="tr-TR"/>
        </w:rPr>
        <w:t>ptik solüsyonla temizlenir</w:t>
      </w:r>
      <w:r w:rsidRPr="0037772D">
        <w:rPr>
          <w:rFonts w:ascii="Times New Roman" w:eastAsia="Times New Roman" w:hAnsi="Times New Roman" w:cs="Times New Roman"/>
          <w:sz w:val="24"/>
          <w:szCs w:val="24"/>
          <w:lang w:eastAsia="tr-TR"/>
        </w:rPr>
        <w:t>,</w:t>
      </w:r>
    </w:p>
    <w:p w:rsidR="004C0839" w:rsidRPr="0037772D" w:rsidRDefault="004C0839" w:rsidP="00C135AF">
      <w:pPr>
        <w:pStyle w:val="ListeParagraf"/>
        <w:numPr>
          <w:ilvl w:val="0"/>
          <w:numId w:val="49"/>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Hastanın bulaşıcı hast</w:t>
      </w:r>
      <w:r w:rsidR="00F91337" w:rsidRPr="0037772D">
        <w:rPr>
          <w:rFonts w:ascii="Times New Roman" w:eastAsia="Times New Roman" w:hAnsi="Times New Roman" w:cs="Times New Roman"/>
          <w:sz w:val="24"/>
          <w:szCs w:val="24"/>
          <w:lang w:eastAsia="tr-TR"/>
        </w:rPr>
        <w:t>alığı olup olmadığı sorgulanır</w:t>
      </w:r>
      <w:r w:rsidRPr="0037772D">
        <w:rPr>
          <w:rFonts w:ascii="Times New Roman" w:eastAsia="Times New Roman" w:hAnsi="Times New Roman" w:cs="Times New Roman"/>
          <w:sz w:val="24"/>
          <w:szCs w:val="24"/>
          <w:lang w:eastAsia="tr-TR"/>
        </w:rPr>
        <w:t>,</w:t>
      </w:r>
    </w:p>
    <w:p w:rsidR="00BB12A1" w:rsidRPr="0037772D" w:rsidRDefault="004C0839" w:rsidP="00C135AF">
      <w:pPr>
        <w:pStyle w:val="ListeParagraf"/>
        <w:numPr>
          <w:ilvl w:val="0"/>
          <w:numId w:val="49"/>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Hastadan </w:t>
      </w:r>
      <w:r w:rsidR="00F91337" w:rsidRPr="0037772D">
        <w:rPr>
          <w:rFonts w:ascii="Times New Roman" w:eastAsia="Times New Roman" w:hAnsi="Times New Roman" w:cs="Times New Roman"/>
          <w:sz w:val="24"/>
          <w:szCs w:val="24"/>
          <w:lang w:eastAsia="tr-TR"/>
        </w:rPr>
        <w:t xml:space="preserve">ve yaralanan sağlık personelinden </w:t>
      </w:r>
      <w:r w:rsidRPr="0037772D">
        <w:rPr>
          <w:rFonts w:ascii="Times New Roman" w:eastAsia="Times New Roman" w:hAnsi="Times New Roman" w:cs="Times New Roman"/>
          <w:sz w:val="24"/>
          <w:szCs w:val="24"/>
          <w:lang w:eastAsia="tr-TR"/>
        </w:rPr>
        <w:t xml:space="preserve">onam alınarak HIV, HBV, HCV için serolojik testleri </w:t>
      </w:r>
      <w:r w:rsidR="00F91337" w:rsidRPr="0037772D">
        <w:rPr>
          <w:rFonts w:ascii="Times New Roman" w:eastAsia="Times New Roman" w:hAnsi="Times New Roman" w:cs="Times New Roman"/>
          <w:sz w:val="24"/>
          <w:szCs w:val="24"/>
          <w:lang w:eastAsia="tr-TR"/>
        </w:rPr>
        <w:t>yaptırması istenir,</w:t>
      </w:r>
    </w:p>
    <w:p w:rsidR="00090DC3" w:rsidRPr="0037772D" w:rsidRDefault="008A5177" w:rsidP="00C135AF">
      <w:pPr>
        <w:pStyle w:val="ListeParagraf"/>
        <w:numPr>
          <w:ilvl w:val="0"/>
          <w:numId w:val="49"/>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 personelinin bağışıkla</w:t>
      </w:r>
      <w:r w:rsidR="00F91337" w:rsidRPr="0037772D">
        <w:rPr>
          <w:rFonts w:ascii="Times New Roman" w:eastAsia="Times New Roman" w:hAnsi="Times New Roman" w:cs="Times New Roman"/>
          <w:sz w:val="24"/>
          <w:szCs w:val="24"/>
          <w:lang w:eastAsia="tr-TR"/>
        </w:rPr>
        <w:t>ma durumu kontrol edilir (Ataç ve ark, 2007).</w:t>
      </w:r>
    </w:p>
    <w:p w:rsidR="00C135AF" w:rsidRDefault="00C135AF" w:rsidP="00353D49">
      <w:pPr>
        <w:spacing w:after="0" w:line="360" w:lineRule="auto"/>
        <w:jc w:val="both"/>
        <w:rPr>
          <w:rFonts w:ascii="Times New Roman" w:eastAsia="Times New Roman" w:hAnsi="Times New Roman" w:cs="Times New Roman"/>
          <w:b/>
          <w:sz w:val="24"/>
          <w:szCs w:val="24"/>
          <w:lang w:eastAsia="tr-TR"/>
        </w:rPr>
      </w:pPr>
    </w:p>
    <w:p w:rsidR="00C135AF" w:rsidRDefault="00C135AF" w:rsidP="00353D49">
      <w:pPr>
        <w:spacing w:after="0" w:line="360" w:lineRule="auto"/>
        <w:jc w:val="both"/>
        <w:rPr>
          <w:rFonts w:ascii="Times New Roman" w:eastAsia="Times New Roman" w:hAnsi="Times New Roman" w:cs="Times New Roman"/>
          <w:b/>
          <w:sz w:val="24"/>
          <w:szCs w:val="24"/>
          <w:lang w:eastAsia="tr-TR"/>
        </w:rPr>
      </w:pPr>
    </w:p>
    <w:p w:rsidR="00040C81" w:rsidRPr="0037772D" w:rsidRDefault="0081542E"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2.10.3</w:t>
      </w:r>
      <w:r w:rsidR="007C411C" w:rsidRPr="0037772D">
        <w:rPr>
          <w:rFonts w:ascii="Times New Roman" w:eastAsia="Times New Roman" w:hAnsi="Times New Roman" w:cs="Times New Roman"/>
          <w:b/>
          <w:sz w:val="24"/>
          <w:szCs w:val="24"/>
          <w:lang w:eastAsia="tr-TR"/>
        </w:rPr>
        <w:t>.</w:t>
      </w:r>
      <w:r w:rsidR="000156F9" w:rsidRPr="0037772D">
        <w:rPr>
          <w:rFonts w:ascii="Times New Roman" w:eastAsia="Times New Roman" w:hAnsi="Times New Roman" w:cs="Times New Roman"/>
          <w:b/>
          <w:sz w:val="24"/>
          <w:szCs w:val="24"/>
          <w:lang w:eastAsia="tr-TR"/>
        </w:rPr>
        <w:t xml:space="preserve"> </w:t>
      </w:r>
      <w:r w:rsidR="008071AF" w:rsidRPr="0037772D">
        <w:rPr>
          <w:rFonts w:ascii="Times New Roman" w:eastAsia="Times New Roman" w:hAnsi="Times New Roman" w:cs="Times New Roman"/>
          <w:b/>
          <w:sz w:val="24"/>
          <w:szCs w:val="24"/>
          <w:lang w:eastAsia="tr-TR"/>
        </w:rPr>
        <w:t xml:space="preserve">Göz Yaralanmaları Nedenleri </w:t>
      </w:r>
      <w:r w:rsidR="00040C81" w:rsidRPr="0037772D">
        <w:rPr>
          <w:rFonts w:ascii="Times New Roman" w:eastAsia="Times New Roman" w:hAnsi="Times New Roman" w:cs="Times New Roman"/>
          <w:b/>
          <w:sz w:val="24"/>
          <w:szCs w:val="24"/>
          <w:lang w:eastAsia="tr-TR"/>
        </w:rPr>
        <w:t>ve Önlemler</w:t>
      </w:r>
      <w:r w:rsidR="00E50774" w:rsidRPr="0037772D">
        <w:rPr>
          <w:rFonts w:ascii="Times New Roman" w:eastAsia="Times New Roman" w:hAnsi="Times New Roman" w:cs="Times New Roman"/>
          <w:b/>
          <w:sz w:val="24"/>
          <w:szCs w:val="24"/>
          <w:lang w:eastAsia="tr-TR"/>
        </w:rPr>
        <w:t>i</w:t>
      </w:r>
    </w:p>
    <w:p w:rsidR="00086F86" w:rsidRPr="0037772D" w:rsidRDefault="00086F86" w:rsidP="00353D49">
      <w:pPr>
        <w:spacing w:after="0" w:line="360" w:lineRule="auto"/>
        <w:jc w:val="both"/>
        <w:rPr>
          <w:rFonts w:ascii="Times New Roman" w:eastAsia="Times New Roman" w:hAnsi="Times New Roman" w:cs="Times New Roman"/>
          <w:b/>
          <w:sz w:val="24"/>
          <w:szCs w:val="24"/>
          <w:lang w:eastAsia="tr-TR"/>
        </w:rPr>
      </w:pPr>
    </w:p>
    <w:p w:rsidR="00A13894" w:rsidRPr="0037772D" w:rsidRDefault="00BD5308"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Diş hekimleri ve öğrenciler hastanın önceki </w:t>
      </w:r>
      <w:r w:rsidR="00257EF7" w:rsidRPr="0037772D">
        <w:rPr>
          <w:rFonts w:ascii="Times New Roman" w:eastAsia="Times New Roman" w:hAnsi="Times New Roman" w:cs="Times New Roman"/>
          <w:sz w:val="24"/>
          <w:szCs w:val="24"/>
          <w:lang w:eastAsia="tr-TR"/>
        </w:rPr>
        <w:t>dolgu</w:t>
      </w:r>
      <w:r w:rsidRPr="0037772D">
        <w:rPr>
          <w:rFonts w:ascii="Times New Roman" w:eastAsia="Times New Roman" w:hAnsi="Times New Roman" w:cs="Times New Roman"/>
          <w:sz w:val="24"/>
          <w:szCs w:val="24"/>
          <w:lang w:eastAsia="tr-TR"/>
        </w:rPr>
        <w:t>su</w:t>
      </w:r>
      <w:r w:rsidR="00257EF7" w:rsidRPr="0037772D">
        <w:rPr>
          <w:rFonts w:ascii="Times New Roman" w:eastAsia="Times New Roman" w:hAnsi="Times New Roman" w:cs="Times New Roman"/>
          <w:sz w:val="24"/>
          <w:szCs w:val="24"/>
          <w:lang w:eastAsia="tr-TR"/>
        </w:rPr>
        <w:t xml:space="preserve">nun </w:t>
      </w:r>
      <w:r w:rsidRPr="0037772D">
        <w:rPr>
          <w:rFonts w:ascii="Times New Roman" w:eastAsia="Times New Roman" w:hAnsi="Times New Roman" w:cs="Times New Roman"/>
          <w:sz w:val="24"/>
          <w:szCs w:val="24"/>
          <w:lang w:eastAsia="tr-TR"/>
        </w:rPr>
        <w:t>çıkar</w:t>
      </w:r>
      <w:r w:rsidR="009E0EEB" w:rsidRPr="0037772D">
        <w:rPr>
          <w:rFonts w:ascii="Times New Roman" w:eastAsia="Times New Roman" w:hAnsi="Times New Roman" w:cs="Times New Roman"/>
          <w:sz w:val="24"/>
          <w:szCs w:val="24"/>
          <w:lang w:eastAsia="tr-TR"/>
        </w:rPr>
        <w:t xml:space="preserve">ılması </w:t>
      </w:r>
      <w:r w:rsidR="00086F86" w:rsidRPr="0037772D">
        <w:rPr>
          <w:rFonts w:ascii="Times New Roman" w:eastAsia="Times New Roman" w:hAnsi="Times New Roman" w:cs="Times New Roman"/>
          <w:sz w:val="24"/>
          <w:szCs w:val="24"/>
          <w:lang w:eastAsia="tr-TR"/>
        </w:rPr>
        <w:t>esnasında</w:t>
      </w:r>
      <w:r w:rsidR="00090DC3" w:rsidRPr="0037772D">
        <w:rPr>
          <w:rFonts w:ascii="Times New Roman" w:eastAsia="Times New Roman" w:hAnsi="Times New Roman" w:cs="Times New Roman"/>
          <w:sz w:val="24"/>
          <w:szCs w:val="24"/>
          <w:lang w:eastAsia="tr-TR"/>
        </w:rPr>
        <w:t xml:space="preserve"> artık malzemelerle;</w:t>
      </w:r>
      <w:r w:rsidR="00086F86" w:rsidRPr="0037772D">
        <w:rPr>
          <w:rFonts w:ascii="Times New Roman" w:eastAsia="Times New Roman" w:hAnsi="Times New Roman" w:cs="Times New Roman"/>
          <w:sz w:val="24"/>
          <w:szCs w:val="24"/>
          <w:lang w:eastAsia="tr-TR"/>
        </w:rPr>
        <w:t xml:space="preserve"> </w:t>
      </w:r>
      <w:r w:rsidR="00257EF7" w:rsidRPr="0037772D">
        <w:rPr>
          <w:rFonts w:ascii="Times New Roman" w:eastAsia="Times New Roman" w:hAnsi="Times New Roman" w:cs="Times New Roman"/>
          <w:sz w:val="24"/>
          <w:szCs w:val="24"/>
          <w:lang w:eastAsia="tr-TR"/>
        </w:rPr>
        <w:t>implant gibi cerrahi işlemler sırasında</w:t>
      </w:r>
      <w:r w:rsidR="00090DC3" w:rsidRPr="0037772D">
        <w:rPr>
          <w:rFonts w:ascii="Times New Roman" w:eastAsia="Times New Roman" w:hAnsi="Times New Roman" w:cs="Times New Roman"/>
          <w:sz w:val="24"/>
          <w:szCs w:val="24"/>
          <w:lang w:eastAsia="tr-TR"/>
        </w:rPr>
        <w:t xml:space="preserve"> ise</w:t>
      </w:r>
      <w:r w:rsidR="00257EF7" w:rsidRPr="0037772D">
        <w:rPr>
          <w:rFonts w:ascii="Times New Roman" w:eastAsia="Times New Roman" w:hAnsi="Times New Roman" w:cs="Times New Roman"/>
          <w:sz w:val="24"/>
          <w:szCs w:val="24"/>
          <w:lang w:eastAsia="tr-TR"/>
        </w:rPr>
        <w:t xml:space="preserve"> hastanın ağzından ya da kullanılan aletler aracılığıyla sıçrayan yabancı cisi</w:t>
      </w:r>
      <w:r w:rsidRPr="0037772D">
        <w:rPr>
          <w:rFonts w:ascii="Times New Roman" w:eastAsia="Times New Roman" w:hAnsi="Times New Roman" w:cs="Times New Roman"/>
          <w:sz w:val="24"/>
          <w:szCs w:val="24"/>
          <w:lang w:eastAsia="tr-TR"/>
        </w:rPr>
        <w:t>mlerle göz yaralanmalarına maruz kalabilmektedir</w:t>
      </w:r>
      <w:r w:rsidR="00D50D1C" w:rsidRPr="0037772D">
        <w:rPr>
          <w:rFonts w:ascii="Times New Roman" w:eastAsia="Times New Roman" w:hAnsi="Times New Roman" w:cs="Times New Roman"/>
          <w:sz w:val="24"/>
          <w:szCs w:val="24"/>
          <w:lang w:eastAsia="tr-TR"/>
        </w:rPr>
        <w:t>. Ayrıca</w:t>
      </w:r>
      <w:r w:rsidR="00086F86" w:rsidRPr="0037772D">
        <w:rPr>
          <w:rFonts w:ascii="Times New Roman" w:eastAsia="Times New Roman" w:hAnsi="Times New Roman" w:cs="Times New Roman"/>
          <w:sz w:val="24"/>
          <w:szCs w:val="24"/>
          <w:lang w:eastAsia="tr-TR"/>
        </w:rPr>
        <w:t xml:space="preserve"> diş taşlarının ya da plaklarının </w:t>
      </w:r>
      <w:r w:rsidR="00D50D1C" w:rsidRPr="0037772D">
        <w:rPr>
          <w:rFonts w:ascii="Times New Roman" w:eastAsia="Times New Roman" w:hAnsi="Times New Roman" w:cs="Times New Roman"/>
          <w:sz w:val="24"/>
          <w:szCs w:val="24"/>
          <w:lang w:eastAsia="tr-TR"/>
        </w:rPr>
        <w:t xml:space="preserve">temizlenmesi sırasında kullanılan aletler aşırı su püskürttüğü için hastadan çevreye </w:t>
      </w:r>
      <w:r w:rsidR="00090DC3" w:rsidRPr="0037772D">
        <w:rPr>
          <w:rFonts w:ascii="Times New Roman" w:eastAsia="Times New Roman" w:hAnsi="Times New Roman" w:cs="Times New Roman"/>
          <w:sz w:val="24"/>
          <w:szCs w:val="24"/>
          <w:lang w:eastAsia="tr-TR"/>
        </w:rPr>
        <w:t xml:space="preserve">içerisinde </w:t>
      </w:r>
      <w:r w:rsidR="00D50D1C" w:rsidRPr="0037772D">
        <w:rPr>
          <w:rFonts w:ascii="Times New Roman" w:eastAsia="Times New Roman" w:hAnsi="Times New Roman" w:cs="Times New Roman"/>
          <w:sz w:val="24"/>
          <w:szCs w:val="24"/>
          <w:lang w:eastAsia="tr-TR"/>
        </w:rPr>
        <w:t>patojen bakterilerin olduğu damlacıklar sıçrayarak diş hekiminin gözünün yaralanmasına sebep olabilmektedi</w:t>
      </w:r>
      <w:r w:rsidR="00A13894" w:rsidRPr="0037772D">
        <w:rPr>
          <w:rFonts w:ascii="Times New Roman" w:eastAsia="Times New Roman" w:hAnsi="Times New Roman" w:cs="Times New Roman"/>
          <w:sz w:val="24"/>
          <w:szCs w:val="24"/>
          <w:lang w:eastAsia="tr-TR"/>
        </w:rPr>
        <w:t>r (Şenel, 2007).</w:t>
      </w:r>
    </w:p>
    <w:p w:rsidR="00BF079F" w:rsidRPr="0037772D" w:rsidRDefault="004903F1"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hekimleri c</w:t>
      </w:r>
      <w:r w:rsidR="00036E49" w:rsidRPr="0037772D">
        <w:rPr>
          <w:rFonts w:ascii="Times New Roman" w:eastAsia="Times New Roman" w:hAnsi="Times New Roman" w:cs="Times New Roman"/>
          <w:sz w:val="24"/>
          <w:szCs w:val="24"/>
          <w:lang w:eastAsia="tr-TR"/>
        </w:rPr>
        <w:t xml:space="preserve">errahi </w:t>
      </w:r>
      <w:r w:rsidR="003C42BD" w:rsidRPr="0037772D">
        <w:rPr>
          <w:rFonts w:ascii="Times New Roman" w:eastAsia="Times New Roman" w:hAnsi="Times New Roman" w:cs="Times New Roman"/>
          <w:sz w:val="24"/>
          <w:szCs w:val="24"/>
          <w:lang w:eastAsia="tr-TR"/>
        </w:rPr>
        <w:t>işlemler</w:t>
      </w:r>
      <w:r w:rsidR="00036E49" w:rsidRPr="0037772D">
        <w:rPr>
          <w:rFonts w:ascii="Times New Roman" w:eastAsia="Times New Roman" w:hAnsi="Times New Roman" w:cs="Times New Roman"/>
          <w:sz w:val="24"/>
          <w:szCs w:val="24"/>
          <w:lang w:eastAsia="tr-TR"/>
        </w:rPr>
        <w:t>, kanal</w:t>
      </w:r>
      <w:r w:rsidR="003C42BD" w:rsidRPr="0037772D">
        <w:rPr>
          <w:rFonts w:ascii="Times New Roman" w:eastAsia="Times New Roman" w:hAnsi="Times New Roman" w:cs="Times New Roman"/>
          <w:sz w:val="24"/>
          <w:szCs w:val="24"/>
          <w:lang w:eastAsia="tr-TR"/>
        </w:rPr>
        <w:t xml:space="preserve"> köklerinin dezenfeksiyonu gibi endodonti uygulamalarında, diş çürüklerinin temizlenmesi</w:t>
      </w:r>
      <w:r w:rsidR="00036E49" w:rsidRPr="0037772D">
        <w:rPr>
          <w:rFonts w:ascii="Times New Roman" w:eastAsia="Times New Roman" w:hAnsi="Times New Roman" w:cs="Times New Roman"/>
          <w:sz w:val="24"/>
          <w:szCs w:val="24"/>
          <w:lang w:eastAsia="tr-TR"/>
        </w:rPr>
        <w:t xml:space="preserve">, </w:t>
      </w:r>
      <w:r w:rsidR="003C42BD" w:rsidRPr="0037772D">
        <w:rPr>
          <w:rFonts w:ascii="Times New Roman" w:eastAsia="Times New Roman" w:hAnsi="Times New Roman" w:cs="Times New Roman"/>
          <w:sz w:val="24"/>
          <w:szCs w:val="24"/>
          <w:lang w:eastAsia="tr-TR"/>
        </w:rPr>
        <w:t>diş beyazlatma ve restoratif tedaviler sırasında</w:t>
      </w:r>
      <w:r w:rsidR="00441DF4"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lazer cihazlarını kullanmaktadır</w:t>
      </w:r>
      <w:r w:rsidR="00441DF4" w:rsidRPr="0037772D">
        <w:rPr>
          <w:rFonts w:ascii="Times New Roman" w:eastAsia="Times New Roman" w:hAnsi="Times New Roman" w:cs="Times New Roman"/>
          <w:sz w:val="24"/>
          <w:szCs w:val="24"/>
          <w:lang w:eastAsia="tr-TR"/>
        </w:rPr>
        <w:t>lar</w:t>
      </w:r>
      <w:r w:rsidRPr="0037772D">
        <w:rPr>
          <w:rFonts w:ascii="Times New Roman" w:eastAsia="Times New Roman" w:hAnsi="Times New Roman" w:cs="Times New Roman"/>
          <w:sz w:val="24"/>
          <w:szCs w:val="24"/>
          <w:lang w:eastAsia="tr-TR"/>
        </w:rPr>
        <w:t xml:space="preserve"> (Özcan ve ark, 2016).</w:t>
      </w:r>
      <w:r w:rsidR="00A13894" w:rsidRPr="0037772D">
        <w:rPr>
          <w:rFonts w:ascii="Times New Roman" w:eastAsia="Times New Roman" w:hAnsi="Times New Roman" w:cs="Times New Roman"/>
          <w:sz w:val="24"/>
          <w:szCs w:val="24"/>
          <w:lang w:eastAsia="tr-TR"/>
        </w:rPr>
        <w:t xml:space="preserve"> </w:t>
      </w:r>
      <w:r w:rsidR="001E4F9F" w:rsidRPr="0037772D">
        <w:rPr>
          <w:rFonts w:ascii="Times New Roman" w:eastAsia="Times New Roman" w:hAnsi="Times New Roman" w:cs="Times New Roman"/>
          <w:sz w:val="24"/>
          <w:szCs w:val="24"/>
          <w:lang w:eastAsia="tr-TR"/>
        </w:rPr>
        <w:t>Gözümüzdeki lens tabakasının lazer ışıklarını depolayarak optik yoğunluğu arttırması gözün lazer kullanımından kaynaklı zara</w:t>
      </w:r>
      <w:r w:rsidR="00A13894" w:rsidRPr="0037772D">
        <w:rPr>
          <w:rFonts w:ascii="Times New Roman" w:eastAsia="Times New Roman" w:hAnsi="Times New Roman" w:cs="Times New Roman"/>
          <w:sz w:val="24"/>
          <w:szCs w:val="24"/>
          <w:lang w:eastAsia="tr-TR"/>
        </w:rPr>
        <w:t>r görme ihtimalini arttırmaktadır</w:t>
      </w:r>
      <w:r w:rsidR="00441DF4" w:rsidRPr="0037772D">
        <w:rPr>
          <w:rFonts w:ascii="Times New Roman" w:eastAsia="Times New Roman" w:hAnsi="Times New Roman" w:cs="Times New Roman"/>
          <w:sz w:val="24"/>
          <w:szCs w:val="24"/>
          <w:lang w:eastAsia="tr-TR"/>
        </w:rPr>
        <w:t>.</w:t>
      </w:r>
      <w:r w:rsidR="001E4F9F" w:rsidRPr="0037772D">
        <w:rPr>
          <w:rFonts w:ascii="Times New Roman" w:eastAsia="Times New Roman" w:hAnsi="Times New Roman" w:cs="Times New Roman"/>
          <w:sz w:val="24"/>
          <w:szCs w:val="24"/>
          <w:lang w:eastAsia="tr-TR"/>
        </w:rPr>
        <w:t xml:space="preserve"> </w:t>
      </w:r>
      <w:r w:rsidR="00A13894" w:rsidRPr="0037772D">
        <w:rPr>
          <w:rFonts w:ascii="Times New Roman" w:eastAsia="Times New Roman" w:hAnsi="Times New Roman" w:cs="Times New Roman"/>
          <w:sz w:val="24"/>
          <w:szCs w:val="24"/>
          <w:lang w:eastAsia="tr-TR"/>
        </w:rPr>
        <w:t>Bu riskleri en aza indirmek için diş hekimleri gözlük kullanmadan lazer ışınlarına bakmamalı, yüze uygun boyutta ve kullanılan lazer cihazına özel koruyucu gözlükleri seçmeli, her hastada bunları kullanmalıd</w:t>
      </w:r>
      <w:r w:rsidR="00086F86" w:rsidRPr="0037772D">
        <w:rPr>
          <w:rFonts w:ascii="Times New Roman" w:eastAsia="Times New Roman" w:hAnsi="Times New Roman" w:cs="Times New Roman"/>
          <w:sz w:val="24"/>
          <w:szCs w:val="24"/>
          <w:lang w:eastAsia="tr-TR"/>
        </w:rPr>
        <w:t>ırlar (Güngörmüş ve ark, 2007).</w:t>
      </w:r>
    </w:p>
    <w:p w:rsidR="00086F86" w:rsidRPr="0037772D" w:rsidRDefault="00086F86" w:rsidP="00353D49">
      <w:pPr>
        <w:spacing w:after="0" w:line="360" w:lineRule="auto"/>
        <w:jc w:val="both"/>
        <w:rPr>
          <w:rFonts w:ascii="Times New Roman" w:eastAsia="Times New Roman" w:hAnsi="Times New Roman" w:cs="Times New Roman"/>
          <w:sz w:val="24"/>
          <w:szCs w:val="24"/>
          <w:lang w:eastAsia="tr-TR"/>
        </w:rPr>
      </w:pPr>
    </w:p>
    <w:p w:rsidR="00086F86" w:rsidRPr="0037772D" w:rsidRDefault="00086F86" w:rsidP="00353D49">
      <w:pPr>
        <w:spacing w:after="0" w:line="360" w:lineRule="auto"/>
        <w:jc w:val="both"/>
        <w:rPr>
          <w:rFonts w:ascii="Times New Roman" w:eastAsia="Times New Roman" w:hAnsi="Times New Roman" w:cs="Times New Roman"/>
          <w:sz w:val="24"/>
          <w:szCs w:val="24"/>
          <w:lang w:eastAsia="tr-TR"/>
        </w:rPr>
      </w:pPr>
    </w:p>
    <w:p w:rsidR="00CD1B8D" w:rsidRPr="0037772D" w:rsidRDefault="0081542E"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2.11</w:t>
      </w:r>
      <w:r w:rsidR="002250C9" w:rsidRPr="0037772D">
        <w:rPr>
          <w:rFonts w:ascii="Times New Roman" w:eastAsia="Times New Roman" w:hAnsi="Times New Roman" w:cs="Times New Roman"/>
          <w:b/>
          <w:sz w:val="24"/>
          <w:szCs w:val="24"/>
          <w:lang w:eastAsia="tr-TR"/>
        </w:rPr>
        <w:t>. Çalışanlarda Hastane Enfeksiyonu Bilincinin Arttırılması</w:t>
      </w:r>
    </w:p>
    <w:p w:rsidR="00086F86" w:rsidRPr="0037772D" w:rsidRDefault="00086F86" w:rsidP="00353D49">
      <w:pPr>
        <w:spacing w:after="0" w:line="360" w:lineRule="auto"/>
        <w:jc w:val="both"/>
        <w:rPr>
          <w:rFonts w:ascii="Times New Roman" w:eastAsia="Times New Roman" w:hAnsi="Times New Roman" w:cs="Times New Roman"/>
          <w:b/>
          <w:sz w:val="24"/>
          <w:szCs w:val="24"/>
          <w:lang w:eastAsia="tr-TR"/>
        </w:rPr>
      </w:pPr>
    </w:p>
    <w:p w:rsidR="00796572" w:rsidRPr="0037772D" w:rsidRDefault="009A0152"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Sağlık çalışanları, hastalar ve hasta yakınları </w:t>
      </w:r>
      <w:r w:rsidR="00086F86" w:rsidRPr="0037772D">
        <w:rPr>
          <w:rFonts w:ascii="Times New Roman" w:eastAsia="Times New Roman" w:hAnsi="Times New Roman" w:cs="Times New Roman"/>
          <w:sz w:val="24"/>
          <w:szCs w:val="24"/>
          <w:lang w:eastAsia="tr-TR"/>
        </w:rPr>
        <w:t>HE’</w:t>
      </w:r>
      <w:r w:rsidR="006E1334" w:rsidRPr="0037772D">
        <w:rPr>
          <w:rFonts w:ascii="Times New Roman" w:eastAsia="Times New Roman" w:hAnsi="Times New Roman" w:cs="Times New Roman"/>
          <w:sz w:val="24"/>
          <w:szCs w:val="24"/>
          <w:lang w:eastAsia="tr-TR"/>
        </w:rPr>
        <w:t xml:space="preserve">ye </w:t>
      </w:r>
      <w:r w:rsidR="00796572" w:rsidRPr="0037772D">
        <w:rPr>
          <w:rFonts w:ascii="Times New Roman" w:eastAsia="Times New Roman" w:hAnsi="Times New Roman" w:cs="Times New Roman"/>
          <w:sz w:val="24"/>
          <w:szCs w:val="24"/>
          <w:lang w:eastAsia="tr-TR"/>
        </w:rPr>
        <w:t>sebep</w:t>
      </w:r>
      <w:r w:rsidRPr="0037772D">
        <w:rPr>
          <w:rFonts w:ascii="Times New Roman" w:eastAsia="Times New Roman" w:hAnsi="Times New Roman" w:cs="Times New Roman"/>
          <w:sz w:val="24"/>
          <w:szCs w:val="24"/>
          <w:lang w:eastAsia="tr-TR"/>
        </w:rPr>
        <w:t xml:space="preserve"> olan patojen mikroorganizmaların çalışma ortamına yayılmasına neden olmaktadır. </w:t>
      </w:r>
      <w:r w:rsidR="00090DC3" w:rsidRPr="0037772D">
        <w:rPr>
          <w:rFonts w:ascii="Times New Roman" w:eastAsia="Times New Roman" w:hAnsi="Times New Roman" w:cs="Times New Roman"/>
          <w:sz w:val="24"/>
          <w:szCs w:val="24"/>
          <w:lang w:eastAsia="tr-TR"/>
        </w:rPr>
        <w:t>S</w:t>
      </w:r>
      <w:r w:rsidRPr="0037772D">
        <w:rPr>
          <w:rFonts w:ascii="Times New Roman" w:eastAsia="Times New Roman" w:hAnsi="Times New Roman" w:cs="Times New Roman"/>
          <w:sz w:val="24"/>
          <w:szCs w:val="24"/>
          <w:lang w:eastAsia="tr-TR"/>
        </w:rPr>
        <w:t>ağlık çalışanlarının kirli</w:t>
      </w:r>
      <w:r w:rsidR="00086F86" w:rsidRPr="0037772D">
        <w:rPr>
          <w:rFonts w:ascii="Times New Roman" w:eastAsia="Times New Roman" w:hAnsi="Times New Roman" w:cs="Times New Roman"/>
          <w:sz w:val="24"/>
          <w:szCs w:val="24"/>
          <w:lang w:eastAsia="tr-TR"/>
        </w:rPr>
        <w:t xml:space="preserve"> elleri ve kıyafetleri, hasta tedavisi esnasında</w:t>
      </w:r>
      <w:r w:rsidRPr="0037772D">
        <w:rPr>
          <w:rFonts w:ascii="Times New Roman" w:eastAsia="Times New Roman" w:hAnsi="Times New Roman" w:cs="Times New Roman"/>
          <w:sz w:val="24"/>
          <w:szCs w:val="24"/>
          <w:lang w:eastAsia="tr-TR"/>
        </w:rPr>
        <w:t xml:space="preserve"> kirli elleriyle dokunduğu malzemeler, öksürme, </w:t>
      </w:r>
      <w:r w:rsidR="00A47275" w:rsidRPr="0037772D">
        <w:rPr>
          <w:rFonts w:ascii="Times New Roman" w:eastAsia="Times New Roman" w:hAnsi="Times New Roman" w:cs="Times New Roman"/>
          <w:sz w:val="24"/>
          <w:szCs w:val="24"/>
          <w:lang w:eastAsia="tr-TR"/>
        </w:rPr>
        <w:t>hapşırma</w:t>
      </w:r>
      <w:r w:rsidRPr="0037772D">
        <w:rPr>
          <w:rFonts w:ascii="Times New Roman" w:eastAsia="Times New Roman" w:hAnsi="Times New Roman" w:cs="Times New Roman"/>
          <w:sz w:val="24"/>
          <w:szCs w:val="24"/>
          <w:lang w:eastAsia="tr-TR"/>
        </w:rPr>
        <w:t xml:space="preserve"> vb. ile havaya saçı</w:t>
      </w:r>
      <w:r w:rsidR="00E820B7" w:rsidRPr="0037772D">
        <w:rPr>
          <w:rFonts w:ascii="Times New Roman" w:eastAsia="Times New Roman" w:hAnsi="Times New Roman" w:cs="Times New Roman"/>
          <w:sz w:val="24"/>
          <w:szCs w:val="24"/>
          <w:lang w:eastAsia="tr-TR"/>
        </w:rPr>
        <w:t>lan aeroso</w:t>
      </w:r>
      <w:r w:rsidRPr="0037772D">
        <w:rPr>
          <w:rFonts w:ascii="Times New Roman" w:eastAsia="Times New Roman" w:hAnsi="Times New Roman" w:cs="Times New Roman"/>
          <w:sz w:val="24"/>
          <w:szCs w:val="24"/>
          <w:lang w:eastAsia="tr-TR"/>
        </w:rPr>
        <w:t>ller</w:t>
      </w:r>
      <w:r w:rsidR="00090DC3" w:rsidRPr="0037772D">
        <w:rPr>
          <w:rFonts w:ascii="Times New Roman" w:eastAsia="Times New Roman" w:hAnsi="Times New Roman" w:cs="Times New Roman"/>
          <w:sz w:val="24"/>
          <w:szCs w:val="24"/>
          <w:lang w:eastAsia="tr-TR"/>
        </w:rPr>
        <w:t xml:space="preserve"> hastalık ajanlarının hastanede yayılmasını etkileyen etkenlerdir.</w:t>
      </w:r>
      <w:r w:rsidR="006E1334" w:rsidRPr="0037772D">
        <w:rPr>
          <w:rFonts w:ascii="Times New Roman" w:eastAsia="Times New Roman" w:hAnsi="Times New Roman" w:cs="Times New Roman"/>
          <w:sz w:val="24"/>
          <w:szCs w:val="24"/>
          <w:lang w:eastAsia="tr-TR"/>
        </w:rPr>
        <w:t xml:space="preserve"> </w:t>
      </w:r>
      <w:r w:rsidR="00090DC3" w:rsidRPr="0037772D">
        <w:rPr>
          <w:rFonts w:ascii="Times New Roman" w:eastAsia="Times New Roman" w:hAnsi="Times New Roman" w:cs="Times New Roman"/>
          <w:sz w:val="24"/>
          <w:szCs w:val="24"/>
          <w:lang w:eastAsia="tr-TR"/>
        </w:rPr>
        <w:t xml:space="preserve">HE’nin </w:t>
      </w:r>
      <w:r w:rsidR="00F52200" w:rsidRPr="0037772D">
        <w:rPr>
          <w:rFonts w:ascii="Times New Roman" w:eastAsia="Times New Roman" w:hAnsi="Times New Roman" w:cs="Times New Roman"/>
          <w:sz w:val="24"/>
          <w:szCs w:val="24"/>
          <w:lang w:eastAsia="tr-TR"/>
        </w:rPr>
        <w:t>önlenmesi</w:t>
      </w:r>
      <w:r w:rsidR="00856799" w:rsidRPr="0037772D">
        <w:rPr>
          <w:rFonts w:ascii="Times New Roman" w:eastAsia="Times New Roman" w:hAnsi="Times New Roman" w:cs="Times New Roman"/>
          <w:sz w:val="24"/>
          <w:szCs w:val="24"/>
          <w:lang w:eastAsia="tr-TR"/>
        </w:rPr>
        <w:t>nde</w:t>
      </w:r>
      <w:r w:rsidR="00F52200" w:rsidRPr="0037772D">
        <w:rPr>
          <w:rFonts w:ascii="Times New Roman" w:eastAsia="Times New Roman" w:hAnsi="Times New Roman" w:cs="Times New Roman"/>
          <w:sz w:val="24"/>
          <w:szCs w:val="24"/>
          <w:lang w:eastAsia="tr-TR"/>
        </w:rPr>
        <w:t xml:space="preserve"> ekip </w:t>
      </w:r>
      <w:r w:rsidR="00856799" w:rsidRPr="0037772D">
        <w:rPr>
          <w:rFonts w:ascii="Times New Roman" w:eastAsia="Times New Roman" w:hAnsi="Times New Roman" w:cs="Times New Roman"/>
          <w:sz w:val="24"/>
          <w:szCs w:val="24"/>
          <w:lang w:eastAsia="tr-TR"/>
        </w:rPr>
        <w:t xml:space="preserve">ruhu önemlidir. </w:t>
      </w:r>
      <w:r w:rsidR="00F52200" w:rsidRPr="0037772D">
        <w:rPr>
          <w:rFonts w:ascii="Times New Roman" w:eastAsia="Times New Roman" w:hAnsi="Times New Roman" w:cs="Times New Roman"/>
          <w:sz w:val="24"/>
          <w:szCs w:val="24"/>
          <w:lang w:eastAsia="tr-TR"/>
        </w:rPr>
        <w:t xml:space="preserve">Ekibin üyesi olan </w:t>
      </w:r>
      <w:r w:rsidR="00856799" w:rsidRPr="0037772D">
        <w:rPr>
          <w:rFonts w:ascii="Times New Roman" w:eastAsia="Times New Roman" w:hAnsi="Times New Roman" w:cs="Times New Roman"/>
          <w:sz w:val="24"/>
          <w:szCs w:val="24"/>
          <w:lang w:eastAsia="tr-TR"/>
        </w:rPr>
        <w:t xml:space="preserve">tüm </w:t>
      </w:r>
      <w:r w:rsidR="006E1334" w:rsidRPr="0037772D">
        <w:rPr>
          <w:rFonts w:ascii="Times New Roman" w:eastAsia="Times New Roman" w:hAnsi="Times New Roman" w:cs="Times New Roman"/>
          <w:sz w:val="24"/>
          <w:szCs w:val="24"/>
          <w:lang w:eastAsia="tr-TR"/>
        </w:rPr>
        <w:t>sağlık çalışanları</w:t>
      </w:r>
      <w:r w:rsidR="002F437D" w:rsidRPr="0037772D">
        <w:rPr>
          <w:rFonts w:ascii="Times New Roman" w:eastAsia="Times New Roman" w:hAnsi="Times New Roman" w:cs="Times New Roman"/>
          <w:sz w:val="24"/>
          <w:szCs w:val="24"/>
          <w:lang w:eastAsia="tr-TR"/>
        </w:rPr>
        <w:t xml:space="preserve"> </w:t>
      </w:r>
      <w:r w:rsidR="00F52200" w:rsidRPr="0037772D">
        <w:rPr>
          <w:rFonts w:ascii="Times New Roman" w:eastAsia="Times New Roman" w:hAnsi="Times New Roman" w:cs="Times New Roman"/>
          <w:sz w:val="24"/>
          <w:szCs w:val="24"/>
          <w:lang w:eastAsia="tr-TR"/>
        </w:rPr>
        <w:t xml:space="preserve">kendi sorumluluklarının </w:t>
      </w:r>
      <w:r w:rsidR="006E1334" w:rsidRPr="0037772D">
        <w:rPr>
          <w:rFonts w:ascii="Times New Roman" w:eastAsia="Times New Roman" w:hAnsi="Times New Roman" w:cs="Times New Roman"/>
          <w:sz w:val="24"/>
          <w:szCs w:val="24"/>
          <w:lang w:eastAsia="tr-TR"/>
        </w:rPr>
        <w:t xml:space="preserve">büyük </w:t>
      </w:r>
      <w:r w:rsidR="00337D3B" w:rsidRPr="0037772D">
        <w:rPr>
          <w:rFonts w:ascii="Times New Roman" w:eastAsia="Times New Roman" w:hAnsi="Times New Roman" w:cs="Times New Roman"/>
          <w:sz w:val="24"/>
          <w:szCs w:val="24"/>
          <w:lang w:eastAsia="tr-TR"/>
        </w:rPr>
        <w:t xml:space="preserve">olduğunu bilmesi ve </w:t>
      </w:r>
      <w:r w:rsidR="002F437D" w:rsidRPr="0037772D">
        <w:rPr>
          <w:rFonts w:ascii="Times New Roman" w:eastAsia="Times New Roman" w:hAnsi="Times New Roman" w:cs="Times New Roman"/>
          <w:sz w:val="24"/>
          <w:szCs w:val="24"/>
          <w:lang w:eastAsia="tr-TR"/>
        </w:rPr>
        <w:t xml:space="preserve">bu konuda yeterli </w:t>
      </w:r>
      <w:r w:rsidR="00856799" w:rsidRPr="0037772D">
        <w:rPr>
          <w:rFonts w:ascii="Times New Roman" w:eastAsia="Times New Roman" w:hAnsi="Times New Roman" w:cs="Times New Roman"/>
          <w:sz w:val="24"/>
          <w:szCs w:val="24"/>
          <w:lang w:eastAsia="tr-TR"/>
        </w:rPr>
        <w:t>bilgi</w:t>
      </w:r>
      <w:r w:rsidR="00F52200" w:rsidRPr="0037772D">
        <w:rPr>
          <w:rFonts w:ascii="Times New Roman" w:eastAsia="Times New Roman" w:hAnsi="Times New Roman" w:cs="Times New Roman"/>
          <w:sz w:val="24"/>
          <w:szCs w:val="24"/>
          <w:lang w:eastAsia="tr-TR"/>
        </w:rPr>
        <w:t xml:space="preserve">ye sahip </w:t>
      </w:r>
      <w:r w:rsidR="00804D98" w:rsidRPr="0037772D">
        <w:rPr>
          <w:rFonts w:ascii="Times New Roman" w:eastAsia="Times New Roman" w:hAnsi="Times New Roman" w:cs="Times New Roman"/>
          <w:sz w:val="24"/>
          <w:szCs w:val="24"/>
          <w:lang w:eastAsia="tr-TR"/>
        </w:rPr>
        <w:t xml:space="preserve">olması gerekmektedir (İnfal ve ark, 2016). </w:t>
      </w:r>
    </w:p>
    <w:p w:rsidR="00C719D0" w:rsidRPr="0037772D" w:rsidRDefault="00C719D0"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Hastanın tedavi ve bakım işlemleri sırasında sağlık çalışanlarının öncelikli hedefi 1863 yılında Florence Nightingale’</w:t>
      </w:r>
      <w:r w:rsidR="00CA7572" w:rsidRPr="0037772D">
        <w:rPr>
          <w:rFonts w:ascii="Times New Roman" w:eastAsia="Times New Roman" w:hAnsi="Times New Roman" w:cs="Times New Roman"/>
          <w:sz w:val="24"/>
          <w:szCs w:val="24"/>
          <w:lang w:eastAsia="tr-TR"/>
        </w:rPr>
        <w:t>n</w:t>
      </w:r>
      <w:r w:rsidRPr="0037772D">
        <w:rPr>
          <w:rFonts w:ascii="Times New Roman" w:eastAsia="Times New Roman" w:hAnsi="Times New Roman" w:cs="Times New Roman"/>
          <w:sz w:val="24"/>
          <w:szCs w:val="24"/>
          <w:lang w:eastAsia="tr-TR"/>
        </w:rPr>
        <w:t>in söylediği gibi hastanedeki ilk kural, hastaya zarar vermemek olmalıdır. HE genellikle sağlık çalışanl</w:t>
      </w:r>
      <w:r w:rsidR="00B61417" w:rsidRPr="0037772D">
        <w:rPr>
          <w:rFonts w:ascii="Times New Roman" w:eastAsia="Times New Roman" w:hAnsi="Times New Roman" w:cs="Times New Roman"/>
          <w:sz w:val="24"/>
          <w:szCs w:val="24"/>
          <w:lang w:eastAsia="tr-TR"/>
        </w:rPr>
        <w:t xml:space="preserve">arının hasta bakımı sırasındaki </w:t>
      </w:r>
      <w:r w:rsidR="00A47275" w:rsidRPr="0037772D">
        <w:rPr>
          <w:rFonts w:ascii="Times New Roman" w:eastAsia="Times New Roman" w:hAnsi="Times New Roman" w:cs="Times New Roman"/>
          <w:sz w:val="24"/>
          <w:szCs w:val="24"/>
          <w:lang w:eastAsia="tr-TR"/>
        </w:rPr>
        <w:t>ihmalkâr</w:t>
      </w:r>
      <w:r w:rsidRPr="0037772D">
        <w:rPr>
          <w:rFonts w:ascii="Times New Roman" w:eastAsia="Times New Roman" w:hAnsi="Times New Roman" w:cs="Times New Roman"/>
          <w:sz w:val="24"/>
          <w:szCs w:val="24"/>
          <w:lang w:eastAsia="tr-TR"/>
        </w:rPr>
        <w:t xml:space="preserve"> davranışlarından ortaya çıkmaktadır. Bu ihmallerin bazıları şunlardır:</w:t>
      </w:r>
    </w:p>
    <w:p w:rsidR="00C719D0" w:rsidRPr="0037772D" w:rsidRDefault="00C719D0" w:rsidP="00C135AF">
      <w:pPr>
        <w:numPr>
          <w:ilvl w:val="0"/>
          <w:numId w:val="27"/>
        </w:numPr>
        <w:spacing w:after="0" w:line="360" w:lineRule="auto"/>
        <w:ind w:left="567" w:hanging="283"/>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 çalışanlarının el hijyenine uyumda yaşadıkları güçlükler,</w:t>
      </w:r>
    </w:p>
    <w:p w:rsidR="00C719D0" w:rsidRPr="0037772D" w:rsidRDefault="00C719D0" w:rsidP="00C135AF">
      <w:pPr>
        <w:numPr>
          <w:ilvl w:val="0"/>
          <w:numId w:val="27"/>
        </w:numPr>
        <w:spacing w:after="0" w:line="360" w:lineRule="auto"/>
        <w:ind w:left="567" w:hanging="283"/>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Hastalarda ortak kullanılan dereceler ve tansiyon manşonlarının temizliğinin yeterince yapılmaması,</w:t>
      </w:r>
    </w:p>
    <w:p w:rsidR="006E1334" w:rsidRPr="0037772D" w:rsidRDefault="00C719D0" w:rsidP="00C135AF">
      <w:pPr>
        <w:numPr>
          <w:ilvl w:val="0"/>
          <w:numId w:val="27"/>
        </w:numPr>
        <w:spacing w:after="0" w:line="360" w:lineRule="auto"/>
        <w:ind w:left="567" w:hanging="283"/>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Enfekte hastaya temas sonrasında kirli eldivenlerle başka bir hastanın nabzını ölçme ya da muayene etme gibi bazı uygulamalar </w:t>
      </w:r>
      <w:r w:rsidR="00A47275" w:rsidRPr="0037772D">
        <w:rPr>
          <w:rFonts w:ascii="Times New Roman" w:eastAsia="Times New Roman" w:hAnsi="Times New Roman" w:cs="Times New Roman"/>
          <w:sz w:val="24"/>
          <w:szCs w:val="24"/>
          <w:lang w:eastAsia="tr-TR"/>
        </w:rPr>
        <w:t>HE’</w:t>
      </w:r>
      <w:r w:rsidR="006E1334" w:rsidRPr="0037772D">
        <w:rPr>
          <w:rFonts w:ascii="Times New Roman" w:eastAsia="Times New Roman" w:hAnsi="Times New Roman" w:cs="Times New Roman"/>
          <w:sz w:val="24"/>
          <w:szCs w:val="24"/>
          <w:lang w:eastAsia="tr-TR"/>
        </w:rPr>
        <w:t xml:space="preserve">nin </w:t>
      </w:r>
      <w:r w:rsidRPr="0037772D">
        <w:rPr>
          <w:rFonts w:ascii="Times New Roman" w:eastAsia="Times New Roman" w:hAnsi="Times New Roman" w:cs="Times New Roman"/>
          <w:sz w:val="24"/>
          <w:szCs w:val="24"/>
          <w:lang w:eastAsia="tr-TR"/>
        </w:rPr>
        <w:t>ya</w:t>
      </w:r>
      <w:r w:rsidR="00B61417" w:rsidRPr="0037772D">
        <w:rPr>
          <w:rFonts w:ascii="Times New Roman" w:eastAsia="Times New Roman" w:hAnsi="Times New Roman" w:cs="Times New Roman"/>
          <w:sz w:val="24"/>
          <w:szCs w:val="24"/>
          <w:lang w:eastAsia="tr-TR"/>
        </w:rPr>
        <w:t>yılmasını hızlandırabilmektedir (T.C. Sayıştay Başkanlığı, 2007).</w:t>
      </w:r>
    </w:p>
    <w:p w:rsidR="00C719D0" w:rsidRPr="0037772D" w:rsidRDefault="00950FF3"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 çok ciddi sağlık problemlerine; hasta ve kurumlar için de çok yüksek ekonomik kayıplara neden olmasına rağmen h</w:t>
      </w:r>
      <w:r w:rsidR="00C719D0" w:rsidRPr="0037772D">
        <w:rPr>
          <w:rFonts w:ascii="Times New Roman" w:eastAsia="Times New Roman" w:hAnsi="Times New Roman" w:cs="Times New Roman"/>
          <w:sz w:val="24"/>
          <w:szCs w:val="24"/>
          <w:lang w:eastAsia="tr-TR"/>
        </w:rPr>
        <w:t>astanelerin HE oranları</w:t>
      </w:r>
      <w:r w:rsidR="006E1334" w:rsidRPr="0037772D">
        <w:rPr>
          <w:rFonts w:ascii="Times New Roman" w:eastAsia="Times New Roman" w:hAnsi="Times New Roman" w:cs="Times New Roman"/>
          <w:sz w:val="24"/>
          <w:szCs w:val="24"/>
          <w:lang w:eastAsia="tr-TR"/>
        </w:rPr>
        <w:t>nı</w:t>
      </w:r>
      <w:r w:rsidR="00C719D0" w:rsidRPr="0037772D">
        <w:rPr>
          <w:rFonts w:ascii="Times New Roman" w:eastAsia="Times New Roman" w:hAnsi="Times New Roman" w:cs="Times New Roman"/>
          <w:sz w:val="24"/>
          <w:szCs w:val="24"/>
          <w:lang w:eastAsia="tr-TR"/>
        </w:rPr>
        <w:t xml:space="preserve"> azaltamamasının en önemli sebeplerinden birisi de hem sağlık çalışanları hem de toplumun HE konusunda </w:t>
      </w:r>
      <w:r w:rsidRPr="0037772D">
        <w:rPr>
          <w:rFonts w:ascii="Times New Roman" w:eastAsia="Times New Roman" w:hAnsi="Times New Roman" w:cs="Times New Roman"/>
          <w:sz w:val="24"/>
          <w:szCs w:val="24"/>
          <w:lang w:eastAsia="tr-TR"/>
        </w:rPr>
        <w:t xml:space="preserve">yeterince bilinçli olmamasıdır. </w:t>
      </w:r>
      <w:r w:rsidR="00B61417" w:rsidRPr="0037772D">
        <w:rPr>
          <w:rFonts w:ascii="Times New Roman" w:eastAsia="Times New Roman" w:hAnsi="Times New Roman" w:cs="Times New Roman"/>
          <w:sz w:val="24"/>
          <w:szCs w:val="24"/>
          <w:lang w:eastAsia="tr-TR"/>
        </w:rPr>
        <w:t>2007 Sayıştay Raporu</w:t>
      </w:r>
      <w:r w:rsidR="00C719D0" w:rsidRPr="0037772D">
        <w:rPr>
          <w:rFonts w:ascii="Times New Roman" w:eastAsia="Times New Roman" w:hAnsi="Times New Roman" w:cs="Times New Roman"/>
          <w:sz w:val="24"/>
          <w:szCs w:val="24"/>
          <w:lang w:eastAsia="tr-TR"/>
        </w:rPr>
        <w:t xml:space="preserve"> bilimsel çalışmalar</w:t>
      </w:r>
      <w:r w:rsidR="008A5177" w:rsidRPr="0037772D">
        <w:rPr>
          <w:rFonts w:ascii="Times New Roman" w:eastAsia="Times New Roman" w:hAnsi="Times New Roman" w:cs="Times New Roman"/>
          <w:sz w:val="24"/>
          <w:szCs w:val="24"/>
          <w:lang w:eastAsia="tr-TR"/>
        </w:rPr>
        <w:t>la, HE’ni</w:t>
      </w:r>
      <w:r w:rsidR="00C719D0" w:rsidRPr="0037772D">
        <w:rPr>
          <w:rFonts w:ascii="Times New Roman" w:eastAsia="Times New Roman" w:hAnsi="Times New Roman" w:cs="Times New Roman"/>
          <w:sz w:val="24"/>
          <w:szCs w:val="24"/>
          <w:lang w:eastAsia="tr-TR"/>
        </w:rPr>
        <w:t>n neden olduğu sağlık problemleri yanında, çok ciddi ekonomik maliyetlere de yol açtığını ortaya koymak</w:t>
      </w:r>
      <w:r w:rsidR="006E1334" w:rsidRPr="0037772D">
        <w:rPr>
          <w:rFonts w:ascii="Times New Roman" w:eastAsia="Times New Roman" w:hAnsi="Times New Roman" w:cs="Times New Roman"/>
          <w:sz w:val="24"/>
          <w:szCs w:val="24"/>
          <w:lang w:eastAsia="tr-TR"/>
        </w:rPr>
        <w:t xml:space="preserve">tadır. </w:t>
      </w:r>
      <w:r w:rsidR="008A5177" w:rsidRPr="0037772D">
        <w:rPr>
          <w:rFonts w:ascii="Times New Roman" w:eastAsia="Times New Roman" w:hAnsi="Times New Roman" w:cs="Times New Roman"/>
          <w:sz w:val="24"/>
          <w:szCs w:val="24"/>
          <w:lang w:eastAsia="tr-TR"/>
        </w:rPr>
        <w:t>HE’ni</w:t>
      </w:r>
      <w:r w:rsidR="00C719D0" w:rsidRPr="0037772D">
        <w:rPr>
          <w:rFonts w:ascii="Times New Roman" w:eastAsia="Times New Roman" w:hAnsi="Times New Roman" w:cs="Times New Roman"/>
          <w:sz w:val="24"/>
          <w:szCs w:val="24"/>
          <w:lang w:eastAsia="tr-TR"/>
        </w:rPr>
        <w:t>n neden olduğu ek tedavi masraflarının ortaya çıkarılmasıyla HE ile mücadele bilinci artırılabilir. İnsanların HE ile ilgili yüksek maliyetler konusunda bilgilendirilmesiyle kamuoyu bilinci arttırılabilir.</w:t>
      </w:r>
    </w:p>
    <w:p w:rsidR="00C719D0" w:rsidRPr="0037772D" w:rsidRDefault="00950FF3"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w:t>
      </w:r>
      <w:r w:rsidR="00C719D0" w:rsidRPr="0037772D">
        <w:rPr>
          <w:rFonts w:ascii="Times New Roman" w:eastAsia="Times New Roman" w:hAnsi="Times New Roman" w:cs="Times New Roman"/>
          <w:sz w:val="24"/>
          <w:szCs w:val="24"/>
          <w:lang w:eastAsia="tr-TR"/>
        </w:rPr>
        <w:t xml:space="preserve"> konusunda bilinç bazı basit uygulamalarla artırılabilir. Bunlar;</w:t>
      </w:r>
    </w:p>
    <w:p w:rsidR="00C719D0" w:rsidRPr="0037772D" w:rsidRDefault="00C719D0" w:rsidP="00C135AF">
      <w:pPr>
        <w:numPr>
          <w:ilvl w:val="0"/>
          <w:numId w:val="28"/>
        </w:numPr>
        <w:spacing w:after="0" w:line="360" w:lineRule="auto"/>
        <w:ind w:left="567" w:hanging="283"/>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Hastane çalışanlarına ve temizlik personellerine periyodik aralıklarla HE konusunda enfeksiyon kontrol komitesinin hazırlayacağı hizmet içi eğitim yapılması,</w:t>
      </w:r>
    </w:p>
    <w:p w:rsidR="00C719D0" w:rsidRPr="0037772D" w:rsidRDefault="00C719D0" w:rsidP="00C135AF">
      <w:pPr>
        <w:numPr>
          <w:ilvl w:val="0"/>
          <w:numId w:val="28"/>
        </w:numPr>
        <w:spacing w:after="0" w:line="360" w:lineRule="auto"/>
        <w:ind w:left="567" w:hanging="283"/>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Hem hastanın hem de hasta yakınlarının HE konusunda bilgilendirilerek bilinç düzeyinin arttırılması,</w:t>
      </w:r>
    </w:p>
    <w:p w:rsidR="00950FF3" w:rsidRPr="0037772D" w:rsidRDefault="00B61417" w:rsidP="00C135AF">
      <w:pPr>
        <w:numPr>
          <w:ilvl w:val="0"/>
          <w:numId w:val="28"/>
        </w:numPr>
        <w:spacing w:after="0" w:line="360" w:lineRule="auto"/>
        <w:ind w:left="567" w:hanging="283"/>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Özelli</w:t>
      </w:r>
      <w:r w:rsidR="00C719D0" w:rsidRPr="0037772D">
        <w:rPr>
          <w:rFonts w:ascii="Times New Roman" w:eastAsia="Times New Roman" w:hAnsi="Times New Roman" w:cs="Times New Roman"/>
          <w:sz w:val="24"/>
          <w:szCs w:val="24"/>
          <w:lang w:eastAsia="tr-TR"/>
        </w:rPr>
        <w:t>kle çapraz kontaminasyonu önlemek için hasta yakınlarının el hijyenine uyum konusunda bilgilendirilmesi ve bilinç düzeyinin arttırılmasına yönelik uygulamalar</w:t>
      </w:r>
      <w:r w:rsidR="00913DBA" w:rsidRPr="0037772D">
        <w:rPr>
          <w:rFonts w:ascii="Times New Roman" w:eastAsia="Times New Roman" w:hAnsi="Times New Roman" w:cs="Times New Roman"/>
          <w:sz w:val="24"/>
          <w:szCs w:val="24"/>
          <w:lang w:eastAsia="tr-TR"/>
        </w:rPr>
        <w:t>ın</w:t>
      </w:r>
      <w:r w:rsidR="00C719D0" w:rsidRPr="0037772D">
        <w:rPr>
          <w:rFonts w:ascii="Times New Roman" w:eastAsia="Times New Roman" w:hAnsi="Times New Roman" w:cs="Times New Roman"/>
          <w:sz w:val="24"/>
          <w:szCs w:val="24"/>
          <w:lang w:eastAsia="tr-TR"/>
        </w:rPr>
        <w:t xml:space="preserve"> HE oranlarını azaltacağı düşünülmektedir</w:t>
      </w:r>
      <w:r w:rsidR="00084D8D" w:rsidRPr="0037772D">
        <w:rPr>
          <w:rFonts w:ascii="Times New Roman" w:eastAsia="Times New Roman" w:hAnsi="Times New Roman" w:cs="Times New Roman"/>
          <w:sz w:val="24"/>
          <w:szCs w:val="24"/>
          <w:lang w:eastAsia="tr-TR"/>
        </w:rPr>
        <w:t xml:space="preserve"> (T.C. Sayıştay Başkanlığı, 2007).</w:t>
      </w:r>
    </w:p>
    <w:p w:rsidR="000156F9" w:rsidRPr="0037772D" w:rsidRDefault="000156F9" w:rsidP="00353D49">
      <w:pPr>
        <w:spacing w:after="0" w:line="360" w:lineRule="auto"/>
        <w:jc w:val="both"/>
        <w:rPr>
          <w:rFonts w:ascii="Times New Roman" w:eastAsia="Times New Roman" w:hAnsi="Times New Roman" w:cs="Times New Roman"/>
          <w:sz w:val="24"/>
          <w:szCs w:val="24"/>
          <w:lang w:eastAsia="tr-TR"/>
        </w:rPr>
      </w:pPr>
    </w:p>
    <w:p w:rsidR="00090DC3" w:rsidRPr="0037772D" w:rsidRDefault="00090DC3" w:rsidP="00353D49">
      <w:pPr>
        <w:spacing w:after="0" w:line="360" w:lineRule="auto"/>
        <w:jc w:val="both"/>
        <w:rPr>
          <w:rFonts w:ascii="Times New Roman" w:eastAsia="Times New Roman" w:hAnsi="Times New Roman" w:cs="Times New Roman"/>
          <w:sz w:val="24"/>
          <w:szCs w:val="24"/>
          <w:lang w:eastAsia="tr-TR"/>
        </w:rPr>
      </w:pPr>
    </w:p>
    <w:p w:rsidR="002250C9" w:rsidRPr="0037772D" w:rsidRDefault="0081542E" w:rsidP="00353D49">
      <w:pPr>
        <w:spacing w:after="0" w:line="360" w:lineRule="auto"/>
        <w:ind w:left="709" w:hanging="709"/>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2.11</w:t>
      </w:r>
      <w:r w:rsidR="00B61417" w:rsidRPr="0037772D">
        <w:rPr>
          <w:rFonts w:ascii="Times New Roman" w:eastAsia="Times New Roman" w:hAnsi="Times New Roman" w:cs="Times New Roman"/>
          <w:b/>
          <w:sz w:val="24"/>
          <w:szCs w:val="24"/>
          <w:lang w:eastAsia="tr-TR"/>
        </w:rPr>
        <w:t xml:space="preserve">.1. </w:t>
      </w:r>
      <w:r w:rsidR="002250C9" w:rsidRPr="0037772D">
        <w:rPr>
          <w:rFonts w:ascii="Times New Roman" w:eastAsia="Times New Roman" w:hAnsi="Times New Roman" w:cs="Times New Roman"/>
          <w:b/>
          <w:sz w:val="24"/>
          <w:szCs w:val="24"/>
          <w:lang w:eastAsia="tr-TR"/>
        </w:rPr>
        <w:t>Diş Hekimliği Fakültele</w:t>
      </w:r>
      <w:r w:rsidR="00DD6126" w:rsidRPr="0037772D">
        <w:rPr>
          <w:rFonts w:ascii="Times New Roman" w:eastAsia="Times New Roman" w:hAnsi="Times New Roman" w:cs="Times New Roman"/>
          <w:b/>
          <w:sz w:val="24"/>
          <w:szCs w:val="24"/>
          <w:lang w:eastAsia="tr-TR"/>
        </w:rPr>
        <w:t xml:space="preserve">rinde Mezuniyet Öncesi Eğitimde </w:t>
      </w:r>
      <w:r w:rsidR="005126E7" w:rsidRPr="0037772D">
        <w:rPr>
          <w:rFonts w:ascii="Times New Roman" w:eastAsia="Times New Roman" w:hAnsi="Times New Roman" w:cs="Times New Roman"/>
          <w:b/>
          <w:sz w:val="24"/>
          <w:szCs w:val="24"/>
          <w:lang w:eastAsia="tr-TR"/>
        </w:rPr>
        <w:t xml:space="preserve">Hastane </w:t>
      </w:r>
      <w:r w:rsidR="002250C9" w:rsidRPr="0037772D">
        <w:rPr>
          <w:rFonts w:ascii="Times New Roman" w:eastAsia="Times New Roman" w:hAnsi="Times New Roman" w:cs="Times New Roman"/>
          <w:b/>
          <w:sz w:val="24"/>
          <w:szCs w:val="24"/>
          <w:lang w:eastAsia="tr-TR"/>
        </w:rPr>
        <w:t>Enfeksiyonu Kontrolü Bilincinin Oluşturulması</w:t>
      </w:r>
    </w:p>
    <w:p w:rsidR="00950FF3" w:rsidRPr="0037772D" w:rsidRDefault="00950FF3" w:rsidP="00353D49">
      <w:pPr>
        <w:spacing w:after="0" w:line="360" w:lineRule="auto"/>
        <w:jc w:val="both"/>
        <w:rPr>
          <w:rFonts w:ascii="Times New Roman" w:eastAsia="Times New Roman" w:hAnsi="Times New Roman" w:cs="Times New Roman"/>
          <w:b/>
          <w:sz w:val="24"/>
          <w:szCs w:val="24"/>
          <w:lang w:eastAsia="tr-TR"/>
        </w:rPr>
      </w:pPr>
    </w:p>
    <w:p w:rsidR="00E061AF" w:rsidRPr="0037772D" w:rsidRDefault="006D0147"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fakültesi öğrencileri mezuniyet öncesinde kliniklerde hastaların tedavisi esnasında ve preklinikte çekilmiş dişlerle çalışırken enfeksiyon ajanlarına maruz kalabilmektedirler.</w:t>
      </w:r>
      <w:r w:rsidR="00950FF3" w:rsidRPr="0037772D">
        <w:rPr>
          <w:rFonts w:ascii="Times New Roman" w:eastAsia="Times New Roman" w:hAnsi="Times New Roman" w:cs="Times New Roman"/>
          <w:sz w:val="24"/>
          <w:szCs w:val="24"/>
          <w:lang w:eastAsia="tr-TR"/>
        </w:rPr>
        <w:t xml:space="preserve"> Öğrenciler hastanın tedavisi </w:t>
      </w:r>
      <w:r w:rsidRPr="0037772D">
        <w:rPr>
          <w:rFonts w:ascii="Times New Roman" w:eastAsia="Times New Roman" w:hAnsi="Times New Roman" w:cs="Times New Roman"/>
          <w:sz w:val="24"/>
          <w:szCs w:val="24"/>
          <w:lang w:eastAsia="tr-TR"/>
        </w:rPr>
        <w:t xml:space="preserve">sırasında </w:t>
      </w:r>
      <w:r w:rsidR="00913DBA" w:rsidRPr="0037772D">
        <w:rPr>
          <w:rFonts w:ascii="Times New Roman" w:eastAsia="Times New Roman" w:hAnsi="Times New Roman" w:cs="Times New Roman"/>
          <w:sz w:val="24"/>
          <w:szCs w:val="24"/>
          <w:lang w:eastAsia="tr-TR"/>
        </w:rPr>
        <w:t>tükürük</w:t>
      </w:r>
      <w:r w:rsidR="00297DF0" w:rsidRPr="0037772D">
        <w:rPr>
          <w:rFonts w:ascii="Times New Roman" w:eastAsia="Times New Roman" w:hAnsi="Times New Roman" w:cs="Times New Roman"/>
          <w:sz w:val="24"/>
          <w:szCs w:val="24"/>
          <w:lang w:eastAsia="tr-TR"/>
        </w:rPr>
        <w:t xml:space="preserve"> ve kan ile direkt temas ederek </w:t>
      </w:r>
      <w:r w:rsidRPr="0037772D">
        <w:rPr>
          <w:rFonts w:ascii="Times New Roman" w:eastAsia="Times New Roman" w:hAnsi="Times New Roman" w:cs="Times New Roman"/>
          <w:sz w:val="24"/>
          <w:szCs w:val="24"/>
          <w:lang w:eastAsia="tr-TR"/>
        </w:rPr>
        <w:t>çalıştık</w:t>
      </w:r>
      <w:r w:rsidR="00297DF0" w:rsidRPr="0037772D">
        <w:rPr>
          <w:rFonts w:ascii="Times New Roman" w:eastAsia="Times New Roman" w:hAnsi="Times New Roman" w:cs="Times New Roman"/>
          <w:sz w:val="24"/>
          <w:szCs w:val="24"/>
          <w:lang w:eastAsia="tr-TR"/>
        </w:rPr>
        <w:t>ları içi</w:t>
      </w:r>
      <w:r w:rsidR="00060FCA" w:rsidRPr="0037772D">
        <w:rPr>
          <w:rFonts w:ascii="Times New Roman" w:eastAsia="Times New Roman" w:hAnsi="Times New Roman" w:cs="Times New Roman"/>
          <w:sz w:val="24"/>
          <w:szCs w:val="24"/>
          <w:lang w:eastAsia="tr-TR"/>
        </w:rPr>
        <w:t>n enfeksiyon ajanları</w:t>
      </w:r>
      <w:r w:rsidR="00297DF0" w:rsidRPr="0037772D">
        <w:rPr>
          <w:rFonts w:ascii="Times New Roman" w:eastAsia="Times New Roman" w:hAnsi="Times New Roman" w:cs="Times New Roman"/>
          <w:sz w:val="24"/>
          <w:szCs w:val="24"/>
          <w:lang w:eastAsia="tr-TR"/>
        </w:rPr>
        <w:t xml:space="preserve">nın hem kendilerine hem de diğer hastalara ve çalışanlara bulaşmasına neden olabilmektedirler </w:t>
      </w:r>
      <w:r w:rsidR="00E061AF" w:rsidRPr="0037772D">
        <w:rPr>
          <w:rFonts w:ascii="Times New Roman" w:eastAsia="Times New Roman" w:hAnsi="Times New Roman" w:cs="Times New Roman"/>
          <w:sz w:val="24"/>
          <w:szCs w:val="24"/>
          <w:lang w:eastAsia="tr-TR"/>
        </w:rPr>
        <w:t>(Kutlu</w:t>
      </w:r>
      <w:r w:rsidR="00D944FF" w:rsidRPr="0037772D">
        <w:rPr>
          <w:rFonts w:ascii="Times New Roman" w:eastAsia="Times New Roman" w:hAnsi="Times New Roman" w:cs="Times New Roman"/>
          <w:sz w:val="24"/>
          <w:szCs w:val="24"/>
          <w:lang w:eastAsia="tr-TR"/>
        </w:rPr>
        <w:t xml:space="preserve"> ve ark, 2018</w:t>
      </w:r>
      <w:r w:rsidR="00F52200" w:rsidRPr="0037772D">
        <w:rPr>
          <w:rFonts w:ascii="Times New Roman" w:eastAsia="Times New Roman" w:hAnsi="Times New Roman" w:cs="Times New Roman"/>
          <w:sz w:val="24"/>
          <w:szCs w:val="24"/>
          <w:lang w:eastAsia="tr-TR"/>
        </w:rPr>
        <w:t>).</w:t>
      </w:r>
    </w:p>
    <w:p w:rsidR="003F645E" w:rsidRPr="0037772D" w:rsidRDefault="00DD6126"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kliniklerinde</w:t>
      </w:r>
      <w:r w:rsidR="003F645E" w:rsidRPr="0037772D">
        <w:rPr>
          <w:rFonts w:ascii="Times New Roman" w:eastAsia="Times New Roman" w:hAnsi="Times New Roman" w:cs="Times New Roman"/>
          <w:sz w:val="24"/>
          <w:szCs w:val="24"/>
          <w:lang w:eastAsia="tr-TR"/>
        </w:rPr>
        <w:t xml:space="preserve"> enfeksiyo</w:t>
      </w:r>
      <w:r w:rsidR="006E1334" w:rsidRPr="0037772D">
        <w:rPr>
          <w:rFonts w:ascii="Times New Roman" w:eastAsia="Times New Roman" w:hAnsi="Times New Roman" w:cs="Times New Roman"/>
          <w:sz w:val="24"/>
          <w:szCs w:val="24"/>
          <w:lang w:eastAsia="tr-TR"/>
        </w:rPr>
        <w:t xml:space="preserve">n ajanları öğrencilere keskin ve </w:t>
      </w:r>
      <w:r w:rsidR="003F645E" w:rsidRPr="0037772D">
        <w:rPr>
          <w:rFonts w:ascii="Times New Roman" w:eastAsia="Times New Roman" w:hAnsi="Times New Roman" w:cs="Times New Roman"/>
          <w:sz w:val="24"/>
          <w:szCs w:val="24"/>
          <w:lang w:eastAsia="tr-TR"/>
        </w:rPr>
        <w:t>sivri uçlu malzemelerle yaralanma</w:t>
      </w:r>
      <w:r w:rsidR="00950FF3" w:rsidRPr="0037772D">
        <w:rPr>
          <w:rFonts w:ascii="Times New Roman" w:eastAsia="Times New Roman" w:hAnsi="Times New Roman" w:cs="Times New Roman"/>
          <w:sz w:val="24"/>
          <w:szCs w:val="24"/>
          <w:lang w:eastAsia="tr-TR"/>
        </w:rPr>
        <w:t xml:space="preserve"> sırasında dolaylı yoldan;</w:t>
      </w:r>
      <w:r w:rsidR="003F645E" w:rsidRPr="0037772D">
        <w:rPr>
          <w:rFonts w:ascii="Times New Roman" w:eastAsia="Times New Roman" w:hAnsi="Times New Roman" w:cs="Times New Roman"/>
          <w:sz w:val="24"/>
          <w:szCs w:val="24"/>
          <w:lang w:eastAsia="tr-TR"/>
        </w:rPr>
        <w:t xml:space="preserve"> kirli malzemeler ve yüzeylerle temas </w:t>
      </w:r>
      <w:r w:rsidR="006E1334" w:rsidRPr="0037772D">
        <w:rPr>
          <w:rFonts w:ascii="Times New Roman" w:eastAsia="Times New Roman" w:hAnsi="Times New Roman" w:cs="Times New Roman"/>
          <w:sz w:val="24"/>
          <w:szCs w:val="24"/>
          <w:lang w:eastAsia="tr-TR"/>
        </w:rPr>
        <w:t xml:space="preserve">edilmesiyle </w:t>
      </w:r>
      <w:r w:rsidR="001B5CDF" w:rsidRPr="0037772D">
        <w:rPr>
          <w:rFonts w:ascii="Times New Roman" w:eastAsia="Times New Roman" w:hAnsi="Times New Roman" w:cs="Times New Roman"/>
          <w:sz w:val="24"/>
          <w:szCs w:val="24"/>
          <w:lang w:eastAsia="tr-TR"/>
        </w:rPr>
        <w:t>doğrudan</w:t>
      </w:r>
      <w:r w:rsidR="003F645E" w:rsidRPr="0037772D">
        <w:rPr>
          <w:rFonts w:ascii="Times New Roman" w:eastAsia="Times New Roman" w:hAnsi="Times New Roman" w:cs="Times New Roman"/>
          <w:sz w:val="24"/>
          <w:szCs w:val="24"/>
          <w:lang w:eastAsia="tr-TR"/>
        </w:rPr>
        <w:t xml:space="preserve"> bulaşarak hast</w:t>
      </w:r>
      <w:r w:rsidR="00C302F4" w:rsidRPr="0037772D">
        <w:rPr>
          <w:rFonts w:ascii="Times New Roman" w:eastAsia="Times New Roman" w:hAnsi="Times New Roman" w:cs="Times New Roman"/>
          <w:sz w:val="24"/>
          <w:szCs w:val="24"/>
          <w:lang w:eastAsia="tr-TR"/>
        </w:rPr>
        <w:t xml:space="preserve">alık oluşumuna neden olmaktadır. </w:t>
      </w:r>
      <w:r w:rsidR="00F62DA6" w:rsidRPr="0037772D">
        <w:rPr>
          <w:rFonts w:ascii="Times New Roman" w:eastAsia="Times New Roman" w:hAnsi="Times New Roman" w:cs="Times New Roman"/>
          <w:sz w:val="24"/>
          <w:szCs w:val="24"/>
          <w:lang w:eastAsia="tr-TR"/>
        </w:rPr>
        <w:t xml:space="preserve">Bu nedenle diş hekimliği </w:t>
      </w:r>
      <w:r w:rsidR="00C302F4" w:rsidRPr="0037772D">
        <w:rPr>
          <w:rFonts w:ascii="Times New Roman" w:eastAsia="Times New Roman" w:hAnsi="Times New Roman" w:cs="Times New Roman"/>
          <w:sz w:val="24"/>
          <w:szCs w:val="24"/>
          <w:lang w:eastAsia="tr-TR"/>
        </w:rPr>
        <w:t xml:space="preserve">fakültesi </w:t>
      </w:r>
      <w:r w:rsidR="00F62DA6" w:rsidRPr="0037772D">
        <w:rPr>
          <w:rFonts w:ascii="Times New Roman" w:eastAsia="Times New Roman" w:hAnsi="Times New Roman" w:cs="Times New Roman"/>
          <w:sz w:val="24"/>
          <w:szCs w:val="24"/>
          <w:lang w:eastAsia="tr-TR"/>
        </w:rPr>
        <w:t>öğrencilerinin HE’den korunması için enfeksiyon ajanlarının bulaşma yolları ile ilgili yeterli bil</w:t>
      </w:r>
      <w:r w:rsidR="00C302F4" w:rsidRPr="0037772D">
        <w:rPr>
          <w:rFonts w:ascii="Times New Roman" w:eastAsia="Times New Roman" w:hAnsi="Times New Roman" w:cs="Times New Roman"/>
          <w:sz w:val="24"/>
          <w:szCs w:val="24"/>
          <w:lang w:eastAsia="tr-TR"/>
        </w:rPr>
        <w:t xml:space="preserve">gilerinin olması gerekmektedir </w:t>
      </w:r>
      <w:r w:rsidR="003F645E" w:rsidRPr="0037772D">
        <w:rPr>
          <w:rFonts w:ascii="Times New Roman" w:eastAsia="Times New Roman" w:hAnsi="Times New Roman" w:cs="Times New Roman"/>
          <w:sz w:val="24"/>
          <w:szCs w:val="24"/>
          <w:lang w:eastAsia="tr-TR"/>
        </w:rPr>
        <w:t>(Altındiş ve ark, 2018</w:t>
      </w:r>
      <w:r w:rsidR="00D944FF" w:rsidRPr="0037772D">
        <w:rPr>
          <w:rFonts w:ascii="Times New Roman" w:eastAsia="Times New Roman" w:hAnsi="Times New Roman" w:cs="Times New Roman"/>
          <w:sz w:val="24"/>
          <w:szCs w:val="24"/>
          <w:lang w:eastAsia="tr-TR"/>
        </w:rPr>
        <w:t xml:space="preserve"> ). </w:t>
      </w:r>
      <w:r w:rsidR="00F62DA6" w:rsidRPr="0037772D">
        <w:rPr>
          <w:rFonts w:ascii="Times New Roman" w:eastAsia="Times New Roman" w:hAnsi="Times New Roman" w:cs="Times New Roman"/>
          <w:sz w:val="24"/>
          <w:szCs w:val="24"/>
          <w:lang w:eastAsia="tr-TR"/>
        </w:rPr>
        <w:t>Tomruk ve ark. (2011) d</w:t>
      </w:r>
      <w:r w:rsidR="00D944FF" w:rsidRPr="0037772D">
        <w:rPr>
          <w:rFonts w:ascii="Times New Roman" w:eastAsia="Times New Roman" w:hAnsi="Times New Roman" w:cs="Times New Roman"/>
          <w:sz w:val="24"/>
          <w:szCs w:val="24"/>
          <w:lang w:eastAsia="tr-TR"/>
        </w:rPr>
        <w:t xml:space="preserve">iş hekimliği kliniklerinde staja çıkan öğrencilerle preklinik öğrencilerinin kan ve diğer vücut sıvıları ile ilgili </w:t>
      </w:r>
      <w:r w:rsidR="008A5177" w:rsidRPr="0037772D">
        <w:rPr>
          <w:rFonts w:ascii="Times New Roman" w:eastAsia="Times New Roman" w:hAnsi="Times New Roman" w:cs="Times New Roman"/>
          <w:sz w:val="24"/>
          <w:szCs w:val="24"/>
          <w:lang w:eastAsia="tr-TR"/>
        </w:rPr>
        <w:t xml:space="preserve">bulaşan enfeksiyonlarla ilgili </w:t>
      </w:r>
      <w:r w:rsidR="006E1334" w:rsidRPr="0037772D">
        <w:rPr>
          <w:rFonts w:ascii="Times New Roman" w:eastAsia="Times New Roman" w:hAnsi="Times New Roman" w:cs="Times New Roman"/>
          <w:sz w:val="24"/>
          <w:szCs w:val="24"/>
          <w:lang w:eastAsia="tr-TR"/>
        </w:rPr>
        <w:t>genel bilgi düzeyleri</w:t>
      </w:r>
      <w:r w:rsidR="00F62DA6" w:rsidRPr="0037772D">
        <w:rPr>
          <w:rFonts w:ascii="Times New Roman" w:eastAsia="Times New Roman" w:hAnsi="Times New Roman" w:cs="Times New Roman"/>
          <w:sz w:val="24"/>
          <w:szCs w:val="24"/>
          <w:lang w:eastAsia="tr-TR"/>
        </w:rPr>
        <w:t xml:space="preserve">ni inceledikleri çalışmalarında </w:t>
      </w:r>
      <w:r w:rsidR="00D944FF" w:rsidRPr="0037772D">
        <w:rPr>
          <w:rFonts w:ascii="Times New Roman" w:eastAsia="Times New Roman" w:hAnsi="Times New Roman" w:cs="Times New Roman"/>
          <w:sz w:val="24"/>
          <w:szCs w:val="24"/>
          <w:lang w:eastAsia="tr-TR"/>
        </w:rPr>
        <w:t>klinik ve preklinik sınıflar arasında anlamlı fark bulunmuş fakat tüm öğrencilerin riskli işlemler ve bunlarda alınması gereken koruyucu tedbirler hakkındaki bil</w:t>
      </w:r>
      <w:r w:rsidR="00C302F4" w:rsidRPr="0037772D">
        <w:rPr>
          <w:rFonts w:ascii="Times New Roman" w:eastAsia="Times New Roman" w:hAnsi="Times New Roman" w:cs="Times New Roman"/>
          <w:sz w:val="24"/>
          <w:szCs w:val="24"/>
          <w:lang w:eastAsia="tr-TR"/>
        </w:rPr>
        <w:t xml:space="preserve">gi düzeyleri incelendiğinde </w:t>
      </w:r>
      <w:r w:rsidR="00D944FF" w:rsidRPr="0037772D">
        <w:rPr>
          <w:rFonts w:ascii="Times New Roman" w:eastAsia="Times New Roman" w:hAnsi="Times New Roman" w:cs="Times New Roman"/>
          <w:sz w:val="24"/>
          <w:szCs w:val="24"/>
          <w:lang w:eastAsia="tr-TR"/>
        </w:rPr>
        <w:t>iki grup arasında fark bulunmamıştır (Tomruk ve ark, 2011).</w:t>
      </w:r>
    </w:p>
    <w:p w:rsidR="00B61417" w:rsidRPr="0037772D" w:rsidRDefault="00C302F4"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w:t>
      </w:r>
      <w:r w:rsidR="008A5177" w:rsidRPr="0037772D">
        <w:rPr>
          <w:rFonts w:ascii="Times New Roman" w:eastAsia="Times New Roman" w:hAnsi="Times New Roman" w:cs="Times New Roman"/>
          <w:sz w:val="24"/>
          <w:szCs w:val="24"/>
          <w:lang w:eastAsia="tr-TR"/>
        </w:rPr>
        <w:t>ni</w:t>
      </w:r>
      <w:r w:rsidR="00B61417" w:rsidRPr="0037772D">
        <w:rPr>
          <w:rFonts w:ascii="Times New Roman" w:eastAsia="Times New Roman" w:hAnsi="Times New Roman" w:cs="Times New Roman"/>
          <w:sz w:val="24"/>
          <w:szCs w:val="24"/>
          <w:lang w:eastAsia="tr-TR"/>
        </w:rPr>
        <w:t>n önemi konusunda bilincin arttırılması iç</w:t>
      </w:r>
      <w:r w:rsidRPr="0037772D">
        <w:rPr>
          <w:rFonts w:ascii="Times New Roman" w:eastAsia="Times New Roman" w:hAnsi="Times New Roman" w:cs="Times New Roman"/>
          <w:sz w:val="24"/>
          <w:szCs w:val="24"/>
          <w:lang w:eastAsia="tr-TR"/>
        </w:rPr>
        <w:t>in öğrencilerin hasta ile temas</w:t>
      </w:r>
      <w:r w:rsidR="00B61417" w:rsidRPr="0037772D">
        <w:rPr>
          <w:rFonts w:ascii="Times New Roman" w:eastAsia="Times New Roman" w:hAnsi="Times New Roman" w:cs="Times New Roman"/>
          <w:sz w:val="24"/>
          <w:szCs w:val="24"/>
          <w:lang w:eastAsia="tr-TR"/>
        </w:rPr>
        <w:t xml:space="preserve"> önce</w:t>
      </w:r>
      <w:r w:rsidRPr="0037772D">
        <w:rPr>
          <w:rFonts w:ascii="Times New Roman" w:eastAsia="Times New Roman" w:hAnsi="Times New Roman" w:cs="Times New Roman"/>
          <w:sz w:val="24"/>
          <w:szCs w:val="24"/>
          <w:lang w:eastAsia="tr-TR"/>
        </w:rPr>
        <w:t>sinde</w:t>
      </w:r>
      <w:r w:rsidR="00B61417" w:rsidRPr="0037772D">
        <w:rPr>
          <w:rFonts w:ascii="Times New Roman" w:eastAsia="Times New Roman" w:hAnsi="Times New Roman" w:cs="Times New Roman"/>
          <w:sz w:val="24"/>
          <w:szCs w:val="24"/>
          <w:lang w:eastAsia="tr-TR"/>
        </w:rPr>
        <w:t xml:space="preserve"> eğitilmeleri son derece önemlidir. Bunun için;</w:t>
      </w:r>
    </w:p>
    <w:p w:rsidR="00B61417" w:rsidRPr="0037772D" w:rsidRDefault="00B61417" w:rsidP="00C135AF">
      <w:pPr>
        <w:numPr>
          <w:ilvl w:val="0"/>
          <w:numId w:val="31"/>
        </w:numPr>
        <w:spacing w:after="0" w:line="360" w:lineRule="auto"/>
        <w:ind w:left="567" w:hanging="283"/>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fakültesi öğrencilerinin lisans eğitimlerine önem verilmeli,</w:t>
      </w:r>
      <w:r w:rsidR="00913DBA" w:rsidRPr="0037772D">
        <w:rPr>
          <w:rFonts w:ascii="Times New Roman" w:eastAsia="Times New Roman" w:hAnsi="Times New Roman" w:cs="Times New Roman"/>
          <w:sz w:val="24"/>
          <w:szCs w:val="24"/>
          <w:lang w:eastAsia="tr-TR"/>
        </w:rPr>
        <w:t xml:space="preserve"> HE, önemi </w:t>
      </w:r>
      <w:r w:rsidR="00C302F4" w:rsidRPr="0037772D">
        <w:rPr>
          <w:rFonts w:ascii="Times New Roman" w:eastAsia="Times New Roman" w:hAnsi="Times New Roman" w:cs="Times New Roman"/>
          <w:sz w:val="24"/>
          <w:szCs w:val="24"/>
          <w:lang w:eastAsia="tr-TR"/>
        </w:rPr>
        <w:t>ve korunması ile ilgili bilgi ve becerilerin</w:t>
      </w:r>
      <w:r w:rsidRPr="0037772D">
        <w:rPr>
          <w:rFonts w:ascii="Times New Roman" w:eastAsia="Times New Roman" w:hAnsi="Times New Roman" w:cs="Times New Roman"/>
          <w:sz w:val="24"/>
          <w:szCs w:val="24"/>
          <w:lang w:eastAsia="tr-TR"/>
        </w:rPr>
        <w:t xml:space="preserve"> </w:t>
      </w:r>
      <w:r w:rsidR="00B80F1C" w:rsidRPr="0037772D">
        <w:rPr>
          <w:rFonts w:ascii="Times New Roman" w:eastAsia="Times New Roman" w:hAnsi="Times New Roman" w:cs="Times New Roman"/>
          <w:sz w:val="24"/>
          <w:szCs w:val="24"/>
          <w:lang w:eastAsia="tr-TR"/>
        </w:rPr>
        <w:t>mezuniyet öncesi eğitim programl</w:t>
      </w:r>
      <w:r w:rsidR="00913DBA" w:rsidRPr="0037772D">
        <w:rPr>
          <w:rFonts w:ascii="Times New Roman" w:eastAsia="Times New Roman" w:hAnsi="Times New Roman" w:cs="Times New Roman"/>
          <w:sz w:val="24"/>
          <w:szCs w:val="24"/>
          <w:lang w:eastAsia="tr-TR"/>
        </w:rPr>
        <w:t>arında yer alması,</w:t>
      </w:r>
      <w:r w:rsidR="00C302F4" w:rsidRPr="0037772D">
        <w:rPr>
          <w:rFonts w:ascii="Times New Roman" w:eastAsia="Times New Roman" w:hAnsi="Times New Roman" w:cs="Times New Roman"/>
          <w:sz w:val="24"/>
          <w:szCs w:val="24"/>
          <w:lang w:eastAsia="tr-TR"/>
        </w:rPr>
        <w:t xml:space="preserve"> </w:t>
      </w:r>
      <w:r w:rsidR="00913DBA" w:rsidRPr="0037772D">
        <w:rPr>
          <w:rFonts w:ascii="Times New Roman" w:eastAsia="Times New Roman" w:hAnsi="Times New Roman" w:cs="Times New Roman"/>
          <w:sz w:val="24"/>
          <w:szCs w:val="24"/>
          <w:lang w:eastAsia="tr-TR"/>
        </w:rPr>
        <w:t xml:space="preserve">bu konuların </w:t>
      </w:r>
      <w:r w:rsidR="00C302F4" w:rsidRPr="0037772D">
        <w:rPr>
          <w:rFonts w:ascii="Times New Roman" w:eastAsia="Times New Roman" w:hAnsi="Times New Roman" w:cs="Times New Roman"/>
          <w:sz w:val="24"/>
          <w:szCs w:val="24"/>
          <w:lang w:eastAsia="tr-TR"/>
        </w:rPr>
        <w:t xml:space="preserve">yıllar içinde </w:t>
      </w:r>
      <w:r w:rsidR="00B80F1C" w:rsidRPr="0037772D">
        <w:rPr>
          <w:rFonts w:ascii="Times New Roman" w:eastAsia="Times New Roman" w:hAnsi="Times New Roman" w:cs="Times New Roman"/>
          <w:sz w:val="24"/>
          <w:szCs w:val="24"/>
          <w:lang w:eastAsia="tr-TR"/>
        </w:rPr>
        <w:t>tekrarı ve vurgulanması sağlanarak öğrencilerin klinik dönemlerde tutum geliştirmeleri hedeflenmelidir</w:t>
      </w:r>
      <w:r w:rsidR="00D36125" w:rsidRPr="0037772D">
        <w:rPr>
          <w:rFonts w:ascii="Times New Roman" w:eastAsia="Times New Roman" w:hAnsi="Times New Roman" w:cs="Times New Roman"/>
          <w:sz w:val="24"/>
          <w:szCs w:val="24"/>
          <w:lang w:eastAsia="tr-TR"/>
        </w:rPr>
        <w:t>,</w:t>
      </w:r>
    </w:p>
    <w:p w:rsidR="00B61417" w:rsidRPr="0037772D" w:rsidRDefault="00B61417" w:rsidP="00C135AF">
      <w:pPr>
        <w:numPr>
          <w:ilvl w:val="0"/>
          <w:numId w:val="28"/>
        </w:numPr>
        <w:spacing w:after="0" w:line="360" w:lineRule="auto"/>
        <w:ind w:left="567" w:hanging="283"/>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fakültesi öğrencilerine mesleğe başlam</w:t>
      </w:r>
      <w:r w:rsidR="00913DBA" w:rsidRPr="0037772D">
        <w:rPr>
          <w:rFonts w:ascii="Times New Roman" w:eastAsia="Times New Roman" w:hAnsi="Times New Roman" w:cs="Times New Roman"/>
          <w:sz w:val="24"/>
          <w:szCs w:val="24"/>
          <w:lang w:eastAsia="tr-TR"/>
        </w:rPr>
        <w:t xml:space="preserve">adan önce, mezuniyet öncesinde </w:t>
      </w:r>
      <w:r w:rsidR="00D36125" w:rsidRPr="0037772D">
        <w:rPr>
          <w:rFonts w:ascii="Times New Roman" w:eastAsia="Times New Roman" w:hAnsi="Times New Roman" w:cs="Times New Roman"/>
          <w:sz w:val="24"/>
          <w:szCs w:val="24"/>
          <w:lang w:eastAsia="tr-TR"/>
        </w:rPr>
        <w:t xml:space="preserve">HE </w:t>
      </w:r>
      <w:r w:rsidRPr="0037772D">
        <w:rPr>
          <w:rFonts w:ascii="Times New Roman" w:eastAsia="Times New Roman" w:hAnsi="Times New Roman" w:cs="Times New Roman"/>
          <w:sz w:val="24"/>
          <w:szCs w:val="24"/>
          <w:lang w:eastAsia="tr-TR"/>
        </w:rPr>
        <w:t>önleme konusunda bilgi-tutum-davranış alanları belirgin olan ve spesifik hedeflere yönelik,</w:t>
      </w:r>
      <w:r w:rsidR="00D36125" w:rsidRPr="0037772D">
        <w:rPr>
          <w:rFonts w:ascii="Times New Roman" w:eastAsia="Times New Roman" w:hAnsi="Times New Roman" w:cs="Times New Roman"/>
          <w:sz w:val="24"/>
          <w:szCs w:val="24"/>
          <w:lang w:eastAsia="tr-TR"/>
        </w:rPr>
        <w:t xml:space="preserve"> programlı eğitim uygulanmalı</w:t>
      </w:r>
      <w:r w:rsidR="00B80F1C" w:rsidRPr="0037772D">
        <w:rPr>
          <w:rFonts w:ascii="Times New Roman" w:eastAsia="Times New Roman" w:hAnsi="Times New Roman" w:cs="Times New Roman"/>
          <w:sz w:val="24"/>
          <w:szCs w:val="24"/>
          <w:lang w:eastAsia="tr-TR"/>
        </w:rPr>
        <w:t>dır</w:t>
      </w:r>
      <w:r w:rsidR="00D36125" w:rsidRPr="0037772D">
        <w:rPr>
          <w:rFonts w:ascii="Times New Roman" w:eastAsia="Times New Roman" w:hAnsi="Times New Roman" w:cs="Times New Roman"/>
          <w:sz w:val="24"/>
          <w:szCs w:val="24"/>
          <w:lang w:eastAsia="tr-TR"/>
        </w:rPr>
        <w:t>,</w:t>
      </w:r>
    </w:p>
    <w:p w:rsidR="00BE09B7" w:rsidRPr="0037772D" w:rsidRDefault="00B61417" w:rsidP="00C135AF">
      <w:pPr>
        <w:numPr>
          <w:ilvl w:val="0"/>
          <w:numId w:val="28"/>
        </w:numPr>
        <w:spacing w:after="0" w:line="360" w:lineRule="auto"/>
        <w:ind w:left="567" w:hanging="283"/>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Uygulama stajlarında yönetsel denetimlerin yanı sıra niteliksel ve niceliksel</w:t>
      </w:r>
      <w:r w:rsidR="00D36125"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değerlendirmelerle öğrencilerin </w:t>
      </w:r>
      <w:r w:rsidR="00D36125" w:rsidRPr="0037772D">
        <w:rPr>
          <w:rFonts w:ascii="Times New Roman" w:eastAsia="Times New Roman" w:hAnsi="Times New Roman" w:cs="Times New Roman"/>
          <w:sz w:val="24"/>
          <w:szCs w:val="24"/>
          <w:lang w:eastAsia="tr-TR"/>
        </w:rPr>
        <w:t xml:space="preserve">HE </w:t>
      </w:r>
      <w:r w:rsidRPr="0037772D">
        <w:rPr>
          <w:rFonts w:ascii="Times New Roman" w:eastAsia="Times New Roman" w:hAnsi="Times New Roman" w:cs="Times New Roman"/>
          <w:sz w:val="24"/>
          <w:szCs w:val="24"/>
          <w:lang w:eastAsia="tr-TR"/>
        </w:rPr>
        <w:t>önleme konusunda eğitim gereksin</w:t>
      </w:r>
      <w:r w:rsidR="00D36125" w:rsidRPr="0037772D">
        <w:rPr>
          <w:rFonts w:ascii="Times New Roman" w:eastAsia="Times New Roman" w:hAnsi="Times New Roman" w:cs="Times New Roman"/>
          <w:sz w:val="24"/>
          <w:szCs w:val="24"/>
          <w:lang w:eastAsia="tr-TR"/>
        </w:rPr>
        <w:t>im</w:t>
      </w:r>
      <w:r w:rsidRPr="0037772D">
        <w:rPr>
          <w:rFonts w:ascii="Times New Roman" w:eastAsia="Times New Roman" w:hAnsi="Times New Roman" w:cs="Times New Roman"/>
          <w:sz w:val="24"/>
          <w:szCs w:val="24"/>
          <w:lang w:eastAsia="tr-TR"/>
        </w:rPr>
        <w:t>leri belirlenmeli ve periyodik h</w:t>
      </w:r>
      <w:r w:rsidR="00D36125" w:rsidRPr="0037772D">
        <w:rPr>
          <w:rFonts w:ascii="Times New Roman" w:eastAsia="Times New Roman" w:hAnsi="Times New Roman" w:cs="Times New Roman"/>
          <w:sz w:val="24"/>
          <w:szCs w:val="24"/>
          <w:lang w:eastAsia="tr-TR"/>
        </w:rPr>
        <w:t>izmet içi eğitim uygulanmalı</w:t>
      </w:r>
      <w:r w:rsidR="00B80F1C" w:rsidRPr="0037772D">
        <w:rPr>
          <w:rFonts w:ascii="Times New Roman" w:eastAsia="Times New Roman" w:hAnsi="Times New Roman" w:cs="Times New Roman"/>
          <w:sz w:val="24"/>
          <w:szCs w:val="24"/>
          <w:lang w:eastAsia="tr-TR"/>
        </w:rPr>
        <w:t>dır</w:t>
      </w:r>
      <w:r w:rsidR="00FE63D2"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(Abacıgil ve ark, 2016).</w:t>
      </w:r>
    </w:p>
    <w:p w:rsidR="00C502E2" w:rsidRPr="0037772D" w:rsidRDefault="00BE09B7"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Aydın</w:t>
      </w:r>
      <w:r w:rsidR="00B80F1C" w:rsidRPr="0037772D">
        <w:rPr>
          <w:rFonts w:ascii="Times New Roman" w:eastAsia="Times New Roman" w:hAnsi="Times New Roman" w:cs="Times New Roman"/>
          <w:sz w:val="24"/>
          <w:szCs w:val="24"/>
          <w:lang w:eastAsia="tr-TR"/>
        </w:rPr>
        <w:t xml:space="preserve"> </w:t>
      </w:r>
      <w:r w:rsidR="00427377" w:rsidRPr="0037772D">
        <w:rPr>
          <w:rFonts w:ascii="Times New Roman" w:eastAsia="Times New Roman" w:hAnsi="Times New Roman" w:cs="Times New Roman"/>
          <w:sz w:val="24"/>
          <w:szCs w:val="24"/>
          <w:lang w:eastAsia="tr-TR"/>
        </w:rPr>
        <w:t>Adnan Menderes Üniversitesi</w:t>
      </w:r>
      <w:r w:rsidR="001B5CDF"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Diş H</w:t>
      </w:r>
      <w:r w:rsidR="001B5CDF" w:rsidRPr="0037772D">
        <w:rPr>
          <w:rFonts w:ascii="Times New Roman" w:eastAsia="Times New Roman" w:hAnsi="Times New Roman" w:cs="Times New Roman"/>
          <w:sz w:val="24"/>
          <w:szCs w:val="24"/>
          <w:lang w:eastAsia="tr-TR"/>
        </w:rPr>
        <w:t xml:space="preserve">ekimliği Fakültesi </w:t>
      </w:r>
      <w:r w:rsidR="00B80F1C" w:rsidRPr="0037772D">
        <w:rPr>
          <w:rFonts w:ascii="Times New Roman" w:eastAsia="Times New Roman" w:hAnsi="Times New Roman" w:cs="Times New Roman"/>
          <w:sz w:val="24"/>
          <w:szCs w:val="24"/>
          <w:lang w:eastAsia="tr-TR"/>
        </w:rPr>
        <w:t xml:space="preserve">mezuniyet öncesi eğitim </w:t>
      </w:r>
      <w:r w:rsidR="00C502E2" w:rsidRPr="0037772D">
        <w:rPr>
          <w:rFonts w:ascii="Times New Roman" w:eastAsia="Times New Roman" w:hAnsi="Times New Roman" w:cs="Times New Roman"/>
          <w:sz w:val="24"/>
          <w:szCs w:val="24"/>
          <w:lang w:eastAsia="tr-TR"/>
        </w:rPr>
        <w:t xml:space="preserve">öğretim </w:t>
      </w:r>
      <w:r w:rsidR="00B80F1C" w:rsidRPr="0037772D">
        <w:rPr>
          <w:rFonts w:ascii="Times New Roman" w:eastAsia="Times New Roman" w:hAnsi="Times New Roman" w:cs="Times New Roman"/>
          <w:sz w:val="24"/>
          <w:szCs w:val="24"/>
          <w:lang w:eastAsia="tr-TR"/>
        </w:rPr>
        <w:t xml:space="preserve">programı incelendiğinde; </w:t>
      </w:r>
      <w:r w:rsidR="00FE63D2" w:rsidRPr="0037772D">
        <w:rPr>
          <w:rFonts w:ascii="Times New Roman" w:eastAsia="Times New Roman" w:hAnsi="Times New Roman" w:cs="Times New Roman"/>
          <w:sz w:val="24"/>
          <w:szCs w:val="24"/>
          <w:lang w:eastAsia="tr-TR"/>
        </w:rPr>
        <w:t>öğrencilerd</w:t>
      </w:r>
      <w:r w:rsidR="001B5CDF" w:rsidRPr="0037772D">
        <w:rPr>
          <w:rFonts w:ascii="Times New Roman" w:eastAsia="Times New Roman" w:hAnsi="Times New Roman" w:cs="Times New Roman"/>
          <w:sz w:val="24"/>
          <w:szCs w:val="24"/>
          <w:lang w:eastAsia="tr-TR"/>
        </w:rPr>
        <w:t xml:space="preserve">e </w:t>
      </w:r>
      <w:r w:rsidR="003A0A83" w:rsidRPr="0037772D">
        <w:rPr>
          <w:rFonts w:ascii="Times New Roman" w:eastAsia="Times New Roman" w:hAnsi="Times New Roman" w:cs="Times New Roman"/>
          <w:sz w:val="24"/>
          <w:szCs w:val="24"/>
          <w:lang w:eastAsia="tr-TR"/>
        </w:rPr>
        <w:t xml:space="preserve">HE </w:t>
      </w:r>
      <w:r w:rsidR="001B5CDF" w:rsidRPr="0037772D">
        <w:rPr>
          <w:rFonts w:ascii="Times New Roman" w:eastAsia="Times New Roman" w:hAnsi="Times New Roman" w:cs="Times New Roman"/>
          <w:sz w:val="24"/>
          <w:szCs w:val="24"/>
          <w:lang w:eastAsia="tr-TR"/>
        </w:rPr>
        <w:t xml:space="preserve">bilincinin oluşturulması amacıyla </w:t>
      </w:r>
      <w:r w:rsidR="003A0A83" w:rsidRPr="0037772D">
        <w:rPr>
          <w:rFonts w:ascii="Times New Roman" w:eastAsia="Times New Roman" w:hAnsi="Times New Roman" w:cs="Times New Roman"/>
          <w:sz w:val="24"/>
          <w:szCs w:val="24"/>
          <w:lang w:eastAsia="tr-TR"/>
        </w:rPr>
        <w:t xml:space="preserve">2. </w:t>
      </w:r>
      <w:r w:rsidR="00674A59" w:rsidRPr="0037772D">
        <w:rPr>
          <w:rFonts w:ascii="Times New Roman" w:eastAsia="Times New Roman" w:hAnsi="Times New Roman" w:cs="Times New Roman"/>
          <w:sz w:val="24"/>
          <w:szCs w:val="24"/>
          <w:lang w:eastAsia="tr-TR"/>
        </w:rPr>
        <w:t>s</w:t>
      </w:r>
      <w:r w:rsidRPr="0037772D">
        <w:rPr>
          <w:rFonts w:ascii="Times New Roman" w:eastAsia="Times New Roman" w:hAnsi="Times New Roman" w:cs="Times New Roman"/>
          <w:sz w:val="24"/>
          <w:szCs w:val="24"/>
          <w:lang w:eastAsia="tr-TR"/>
        </w:rPr>
        <w:t>ınıfta</w:t>
      </w:r>
      <w:r w:rsidR="00C502E2" w:rsidRPr="0037772D">
        <w:rPr>
          <w:rFonts w:ascii="Times New Roman" w:eastAsia="Times New Roman" w:hAnsi="Times New Roman" w:cs="Times New Roman"/>
          <w:sz w:val="24"/>
          <w:szCs w:val="24"/>
          <w:lang w:eastAsia="tr-TR"/>
        </w:rPr>
        <w:t>n itibaren dersler verilmekte olduğu belirlenmiştir.</w:t>
      </w:r>
    </w:p>
    <w:p w:rsidR="00674A59" w:rsidRPr="0037772D" w:rsidRDefault="00C502E2"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Dönem 2</w:t>
      </w:r>
      <w:r w:rsidR="00674A59" w:rsidRPr="0037772D">
        <w:rPr>
          <w:rFonts w:ascii="Times New Roman" w:eastAsia="Times New Roman" w:hAnsi="Times New Roman" w:cs="Times New Roman"/>
          <w:sz w:val="24"/>
          <w:szCs w:val="24"/>
          <w:lang w:eastAsia="tr-TR"/>
        </w:rPr>
        <w:t>’de</w:t>
      </w:r>
      <w:r w:rsidRPr="0037772D">
        <w:rPr>
          <w:rFonts w:ascii="Times New Roman" w:eastAsia="Times New Roman" w:hAnsi="Times New Roman" w:cs="Times New Roman"/>
          <w:sz w:val="24"/>
          <w:szCs w:val="24"/>
          <w:lang w:eastAsia="tr-TR"/>
        </w:rPr>
        <w:t>, 4. Ders Kurulunda;</w:t>
      </w:r>
      <w:r w:rsidR="00514FC9" w:rsidRPr="0037772D">
        <w:rPr>
          <w:rFonts w:ascii="Times New Roman" w:eastAsia="Times New Roman" w:hAnsi="Times New Roman" w:cs="Times New Roman"/>
          <w:sz w:val="24"/>
          <w:szCs w:val="24"/>
          <w:lang w:eastAsia="tr-TR"/>
        </w:rPr>
        <w:t xml:space="preserve"> </w:t>
      </w:r>
      <w:r w:rsidR="00674A59" w:rsidRPr="0037772D">
        <w:rPr>
          <w:rFonts w:ascii="Times New Roman" w:eastAsia="Times New Roman" w:hAnsi="Times New Roman" w:cs="Times New Roman"/>
          <w:sz w:val="24"/>
          <w:szCs w:val="24"/>
          <w:lang w:eastAsia="tr-TR"/>
        </w:rPr>
        <w:t>12 saat Enfeksiyon Hastalıkları, 60 saat Mikrobiyoloji</w:t>
      </w:r>
      <w:r w:rsidRPr="0037772D">
        <w:rPr>
          <w:rFonts w:ascii="Times New Roman" w:eastAsia="Times New Roman" w:hAnsi="Times New Roman" w:cs="Times New Roman"/>
          <w:sz w:val="24"/>
          <w:szCs w:val="24"/>
          <w:lang w:eastAsia="tr-TR"/>
        </w:rPr>
        <w:t xml:space="preserve"> </w:t>
      </w:r>
      <w:r w:rsidR="00674A59" w:rsidRPr="0037772D">
        <w:rPr>
          <w:rFonts w:ascii="Times New Roman" w:eastAsia="Times New Roman" w:hAnsi="Times New Roman" w:cs="Times New Roman"/>
          <w:sz w:val="24"/>
          <w:szCs w:val="24"/>
          <w:lang w:eastAsia="tr-TR"/>
        </w:rPr>
        <w:t xml:space="preserve">dersi bulunmaktadır. </w:t>
      </w:r>
      <w:r w:rsidR="003E398C" w:rsidRPr="0037772D">
        <w:rPr>
          <w:rFonts w:ascii="Times New Roman" w:eastAsia="Times New Roman" w:hAnsi="Times New Roman" w:cs="Times New Roman"/>
          <w:sz w:val="24"/>
          <w:szCs w:val="24"/>
          <w:lang w:eastAsia="tr-TR"/>
        </w:rPr>
        <w:t xml:space="preserve">Derslerde öğrenme çıktısı olarak klinik uygulamalar sırasında fiziksel, kimyasal ve mikrobiyolojik kontaminasyondan korunarak çapraz enfeksiyonların oluşumunu engelleme becerisi kazandırmak planlanmıştır. </w:t>
      </w:r>
    </w:p>
    <w:p w:rsidR="00C502E2" w:rsidRPr="0037772D" w:rsidRDefault="00674A5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w:t>
      </w:r>
      <w:r w:rsidR="00C502E2" w:rsidRPr="0037772D">
        <w:rPr>
          <w:rFonts w:ascii="Times New Roman" w:eastAsia="Times New Roman" w:hAnsi="Times New Roman" w:cs="Times New Roman"/>
          <w:sz w:val="24"/>
          <w:szCs w:val="24"/>
          <w:lang w:eastAsia="tr-TR"/>
        </w:rPr>
        <w:t>nfeksiyon hastalıkları, bulaşma yolları, diş hekimliğinde enfeksiyon hastalıklarının ayırıcı tanısı, enfek</w:t>
      </w:r>
      <w:r w:rsidRPr="0037772D">
        <w:rPr>
          <w:rFonts w:ascii="Times New Roman" w:eastAsia="Times New Roman" w:hAnsi="Times New Roman" w:cs="Times New Roman"/>
          <w:sz w:val="24"/>
          <w:szCs w:val="24"/>
          <w:lang w:eastAsia="tr-TR"/>
        </w:rPr>
        <w:t>siyon kontrolü ve sterilizasyon</w:t>
      </w:r>
      <w:r w:rsidR="00C502E2" w:rsidRPr="0037772D">
        <w:rPr>
          <w:rFonts w:ascii="Times New Roman" w:eastAsia="Times New Roman" w:hAnsi="Times New Roman" w:cs="Times New Roman"/>
          <w:sz w:val="24"/>
          <w:szCs w:val="24"/>
          <w:lang w:eastAsia="tr-TR"/>
        </w:rPr>
        <w:t>, antibiyotik kullanımı ve profilaksisi konuları bu derslerin yer aldığı 12 saatlik kuramsal Enfeksiyon H</w:t>
      </w:r>
      <w:r w:rsidR="00950FF3" w:rsidRPr="0037772D">
        <w:rPr>
          <w:rFonts w:ascii="Times New Roman" w:eastAsia="Times New Roman" w:hAnsi="Times New Roman" w:cs="Times New Roman"/>
          <w:sz w:val="24"/>
          <w:szCs w:val="24"/>
          <w:lang w:eastAsia="tr-TR"/>
        </w:rPr>
        <w:t>astalıkları dersinde</w:t>
      </w:r>
      <w:r w:rsidR="00C502E2" w:rsidRPr="0037772D">
        <w:rPr>
          <w:rFonts w:ascii="Times New Roman" w:eastAsia="Times New Roman" w:hAnsi="Times New Roman" w:cs="Times New Roman"/>
          <w:sz w:val="24"/>
          <w:szCs w:val="24"/>
          <w:lang w:eastAsia="tr-TR"/>
        </w:rPr>
        <w:t xml:space="preserve"> HE ile doğrudan ilişkili olan </w:t>
      </w:r>
      <w:r w:rsidRPr="0037772D">
        <w:rPr>
          <w:rFonts w:ascii="Times New Roman" w:eastAsia="Times New Roman" w:hAnsi="Times New Roman" w:cs="Times New Roman"/>
          <w:sz w:val="24"/>
          <w:szCs w:val="24"/>
          <w:lang w:eastAsia="tr-TR"/>
        </w:rPr>
        <w:t xml:space="preserve">ders </w:t>
      </w:r>
      <w:r w:rsidR="00C502E2" w:rsidRPr="0037772D">
        <w:rPr>
          <w:rFonts w:ascii="Times New Roman" w:eastAsia="Times New Roman" w:hAnsi="Times New Roman" w:cs="Times New Roman"/>
          <w:sz w:val="24"/>
          <w:szCs w:val="24"/>
          <w:lang w:eastAsia="tr-TR"/>
        </w:rPr>
        <w:t>başlıklar</w:t>
      </w:r>
      <w:r w:rsidRPr="0037772D">
        <w:rPr>
          <w:rFonts w:ascii="Times New Roman" w:eastAsia="Times New Roman" w:hAnsi="Times New Roman" w:cs="Times New Roman"/>
          <w:sz w:val="24"/>
          <w:szCs w:val="24"/>
          <w:lang w:eastAsia="tr-TR"/>
        </w:rPr>
        <w:t>ı</w:t>
      </w:r>
      <w:r w:rsidR="00C502E2" w:rsidRPr="0037772D">
        <w:rPr>
          <w:rFonts w:ascii="Times New Roman" w:eastAsia="Times New Roman" w:hAnsi="Times New Roman" w:cs="Times New Roman"/>
          <w:sz w:val="24"/>
          <w:szCs w:val="24"/>
          <w:lang w:eastAsia="tr-TR"/>
        </w:rPr>
        <w:t>;</w:t>
      </w:r>
    </w:p>
    <w:p w:rsidR="00C502E2" w:rsidRPr="0037772D" w:rsidRDefault="00C502E2"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hekimliğinde enfeksiyon kontrolü ve sterilizasyon” (2 saat kuramsal)</w:t>
      </w:r>
    </w:p>
    <w:p w:rsidR="00C502E2" w:rsidRPr="0037772D" w:rsidRDefault="00C502E2"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hekimliğinde antibiyotik</w:t>
      </w:r>
      <w:r w:rsidR="00514FC9" w:rsidRPr="0037772D">
        <w:rPr>
          <w:rFonts w:ascii="Times New Roman" w:eastAsia="Times New Roman" w:hAnsi="Times New Roman" w:cs="Times New Roman"/>
          <w:sz w:val="24"/>
          <w:szCs w:val="24"/>
          <w:lang w:eastAsia="tr-TR"/>
        </w:rPr>
        <w:t xml:space="preserve"> </w:t>
      </w:r>
      <w:r w:rsidR="00CA7572" w:rsidRPr="0037772D">
        <w:rPr>
          <w:rFonts w:ascii="Times New Roman" w:eastAsia="Times New Roman" w:hAnsi="Times New Roman" w:cs="Times New Roman"/>
          <w:sz w:val="24"/>
          <w:szCs w:val="24"/>
          <w:lang w:eastAsia="tr-TR"/>
        </w:rPr>
        <w:t>kullanımı ve profilak</w:t>
      </w:r>
      <w:r w:rsidRPr="0037772D">
        <w:rPr>
          <w:rFonts w:ascii="Times New Roman" w:eastAsia="Times New Roman" w:hAnsi="Times New Roman" w:cs="Times New Roman"/>
          <w:sz w:val="24"/>
          <w:szCs w:val="24"/>
          <w:lang w:eastAsia="tr-TR"/>
        </w:rPr>
        <w:t xml:space="preserve">si” </w:t>
      </w:r>
      <w:r w:rsidR="00674A59" w:rsidRPr="0037772D">
        <w:rPr>
          <w:rFonts w:ascii="Times New Roman" w:eastAsia="Times New Roman" w:hAnsi="Times New Roman" w:cs="Times New Roman"/>
          <w:sz w:val="24"/>
          <w:szCs w:val="24"/>
          <w:lang w:eastAsia="tr-TR"/>
        </w:rPr>
        <w:t xml:space="preserve">(2 </w:t>
      </w:r>
      <w:r w:rsidRPr="0037772D">
        <w:rPr>
          <w:rFonts w:ascii="Times New Roman" w:eastAsia="Times New Roman" w:hAnsi="Times New Roman" w:cs="Times New Roman"/>
          <w:sz w:val="24"/>
          <w:szCs w:val="24"/>
          <w:lang w:eastAsia="tr-TR"/>
        </w:rPr>
        <w:t>saat kuramsal) olarak belirlenmiştir.</w:t>
      </w:r>
    </w:p>
    <w:p w:rsidR="00674A59" w:rsidRPr="0037772D" w:rsidRDefault="00674A5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Mikrobiyoloji dersi programda; 56 saat kuramsal, 4 saat uygulama olarak yer almaktadır. Mikroorganizmaların yapısı, bakteriler ve özellikleri, virüsler ve özellikleri, mantarlar, parazitler, immünoloji gibi </w:t>
      </w:r>
      <w:r w:rsidR="00836509" w:rsidRPr="0037772D">
        <w:rPr>
          <w:rFonts w:ascii="Times New Roman" w:eastAsia="Times New Roman" w:hAnsi="Times New Roman" w:cs="Times New Roman"/>
          <w:sz w:val="24"/>
          <w:szCs w:val="24"/>
          <w:lang w:eastAsia="tr-TR"/>
        </w:rPr>
        <w:t xml:space="preserve">ana </w:t>
      </w:r>
      <w:r w:rsidRPr="0037772D">
        <w:rPr>
          <w:rFonts w:ascii="Times New Roman" w:eastAsia="Times New Roman" w:hAnsi="Times New Roman" w:cs="Times New Roman"/>
          <w:sz w:val="24"/>
          <w:szCs w:val="24"/>
          <w:lang w:eastAsia="tr-TR"/>
        </w:rPr>
        <w:t xml:space="preserve">konuların yer aldığı mikrobiyoloji dersinde </w:t>
      </w:r>
      <w:r w:rsidR="003E398C" w:rsidRPr="0037772D">
        <w:rPr>
          <w:rFonts w:ascii="Times New Roman" w:eastAsia="Times New Roman" w:hAnsi="Times New Roman" w:cs="Times New Roman"/>
          <w:sz w:val="24"/>
          <w:szCs w:val="24"/>
          <w:lang w:eastAsia="tr-TR"/>
        </w:rPr>
        <w:t>HE ve kontrolü ile</w:t>
      </w:r>
      <w:r w:rsidRPr="0037772D">
        <w:rPr>
          <w:rFonts w:ascii="Times New Roman" w:eastAsia="Times New Roman" w:hAnsi="Times New Roman" w:cs="Times New Roman"/>
          <w:sz w:val="24"/>
          <w:szCs w:val="24"/>
          <w:lang w:eastAsia="tr-TR"/>
        </w:rPr>
        <w:t xml:space="preserve"> ilişkili olan ders başlıkları;</w:t>
      </w:r>
    </w:p>
    <w:p w:rsidR="00674A59" w:rsidRPr="0037772D" w:rsidRDefault="0083650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Mikroorganizmaların üretilmesi ve tanı için kullanılan yöntemler (2 saat kuramsal)</w:t>
      </w:r>
    </w:p>
    <w:p w:rsidR="00836509" w:rsidRPr="0037772D" w:rsidRDefault="00254E45"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Normal flora (</w:t>
      </w:r>
      <w:r w:rsidR="00836509" w:rsidRPr="0037772D">
        <w:rPr>
          <w:rFonts w:ascii="Times New Roman" w:eastAsia="Times New Roman" w:hAnsi="Times New Roman" w:cs="Times New Roman"/>
          <w:sz w:val="24"/>
          <w:szCs w:val="24"/>
          <w:lang w:eastAsia="tr-TR"/>
        </w:rPr>
        <w:t>1 saat kuramsal)</w:t>
      </w:r>
    </w:p>
    <w:p w:rsidR="00836509" w:rsidRPr="0037772D" w:rsidRDefault="0083650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Gram pozitif ve gram negatif koklar (1 </w:t>
      </w:r>
      <w:r w:rsidR="003E398C" w:rsidRPr="0037772D">
        <w:rPr>
          <w:rFonts w:ascii="Times New Roman" w:eastAsia="Times New Roman" w:hAnsi="Times New Roman" w:cs="Times New Roman"/>
          <w:sz w:val="24"/>
          <w:szCs w:val="24"/>
          <w:lang w:eastAsia="tr-TR"/>
        </w:rPr>
        <w:t>saat kuramsal)</w:t>
      </w:r>
    </w:p>
    <w:p w:rsidR="00836509" w:rsidRPr="0037772D" w:rsidRDefault="0083650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Gram pozitif çomaklar (1</w:t>
      </w:r>
      <w:r w:rsidR="003E398C" w:rsidRPr="0037772D">
        <w:rPr>
          <w:rFonts w:ascii="Times New Roman" w:eastAsia="Times New Roman" w:hAnsi="Times New Roman" w:cs="Times New Roman"/>
          <w:sz w:val="24"/>
          <w:szCs w:val="24"/>
          <w:lang w:eastAsia="tr-TR"/>
        </w:rPr>
        <w:t xml:space="preserve"> saat kuramsal)</w:t>
      </w:r>
    </w:p>
    <w:p w:rsidR="00836509" w:rsidRPr="0037772D" w:rsidRDefault="00CA7572"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Gr</w:t>
      </w:r>
      <w:r w:rsidR="00836509" w:rsidRPr="0037772D">
        <w:rPr>
          <w:rFonts w:ascii="Times New Roman" w:eastAsia="Times New Roman" w:hAnsi="Times New Roman" w:cs="Times New Roman"/>
          <w:sz w:val="24"/>
          <w:szCs w:val="24"/>
          <w:lang w:eastAsia="tr-TR"/>
        </w:rPr>
        <w:t>a</w:t>
      </w:r>
      <w:r w:rsidRPr="0037772D">
        <w:rPr>
          <w:rFonts w:ascii="Times New Roman" w:eastAsia="Times New Roman" w:hAnsi="Times New Roman" w:cs="Times New Roman"/>
          <w:sz w:val="24"/>
          <w:szCs w:val="24"/>
          <w:lang w:eastAsia="tr-TR"/>
        </w:rPr>
        <w:t>m</w:t>
      </w:r>
      <w:r w:rsidR="00836509" w:rsidRPr="0037772D">
        <w:rPr>
          <w:rFonts w:ascii="Times New Roman" w:eastAsia="Times New Roman" w:hAnsi="Times New Roman" w:cs="Times New Roman"/>
          <w:sz w:val="24"/>
          <w:szCs w:val="24"/>
          <w:lang w:eastAsia="tr-TR"/>
        </w:rPr>
        <w:t xml:space="preserve"> negatif çomaklar (3 </w:t>
      </w:r>
      <w:r w:rsidR="003E398C" w:rsidRPr="0037772D">
        <w:rPr>
          <w:rFonts w:ascii="Times New Roman" w:eastAsia="Times New Roman" w:hAnsi="Times New Roman" w:cs="Times New Roman"/>
          <w:sz w:val="24"/>
          <w:szCs w:val="24"/>
          <w:lang w:eastAsia="tr-TR"/>
        </w:rPr>
        <w:t>saat kuramsal)</w:t>
      </w:r>
    </w:p>
    <w:p w:rsidR="00836509" w:rsidRPr="0037772D" w:rsidRDefault="0083650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Antimikrobiyal ilaçlar ve direnç mekanizmaları (2</w:t>
      </w:r>
      <w:r w:rsidR="003E398C" w:rsidRPr="0037772D">
        <w:rPr>
          <w:rFonts w:ascii="Times New Roman" w:eastAsia="Times New Roman" w:hAnsi="Times New Roman" w:cs="Times New Roman"/>
          <w:sz w:val="24"/>
          <w:szCs w:val="24"/>
          <w:lang w:eastAsia="tr-TR"/>
        </w:rPr>
        <w:t xml:space="preserve"> saat kuramsal)</w:t>
      </w:r>
    </w:p>
    <w:p w:rsidR="00836509" w:rsidRPr="0037772D" w:rsidRDefault="0083650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Hepatit virüsleri (2</w:t>
      </w:r>
      <w:r w:rsidR="003E398C" w:rsidRPr="0037772D">
        <w:rPr>
          <w:rFonts w:ascii="Times New Roman" w:eastAsia="Times New Roman" w:hAnsi="Times New Roman" w:cs="Times New Roman"/>
          <w:sz w:val="24"/>
          <w:szCs w:val="24"/>
          <w:lang w:eastAsia="tr-TR"/>
        </w:rPr>
        <w:t xml:space="preserve"> saat kuramsal)</w:t>
      </w:r>
    </w:p>
    <w:p w:rsidR="00836509" w:rsidRPr="0037772D" w:rsidRDefault="003E398C"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HIV virüsleri (1 saat kuramsal)</w:t>
      </w:r>
    </w:p>
    <w:p w:rsidR="00836509" w:rsidRPr="0037772D" w:rsidRDefault="0083650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Mantarların sınıflandırılması, genel özellikleri (1</w:t>
      </w:r>
      <w:r w:rsidR="003E398C" w:rsidRPr="0037772D">
        <w:rPr>
          <w:rFonts w:ascii="Times New Roman" w:eastAsia="Times New Roman" w:hAnsi="Times New Roman" w:cs="Times New Roman"/>
          <w:sz w:val="24"/>
          <w:szCs w:val="24"/>
          <w:lang w:eastAsia="tr-TR"/>
        </w:rPr>
        <w:t xml:space="preserve"> saat kuramsal)</w:t>
      </w:r>
    </w:p>
    <w:p w:rsidR="00836509" w:rsidRPr="0037772D" w:rsidRDefault="0083650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Maya mantarları (1</w:t>
      </w:r>
      <w:r w:rsidR="003E398C" w:rsidRPr="0037772D">
        <w:rPr>
          <w:rFonts w:ascii="Times New Roman" w:eastAsia="Times New Roman" w:hAnsi="Times New Roman" w:cs="Times New Roman"/>
          <w:sz w:val="24"/>
          <w:szCs w:val="24"/>
          <w:lang w:eastAsia="tr-TR"/>
        </w:rPr>
        <w:t xml:space="preserve"> saat kuramsal)</w:t>
      </w:r>
    </w:p>
    <w:p w:rsidR="00836509" w:rsidRPr="0037772D" w:rsidRDefault="0083650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Küf mantarları (2</w:t>
      </w:r>
      <w:r w:rsidR="003E398C" w:rsidRPr="0037772D">
        <w:rPr>
          <w:rFonts w:ascii="Times New Roman" w:eastAsia="Times New Roman" w:hAnsi="Times New Roman" w:cs="Times New Roman"/>
          <w:sz w:val="24"/>
          <w:szCs w:val="24"/>
          <w:lang w:eastAsia="tr-TR"/>
        </w:rPr>
        <w:t xml:space="preserve"> saat kuramsal)</w:t>
      </w:r>
    </w:p>
    <w:p w:rsidR="00836509" w:rsidRPr="0037772D" w:rsidRDefault="0083650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Enflamasyon (1</w:t>
      </w:r>
      <w:r w:rsidR="003E398C" w:rsidRPr="0037772D">
        <w:rPr>
          <w:rFonts w:ascii="Times New Roman" w:eastAsia="Times New Roman" w:hAnsi="Times New Roman" w:cs="Times New Roman"/>
          <w:sz w:val="24"/>
          <w:szCs w:val="24"/>
          <w:lang w:eastAsia="tr-TR"/>
        </w:rPr>
        <w:t xml:space="preserve"> saat kuramsal)</w:t>
      </w:r>
    </w:p>
    <w:p w:rsidR="00836509" w:rsidRPr="0037772D" w:rsidRDefault="00836509"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Aşılar ve bağışıklama (1</w:t>
      </w:r>
      <w:r w:rsidR="003E398C" w:rsidRPr="0037772D">
        <w:rPr>
          <w:rFonts w:ascii="Times New Roman" w:eastAsia="Times New Roman" w:hAnsi="Times New Roman" w:cs="Times New Roman"/>
          <w:sz w:val="24"/>
          <w:szCs w:val="24"/>
          <w:lang w:eastAsia="tr-TR"/>
        </w:rPr>
        <w:t xml:space="preserve"> saat kuramsal)</w:t>
      </w:r>
    </w:p>
    <w:p w:rsidR="00BE09B7" w:rsidRPr="0037772D" w:rsidRDefault="003E398C" w:rsidP="00F456F4">
      <w:pPr>
        <w:spacing w:after="0" w:line="360" w:lineRule="auto"/>
        <w:ind w:left="284"/>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Mikroorganizmaların fiziksel ve kimyasal etkenlerle kontrolü (1 saat kuramsal)</w:t>
      </w:r>
      <w:r w:rsidR="00110040" w:rsidRPr="0037772D">
        <w:rPr>
          <w:rFonts w:ascii="Times New Roman" w:eastAsia="Times New Roman" w:hAnsi="Times New Roman" w:cs="Times New Roman"/>
          <w:sz w:val="24"/>
          <w:szCs w:val="24"/>
          <w:lang w:eastAsia="tr-TR"/>
        </w:rPr>
        <w:t xml:space="preserve"> olarak belirlenmiştir </w:t>
      </w:r>
      <w:r w:rsidR="00CF0802" w:rsidRPr="0037772D">
        <w:rPr>
          <w:rFonts w:ascii="Times New Roman" w:eastAsia="Times New Roman" w:hAnsi="Times New Roman" w:cs="Times New Roman"/>
          <w:sz w:val="24"/>
          <w:szCs w:val="24"/>
          <w:lang w:eastAsia="tr-TR"/>
        </w:rPr>
        <w:t>(Aydın Adnan Menderes Üniversitesi Diş Hekimliği Fakültesi Öğretim Pro</w:t>
      </w:r>
      <w:r w:rsidR="00426571" w:rsidRPr="0037772D">
        <w:rPr>
          <w:rFonts w:ascii="Times New Roman" w:eastAsia="Times New Roman" w:hAnsi="Times New Roman" w:cs="Times New Roman"/>
          <w:sz w:val="24"/>
          <w:szCs w:val="24"/>
          <w:lang w:eastAsia="tr-TR"/>
        </w:rPr>
        <w:t>g</w:t>
      </w:r>
      <w:r w:rsidR="00254E45" w:rsidRPr="0037772D">
        <w:rPr>
          <w:rFonts w:ascii="Times New Roman" w:eastAsia="Times New Roman" w:hAnsi="Times New Roman" w:cs="Times New Roman"/>
          <w:sz w:val="24"/>
          <w:szCs w:val="24"/>
          <w:lang w:eastAsia="tr-TR"/>
        </w:rPr>
        <w:t>ramı, 2018</w:t>
      </w:r>
      <w:r w:rsidR="00CF0802" w:rsidRPr="0037772D">
        <w:rPr>
          <w:rFonts w:ascii="Times New Roman" w:eastAsia="Times New Roman" w:hAnsi="Times New Roman" w:cs="Times New Roman"/>
          <w:sz w:val="24"/>
          <w:szCs w:val="24"/>
          <w:lang w:eastAsia="tr-TR"/>
        </w:rPr>
        <w:t>).</w:t>
      </w:r>
    </w:p>
    <w:p w:rsidR="0028323C" w:rsidRPr="0037772D" w:rsidRDefault="0028323C" w:rsidP="00353D49">
      <w:pPr>
        <w:spacing w:after="0" w:line="360" w:lineRule="auto"/>
        <w:jc w:val="both"/>
        <w:rPr>
          <w:rFonts w:ascii="Times New Roman" w:eastAsia="Times New Roman" w:hAnsi="Times New Roman" w:cs="Times New Roman"/>
          <w:b/>
          <w:sz w:val="24"/>
          <w:szCs w:val="24"/>
          <w:lang w:eastAsia="tr-TR"/>
        </w:rPr>
      </w:pPr>
    </w:p>
    <w:p w:rsidR="009A3DE0" w:rsidRPr="0037772D" w:rsidRDefault="009A3DE0" w:rsidP="00353D49">
      <w:pPr>
        <w:shd w:val="clear" w:color="auto" w:fill="FFFFFF"/>
        <w:spacing w:after="0" w:line="360" w:lineRule="auto"/>
        <w:jc w:val="both"/>
        <w:rPr>
          <w:rFonts w:ascii="Times New Roman" w:eastAsia="Times New Roman" w:hAnsi="Times New Roman" w:cs="Times New Roman"/>
          <w:b/>
          <w:sz w:val="24"/>
          <w:szCs w:val="24"/>
          <w:lang w:eastAsia="tr-TR"/>
        </w:rPr>
      </w:pPr>
    </w:p>
    <w:p w:rsidR="003B5D66" w:rsidRPr="0037772D" w:rsidRDefault="0081542E" w:rsidP="00353D49">
      <w:pPr>
        <w:shd w:val="clear" w:color="auto" w:fill="FFFFFF"/>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2.12</w:t>
      </w:r>
      <w:r w:rsidR="003B5D66" w:rsidRPr="0037772D">
        <w:rPr>
          <w:rFonts w:ascii="Times New Roman" w:eastAsia="Times New Roman" w:hAnsi="Times New Roman" w:cs="Times New Roman"/>
          <w:b/>
          <w:sz w:val="24"/>
          <w:szCs w:val="24"/>
          <w:lang w:eastAsia="tr-TR"/>
        </w:rPr>
        <w:t>. Enfeksiyon Kontrol Kurallarına Uyumun Kontrolü</w:t>
      </w:r>
    </w:p>
    <w:p w:rsidR="005A23EC" w:rsidRPr="0037772D" w:rsidRDefault="005A23EC" w:rsidP="00353D49">
      <w:pPr>
        <w:shd w:val="clear" w:color="auto" w:fill="FFFFFF"/>
        <w:spacing w:after="0" w:line="360" w:lineRule="auto"/>
        <w:jc w:val="both"/>
        <w:rPr>
          <w:rFonts w:ascii="Times New Roman" w:eastAsia="Times New Roman" w:hAnsi="Times New Roman" w:cs="Times New Roman"/>
          <w:b/>
          <w:sz w:val="24"/>
          <w:szCs w:val="24"/>
          <w:lang w:eastAsia="tr-TR"/>
        </w:rPr>
      </w:pPr>
    </w:p>
    <w:p w:rsidR="003B5D66" w:rsidRPr="0037772D" w:rsidRDefault="00CD2F0D" w:rsidP="00353D49">
      <w:pPr>
        <w:shd w:val="clear" w:color="auto" w:fill="FFFFFF"/>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Hastanelerde sağlık çalışanlarının enfeksiyon kontrolü konusundaki kurallara tam olarak uyup uymadığı konusunda düzenli olarak kontroller yapılmamaktadır. Kontr</w:t>
      </w:r>
      <w:r w:rsidR="00D36125" w:rsidRPr="0037772D">
        <w:rPr>
          <w:rFonts w:ascii="Times New Roman" w:hAnsi="Times New Roman" w:cs="Times New Roman"/>
          <w:sz w:val="24"/>
          <w:szCs w:val="24"/>
        </w:rPr>
        <w:t>ollerin sürekli ve düzenli şekil</w:t>
      </w:r>
      <w:r w:rsidR="00254E45" w:rsidRPr="0037772D">
        <w:rPr>
          <w:rFonts w:ascii="Times New Roman" w:hAnsi="Times New Roman" w:cs="Times New Roman"/>
          <w:sz w:val="24"/>
          <w:szCs w:val="24"/>
        </w:rPr>
        <w:t xml:space="preserve">de yapılması </w:t>
      </w:r>
      <w:r w:rsidRPr="0037772D">
        <w:rPr>
          <w:rFonts w:ascii="Times New Roman" w:hAnsi="Times New Roman" w:cs="Times New Roman"/>
          <w:sz w:val="24"/>
          <w:szCs w:val="24"/>
        </w:rPr>
        <w:t>sağlık çalışanlarında kontrol edildiği hissi oluş</w:t>
      </w:r>
      <w:r w:rsidR="00326499" w:rsidRPr="0037772D">
        <w:rPr>
          <w:rFonts w:ascii="Times New Roman" w:hAnsi="Times New Roman" w:cs="Times New Roman"/>
          <w:sz w:val="24"/>
          <w:szCs w:val="24"/>
        </w:rPr>
        <w:t>tur</w:t>
      </w:r>
      <w:r w:rsidRPr="0037772D">
        <w:rPr>
          <w:rFonts w:ascii="Times New Roman" w:hAnsi="Times New Roman" w:cs="Times New Roman"/>
          <w:sz w:val="24"/>
          <w:szCs w:val="24"/>
        </w:rPr>
        <w:t xml:space="preserve">acağı için sağlık çalışanları enfeksiyon kontrol kurallarına uyum konusunda kendi otokontrol mekanizmalarını oluşturarak </w:t>
      </w:r>
      <w:r w:rsidR="00D36125" w:rsidRPr="0037772D">
        <w:rPr>
          <w:rFonts w:ascii="Times New Roman" w:hAnsi="Times New Roman" w:cs="Times New Roman"/>
          <w:sz w:val="24"/>
          <w:szCs w:val="24"/>
        </w:rPr>
        <w:t xml:space="preserve">HE </w:t>
      </w:r>
      <w:r w:rsidRPr="0037772D">
        <w:rPr>
          <w:rFonts w:ascii="Times New Roman" w:hAnsi="Times New Roman" w:cs="Times New Roman"/>
          <w:sz w:val="24"/>
          <w:szCs w:val="24"/>
        </w:rPr>
        <w:t xml:space="preserve">sıklığını azaltabilirler. 2007 Sayıştay Raporunda </w:t>
      </w:r>
      <w:r w:rsidR="005A23EC" w:rsidRPr="0037772D">
        <w:rPr>
          <w:rFonts w:ascii="Times New Roman" w:hAnsi="Times New Roman" w:cs="Times New Roman"/>
          <w:sz w:val="24"/>
          <w:szCs w:val="24"/>
        </w:rPr>
        <w:t>hastanelerin neredeyse hiçbiri</w:t>
      </w:r>
      <w:r w:rsidRPr="0037772D">
        <w:rPr>
          <w:rFonts w:ascii="Times New Roman" w:hAnsi="Times New Roman" w:cs="Times New Roman"/>
          <w:sz w:val="24"/>
          <w:szCs w:val="24"/>
        </w:rPr>
        <w:t xml:space="preserve">nde sistematik bir kontrol mekanizmasının bulunmadığı, kontrol çalışmalarında yazılı kontrol formlarının kullanılmadığı, uygunsuz davranışı olanlar için sadece sözlü uyarılarda bulunulduğu görülmüştür. Bazı hastanelerde kısmen de olsa belli bir düzen çerçevesinde yapılan kontrollerin ise, çoğunlukla temizlik personeli üzerinde olduğu, sağlık çalışanlarını kapsamadığı görülmektedir. Hastanelerde enfeksiyon kontrol talimatlarına istenilen düzeyde uyumun sağlanabilmesi için ekiplerin kurulması gerekir. Bu ekibin içinde hastane yönetiminden yetkili kişiler ve hastanedeki mevcut </w:t>
      </w:r>
      <w:r w:rsidR="00D36125" w:rsidRPr="0037772D">
        <w:rPr>
          <w:rFonts w:ascii="Times New Roman" w:hAnsi="Times New Roman" w:cs="Times New Roman"/>
          <w:sz w:val="24"/>
          <w:szCs w:val="24"/>
        </w:rPr>
        <w:t xml:space="preserve">HE </w:t>
      </w:r>
      <w:r w:rsidRPr="0037772D">
        <w:rPr>
          <w:rFonts w:ascii="Times New Roman" w:hAnsi="Times New Roman" w:cs="Times New Roman"/>
          <w:sz w:val="24"/>
          <w:szCs w:val="24"/>
        </w:rPr>
        <w:t xml:space="preserve">konusunda bilgisi olan </w:t>
      </w:r>
      <w:r w:rsidR="00771C90" w:rsidRPr="0037772D">
        <w:rPr>
          <w:rFonts w:ascii="Times New Roman" w:hAnsi="Times New Roman" w:cs="Times New Roman"/>
          <w:sz w:val="24"/>
          <w:szCs w:val="24"/>
        </w:rPr>
        <w:t>enfek</w:t>
      </w:r>
      <w:r w:rsidRPr="0037772D">
        <w:rPr>
          <w:rFonts w:ascii="Times New Roman" w:hAnsi="Times New Roman" w:cs="Times New Roman"/>
          <w:sz w:val="24"/>
          <w:szCs w:val="24"/>
        </w:rPr>
        <w:t>siyon kontrol hemşireleri mutlaka olmalıdır. Bu ekip düzenli aralıklarla hastanenin tüm birimlerinde yazılı kontrol formları kullanarak denetimler yapmalıdır (</w:t>
      </w:r>
      <w:r w:rsidR="00771C90" w:rsidRPr="0037772D">
        <w:rPr>
          <w:rFonts w:ascii="Times New Roman" w:hAnsi="Times New Roman" w:cs="Times New Roman"/>
          <w:sz w:val="24"/>
          <w:szCs w:val="24"/>
        </w:rPr>
        <w:t xml:space="preserve">T.C. </w:t>
      </w:r>
      <w:r w:rsidRPr="0037772D">
        <w:rPr>
          <w:rFonts w:ascii="Times New Roman" w:hAnsi="Times New Roman" w:cs="Times New Roman"/>
          <w:sz w:val="24"/>
          <w:szCs w:val="24"/>
        </w:rPr>
        <w:t>Sayıştay</w:t>
      </w:r>
      <w:r w:rsidR="00771C90" w:rsidRPr="0037772D">
        <w:rPr>
          <w:rFonts w:ascii="Times New Roman" w:hAnsi="Times New Roman" w:cs="Times New Roman"/>
          <w:sz w:val="24"/>
          <w:szCs w:val="24"/>
        </w:rPr>
        <w:t xml:space="preserve"> Başkanlığı</w:t>
      </w:r>
      <w:r w:rsidRPr="0037772D">
        <w:rPr>
          <w:rFonts w:ascii="Times New Roman" w:hAnsi="Times New Roman" w:cs="Times New Roman"/>
          <w:sz w:val="24"/>
          <w:szCs w:val="24"/>
        </w:rPr>
        <w:t>, 2007).</w:t>
      </w:r>
    </w:p>
    <w:p w:rsidR="00A47275" w:rsidRPr="0037772D" w:rsidRDefault="00A47275" w:rsidP="00353D49">
      <w:pPr>
        <w:spacing w:after="0" w:line="360" w:lineRule="auto"/>
        <w:jc w:val="both"/>
        <w:rPr>
          <w:rFonts w:ascii="Times New Roman" w:eastAsia="Times New Roman" w:hAnsi="Times New Roman" w:cs="Times New Roman"/>
          <w:b/>
          <w:sz w:val="24"/>
          <w:szCs w:val="24"/>
          <w:lang w:eastAsia="tr-TR"/>
        </w:rPr>
      </w:pPr>
    </w:p>
    <w:p w:rsidR="00C135AF" w:rsidRPr="0037772D" w:rsidRDefault="00C135AF" w:rsidP="00353D49">
      <w:pPr>
        <w:spacing w:after="0" w:line="360" w:lineRule="auto"/>
        <w:jc w:val="both"/>
        <w:rPr>
          <w:rFonts w:ascii="Times New Roman" w:eastAsia="Times New Roman" w:hAnsi="Times New Roman" w:cs="Times New Roman"/>
          <w:b/>
          <w:sz w:val="24"/>
          <w:szCs w:val="24"/>
          <w:lang w:eastAsia="tr-TR"/>
        </w:rPr>
      </w:pPr>
    </w:p>
    <w:p w:rsidR="008A5177" w:rsidRPr="0037772D" w:rsidRDefault="00BD5709" w:rsidP="00353D49">
      <w:pPr>
        <w:spacing w:after="0" w:line="360" w:lineRule="auto"/>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2</w:t>
      </w:r>
      <w:r w:rsidR="00BF079F" w:rsidRPr="0037772D">
        <w:rPr>
          <w:rFonts w:ascii="Times New Roman" w:eastAsia="Times New Roman" w:hAnsi="Times New Roman" w:cs="Times New Roman"/>
          <w:b/>
          <w:sz w:val="24"/>
          <w:szCs w:val="24"/>
          <w:lang w:eastAsia="tr-TR"/>
        </w:rPr>
        <w:t>.13</w:t>
      </w:r>
      <w:r w:rsidR="00DE1862" w:rsidRPr="0037772D">
        <w:rPr>
          <w:rFonts w:ascii="Times New Roman" w:eastAsia="Times New Roman" w:hAnsi="Times New Roman" w:cs="Times New Roman"/>
          <w:b/>
          <w:sz w:val="24"/>
          <w:szCs w:val="24"/>
          <w:lang w:eastAsia="tr-TR"/>
        </w:rPr>
        <w:t>. Dental Ünit Su Sistemlerinden Kaynaklı Hastane Enfeksiyonlarının Önlenmesi</w:t>
      </w:r>
    </w:p>
    <w:p w:rsidR="00A47275" w:rsidRPr="0037772D" w:rsidRDefault="00A47275" w:rsidP="00353D49">
      <w:pPr>
        <w:spacing w:after="0" w:line="360" w:lineRule="auto"/>
        <w:jc w:val="both"/>
        <w:rPr>
          <w:rFonts w:ascii="Times New Roman" w:eastAsia="Times New Roman" w:hAnsi="Times New Roman" w:cs="Times New Roman"/>
          <w:b/>
          <w:sz w:val="24"/>
          <w:szCs w:val="24"/>
          <w:lang w:eastAsia="tr-TR"/>
        </w:rPr>
      </w:pPr>
    </w:p>
    <w:p w:rsidR="00FA51E0" w:rsidRPr="0037772D" w:rsidRDefault="005A23EC"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w:t>
      </w:r>
      <w:r w:rsidR="00DE1862" w:rsidRPr="0037772D">
        <w:rPr>
          <w:rFonts w:ascii="Times New Roman" w:eastAsia="Times New Roman" w:hAnsi="Times New Roman" w:cs="Times New Roman"/>
          <w:sz w:val="24"/>
          <w:szCs w:val="24"/>
          <w:lang w:eastAsia="tr-TR"/>
        </w:rPr>
        <w:t xml:space="preserve">u sistemi düzenli olarak </w:t>
      </w:r>
      <w:r w:rsidR="00D36125" w:rsidRPr="0037772D">
        <w:rPr>
          <w:rFonts w:ascii="Times New Roman" w:eastAsia="Times New Roman" w:hAnsi="Times New Roman" w:cs="Times New Roman"/>
          <w:sz w:val="24"/>
          <w:szCs w:val="24"/>
          <w:lang w:eastAsia="tr-TR"/>
        </w:rPr>
        <w:t>kullanılmadığı</w:t>
      </w:r>
      <w:r w:rsidR="00DE1862" w:rsidRPr="0037772D">
        <w:rPr>
          <w:rFonts w:ascii="Times New Roman" w:eastAsia="Times New Roman" w:hAnsi="Times New Roman" w:cs="Times New Roman"/>
          <w:sz w:val="24"/>
          <w:szCs w:val="24"/>
          <w:lang w:eastAsia="tr-TR"/>
        </w:rPr>
        <w:t xml:space="preserve"> durumlarda </w:t>
      </w:r>
      <w:r w:rsidR="007D5A4B" w:rsidRPr="0037772D">
        <w:rPr>
          <w:rFonts w:ascii="Times New Roman" w:eastAsia="Times New Roman" w:hAnsi="Times New Roman" w:cs="Times New Roman"/>
          <w:sz w:val="24"/>
          <w:szCs w:val="24"/>
          <w:lang w:eastAsia="tr-TR"/>
        </w:rPr>
        <w:t>akım farkının olması</w:t>
      </w:r>
      <w:r w:rsidR="00D36125" w:rsidRPr="0037772D">
        <w:rPr>
          <w:rFonts w:ascii="Times New Roman" w:eastAsia="Times New Roman" w:hAnsi="Times New Roman" w:cs="Times New Roman"/>
          <w:sz w:val="24"/>
          <w:szCs w:val="24"/>
          <w:lang w:eastAsia="tr-TR"/>
        </w:rPr>
        <w:t xml:space="preserve"> </w:t>
      </w:r>
      <w:r w:rsidR="00DE1862" w:rsidRPr="0037772D">
        <w:rPr>
          <w:rFonts w:ascii="Times New Roman" w:eastAsia="Times New Roman" w:hAnsi="Times New Roman" w:cs="Times New Roman"/>
          <w:sz w:val="24"/>
          <w:szCs w:val="24"/>
          <w:lang w:eastAsia="tr-TR"/>
        </w:rPr>
        <w:t>ve ünitler gece kullanılmadığında ise suyun stabil ol</w:t>
      </w:r>
      <w:r w:rsidR="00DE777D" w:rsidRPr="0037772D">
        <w:rPr>
          <w:rFonts w:ascii="Times New Roman" w:eastAsia="Times New Roman" w:hAnsi="Times New Roman" w:cs="Times New Roman"/>
          <w:sz w:val="24"/>
          <w:szCs w:val="24"/>
          <w:lang w:eastAsia="tr-TR"/>
        </w:rPr>
        <w:t>ması nedeniyle</w:t>
      </w:r>
      <w:r w:rsidR="00DE1862"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diş tedavileri sırasında kullanılan ünitlerin su hatlarının ince iç tüplerinde </w:t>
      </w:r>
      <w:r w:rsidR="00DE1862" w:rsidRPr="0037772D">
        <w:rPr>
          <w:rFonts w:ascii="Times New Roman" w:eastAsia="Times New Roman" w:hAnsi="Times New Roman" w:cs="Times New Roman"/>
          <w:sz w:val="24"/>
          <w:szCs w:val="24"/>
          <w:lang w:eastAsia="tr-TR"/>
        </w:rPr>
        <w:t>bi</w:t>
      </w:r>
      <w:r w:rsidR="00254E45" w:rsidRPr="0037772D">
        <w:rPr>
          <w:rFonts w:ascii="Times New Roman" w:eastAsia="Times New Roman" w:hAnsi="Times New Roman" w:cs="Times New Roman"/>
          <w:sz w:val="24"/>
          <w:szCs w:val="24"/>
          <w:lang w:eastAsia="tr-TR"/>
        </w:rPr>
        <w:t>y</w:t>
      </w:r>
      <w:r w:rsidR="00DE1862" w:rsidRPr="0037772D">
        <w:rPr>
          <w:rFonts w:ascii="Times New Roman" w:eastAsia="Times New Roman" w:hAnsi="Times New Roman" w:cs="Times New Roman"/>
          <w:sz w:val="24"/>
          <w:szCs w:val="24"/>
          <w:lang w:eastAsia="tr-TR"/>
        </w:rPr>
        <w:t xml:space="preserve">ofilm denilen tabakalar oluşur. </w:t>
      </w:r>
      <w:r w:rsidR="00CB33F1" w:rsidRPr="0037772D">
        <w:rPr>
          <w:rFonts w:ascii="Times New Roman" w:eastAsia="Times New Roman" w:hAnsi="Times New Roman" w:cs="Times New Roman"/>
          <w:sz w:val="24"/>
          <w:szCs w:val="24"/>
          <w:lang w:eastAsia="tr-TR"/>
        </w:rPr>
        <w:t>Bi</w:t>
      </w:r>
      <w:r w:rsidR="00254E45" w:rsidRPr="0037772D">
        <w:rPr>
          <w:rFonts w:ascii="Times New Roman" w:eastAsia="Times New Roman" w:hAnsi="Times New Roman" w:cs="Times New Roman"/>
          <w:sz w:val="24"/>
          <w:szCs w:val="24"/>
          <w:lang w:eastAsia="tr-TR"/>
        </w:rPr>
        <w:t>y</w:t>
      </w:r>
      <w:r w:rsidR="00CB33F1" w:rsidRPr="0037772D">
        <w:rPr>
          <w:rFonts w:ascii="Times New Roman" w:eastAsia="Times New Roman" w:hAnsi="Times New Roman" w:cs="Times New Roman"/>
          <w:sz w:val="24"/>
          <w:szCs w:val="24"/>
          <w:lang w:eastAsia="tr-TR"/>
        </w:rPr>
        <w:t>of</w:t>
      </w:r>
      <w:r w:rsidR="007D5A4B" w:rsidRPr="0037772D">
        <w:rPr>
          <w:rFonts w:ascii="Times New Roman" w:eastAsia="Times New Roman" w:hAnsi="Times New Roman" w:cs="Times New Roman"/>
          <w:sz w:val="24"/>
          <w:szCs w:val="24"/>
          <w:lang w:eastAsia="tr-TR"/>
        </w:rPr>
        <w:t>ilm tabakası içinde biriken besinler</w:t>
      </w:r>
      <w:r w:rsidR="00CB33F1" w:rsidRPr="0037772D">
        <w:rPr>
          <w:rFonts w:ascii="Times New Roman" w:eastAsia="Times New Roman" w:hAnsi="Times New Roman" w:cs="Times New Roman"/>
          <w:sz w:val="24"/>
          <w:szCs w:val="24"/>
          <w:lang w:eastAsia="tr-TR"/>
        </w:rPr>
        <w:t xml:space="preserve"> patojen </w:t>
      </w:r>
      <w:r w:rsidR="007D5A4B" w:rsidRPr="0037772D">
        <w:rPr>
          <w:rFonts w:ascii="Times New Roman" w:eastAsia="Times New Roman" w:hAnsi="Times New Roman" w:cs="Times New Roman"/>
          <w:sz w:val="24"/>
          <w:szCs w:val="24"/>
          <w:lang w:eastAsia="tr-TR"/>
        </w:rPr>
        <w:t>mikroorganizmaların üreyip çoğalmasını kolaylaştırmaktadır</w:t>
      </w:r>
      <w:r w:rsidR="00CB33F1" w:rsidRPr="0037772D">
        <w:rPr>
          <w:rFonts w:ascii="Times New Roman" w:eastAsia="Times New Roman" w:hAnsi="Times New Roman" w:cs="Times New Roman"/>
          <w:sz w:val="24"/>
          <w:szCs w:val="24"/>
          <w:lang w:eastAsia="tr-TR"/>
        </w:rPr>
        <w:t>. Bu tabaka aynı zamanda içinde yaşayan mikroorganizmaları su dezenfeksiyonunda kullanılan dezenfektanlardan</w:t>
      </w:r>
      <w:r w:rsidRPr="0037772D">
        <w:rPr>
          <w:rFonts w:ascii="Times New Roman" w:eastAsia="Times New Roman" w:hAnsi="Times New Roman" w:cs="Times New Roman"/>
          <w:sz w:val="24"/>
          <w:szCs w:val="24"/>
          <w:lang w:eastAsia="tr-TR"/>
        </w:rPr>
        <w:t xml:space="preserve"> (klor v</w:t>
      </w:r>
      <w:r w:rsidR="007D5A4B" w:rsidRPr="0037772D">
        <w:rPr>
          <w:rFonts w:ascii="Times New Roman" w:eastAsia="Times New Roman" w:hAnsi="Times New Roman" w:cs="Times New Roman"/>
          <w:sz w:val="24"/>
          <w:szCs w:val="24"/>
          <w:lang w:eastAsia="tr-TR"/>
        </w:rPr>
        <w:t>b.)</w:t>
      </w:r>
      <w:r w:rsidR="00CB33F1" w:rsidRPr="0037772D">
        <w:rPr>
          <w:rFonts w:ascii="Times New Roman" w:eastAsia="Times New Roman" w:hAnsi="Times New Roman" w:cs="Times New Roman"/>
          <w:sz w:val="24"/>
          <w:szCs w:val="24"/>
          <w:lang w:eastAsia="tr-TR"/>
        </w:rPr>
        <w:t xml:space="preserve"> korumaktadır. </w:t>
      </w:r>
      <w:r w:rsidR="00DE1862" w:rsidRPr="0037772D">
        <w:rPr>
          <w:rFonts w:ascii="Times New Roman" w:eastAsia="Times New Roman" w:hAnsi="Times New Roman" w:cs="Times New Roman"/>
          <w:sz w:val="24"/>
          <w:szCs w:val="24"/>
          <w:lang w:eastAsia="tr-TR"/>
        </w:rPr>
        <w:t xml:space="preserve">Ünitlerin su hatlarında oluşan bu biofilm tabakaları </w:t>
      </w:r>
      <w:r w:rsidR="008A5177" w:rsidRPr="0037772D">
        <w:rPr>
          <w:rFonts w:ascii="Times New Roman" w:eastAsia="Times New Roman" w:hAnsi="Times New Roman" w:cs="Times New Roman"/>
          <w:sz w:val="24"/>
          <w:szCs w:val="24"/>
          <w:lang w:eastAsia="tr-TR"/>
        </w:rPr>
        <w:t xml:space="preserve">HE </w:t>
      </w:r>
      <w:r w:rsidR="00DE1862" w:rsidRPr="0037772D">
        <w:rPr>
          <w:rFonts w:ascii="Times New Roman" w:eastAsia="Times New Roman" w:hAnsi="Times New Roman" w:cs="Times New Roman"/>
          <w:sz w:val="24"/>
          <w:szCs w:val="24"/>
          <w:lang w:eastAsia="tr-TR"/>
        </w:rPr>
        <w:t>sebep ola</w:t>
      </w:r>
      <w:r w:rsidR="008A5177" w:rsidRPr="0037772D">
        <w:rPr>
          <w:rFonts w:ascii="Times New Roman" w:eastAsia="Times New Roman" w:hAnsi="Times New Roman" w:cs="Times New Roman"/>
          <w:sz w:val="24"/>
          <w:szCs w:val="24"/>
          <w:lang w:eastAsia="tr-TR"/>
        </w:rPr>
        <w:t>n patojen mikroorganizmaların (</w:t>
      </w:r>
      <w:r w:rsidR="00DE1862" w:rsidRPr="0037772D">
        <w:rPr>
          <w:rFonts w:ascii="Times New Roman" w:eastAsia="Times New Roman" w:hAnsi="Times New Roman" w:cs="Times New Roman"/>
          <w:sz w:val="24"/>
          <w:szCs w:val="24"/>
          <w:lang w:eastAsia="tr-TR"/>
        </w:rPr>
        <w:t>bakteri, mantar, virüs vb.)</w:t>
      </w:r>
      <w:r w:rsidR="008A5177" w:rsidRPr="0037772D">
        <w:rPr>
          <w:rFonts w:ascii="Times New Roman" w:eastAsia="Times New Roman" w:hAnsi="Times New Roman" w:cs="Times New Roman"/>
          <w:sz w:val="24"/>
          <w:szCs w:val="24"/>
          <w:lang w:eastAsia="tr-TR"/>
        </w:rPr>
        <w:t xml:space="preserve"> </w:t>
      </w:r>
      <w:r w:rsidR="00DE1862" w:rsidRPr="0037772D">
        <w:rPr>
          <w:rFonts w:ascii="Times New Roman" w:eastAsia="Times New Roman" w:hAnsi="Times New Roman" w:cs="Times New Roman"/>
          <w:sz w:val="24"/>
          <w:szCs w:val="24"/>
          <w:lang w:eastAsia="tr-TR"/>
        </w:rPr>
        <w:t>gerek hastaya gerekse diş h</w:t>
      </w:r>
      <w:r w:rsidR="00CB33F1" w:rsidRPr="0037772D">
        <w:rPr>
          <w:rFonts w:ascii="Times New Roman" w:eastAsia="Times New Roman" w:hAnsi="Times New Roman" w:cs="Times New Roman"/>
          <w:sz w:val="24"/>
          <w:szCs w:val="24"/>
          <w:lang w:eastAsia="tr-TR"/>
        </w:rPr>
        <w:t>ekimleri çalışanlarına geçişini kolaylaştırmaktadır</w:t>
      </w:r>
      <w:r w:rsidR="00DE1862" w:rsidRPr="0037772D">
        <w:rPr>
          <w:rFonts w:ascii="Times New Roman" w:eastAsia="Times New Roman" w:hAnsi="Times New Roman" w:cs="Times New Roman"/>
          <w:sz w:val="24"/>
          <w:szCs w:val="24"/>
          <w:lang w:eastAsia="tr-TR"/>
        </w:rPr>
        <w:t xml:space="preserve">. Diş tedavileri sırasında enfeksiyonların oluşumunda asıl kaynak </w:t>
      </w:r>
      <w:r w:rsidRPr="0037772D">
        <w:rPr>
          <w:rFonts w:ascii="Times New Roman" w:eastAsia="Times New Roman" w:hAnsi="Times New Roman" w:cs="Times New Roman"/>
          <w:sz w:val="24"/>
          <w:szCs w:val="24"/>
          <w:lang w:eastAsia="tr-TR"/>
        </w:rPr>
        <w:t xml:space="preserve">ağız ortamı </w:t>
      </w:r>
      <w:r w:rsidR="00DE1862" w:rsidRPr="0037772D">
        <w:rPr>
          <w:rFonts w:ascii="Times New Roman" w:eastAsia="Times New Roman" w:hAnsi="Times New Roman" w:cs="Times New Roman"/>
          <w:sz w:val="24"/>
          <w:szCs w:val="24"/>
          <w:lang w:eastAsia="tr-TR"/>
        </w:rPr>
        <w:t xml:space="preserve">olmasına rağmen, diş ünitinin </w:t>
      </w:r>
      <w:r w:rsidR="008A5177" w:rsidRPr="0037772D">
        <w:rPr>
          <w:rFonts w:ascii="Times New Roman" w:eastAsia="Times New Roman" w:hAnsi="Times New Roman" w:cs="Times New Roman"/>
          <w:sz w:val="24"/>
          <w:szCs w:val="24"/>
          <w:lang w:eastAsia="tr-TR"/>
        </w:rPr>
        <w:t xml:space="preserve">su depolarında uzun süre kalan </w:t>
      </w:r>
      <w:r w:rsidR="00DE1862" w:rsidRPr="0037772D">
        <w:rPr>
          <w:rFonts w:ascii="Times New Roman" w:eastAsia="Times New Roman" w:hAnsi="Times New Roman" w:cs="Times New Roman"/>
          <w:sz w:val="24"/>
          <w:szCs w:val="24"/>
          <w:lang w:eastAsia="tr-TR"/>
        </w:rPr>
        <w:t>sularda Legionella, Haemophillus İnfluenzae, Neisseria meningitidis, Pseudomonas, Klebsiella, Moraxella ve Mycobacterium tuberculosis gibi mikroorganizmalar çoğalıp enfeksiyon kaynağı ola</w:t>
      </w:r>
      <w:r w:rsidR="008A5177" w:rsidRPr="0037772D">
        <w:rPr>
          <w:rFonts w:ascii="Times New Roman" w:eastAsia="Times New Roman" w:hAnsi="Times New Roman" w:cs="Times New Roman"/>
          <w:sz w:val="24"/>
          <w:szCs w:val="24"/>
          <w:lang w:eastAsia="tr-TR"/>
        </w:rPr>
        <w:t>rak karşımıza çıkabilmektedir (Bodrumlu, 2003).</w:t>
      </w:r>
      <w:r w:rsidR="00CB33F1" w:rsidRPr="0037772D">
        <w:rPr>
          <w:rFonts w:ascii="Times New Roman" w:eastAsia="Times New Roman" w:hAnsi="Times New Roman" w:cs="Times New Roman"/>
          <w:sz w:val="24"/>
          <w:szCs w:val="24"/>
          <w:lang w:eastAsia="tr-TR"/>
        </w:rPr>
        <w:t xml:space="preserve"> </w:t>
      </w:r>
    </w:p>
    <w:p w:rsidR="00FA51E0" w:rsidRPr="0037772D" w:rsidRDefault="00FB673E"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ünitlerinde kullanılan suyun içindeki pa</w:t>
      </w:r>
      <w:r w:rsidR="005A23EC" w:rsidRPr="0037772D">
        <w:rPr>
          <w:rFonts w:ascii="Times New Roman" w:eastAsia="Times New Roman" w:hAnsi="Times New Roman" w:cs="Times New Roman"/>
          <w:sz w:val="24"/>
          <w:szCs w:val="24"/>
          <w:lang w:eastAsia="tr-TR"/>
        </w:rPr>
        <w:t>tojen mikroorganizmalar hasta, hasta</w:t>
      </w:r>
      <w:r w:rsidRPr="0037772D">
        <w:rPr>
          <w:rFonts w:ascii="Times New Roman" w:eastAsia="Times New Roman" w:hAnsi="Times New Roman" w:cs="Times New Roman"/>
          <w:sz w:val="24"/>
          <w:szCs w:val="24"/>
          <w:lang w:eastAsia="tr-TR"/>
        </w:rPr>
        <w:t xml:space="preserve"> yakınları, diş hekimliği çalışanları ve öğrencilerinin genel sağlığı için risk oluşturmaktadır. </w:t>
      </w:r>
      <w:r w:rsidR="00A07C0A" w:rsidRPr="0037772D">
        <w:rPr>
          <w:rFonts w:ascii="Times New Roman" w:eastAsia="Times New Roman" w:hAnsi="Times New Roman" w:cs="Times New Roman"/>
          <w:sz w:val="24"/>
          <w:szCs w:val="24"/>
          <w:lang w:eastAsia="tr-TR"/>
        </w:rPr>
        <w:t>Hastalar sadece tedavi sürecinde patojen mikroorganizmalara</w:t>
      </w:r>
      <w:r w:rsidRPr="0037772D">
        <w:rPr>
          <w:rFonts w:ascii="Times New Roman" w:eastAsia="Times New Roman" w:hAnsi="Times New Roman" w:cs="Times New Roman"/>
          <w:sz w:val="24"/>
          <w:szCs w:val="24"/>
          <w:lang w:eastAsia="tr-TR"/>
        </w:rPr>
        <w:t xml:space="preserve"> maruz kalmaktayken </w:t>
      </w:r>
      <w:r w:rsidR="00A07C0A" w:rsidRPr="0037772D">
        <w:rPr>
          <w:rFonts w:ascii="Times New Roman" w:eastAsia="Times New Roman" w:hAnsi="Times New Roman" w:cs="Times New Roman"/>
          <w:sz w:val="24"/>
          <w:szCs w:val="24"/>
          <w:lang w:eastAsia="tr-TR"/>
        </w:rPr>
        <w:t>diş hekiml</w:t>
      </w:r>
      <w:r w:rsidR="00326499" w:rsidRPr="0037772D">
        <w:rPr>
          <w:rFonts w:ascii="Times New Roman" w:eastAsia="Times New Roman" w:hAnsi="Times New Roman" w:cs="Times New Roman"/>
          <w:sz w:val="24"/>
          <w:szCs w:val="24"/>
          <w:lang w:eastAsia="tr-TR"/>
        </w:rPr>
        <w:t>iği kliniklerinde çalışanlarının</w:t>
      </w:r>
      <w:r w:rsidR="00A07C0A"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mesai saatleri boyunca maruziyeti söz konusu olduğu için çalışanlarda alerjik reaksiyonlar da görülebilmektedir. Ayrıca kontamine sular </w:t>
      </w:r>
      <w:r w:rsidR="00CB33F1" w:rsidRPr="0037772D">
        <w:rPr>
          <w:rFonts w:ascii="Times New Roman" w:eastAsia="Times New Roman" w:hAnsi="Times New Roman" w:cs="Times New Roman"/>
          <w:sz w:val="24"/>
          <w:szCs w:val="24"/>
          <w:lang w:eastAsia="tr-TR"/>
        </w:rPr>
        <w:t xml:space="preserve">kemoterapi, </w:t>
      </w:r>
      <w:r w:rsidRPr="0037772D">
        <w:rPr>
          <w:rFonts w:ascii="Times New Roman" w:eastAsia="Times New Roman" w:hAnsi="Times New Roman" w:cs="Times New Roman"/>
          <w:sz w:val="24"/>
          <w:szCs w:val="24"/>
          <w:lang w:eastAsia="tr-TR"/>
        </w:rPr>
        <w:t xml:space="preserve">radyoterapi gibi immun sistemi baskılayıcı tedavi gören, kronik hastalığı olan hastalarda ünitlerden kaynaklı enfeksiyon gelişme olasılığını da arttırmaktadır </w:t>
      </w:r>
      <w:r w:rsidR="004A482C" w:rsidRPr="0037772D">
        <w:rPr>
          <w:rFonts w:ascii="Times New Roman" w:eastAsia="Times New Roman" w:hAnsi="Times New Roman" w:cs="Times New Roman"/>
          <w:sz w:val="24"/>
          <w:szCs w:val="24"/>
          <w:lang w:eastAsia="tr-TR"/>
        </w:rPr>
        <w:t xml:space="preserve">(Bodrumlu, 2003). Diş ünitinin su hattındaki patojen mikroorganizmalar </w:t>
      </w:r>
      <w:r w:rsidR="00DC4C14" w:rsidRPr="0037772D">
        <w:rPr>
          <w:rFonts w:ascii="Times New Roman" w:eastAsia="Times New Roman" w:hAnsi="Times New Roman" w:cs="Times New Roman"/>
          <w:sz w:val="24"/>
          <w:szCs w:val="24"/>
          <w:lang w:eastAsia="tr-TR"/>
        </w:rPr>
        <w:t xml:space="preserve">özellikle </w:t>
      </w:r>
      <w:r w:rsidR="004A482C" w:rsidRPr="0037772D">
        <w:rPr>
          <w:rFonts w:ascii="Times New Roman" w:eastAsia="Times New Roman" w:hAnsi="Times New Roman" w:cs="Times New Roman"/>
          <w:sz w:val="24"/>
          <w:szCs w:val="24"/>
          <w:lang w:eastAsia="tr-TR"/>
        </w:rPr>
        <w:t xml:space="preserve">aeratör ve angulduruva başlığı gibi aletlerin </w:t>
      </w:r>
      <w:r w:rsidR="00DC4C14" w:rsidRPr="0037772D">
        <w:rPr>
          <w:rFonts w:ascii="Times New Roman" w:eastAsia="Times New Roman" w:hAnsi="Times New Roman" w:cs="Times New Roman"/>
          <w:sz w:val="24"/>
          <w:szCs w:val="24"/>
          <w:lang w:eastAsia="tr-TR"/>
        </w:rPr>
        <w:t xml:space="preserve">kullanımı sırasında ağızda oluşan </w:t>
      </w:r>
      <w:r w:rsidR="00254E45" w:rsidRPr="0037772D">
        <w:rPr>
          <w:rFonts w:ascii="Times New Roman" w:eastAsia="Times New Roman" w:hAnsi="Times New Roman" w:cs="Times New Roman"/>
          <w:sz w:val="24"/>
          <w:szCs w:val="24"/>
          <w:lang w:eastAsia="tr-TR"/>
        </w:rPr>
        <w:t>aeroso</w:t>
      </w:r>
      <w:r w:rsidR="004A482C" w:rsidRPr="0037772D">
        <w:rPr>
          <w:rFonts w:ascii="Times New Roman" w:eastAsia="Times New Roman" w:hAnsi="Times New Roman" w:cs="Times New Roman"/>
          <w:sz w:val="24"/>
          <w:szCs w:val="24"/>
          <w:lang w:eastAsia="tr-TR"/>
        </w:rPr>
        <w:t>llerle diş hekimliği çalışanlarını enfekte etmektedir</w:t>
      </w:r>
      <w:r w:rsidR="006A5AD8" w:rsidRPr="0037772D">
        <w:rPr>
          <w:rFonts w:ascii="Times New Roman" w:eastAsia="Times New Roman" w:hAnsi="Times New Roman" w:cs="Times New Roman"/>
          <w:sz w:val="24"/>
          <w:szCs w:val="24"/>
          <w:lang w:eastAsia="tr-TR"/>
        </w:rPr>
        <w:t xml:space="preserve"> (Bulut ve ark, 2007).</w:t>
      </w:r>
    </w:p>
    <w:p w:rsidR="00617392" w:rsidRPr="0037772D" w:rsidRDefault="007866E3"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Dental ünit su sistemlerinden kaynaklanan HE önlenmesi için patojen mikroorganizmaların barındığı </w:t>
      </w:r>
      <w:r w:rsidR="00A07C0A" w:rsidRPr="0037772D">
        <w:rPr>
          <w:rFonts w:ascii="Times New Roman" w:eastAsia="Times New Roman" w:hAnsi="Times New Roman" w:cs="Times New Roman"/>
          <w:sz w:val="24"/>
          <w:szCs w:val="24"/>
          <w:lang w:eastAsia="tr-TR"/>
        </w:rPr>
        <w:t>biyofilm tabakasının oluşumunu</w:t>
      </w:r>
      <w:r w:rsidR="00617392" w:rsidRPr="0037772D">
        <w:rPr>
          <w:rFonts w:ascii="Times New Roman" w:eastAsia="Times New Roman" w:hAnsi="Times New Roman" w:cs="Times New Roman"/>
          <w:sz w:val="24"/>
          <w:szCs w:val="24"/>
          <w:lang w:eastAsia="tr-TR"/>
        </w:rPr>
        <w:t xml:space="preserve">n önlenmesi ya da var olanın ortadan kaldırılmasına </w:t>
      </w:r>
      <w:r w:rsidRPr="0037772D">
        <w:rPr>
          <w:rFonts w:ascii="Times New Roman" w:eastAsia="Times New Roman" w:hAnsi="Times New Roman" w:cs="Times New Roman"/>
          <w:sz w:val="24"/>
          <w:szCs w:val="24"/>
          <w:lang w:eastAsia="tr-TR"/>
        </w:rPr>
        <w:t>yönelik önlemler</w:t>
      </w:r>
      <w:r w:rsidR="00427377" w:rsidRPr="0037772D">
        <w:rPr>
          <w:rFonts w:ascii="Times New Roman" w:eastAsia="Times New Roman" w:hAnsi="Times New Roman" w:cs="Times New Roman"/>
          <w:sz w:val="24"/>
          <w:szCs w:val="24"/>
          <w:lang w:eastAsia="tr-TR"/>
        </w:rPr>
        <w:t xml:space="preserve">in </w:t>
      </w:r>
      <w:r w:rsidR="007D5A4B" w:rsidRPr="0037772D">
        <w:rPr>
          <w:rFonts w:ascii="Times New Roman" w:eastAsia="Times New Roman" w:hAnsi="Times New Roman" w:cs="Times New Roman"/>
          <w:sz w:val="24"/>
          <w:szCs w:val="24"/>
          <w:lang w:eastAsia="tr-TR"/>
        </w:rPr>
        <w:t>alınması son derece önemlidir</w:t>
      </w:r>
      <w:r w:rsidRPr="0037772D">
        <w:rPr>
          <w:rFonts w:ascii="Times New Roman" w:eastAsia="Times New Roman" w:hAnsi="Times New Roman" w:cs="Times New Roman"/>
          <w:sz w:val="24"/>
          <w:szCs w:val="24"/>
          <w:lang w:eastAsia="tr-TR"/>
        </w:rPr>
        <w:t>. Bunlar;</w:t>
      </w:r>
    </w:p>
    <w:p w:rsidR="007866E3" w:rsidRPr="0037772D" w:rsidRDefault="007866E3" w:rsidP="00C135AF">
      <w:pPr>
        <w:pStyle w:val="ListeParagraf"/>
        <w:numPr>
          <w:ilvl w:val="0"/>
          <w:numId w:val="51"/>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Her </w:t>
      </w:r>
      <w:r w:rsidR="00A07C0A" w:rsidRPr="0037772D">
        <w:rPr>
          <w:rFonts w:ascii="Times New Roman" w:eastAsia="Times New Roman" w:hAnsi="Times New Roman" w:cs="Times New Roman"/>
          <w:sz w:val="24"/>
          <w:szCs w:val="24"/>
          <w:lang w:eastAsia="tr-TR"/>
        </w:rPr>
        <w:t>gün hasta tedavisinden önce iki-</w:t>
      </w:r>
      <w:r w:rsidRPr="0037772D">
        <w:rPr>
          <w:rFonts w:ascii="Times New Roman" w:eastAsia="Times New Roman" w:hAnsi="Times New Roman" w:cs="Times New Roman"/>
          <w:sz w:val="24"/>
          <w:szCs w:val="24"/>
          <w:lang w:eastAsia="tr-TR"/>
        </w:rPr>
        <w:t xml:space="preserve">üç dakika, her hasta bitiminden sonra </w:t>
      </w:r>
      <w:r w:rsidR="00A07C0A" w:rsidRPr="0037772D">
        <w:rPr>
          <w:rFonts w:ascii="Times New Roman" w:eastAsia="Times New Roman" w:hAnsi="Times New Roman" w:cs="Times New Roman"/>
          <w:sz w:val="24"/>
          <w:szCs w:val="24"/>
          <w:lang w:eastAsia="tr-TR"/>
        </w:rPr>
        <w:t xml:space="preserve">ise </w:t>
      </w:r>
      <w:r w:rsidRPr="0037772D">
        <w:rPr>
          <w:rFonts w:ascii="Times New Roman" w:eastAsia="Times New Roman" w:hAnsi="Times New Roman" w:cs="Times New Roman"/>
          <w:sz w:val="24"/>
          <w:szCs w:val="24"/>
          <w:lang w:eastAsia="tr-TR"/>
        </w:rPr>
        <w:t>20-30 saniye olacak şekilde aeratör, angulduruva ve hava su spreyi bol su ile boşa çalıştırılarak içerisindeki bekleyen su akıtılmalı,</w:t>
      </w:r>
    </w:p>
    <w:p w:rsidR="007866E3" w:rsidRPr="0037772D" w:rsidRDefault="00A07C0A" w:rsidP="00C135AF">
      <w:pPr>
        <w:pStyle w:val="ListeParagraf"/>
        <w:numPr>
          <w:ilvl w:val="0"/>
          <w:numId w:val="51"/>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Ü</w:t>
      </w:r>
      <w:r w:rsidR="00CA7572" w:rsidRPr="0037772D">
        <w:rPr>
          <w:rFonts w:ascii="Times New Roman" w:eastAsia="Times New Roman" w:hAnsi="Times New Roman" w:cs="Times New Roman"/>
          <w:sz w:val="24"/>
          <w:szCs w:val="24"/>
          <w:lang w:eastAsia="tr-TR"/>
        </w:rPr>
        <w:t>nitlerde</w:t>
      </w:r>
      <w:r w:rsidR="00617AFE" w:rsidRPr="0037772D">
        <w:rPr>
          <w:rFonts w:ascii="Times New Roman" w:eastAsia="Times New Roman" w:hAnsi="Times New Roman" w:cs="Times New Roman"/>
          <w:sz w:val="24"/>
          <w:szCs w:val="24"/>
          <w:lang w:eastAsia="tr-TR"/>
        </w:rPr>
        <w:t xml:space="preserve"> kirli suyun tekrar ünit sistemine geri kaçışını önleyen sistemler</w:t>
      </w:r>
      <w:r w:rsidR="00A47275" w:rsidRPr="0037772D">
        <w:rPr>
          <w:rFonts w:ascii="Times New Roman" w:eastAsia="Times New Roman" w:hAnsi="Times New Roman" w:cs="Times New Roman"/>
          <w:sz w:val="24"/>
          <w:szCs w:val="24"/>
          <w:lang w:eastAsia="tr-TR"/>
        </w:rPr>
        <w:t xml:space="preserve"> </w:t>
      </w:r>
      <w:r w:rsidR="00254E45" w:rsidRPr="0037772D">
        <w:rPr>
          <w:rFonts w:ascii="Times New Roman" w:eastAsia="Times New Roman" w:hAnsi="Times New Roman" w:cs="Times New Roman"/>
          <w:sz w:val="24"/>
          <w:szCs w:val="24"/>
          <w:lang w:eastAsia="tr-TR"/>
        </w:rPr>
        <w:t>(</w:t>
      </w:r>
      <w:r w:rsidR="00617AFE" w:rsidRPr="0037772D">
        <w:rPr>
          <w:rFonts w:ascii="Times New Roman" w:eastAsia="Times New Roman" w:hAnsi="Times New Roman" w:cs="Times New Roman"/>
          <w:sz w:val="24"/>
          <w:szCs w:val="24"/>
          <w:lang w:eastAsia="tr-TR"/>
        </w:rPr>
        <w:t xml:space="preserve">antiretreksiyon valfleri) </w:t>
      </w:r>
      <w:r w:rsidR="007866E3" w:rsidRPr="0037772D">
        <w:rPr>
          <w:rFonts w:ascii="Times New Roman" w:eastAsia="Times New Roman" w:hAnsi="Times New Roman" w:cs="Times New Roman"/>
          <w:sz w:val="24"/>
          <w:szCs w:val="24"/>
          <w:lang w:eastAsia="tr-TR"/>
        </w:rPr>
        <w:t>kullanılmalı,</w:t>
      </w:r>
    </w:p>
    <w:p w:rsidR="007866E3" w:rsidRPr="0037772D" w:rsidRDefault="00A07C0A" w:rsidP="00C135AF">
      <w:pPr>
        <w:pStyle w:val="ListeParagraf"/>
        <w:numPr>
          <w:ilvl w:val="0"/>
          <w:numId w:val="51"/>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Ü</w:t>
      </w:r>
      <w:r w:rsidR="007866E3" w:rsidRPr="0037772D">
        <w:rPr>
          <w:rFonts w:ascii="Times New Roman" w:eastAsia="Times New Roman" w:hAnsi="Times New Roman" w:cs="Times New Roman"/>
          <w:sz w:val="24"/>
          <w:szCs w:val="24"/>
          <w:lang w:eastAsia="tr-TR"/>
        </w:rPr>
        <w:t>nit su sistemi su deposu mümkünse ünitten ayrı kapalı sistemler olmalı,</w:t>
      </w:r>
    </w:p>
    <w:p w:rsidR="007866E3" w:rsidRPr="0037772D" w:rsidRDefault="00A07C0A" w:rsidP="00C135AF">
      <w:pPr>
        <w:pStyle w:val="ListeParagraf"/>
        <w:numPr>
          <w:ilvl w:val="0"/>
          <w:numId w:val="51"/>
        </w:numPr>
        <w:spacing w:after="0" w:line="360" w:lineRule="auto"/>
        <w:ind w:left="567" w:hanging="283"/>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Ü</w:t>
      </w:r>
      <w:r w:rsidR="00617AFE" w:rsidRPr="0037772D">
        <w:rPr>
          <w:rFonts w:ascii="Times New Roman" w:eastAsia="Times New Roman" w:hAnsi="Times New Roman" w:cs="Times New Roman"/>
          <w:sz w:val="24"/>
          <w:szCs w:val="24"/>
          <w:lang w:eastAsia="tr-TR"/>
        </w:rPr>
        <w:t>nit su sistemleri b</w:t>
      </w:r>
      <w:r w:rsidR="007866E3" w:rsidRPr="0037772D">
        <w:rPr>
          <w:rFonts w:ascii="Times New Roman" w:eastAsia="Times New Roman" w:hAnsi="Times New Roman" w:cs="Times New Roman"/>
          <w:sz w:val="24"/>
          <w:szCs w:val="24"/>
          <w:lang w:eastAsia="tr-TR"/>
        </w:rPr>
        <w:t xml:space="preserve">iyolojik açıdan </w:t>
      </w:r>
      <w:r w:rsidR="00617AFE" w:rsidRPr="0037772D">
        <w:rPr>
          <w:rFonts w:ascii="Times New Roman" w:eastAsia="Times New Roman" w:hAnsi="Times New Roman" w:cs="Times New Roman"/>
          <w:sz w:val="24"/>
          <w:szCs w:val="24"/>
          <w:lang w:eastAsia="tr-TR"/>
        </w:rPr>
        <w:t>yan etkisi olmayan ve biyofilm tabakasını ortadan kaldırabilecek öz</w:t>
      </w:r>
      <w:r w:rsidR="00A47275" w:rsidRPr="0037772D">
        <w:rPr>
          <w:rFonts w:ascii="Times New Roman" w:eastAsia="Times New Roman" w:hAnsi="Times New Roman" w:cs="Times New Roman"/>
          <w:sz w:val="24"/>
          <w:szCs w:val="24"/>
          <w:lang w:eastAsia="tr-TR"/>
        </w:rPr>
        <w:t xml:space="preserve">ellikte kimyasal solüsyonlarla </w:t>
      </w:r>
      <w:r w:rsidR="00617AFE" w:rsidRPr="0037772D">
        <w:rPr>
          <w:rFonts w:ascii="Times New Roman" w:eastAsia="Times New Roman" w:hAnsi="Times New Roman" w:cs="Times New Roman"/>
          <w:sz w:val="24"/>
          <w:szCs w:val="24"/>
          <w:lang w:eastAsia="tr-TR"/>
        </w:rPr>
        <w:t xml:space="preserve">düzenli olarak dezenfekte edilmeli, </w:t>
      </w:r>
    </w:p>
    <w:p w:rsidR="001D1630" w:rsidRPr="0037772D" w:rsidRDefault="00617AFE" w:rsidP="00C135AF">
      <w:pPr>
        <w:pStyle w:val="ListeParagraf"/>
        <w:numPr>
          <w:ilvl w:val="0"/>
          <w:numId w:val="51"/>
        </w:numPr>
        <w:spacing w:after="0" w:line="360" w:lineRule="auto"/>
        <w:ind w:left="567" w:hanging="283"/>
        <w:contextualSpacing w:val="0"/>
        <w:jc w:val="both"/>
        <w:rPr>
          <w:rFonts w:ascii="Times New Roman" w:hAnsi="Times New Roman" w:cs="Times New Roman"/>
          <w:b/>
          <w:sz w:val="24"/>
          <w:szCs w:val="24"/>
        </w:rPr>
      </w:pPr>
      <w:r w:rsidRPr="0037772D">
        <w:rPr>
          <w:rFonts w:ascii="Times New Roman" w:eastAsia="Times New Roman" w:hAnsi="Times New Roman" w:cs="Times New Roman"/>
          <w:sz w:val="24"/>
          <w:szCs w:val="24"/>
          <w:lang w:eastAsia="tr-TR"/>
        </w:rPr>
        <w:t>Diş hekimi ünit su sistemlerinde biyofilm oluşumunu kontrol ederek ünit hatlarındaki suyun içindeki bakte</w:t>
      </w:r>
      <w:r w:rsidR="00A47275" w:rsidRPr="0037772D">
        <w:rPr>
          <w:rFonts w:ascii="Times New Roman" w:eastAsia="Times New Roman" w:hAnsi="Times New Roman" w:cs="Times New Roman"/>
          <w:sz w:val="24"/>
          <w:szCs w:val="24"/>
          <w:lang w:eastAsia="tr-TR"/>
        </w:rPr>
        <w:t>r</w:t>
      </w:r>
      <w:r w:rsidRPr="0037772D">
        <w:rPr>
          <w:rFonts w:ascii="Times New Roman" w:eastAsia="Times New Roman" w:hAnsi="Times New Roman" w:cs="Times New Roman"/>
          <w:sz w:val="24"/>
          <w:szCs w:val="24"/>
          <w:lang w:eastAsia="tr-TR"/>
        </w:rPr>
        <w:t>ilerin sayı</w:t>
      </w:r>
      <w:r w:rsidR="007D5A4B" w:rsidRPr="0037772D">
        <w:rPr>
          <w:rFonts w:ascii="Times New Roman" w:eastAsia="Times New Roman" w:hAnsi="Times New Roman" w:cs="Times New Roman"/>
          <w:sz w:val="24"/>
          <w:szCs w:val="24"/>
          <w:lang w:eastAsia="tr-TR"/>
        </w:rPr>
        <w:t>sını azaltmayı hedeflemelidir (</w:t>
      </w:r>
      <w:r w:rsidRPr="0037772D">
        <w:rPr>
          <w:rFonts w:ascii="Times New Roman" w:eastAsia="Times New Roman" w:hAnsi="Times New Roman" w:cs="Times New Roman"/>
          <w:sz w:val="24"/>
          <w:szCs w:val="24"/>
          <w:lang w:eastAsia="tr-TR"/>
        </w:rPr>
        <w:t>Bulut ve ark, 2007).</w:t>
      </w:r>
    </w:p>
    <w:p w:rsidR="001D1630" w:rsidRPr="0037772D" w:rsidRDefault="001D1630" w:rsidP="001D1630">
      <w:pPr>
        <w:spacing w:after="0" w:line="360" w:lineRule="auto"/>
        <w:jc w:val="both"/>
        <w:rPr>
          <w:rFonts w:ascii="Times New Roman" w:hAnsi="Times New Roman" w:cs="Times New Roman"/>
          <w:b/>
          <w:sz w:val="24"/>
          <w:szCs w:val="24"/>
        </w:rPr>
      </w:pPr>
    </w:p>
    <w:p w:rsidR="001D1630" w:rsidRPr="0037772D" w:rsidRDefault="001D1630" w:rsidP="001D1630">
      <w:pPr>
        <w:spacing w:after="0" w:line="360" w:lineRule="auto"/>
        <w:jc w:val="both"/>
        <w:rPr>
          <w:rFonts w:ascii="Times New Roman" w:hAnsi="Times New Roman" w:cs="Times New Roman"/>
          <w:b/>
          <w:sz w:val="24"/>
          <w:szCs w:val="24"/>
        </w:rPr>
      </w:pPr>
    </w:p>
    <w:p w:rsidR="00876DC8" w:rsidRPr="007356AA" w:rsidRDefault="00BD5709" w:rsidP="007356AA">
      <w:pPr>
        <w:spacing w:after="0" w:line="360" w:lineRule="auto"/>
        <w:jc w:val="center"/>
        <w:rPr>
          <w:rFonts w:ascii="Times New Roman" w:hAnsi="Times New Roman" w:cs="Times New Roman"/>
          <w:b/>
          <w:sz w:val="24"/>
          <w:szCs w:val="24"/>
        </w:rPr>
      </w:pPr>
      <w:r w:rsidRPr="0037772D">
        <w:rPr>
          <w:rFonts w:ascii="Times New Roman" w:hAnsi="Times New Roman" w:cs="Times New Roman"/>
          <w:b/>
          <w:sz w:val="28"/>
          <w:szCs w:val="28"/>
        </w:rPr>
        <w:t>3</w:t>
      </w:r>
      <w:r w:rsidR="007358B9" w:rsidRPr="0037772D">
        <w:rPr>
          <w:rFonts w:ascii="Times New Roman" w:hAnsi="Times New Roman" w:cs="Times New Roman"/>
          <w:b/>
          <w:sz w:val="28"/>
          <w:szCs w:val="28"/>
        </w:rPr>
        <w:t>.</w:t>
      </w:r>
      <w:r w:rsidR="002B2319" w:rsidRPr="0037772D">
        <w:rPr>
          <w:rFonts w:ascii="Times New Roman" w:hAnsi="Times New Roman" w:cs="Times New Roman"/>
          <w:b/>
          <w:sz w:val="28"/>
          <w:szCs w:val="28"/>
        </w:rPr>
        <w:t xml:space="preserve"> </w:t>
      </w:r>
      <w:r w:rsidR="007358B9" w:rsidRPr="0037772D">
        <w:rPr>
          <w:rFonts w:ascii="Times New Roman" w:hAnsi="Times New Roman" w:cs="Times New Roman"/>
          <w:b/>
          <w:sz w:val="28"/>
          <w:szCs w:val="28"/>
        </w:rPr>
        <w:t>GEREÇ VE YÖNTEM</w:t>
      </w:r>
    </w:p>
    <w:p w:rsidR="00876DC8" w:rsidRPr="0037772D" w:rsidRDefault="00876DC8" w:rsidP="00353D49">
      <w:pPr>
        <w:spacing w:after="0" w:line="360" w:lineRule="auto"/>
        <w:jc w:val="center"/>
        <w:rPr>
          <w:rFonts w:ascii="Times New Roman" w:hAnsi="Times New Roman" w:cs="Times New Roman"/>
          <w:b/>
          <w:sz w:val="24"/>
          <w:szCs w:val="24"/>
        </w:rPr>
      </w:pPr>
    </w:p>
    <w:p w:rsidR="00876DC8" w:rsidRPr="0037772D" w:rsidRDefault="00876DC8" w:rsidP="00353D49">
      <w:pPr>
        <w:spacing w:after="0" w:line="360" w:lineRule="auto"/>
        <w:jc w:val="center"/>
        <w:rPr>
          <w:rFonts w:ascii="Times New Roman" w:hAnsi="Times New Roman" w:cs="Times New Roman"/>
          <w:b/>
          <w:sz w:val="24"/>
          <w:szCs w:val="24"/>
        </w:rPr>
      </w:pPr>
    </w:p>
    <w:p w:rsidR="00D666E1" w:rsidRPr="0037772D" w:rsidRDefault="00110040" w:rsidP="00353D49">
      <w:pPr>
        <w:pStyle w:val="NormalWeb"/>
        <w:spacing w:before="0" w:beforeAutospacing="0" w:after="0" w:afterAutospacing="0" w:line="360" w:lineRule="auto"/>
        <w:ind w:firstLine="708"/>
        <w:jc w:val="both"/>
        <w:rPr>
          <w:rFonts w:eastAsia="Times New Roman"/>
          <w:strike/>
        </w:rPr>
      </w:pPr>
      <w:r w:rsidRPr="0037772D">
        <w:t>Bu araştırma;</w:t>
      </w:r>
      <w:r w:rsidR="00290628" w:rsidRPr="0037772D">
        <w:rPr>
          <w:rFonts w:eastAsia="Times New Roman"/>
        </w:rPr>
        <w:t xml:space="preserve"> diş hekimliği fakültesi öğrencilerinin </w:t>
      </w:r>
      <w:r w:rsidR="00254E45" w:rsidRPr="0037772D">
        <w:rPr>
          <w:rFonts w:eastAsia="Times New Roman"/>
        </w:rPr>
        <w:t>HE</w:t>
      </w:r>
      <w:r w:rsidR="00D666E1" w:rsidRPr="0037772D">
        <w:rPr>
          <w:rFonts w:eastAsia="Times New Roman"/>
        </w:rPr>
        <w:t xml:space="preserve"> </w:t>
      </w:r>
      <w:r w:rsidR="00290628" w:rsidRPr="0037772D">
        <w:rPr>
          <w:rFonts w:eastAsia="Times New Roman"/>
        </w:rPr>
        <w:t>konusunda bilgi ve tutumlarını</w:t>
      </w:r>
      <w:r w:rsidR="002B7B16" w:rsidRPr="0037772D">
        <w:rPr>
          <w:rFonts w:eastAsia="Times New Roman"/>
        </w:rPr>
        <w:t xml:space="preserve"> belirlemek amacıyla</w:t>
      </w:r>
      <w:r w:rsidR="00290628" w:rsidRPr="0037772D">
        <w:rPr>
          <w:rFonts w:eastAsia="Times New Roman"/>
        </w:rPr>
        <w:t xml:space="preserve"> </w:t>
      </w:r>
      <w:r w:rsidR="002B7B16" w:rsidRPr="0037772D">
        <w:rPr>
          <w:rFonts w:eastAsia="Times New Roman"/>
        </w:rPr>
        <w:t>tanım</w:t>
      </w:r>
      <w:r w:rsidR="00A65C02" w:rsidRPr="0037772D">
        <w:rPr>
          <w:rFonts w:eastAsia="Times New Roman"/>
        </w:rPr>
        <w:t>layıcı/kesitsel olarak pl</w:t>
      </w:r>
      <w:r w:rsidRPr="0037772D">
        <w:rPr>
          <w:rFonts w:eastAsia="Times New Roman"/>
        </w:rPr>
        <w:t xml:space="preserve">anlanmış ve gerçekleştirilmiş </w:t>
      </w:r>
      <w:r w:rsidR="00C6397A" w:rsidRPr="0037772D">
        <w:rPr>
          <w:rFonts w:eastAsia="Times New Roman"/>
        </w:rPr>
        <w:t>nicel bir çalışmadır</w:t>
      </w:r>
      <w:r w:rsidR="00A65C02" w:rsidRPr="0037772D">
        <w:rPr>
          <w:rFonts w:eastAsia="Times New Roman"/>
        </w:rPr>
        <w:t>.</w:t>
      </w:r>
      <w:r w:rsidR="00B17881" w:rsidRPr="0037772D">
        <w:rPr>
          <w:rFonts w:eastAsia="Times New Roman"/>
        </w:rPr>
        <w:t xml:space="preserve"> </w:t>
      </w:r>
      <w:r w:rsidR="0093444A" w:rsidRPr="0037772D">
        <w:rPr>
          <w:rFonts w:eastAsia="Times New Roman"/>
        </w:rPr>
        <w:t>Yapılan bu araştırma ile diş hekimliği fakültesi öğren</w:t>
      </w:r>
      <w:r w:rsidRPr="0037772D">
        <w:rPr>
          <w:rFonts w:eastAsia="Times New Roman"/>
        </w:rPr>
        <w:t xml:space="preserve">cilerinin HE konusunda bilgi ve tutumlarının belirlenmesi </w:t>
      </w:r>
      <w:r w:rsidR="0093444A" w:rsidRPr="0037772D">
        <w:rPr>
          <w:rFonts w:eastAsia="Times New Roman"/>
        </w:rPr>
        <w:t>amaçlanmıştır. Bu bağlamda örnekleme alınan öğrencilerin HE konusunda bilgi ve tutumlarının ölçülerek neler yapılması gerektiği konus</w:t>
      </w:r>
      <w:r w:rsidR="00A65C02" w:rsidRPr="0037772D">
        <w:rPr>
          <w:rFonts w:eastAsia="Times New Roman"/>
        </w:rPr>
        <w:t>unda değerlendirmeler yap</w:t>
      </w:r>
      <w:r w:rsidR="00C6397A" w:rsidRPr="0037772D">
        <w:rPr>
          <w:rFonts w:eastAsia="Times New Roman"/>
        </w:rPr>
        <w:t>ı</w:t>
      </w:r>
      <w:r w:rsidR="00A65C02" w:rsidRPr="0037772D">
        <w:rPr>
          <w:rFonts w:eastAsia="Times New Roman"/>
        </w:rPr>
        <w:t>lmışt</w:t>
      </w:r>
      <w:r w:rsidR="0093444A" w:rsidRPr="0037772D">
        <w:rPr>
          <w:rFonts w:eastAsia="Times New Roman"/>
        </w:rPr>
        <w:t>ır.</w:t>
      </w:r>
    </w:p>
    <w:p w:rsidR="005441BE" w:rsidRPr="0037772D" w:rsidRDefault="002B7B16" w:rsidP="00353D49">
      <w:pPr>
        <w:pStyle w:val="NormalWeb"/>
        <w:spacing w:before="0" w:beforeAutospacing="0" w:after="0" w:afterAutospacing="0" w:line="360" w:lineRule="auto"/>
        <w:ind w:firstLine="708"/>
        <w:jc w:val="both"/>
        <w:rPr>
          <w:rFonts w:eastAsia="Times New Roman"/>
        </w:rPr>
      </w:pPr>
      <w:r w:rsidRPr="0037772D">
        <w:t>Araştırma</w:t>
      </w:r>
      <w:r w:rsidR="00C82B34" w:rsidRPr="0037772D">
        <w:t xml:space="preserve">, </w:t>
      </w:r>
      <w:r w:rsidR="009D3EA0" w:rsidRPr="0037772D">
        <w:t xml:space="preserve">Kasım 2018-Mayıs 2019 tarihleri arasında </w:t>
      </w:r>
      <w:r w:rsidR="00110040" w:rsidRPr="0037772D">
        <w:t xml:space="preserve">Aydın </w:t>
      </w:r>
      <w:r w:rsidRPr="0037772D">
        <w:t>Adnan Menderes Üniversitesi Diş Hekimliği Fakültesi</w:t>
      </w:r>
      <w:r w:rsidR="009D3EA0" w:rsidRPr="0037772D">
        <w:t>’</w:t>
      </w:r>
      <w:r w:rsidRPr="0037772D">
        <w:t xml:space="preserve">nde </w:t>
      </w:r>
      <w:r w:rsidR="009D3EA0" w:rsidRPr="0037772D">
        <w:t xml:space="preserve">gerçekleştirilmiştir. </w:t>
      </w:r>
    </w:p>
    <w:p w:rsidR="00F53C40" w:rsidRPr="0037772D" w:rsidRDefault="00B17881"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Araştırmanın evrenini 2018-2019 yılları arasında</w:t>
      </w:r>
      <w:r w:rsidR="00BD4F94" w:rsidRPr="0037772D">
        <w:rPr>
          <w:rFonts w:ascii="Times New Roman" w:hAnsi="Times New Roman" w:cs="Times New Roman"/>
          <w:sz w:val="24"/>
          <w:szCs w:val="24"/>
        </w:rPr>
        <w:t xml:space="preserve"> </w:t>
      </w:r>
      <w:r w:rsidRPr="0037772D">
        <w:rPr>
          <w:rFonts w:ascii="Times New Roman" w:hAnsi="Times New Roman" w:cs="Times New Roman"/>
          <w:sz w:val="24"/>
          <w:szCs w:val="24"/>
        </w:rPr>
        <w:t xml:space="preserve">Aydın </w:t>
      </w:r>
      <w:r w:rsidR="00BD4F94" w:rsidRPr="0037772D">
        <w:rPr>
          <w:rFonts w:ascii="Times New Roman" w:hAnsi="Times New Roman" w:cs="Times New Roman"/>
          <w:sz w:val="24"/>
          <w:szCs w:val="24"/>
        </w:rPr>
        <w:t>Adnan Menderes Üniversitesi Diş Hekimliği Fakültesinde eğitim gör</w:t>
      </w:r>
      <w:r w:rsidR="0007527F" w:rsidRPr="0037772D">
        <w:rPr>
          <w:rFonts w:ascii="Times New Roman" w:hAnsi="Times New Roman" w:cs="Times New Roman"/>
          <w:sz w:val="24"/>
          <w:szCs w:val="24"/>
        </w:rPr>
        <w:t xml:space="preserve">mekte olan </w:t>
      </w:r>
      <w:r w:rsidRPr="0037772D">
        <w:rPr>
          <w:rFonts w:ascii="Times New Roman" w:hAnsi="Times New Roman" w:cs="Times New Roman"/>
          <w:sz w:val="24"/>
          <w:szCs w:val="24"/>
        </w:rPr>
        <w:t xml:space="preserve">1, 2, 3, 4, 5. </w:t>
      </w:r>
      <w:r w:rsidR="0007527F" w:rsidRPr="0037772D">
        <w:rPr>
          <w:rFonts w:ascii="Times New Roman" w:hAnsi="Times New Roman" w:cs="Times New Roman"/>
          <w:sz w:val="24"/>
          <w:szCs w:val="24"/>
        </w:rPr>
        <w:t>s</w:t>
      </w:r>
      <w:r w:rsidRPr="0037772D">
        <w:rPr>
          <w:rFonts w:ascii="Times New Roman" w:hAnsi="Times New Roman" w:cs="Times New Roman"/>
          <w:sz w:val="24"/>
          <w:szCs w:val="24"/>
        </w:rPr>
        <w:t>ınıf öğrencileri oluşturmaktadır</w:t>
      </w:r>
      <w:r w:rsidR="00BD4F94" w:rsidRPr="0037772D">
        <w:rPr>
          <w:rFonts w:ascii="Times New Roman" w:hAnsi="Times New Roman" w:cs="Times New Roman"/>
          <w:sz w:val="24"/>
          <w:szCs w:val="24"/>
        </w:rPr>
        <w:t>.</w:t>
      </w:r>
      <w:r w:rsidRPr="0037772D">
        <w:rPr>
          <w:rFonts w:ascii="Times New Roman" w:hAnsi="Times New Roman" w:cs="Times New Roman"/>
          <w:sz w:val="24"/>
          <w:szCs w:val="24"/>
        </w:rPr>
        <w:t xml:space="preserve"> Araştırmada örneklem seçimine gidilmeden evrenin tümüne ulaşılmaya çalışılmıştır. </w:t>
      </w:r>
      <w:r w:rsidR="00A466B1" w:rsidRPr="0037772D">
        <w:rPr>
          <w:rFonts w:ascii="Times New Roman" w:hAnsi="Times New Roman" w:cs="Times New Roman"/>
          <w:sz w:val="24"/>
          <w:szCs w:val="24"/>
        </w:rPr>
        <w:t xml:space="preserve">Araştırmanın </w:t>
      </w:r>
      <w:r w:rsidR="00A94691" w:rsidRPr="0037772D">
        <w:rPr>
          <w:rFonts w:ascii="Times New Roman" w:hAnsi="Times New Roman" w:cs="Times New Roman"/>
          <w:sz w:val="24"/>
          <w:szCs w:val="24"/>
        </w:rPr>
        <w:t>evrenini</w:t>
      </w:r>
      <w:r w:rsidR="00A466B1" w:rsidRPr="0037772D">
        <w:rPr>
          <w:rFonts w:ascii="Times New Roman" w:hAnsi="Times New Roman" w:cs="Times New Roman"/>
          <w:sz w:val="24"/>
          <w:szCs w:val="24"/>
        </w:rPr>
        <w:t xml:space="preserve"> 2018-2019 yılları arasında </w:t>
      </w:r>
      <w:r w:rsidR="004F2D32" w:rsidRPr="0037772D">
        <w:rPr>
          <w:rFonts w:ascii="Times New Roman" w:hAnsi="Times New Roman" w:cs="Times New Roman"/>
          <w:sz w:val="24"/>
          <w:szCs w:val="24"/>
        </w:rPr>
        <w:t xml:space="preserve">Aydın </w:t>
      </w:r>
      <w:r w:rsidR="00A466B1" w:rsidRPr="0037772D">
        <w:rPr>
          <w:rFonts w:ascii="Times New Roman" w:hAnsi="Times New Roman" w:cs="Times New Roman"/>
          <w:sz w:val="24"/>
          <w:szCs w:val="24"/>
        </w:rPr>
        <w:t xml:space="preserve">ADÜ Diş Hekimliği Fakültesi’nde </w:t>
      </w:r>
      <w:r w:rsidR="009D3EA0" w:rsidRPr="0037772D">
        <w:rPr>
          <w:rFonts w:ascii="Times New Roman" w:hAnsi="Times New Roman" w:cs="Times New Roman"/>
          <w:sz w:val="24"/>
          <w:szCs w:val="24"/>
        </w:rPr>
        <w:t>116’sı</w:t>
      </w:r>
      <w:r w:rsidR="00476CEF" w:rsidRPr="0037772D">
        <w:rPr>
          <w:rFonts w:ascii="Times New Roman" w:hAnsi="Times New Roman" w:cs="Times New Roman"/>
          <w:sz w:val="24"/>
          <w:szCs w:val="24"/>
        </w:rPr>
        <w:t xml:space="preserve"> birinci sınıf, 115’i ikinci sınıf, 66’sı üçüncü sınıf, 60’ı </w:t>
      </w:r>
      <w:r w:rsidR="00A466B1" w:rsidRPr="0037772D">
        <w:rPr>
          <w:rFonts w:ascii="Times New Roman" w:hAnsi="Times New Roman" w:cs="Times New Roman"/>
          <w:sz w:val="24"/>
          <w:szCs w:val="24"/>
        </w:rPr>
        <w:t xml:space="preserve">dördüncü sınıf, </w:t>
      </w:r>
      <w:r w:rsidR="00476CEF" w:rsidRPr="0037772D">
        <w:rPr>
          <w:rFonts w:ascii="Times New Roman" w:hAnsi="Times New Roman" w:cs="Times New Roman"/>
          <w:sz w:val="24"/>
          <w:szCs w:val="24"/>
        </w:rPr>
        <w:t xml:space="preserve">16’sı </w:t>
      </w:r>
      <w:r w:rsidR="00A466B1" w:rsidRPr="0037772D">
        <w:rPr>
          <w:rFonts w:ascii="Times New Roman" w:hAnsi="Times New Roman" w:cs="Times New Roman"/>
          <w:sz w:val="24"/>
          <w:szCs w:val="24"/>
        </w:rPr>
        <w:t>beşinci s</w:t>
      </w:r>
      <w:r w:rsidR="00476CEF" w:rsidRPr="0037772D">
        <w:rPr>
          <w:rFonts w:ascii="Times New Roman" w:hAnsi="Times New Roman" w:cs="Times New Roman"/>
          <w:sz w:val="24"/>
          <w:szCs w:val="24"/>
        </w:rPr>
        <w:t>ınıfta öğrenim görmekte olan 373</w:t>
      </w:r>
      <w:r w:rsidR="00A466B1" w:rsidRPr="0037772D">
        <w:rPr>
          <w:rFonts w:ascii="Times New Roman" w:hAnsi="Times New Roman" w:cs="Times New Roman"/>
          <w:sz w:val="24"/>
          <w:szCs w:val="24"/>
        </w:rPr>
        <w:t xml:space="preserve"> öğrenci oluşturmaktadır. Araştırma evrenini oluştura</w:t>
      </w:r>
      <w:r w:rsidR="00A94691" w:rsidRPr="0037772D">
        <w:rPr>
          <w:rFonts w:ascii="Times New Roman" w:hAnsi="Times New Roman" w:cs="Times New Roman"/>
          <w:sz w:val="24"/>
          <w:szCs w:val="24"/>
        </w:rPr>
        <w:t>n</w:t>
      </w:r>
      <w:r w:rsidR="00A466B1" w:rsidRPr="0037772D">
        <w:rPr>
          <w:rFonts w:ascii="Times New Roman" w:hAnsi="Times New Roman" w:cs="Times New Roman"/>
          <w:sz w:val="24"/>
          <w:szCs w:val="24"/>
        </w:rPr>
        <w:t xml:space="preserve"> öğrenci sayısının belirlenmesinde </w:t>
      </w:r>
      <w:r w:rsidR="006F5070" w:rsidRPr="0037772D">
        <w:rPr>
          <w:rFonts w:ascii="Times New Roman" w:hAnsi="Times New Roman" w:cs="Times New Roman"/>
          <w:sz w:val="24"/>
          <w:szCs w:val="24"/>
        </w:rPr>
        <w:t xml:space="preserve">Aydın </w:t>
      </w:r>
      <w:r w:rsidR="00A466B1" w:rsidRPr="0037772D">
        <w:rPr>
          <w:rFonts w:ascii="Times New Roman" w:hAnsi="Times New Roman" w:cs="Times New Roman"/>
          <w:sz w:val="24"/>
          <w:szCs w:val="24"/>
        </w:rPr>
        <w:t xml:space="preserve">ADÜ Diş Hekimliği Fakültesi Öğrenci İşleri’nin güncel listeleri esas alınmıştır. </w:t>
      </w:r>
      <w:r w:rsidR="00A94691" w:rsidRPr="0037772D">
        <w:rPr>
          <w:rFonts w:ascii="Times New Roman" w:hAnsi="Times New Roman" w:cs="Times New Roman"/>
          <w:sz w:val="24"/>
          <w:szCs w:val="24"/>
        </w:rPr>
        <w:t xml:space="preserve">Örneklem 285 öğrenciden oluşmaktadır. </w:t>
      </w:r>
      <w:r w:rsidR="00A466B1" w:rsidRPr="0037772D">
        <w:rPr>
          <w:rFonts w:ascii="Times New Roman" w:hAnsi="Times New Roman" w:cs="Times New Roman"/>
          <w:sz w:val="24"/>
          <w:szCs w:val="24"/>
        </w:rPr>
        <w:t>Çalışma ile ilgili bilgile</w:t>
      </w:r>
      <w:r w:rsidR="00D374BD" w:rsidRPr="0037772D">
        <w:rPr>
          <w:rFonts w:ascii="Times New Roman" w:hAnsi="Times New Roman" w:cs="Times New Roman"/>
          <w:sz w:val="24"/>
          <w:szCs w:val="24"/>
        </w:rPr>
        <w:t>ndirilen</w:t>
      </w:r>
      <w:r w:rsidR="00A94691" w:rsidRPr="0037772D">
        <w:rPr>
          <w:rFonts w:ascii="Times New Roman" w:hAnsi="Times New Roman" w:cs="Times New Roman"/>
          <w:sz w:val="24"/>
          <w:szCs w:val="24"/>
        </w:rPr>
        <w:t xml:space="preserve"> 285 öğrenci; </w:t>
      </w:r>
      <w:r w:rsidR="00254E45" w:rsidRPr="0037772D">
        <w:rPr>
          <w:rFonts w:ascii="Times New Roman" w:hAnsi="Times New Roman" w:cs="Times New Roman"/>
          <w:sz w:val="24"/>
          <w:szCs w:val="24"/>
        </w:rPr>
        <w:t>1.</w:t>
      </w:r>
      <w:r w:rsidR="00BA0D05" w:rsidRPr="0037772D">
        <w:rPr>
          <w:rFonts w:ascii="Times New Roman" w:hAnsi="Times New Roman" w:cs="Times New Roman"/>
          <w:sz w:val="24"/>
          <w:szCs w:val="24"/>
        </w:rPr>
        <w:t>s</w:t>
      </w:r>
      <w:r w:rsidR="00D374BD" w:rsidRPr="0037772D">
        <w:rPr>
          <w:rFonts w:ascii="Times New Roman" w:hAnsi="Times New Roman" w:cs="Times New Roman"/>
          <w:sz w:val="24"/>
          <w:szCs w:val="24"/>
        </w:rPr>
        <w:t>ınıf öğrencilerini</w:t>
      </w:r>
      <w:r w:rsidR="00A94691" w:rsidRPr="0037772D">
        <w:rPr>
          <w:rFonts w:ascii="Times New Roman" w:hAnsi="Times New Roman" w:cs="Times New Roman"/>
          <w:sz w:val="24"/>
          <w:szCs w:val="24"/>
        </w:rPr>
        <w:t>n 87’si (%</w:t>
      </w:r>
      <w:r w:rsidR="006F5070" w:rsidRPr="0037772D">
        <w:rPr>
          <w:rFonts w:ascii="Times New Roman" w:hAnsi="Times New Roman" w:cs="Times New Roman"/>
          <w:sz w:val="24"/>
          <w:szCs w:val="24"/>
        </w:rPr>
        <w:t>30,5</w:t>
      </w:r>
      <w:r w:rsidR="00A466B1" w:rsidRPr="0037772D">
        <w:rPr>
          <w:rFonts w:ascii="Times New Roman" w:hAnsi="Times New Roman" w:cs="Times New Roman"/>
          <w:sz w:val="24"/>
          <w:szCs w:val="24"/>
        </w:rPr>
        <w:t>)</w:t>
      </w:r>
      <w:r w:rsidR="00254E45" w:rsidRPr="0037772D">
        <w:rPr>
          <w:rFonts w:ascii="Times New Roman" w:hAnsi="Times New Roman" w:cs="Times New Roman"/>
          <w:sz w:val="24"/>
          <w:szCs w:val="24"/>
        </w:rPr>
        <w:t>, 2.</w:t>
      </w:r>
      <w:r w:rsidR="00BA0D05" w:rsidRPr="0037772D">
        <w:rPr>
          <w:rFonts w:ascii="Times New Roman" w:hAnsi="Times New Roman" w:cs="Times New Roman"/>
          <w:sz w:val="24"/>
          <w:szCs w:val="24"/>
        </w:rPr>
        <w:t>s</w:t>
      </w:r>
      <w:r w:rsidR="00D374BD" w:rsidRPr="0037772D">
        <w:rPr>
          <w:rFonts w:ascii="Times New Roman" w:hAnsi="Times New Roman" w:cs="Times New Roman"/>
          <w:sz w:val="24"/>
          <w:szCs w:val="24"/>
        </w:rPr>
        <w:t>ınıf öğrencilerini</w:t>
      </w:r>
      <w:r w:rsidR="00476CEF" w:rsidRPr="0037772D">
        <w:rPr>
          <w:rFonts w:ascii="Times New Roman" w:hAnsi="Times New Roman" w:cs="Times New Roman"/>
          <w:sz w:val="24"/>
          <w:szCs w:val="24"/>
        </w:rPr>
        <w:t>n 81’i</w:t>
      </w:r>
      <w:r w:rsidR="00A94691" w:rsidRPr="0037772D">
        <w:rPr>
          <w:rFonts w:ascii="Times New Roman" w:hAnsi="Times New Roman" w:cs="Times New Roman"/>
          <w:sz w:val="24"/>
          <w:szCs w:val="24"/>
        </w:rPr>
        <w:t xml:space="preserve"> (%</w:t>
      </w:r>
      <w:r w:rsidR="006F5070" w:rsidRPr="0037772D">
        <w:rPr>
          <w:rFonts w:ascii="Times New Roman" w:hAnsi="Times New Roman" w:cs="Times New Roman"/>
          <w:sz w:val="24"/>
          <w:szCs w:val="24"/>
        </w:rPr>
        <w:t>28,4)</w:t>
      </w:r>
      <w:r w:rsidR="00476CEF" w:rsidRPr="0037772D">
        <w:rPr>
          <w:rFonts w:ascii="Times New Roman" w:hAnsi="Times New Roman" w:cs="Times New Roman"/>
          <w:sz w:val="24"/>
          <w:szCs w:val="24"/>
        </w:rPr>
        <w:t xml:space="preserve">, </w:t>
      </w:r>
      <w:r w:rsidR="00254E45" w:rsidRPr="0037772D">
        <w:rPr>
          <w:rFonts w:ascii="Times New Roman" w:hAnsi="Times New Roman" w:cs="Times New Roman"/>
          <w:sz w:val="24"/>
          <w:szCs w:val="24"/>
        </w:rPr>
        <w:t>3.</w:t>
      </w:r>
      <w:r w:rsidR="00BA0D05" w:rsidRPr="0037772D">
        <w:rPr>
          <w:rFonts w:ascii="Times New Roman" w:hAnsi="Times New Roman" w:cs="Times New Roman"/>
          <w:sz w:val="24"/>
          <w:szCs w:val="24"/>
        </w:rPr>
        <w:t>s</w:t>
      </w:r>
      <w:r w:rsidR="00A466B1" w:rsidRPr="0037772D">
        <w:rPr>
          <w:rFonts w:ascii="Times New Roman" w:hAnsi="Times New Roman" w:cs="Times New Roman"/>
          <w:sz w:val="24"/>
          <w:szCs w:val="24"/>
        </w:rPr>
        <w:t>ınıf öğren</w:t>
      </w:r>
      <w:r w:rsidR="00D374BD" w:rsidRPr="0037772D">
        <w:rPr>
          <w:rFonts w:ascii="Times New Roman" w:hAnsi="Times New Roman" w:cs="Times New Roman"/>
          <w:sz w:val="24"/>
          <w:szCs w:val="24"/>
        </w:rPr>
        <w:t>cilerinin 53’ü</w:t>
      </w:r>
      <w:r w:rsidR="00A94691" w:rsidRPr="0037772D">
        <w:rPr>
          <w:rFonts w:ascii="Times New Roman" w:hAnsi="Times New Roman" w:cs="Times New Roman"/>
          <w:sz w:val="24"/>
          <w:szCs w:val="24"/>
        </w:rPr>
        <w:t xml:space="preserve"> (%</w:t>
      </w:r>
      <w:r w:rsidR="006F5070" w:rsidRPr="0037772D">
        <w:rPr>
          <w:rFonts w:ascii="Times New Roman" w:hAnsi="Times New Roman" w:cs="Times New Roman"/>
          <w:sz w:val="24"/>
          <w:szCs w:val="24"/>
        </w:rPr>
        <w:t xml:space="preserve">18,6), </w:t>
      </w:r>
      <w:r w:rsidR="00254E45" w:rsidRPr="0037772D">
        <w:rPr>
          <w:rFonts w:ascii="Times New Roman" w:hAnsi="Times New Roman" w:cs="Times New Roman"/>
          <w:sz w:val="24"/>
          <w:szCs w:val="24"/>
        </w:rPr>
        <w:t>4.</w:t>
      </w:r>
      <w:r w:rsidR="00BA0D05" w:rsidRPr="0037772D">
        <w:rPr>
          <w:rFonts w:ascii="Times New Roman" w:hAnsi="Times New Roman" w:cs="Times New Roman"/>
          <w:sz w:val="24"/>
          <w:szCs w:val="24"/>
        </w:rPr>
        <w:t>s</w:t>
      </w:r>
      <w:r w:rsidR="00D374BD" w:rsidRPr="0037772D">
        <w:rPr>
          <w:rFonts w:ascii="Times New Roman" w:hAnsi="Times New Roman" w:cs="Times New Roman"/>
          <w:sz w:val="24"/>
          <w:szCs w:val="24"/>
        </w:rPr>
        <w:t>ınıf öğrencilerinin 49’u</w:t>
      </w:r>
      <w:r w:rsidR="00A94691" w:rsidRPr="0037772D">
        <w:rPr>
          <w:rFonts w:ascii="Times New Roman" w:hAnsi="Times New Roman" w:cs="Times New Roman"/>
          <w:sz w:val="24"/>
          <w:szCs w:val="24"/>
        </w:rPr>
        <w:t xml:space="preserve"> (%</w:t>
      </w:r>
      <w:r w:rsidR="006F5070" w:rsidRPr="0037772D">
        <w:rPr>
          <w:rFonts w:ascii="Times New Roman" w:hAnsi="Times New Roman" w:cs="Times New Roman"/>
          <w:sz w:val="24"/>
          <w:szCs w:val="24"/>
        </w:rPr>
        <w:t xml:space="preserve">17,2), </w:t>
      </w:r>
      <w:r w:rsidR="00254E45" w:rsidRPr="0037772D">
        <w:rPr>
          <w:rFonts w:ascii="Times New Roman" w:hAnsi="Times New Roman" w:cs="Times New Roman"/>
          <w:sz w:val="24"/>
          <w:szCs w:val="24"/>
        </w:rPr>
        <w:t>5.</w:t>
      </w:r>
      <w:r w:rsidR="00BA0D05" w:rsidRPr="0037772D">
        <w:rPr>
          <w:rFonts w:ascii="Times New Roman" w:hAnsi="Times New Roman" w:cs="Times New Roman"/>
          <w:sz w:val="24"/>
          <w:szCs w:val="24"/>
        </w:rPr>
        <w:t>s</w:t>
      </w:r>
      <w:r w:rsidR="00D374BD" w:rsidRPr="0037772D">
        <w:rPr>
          <w:rFonts w:ascii="Times New Roman" w:hAnsi="Times New Roman" w:cs="Times New Roman"/>
          <w:sz w:val="24"/>
          <w:szCs w:val="24"/>
        </w:rPr>
        <w:t xml:space="preserve">ınıf öğrencilerinin 15’i </w:t>
      </w:r>
      <w:r w:rsidR="00A94691" w:rsidRPr="0037772D">
        <w:rPr>
          <w:rFonts w:ascii="Times New Roman" w:hAnsi="Times New Roman" w:cs="Times New Roman"/>
          <w:sz w:val="24"/>
          <w:szCs w:val="24"/>
        </w:rPr>
        <w:t>(%</w:t>
      </w:r>
      <w:r w:rsidR="006F5070" w:rsidRPr="0037772D">
        <w:rPr>
          <w:rFonts w:ascii="Times New Roman" w:hAnsi="Times New Roman" w:cs="Times New Roman"/>
          <w:sz w:val="24"/>
          <w:szCs w:val="24"/>
        </w:rPr>
        <w:t xml:space="preserve">5,3) </w:t>
      </w:r>
      <w:r w:rsidR="00D374BD" w:rsidRPr="0037772D">
        <w:rPr>
          <w:rFonts w:ascii="Times New Roman" w:hAnsi="Times New Roman" w:cs="Times New Roman"/>
          <w:sz w:val="24"/>
          <w:szCs w:val="24"/>
        </w:rPr>
        <w:t>çal</w:t>
      </w:r>
      <w:r w:rsidR="00A94691" w:rsidRPr="0037772D">
        <w:rPr>
          <w:rFonts w:ascii="Times New Roman" w:hAnsi="Times New Roman" w:cs="Times New Roman"/>
          <w:sz w:val="24"/>
          <w:szCs w:val="24"/>
        </w:rPr>
        <w:t>ışmaya katılmayı kabul etmişt</w:t>
      </w:r>
      <w:r w:rsidR="00D374BD" w:rsidRPr="0037772D">
        <w:rPr>
          <w:rFonts w:ascii="Times New Roman" w:hAnsi="Times New Roman" w:cs="Times New Roman"/>
          <w:sz w:val="24"/>
          <w:szCs w:val="24"/>
        </w:rPr>
        <w:t>i</w:t>
      </w:r>
      <w:r w:rsidR="00A466B1" w:rsidRPr="0037772D">
        <w:rPr>
          <w:rFonts w:ascii="Times New Roman" w:hAnsi="Times New Roman" w:cs="Times New Roman"/>
          <w:sz w:val="24"/>
          <w:szCs w:val="24"/>
        </w:rPr>
        <w:t>r.</w:t>
      </w:r>
    </w:p>
    <w:p w:rsidR="00493B42" w:rsidRPr="0037772D" w:rsidRDefault="00C4623E"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Çalışmanın verileri Kasım 2018-</w:t>
      </w:r>
      <w:r w:rsidR="00B47623" w:rsidRPr="0037772D">
        <w:rPr>
          <w:rFonts w:ascii="Times New Roman" w:eastAsia="Times New Roman" w:hAnsi="Times New Roman" w:cs="Times New Roman"/>
          <w:sz w:val="24"/>
          <w:szCs w:val="24"/>
          <w:lang w:eastAsia="tr-TR"/>
        </w:rPr>
        <w:t>Ocak 2019 tarihleri arasında topla</w:t>
      </w:r>
      <w:r w:rsidRPr="0037772D">
        <w:rPr>
          <w:rFonts w:ascii="Times New Roman" w:eastAsia="Times New Roman" w:hAnsi="Times New Roman" w:cs="Times New Roman"/>
          <w:sz w:val="24"/>
          <w:szCs w:val="24"/>
          <w:lang w:eastAsia="tr-TR"/>
        </w:rPr>
        <w:t>n</w:t>
      </w:r>
      <w:r w:rsidR="00AE097D" w:rsidRPr="0037772D">
        <w:rPr>
          <w:rFonts w:ascii="Times New Roman" w:eastAsia="Times New Roman" w:hAnsi="Times New Roman" w:cs="Times New Roman"/>
          <w:sz w:val="24"/>
          <w:szCs w:val="24"/>
          <w:lang w:eastAsia="tr-TR"/>
        </w:rPr>
        <w:t>mıştır</w:t>
      </w:r>
      <w:r w:rsidR="00B47623"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Veri toplama aracı olarak araştırmacı tarafından geli</w:t>
      </w:r>
      <w:r w:rsidR="00BA0D05" w:rsidRPr="0037772D">
        <w:rPr>
          <w:rFonts w:ascii="Times New Roman" w:eastAsia="Times New Roman" w:hAnsi="Times New Roman" w:cs="Times New Roman"/>
          <w:sz w:val="24"/>
          <w:szCs w:val="24"/>
          <w:lang w:eastAsia="tr-TR"/>
        </w:rPr>
        <w:t xml:space="preserve">ştirilmiş olan anket formları, </w:t>
      </w:r>
      <w:r w:rsidRPr="0037772D">
        <w:rPr>
          <w:rFonts w:ascii="Times New Roman" w:eastAsia="Times New Roman" w:hAnsi="Times New Roman" w:cs="Times New Roman"/>
          <w:sz w:val="24"/>
          <w:szCs w:val="24"/>
          <w:lang w:eastAsia="tr-TR"/>
        </w:rPr>
        <w:t>araştırmacı tarafından yüz</w:t>
      </w:r>
      <w:r w:rsidR="00BA0D05"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yüze görüşme tekniği ile; </w:t>
      </w:r>
      <w:r w:rsidR="00B47623" w:rsidRPr="0037772D">
        <w:rPr>
          <w:rFonts w:ascii="Times New Roman" w:eastAsia="Times New Roman" w:hAnsi="Times New Roman" w:cs="Times New Roman"/>
          <w:sz w:val="24"/>
          <w:szCs w:val="24"/>
          <w:lang w:eastAsia="tr-TR"/>
        </w:rPr>
        <w:t>öğrenci</w:t>
      </w:r>
      <w:r w:rsidRPr="0037772D">
        <w:rPr>
          <w:rFonts w:ascii="Times New Roman" w:eastAsia="Times New Roman" w:hAnsi="Times New Roman" w:cs="Times New Roman"/>
          <w:sz w:val="24"/>
          <w:szCs w:val="24"/>
          <w:lang w:eastAsia="tr-TR"/>
        </w:rPr>
        <w:t>lere</w:t>
      </w:r>
      <w:r w:rsidR="00B47623" w:rsidRPr="0037772D">
        <w:rPr>
          <w:rFonts w:ascii="Times New Roman" w:eastAsia="Times New Roman" w:hAnsi="Times New Roman" w:cs="Times New Roman"/>
          <w:sz w:val="24"/>
          <w:szCs w:val="24"/>
          <w:lang w:eastAsia="tr-TR"/>
        </w:rPr>
        <w:t xml:space="preserve"> araştır</w:t>
      </w:r>
      <w:r w:rsidR="00BA0D05" w:rsidRPr="0037772D">
        <w:rPr>
          <w:rFonts w:ascii="Times New Roman" w:eastAsia="Times New Roman" w:hAnsi="Times New Roman" w:cs="Times New Roman"/>
          <w:sz w:val="24"/>
          <w:szCs w:val="24"/>
          <w:lang w:eastAsia="tr-TR"/>
        </w:rPr>
        <w:t>manın amacı açıklan</w:t>
      </w:r>
      <w:r w:rsidRPr="0037772D">
        <w:rPr>
          <w:rFonts w:ascii="Times New Roman" w:eastAsia="Times New Roman" w:hAnsi="Times New Roman" w:cs="Times New Roman"/>
          <w:sz w:val="24"/>
          <w:szCs w:val="24"/>
          <w:lang w:eastAsia="tr-TR"/>
        </w:rPr>
        <w:t>ıp,</w:t>
      </w:r>
      <w:r w:rsidR="00B47623" w:rsidRPr="0037772D">
        <w:rPr>
          <w:rFonts w:ascii="Times New Roman" w:eastAsia="Times New Roman" w:hAnsi="Times New Roman" w:cs="Times New Roman"/>
          <w:sz w:val="24"/>
          <w:szCs w:val="24"/>
          <w:lang w:eastAsia="tr-TR"/>
        </w:rPr>
        <w:t xml:space="preserve"> </w:t>
      </w:r>
      <w:r w:rsidR="00BA0D05" w:rsidRPr="0037772D">
        <w:rPr>
          <w:rFonts w:ascii="Times New Roman" w:eastAsia="Times New Roman" w:hAnsi="Times New Roman" w:cs="Times New Roman"/>
          <w:sz w:val="24"/>
          <w:szCs w:val="24"/>
          <w:lang w:eastAsia="tr-TR"/>
        </w:rPr>
        <w:t xml:space="preserve">öğrencilerin </w:t>
      </w:r>
      <w:r w:rsidR="00B47623" w:rsidRPr="0037772D">
        <w:rPr>
          <w:rFonts w:ascii="Times New Roman" w:eastAsia="Times New Roman" w:hAnsi="Times New Roman" w:cs="Times New Roman"/>
          <w:sz w:val="24"/>
          <w:szCs w:val="24"/>
          <w:lang w:eastAsia="tr-TR"/>
        </w:rPr>
        <w:t>onay</w:t>
      </w:r>
      <w:r w:rsidRPr="0037772D">
        <w:rPr>
          <w:rFonts w:ascii="Times New Roman" w:eastAsia="Times New Roman" w:hAnsi="Times New Roman" w:cs="Times New Roman"/>
          <w:sz w:val="24"/>
          <w:szCs w:val="24"/>
          <w:lang w:eastAsia="tr-TR"/>
        </w:rPr>
        <w:t>ları alınarak gerçekleştirilmiştir. Ç</w:t>
      </w:r>
      <w:r w:rsidR="00B47623" w:rsidRPr="0037772D">
        <w:rPr>
          <w:rFonts w:ascii="Times New Roman" w:eastAsia="Times New Roman" w:hAnsi="Times New Roman" w:cs="Times New Roman"/>
          <w:sz w:val="24"/>
          <w:szCs w:val="24"/>
          <w:lang w:eastAsia="tr-TR"/>
        </w:rPr>
        <w:t>alışmaya katılmayı kabul eden öğren</w:t>
      </w:r>
      <w:r w:rsidR="00AE097D" w:rsidRPr="0037772D">
        <w:rPr>
          <w:rFonts w:ascii="Times New Roman" w:eastAsia="Times New Roman" w:hAnsi="Times New Roman" w:cs="Times New Roman"/>
          <w:sz w:val="24"/>
          <w:szCs w:val="24"/>
          <w:lang w:eastAsia="tr-TR"/>
        </w:rPr>
        <w:t>ciler örneklem kapsamına alınmıştır.</w:t>
      </w:r>
      <w:r w:rsidR="00493B42" w:rsidRPr="0037772D">
        <w:rPr>
          <w:rFonts w:ascii="Times New Roman" w:eastAsia="Times New Roman" w:hAnsi="Times New Roman" w:cs="Times New Roman"/>
          <w:sz w:val="24"/>
          <w:szCs w:val="24"/>
          <w:lang w:eastAsia="tr-TR"/>
        </w:rPr>
        <w:t xml:space="preserve"> </w:t>
      </w:r>
    </w:p>
    <w:p w:rsidR="00AE097D" w:rsidRPr="0037772D" w:rsidRDefault="00BD4F94" w:rsidP="00353D49">
      <w:pPr>
        <w:spacing w:after="0" w:line="360" w:lineRule="auto"/>
        <w:ind w:firstLine="709"/>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Veri toplama aracı olarak ara</w:t>
      </w:r>
      <w:r w:rsidR="00C4623E" w:rsidRPr="0037772D">
        <w:rPr>
          <w:rFonts w:ascii="Times New Roman" w:eastAsia="Times New Roman" w:hAnsi="Times New Roman" w:cs="Times New Roman"/>
          <w:sz w:val="24"/>
          <w:szCs w:val="24"/>
          <w:lang w:eastAsia="tr-TR"/>
        </w:rPr>
        <w:t>ştırmacı tarafından hazırlanmış</w:t>
      </w:r>
      <w:r w:rsidR="00BA0D05" w:rsidRPr="0037772D">
        <w:rPr>
          <w:rFonts w:ascii="Times New Roman" w:eastAsia="Times New Roman" w:hAnsi="Times New Roman" w:cs="Times New Roman"/>
          <w:sz w:val="24"/>
          <w:szCs w:val="24"/>
          <w:lang w:eastAsia="tr-TR"/>
        </w:rPr>
        <w:t xml:space="preserve"> </w:t>
      </w:r>
      <w:r w:rsidR="00C4623E" w:rsidRPr="0037772D">
        <w:rPr>
          <w:rFonts w:ascii="Times New Roman" w:eastAsia="Times New Roman" w:hAnsi="Times New Roman" w:cs="Times New Roman"/>
          <w:sz w:val="24"/>
          <w:szCs w:val="24"/>
          <w:lang w:eastAsia="tr-TR"/>
        </w:rPr>
        <w:t xml:space="preserve">olan </w:t>
      </w:r>
      <w:r w:rsidRPr="0037772D">
        <w:rPr>
          <w:rFonts w:ascii="Times New Roman" w:eastAsia="Times New Roman" w:hAnsi="Times New Roman" w:cs="Times New Roman"/>
          <w:sz w:val="24"/>
          <w:szCs w:val="24"/>
          <w:lang w:eastAsia="tr-TR"/>
        </w:rPr>
        <w:t xml:space="preserve">anket formu </w:t>
      </w:r>
      <w:r w:rsidR="00843CDB" w:rsidRPr="0037772D">
        <w:rPr>
          <w:rFonts w:ascii="Times New Roman" w:eastAsia="Times New Roman" w:hAnsi="Times New Roman" w:cs="Times New Roman"/>
          <w:sz w:val="24"/>
          <w:szCs w:val="24"/>
          <w:lang w:eastAsia="tr-TR"/>
        </w:rPr>
        <w:t>(Ek-</w:t>
      </w:r>
      <w:r w:rsidR="00B47623" w:rsidRPr="0037772D">
        <w:rPr>
          <w:rFonts w:ascii="Times New Roman" w:eastAsia="Times New Roman" w:hAnsi="Times New Roman" w:cs="Times New Roman"/>
          <w:sz w:val="24"/>
          <w:szCs w:val="24"/>
          <w:lang w:eastAsia="tr-TR"/>
        </w:rPr>
        <w:t>1)</w:t>
      </w:r>
      <w:r w:rsidR="00943F5F" w:rsidRPr="0037772D">
        <w:rPr>
          <w:rFonts w:ascii="Times New Roman" w:eastAsia="Times New Roman" w:hAnsi="Times New Roman" w:cs="Times New Roman"/>
          <w:sz w:val="24"/>
          <w:szCs w:val="24"/>
          <w:lang w:eastAsia="tr-TR"/>
        </w:rPr>
        <w:t xml:space="preserve"> dört ana bölümden oluşmaktadır.</w:t>
      </w:r>
      <w:r w:rsidR="00C4623E" w:rsidRPr="0037772D">
        <w:rPr>
          <w:rFonts w:ascii="Times New Roman" w:eastAsia="Times New Roman" w:hAnsi="Times New Roman" w:cs="Times New Roman"/>
          <w:sz w:val="24"/>
          <w:szCs w:val="24"/>
          <w:lang w:eastAsia="tr-TR"/>
        </w:rPr>
        <w:t xml:space="preserve"> </w:t>
      </w:r>
      <w:r w:rsidR="00943F5F" w:rsidRPr="0037772D">
        <w:rPr>
          <w:rFonts w:ascii="Times New Roman" w:eastAsia="Times New Roman" w:hAnsi="Times New Roman" w:cs="Times New Roman"/>
          <w:sz w:val="24"/>
          <w:szCs w:val="24"/>
          <w:lang w:eastAsia="tr-TR"/>
        </w:rPr>
        <w:t xml:space="preserve">Anket formunun ilk sayfasında </w:t>
      </w:r>
      <w:r w:rsidR="00C4623E" w:rsidRPr="0037772D">
        <w:rPr>
          <w:rFonts w:ascii="Times New Roman" w:eastAsia="Times New Roman" w:hAnsi="Times New Roman" w:cs="Times New Roman"/>
          <w:sz w:val="24"/>
          <w:szCs w:val="24"/>
          <w:lang w:eastAsia="tr-TR"/>
        </w:rPr>
        <w:t xml:space="preserve">üstte </w:t>
      </w:r>
      <w:r w:rsidR="00943F5F" w:rsidRPr="0037772D">
        <w:rPr>
          <w:rFonts w:ascii="Times New Roman" w:eastAsia="Times New Roman" w:hAnsi="Times New Roman" w:cs="Times New Roman"/>
          <w:sz w:val="24"/>
          <w:szCs w:val="24"/>
          <w:lang w:eastAsia="tr-TR"/>
        </w:rPr>
        <w:t>çalışma ile ilgili kısa bir bilgilend</w:t>
      </w:r>
      <w:r w:rsidR="00C4623E" w:rsidRPr="0037772D">
        <w:rPr>
          <w:rFonts w:ascii="Times New Roman" w:eastAsia="Times New Roman" w:hAnsi="Times New Roman" w:cs="Times New Roman"/>
          <w:sz w:val="24"/>
          <w:szCs w:val="24"/>
          <w:lang w:eastAsia="tr-TR"/>
        </w:rPr>
        <w:t>irme, araştırmacının adı soyadı ve iletişim adresi yer almaktadır.</w:t>
      </w:r>
      <w:r w:rsidR="00943F5F" w:rsidRPr="0037772D">
        <w:rPr>
          <w:rFonts w:ascii="Times New Roman" w:eastAsia="Times New Roman" w:hAnsi="Times New Roman" w:cs="Times New Roman"/>
          <w:sz w:val="24"/>
          <w:szCs w:val="24"/>
          <w:lang w:eastAsia="tr-TR"/>
        </w:rPr>
        <w:t xml:space="preserve"> </w:t>
      </w:r>
      <w:r w:rsidR="00A65C02" w:rsidRPr="0037772D">
        <w:rPr>
          <w:rFonts w:ascii="Times New Roman" w:eastAsia="Times New Roman" w:hAnsi="Times New Roman" w:cs="Times New Roman"/>
          <w:sz w:val="24"/>
          <w:szCs w:val="24"/>
          <w:lang w:eastAsia="tr-TR"/>
        </w:rPr>
        <w:t>Birinci bölümde k</w:t>
      </w:r>
      <w:r w:rsidR="00943F5F" w:rsidRPr="0037772D">
        <w:rPr>
          <w:rFonts w:ascii="Times New Roman" w:eastAsia="Times New Roman" w:hAnsi="Times New Roman" w:cs="Times New Roman"/>
          <w:sz w:val="24"/>
          <w:szCs w:val="24"/>
          <w:lang w:eastAsia="tr-TR"/>
        </w:rPr>
        <w:t>işisel bilgilerin sorgulandığı yedi adet soru bulunmaktadır. İkinci bölümde</w:t>
      </w:r>
      <w:r w:rsidRPr="0037772D">
        <w:rPr>
          <w:rFonts w:ascii="Times New Roman" w:eastAsia="Times New Roman" w:hAnsi="Times New Roman" w:cs="Times New Roman"/>
          <w:sz w:val="24"/>
          <w:szCs w:val="24"/>
          <w:lang w:eastAsia="tr-TR"/>
        </w:rPr>
        <w:t xml:space="preserve"> ise, diş hekimliği fakültesi öğrencilerinin </w:t>
      </w:r>
      <w:r w:rsidR="00D374BD" w:rsidRPr="0037772D">
        <w:rPr>
          <w:rFonts w:ascii="Times New Roman" w:eastAsia="Times New Roman" w:hAnsi="Times New Roman" w:cs="Times New Roman"/>
          <w:sz w:val="24"/>
          <w:szCs w:val="24"/>
          <w:lang w:eastAsia="tr-TR"/>
        </w:rPr>
        <w:t>HE</w:t>
      </w:r>
      <w:r w:rsidR="003A0A83"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k</w:t>
      </w:r>
      <w:r w:rsidR="00F0311E" w:rsidRPr="0037772D">
        <w:rPr>
          <w:rFonts w:ascii="Times New Roman" w:eastAsia="Times New Roman" w:hAnsi="Times New Roman" w:cs="Times New Roman"/>
          <w:sz w:val="24"/>
          <w:szCs w:val="24"/>
          <w:lang w:eastAsia="tr-TR"/>
        </w:rPr>
        <w:t xml:space="preserve">onusundaki </w:t>
      </w:r>
      <w:r w:rsidR="00B261D5" w:rsidRPr="0037772D">
        <w:rPr>
          <w:rFonts w:ascii="Times New Roman" w:eastAsia="Times New Roman" w:hAnsi="Times New Roman" w:cs="Times New Roman"/>
          <w:sz w:val="24"/>
          <w:szCs w:val="24"/>
          <w:lang w:eastAsia="tr-TR"/>
        </w:rPr>
        <w:t>bilgilerinin belirlenmesine yönelik on iki adet</w:t>
      </w:r>
      <w:r w:rsidR="00A65C02" w:rsidRPr="0037772D">
        <w:rPr>
          <w:rFonts w:ascii="Times New Roman" w:eastAsia="Times New Roman" w:hAnsi="Times New Roman" w:cs="Times New Roman"/>
          <w:sz w:val="24"/>
          <w:szCs w:val="24"/>
          <w:lang w:eastAsia="tr-TR"/>
        </w:rPr>
        <w:t xml:space="preserve"> çoktan seçmeli soru bulunmaktadır. </w:t>
      </w:r>
      <w:r w:rsidR="00D666E1" w:rsidRPr="0037772D">
        <w:rPr>
          <w:rFonts w:ascii="Times New Roman" w:eastAsia="Times New Roman" w:hAnsi="Times New Roman" w:cs="Times New Roman"/>
          <w:sz w:val="24"/>
          <w:szCs w:val="24"/>
          <w:lang w:eastAsia="tr-TR"/>
        </w:rPr>
        <w:t>Beşli Likert ölçeği şeklinde haz</w:t>
      </w:r>
      <w:r w:rsidR="00C4623E" w:rsidRPr="0037772D">
        <w:rPr>
          <w:rFonts w:ascii="Times New Roman" w:eastAsia="Times New Roman" w:hAnsi="Times New Roman" w:cs="Times New Roman"/>
          <w:sz w:val="24"/>
          <w:szCs w:val="24"/>
          <w:lang w:eastAsia="tr-TR"/>
        </w:rPr>
        <w:t>ı</w:t>
      </w:r>
      <w:r w:rsidR="00D666E1" w:rsidRPr="0037772D">
        <w:rPr>
          <w:rFonts w:ascii="Times New Roman" w:eastAsia="Times New Roman" w:hAnsi="Times New Roman" w:cs="Times New Roman"/>
          <w:sz w:val="24"/>
          <w:szCs w:val="24"/>
          <w:lang w:eastAsia="tr-TR"/>
        </w:rPr>
        <w:t>r</w:t>
      </w:r>
      <w:r w:rsidR="00C4623E" w:rsidRPr="0037772D">
        <w:rPr>
          <w:rFonts w:ascii="Times New Roman" w:eastAsia="Times New Roman" w:hAnsi="Times New Roman" w:cs="Times New Roman"/>
          <w:sz w:val="24"/>
          <w:szCs w:val="24"/>
          <w:lang w:eastAsia="tr-TR"/>
        </w:rPr>
        <w:t>lanmış olan öğrencilerin tutumlarını belirlemeye yönelik 19 maddelik ü</w:t>
      </w:r>
      <w:r w:rsidR="001F6BA2" w:rsidRPr="0037772D">
        <w:rPr>
          <w:rFonts w:ascii="Times New Roman" w:eastAsia="Times New Roman" w:hAnsi="Times New Roman" w:cs="Times New Roman"/>
          <w:sz w:val="24"/>
          <w:szCs w:val="24"/>
          <w:lang w:eastAsia="tr-TR"/>
        </w:rPr>
        <w:t xml:space="preserve">çüncü </w:t>
      </w:r>
      <w:r w:rsidR="00A65C02" w:rsidRPr="0037772D">
        <w:rPr>
          <w:rFonts w:ascii="Times New Roman" w:eastAsia="Times New Roman" w:hAnsi="Times New Roman" w:cs="Times New Roman"/>
          <w:sz w:val="24"/>
          <w:szCs w:val="24"/>
          <w:lang w:eastAsia="tr-TR"/>
        </w:rPr>
        <w:t>bölümde sol kısımda</w:t>
      </w:r>
      <w:r w:rsidR="001F6BA2" w:rsidRPr="0037772D">
        <w:rPr>
          <w:rFonts w:ascii="Times New Roman" w:eastAsia="Times New Roman" w:hAnsi="Times New Roman" w:cs="Times New Roman"/>
          <w:sz w:val="24"/>
          <w:szCs w:val="24"/>
          <w:lang w:eastAsia="tr-TR"/>
        </w:rPr>
        <w:t xml:space="preserve"> </w:t>
      </w:r>
      <w:r w:rsidR="00A65C02" w:rsidRPr="0037772D">
        <w:rPr>
          <w:rFonts w:ascii="Times New Roman" w:eastAsia="Times New Roman" w:hAnsi="Times New Roman" w:cs="Times New Roman"/>
          <w:sz w:val="24"/>
          <w:szCs w:val="24"/>
          <w:lang w:eastAsia="tr-TR"/>
        </w:rPr>
        <w:t>HE i</w:t>
      </w:r>
      <w:r w:rsidR="0083405F" w:rsidRPr="0037772D">
        <w:rPr>
          <w:rFonts w:ascii="Times New Roman" w:eastAsia="Times New Roman" w:hAnsi="Times New Roman" w:cs="Times New Roman"/>
          <w:sz w:val="24"/>
          <w:szCs w:val="24"/>
          <w:lang w:eastAsia="tr-TR"/>
        </w:rPr>
        <w:t>le ilgili ifadeler, sağda ise “K</w:t>
      </w:r>
      <w:r w:rsidR="00A65C02" w:rsidRPr="0037772D">
        <w:rPr>
          <w:rFonts w:ascii="Times New Roman" w:eastAsia="Times New Roman" w:hAnsi="Times New Roman" w:cs="Times New Roman"/>
          <w:sz w:val="24"/>
          <w:szCs w:val="24"/>
          <w:lang w:eastAsia="tr-TR"/>
        </w:rPr>
        <w:t>esinlikle Katılmıyorum, Katılmıyorum, Kararsızım, Katılıyorum, K</w:t>
      </w:r>
      <w:r w:rsidR="0083405F" w:rsidRPr="0037772D">
        <w:rPr>
          <w:rFonts w:ascii="Times New Roman" w:eastAsia="Times New Roman" w:hAnsi="Times New Roman" w:cs="Times New Roman"/>
          <w:sz w:val="24"/>
          <w:szCs w:val="24"/>
          <w:lang w:eastAsia="tr-TR"/>
        </w:rPr>
        <w:t>esinlikle Katılıyorum</w:t>
      </w:r>
      <w:r w:rsidR="0083405F" w:rsidRPr="0037772D">
        <w:rPr>
          <w:rFonts w:ascii="Times New Roman" w:hAnsi="Times New Roman" w:cs="Times New Roman"/>
          <w:sz w:val="24"/>
          <w:szCs w:val="24"/>
        </w:rPr>
        <w:t>”</w:t>
      </w:r>
      <w:r w:rsidR="001F6BA2" w:rsidRPr="0037772D">
        <w:rPr>
          <w:rFonts w:ascii="Times New Roman" w:eastAsia="Times New Roman" w:hAnsi="Times New Roman" w:cs="Times New Roman"/>
          <w:sz w:val="24"/>
          <w:szCs w:val="24"/>
          <w:lang w:eastAsia="tr-TR"/>
        </w:rPr>
        <w:t xml:space="preserve"> şeklinde sıralanmış kutucuklar yer almaktadır. Dördüncü ve son bölümde ise öğrencilerin H</w:t>
      </w:r>
      <w:r w:rsidR="00BA0D05" w:rsidRPr="0037772D">
        <w:rPr>
          <w:rFonts w:ascii="Times New Roman" w:eastAsia="Times New Roman" w:hAnsi="Times New Roman" w:cs="Times New Roman"/>
          <w:sz w:val="24"/>
          <w:szCs w:val="24"/>
          <w:lang w:eastAsia="tr-TR"/>
        </w:rPr>
        <w:t xml:space="preserve">E’yi </w:t>
      </w:r>
      <w:r w:rsidR="001F6BA2" w:rsidRPr="0037772D">
        <w:rPr>
          <w:rFonts w:ascii="Times New Roman" w:eastAsia="Times New Roman" w:hAnsi="Times New Roman" w:cs="Times New Roman"/>
          <w:sz w:val="24"/>
          <w:szCs w:val="24"/>
          <w:lang w:eastAsia="tr-TR"/>
        </w:rPr>
        <w:t>önlemek için önerilerinin sorulduğu bir adet açık uçlu soru bulunmaktadır.</w:t>
      </w:r>
      <w:r w:rsidR="001B1D89" w:rsidRPr="0037772D">
        <w:rPr>
          <w:rFonts w:ascii="Times New Roman" w:eastAsia="Times New Roman" w:hAnsi="Times New Roman" w:cs="Times New Roman"/>
          <w:sz w:val="24"/>
          <w:szCs w:val="24"/>
          <w:lang w:eastAsia="tr-TR"/>
        </w:rPr>
        <w:t xml:space="preserve"> </w:t>
      </w:r>
      <w:r w:rsidR="001F6BA2" w:rsidRPr="0037772D">
        <w:rPr>
          <w:rFonts w:ascii="Times New Roman" w:eastAsia="Times New Roman" w:hAnsi="Times New Roman" w:cs="Times New Roman"/>
          <w:sz w:val="24"/>
          <w:szCs w:val="24"/>
          <w:lang w:eastAsia="tr-TR"/>
        </w:rPr>
        <w:t>Anket formlarının oluşturulmasında öncelikle araştırmacı tarafından HE ile ilgili çok say</w:t>
      </w:r>
      <w:r w:rsidR="00C6397A" w:rsidRPr="0037772D">
        <w:rPr>
          <w:rFonts w:ascii="Times New Roman" w:eastAsia="Times New Roman" w:hAnsi="Times New Roman" w:cs="Times New Roman"/>
          <w:sz w:val="24"/>
          <w:szCs w:val="24"/>
          <w:lang w:eastAsia="tr-TR"/>
        </w:rPr>
        <w:t>ıda soru maddesi oluşturulmuş ve bunlar soru havuzunda topl</w:t>
      </w:r>
      <w:r w:rsidR="001B1D89" w:rsidRPr="0037772D">
        <w:rPr>
          <w:rFonts w:ascii="Times New Roman" w:eastAsia="Times New Roman" w:hAnsi="Times New Roman" w:cs="Times New Roman"/>
          <w:sz w:val="24"/>
          <w:szCs w:val="24"/>
          <w:lang w:eastAsia="tr-TR"/>
        </w:rPr>
        <w:t>a</w:t>
      </w:r>
      <w:r w:rsidR="00C6397A" w:rsidRPr="0037772D">
        <w:rPr>
          <w:rFonts w:ascii="Times New Roman" w:eastAsia="Times New Roman" w:hAnsi="Times New Roman" w:cs="Times New Roman"/>
          <w:sz w:val="24"/>
          <w:szCs w:val="24"/>
          <w:lang w:eastAsia="tr-TR"/>
        </w:rPr>
        <w:t>nmıştır. Bunun ardından a</w:t>
      </w:r>
      <w:r w:rsidR="001F6BA2" w:rsidRPr="0037772D">
        <w:rPr>
          <w:rFonts w:ascii="Times New Roman" w:eastAsia="Times New Roman" w:hAnsi="Times New Roman" w:cs="Times New Roman"/>
          <w:sz w:val="24"/>
          <w:szCs w:val="24"/>
          <w:lang w:eastAsia="tr-TR"/>
        </w:rPr>
        <w:t>raştırmacı ve tez danışmanı tarafından</w:t>
      </w:r>
      <w:r w:rsidR="00F130D0" w:rsidRPr="0037772D">
        <w:rPr>
          <w:rFonts w:ascii="Times New Roman" w:eastAsia="Times New Roman" w:hAnsi="Times New Roman" w:cs="Times New Roman"/>
          <w:sz w:val="24"/>
          <w:szCs w:val="24"/>
          <w:lang w:eastAsia="tr-TR"/>
        </w:rPr>
        <w:t xml:space="preserve"> soru havuzundaki</w:t>
      </w:r>
      <w:r w:rsidR="001F6BA2" w:rsidRPr="0037772D">
        <w:rPr>
          <w:rFonts w:ascii="Times New Roman" w:eastAsia="Times New Roman" w:hAnsi="Times New Roman" w:cs="Times New Roman"/>
          <w:sz w:val="24"/>
          <w:szCs w:val="24"/>
          <w:lang w:eastAsia="tr-TR"/>
        </w:rPr>
        <w:t xml:space="preserve"> çok sayıda</w:t>
      </w:r>
      <w:r w:rsidR="00BA0D05" w:rsidRPr="0037772D">
        <w:rPr>
          <w:rFonts w:ascii="Times New Roman" w:eastAsia="Times New Roman" w:hAnsi="Times New Roman" w:cs="Times New Roman"/>
          <w:sz w:val="24"/>
          <w:szCs w:val="24"/>
          <w:lang w:eastAsia="tr-TR"/>
        </w:rPr>
        <w:t>ki</w:t>
      </w:r>
      <w:r w:rsidR="001F6BA2" w:rsidRPr="0037772D">
        <w:rPr>
          <w:rFonts w:ascii="Times New Roman" w:eastAsia="Times New Roman" w:hAnsi="Times New Roman" w:cs="Times New Roman"/>
          <w:sz w:val="24"/>
          <w:szCs w:val="24"/>
          <w:lang w:eastAsia="tr-TR"/>
        </w:rPr>
        <w:t xml:space="preserve"> soru maddesi içinden seçimler yapılarak anket formu oluşturulmuştur. </w:t>
      </w:r>
      <w:r w:rsidR="001B1D89" w:rsidRPr="0037772D">
        <w:rPr>
          <w:rFonts w:ascii="Times New Roman" w:eastAsia="Times New Roman" w:hAnsi="Times New Roman" w:cs="Times New Roman"/>
          <w:sz w:val="24"/>
          <w:szCs w:val="24"/>
          <w:lang w:eastAsia="tr-TR"/>
        </w:rPr>
        <w:t xml:space="preserve">Anket formlarına, uzman görüşü alınıp, </w:t>
      </w:r>
      <w:r w:rsidR="006F5070" w:rsidRPr="0037772D">
        <w:rPr>
          <w:rFonts w:ascii="Times New Roman" w:eastAsia="Times New Roman" w:hAnsi="Times New Roman" w:cs="Times New Roman"/>
          <w:sz w:val="24"/>
          <w:szCs w:val="24"/>
          <w:lang w:eastAsia="tr-TR"/>
        </w:rPr>
        <w:t>Aydın Adnan Menderes Üniversitesi Diş Hekimliği Fakültesi Endodonti kliniğinden 5, Cerrahi kliniğinden 5 asistan he</w:t>
      </w:r>
      <w:r w:rsidR="001B1D89" w:rsidRPr="0037772D">
        <w:rPr>
          <w:rFonts w:ascii="Times New Roman" w:eastAsia="Times New Roman" w:hAnsi="Times New Roman" w:cs="Times New Roman"/>
          <w:sz w:val="24"/>
          <w:szCs w:val="24"/>
          <w:lang w:eastAsia="tr-TR"/>
        </w:rPr>
        <w:t>kime uygulanan pilot çalışmalar yapıldıktan sonra gerekli düzenlemeler yapılarak son hali verilmiştir.</w:t>
      </w:r>
    </w:p>
    <w:p w:rsidR="005441BE" w:rsidRPr="0037772D" w:rsidRDefault="006B128F" w:rsidP="00353D49">
      <w:pPr>
        <w:spacing w:after="0" w:line="360" w:lineRule="auto"/>
        <w:ind w:firstLine="709"/>
        <w:jc w:val="both"/>
        <w:rPr>
          <w:rFonts w:ascii="Times New Roman" w:eastAsiaTheme="minorEastAsia" w:hAnsi="Times New Roman" w:cs="Times New Roman"/>
          <w:sz w:val="24"/>
          <w:szCs w:val="24"/>
          <w:lang w:eastAsia="tr-TR"/>
        </w:rPr>
      </w:pPr>
      <w:r w:rsidRPr="0037772D">
        <w:rPr>
          <w:rFonts w:ascii="Times New Roman" w:eastAsia="Times New Roman" w:hAnsi="Times New Roman" w:cs="Times New Roman"/>
          <w:sz w:val="24"/>
          <w:szCs w:val="24"/>
        </w:rPr>
        <w:t>A</w:t>
      </w:r>
      <w:r w:rsidR="00F73DDA" w:rsidRPr="0037772D">
        <w:rPr>
          <w:rFonts w:ascii="Times New Roman" w:eastAsia="Times New Roman" w:hAnsi="Times New Roman" w:cs="Times New Roman"/>
          <w:sz w:val="24"/>
          <w:szCs w:val="24"/>
        </w:rPr>
        <w:t xml:space="preserve">raştırmanın uygulanabilmesi </w:t>
      </w:r>
      <w:r w:rsidRPr="0037772D">
        <w:rPr>
          <w:rFonts w:ascii="Times New Roman" w:eastAsia="Times New Roman" w:hAnsi="Times New Roman" w:cs="Times New Roman"/>
          <w:sz w:val="24"/>
          <w:szCs w:val="24"/>
        </w:rPr>
        <w:t>için gerekli kurum onayı A</w:t>
      </w:r>
      <w:r w:rsidR="00F130D0" w:rsidRPr="0037772D">
        <w:rPr>
          <w:rFonts w:ascii="Times New Roman" w:eastAsia="Times New Roman" w:hAnsi="Times New Roman" w:cs="Times New Roman"/>
          <w:sz w:val="24"/>
          <w:szCs w:val="24"/>
        </w:rPr>
        <w:t>ydın A</w:t>
      </w:r>
      <w:r w:rsidRPr="0037772D">
        <w:rPr>
          <w:rFonts w:ascii="Times New Roman" w:eastAsia="Times New Roman" w:hAnsi="Times New Roman" w:cs="Times New Roman"/>
          <w:sz w:val="24"/>
          <w:szCs w:val="24"/>
        </w:rPr>
        <w:t>DÜ Diş Hekimliği Fakültesi</w:t>
      </w:r>
      <w:r w:rsidR="00843CDB" w:rsidRPr="0037772D">
        <w:rPr>
          <w:rFonts w:ascii="Times New Roman" w:eastAsia="Times New Roman" w:hAnsi="Times New Roman" w:cs="Times New Roman"/>
          <w:sz w:val="24"/>
          <w:szCs w:val="24"/>
        </w:rPr>
        <w:t xml:space="preserve"> Dekanlık Makamından (Ek-</w:t>
      </w:r>
      <w:r w:rsidR="00B47623" w:rsidRPr="0037772D">
        <w:rPr>
          <w:rFonts w:ascii="Times New Roman" w:eastAsia="Times New Roman" w:hAnsi="Times New Roman" w:cs="Times New Roman"/>
          <w:sz w:val="24"/>
          <w:szCs w:val="24"/>
        </w:rPr>
        <w:t>2</w:t>
      </w:r>
      <w:r w:rsidRPr="0037772D">
        <w:rPr>
          <w:rFonts w:ascii="Times New Roman" w:eastAsia="Times New Roman" w:hAnsi="Times New Roman" w:cs="Times New Roman"/>
          <w:sz w:val="24"/>
          <w:szCs w:val="24"/>
        </w:rPr>
        <w:t xml:space="preserve">), araştırma için gerekli etik kurul onayı ise </w:t>
      </w:r>
      <w:r w:rsidR="006F5070" w:rsidRPr="0037772D">
        <w:rPr>
          <w:rFonts w:ascii="Times New Roman" w:eastAsia="Times New Roman" w:hAnsi="Times New Roman" w:cs="Times New Roman"/>
          <w:sz w:val="24"/>
          <w:szCs w:val="24"/>
        </w:rPr>
        <w:t>T</w:t>
      </w:r>
      <w:r w:rsidR="006F5070" w:rsidRPr="0037772D">
        <w:rPr>
          <w:rFonts w:ascii="Times New Roman" w:hAnsi="Times New Roman" w:cs="Times New Roman"/>
          <w:sz w:val="24"/>
          <w:szCs w:val="24"/>
        </w:rPr>
        <w:t xml:space="preserve">.C. Aydın Adnan Menderes Üniversitesi Rektörlüğü Tıp Fakültesi Dekanlığı Girişimsel Olmayan Klinik Araştırmalar Etik Kurulu’ndan </w:t>
      </w:r>
      <w:r w:rsidRPr="0037772D">
        <w:rPr>
          <w:rFonts w:ascii="Times New Roman" w:eastAsia="Times New Roman" w:hAnsi="Times New Roman" w:cs="Times New Roman"/>
          <w:sz w:val="24"/>
          <w:szCs w:val="24"/>
        </w:rPr>
        <w:t>(Protokol No:</w:t>
      </w:r>
      <w:r w:rsidR="007E4D89" w:rsidRPr="0037772D">
        <w:rPr>
          <w:rFonts w:ascii="Times New Roman" w:eastAsia="Times New Roman" w:hAnsi="Times New Roman" w:cs="Times New Roman"/>
          <w:sz w:val="24"/>
          <w:szCs w:val="24"/>
        </w:rPr>
        <w:t>2018/1484</w:t>
      </w:r>
      <w:r w:rsidRPr="0037772D">
        <w:rPr>
          <w:rFonts w:ascii="Times New Roman" w:eastAsia="Times New Roman" w:hAnsi="Times New Roman" w:cs="Times New Roman"/>
          <w:sz w:val="24"/>
          <w:szCs w:val="24"/>
        </w:rPr>
        <w:t>)</w:t>
      </w:r>
      <w:r w:rsidR="00753460" w:rsidRPr="0037772D">
        <w:rPr>
          <w:rFonts w:ascii="Times New Roman" w:eastAsia="Times New Roman" w:hAnsi="Times New Roman" w:cs="Times New Roman"/>
          <w:sz w:val="24"/>
          <w:szCs w:val="24"/>
        </w:rPr>
        <w:t xml:space="preserve"> </w:t>
      </w:r>
      <w:r w:rsidR="00843CDB" w:rsidRPr="0037772D">
        <w:rPr>
          <w:rFonts w:ascii="Times New Roman" w:eastAsia="Times New Roman" w:hAnsi="Times New Roman" w:cs="Times New Roman"/>
          <w:sz w:val="24"/>
          <w:szCs w:val="24"/>
        </w:rPr>
        <w:t>(Ek-3</w:t>
      </w:r>
      <w:r w:rsidR="00F96E4B" w:rsidRPr="0037772D">
        <w:rPr>
          <w:rFonts w:ascii="Times New Roman" w:eastAsia="Times New Roman" w:hAnsi="Times New Roman" w:cs="Times New Roman"/>
          <w:sz w:val="24"/>
          <w:szCs w:val="24"/>
        </w:rPr>
        <w:t>)</w:t>
      </w:r>
      <w:r w:rsidR="00AE097D" w:rsidRPr="0037772D">
        <w:rPr>
          <w:rFonts w:ascii="Times New Roman" w:eastAsia="Times New Roman" w:hAnsi="Times New Roman" w:cs="Times New Roman"/>
          <w:sz w:val="24"/>
          <w:szCs w:val="24"/>
        </w:rPr>
        <w:t xml:space="preserve"> </w:t>
      </w:r>
      <w:r w:rsidRPr="0037772D">
        <w:rPr>
          <w:rFonts w:ascii="Times New Roman" w:eastAsia="Times New Roman" w:hAnsi="Times New Roman" w:cs="Times New Roman"/>
          <w:sz w:val="24"/>
          <w:szCs w:val="24"/>
        </w:rPr>
        <w:t xml:space="preserve">alınmıştır. Çalışmada öğrencilere ait bilgilerin yalnız çalışmada kullanılacağı, araştırmacının dışında üçüncü şahıs kişilerle paylaşılamayacağı araştırmacının sorumluluğundadır. Çalışma gönüllülük esasına dayalı bir çalışma olduğu için </w:t>
      </w:r>
      <w:r w:rsidRPr="0037772D">
        <w:rPr>
          <w:rFonts w:ascii="Times New Roman" w:eastAsiaTheme="minorEastAsia" w:hAnsi="Times New Roman" w:cs="Times New Roman"/>
          <w:sz w:val="24"/>
          <w:szCs w:val="24"/>
          <w:lang w:eastAsia="tr-TR"/>
        </w:rPr>
        <w:t xml:space="preserve">araştırmaya başlamadan önce örnekleme alınan öğrencilere araştırmanın amacı anlatılarak sözlü izinleri alınmıştır. </w:t>
      </w:r>
    </w:p>
    <w:p w:rsidR="00252226" w:rsidRPr="0037772D" w:rsidRDefault="004F2D32" w:rsidP="00353D49">
      <w:pPr>
        <w:autoSpaceDE w:val="0"/>
        <w:autoSpaceDN w:val="0"/>
        <w:adjustRightInd w:val="0"/>
        <w:spacing w:after="0" w:line="360" w:lineRule="auto"/>
        <w:ind w:firstLine="709"/>
        <w:jc w:val="both"/>
        <w:rPr>
          <w:rFonts w:ascii="Times New Roman" w:eastAsia="Times New Roman" w:hAnsi="Times New Roman" w:cs="Times New Roman"/>
          <w:sz w:val="24"/>
          <w:szCs w:val="24"/>
          <w:lang w:eastAsia="ar-SA"/>
        </w:rPr>
      </w:pPr>
      <w:r w:rsidRPr="0037772D">
        <w:rPr>
          <w:rFonts w:ascii="Times New Roman" w:eastAsia="Times New Roman" w:hAnsi="Times New Roman" w:cs="Times New Roman"/>
          <w:sz w:val="24"/>
          <w:szCs w:val="24"/>
        </w:rPr>
        <w:t>Çalışma</w:t>
      </w:r>
      <w:r w:rsidR="002B16E6" w:rsidRPr="0037772D">
        <w:rPr>
          <w:rFonts w:ascii="Times New Roman" w:eastAsia="Times New Roman" w:hAnsi="Times New Roman" w:cs="Times New Roman"/>
          <w:sz w:val="24"/>
          <w:szCs w:val="24"/>
        </w:rPr>
        <w:t xml:space="preserve"> sonucunda toplanan veriler değerlendirilirken istatistiksel analizler i</w:t>
      </w:r>
      <w:r w:rsidRPr="0037772D">
        <w:rPr>
          <w:rFonts w:ascii="Times New Roman" w:eastAsia="Times New Roman" w:hAnsi="Times New Roman" w:cs="Times New Roman"/>
          <w:sz w:val="24"/>
          <w:szCs w:val="24"/>
        </w:rPr>
        <w:t>çin SPSS 18.0 programı kullanılmıştır</w:t>
      </w:r>
      <w:r w:rsidR="002B16E6" w:rsidRPr="0037772D">
        <w:rPr>
          <w:rFonts w:ascii="Times New Roman" w:eastAsia="Times New Roman" w:hAnsi="Times New Roman" w:cs="Times New Roman"/>
          <w:sz w:val="24"/>
          <w:szCs w:val="24"/>
        </w:rPr>
        <w:t>.</w:t>
      </w:r>
      <w:r w:rsidR="008B0B94" w:rsidRPr="0037772D">
        <w:rPr>
          <w:rFonts w:ascii="Times New Roman" w:eastAsia="Times New Roman" w:hAnsi="Times New Roman" w:cs="Times New Roman"/>
          <w:sz w:val="24"/>
          <w:szCs w:val="24"/>
        </w:rPr>
        <w:t xml:space="preserve"> </w:t>
      </w:r>
      <w:r w:rsidR="008B0B94" w:rsidRPr="0037772D">
        <w:rPr>
          <w:rFonts w:ascii="Times New Roman" w:hAnsi="Times New Roman" w:cs="Times New Roman"/>
          <w:sz w:val="24"/>
          <w:szCs w:val="24"/>
        </w:rPr>
        <w:t xml:space="preserve">Tanımlayıcı istatistikler frekans, yüzde, ortalama ± standart sapma ve medyan (25-75 persantil) biçiminde gösterilmiştir. </w:t>
      </w:r>
      <w:r w:rsidR="008B0B94" w:rsidRPr="0037772D">
        <w:rPr>
          <w:rFonts w:ascii="Times New Roman" w:eastAsia="Times New Roman" w:hAnsi="Times New Roman" w:cs="Times New Roman"/>
          <w:sz w:val="24"/>
          <w:szCs w:val="24"/>
        </w:rPr>
        <w:t xml:space="preserve">Verilerin analizinde Ki-Kare ve Kruskal Wallis testleri kullanılmıştır. </w:t>
      </w:r>
      <w:r w:rsidR="007356AA">
        <w:rPr>
          <w:rFonts w:ascii="Times New Roman" w:eastAsia="Times New Roman" w:hAnsi="Times New Roman" w:cs="Times New Roman"/>
          <w:sz w:val="24"/>
          <w:szCs w:val="24"/>
          <w:lang w:eastAsia="ar-SA"/>
        </w:rPr>
        <w:t>p</w:t>
      </w:r>
      <w:r w:rsidR="008B0B94" w:rsidRPr="0037772D">
        <w:rPr>
          <w:rFonts w:ascii="Times New Roman" w:eastAsia="Times New Roman" w:hAnsi="Times New Roman" w:cs="Times New Roman"/>
          <w:sz w:val="24"/>
          <w:szCs w:val="24"/>
          <w:lang w:eastAsia="ar-SA"/>
        </w:rPr>
        <w:t xml:space="preserve">&lt; 0.05 olan değerler istatistiksel olarak anlamlı kabul edilmiştir. </w:t>
      </w:r>
    </w:p>
    <w:p w:rsidR="00726210" w:rsidRPr="0037772D" w:rsidRDefault="00726210" w:rsidP="001D1630">
      <w:pPr>
        <w:pStyle w:val="NormalWeb"/>
        <w:spacing w:before="0" w:beforeAutospacing="0" w:after="0" w:afterAutospacing="0" w:line="360" w:lineRule="auto"/>
        <w:jc w:val="both"/>
        <w:rPr>
          <w:rFonts w:eastAsia="Times New Roman"/>
        </w:rPr>
      </w:pPr>
    </w:p>
    <w:p w:rsidR="001D1630" w:rsidRPr="0037772D" w:rsidRDefault="001D1630" w:rsidP="001D1630">
      <w:pPr>
        <w:pStyle w:val="NormalWeb"/>
        <w:spacing w:before="0" w:beforeAutospacing="0" w:after="0" w:afterAutospacing="0" w:line="360" w:lineRule="auto"/>
        <w:jc w:val="both"/>
        <w:rPr>
          <w:rFonts w:eastAsia="Times New Roman"/>
        </w:rPr>
      </w:pPr>
    </w:p>
    <w:p w:rsidR="001D1630" w:rsidRPr="0037772D" w:rsidRDefault="001D1630" w:rsidP="001D1630">
      <w:pPr>
        <w:pStyle w:val="NormalWeb"/>
        <w:spacing w:before="0" w:beforeAutospacing="0" w:after="0" w:afterAutospacing="0" w:line="360" w:lineRule="auto"/>
        <w:jc w:val="both"/>
        <w:rPr>
          <w:rFonts w:eastAsia="Times New Roman"/>
        </w:rPr>
      </w:pPr>
    </w:p>
    <w:p w:rsidR="001D1630" w:rsidRPr="0037772D" w:rsidRDefault="001D1630" w:rsidP="001D1630">
      <w:pPr>
        <w:pStyle w:val="NormalWeb"/>
        <w:spacing w:before="0" w:beforeAutospacing="0" w:after="0" w:afterAutospacing="0" w:line="360" w:lineRule="auto"/>
        <w:jc w:val="both"/>
        <w:rPr>
          <w:rFonts w:eastAsia="Times New Roman"/>
        </w:rPr>
      </w:pPr>
    </w:p>
    <w:p w:rsidR="001D1630" w:rsidRPr="0037772D" w:rsidRDefault="001D1630" w:rsidP="001D1630">
      <w:pPr>
        <w:pStyle w:val="NormalWeb"/>
        <w:spacing w:before="0" w:beforeAutospacing="0" w:after="0" w:afterAutospacing="0" w:line="360" w:lineRule="auto"/>
        <w:jc w:val="both"/>
        <w:rPr>
          <w:rFonts w:eastAsia="Times New Roman"/>
        </w:rPr>
      </w:pPr>
    </w:p>
    <w:p w:rsidR="001D1630" w:rsidRPr="0037772D" w:rsidRDefault="001D1630" w:rsidP="001D1630">
      <w:pPr>
        <w:pStyle w:val="NormalWeb"/>
        <w:spacing w:before="0" w:beforeAutospacing="0" w:after="0" w:afterAutospacing="0" w:line="360" w:lineRule="auto"/>
        <w:jc w:val="both"/>
        <w:rPr>
          <w:rFonts w:eastAsia="Times New Roman"/>
        </w:rPr>
      </w:pPr>
    </w:p>
    <w:p w:rsidR="007874B7" w:rsidRPr="0037772D" w:rsidRDefault="00BD5709" w:rsidP="00353D49">
      <w:pPr>
        <w:pStyle w:val="NormalWeb"/>
        <w:spacing w:before="0" w:beforeAutospacing="0" w:after="0" w:afterAutospacing="0" w:line="360" w:lineRule="auto"/>
        <w:jc w:val="center"/>
        <w:rPr>
          <w:rFonts w:eastAsia="Times New Roman"/>
          <w:b/>
          <w:sz w:val="28"/>
          <w:szCs w:val="28"/>
        </w:rPr>
      </w:pPr>
      <w:r w:rsidRPr="0037772D">
        <w:rPr>
          <w:rFonts w:eastAsia="Times New Roman"/>
          <w:b/>
          <w:sz w:val="28"/>
          <w:szCs w:val="28"/>
        </w:rPr>
        <w:t>4</w:t>
      </w:r>
      <w:r w:rsidR="00605272" w:rsidRPr="0037772D">
        <w:rPr>
          <w:rFonts w:eastAsia="Times New Roman"/>
          <w:b/>
          <w:sz w:val="28"/>
          <w:szCs w:val="28"/>
        </w:rPr>
        <w:t>.</w:t>
      </w:r>
      <w:r w:rsidR="002B2319" w:rsidRPr="0037772D">
        <w:rPr>
          <w:rFonts w:eastAsia="Times New Roman"/>
          <w:b/>
          <w:sz w:val="28"/>
          <w:szCs w:val="28"/>
        </w:rPr>
        <w:t xml:space="preserve"> </w:t>
      </w:r>
      <w:r w:rsidR="00605272" w:rsidRPr="0037772D">
        <w:rPr>
          <w:rFonts w:eastAsia="Times New Roman"/>
          <w:b/>
          <w:sz w:val="28"/>
          <w:szCs w:val="28"/>
        </w:rPr>
        <w:t>BULGULAR</w:t>
      </w:r>
    </w:p>
    <w:p w:rsidR="002B2319" w:rsidRPr="007916A9" w:rsidRDefault="002B2319" w:rsidP="00353D49">
      <w:pPr>
        <w:pStyle w:val="NormalWeb"/>
        <w:spacing w:before="0" w:beforeAutospacing="0" w:after="0" w:afterAutospacing="0" w:line="360" w:lineRule="auto"/>
        <w:jc w:val="center"/>
        <w:rPr>
          <w:rFonts w:eastAsia="Times New Roman"/>
        </w:rPr>
      </w:pPr>
    </w:p>
    <w:p w:rsidR="002B2319" w:rsidRPr="007916A9" w:rsidRDefault="002B2319" w:rsidP="00353D49">
      <w:pPr>
        <w:pStyle w:val="NormalWeb"/>
        <w:spacing w:before="0" w:beforeAutospacing="0" w:after="0" w:afterAutospacing="0" w:line="360" w:lineRule="auto"/>
        <w:jc w:val="center"/>
        <w:rPr>
          <w:rFonts w:eastAsia="Times New Roman"/>
        </w:rPr>
      </w:pPr>
    </w:p>
    <w:p w:rsidR="0003612D" w:rsidRPr="0037772D" w:rsidRDefault="007874B7" w:rsidP="001D1630">
      <w:pPr>
        <w:tabs>
          <w:tab w:val="left" w:pos="0"/>
        </w:tabs>
        <w:spacing w:after="0" w:line="360" w:lineRule="auto"/>
        <w:ind w:firstLine="709"/>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Bu bölümde, </w:t>
      </w:r>
      <w:r w:rsidR="005441BE" w:rsidRPr="0037772D">
        <w:rPr>
          <w:rFonts w:ascii="Times New Roman" w:eastAsia="Calibri" w:hAnsi="Times New Roman" w:cs="Times New Roman"/>
          <w:sz w:val="24"/>
          <w:szCs w:val="24"/>
        </w:rPr>
        <w:t xml:space="preserve">Aydın </w:t>
      </w:r>
      <w:r w:rsidRPr="0037772D">
        <w:rPr>
          <w:rFonts w:ascii="Times New Roman" w:eastAsia="Calibri" w:hAnsi="Times New Roman" w:cs="Times New Roman"/>
          <w:sz w:val="24"/>
          <w:szCs w:val="24"/>
        </w:rPr>
        <w:t>Adnan Menderes Üniversitesi Diş Hekimliği Fakültesi</w:t>
      </w:r>
      <w:r w:rsidR="00BA0D05" w:rsidRPr="0037772D">
        <w:rPr>
          <w:rFonts w:ascii="Times New Roman" w:eastAsia="Calibri" w:hAnsi="Times New Roman" w:cs="Times New Roman"/>
          <w:sz w:val="24"/>
          <w:szCs w:val="24"/>
        </w:rPr>
        <w:t xml:space="preserve"> 1, 2, 3, 4, ve 5.</w:t>
      </w:r>
      <w:r w:rsidRPr="0037772D">
        <w:rPr>
          <w:rFonts w:ascii="Times New Roman" w:eastAsia="Calibri" w:hAnsi="Times New Roman" w:cs="Times New Roman"/>
          <w:sz w:val="24"/>
          <w:szCs w:val="24"/>
        </w:rPr>
        <w:t xml:space="preserve">Sınıf öğrencilerinin </w:t>
      </w:r>
      <w:r w:rsidR="007E4D89" w:rsidRPr="0037772D">
        <w:rPr>
          <w:rFonts w:ascii="Times New Roman" w:eastAsia="Calibri" w:hAnsi="Times New Roman" w:cs="Times New Roman"/>
          <w:sz w:val="24"/>
          <w:szCs w:val="24"/>
        </w:rPr>
        <w:t xml:space="preserve">HE </w:t>
      </w:r>
      <w:r w:rsidRPr="0037772D">
        <w:rPr>
          <w:rFonts w:ascii="Times New Roman" w:eastAsia="Calibri" w:hAnsi="Times New Roman" w:cs="Times New Roman"/>
          <w:sz w:val="24"/>
          <w:szCs w:val="24"/>
        </w:rPr>
        <w:t>konusunda bilgi ve tutumlarının belirlenmesi amacıyla uygulanan anketlerin değerlendirilmesi sonucunda elde edilen bulgulara yer verilmiştir. Öğrencilerin sosyo-demografik özellikleri tanımlandıktan sonra bulgular sıralanmıştır.</w:t>
      </w:r>
    </w:p>
    <w:p w:rsidR="001D1630" w:rsidRPr="0037772D" w:rsidRDefault="001D1630" w:rsidP="001D1630">
      <w:pPr>
        <w:tabs>
          <w:tab w:val="left" w:pos="0"/>
        </w:tabs>
        <w:spacing w:after="0" w:line="360" w:lineRule="auto"/>
        <w:ind w:firstLine="709"/>
        <w:jc w:val="both"/>
        <w:rPr>
          <w:rFonts w:ascii="Times New Roman" w:eastAsia="Calibri" w:hAnsi="Times New Roman" w:cs="Times New Roman"/>
          <w:sz w:val="24"/>
          <w:szCs w:val="24"/>
        </w:rPr>
      </w:pPr>
    </w:p>
    <w:p w:rsidR="001D1630" w:rsidRPr="0037772D" w:rsidRDefault="00BD0F65" w:rsidP="00353D49">
      <w:pPr>
        <w:spacing w:after="0" w:line="360" w:lineRule="auto"/>
        <w:rPr>
          <w:rFonts w:ascii="Times New Roman" w:eastAsia="Calibri" w:hAnsi="Times New Roman" w:cs="Times New Roman"/>
          <w:sz w:val="24"/>
          <w:szCs w:val="24"/>
        </w:rPr>
      </w:pPr>
      <w:r w:rsidRPr="0037772D">
        <w:rPr>
          <w:rFonts w:ascii="Times New Roman" w:eastAsia="Calibri" w:hAnsi="Times New Roman" w:cs="Times New Roman"/>
          <w:b/>
          <w:sz w:val="24"/>
          <w:szCs w:val="24"/>
        </w:rPr>
        <w:t xml:space="preserve">Tablo 17. </w:t>
      </w:r>
      <w:r w:rsidRPr="0037772D">
        <w:rPr>
          <w:rFonts w:ascii="Times New Roman" w:eastAsia="Calibri" w:hAnsi="Times New Roman" w:cs="Times New Roman"/>
          <w:sz w:val="24"/>
          <w:szCs w:val="24"/>
        </w:rPr>
        <w:t>Farklı Değişkenlere Öğ</w:t>
      </w:r>
      <w:r w:rsidR="008069B9" w:rsidRPr="0037772D">
        <w:rPr>
          <w:rFonts w:ascii="Times New Roman" w:eastAsia="Calibri" w:hAnsi="Times New Roman" w:cs="Times New Roman"/>
          <w:sz w:val="24"/>
          <w:szCs w:val="24"/>
        </w:rPr>
        <w:t>renci Sayı ve Yüzdeleri (n=285)</w:t>
      </w:r>
      <w:r w:rsidR="00965A71">
        <w:rPr>
          <w:rFonts w:ascii="Times New Roman" w:eastAsia="Calibri" w:hAnsi="Times New Roman" w:cs="Times New Roman"/>
          <w:sz w:val="24"/>
          <w:szCs w:val="24"/>
        </w:rPr>
        <w:t>.</w:t>
      </w:r>
    </w:p>
    <w:tbl>
      <w:tblPr>
        <w:tblW w:w="0" w:type="auto"/>
        <w:jc w:val="center"/>
        <w:tblLook w:val="04A0" w:firstRow="1" w:lastRow="0" w:firstColumn="1" w:lastColumn="0" w:noHBand="0" w:noVBand="1"/>
      </w:tblPr>
      <w:tblGrid>
        <w:gridCol w:w="2776"/>
        <w:gridCol w:w="1924"/>
        <w:gridCol w:w="1963"/>
        <w:gridCol w:w="1842"/>
      </w:tblGrid>
      <w:tr w:rsidR="007874B7" w:rsidRPr="0037772D" w:rsidTr="00E64123">
        <w:trPr>
          <w:trHeight w:val="20"/>
          <w:jc w:val="center"/>
        </w:trPr>
        <w:tc>
          <w:tcPr>
            <w:tcW w:w="2776" w:type="dxa"/>
            <w:vMerge w:val="restart"/>
            <w:tcBorders>
              <w:top w:val="single" w:sz="4" w:space="0" w:color="auto"/>
              <w:bottom w:val="single" w:sz="4" w:space="0" w:color="auto"/>
            </w:tcBorders>
            <w:shd w:val="clear" w:color="auto" w:fill="auto"/>
          </w:tcPr>
          <w:p w:rsidR="00DF5085" w:rsidRPr="00DF5085" w:rsidRDefault="00DF5085" w:rsidP="00C135AF">
            <w:pPr>
              <w:spacing w:after="0" w:line="240" w:lineRule="atLeast"/>
              <w:rPr>
                <w:rFonts w:ascii="Times New Roman" w:eastAsia="Calibri" w:hAnsi="Times New Roman" w:cs="Times New Roman"/>
                <w:sz w:val="20"/>
                <w:szCs w:val="20"/>
              </w:rPr>
            </w:pPr>
          </w:p>
          <w:p w:rsidR="00DF5085" w:rsidRPr="00DF5085" w:rsidRDefault="00DF5085" w:rsidP="00C135AF">
            <w:pPr>
              <w:spacing w:after="0" w:line="240" w:lineRule="atLeast"/>
              <w:rPr>
                <w:rFonts w:ascii="Times New Roman" w:eastAsia="Calibri" w:hAnsi="Times New Roman" w:cs="Times New Roman"/>
                <w:sz w:val="20"/>
                <w:szCs w:val="20"/>
              </w:rPr>
            </w:pPr>
          </w:p>
          <w:p w:rsidR="00DF5085" w:rsidRPr="00DF5085" w:rsidRDefault="00DF5085" w:rsidP="00C135AF">
            <w:pPr>
              <w:spacing w:after="0" w:line="240" w:lineRule="atLeast"/>
              <w:rPr>
                <w:rFonts w:ascii="Times New Roman" w:eastAsia="Calibri" w:hAnsi="Times New Roman" w:cs="Times New Roman"/>
                <w:sz w:val="20"/>
                <w:szCs w:val="20"/>
              </w:rPr>
            </w:pPr>
          </w:p>
          <w:p w:rsidR="00DF5085" w:rsidRPr="00DF5085" w:rsidRDefault="00DF5085" w:rsidP="00C135AF">
            <w:pPr>
              <w:spacing w:after="0" w:line="240" w:lineRule="atLeast"/>
              <w:rPr>
                <w:rFonts w:ascii="Times New Roman" w:eastAsia="Calibri" w:hAnsi="Times New Roman" w:cs="Times New Roman"/>
                <w:sz w:val="20"/>
                <w:szCs w:val="20"/>
              </w:rPr>
            </w:pPr>
          </w:p>
          <w:p w:rsidR="007874B7" w:rsidRPr="00DF5085" w:rsidRDefault="007874B7" w:rsidP="00C135AF">
            <w:pPr>
              <w:spacing w:after="0" w:line="240" w:lineRule="atLeast"/>
              <w:rPr>
                <w:rFonts w:ascii="Times New Roman" w:eastAsia="Calibri" w:hAnsi="Times New Roman" w:cs="Times New Roman"/>
                <w:sz w:val="20"/>
                <w:szCs w:val="20"/>
              </w:rPr>
            </w:pPr>
            <w:r w:rsidRPr="00DF5085">
              <w:rPr>
                <w:rFonts w:ascii="Times New Roman" w:eastAsia="Calibri" w:hAnsi="Times New Roman" w:cs="Times New Roman"/>
                <w:sz w:val="20"/>
                <w:szCs w:val="20"/>
              </w:rPr>
              <w:t>Sınıf</w:t>
            </w:r>
          </w:p>
        </w:tc>
        <w:tc>
          <w:tcPr>
            <w:tcW w:w="1924" w:type="dxa"/>
            <w:vMerge w:val="restart"/>
            <w:tcBorders>
              <w:top w:val="single" w:sz="4" w:space="0" w:color="auto"/>
              <w:bottom w:val="single" w:sz="4" w:space="0" w:color="auto"/>
            </w:tcBorders>
            <w:shd w:val="clear" w:color="auto" w:fill="auto"/>
          </w:tcPr>
          <w:p w:rsidR="007874B7" w:rsidRPr="0037772D" w:rsidRDefault="007874B7" w:rsidP="00C135AF">
            <w:pPr>
              <w:spacing w:after="0" w:line="240" w:lineRule="atLeast"/>
              <w:ind w:left="320" w:hanging="283"/>
              <w:rPr>
                <w:rFonts w:ascii="Times New Roman" w:eastAsia="Calibri" w:hAnsi="Times New Roman" w:cs="Times New Roman"/>
                <w:b/>
                <w:sz w:val="20"/>
                <w:szCs w:val="20"/>
              </w:rPr>
            </w:pPr>
            <w:r w:rsidRPr="0037772D">
              <w:rPr>
                <w:rFonts w:ascii="Times New Roman" w:eastAsia="Calibri" w:hAnsi="Times New Roman" w:cs="Times New Roman"/>
                <w:b/>
                <w:sz w:val="20"/>
                <w:szCs w:val="20"/>
              </w:rPr>
              <w:t xml:space="preserve">Değişken </w:t>
            </w:r>
          </w:p>
        </w:tc>
        <w:tc>
          <w:tcPr>
            <w:tcW w:w="1963" w:type="dxa"/>
            <w:tcBorders>
              <w:top w:val="single" w:sz="4" w:space="0" w:color="auto"/>
              <w:bottom w:val="single" w:sz="4" w:space="0" w:color="auto"/>
            </w:tcBorders>
            <w:shd w:val="clear" w:color="auto" w:fill="auto"/>
          </w:tcPr>
          <w:p w:rsidR="007874B7" w:rsidRPr="0037772D" w:rsidRDefault="007874B7"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Örneklem</w:t>
            </w:r>
          </w:p>
        </w:tc>
        <w:tc>
          <w:tcPr>
            <w:tcW w:w="1842" w:type="dxa"/>
            <w:tcBorders>
              <w:top w:val="single" w:sz="4" w:space="0" w:color="auto"/>
              <w:bottom w:val="single" w:sz="4" w:space="0" w:color="auto"/>
            </w:tcBorders>
            <w:shd w:val="clear" w:color="auto" w:fill="auto"/>
          </w:tcPr>
          <w:p w:rsidR="007874B7" w:rsidRPr="0037772D" w:rsidRDefault="007874B7"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Yüzdesi</w:t>
            </w:r>
          </w:p>
        </w:tc>
      </w:tr>
      <w:tr w:rsidR="007874B7" w:rsidRPr="0037772D" w:rsidTr="00E64123">
        <w:trPr>
          <w:trHeight w:val="20"/>
          <w:jc w:val="center"/>
        </w:trPr>
        <w:tc>
          <w:tcPr>
            <w:tcW w:w="2776" w:type="dxa"/>
            <w:vMerge/>
            <w:tcBorders>
              <w:top w:val="single" w:sz="4" w:space="0" w:color="auto"/>
            </w:tcBorders>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vMerge/>
            <w:tcBorders>
              <w:top w:val="single" w:sz="4" w:space="0" w:color="auto"/>
              <w:bottom w:val="single" w:sz="4" w:space="0" w:color="auto"/>
            </w:tcBorders>
            <w:shd w:val="clear" w:color="auto" w:fill="auto"/>
          </w:tcPr>
          <w:p w:rsidR="007874B7" w:rsidRPr="0037772D" w:rsidRDefault="007874B7" w:rsidP="00C135AF">
            <w:pPr>
              <w:spacing w:after="0" w:line="240" w:lineRule="atLeast"/>
              <w:ind w:left="320" w:hanging="283"/>
              <w:rPr>
                <w:rFonts w:ascii="Times New Roman" w:eastAsia="Calibri" w:hAnsi="Times New Roman" w:cs="Times New Roman"/>
                <w:b/>
                <w:sz w:val="20"/>
                <w:szCs w:val="20"/>
              </w:rPr>
            </w:pPr>
          </w:p>
        </w:tc>
        <w:tc>
          <w:tcPr>
            <w:tcW w:w="1963" w:type="dxa"/>
            <w:tcBorders>
              <w:top w:val="single" w:sz="4" w:space="0" w:color="auto"/>
              <w:bottom w:val="single" w:sz="4" w:space="0" w:color="auto"/>
            </w:tcBorders>
            <w:shd w:val="clear" w:color="auto" w:fill="auto"/>
          </w:tcPr>
          <w:p w:rsidR="007874B7" w:rsidRPr="0037772D" w:rsidRDefault="007874B7"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n</w:t>
            </w:r>
          </w:p>
        </w:tc>
        <w:tc>
          <w:tcPr>
            <w:tcW w:w="1842" w:type="dxa"/>
            <w:tcBorders>
              <w:top w:val="single" w:sz="4" w:space="0" w:color="auto"/>
              <w:bottom w:val="single" w:sz="4" w:space="0" w:color="auto"/>
            </w:tcBorders>
            <w:shd w:val="clear" w:color="auto" w:fill="auto"/>
          </w:tcPr>
          <w:p w:rsidR="007874B7" w:rsidRPr="0037772D" w:rsidRDefault="007874B7"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w:t>
            </w:r>
          </w:p>
        </w:tc>
      </w:tr>
      <w:tr w:rsidR="007874B7" w:rsidRPr="0037772D" w:rsidTr="00E64123">
        <w:trPr>
          <w:trHeight w:val="20"/>
          <w:jc w:val="center"/>
        </w:trPr>
        <w:tc>
          <w:tcPr>
            <w:tcW w:w="2776" w:type="dxa"/>
            <w:vMerge/>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tcBorders>
              <w:top w:val="single" w:sz="4" w:space="0" w:color="auto"/>
            </w:tcBorders>
            <w:shd w:val="clear" w:color="auto" w:fill="auto"/>
          </w:tcPr>
          <w:p w:rsidR="007874B7" w:rsidRPr="0037772D" w:rsidRDefault="007874B7" w:rsidP="00C135AF">
            <w:pPr>
              <w:numPr>
                <w:ilvl w:val="0"/>
                <w:numId w:val="52"/>
              </w:numPr>
              <w:spacing w:after="0" w:line="240" w:lineRule="atLeast"/>
              <w:ind w:left="320" w:hanging="283"/>
              <w:rPr>
                <w:rFonts w:ascii="Times New Roman" w:eastAsia="Calibri" w:hAnsi="Times New Roman" w:cs="Times New Roman"/>
                <w:sz w:val="20"/>
                <w:szCs w:val="20"/>
              </w:rPr>
            </w:pPr>
            <w:r w:rsidRPr="0037772D">
              <w:rPr>
                <w:rFonts w:ascii="Times New Roman" w:eastAsia="Calibri" w:hAnsi="Times New Roman" w:cs="Times New Roman"/>
                <w:sz w:val="20"/>
                <w:szCs w:val="20"/>
              </w:rPr>
              <w:t>Sınıf</w:t>
            </w:r>
          </w:p>
        </w:tc>
        <w:tc>
          <w:tcPr>
            <w:tcW w:w="1963" w:type="dxa"/>
            <w:tcBorders>
              <w:top w:val="single" w:sz="4" w:space="0" w:color="auto"/>
            </w:tcBorders>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87</w:t>
            </w:r>
          </w:p>
        </w:tc>
        <w:tc>
          <w:tcPr>
            <w:tcW w:w="1842" w:type="dxa"/>
            <w:tcBorders>
              <w:top w:val="single" w:sz="4" w:space="0" w:color="auto"/>
            </w:tcBorders>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30,5</w:t>
            </w:r>
          </w:p>
        </w:tc>
      </w:tr>
      <w:tr w:rsidR="007874B7" w:rsidRPr="0037772D" w:rsidTr="00E64123">
        <w:trPr>
          <w:trHeight w:val="20"/>
          <w:jc w:val="center"/>
        </w:trPr>
        <w:tc>
          <w:tcPr>
            <w:tcW w:w="2776" w:type="dxa"/>
            <w:vMerge/>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shd w:val="clear" w:color="auto" w:fill="auto"/>
          </w:tcPr>
          <w:p w:rsidR="007874B7" w:rsidRPr="0037772D" w:rsidRDefault="007874B7" w:rsidP="00C135AF">
            <w:pPr>
              <w:numPr>
                <w:ilvl w:val="0"/>
                <w:numId w:val="52"/>
              </w:numPr>
              <w:spacing w:after="0" w:line="240" w:lineRule="atLeast"/>
              <w:ind w:left="320" w:hanging="283"/>
              <w:rPr>
                <w:rFonts w:ascii="Times New Roman" w:eastAsia="Calibri" w:hAnsi="Times New Roman" w:cs="Times New Roman"/>
                <w:sz w:val="20"/>
                <w:szCs w:val="20"/>
              </w:rPr>
            </w:pPr>
            <w:r w:rsidRPr="0037772D">
              <w:rPr>
                <w:rFonts w:ascii="Times New Roman" w:eastAsia="Calibri" w:hAnsi="Times New Roman" w:cs="Times New Roman"/>
                <w:sz w:val="20"/>
                <w:szCs w:val="20"/>
              </w:rPr>
              <w:t>Sınıf</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81</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28,4</w:t>
            </w:r>
          </w:p>
        </w:tc>
      </w:tr>
      <w:tr w:rsidR="007874B7" w:rsidRPr="0037772D" w:rsidTr="00E64123">
        <w:trPr>
          <w:trHeight w:val="20"/>
          <w:jc w:val="center"/>
        </w:trPr>
        <w:tc>
          <w:tcPr>
            <w:tcW w:w="2776" w:type="dxa"/>
            <w:vMerge/>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shd w:val="clear" w:color="auto" w:fill="auto"/>
          </w:tcPr>
          <w:p w:rsidR="007874B7" w:rsidRPr="0037772D" w:rsidRDefault="007874B7" w:rsidP="00C135AF">
            <w:pPr>
              <w:numPr>
                <w:ilvl w:val="0"/>
                <w:numId w:val="52"/>
              </w:numPr>
              <w:spacing w:after="0" w:line="240" w:lineRule="atLeast"/>
              <w:ind w:left="320" w:hanging="283"/>
              <w:rPr>
                <w:rFonts w:ascii="Times New Roman" w:eastAsia="Calibri" w:hAnsi="Times New Roman" w:cs="Times New Roman"/>
                <w:sz w:val="20"/>
                <w:szCs w:val="20"/>
              </w:rPr>
            </w:pPr>
            <w:r w:rsidRPr="0037772D">
              <w:rPr>
                <w:rFonts w:ascii="Times New Roman" w:eastAsia="Calibri" w:hAnsi="Times New Roman" w:cs="Times New Roman"/>
                <w:sz w:val="20"/>
                <w:szCs w:val="20"/>
              </w:rPr>
              <w:t>Sınıf</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53</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18,6</w:t>
            </w:r>
          </w:p>
        </w:tc>
      </w:tr>
      <w:tr w:rsidR="007874B7" w:rsidRPr="0037772D" w:rsidTr="00E64123">
        <w:trPr>
          <w:trHeight w:val="20"/>
          <w:jc w:val="center"/>
        </w:trPr>
        <w:tc>
          <w:tcPr>
            <w:tcW w:w="2776" w:type="dxa"/>
            <w:vMerge/>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shd w:val="clear" w:color="auto" w:fill="auto"/>
          </w:tcPr>
          <w:p w:rsidR="007874B7" w:rsidRPr="0037772D" w:rsidRDefault="007874B7" w:rsidP="00C135AF">
            <w:pPr>
              <w:numPr>
                <w:ilvl w:val="0"/>
                <w:numId w:val="52"/>
              </w:numPr>
              <w:spacing w:after="0" w:line="240" w:lineRule="atLeast"/>
              <w:ind w:left="320" w:hanging="283"/>
              <w:rPr>
                <w:rFonts w:ascii="Times New Roman" w:eastAsia="Calibri" w:hAnsi="Times New Roman" w:cs="Times New Roman"/>
                <w:sz w:val="20"/>
                <w:szCs w:val="20"/>
              </w:rPr>
            </w:pPr>
            <w:r w:rsidRPr="0037772D">
              <w:rPr>
                <w:rFonts w:ascii="Times New Roman" w:eastAsia="Calibri" w:hAnsi="Times New Roman" w:cs="Times New Roman"/>
                <w:sz w:val="20"/>
                <w:szCs w:val="20"/>
              </w:rPr>
              <w:t>Sınıf</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49</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17,2</w:t>
            </w:r>
          </w:p>
        </w:tc>
      </w:tr>
      <w:tr w:rsidR="007874B7" w:rsidRPr="0037772D" w:rsidTr="00E64123">
        <w:trPr>
          <w:trHeight w:val="20"/>
          <w:jc w:val="center"/>
        </w:trPr>
        <w:tc>
          <w:tcPr>
            <w:tcW w:w="2776" w:type="dxa"/>
            <w:vMerge/>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shd w:val="clear" w:color="auto" w:fill="auto"/>
          </w:tcPr>
          <w:p w:rsidR="007874B7" w:rsidRPr="0037772D" w:rsidRDefault="007874B7" w:rsidP="00C135AF">
            <w:pPr>
              <w:numPr>
                <w:ilvl w:val="0"/>
                <w:numId w:val="52"/>
              </w:numPr>
              <w:spacing w:after="0" w:line="240" w:lineRule="atLeast"/>
              <w:ind w:left="320" w:hanging="283"/>
              <w:rPr>
                <w:rFonts w:ascii="Times New Roman" w:eastAsia="Calibri" w:hAnsi="Times New Roman" w:cs="Times New Roman"/>
                <w:sz w:val="20"/>
                <w:szCs w:val="20"/>
              </w:rPr>
            </w:pPr>
            <w:r w:rsidRPr="0037772D">
              <w:rPr>
                <w:rFonts w:ascii="Times New Roman" w:eastAsia="Calibri" w:hAnsi="Times New Roman" w:cs="Times New Roman"/>
                <w:sz w:val="20"/>
                <w:szCs w:val="20"/>
              </w:rPr>
              <w:t>Sınıf</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15</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5,3</w:t>
            </w:r>
          </w:p>
        </w:tc>
      </w:tr>
      <w:tr w:rsidR="007874B7" w:rsidRPr="0037772D" w:rsidTr="00E64123">
        <w:trPr>
          <w:trHeight w:val="20"/>
          <w:jc w:val="center"/>
        </w:trPr>
        <w:tc>
          <w:tcPr>
            <w:tcW w:w="2776" w:type="dxa"/>
            <w:vMerge w:val="restart"/>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r w:rsidRPr="00DF5085">
              <w:rPr>
                <w:rFonts w:ascii="Times New Roman" w:eastAsia="Calibri" w:hAnsi="Times New Roman" w:cs="Times New Roman"/>
                <w:sz w:val="20"/>
                <w:szCs w:val="20"/>
              </w:rPr>
              <w:t>Cinsiyet</w:t>
            </w:r>
          </w:p>
        </w:tc>
        <w:tc>
          <w:tcPr>
            <w:tcW w:w="1924" w:type="dxa"/>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Kadın</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160</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56,1</w:t>
            </w:r>
          </w:p>
        </w:tc>
      </w:tr>
      <w:tr w:rsidR="007874B7" w:rsidRPr="0037772D" w:rsidTr="00E64123">
        <w:trPr>
          <w:trHeight w:val="20"/>
          <w:jc w:val="center"/>
        </w:trPr>
        <w:tc>
          <w:tcPr>
            <w:tcW w:w="2776" w:type="dxa"/>
            <w:vMerge/>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Erkek</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125</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43,9</w:t>
            </w:r>
          </w:p>
        </w:tc>
      </w:tr>
      <w:tr w:rsidR="007874B7" w:rsidRPr="0037772D" w:rsidTr="00E64123">
        <w:trPr>
          <w:trHeight w:val="20"/>
          <w:jc w:val="center"/>
        </w:trPr>
        <w:tc>
          <w:tcPr>
            <w:tcW w:w="2776" w:type="dxa"/>
            <w:vMerge w:val="restart"/>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r w:rsidRPr="00DF5085">
              <w:rPr>
                <w:rFonts w:ascii="Times New Roman" w:eastAsia="Calibri" w:hAnsi="Times New Roman" w:cs="Times New Roman"/>
                <w:sz w:val="20"/>
                <w:szCs w:val="20"/>
              </w:rPr>
              <w:t>Diş hekimliği fakültesini isteyerek tercih etmek</w:t>
            </w:r>
          </w:p>
        </w:tc>
        <w:tc>
          <w:tcPr>
            <w:tcW w:w="1924" w:type="dxa"/>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Evet</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205</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71,9</w:t>
            </w:r>
          </w:p>
        </w:tc>
      </w:tr>
      <w:tr w:rsidR="007874B7" w:rsidRPr="0037772D" w:rsidTr="00E64123">
        <w:trPr>
          <w:trHeight w:val="20"/>
          <w:jc w:val="center"/>
        </w:trPr>
        <w:tc>
          <w:tcPr>
            <w:tcW w:w="2776" w:type="dxa"/>
            <w:vMerge/>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Hayır</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80</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28,1</w:t>
            </w:r>
          </w:p>
        </w:tc>
      </w:tr>
      <w:tr w:rsidR="007874B7" w:rsidRPr="0037772D" w:rsidTr="00E64123">
        <w:trPr>
          <w:trHeight w:val="20"/>
          <w:jc w:val="center"/>
        </w:trPr>
        <w:tc>
          <w:tcPr>
            <w:tcW w:w="2776" w:type="dxa"/>
            <w:vMerge w:val="restart"/>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r w:rsidRPr="00DF5085">
              <w:rPr>
                <w:rFonts w:ascii="Times New Roman" w:eastAsia="Calibri" w:hAnsi="Times New Roman" w:cs="Times New Roman"/>
                <w:sz w:val="20"/>
                <w:szCs w:val="20"/>
              </w:rPr>
              <w:t xml:space="preserve">Fakültede </w:t>
            </w:r>
            <w:r w:rsidR="00301C99" w:rsidRPr="00DF5085">
              <w:rPr>
                <w:rFonts w:ascii="Times New Roman" w:eastAsia="Calibri" w:hAnsi="Times New Roman" w:cs="Times New Roman"/>
                <w:sz w:val="20"/>
                <w:szCs w:val="20"/>
              </w:rPr>
              <w:t>y</w:t>
            </w:r>
            <w:r w:rsidRPr="00DF5085">
              <w:rPr>
                <w:rFonts w:ascii="Times New Roman" w:eastAsia="Calibri" w:hAnsi="Times New Roman" w:cs="Times New Roman"/>
                <w:sz w:val="20"/>
                <w:szCs w:val="20"/>
              </w:rPr>
              <w:t xml:space="preserve">ıl </w:t>
            </w:r>
            <w:r w:rsidR="00301C99" w:rsidRPr="00DF5085">
              <w:rPr>
                <w:rFonts w:ascii="Times New Roman" w:eastAsia="Calibri" w:hAnsi="Times New Roman" w:cs="Times New Roman"/>
                <w:sz w:val="20"/>
                <w:szCs w:val="20"/>
              </w:rPr>
              <w:t>k</w:t>
            </w:r>
            <w:r w:rsidRPr="00DF5085">
              <w:rPr>
                <w:rFonts w:ascii="Times New Roman" w:eastAsia="Calibri" w:hAnsi="Times New Roman" w:cs="Times New Roman"/>
                <w:sz w:val="20"/>
                <w:szCs w:val="20"/>
              </w:rPr>
              <w:t>aybı</w:t>
            </w:r>
          </w:p>
        </w:tc>
        <w:tc>
          <w:tcPr>
            <w:tcW w:w="1924" w:type="dxa"/>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Evet</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38</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13,3</w:t>
            </w:r>
          </w:p>
        </w:tc>
      </w:tr>
      <w:tr w:rsidR="007874B7" w:rsidRPr="0037772D" w:rsidTr="00E64123">
        <w:trPr>
          <w:trHeight w:val="20"/>
          <w:jc w:val="center"/>
        </w:trPr>
        <w:tc>
          <w:tcPr>
            <w:tcW w:w="2776" w:type="dxa"/>
            <w:vMerge/>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Hayır</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247</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86,7</w:t>
            </w:r>
          </w:p>
        </w:tc>
      </w:tr>
      <w:tr w:rsidR="007874B7" w:rsidRPr="0037772D" w:rsidTr="00E64123">
        <w:trPr>
          <w:trHeight w:val="20"/>
          <w:jc w:val="center"/>
        </w:trPr>
        <w:tc>
          <w:tcPr>
            <w:tcW w:w="2776" w:type="dxa"/>
            <w:vMerge w:val="restart"/>
            <w:shd w:val="clear" w:color="auto" w:fill="auto"/>
          </w:tcPr>
          <w:p w:rsidR="007874B7" w:rsidRPr="00DF5085" w:rsidRDefault="00426571" w:rsidP="00C135AF">
            <w:pPr>
              <w:spacing w:after="0" w:line="240" w:lineRule="atLeast"/>
              <w:rPr>
                <w:rFonts w:ascii="Times New Roman" w:eastAsia="Calibri" w:hAnsi="Times New Roman" w:cs="Times New Roman"/>
                <w:sz w:val="20"/>
                <w:szCs w:val="20"/>
              </w:rPr>
            </w:pPr>
            <w:r w:rsidRPr="00DF5085">
              <w:rPr>
                <w:rFonts w:ascii="Times New Roman" w:eastAsia="Calibri" w:hAnsi="Times New Roman" w:cs="Times New Roman"/>
                <w:sz w:val="20"/>
                <w:szCs w:val="20"/>
              </w:rPr>
              <w:t xml:space="preserve">Akademik </w:t>
            </w:r>
            <w:r w:rsidR="00301C99" w:rsidRPr="00DF5085">
              <w:rPr>
                <w:rFonts w:ascii="Times New Roman" w:eastAsia="Calibri" w:hAnsi="Times New Roman" w:cs="Times New Roman"/>
                <w:sz w:val="20"/>
                <w:szCs w:val="20"/>
              </w:rPr>
              <w:t>b</w:t>
            </w:r>
            <w:r w:rsidRPr="00DF5085">
              <w:rPr>
                <w:rFonts w:ascii="Times New Roman" w:eastAsia="Calibri" w:hAnsi="Times New Roman" w:cs="Times New Roman"/>
                <w:sz w:val="20"/>
                <w:szCs w:val="20"/>
              </w:rPr>
              <w:t xml:space="preserve">aşarı </w:t>
            </w:r>
            <w:r w:rsidR="00301C99" w:rsidRPr="00DF5085">
              <w:rPr>
                <w:rFonts w:ascii="Times New Roman" w:eastAsia="Calibri" w:hAnsi="Times New Roman" w:cs="Times New Roman"/>
                <w:sz w:val="20"/>
                <w:szCs w:val="20"/>
              </w:rPr>
              <w:t>a</w:t>
            </w:r>
            <w:r w:rsidRPr="00DF5085">
              <w:rPr>
                <w:rFonts w:ascii="Times New Roman" w:eastAsia="Calibri" w:hAnsi="Times New Roman" w:cs="Times New Roman"/>
                <w:sz w:val="20"/>
                <w:szCs w:val="20"/>
              </w:rPr>
              <w:t>lgısı</w:t>
            </w:r>
          </w:p>
        </w:tc>
        <w:tc>
          <w:tcPr>
            <w:tcW w:w="1924" w:type="dxa"/>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Kötü</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14</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4,9</w:t>
            </w:r>
          </w:p>
        </w:tc>
      </w:tr>
      <w:tr w:rsidR="007874B7" w:rsidRPr="0037772D" w:rsidTr="00E64123">
        <w:trPr>
          <w:trHeight w:val="20"/>
          <w:jc w:val="center"/>
        </w:trPr>
        <w:tc>
          <w:tcPr>
            <w:tcW w:w="2776" w:type="dxa"/>
            <w:vMerge/>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Orta</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196</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sz w:val="20"/>
                <w:szCs w:val="20"/>
                <w:shd w:val="clear" w:color="auto" w:fill="FFFFFF"/>
              </w:rPr>
              <w:t>68,8</w:t>
            </w:r>
          </w:p>
        </w:tc>
      </w:tr>
      <w:tr w:rsidR="007874B7" w:rsidRPr="0037772D" w:rsidTr="00E64123">
        <w:trPr>
          <w:trHeight w:val="20"/>
          <w:jc w:val="center"/>
        </w:trPr>
        <w:tc>
          <w:tcPr>
            <w:tcW w:w="2776" w:type="dxa"/>
            <w:vMerge/>
            <w:shd w:val="clear" w:color="auto" w:fill="auto"/>
          </w:tcPr>
          <w:p w:rsidR="007874B7" w:rsidRPr="00DF5085" w:rsidRDefault="007874B7" w:rsidP="00C135AF">
            <w:pPr>
              <w:spacing w:after="0" w:line="240" w:lineRule="atLeast"/>
              <w:rPr>
                <w:rFonts w:ascii="Times New Roman" w:eastAsia="Calibri" w:hAnsi="Times New Roman" w:cs="Times New Roman"/>
                <w:sz w:val="20"/>
                <w:szCs w:val="20"/>
              </w:rPr>
            </w:pPr>
          </w:p>
        </w:tc>
        <w:tc>
          <w:tcPr>
            <w:tcW w:w="1924" w:type="dxa"/>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İyi</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75</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26,3</w:t>
            </w:r>
          </w:p>
        </w:tc>
      </w:tr>
      <w:tr w:rsidR="007874B7" w:rsidRPr="0037772D" w:rsidTr="00E64123">
        <w:trPr>
          <w:trHeight w:val="20"/>
          <w:jc w:val="center"/>
        </w:trPr>
        <w:tc>
          <w:tcPr>
            <w:tcW w:w="2776" w:type="dxa"/>
            <w:vMerge w:val="restart"/>
            <w:shd w:val="clear" w:color="auto" w:fill="auto"/>
          </w:tcPr>
          <w:p w:rsidR="007874B7" w:rsidRPr="00DF5085" w:rsidRDefault="00301C99" w:rsidP="00C135AF">
            <w:pPr>
              <w:spacing w:after="0" w:line="240" w:lineRule="atLeast"/>
              <w:rPr>
                <w:rFonts w:ascii="Times New Roman" w:eastAsia="Calibri" w:hAnsi="Times New Roman" w:cs="Times New Roman"/>
                <w:sz w:val="20"/>
                <w:szCs w:val="20"/>
              </w:rPr>
            </w:pPr>
            <w:r w:rsidRPr="00DF5085">
              <w:rPr>
                <w:rFonts w:ascii="Times New Roman" w:eastAsia="Calibri" w:hAnsi="Times New Roman" w:cs="Times New Roman"/>
                <w:sz w:val="20"/>
                <w:szCs w:val="20"/>
              </w:rPr>
              <w:t>Aile</w:t>
            </w:r>
            <w:r w:rsidR="007874B7" w:rsidRPr="00DF5085">
              <w:rPr>
                <w:rFonts w:ascii="Times New Roman" w:eastAsia="Calibri" w:hAnsi="Times New Roman" w:cs="Times New Roman"/>
                <w:sz w:val="20"/>
                <w:szCs w:val="20"/>
              </w:rPr>
              <w:t>de sağlık çalışanı olma durumu</w:t>
            </w:r>
          </w:p>
        </w:tc>
        <w:tc>
          <w:tcPr>
            <w:tcW w:w="1924" w:type="dxa"/>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Evet</w:t>
            </w:r>
          </w:p>
        </w:tc>
        <w:tc>
          <w:tcPr>
            <w:tcW w:w="1963" w:type="dxa"/>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69</w:t>
            </w:r>
          </w:p>
        </w:tc>
        <w:tc>
          <w:tcPr>
            <w:tcW w:w="1842" w:type="dxa"/>
            <w:shd w:val="clear" w:color="auto" w:fill="auto"/>
          </w:tcPr>
          <w:p w:rsidR="007874B7" w:rsidRPr="0037772D" w:rsidRDefault="007874B7"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sz w:val="20"/>
                <w:szCs w:val="20"/>
              </w:rPr>
              <w:t>24,2</w:t>
            </w:r>
          </w:p>
        </w:tc>
      </w:tr>
      <w:tr w:rsidR="007874B7" w:rsidRPr="0037772D" w:rsidTr="00E64123">
        <w:trPr>
          <w:trHeight w:val="20"/>
          <w:jc w:val="center"/>
        </w:trPr>
        <w:tc>
          <w:tcPr>
            <w:tcW w:w="2776" w:type="dxa"/>
            <w:vMerge/>
            <w:tcBorders>
              <w:bottom w:val="single" w:sz="4" w:space="0" w:color="auto"/>
            </w:tcBorders>
            <w:shd w:val="clear" w:color="auto" w:fill="auto"/>
          </w:tcPr>
          <w:p w:rsidR="007874B7" w:rsidRPr="0037772D" w:rsidRDefault="007874B7" w:rsidP="00C135AF">
            <w:pPr>
              <w:spacing w:after="0" w:line="240" w:lineRule="atLeast"/>
              <w:rPr>
                <w:rFonts w:ascii="Times New Roman" w:eastAsia="Calibri" w:hAnsi="Times New Roman" w:cs="Times New Roman"/>
                <w:b/>
                <w:sz w:val="20"/>
                <w:szCs w:val="20"/>
              </w:rPr>
            </w:pPr>
          </w:p>
        </w:tc>
        <w:tc>
          <w:tcPr>
            <w:tcW w:w="1924" w:type="dxa"/>
            <w:tcBorders>
              <w:bottom w:val="single" w:sz="4" w:space="0" w:color="auto"/>
            </w:tcBorders>
            <w:shd w:val="clear" w:color="auto" w:fill="auto"/>
          </w:tcPr>
          <w:p w:rsidR="007874B7" w:rsidRPr="0037772D" w:rsidRDefault="007874B7" w:rsidP="00C135AF">
            <w:pPr>
              <w:spacing w:after="0" w:line="240" w:lineRule="atLeast"/>
              <w:ind w:left="37" w:firstLine="142"/>
              <w:rPr>
                <w:rFonts w:ascii="Times New Roman" w:eastAsia="Calibri" w:hAnsi="Times New Roman" w:cs="Times New Roman"/>
                <w:sz w:val="20"/>
                <w:szCs w:val="20"/>
              </w:rPr>
            </w:pPr>
            <w:r w:rsidRPr="0037772D">
              <w:rPr>
                <w:rFonts w:ascii="Times New Roman" w:eastAsia="Calibri" w:hAnsi="Times New Roman" w:cs="Times New Roman"/>
                <w:sz w:val="20"/>
                <w:szCs w:val="20"/>
              </w:rPr>
              <w:t>Hayır</w:t>
            </w:r>
          </w:p>
        </w:tc>
        <w:tc>
          <w:tcPr>
            <w:tcW w:w="1963" w:type="dxa"/>
            <w:tcBorders>
              <w:bottom w:val="single" w:sz="4" w:space="0" w:color="auto"/>
            </w:tcBorders>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216</w:t>
            </w:r>
          </w:p>
        </w:tc>
        <w:tc>
          <w:tcPr>
            <w:tcW w:w="1842" w:type="dxa"/>
            <w:tcBorders>
              <w:bottom w:val="single" w:sz="4" w:space="0" w:color="auto"/>
            </w:tcBorders>
            <w:shd w:val="clear" w:color="auto" w:fill="auto"/>
          </w:tcPr>
          <w:p w:rsidR="007874B7" w:rsidRPr="0037772D" w:rsidRDefault="007874B7" w:rsidP="00C135AF">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75,8</w:t>
            </w:r>
          </w:p>
        </w:tc>
      </w:tr>
    </w:tbl>
    <w:p w:rsidR="00E64123" w:rsidRPr="0037772D" w:rsidRDefault="00E64123" w:rsidP="00353D49">
      <w:pPr>
        <w:spacing w:after="0" w:line="360" w:lineRule="auto"/>
        <w:jc w:val="both"/>
        <w:rPr>
          <w:rFonts w:ascii="Times New Roman" w:eastAsia="Calibri" w:hAnsi="Times New Roman" w:cs="Times New Roman"/>
          <w:sz w:val="24"/>
          <w:szCs w:val="24"/>
        </w:rPr>
      </w:pPr>
    </w:p>
    <w:p w:rsidR="0003612D" w:rsidRPr="0037772D" w:rsidRDefault="007874B7" w:rsidP="00E64123">
      <w:pPr>
        <w:spacing w:after="0" w:line="360" w:lineRule="auto"/>
        <w:ind w:firstLine="709"/>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Çalışmaya A</w:t>
      </w:r>
      <w:r w:rsidR="00252226" w:rsidRPr="0037772D">
        <w:rPr>
          <w:rFonts w:ascii="Times New Roman" w:eastAsia="Calibri" w:hAnsi="Times New Roman" w:cs="Times New Roman"/>
          <w:sz w:val="24"/>
          <w:szCs w:val="24"/>
        </w:rPr>
        <w:t>ydın A</w:t>
      </w:r>
      <w:r w:rsidRPr="0037772D">
        <w:rPr>
          <w:rFonts w:ascii="Times New Roman" w:eastAsia="Calibri" w:hAnsi="Times New Roman" w:cs="Times New Roman"/>
          <w:sz w:val="24"/>
          <w:szCs w:val="24"/>
        </w:rPr>
        <w:t xml:space="preserve">DÜ Diş Hekimliği Fakültesi 1, 2, 3, 4, ve 5. </w:t>
      </w:r>
      <w:r w:rsidR="00726210" w:rsidRPr="0037772D">
        <w:rPr>
          <w:rFonts w:ascii="Times New Roman" w:eastAsia="Calibri" w:hAnsi="Times New Roman" w:cs="Times New Roman"/>
          <w:sz w:val="24"/>
          <w:szCs w:val="24"/>
        </w:rPr>
        <w:t>S</w:t>
      </w:r>
      <w:r w:rsidRPr="0037772D">
        <w:rPr>
          <w:rFonts w:ascii="Times New Roman" w:eastAsia="Calibri" w:hAnsi="Times New Roman" w:cs="Times New Roman"/>
          <w:sz w:val="24"/>
          <w:szCs w:val="24"/>
        </w:rPr>
        <w:t>ınıflarından</w:t>
      </w:r>
      <w:r w:rsidR="00726210"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yaşl</w:t>
      </w:r>
      <w:r w:rsidR="00301C99" w:rsidRPr="0037772D">
        <w:rPr>
          <w:rFonts w:ascii="Times New Roman" w:eastAsia="Calibri" w:hAnsi="Times New Roman" w:cs="Times New Roman"/>
          <w:sz w:val="24"/>
          <w:szCs w:val="24"/>
        </w:rPr>
        <w:t>arı 17-26 arasında değişen 160 kadın</w:t>
      </w:r>
      <w:r w:rsidRPr="0037772D">
        <w:rPr>
          <w:rFonts w:ascii="Times New Roman" w:eastAsia="Calibri" w:hAnsi="Times New Roman" w:cs="Times New Roman"/>
          <w:sz w:val="24"/>
          <w:szCs w:val="24"/>
        </w:rPr>
        <w:t xml:space="preserve"> (</w:t>
      </w:r>
      <w:r w:rsidR="00C0617C" w:rsidRPr="0037772D">
        <w:rPr>
          <w:rFonts w:ascii="Times New Roman" w:eastAsia="Calibri" w:hAnsi="Times New Roman" w:cs="Times New Roman"/>
          <w:sz w:val="24"/>
          <w:szCs w:val="24"/>
        </w:rPr>
        <w:t>%</w:t>
      </w:r>
      <w:r w:rsidR="00301C99" w:rsidRPr="0037772D">
        <w:rPr>
          <w:rFonts w:ascii="Times New Roman" w:eastAsia="Calibri" w:hAnsi="Times New Roman" w:cs="Times New Roman"/>
          <w:sz w:val="24"/>
          <w:szCs w:val="24"/>
        </w:rPr>
        <w:t xml:space="preserve">56,1), 125 </w:t>
      </w:r>
      <w:r w:rsidRPr="0037772D">
        <w:rPr>
          <w:rFonts w:ascii="Times New Roman" w:eastAsia="Calibri" w:hAnsi="Times New Roman" w:cs="Times New Roman"/>
          <w:sz w:val="24"/>
          <w:szCs w:val="24"/>
        </w:rPr>
        <w:t>erkek</w:t>
      </w:r>
      <w:r w:rsidR="00C0617C"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w:t>
      </w:r>
      <w:r w:rsidR="00C0617C" w:rsidRPr="0037772D">
        <w:rPr>
          <w:rFonts w:ascii="Times New Roman" w:eastAsia="Calibri" w:hAnsi="Times New Roman" w:cs="Times New Roman"/>
          <w:sz w:val="24"/>
          <w:szCs w:val="24"/>
        </w:rPr>
        <w:t>%</w:t>
      </w:r>
      <w:r w:rsidRPr="0037772D">
        <w:rPr>
          <w:rFonts w:ascii="Times New Roman" w:eastAsia="Calibri" w:hAnsi="Times New Roman" w:cs="Times New Roman"/>
          <w:sz w:val="24"/>
          <w:szCs w:val="24"/>
        </w:rPr>
        <w:t>43,9) toplam</w:t>
      </w:r>
      <w:r w:rsidR="00C0617C" w:rsidRPr="0037772D">
        <w:rPr>
          <w:rFonts w:ascii="Times New Roman" w:eastAsia="Calibri" w:hAnsi="Times New Roman" w:cs="Times New Roman"/>
          <w:sz w:val="24"/>
          <w:szCs w:val="24"/>
        </w:rPr>
        <w:t xml:space="preserve"> 285 öğrenci </w:t>
      </w:r>
      <w:r w:rsidR="00C862AD" w:rsidRPr="0037772D">
        <w:rPr>
          <w:rFonts w:ascii="Times New Roman" w:eastAsia="Calibri" w:hAnsi="Times New Roman" w:cs="Times New Roman"/>
          <w:sz w:val="24"/>
          <w:szCs w:val="24"/>
        </w:rPr>
        <w:t>dâhil</w:t>
      </w:r>
      <w:r w:rsidR="00C0617C" w:rsidRPr="0037772D">
        <w:rPr>
          <w:rFonts w:ascii="Times New Roman" w:eastAsia="Calibri" w:hAnsi="Times New Roman" w:cs="Times New Roman"/>
          <w:sz w:val="24"/>
          <w:szCs w:val="24"/>
        </w:rPr>
        <w:t xml:space="preserve"> edilmiştir </w:t>
      </w:r>
      <w:r w:rsidR="00726210" w:rsidRPr="0037772D">
        <w:rPr>
          <w:rFonts w:ascii="Times New Roman" w:eastAsia="Calibri" w:hAnsi="Times New Roman" w:cs="Times New Roman"/>
          <w:sz w:val="24"/>
          <w:szCs w:val="24"/>
        </w:rPr>
        <w:t>(</w:t>
      </w:r>
      <w:r w:rsidRPr="0037772D">
        <w:rPr>
          <w:rFonts w:ascii="Times New Roman" w:eastAsia="Calibri" w:hAnsi="Times New Roman" w:cs="Times New Roman"/>
          <w:sz w:val="24"/>
          <w:szCs w:val="24"/>
        </w:rPr>
        <w:t>Tablo 17).</w:t>
      </w:r>
    </w:p>
    <w:p w:rsidR="00E64123" w:rsidRPr="0037772D" w:rsidRDefault="00E64123" w:rsidP="00E64123">
      <w:pPr>
        <w:spacing w:after="0" w:line="360" w:lineRule="auto"/>
        <w:ind w:firstLine="709"/>
        <w:jc w:val="both"/>
        <w:rPr>
          <w:rFonts w:ascii="Times New Roman" w:eastAsia="Calibri" w:hAnsi="Times New Roman" w:cs="Times New Roman"/>
          <w:sz w:val="24"/>
          <w:szCs w:val="24"/>
        </w:rPr>
      </w:pPr>
    </w:p>
    <w:p w:rsidR="00E64123" w:rsidRPr="0037772D" w:rsidRDefault="00BD0F65" w:rsidP="00353D49">
      <w:pPr>
        <w:spacing w:after="0" w:line="360" w:lineRule="auto"/>
        <w:rPr>
          <w:rFonts w:ascii="Times New Roman" w:eastAsia="Calibri" w:hAnsi="Times New Roman" w:cs="Times New Roman"/>
          <w:sz w:val="24"/>
          <w:szCs w:val="24"/>
        </w:rPr>
      </w:pPr>
      <w:r w:rsidRPr="0037772D">
        <w:rPr>
          <w:rFonts w:ascii="Times New Roman" w:eastAsia="Calibri" w:hAnsi="Times New Roman" w:cs="Times New Roman"/>
          <w:b/>
          <w:sz w:val="24"/>
          <w:szCs w:val="24"/>
        </w:rPr>
        <w:t xml:space="preserve">Tablo 18. </w:t>
      </w:r>
      <w:r w:rsidRPr="0037772D">
        <w:rPr>
          <w:rFonts w:ascii="Times New Roman" w:eastAsia="Calibri" w:hAnsi="Times New Roman" w:cs="Times New Roman"/>
          <w:sz w:val="24"/>
          <w:szCs w:val="24"/>
        </w:rPr>
        <w:t>S</w:t>
      </w:r>
      <w:r w:rsidR="008069B9" w:rsidRPr="0037772D">
        <w:rPr>
          <w:rFonts w:ascii="Times New Roman" w:eastAsia="Calibri" w:hAnsi="Times New Roman" w:cs="Times New Roman"/>
          <w:sz w:val="24"/>
          <w:szCs w:val="24"/>
        </w:rPr>
        <w:t>ınıflara göre cinsiyet dağılımı</w:t>
      </w:r>
      <w:r w:rsidR="00965A71">
        <w:rPr>
          <w:rFonts w:ascii="Times New Roman" w:eastAsia="Calibri" w:hAnsi="Times New Roman" w:cs="Times New Roman"/>
          <w:sz w:val="24"/>
          <w:szCs w:val="24"/>
        </w:rPr>
        <w:t>.</w:t>
      </w:r>
    </w:p>
    <w:tbl>
      <w:tblPr>
        <w:tblStyle w:val="TabloKlavuzu"/>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137"/>
        <w:gridCol w:w="1138"/>
        <w:gridCol w:w="1137"/>
        <w:gridCol w:w="1139"/>
        <w:gridCol w:w="1138"/>
        <w:gridCol w:w="1139"/>
        <w:gridCol w:w="1143"/>
      </w:tblGrid>
      <w:tr w:rsidR="00381B6D" w:rsidRPr="00C135AF" w:rsidTr="00E64123">
        <w:tc>
          <w:tcPr>
            <w:tcW w:w="1043" w:type="dxa"/>
            <w:vMerge w:val="restart"/>
            <w:tcBorders>
              <w:top w:val="single" w:sz="4" w:space="0" w:color="auto"/>
              <w:bottom w:val="single" w:sz="4" w:space="0" w:color="auto"/>
            </w:tcBorders>
          </w:tcPr>
          <w:p w:rsidR="00381B6D" w:rsidRPr="00C135AF" w:rsidRDefault="00381B6D"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Sınıf</w:t>
            </w:r>
          </w:p>
        </w:tc>
        <w:tc>
          <w:tcPr>
            <w:tcW w:w="4605" w:type="dxa"/>
            <w:gridSpan w:val="4"/>
            <w:tcBorders>
              <w:top w:val="single" w:sz="4" w:space="0" w:color="auto"/>
              <w:bottom w:val="single" w:sz="4" w:space="0" w:color="auto"/>
            </w:tcBorders>
          </w:tcPr>
          <w:p w:rsidR="00381B6D" w:rsidRPr="00C135AF" w:rsidRDefault="00381B6D" w:rsidP="00C135AF">
            <w:pPr>
              <w:spacing w:line="240" w:lineRule="atLeast"/>
              <w:ind w:left="981"/>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Cinsiyet</w:t>
            </w:r>
          </w:p>
        </w:tc>
        <w:tc>
          <w:tcPr>
            <w:tcW w:w="2304" w:type="dxa"/>
            <w:gridSpan w:val="2"/>
            <w:vMerge w:val="restart"/>
            <w:tcBorders>
              <w:top w:val="single" w:sz="4" w:space="0" w:color="auto"/>
              <w:bottom w:val="single" w:sz="4" w:space="0" w:color="auto"/>
            </w:tcBorders>
          </w:tcPr>
          <w:p w:rsidR="00381B6D" w:rsidRPr="00C135AF" w:rsidRDefault="00381B6D"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Toplam</w:t>
            </w:r>
          </w:p>
        </w:tc>
        <w:tc>
          <w:tcPr>
            <w:tcW w:w="1152" w:type="dxa"/>
            <w:vMerge w:val="restart"/>
            <w:tcBorders>
              <w:top w:val="single" w:sz="4" w:space="0" w:color="auto"/>
              <w:bottom w:val="single" w:sz="4" w:space="0" w:color="auto"/>
            </w:tcBorders>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b/>
                <w:sz w:val="20"/>
                <w:szCs w:val="20"/>
              </w:rPr>
              <w:t>p değeri</w:t>
            </w:r>
          </w:p>
        </w:tc>
      </w:tr>
      <w:tr w:rsidR="00381B6D" w:rsidRPr="00C135AF" w:rsidTr="00E64123">
        <w:tc>
          <w:tcPr>
            <w:tcW w:w="1043" w:type="dxa"/>
            <w:vMerge/>
            <w:tcBorders>
              <w:top w:val="single" w:sz="4" w:space="0" w:color="auto"/>
              <w:bottom w:val="single" w:sz="4" w:space="0" w:color="auto"/>
            </w:tcBorders>
          </w:tcPr>
          <w:p w:rsidR="00381B6D" w:rsidRPr="00C135AF" w:rsidRDefault="00381B6D" w:rsidP="00C135AF">
            <w:pPr>
              <w:spacing w:line="240" w:lineRule="atLeast"/>
              <w:jc w:val="center"/>
              <w:rPr>
                <w:rFonts w:ascii="Times New Roman" w:eastAsia="Calibri" w:hAnsi="Times New Roman" w:cs="Times New Roman"/>
                <w:sz w:val="20"/>
                <w:szCs w:val="20"/>
              </w:rPr>
            </w:pPr>
          </w:p>
        </w:tc>
        <w:tc>
          <w:tcPr>
            <w:tcW w:w="2302" w:type="dxa"/>
            <w:gridSpan w:val="2"/>
            <w:tcBorders>
              <w:top w:val="single" w:sz="4" w:space="0" w:color="auto"/>
              <w:bottom w:val="single" w:sz="4" w:space="0" w:color="auto"/>
            </w:tcBorders>
            <w:vAlign w:val="center"/>
          </w:tcPr>
          <w:p w:rsidR="00381B6D" w:rsidRPr="00C135AF" w:rsidRDefault="00381B6D" w:rsidP="00C135AF">
            <w:pPr>
              <w:spacing w:line="240" w:lineRule="atLeast"/>
              <w:ind w:left="272"/>
              <w:rPr>
                <w:rFonts w:ascii="Times New Roman" w:eastAsia="Calibri" w:hAnsi="Times New Roman" w:cs="Times New Roman"/>
                <w:b/>
                <w:sz w:val="20"/>
                <w:szCs w:val="20"/>
              </w:rPr>
            </w:pPr>
            <w:r w:rsidRPr="00C135AF">
              <w:rPr>
                <w:rFonts w:ascii="Times New Roman" w:eastAsia="Calibri" w:hAnsi="Times New Roman" w:cs="Times New Roman"/>
                <w:b/>
                <w:sz w:val="20"/>
                <w:szCs w:val="20"/>
              </w:rPr>
              <w:t>Kadın</w:t>
            </w:r>
          </w:p>
        </w:tc>
        <w:tc>
          <w:tcPr>
            <w:tcW w:w="2303" w:type="dxa"/>
            <w:gridSpan w:val="2"/>
            <w:tcBorders>
              <w:top w:val="single" w:sz="4" w:space="0" w:color="auto"/>
              <w:bottom w:val="single" w:sz="4" w:space="0" w:color="auto"/>
            </w:tcBorders>
            <w:vAlign w:val="center"/>
          </w:tcPr>
          <w:p w:rsidR="00381B6D" w:rsidRPr="00C135AF" w:rsidRDefault="00381B6D" w:rsidP="00C135AF">
            <w:pPr>
              <w:spacing w:line="240" w:lineRule="atLeast"/>
              <w:ind w:left="123"/>
              <w:rPr>
                <w:rFonts w:ascii="Times New Roman" w:eastAsia="Calibri" w:hAnsi="Times New Roman" w:cs="Times New Roman"/>
                <w:b/>
                <w:sz w:val="20"/>
                <w:szCs w:val="20"/>
              </w:rPr>
            </w:pPr>
            <w:r w:rsidRPr="00C135AF">
              <w:rPr>
                <w:rFonts w:ascii="Times New Roman" w:eastAsia="Calibri" w:hAnsi="Times New Roman" w:cs="Times New Roman"/>
                <w:b/>
                <w:sz w:val="20"/>
                <w:szCs w:val="20"/>
              </w:rPr>
              <w:t>Erkek</w:t>
            </w:r>
          </w:p>
        </w:tc>
        <w:tc>
          <w:tcPr>
            <w:tcW w:w="2304" w:type="dxa"/>
            <w:gridSpan w:val="2"/>
            <w:vMerge/>
            <w:tcBorders>
              <w:top w:val="nil"/>
              <w:bottom w:val="single" w:sz="4" w:space="0" w:color="auto"/>
            </w:tcBorders>
          </w:tcPr>
          <w:p w:rsidR="00381B6D" w:rsidRPr="00C135AF" w:rsidRDefault="00381B6D" w:rsidP="00C135AF">
            <w:pPr>
              <w:spacing w:line="240" w:lineRule="atLeast"/>
              <w:jc w:val="center"/>
              <w:rPr>
                <w:rFonts w:ascii="Times New Roman" w:eastAsia="Calibri" w:hAnsi="Times New Roman" w:cs="Times New Roman"/>
                <w:sz w:val="20"/>
                <w:szCs w:val="20"/>
              </w:rPr>
            </w:pPr>
          </w:p>
        </w:tc>
        <w:tc>
          <w:tcPr>
            <w:tcW w:w="1152" w:type="dxa"/>
            <w:vMerge/>
            <w:tcBorders>
              <w:top w:val="nil"/>
              <w:bottom w:val="single" w:sz="4" w:space="0" w:color="auto"/>
            </w:tcBorders>
          </w:tcPr>
          <w:p w:rsidR="00381B6D" w:rsidRPr="00C135AF" w:rsidRDefault="00381B6D" w:rsidP="00C135AF">
            <w:pPr>
              <w:spacing w:line="240" w:lineRule="atLeast"/>
              <w:jc w:val="center"/>
              <w:rPr>
                <w:rFonts w:ascii="Times New Roman" w:eastAsia="Calibri" w:hAnsi="Times New Roman" w:cs="Times New Roman"/>
                <w:sz w:val="20"/>
                <w:szCs w:val="20"/>
              </w:rPr>
            </w:pPr>
          </w:p>
        </w:tc>
      </w:tr>
      <w:tr w:rsidR="00381B6D" w:rsidRPr="00C135AF" w:rsidTr="00E64123">
        <w:tc>
          <w:tcPr>
            <w:tcW w:w="1043" w:type="dxa"/>
            <w:tcBorders>
              <w:top w:val="single" w:sz="4" w:space="0" w:color="auto"/>
              <w:bottom w:val="nil"/>
            </w:tcBorders>
          </w:tcPr>
          <w:p w:rsidR="00381B6D" w:rsidRPr="00C135AF" w:rsidRDefault="00381B6D" w:rsidP="00C135AF">
            <w:pPr>
              <w:spacing w:line="240" w:lineRule="atLeast"/>
              <w:jc w:val="center"/>
              <w:rPr>
                <w:rFonts w:ascii="Times New Roman" w:eastAsia="Calibri" w:hAnsi="Times New Roman" w:cs="Times New Roman"/>
                <w:sz w:val="20"/>
                <w:szCs w:val="20"/>
              </w:rPr>
            </w:pPr>
          </w:p>
        </w:tc>
        <w:tc>
          <w:tcPr>
            <w:tcW w:w="1151" w:type="dxa"/>
            <w:tcBorders>
              <w:top w:val="single" w:sz="4" w:space="0" w:color="auto"/>
              <w:bottom w:val="nil"/>
            </w:tcBorders>
          </w:tcPr>
          <w:p w:rsidR="00381B6D" w:rsidRPr="00C135AF" w:rsidRDefault="00381B6D"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tc>
        <w:tc>
          <w:tcPr>
            <w:tcW w:w="1151" w:type="dxa"/>
            <w:tcBorders>
              <w:top w:val="single" w:sz="4" w:space="0" w:color="auto"/>
              <w:bottom w:val="nil"/>
            </w:tcBorders>
          </w:tcPr>
          <w:p w:rsidR="00381B6D" w:rsidRPr="00C135AF" w:rsidRDefault="00381B6D"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1151" w:type="dxa"/>
            <w:tcBorders>
              <w:top w:val="single" w:sz="4" w:space="0" w:color="auto"/>
              <w:bottom w:val="nil"/>
            </w:tcBorders>
          </w:tcPr>
          <w:p w:rsidR="00381B6D" w:rsidRPr="00C135AF" w:rsidRDefault="00381B6D"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tc>
        <w:tc>
          <w:tcPr>
            <w:tcW w:w="1152" w:type="dxa"/>
            <w:tcBorders>
              <w:top w:val="single" w:sz="4" w:space="0" w:color="auto"/>
              <w:bottom w:val="nil"/>
            </w:tcBorders>
          </w:tcPr>
          <w:p w:rsidR="00381B6D" w:rsidRPr="00C135AF" w:rsidRDefault="00381B6D"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1152" w:type="dxa"/>
            <w:tcBorders>
              <w:top w:val="single" w:sz="4" w:space="0" w:color="auto"/>
              <w:bottom w:val="nil"/>
            </w:tcBorders>
          </w:tcPr>
          <w:p w:rsidR="00381B6D" w:rsidRPr="00C135AF" w:rsidRDefault="00381B6D"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tc>
        <w:tc>
          <w:tcPr>
            <w:tcW w:w="1152" w:type="dxa"/>
            <w:tcBorders>
              <w:top w:val="single" w:sz="4" w:space="0" w:color="auto"/>
              <w:bottom w:val="nil"/>
            </w:tcBorders>
          </w:tcPr>
          <w:p w:rsidR="00381B6D" w:rsidRPr="00C135AF" w:rsidRDefault="00381B6D"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1152" w:type="dxa"/>
            <w:vMerge w:val="restart"/>
            <w:tcBorders>
              <w:top w:val="single" w:sz="4" w:space="0" w:color="auto"/>
              <w:bottom w:val="nil"/>
            </w:tcBorders>
            <w:vAlign w:val="center"/>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0,737</w:t>
            </w:r>
          </w:p>
        </w:tc>
      </w:tr>
      <w:tr w:rsidR="00381B6D" w:rsidRPr="00C135AF" w:rsidTr="00E64123">
        <w:tc>
          <w:tcPr>
            <w:tcW w:w="1043" w:type="dxa"/>
            <w:tcBorders>
              <w:top w:val="nil"/>
            </w:tcBorders>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w:t>
            </w:r>
          </w:p>
        </w:tc>
        <w:tc>
          <w:tcPr>
            <w:tcW w:w="1151" w:type="dxa"/>
            <w:tcBorders>
              <w:top w:val="nil"/>
            </w:tcBorders>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46</w:t>
            </w:r>
          </w:p>
        </w:tc>
        <w:tc>
          <w:tcPr>
            <w:tcW w:w="1151" w:type="dxa"/>
            <w:tcBorders>
              <w:top w:val="nil"/>
            </w:tcBorders>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52,9</w:t>
            </w:r>
          </w:p>
        </w:tc>
        <w:tc>
          <w:tcPr>
            <w:tcW w:w="1151" w:type="dxa"/>
            <w:tcBorders>
              <w:top w:val="nil"/>
            </w:tcBorders>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41</w:t>
            </w:r>
          </w:p>
        </w:tc>
        <w:tc>
          <w:tcPr>
            <w:tcW w:w="1152" w:type="dxa"/>
            <w:tcBorders>
              <w:top w:val="nil"/>
            </w:tcBorders>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47,1</w:t>
            </w:r>
          </w:p>
        </w:tc>
        <w:tc>
          <w:tcPr>
            <w:tcW w:w="1152" w:type="dxa"/>
            <w:tcBorders>
              <w:top w:val="nil"/>
            </w:tcBorders>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87</w:t>
            </w:r>
          </w:p>
        </w:tc>
        <w:tc>
          <w:tcPr>
            <w:tcW w:w="1152" w:type="dxa"/>
            <w:tcBorders>
              <w:top w:val="nil"/>
            </w:tcBorders>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30,5</w:t>
            </w:r>
          </w:p>
        </w:tc>
        <w:tc>
          <w:tcPr>
            <w:tcW w:w="1152" w:type="dxa"/>
            <w:vMerge/>
            <w:tcBorders>
              <w:top w:val="nil"/>
            </w:tcBorders>
          </w:tcPr>
          <w:p w:rsidR="00381B6D" w:rsidRPr="00C135AF" w:rsidRDefault="00381B6D" w:rsidP="00C135AF">
            <w:pPr>
              <w:spacing w:line="240" w:lineRule="atLeast"/>
              <w:jc w:val="center"/>
              <w:rPr>
                <w:rFonts w:ascii="Times New Roman" w:eastAsia="Calibri" w:hAnsi="Times New Roman" w:cs="Times New Roman"/>
                <w:sz w:val="20"/>
                <w:szCs w:val="20"/>
              </w:rPr>
            </w:pPr>
          </w:p>
        </w:tc>
      </w:tr>
      <w:tr w:rsidR="00381B6D" w:rsidRPr="00C135AF" w:rsidTr="00E64123">
        <w:tc>
          <w:tcPr>
            <w:tcW w:w="1043"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43</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53,1</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38</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46,9</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81</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28,4</w:t>
            </w:r>
          </w:p>
        </w:tc>
        <w:tc>
          <w:tcPr>
            <w:tcW w:w="1152" w:type="dxa"/>
            <w:vMerge/>
          </w:tcPr>
          <w:p w:rsidR="00381B6D" w:rsidRPr="00C135AF" w:rsidRDefault="00381B6D" w:rsidP="00C135AF">
            <w:pPr>
              <w:spacing w:line="240" w:lineRule="atLeast"/>
              <w:jc w:val="center"/>
              <w:rPr>
                <w:rFonts w:ascii="Times New Roman" w:eastAsia="Calibri" w:hAnsi="Times New Roman" w:cs="Times New Roman"/>
                <w:sz w:val="20"/>
                <w:szCs w:val="20"/>
              </w:rPr>
            </w:pPr>
          </w:p>
        </w:tc>
      </w:tr>
      <w:tr w:rsidR="00381B6D" w:rsidRPr="00C135AF" w:rsidTr="00E64123">
        <w:tc>
          <w:tcPr>
            <w:tcW w:w="1043"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3</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31</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58,5</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22</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41,5</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53</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18,6</w:t>
            </w:r>
          </w:p>
        </w:tc>
        <w:tc>
          <w:tcPr>
            <w:tcW w:w="1152" w:type="dxa"/>
            <w:vMerge/>
          </w:tcPr>
          <w:p w:rsidR="00381B6D" w:rsidRPr="00C135AF" w:rsidRDefault="00381B6D" w:rsidP="00C135AF">
            <w:pPr>
              <w:spacing w:line="240" w:lineRule="atLeast"/>
              <w:jc w:val="center"/>
              <w:rPr>
                <w:rFonts w:ascii="Times New Roman" w:eastAsia="Calibri" w:hAnsi="Times New Roman" w:cs="Times New Roman"/>
                <w:sz w:val="20"/>
                <w:szCs w:val="20"/>
              </w:rPr>
            </w:pPr>
          </w:p>
        </w:tc>
      </w:tr>
      <w:tr w:rsidR="00381B6D" w:rsidRPr="00C135AF" w:rsidTr="00E64123">
        <w:tc>
          <w:tcPr>
            <w:tcW w:w="1043"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30</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61,2</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19</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38,8</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49</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17,2</w:t>
            </w:r>
          </w:p>
        </w:tc>
        <w:tc>
          <w:tcPr>
            <w:tcW w:w="1152" w:type="dxa"/>
            <w:vMerge/>
          </w:tcPr>
          <w:p w:rsidR="00381B6D" w:rsidRPr="00C135AF" w:rsidRDefault="00381B6D" w:rsidP="00C135AF">
            <w:pPr>
              <w:spacing w:line="240" w:lineRule="atLeast"/>
              <w:jc w:val="center"/>
              <w:rPr>
                <w:rFonts w:ascii="Times New Roman" w:eastAsia="Calibri" w:hAnsi="Times New Roman" w:cs="Times New Roman"/>
                <w:sz w:val="20"/>
                <w:szCs w:val="20"/>
              </w:rPr>
            </w:pPr>
          </w:p>
        </w:tc>
      </w:tr>
      <w:tr w:rsidR="00381B6D" w:rsidRPr="00C135AF" w:rsidTr="00E64123">
        <w:tc>
          <w:tcPr>
            <w:tcW w:w="1043"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10</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66,7</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33,3</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15</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5,3</w:t>
            </w:r>
          </w:p>
        </w:tc>
        <w:tc>
          <w:tcPr>
            <w:tcW w:w="1152" w:type="dxa"/>
            <w:vMerge/>
          </w:tcPr>
          <w:p w:rsidR="00381B6D" w:rsidRPr="00C135AF" w:rsidRDefault="00381B6D" w:rsidP="00C135AF">
            <w:pPr>
              <w:spacing w:line="240" w:lineRule="atLeast"/>
              <w:jc w:val="center"/>
              <w:rPr>
                <w:rFonts w:ascii="Times New Roman" w:eastAsia="Calibri" w:hAnsi="Times New Roman" w:cs="Times New Roman"/>
                <w:sz w:val="20"/>
                <w:szCs w:val="20"/>
              </w:rPr>
            </w:pPr>
          </w:p>
        </w:tc>
      </w:tr>
      <w:tr w:rsidR="00381B6D" w:rsidRPr="00C135AF" w:rsidTr="00E64123">
        <w:tc>
          <w:tcPr>
            <w:tcW w:w="1043" w:type="dxa"/>
          </w:tcPr>
          <w:p w:rsidR="00381B6D" w:rsidRPr="00C135AF" w:rsidRDefault="00381B6D"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Toplam</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160</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56,1</w:t>
            </w:r>
          </w:p>
        </w:tc>
        <w:tc>
          <w:tcPr>
            <w:tcW w:w="1151"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125</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43,9</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285</w:t>
            </w:r>
          </w:p>
        </w:tc>
        <w:tc>
          <w:tcPr>
            <w:tcW w:w="1152" w:type="dxa"/>
          </w:tcPr>
          <w:p w:rsidR="00381B6D" w:rsidRPr="00C135AF" w:rsidRDefault="00381B6D"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100</w:t>
            </w:r>
          </w:p>
        </w:tc>
        <w:tc>
          <w:tcPr>
            <w:tcW w:w="1152" w:type="dxa"/>
            <w:vMerge/>
          </w:tcPr>
          <w:p w:rsidR="00381B6D" w:rsidRPr="00C135AF" w:rsidRDefault="00381B6D" w:rsidP="00C135AF">
            <w:pPr>
              <w:spacing w:line="240" w:lineRule="atLeast"/>
              <w:jc w:val="center"/>
              <w:rPr>
                <w:rFonts w:ascii="Times New Roman" w:eastAsia="Calibri" w:hAnsi="Times New Roman" w:cs="Times New Roman"/>
                <w:sz w:val="20"/>
                <w:szCs w:val="20"/>
              </w:rPr>
            </w:pPr>
          </w:p>
        </w:tc>
      </w:tr>
    </w:tbl>
    <w:p w:rsidR="00381B6D" w:rsidRPr="0037772D" w:rsidRDefault="00381B6D" w:rsidP="00C135AF">
      <w:pPr>
        <w:spacing w:after="0" w:line="360" w:lineRule="auto"/>
        <w:jc w:val="both"/>
        <w:rPr>
          <w:rFonts w:ascii="Times New Roman" w:eastAsia="Calibri" w:hAnsi="Times New Roman" w:cs="Times New Roman"/>
          <w:sz w:val="20"/>
          <w:szCs w:val="20"/>
        </w:rPr>
      </w:pPr>
    </w:p>
    <w:p w:rsidR="00634FD1" w:rsidRPr="0037772D" w:rsidRDefault="009F129C" w:rsidP="00E64123">
      <w:pPr>
        <w:spacing w:after="0" w:line="360" w:lineRule="auto"/>
        <w:ind w:firstLine="709"/>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Çal</w:t>
      </w:r>
      <w:r w:rsidR="00301C99" w:rsidRPr="0037772D">
        <w:rPr>
          <w:rFonts w:ascii="Times New Roman" w:eastAsia="Calibri" w:hAnsi="Times New Roman" w:cs="Times New Roman"/>
          <w:sz w:val="24"/>
          <w:szCs w:val="24"/>
        </w:rPr>
        <w:t>ışmaya katılan öğrencilerin 87’</w:t>
      </w:r>
      <w:r w:rsidR="00726210" w:rsidRPr="0037772D">
        <w:rPr>
          <w:rFonts w:ascii="Times New Roman" w:eastAsia="Calibri" w:hAnsi="Times New Roman" w:cs="Times New Roman"/>
          <w:sz w:val="24"/>
          <w:szCs w:val="24"/>
        </w:rPr>
        <w:t>si (</w:t>
      </w:r>
      <w:r w:rsidRPr="0037772D">
        <w:rPr>
          <w:rFonts w:ascii="Times New Roman" w:eastAsia="Calibri" w:hAnsi="Times New Roman" w:cs="Times New Roman"/>
          <w:sz w:val="24"/>
          <w:szCs w:val="24"/>
        </w:rPr>
        <w:t>%</w:t>
      </w:r>
      <w:r w:rsidR="00BA0D05" w:rsidRPr="0037772D">
        <w:rPr>
          <w:rFonts w:ascii="Times New Roman" w:eastAsia="Calibri" w:hAnsi="Times New Roman" w:cs="Times New Roman"/>
          <w:sz w:val="24"/>
          <w:szCs w:val="24"/>
        </w:rPr>
        <w:t>30,5) 1. sınıf, 81’</w:t>
      </w:r>
      <w:r w:rsidRPr="0037772D">
        <w:rPr>
          <w:rFonts w:ascii="Times New Roman" w:eastAsia="Calibri" w:hAnsi="Times New Roman" w:cs="Times New Roman"/>
          <w:sz w:val="24"/>
          <w:szCs w:val="24"/>
        </w:rPr>
        <w:t>i (</w:t>
      </w:r>
      <w:r w:rsidR="00BA0D05" w:rsidRPr="0037772D">
        <w:rPr>
          <w:rFonts w:ascii="Times New Roman" w:eastAsia="Calibri" w:hAnsi="Times New Roman" w:cs="Times New Roman"/>
          <w:sz w:val="24"/>
          <w:szCs w:val="24"/>
        </w:rPr>
        <w:t>%28,4) 2.</w:t>
      </w:r>
      <w:r w:rsidR="001D657F" w:rsidRPr="0037772D">
        <w:rPr>
          <w:rFonts w:ascii="Times New Roman" w:eastAsia="Calibri" w:hAnsi="Times New Roman" w:cs="Times New Roman"/>
          <w:sz w:val="24"/>
          <w:szCs w:val="24"/>
        </w:rPr>
        <w:t xml:space="preserve"> </w:t>
      </w:r>
      <w:r w:rsidR="00726210" w:rsidRPr="0037772D">
        <w:rPr>
          <w:rFonts w:ascii="Times New Roman" w:eastAsia="Calibri" w:hAnsi="Times New Roman" w:cs="Times New Roman"/>
          <w:sz w:val="24"/>
          <w:szCs w:val="24"/>
        </w:rPr>
        <w:t>sınıf, 53’</w:t>
      </w:r>
      <w:r w:rsidRPr="0037772D">
        <w:rPr>
          <w:rFonts w:ascii="Times New Roman" w:eastAsia="Calibri" w:hAnsi="Times New Roman" w:cs="Times New Roman"/>
          <w:sz w:val="24"/>
          <w:szCs w:val="24"/>
        </w:rPr>
        <w:t>ü (</w:t>
      </w:r>
      <w:r w:rsidR="00726210" w:rsidRPr="0037772D">
        <w:rPr>
          <w:rFonts w:ascii="Times New Roman" w:eastAsia="Calibri" w:hAnsi="Times New Roman" w:cs="Times New Roman"/>
          <w:sz w:val="24"/>
          <w:szCs w:val="24"/>
        </w:rPr>
        <w:t>%18,6) 3. sınıf, 49’</w:t>
      </w:r>
      <w:r w:rsidRPr="0037772D">
        <w:rPr>
          <w:rFonts w:ascii="Times New Roman" w:eastAsia="Calibri" w:hAnsi="Times New Roman" w:cs="Times New Roman"/>
          <w:sz w:val="24"/>
          <w:szCs w:val="24"/>
        </w:rPr>
        <w:t>u (</w:t>
      </w:r>
      <w:r w:rsidR="00AD57AD" w:rsidRPr="0037772D">
        <w:rPr>
          <w:rFonts w:ascii="Times New Roman" w:eastAsia="Calibri" w:hAnsi="Times New Roman" w:cs="Times New Roman"/>
          <w:sz w:val="24"/>
          <w:szCs w:val="24"/>
        </w:rPr>
        <w:t xml:space="preserve">%17,2) </w:t>
      </w:r>
      <w:r w:rsidR="00726210" w:rsidRPr="0037772D">
        <w:rPr>
          <w:rFonts w:ascii="Times New Roman" w:eastAsia="Calibri" w:hAnsi="Times New Roman" w:cs="Times New Roman"/>
          <w:sz w:val="24"/>
          <w:szCs w:val="24"/>
        </w:rPr>
        <w:t>4. sınıf, 15’</w:t>
      </w:r>
      <w:r w:rsidRPr="0037772D">
        <w:rPr>
          <w:rFonts w:ascii="Times New Roman" w:eastAsia="Calibri" w:hAnsi="Times New Roman" w:cs="Times New Roman"/>
          <w:sz w:val="24"/>
          <w:szCs w:val="24"/>
        </w:rPr>
        <w:t>i (</w:t>
      </w:r>
      <w:r w:rsidR="00726210" w:rsidRPr="0037772D">
        <w:rPr>
          <w:rFonts w:ascii="Times New Roman" w:eastAsia="Calibri" w:hAnsi="Times New Roman" w:cs="Times New Roman"/>
          <w:sz w:val="24"/>
          <w:szCs w:val="24"/>
        </w:rPr>
        <w:t>%</w:t>
      </w:r>
      <w:r w:rsidRPr="0037772D">
        <w:rPr>
          <w:rFonts w:ascii="Times New Roman" w:eastAsia="Calibri" w:hAnsi="Times New Roman" w:cs="Times New Roman"/>
          <w:sz w:val="24"/>
          <w:szCs w:val="24"/>
        </w:rPr>
        <w:t>5,3) 5. sınıfta eğitim görmektedir (Tablo 17). Sınıflara göre öğrencilerin cinsiyet dağılımının 1. sınıf</w:t>
      </w:r>
      <w:r w:rsidR="00726210" w:rsidRPr="0037772D">
        <w:rPr>
          <w:rFonts w:ascii="Times New Roman" w:eastAsia="Calibri" w:hAnsi="Times New Roman" w:cs="Times New Roman"/>
          <w:sz w:val="24"/>
          <w:szCs w:val="24"/>
        </w:rPr>
        <w:t>ta</w:t>
      </w:r>
      <w:r w:rsidR="007356AA">
        <w:rPr>
          <w:rFonts w:ascii="Times New Roman" w:eastAsia="Calibri" w:hAnsi="Times New Roman" w:cs="Times New Roman"/>
          <w:sz w:val="24"/>
          <w:szCs w:val="24"/>
        </w:rPr>
        <w:t xml:space="preserve"> 46’sı (%52,9) kadın ve 41’i (%</w:t>
      </w:r>
      <w:r w:rsidRPr="0037772D">
        <w:rPr>
          <w:rFonts w:ascii="Times New Roman" w:eastAsia="Calibri" w:hAnsi="Times New Roman" w:cs="Times New Roman"/>
          <w:sz w:val="24"/>
          <w:szCs w:val="24"/>
        </w:rPr>
        <w:t>47,1</w:t>
      </w:r>
      <w:r w:rsidR="001D657F" w:rsidRPr="0037772D">
        <w:rPr>
          <w:rFonts w:ascii="Times New Roman" w:eastAsia="Calibri" w:hAnsi="Times New Roman" w:cs="Times New Roman"/>
          <w:sz w:val="24"/>
          <w:szCs w:val="24"/>
        </w:rPr>
        <w:t>) erkek; 2. s</w:t>
      </w:r>
      <w:r w:rsidR="00726210" w:rsidRPr="0037772D">
        <w:rPr>
          <w:rFonts w:ascii="Times New Roman" w:eastAsia="Calibri" w:hAnsi="Times New Roman" w:cs="Times New Roman"/>
          <w:sz w:val="24"/>
          <w:szCs w:val="24"/>
        </w:rPr>
        <w:t>ınıfta 43’ü (</w:t>
      </w:r>
      <w:r w:rsidR="003A2FE5" w:rsidRPr="0037772D">
        <w:rPr>
          <w:rFonts w:ascii="Times New Roman" w:eastAsia="Calibri" w:hAnsi="Times New Roman" w:cs="Times New Roman"/>
          <w:sz w:val="24"/>
          <w:szCs w:val="24"/>
        </w:rPr>
        <w:t>%</w:t>
      </w:r>
      <w:r w:rsidR="00AD57AD" w:rsidRPr="0037772D">
        <w:rPr>
          <w:rFonts w:ascii="Times New Roman" w:eastAsia="Calibri" w:hAnsi="Times New Roman" w:cs="Times New Roman"/>
          <w:sz w:val="24"/>
          <w:szCs w:val="24"/>
        </w:rPr>
        <w:t>53,1) kadın ve 38’</w:t>
      </w:r>
      <w:r w:rsidR="00726210" w:rsidRPr="0037772D">
        <w:rPr>
          <w:rFonts w:ascii="Times New Roman" w:eastAsia="Calibri" w:hAnsi="Times New Roman" w:cs="Times New Roman"/>
          <w:sz w:val="24"/>
          <w:szCs w:val="24"/>
        </w:rPr>
        <w:t>i (%</w:t>
      </w:r>
      <w:r w:rsidRPr="0037772D">
        <w:rPr>
          <w:rFonts w:ascii="Times New Roman" w:eastAsia="Calibri" w:hAnsi="Times New Roman" w:cs="Times New Roman"/>
          <w:sz w:val="24"/>
          <w:szCs w:val="24"/>
        </w:rPr>
        <w:t>4</w:t>
      </w:r>
      <w:r w:rsidR="00295180" w:rsidRPr="0037772D">
        <w:rPr>
          <w:rFonts w:ascii="Times New Roman" w:eastAsia="Calibri" w:hAnsi="Times New Roman" w:cs="Times New Roman"/>
          <w:sz w:val="24"/>
          <w:szCs w:val="24"/>
        </w:rPr>
        <w:t xml:space="preserve">6,9) erkek; 3. </w:t>
      </w:r>
      <w:r w:rsidR="001D657F" w:rsidRPr="0037772D">
        <w:rPr>
          <w:rFonts w:ascii="Times New Roman" w:eastAsia="Calibri" w:hAnsi="Times New Roman" w:cs="Times New Roman"/>
          <w:sz w:val="24"/>
          <w:szCs w:val="24"/>
        </w:rPr>
        <w:t>s</w:t>
      </w:r>
      <w:r w:rsidR="00726210" w:rsidRPr="0037772D">
        <w:rPr>
          <w:rFonts w:ascii="Times New Roman" w:eastAsia="Calibri" w:hAnsi="Times New Roman" w:cs="Times New Roman"/>
          <w:sz w:val="24"/>
          <w:szCs w:val="24"/>
        </w:rPr>
        <w:t>ınıfta 31’i (%58,5) kadın ve 22’</w:t>
      </w:r>
      <w:r w:rsidRPr="0037772D">
        <w:rPr>
          <w:rFonts w:ascii="Times New Roman" w:eastAsia="Calibri" w:hAnsi="Times New Roman" w:cs="Times New Roman"/>
          <w:sz w:val="24"/>
          <w:szCs w:val="24"/>
        </w:rPr>
        <w:t>si</w:t>
      </w:r>
      <w:r w:rsidR="00726210"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4</w:t>
      </w:r>
      <w:r w:rsidR="00726210" w:rsidRPr="0037772D">
        <w:rPr>
          <w:rFonts w:ascii="Times New Roman" w:eastAsia="Calibri" w:hAnsi="Times New Roman" w:cs="Times New Roman"/>
          <w:sz w:val="24"/>
          <w:szCs w:val="24"/>
        </w:rPr>
        <w:t>1,5) erkek; 4. sınıfta 30’u (%61,2) kadın ve 19’u (%</w:t>
      </w:r>
      <w:r w:rsidRPr="0037772D">
        <w:rPr>
          <w:rFonts w:ascii="Times New Roman" w:eastAsia="Calibri" w:hAnsi="Times New Roman" w:cs="Times New Roman"/>
          <w:sz w:val="24"/>
          <w:szCs w:val="24"/>
        </w:rPr>
        <w:t>3</w:t>
      </w:r>
      <w:r w:rsidR="00BA0D05" w:rsidRPr="0037772D">
        <w:rPr>
          <w:rFonts w:ascii="Times New Roman" w:eastAsia="Calibri" w:hAnsi="Times New Roman" w:cs="Times New Roman"/>
          <w:sz w:val="24"/>
          <w:szCs w:val="24"/>
        </w:rPr>
        <w:t>8,8) erkek; 5.</w:t>
      </w:r>
      <w:r w:rsidR="00295180" w:rsidRPr="0037772D">
        <w:rPr>
          <w:rFonts w:ascii="Times New Roman" w:eastAsia="Calibri" w:hAnsi="Times New Roman" w:cs="Times New Roman"/>
          <w:sz w:val="24"/>
          <w:szCs w:val="24"/>
        </w:rPr>
        <w:t xml:space="preserve"> </w:t>
      </w:r>
      <w:r w:rsidR="00726210" w:rsidRPr="0037772D">
        <w:rPr>
          <w:rFonts w:ascii="Times New Roman" w:eastAsia="Calibri" w:hAnsi="Times New Roman" w:cs="Times New Roman"/>
          <w:sz w:val="24"/>
          <w:szCs w:val="24"/>
        </w:rPr>
        <w:t>sınıfta 10’u (%66,7) kadın ve 5’i (%</w:t>
      </w:r>
      <w:r w:rsidRPr="0037772D">
        <w:rPr>
          <w:rFonts w:ascii="Times New Roman" w:eastAsia="Calibri" w:hAnsi="Times New Roman" w:cs="Times New Roman"/>
          <w:sz w:val="24"/>
          <w:szCs w:val="24"/>
        </w:rPr>
        <w:t>33</w:t>
      </w:r>
      <w:r w:rsidR="007356AA">
        <w:rPr>
          <w:rFonts w:ascii="Times New Roman" w:eastAsia="Calibri" w:hAnsi="Times New Roman" w:cs="Times New Roman"/>
          <w:sz w:val="24"/>
          <w:szCs w:val="24"/>
        </w:rPr>
        <w:t>,3) erkek olduğu saptanmıştır (</w:t>
      </w:r>
      <w:r w:rsidRPr="0037772D">
        <w:rPr>
          <w:rFonts w:ascii="Times New Roman" w:eastAsia="Calibri" w:hAnsi="Times New Roman" w:cs="Times New Roman"/>
          <w:sz w:val="24"/>
          <w:szCs w:val="24"/>
        </w:rPr>
        <w:t>Tablo 18).</w:t>
      </w:r>
    </w:p>
    <w:p w:rsidR="00E64123" w:rsidRPr="0037772D" w:rsidRDefault="00E64123" w:rsidP="00353D49">
      <w:pPr>
        <w:spacing w:after="0" w:line="360" w:lineRule="auto"/>
        <w:jc w:val="both"/>
        <w:rPr>
          <w:rFonts w:ascii="Times New Roman" w:eastAsia="Calibri" w:hAnsi="Times New Roman" w:cs="Times New Roman"/>
          <w:sz w:val="24"/>
          <w:szCs w:val="24"/>
        </w:rPr>
      </w:pPr>
    </w:p>
    <w:p w:rsidR="00E64123" w:rsidRPr="0037772D" w:rsidRDefault="00BD0F65" w:rsidP="008069B9">
      <w:pPr>
        <w:spacing w:after="0" w:line="360" w:lineRule="auto"/>
        <w:ind w:left="601" w:hanging="601"/>
        <w:rPr>
          <w:rFonts w:ascii="Times New Roman" w:eastAsia="Calibri" w:hAnsi="Times New Roman" w:cs="Times New Roman"/>
          <w:sz w:val="24"/>
          <w:szCs w:val="24"/>
        </w:rPr>
      </w:pPr>
      <w:r w:rsidRPr="0037772D">
        <w:rPr>
          <w:rFonts w:ascii="Times New Roman" w:eastAsia="Calibri" w:hAnsi="Times New Roman" w:cs="Times New Roman"/>
          <w:b/>
          <w:sz w:val="24"/>
          <w:szCs w:val="24"/>
        </w:rPr>
        <w:t xml:space="preserve">Tablo 19. </w:t>
      </w:r>
      <w:r w:rsidRPr="0037772D">
        <w:rPr>
          <w:rFonts w:ascii="Times New Roman" w:eastAsia="Calibri" w:hAnsi="Times New Roman" w:cs="Times New Roman"/>
          <w:sz w:val="24"/>
          <w:szCs w:val="24"/>
        </w:rPr>
        <w:t>Öğrencilerin diş hekimliği fakültesini isteyerek ter</w:t>
      </w:r>
      <w:r w:rsidR="006103E0" w:rsidRPr="0037772D">
        <w:rPr>
          <w:rFonts w:ascii="Times New Roman" w:eastAsia="Calibri" w:hAnsi="Times New Roman" w:cs="Times New Roman"/>
          <w:sz w:val="24"/>
          <w:szCs w:val="24"/>
        </w:rPr>
        <w:t>cih e</w:t>
      </w:r>
      <w:r w:rsidR="00E64123" w:rsidRPr="0037772D">
        <w:rPr>
          <w:rFonts w:ascii="Times New Roman" w:eastAsia="Calibri" w:hAnsi="Times New Roman" w:cs="Times New Roman"/>
          <w:sz w:val="24"/>
          <w:szCs w:val="24"/>
        </w:rPr>
        <w:t>tme durumlarının sınıflara</w:t>
      </w:r>
      <w:r w:rsidR="006103E0" w:rsidRPr="0037772D">
        <w:rPr>
          <w:rFonts w:ascii="Times New Roman" w:eastAsia="Calibri" w:hAnsi="Times New Roman" w:cs="Times New Roman"/>
          <w:sz w:val="24"/>
          <w:szCs w:val="24"/>
        </w:rPr>
        <w:t xml:space="preserve"> </w:t>
      </w:r>
      <w:r w:rsidR="008069B9" w:rsidRPr="0037772D">
        <w:rPr>
          <w:rFonts w:ascii="Times New Roman" w:eastAsia="Calibri" w:hAnsi="Times New Roman" w:cs="Times New Roman"/>
          <w:sz w:val="24"/>
          <w:szCs w:val="24"/>
        </w:rPr>
        <w:t>göre dağılımı</w:t>
      </w:r>
      <w:r w:rsidR="00965A71">
        <w:rPr>
          <w:rFonts w:ascii="Times New Roman" w:eastAsia="Calibri" w:hAnsi="Times New Roman" w:cs="Times New Roman"/>
          <w:sz w:val="24"/>
          <w:szCs w:val="24"/>
        </w:rPr>
        <w:t>.</w:t>
      </w:r>
      <w:r w:rsidR="008069B9" w:rsidRPr="0037772D">
        <w:rPr>
          <w:rFonts w:ascii="Times New Roman" w:eastAsia="Calibri" w:hAnsi="Times New Roman" w:cs="Times New Roman"/>
          <w:sz w:val="24"/>
          <w:szCs w:val="24"/>
        </w:rPr>
        <w:t xml:space="preserve"> </w:t>
      </w:r>
    </w:p>
    <w:tbl>
      <w:tblPr>
        <w:tblW w:w="0" w:type="auto"/>
        <w:tblInd w:w="108" w:type="dxa"/>
        <w:tblBorders>
          <w:bottom w:val="single" w:sz="4" w:space="0" w:color="auto"/>
        </w:tblBorders>
        <w:tblCellMar>
          <w:left w:w="57" w:type="dxa"/>
          <w:right w:w="57" w:type="dxa"/>
        </w:tblCellMar>
        <w:tblLook w:val="04A0" w:firstRow="1" w:lastRow="0" w:firstColumn="1" w:lastColumn="0" w:noHBand="0" w:noVBand="1"/>
      </w:tblPr>
      <w:tblGrid>
        <w:gridCol w:w="1330"/>
        <w:gridCol w:w="1220"/>
        <w:gridCol w:w="1253"/>
        <w:gridCol w:w="1150"/>
        <w:gridCol w:w="1253"/>
        <w:gridCol w:w="1432"/>
        <w:gridCol w:w="1269"/>
      </w:tblGrid>
      <w:tr w:rsidR="00C135AF" w:rsidRPr="0037772D" w:rsidTr="00C135AF">
        <w:trPr>
          <w:trHeight w:val="20"/>
        </w:trPr>
        <w:tc>
          <w:tcPr>
            <w:tcW w:w="1359" w:type="dxa"/>
            <w:vMerge w:val="restart"/>
            <w:tcBorders>
              <w:top w:val="single" w:sz="4" w:space="0" w:color="auto"/>
              <w:bottom w:val="single" w:sz="4" w:space="0" w:color="auto"/>
            </w:tcBorders>
            <w:shd w:val="clear" w:color="auto" w:fill="auto"/>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Sınıf</w:t>
            </w:r>
          </w:p>
        </w:tc>
        <w:tc>
          <w:tcPr>
            <w:tcW w:w="6517" w:type="dxa"/>
            <w:gridSpan w:val="5"/>
            <w:tcBorders>
              <w:top w:val="single" w:sz="4" w:space="0" w:color="auto"/>
              <w:bottom w:val="single" w:sz="4" w:space="0" w:color="auto"/>
            </w:tcBorders>
            <w:shd w:val="clear" w:color="auto" w:fill="auto"/>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b/>
                <w:sz w:val="20"/>
                <w:szCs w:val="20"/>
              </w:rPr>
              <w:t>Diş hekimliği fakültesini isteyerek tercih etmek</w:t>
            </w:r>
          </w:p>
        </w:tc>
        <w:tc>
          <w:tcPr>
            <w:tcW w:w="1303" w:type="dxa"/>
            <w:vMerge w:val="restart"/>
            <w:tcBorders>
              <w:top w:val="single" w:sz="4" w:space="0" w:color="auto"/>
              <w:bottom w:val="single" w:sz="4" w:space="0" w:color="auto"/>
            </w:tcBorders>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p değeri</w:t>
            </w:r>
          </w:p>
        </w:tc>
      </w:tr>
      <w:tr w:rsidR="00C135AF" w:rsidRPr="0037772D" w:rsidTr="00C135AF">
        <w:trPr>
          <w:trHeight w:val="20"/>
        </w:trPr>
        <w:tc>
          <w:tcPr>
            <w:tcW w:w="1359" w:type="dxa"/>
            <w:vMerge/>
            <w:tcBorders>
              <w:top w:val="single" w:sz="4" w:space="0" w:color="auto"/>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p>
        </w:tc>
        <w:tc>
          <w:tcPr>
            <w:tcW w:w="2559" w:type="dxa"/>
            <w:gridSpan w:val="2"/>
            <w:tcBorders>
              <w:top w:val="single" w:sz="4" w:space="0" w:color="auto"/>
              <w:bottom w:val="single" w:sz="4" w:space="0" w:color="auto"/>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Evet</w:t>
            </w:r>
          </w:p>
        </w:tc>
        <w:tc>
          <w:tcPr>
            <w:tcW w:w="2491" w:type="dxa"/>
            <w:gridSpan w:val="2"/>
            <w:tcBorders>
              <w:top w:val="single" w:sz="4" w:space="0" w:color="auto"/>
              <w:bottom w:val="single" w:sz="4" w:space="0" w:color="auto"/>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Hayır</w:t>
            </w:r>
          </w:p>
        </w:tc>
        <w:tc>
          <w:tcPr>
            <w:tcW w:w="1467" w:type="dxa"/>
            <w:tcBorders>
              <w:top w:val="single" w:sz="4" w:space="0" w:color="auto"/>
              <w:bottom w:val="single" w:sz="4" w:space="0" w:color="auto"/>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Toplam</w:t>
            </w:r>
          </w:p>
        </w:tc>
        <w:tc>
          <w:tcPr>
            <w:tcW w:w="1303" w:type="dxa"/>
            <w:vMerge/>
            <w:tcBorders>
              <w:top w:val="single" w:sz="4" w:space="0" w:color="auto"/>
              <w:bottom w:val="single" w:sz="4" w:space="0" w:color="auto"/>
            </w:tcBorders>
          </w:tcPr>
          <w:p w:rsidR="009F129C" w:rsidRPr="0037772D" w:rsidRDefault="009F129C" w:rsidP="00C135AF">
            <w:pPr>
              <w:spacing w:after="0" w:line="240" w:lineRule="exact"/>
              <w:rPr>
                <w:rFonts w:ascii="Times New Roman" w:eastAsia="Calibri" w:hAnsi="Times New Roman" w:cs="Times New Roman"/>
                <w:sz w:val="20"/>
                <w:szCs w:val="20"/>
              </w:rPr>
            </w:pPr>
          </w:p>
        </w:tc>
      </w:tr>
      <w:tr w:rsidR="00C135AF" w:rsidRPr="0037772D" w:rsidTr="00C135AF">
        <w:trPr>
          <w:trHeight w:val="20"/>
        </w:trPr>
        <w:tc>
          <w:tcPr>
            <w:tcW w:w="1359" w:type="dxa"/>
            <w:vMerge/>
            <w:tcBorders>
              <w:bottom w:val="single" w:sz="4" w:space="0" w:color="auto"/>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p>
        </w:tc>
        <w:tc>
          <w:tcPr>
            <w:tcW w:w="1263" w:type="dxa"/>
            <w:tcBorders>
              <w:top w:val="single" w:sz="4" w:space="0" w:color="auto"/>
              <w:bottom w:val="single" w:sz="4" w:space="0" w:color="auto"/>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n</w:t>
            </w:r>
          </w:p>
        </w:tc>
        <w:tc>
          <w:tcPr>
            <w:tcW w:w="1296" w:type="dxa"/>
            <w:tcBorders>
              <w:top w:val="single" w:sz="4" w:space="0" w:color="auto"/>
              <w:bottom w:val="single" w:sz="4" w:space="0" w:color="auto"/>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w:t>
            </w:r>
          </w:p>
        </w:tc>
        <w:tc>
          <w:tcPr>
            <w:tcW w:w="1195" w:type="dxa"/>
            <w:tcBorders>
              <w:top w:val="single" w:sz="4" w:space="0" w:color="auto"/>
              <w:bottom w:val="single" w:sz="4" w:space="0" w:color="auto"/>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n</w:t>
            </w:r>
          </w:p>
        </w:tc>
        <w:tc>
          <w:tcPr>
            <w:tcW w:w="1296" w:type="dxa"/>
            <w:tcBorders>
              <w:top w:val="single" w:sz="4" w:space="0" w:color="auto"/>
              <w:bottom w:val="single" w:sz="4" w:space="0" w:color="auto"/>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w:t>
            </w:r>
          </w:p>
        </w:tc>
        <w:tc>
          <w:tcPr>
            <w:tcW w:w="1467" w:type="dxa"/>
            <w:tcBorders>
              <w:top w:val="single" w:sz="4" w:space="0" w:color="auto"/>
              <w:bottom w:val="single" w:sz="4" w:space="0" w:color="auto"/>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N</w:t>
            </w:r>
          </w:p>
        </w:tc>
        <w:tc>
          <w:tcPr>
            <w:tcW w:w="1303" w:type="dxa"/>
            <w:vMerge w:val="restart"/>
            <w:tcBorders>
              <w:top w:val="single" w:sz="4" w:space="0" w:color="auto"/>
              <w:bottom w:val="single" w:sz="4" w:space="0" w:color="auto"/>
            </w:tcBorders>
          </w:tcPr>
          <w:p w:rsidR="00295180" w:rsidRPr="0037772D" w:rsidRDefault="00295180" w:rsidP="00C135AF">
            <w:pPr>
              <w:spacing w:after="0" w:line="240" w:lineRule="exact"/>
              <w:jc w:val="center"/>
              <w:rPr>
                <w:rFonts w:ascii="Times New Roman" w:eastAsia="Calibri" w:hAnsi="Times New Roman" w:cs="Times New Roman"/>
                <w:sz w:val="20"/>
                <w:szCs w:val="20"/>
              </w:rPr>
            </w:pPr>
          </w:p>
          <w:p w:rsidR="00295180" w:rsidRPr="0037772D" w:rsidRDefault="00295180" w:rsidP="00C135AF">
            <w:pPr>
              <w:spacing w:after="0" w:line="240" w:lineRule="exact"/>
              <w:jc w:val="center"/>
              <w:rPr>
                <w:rFonts w:ascii="Times New Roman" w:eastAsia="Calibri" w:hAnsi="Times New Roman" w:cs="Times New Roman"/>
                <w:sz w:val="20"/>
                <w:szCs w:val="20"/>
              </w:rPr>
            </w:pPr>
          </w:p>
          <w:p w:rsidR="00295180" w:rsidRPr="0037772D" w:rsidRDefault="00295180" w:rsidP="00C135AF">
            <w:pPr>
              <w:spacing w:after="0" w:line="240" w:lineRule="exact"/>
              <w:jc w:val="center"/>
              <w:rPr>
                <w:rFonts w:ascii="Times New Roman" w:eastAsia="Calibri" w:hAnsi="Times New Roman" w:cs="Times New Roman"/>
                <w:sz w:val="20"/>
                <w:szCs w:val="20"/>
              </w:rPr>
            </w:pPr>
          </w:p>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0,312</w:t>
            </w:r>
          </w:p>
        </w:tc>
      </w:tr>
      <w:tr w:rsidR="00C135AF" w:rsidRPr="0037772D" w:rsidTr="00C135AF">
        <w:trPr>
          <w:trHeight w:val="20"/>
        </w:trPr>
        <w:tc>
          <w:tcPr>
            <w:tcW w:w="1359" w:type="dxa"/>
            <w:tcBorders>
              <w:top w:val="single" w:sz="4" w:space="0" w:color="auto"/>
              <w:bottom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w:t>
            </w:r>
          </w:p>
        </w:tc>
        <w:tc>
          <w:tcPr>
            <w:tcW w:w="1263" w:type="dxa"/>
            <w:tcBorders>
              <w:top w:val="single" w:sz="4" w:space="0" w:color="auto"/>
              <w:bottom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65</w:t>
            </w:r>
          </w:p>
        </w:tc>
        <w:tc>
          <w:tcPr>
            <w:tcW w:w="1296" w:type="dxa"/>
            <w:tcBorders>
              <w:top w:val="single" w:sz="4" w:space="0" w:color="auto"/>
              <w:bottom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74,7</w:t>
            </w:r>
          </w:p>
        </w:tc>
        <w:tc>
          <w:tcPr>
            <w:tcW w:w="1195" w:type="dxa"/>
            <w:tcBorders>
              <w:top w:val="single" w:sz="4" w:space="0" w:color="auto"/>
              <w:bottom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22</w:t>
            </w:r>
          </w:p>
        </w:tc>
        <w:tc>
          <w:tcPr>
            <w:tcW w:w="1296" w:type="dxa"/>
            <w:tcBorders>
              <w:top w:val="single" w:sz="4" w:space="0" w:color="auto"/>
              <w:bottom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25,3</w:t>
            </w:r>
          </w:p>
        </w:tc>
        <w:tc>
          <w:tcPr>
            <w:tcW w:w="1467" w:type="dxa"/>
            <w:tcBorders>
              <w:top w:val="single" w:sz="4" w:space="0" w:color="auto"/>
              <w:bottom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87</w:t>
            </w:r>
          </w:p>
        </w:tc>
        <w:tc>
          <w:tcPr>
            <w:tcW w:w="1303" w:type="dxa"/>
            <w:vMerge/>
            <w:tcBorders>
              <w:top w:val="single" w:sz="4" w:space="0" w:color="auto"/>
            </w:tcBorders>
          </w:tcPr>
          <w:p w:rsidR="009F129C" w:rsidRPr="0037772D" w:rsidRDefault="009F129C" w:rsidP="00C135AF">
            <w:pPr>
              <w:spacing w:after="0" w:line="240" w:lineRule="exact"/>
              <w:rPr>
                <w:rFonts w:ascii="Times New Roman" w:eastAsia="Calibri" w:hAnsi="Times New Roman" w:cs="Times New Roman"/>
                <w:sz w:val="20"/>
                <w:szCs w:val="20"/>
              </w:rPr>
            </w:pPr>
          </w:p>
        </w:tc>
      </w:tr>
      <w:tr w:rsidR="00C135AF" w:rsidRPr="0037772D" w:rsidTr="00C135AF">
        <w:trPr>
          <w:trHeight w:val="20"/>
        </w:trPr>
        <w:tc>
          <w:tcPr>
            <w:tcW w:w="1359" w:type="dxa"/>
            <w:tcBorders>
              <w:top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w:t>
            </w:r>
          </w:p>
        </w:tc>
        <w:tc>
          <w:tcPr>
            <w:tcW w:w="1263" w:type="dxa"/>
            <w:tcBorders>
              <w:top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57</w:t>
            </w:r>
          </w:p>
        </w:tc>
        <w:tc>
          <w:tcPr>
            <w:tcW w:w="1296" w:type="dxa"/>
            <w:tcBorders>
              <w:top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70,4</w:t>
            </w:r>
          </w:p>
        </w:tc>
        <w:tc>
          <w:tcPr>
            <w:tcW w:w="1195" w:type="dxa"/>
            <w:tcBorders>
              <w:top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24</w:t>
            </w:r>
          </w:p>
        </w:tc>
        <w:tc>
          <w:tcPr>
            <w:tcW w:w="1296" w:type="dxa"/>
            <w:tcBorders>
              <w:top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29,6</w:t>
            </w:r>
          </w:p>
        </w:tc>
        <w:tc>
          <w:tcPr>
            <w:tcW w:w="1467" w:type="dxa"/>
            <w:tcBorders>
              <w:top w:val="nil"/>
            </w:tcBorders>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81</w:t>
            </w:r>
          </w:p>
        </w:tc>
        <w:tc>
          <w:tcPr>
            <w:tcW w:w="1303" w:type="dxa"/>
            <w:vMerge/>
          </w:tcPr>
          <w:p w:rsidR="009F129C" w:rsidRPr="0037772D" w:rsidRDefault="009F129C" w:rsidP="00C135AF">
            <w:pPr>
              <w:spacing w:after="0" w:line="240" w:lineRule="exact"/>
              <w:rPr>
                <w:rFonts w:ascii="Times New Roman" w:eastAsia="Calibri" w:hAnsi="Times New Roman" w:cs="Times New Roman"/>
                <w:sz w:val="20"/>
                <w:szCs w:val="20"/>
              </w:rPr>
            </w:pPr>
          </w:p>
        </w:tc>
      </w:tr>
      <w:tr w:rsidR="00C135AF" w:rsidRPr="0037772D" w:rsidTr="00C135AF">
        <w:trPr>
          <w:trHeight w:val="20"/>
        </w:trPr>
        <w:tc>
          <w:tcPr>
            <w:tcW w:w="1359"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3</w:t>
            </w:r>
          </w:p>
        </w:tc>
        <w:tc>
          <w:tcPr>
            <w:tcW w:w="1263"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36</w:t>
            </w:r>
          </w:p>
        </w:tc>
        <w:tc>
          <w:tcPr>
            <w:tcW w:w="1296"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67,9</w:t>
            </w:r>
          </w:p>
        </w:tc>
        <w:tc>
          <w:tcPr>
            <w:tcW w:w="1195"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17</w:t>
            </w:r>
          </w:p>
        </w:tc>
        <w:tc>
          <w:tcPr>
            <w:tcW w:w="1296"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32,1</w:t>
            </w:r>
          </w:p>
        </w:tc>
        <w:tc>
          <w:tcPr>
            <w:tcW w:w="1467"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53</w:t>
            </w:r>
          </w:p>
        </w:tc>
        <w:tc>
          <w:tcPr>
            <w:tcW w:w="1303" w:type="dxa"/>
            <w:vMerge/>
          </w:tcPr>
          <w:p w:rsidR="009F129C" w:rsidRPr="0037772D" w:rsidRDefault="009F129C" w:rsidP="00C135AF">
            <w:pPr>
              <w:spacing w:after="0" w:line="240" w:lineRule="exact"/>
              <w:rPr>
                <w:rFonts w:ascii="Times New Roman" w:eastAsia="Calibri" w:hAnsi="Times New Roman" w:cs="Times New Roman"/>
                <w:sz w:val="20"/>
                <w:szCs w:val="20"/>
              </w:rPr>
            </w:pPr>
          </w:p>
        </w:tc>
      </w:tr>
      <w:tr w:rsidR="00C135AF" w:rsidRPr="0037772D" w:rsidTr="00C135AF">
        <w:trPr>
          <w:trHeight w:val="20"/>
        </w:trPr>
        <w:tc>
          <w:tcPr>
            <w:tcW w:w="1359"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4</w:t>
            </w:r>
          </w:p>
        </w:tc>
        <w:tc>
          <w:tcPr>
            <w:tcW w:w="1263"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33</w:t>
            </w:r>
          </w:p>
        </w:tc>
        <w:tc>
          <w:tcPr>
            <w:tcW w:w="1296"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67,3</w:t>
            </w:r>
          </w:p>
        </w:tc>
        <w:tc>
          <w:tcPr>
            <w:tcW w:w="1195"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16</w:t>
            </w:r>
          </w:p>
        </w:tc>
        <w:tc>
          <w:tcPr>
            <w:tcW w:w="1296"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32,7</w:t>
            </w:r>
          </w:p>
        </w:tc>
        <w:tc>
          <w:tcPr>
            <w:tcW w:w="1467"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49</w:t>
            </w:r>
          </w:p>
        </w:tc>
        <w:tc>
          <w:tcPr>
            <w:tcW w:w="1303" w:type="dxa"/>
            <w:vMerge/>
          </w:tcPr>
          <w:p w:rsidR="009F129C" w:rsidRPr="0037772D" w:rsidRDefault="009F129C" w:rsidP="00C135AF">
            <w:pPr>
              <w:spacing w:after="0" w:line="240" w:lineRule="exact"/>
              <w:rPr>
                <w:rFonts w:ascii="Times New Roman" w:eastAsia="Calibri" w:hAnsi="Times New Roman" w:cs="Times New Roman"/>
                <w:sz w:val="20"/>
                <w:szCs w:val="20"/>
              </w:rPr>
            </w:pPr>
          </w:p>
        </w:tc>
      </w:tr>
      <w:tr w:rsidR="00C135AF" w:rsidRPr="0037772D" w:rsidTr="00C135AF">
        <w:trPr>
          <w:trHeight w:val="20"/>
        </w:trPr>
        <w:tc>
          <w:tcPr>
            <w:tcW w:w="1359"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5</w:t>
            </w:r>
          </w:p>
        </w:tc>
        <w:tc>
          <w:tcPr>
            <w:tcW w:w="1263"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14</w:t>
            </w:r>
          </w:p>
        </w:tc>
        <w:tc>
          <w:tcPr>
            <w:tcW w:w="1296"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93,3</w:t>
            </w:r>
          </w:p>
        </w:tc>
        <w:tc>
          <w:tcPr>
            <w:tcW w:w="1195"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w:t>
            </w:r>
          </w:p>
        </w:tc>
        <w:tc>
          <w:tcPr>
            <w:tcW w:w="1296"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6,7</w:t>
            </w:r>
          </w:p>
        </w:tc>
        <w:tc>
          <w:tcPr>
            <w:tcW w:w="1467"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15</w:t>
            </w:r>
          </w:p>
        </w:tc>
        <w:tc>
          <w:tcPr>
            <w:tcW w:w="1303" w:type="dxa"/>
            <w:vMerge/>
          </w:tcPr>
          <w:p w:rsidR="009F129C" w:rsidRPr="0037772D" w:rsidRDefault="009F129C" w:rsidP="00C135AF">
            <w:pPr>
              <w:spacing w:after="0" w:line="240" w:lineRule="exact"/>
              <w:rPr>
                <w:rFonts w:ascii="Times New Roman" w:eastAsia="Calibri" w:hAnsi="Times New Roman" w:cs="Times New Roman"/>
                <w:sz w:val="20"/>
                <w:szCs w:val="20"/>
              </w:rPr>
            </w:pPr>
          </w:p>
        </w:tc>
      </w:tr>
      <w:tr w:rsidR="00C135AF" w:rsidRPr="0037772D" w:rsidTr="00C135AF">
        <w:trPr>
          <w:trHeight w:val="20"/>
        </w:trPr>
        <w:tc>
          <w:tcPr>
            <w:tcW w:w="1359"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Toplam</w:t>
            </w:r>
          </w:p>
        </w:tc>
        <w:tc>
          <w:tcPr>
            <w:tcW w:w="1263"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205</w:t>
            </w:r>
          </w:p>
        </w:tc>
        <w:tc>
          <w:tcPr>
            <w:tcW w:w="1296"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71,9</w:t>
            </w:r>
          </w:p>
        </w:tc>
        <w:tc>
          <w:tcPr>
            <w:tcW w:w="1195"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80</w:t>
            </w:r>
          </w:p>
        </w:tc>
        <w:tc>
          <w:tcPr>
            <w:tcW w:w="1296"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28,1</w:t>
            </w:r>
          </w:p>
        </w:tc>
        <w:tc>
          <w:tcPr>
            <w:tcW w:w="1467" w:type="dxa"/>
            <w:shd w:val="clear" w:color="auto" w:fill="auto"/>
            <w:vAlign w:val="center"/>
          </w:tcPr>
          <w:p w:rsidR="009F129C" w:rsidRPr="0037772D" w:rsidRDefault="009F129C" w:rsidP="00C135AF">
            <w:pPr>
              <w:spacing w:after="0" w:line="240" w:lineRule="exac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285</w:t>
            </w:r>
          </w:p>
        </w:tc>
        <w:tc>
          <w:tcPr>
            <w:tcW w:w="1303" w:type="dxa"/>
            <w:vMerge/>
          </w:tcPr>
          <w:p w:rsidR="009F129C" w:rsidRPr="0037772D" w:rsidRDefault="009F129C" w:rsidP="00C135AF">
            <w:pPr>
              <w:spacing w:after="0" w:line="240" w:lineRule="exact"/>
              <w:rPr>
                <w:rFonts w:ascii="Times New Roman" w:eastAsia="Calibri" w:hAnsi="Times New Roman" w:cs="Times New Roman"/>
                <w:sz w:val="20"/>
                <w:szCs w:val="20"/>
              </w:rPr>
            </w:pPr>
          </w:p>
        </w:tc>
      </w:tr>
    </w:tbl>
    <w:p w:rsidR="00E64123" w:rsidRPr="0037772D" w:rsidRDefault="00E64123" w:rsidP="00353D49">
      <w:pPr>
        <w:spacing w:after="0" w:line="360" w:lineRule="auto"/>
        <w:jc w:val="both"/>
        <w:rPr>
          <w:rFonts w:ascii="Times New Roman" w:eastAsia="Calibri" w:hAnsi="Times New Roman" w:cs="Times New Roman"/>
          <w:sz w:val="24"/>
          <w:szCs w:val="24"/>
        </w:rPr>
      </w:pPr>
    </w:p>
    <w:p w:rsidR="009F129C" w:rsidRPr="0037772D" w:rsidRDefault="003A2FE5" w:rsidP="00E820B7">
      <w:pPr>
        <w:spacing w:after="0" w:line="360" w:lineRule="auto"/>
        <w:ind w:firstLine="708"/>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Öğrencilerden 205’</w:t>
      </w:r>
      <w:r w:rsidR="00301C99" w:rsidRPr="0037772D">
        <w:rPr>
          <w:rFonts w:ascii="Times New Roman" w:eastAsia="Calibri" w:hAnsi="Times New Roman" w:cs="Times New Roman"/>
          <w:sz w:val="24"/>
          <w:szCs w:val="24"/>
        </w:rPr>
        <w:t>i (%</w:t>
      </w:r>
      <w:r w:rsidR="009F129C" w:rsidRPr="0037772D">
        <w:rPr>
          <w:rFonts w:ascii="Times New Roman" w:eastAsia="Calibri" w:hAnsi="Times New Roman" w:cs="Times New Roman"/>
          <w:sz w:val="24"/>
          <w:szCs w:val="24"/>
        </w:rPr>
        <w:t>71,9) diş hekimliği fakültesini isteyerek seçtik</w:t>
      </w:r>
      <w:r w:rsidR="0003612D" w:rsidRPr="0037772D">
        <w:rPr>
          <w:rFonts w:ascii="Times New Roman" w:eastAsia="Calibri" w:hAnsi="Times New Roman" w:cs="Times New Roman"/>
          <w:sz w:val="24"/>
          <w:szCs w:val="24"/>
        </w:rPr>
        <w:t>lerini bildirmişlerdir</w:t>
      </w:r>
      <w:r w:rsidR="00F503DD" w:rsidRPr="0037772D">
        <w:rPr>
          <w:rFonts w:ascii="Times New Roman" w:eastAsia="Calibri" w:hAnsi="Times New Roman" w:cs="Times New Roman"/>
          <w:sz w:val="24"/>
          <w:szCs w:val="24"/>
        </w:rPr>
        <w:t xml:space="preserve"> (Tablo 17)</w:t>
      </w:r>
      <w:r w:rsidR="009F129C" w:rsidRPr="0037772D">
        <w:rPr>
          <w:rFonts w:ascii="Times New Roman" w:eastAsia="Calibri" w:hAnsi="Times New Roman" w:cs="Times New Roman"/>
          <w:sz w:val="24"/>
          <w:szCs w:val="24"/>
        </w:rPr>
        <w:t>. Birinci sınıfların</w:t>
      </w:r>
      <w:r w:rsidR="00F503DD" w:rsidRPr="0037772D">
        <w:rPr>
          <w:rFonts w:ascii="Times New Roman" w:eastAsia="Calibri" w:hAnsi="Times New Roman" w:cs="Times New Roman"/>
          <w:sz w:val="24"/>
          <w:szCs w:val="24"/>
        </w:rPr>
        <w:t xml:space="preserve"> 65’</w:t>
      </w:r>
      <w:r w:rsidR="00301C99" w:rsidRPr="0037772D">
        <w:rPr>
          <w:rFonts w:ascii="Times New Roman" w:eastAsia="Calibri" w:hAnsi="Times New Roman" w:cs="Times New Roman"/>
          <w:sz w:val="24"/>
          <w:szCs w:val="24"/>
        </w:rPr>
        <w:t>i (%</w:t>
      </w:r>
      <w:r w:rsidRPr="0037772D">
        <w:rPr>
          <w:rFonts w:ascii="Times New Roman" w:eastAsia="Calibri" w:hAnsi="Times New Roman" w:cs="Times New Roman"/>
          <w:sz w:val="24"/>
          <w:szCs w:val="24"/>
        </w:rPr>
        <w:t>74,7), ikinci sınıfların 57’</w:t>
      </w:r>
      <w:r w:rsidR="009F129C" w:rsidRPr="0037772D">
        <w:rPr>
          <w:rFonts w:ascii="Times New Roman" w:eastAsia="Calibri" w:hAnsi="Times New Roman" w:cs="Times New Roman"/>
          <w:sz w:val="24"/>
          <w:szCs w:val="24"/>
        </w:rPr>
        <w:t>si (</w:t>
      </w:r>
      <w:r w:rsidR="00997354" w:rsidRPr="0037772D">
        <w:rPr>
          <w:rFonts w:ascii="Times New Roman" w:eastAsia="Calibri" w:hAnsi="Times New Roman" w:cs="Times New Roman"/>
          <w:sz w:val="24"/>
          <w:szCs w:val="24"/>
        </w:rPr>
        <w:t>%70, 4), üçüncü sınıfların 36’</w:t>
      </w:r>
      <w:r w:rsidR="00301C99" w:rsidRPr="0037772D">
        <w:rPr>
          <w:rFonts w:ascii="Times New Roman" w:eastAsia="Calibri" w:hAnsi="Times New Roman" w:cs="Times New Roman"/>
          <w:sz w:val="24"/>
          <w:szCs w:val="24"/>
        </w:rPr>
        <w:t>sı (%67,9), dördüncü sınıfların 33’ü (%67,3), beşinci sınıfların 14’ü (%</w:t>
      </w:r>
      <w:r w:rsidR="009F129C" w:rsidRPr="0037772D">
        <w:rPr>
          <w:rFonts w:ascii="Times New Roman" w:eastAsia="Calibri" w:hAnsi="Times New Roman" w:cs="Times New Roman"/>
          <w:sz w:val="24"/>
          <w:szCs w:val="24"/>
        </w:rPr>
        <w:t xml:space="preserve">93,3) diş hekimliği fakültesini isteyerek seçtiklerini belirtmişlerdir </w:t>
      </w:r>
      <w:r w:rsidR="00997354" w:rsidRPr="0037772D">
        <w:rPr>
          <w:rFonts w:ascii="Times New Roman" w:eastAsia="Calibri" w:hAnsi="Times New Roman" w:cs="Times New Roman"/>
          <w:sz w:val="24"/>
          <w:szCs w:val="24"/>
        </w:rPr>
        <w:t>(</w:t>
      </w:r>
      <w:r w:rsidR="009F129C" w:rsidRPr="0037772D">
        <w:rPr>
          <w:rFonts w:ascii="Times New Roman" w:eastAsia="Calibri" w:hAnsi="Times New Roman" w:cs="Times New Roman"/>
          <w:sz w:val="24"/>
          <w:szCs w:val="24"/>
        </w:rPr>
        <w:t xml:space="preserve">Tablo 19). Yapılan istatistiksel analiz sonucunda diş hekimliği fakültesi öğrencilerinin sınıfları ile diş hekimliği mesleğini isteyerek tercih etmeleri arası bilgi puan ortalamaları </w:t>
      </w:r>
      <w:r w:rsidR="00F503DD" w:rsidRPr="0037772D">
        <w:rPr>
          <w:rFonts w:ascii="Times New Roman" w:eastAsia="Calibri" w:hAnsi="Times New Roman" w:cs="Times New Roman"/>
          <w:sz w:val="24"/>
          <w:szCs w:val="24"/>
        </w:rPr>
        <w:t>anlamlı bulunmamıştır [(p</w:t>
      </w:r>
      <w:r w:rsidRPr="0037772D">
        <w:rPr>
          <w:rFonts w:ascii="Times New Roman" w:eastAsia="Calibri" w:hAnsi="Times New Roman" w:cs="Times New Roman"/>
          <w:sz w:val="24"/>
          <w:szCs w:val="24"/>
        </w:rPr>
        <w:t>:0,312</w:t>
      </w:r>
      <w:r w:rsidR="001D657F" w:rsidRPr="0037772D">
        <w:rPr>
          <w:rFonts w:ascii="Times New Roman" w:eastAsia="Calibri" w:hAnsi="Times New Roman" w:cs="Times New Roman"/>
          <w:sz w:val="24"/>
          <w:szCs w:val="24"/>
        </w:rPr>
        <w:t xml:space="preserve">), </w:t>
      </w:r>
      <w:r w:rsidR="00F503DD" w:rsidRPr="0037772D">
        <w:rPr>
          <w:rFonts w:ascii="Times New Roman" w:eastAsia="Calibri" w:hAnsi="Times New Roman" w:cs="Times New Roman"/>
          <w:sz w:val="24"/>
          <w:szCs w:val="24"/>
        </w:rPr>
        <w:t>(Tablo 19)].</w:t>
      </w:r>
    </w:p>
    <w:p w:rsidR="00E64123" w:rsidRPr="0037772D" w:rsidRDefault="00E64123" w:rsidP="00353D49">
      <w:pPr>
        <w:spacing w:after="0" w:line="360" w:lineRule="auto"/>
        <w:jc w:val="both"/>
        <w:rPr>
          <w:rFonts w:ascii="Times New Roman" w:eastAsia="Calibri" w:hAnsi="Times New Roman" w:cs="Times New Roman"/>
          <w:sz w:val="24"/>
          <w:szCs w:val="24"/>
        </w:rPr>
      </w:pPr>
    </w:p>
    <w:p w:rsidR="00E64123" w:rsidRPr="0037772D" w:rsidRDefault="0035718B" w:rsidP="00353D49">
      <w:pPr>
        <w:spacing w:after="0" w:line="360" w:lineRule="auto"/>
        <w:rPr>
          <w:rFonts w:ascii="Times New Roman" w:eastAsia="Calibri" w:hAnsi="Times New Roman" w:cs="Times New Roman"/>
          <w:sz w:val="24"/>
          <w:szCs w:val="24"/>
        </w:rPr>
      </w:pPr>
      <w:r w:rsidRPr="0037772D">
        <w:rPr>
          <w:rFonts w:ascii="Times New Roman" w:eastAsia="Calibri" w:hAnsi="Times New Roman" w:cs="Times New Roman"/>
          <w:b/>
          <w:sz w:val="24"/>
          <w:szCs w:val="24"/>
        </w:rPr>
        <w:t xml:space="preserve">Tablo 20. </w:t>
      </w:r>
      <w:r w:rsidRPr="0037772D">
        <w:rPr>
          <w:rFonts w:ascii="Times New Roman" w:eastAsia="Calibri" w:hAnsi="Times New Roman" w:cs="Times New Roman"/>
          <w:sz w:val="24"/>
          <w:szCs w:val="24"/>
        </w:rPr>
        <w:t>Diş hekimliği fakültesinde yıl kaybı ol</w:t>
      </w:r>
      <w:r w:rsidR="008069B9" w:rsidRPr="0037772D">
        <w:rPr>
          <w:rFonts w:ascii="Times New Roman" w:eastAsia="Calibri" w:hAnsi="Times New Roman" w:cs="Times New Roman"/>
          <w:sz w:val="24"/>
          <w:szCs w:val="24"/>
        </w:rPr>
        <w:t>anların sınıflara göre dağılımı</w:t>
      </w:r>
      <w:r w:rsidR="00965A71">
        <w:rPr>
          <w:rFonts w:ascii="Times New Roman" w:eastAsia="Calibri" w:hAnsi="Times New Roman" w:cs="Times New Roman"/>
          <w:sz w:val="24"/>
          <w:szCs w:val="24"/>
        </w:rPr>
        <w:t>.</w:t>
      </w:r>
    </w:p>
    <w:tbl>
      <w:tblPr>
        <w:tblW w:w="0" w:type="auto"/>
        <w:tblInd w:w="108" w:type="dxa"/>
        <w:tblBorders>
          <w:bottom w:val="single" w:sz="4" w:space="0" w:color="auto"/>
        </w:tblBorders>
        <w:tblCellMar>
          <w:left w:w="0" w:type="dxa"/>
          <w:right w:w="0" w:type="dxa"/>
        </w:tblCellMar>
        <w:tblLook w:val="04A0" w:firstRow="1" w:lastRow="0" w:firstColumn="1" w:lastColumn="0" w:noHBand="0" w:noVBand="1"/>
      </w:tblPr>
      <w:tblGrid>
        <w:gridCol w:w="955"/>
        <w:gridCol w:w="775"/>
        <w:gridCol w:w="873"/>
        <w:gridCol w:w="841"/>
        <w:gridCol w:w="873"/>
        <w:gridCol w:w="1056"/>
        <w:gridCol w:w="1691"/>
        <w:gridCol w:w="1729"/>
      </w:tblGrid>
      <w:tr w:rsidR="0003612D" w:rsidRPr="0037772D" w:rsidTr="00E64123">
        <w:trPr>
          <w:trHeight w:val="227"/>
        </w:trPr>
        <w:tc>
          <w:tcPr>
            <w:tcW w:w="975" w:type="dxa"/>
            <w:vMerge w:val="restart"/>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Sınıf</w:t>
            </w:r>
          </w:p>
        </w:tc>
        <w:tc>
          <w:tcPr>
            <w:tcW w:w="6394" w:type="dxa"/>
            <w:gridSpan w:val="6"/>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Diş hekimliği fakültesinde yıl kaybı</w:t>
            </w:r>
          </w:p>
        </w:tc>
        <w:tc>
          <w:tcPr>
            <w:tcW w:w="1810" w:type="dxa"/>
            <w:vMerge w:val="restart"/>
            <w:tcBorders>
              <w:top w:val="single" w:sz="4" w:space="0" w:color="auto"/>
              <w:bottom w:val="single" w:sz="4" w:space="0" w:color="auto"/>
            </w:tcBorders>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p değeri</w:t>
            </w:r>
          </w:p>
        </w:tc>
      </w:tr>
      <w:tr w:rsidR="0003612D" w:rsidRPr="0037772D" w:rsidTr="00E64123">
        <w:trPr>
          <w:trHeight w:val="227"/>
        </w:trPr>
        <w:tc>
          <w:tcPr>
            <w:tcW w:w="975" w:type="dxa"/>
            <w:vMerge/>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p>
        </w:tc>
        <w:tc>
          <w:tcPr>
            <w:tcW w:w="1722" w:type="dxa"/>
            <w:gridSpan w:val="2"/>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Evet</w:t>
            </w:r>
          </w:p>
        </w:tc>
        <w:tc>
          <w:tcPr>
            <w:tcW w:w="1785" w:type="dxa"/>
            <w:gridSpan w:val="2"/>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Hayır</w:t>
            </w:r>
          </w:p>
        </w:tc>
        <w:tc>
          <w:tcPr>
            <w:tcW w:w="2887" w:type="dxa"/>
            <w:gridSpan w:val="2"/>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Toplam</w:t>
            </w:r>
          </w:p>
        </w:tc>
        <w:tc>
          <w:tcPr>
            <w:tcW w:w="1810" w:type="dxa"/>
            <w:vMerge/>
            <w:tcBorders>
              <w:top w:val="single" w:sz="4" w:space="0" w:color="auto"/>
              <w:bottom w:val="single" w:sz="4" w:space="0" w:color="auto"/>
            </w:tcBorders>
          </w:tcPr>
          <w:p w:rsidR="0003612D" w:rsidRPr="0037772D" w:rsidRDefault="0003612D" w:rsidP="00C135AF">
            <w:pPr>
              <w:spacing w:after="0" w:line="240" w:lineRule="atLeast"/>
              <w:jc w:val="center"/>
              <w:rPr>
                <w:rFonts w:ascii="Times New Roman" w:eastAsia="Calibri" w:hAnsi="Times New Roman" w:cs="Times New Roman"/>
                <w:b/>
                <w:sz w:val="20"/>
                <w:szCs w:val="20"/>
              </w:rPr>
            </w:pPr>
          </w:p>
        </w:tc>
      </w:tr>
      <w:tr w:rsidR="0003612D" w:rsidRPr="0037772D" w:rsidTr="00C9593E">
        <w:trPr>
          <w:trHeight w:val="227"/>
        </w:trPr>
        <w:tc>
          <w:tcPr>
            <w:tcW w:w="975" w:type="dxa"/>
            <w:vMerge/>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p>
        </w:tc>
        <w:tc>
          <w:tcPr>
            <w:tcW w:w="814" w:type="dxa"/>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n</w:t>
            </w:r>
          </w:p>
        </w:tc>
        <w:tc>
          <w:tcPr>
            <w:tcW w:w="908" w:type="dxa"/>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w:t>
            </w:r>
          </w:p>
        </w:tc>
        <w:tc>
          <w:tcPr>
            <w:tcW w:w="877" w:type="dxa"/>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n</w:t>
            </w:r>
          </w:p>
        </w:tc>
        <w:tc>
          <w:tcPr>
            <w:tcW w:w="908" w:type="dxa"/>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w:t>
            </w:r>
          </w:p>
        </w:tc>
        <w:tc>
          <w:tcPr>
            <w:tcW w:w="1106" w:type="dxa"/>
            <w:tcBorders>
              <w:top w:val="single" w:sz="4" w:space="0" w:color="auto"/>
              <w:bottom w:val="single" w:sz="4" w:space="0" w:color="auto"/>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N</w:t>
            </w:r>
          </w:p>
        </w:tc>
        <w:tc>
          <w:tcPr>
            <w:tcW w:w="1781" w:type="dxa"/>
            <w:tcBorders>
              <w:top w:val="single" w:sz="4" w:space="0" w:color="auto"/>
              <w:bottom w:val="single" w:sz="4" w:space="0" w:color="auto"/>
            </w:tcBorders>
            <w:vAlign w:val="center"/>
          </w:tcPr>
          <w:p w:rsidR="0003612D" w:rsidRPr="0037772D" w:rsidRDefault="00F503D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w:t>
            </w:r>
          </w:p>
        </w:tc>
        <w:tc>
          <w:tcPr>
            <w:tcW w:w="1810" w:type="dxa"/>
            <w:vMerge w:val="restart"/>
            <w:tcBorders>
              <w:top w:val="single" w:sz="4" w:space="0" w:color="auto"/>
              <w:bottom w:val="single" w:sz="4" w:space="0" w:color="auto"/>
            </w:tcBorders>
          </w:tcPr>
          <w:p w:rsidR="00295180" w:rsidRPr="0037772D" w:rsidRDefault="00295180" w:rsidP="00C135AF">
            <w:pPr>
              <w:spacing w:after="0" w:line="240" w:lineRule="atLeast"/>
              <w:jc w:val="center"/>
              <w:rPr>
                <w:rFonts w:ascii="Times New Roman" w:eastAsia="Calibri" w:hAnsi="Times New Roman" w:cs="Times New Roman"/>
                <w:sz w:val="20"/>
                <w:szCs w:val="20"/>
              </w:rPr>
            </w:pPr>
          </w:p>
          <w:p w:rsidR="00295180" w:rsidRPr="0037772D" w:rsidRDefault="00295180" w:rsidP="00C135AF">
            <w:pPr>
              <w:spacing w:after="0" w:line="240" w:lineRule="atLeast"/>
              <w:jc w:val="center"/>
              <w:rPr>
                <w:rFonts w:ascii="Times New Roman" w:eastAsia="Calibri" w:hAnsi="Times New Roman" w:cs="Times New Roman"/>
                <w:sz w:val="20"/>
                <w:szCs w:val="20"/>
              </w:rPr>
            </w:pPr>
          </w:p>
          <w:p w:rsidR="00295180" w:rsidRPr="0037772D" w:rsidRDefault="00295180" w:rsidP="00C135AF">
            <w:pPr>
              <w:spacing w:after="0" w:line="240" w:lineRule="atLeast"/>
              <w:jc w:val="center"/>
              <w:rPr>
                <w:rFonts w:ascii="Times New Roman" w:eastAsia="Calibri" w:hAnsi="Times New Roman" w:cs="Times New Roman"/>
                <w:sz w:val="20"/>
                <w:szCs w:val="20"/>
              </w:rPr>
            </w:pPr>
          </w:p>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0,059</w:t>
            </w:r>
          </w:p>
        </w:tc>
      </w:tr>
      <w:tr w:rsidR="0003612D" w:rsidRPr="0037772D" w:rsidTr="00C9593E">
        <w:trPr>
          <w:trHeight w:val="227"/>
        </w:trPr>
        <w:tc>
          <w:tcPr>
            <w:tcW w:w="975" w:type="dxa"/>
            <w:tcBorders>
              <w:top w:val="single" w:sz="4" w:space="0" w:color="auto"/>
              <w:bottom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w:t>
            </w:r>
          </w:p>
        </w:tc>
        <w:tc>
          <w:tcPr>
            <w:tcW w:w="814" w:type="dxa"/>
            <w:tcBorders>
              <w:top w:val="single" w:sz="4" w:space="0" w:color="auto"/>
              <w:bottom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6</w:t>
            </w:r>
          </w:p>
        </w:tc>
        <w:tc>
          <w:tcPr>
            <w:tcW w:w="908" w:type="dxa"/>
            <w:tcBorders>
              <w:top w:val="single" w:sz="4" w:space="0" w:color="auto"/>
              <w:bottom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6,9</w:t>
            </w:r>
          </w:p>
        </w:tc>
        <w:tc>
          <w:tcPr>
            <w:tcW w:w="877" w:type="dxa"/>
            <w:tcBorders>
              <w:top w:val="single" w:sz="4" w:space="0" w:color="auto"/>
              <w:bottom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81</w:t>
            </w:r>
          </w:p>
        </w:tc>
        <w:tc>
          <w:tcPr>
            <w:tcW w:w="908" w:type="dxa"/>
            <w:tcBorders>
              <w:top w:val="single" w:sz="4" w:space="0" w:color="auto"/>
              <w:bottom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93,1</w:t>
            </w:r>
          </w:p>
        </w:tc>
        <w:tc>
          <w:tcPr>
            <w:tcW w:w="1106" w:type="dxa"/>
            <w:tcBorders>
              <w:top w:val="single" w:sz="4" w:space="0" w:color="auto"/>
              <w:bottom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87</w:t>
            </w:r>
          </w:p>
        </w:tc>
        <w:tc>
          <w:tcPr>
            <w:tcW w:w="1781" w:type="dxa"/>
            <w:tcBorders>
              <w:top w:val="single" w:sz="4" w:space="0" w:color="auto"/>
              <w:bottom w:val="nil"/>
            </w:tcBorders>
            <w:vAlign w:val="center"/>
          </w:tcPr>
          <w:p w:rsidR="0003612D" w:rsidRPr="0037772D" w:rsidRDefault="00F503D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30,5</w:t>
            </w:r>
          </w:p>
        </w:tc>
        <w:tc>
          <w:tcPr>
            <w:tcW w:w="1810" w:type="dxa"/>
            <w:vMerge/>
            <w:tcBorders>
              <w:top w:val="single" w:sz="4" w:space="0" w:color="auto"/>
              <w:bottom w:val="nil"/>
            </w:tcBorders>
          </w:tcPr>
          <w:p w:rsidR="0003612D" w:rsidRPr="0037772D" w:rsidRDefault="0003612D" w:rsidP="00C135AF">
            <w:pPr>
              <w:spacing w:after="0" w:line="240" w:lineRule="atLeast"/>
              <w:jc w:val="center"/>
              <w:rPr>
                <w:rFonts w:ascii="Times New Roman" w:eastAsia="Calibri" w:hAnsi="Times New Roman" w:cs="Times New Roman"/>
                <w:sz w:val="20"/>
                <w:szCs w:val="20"/>
              </w:rPr>
            </w:pPr>
          </w:p>
        </w:tc>
      </w:tr>
      <w:tr w:rsidR="0003612D" w:rsidRPr="0037772D" w:rsidTr="00E64123">
        <w:trPr>
          <w:trHeight w:val="227"/>
        </w:trPr>
        <w:tc>
          <w:tcPr>
            <w:tcW w:w="975" w:type="dxa"/>
            <w:tcBorders>
              <w:top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w:t>
            </w:r>
          </w:p>
        </w:tc>
        <w:tc>
          <w:tcPr>
            <w:tcW w:w="814" w:type="dxa"/>
            <w:tcBorders>
              <w:top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10</w:t>
            </w:r>
          </w:p>
        </w:tc>
        <w:tc>
          <w:tcPr>
            <w:tcW w:w="908" w:type="dxa"/>
            <w:tcBorders>
              <w:top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17,3</w:t>
            </w:r>
          </w:p>
        </w:tc>
        <w:tc>
          <w:tcPr>
            <w:tcW w:w="877" w:type="dxa"/>
            <w:tcBorders>
              <w:top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67</w:t>
            </w:r>
          </w:p>
        </w:tc>
        <w:tc>
          <w:tcPr>
            <w:tcW w:w="908" w:type="dxa"/>
            <w:tcBorders>
              <w:top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82,7</w:t>
            </w:r>
          </w:p>
        </w:tc>
        <w:tc>
          <w:tcPr>
            <w:tcW w:w="1106" w:type="dxa"/>
            <w:tcBorders>
              <w:top w:val="nil"/>
            </w:tcBorders>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81</w:t>
            </w:r>
          </w:p>
        </w:tc>
        <w:tc>
          <w:tcPr>
            <w:tcW w:w="1781" w:type="dxa"/>
            <w:tcBorders>
              <w:top w:val="nil"/>
            </w:tcBorders>
            <w:vAlign w:val="center"/>
          </w:tcPr>
          <w:p w:rsidR="0003612D" w:rsidRPr="0037772D" w:rsidRDefault="00F503D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28,4</w:t>
            </w:r>
          </w:p>
        </w:tc>
        <w:tc>
          <w:tcPr>
            <w:tcW w:w="1810" w:type="dxa"/>
            <w:vMerge/>
            <w:tcBorders>
              <w:top w:val="nil"/>
            </w:tcBorders>
          </w:tcPr>
          <w:p w:rsidR="0003612D" w:rsidRPr="0037772D" w:rsidRDefault="0003612D" w:rsidP="00C135AF">
            <w:pPr>
              <w:spacing w:after="0" w:line="240" w:lineRule="atLeast"/>
              <w:jc w:val="center"/>
              <w:rPr>
                <w:rFonts w:ascii="Times New Roman" w:eastAsia="Calibri" w:hAnsi="Times New Roman" w:cs="Times New Roman"/>
                <w:sz w:val="20"/>
                <w:szCs w:val="20"/>
              </w:rPr>
            </w:pPr>
          </w:p>
        </w:tc>
      </w:tr>
      <w:tr w:rsidR="0003612D" w:rsidRPr="0037772D" w:rsidTr="00E64123">
        <w:trPr>
          <w:trHeight w:val="227"/>
        </w:trPr>
        <w:tc>
          <w:tcPr>
            <w:tcW w:w="975"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3</w:t>
            </w:r>
          </w:p>
        </w:tc>
        <w:tc>
          <w:tcPr>
            <w:tcW w:w="814"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11</w:t>
            </w:r>
          </w:p>
        </w:tc>
        <w:tc>
          <w:tcPr>
            <w:tcW w:w="908"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20,8</w:t>
            </w:r>
          </w:p>
        </w:tc>
        <w:tc>
          <w:tcPr>
            <w:tcW w:w="877"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42</w:t>
            </w:r>
          </w:p>
        </w:tc>
        <w:tc>
          <w:tcPr>
            <w:tcW w:w="908"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79,2</w:t>
            </w:r>
          </w:p>
        </w:tc>
        <w:tc>
          <w:tcPr>
            <w:tcW w:w="1106"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53</w:t>
            </w:r>
          </w:p>
        </w:tc>
        <w:tc>
          <w:tcPr>
            <w:tcW w:w="1781" w:type="dxa"/>
            <w:vAlign w:val="center"/>
          </w:tcPr>
          <w:p w:rsidR="0003612D" w:rsidRPr="0037772D" w:rsidRDefault="00F503D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18,6</w:t>
            </w:r>
          </w:p>
        </w:tc>
        <w:tc>
          <w:tcPr>
            <w:tcW w:w="1810" w:type="dxa"/>
            <w:vMerge/>
          </w:tcPr>
          <w:p w:rsidR="0003612D" w:rsidRPr="0037772D" w:rsidRDefault="0003612D" w:rsidP="00C135AF">
            <w:pPr>
              <w:spacing w:after="0" w:line="240" w:lineRule="atLeast"/>
              <w:jc w:val="center"/>
              <w:rPr>
                <w:rFonts w:ascii="Times New Roman" w:eastAsia="Calibri" w:hAnsi="Times New Roman" w:cs="Times New Roman"/>
                <w:sz w:val="20"/>
                <w:szCs w:val="20"/>
              </w:rPr>
            </w:pPr>
          </w:p>
        </w:tc>
      </w:tr>
      <w:tr w:rsidR="0003612D" w:rsidRPr="0037772D" w:rsidTr="00E64123">
        <w:trPr>
          <w:trHeight w:val="227"/>
        </w:trPr>
        <w:tc>
          <w:tcPr>
            <w:tcW w:w="975"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4</w:t>
            </w:r>
          </w:p>
        </w:tc>
        <w:tc>
          <w:tcPr>
            <w:tcW w:w="814"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7</w:t>
            </w:r>
          </w:p>
        </w:tc>
        <w:tc>
          <w:tcPr>
            <w:tcW w:w="908"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14,3</w:t>
            </w:r>
          </w:p>
        </w:tc>
        <w:tc>
          <w:tcPr>
            <w:tcW w:w="877"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42</w:t>
            </w:r>
          </w:p>
        </w:tc>
        <w:tc>
          <w:tcPr>
            <w:tcW w:w="908"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85,7</w:t>
            </w:r>
          </w:p>
        </w:tc>
        <w:tc>
          <w:tcPr>
            <w:tcW w:w="1106"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49</w:t>
            </w:r>
          </w:p>
        </w:tc>
        <w:tc>
          <w:tcPr>
            <w:tcW w:w="1781" w:type="dxa"/>
            <w:vAlign w:val="center"/>
          </w:tcPr>
          <w:p w:rsidR="0003612D" w:rsidRPr="0037772D" w:rsidRDefault="00F503D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17,2</w:t>
            </w:r>
          </w:p>
        </w:tc>
        <w:tc>
          <w:tcPr>
            <w:tcW w:w="1810" w:type="dxa"/>
            <w:vMerge/>
          </w:tcPr>
          <w:p w:rsidR="0003612D" w:rsidRPr="0037772D" w:rsidRDefault="0003612D" w:rsidP="00C135AF">
            <w:pPr>
              <w:spacing w:after="0" w:line="240" w:lineRule="atLeast"/>
              <w:jc w:val="center"/>
              <w:rPr>
                <w:rFonts w:ascii="Times New Roman" w:eastAsia="Calibri" w:hAnsi="Times New Roman" w:cs="Times New Roman"/>
                <w:sz w:val="20"/>
                <w:szCs w:val="20"/>
              </w:rPr>
            </w:pPr>
          </w:p>
        </w:tc>
      </w:tr>
      <w:tr w:rsidR="0003612D" w:rsidRPr="0037772D" w:rsidTr="00E64123">
        <w:trPr>
          <w:trHeight w:val="227"/>
        </w:trPr>
        <w:tc>
          <w:tcPr>
            <w:tcW w:w="975"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5</w:t>
            </w:r>
          </w:p>
        </w:tc>
        <w:tc>
          <w:tcPr>
            <w:tcW w:w="814"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w:t>
            </w:r>
          </w:p>
        </w:tc>
        <w:tc>
          <w:tcPr>
            <w:tcW w:w="908"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0,0</w:t>
            </w:r>
          </w:p>
        </w:tc>
        <w:tc>
          <w:tcPr>
            <w:tcW w:w="877"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15</w:t>
            </w:r>
          </w:p>
        </w:tc>
        <w:tc>
          <w:tcPr>
            <w:tcW w:w="908"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100</w:t>
            </w:r>
          </w:p>
        </w:tc>
        <w:tc>
          <w:tcPr>
            <w:tcW w:w="1106"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15</w:t>
            </w:r>
          </w:p>
        </w:tc>
        <w:tc>
          <w:tcPr>
            <w:tcW w:w="1781" w:type="dxa"/>
            <w:vAlign w:val="center"/>
          </w:tcPr>
          <w:p w:rsidR="0003612D" w:rsidRPr="0037772D" w:rsidRDefault="00F503D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5,3</w:t>
            </w:r>
          </w:p>
        </w:tc>
        <w:tc>
          <w:tcPr>
            <w:tcW w:w="1810" w:type="dxa"/>
            <w:vMerge/>
          </w:tcPr>
          <w:p w:rsidR="0003612D" w:rsidRPr="0037772D" w:rsidRDefault="0003612D" w:rsidP="00C135AF">
            <w:pPr>
              <w:spacing w:after="0" w:line="240" w:lineRule="atLeast"/>
              <w:jc w:val="center"/>
              <w:rPr>
                <w:rFonts w:ascii="Times New Roman" w:eastAsia="Calibri" w:hAnsi="Times New Roman" w:cs="Times New Roman"/>
                <w:sz w:val="20"/>
                <w:szCs w:val="20"/>
              </w:rPr>
            </w:pPr>
          </w:p>
        </w:tc>
      </w:tr>
      <w:tr w:rsidR="0003612D" w:rsidRPr="0037772D" w:rsidTr="00E64123">
        <w:trPr>
          <w:trHeight w:val="227"/>
        </w:trPr>
        <w:tc>
          <w:tcPr>
            <w:tcW w:w="975"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Toplam</w:t>
            </w:r>
          </w:p>
        </w:tc>
        <w:tc>
          <w:tcPr>
            <w:tcW w:w="814"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38</w:t>
            </w:r>
          </w:p>
        </w:tc>
        <w:tc>
          <w:tcPr>
            <w:tcW w:w="908"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13,3</w:t>
            </w:r>
          </w:p>
        </w:tc>
        <w:tc>
          <w:tcPr>
            <w:tcW w:w="877"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247</w:t>
            </w:r>
          </w:p>
        </w:tc>
        <w:tc>
          <w:tcPr>
            <w:tcW w:w="908"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86,7</w:t>
            </w:r>
          </w:p>
        </w:tc>
        <w:tc>
          <w:tcPr>
            <w:tcW w:w="1106" w:type="dxa"/>
            <w:shd w:val="clear" w:color="auto" w:fill="auto"/>
            <w:vAlign w:val="center"/>
          </w:tcPr>
          <w:p w:rsidR="0003612D" w:rsidRPr="0037772D" w:rsidRDefault="0003612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285</w:t>
            </w:r>
          </w:p>
        </w:tc>
        <w:tc>
          <w:tcPr>
            <w:tcW w:w="1781" w:type="dxa"/>
            <w:vAlign w:val="center"/>
          </w:tcPr>
          <w:p w:rsidR="0003612D" w:rsidRPr="0037772D" w:rsidRDefault="00F503DD"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100</w:t>
            </w:r>
          </w:p>
        </w:tc>
        <w:tc>
          <w:tcPr>
            <w:tcW w:w="1810" w:type="dxa"/>
            <w:vMerge/>
          </w:tcPr>
          <w:p w:rsidR="0003612D" w:rsidRPr="0037772D" w:rsidRDefault="0003612D" w:rsidP="00C135AF">
            <w:pPr>
              <w:spacing w:after="0" w:line="240" w:lineRule="atLeast"/>
              <w:jc w:val="center"/>
              <w:rPr>
                <w:rFonts w:ascii="Times New Roman" w:eastAsia="Calibri" w:hAnsi="Times New Roman" w:cs="Times New Roman"/>
                <w:sz w:val="20"/>
                <w:szCs w:val="20"/>
              </w:rPr>
            </w:pPr>
          </w:p>
        </w:tc>
      </w:tr>
    </w:tbl>
    <w:p w:rsidR="00C9593E" w:rsidRPr="0037772D" w:rsidRDefault="00C9593E" w:rsidP="00353D49">
      <w:pPr>
        <w:spacing w:after="0" w:line="360" w:lineRule="auto"/>
        <w:jc w:val="both"/>
        <w:rPr>
          <w:rFonts w:ascii="Times New Roman" w:eastAsia="Calibri" w:hAnsi="Times New Roman" w:cs="Times New Roman"/>
          <w:sz w:val="24"/>
          <w:szCs w:val="24"/>
        </w:rPr>
      </w:pPr>
    </w:p>
    <w:p w:rsidR="0035718B" w:rsidRPr="0037772D" w:rsidRDefault="00301C99" w:rsidP="00C9593E">
      <w:pPr>
        <w:spacing w:after="0" w:line="360" w:lineRule="auto"/>
        <w:ind w:firstLine="709"/>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Çalışmamıza katılan öğrencilerden 38’inin (%</w:t>
      </w:r>
      <w:r w:rsidR="009F129C" w:rsidRPr="0037772D">
        <w:rPr>
          <w:rFonts w:ascii="Times New Roman" w:eastAsia="Calibri" w:hAnsi="Times New Roman" w:cs="Times New Roman"/>
          <w:sz w:val="24"/>
          <w:szCs w:val="24"/>
        </w:rPr>
        <w:t>13,3) yıl kaybı</w:t>
      </w:r>
      <w:r w:rsidR="00F503DD" w:rsidRPr="0037772D">
        <w:rPr>
          <w:rFonts w:ascii="Times New Roman" w:eastAsia="Calibri" w:hAnsi="Times New Roman" w:cs="Times New Roman"/>
          <w:sz w:val="24"/>
          <w:szCs w:val="24"/>
        </w:rPr>
        <w:t xml:space="preserve"> olduğu saptanmıştır</w:t>
      </w:r>
      <w:r w:rsidR="00997354" w:rsidRPr="0037772D">
        <w:rPr>
          <w:rFonts w:ascii="Times New Roman" w:eastAsia="Calibri" w:hAnsi="Times New Roman" w:cs="Times New Roman"/>
          <w:sz w:val="24"/>
          <w:szCs w:val="24"/>
        </w:rPr>
        <w:t xml:space="preserve"> (Tablo 17). </w:t>
      </w:r>
      <w:r w:rsidR="009F129C" w:rsidRPr="0037772D">
        <w:rPr>
          <w:rFonts w:ascii="Times New Roman" w:eastAsia="Calibri" w:hAnsi="Times New Roman" w:cs="Times New Roman"/>
          <w:sz w:val="24"/>
          <w:szCs w:val="24"/>
        </w:rPr>
        <w:t>Yıl kaybı olan 38 öğrencinin 6’</w:t>
      </w:r>
      <w:r w:rsidR="003A2FE5" w:rsidRPr="0037772D">
        <w:rPr>
          <w:rFonts w:ascii="Times New Roman" w:eastAsia="Calibri" w:hAnsi="Times New Roman" w:cs="Times New Roman"/>
          <w:sz w:val="24"/>
          <w:szCs w:val="24"/>
        </w:rPr>
        <w:t>sının (%</w:t>
      </w:r>
      <w:r w:rsidRPr="0037772D">
        <w:rPr>
          <w:rFonts w:ascii="Times New Roman" w:eastAsia="Calibri" w:hAnsi="Times New Roman" w:cs="Times New Roman"/>
          <w:sz w:val="24"/>
          <w:szCs w:val="24"/>
        </w:rPr>
        <w:t>6,9) 1. sınıf</w:t>
      </w:r>
      <w:r w:rsidR="00F503DD" w:rsidRPr="0037772D">
        <w:rPr>
          <w:rFonts w:ascii="Times New Roman" w:eastAsia="Calibri" w:hAnsi="Times New Roman" w:cs="Times New Roman"/>
          <w:sz w:val="24"/>
          <w:szCs w:val="24"/>
        </w:rPr>
        <w:t>, 10’</w:t>
      </w:r>
      <w:r w:rsidRPr="0037772D">
        <w:rPr>
          <w:rFonts w:ascii="Times New Roman" w:eastAsia="Calibri" w:hAnsi="Times New Roman" w:cs="Times New Roman"/>
          <w:sz w:val="24"/>
          <w:szCs w:val="24"/>
        </w:rPr>
        <w:t>unun (%17,3) 2. sınıf</w:t>
      </w:r>
      <w:r w:rsidR="00AD57AD" w:rsidRPr="0037772D">
        <w:rPr>
          <w:rFonts w:ascii="Times New Roman" w:eastAsia="Calibri" w:hAnsi="Times New Roman" w:cs="Times New Roman"/>
          <w:sz w:val="24"/>
          <w:szCs w:val="24"/>
        </w:rPr>
        <w:t xml:space="preserve">, </w:t>
      </w:r>
      <w:r w:rsidR="00F503DD" w:rsidRPr="0037772D">
        <w:rPr>
          <w:rFonts w:ascii="Times New Roman" w:eastAsia="Calibri" w:hAnsi="Times New Roman" w:cs="Times New Roman"/>
          <w:sz w:val="24"/>
          <w:szCs w:val="24"/>
        </w:rPr>
        <w:t>11’</w:t>
      </w:r>
      <w:r w:rsidR="00D919CE" w:rsidRPr="0037772D">
        <w:rPr>
          <w:rFonts w:ascii="Times New Roman" w:eastAsia="Calibri" w:hAnsi="Times New Roman" w:cs="Times New Roman"/>
          <w:sz w:val="24"/>
          <w:szCs w:val="24"/>
        </w:rPr>
        <w:t>nin (%</w:t>
      </w:r>
      <w:r w:rsidRPr="0037772D">
        <w:rPr>
          <w:rFonts w:ascii="Times New Roman" w:eastAsia="Calibri" w:hAnsi="Times New Roman" w:cs="Times New Roman"/>
          <w:sz w:val="24"/>
          <w:szCs w:val="24"/>
        </w:rPr>
        <w:t>20,8) üçüncü sınıf, 7’</w:t>
      </w:r>
      <w:r w:rsidR="009F129C" w:rsidRPr="0037772D">
        <w:rPr>
          <w:rFonts w:ascii="Times New Roman" w:eastAsia="Calibri" w:hAnsi="Times New Roman" w:cs="Times New Roman"/>
          <w:sz w:val="24"/>
          <w:szCs w:val="24"/>
        </w:rPr>
        <w:t>sinin (</w:t>
      </w:r>
      <w:r w:rsidRPr="0037772D">
        <w:rPr>
          <w:rFonts w:ascii="Times New Roman" w:eastAsia="Calibri" w:hAnsi="Times New Roman" w:cs="Times New Roman"/>
          <w:sz w:val="24"/>
          <w:szCs w:val="24"/>
        </w:rPr>
        <w:t>%</w:t>
      </w:r>
      <w:r w:rsidR="009F129C" w:rsidRPr="0037772D">
        <w:rPr>
          <w:rFonts w:ascii="Times New Roman" w:eastAsia="Calibri" w:hAnsi="Times New Roman" w:cs="Times New Roman"/>
          <w:sz w:val="24"/>
          <w:szCs w:val="24"/>
        </w:rPr>
        <w:t xml:space="preserve">14,3) dördüncü sınıfta olduğu ve beşinci sınıftaki öğrencilerin ise yıl kaybının olmadığı tespit edilmiştir (Tablo 20). </w:t>
      </w:r>
    </w:p>
    <w:p w:rsidR="009F129C" w:rsidRPr="0037772D" w:rsidRDefault="009F129C" w:rsidP="00353D49">
      <w:pPr>
        <w:spacing w:after="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Yapılan istatistiksel analiz sonucunda diş hekimliği fakültesi öğrencilerinin sınıfları ile yıl kaybı bilgi puan ortalamaları arası fark</w:t>
      </w:r>
      <w:r w:rsidR="00F503DD" w:rsidRPr="0037772D">
        <w:rPr>
          <w:rFonts w:ascii="Times New Roman" w:eastAsia="Calibri" w:hAnsi="Times New Roman" w:cs="Times New Roman"/>
          <w:sz w:val="24"/>
          <w:szCs w:val="24"/>
        </w:rPr>
        <w:t xml:space="preserve"> anlamlı bulunmamıştır </w:t>
      </w:r>
      <w:r w:rsidR="00BA2020" w:rsidRPr="0037772D">
        <w:rPr>
          <w:rFonts w:ascii="Times New Roman" w:eastAsia="Calibri" w:hAnsi="Times New Roman" w:cs="Times New Roman"/>
          <w:sz w:val="24"/>
          <w:szCs w:val="24"/>
        </w:rPr>
        <w:t>[(p</w:t>
      </w:r>
      <w:r w:rsidR="00974FD0" w:rsidRPr="0037772D">
        <w:rPr>
          <w:rFonts w:ascii="Times New Roman" w:eastAsia="Calibri" w:hAnsi="Times New Roman" w:cs="Times New Roman"/>
          <w:sz w:val="24"/>
          <w:szCs w:val="24"/>
        </w:rPr>
        <w:t>:0,059</w:t>
      </w:r>
      <w:r w:rsidR="00F503DD" w:rsidRPr="0037772D">
        <w:rPr>
          <w:rFonts w:ascii="Times New Roman" w:eastAsia="Calibri" w:hAnsi="Times New Roman" w:cs="Times New Roman"/>
          <w:sz w:val="24"/>
          <w:szCs w:val="24"/>
        </w:rPr>
        <w:t>)</w:t>
      </w:r>
      <w:r w:rsidR="00E65A49" w:rsidRPr="0037772D">
        <w:rPr>
          <w:rFonts w:ascii="Times New Roman" w:eastAsia="Calibri" w:hAnsi="Times New Roman" w:cs="Times New Roman"/>
          <w:sz w:val="24"/>
          <w:szCs w:val="24"/>
        </w:rPr>
        <w:t>,</w:t>
      </w:r>
      <w:r w:rsidR="00F503DD" w:rsidRPr="0037772D">
        <w:rPr>
          <w:rFonts w:ascii="Times New Roman" w:eastAsia="Calibri" w:hAnsi="Times New Roman" w:cs="Times New Roman"/>
          <w:sz w:val="24"/>
          <w:szCs w:val="24"/>
        </w:rPr>
        <w:t xml:space="preserve"> (Tablo 20)].</w:t>
      </w:r>
    </w:p>
    <w:p w:rsidR="00C9593E" w:rsidRPr="0037772D" w:rsidRDefault="00C9593E" w:rsidP="00353D49">
      <w:pPr>
        <w:spacing w:after="0" w:line="360" w:lineRule="auto"/>
        <w:jc w:val="both"/>
        <w:rPr>
          <w:rFonts w:ascii="Times New Roman" w:eastAsia="Calibri" w:hAnsi="Times New Roman" w:cs="Times New Roman"/>
          <w:sz w:val="24"/>
          <w:szCs w:val="24"/>
        </w:rPr>
      </w:pPr>
    </w:p>
    <w:p w:rsidR="00C9593E" w:rsidRPr="0037772D" w:rsidRDefault="0035718B" w:rsidP="008069B9">
      <w:pPr>
        <w:spacing w:after="0" w:line="360" w:lineRule="auto"/>
        <w:ind w:left="992" w:hanging="992"/>
        <w:jc w:val="both"/>
        <w:rPr>
          <w:rFonts w:ascii="Times New Roman" w:eastAsia="Calibri" w:hAnsi="Times New Roman" w:cs="Times New Roman"/>
          <w:sz w:val="24"/>
          <w:szCs w:val="24"/>
        </w:rPr>
      </w:pPr>
      <w:r w:rsidRPr="0037772D">
        <w:rPr>
          <w:rFonts w:ascii="Times New Roman" w:eastAsia="Calibri" w:hAnsi="Times New Roman" w:cs="Times New Roman"/>
          <w:b/>
          <w:sz w:val="24"/>
          <w:szCs w:val="24"/>
        </w:rPr>
        <w:t xml:space="preserve">Tablo 21. </w:t>
      </w:r>
      <w:r w:rsidRPr="0037772D">
        <w:rPr>
          <w:rFonts w:ascii="Times New Roman" w:eastAsia="Calibri" w:hAnsi="Times New Roman" w:cs="Times New Roman"/>
          <w:sz w:val="24"/>
          <w:szCs w:val="24"/>
        </w:rPr>
        <w:t>Diş hekimliği fakültesi öğrencilerinin akademik başarı al</w:t>
      </w:r>
      <w:r w:rsidR="008069B9" w:rsidRPr="0037772D">
        <w:rPr>
          <w:rFonts w:ascii="Times New Roman" w:eastAsia="Calibri" w:hAnsi="Times New Roman" w:cs="Times New Roman"/>
          <w:sz w:val="24"/>
          <w:szCs w:val="24"/>
        </w:rPr>
        <w:t>gısının sınıflara göre dağılımı</w:t>
      </w:r>
      <w:r w:rsidR="00965A71">
        <w:rPr>
          <w:rFonts w:ascii="Times New Roman" w:eastAsia="Calibri" w:hAnsi="Times New Roman" w:cs="Times New Roman"/>
          <w:sz w:val="24"/>
          <w:szCs w:val="24"/>
        </w:rPr>
        <w:t>.</w:t>
      </w:r>
    </w:p>
    <w:tbl>
      <w:tblPr>
        <w:tblW w:w="0" w:type="auto"/>
        <w:tblInd w:w="108" w:type="dxa"/>
        <w:tblBorders>
          <w:bottom w:val="single" w:sz="4" w:space="0" w:color="auto"/>
        </w:tblBorders>
        <w:tblLook w:val="04A0" w:firstRow="1" w:lastRow="0" w:firstColumn="1" w:lastColumn="0" w:noHBand="0" w:noVBand="1"/>
      </w:tblPr>
      <w:tblGrid>
        <w:gridCol w:w="1022"/>
        <w:gridCol w:w="952"/>
        <w:gridCol w:w="973"/>
        <w:gridCol w:w="995"/>
        <w:gridCol w:w="1015"/>
        <w:gridCol w:w="952"/>
        <w:gridCol w:w="1015"/>
        <w:gridCol w:w="1148"/>
        <w:gridCol w:w="937"/>
      </w:tblGrid>
      <w:tr w:rsidR="00C135AF" w:rsidRPr="00C135AF" w:rsidTr="00C135AF">
        <w:trPr>
          <w:trHeight w:val="20"/>
        </w:trPr>
        <w:tc>
          <w:tcPr>
            <w:tcW w:w="1024" w:type="dxa"/>
            <w:vMerge w:val="restart"/>
            <w:tcBorders>
              <w:top w:val="single" w:sz="4" w:space="0" w:color="auto"/>
              <w:bottom w:val="single" w:sz="4" w:space="0" w:color="auto"/>
            </w:tcBorders>
            <w:shd w:val="clear" w:color="auto" w:fill="auto"/>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Sınıf</w:t>
            </w:r>
          </w:p>
        </w:tc>
        <w:tc>
          <w:tcPr>
            <w:tcW w:w="5955" w:type="dxa"/>
            <w:gridSpan w:val="6"/>
            <w:tcBorders>
              <w:top w:val="single" w:sz="4" w:space="0" w:color="auto"/>
              <w:bottom w:val="single" w:sz="4" w:space="0" w:color="auto"/>
            </w:tcBorders>
            <w:shd w:val="clear" w:color="auto" w:fill="auto"/>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Öğrencilerinin akademik başarı algısı</w:t>
            </w:r>
          </w:p>
        </w:tc>
        <w:tc>
          <w:tcPr>
            <w:tcW w:w="1153" w:type="dxa"/>
            <w:vMerge w:val="restart"/>
            <w:tcBorders>
              <w:top w:val="single" w:sz="4" w:space="0" w:color="auto"/>
              <w:bottom w:val="single" w:sz="4" w:space="0" w:color="auto"/>
            </w:tcBorders>
            <w:shd w:val="clear" w:color="auto" w:fill="auto"/>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Toplam</w:t>
            </w:r>
          </w:p>
        </w:tc>
        <w:tc>
          <w:tcPr>
            <w:tcW w:w="940" w:type="dxa"/>
            <w:vMerge w:val="restart"/>
            <w:tcBorders>
              <w:top w:val="single" w:sz="4" w:space="0" w:color="auto"/>
              <w:bottom w:val="single" w:sz="4" w:space="0" w:color="auto"/>
            </w:tcBorders>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p değeri</w:t>
            </w:r>
          </w:p>
        </w:tc>
      </w:tr>
      <w:tr w:rsidR="00C135AF" w:rsidRPr="00C135AF" w:rsidTr="00C135AF">
        <w:trPr>
          <w:trHeight w:val="20"/>
        </w:trPr>
        <w:tc>
          <w:tcPr>
            <w:tcW w:w="1024" w:type="dxa"/>
            <w:vMerge/>
            <w:tcBorders>
              <w:top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p>
        </w:tc>
        <w:tc>
          <w:tcPr>
            <w:tcW w:w="1944" w:type="dxa"/>
            <w:gridSpan w:val="2"/>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Kötü</w:t>
            </w:r>
          </w:p>
        </w:tc>
        <w:tc>
          <w:tcPr>
            <w:tcW w:w="2026" w:type="dxa"/>
            <w:gridSpan w:val="2"/>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Orta</w:t>
            </w:r>
          </w:p>
        </w:tc>
        <w:tc>
          <w:tcPr>
            <w:tcW w:w="1985" w:type="dxa"/>
            <w:gridSpan w:val="2"/>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İyi</w:t>
            </w:r>
          </w:p>
        </w:tc>
        <w:tc>
          <w:tcPr>
            <w:tcW w:w="1153" w:type="dxa"/>
            <w:vMerge/>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p>
        </w:tc>
        <w:tc>
          <w:tcPr>
            <w:tcW w:w="940" w:type="dxa"/>
            <w:vMerge/>
            <w:tcBorders>
              <w:top w:val="single" w:sz="4" w:space="0" w:color="auto"/>
            </w:tcBorders>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p>
        </w:tc>
      </w:tr>
      <w:tr w:rsidR="00C135AF" w:rsidRPr="00C135AF" w:rsidTr="00C135AF">
        <w:trPr>
          <w:trHeight w:val="20"/>
        </w:trPr>
        <w:tc>
          <w:tcPr>
            <w:tcW w:w="1024" w:type="dxa"/>
            <w:vMerge/>
            <w:tcBorders>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p>
        </w:tc>
        <w:tc>
          <w:tcPr>
            <w:tcW w:w="962" w:type="dxa"/>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tc>
        <w:tc>
          <w:tcPr>
            <w:tcW w:w="982" w:type="dxa"/>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1003" w:type="dxa"/>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tc>
        <w:tc>
          <w:tcPr>
            <w:tcW w:w="1023" w:type="dxa"/>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962" w:type="dxa"/>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tc>
        <w:tc>
          <w:tcPr>
            <w:tcW w:w="1023" w:type="dxa"/>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1153" w:type="dxa"/>
            <w:tcBorders>
              <w:top w:val="single" w:sz="4" w:space="0" w:color="auto"/>
              <w:bottom w:val="single" w:sz="4" w:space="0" w:color="auto"/>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tc>
        <w:tc>
          <w:tcPr>
            <w:tcW w:w="940" w:type="dxa"/>
            <w:vMerge w:val="restart"/>
            <w:tcBorders>
              <w:bottom w:val="single" w:sz="4" w:space="0" w:color="auto"/>
            </w:tcBorders>
            <w:vAlign w:val="center"/>
          </w:tcPr>
          <w:p w:rsidR="00415137" w:rsidRPr="00C135AF" w:rsidRDefault="00415137" w:rsidP="00C135AF">
            <w:pPr>
              <w:spacing w:after="0" w:line="240" w:lineRule="atLeast"/>
              <w:rPr>
                <w:rFonts w:ascii="Times New Roman" w:eastAsia="Calibri" w:hAnsi="Times New Roman" w:cs="Times New Roman"/>
                <w:sz w:val="20"/>
                <w:szCs w:val="20"/>
              </w:rPr>
            </w:pPr>
            <w:r w:rsidRPr="00C135AF">
              <w:rPr>
                <w:rFonts w:ascii="Times New Roman" w:eastAsia="Calibri" w:hAnsi="Times New Roman" w:cs="Times New Roman"/>
                <w:sz w:val="20"/>
                <w:szCs w:val="20"/>
              </w:rPr>
              <w:t>0,079</w:t>
            </w:r>
          </w:p>
        </w:tc>
      </w:tr>
      <w:tr w:rsidR="00C135AF" w:rsidRPr="00C135AF" w:rsidTr="00C135AF">
        <w:trPr>
          <w:trHeight w:val="20"/>
        </w:trPr>
        <w:tc>
          <w:tcPr>
            <w:tcW w:w="1024" w:type="dxa"/>
            <w:tcBorders>
              <w:top w:val="single" w:sz="4" w:space="0" w:color="auto"/>
              <w:bottom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w:t>
            </w:r>
          </w:p>
        </w:tc>
        <w:tc>
          <w:tcPr>
            <w:tcW w:w="962" w:type="dxa"/>
            <w:tcBorders>
              <w:top w:val="single" w:sz="4" w:space="0" w:color="auto"/>
              <w:bottom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w:t>
            </w:r>
          </w:p>
        </w:tc>
        <w:tc>
          <w:tcPr>
            <w:tcW w:w="982" w:type="dxa"/>
            <w:tcBorders>
              <w:top w:val="single" w:sz="4" w:space="0" w:color="auto"/>
              <w:bottom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5,7</w:t>
            </w:r>
          </w:p>
        </w:tc>
        <w:tc>
          <w:tcPr>
            <w:tcW w:w="1003" w:type="dxa"/>
            <w:tcBorders>
              <w:top w:val="single" w:sz="4" w:space="0" w:color="auto"/>
              <w:bottom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56</w:t>
            </w:r>
          </w:p>
        </w:tc>
        <w:tc>
          <w:tcPr>
            <w:tcW w:w="1023" w:type="dxa"/>
            <w:tcBorders>
              <w:top w:val="single" w:sz="4" w:space="0" w:color="auto"/>
              <w:bottom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64,4</w:t>
            </w:r>
          </w:p>
        </w:tc>
        <w:tc>
          <w:tcPr>
            <w:tcW w:w="962" w:type="dxa"/>
            <w:tcBorders>
              <w:top w:val="single" w:sz="4" w:space="0" w:color="auto"/>
              <w:bottom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26</w:t>
            </w:r>
          </w:p>
        </w:tc>
        <w:tc>
          <w:tcPr>
            <w:tcW w:w="1023" w:type="dxa"/>
            <w:tcBorders>
              <w:top w:val="single" w:sz="4" w:space="0" w:color="auto"/>
              <w:bottom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29,9</w:t>
            </w:r>
          </w:p>
        </w:tc>
        <w:tc>
          <w:tcPr>
            <w:tcW w:w="1153" w:type="dxa"/>
            <w:tcBorders>
              <w:top w:val="single" w:sz="4" w:space="0" w:color="auto"/>
              <w:bottom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87</w:t>
            </w:r>
          </w:p>
        </w:tc>
        <w:tc>
          <w:tcPr>
            <w:tcW w:w="940" w:type="dxa"/>
            <w:vMerge/>
            <w:tcBorders>
              <w:top w:val="single" w:sz="4" w:space="0" w:color="auto"/>
              <w:bottom w:val="nil"/>
            </w:tcBorders>
          </w:tcPr>
          <w:p w:rsidR="00415137" w:rsidRPr="00C135AF" w:rsidRDefault="00415137" w:rsidP="00C135AF">
            <w:pPr>
              <w:spacing w:after="0" w:line="240" w:lineRule="atLeast"/>
              <w:rPr>
                <w:rFonts w:ascii="Times New Roman" w:eastAsia="Calibri" w:hAnsi="Times New Roman" w:cs="Times New Roman"/>
                <w:sz w:val="20"/>
                <w:szCs w:val="20"/>
              </w:rPr>
            </w:pPr>
          </w:p>
        </w:tc>
      </w:tr>
      <w:tr w:rsidR="00C135AF" w:rsidRPr="00C135AF" w:rsidTr="00C135AF">
        <w:trPr>
          <w:trHeight w:val="20"/>
        </w:trPr>
        <w:tc>
          <w:tcPr>
            <w:tcW w:w="1024" w:type="dxa"/>
            <w:tcBorders>
              <w:top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w:t>
            </w:r>
          </w:p>
        </w:tc>
        <w:tc>
          <w:tcPr>
            <w:tcW w:w="962" w:type="dxa"/>
            <w:tcBorders>
              <w:top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7</w:t>
            </w:r>
          </w:p>
        </w:tc>
        <w:tc>
          <w:tcPr>
            <w:tcW w:w="982" w:type="dxa"/>
            <w:tcBorders>
              <w:top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8,6</w:t>
            </w:r>
          </w:p>
        </w:tc>
        <w:tc>
          <w:tcPr>
            <w:tcW w:w="1003" w:type="dxa"/>
            <w:tcBorders>
              <w:top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60</w:t>
            </w:r>
          </w:p>
        </w:tc>
        <w:tc>
          <w:tcPr>
            <w:tcW w:w="1023" w:type="dxa"/>
            <w:tcBorders>
              <w:top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74,1</w:t>
            </w:r>
          </w:p>
        </w:tc>
        <w:tc>
          <w:tcPr>
            <w:tcW w:w="962" w:type="dxa"/>
            <w:tcBorders>
              <w:top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14</w:t>
            </w:r>
          </w:p>
        </w:tc>
        <w:tc>
          <w:tcPr>
            <w:tcW w:w="1023" w:type="dxa"/>
            <w:tcBorders>
              <w:top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17,3</w:t>
            </w:r>
          </w:p>
        </w:tc>
        <w:tc>
          <w:tcPr>
            <w:tcW w:w="1153" w:type="dxa"/>
            <w:tcBorders>
              <w:top w:val="nil"/>
            </w:tcBorders>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81</w:t>
            </w:r>
          </w:p>
        </w:tc>
        <w:tc>
          <w:tcPr>
            <w:tcW w:w="940" w:type="dxa"/>
            <w:vMerge/>
            <w:tcBorders>
              <w:top w:val="nil"/>
            </w:tcBorders>
          </w:tcPr>
          <w:p w:rsidR="00415137" w:rsidRPr="00C135AF" w:rsidRDefault="00415137" w:rsidP="00C135AF">
            <w:pPr>
              <w:spacing w:after="0" w:line="240" w:lineRule="atLeast"/>
              <w:rPr>
                <w:rFonts w:ascii="Times New Roman" w:eastAsia="Calibri" w:hAnsi="Times New Roman" w:cs="Times New Roman"/>
                <w:sz w:val="20"/>
                <w:szCs w:val="20"/>
              </w:rPr>
            </w:pPr>
          </w:p>
        </w:tc>
      </w:tr>
      <w:tr w:rsidR="00C135AF" w:rsidRPr="00C135AF" w:rsidTr="00C135AF">
        <w:trPr>
          <w:trHeight w:val="20"/>
        </w:trPr>
        <w:tc>
          <w:tcPr>
            <w:tcW w:w="1024"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3</w:t>
            </w:r>
          </w:p>
        </w:tc>
        <w:tc>
          <w:tcPr>
            <w:tcW w:w="96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w:t>
            </w:r>
          </w:p>
        </w:tc>
        <w:tc>
          <w:tcPr>
            <w:tcW w:w="98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1,9</w:t>
            </w:r>
          </w:p>
        </w:tc>
        <w:tc>
          <w:tcPr>
            <w:tcW w:w="100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39</w:t>
            </w:r>
          </w:p>
        </w:tc>
        <w:tc>
          <w:tcPr>
            <w:tcW w:w="102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73,6</w:t>
            </w:r>
          </w:p>
        </w:tc>
        <w:tc>
          <w:tcPr>
            <w:tcW w:w="96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13</w:t>
            </w:r>
          </w:p>
        </w:tc>
        <w:tc>
          <w:tcPr>
            <w:tcW w:w="102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24,5</w:t>
            </w:r>
          </w:p>
        </w:tc>
        <w:tc>
          <w:tcPr>
            <w:tcW w:w="115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53</w:t>
            </w:r>
          </w:p>
        </w:tc>
        <w:tc>
          <w:tcPr>
            <w:tcW w:w="940" w:type="dxa"/>
            <w:vMerge/>
          </w:tcPr>
          <w:p w:rsidR="00415137" w:rsidRPr="00C135AF" w:rsidRDefault="00415137" w:rsidP="00C135AF">
            <w:pPr>
              <w:spacing w:after="0" w:line="240" w:lineRule="atLeast"/>
              <w:rPr>
                <w:rFonts w:ascii="Times New Roman" w:eastAsia="Calibri" w:hAnsi="Times New Roman" w:cs="Times New Roman"/>
                <w:sz w:val="20"/>
                <w:szCs w:val="20"/>
              </w:rPr>
            </w:pPr>
          </w:p>
        </w:tc>
      </w:tr>
      <w:tr w:rsidR="00C135AF" w:rsidRPr="00C135AF" w:rsidTr="00C135AF">
        <w:trPr>
          <w:trHeight w:val="20"/>
        </w:trPr>
        <w:tc>
          <w:tcPr>
            <w:tcW w:w="1024"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w:t>
            </w:r>
          </w:p>
        </w:tc>
        <w:tc>
          <w:tcPr>
            <w:tcW w:w="96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w:t>
            </w:r>
          </w:p>
        </w:tc>
        <w:tc>
          <w:tcPr>
            <w:tcW w:w="98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2,0</w:t>
            </w:r>
          </w:p>
        </w:tc>
        <w:tc>
          <w:tcPr>
            <w:tcW w:w="100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34</w:t>
            </w:r>
          </w:p>
        </w:tc>
        <w:tc>
          <w:tcPr>
            <w:tcW w:w="102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69,4</w:t>
            </w:r>
          </w:p>
        </w:tc>
        <w:tc>
          <w:tcPr>
            <w:tcW w:w="96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14</w:t>
            </w:r>
          </w:p>
        </w:tc>
        <w:tc>
          <w:tcPr>
            <w:tcW w:w="102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28,6</w:t>
            </w:r>
          </w:p>
        </w:tc>
        <w:tc>
          <w:tcPr>
            <w:tcW w:w="115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49</w:t>
            </w:r>
          </w:p>
        </w:tc>
        <w:tc>
          <w:tcPr>
            <w:tcW w:w="940" w:type="dxa"/>
            <w:vMerge/>
          </w:tcPr>
          <w:p w:rsidR="00415137" w:rsidRPr="00C135AF" w:rsidRDefault="00415137" w:rsidP="00C135AF">
            <w:pPr>
              <w:spacing w:after="0" w:line="240" w:lineRule="atLeast"/>
              <w:rPr>
                <w:rFonts w:ascii="Times New Roman" w:eastAsia="Calibri" w:hAnsi="Times New Roman" w:cs="Times New Roman"/>
                <w:sz w:val="20"/>
                <w:szCs w:val="20"/>
              </w:rPr>
            </w:pPr>
          </w:p>
        </w:tc>
      </w:tr>
      <w:tr w:rsidR="00C135AF" w:rsidRPr="00C135AF" w:rsidTr="00C135AF">
        <w:trPr>
          <w:trHeight w:val="20"/>
        </w:trPr>
        <w:tc>
          <w:tcPr>
            <w:tcW w:w="1024"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w:t>
            </w:r>
          </w:p>
        </w:tc>
        <w:tc>
          <w:tcPr>
            <w:tcW w:w="96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0</w:t>
            </w:r>
          </w:p>
        </w:tc>
        <w:tc>
          <w:tcPr>
            <w:tcW w:w="98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0,0</w:t>
            </w:r>
          </w:p>
        </w:tc>
        <w:tc>
          <w:tcPr>
            <w:tcW w:w="100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7</w:t>
            </w:r>
          </w:p>
        </w:tc>
        <w:tc>
          <w:tcPr>
            <w:tcW w:w="102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46,7</w:t>
            </w:r>
          </w:p>
        </w:tc>
        <w:tc>
          <w:tcPr>
            <w:tcW w:w="96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8</w:t>
            </w:r>
          </w:p>
        </w:tc>
        <w:tc>
          <w:tcPr>
            <w:tcW w:w="102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53,3</w:t>
            </w:r>
          </w:p>
        </w:tc>
        <w:tc>
          <w:tcPr>
            <w:tcW w:w="115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15</w:t>
            </w:r>
          </w:p>
        </w:tc>
        <w:tc>
          <w:tcPr>
            <w:tcW w:w="940" w:type="dxa"/>
            <w:vMerge/>
          </w:tcPr>
          <w:p w:rsidR="00415137" w:rsidRPr="00C135AF" w:rsidRDefault="00415137" w:rsidP="00C135AF">
            <w:pPr>
              <w:spacing w:after="0" w:line="240" w:lineRule="atLeast"/>
              <w:rPr>
                <w:rFonts w:ascii="Times New Roman" w:eastAsia="Calibri" w:hAnsi="Times New Roman" w:cs="Times New Roman"/>
                <w:sz w:val="20"/>
                <w:szCs w:val="20"/>
              </w:rPr>
            </w:pPr>
          </w:p>
        </w:tc>
      </w:tr>
      <w:tr w:rsidR="00C135AF" w:rsidRPr="00C135AF" w:rsidTr="00C135AF">
        <w:trPr>
          <w:trHeight w:val="20"/>
        </w:trPr>
        <w:tc>
          <w:tcPr>
            <w:tcW w:w="1024"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Toplam</w:t>
            </w:r>
          </w:p>
        </w:tc>
        <w:tc>
          <w:tcPr>
            <w:tcW w:w="96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14</w:t>
            </w:r>
          </w:p>
        </w:tc>
        <w:tc>
          <w:tcPr>
            <w:tcW w:w="98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4,9</w:t>
            </w:r>
          </w:p>
        </w:tc>
        <w:tc>
          <w:tcPr>
            <w:tcW w:w="100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196</w:t>
            </w:r>
          </w:p>
        </w:tc>
        <w:tc>
          <w:tcPr>
            <w:tcW w:w="102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68,8</w:t>
            </w:r>
          </w:p>
        </w:tc>
        <w:tc>
          <w:tcPr>
            <w:tcW w:w="962"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75</w:t>
            </w:r>
          </w:p>
        </w:tc>
        <w:tc>
          <w:tcPr>
            <w:tcW w:w="102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26,3</w:t>
            </w:r>
          </w:p>
        </w:tc>
        <w:tc>
          <w:tcPr>
            <w:tcW w:w="1153" w:type="dxa"/>
            <w:shd w:val="clear" w:color="auto" w:fill="auto"/>
            <w:vAlign w:val="center"/>
          </w:tcPr>
          <w:p w:rsidR="00415137" w:rsidRPr="00C135AF" w:rsidRDefault="00415137" w:rsidP="00C135AF">
            <w:pPr>
              <w:spacing w:after="0"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285</w:t>
            </w:r>
          </w:p>
        </w:tc>
        <w:tc>
          <w:tcPr>
            <w:tcW w:w="940" w:type="dxa"/>
            <w:vMerge/>
          </w:tcPr>
          <w:p w:rsidR="00415137" w:rsidRPr="00C135AF" w:rsidRDefault="00415137" w:rsidP="00C135AF">
            <w:pPr>
              <w:spacing w:after="0" w:line="240" w:lineRule="atLeast"/>
              <w:rPr>
                <w:rFonts w:ascii="Times New Roman" w:eastAsia="Calibri" w:hAnsi="Times New Roman" w:cs="Times New Roman"/>
                <w:sz w:val="20"/>
                <w:szCs w:val="20"/>
              </w:rPr>
            </w:pPr>
          </w:p>
        </w:tc>
      </w:tr>
    </w:tbl>
    <w:p w:rsidR="00C9593E" w:rsidRPr="0037772D" w:rsidRDefault="00C9593E" w:rsidP="00353D49">
      <w:pPr>
        <w:spacing w:after="0" w:line="360" w:lineRule="auto"/>
        <w:jc w:val="both"/>
        <w:rPr>
          <w:rFonts w:ascii="Times New Roman" w:eastAsia="Calibri" w:hAnsi="Times New Roman" w:cs="Times New Roman"/>
          <w:sz w:val="24"/>
          <w:szCs w:val="24"/>
        </w:rPr>
      </w:pPr>
    </w:p>
    <w:p w:rsidR="002853B2" w:rsidRPr="0037772D" w:rsidRDefault="00301C99" w:rsidP="00C9593E">
      <w:pPr>
        <w:spacing w:after="0" w:line="360" w:lineRule="auto"/>
        <w:ind w:firstLine="709"/>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Tablo 21’</w:t>
      </w:r>
      <w:r w:rsidR="009F129C" w:rsidRPr="0037772D">
        <w:rPr>
          <w:rFonts w:ascii="Times New Roman" w:eastAsia="Calibri" w:hAnsi="Times New Roman" w:cs="Times New Roman"/>
          <w:sz w:val="24"/>
          <w:szCs w:val="24"/>
        </w:rPr>
        <w:t>de</w:t>
      </w:r>
      <w:r w:rsidR="00B67935" w:rsidRPr="0037772D">
        <w:rPr>
          <w:rFonts w:ascii="Times New Roman" w:eastAsia="Calibri" w:hAnsi="Times New Roman" w:cs="Times New Roman"/>
          <w:sz w:val="24"/>
          <w:szCs w:val="24"/>
        </w:rPr>
        <w:t xml:space="preserve"> görüldüğü </w:t>
      </w:r>
      <w:r w:rsidR="009F129C" w:rsidRPr="0037772D">
        <w:rPr>
          <w:rFonts w:ascii="Times New Roman" w:eastAsia="Calibri" w:hAnsi="Times New Roman" w:cs="Times New Roman"/>
          <w:sz w:val="24"/>
          <w:szCs w:val="24"/>
        </w:rPr>
        <w:t>gibi diş hekimliği fakültesi öğrencilerinin akademik başarı alg</w:t>
      </w:r>
      <w:r w:rsidR="00F503DD" w:rsidRPr="0037772D">
        <w:rPr>
          <w:rFonts w:ascii="Times New Roman" w:eastAsia="Calibri" w:hAnsi="Times New Roman" w:cs="Times New Roman"/>
          <w:sz w:val="24"/>
          <w:szCs w:val="24"/>
        </w:rPr>
        <w:t>ısı 14’ü</w:t>
      </w:r>
      <w:r w:rsidR="00D919CE" w:rsidRPr="0037772D">
        <w:rPr>
          <w:rFonts w:ascii="Times New Roman" w:eastAsia="Calibri" w:hAnsi="Times New Roman" w:cs="Times New Roman"/>
          <w:sz w:val="24"/>
          <w:szCs w:val="24"/>
        </w:rPr>
        <w:t xml:space="preserve">nde </w:t>
      </w:r>
      <w:r w:rsidR="00BA2020" w:rsidRPr="0037772D">
        <w:rPr>
          <w:rFonts w:ascii="Times New Roman" w:eastAsia="Calibri" w:hAnsi="Times New Roman" w:cs="Times New Roman"/>
          <w:sz w:val="24"/>
          <w:szCs w:val="24"/>
        </w:rPr>
        <w:t>(%</w:t>
      </w:r>
      <w:r w:rsidR="00B67935" w:rsidRPr="0037772D">
        <w:rPr>
          <w:rFonts w:ascii="Times New Roman" w:eastAsia="Calibri" w:hAnsi="Times New Roman" w:cs="Times New Roman"/>
          <w:sz w:val="24"/>
          <w:szCs w:val="24"/>
        </w:rPr>
        <w:t>4,9) kötü, 196’sında (%</w:t>
      </w:r>
      <w:r w:rsidR="00F503DD" w:rsidRPr="0037772D">
        <w:rPr>
          <w:rFonts w:ascii="Times New Roman" w:eastAsia="Calibri" w:hAnsi="Times New Roman" w:cs="Times New Roman"/>
          <w:sz w:val="24"/>
          <w:szCs w:val="24"/>
        </w:rPr>
        <w:t>68,8) orta, 75’i</w:t>
      </w:r>
      <w:r w:rsidR="00D919CE" w:rsidRPr="0037772D">
        <w:rPr>
          <w:rFonts w:ascii="Times New Roman" w:eastAsia="Calibri" w:hAnsi="Times New Roman" w:cs="Times New Roman"/>
          <w:sz w:val="24"/>
          <w:szCs w:val="24"/>
        </w:rPr>
        <w:t xml:space="preserve">nde </w:t>
      </w:r>
      <w:r w:rsidR="00B67935" w:rsidRPr="0037772D">
        <w:rPr>
          <w:rFonts w:ascii="Times New Roman" w:eastAsia="Calibri" w:hAnsi="Times New Roman" w:cs="Times New Roman"/>
          <w:sz w:val="24"/>
          <w:szCs w:val="24"/>
        </w:rPr>
        <w:t>(%</w:t>
      </w:r>
      <w:r w:rsidR="009F129C" w:rsidRPr="0037772D">
        <w:rPr>
          <w:rFonts w:ascii="Times New Roman" w:eastAsia="Calibri" w:hAnsi="Times New Roman" w:cs="Times New Roman"/>
          <w:sz w:val="24"/>
          <w:szCs w:val="24"/>
        </w:rPr>
        <w:t>26,3) iyi olarak saptanmıştır. Birinci sınıftaki öğrencilerin ak</w:t>
      </w:r>
      <w:r w:rsidR="00BA2020" w:rsidRPr="0037772D">
        <w:rPr>
          <w:rFonts w:ascii="Times New Roman" w:eastAsia="Calibri" w:hAnsi="Times New Roman" w:cs="Times New Roman"/>
          <w:sz w:val="24"/>
          <w:szCs w:val="24"/>
        </w:rPr>
        <w:t>ademik başarılarını 5’inin (</w:t>
      </w:r>
      <w:r w:rsidR="00B67935" w:rsidRPr="0037772D">
        <w:rPr>
          <w:rFonts w:ascii="Times New Roman" w:eastAsia="Calibri" w:hAnsi="Times New Roman" w:cs="Times New Roman"/>
          <w:sz w:val="24"/>
          <w:szCs w:val="24"/>
        </w:rPr>
        <w:t>%</w:t>
      </w:r>
      <w:r w:rsidR="009F129C" w:rsidRPr="0037772D">
        <w:rPr>
          <w:rFonts w:ascii="Times New Roman" w:eastAsia="Calibri" w:hAnsi="Times New Roman" w:cs="Times New Roman"/>
          <w:sz w:val="24"/>
          <w:szCs w:val="24"/>
        </w:rPr>
        <w:t>5,7) köt</w:t>
      </w:r>
      <w:r w:rsidR="00B67935" w:rsidRPr="0037772D">
        <w:rPr>
          <w:rFonts w:ascii="Times New Roman" w:eastAsia="Calibri" w:hAnsi="Times New Roman" w:cs="Times New Roman"/>
          <w:sz w:val="24"/>
          <w:szCs w:val="24"/>
        </w:rPr>
        <w:t>ü, 56’sının (%64,4) orta, 26’sının (%</w:t>
      </w:r>
      <w:r w:rsidR="009F129C" w:rsidRPr="0037772D">
        <w:rPr>
          <w:rFonts w:ascii="Times New Roman" w:eastAsia="Calibri" w:hAnsi="Times New Roman" w:cs="Times New Roman"/>
          <w:sz w:val="24"/>
          <w:szCs w:val="24"/>
        </w:rPr>
        <w:t>29,9) iyi olarak algıladıkları saptanmıştır. İkinci sınıftaki öğrenc</w:t>
      </w:r>
      <w:r w:rsidR="00B67935" w:rsidRPr="0037772D">
        <w:rPr>
          <w:rFonts w:ascii="Times New Roman" w:eastAsia="Calibri" w:hAnsi="Times New Roman" w:cs="Times New Roman"/>
          <w:sz w:val="24"/>
          <w:szCs w:val="24"/>
        </w:rPr>
        <w:t>ilerin akademik başarılarını 7’</w:t>
      </w:r>
      <w:r w:rsidR="009F129C" w:rsidRPr="0037772D">
        <w:rPr>
          <w:rFonts w:ascii="Times New Roman" w:eastAsia="Calibri" w:hAnsi="Times New Roman" w:cs="Times New Roman"/>
          <w:sz w:val="24"/>
          <w:szCs w:val="24"/>
        </w:rPr>
        <w:t>sinin (% 8</w:t>
      </w:r>
      <w:r w:rsidR="00F503DD" w:rsidRPr="0037772D">
        <w:rPr>
          <w:rFonts w:ascii="Times New Roman" w:eastAsia="Calibri" w:hAnsi="Times New Roman" w:cs="Times New Roman"/>
          <w:sz w:val="24"/>
          <w:szCs w:val="24"/>
        </w:rPr>
        <w:t>,6) kötü, 60’</w:t>
      </w:r>
      <w:r w:rsidR="009F129C" w:rsidRPr="0037772D">
        <w:rPr>
          <w:rFonts w:ascii="Times New Roman" w:eastAsia="Calibri" w:hAnsi="Times New Roman" w:cs="Times New Roman"/>
          <w:sz w:val="24"/>
          <w:szCs w:val="24"/>
        </w:rPr>
        <w:t>nın (</w:t>
      </w:r>
      <w:r w:rsidR="00B67935" w:rsidRPr="0037772D">
        <w:rPr>
          <w:rFonts w:ascii="Times New Roman" w:eastAsia="Calibri" w:hAnsi="Times New Roman" w:cs="Times New Roman"/>
          <w:sz w:val="24"/>
          <w:szCs w:val="24"/>
        </w:rPr>
        <w:t>%74,1) orta, 14’nün (%</w:t>
      </w:r>
      <w:r w:rsidR="009F129C" w:rsidRPr="0037772D">
        <w:rPr>
          <w:rFonts w:ascii="Times New Roman" w:eastAsia="Calibri" w:hAnsi="Times New Roman" w:cs="Times New Roman"/>
          <w:sz w:val="24"/>
          <w:szCs w:val="24"/>
        </w:rPr>
        <w:t>17,3) iyi olarak algıladıkları saptanmıştır. Üçüncü sınıftaki öğrenc</w:t>
      </w:r>
      <w:r w:rsidR="00B67935" w:rsidRPr="0037772D">
        <w:rPr>
          <w:rFonts w:ascii="Times New Roman" w:eastAsia="Calibri" w:hAnsi="Times New Roman" w:cs="Times New Roman"/>
          <w:sz w:val="24"/>
          <w:szCs w:val="24"/>
        </w:rPr>
        <w:t>ilerin akademik başarılarını 1’</w:t>
      </w:r>
      <w:r w:rsidR="009F129C" w:rsidRPr="0037772D">
        <w:rPr>
          <w:rFonts w:ascii="Times New Roman" w:eastAsia="Calibri" w:hAnsi="Times New Roman" w:cs="Times New Roman"/>
          <w:sz w:val="24"/>
          <w:szCs w:val="24"/>
        </w:rPr>
        <w:t>i (%1,9) kö</w:t>
      </w:r>
      <w:r w:rsidR="00D919CE" w:rsidRPr="0037772D">
        <w:rPr>
          <w:rFonts w:ascii="Times New Roman" w:eastAsia="Calibri" w:hAnsi="Times New Roman" w:cs="Times New Roman"/>
          <w:sz w:val="24"/>
          <w:szCs w:val="24"/>
        </w:rPr>
        <w:t>tü, 39’</w:t>
      </w:r>
      <w:r w:rsidR="001D657F" w:rsidRPr="0037772D">
        <w:rPr>
          <w:rFonts w:ascii="Times New Roman" w:eastAsia="Calibri" w:hAnsi="Times New Roman" w:cs="Times New Roman"/>
          <w:sz w:val="24"/>
          <w:szCs w:val="24"/>
        </w:rPr>
        <w:t>u</w:t>
      </w:r>
      <w:r w:rsidR="00D919CE" w:rsidRPr="0037772D">
        <w:rPr>
          <w:rFonts w:ascii="Times New Roman" w:eastAsia="Calibri" w:hAnsi="Times New Roman" w:cs="Times New Roman"/>
          <w:sz w:val="24"/>
          <w:szCs w:val="24"/>
        </w:rPr>
        <w:t xml:space="preserve">nun </w:t>
      </w:r>
      <w:r w:rsidR="00B67935" w:rsidRPr="0037772D">
        <w:rPr>
          <w:rFonts w:ascii="Times New Roman" w:eastAsia="Calibri" w:hAnsi="Times New Roman" w:cs="Times New Roman"/>
          <w:sz w:val="24"/>
          <w:szCs w:val="24"/>
        </w:rPr>
        <w:t>(%73,6) orta, 13’</w:t>
      </w:r>
      <w:r w:rsidR="001D657F" w:rsidRPr="0037772D">
        <w:rPr>
          <w:rFonts w:ascii="Times New Roman" w:eastAsia="Calibri" w:hAnsi="Times New Roman" w:cs="Times New Roman"/>
          <w:sz w:val="24"/>
          <w:szCs w:val="24"/>
        </w:rPr>
        <w:t>ü</w:t>
      </w:r>
      <w:r w:rsidR="00B67935" w:rsidRPr="0037772D">
        <w:rPr>
          <w:rFonts w:ascii="Times New Roman" w:eastAsia="Calibri" w:hAnsi="Times New Roman" w:cs="Times New Roman"/>
          <w:sz w:val="24"/>
          <w:szCs w:val="24"/>
        </w:rPr>
        <w:t>nün (%</w:t>
      </w:r>
      <w:r w:rsidR="009F129C" w:rsidRPr="0037772D">
        <w:rPr>
          <w:rFonts w:ascii="Times New Roman" w:eastAsia="Calibri" w:hAnsi="Times New Roman" w:cs="Times New Roman"/>
          <w:sz w:val="24"/>
          <w:szCs w:val="24"/>
        </w:rPr>
        <w:t>24,5) iyi olarak algıladıkları saptanmıştır. Dördüncü sınıftaki öğrenc</w:t>
      </w:r>
      <w:r w:rsidR="00F503DD" w:rsidRPr="0037772D">
        <w:rPr>
          <w:rFonts w:ascii="Times New Roman" w:eastAsia="Calibri" w:hAnsi="Times New Roman" w:cs="Times New Roman"/>
          <w:sz w:val="24"/>
          <w:szCs w:val="24"/>
        </w:rPr>
        <w:t>ilerin akademik başarılarını 1’</w:t>
      </w:r>
      <w:r w:rsidR="001D657F" w:rsidRPr="0037772D">
        <w:rPr>
          <w:rFonts w:ascii="Times New Roman" w:eastAsia="Calibri" w:hAnsi="Times New Roman" w:cs="Times New Roman"/>
          <w:sz w:val="24"/>
          <w:szCs w:val="24"/>
        </w:rPr>
        <w:t>i</w:t>
      </w:r>
      <w:r w:rsidR="00B67935" w:rsidRPr="0037772D">
        <w:rPr>
          <w:rFonts w:ascii="Times New Roman" w:eastAsia="Calibri" w:hAnsi="Times New Roman" w:cs="Times New Roman"/>
          <w:sz w:val="24"/>
          <w:szCs w:val="24"/>
        </w:rPr>
        <w:t>nin (%2) kötü, 34’</w:t>
      </w:r>
      <w:r w:rsidR="001D657F" w:rsidRPr="0037772D">
        <w:rPr>
          <w:rFonts w:ascii="Times New Roman" w:eastAsia="Calibri" w:hAnsi="Times New Roman" w:cs="Times New Roman"/>
          <w:sz w:val="24"/>
          <w:szCs w:val="24"/>
        </w:rPr>
        <w:t>ü</w:t>
      </w:r>
      <w:r w:rsidR="00B67935" w:rsidRPr="0037772D">
        <w:rPr>
          <w:rFonts w:ascii="Times New Roman" w:eastAsia="Calibri" w:hAnsi="Times New Roman" w:cs="Times New Roman"/>
          <w:sz w:val="24"/>
          <w:szCs w:val="24"/>
        </w:rPr>
        <w:t>nün (%69,4) orta, 14’</w:t>
      </w:r>
      <w:r w:rsidR="001D657F" w:rsidRPr="0037772D">
        <w:rPr>
          <w:rFonts w:ascii="Times New Roman" w:eastAsia="Calibri" w:hAnsi="Times New Roman" w:cs="Times New Roman"/>
          <w:sz w:val="24"/>
          <w:szCs w:val="24"/>
        </w:rPr>
        <w:t>ü</w:t>
      </w:r>
      <w:r w:rsidR="00B67935" w:rsidRPr="0037772D">
        <w:rPr>
          <w:rFonts w:ascii="Times New Roman" w:eastAsia="Calibri" w:hAnsi="Times New Roman" w:cs="Times New Roman"/>
          <w:sz w:val="24"/>
          <w:szCs w:val="24"/>
        </w:rPr>
        <w:t>nün (%</w:t>
      </w:r>
      <w:r w:rsidR="009F129C" w:rsidRPr="0037772D">
        <w:rPr>
          <w:rFonts w:ascii="Times New Roman" w:eastAsia="Calibri" w:hAnsi="Times New Roman" w:cs="Times New Roman"/>
          <w:sz w:val="24"/>
          <w:szCs w:val="24"/>
        </w:rPr>
        <w:t>28,6) iyi olarak algıladıkları saptanmıştır. Beşinci sınıftaki öğrencilerin a</w:t>
      </w:r>
      <w:r w:rsidR="00D919CE" w:rsidRPr="0037772D">
        <w:rPr>
          <w:rFonts w:ascii="Times New Roman" w:eastAsia="Calibri" w:hAnsi="Times New Roman" w:cs="Times New Roman"/>
          <w:sz w:val="24"/>
          <w:szCs w:val="24"/>
        </w:rPr>
        <w:t>kademik başarılarını 14</w:t>
      </w:r>
      <w:r w:rsidR="001D657F" w:rsidRPr="0037772D">
        <w:rPr>
          <w:rFonts w:ascii="Times New Roman" w:eastAsia="Calibri" w:hAnsi="Times New Roman" w:cs="Times New Roman"/>
          <w:sz w:val="24"/>
          <w:szCs w:val="24"/>
        </w:rPr>
        <w:t>ü</w:t>
      </w:r>
      <w:r w:rsidR="00B67935" w:rsidRPr="0037772D">
        <w:rPr>
          <w:rFonts w:ascii="Times New Roman" w:eastAsia="Calibri" w:hAnsi="Times New Roman" w:cs="Times New Roman"/>
          <w:sz w:val="24"/>
          <w:szCs w:val="24"/>
        </w:rPr>
        <w:t>nün (%</w:t>
      </w:r>
      <w:r w:rsidR="009F129C" w:rsidRPr="0037772D">
        <w:rPr>
          <w:rFonts w:ascii="Times New Roman" w:eastAsia="Calibri" w:hAnsi="Times New Roman" w:cs="Times New Roman"/>
          <w:sz w:val="24"/>
          <w:szCs w:val="24"/>
        </w:rPr>
        <w:t>4,9) köt</w:t>
      </w:r>
      <w:r w:rsidR="00B67935" w:rsidRPr="0037772D">
        <w:rPr>
          <w:rFonts w:ascii="Times New Roman" w:eastAsia="Calibri" w:hAnsi="Times New Roman" w:cs="Times New Roman"/>
          <w:sz w:val="24"/>
          <w:szCs w:val="24"/>
        </w:rPr>
        <w:t>ü, 196’sının (%</w:t>
      </w:r>
      <w:r w:rsidR="00F503DD" w:rsidRPr="0037772D">
        <w:rPr>
          <w:rFonts w:ascii="Times New Roman" w:eastAsia="Calibri" w:hAnsi="Times New Roman" w:cs="Times New Roman"/>
          <w:sz w:val="24"/>
          <w:szCs w:val="24"/>
        </w:rPr>
        <w:t>68,8) iyi, 75’</w:t>
      </w:r>
      <w:r w:rsidR="001D657F" w:rsidRPr="0037772D">
        <w:rPr>
          <w:rFonts w:ascii="Times New Roman" w:eastAsia="Calibri" w:hAnsi="Times New Roman" w:cs="Times New Roman"/>
          <w:sz w:val="24"/>
          <w:szCs w:val="24"/>
        </w:rPr>
        <w:t>i</w:t>
      </w:r>
      <w:r w:rsidR="009F129C" w:rsidRPr="0037772D">
        <w:rPr>
          <w:rFonts w:ascii="Times New Roman" w:eastAsia="Calibri" w:hAnsi="Times New Roman" w:cs="Times New Roman"/>
          <w:sz w:val="24"/>
          <w:szCs w:val="24"/>
        </w:rPr>
        <w:t>nin (</w:t>
      </w:r>
      <w:r w:rsidR="00B67935" w:rsidRPr="0037772D">
        <w:rPr>
          <w:rFonts w:ascii="Times New Roman" w:eastAsia="Calibri" w:hAnsi="Times New Roman" w:cs="Times New Roman"/>
          <w:sz w:val="24"/>
          <w:szCs w:val="24"/>
        </w:rPr>
        <w:t>%</w:t>
      </w:r>
      <w:r w:rsidR="009F129C" w:rsidRPr="0037772D">
        <w:rPr>
          <w:rFonts w:ascii="Times New Roman" w:eastAsia="Calibri" w:hAnsi="Times New Roman" w:cs="Times New Roman"/>
          <w:sz w:val="24"/>
          <w:szCs w:val="24"/>
        </w:rPr>
        <w:t xml:space="preserve">26,3) iyi olarak algıladıkları saptanmıştır. Yapılan istatistiksel analiz sonucunda diş hekimliği fakültesi öğrencilerinin sınıfları ile akademik başarıları </w:t>
      </w:r>
      <w:r w:rsidR="00EB2E8D" w:rsidRPr="0037772D">
        <w:rPr>
          <w:rFonts w:ascii="Times New Roman" w:eastAsia="Calibri" w:hAnsi="Times New Roman" w:cs="Times New Roman"/>
          <w:sz w:val="24"/>
          <w:szCs w:val="24"/>
        </w:rPr>
        <w:t>b</w:t>
      </w:r>
      <w:r w:rsidR="009F129C" w:rsidRPr="0037772D">
        <w:rPr>
          <w:rFonts w:ascii="Times New Roman" w:eastAsia="Calibri" w:hAnsi="Times New Roman" w:cs="Times New Roman"/>
          <w:sz w:val="24"/>
          <w:szCs w:val="24"/>
        </w:rPr>
        <w:t xml:space="preserve">ilgi puan ortalamaları </w:t>
      </w:r>
      <w:r w:rsidR="00EB2E8D" w:rsidRPr="0037772D">
        <w:rPr>
          <w:rFonts w:ascii="Times New Roman" w:eastAsia="Calibri" w:hAnsi="Times New Roman" w:cs="Times New Roman"/>
          <w:sz w:val="24"/>
          <w:szCs w:val="24"/>
        </w:rPr>
        <w:t>arasındaki farklılık anlamlı bulunmamıştır</w:t>
      </w:r>
      <w:r w:rsidR="000947F4" w:rsidRPr="0037772D">
        <w:rPr>
          <w:rFonts w:ascii="Times New Roman" w:eastAsia="Calibri" w:hAnsi="Times New Roman" w:cs="Times New Roman"/>
          <w:sz w:val="24"/>
          <w:szCs w:val="24"/>
        </w:rPr>
        <w:t xml:space="preserve"> [(p:0,079)</w:t>
      </w:r>
      <w:r w:rsidR="00E65A49" w:rsidRPr="0037772D">
        <w:rPr>
          <w:rFonts w:ascii="Times New Roman" w:eastAsia="Calibri" w:hAnsi="Times New Roman" w:cs="Times New Roman"/>
          <w:sz w:val="24"/>
          <w:szCs w:val="24"/>
        </w:rPr>
        <w:t>,</w:t>
      </w:r>
      <w:r w:rsidR="00EB2E8D" w:rsidRPr="0037772D">
        <w:rPr>
          <w:rFonts w:ascii="Times New Roman" w:eastAsia="Calibri" w:hAnsi="Times New Roman" w:cs="Times New Roman"/>
          <w:sz w:val="24"/>
          <w:szCs w:val="24"/>
        </w:rPr>
        <w:t xml:space="preserve"> (Tablo 21)</w:t>
      </w:r>
      <w:r w:rsidR="002853B2" w:rsidRPr="0037772D">
        <w:rPr>
          <w:rFonts w:ascii="Times New Roman" w:eastAsia="Calibri" w:hAnsi="Times New Roman" w:cs="Times New Roman"/>
          <w:sz w:val="24"/>
          <w:szCs w:val="24"/>
        </w:rPr>
        <w:t>]</w:t>
      </w:r>
      <w:r w:rsidR="00EB2E8D" w:rsidRPr="0037772D">
        <w:rPr>
          <w:rFonts w:ascii="Times New Roman" w:eastAsia="Calibri" w:hAnsi="Times New Roman" w:cs="Times New Roman"/>
          <w:sz w:val="24"/>
          <w:szCs w:val="24"/>
        </w:rPr>
        <w:t>.</w:t>
      </w:r>
    </w:p>
    <w:p w:rsidR="00C9593E" w:rsidRDefault="00C9593E" w:rsidP="00C9593E">
      <w:pPr>
        <w:spacing w:after="0" w:line="360" w:lineRule="auto"/>
        <w:ind w:firstLine="709"/>
        <w:jc w:val="both"/>
        <w:rPr>
          <w:rFonts w:ascii="Times New Roman" w:eastAsia="Calibri" w:hAnsi="Times New Roman" w:cs="Times New Roman"/>
          <w:sz w:val="24"/>
          <w:szCs w:val="24"/>
        </w:rPr>
      </w:pPr>
    </w:p>
    <w:p w:rsidR="00C135AF" w:rsidRDefault="00C135AF" w:rsidP="00C9593E">
      <w:pPr>
        <w:spacing w:after="0" w:line="360" w:lineRule="auto"/>
        <w:ind w:firstLine="709"/>
        <w:jc w:val="both"/>
        <w:rPr>
          <w:rFonts w:ascii="Times New Roman" w:eastAsia="Calibri" w:hAnsi="Times New Roman" w:cs="Times New Roman"/>
          <w:sz w:val="24"/>
          <w:szCs w:val="24"/>
        </w:rPr>
      </w:pPr>
    </w:p>
    <w:p w:rsidR="00C135AF" w:rsidRDefault="00C135AF" w:rsidP="00C9593E">
      <w:pPr>
        <w:spacing w:after="0" w:line="360" w:lineRule="auto"/>
        <w:ind w:firstLine="709"/>
        <w:jc w:val="both"/>
        <w:rPr>
          <w:rFonts w:ascii="Times New Roman" w:eastAsia="Calibri" w:hAnsi="Times New Roman" w:cs="Times New Roman"/>
          <w:sz w:val="24"/>
          <w:szCs w:val="24"/>
        </w:rPr>
      </w:pPr>
    </w:p>
    <w:p w:rsidR="00C135AF" w:rsidRPr="0037772D" w:rsidRDefault="00C135AF" w:rsidP="00C9593E">
      <w:pPr>
        <w:spacing w:after="0" w:line="360" w:lineRule="auto"/>
        <w:ind w:firstLine="709"/>
        <w:jc w:val="both"/>
        <w:rPr>
          <w:rFonts w:ascii="Times New Roman" w:eastAsia="Calibri" w:hAnsi="Times New Roman" w:cs="Times New Roman"/>
          <w:sz w:val="24"/>
          <w:szCs w:val="24"/>
        </w:rPr>
      </w:pPr>
    </w:p>
    <w:p w:rsidR="00C9593E" w:rsidRPr="0037772D" w:rsidRDefault="0035718B" w:rsidP="008069B9">
      <w:pPr>
        <w:tabs>
          <w:tab w:val="left" w:pos="2253"/>
        </w:tabs>
        <w:spacing w:after="0" w:line="360" w:lineRule="auto"/>
        <w:ind w:left="993" w:hanging="993"/>
        <w:rPr>
          <w:rFonts w:ascii="Times New Roman" w:hAnsi="Times New Roman" w:cs="Times New Roman"/>
          <w:sz w:val="24"/>
          <w:szCs w:val="24"/>
        </w:rPr>
      </w:pPr>
      <w:r w:rsidRPr="0037772D">
        <w:rPr>
          <w:rFonts w:ascii="Times New Roman" w:hAnsi="Times New Roman" w:cs="Times New Roman"/>
          <w:b/>
          <w:sz w:val="24"/>
          <w:szCs w:val="24"/>
        </w:rPr>
        <w:t xml:space="preserve">Tablo 22. </w:t>
      </w:r>
      <w:r w:rsidRPr="0037772D">
        <w:rPr>
          <w:rFonts w:ascii="Times New Roman" w:hAnsi="Times New Roman" w:cs="Times New Roman"/>
          <w:sz w:val="24"/>
          <w:szCs w:val="24"/>
        </w:rPr>
        <w:t>Diş hekimliği fakültesi öğrencilerinin aileleri</w:t>
      </w:r>
      <w:r w:rsidR="008069B9" w:rsidRPr="0037772D">
        <w:rPr>
          <w:rFonts w:ascii="Times New Roman" w:hAnsi="Times New Roman" w:cs="Times New Roman"/>
          <w:sz w:val="24"/>
          <w:szCs w:val="24"/>
        </w:rPr>
        <w:t>nde sağlık çalışanı olma durumu</w:t>
      </w:r>
      <w:r w:rsidR="00965A71">
        <w:rPr>
          <w:rFonts w:ascii="Times New Roman" w:hAnsi="Times New Roman" w:cs="Times New Roman"/>
          <w:sz w:val="24"/>
          <w:szCs w:val="24"/>
        </w:rPr>
        <w:t>.</w:t>
      </w:r>
    </w:p>
    <w:tbl>
      <w:tblPr>
        <w:tblStyle w:val="TabloKlavuzu"/>
        <w:tblW w:w="8392"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37"/>
        <w:gridCol w:w="937"/>
        <w:gridCol w:w="936"/>
        <w:gridCol w:w="936"/>
        <w:gridCol w:w="936"/>
        <w:gridCol w:w="936"/>
        <w:gridCol w:w="789"/>
      </w:tblGrid>
      <w:tr w:rsidR="00C135AF" w:rsidRPr="00C135AF" w:rsidTr="00C135AF">
        <w:trPr>
          <w:trHeight w:val="241"/>
        </w:trPr>
        <w:tc>
          <w:tcPr>
            <w:tcW w:w="1985" w:type="dxa"/>
            <w:vMerge w:val="restart"/>
            <w:tcBorders>
              <w:top w:val="single" w:sz="4" w:space="0" w:color="auto"/>
              <w:bottom w:val="single" w:sz="4" w:space="0" w:color="auto"/>
            </w:tcBorders>
          </w:tcPr>
          <w:p w:rsidR="000C3AF7" w:rsidRPr="00C135AF" w:rsidRDefault="000C3AF7"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b/>
                <w:sz w:val="20"/>
                <w:szCs w:val="20"/>
              </w:rPr>
              <w:t>Ailede sağlık çalışanı olma durumu</w:t>
            </w:r>
          </w:p>
        </w:tc>
        <w:tc>
          <w:tcPr>
            <w:tcW w:w="937" w:type="dxa"/>
            <w:tcBorders>
              <w:top w:val="single" w:sz="4" w:space="0" w:color="auto"/>
              <w:bottom w:val="single" w:sz="4" w:space="0" w:color="auto"/>
            </w:tcBorders>
          </w:tcPr>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1.sınıf</w:t>
            </w:r>
          </w:p>
        </w:tc>
        <w:tc>
          <w:tcPr>
            <w:tcW w:w="937" w:type="dxa"/>
            <w:tcBorders>
              <w:top w:val="single" w:sz="4" w:space="0" w:color="auto"/>
              <w:bottom w:val="single" w:sz="4" w:space="0" w:color="auto"/>
            </w:tcBorders>
          </w:tcPr>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2.sınıf</w:t>
            </w:r>
          </w:p>
        </w:tc>
        <w:tc>
          <w:tcPr>
            <w:tcW w:w="936" w:type="dxa"/>
            <w:tcBorders>
              <w:top w:val="single" w:sz="4" w:space="0" w:color="auto"/>
              <w:bottom w:val="single" w:sz="4" w:space="0" w:color="auto"/>
            </w:tcBorders>
          </w:tcPr>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3.sınıf</w:t>
            </w:r>
          </w:p>
        </w:tc>
        <w:tc>
          <w:tcPr>
            <w:tcW w:w="936" w:type="dxa"/>
            <w:tcBorders>
              <w:top w:val="single" w:sz="4" w:space="0" w:color="auto"/>
              <w:bottom w:val="single" w:sz="4" w:space="0" w:color="auto"/>
            </w:tcBorders>
          </w:tcPr>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4.sınıf</w:t>
            </w:r>
          </w:p>
        </w:tc>
        <w:tc>
          <w:tcPr>
            <w:tcW w:w="936" w:type="dxa"/>
            <w:tcBorders>
              <w:top w:val="single" w:sz="4" w:space="0" w:color="auto"/>
              <w:bottom w:val="single" w:sz="4" w:space="0" w:color="auto"/>
            </w:tcBorders>
          </w:tcPr>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5.sınıf</w:t>
            </w:r>
          </w:p>
        </w:tc>
        <w:tc>
          <w:tcPr>
            <w:tcW w:w="936" w:type="dxa"/>
            <w:vMerge w:val="restart"/>
            <w:tcBorders>
              <w:top w:val="single" w:sz="4" w:space="0" w:color="auto"/>
              <w:bottom w:val="single" w:sz="4" w:space="0" w:color="auto"/>
            </w:tcBorders>
          </w:tcPr>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789" w:type="dxa"/>
            <w:vMerge w:val="restart"/>
            <w:tcBorders>
              <w:top w:val="single" w:sz="4" w:space="0" w:color="auto"/>
              <w:bottom w:val="single" w:sz="4" w:space="0" w:color="auto"/>
            </w:tcBorders>
          </w:tcPr>
          <w:p w:rsidR="000C3AF7" w:rsidRPr="00C135AF" w:rsidRDefault="002853B2"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p</w:t>
            </w:r>
            <w:r w:rsidR="000C3AF7" w:rsidRPr="00C135AF">
              <w:rPr>
                <w:rFonts w:ascii="Times New Roman" w:eastAsia="Calibri" w:hAnsi="Times New Roman" w:cs="Times New Roman"/>
                <w:b/>
                <w:sz w:val="20"/>
                <w:szCs w:val="20"/>
              </w:rPr>
              <w:t xml:space="preserve"> değeri</w:t>
            </w:r>
          </w:p>
        </w:tc>
      </w:tr>
      <w:tr w:rsidR="00C135AF" w:rsidRPr="00C135AF" w:rsidTr="00C135AF">
        <w:trPr>
          <w:trHeight w:val="143"/>
        </w:trPr>
        <w:tc>
          <w:tcPr>
            <w:tcW w:w="1985" w:type="dxa"/>
            <w:vMerge/>
            <w:tcBorders>
              <w:top w:val="single" w:sz="4" w:space="0" w:color="auto"/>
              <w:bottom w:val="single" w:sz="4" w:space="0" w:color="auto"/>
            </w:tcBorders>
          </w:tcPr>
          <w:p w:rsidR="000C3AF7" w:rsidRPr="00C135AF" w:rsidRDefault="000C3AF7" w:rsidP="00C135AF">
            <w:pPr>
              <w:spacing w:line="240" w:lineRule="atLeast"/>
              <w:jc w:val="both"/>
              <w:rPr>
                <w:rFonts w:ascii="Times New Roman" w:eastAsia="Calibri" w:hAnsi="Times New Roman" w:cs="Times New Roman"/>
                <w:sz w:val="20"/>
                <w:szCs w:val="20"/>
              </w:rPr>
            </w:pPr>
          </w:p>
        </w:tc>
        <w:tc>
          <w:tcPr>
            <w:tcW w:w="937" w:type="dxa"/>
            <w:tcBorders>
              <w:top w:val="single" w:sz="4" w:space="0" w:color="auto"/>
              <w:bottom w:val="single" w:sz="4" w:space="0" w:color="auto"/>
            </w:tcBorders>
          </w:tcPr>
          <w:p w:rsidR="00086FAF" w:rsidRPr="00C135AF" w:rsidRDefault="00086FAF"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937" w:type="dxa"/>
            <w:tcBorders>
              <w:top w:val="single" w:sz="4" w:space="0" w:color="auto"/>
              <w:bottom w:val="single" w:sz="4" w:space="0" w:color="auto"/>
            </w:tcBorders>
          </w:tcPr>
          <w:p w:rsidR="00086FAF" w:rsidRPr="00C135AF" w:rsidRDefault="00086FAF"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936" w:type="dxa"/>
            <w:tcBorders>
              <w:top w:val="single" w:sz="4" w:space="0" w:color="auto"/>
              <w:bottom w:val="single" w:sz="4" w:space="0" w:color="auto"/>
            </w:tcBorders>
          </w:tcPr>
          <w:p w:rsidR="00086FAF" w:rsidRPr="00C135AF" w:rsidRDefault="00086FAF"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936" w:type="dxa"/>
            <w:tcBorders>
              <w:top w:val="single" w:sz="4" w:space="0" w:color="auto"/>
              <w:bottom w:val="single" w:sz="4" w:space="0" w:color="auto"/>
            </w:tcBorders>
          </w:tcPr>
          <w:p w:rsidR="00086FAF" w:rsidRPr="00C135AF" w:rsidRDefault="00086FAF"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936" w:type="dxa"/>
            <w:tcBorders>
              <w:top w:val="single" w:sz="4" w:space="0" w:color="auto"/>
              <w:bottom w:val="single" w:sz="4" w:space="0" w:color="auto"/>
            </w:tcBorders>
          </w:tcPr>
          <w:p w:rsidR="00086FAF" w:rsidRPr="00C135AF" w:rsidRDefault="00086FAF"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n</w:t>
            </w:r>
          </w:p>
          <w:p w:rsidR="000C3AF7" w:rsidRPr="00C135AF" w:rsidRDefault="000C3AF7" w:rsidP="00C135AF">
            <w:pPr>
              <w:spacing w:line="240" w:lineRule="atLeast"/>
              <w:jc w:val="center"/>
              <w:rPr>
                <w:rFonts w:ascii="Times New Roman" w:eastAsia="Calibri" w:hAnsi="Times New Roman" w:cs="Times New Roman"/>
                <w:b/>
                <w:sz w:val="20"/>
                <w:szCs w:val="20"/>
              </w:rPr>
            </w:pPr>
            <w:r w:rsidRPr="00C135AF">
              <w:rPr>
                <w:rFonts w:ascii="Times New Roman" w:eastAsia="Calibri" w:hAnsi="Times New Roman" w:cs="Times New Roman"/>
                <w:b/>
                <w:sz w:val="20"/>
                <w:szCs w:val="20"/>
              </w:rPr>
              <w:t>(%)</w:t>
            </w:r>
          </w:p>
        </w:tc>
        <w:tc>
          <w:tcPr>
            <w:tcW w:w="936" w:type="dxa"/>
            <w:vMerge/>
            <w:tcBorders>
              <w:top w:val="single" w:sz="4" w:space="0" w:color="auto"/>
              <w:bottom w:val="single" w:sz="4" w:space="0" w:color="auto"/>
            </w:tcBorders>
          </w:tcPr>
          <w:p w:rsidR="000C3AF7" w:rsidRPr="00C135AF" w:rsidRDefault="000C3AF7" w:rsidP="00C135AF">
            <w:pPr>
              <w:spacing w:line="240" w:lineRule="atLeast"/>
              <w:jc w:val="center"/>
              <w:rPr>
                <w:rFonts w:ascii="Times New Roman" w:eastAsia="Calibri" w:hAnsi="Times New Roman" w:cs="Times New Roman"/>
                <w:b/>
                <w:sz w:val="20"/>
                <w:szCs w:val="20"/>
              </w:rPr>
            </w:pPr>
          </w:p>
        </w:tc>
        <w:tc>
          <w:tcPr>
            <w:tcW w:w="789" w:type="dxa"/>
            <w:vMerge/>
            <w:tcBorders>
              <w:top w:val="single" w:sz="4" w:space="0" w:color="auto"/>
              <w:bottom w:val="single" w:sz="4" w:space="0" w:color="auto"/>
            </w:tcBorders>
            <w:vAlign w:val="center"/>
          </w:tcPr>
          <w:p w:rsidR="000C3AF7" w:rsidRPr="00C135AF" w:rsidRDefault="000C3AF7" w:rsidP="00C135AF">
            <w:pPr>
              <w:spacing w:line="240" w:lineRule="atLeast"/>
              <w:jc w:val="center"/>
              <w:rPr>
                <w:rFonts w:ascii="Times New Roman" w:eastAsia="Calibri" w:hAnsi="Times New Roman" w:cs="Times New Roman"/>
                <w:sz w:val="20"/>
                <w:szCs w:val="20"/>
              </w:rPr>
            </w:pPr>
          </w:p>
        </w:tc>
      </w:tr>
      <w:tr w:rsidR="00C135AF" w:rsidRPr="00C135AF" w:rsidTr="00C135AF">
        <w:trPr>
          <w:trHeight w:val="456"/>
        </w:trPr>
        <w:tc>
          <w:tcPr>
            <w:tcW w:w="1985" w:type="dxa"/>
            <w:tcBorders>
              <w:top w:val="single" w:sz="4" w:space="0" w:color="auto"/>
              <w:bottom w:val="nil"/>
            </w:tcBorders>
          </w:tcPr>
          <w:p w:rsidR="002853B2" w:rsidRPr="00C135AF" w:rsidRDefault="002853B2" w:rsidP="00C135AF">
            <w:pPr>
              <w:spacing w:line="240" w:lineRule="atLeast"/>
              <w:jc w:val="both"/>
              <w:rPr>
                <w:rFonts w:ascii="Times New Roman" w:eastAsia="Calibri" w:hAnsi="Times New Roman" w:cs="Times New Roman"/>
                <w:sz w:val="20"/>
                <w:szCs w:val="20"/>
              </w:rPr>
            </w:pPr>
            <w:r w:rsidRPr="00C135AF">
              <w:rPr>
                <w:rFonts w:ascii="Times New Roman" w:eastAsia="Calibri" w:hAnsi="Times New Roman" w:cs="Times New Roman"/>
                <w:b/>
                <w:sz w:val="20"/>
                <w:szCs w:val="20"/>
              </w:rPr>
              <w:t>Evet</w:t>
            </w:r>
          </w:p>
        </w:tc>
        <w:tc>
          <w:tcPr>
            <w:tcW w:w="937" w:type="dxa"/>
            <w:tcBorders>
              <w:top w:val="single" w:sz="4" w:space="0" w:color="auto"/>
              <w:bottom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22</w:t>
            </w:r>
          </w:p>
          <w:p w:rsidR="002853B2" w:rsidRPr="00C135AF" w:rsidRDefault="000947F4"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2853B2" w:rsidRPr="00C135AF">
              <w:rPr>
                <w:rFonts w:ascii="Times New Roman" w:hAnsi="Times New Roman" w:cs="Times New Roman"/>
                <w:sz w:val="20"/>
                <w:szCs w:val="20"/>
              </w:rPr>
              <w:t>25,3)</w:t>
            </w:r>
          </w:p>
        </w:tc>
        <w:tc>
          <w:tcPr>
            <w:tcW w:w="937" w:type="dxa"/>
            <w:tcBorders>
              <w:top w:val="single" w:sz="4" w:space="0" w:color="auto"/>
              <w:bottom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13</w:t>
            </w:r>
          </w:p>
          <w:p w:rsidR="002853B2" w:rsidRPr="00C135AF" w:rsidRDefault="000947F4"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2853B2" w:rsidRPr="00C135AF">
              <w:rPr>
                <w:rFonts w:ascii="Times New Roman" w:hAnsi="Times New Roman" w:cs="Times New Roman"/>
                <w:sz w:val="20"/>
                <w:szCs w:val="20"/>
              </w:rPr>
              <w:t>16)</w:t>
            </w:r>
          </w:p>
        </w:tc>
        <w:tc>
          <w:tcPr>
            <w:tcW w:w="936" w:type="dxa"/>
            <w:tcBorders>
              <w:top w:val="single" w:sz="4" w:space="0" w:color="auto"/>
              <w:bottom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14</w:t>
            </w:r>
          </w:p>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(%26,4)</w:t>
            </w:r>
          </w:p>
        </w:tc>
        <w:tc>
          <w:tcPr>
            <w:tcW w:w="936" w:type="dxa"/>
            <w:tcBorders>
              <w:top w:val="single" w:sz="4" w:space="0" w:color="auto"/>
              <w:bottom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16</w:t>
            </w:r>
          </w:p>
          <w:p w:rsidR="002853B2" w:rsidRPr="00C135AF" w:rsidRDefault="000947F4"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2853B2" w:rsidRPr="00C135AF">
              <w:rPr>
                <w:rFonts w:ascii="Times New Roman" w:hAnsi="Times New Roman" w:cs="Times New Roman"/>
                <w:sz w:val="20"/>
                <w:szCs w:val="20"/>
              </w:rPr>
              <w:t>32,7)</w:t>
            </w:r>
          </w:p>
        </w:tc>
        <w:tc>
          <w:tcPr>
            <w:tcW w:w="936" w:type="dxa"/>
            <w:tcBorders>
              <w:top w:val="single" w:sz="4" w:space="0" w:color="auto"/>
              <w:bottom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w:t>
            </w:r>
          </w:p>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(%26,7)</w:t>
            </w:r>
          </w:p>
        </w:tc>
        <w:tc>
          <w:tcPr>
            <w:tcW w:w="936" w:type="dxa"/>
            <w:tcBorders>
              <w:top w:val="single" w:sz="4" w:space="0" w:color="auto"/>
              <w:bottom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69</w:t>
            </w:r>
          </w:p>
          <w:p w:rsidR="002853B2" w:rsidRPr="00C135AF" w:rsidRDefault="000947F4"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2853B2" w:rsidRPr="00C135AF">
              <w:rPr>
                <w:rFonts w:ascii="Times New Roman" w:hAnsi="Times New Roman" w:cs="Times New Roman"/>
                <w:sz w:val="20"/>
                <w:szCs w:val="20"/>
              </w:rPr>
              <w:t>24,2)</w:t>
            </w:r>
          </w:p>
        </w:tc>
        <w:tc>
          <w:tcPr>
            <w:tcW w:w="789" w:type="dxa"/>
            <w:vMerge w:val="restart"/>
            <w:tcBorders>
              <w:top w:val="single" w:sz="4" w:space="0" w:color="auto"/>
              <w:bottom w:val="nil"/>
            </w:tcBorders>
            <w:vAlign w:val="center"/>
          </w:tcPr>
          <w:p w:rsidR="002853B2" w:rsidRPr="00C135AF" w:rsidRDefault="002853B2" w:rsidP="00C135AF">
            <w:pPr>
              <w:spacing w:line="240" w:lineRule="atLeast"/>
              <w:jc w:val="center"/>
              <w:rPr>
                <w:rFonts w:ascii="Times New Roman" w:eastAsia="Calibri" w:hAnsi="Times New Roman" w:cs="Times New Roman"/>
                <w:sz w:val="20"/>
                <w:szCs w:val="20"/>
              </w:rPr>
            </w:pPr>
            <w:r w:rsidRPr="00C135AF">
              <w:rPr>
                <w:rFonts w:ascii="Times New Roman" w:eastAsia="Calibri" w:hAnsi="Times New Roman" w:cs="Times New Roman"/>
                <w:sz w:val="20"/>
                <w:szCs w:val="20"/>
              </w:rPr>
              <w:t>0,278</w:t>
            </w:r>
          </w:p>
        </w:tc>
      </w:tr>
      <w:tr w:rsidR="00C135AF" w:rsidRPr="00C135AF" w:rsidTr="00C135AF">
        <w:trPr>
          <w:trHeight w:val="482"/>
        </w:trPr>
        <w:tc>
          <w:tcPr>
            <w:tcW w:w="1985" w:type="dxa"/>
            <w:tcBorders>
              <w:top w:val="nil"/>
            </w:tcBorders>
          </w:tcPr>
          <w:p w:rsidR="002853B2" w:rsidRPr="00C135AF" w:rsidRDefault="002853B2" w:rsidP="00C135AF">
            <w:pPr>
              <w:spacing w:line="240" w:lineRule="atLeast"/>
              <w:jc w:val="both"/>
              <w:rPr>
                <w:rFonts w:ascii="Times New Roman" w:eastAsia="Calibri" w:hAnsi="Times New Roman" w:cs="Times New Roman"/>
                <w:sz w:val="20"/>
                <w:szCs w:val="20"/>
              </w:rPr>
            </w:pPr>
            <w:r w:rsidRPr="00C135AF">
              <w:rPr>
                <w:rFonts w:ascii="Times New Roman" w:eastAsia="Calibri" w:hAnsi="Times New Roman" w:cs="Times New Roman"/>
                <w:b/>
                <w:sz w:val="20"/>
                <w:szCs w:val="20"/>
              </w:rPr>
              <w:t>Hayır</w:t>
            </w:r>
          </w:p>
        </w:tc>
        <w:tc>
          <w:tcPr>
            <w:tcW w:w="937" w:type="dxa"/>
            <w:tcBorders>
              <w:top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65</w:t>
            </w:r>
          </w:p>
          <w:p w:rsidR="002853B2" w:rsidRPr="00C135AF" w:rsidRDefault="000947F4"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2853B2" w:rsidRPr="00C135AF">
              <w:rPr>
                <w:rFonts w:ascii="Times New Roman" w:hAnsi="Times New Roman" w:cs="Times New Roman"/>
                <w:sz w:val="20"/>
                <w:szCs w:val="20"/>
              </w:rPr>
              <w:t>74,7)</w:t>
            </w:r>
          </w:p>
        </w:tc>
        <w:tc>
          <w:tcPr>
            <w:tcW w:w="937" w:type="dxa"/>
            <w:tcBorders>
              <w:top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68</w:t>
            </w:r>
          </w:p>
          <w:p w:rsidR="002853B2" w:rsidRPr="00C135AF" w:rsidRDefault="000947F4"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2853B2" w:rsidRPr="00C135AF">
              <w:rPr>
                <w:rFonts w:ascii="Times New Roman" w:hAnsi="Times New Roman" w:cs="Times New Roman"/>
                <w:sz w:val="20"/>
                <w:szCs w:val="20"/>
              </w:rPr>
              <w:t>84)</w:t>
            </w:r>
          </w:p>
        </w:tc>
        <w:tc>
          <w:tcPr>
            <w:tcW w:w="936" w:type="dxa"/>
            <w:tcBorders>
              <w:top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39</w:t>
            </w:r>
          </w:p>
          <w:p w:rsidR="002853B2" w:rsidRPr="00C135AF" w:rsidRDefault="000947F4"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2853B2" w:rsidRPr="00C135AF">
              <w:rPr>
                <w:rFonts w:ascii="Times New Roman" w:hAnsi="Times New Roman" w:cs="Times New Roman"/>
                <w:sz w:val="20"/>
                <w:szCs w:val="20"/>
              </w:rPr>
              <w:t>73,6)</w:t>
            </w:r>
          </w:p>
        </w:tc>
        <w:tc>
          <w:tcPr>
            <w:tcW w:w="936" w:type="dxa"/>
            <w:tcBorders>
              <w:top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33</w:t>
            </w:r>
          </w:p>
          <w:p w:rsidR="002853B2" w:rsidRPr="00C135AF" w:rsidRDefault="000947F4"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2853B2" w:rsidRPr="00C135AF">
              <w:rPr>
                <w:rFonts w:ascii="Times New Roman" w:hAnsi="Times New Roman" w:cs="Times New Roman"/>
                <w:sz w:val="20"/>
                <w:szCs w:val="20"/>
              </w:rPr>
              <w:t>67,3)</w:t>
            </w:r>
          </w:p>
        </w:tc>
        <w:tc>
          <w:tcPr>
            <w:tcW w:w="936" w:type="dxa"/>
            <w:tcBorders>
              <w:top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11</w:t>
            </w:r>
          </w:p>
          <w:p w:rsidR="002853B2" w:rsidRPr="00C135AF" w:rsidRDefault="000947F4"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2853B2" w:rsidRPr="00C135AF">
              <w:rPr>
                <w:rFonts w:ascii="Times New Roman" w:hAnsi="Times New Roman" w:cs="Times New Roman"/>
                <w:sz w:val="20"/>
                <w:szCs w:val="20"/>
              </w:rPr>
              <w:t>73,3)</w:t>
            </w:r>
          </w:p>
        </w:tc>
        <w:tc>
          <w:tcPr>
            <w:tcW w:w="936" w:type="dxa"/>
            <w:tcBorders>
              <w:top w:val="nil"/>
            </w:tcBorders>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216</w:t>
            </w:r>
          </w:p>
          <w:p w:rsidR="002853B2" w:rsidRPr="00C135AF" w:rsidRDefault="000947F4"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2853B2" w:rsidRPr="00C135AF">
              <w:rPr>
                <w:rFonts w:ascii="Times New Roman" w:hAnsi="Times New Roman" w:cs="Times New Roman"/>
                <w:sz w:val="20"/>
                <w:szCs w:val="20"/>
              </w:rPr>
              <w:t>75,8)</w:t>
            </w:r>
          </w:p>
        </w:tc>
        <w:tc>
          <w:tcPr>
            <w:tcW w:w="789" w:type="dxa"/>
            <w:vMerge/>
            <w:tcBorders>
              <w:top w:val="nil"/>
            </w:tcBorders>
          </w:tcPr>
          <w:p w:rsidR="002853B2" w:rsidRPr="00C135AF" w:rsidRDefault="002853B2" w:rsidP="00C135AF">
            <w:pPr>
              <w:spacing w:line="240" w:lineRule="atLeast"/>
              <w:jc w:val="right"/>
              <w:rPr>
                <w:rFonts w:ascii="Times New Roman" w:hAnsi="Times New Roman" w:cs="Times New Roman"/>
                <w:sz w:val="20"/>
                <w:szCs w:val="20"/>
              </w:rPr>
            </w:pPr>
          </w:p>
        </w:tc>
      </w:tr>
      <w:tr w:rsidR="00C135AF" w:rsidRPr="00C135AF" w:rsidTr="00C135AF">
        <w:trPr>
          <w:trHeight w:val="386"/>
        </w:trPr>
        <w:tc>
          <w:tcPr>
            <w:tcW w:w="1985" w:type="dxa"/>
          </w:tcPr>
          <w:p w:rsidR="002853B2" w:rsidRPr="00C135AF" w:rsidRDefault="002853B2" w:rsidP="00C135AF">
            <w:pPr>
              <w:spacing w:line="240" w:lineRule="atLeast"/>
              <w:jc w:val="both"/>
              <w:rPr>
                <w:rFonts w:ascii="Times New Roman" w:eastAsia="Calibri" w:hAnsi="Times New Roman" w:cs="Times New Roman"/>
                <w:b/>
                <w:sz w:val="20"/>
                <w:szCs w:val="20"/>
              </w:rPr>
            </w:pPr>
            <w:r w:rsidRPr="00C135AF">
              <w:rPr>
                <w:rFonts w:ascii="Times New Roman" w:eastAsia="Calibri" w:hAnsi="Times New Roman" w:cs="Times New Roman"/>
                <w:b/>
                <w:sz w:val="20"/>
                <w:szCs w:val="20"/>
              </w:rPr>
              <w:t>Toplam</w:t>
            </w:r>
          </w:p>
        </w:tc>
        <w:tc>
          <w:tcPr>
            <w:tcW w:w="937" w:type="dxa"/>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87</w:t>
            </w:r>
          </w:p>
        </w:tc>
        <w:tc>
          <w:tcPr>
            <w:tcW w:w="937" w:type="dxa"/>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81</w:t>
            </w:r>
          </w:p>
        </w:tc>
        <w:tc>
          <w:tcPr>
            <w:tcW w:w="936" w:type="dxa"/>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53</w:t>
            </w:r>
          </w:p>
        </w:tc>
        <w:tc>
          <w:tcPr>
            <w:tcW w:w="936" w:type="dxa"/>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49</w:t>
            </w:r>
          </w:p>
        </w:tc>
        <w:tc>
          <w:tcPr>
            <w:tcW w:w="936" w:type="dxa"/>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15</w:t>
            </w:r>
          </w:p>
        </w:tc>
        <w:tc>
          <w:tcPr>
            <w:tcW w:w="936" w:type="dxa"/>
          </w:tcPr>
          <w:p w:rsidR="002853B2" w:rsidRPr="00C135AF" w:rsidRDefault="002853B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285</w:t>
            </w:r>
          </w:p>
        </w:tc>
        <w:tc>
          <w:tcPr>
            <w:tcW w:w="789" w:type="dxa"/>
            <w:vMerge/>
          </w:tcPr>
          <w:p w:rsidR="002853B2" w:rsidRPr="00C135AF" w:rsidRDefault="002853B2" w:rsidP="00C135AF">
            <w:pPr>
              <w:spacing w:line="240" w:lineRule="atLeast"/>
              <w:jc w:val="both"/>
              <w:rPr>
                <w:rFonts w:ascii="Times New Roman" w:eastAsia="Calibri" w:hAnsi="Times New Roman" w:cs="Times New Roman"/>
                <w:sz w:val="20"/>
                <w:szCs w:val="20"/>
              </w:rPr>
            </w:pPr>
          </w:p>
        </w:tc>
      </w:tr>
    </w:tbl>
    <w:p w:rsidR="002853B2" w:rsidRPr="0037772D" w:rsidRDefault="002853B2" w:rsidP="00353D49">
      <w:pPr>
        <w:spacing w:after="0" w:line="360" w:lineRule="auto"/>
        <w:jc w:val="both"/>
        <w:rPr>
          <w:rFonts w:ascii="Times New Roman" w:eastAsia="Calibri" w:hAnsi="Times New Roman" w:cs="Times New Roman"/>
          <w:sz w:val="20"/>
          <w:szCs w:val="20"/>
        </w:rPr>
      </w:pPr>
    </w:p>
    <w:p w:rsidR="00C82B34" w:rsidRPr="0037772D" w:rsidRDefault="00634FD1" w:rsidP="00C9593E">
      <w:pPr>
        <w:spacing w:after="0" w:line="360" w:lineRule="auto"/>
        <w:ind w:firstLine="709"/>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Araştırmaya katılan diş he</w:t>
      </w:r>
      <w:r w:rsidR="00516ED3" w:rsidRPr="0037772D">
        <w:rPr>
          <w:rFonts w:ascii="Times New Roman" w:eastAsia="Calibri" w:hAnsi="Times New Roman" w:cs="Times New Roman"/>
          <w:sz w:val="24"/>
          <w:szCs w:val="24"/>
        </w:rPr>
        <w:t>kimliği fakültesi öğrencilerinden</w:t>
      </w:r>
      <w:r w:rsidR="00084879" w:rsidRPr="0037772D">
        <w:rPr>
          <w:rFonts w:ascii="Times New Roman" w:eastAsia="Calibri" w:hAnsi="Times New Roman" w:cs="Times New Roman"/>
          <w:sz w:val="24"/>
          <w:szCs w:val="24"/>
        </w:rPr>
        <w:t xml:space="preserve"> 1. s</w:t>
      </w:r>
      <w:r w:rsidR="00D919CE" w:rsidRPr="0037772D">
        <w:rPr>
          <w:rFonts w:ascii="Times New Roman" w:eastAsia="Calibri" w:hAnsi="Times New Roman" w:cs="Times New Roman"/>
          <w:sz w:val="24"/>
          <w:szCs w:val="24"/>
        </w:rPr>
        <w:t>ınıfta eğitim görenlerin %</w:t>
      </w:r>
      <w:r w:rsidR="00516ED3" w:rsidRPr="0037772D">
        <w:rPr>
          <w:rFonts w:ascii="Times New Roman" w:eastAsia="Calibri" w:hAnsi="Times New Roman" w:cs="Times New Roman"/>
          <w:sz w:val="24"/>
          <w:szCs w:val="24"/>
        </w:rPr>
        <w:t>25,3’</w:t>
      </w:r>
      <w:r w:rsidR="00084879" w:rsidRPr="0037772D">
        <w:rPr>
          <w:rFonts w:ascii="Times New Roman" w:eastAsia="Calibri" w:hAnsi="Times New Roman" w:cs="Times New Roman"/>
          <w:sz w:val="24"/>
          <w:szCs w:val="24"/>
        </w:rPr>
        <w:t>ü</w:t>
      </w:r>
      <w:r w:rsidR="00516ED3" w:rsidRPr="0037772D">
        <w:rPr>
          <w:rFonts w:ascii="Times New Roman" w:eastAsia="Calibri" w:hAnsi="Times New Roman" w:cs="Times New Roman"/>
          <w:sz w:val="24"/>
          <w:szCs w:val="24"/>
        </w:rPr>
        <w:t>nün,</w:t>
      </w:r>
      <w:r w:rsidR="00084879" w:rsidRPr="0037772D">
        <w:rPr>
          <w:rFonts w:ascii="Times New Roman" w:eastAsia="Calibri" w:hAnsi="Times New Roman" w:cs="Times New Roman"/>
          <w:sz w:val="24"/>
          <w:szCs w:val="24"/>
        </w:rPr>
        <w:t xml:space="preserve"> 2. s</w:t>
      </w:r>
      <w:r w:rsidR="00B67935" w:rsidRPr="0037772D">
        <w:rPr>
          <w:rFonts w:ascii="Times New Roman" w:eastAsia="Calibri" w:hAnsi="Times New Roman" w:cs="Times New Roman"/>
          <w:sz w:val="24"/>
          <w:szCs w:val="24"/>
        </w:rPr>
        <w:t>ınıfta eğitim görenlerin %</w:t>
      </w:r>
      <w:r w:rsidR="00516ED3" w:rsidRPr="0037772D">
        <w:rPr>
          <w:rFonts w:ascii="Times New Roman" w:eastAsia="Calibri" w:hAnsi="Times New Roman" w:cs="Times New Roman"/>
          <w:sz w:val="24"/>
          <w:szCs w:val="24"/>
        </w:rPr>
        <w:t>16’sının,</w:t>
      </w:r>
      <w:r w:rsidR="00B67935" w:rsidRPr="0037772D">
        <w:rPr>
          <w:rFonts w:ascii="Times New Roman" w:eastAsia="Calibri" w:hAnsi="Times New Roman" w:cs="Times New Roman"/>
          <w:sz w:val="24"/>
          <w:szCs w:val="24"/>
        </w:rPr>
        <w:t xml:space="preserve"> 3. </w:t>
      </w:r>
      <w:r w:rsidR="00084879" w:rsidRPr="0037772D">
        <w:rPr>
          <w:rFonts w:ascii="Times New Roman" w:eastAsia="Calibri" w:hAnsi="Times New Roman" w:cs="Times New Roman"/>
          <w:sz w:val="24"/>
          <w:szCs w:val="24"/>
        </w:rPr>
        <w:t>s</w:t>
      </w:r>
      <w:r w:rsidR="00B67935" w:rsidRPr="0037772D">
        <w:rPr>
          <w:rFonts w:ascii="Times New Roman" w:eastAsia="Calibri" w:hAnsi="Times New Roman" w:cs="Times New Roman"/>
          <w:sz w:val="24"/>
          <w:szCs w:val="24"/>
        </w:rPr>
        <w:t>ınıfta eğitim görenlerin %</w:t>
      </w:r>
      <w:r w:rsidR="00516ED3" w:rsidRPr="0037772D">
        <w:rPr>
          <w:rFonts w:ascii="Times New Roman" w:eastAsia="Calibri" w:hAnsi="Times New Roman" w:cs="Times New Roman"/>
          <w:sz w:val="24"/>
          <w:szCs w:val="24"/>
        </w:rPr>
        <w:t>26,4’</w:t>
      </w:r>
      <w:r w:rsidR="00084879" w:rsidRPr="0037772D">
        <w:rPr>
          <w:rFonts w:ascii="Times New Roman" w:eastAsia="Calibri" w:hAnsi="Times New Roman" w:cs="Times New Roman"/>
          <w:sz w:val="24"/>
          <w:szCs w:val="24"/>
        </w:rPr>
        <w:t>ü</w:t>
      </w:r>
      <w:r w:rsidR="00516ED3" w:rsidRPr="0037772D">
        <w:rPr>
          <w:rFonts w:ascii="Times New Roman" w:eastAsia="Calibri" w:hAnsi="Times New Roman" w:cs="Times New Roman"/>
          <w:sz w:val="24"/>
          <w:szCs w:val="24"/>
        </w:rPr>
        <w:t>nün,</w:t>
      </w:r>
      <w:r w:rsidR="00D919CE" w:rsidRPr="0037772D">
        <w:rPr>
          <w:rFonts w:ascii="Times New Roman" w:eastAsia="Calibri" w:hAnsi="Times New Roman" w:cs="Times New Roman"/>
          <w:sz w:val="24"/>
          <w:szCs w:val="24"/>
        </w:rPr>
        <w:t xml:space="preserve"> 4.</w:t>
      </w:r>
      <w:r w:rsidR="00084879" w:rsidRPr="0037772D">
        <w:rPr>
          <w:rFonts w:ascii="Times New Roman" w:eastAsia="Calibri" w:hAnsi="Times New Roman" w:cs="Times New Roman"/>
          <w:sz w:val="24"/>
          <w:szCs w:val="24"/>
        </w:rPr>
        <w:t xml:space="preserve"> s</w:t>
      </w:r>
      <w:r w:rsidR="00B67935" w:rsidRPr="0037772D">
        <w:rPr>
          <w:rFonts w:ascii="Times New Roman" w:eastAsia="Calibri" w:hAnsi="Times New Roman" w:cs="Times New Roman"/>
          <w:sz w:val="24"/>
          <w:szCs w:val="24"/>
        </w:rPr>
        <w:t>ınıfta eğitim görenlerin %</w:t>
      </w:r>
      <w:r w:rsidR="00516ED3" w:rsidRPr="0037772D">
        <w:rPr>
          <w:rFonts w:ascii="Times New Roman" w:eastAsia="Calibri" w:hAnsi="Times New Roman" w:cs="Times New Roman"/>
          <w:sz w:val="24"/>
          <w:szCs w:val="24"/>
        </w:rPr>
        <w:t>32,7’si,</w:t>
      </w:r>
      <w:r w:rsidR="00084879" w:rsidRPr="0037772D">
        <w:rPr>
          <w:rFonts w:ascii="Times New Roman" w:eastAsia="Calibri" w:hAnsi="Times New Roman" w:cs="Times New Roman"/>
          <w:sz w:val="24"/>
          <w:szCs w:val="24"/>
        </w:rPr>
        <w:t xml:space="preserve"> 5. s</w:t>
      </w:r>
      <w:r w:rsidR="00B67935" w:rsidRPr="0037772D">
        <w:rPr>
          <w:rFonts w:ascii="Times New Roman" w:eastAsia="Calibri" w:hAnsi="Times New Roman" w:cs="Times New Roman"/>
          <w:sz w:val="24"/>
          <w:szCs w:val="24"/>
        </w:rPr>
        <w:t>ınıfta eğitim görenlerin %</w:t>
      </w:r>
      <w:r w:rsidR="00516ED3" w:rsidRPr="0037772D">
        <w:rPr>
          <w:rFonts w:ascii="Times New Roman" w:eastAsia="Calibri" w:hAnsi="Times New Roman" w:cs="Times New Roman"/>
          <w:sz w:val="24"/>
          <w:szCs w:val="24"/>
        </w:rPr>
        <w:t>24,2’sinin, toplamda ise öğrenci</w:t>
      </w:r>
      <w:r w:rsidR="000947F4" w:rsidRPr="0037772D">
        <w:rPr>
          <w:rFonts w:ascii="Times New Roman" w:eastAsia="Calibri" w:hAnsi="Times New Roman" w:cs="Times New Roman"/>
          <w:sz w:val="24"/>
          <w:szCs w:val="24"/>
        </w:rPr>
        <w:t xml:space="preserve">lerin </w:t>
      </w:r>
      <w:r w:rsidR="00B67935" w:rsidRPr="0037772D">
        <w:rPr>
          <w:rFonts w:ascii="Times New Roman" w:eastAsia="Calibri" w:hAnsi="Times New Roman" w:cs="Times New Roman"/>
          <w:sz w:val="24"/>
          <w:szCs w:val="24"/>
        </w:rPr>
        <w:t>%</w:t>
      </w:r>
      <w:r w:rsidRPr="0037772D">
        <w:rPr>
          <w:rFonts w:ascii="Times New Roman" w:eastAsia="Calibri" w:hAnsi="Times New Roman" w:cs="Times New Roman"/>
          <w:sz w:val="24"/>
          <w:szCs w:val="24"/>
        </w:rPr>
        <w:t>24,2’sinin ailesinde sağlık çalışanı old</w:t>
      </w:r>
      <w:r w:rsidR="00420903" w:rsidRPr="0037772D">
        <w:rPr>
          <w:rFonts w:ascii="Times New Roman" w:eastAsia="Calibri" w:hAnsi="Times New Roman" w:cs="Times New Roman"/>
          <w:sz w:val="24"/>
          <w:szCs w:val="24"/>
        </w:rPr>
        <w:t>uğu</w:t>
      </w:r>
      <w:r w:rsidRPr="0037772D">
        <w:rPr>
          <w:rFonts w:ascii="Times New Roman" w:eastAsia="Calibri" w:hAnsi="Times New Roman" w:cs="Times New Roman"/>
          <w:sz w:val="24"/>
          <w:szCs w:val="24"/>
        </w:rPr>
        <w:t xml:space="preserve"> belirlenmiştir. Yapılan istatistiksel analiz sonucunda diş hekimliği fakültesi öğrencilerinin sınıfları ile ailesinde sağlık çalışanı olma durumu arası bilgi puan ortalamaları</w:t>
      </w:r>
      <w:r w:rsidR="00C82B34" w:rsidRPr="0037772D">
        <w:rPr>
          <w:rFonts w:ascii="Times New Roman" w:eastAsia="Calibri" w:hAnsi="Times New Roman" w:cs="Times New Roman"/>
          <w:sz w:val="24"/>
          <w:szCs w:val="24"/>
        </w:rPr>
        <w:t xml:space="preserve"> anlamlı bulunmamıştır </w:t>
      </w:r>
      <w:r w:rsidR="00997354" w:rsidRPr="0037772D">
        <w:rPr>
          <w:rFonts w:ascii="Times New Roman" w:eastAsia="Calibri" w:hAnsi="Times New Roman" w:cs="Times New Roman"/>
          <w:sz w:val="24"/>
          <w:szCs w:val="24"/>
        </w:rPr>
        <w:t>[</w:t>
      </w:r>
      <w:r w:rsidR="00D919CE" w:rsidRPr="0037772D">
        <w:rPr>
          <w:rFonts w:ascii="Times New Roman" w:eastAsia="Calibri" w:hAnsi="Times New Roman" w:cs="Times New Roman"/>
          <w:sz w:val="24"/>
          <w:szCs w:val="24"/>
        </w:rPr>
        <w:t>(p:0,278)</w:t>
      </w:r>
      <w:r w:rsidR="00084879" w:rsidRPr="0037772D">
        <w:rPr>
          <w:rFonts w:ascii="Times New Roman" w:eastAsia="Calibri" w:hAnsi="Times New Roman" w:cs="Times New Roman"/>
          <w:sz w:val="24"/>
          <w:szCs w:val="24"/>
        </w:rPr>
        <w:t xml:space="preserve">, </w:t>
      </w:r>
      <w:r w:rsidR="00997354" w:rsidRPr="0037772D">
        <w:rPr>
          <w:rFonts w:ascii="Times New Roman" w:eastAsia="Calibri" w:hAnsi="Times New Roman" w:cs="Times New Roman"/>
          <w:sz w:val="24"/>
          <w:szCs w:val="24"/>
        </w:rPr>
        <w:t>(Tablo 22)].</w:t>
      </w:r>
    </w:p>
    <w:p w:rsidR="008069B9" w:rsidRPr="0037772D" w:rsidRDefault="008069B9" w:rsidP="00C9593E">
      <w:pPr>
        <w:spacing w:after="0" w:line="360" w:lineRule="auto"/>
        <w:ind w:firstLine="709"/>
        <w:jc w:val="both"/>
        <w:rPr>
          <w:rFonts w:ascii="Times New Roman" w:eastAsia="Calibri" w:hAnsi="Times New Roman" w:cs="Times New Roman"/>
          <w:sz w:val="24"/>
          <w:szCs w:val="24"/>
        </w:rPr>
      </w:pPr>
    </w:p>
    <w:p w:rsidR="00C9593E" w:rsidRPr="0037772D" w:rsidRDefault="00241C84" w:rsidP="008069B9">
      <w:pPr>
        <w:spacing w:after="0" w:line="360" w:lineRule="auto"/>
        <w:ind w:left="993" w:hanging="993"/>
        <w:rPr>
          <w:rFonts w:ascii="Times New Roman" w:eastAsia="Calibri" w:hAnsi="Times New Roman" w:cs="Times New Roman"/>
          <w:sz w:val="24"/>
          <w:szCs w:val="24"/>
        </w:rPr>
      </w:pPr>
      <w:r w:rsidRPr="0037772D">
        <w:rPr>
          <w:rFonts w:ascii="Times New Roman" w:eastAsia="Calibri" w:hAnsi="Times New Roman" w:cs="Times New Roman"/>
          <w:b/>
          <w:sz w:val="24"/>
          <w:szCs w:val="24"/>
        </w:rPr>
        <w:t xml:space="preserve">Tablo 23. </w:t>
      </w:r>
      <w:r w:rsidRPr="0037772D">
        <w:rPr>
          <w:rFonts w:ascii="Times New Roman" w:eastAsia="Calibri" w:hAnsi="Times New Roman" w:cs="Times New Roman"/>
          <w:sz w:val="24"/>
          <w:szCs w:val="24"/>
        </w:rPr>
        <w:t>Ailesinde sağlık çalışanı olan öğrencilerinin ailelerinin meslek türüne göre dağılımı</w:t>
      </w:r>
      <w:r w:rsidR="00965A71">
        <w:rPr>
          <w:rFonts w:ascii="Times New Roman" w:eastAsia="Calibri" w:hAnsi="Times New Roman" w:cs="Times New Roman"/>
          <w:sz w:val="24"/>
          <w:szCs w:val="24"/>
        </w:rPr>
        <w:t>.</w:t>
      </w:r>
    </w:p>
    <w:tbl>
      <w:tblPr>
        <w:tblW w:w="0" w:type="auto"/>
        <w:tblInd w:w="108" w:type="dxa"/>
        <w:tblBorders>
          <w:bottom w:val="single" w:sz="4" w:space="0" w:color="auto"/>
        </w:tblBorders>
        <w:tblLook w:val="04A0" w:firstRow="1" w:lastRow="0" w:firstColumn="1" w:lastColumn="0" w:noHBand="0" w:noVBand="1"/>
      </w:tblPr>
      <w:tblGrid>
        <w:gridCol w:w="3686"/>
        <w:gridCol w:w="2693"/>
        <w:gridCol w:w="2268"/>
      </w:tblGrid>
      <w:tr w:rsidR="00634FD1" w:rsidRPr="0037772D" w:rsidTr="00C9593E">
        <w:trPr>
          <w:trHeight w:val="227"/>
        </w:trPr>
        <w:tc>
          <w:tcPr>
            <w:tcW w:w="3686" w:type="dxa"/>
            <w:tcBorders>
              <w:top w:val="single" w:sz="4" w:space="0" w:color="auto"/>
              <w:bottom w:val="single" w:sz="4" w:space="0" w:color="auto"/>
            </w:tcBorders>
            <w:shd w:val="clear" w:color="auto" w:fill="auto"/>
          </w:tcPr>
          <w:p w:rsidR="00634FD1" w:rsidRPr="0037772D" w:rsidRDefault="00634FD1"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Sağlık çalışanı olan ailelerin meslek türü</w:t>
            </w:r>
          </w:p>
        </w:tc>
        <w:tc>
          <w:tcPr>
            <w:tcW w:w="2693" w:type="dxa"/>
            <w:tcBorders>
              <w:top w:val="single" w:sz="4" w:space="0" w:color="auto"/>
              <w:bottom w:val="single" w:sz="4" w:space="0" w:color="auto"/>
            </w:tcBorders>
            <w:shd w:val="clear" w:color="auto" w:fill="auto"/>
          </w:tcPr>
          <w:p w:rsidR="00634FD1" w:rsidRPr="0037772D" w:rsidRDefault="00634FD1"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n</w:t>
            </w:r>
          </w:p>
        </w:tc>
        <w:tc>
          <w:tcPr>
            <w:tcW w:w="2268" w:type="dxa"/>
            <w:tcBorders>
              <w:top w:val="single" w:sz="4" w:space="0" w:color="auto"/>
              <w:bottom w:val="single" w:sz="4" w:space="0" w:color="auto"/>
            </w:tcBorders>
            <w:shd w:val="clear" w:color="auto" w:fill="auto"/>
          </w:tcPr>
          <w:p w:rsidR="00634FD1" w:rsidRPr="0037772D" w:rsidRDefault="00634FD1" w:rsidP="00C135AF">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w:t>
            </w:r>
          </w:p>
        </w:tc>
      </w:tr>
      <w:tr w:rsidR="00B67935" w:rsidRPr="0037772D" w:rsidTr="00C9593E">
        <w:trPr>
          <w:trHeight w:val="227"/>
        </w:trPr>
        <w:tc>
          <w:tcPr>
            <w:tcW w:w="3686" w:type="dxa"/>
            <w:tcBorders>
              <w:top w:val="single" w:sz="4" w:space="0" w:color="auto"/>
            </w:tcBorders>
            <w:shd w:val="clear" w:color="auto" w:fill="auto"/>
          </w:tcPr>
          <w:p w:rsidR="00B67935" w:rsidRPr="0037772D" w:rsidRDefault="00B67935"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Hemşire</w:t>
            </w:r>
          </w:p>
        </w:tc>
        <w:tc>
          <w:tcPr>
            <w:tcW w:w="2693" w:type="dxa"/>
            <w:tcBorders>
              <w:top w:val="single" w:sz="4" w:space="0" w:color="auto"/>
            </w:tcBorders>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22</w:t>
            </w:r>
          </w:p>
        </w:tc>
        <w:tc>
          <w:tcPr>
            <w:tcW w:w="2268" w:type="dxa"/>
            <w:tcBorders>
              <w:top w:val="single" w:sz="4" w:space="0" w:color="auto"/>
            </w:tcBorders>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7,7</w:t>
            </w:r>
          </w:p>
        </w:tc>
      </w:tr>
      <w:tr w:rsidR="00B67935" w:rsidRPr="0037772D" w:rsidTr="00C9593E">
        <w:trPr>
          <w:trHeight w:val="227"/>
        </w:trPr>
        <w:tc>
          <w:tcPr>
            <w:tcW w:w="3686" w:type="dxa"/>
            <w:shd w:val="clear" w:color="auto" w:fill="auto"/>
          </w:tcPr>
          <w:p w:rsidR="00B67935" w:rsidRPr="0037772D" w:rsidRDefault="00B67935"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Diş hekimi</w:t>
            </w:r>
          </w:p>
        </w:tc>
        <w:tc>
          <w:tcPr>
            <w:tcW w:w="2693"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18</w:t>
            </w:r>
          </w:p>
        </w:tc>
        <w:tc>
          <w:tcPr>
            <w:tcW w:w="2268"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6,1</w:t>
            </w:r>
          </w:p>
        </w:tc>
      </w:tr>
      <w:tr w:rsidR="00B67935" w:rsidRPr="0037772D" w:rsidTr="00C9593E">
        <w:trPr>
          <w:trHeight w:val="227"/>
        </w:trPr>
        <w:tc>
          <w:tcPr>
            <w:tcW w:w="3686" w:type="dxa"/>
            <w:shd w:val="clear" w:color="auto" w:fill="auto"/>
          </w:tcPr>
          <w:p w:rsidR="00B67935" w:rsidRPr="0037772D" w:rsidRDefault="00B67935"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Hekim</w:t>
            </w:r>
          </w:p>
        </w:tc>
        <w:tc>
          <w:tcPr>
            <w:tcW w:w="2693"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15</w:t>
            </w:r>
          </w:p>
        </w:tc>
        <w:tc>
          <w:tcPr>
            <w:tcW w:w="2268"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5,3</w:t>
            </w:r>
          </w:p>
        </w:tc>
      </w:tr>
      <w:tr w:rsidR="00B67935" w:rsidRPr="0037772D" w:rsidTr="00C9593E">
        <w:trPr>
          <w:trHeight w:val="227"/>
        </w:trPr>
        <w:tc>
          <w:tcPr>
            <w:tcW w:w="3686" w:type="dxa"/>
            <w:shd w:val="clear" w:color="auto" w:fill="auto"/>
          </w:tcPr>
          <w:p w:rsidR="00B67935" w:rsidRPr="0037772D" w:rsidRDefault="00B67935"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Veteriner</w:t>
            </w:r>
          </w:p>
        </w:tc>
        <w:tc>
          <w:tcPr>
            <w:tcW w:w="2693"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w:t>
            </w:r>
          </w:p>
        </w:tc>
        <w:tc>
          <w:tcPr>
            <w:tcW w:w="2268"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0,7</w:t>
            </w:r>
          </w:p>
        </w:tc>
      </w:tr>
      <w:tr w:rsidR="00B67935" w:rsidRPr="0037772D" w:rsidTr="00C9593E">
        <w:trPr>
          <w:trHeight w:val="227"/>
        </w:trPr>
        <w:tc>
          <w:tcPr>
            <w:tcW w:w="3686" w:type="dxa"/>
            <w:shd w:val="clear" w:color="auto" w:fill="auto"/>
          </w:tcPr>
          <w:p w:rsidR="00B67935" w:rsidRPr="0037772D" w:rsidRDefault="00B67935"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Fizyoterapist</w:t>
            </w:r>
          </w:p>
        </w:tc>
        <w:tc>
          <w:tcPr>
            <w:tcW w:w="2693"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w:t>
            </w:r>
          </w:p>
        </w:tc>
        <w:tc>
          <w:tcPr>
            <w:tcW w:w="2268"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0,4</w:t>
            </w:r>
          </w:p>
        </w:tc>
      </w:tr>
      <w:tr w:rsidR="00B67935" w:rsidRPr="0037772D" w:rsidTr="00C9593E">
        <w:trPr>
          <w:trHeight w:val="227"/>
        </w:trPr>
        <w:tc>
          <w:tcPr>
            <w:tcW w:w="3686" w:type="dxa"/>
            <w:shd w:val="clear" w:color="auto" w:fill="auto"/>
          </w:tcPr>
          <w:p w:rsidR="00B67935" w:rsidRPr="0037772D" w:rsidRDefault="00B67935"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Odyometrist</w:t>
            </w:r>
          </w:p>
        </w:tc>
        <w:tc>
          <w:tcPr>
            <w:tcW w:w="2693"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w:t>
            </w:r>
          </w:p>
        </w:tc>
        <w:tc>
          <w:tcPr>
            <w:tcW w:w="2268"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0,4</w:t>
            </w:r>
          </w:p>
        </w:tc>
      </w:tr>
      <w:tr w:rsidR="00B67935" w:rsidRPr="0037772D" w:rsidTr="00C9593E">
        <w:trPr>
          <w:trHeight w:val="227"/>
        </w:trPr>
        <w:tc>
          <w:tcPr>
            <w:tcW w:w="3686" w:type="dxa"/>
            <w:shd w:val="clear" w:color="auto" w:fill="auto"/>
          </w:tcPr>
          <w:p w:rsidR="00B67935" w:rsidRPr="0037772D" w:rsidRDefault="00B67935"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Tıbbi Görüntüleme Teknikeri</w:t>
            </w:r>
          </w:p>
        </w:tc>
        <w:tc>
          <w:tcPr>
            <w:tcW w:w="2693"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1</w:t>
            </w:r>
          </w:p>
        </w:tc>
        <w:tc>
          <w:tcPr>
            <w:tcW w:w="2268"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0,4</w:t>
            </w:r>
          </w:p>
        </w:tc>
      </w:tr>
      <w:tr w:rsidR="00B67935" w:rsidRPr="0037772D" w:rsidTr="00C9593E">
        <w:trPr>
          <w:trHeight w:val="227"/>
        </w:trPr>
        <w:tc>
          <w:tcPr>
            <w:tcW w:w="3686" w:type="dxa"/>
            <w:shd w:val="clear" w:color="auto" w:fill="auto"/>
          </w:tcPr>
          <w:p w:rsidR="00B67935" w:rsidRPr="0037772D" w:rsidRDefault="00B67935" w:rsidP="00C135AF">
            <w:pPr>
              <w:spacing w:after="0" w:line="240" w:lineRule="atLeast"/>
              <w:rPr>
                <w:rFonts w:ascii="Times New Roman" w:eastAsia="Calibri" w:hAnsi="Times New Roman" w:cs="Times New Roman"/>
                <w:b/>
                <w:sz w:val="20"/>
                <w:szCs w:val="20"/>
              </w:rPr>
            </w:pPr>
            <w:r w:rsidRPr="0037772D">
              <w:rPr>
                <w:rFonts w:ascii="Times New Roman" w:eastAsia="Calibri" w:hAnsi="Times New Roman" w:cs="Times New Roman"/>
                <w:b/>
                <w:sz w:val="20"/>
                <w:szCs w:val="20"/>
              </w:rPr>
              <w:t xml:space="preserve">Toplam </w:t>
            </w:r>
          </w:p>
        </w:tc>
        <w:tc>
          <w:tcPr>
            <w:tcW w:w="2693"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60</w:t>
            </w:r>
          </w:p>
        </w:tc>
        <w:tc>
          <w:tcPr>
            <w:tcW w:w="2268" w:type="dxa"/>
            <w:shd w:val="clear" w:color="auto" w:fill="auto"/>
          </w:tcPr>
          <w:p w:rsidR="00B67935" w:rsidRPr="0037772D" w:rsidRDefault="00B67935" w:rsidP="00C135AF">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22,2</w:t>
            </w:r>
          </w:p>
        </w:tc>
      </w:tr>
    </w:tbl>
    <w:p w:rsidR="00C9593E" w:rsidRPr="0037772D" w:rsidRDefault="00C9593E" w:rsidP="00353D49">
      <w:pPr>
        <w:spacing w:after="0" w:line="360" w:lineRule="auto"/>
        <w:jc w:val="both"/>
        <w:rPr>
          <w:rFonts w:ascii="Times New Roman" w:eastAsia="Calibri" w:hAnsi="Times New Roman" w:cs="Times New Roman"/>
          <w:sz w:val="24"/>
          <w:szCs w:val="24"/>
        </w:rPr>
      </w:pPr>
    </w:p>
    <w:p w:rsidR="00634FD1" w:rsidRPr="0037772D" w:rsidRDefault="00634FD1" w:rsidP="00C9593E">
      <w:pPr>
        <w:spacing w:after="0" w:line="360" w:lineRule="auto"/>
        <w:ind w:firstLine="709"/>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Araştırmaya gönüllü olarak katılan toplam 285 diş hekimliğ</w:t>
      </w:r>
      <w:r w:rsidR="00B67935" w:rsidRPr="0037772D">
        <w:rPr>
          <w:rFonts w:ascii="Times New Roman" w:eastAsia="Calibri" w:hAnsi="Times New Roman" w:cs="Times New Roman"/>
          <w:sz w:val="24"/>
          <w:szCs w:val="24"/>
        </w:rPr>
        <w:t>i fakültesi öğrencilerinden 69’u (%</w:t>
      </w:r>
      <w:r w:rsidRPr="0037772D">
        <w:rPr>
          <w:rFonts w:ascii="Times New Roman" w:eastAsia="Calibri" w:hAnsi="Times New Roman" w:cs="Times New Roman"/>
          <w:sz w:val="24"/>
          <w:szCs w:val="24"/>
        </w:rPr>
        <w:t>24,2) ailelerinde sağlık çalı</w:t>
      </w:r>
      <w:r w:rsidR="00B67935" w:rsidRPr="0037772D">
        <w:rPr>
          <w:rFonts w:ascii="Times New Roman" w:eastAsia="Calibri" w:hAnsi="Times New Roman" w:cs="Times New Roman"/>
          <w:sz w:val="24"/>
          <w:szCs w:val="24"/>
        </w:rPr>
        <w:t>şanı olduğunu belirtmişlerdir (</w:t>
      </w:r>
      <w:r w:rsidRPr="0037772D">
        <w:rPr>
          <w:rFonts w:ascii="Times New Roman" w:eastAsia="Calibri" w:hAnsi="Times New Roman" w:cs="Times New Roman"/>
          <w:sz w:val="24"/>
          <w:szCs w:val="24"/>
        </w:rPr>
        <w:t>Tablo 22). Ailelerinde sağlık çalışanı olduğunu bel</w:t>
      </w:r>
      <w:r w:rsidR="00997354" w:rsidRPr="0037772D">
        <w:rPr>
          <w:rFonts w:ascii="Times New Roman" w:eastAsia="Calibri" w:hAnsi="Times New Roman" w:cs="Times New Roman"/>
          <w:sz w:val="24"/>
          <w:szCs w:val="24"/>
        </w:rPr>
        <w:t>irten 69 (%24,2) öğrenciden 60’</w:t>
      </w:r>
      <w:r w:rsidR="00084879" w:rsidRPr="0037772D">
        <w:rPr>
          <w:rFonts w:ascii="Times New Roman" w:eastAsia="Calibri" w:hAnsi="Times New Roman" w:cs="Times New Roman"/>
          <w:sz w:val="24"/>
          <w:szCs w:val="24"/>
        </w:rPr>
        <w:t>ı (%</w:t>
      </w:r>
      <w:r w:rsidRPr="0037772D">
        <w:rPr>
          <w:rFonts w:ascii="Times New Roman" w:eastAsia="Calibri" w:hAnsi="Times New Roman" w:cs="Times New Roman"/>
          <w:sz w:val="24"/>
          <w:szCs w:val="24"/>
        </w:rPr>
        <w:t>22,2) ailelerinin m</w:t>
      </w:r>
      <w:r w:rsidR="00997354" w:rsidRPr="0037772D">
        <w:rPr>
          <w:rFonts w:ascii="Times New Roman" w:eastAsia="Calibri" w:hAnsi="Times New Roman" w:cs="Times New Roman"/>
          <w:sz w:val="24"/>
          <w:szCs w:val="24"/>
        </w:rPr>
        <w:t>eslek türünü de belirtmiştir</w:t>
      </w:r>
      <w:r w:rsidR="00635F12" w:rsidRPr="0037772D">
        <w:rPr>
          <w:rFonts w:ascii="Times New Roman" w:eastAsia="Calibri" w:hAnsi="Times New Roman" w:cs="Times New Roman"/>
          <w:sz w:val="24"/>
          <w:szCs w:val="24"/>
        </w:rPr>
        <w:t xml:space="preserve"> (Tablo 23)</w:t>
      </w:r>
      <w:r w:rsidR="00997354" w:rsidRPr="0037772D">
        <w:rPr>
          <w:rFonts w:ascii="Times New Roman" w:eastAsia="Calibri" w:hAnsi="Times New Roman" w:cs="Times New Roman"/>
          <w:sz w:val="24"/>
          <w:szCs w:val="24"/>
        </w:rPr>
        <w:t xml:space="preserve">. Ailelerinde </w:t>
      </w:r>
      <w:r w:rsidRPr="0037772D">
        <w:rPr>
          <w:rFonts w:ascii="Times New Roman" w:eastAsia="Calibri" w:hAnsi="Times New Roman" w:cs="Times New Roman"/>
          <w:sz w:val="24"/>
          <w:szCs w:val="24"/>
        </w:rPr>
        <w:t>sağlık çalışanı olduğunu belirten diş hekimliğ</w:t>
      </w:r>
      <w:r w:rsidR="000947F4" w:rsidRPr="0037772D">
        <w:rPr>
          <w:rFonts w:ascii="Times New Roman" w:eastAsia="Calibri" w:hAnsi="Times New Roman" w:cs="Times New Roman"/>
          <w:sz w:val="24"/>
          <w:szCs w:val="24"/>
        </w:rPr>
        <w:t xml:space="preserve">i fakültesi öğrencilerinin </w:t>
      </w:r>
      <w:r w:rsidR="00276B40" w:rsidRPr="0037772D">
        <w:rPr>
          <w:rFonts w:ascii="Times New Roman" w:eastAsia="Calibri" w:hAnsi="Times New Roman" w:cs="Times New Roman"/>
          <w:sz w:val="24"/>
          <w:szCs w:val="24"/>
        </w:rPr>
        <w:t>22’si (%</w:t>
      </w:r>
      <w:r w:rsidR="00635F12" w:rsidRPr="0037772D">
        <w:rPr>
          <w:rFonts w:ascii="Times New Roman" w:eastAsia="Calibri" w:hAnsi="Times New Roman" w:cs="Times New Roman"/>
          <w:sz w:val="24"/>
          <w:szCs w:val="24"/>
        </w:rPr>
        <w:t>7,7)</w:t>
      </w:r>
      <w:r w:rsidR="000947F4" w:rsidRPr="0037772D">
        <w:rPr>
          <w:rFonts w:ascii="Times New Roman" w:eastAsia="Calibri" w:hAnsi="Times New Roman" w:cs="Times New Roman"/>
          <w:sz w:val="24"/>
          <w:szCs w:val="24"/>
        </w:rPr>
        <w:t xml:space="preserve"> </w:t>
      </w:r>
      <w:r w:rsidR="00635F12" w:rsidRPr="0037772D">
        <w:rPr>
          <w:rFonts w:ascii="Times New Roman" w:eastAsia="Calibri" w:hAnsi="Times New Roman" w:cs="Times New Roman"/>
          <w:sz w:val="24"/>
          <w:szCs w:val="24"/>
        </w:rPr>
        <w:t xml:space="preserve">ailesinde hemşire, 18’i (%6,1) diş hekimi, </w:t>
      </w:r>
      <w:r w:rsidR="000947F4" w:rsidRPr="0037772D">
        <w:rPr>
          <w:rFonts w:ascii="Times New Roman" w:eastAsia="Calibri" w:hAnsi="Times New Roman" w:cs="Times New Roman"/>
          <w:sz w:val="24"/>
          <w:szCs w:val="24"/>
        </w:rPr>
        <w:t>15’</w:t>
      </w:r>
      <w:r w:rsidR="00276B40" w:rsidRPr="0037772D">
        <w:rPr>
          <w:rFonts w:ascii="Times New Roman" w:eastAsia="Calibri" w:hAnsi="Times New Roman" w:cs="Times New Roman"/>
          <w:sz w:val="24"/>
          <w:szCs w:val="24"/>
        </w:rPr>
        <w:t>i (%</w:t>
      </w:r>
      <w:r w:rsidR="00635F12" w:rsidRPr="0037772D">
        <w:rPr>
          <w:rFonts w:ascii="Times New Roman" w:eastAsia="Calibri" w:hAnsi="Times New Roman" w:cs="Times New Roman"/>
          <w:sz w:val="24"/>
          <w:szCs w:val="24"/>
        </w:rPr>
        <w:t>5,</w:t>
      </w:r>
      <w:r w:rsidR="000947F4" w:rsidRPr="0037772D">
        <w:rPr>
          <w:rFonts w:ascii="Times New Roman" w:eastAsia="Calibri" w:hAnsi="Times New Roman" w:cs="Times New Roman"/>
          <w:sz w:val="24"/>
          <w:szCs w:val="24"/>
        </w:rPr>
        <w:t>3) hekim, 2’si (%2) veteriner, 1</w:t>
      </w:r>
      <w:r w:rsidR="00635F12" w:rsidRPr="0037772D">
        <w:rPr>
          <w:rFonts w:ascii="Times New Roman" w:eastAsia="Calibri" w:hAnsi="Times New Roman" w:cs="Times New Roman"/>
          <w:sz w:val="24"/>
          <w:szCs w:val="24"/>
        </w:rPr>
        <w:t xml:space="preserve">’i (%1) </w:t>
      </w:r>
      <w:r w:rsidR="00276B40" w:rsidRPr="0037772D">
        <w:rPr>
          <w:rFonts w:ascii="Times New Roman" w:eastAsia="Calibri" w:hAnsi="Times New Roman" w:cs="Times New Roman"/>
          <w:sz w:val="24"/>
          <w:szCs w:val="24"/>
        </w:rPr>
        <w:t>fizyoterapist, 2’si (%</w:t>
      </w:r>
      <w:r w:rsidR="000947F4" w:rsidRPr="0037772D">
        <w:rPr>
          <w:rFonts w:ascii="Times New Roman" w:eastAsia="Calibri" w:hAnsi="Times New Roman" w:cs="Times New Roman"/>
          <w:sz w:val="24"/>
          <w:szCs w:val="24"/>
        </w:rPr>
        <w:t>0,4), 1’</w:t>
      </w:r>
      <w:r w:rsidR="00635F12" w:rsidRPr="0037772D">
        <w:rPr>
          <w:rFonts w:ascii="Times New Roman" w:eastAsia="Calibri" w:hAnsi="Times New Roman" w:cs="Times New Roman"/>
          <w:sz w:val="24"/>
          <w:szCs w:val="24"/>
        </w:rPr>
        <w:t>i odyometrist, 1’i (%0,4) tıbbi görüntüleme teknikeri</w:t>
      </w:r>
      <w:r w:rsidR="00997354" w:rsidRPr="0037772D">
        <w:rPr>
          <w:rFonts w:ascii="Times New Roman" w:eastAsia="Calibri" w:hAnsi="Times New Roman" w:cs="Times New Roman"/>
          <w:sz w:val="24"/>
          <w:szCs w:val="24"/>
        </w:rPr>
        <w:t xml:space="preserve"> </w:t>
      </w:r>
      <w:r w:rsidR="000947F4" w:rsidRPr="0037772D">
        <w:rPr>
          <w:rFonts w:ascii="Times New Roman" w:eastAsia="Calibri" w:hAnsi="Times New Roman" w:cs="Times New Roman"/>
          <w:sz w:val="24"/>
          <w:szCs w:val="24"/>
        </w:rPr>
        <w:t>olduğunu belirtmiştir</w:t>
      </w:r>
      <w:r w:rsidR="00635F12" w:rsidRPr="0037772D">
        <w:rPr>
          <w:rFonts w:ascii="Times New Roman" w:eastAsia="Calibri" w:hAnsi="Times New Roman" w:cs="Times New Roman"/>
          <w:sz w:val="24"/>
          <w:szCs w:val="24"/>
        </w:rPr>
        <w:t xml:space="preserve"> </w:t>
      </w:r>
      <w:r w:rsidR="00997354" w:rsidRPr="0037772D">
        <w:rPr>
          <w:rFonts w:ascii="Times New Roman" w:eastAsia="Calibri" w:hAnsi="Times New Roman" w:cs="Times New Roman"/>
          <w:sz w:val="24"/>
          <w:szCs w:val="24"/>
        </w:rPr>
        <w:t>(Tablo 23</w:t>
      </w:r>
      <w:r w:rsidRPr="0037772D">
        <w:rPr>
          <w:rFonts w:ascii="Times New Roman" w:eastAsia="Calibri" w:hAnsi="Times New Roman" w:cs="Times New Roman"/>
          <w:sz w:val="24"/>
          <w:szCs w:val="24"/>
        </w:rPr>
        <w:t>).</w:t>
      </w:r>
    </w:p>
    <w:p w:rsidR="00635F12" w:rsidRPr="0037772D" w:rsidRDefault="00635F12" w:rsidP="00353D49">
      <w:pPr>
        <w:spacing w:after="0" w:line="360" w:lineRule="auto"/>
        <w:rPr>
          <w:rFonts w:ascii="Times New Roman" w:hAnsi="Times New Roman" w:cs="Times New Roman"/>
          <w:b/>
          <w:sz w:val="24"/>
          <w:szCs w:val="24"/>
        </w:rPr>
      </w:pPr>
    </w:p>
    <w:p w:rsidR="0070565C" w:rsidRPr="0037772D" w:rsidRDefault="0070565C" w:rsidP="00353D49">
      <w:pPr>
        <w:spacing w:after="0" w:line="360" w:lineRule="auto"/>
        <w:rPr>
          <w:rFonts w:ascii="Times New Roman" w:hAnsi="Times New Roman" w:cs="Times New Roman"/>
          <w:b/>
          <w:sz w:val="24"/>
          <w:szCs w:val="24"/>
        </w:rPr>
        <w:sectPr w:rsidR="0070565C" w:rsidRPr="0037772D" w:rsidSect="00035629">
          <w:headerReference w:type="default" r:id="rId21"/>
          <w:footerReference w:type="default" r:id="rId22"/>
          <w:pgSz w:w="11906" w:h="16838"/>
          <w:pgMar w:top="1418" w:right="1304" w:bottom="1418" w:left="1701" w:header="850" w:footer="850" w:gutter="0"/>
          <w:pgNumType w:start="1"/>
          <w:cols w:space="708"/>
          <w:docGrid w:linePitch="360"/>
        </w:sectPr>
      </w:pPr>
    </w:p>
    <w:p w:rsidR="00C9593E" w:rsidRPr="0037772D" w:rsidRDefault="00B94C61" w:rsidP="00353D49">
      <w:pPr>
        <w:spacing w:after="0" w:line="360" w:lineRule="auto"/>
        <w:rPr>
          <w:rFonts w:ascii="Times New Roman" w:hAnsi="Times New Roman" w:cs="Times New Roman"/>
          <w:sz w:val="24"/>
          <w:szCs w:val="24"/>
        </w:rPr>
      </w:pPr>
      <w:r w:rsidRPr="0037772D">
        <w:rPr>
          <w:rFonts w:ascii="Times New Roman" w:hAnsi="Times New Roman" w:cs="Times New Roman"/>
          <w:b/>
          <w:sz w:val="24"/>
          <w:szCs w:val="24"/>
        </w:rPr>
        <w:t>Tablo 24.</w:t>
      </w:r>
      <w:r w:rsidR="00241C84" w:rsidRPr="0037772D">
        <w:rPr>
          <w:rFonts w:ascii="Times New Roman" w:hAnsi="Times New Roman" w:cs="Times New Roman"/>
          <w:b/>
          <w:sz w:val="24"/>
          <w:szCs w:val="24"/>
        </w:rPr>
        <w:t xml:space="preserve"> </w:t>
      </w:r>
      <w:r w:rsidR="00DC6011" w:rsidRPr="0037772D">
        <w:rPr>
          <w:rFonts w:ascii="Times New Roman" w:hAnsi="Times New Roman" w:cs="Times New Roman"/>
          <w:sz w:val="24"/>
          <w:szCs w:val="24"/>
        </w:rPr>
        <w:t>D</w:t>
      </w:r>
      <w:r w:rsidRPr="0037772D">
        <w:rPr>
          <w:rFonts w:ascii="Times New Roman" w:hAnsi="Times New Roman" w:cs="Times New Roman"/>
          <w:sz w:val="24"/>
          <w:szCs w:val="24"/>
        </w:rPr>
        <w:t>iş hekimliği fakültesi öğrencilerinin bilgi sorularına verdikleri cev</w:t>
      </w:r>
      <w:r w:rsidR="008069B9" w:rsidRPr="0037772D">
        <w:rPr>
          <w:rFonts w:ascii="Times New Roman" w:hAnsi="Times New Roman" w:cs="Times New Roman"/>
          <w:sz w:val="24"/>
          <w:szCs w:val="24"/>
        </w:rPr>
        <w:t>apların sınıflara göre dağılımı</w:t>
      </w:r>
      <w:r w:rsidR="00965A71">
        <w:rPr>
          <w:rFonts w:ascii="Times New Roman" w:hAnsi="Times New Roman" w:cs="Times New Roman"/>
          <w:sz w:val="24"/>
          <w:szCs w:val="24"/>
        </w:rPr>
        <w:t>.</w:t>
      </w:r>
    </w:p>
    <w:tbl>
      <w:tblPr>
        <w:tblStyle w:val="TabloKlavuzu"/>
        <w:tblW w:w="13608" w:type="dxa"/>
        <w:jc w:val="center"/>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2"/>
        <w:gridCol w:w="993"/>
        <w:gridCol w:w="141"/>
        <w:gridCol w:w="993"/>
        <w:gridCol w:w="992"/>
        <w:gridCol w:w="992"/>
        <w:gridCol w:w="992"/>
        <w:gridCol w:w="993"/>
      </w:tblGrid>
      <w:tr w:rsidR="00E820B7" w:rsidRPr="00C135AF" w:rsidTr="004B401A">
        <w:trPr>
          <w:trHeight w:val="20"/>
          <w:jc w:val="center"/>
        </w:trPr>
        <w:tc>
          <w:tcPr>
            <w:tcW w:w="7512" w:type="dxa"/>
            <w:vMerge w:val="restart"/>
            <w:tcBorders>
              <w:top w:val="single" w:sz="4" w:space="0" w:color="auto"/>
              <w:bottom w:val="nil"/>
            </w:tcBorders>
            <w:shd w:val="clear" w:color="auto" w:fill="FFFFFF" w:themeFill="background1"/>
          </w:tcPr>
          <w:p w:rsidR="00E820B7" w:rsidRPr="00C135AF" w:rsidRDefault="00E820B7" w:rsidP="00C135AF">
            <w:pPr>
              <w:spacing w:line="240" w:lineRule="atLeast"/>
              <w:rPr>
                <w:rFonts w:ascii="Times New Roman" w:hAnsi="Times New Roman" w:cs="Times New Roman"/>
                <w:b/>
                <w:sz w:val="20"/>
                <w:szCs w:val="20"/>
              </w:rPr>
            </w:pPr>
            <w:r w:rsidRPr="00C135AF">
              <w:rPr>
                <w:rFonts w:ascii="Times New Roman" w:hAnsi="Times New Roman" w:cs="Times New Roman"/>
                <w:b/>
                <w:sz w:val="20"/>
                <w:szCs w:val="20"/>
              </w:rPr>
              <w:t>Bilgi Soruları ve Seçenekler</w:t>
            </w:r>
          </w:p>
          <w:p w:rsidR="00E820B7" w:rsidRPr="00C135AF" w:rsidRDefault="00E820B7" w:rsidP="00C135AF">
            <w:pPr>
              <w:spacing w:line="240" w:lineRule="atLeast"/>
              <w:rPr>
                <w:rFonts w:ascii="Times New Roman" w:hAnsi="Times New Roman" w:cs="Times New Roman"/>
                <w:b/>
                <w:sz w:val="20"/>
                <w:szCs w:val="20"/>
              </w:rPr>
            </w:pPr>
            <w:r w:rsidRPr="00C135AF">
              <w:rPr>
                <w:rFonts w:ascii="Times New Roman" w:hAnsi="Times New Roman" w:cs="Times New Roman"/>
                <w:b/>
                <w:sz w:val="20"/>
                <w:szCs w:val="20"/>
              </w:rPr>
              <w:t>*</w:t>
            </w:r>
            <w:r w:rsidRPr="00C135AF">
              <w:rPr>
                <w:rFonts w:ascii="Times New Roman" w:hAnsi="Times New Roman" w:cs="Times New Roman"/>
                <w:sz w:val="20"/>
                <w:szCs w:val="20"/>
              </w:rPr>
              <w:t>(</w:t>
            </w:r>
            <w:r w:rsidRPr="00C135AF">
              <w:rPr>
                <w:rFonts w:ascii="Times New Roman" w:hAnsi="Times New Roman" w:cs="Times New Roman"/>
                <w:i/>
                <w:sz w:val="20"/>
                <w:szCs w:val="20"/>
              </w:rPr>
              <w:t>Doğru olan seçenek  başında * işareti ile italik olarak belirtilmiştir)</w:t>
            </w:r>
          </w:p>
        </w:tc>
        <w:tc>
          <w:tcPr>
            <w:tcW w:w="993" w:type="dxa"/>
            <w:tcBorders>
              <w:top w:val="single" w:sz="4" w:space="0" w:color="auto"/>
              <w:bottom w:val="nil"/>
            </w:tcBorders>
            <w:shd w:val="clear" w:color="auto" w:fill="FFFFFF" w:themeFill="background1"/>
          </w:tcPr>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1.Sınıf</w:t>
            </w:r>
          </w:p>
        </w:tc>
        <w:tc>
          <w:tcPr>
            <w:tcW w:w="1134" w:type="dxa"/>
            <w:gridSpan w:val="2"/>
            <w:tcBorders>
              <w:top w:val="single" w:sz="4" w:space="0" w:color="auto"/>
              <w:bottom w:val="nil"/>
            </w:tcBorders>
            <w:shd w:val="clear" w:color="auto" w:fill="FFFFFF" w:themeFill="background1"/>
          </w:tcPr>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2.Sınıf</w:t>
            </w:r>
          </w:p>
        </w:tc>
        <w:tc>
          <w:tcPr>
            <w:tcW w:w="992" w:type="dxa"/>
            <w:tcBorders>
              <w:top w:val="single" w:sz="4" w:space="0" w:color="auto"/>
              <w:bottom w:val="nil"/>
            </w:tcBorders>
            <w:shd w:val="clear" w:color="auto" w:fill="FFFFFF" w:themeFill="background1"/>
          </w:tcPr>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3.Sınıf</w:t>
            </w:r>
          </w:p>
        </w:tc>
        <w:tc>
          <w:tcPr>
            <w:tcW w:w="992" w:type="dxa"/>
            <w:tcBorders>
              <w:top w:val="single" w:sz="4" w:space="0" w:color="auto"/>
              <w:bottom w:val="nil"/>
            </w:tcBorders>
            <w:shd w:val="clear" w:color="auto" w:fill="FFFFFF" w:themeFill="background1"/>
          </w:tcPr>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4. Sınıf</w:t>
            </w:r>
          </w:p>
        </w:tc>
        <w:tc>
          <w:tcPr>
            <w:tcW w:w="992" w:type="dxa"/>
            <w:tcBorders>
              <w:top w:val="single" w:sz="4" w:space="0" w:color="auto"/>
              <w:bottom w:val="nil"/>
            </w:tcBorders>
            <w:shd w:val="clear" w:color="auto" w:fill="FFFFFF" w:themeFill="background1"/>
          </w:tcPr>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5. Sınıf</w:t>
            </w:r>
          </w:p>
        </w:tc>
        <w:tc>
          <w:tcPr>
            <w:tcW w:w="993" w:type="dxa"/>
            <w:vMerge w:val="restart"/>
            <w:tcBorders>
              <w:top w:val="single" w:sz="4" w:space="0" w:color="auto"/>
            </w:tcBorders>
            <w:shd w:val="clear" w:color="auto" w:fill="FFFFFF" w:themeFill="background1"/>
          </w:tcPr>
          <w:p w:rsidR="00E820B7" w:rsidRPr="00C135AF" w:rsidRDefault="00E820B7" w:rsidP="00C135AF">
            <w:pPr>
              <w:pBdr>
                <w:top w:val="single" w:sz="4" w:space="1" w:color="auto"/>
              </w:pBd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N</w:t>
            </w:r>
          </w:p>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w:t>
            </w:r>
          </w:p>
        </w:tc>
      </w:tr>
      <w:tr w:rsidR="00E820B7" w:rsidRPr="00C135AF" w:rsidTr="004B401A">
        <w:trPr>
          <w:trHeight w:val="20"/>
          <w:jc w:val="center"/>
        </w:trPr>
        <w:tc>
          <w:tcPr>
            <w:tcW w:w="7512" w:type="dxa"/>
            <w:vMerge/>
            <w:tcBorders>
              <w:top w:val="nil"/>
              <w:bottom w:val="single" w:sz="4" w:space="0" w:color="auto"/>
            </w:tcBorders>
            <w:shd w:val="clear" w:color="auto" w:fill="FFFFFF" w:themeFill="background1"/>
          </w:tcPr>
          <w:p w:rsidR="00E820B7" w:rsidRPr="00C135AF" w:rsidRDefault="00E820B7" w:rsidP="00C135AF">
            <w:pPr>
              <w:spacing w:line="240" w:lineRule="atLeast"/>
              <w:rPr>
                <w:rFonts w:ascii="Times New Roman" w:hAnsi="Times New Roman" w:cs="Times New Roman"/>
                <w:sz w:val="20"/>
                <w:szCs w:val="20"/>
              </w:rPr>
            </w:pPr>
          </w:p>
        </w:tc>
        <w:tc>
          <w:tcPr>
            <w:tcW w:w="993" w:type="dxa"/>
            <w:tcBorders>
              <w:top w:val="nil"/>
              <w:bottom w:val="single" w:sz="4" w:space="0" w:color="auto"/>
            </w:tcBorders>
            <w:shd w:val="clear" w:color="auto" w:fill="FFFFFF" w:themeFill="background1"/>
          </w:tcPr>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n</w:t>
            </w:r>
          </w:p>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w:t>
            </w:r>
          </w:p>
        </w:tc>
        <w:tc>
          <w:tcPr>
            <w:tcW w:w="1134" w:type="dxa"/>
            <w:gridSpan w:val="2"/>
            <w:tcBorders>
              <w:top w:val="nil"/>
              <w:bottom w:val="single" w:sz="4" w:space="0" w:color="auto"/>
            </w:tcBorders>
            <w:shd w:val="clear" w:color="auto" w:fill="FFFFFF" w:themeFill="background1"/>
          </w:tcPr>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n</w:t>
            </w:r>
          </w:p>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w:t>
            </w:r>
          </w:p>
        </w:tc>
        <w:tc>
          <w:tcPr>
            <w:tcW w:w="992" w:type="dxa"/>
            <w:tcBorders>
              <w:top w:val="nil"/>
              <w:bottom w:val="single" w:sz="4" w:space="0" w:color="auto"/>
            </w:tcBorders>
            <w:shd w:val="clear" w:color="auto" w:fill="FFFFFF" w:themeFill="background1"/>
          </w:tcPr>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n</w:t>
            </w:r>
          </w:p>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w:t>
            </w:r>
          </w:p>
        </w:tc>
        <w:tc>
          <w:tcPr>
            <w:tcW w:w="992" w:type="dxa"/>
            <w:tcBorders>
              <w:top w:val="nil"/>
              <w:bottom w:val="single" w:sz="4" w:space="0" w:color="auto"/>
            </w:tcBorders>
            <w:shd w:val="clear" w:color="auto" w:fill="FFFFFF" w:themeFill="background1"/>
          </w:tcPr>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n</w:t>
            </w:r>
          </w:p>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w:t>
            </w:r>
          </w:p>
        </w:tc>
        <w:tc>
          <w:tcPr>
            <w:tcW w:w="992" w:type="dxa"/>
            <w:tcBorders>
              <w:top w:val="nil"/>
              <w:bottom w:val="single" w:sz="4" w:space="0" w:color="auto"/>
            </w:tcBorders>
            <w:shd w:val="clear" w:color="auto" w:fill="FFFFFF" w:themeFill="background1"/>
          </w:tcPr>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n</w:t>
            </w:r>
          </w:p>
          <w:p w:rsidR="00E820B7" w:rsidRPr="00C135AF" w:rsidRDefault="00E820B7"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w:t>
            </w:r>
          </w:p>
        </w:tc>
        <w:tc>
          <w:tcPr>
            <w:tcW w:w="993" w:type="dxa"/>
            <w:vMerge/>
            <w:tcBorders>
              <w:bottom w:val="single" w:sz="4" w:space="0" w:color="auto"/>
            </w:tcBorders>
            <w:shd w:val="clear" w:color="auto" w:fill="FFFFFF" w:themeFill="background1"/>
          </w:tcPr>
          <w:p w:rsidR="00E820B7" w:rsidRPr="00C135AF" w:rsidRDefault="00E820B7" w:rsidP="00C135AF">
            <w:pPr>
              <w:spacing w:line="240" w:lineRule="atLeast"/>
              <w:rPr>
                <w:rFonts w:ascii="Times New Roman" w:hAnsi="Times New Roman" w:cs="Times New Roman"/>
                <w:sz w:val="20"/>
                <w:szCs w:val="20"/>
              </w:rPr>
            </w:pPr>
          </w:p>
        </w:tc>
      </w:tr>
      <w:tr w:rsidR="00B94C61" w:rsidRPr="00C135AF" w:rsidTr="00E820B7">
        <w:trPr>
          <w:trHeight w:val="20"/>
          <w:jc w:val="center"/>
        </w:trPr>
        <w:tc>
          <w:tcPr>
            <w:tcW w:w="13608" w:type="dxa"/>
            <w:gridSpan w:val="8"/>
            <w:tcBorders>
              <w:top w:val="single" w:sz="4" w:space="0" w:color="auto"/>
              <w:bottom w:val="nil"/>
            </w:tcBorders>
            <w:shd w:val="clear" w:color="auto" w:fill="FFFFFF" w:themeFill="background1"/>
          </w:tcPr>
          <w:p w:rsidR="00B94C61" w:rsidRPr="00C135AF" w:rsidRDefault="000947F4" w:rsidP="00C135AF">
            <w:pPr>
              <w:spacing w:line="240" w:lineRule="atLeast"/>
              <w:rPr>
                <w:rFonts w:ascii="Times New Roman" w:hAnsi="Times New Roman" w:cs="Times New Roman"/>
                <w:b/>
                <w:sz w:val="20"/>
                <w:szCs w:val="20"/>
              </w:rPr>
            </w:pPr>
            <w:r w:rsidRPr="00C135AF">
              <w:rPr>
                <w:rFonts w:ascii="Times New Roman" w:hAnsi="Times New Roman" w:cs="Times New Roman"/>
                <w:b/>
                <w:sz w:val="20"/>
                <w:szCs w:val="20"/>
              </w:rPr>
              <w:t>Aşağıdakilerden hangisinde “hastane enfeksiyonun” tanımı doğru verilmiştir?</w:t>
            </w:r>
          </w:p>
        </w:tc>
      </w:tr>
      <w:tr w:rsidR="00533E19" w:rsidRPr="00C135AF" w:rsidTr="00E820B7">
        <w:trPr>
          <w:trHeight w:val="20"/>
          <w:jc w:val="center"/>
        </w:trPr>
        <w:tc>
          <w:tcPr>
            <w:tcW w:w="7512" w:type="dxa"/>
            <w:tcBorders>
              <w:top w:val="nil"/>
            </w:tcBorders>
            <w:shd w:val="clear" w:color="auto" w:fill="FFFFFF" w:themeFill="background1"/>
          </w:tcPr>
          <w:p w:rsidR="004232B5" w:rsidRPr="00C135AF" w:rsidRDefault="004232B5" w:rsidP="00C135AF">
            <w:pPr>
              <w:spacing w:line="240" w:lineRule="atLeast"/>
              <w:rPr>
                <w:rFonts w:ascii="Times New Roman" w:hAnsi="Times New Roman" w:cs="Times New Roman"/>
                <w:sz w:val="20"/>
                <w:szCs w:val="20"/>
              </w:rPr>
            </w:pPr>
            <w:r w:rsidRPr="00C135AF">
              <w:rPr>
                <w:rFonts w:ascii="Times New Roman" w:hAnsi="Times New Roman" w:cs="Times New Roman"/>
                <w:sz w:val="20"/>
                <w:szCs w:val="20"/>
              </w:rPr>
              <w:t>*</w:t>
            </w:r>
            <w:r w:rsidRPr="00C135AF">
              <w:rPr>
                <w:rFonts w:ascii="Times New Roman" w:hAnsi="Times New Roman" w:cs="Times New Roman"/>
                <w:i/>
                <w:sz w:val="20"/>
                <w:szCs w:val="20"/>
              </w:rPr>
              <w:t>Hastaneye başvururken inkübasyon döneminde olmayan, hastaneye yattıktan 48-72 saat sonra gelişen ya da hasta taburcu olduktan 10 gün sonra ortaya çıkan enfeksiyonlardır.</w:t>
            </w:r>
          </w:p>
        </w:tc>
        <w:tc>
          <w:tcPr>
            <w:tcW w:w="993" w:type="dxa"/>
            <w:tcBorders>
              <w:top w:val="nil"/>
            </w:tcBorders>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44</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50,6)</w:t>
            </w:r>
          </w:p>
        </w:tc>
        <w:tc>
          <w:tcPr>
            <w:tcW w:w="1134" w:type="dxa"/>
            <w:gridSpan w:val="2"/>
            <w:tcBorders>
              <w:top w:val="nil"/>
            </w:tcBorders>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55</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15165C" w:rsidRPr="00C135AF">
              <w:rPr>
                <w:rFonts w:ascii="Times New Roman" w:hAnsi="Times New Roman" w:cs="Times New Roman"/>
                <w:sz w:val="20"/>
                <w:szCs w:val="20"/>
              </w:rPr>
              <w:t>67,9</w:t>
            </w:r>
            <w:r w:rsidRPr="00C135AF">
              <w:rPr>
                <w:rFonts w:ascii="Times New Roman" w:hAnsi="Times New Roman" w:cs="Times New Roman"/>
                <w:sz w:val="20"/>
                <w:szCs w:val="20"/>
              </w:rPr>
              <w:t>)</w:t>
            </w:r>
          </w:p>
        </w:tc>
        <w:tc>
          <w:tcPr>
            <w:tcW w:w="992" w:type="dxa"/>
            <w:tcBorders>
              <w:top w:val="nil"/>
            </w:tcBorders>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42</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15165C" w:rsidRPr="00C135AF">
              <w:rPr>
                <w:rFonts w:ascii="Times New Roman" w:hAnsi="Times New Roman" w:cs="Times New Roman"/>
                <w:sz w:val="20"/>
                <w:szCs w:val="20"/>
              </w:rPr>
              <w:t>79,2</w:t>
            </w:r>
            <w:r w:rsidRPr="00C135AF">
              <w:rPr>
                <w:rFonts w:ascii="Times New Roman" w:hAnsi="Times New Roman" w:cs="Times New Roman"/>
                <w:sz w:val="20"/>
                <w:szCs w:val="20"/>
              </w:rPr>
              <w:t>)</w:t>
            </w:r>
          </w:p>
        </w:tc>
        <w:tc>
          <w:tcPr>
            <w:tcW w:w="992" w:type="dxa"/>
            <w:tcBorders>
              <w:top w:val="nil"/>
            </w:tcBorders>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39</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15165C" w:rsidRPr="00C135AF">
              <w:rPr>
                <w:rFonts w:ascii="Times New Roman" w:hAnsi="Times New Roman" w:cs="Times New Roman"/>
                <w:sz w:val="20"/>
                <w:szCs w:val="20"/>
              </w:rPr>
              <w:t>79,6</w:t>
            </w:r>
            <w:r w:rsidRPr="00C135AF">
              <w:rPr>
                <w:rFonts w:ascii="Times New Roman" w:hAnsi="Times New Roman" w:cs="Times New Roman"/>
                <w:sz w:val="20"/>
                <w:szCs w:val="20"/>
              </w:rPr>
              <w:t>)</w:t>
            </w:r>
          </w:p>
        </w:tc>
        <w:tc>
          <w:tcPr>
            <w:tcW w:w="992" w:type="dxa"/>
            <w:tcBorders>
              <w:top w:val="nil"/>
            </w:tcBorders>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12</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15165C" w:rsidRPr="00C135AF">
              <w:rPr>
                <w:rFonts w:ascii="Times New Roman" w:hAnsi="Times New Roman" w:cs="Times New Roman"/>
                <w:sz w:val="20"/>
                <w:szCs w:val="20"/>
              </w:rPr>
              <w:t>80</w:t>
            </w:r>
            <w:r w:rsidRPr="00C135AF">
              <w:rPr>
                <w:rFonts w:ascii="Times New Roman" w:hAnsi="Times New Roman" w:cs="Times New Roman"/>
                <w:sz w:val="20"/>
                <w:szCs w:val="20"/>
              </w:rPr>
              <w:t>)</w:t>
            </w:r>
          </w:p>
        </w:tc>
        <w:tc>
          <w:tcPr>
            <w:tcW w:w="993" w:type="dxa"/>
            <w:tcBorders>
              <w:top w:val="nil"/>
            </w:tcBorders>
            <w:shd w:val="clear" w:color="auto" w:fill="FFFFFF" w:themeFill="background1"/>
          </w:tcPr>
          <w:p w:rsidR="004232B5" w:rsidRPr="00C135AF" w:rsidRDefault="004232B5"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192</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b/>
                <w:sz w:val="20"/>
                <w:szCs w:val="20"/>
              </w:rPr>
              <w:t>(%67,4)</w:t>
            </w:r>
          </w:p>
        </w:tc>
      </w:tr>
      <w:tr w:rsidR="00533E19"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jc w:val="both"/>
              <w:rPr>
                <w:rFonts w:ascii="Times New Roman" w:hAnsi="Times New Roman" w:cs="Times New Roman"/>
                <w:sz w:val="20"/>
                <w:szCs w:val="20"/>
              </w:rPr>
            </w:pPr>
            <w:r w:rsidRPr="00C135AF">
              <w:rPr>
                <w:rFonts w:ascii="Times New Roman" w:hAnsi="Times New Roman" w:cs="Times New Roman"/>
                <w:sz w:val="20"/>
                <w:szCs w:val="20"/>
              </w:rPr>
              <w:t>Hastaneye başvururken inkübasyon döneminde olup, hastaneye yattıktan 48 – 72 saat içinde gelişen enfeksiyonlardır.</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15</w:t>
            </w:r>
          </w:p>
          <w:p w:rsidR="004232B5" w:rsidRPr="00C135AF" w:rsidRDefault="00533E19"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17,2)</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11</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13,6)</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6</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11,3)</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2,0)</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33</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(%11,6)</w:t>
            </w:r>
          </w:p>
        </w:tc>
      </w:tr>
      <w:tr w:rsidR="00533E19"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jc w:val="both"/>
              <w:rPr>
                <w:rFonts w:ascii="Times New Roman" w:eastAsia="Times New Roman" w:hAnsi="Times New Roman" w:cs="Times New Roman"/>
                <w:sz w:val="20"/>
                <w:szCs w:val="20"/>
                <w:lang w:eastAsia="tr-TR"/>
              </w:rPr>
            </w:pPr>
            <w:r w:rsidRPr="00C135AF">
              <w:rPr>
                <w:rFonts w:ascii="Times New Roman" w:eastAsia="Times New Roman" w:hAnsi="Times New Roman" w:cs="Times New Roman"/>
                <w:sz w:val="20"/>
                <w:szCs w:val="20"/>
                <w:lang w:eastAsia="tr-TR"/>
              </w:rPr>
              <w:t>Hasta hastanede yattığı sırada belirti-bulgu vermeyen, taburcu olduktan sonra</w:t>
            </w:r>
            <w:r w:rsidR="000F55A2" w:rsidRPr="00C135AF">
              <w:rPr>
                <w:rFonts w:ascii="Times New Roman" w:eastAsia="Times New Roman" w:hAnsi="Times New Roman" w:cs="Times New Roman"/>
                <w:sz w:val="20"/>
                <w:szCs w:val="20"/>
                <w:lang w:eastAsia="tr-TR"/>
              </w:rPr>
              <w:t xml:space="preserve"> ortaya çıkan enfeksiyonlardır.</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7</w:t>
            </w:r>
          </w:p>
          <w:p w:rsidR="004232B5" w:rsidRPr="00C135AF" w:rsidRDefault="00533E19"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8,0)</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1,2)</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8</w:t>
            </w:r>
          </w:p>
          <w:p w:rsidR="004232B5" w:rsidRPr="00C135AF" w:rsidRDefault="00533E19"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2,8)</w:t>
            </w:r>
          </w:p>
        </w:tc>
      </w:tr>
      <w:tr w:rsidR="00533E19"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rPr>
                <w:rFonts w:ascii="Times New Roman" w:hAnsi="Times New Roman" w:cs="Times New Roman"/>
                <w:sz w:val="20"/>
                <w:szCs w:val="20"/>
              </w:rPr>
            </w:pPr>
            <w:r w:rsidRPr="00C135AF">
              <w:rPr>
                <w:rFonts w:ascii="Times New Roman" w:hAnsi="Times New Roman" w:cs="Times New Roman"/>
                <w:sz w:val="20"/>
                <w:szCs w:val="20"/>
              </w:rPr>
              <w:t>Hastanın hastaneye yatışı ile taburcu olduğu süre içinde hastanede ortaya çıkan enfeksiyonlardır.</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21</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(%24,1)</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14</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(%17,3)</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5</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(%9,4)</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9</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(%18,4)</w:t>
            </w:r>
          </w:p>
        </w:tc>
        <w:tc>
          <w:tcPr>
            <w:tcW w:w="992" w:type="dxa"/>
            <w:shd w:val="clear" w:color="auto" w:fill="FFFFFF" w:themeFill="background1"/>
          </w:tcPr>
          <w:p w:rsidR="00533E19" w:rsidRPr="00C135AF" w:rsidRDefault="00533E19"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w:t>
            </w:r>
          </w:p>
          <w:p w:rsidR="004232B5" w:rsidRPr="00C135AF" w:rsidRDefault="00533E19"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(%20,0</w:t>
            </w:r>
            <w:r w:rsidR="004232B5" w:rsidRPr="00C135AF">
              <w:rPr>
                <w:rFonts w:ascii="Times New Roman" w:hAnsi="Times New Roman" w:cs="Times New Roman"/>
                <w:sz w:val="20"/>
                <w:szCs w:val="20"/>
              </w:rPr>
              <w:t>)</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52</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(%18,2)</w:t>
            </w:r>
          </w:p>
        </w:tc>
      </w:tr>
      <w:tr w:rsidR="004232B5" w:rsidRPr="00C135AF" w:rsidTr="00E820B7">
        <w:trPr>
          <w:trHeight w:val="20"/>
          <w:jc w:val="center"/>
        </w:trPr>
        <w:tc>
          <w:tcPr>
            <w:tcW w:w="13608" w:type="dxa"/>
            <w:gridSpan w:val="8"/>
            <w:shd w:val="clear" w:color="auto" w:fill="FFFFFF" w:themeFill="background1"/>
          </w:tcPr>
          <w:p w:rsidR="004232B5" w:rsidRPr="00C135AF" w:rsidRDefault="004232B5" w:rsidP="00C135AF">
            <w:pPr>
              <w:spacing w:line="240" w:lineRule="atLeast"/>
              <w:rPr>
                <w:rFonts w:ascii="Times New Roman" w:hAnsi="Times New Roman" w:cs="Times New Roman"/>
                <w:sz w:val="20"/>
                <w:szCs w:val="20"/>
              </w:rPr>
            </w:pPr>
            <w:r w:rsidRPr="00C135AF">
              <w:rPr>
                <w:rFonts w:ascii="Times New Roman" w:hAnsi="Times New Roman" w:cs="Times New Roman"/>
                <w:b/>
                <w:sz w:val="20"/>
                <w:szCs w:val="20"/>
              </w:rPr>
              <w:t>Hastane enfeksiyonu neden önemlidir?</w:t>
            </w:r>
          </w:p>
        </w:tc>
      </w:tr>
      <w:tr w:rsidR="000F55A2"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rPr>
                <w:rFonts w:ascii="Times New Roman" w:hAnsi="Times New Roman" w:cs="Times New Roman"/>
                <w:sz w:val="20"/>
                <w:szCs w:val="20"/>
              </w:rPr>
            </w:pPr>
            <w:r w:rsidRPr="00C135AF">
              <w:rPr>
                <w:rFonts w:ascii="Times New Roman" w:hAnsi="Times New Roman" w:cs="Times New Roman"/>
                <w:sz w:val="20"/>
                <w:szCs w:val="20"/>
              </w:rPr>
              <w:t>Hastanın hastanede kalış süresini arttırdığı için</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10</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11,5)</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6</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7,4)</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1,9)</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6,1)</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6,7)</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21</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7,4)</w:t>
            </w:r>
          </w:p>
        </w:tc>
      </w:tr>
      <w:tr w:rsidR="000F55A2"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rPr>
                <w:rFonts w:ascii="Times New Roman" w:hAnsi="Times New Roman" w:cs="Times New Roman"/>
                <w:sz w:val="20"/>
                <w:szCs w:val="20"/>
              </w:rPr>
            </w:pPr>
            <w:r w:rsidRPr="00C135AF">
              <w:rPr>
                <w:rFonts w:ascii="Times New Roman" w:hAnsi="Times New Roman" w:cs="Times New Roman"/>
                <w:sz w:val="20"/>
                <w:szCs w:val="20"/>
              </w:rPr>
              <w:t>Hastanın tedavi maliyetini ve iş gücü kaybını arttırdığı için</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8</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9,2)</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5</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6,2)</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6</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11,3)</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4,1)</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15165C" w:rsidRPr="00C135AF">
              <w:rPr>
                <w:rFonts w:ascii="Times New Roman" w:hAnsi="Times New Roman" w:cs="Times New Roman"/>
                <w:sz w:val="20"/>
                <w:szCs w:val="20"/>
              </w:rPr>
              <w:t>20,</w:t>
            </w:r>
            <w:r w:rsidR="004232B5" w:rsidRPr="00C135AF">
              <w:rPr>
                <w:rFonts w:ascii="Times New Roman" w:hAnsi="Times New Roman" w:cs="Times New Roman"/>
                <w:sz w:val="20"/>
                <w:szCs w:val="20"/>
              </w:rPr>
              <w:t>)</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24</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8,4)</w:t>
            </w:r>
          </w:p>
        </w:tc>
      </w:tr>
      <w:tr w:rsidR="000F55A2"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rPr>
                <w:rFonts w:ascii="Times New Roman" w:hAnsi="Times New Roman" w:cs="Times New Roman"/>
                <w:sz w:val="20"/>
                <w:szCs w:val="20"/>
              </w:rPr>
            </w:pPr>
            <w:r w:rsidRPr="00C135AF">
              <w:rPr>
                <w:rFonts w:ascii="Times New Roman" w:hAnsi="Times New Roman" w:cs="Times New Roman"/>
                <w:sz w:val="20"/>
                <w:szCs w:val="20"/>
              </w:rPr>
              <w:t>Sağlık çalışanlarının iş yükünü arttırdığı için</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 4,6)</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(%1,4)</w:t>
            </w:r>
          </w:p>
        </w:tc>
      </w:tr>
      <w:tr w:rsidR="000F55A2"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rPr>
                <w:rFonts w:ascii="Times New Roman" w:hAnsi="Times New Roman" w:cs="Times New Roman"/>
                <w:sz w:val="20"/>
                <w:szCs w:val="20"/>
              </w:rPr>
            </w:pPr>
            <w:r w:rsidRPr="00C135AF">
              <w:rPr>
                <w:rFonts w:ascii="Times New Roman" w:hAnsi="Times New Roman" w:cs="Times New Roman"/>
                <w:sz w:val="20"/>
                <w:szCs w:val="20"/>
              </w:rPr>
              <w:t>*</w:t>
            </w:r>
            <w:r w:rsidRPr="00C135AF">
              <w:rPr>
                <w:rFonts w:ascii="Times New Roman" w:hAnsi="Times New Roman" w:cs="Times New Roman"/>
                <w:i/>
                <w:sz w:val="20"/>
                <w:szCs w:val="20"/>
              </w:rPr>
              <w:t>Hepsi</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65</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74,7)</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70</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(%6,4)</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46</w:t>
            </w:r>
          </w:p>
          <w:p w:rsidR="004232B5" w:rsidRPr="00C135AF" w:rsidRDefault="00E6369D"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 %</w:t>
            </w:r>
            <w:r w:rsidR="004232B5" w:rsidRPr="00C135AF">
              <w:rPr>
                <w:rFonts w:ascii="Times New Roman" w:hAnsi="Times New Roman" w:cs="Times New Roman"/>
                <w:sz w:val="20"/>
                <w:szCs w:val="20"/>
              </w:rPr>
              <w:t>86,8)</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44</w:t>
            </w:r>
          </w:p>
          <w:p w:rsidR="004232B5" w:rsidRPr="00C135AF" w:rsidRDefault="00E6369D"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89,8)</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11</w:t>
            </w:r>
          </w:p>
          <w:p w:rsidR="004232B5" w:rsidRPr="00C135AF" w:rsidRDefault="0015165C" w:rsidP="00C135AF">
            <w:pPr>
              <w:spacing w:line="240" w:lineRule="atLeast"/>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73,3)</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236</w:t>
            </w:r>
          </w:p>
          <w:p w:rsidR="004232B5" w:rsidRPr="00C135AF" w:rsidRDefault="004232B5"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(%82,8)</w:t>
            </w:r>
          </w:p>
        </w:tc>
      </w:tr>
      <w:tr w:rsidR="004232B5" w:rsidRPr="00C135AF" w:rsidTr="00E820B7">
        <w:trPr>
          <w:trHeight w:val="20"/>
          <w:jc w:val="center"/>
        </w:trPr>
        <w:tc>
          <w:tcPr>
            <w:tcW w:w="13608" w:type="dxa"/>
            <w:gridSpan w:val="8"/>
            <w:shd w:val="clear" w:color="auto" w:fill="FFFFFF" w:themeFill="background1"/>
          </w:tcPr>
          <w:p w:rsidR="004232B5" w:rsidRPr="00C135AF" w:rsidRDefault="004232B5" w:rsidP="00C135AF">
            <w:pPr>
              <w:spacing w:line="240" w:lineRule="atLeast"/>
              <w:rPr>
                <w:rFonts w:ascii="Times New Roman" w:hAnsi="Times New Roman" w:cs="Times New Roman"/>
                <w:b/>
                <w:sz w:val="20"/>
                <w:szCs w:val="20"/>
              </w:rPr>
            </w:pPr>
            <w:r w:rsidRPr="00C135AF">
              <w:rPr>
                <w:rFonts w:ascii="Times New Roman" w:hAnsi="Times New Roman" w:cs="Times New Roman"/>
                <w:b/>
                <w:sz w:val="20"/>
                <w:szCs w:val="20"/>
              </w:rPr>
              <w:t>Hastane enfeksiyonunu önlemenin “en etkili ve kolay yolu” aşağıdakilerden hangisidir?</w:t>
            </w:r>
          </w:p>
        </w:tc>
      </w:tr>
      <w:tr w:rsidR="000F55A2"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rPr>
                <w:rFonts w:ascii="Times New Roman" w:hAnsi="Times New Roman" w:cs="Times New Roman"/>
                <w:sz w:val="20"/>
                <w:szCs w:val="20"/>
              </w:rPr>
            </w:pPr>
            <w:r w:rsidRPr="00C135AF">
              <w:rPr>
                <w:rFonts w:ascii="Times New Roman" w:hAnsi="Times New Roman" w:cs="Times New Roman"/>
                <w:sz w:val="20"/>
                <w:szCs w:val="20"/>
              </w:rPr>
              <w:t>*</w:t>
            </w:r>
            <w:r w:rsidRPr="00C135AF">
              <w:rPr>
                <w:rFonts w:ascii="Times New Roman" w:hAnsi="Times New Roman" w:cs="Times New Roman"/>
                <w:i/>
                <w:sz w:val="20"/>
                <w:szCs w:val="20"/>
              </w:rPr>
              <w:t>El yıkama</w:t>
            </w:r>
            <w:r w:rsidRPr="00C135AF">
              <w:rPr>
                <w:rFonts w:ascii="Times New Roman" w:hAnsi="Times New Roman" w:cs="Times New Roman"/>
                <w:sz w:val="20"/>
                <w:szCs w:val="20"/>
              </w:rPr>
              <w:t xml:space="preserve">                 </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32</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shd w:val="clear" w:color="auto" w:fill="FFFFFF"/>
              </w:rPr>
              <w:t>(%</w:t>
            </w:r>
            <w:r w:rsidR="004232B5" w:rsidRPr="00C135AF">
              <w:rPr>
                <w:rFonts w:ascii="Times New Roman" w:hAnsi="Times New Roman" w:cs="Times New Roman"/>
                <w:sz w:val="20"/>
                <w:szCs w:val="20"/>
                <w:shd w:val="clear" w:color="auto" w:fill="FFFFFF"/>
              </w:rPr>
              <w:t>36,8)</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44</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shd w:val="clear" w:color="auto" w:fill="FFFFFF"/>
              </w:rPr>
              <w:t>(%</w:t>
            </w:r>
            <w:r w:rsidR="004232B5" w:rsidRPr="00C135AF">
              <w:rPr>
                <w:rFonts w:ascii="Times New Roman" w:hAnsi="Times New Roman" w:cs="Times New Roman"/>
                <w:sz w:val="20"/>
                <w:szCs w:val="20"/>
                <w:shd w:val="clear" w:color="auto" w:fill="FFFFFF"/>
              </w:rPr>
              <w:t>54,3)</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37</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69,8)</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42</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shd w:val="clear" w:color="auto" w:fill="FFFFFF"/>
              </w:rPr>
              <w:t>(%</w:t>
            </w:r>
            <w:r w:rsidR="004232B5" w:rsidRPr="00C135AF">
              <w:rPr>
                <w:rFonts w:ascii="Times New Roman" w:hAnsi="Times New Roman" w:cs="Times New Roman"/>
                <w:sz w:val="20"/>
                <w:szCs w:val="20"/>
                <w:shd w:val="clear" w:color="auto" w:fill="FFFFFF"/>
              </w:rPr>
              <w:t>85,7)</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10</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66,7)</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b/>
                <w:sz w:val="20"/>
                <w:szCs w:val="20"/>
              </w:rPr>
            </w:pPr>
            <w:r w:rsidRPr="00C135AF">
              <w:rPr>
                <w:rFonts w:ascii="Times New Roman" w:hAnsi="Times New Roman" w:cs="Times New Roman"/>
                <w:b/>
                <w:sz w:val="20"/>
                <w:szCs w:val="20"/>
              </w:rPr>
              <w:t>165</w:t>
            </w:r>
          </w:p>
          <w:p w:rsidR="004232B5" w:rsidRPr="00C135AF" w:rsidRDefault="00E6369D" w:rsidP="00C135AF">
            <w:pPr>
              <w:spacing w:line="240" w:lineRule="atLeast"/>
              <w:jc w:val="center"/>
              <w:rPr>
                <w:rFonts w:ascii="Times New Roman" w:hAnsi="Times New Roman" w:cs="Times New Roman"/>
                <w:sz w:val="20"/>
                <w:szCs w:val="20"/>
              </w:rPr>
            </w:pPr>
            <w:r w:rsidRPr="00C135AF">
              <w:rPr>
                <w:rFonts w:ascii="Times New Roman" w:hAnsi="Times New Roman" w:cs="Times New Roman"/>
                <w:b/>
                <w:sz w:val="20"/>
                <w:szCs w:val="20"/>
              </w:rPr>
              <w:t>(%</w:t>
            </w:r>
            <w:r w:rsidR="004232B5" w:rsidRPr="00C135AF">
              <w:rPr>
                <w:rFonts w:ascii="Times New Roman" w:hAnsi="Times New Roman" w:cs="Times New Roman"/>
                <w:b/>
                <w:sz w:val="20"/>
                <w:szCs w:val="20"/>
              </w:rPr>
              <w:t>57,9)</w:t>
            </w:r>
          </w:p>
        </w:tc>
      </w:tr>
      <w:tr w:rsidR="000F55A2"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rPr>
                <w:rFonts w:ascii="Times New Roman" w:hAnsi="Times New Roman" w:cs="Times New Roman"/>
                <w:b/>
                <w:sz w:val="20"/>
                <w:szCs w:val="20"/>
              </w:rPr>
            </w:pPr>
            <w:r w:rsidRPr="00C135AF">
              <w:rPr>
                <w:rFonts w:ascii="Times New Roman" w:eastAsia="Times New Roman" w:hAnsi="Times New Roman" w:cs="Times New Roman"/>
                <w:sz w:val="20"/>
                <w:szCs w:val="20"/>
              </w:rPr>
              <w:t>Antibiyotik profilaksisi</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32</w:t>
            </w:r>
          </w:p>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(%36,8 )</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20</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24,7)</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9</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17,0)</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4,1)</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6,7)</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64</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22,5)</w:t>
            </w:r>
          </w:p>
        </w:tc>
      </w:tr>
      <w:tr w:rsidR="000F55A2"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rPr>
                <w:rFonts w:ascii="Times New Roman" w:hAnsi="Times New Roman" w:cs="Times New Roman"/>
                <w:sz w:val="20"/>
                <w:szCs w:val="20"/>
              </w:rPr>
            </w:pPr>
            <w:r w:rsidRPr="00C135AF">
              <w:rPr>
                <w:rFonts w:ascii="Times New Roman" w:hAnsi="Times New Roman" w:cs="Times New Roman"/>
                <w:sz w:val="20"/>
                <w:szCs w:val="20"/>
              </w:rPr>
              <w:t>Koruyucu gözlük kullanımı</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1,1)</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2,0)</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0</w:t>
            </w:r>
          </w:p>
          <w:p w:rsidR="004232B5" w:rsidRPr="00C135AF" w:rsidRDefault="004232B5" w:rsidP="00C135AF">
            <w:pPr>
              <w:spacing w:line="240" w:lineRule="atLeast"/>
              <w:jc w:val="center"/>
              <w:rPr>
                <w:rFonts w:ascii="Times New Roman" w:hAnsi="Times New Roman" w:cs="Times New Roman"/>
                <w:sz w:val="20"/>
                <w:szCs w:val="20"/>
              </w:rPr>
            </w:pP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w:t>
            </w:r>
          </w:p>
          <w:p w:rsidR="004232B5" w:rsidRPr="00C135AF" w:rsidRDefault="000F55A2"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0,7)</w:t>
            </w:r>
          </w:p>
        </w:tc>
      </w:tr>
      <w:tr w:rsidR="000F55A2" w:rsidRPr="00C135AF" w:rsidTr="00E820B7">
        <w:trPr>
          <w:trHeight w:val="20"/>
          <w:jc w:val="center"/>
        </w:trPr>
        <w:tc>
          <w:tcPr>
            <w:tcW w:w="7512" w:type="dxa"/>
            <w:shd w:val="clear" w:color="auto" w:fill="FFFFFF" w:themeFill="background1"/>
          </w:tcPr>
          <w:p w:rsidR="004232B5" w:rsidRPr="00C135AF" w:rsidRDefault="004232B5" w:rsidP="00C135AF">
            <w:pPr>
              <w:spacing w:line="240" w:lineRule="atLeast"/>
              <w:rPr>
                <w:rFonts w:ascii="Times New Roman" w:hAnsi="Times New Roman" w:cs="Times New Roman"/>
                <w:sz w:val="20"/>
                <w:szCs w:val="20"/>
              </w:rPr>
            </w:pPr>
            <w:r w:rsidRPr="00C135AF">
              <w:rPr>
                <w:rFonts w:ascii="Times New Roman" w:hAnsi="Times New Roman" w:cs="Times New Roman"/>
                <w:sz w:val="20"/>
                <w:szCs w:val="20"/>
              </w:rPr>
              <w:t>Maske kullanımı</w:t>
            </w:r>
          </w:p>
        </w:tc>
        <w:tc>
          <w:tcPr>
            <w:tcW w:w="1134" w:type="dxa"/>
            <w:gridSpan w:val="2"/>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22</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25,3)</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17</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21,0)</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7</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13,2)</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8,2)</w:t>
            </w:r>
          </w:p>
        </w:tc>
        <w:tc>
          <w:tcPr>
            <w:tcW w:w="992"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4</w:t>
            </w:r>
          </w:p>
          <w:p w:rsidR="004232B5" w:rsidRPr="00C135AF" w:rsidRDefault="0015165C"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26,7)</w:t>
            </w:r>
          </w:p>
        </w:tc>
        <w:tc>
          <w:tcPr>
            <w:tcW w:w="993" w:type="dxa"/>
            <w:shd w:val="clear" w:color="auto" w:fill="FFFFFF" w:themeFill="background1"/>
          </w:tcPr>
          <w:p w:rsidR="004232B5" w:rsidRPr="00C135AF" w:rsidRDefault="004232B5"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54</w:t>
            </w:r>
          </w:p>
          <w:p w:rsidR="004232B5" w:rsidRPr="00C135AF" w:rsidRDefault="00E6369D" w:rsidP="00C135AF">
            <w:pPr>
              <w:spacing w:line="240" w:lineRule="atLeast"/>
              <w:jc w:val="center"/>
              <w:rPr>
                <w:rFonts w:ascii="Times New Roman" w:hAnsi="Times New Roman" w:cs="Times New Roman"/>
                <w:sz w:val="20"/>
                <w:szCs w:val="20"/>
              </w:rPr>
            </w:pPr>
            <w:r w:rsidRPr="00C135AF">
              <w:rPr>
                <w:rFonts w:ascii="Times New Roman" w:hAnsi="Times New Roman" w:cs="Times New Roman"/>
                <w:sz w:val="20"/>
                <w:szCs w:val="20"/>
              </w:rPr>
              <w:t>(%</w:t>
            </w:r>
            <w:r w:rsidR="004232B5" w:rsidRPr="00C135AF">
              <w:rPr>
                <w:rFonts w:ascii="Times New Roman" w:hAnsi="Times New Roman" w:cs="Times New Roman"/>
                <w:sz w:val="20"/>
                <w:szCs w:val="20"/>
              </w:rPr>
              <w:t>18,9)</w:t>
            </w:r>
          </w:p>
        </w:tc>
      </w:tr>
    </w:tbl>
    <w:p w:rsidR="00C135AF" w:rsidRDefault="00C135AF" w:rsidP="00353D49">
      <w:pPr>
        <w:spacing w:after="0" w:line="360" w:lineRule="auto"/>
        <w:rPr>
          <w:rFonts w:ascii="Times New Roman" w:hAnsi="Times New Roman" w:cs="Times New Roman"/>
          <w:b/>
          <w:sz w:val="24"/>
          <w:szCs w:val="24"/>
        </w:rPr>
      </w:pPr>
    </w:p>
    <w:p w:rsidR="000156F9" w:rsidRPr="0037772D" w:rsidRDefault="000156F9" w:rsidP="00353D49">
      <w:pPr>
        <w:spacing w:after="0" w:line="360" w:lineRule="auto"/>
        <w:rPr>
          <w:rFonts w:ascii="Times New Roman" w:hAnsi="Times New Roman" w:cs="Times New Roman"/>
          <w:b/>
          <w:sz w:val="24"/>
          <w:szCs w:val="24"/>
        </w:rPr>
      </w:pPr>
      <w:r w:rsidRPr="0037772D">
        <w:rPr>
          <w:rFonts w:ascii="Times New Roman" w:hAnsi="Times New Roman" w:cs="Times New Roman"/>
          <w:b/>
          <w:sz w:val="24"/>
          <w:szCs w:val="24"/>
        </w:rPr>
        <w:br w:type="page"/>
      </w:r>
    </w:p>
    <w:p w:rsidR="008069B9" w:rsidRPr="0037772D" w:rsidRDefault="00DC6011" w:rsidP="00353D49">
      <w:pPr>
        <w:spacing w:after="0" w:line="360" w:lineRule="auto"/>
        <w:rPr>
          <w:rFonts w:ascii="Times New Roman" w:hAnsi="Times New Roman" w:cs="Times New Roman"/>
          <w:sz w:val="24"/>
          <w:szCs w:val="24"/>
        </w:rPr>
      </w:pPr>
      <w:r w:rsidRPr="0037772D">
        <w:rPr>
          <w:rFonts w:ascii="Times New Roman" w:hAnsi="Times New Roman" w:cs="Times New Roman"/>
          <w:b/>
          <w:sz w:val="24"/>
          <w:szCs w:val="24"/>
        </w:rPr>
        <w:t xml:space="preserve">Tablo 24. </w:t>
      </w:r>
      <w:r w:rsidR="004232B5" w:rsidRPr="0037772D">
        <w:rPr>
          <w:rFonts w:ascii="Times New Roman" w:hAnsi="Times New Roman" w:cs="Times New Roman"/>
          <w:sz w:val="24"/>
          <w:szCs w:val="24"/>
        </w:rPr>
        <w:t>(</w:t>
      </w:r>
      <w:r w:rsidRPr="0037772D">
        <w:rPr>
          <w:rFonts w:ascii="Times New Roman" w:hAnsi="Times New Roman" w:cs="Times New Roman"/>
          <w:sz w:val="24"/>
          <w:szCs w:val="24"/>
        </w:rPr>
        <w:t>Devam</w:t>
      </w:r>
      <w:r w:rsidR="000F55A2" w:rsidRPr="0037772D">
        <w:rPr>
          <w:rFonts w:ascii="Times New Roman" w:hAnsi="Times New Roman" w:cs="Times New Roman"/>
          <w:sz w:val="24"/>
          <w:szCs w:val="24"/>
        </w:rPr>
        <w:t xml:space="preserve"> 1</w:t>
      </w:r>
      <w:r w:rsidR="004232B5" w:rsidRPr="0037772D">
        <w:rPr>
          <w:rFonts w:ascii="Times New Roman" w:hAnsi="Times New Roman" w:cs="Times New Roman"/>
          <w:sz w:val="24"/>
          <w:szCs w:val="24"/>
        </w:rPr>
        <w:t>) D</w:t>
      </w:r>
      <w:r w:rsidRPr="0037772D">
        <w:rPr>
          <w:rFonts w:ascii="Times New Roman" w:hAnsi="Times New Roman" w:cs="Times New Roman"/>
          <w:sz w:val="24"/>
          <w:szCs w:val="24"/>
        </w:rPr>
        <w:t>iş hekimliği fakültesi öğrencilerinin bilgi sorularına verdikleri cevaplar</w:t>
      </w:r>
      <w:r w:rsidR="008069B9" w:rsidRPr="0037772D">
        <w:rPr>
          <w:rFonts w:ascii="Times New Roman" w:hAnsi="Times New Roman" w:cs="Times New Roman"/>
          <w:sz w:val="24"/>
          <w:szCs w:val="24"/>
        </w:rPr>
        <w:t>ın sınıflara göre dağılımı</w:t>
      </w:r>
      <w:r w:rsidR="00965A71">
        <w:rPr>
          <w:rFonts w:ascii="Times New Roman" w:hAnsi="Times New Roman" w:cs="Times New Roman"/>
          <w:sz w:val="24"/>
          <w:szCs w:val="24"/>
        </w:rPr>
        <w:t>.</w:t>
      </w: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8"/>
        <w:gridCol w:w="882"/>
        <w:gridCol w:w="126"/>
        <w:gridCol w:w="1005"/>
        <w:gridCol w:w="1131"/>
        <w:gridCol w:w="1131"/>
        <w:gridCol w:w="1131"/>
        <w:gridCol w:w="1133"/>
      </w:tblGrid>
      <w:tr w:rsidR="008F702B" w:rsidRPr="0037772D" w:rsidTr="008F702B">
        <w:trPr>
          <w:trHeight w:val="20"/>
        </w:trPr>
        <w:tc>
          <w:tcPr>
            <w:tcW w:w="7038" w:type="dxa"/>
            <w:vMerge w:val="restart"/>
            <w:tcBorders>
              <w:top w:val="single" w:sz="4" w:space="0" w:color="auto"/>
              <w:bottom w:val="nil"/>
            </w:tcBorders>
            <w:shd w:val="clear" w:color="auto" w:fill="auto"/>
            <w:vAlign w:val="center"/>
          </w:tcPr>
          <w:p w:rsidR="000F55A2" w:rsidRPr="0037772D" w:rsidRDefault="000F55A2" w:rsidP="008F702B">
            <w:pPr>
              <w:spacing w:line="240" w:lineRule="atLeast"/>
              <w:rPr>
                <w:rFonts w:ascii="Times New Roman" w:hAnsi="Times New Roman" w:cs="Times New Roman"/>
                <w:b/>
                <w:sz w:val="20"/>
                <w:szCs w:val="20"/>
              </w:rPr>
            </w:pPr>
            <w:r w:rsidRPr="0037772D">
              <w:rPr>
                <w:rFonts w:ascii="Times New Roman" w:hAnsi="Times New Roman" w:cs="Times New Roman"/>
                <w:b/>
                <w:sz w:val="20"/>
                <w:szCs w:val="20"/>
              </w:rPr>
              <w:t>Bilgi Soruları ve Seçenekler</w:t>
            </w:r>
          </w:p>
          <w:p w:rsidR="00DC6011" w:rsidRPr="0037772D" w:rsidRDefault="000F55A2" w:rsidP="008F702B">
            <w:pPr>
              <w:spacing w:line="240" w:lineRule="atLeast"/>
              <w:rPr>
                <w:rFonts w:ascii="Times New Roman" w:hAnsi="Times New Roman" w:cs="Times New Roman"/>
                <w:b/>
                <w:sz w:val="20"/>
                <w:szCs w:val="20"/>
              </w:rPr>
            </w:pPr>
            <w:r w:rsidRPr="0037772D">
              <w:rPr>
                <w:rFonts w:ascii="Times New Roman" w:hAnsi="Times New Roman" w:cs="Times New Roman"/>
                <w:b/>
                <w:sz w:val="20"/>
                <w:szCs w:val="20"/>
              </w:rPr>
              <w:t>*</w:t>
            </w:r>
            <w:r w:rsidRPr="0037772D">
              <w:rPr>
                <w:rFonts w:ascii="Times New Roman" w:hAnsi="Times New Roman" w:cs="Times New Roman"/>
                <w:sz w:val="20"/>
                <w:szCs w:val="20"/>
              </w:rPr>
              <w:t>(</w:t>
            </w:r>
            <w:r w:rsidRPr="0037772D">
              <w:rPr>
                <w:rFonts w:ascii="Times New Roman" w:hAnsi="Times New Roman" w:cs="Times New Roman"/>
                <w:i/>
                <w:sz w:val="20"/>
                <w:szCs w:val="20"/>
              </w:rPr>
              <w:t>Doğru olan seçenek  başında * işareti ile italik olarak belirtilmiştir)</w:t>
            </w:r>
          </w:p>
        </w:tc>
        <w:tc>
          <w:tcPr>
            <w:tcW w:w="882" w:type="dxa"/>
            <w:tcBorders>
              <w:top w:val="single" w:sz="4" w:space="0" w:color="auto"/>
              <w:bottom w:val="nil"/>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1. Sınıf</w:t>
            </w:r>
          </w:p>
        </w:tc>
        <w:tc>
          <w:tcPr>
            <w:tcW w:w="1131" w:type="dxa"/>
            <w:gridSpan w:val="2"/>
            <w:tcBorders>
              <w:top w:val="single" w:sz="4" w:space="0" w:color="auto"/>
              <w:bottom w:val="nil"/>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2. Sınıf</w:t>
            </w:r>
          </w:p>
        </w:tc>
        <w:tc>
          <w:tcPr>
            <w:tcW w:w="1131" w:type="dxa"/>
            <w:tcBorders>
              <w:top w:val="single" w:sz="4" w:space="0" w:color="auto"/>
              <w:bottom w:val="nil"/>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3. Sınıf</w:t>
            </w:r>
          </w:p>
        </w:tc>
        <w:tc>
          <w:tcPr>
            <w:tcW w:w="1131" w:type="dxa"/>
            <w:tcBorders>
              <w:top w:val="single" w:sz="4" w:space="0" w:color="auto"/>
              <w:bottom w:val="nil"/>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4. Sınıf</w:t>
            </w:r>
          </w:p>
        </w:tc>
        <w:tc>
          <w:tcPr>
            <w:tcW w:w="1131" w:type="dxa"/>
            <w:tcBorders>
              <w:top w:val="single" w:sz="4" w:space="0" w:color="auto"/>
              <w:bottom w:val="nil"/>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5. Sınıf</w:t>
            </w:r>
          </w:p>
        </w:tc>
        <w:tc>
          <w:tcPr>
            <w:tcW w:w="1133" w:type="dxa"/>
            <w:vMerge w:val="restart"/>
            <w:tcBorders>
              <w:top w:val="single" w:sz="4" w:space="0" w:color="auto"/>
              <w:bottom w:val="nil"/>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N</w:t>
            </w:r>
          </w:p>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w:t>
            </w:r>
          </w:p>
        </w:tc>
      </w:tr>
      <w:tr w:rsidR="008F702B" w:rsidRPr="0037772D" w:rsidTr="008F702B">
        <w:trPr>
          <w:trHeight w:val="20"/>
        </w:trPr>
        <w:tc>
          <w:tcPr>
            <w:tcW w:w="7038" w:type="dxa"/>
            <w:vMerge/>
            <w:tcBorders>
              <w:top w:val="nil"/>
              <w:bottom w:val="single" w:sz="4" w:space="0" w:color="auto"/>
            </w:tcBorders>
            <w:shd w:val="clear" w:color="auto" w:fill="auto"/>
            <w:vAlign w:val="center"/>
          </w:tcPr>
          <w:p w:rsidR="00DC6011" w:rsidRPr="0037772D" w:rsidRDefault="00DC6011" w:rsidP="008F702B">
            <w:pPr>
              <w:spacing w:line="240" w:lineRule="atLeast"/>
              <w:rPr>
                <w:rFonts w:ascii="Times New Roman" w:hAnsi="Times New Roman" w:cs="Times New Roman"/>
                <w:sz w:val="20"/>
                <w:szCs w:val="20"/>
              </w:rPr>
            </w:pPr>
          </w:p>
        </w:tc>
        <w:tc>
          <w:tcPr>
            <w:tcW w:w="882" w:type="dxa"/>
            <w:tcBorders>
              <w:top w:val="nil"/>
              <w:bottom w:val="single" w:sz="4" w:space="0" w:color="auto"/>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n</w:t>
            </w:r>
          </w:p>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w:t>
            </w:r>
          </w:p>
        </w:tc>
        <w:tc>
          <w:tcPr>
            <w:tcW w:w="1131" w:type="dxa"/>
            <w:gridSpan w:val="2"/>
            <w:tcBorders>
              <w:top w:val="nil"/>
              <w:bottom w:val="single" w:sz="4" w:space="0" w:color="auto"/>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n</w:t>
            </w:r>
          </w:p>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w:t>
            </w:r>
          </w:p>
        </w:tc>
        <w:tc>
          <w:tcPr>
            <w:tcW w:w="1131" w:type="dxa"/>
            <w:tcBorders>
              <w:top w:val="nil"/>
              <w:bottom w:val="single" w:sz="4" w:space="0" w:color="auto"/>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n</w:t>
            </w:r>
          </w:p>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w:t>
            </w:r>
          </w:p>
        </w:tc>
        <w:tc>
          <w:tcPr>
            <w:tcW w:w="1131" w:type="dxa"/>
            <w:tcBorders>
              <w:top w:val="nil"/>
              <w:bottom w:val="single" w:sz="4" w:space="0" w:color="auto"/>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n</w:t>
            </w:r>
          </w:p>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w:t>
            </w:r>
          </w:p>
        </w:tc>
        <w:tc>
          <w:tcPr>
            <w:tcW w:w="1131" w:type="dxa"/>
            <w:tcBorders>
              <w:top w:val="nil"/>
              <w:bottom w:val="single" w:sz="4" w:space="0" w:color="auto"/>
            </w:tcBorders>
            <w:shd w:val="clear" w:color="auto" w:fill="auto"/>
            <w:vAlign w:val="center"/>
          </w:tcPr>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n</w:t>
            </w:r>
          </w:p>
          <w:p w:rsidR="00DC6011" w:rsidRPr="0037772D" w:rsidRDefault="00DC6011"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w:t>
            </w:r>
          </w:p>
        </w:tc>
        <w:tc>
          <w:tcPr>
            <w:tcW w:w="1133" w:type="dxa"/>
            <w:vMerge/>
            <w:tcBorders>
              <w:top w:val="nil"/>
              <w:bottom w:val="single" w:sz="4" w:space="0" w:color="auto"/>
            </w:tcBorders>
            <w:shd w:val="clear" w:color="auto" w:fill="auto"/>
            <w:vAlign w:val="center"/>
          </w:tcPr>
          <w:p w:rsidR="00DC6011" w:rsidRPr="0037772D" w:rsidRDefault="00DC6011" w:rsidP="008F702B">
            <w:pPr>
              <w:spacing w:line="240" w:lineRule="atLeast"/>
              <w:rPr>
                <w:rFonts w:ascii="Times New Roman" w:hAnsi="Times New Roman" w:cs="Times New Roman"/>
                <w:sz w:val="20"/>
                <w:szCs w:val="20"/>
              </w:rPr>
            </w:pPr>
          </w:p>
        </w:tc>
      </w:tr>
      <w:tr w:rsidR="008F702B" w:rsidRPr="0037772D" w:rsidTr="008F702B">
        <w:trPr>
          <w:trHeight w:val="20"/>
        </w:trPr>
        <w:tc>
          <w:tcPr>
            <w:tcW w:w="13577" w:type="dxa"/>
            <w:gridSpan w:val="8"/>
            <w:tcBorders>
              <w:top w:val="single" w:sz="4" w:space="0" w:color="auto"/>
              <w:bottom w:val="nil"/>
            </w:tcBorders>
            <w:shd w:val="clear" w:color="auto" w:fill="auto"/>
            <w:vAlign w:val="center"/>
          </w:tcPr>
          <w:p w:rsidR="00DF5085" w:rsidRDefault="00DC6011" w:rsidP="008F702B">
            <w:pPr>
              <w:spacing w:line="240" w:lineRule="atLeast"/>
              <w:rPr>
                <w:rFonts w:ascii="Times New Roman" w:hAnsi="Times New Roman" w:cs="Times New Roman"/>
                <w:b/>
                <w:sz w:val="20"/>
                <w:szCs w:val="20"/>
              </w:rPr>
            </w:pPr>
            <w:r w:rsidRPr="0037772D">
              <w:rPr>
                <w:rFonts w:ascii="Times New Roman" w:hAnsi="Times New Roman" w:cs="Times New Roman"/>
                <w:b/>
                <w:sz w:val="20"/>
                <w:szCs w:val="20"/>
              </w:rPr>
              <w:t xml:space="preserve">Hastanede el hijyeninin gerekli olduğu durumlar ile ilgili aşağıdakilerden hangisi </w:t>
            </w:r>
          </w:p>
          <w:p w:rsidR="00DC6011" w:rsidRPr="0037772D" w:rsidRDefault="00DC6011" w:rsidP="008F702B">
            <w:pPr>
              <w:spacing w:line="240" w:lineRule="atLeast"/>
              <w:rPr>
                <w:rFonts w:ascii="Times New Roman" w:hAnsi="Times New Roman" w:cs="Times New Roman"/>
                <w:b/>
                <w:sz w:val="20"/>
                <w:szCs w:val="20"/>
              </w:rPr>
            </w:pPr>
            <w:r w:rsidRPr="0037772D">
              <w:rPr>
                <w:rFonts w:ascii="Times New Roman" w:hAnsi="Times New Roman" w:cs="Times New Roman"/>
                <w:b/>
                <w:sz w:val="20"/>
                <w:szCs w:val="20"/>
              </w:rPr>
              <w:t>yanlıştır?</w:t>
            </w:r>
          </w:p>
        </w:tc>
      </w:tr>
      <w:tr w:rsidR="008F702B" w:rsidRPr="0037772D" w:rsidTr="008F702B">
        <w:trPr>
          <w:trHeight w:val="20"/>
        </w:trPr>
        <w:tc>
          <w:tcPr>
            <w:tcW w:w="7038" w:type="dxa"/>
            <w:tcBorders>
              <w:top w:val="nil"/>
            </w:tcBorders>
            <w:shd w:val="clear" w:color="auto" w:fill="auto"/>
            <w:vAlign w:val="center"/>
          </w:tcPr>
          <w:p w:rsidR="004232B5" w:rsidRPr="0037772D" w:rsidRDefault="004232B5" w:rsidP="008F702B">
            <w:pPr>
              <w:spacing w:line="240" w:lineRule="atLeast"/>
              <w:rPr>
                <w:rFonts w:ascii="Times New Roman" w:hAnsi="Times New Roman" w:cs="Times New Roman"/>
                <w:i/>
                <w:sz w:val="20"/>
                <w:szCs w:val="20"/>
              </w:rPr>
            </w:pPr>
            <w:r w:rsidRPr="0037772D">
              <w:rPr>
                <w:rFonts w:ascii="Times New Roman" w:hAnsi="Times New Roman" w:cs="Times New Roman"/>
                <w:i/>
                <w:sz w:val="20"/>
                <w:szCs w:val="20"/>
              </w:rPr>
              <w:t>*Bilgisayara hasta kaydını yaptıktan sonra</w:t>
            </w:r>
          </w:p>
        </w:tc>
        <w:tc>
          <w:tcPr>
            <w:tcW w:w="1008" w:type="dxa"/>
            <w:gridSpan w:val="2"/>
            <w:tcBorders>
              <w:top w:val="nil"/>
            </w:tcBorders>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57</w:t>
            </w:r>
          </w:p>
          <w:p w:rsidR="004232B5" w:rsidRPr="0037772D" w:rsidRDefault="00E6369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65,5)</w:t>
            </w:r>
          </w:p>
        </w:tc>
        <w:tc>
          <w:tcPr>
            <w:tcW w:w="1005" w:type="dxa"/>
            <w:tcBorders>
              <w:top w:val="nil"/>
            </w:tcBorders>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52</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64,2)</w:t>
            </w:r>
          </w:p>
        </w:tc>
        <w:tc>
          <w:tcPr>
            <w:tcW w:w="1131" w:type="dxa"/>
            <w:tcBorders>
              <w:top w:val="nil"/>
            </w:tcBorders>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46</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86,8)</w:t>
            </w:r>
          </w:p>
        </w:tc>
        <w:tc>
          <w:tcPr>
            <w:tcW w:w="1131" w:type="dxa"/>
            <w:tcBorders>
              <w:top w:val="nil"/>
            </w:tcBorders>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32</w:t>
            </w:r>
          </w:p>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9D085D" w:rsidRPr="0037772D">
              <w:rPr>
                <w:rFonts w:ascii="Times New Roman" w:hAnsi="Times New Roman" w:cs="Times New Roman"/>
                <w:sz w:val="20"/>
                <w:szCs w:val="20"/>
                <w:shd w:val="clear" w:color="auto" w:fill="FFFFFF"/>
              </w:rPr>
              <w:t>%</w:t>
            </w:r>
            <w:r w:rsidRPr="0037772D">
              <w:rPr>
                <w:rFonts w:ascii="Times New Roman" w:hAnsi="Times New Roman" w:cs="Times New Roman"/>
                <w:sz w:val="20"/>
                <w:szCs w:val="20"/>
                <w:shd w:val="clear" w:color="auto" w:fill="FFFFFF"/>
              </w:rPr>
              <w:t>65,3)</w:t>
            </w:r>
          </w:p>
        </w:tc>
        <w:tc>
          <w:tcPr>
            <w:tcW w:w="1131" w:type="dxa"/>
            <w:tcBorders>
              <w:top w:val="nil"/>
            </w:tcBorders>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12</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80,0)</w:t>
            </w:r>
          </w:p>
        </w:tc>
        <w:tc>
          <w:tcPr>
            <w:tcW w:w="1133" w:type="dxa"/>
            <w:tcBorders>
              <w:top w:val="nil"/>
            </w:tcBorders>
            <w:shd w:val="clear" w:color="auto" w:fill="auto"/>
            <w:vAlign w:val="center"/>
          </w:tcPr>
          <w:p w:rsidR="004232B5" w:rsidRPr="0037772D" w:rsidRDefault="004232B5"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199</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b/>
                <w:sz w:val="20"/>
                <w:szCs w:val="20"/>
              </w:rPr>
              <w:t>(%</w:t>
            </w:r>
            <w:r w:rsidR="004232B5" w:rsidRPr="0037772D">
              <w:rPr>
                <w:rFonts w:ascii="Times New Roman" w:hAnsi="Times New Roman" w:cs="Times New Roman"/>
                <w:b/>
                <w:sz w:val="20"/>
                <w:szCs w:val="20"/>
              </w:rPr>
              <w:t>69,8)</w:t>
            </w:r>
          </w:p>
        </w:tc>
      </w:tr>
      <w:tr w:rsidR="008F702B" w:rsidRPr="0037772D" w:rsidTr="008F702B">
        <w:trPr>
          <w:trHeight w:val="20"/>
        </w:trPr>
        <w:tc>
          <w:tcPr>
            <w:tcW w:w="7038" w:type="dxa"/>
            <w:shd w:val="clear" w:color="auto" w:fill="auto"/>
            <w:vAlign w:val="center"/>
          </w:tcPr>
          <w:p w:rsidR="004232B5" w:rsidRPr="0037772D" w:rsidRDefault="004232B5" w:rsidP="008F702B">
            <w:pPr>
              <w:spacing w:line="240" w:lineRule="atLeast"/>
              <w:rPr>
                <w:rFonts w:ascii="Times New Roman" w:hAnsi="Times New Roman" w:cs="Times New Roman"/>
                <w:sz w:val="20"/>
                <w:szCs w:val="20"/>
              </w:rPr>
            </w:pPr>
            <w:r w:rsidRPr="0037772D">
              <w:rPr>
                <w:rFonts w:ascii="Times New Roman" w:hAnsi="Times New Roman" w:cs="Times New Roman"/>
                <w:sz w:val="20"/>
                <w:szCs w:val="20"/>
              </w:rPr>
              <w:t xml:space="preserve">Aseptik işlemlerden önce </w:t>
            </w:r>
          </w:p>
        </w:tc>
        <w:tc>
          <w:tcPr>
            <w:tcW w:w="1008" w:type="dxa"/>
            <w:gridSpan w:val="2"/>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12</w:t>
            </w:r>
          </w:p>
          <w:p w:rsidR="004232B5" w:rsidRPr="0037772D" w:rsidRDefault="00E6369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13,8)</w:t>
            </w:r>
          </w:p>
        </w:tc>
        <w:tc>
          <w:tcPr>
            <w:tcW w:w="1005"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10</w:t>
            </w:r>
          </w:p>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 12,3)</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4</w:t>
            </w:r>
          </w:p>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 7,5)</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5</w:t>
            </w:r>
          </w:p>
          <w:p w:rsidR="004232B5" w:rsidRPr="0037772D" w:rsidRDefault="00E6369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10,2)</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0</w:t>
            </w:r>
          </w:p>
          <w:p w:rsidR="004232B5" w:rsidRPr="0037772D" w:rsidRDefault="004232B5" w:rsidP="00DF5085">
            <w:pPr>
              <w:spacing w:line="240" w:lineRule="atLeast"/>
              <w:jc w:val="center"/>
              <w:rPr>
                <w:rFonts w:ascii="Times New Roman" w:hAnsi="Times New Roman" w:cs="Times New Roman"/>
                <w:sz w:val="20"/>
                <w:szCs w:val="20"/>
              </w:rPr>
            </w:pPr>
          </w:p>
        </w:tc>
        <w:tc>
          <w:tcPr>
            <w:tcW w:w="1133"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31</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10,9)</w:t>
            </w:r>
          </w:p>
        </w:tc>
      </w:tr>
      <w:tr w:rsidR="008F702B" w:rsidRPr="0037772D" w:rsidTr="008F702B">
        <w:trPr>
          <w:trHeight w:val="20"/>
        </w:trPr>
        <w:tc>
          <w:tcPr>
            <w:tcW w:w="7038" w:type="dxa"/>
            <w:shd w:val="clear" w:color="auto" w:fill="auto"/>
            <w:vAlign w:val="center"/>
          </w:tcPr>
          <w:p w:rsidR="004232B5" w:rsidRPr="0037772D" w:rsidRDefault="004232B5" w:rsidP="008F702B">
            <w:pPr>
              <w:spacing w:line="240" w:lineRule="atLeast"/>
              <w:rPr>
                <w:rFonts w:ascii="Times New Roman" w:hAnsi="Times New Roman" w:cs="Times New Roman"/>
                <w:sz w:val="20"/>
                <w:szCs w:val="20"/>
              </w:rPr>
            </w:pPr>
            <w:r w:rsidRPr="0037772D">
              <w:rPr>
                <w:rFonts w:ascii="Times New Roman" w:hAnsi="Times New Roman" w:cs="Times New Roman"/>
                <w:sz w:val="20"/>
                <w:szCs w:val="20"/>
              </w:rPr>
              <w:t>Vücut sıvıları ile temastan sonra</w:t>
            </w:r>
          </w:p>
        </w:tc>
        <w:tc>
          <w:tcPr>
            <w:tcW w:w="1008" w:type="dxa"/>
            <w:gridSpan w:val="2"/>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6</w:t>
            </w:r>
          </w:p>
          <w:p w:rsidR="004232B5" w:rsidRPr="0037772D" w:rsidRDefault="00E6369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(%66,7)</w:t>
            </w:r>
          </w:p>
        </w:tc>
        <w:tc>
          <w:tcPr>
            <w:tcW w:w="1005"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w:t>
            </w:r>
          </w:p>
          <w:p w:rsidR="004232B5" w:rsidRPr="0037772D" w:rsidRDefault="00E6369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22,2)</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0</w:t>
            </w:r>
          </w:p>
          <w:p w:rsidR="004232B5" w:rsidRPr="0037772D" w:rsidRDefault="00E6369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0)</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0</w:t>
            </w:r>
          </w:p>
          <w:p w:rsidR="004232B5" w:rsidRPr="0037772D" w:rsidRDefault="00E6369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0)</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6,7)</w:t>
            </w:r>
          </w:p>
        </w:tc>
        <w:tc>
          <w:tcPr>
            <w:tcW w:w="1133"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9</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3,2)</w:t>
            </w:r>
          </w:p>
        </w:tc>
      </w:tr>
      <w:tr w:rsidR="008F702B" w:rsidRPr="0037772D" w:rsidTr="008F702B">
        <w:trPr>
          <w:trHeight w:val="20"/>
        </w:trPr>
        <w:tc>
          <w:tcPr>
            <w:tcW w:w="7038" w:type="dxa"/>
            <w:shd w:val="clear" w:color="auto" w:fill="auto"/>
            <w:vAlign w:val="center"/>
          </w:tcPr>
          <w:p w:rsidR="004232B5" w:rsidRPr="0037772D" w:rsidRDefault="004232B5" w:rsidP="008F702B">
            <w:pPr>
              <w:spacing w:line="240" w:lineRule="atLeast"/>
              <w:rPr>
                <w:rFonts w:ascii="Times New Roman" w:hAnsi="Times New Roman" w:cs="Times New Roman"/>
                <w:sz w:val="20"/>
                <w:szCs w:val="20"/>
              </w:rPr>
            </w:pPr>
            <w:r w:rsidRPr="0037772D">
              <w:rPr>
                <w:rFonts w:ascii="Times New Roman" w:hAnsi="Times New Roman" w:cs="Times New Roman"/>
                <w:sz w:val="20"/>
                <w:szCs w:val="20"/>
              </w:rPr>
              <w:t>Hasta ile temas etmeden önce ve temas ettikten sonra</w:t>
            </w:r>
          </w:p>
        </w:tc>
        <w:tc>
          <w:tcPr>
            <w:tcW w:w="1008" w:type="dxa"/>
            <w:gridSpan w:val="2"/>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12</w:t>
            </w:r>
          </w:p>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Pr="0037772D">
              <w:rPr>
                <w:rFonts w:ascii="Times New Roman" w:hAnsi="Times New Roman" w:cs="Times New Roman"/>
                <w:sz w:val="20"/>
                <w:szCs w:val="20"/>
                <w:shd w:val="clear" w:color="auto" w:fill="FFFFFF"/>
              </w:rPr>
              <w:t>13,8</w:t>
            </w:r>
            <w:r w:rsidRPr="0037772D">
              <w:rPr>
                <w:rFonts w:ascii="Times New Roman" w:hAnsi="Times New Roman" w:cs="Times New Roman"/>
                <w:sz w:val="20"/>
                <w:szCs w:val="20"/>
              </w:rPr>
              <w:t xml:space="preserve"> )</w:t>
            </w:r>
          </w:p>
        </w:tc>
        <w:tc>
          <w:tcPr>
            <w:tcW w:w="1005"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17</w:t>
            </w:r>
          </w:p>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(%21,0)</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3</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5,7)</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12</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24,5)</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13,3)</w:t>
            </w:r>
          </w:p>
        </w:tc>
        <w:tc>
          <w:tcPr>
            <w:tcW w:w="1133"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46</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16,1)</w:t>
            </w:r>
          </w:p>
        </w:tc>
      </w:tr>
      <w:tr w:rsidR="008F702B" w:rsidRPr="0037772D" w:rsidTr="008F702B">
        <w:trPr>
          <w:trHeight w:val="20"/>
        </w:trPr>
        <w:tc>
          <w:tcPr>
            <w:tcW w:w="13577" w:type="dxa"/>
            <w:gridSpan w:val="8"/>
            <w:shd w:val="clear" w:color="auto" w:fill="auto"/>
            <w:vAlign w:val="center"/>
          </w:tcPr>
          <w:p w:rsidR="004232B5" w:rsidRPr="0037772D" w:rsidRDefault="004232B5" w:rsidP="00DF5085">
            <w:pPr>
              <w:spacing w:line="240" w:lineRule="atLeast"/>
              <w:rPr>
                <w:rFonts w:ascii="Times New Roman" w:hAnsi="Times New Roman" w:cs="Times New Roman"/>
                <w:sz w:val="20"/>
                <w:szCs w:val="20"/>
              </w:rPr>
            </w:pPr>
            <w:r w:rsidRPr="0037772D">
              <w:rPr>
                <w:rFonts w:ascii="Times New Roman" w:hAnsi="Times New Roman" w:cs="Times New Roman"/>
                <w:b/>
                <w:sz w:val="20"/>
                <w:szCs w:val="20"/>
              </w:rPr>
              <w:t>Sosyal (normal) tip el yıkama basamakları nelerdir?</w:t>
            </w:r>
          </w:p>
        </w:tc>
      </w:tr>
      <w:tr w:rsidR="008F702B" w:rsidRPr="0037772D" w:rsidTr="008F702B">
        <w:trPr>
          <w:trHeight w:val="20"/>
        </w:trPr>
        <w:tc>
          <w:tcPr>
            <w:tcW w:w="7038" w:type="dxa"/>
            <w:shd w:val="clear" w:color="auto" w:fill="auto"/>
            <w:vAlign w:val="center"/>
          </w:tcPr>
          <w:p w:rsidR="00A72B5D" w:rsidRPr="0037772D" w:rsidRDefault="004232B5" w:rsidP="008F702B">
            <w:pPr>
              <w:spacing w:line="240" w:lineRule="atLeast"/>
              <w:rPr>
                <w:rFonts w:ascii="Times New Roman" w:hAnsi="Times New Roman" w:cs="Times New Roman"/>
                <w:i/>
                <w:sz w:val="20"/>
                <w:szCs w:val="20"/>
              </w:rPr>
            </w:pPr>
            <w:r w:rsidRPr="0037772D">
              <w:rPr>
                <w:rFonts w:ascii="Times New Roman" w:hAnsi="Times New Roman" w:cs="Times New Roman"/>
                <w:i/>
                <w:sz w:val="20"/>
                <w:szCs w:val="20"/>
              </w:rPr>
              <w:t>*Avuç içine antiseptik özelliği olan sıvı sabun alınarak bilekler avuç içi, parmak araları, tırnakların kenarları ve uçları iyice köpürtülerek 10sn yıkanır.</w:t>
            </w:r>
          </w:p>
        </w:tc>
        <w:tc>
          <w:tcPr>
            <w:tcW w:w="1008" w:type="dxa"/>
            <w:gridSpan w:val="2"/>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29</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33,3)</w:t>
            </w:r>
          </w:p>
        </w:tc>
        <w:tc>
          <w:tcPr>
            <w:tcW w:w="1005"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41</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50,6)</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20</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37,7)</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21</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42,9)</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10</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66,7)</w:t>
            </w:r>
          </w:p>
        </w:tc>
        <w:tc>
          <w:tcPr>
            <w:tcW w:w="1133" w:type="dxa"/>
            <w:shd w:val="clear" w:color="auto" w:fill="auto"/>
            <w:vAlign w:val="center"/>
          </w:tcPr>
          <w:p w:rsidR="004232B5" w:rsidRPr="0037772D" w:rsidRDefault="004232B5"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121</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b/>
                <w:sz w:val="20"/>
                <w:szCs w:val="20"/>
              </w:rPr>
              <w:t>(%</w:t>
            </w:r>
            <w:r w:rsidR="004232B5" w:rsidRPr="0037772D">
              <w:rPr>
                <w:rFonts w:ascii="Times New Roman" w:hAnsi="Times New Roman" w:cs="Times New Roman"/>
                <w:b/>
                <w:sz w:val="20"/>
                <w:szCs w:val="20"/>
              </w:rPr>
              <w:t>42,5)</w:t>
            </w:r>
          </w:p>
        </w:tc>
      </w:tr>
      <w:tr w:rsidR="008F702B" w:rsidRPr="0037772D" w:rsidTr="008F702B">
        <w:trPr>
          <w:trHeight w:val="20"/>
        </w:trPr>
        <w:tc>
          <w:tcPr>
            <w:tcW w:w="7038" w:type="dxa"/>
            <w:shd w:val="clear" w:color="auto" w:fill="auto"/>
            <w:vAlign w:val="center"/>
          </w:tcPr>
          <w:p w:rsidR="00A72B5D" w:rsidRPr="0037772D" w:rsidRDefault="004232B5" w:rsidP="008F702B">
            <w:pPr>
              <w:spacing w:line="240" w:lineRule="atLeast"/>
              <w:rPr>
                <w:rFonts w:ascii="Times New Roman" w:hAnsi="Times New Roman" w:cs="Times New Roman"/>
                <w:sz w:val="20"/>
                <w:szCs w:val="20"/>
              </w:rPr>
            </w:pPr>
            <w:r w:rsidRPr="0037772D">
              <w:rPr>
                <w:rFonts w:ascii="Times New Roman" w:hAnsi="Times New Roman" w:cs="Times New Roman"/>
                <w:sz w:val="20"/>
                <w:szCs w:val="20"/>
              </w:rPr>
              <w:t>Avuç içine antiseptik özelliği olan sıvı sabun alınarak bilekler avuç içi, parmak araları, tırnakların kenarları ve uçları iyice köpürtülerek 10sn yıkanır.</w:t>
            </w:r>
          </w:p>
        </w:tc>
        <w:tc>
          <w:tcPr>
            <w:tcW w:w="1008" w:type="dxa"/>
            <w:gridSpan w:val="2"/>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13</w:t>
            </w:r>
          </w:p>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Pr="0037772D">
              <w:rPr>
                <w:rFonts w:ascii="Times New Roman" w:hAnsi="Times New Roman" w:cs="Times New Roman"/>
                <w:sz w:val="20"/>
                <w:szCs w:val="20"/>
                <w:shd w:val="clear" w:color="auto" w:fill="FFFFFF"/>
              </w:rPr>
              <w:t>14,9)</w:t>
            </w:r>
          </w:p>
        </w:tc>
        <w:tc>
          <w:tcPr>
            <w:tcW w:w="1005"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5</w:t>
            </w:r>
          </w:p>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Pr="0037772D">
              <w:rPr>
                <w:rFonts w:ascii="Times New Roman" w:hAnsi="Times New Roman" w:cs="Times New Roman"/>
                <w:sz w:val="20"/>
                <w:szCs w:val="20"/>
                <w:shd w:val="clear" w:color="auto" w:fill="FFFFFF"/>
              </w:rPr>
              <w:t>6,2)</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3,8)</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w:t>
            </w:r>
          </w:p>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Pr="0037772D">
              <w:rPr>
                <w:rFonts w:ascii="Times New Roman" w:hAnsi="Times New Roman" w:cs="Times New Roman"/>
                <w:sz w:val="20"/>
                <w:szCs w:val="20"/>
                <w:shd w:val="clear" w:color="auto" w:fill="FFFFFF"/>
              </w:rPr>
              <w:t>2,0)</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0</w:t>
            </w:r>
          </w:p>
          <w:p w:rsidR="004232B5" w:rsidRPr="0037772D" w:rsidRDefault="004232B5" w:rsidP="00DF5085">
            <w:pPr>
              <w:spacing w:line="240" w:lineRule="atLeast"/>
              <w:jc w:val="center"/>
              <w:rPr>
                <w:rFonts w:ascii="Times New Roman" w:hAnsi="Times New Roman" w:cs="Times New Roman"/>
                <w:sz w:val="20"/>
                <w:szCs w:val="20"/>
              </w:rPr>
            </w:pPr>
          </w:p>
        </w:tc>
        <w:tc>
          <w:tcPr>
            <w:tcW w:w="1133"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21</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7,4)</w:t>
            </w:r>
          </w:p>
        </w:tc>
      </w:tr>
      <w:tr w:rsidR="008F702B" w:rsidRPr="0037772D" w:rsidTr="008F702B">
        <w:trPr>
          <w:trHeight w:val="20"/>
        </w:trPr>
        <w:tc>
          <w:tcPr>
            <w:tcW w:w="7038" w:type="dxa"/>
            <w:shd w:val="clear" w:color="auto" w:fill="auto"/>
            <w:vAlign w:val="center"/>
          </w:tcPr>
          <w:p w:rsidR="00A72B5D" w:rsidRPr="0037772D" w:rsidRDefault="004232B5" w:rsidP="008F702B">
            <w:pPr>
              <w:spacing w:line="240" w:lineRule="atLeast"/>
              <w:rPr>
                <w:rFonts w:ascii="Times New Roman" w:hAnsi="Times New Roman" w:cs="Times New Roman"/>
                <w:sz w:val="20"/>
                <w:szCs w:val="20"/>
              </w:rPr>
            </w:pPr>
            <w:r w:rsidRPr="0037772D">
              <w:rPr>
                <w:rFonts w:ascii="Times New Roman" w:hAnsi="Times New Roman" w:cs="Times New Roman"/>
                <w:sz w:val="20"/>
                <w:szCs w:val="20"/>
              </w:rPr>
              <w:t>Antiseptik solüsyon ile parmak ucundan başlanarak parmak, parmak araları, el, kol ve dirsekten dört parmak yukarıya kadar kısımların ovalanarak 3-5 dk yıkanır.</w:t>
            </w:r>
          </w:p>
        </w:tc>
        <w:tc>
          <w:tcPr>
            <w:tcW w:w="1008" w:type="dxa"/>
            <w:gridSpan w:val="2"/>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13</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14,9)</w:t>
            </w:r>
          </w:p>
        </w:tc>
        <w:tc>
          <w:tcPr>
            <w:tcW w:w="1005"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9</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11,1)</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8</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15,1)</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3</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6,1)</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6,7)</w:t>
            </w:r>
          </w:p>
        </w:tc>
        <w:tc>
          <w:tcPr>
            <w:tcW w:w="1133"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34</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11,9)</w:t>
            </w:r>
          </w:p>
        </w:tc>
      </w:tr>
      <w:tr w:rsidR="008F702B" w:rsidRPr="0037772D" w:rsidTr="008F702B">
        <w:trPr>
          <w:trHeight w:val="20"/>
        </w:trPr>
        <w:tc>
          <w:tcPr>
            <w:tcW w:w="7038" w:type="dxa"/>
            <w:shd w:val="clear" w:color="auto" w:fill="auto"/>
            <w:vAlign w:val="center"/>
          </w:tcPr>
          <w:p w:rsidR="004232B5" w:rsidRPr="0037772D" w:rsidRDefault="004232B5" w:rsidP="008F702B">
            <w:pPr>
              <w:spacing w:line="24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Avuç içine normal sıvı sabun alınarak bilekler avuç içi, parmak araları, tırnakların kenarları ve uçları iyice kö</w:t>
            </w:r>
            <w:r w:rsidR="00A72B5D" w:rsidRPr="0037772D">
              <w:rPr>
                <w:rFonts w:ascii="Times New Roman" w:eastAsia="Times New Roman" w:hAnsi="Times New Roman" w:cs="Times New Roman"/>
                <w:sz w:val="20"/>
                <w:szCs w:val="20"/>
                <w:lang w:eastAsia="tr-TR"/>
              </w:rPr>
              <w:t>pürtülerek en az 15 sn yıkanır.</w:t>
            </w:r>
          </w:p>
        </w:tc>
        <w:tc>
          <w:tcPr>
            <w:tcW w:w="1008" w:type="dxa"/>
            <w:gridSpan w:val="2"/>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32</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36,8)</w:t>
            </w:r>
          </w:p>
        </w:tc>
        <w:tc>
          <w:tcPr>
            <w:tcW w:w="1005"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26</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32,1)</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23</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43,4)</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24</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49,0)</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4</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26,7)</w:t>
            </w:r>
          </w:p>
        </w:tc>
        <w:tc>
          <w:tcPr>
            <w:tcW w:w="1133"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109</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38,2)</w:t>
            </w:r>
          </w:p>
        </w:tc>
      </w:tr>
      <w:tr w:rsidR="008F702B" w:rsidRPr="0037772D" w:rsidTr="008F702B">
        <w:trPr>
          <w:trHeight w:val="20"/>
        </w:trPr>
        <w:tc>
          <w:tcPr>
            <w:tcW w:w="13577" w:type="dxa"/>
            <w:gridSpan w:val="8"/>
            <w:shd w:val="clear" w:color="auto" w:fill="auto"/>
            <w:vAlign w:val="center"/>
          </w:tcPr>
          <w:p w:rsidR="004232B5" w:rsidRPr="0037772D" w:rsidRDefault="004232B5" w:rsidP="00DF5085">
            <w:pPr>
              <w:spacing w:line="240" w:lineRule="atLeast"/>
              <w:rPr>
                <w:rFonts w:ascii="Times New Roman" w:hAnsi="Times New Roman" w:cs="Times New Roman"/>
                <w:sz w:val="20"/>
                <w:szCs w:val="20"/>
              </w:rPr>
            </w:pPr>
            <w:r w:rsidRPr="0037772D">
              <w:rPr>
                <w:rFonts w:ascii="Times New Roman" w:hAnsi="Times New Roman" w:cs="Times New Roman"/>
                <w:b/>
                <w:sz w:val="20"/>
                <w:szCs w:val="20"/>
              </w:rPr>
              <w:t>Alkollü el antiseptiklerinin kullanımıyla ilgili verilen ifadelerden hangisi doğrudur?</w:t>
            </w:r>
          </w:p>
        </w:tc>
      </w:tr>
      <w:tr w:rsidR="008F702B" w:rsidRPr="0037772D" w:rsidTr="008F702B">
        <w:trPr>
          <w:trHeight w:val="20"/>
        </w:trPr>
        <w:tc>
          <w:tcPr>
            <w:tcW w:w="7038" w:type="dxa"/>
            <w:shd w:val="clear" w:color="auto" w:fill="auto"/>
            <w:vAlign w:val="center"/>
          </w:tcPr>
          <w:p w:rsidR="004232B5" w:rsidRPr="0037772D" w:rsidRDefault="00F16103" w:rsidP="008F702B">
            <w:pPr>
              <w:spacing w:line="240" w:lineRule="atLeast"/>
              <w:rPr>
                <w:rFonts w:ascii="Times New Roman" w:hAnsi="Times New Roman" w:cs="Times New Roman"/>
                <w:sz w:val="20"/>
                <w:szCs w:val="20"/>
              </w:rPr>
            </w:pPr>
            <w:r w:rsidRPr="0037772D">
              <w:rPr>
                <w:rFonts w:ascii="Times New Roman" w:hAnsi="Times New Roman" w:cs="Times New Roman"/>
                <w:i/>
                <w:sz w:val="20"/>
                <w:szCs w:val="20"/>
              </w:rPr>
              <w:t>*</w:t>
            </w:r>
            <w:r w:rsidR="004232B5" w:rsidRPr="0037772D">
              <w:rPr>
                <w:rFonts w:ascii="Times New Roman" w:hAnsi="Times New Roman" w:cs="Times New Roman"/>
                <w:i/>
                <w:sz w:val="20"/>
                <w:szCs w:val="20"/>
              </w:rPr>
              <w:t>Geçici floranın uzaklaştırılması için el antiseptikleri kullanılır.</w:t>
            </w:r>
          </w:p>
        </w:tc>
        <w:tc>
          <w:tcPr>
            <w:tcW w:w="1008" w:type="dxa"/>
            <w:gridSpan w:val="2"/>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49</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56,3)</w:t>
            </w:r>
          </w:p>
        </w:tc>
        <w:tc>
          <w:tcPr>
            <w:tcW w:w="1005"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56</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69,1)</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46</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4232B5" w:rsidRPr="0037772D">
              <w:rPr>
                <w:rFonts w:ascii="Times New Roman" w:hAnsi="Times New Roman" w:cs="Times New Roman"/>
                <w:sz w:val="20"/>
                <w:szCs w:val="20"/>
                <w:shd w:val="clear" w:color="auto" w:fill="FFFFFF"/>
              </w:rPr>
              <w:t>86,8)</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36</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73,5)</w:t>
            </w:r>
          </w:p>
        </w:tc>
        <w:tc>
          <w:tcPr>
            <w:tcW w:w="1131" w:type="dxa"/>
            <w:shd w:val="clear" w:color="auto" w:fill="auto"/>
            <w:vAlign w:val="center"/>
          </w:tcPr>
          <w:p w:rsidR="004232B5" w:rsidRPr="0037772D" w:rsidRDefault="004232B5"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12</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4232B5" w:rsidRPr="0037772D">
              <w:rPr>
                <w:rFonts w:ascii="Times New Roman" w:hAnsi="Times New Roman" w:cs="Times New Roman"/>
                <w:sz w:val="20"/>
                <w:szCs w:val="20"/>
              </w:rPr>
              <w:t>80)</w:t>
            </w:r>
          </w:p>
        </w:tc>
        <w:tc>
          <w:tcPr>
            <w:tcW w:w="1133" w:type="dxa"/>
            <w:shd w:val="clear" w:color="auto" w:fill="auto"/>
            <w:vAlign w:val="center"/>
          </w:tcPr>
          <w:p w:rsidR="004232B5" w:rsidRPr="0037772D" w:rsidRDefault="004232B5" w:rsidP="00DF5085">
            <w:pPr>
              <w:spacing w:line="240" w:lineRule="atLeast"/>
              <w:jc w:val="center"/>
              <w:rPr>
                <w:rFonts w:ascii="Times New Roman" w:hAnsi="Times New Roman" w:cs="Times New Roman"/>
                <w:b/>
                <w:sz w:val="20"/>
                <w:szCs w:val="20"/>
              </w:rPr>
            </w:pPr>
            <w:r w:rsidRPr="0037772D">
              <w:rPr>
                <w:rFonts w:ascii="Times New Roman" w:hAnsi="Times New Roman" w:cs="Times New Roman"/>
                <w:b/>
                <w:sz w:val="20"/>
                <w:szCs w:val="20"/>
              </w:rPr>
              <w:t>199</w:t>
            </w:r>
          </w:p>
          <w:p w:rsidR="004232B5"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b/>
                <w:sz w:val="20"/>
                <w:szCs w:val="20"/>
              </w:rPr>
              <w:t>(%</w:t>
            </w:r>
            <w:r w:rsidR="004232B5" w:rsidRPr="0037772D">
              <w:rPr>
                <w:rFonts w:ascii="Times New Roman" w:hAnsi="Times New Roman" w:cs="Times New Roman"/>
                <w:b/>
                <w:sz w:val="20"/>
                <w:szCs w:val="20"/>
              </w:rPr>
              <w:t>69,8)</w:t>
            </w:r>
          </w:p>
        </w:tc>
      </w:tr>
      <w:tr w:rsidR="008F702B" w:rsidRPr="0037772D" w:rsidTr="008F702B">
        <w:trPr>
          <w:trHeight w:val="20"/>
        </w:trPr>
        <w:tc>
          <w:tcPr>
            <w:tcW w:w="7038" w:type="dxa"/>
            <w:shd w:val="clear" w:color="auto" w:fill="auto"/>
            <w:vAlign w:val="center"/>
          </w:tcPr>
          <w:p w:rsidR="00F16103" w:rsidRPr="0037772D" w:rsidRDefault="00F16103" w:rsidP="008F702B">
            <w:pPr>
              <w:spacing w:line="240" w:lineRule="atLeast"/>
              <w:rPr>
                <w:rFonts w:ascii="Times New Roman" w:hAnsi="Times New Roman" w:cs="Times New Roman"/>
                <w:sz w:val="20"/>
                <w:szCs w:val="20"/>
              </w:rPr>
            </w:pPr>
            <w:r w:rsidRPr="0037772D">
              <w:rPr>
                <w:rFonts w:ascii="Times New Roman" w:hAnsi="Times New Roman" w:cs="Times New Roman"/>
                <w:sz w:val="20"/>
                <w:szCs w:val="20"/>
              </w:rPr>
              <w:t>Ellerdeki kirlerin uzaklaştırılması için el antiseptikleri tek başına yeterlidir.</w:t>
            </w:r>
          </w:p>
        </w:tc>
        <w:tc>
          <w:tcPr>
            <w:tcW w:w="1008" w:type="dxa"/>
            <w:gridSpan w:val="2"/>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7</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8,0)</w:t>
            </w:r>
          </w:p>
        </w:tc>
        <w:tc>
          <w:tcPr>
            <w:tcW w:w="1005"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4</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F16103" w:rsidRPr="0037772D">
              <w:rPr>
                <w:rFonts w:ascii="Times New Roman" w:hAnsi="Times New Roman" w:cs="Times New Roman"/>
                <w:sz w:val="20"/>
                <w:szCs w:val="20"/>
                <w:shd w:val="clear" w:color="auto" w:fill="FFFFFF"/>
              </w:rPr>
              <w:t>4,9)</w:t>
            </w:r>
          </w:p>
        </w:tc>
        <w:tc>
          <w:tcPr>
            <w:tcW w:w="1131"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0</w:t>
            </w:r>
          </w:p>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 0)</w:t>
            </w:r>
          </w:p>
        </w:tc>
        <w:tc>
          <w:tcPr>
            <w:tcW w:w="1131"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2,0)</w:t>
            </w:r>
          </w:p>
        </w:tc>
        <w:tc>
          <w:tcPr>
            <w:tcW w:w="1131"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0</w:t>
            </w:r>
          </w:p>
          <w:p w:rsidR="00F41932" w:rsidRPr="0037772D" w:rsidRDefault="00F41932" w:rsidP="00DF5085">
            <w:pPr>
              <w:spacing w:line="240" w:lineRule="atLeast"/>
              <w:jc w:val="center"/>
              <w:rPr>
                <w:rFonts w:ascii="Times New Roman" w:hAnsi="Times New Roman" w:cs="Times New Roman"/>
                <w:sz w:val="20"/>
                <w:szCs w:val="20"/>
              </w:rPr>
            </w:pPr>
          </w:p>
        </w:tc>
        <w:tc>
          <w:tcPr>
            <w:tcW w:w="1133"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12</w:t>
            </w:r>
          </w:p>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(%4,2)</w:t>
            </w:r>
          </w:p>
        </w:tc>
      </w:tr>
      <w:tr w:rsidR="008F702B" w:rsidRPr="0037772D" w:rsidTr="008F702B">
        <w:trPr>
          <w:trHeight w:val="20"/>
        </w:trPr>
        <w:tc>
          <w:tcPr>
            <w:tcW w:w="7038" w:type="dxa"/>
            <w:shd w:val="clear" w:color="auto" w:fill="auto"/>
            <w:vAlign w:val="center"/>
          </w:tcPr>
          <w:p w:rsidR="00F16103" w:rsidRPr="0037772D" w:rsidRDefault="00F16103" w:rsidP="008F702B">
            <w:pPr>
              <w:spacing w:line="240" w:lineRule="atLeast"/>
              <w:rPr>
                <w:rFonts w:ascii="Times New Roman" w:hAnsi="Times New Roman" w:cs="Times New Roman"/>
                <w:sz w:val="20"/>
                <w:szCs w:val="20"/>
              </w:rPr>
            </w:pPr>
            <w:r w:rsidRPr="0037772D">
              <w:rPr>
                <w:rFonts w:ascii="Times New Roman" w:hAnsi="Times New Roman" w:cs="Times New Roman"/>
                <w:sz w:val="20"/>
                <w:szCs w:val="20"/>
              </w:rPr>
              <w:t>El antiseptikleriyle ellerin 15 sn ovalanması yeterlidir.</w:t>
            </w:r>
          </w:p>
        </w:tc>
        <w:tc>
          <w:tcPr>
            <w:tcW w:w="1008" w:type="dxa"/>
            <w:gridSpan w:val="2"/>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10</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11,5)</w:t>
            </w:r>
          </w:p>
        </w:tc>
        <w:tc>
          <w:tcPr>
            <w:tcW w:w="1005"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3</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3,7)</w:t>
            </w:r>
          </w:p>
        </w:tc>
        <w:tc>
          <w:tcPr>
            <w:tcW w:w="1131"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0</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0,0)</w:t>
            </w:r>
          </w:p>
        </w:tc>
        <w:tc>
          <w:tcPr>
            <w:tcW w:w="1131"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5</w:t>
            </w:r>
          </w:p>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 10,2)</w:t>
            </w:r>
          </w:p>
        </w:tc>
        <w:tc>
          <w:tcPr>
            <w:tcW w:w="1131"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13,3)</w:t>
            </w:r>
          </w:p>
        </w:tc>
        <w:tc>
          <w:tcPr>
            <w:tcW w:w="1133"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20</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7,0)</w:t>
            </w:r>
          </w:p>
        </w:tc>
      </w:tr>
      <w:tr w:rsidR="008F702B" w:rsidRPr="0037772D" w:rsidTr="008F702B">
        <w:trPr>
          <w:trHeight w:val="20"/>
        </w:trPr>
        <w:tc>
          <w:tcPr>
            <w:tcW w:w="7038" w:type="dxa"/>
            <w:shd w:val="clear" w:color="auto" w:fill="auto"/>
            <w:vAlign w:val="center"/>
          </w:tcPr>
          <w:p w:rsidR="00F16103" w:rsidRPr="0037772D" w:rsidRDefault="00F16103" w:rsidP="008F702B">
            <w:pPr>
              <w:spacing w:line="240" w:lineRule="atLeast"/>
              <w:rPr>
                <w:rFonts w:ascii="Times New Roman" w:hAnsi="Times New Roman" w:cs="Times New Roman"/>
                <w:sz w:val="20"/>
                <w:szCs w:val="20"/>
              </w:rPr>
            </w:pPr>
            <w:r w:rsidRPr="0037772D">
              <w:rPr>
                <w:rFonts w:ascii="Times New Roman" w:hAnsi="Times New Roman" w:cs="Times New Roman"/>
                <w:sz w:val="20"/>
                <w:szCs w:val="20"/>
              </w:rPr>
              <w:t>Ellerdeki kalıcı floranın uzaklaştırılması amacıyla el antiseptikleri kullanılır.</w:t>
            </w:r>
          </w:p>
        </w:tc>
        <w:tc>
          <w:tcPr>
            <w:tcW w:w="1008" w:type="dxa"/>
            <w:gridSpan w:val="2"/>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21</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shd w:val="clear" w:color="auto" w:fill="FFFFFF"/>
              </w:rPr>
              <w:t>(%</w:t>
            </w:r>
            <w:r w:rsidR="00F16103" w:rsidRPr="0037772D">
              <w:rPr>
                <w:rFonts w:ascii="Times New Roman" w:hAnsi="Times New Roman" w:cs="Times New Roman"/>
                <w:sz w:val="20"/>
                <w:szCs w:val="20"/>
                <w:shd w:val="clear" w:color="auto" w:fill="FFFFFF"/>
              </w:rPr>
              <w:t>24,1)</w:t>
            </w:r>
          </w:p>
        </w:tc>
        <w:tc>
          <w:tcPr>
            <w:tcW w:w="1005"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18</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22,2)</w:t>
            </w:r>
          </w:p>
        </w:tc>
        <w:tc>
          <w:tcPr>
            <w:tcW w:w="1131"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7</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13,2)</w:t>
            </w:r>
          </w:p>
        </w:tc>
        <w:tc>
          <w:tcPr>
            <w:tcW w:w="1131"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7</w:t>
            </w:r>
          </w:p>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(%14,3)</w:t>
            </w:r>
          </w:p>
        </w:tc>
        <w:tc>
          <w:tcPr>
            <w:tcW w:w="1131"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1</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6,7)</w:t>
            </w:r>
          </w:p>
        </w:tc>
        <w:tc>
          <w:tcPr>
            <w:tcW w:w="1133" w:type="dxa"/>
            <w:shd w:val="clear" w:color="auto" w:fill="auto"/>
            <w:vAlign w:val="center"/>
          </w:tcPr>
          <w:p w:rsidR="00F16103" w:rsidRPr="0037772D" w:rsidRDefault="00F16103"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54</w:t>
            </w:r>
          </w:p>
          <w:p w:rsidR="00F16103" w:rsidRPr="0037772D" w:rsidRDefault="009D085D" w:rsidP="00DF5085">
            <w:pPr>
              <w:spacing w:line="240" w:lineRule="atLeast"/>
              <w:jc w:val="center"/>
              <w:rPr>
                <w:rFonts w:ascii="Times New Roman" w:hAnsi="Times New Roman" w:cs="Times New Roman"/>
                <w:sz w:val="20"/>
                <w:szCs w:val="20"/>
              </w:rPr>
            </w:pPr>
            <w:r w:rsidRPr="0037772D">
              <w:rPr>
                <w:rFonts w:ascii="Times New Roman" w:hAnsi="Times New Roman" w:cs="Times New Roman"/>
                <w:sz w:val="20"/>
                <w:szCs w:val="20"/>
              </w:rPr>
              <w:t>(%</w:t>
            </w:r>
            <w:r w:rsidR="00F16103" w:rsidRPr="0037772D">
              <w:rPr>
                <w:rFonts w:ascii="Times New Roman" w:hAnsi="Times New Roman" w:cs="Times New Roman"/>
                <w:sz w:val="20"/>
                <w:szCs w:val="20"/>
              </w:rPr>
              <w:t>18,9)</w:t>
            </w:r>
          </w:p>
        </w:tc>
      </w:tr>
    </w:tbl>
    <w:p w:rsidR="00241C84" w:rsidRPr="0037772D" w:rsidRDefault="00241C84" w:rsidP="00353D49">
      <w:pPr>
        <w:spacing w:after="0" w:line="360" w:lineRule="auto"/>
        <w:rPr>
          <w:rFonts w:ascii="Times New Roman" w:hAnsi="Times New Roman" w:cs="Times New Roman"/>
          <w:b/>
          <w:sz w:val="24"/>
          <w:szCs w:val="24"/>
        </w:rPr>
      </w:pPr>
    </w:p>
    <w:p w:rsidR="008069B9" w:rsidRPr="0037772D" w:rsidRDefault="008069B9" w:rsidP="00353D49">
      <w:pPr>
        <w:spacing w:after="0" w:line="360" w:lineRule="auto"/>
        <w:rPr>
          <w:rFonts w:ascii="Times New Roman" w:hAnsi="Times New Roman" w:cs="Times New Roman"/>
          <w:b/>
          <w:sz w:val="24"/>
          <w:szCs w:val="24"/>
        </w:rPr>
      </w:pPr>
    </w:p>
    <w:p w:rsidR="00C9593E" w:rsidRPr="0037772D" w:rsidRDefault="00243D66" w:rsidP="00353D49">
      <w:pPr>
        <w:spacing w:after="0" w:line="360" w:lineRule="auto"/>
        <w:rPr>
          <w:rFonts w:ascii="Times New Roman" w:hAnsi="Times New Roman" w:cs="Times New Roman"/>
          <w:sz w:val="24"/>
          <w:szCs w:val="24"/>
        </w:rPr>
      </w:pPr>
      <w:r w:rsidRPr="0037772D">
        <w:rPr>
          <w:rFonts w:ascii="Times New Roman" w:hAnsi="Times New Roman" w:cs="Times New Roman"/>
          <w:b/>
          <w:sz w:val="24"/>
          <w:szCs w:val="24"/>
        </w:rPr>
        <w:t xml:space="preserve">Tablo 24. </w:t>
      </w:r>
      <w:r w:rsidR="00F16103" w:rsidRPr="0037772D">
        <w:rPr>
          <w:rFonts w:ascii="Times New Roman" w:hAnsi="Times New Roman" w:cs="Times New Roman"/>
          <w:sz w:val="24"/>
          <w:szCs w:val="24"/>
        </w:rPr>
        <w:t>(</w:t>
      </w:r>
      <w:r w:rsidRPr="0037772D">
        <w:rPr>
          <w:rFonts w:ascii="Times New Roman" w:hAnsi="Times New Roman" w:cs="Times New Roman"/>
          <w:sz w:val="24"/>
          <w:szCs w:val="24"/>
        </w:rPr>
        <w:t>Devam</w:t>
      </w:r>
      <w:r w:rsidR="00A72B5D" w:rsidRPr="0037772D">
        <w:rPr>
          <w:rFonts w:ascii="Times New Roman" w:hAnsi="Times New Roman" w:cs="Times New Roman"/>
          <w:sz w:val="24"/>
          <w:szCs w:val="24"/>
        </w:rPr>
        <w:t xml:space="preserve"> 2</w:t>
      </w:r>
      <w:r w:rsidR="00F16103" w:rsidRPr="0037772D">
        <w:rPr>
          <w:rFonts w:ascii="Times New Roman" w:hAnsi="Times New Roman" w:cs="Times New Roman"/>
          <w:sz w:val="24"/>
          <w:szCs w:val="24"/>
        </w:rPr>
        <w:t>) D</w:t>
      </w:r>
      <w:r w:rsidRPr="0037772D">
        <w:rPr>
          <w:rFonts w:ascii="Times New Roman" w:hAnsi="Times New Roman" w:cs="Times New Roman"/>
          <w:sz w:val="24"/>
          <w:szCs w:val="24"/>
        </w:rPr>
        <w:t>iş hekimliği fakültesi öğrencilerinin bilgi sorularına verdikleri cev</w:t>
      </w:r>
      <w:r w:rsidR="008069B9" w:rsidRPr="0037772D">
        <w:rPr>
          <w:rFonts w:ascii="Times New Roman" w:hAnsi="Times New Roman" w:cs="Times New Roman"/>
          <w:sz w:val="24"/>
          <w:szCs w:val="24"/>
        </w:rPr>
        <w:t>apların sınıflara göre dağılımı</w:t>
      </w:r>
      <w:r w:rsidR="00965A71">
        <w:rPr>
          <w:rFonts w:ascii="Times New Roman" w:hAnsi="Times New Roman" w:cs="Times New Roman"/>
          <w:sz w:val="24"/>
          <w:szCs w:val="24"/>
        </w:rPr>
        <w:t>.</w:t>
      </w: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1134"/>
        <w:gridCol w:w="1134"/>
        <w:gridCol w:w="1134"/>
        <w:gridCol w:w="1134"/>
        <w:gridCol w:w="1134"/>
        <w:gridCol w:w="1101"/>
        <w:gridCol w:w="33"/>
      </w:tblGrid>
      <w:tr w:rsidR="008F702B" w:rsidRPr="008F702B" w:rsidTr="008F702B">
        <w:trPr>
          <w:gridAfter w:val="1"/>
          <w:wAfter w:w="33" w:type="dxa"/>
          <w:trHeight w:val="20"/>
        </w:trPr>
        <w:tc>
          <w:tcPr>
            <w:tcW w:w="6804" w:type="dxa"/>
            <w:vMerge w:val="restart"/>
            <w:tcBorders>
              <w:top w:val="single" w:sz="4" w:space="0" w:color="auto"/>
              <w:bottom w:val="nil"/>
            </w:tcBorders>
            <w:shd w:val="clear" w:color="auto" w:fill="auto"/>
            <w:vAlign w:val="center"/>
          </w:tcPr>
          <w:p w:rsidR="00A72B5D" w:rsidRPr="008F702B" w:rsidRDefault="00A72B5D" w:rsidP="008F702B">
            <w:pPr>
              <w:spacing w:line="240" w:lineRule="atLeast"/>
              <w:rPr>
                <w:rFonts w:ascii="Times New Roman" w:hAnsi="Times New Roman" w:cs="Times New Roman"/>
                <w:b/>
                <w:sz w:val="20"/>
                <w:szCs w:val="20"/>
              </w:rPr>
            </w:pPr>
            <w:r w:rsidRPr="008F702B">
              <w:rPr>
                <w:rFonts w:ascii="Times New Roman" w:hAnsi="Times New Roman" w:cs="Times New Roman"/>
                <w:b/>
                <w:sz w:val="20"/>
                <w:szCs w:val="20"/>
              </w:rPr>
              <w:t>Bilgi Soruları ve Seçenekler</w:t>
            </w:r>
          </w:p>
          <w:p w:rsidR="00243D66" w:rsidRPr="008F702B" w:rsidRDefault="00A72B5D" w:rsidP="008F702B">
            <w:pPr>
              <w:spacing w:line="240" w:lineRule="atLeast"/>
              <w:rPr>
                <w:rFonts w:ascii="Times New Roman" w:hAnsi="Times New Roman" w:cs="Times New Roman"/>
                <w:sz w:val="20"/>
                <w:szCs w:val="20"/>
              </w:rPr>
            </w:pPr>
            <w:r w:rsidRPr="008F702B">
              <w:rPr>
                <w:rFonts w:ascii="Times New Roman" w:hAnsi="Times New Roman" w:cs="Times New Roman"/>
                <w:b/>
                <w:sz w:val="20"/>
                <w:szCs w:val="20"/>
              </w:rPr>
              <w:t>*</w:t>
            </w:r>
            <w:r w:rsidRPr="008F702B">
              <w:rPr>
                <w:rFonts w:ascii="Times New Roman" w:hAnsi="Times New Roman" w:cs="Times New Roman"/>
                <w:sz w:val="20"/>
                <w:szCs w:val="20"/>
              </w:rPr>
              <w:t>(</w:t>
            </w:r>
            <w:r w:rsidRPr="008F702B">
              <w:rPr>
                <w:rFonts w:ascii="Times New Roman" w:hAnsi="Times New Roman" w:cs="Times New Roman"/>
                <w:i/>
                <w:sz w:val="20"/>
                <w:szCs w:val="20"/>
              </w:rPr>
              <w:t>Doğru olan seçenek  başında * işareti ile italik olarak belirtilmiştir)</w:t>
            </w:r>
          </w:p>
        </w:tc>
        <w:tc>
          <w:tcPr>
            <w:tcW w:w="1134" w:type="dxa"/>
            <w:tcBorders>
              <w:top w:val="single" w:sz="4" w:space="0" w:color="auto"/>
              <w:bottom w:val="nil"/>
            </w:tcBorders>
            <w:shd w:val="clear" w:color="auto" w:fill="auto"/>
            <w:vAlign w:val="center"/>
          </w:tcPr>
          <w:p w:rsidR="00243D66" w:rsidRPr="008F702B" w:rsidRDefault="00243D66" w:rsidP="008F702B">
            <w:pPr>
              <w:spacing w:line="240" w:lineRule="atLeast"/>
              <w:rPr>
                <w:rFonts w:ascii="Times New Roman" w:hAnsi="Times New Roman" w:cs="Times New Roman"/>
                <w:b/>
                <w:sz w:val="20"/>
                <w:szCs w:val="20"/>
              </w:rPr>
            </w:pPr>
            <w:r w:rsidRPr="008F702B">
              <w:rPr>
                <w:rFonts w:ascii="Times New Roman" w:hAnsi="Times New Roman" w:cs="Times New Roman"/>
                <w:b/>
                <w:sz w:val="20"/>
                <w:szCs w:val="20"/>
              </w:rPr>
              <w:t>1. Sınıf</w:t>
            </w:r>
          </w:p>
        </w:tc>
        <w:tc>
          <w:tcPr>
            <w:tcW w:w="1134" w:type="dxa"/>
            <w:tcBorders>
              <w:top w:val="single" w:sz="4" w:space="0" w:color="auto"/>
              <w:bottom w:val="nil"/>
            </w:tcBorders>
            <w:shd w:val="clear" w:color="auto" w:fill="auto"/>
            <w:vAlign w:val="center"/>
          </w:tcPr>
          <w:p w:rsidR="00243D66" w:rsidRPr="008F702B" w:rsidRDefault="00243D66" w:rsidP="008F702B">
            <w:pPr>
              <w:spacing w:line="240" w:lineRule="atLeast"/>
              <w:rPr>
                <w:rFonts w:ascii="Times New Roman" w:hAnsi="Times New Roman" w:cs="Times New Roman"/>
                <w:b/>
                <w:sz w:val="20"/>
                <w:szCs w:val="20"/>
              </w:rPr>
            </w:pPr>
            <w:r w:rsidRPr="008F702B">
              <w:rPr>
                <w:rFonts w:ascii="Times New Roman" w:hAnsi="Times New Roman" w:cs="Times New Roman"/>
                <w:b/>
                <w:sz w:val="20"/>
                <w:szCs w:val="20"/>
              </w:rPr>
              <w:t>2. Sınıf</w:t>
            </w:r>
          </w:p>
        </w:tc>
        <w:tc>
          <w:tcPr>
            <w:tcW w:w="1134" w:type="dxa"/>
            <w:tcBorders>
              <w:top w:val="single" w:sz="4" w:space="0" w:color="auto"/>
              <w:bottom w:val="nil"/>
            </w:tcBorders>
            <w:shd w:val="clear" w:color="auto" w:fill="auto"/>
            <w:vAlign w:val="center"/>
          </w:tcPr>
          <w:p w:rsidR="00243D66" w:rsidRPr="008F702B" w:rsidRDefault="00243D66" w:rsidP="008F702B">
            <w:pPr>
              <w:spacing w:line="240" w:lineRule="atLeast"/>
              <w:rPr>
                <w:rFonts w:ascii="Times New Roman" w:hAnsi="Times New Roman" w:cs="Times New Roman"/>
                <w:b/>
                <w:sz w:val="20"/>
                <w:szCs w:val="20"/>
              </w:rPr>
            </w:pPr>
            <w:r w:rsidRPr="008F702B">
              <w:rPr>
                <w:rFonts w:ascii="Times New Roman" w:hAnsi="Times New Roman" w:cs="Times New Roman"/>
                <w:b/>
                <w:sz w:val="20"/>
                <w:szCs w:val="20"/>
              </w:rPr>
              <w:t>3. Sınıf</w:t>
            </w:r>
          </w:p>
        </w:tc>
        <w:tc>
          <w:tcPr>
            <w:tcW w:w="1134" w:type="dxa"/>
            <w:tcBorders>
              <w:top w:val="single" w:sz="4" w:space="0" w:color="auto"/>
              <w:bottom w:val="nil"/>
            </w:tcBorders>
            <w:shd w:val="clear" w:color="auto" w:fill="auto"/>
            <w:vAlign w:val="center"/>
          </w:tcPr>
          <w:p w:rsidR="00243D66" w:rsidRPr="008F702B" w:rsidRDefault="00243D66" w:rsidP="008F702B">
            <w:pPr>
              <w:spacing w:line="240" w:lineRule="atLeast"/>
              <w:rPr>
                <w:rFonts w:ascii="Times New Roman" w:hAnsi="Times New Roman" w:cs="Times New Roman"/>
                <w:b/>
                <w:sz w:val="20"/>
                <w:szCs w:val="20"/>
              </w:rPr>
            </w:pPr>
            <w:r w:rsidRPr="008F702B">
              <w:rPr>
                <w:rFonts w:ascii="Times New Roman" w:hAnsi="Times New Roman" w:cs="Times New Roman"/>
                <w:b/>
                <w:sz w:val="20"/>
                <w:szCs w:val="20"/>
              </w:rPr>
              <w:t>4. Sınıf</w:t>
            </w:r>
          </w:p>
        </w:tc>
        <w:tc>
          <w:tcPr>
            <w:tcW w:w="1134" w:type="dxa"/>
            <w:tcBorders>
              <w:top w:val="single" w:sz="4" w:space="0" w:color="auto"/>
              <w:bottom w:val="nil"/>
            </w:tcBorders>
            <w:shd w:val="clear" w:color="auto" w:fill="auto"/>
            <w:vAlign w:val="center"/>
          </w:tcPr>
          <w:p w:rsidR="00243D66" w:rsidRPr="008F702B" w:rsidRDefault="00243D66" w:rsidP="008F702B">
            <w:pPr>
              <w:spacing w:line="240" w:lineRule="atLeast"/>
              <w:rPr>
                <w:rFonts w:ascii="Times New Roman" w:hAnsi="Times New Roman" w:cs="Times New Roman"/>
                <w:b/>
                <w:sz w:val="20"/>
                <w:szCs w:val="20"/>
              </w:rPr>
            </w:pPr>
            <w:r w:rsidRPr="008F702B">
              <w:rPr>
                <w:rFonts w:ascii="Times New Roman" w:hAnsi="Times New Roman" w:cs="Times New Roman"/>
                <w:b/>
                <w:sz w:val="20"/>
                <w:szCs w:val="20"/>
              </w:rPr>
              <w:t>5. Sınıf</w:t>
            </w:r>
          </w:p>
        </w:tc>
        <w:tc>
          <w:tcPr>
            <w:tcW w:w="1101" w:type="dxa"/>
            <w:vMerge w:val="restart"/>
            <w:tcBorders>
              <w:top w:val="single" w:sz="4" w:space="0" w:color="auto"/>
              <w:bottom w:val="nil"/>
            </w:tcBorders>
            <w:shd w:val="clear" w:color="auto" w:fill="auto"/>
            <w:vAlign w:val="center"/>
          </w:tcPr>
          <w:p w:rsidR="00243D66" w:rsidRPr="008F702B" w:rsidRDefault="00243D66"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243D66" w:rsidRPr="008F702B" w:rsidRDefault="00243D66"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r>
      <w:tr w:rsidR="008F702B" w:rsidRPr="008F702B" w:rsidTr="008F702B">
        <w:trPr>
          <w:gridAfter w:val="1"/>
          <w:wAfter w:w="33" w:type="dxa"/>
          <w:trHeight w:val="20"/>
        </w:trPr>
        <w:tc>
          <w:tcPr>
            <w:tcW w:w="6804" w:type="dxa"/>
            <w:vMerge/>
            <w:tcBorders>
              <w:top w:val="nil"/>
            </w:tcBorders>
            <w:shd w:val="clear" w:color="auto" w:fill="auto"/>
            <w:vAlign w:val="center"/>
          </w:tcPr>
          <w:p w:rsidR="006A755C" w:rsidRPr="008F702B" w:rsidRDefault="006A755C" w:rsidP="008F702B">
            <w:pPr>
              <w:spacing w:line="240" w:lineRule="atLeast"/>
              <w:rPr>
                <w:rFonts w:ascii="Times New Roman" w:hAnsi="Times New Roman" w:cs="Times New Roman"/>
                <w:sz w:val="20"/>
                <w:szCs w:val="20"/>
              </w:rPr>
            </w:pPr>
          </w:p>
        </w:tc>
        <w:tc>
          <w:tcPr>
            <w:tcW w:w="1134" w:type="dxa"/>
            <w:tcBorders>
              <w:top w:val="nil"/>
            </w:tcBorders>
            <w:shd w:val="clear" w:color="auto" w:fill="auto"/>
            <w:vAlign w:val="center"/>
          </w:tcPr>
          <w:p w:rsidR="006A755C" w:rsidRPr="008F702B" w:rsidRDefault="006A755C"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6A755C" w:rsidRPr="008F702B" w:rsidRDefault="006A755C"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c>
          <w:tcPr>
            <w:tcW w:w="1134" w:type="dxa"/>
            <w:tcBorders>
              <w:top w:val="nil"/>
            </w:tcBorders>
            <w:shd w:val="clear" w:color="auto" w:fill="auto"/>
            <w:vAlign w:val="center"/>
          </w:tcPr>
          <w:p w:rsidR="006A755C" w:rsidRPr="008F702B" w:rsidRDefault="006A755C"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6A755C" w:rsidRPr="008F702B" w:rsidRDefault="006A755C"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c>
          <w:tcPr>
            <w:tcW w:w="1134" w:type="dxa"/>
            <w:tcBorders>
              <w:top w:val="nil"/>
            </w:tcBorders>
            <w:shd w:val="clear" w:color="auto" w:fill="auto"/>
            <w:vAlign w:val="center"/>
          </w:tcPr>
          <w:p w:rsidR="006A755C" w:rsidRPr="008F702B" w:rsidRDefault="006A755C"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6A755C" w:rsidRPr="008F702B" w:rsidRDefault="006A755C"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c>
          <w:tcPr>
            <w:tcW w:w="1134" w:type="dxa"/>
            <w:tcBorders>
              <w:top w:val="nil"/>
            </w:tcBorders>
            <w:shd w:val="clear" w:color="auto" w:fill="auto"/>
            <w:vAlign w:val="center"/>
          </w:tcPr>
          <w:p w:rsidR="006A755C" w:rsidRPr="008F702B" w:rsidRDefault="006A755C"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6A755C" w:rsidRPr="008F702B" w:rsidRDefault="006A755C"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c>
          <w:tcPr>
            <w:tcW w:w="1134" w:type="dxa"/>
            <w:tcBorders>
              <w:top w:val="nil"/>
            </w:tcBorders>
            <w:shd w:val="clear" w:color="auto" w:fill="auto"/>
            <w:vAlign w:val="center"/>
          </w:tcPr>
          <w:p w:rsidR="006A755C" w:rsidRPr="008F702B" w:rsidRDefault="006A755C"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6A755C" w:rsidRPr="008F702B" w:rsidRDefault="006A755C"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c>
          <w:tcPr>
            <w:tcW w:w="1101" w:type="dxa"/>
            <w:vMerge/>
            <w:tcBorders>
              <w:top w:val="nil"/>
            </w:tcBorders>
            <w:shd w:val="clear" w:color="auto" w:fill="auto"/>
            <w:vAlign w:val="center"/>
          </w:tcPr>
          <w:p w:rsidR="006A755C" w:rsidRPr="008F702B" w:rsidRDefault="006A755C" w:rsidP="008F702B">
            <w:pPr>
              <w:spacing w:line="240" w:lineRule="atLeast"/>
              <w:rPr>
                <w:rFonts w:ascii="Times New Roman" w:hAnsi="Times New Roman" w:cs="Times New Roman"/>
                <w:sz w:val="20"/>
                <w:szCs w:val="20"/>
              </w:rPr>
            </w:pPr>
          </w:p>
        </w:tc>
      </w:tr>
      <w:tr w:rsidR="008F702B" w:rsidRPr="008F702B" w:rsidTr="008F702B">
        <w:trPr>
          <w:trHeight w:val="20"/>
        </w:trPr>
        <w:tc>
          <w:tcPr>
            <w:tcW w:w="13608" w:type="dxa"/>
            <w:gridSpan w:val="8"/>
            <w:tcBorders>
              <w:top w:val="single" w:sz="4" w:space="0" w:color="auto"/>
              <w:bottom w:val="nil"/>
            </w:tcBorders>
            <w:shd w:val="clear" w:color="auto" w:fill="auto"/>
            <w:vAlign w:val="center"/>
          </w:tcPr>
          <w:p w:rsidR="00243D66" w:rsidRPr="008F702B" w:rsidRDefault="006A755C" w:rsidP="008F702B">
            <w:pPr>
              <w:spacing w:line="240" w:lineRule="atLeast"/>
              <w:rPr>
                <w:rFonts w:ascii="Times New Roman" w:hAnsi="Times New Roman" w:cs="Times New Roman"/>
                <w:b/>
                <w:sz w:val="20"/>
                <w:szCs w:val="20"/>
              </w:rPr>
            </w:pPr>
            <w:r w:rsidRPr="008F702B">
              <w:rPr>
                <w:rFonts w:ascii="Times New Roman" w:hAnsi="Times New Roman" w:cs="Times New Roman"/>
                <w:b/>
                <w:sz w:val="20"/>
                <w:szCs w:val="20"/>
              </w:rPr>
              <w:t>Eldiven kullanımı ile ilgili aşağıdakilerden hangisi yanlıştır?</w:t>
            </w:r>
          </w:p>
        </w:tc>
      </w:tr>
      <w:tr w:rsidR="008F702B" w:rsidRPr="008F702B" w:rsidTr="008F702B">
        <w:trPr>
          <w:trHeight w:val="20"/>
        </w:trPr>
        <w:tc>
          <w:tcPr>
            <w:tcW w:w="6804" w:type="dxa"/>
            <w:tcBorders>
              <w:top w:val="nil"/>
            </w:tcBorders>
            <w:shd w:val="clear" w:color="auto" w:fill="auto"/>
            <w:vAlign w:val="center"/>
          </w:tcPr>
          <w:p w:rsidR="00533E19" w:rsidRPr="008F702B" w:rsidRDefault="00533E19" w:rsidP="008F702B">
            <w:pPr>
              <w:spacing w:line="240" w:lineRule="atLeast"/>
              <w:rPr>
                <w:rFonts w:ascii="Times New Roman" w:eastAsia="Times New Roman" w:hAnsi="Times New Roman" w:cs="Times New Roman"/>
                <w:i/>
                <w:sz w:val="20"/>
                <w:szCs w:val="20"/>
                <w:lang w:eastAsia="tr-TR"/>
              </w:rPr>
            </w:pPr>
            <w:r w:rsidRPr="008F702B">
              <w:rPr>
                <w:rFonts w:ascii="Times New Roman" w:eastAsia="Times New Roman" w:hAnsi="Times New Roman" w:cs="Times New Roman"/>
                <w:i/>
                <w:sz w:val="20"/>
                <w:szCs w:val="20"/>
                <w:lang w:eastAsia="tr-TR"/>
              </w:rPr>
              <w:t xml:space="preserve">*Eldivenli eller üzerine alkollü el antiseptiği uygulanmalıdır. </w:t>
            </w:r>
          </w:p>
        </w:tc>
        <w:tc>
          <w:tcPr>
            <w:tcW w:w="1134" w:type="dxa"/>
            <w:tcBorders>
              <w:top w:val="nil"/>
            </w:tcBorders>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33</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37,9)</w:t>
            </w:r>
          </w:p>
        </w:tc>
        <w:tc>
          <w:tcPr>
            <w:tcW w:w="1134" w:type="dxa"/>
            <w:tcBorders>
              <w:top w:val="nil"/>
            </w:tcBorders>
            <w:shd w:val="clear" w:color="auto" w:fill="auto"/>
            <w:vAlign w:val="center"/>
          </w:tcPr>
          <w:p w:rsidR="00533E19" w:rsidRPr="008F702B" w:rsidRDefault="00533E19" w:rsidP="00DF5085">
            <w:pPr>
              <w:tabs>
                <w:tab w:val="left" w:pos="336"/>
                <w:tab w:val="center" w:pos="459"/>
              </w:tabs>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43</w:t>
            </w:r>
          </w:p>
          <w:p w:rsidR="00533E19" w:rsidRPr="008F702B" w:rsidRDefault="009D085D" w:rsidP="00DF5085">
            <w:pPr>
              <w:tabs>
                <w:tab w:val="left" w:pos="336"/>
                <w:tab w:val="center" w:pos="459"/>
              </w:tabs>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53,1)</w:t>
            </w:r>
          </w:p>
        </w:tc>
        <w:tc>
          <w:tcPr>
            <w:tcW w:w="1134" w:type="dxa"/>
            <w:tcBorders>
              <w:top w:val="nil"/>
            </w:tcBorders>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32</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 xml:space="preserve"> 60,4)</w:t>
            </w:r>
          </w:p>
        </w:tc>
        <w:tc>
          <w:tcPr>
            <w:tcW w:w="1134" w:type="dxa"/>
            <w:tcBorders>
              <w:top w:val="nil"/>
            </w:tcBorders>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24</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49)</w:t>
            </w:r>
          </w:p>
        </w:tc>
        <w:tc>
          <w:tcPr>
            <w:tcW w:w="1134" w:type="dxa"/>
            <w:tcBorders>
              <w:top w:val="nil"/>
            </w:tcBorders>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6</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40)</w:t>
            </w:r>
          </w:p>
        </w:tc>
        <w:tc>
          <w:tcPr>
            <w:tcW w:w="1134" w:type="dxa"/>
            <w:gridSpan w:val="2"/>
            <w:tcBorders>
              <w:top w:val="nil"/>
            </w:tcBorders>
            <w:shd w:val="clear" w:color="auto" w:fill="auto"/>
            <w:vAlign w:val="center"/>
          </w:tcPr>
          <w:p w:rsidR="00533E19" w:rsidRPr="008F702B" w:rsidRDefault="00533E19"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138</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b/>
                <w:sz w:val="20"/>
                <w:szCs w:val="20"/>
              </w:rPr>
              <w:t>(%</w:t>
            </w:r>
            <w:r w:rsidR="00533E19" w:rsidRPr="008F702B">
              <w:rPr>
                <w:rFonts w:ascii="Times New Roman" w:hAnsi="Times New Roman" w:cs="Times New Roman"/>
                <w:b/>
                <w:sz w:val="20"/>
                <w:szCs w:val="20"/>
              </w:rPr>
              <w:t>48,4)</w:t>
            </w:r>
          </w:p>
        </w:tc>
      </w:tr>
      <w:tr w:rsidR="008F702B" w:rsidRPr="008F702B" w:rsidTr="008F702B">
        <w:trPr>
          <w:trHeight w:val="20"/>
        </w:trPr>
        <w:tc>
          <w:tcPr>
            <w:tcW w:w="6804" w:type="dxa"/>
            <w:shd w:val="clear" w:color="auto" w:fill="auto"/>
            <w:vAlign w:val="center"/>
          </w:tcPr>
          <w:p w:rsidR="00533E19" w:rsidRPr="008F702B" w:rsidRDefault="00533E19" w:rsidP="008F702B">
            <w:pPr>
              <w:spacing w:line="240" w:lineRule="atLeast"/>
              <w:rPr>
                <w:rFonts w:ascii="Times New Roman" w:hAnsi="Times New Roman" w:cs="Times New Roman"/>
                <w:sz w:val="20"/>
                <w:szCs w:val="20"/>
              </w:rPr>
            </w:pPr>
            <w:r w:rsidRPr="008F702B">
              <w:rPr>
                <w:rFonts w:ascii="Times New Roman" w:hAnsi="Times New Roman" w:cs="Times New Roman"/>
                <w:sz w:val="20"/>
                <w:szCs w:val="20"/>
              </w:rPr>
              <w:t>Eldiven giyme endikasyonu ortadan kalkar kalkmaz eldiven çıkarılmalıdır.</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11</w:t>
            </w:r>
          </w:p>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(%12,6)</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9</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11,1)</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0)</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2)</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 6,7)</w:t>
            </w: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22</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7,7)</w:t>
            </w:r>
          </w:p>
        </w:tc>
      </w:tr>
      <w:tr w:rsidR="008F702B" w:rsidRPr="008F702B" w:rsidTr="008F702B">
        <w:trPr>
          <w:trHeight w:val="20"/>
        </w:trPr>
        <w:tc>
          <w:tcPr>
            <w:tcW w:w="6804" w:type="dxa"/>
            <w:shd w:val="clear" w:color="auto" w:fill="auto"/>
            <w:vAlign w:val="center"/>
          </w:tcPr>
          <w:p w:rsidR="00533E19" w:rsidRPr="008F702B" w:rsidRDefault="00533E19" w:rsidP="008F702B">
            <w:pPr>
              <w:spacing w:line="240" w:lineRule="atLeast"/>
              <w:rPr>
                <w:rFonts w:ascii="Times New Roman" w:hAnsi="Times New Roman" w:cs="Times New Roman"/>
                <w:b/>
                <w:sz w:val="20"/>
                <w:szCs w:val="20"/>
              </w:rPr>
            </w:pPr>
            <w:r w:rsidRPr="008F702B">
              <w:rPr>
                <w:rFonts w:ascii="Times New Roman" w:eastAsia="Times New Roman" w:hAnsi="Times New Roman" w:cs="Times New Roman"/>
                <w:sz w:val="20"/>
                <w:szCs w:val="20"/>
                <w:lang w:eastAsia="tr-TR"/>
              </w:rPr>
              <w:t xml:space="preserve">Aynı eldiven birden fazla kez giyilmemelidir. </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8</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9,2)</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533E19" w:rsidRPr="008F702B" w:rsidRDefault="00533E19" w:rsidP="00DF5085">
            <w:pPr>
              <w:spacing w:line="240" w:lineRule="atLeast"/>
              <w:jc w:val="center"/>
              <w:rPr>
                <w:rFonts w:ascii="Times New Roman" w:hAnsi="Times New Roman" w:cs="Times New Roman"/>
                <w:sz w:val="20"/>
                <w:szCs w:val="20"/>
              </w:rPr>
            </w:pP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533E19" w:rsidRPr="008F702B" w:rsidRDefault="00533E19" w:rsidP="00DF5085">
            <w:pPr>
              <w:spacing w:line="240" w:lineRule="atLeast"/>
              <w:jc w:val="center"/>
              <w:rPr>
                <w:rFonts w:ascii="Times New Roman" w:hAnsi="Times New Roman" w:cs="Times New Roman"/>
                <w:sz w:val="20"/>
                <w:szCs w:val="20"/>
              </w:rPr>
            </w:pP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533E19" w:rsidRPr="008F702B" w:rsidRDefault="00533E19" w:rsidP="00DF5085">
            <w:pPr>
              <w:spacing w:line="240" w:lineRule="atLeast"/>
              <w:jc w:val="center"/>
              <w:rPr>
                <w:rFonts w:ascii="Times New Roman" w:hAnsi="Times New Roman" w:cs="Times New Roman"/>
                <w:sz w:val="20"/>
                <w:szCs w:val="20"/>
              </w:rPr>
            </w:pP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533E19" w:rsidRPr="008F702B" w:rsidRDefault="00533E19" w:rsidP="00DF5085">
            <w:pPr>
              <w:spacing w:line="240" w:lineRule="atLeast"/>
              <w:jc w:val="center"/>
              <w:rPr>
                <w:rFonts w:ascii="Times New Roman" w:hAnsi="Times New Roman" w:cs="Times New Roman"/>
                <w:sz w:val="20"/>
                <w:szCs w:val="20"/>
              </w:rPr>
            </w:pP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8</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2,8)</w:t>
            </w:r>
          </w:p>
        </w:tc>
      </w:tr>
      <w:tr w:rsidR="008F702B" w:rsidRPr="008F702B" w:rsidTr="008F702B">
        <w:trPr>
          <w:trHeight w:val="20"/>
        </w:trPr>
        <w:tc>
          <w:tcPr>
            <w:tcW w:w="6804" w:type="dxa"/>
            <w:shd w:val="clear" w:color="auto" w:fill="auto"/>
            <w:vAlign w:val="center"/>
          </w:tcPr>
          <w:p w:rsidR="00A72B5D" w:rsidRPr="008F702B" w:rsidRDefault="00533E19" w:rsidP="008F702B">
            <w:pPr>
              <w:spacing w:line="240" w:lineRule="atLeast"/>
              <w:rPr>
                <w:rFonts w:ascii="Times New Roman" w:hAnsi="Times New Roman" w:cs="Times New Roman"/>
                <w:b/>
                <w:sz w:val="20"/>
                <w:szCs w:val="20"/>
              </w:rPr>
            </w:pPr>
            <w:r w:rsidRPr="008F702B">
              <w:rPr>
                <w:rFonts w:ascii="Times New Roman" w:eastAsia="Times New Roman" w:hAnsi="Times New Roman" w:cs="Times New Roman"/>
                <w:sz w:val="20"/>
                <w:szCs w:val="20"/>
              </w:rPr>
              <w:t>Kanla, ter dışında diğer vücut sıvı ve salgıları ile temas sırasında eldiven giyilmelidir.</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35</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40,2)</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29</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35,4)</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21</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39,6)</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24</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49)</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8</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53,3)</w:t>
            </w: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117</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41,1)</w:t>
            </w:r>
          </w:p>
        </w:tc>
      </w:tr>
      <w:tr w:rsidR="008F702B" w:rsidRPr="008F702B" w:rsidTr="008F702B">
        <w:trPr>
          <w:trHeight w:val="20"/>
        </w:trPr>
        <w:tc>
          <w:tcPr>
            <w:tcW w:w="13608" w:type="dxa"/>
            <w:gridSpan w:val="8"/>
            <w:shd w:val="clear" w:color="auto" w:fill="auto"/>
            <w:vAlign w:val="center"/>
          </w:tcPr>
          <w:p w:rsidR="00533E19" w:rsidRPr="008F702B" w:rsidRDefault="00533E19" w:rsidP="008F702B">
            <w:pPr>
              <w:spacing w:line="240" w:lineRule="atLeast"/>
              <w:rPr>
                <w:rFonts w:ascii="Times New Roman" w:hAnsi="Times New Roman" w:cs="Times New Roman"/>
                <w:sz w:val="20"/>
                <w:szCs w:val="20"/>
              </w:rPr>
            </w:pPr>
            <w:r w:rsidRPr="008F702B">
              <w:rPr>
                <w:rFonts w:ascii="Times New Roman" w:hAnsi="Times New Roman" w:cs="Times New Roman"/>
                <w:b/>
                <w:sz w:val="20"/>
                <w:szCs w:val="20"/>
              </w:rPr>
              <w:t>Hangisinde koruyucu ekipman giyme sırası doğru verilmiştir?</w:t>
            </w:r>
          </w:p>
        </w:tc>
      </w:tr>
      <w:tr w:rsidR="008F702B" w:rsidRPr="008F702B" w:rsidTr="008F702B">
        <w:trPr>
          <w:trHeight w:val="20"/>
        </w:trPr>
        <w:tc>
          <w:tcPr>
            <w:tcW w:w="6804" w:type="dxa"/>
            <w:shd w:val="clear" w:color="auto" w:fill="auto"/>
            <w:vAlign w:val="center"/>
          </w:tcPr>
          <w:p w:rsidR="00533E19" w:rsidRPr="008F702B" w:rsidRDefault="00533E19" w:rsidP="008F702B">
            <w:pPr>
              <w:spacing w:line="240" w:lineRule="atLeast"/>
              <w:rPr>
                <w:rFonts w:ascii="Times New Roman" w:hAnsi="Times New Roman" w:cs="Times New Roman"/>
                <w:i/>
                <w:sz w:val="20"/>
                <w:szCs w:val="20"/>
              </w:rPr>
            </w:pPr>
            <w:r w:rsidRPr="008F702B">
              <w:rPr>
                <w:rFonts w:ascii="Times New Roman" w:hAnsi="Times New Roman" w:cs="Times New Roman"/>
                <w:i/>
                <w:sz w:val="20"/>
                <w:szCs w:val="20"/>
              </w:rPr>
              <w:t>*Önlük – Maske – Gözlük – Eldiven</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42</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48,3)</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53</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65,4)</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41</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77,4)</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41</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83,7)</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10</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66,7)</w:t>
            </w: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187</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b/>
                <w:sz w:val="20"/>
                <w:szCs w:val="20"/>
              </w:rPr>
              <w:t>(%</w:t>
            </w:r>
            <w:r w:rsidR="00533E19" w:rsidRPr="008F702B">
              <w:rPr>
                <w:rFonts w:ascii="Times New Roman" w:hAnsi="Times New Roman" w:cs="Times New Roman"/>
                <w:b/>
                <w:sz w:val="20"/>
                <w:szCs w:val="20"/>
              </w:rPr>
              <w:t>65,6)</w:t>
            </w:r>
          </w:p>
        </w:tc>
      </w:tr>
      <w:tr w:rsidR="008F702B" w:rsidRPr="008F702B" w:rsidTr="008F702B">
        <w:trPr>
          <w:trHeight w:val="20"/>
        </w:trPr>
        <w:tc>
          <w:tcPr>
            <w:tcW w:w="6804" w:type="dxa"/>
            <w:shd w:val="clear" w:color="auto" w:fill="auto"/>
            <w:vAlign w:val="center"/>
          </w:tcPr>
          <w:p w:rsidR="00533E19" w:rsidRPr="008F702B" w:rsidRDefault="00533E19" w:rsidP="008F702B">
            <w:pPr>
              <w:spacing w:line="240" w:lineRule="atLeast"/>
              <w:rPr>
                <w:rFonts w:ascii="Times New Roman" w:hAnsi="Times New Roman" w:cs="Times New Roman"/>
                <w:sz w:val="20"/>
                <w:szCs w:val="20"/>
              </w:rPr>
            </w:pPr>
            <w:r w:rsidRPr="008F702B">
              <w:rPr>
                <w:rFonts w:ascii="Times New Roman" w:hAnsi="Times New Roman" w:cs="Times New Roman"/>
                <w:sz w:val="20"/>
                <w:szCs w:val="20"/>
              </w:rPr>
              <w:t>Önlük – Maske- Eldiven – Gözlük</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16</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18,4)</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17</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shd w:val="clear" w:color="auto" w:fill="FFFFFF"/>
              </w:rPr>
              <w:t>21)</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6</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11,3)</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7</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14,3)</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26,7)</w:t>
            </w: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50</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17,5)</w:t>
            </w:r>
          </w:p>
        </w:tc>
      </w:tr>
      <w:tr w:rsidR="008F702B" w:rsidRPr="008F702B" w:rsidTr="008F702B">
        <w:trPr>
          <w:trHeight w:val="20"/>
        </w:trPr>
        <w:tc>
          <w:tcPr>
            <w:tcW w:w="6804" w:type="dxa"/>
            <w:shd w:val="clear" w:color="auto" w:fill="auto"/>
            <w:vAlign w:val="center"/>
          </w:tcPr>
          <w:p w:rsidR="00533E19" w:rsidRPr="008F702B" w:rsidRDefault="00533E19" w:rsidP="008F702B">
            <w:pPr>
              <w:spacing w:line="240" w:lineRule="atLeast"/>
              <w:rPr>
                <w:rFonts w:ascii="Times New Roman" w:hAnsi="Times New Roman" w:cs="Times New Roman"/>
                <w:sz w:val="20"/>
                <w:szCs w:val="20"/>
              </w:rPr>
            </w:pPr>
            <w:r w:rsidRPr="008F702B">
              <w:rPr>
                <w:rFonts w:ascii="Times New Roman" w:hAnsi="Times New Roman" w:cs="Times New Roman"/>
                <w:sz w:val="20"/>
                <w:szCs w:val="20"/>
              </w:rPr>
              <w:t>Maske- Önlük - Eldiven – Gözlük</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8</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9,2)</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2,5)</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1,9)</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533E19" w:rsidRPr="008F702B" w:rsidRDefault="00533E19" w:rsidP="00DF5085">
            <w:pPr>
              <w:spacing w:line="240" w:lineRule="atLeast"/>
              <w:jc w:val="center"/>
              <w:rPr>
                <w:rFonts w:ascii="Times New Roman" w:hAnsi="Times New Roman" w:cs="Times New Roman"/>
                <w:sz w:val="20"/>
                <w:szCs w:val="20"/>
              </w:rPr>
            </w:pP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6,7)</w:t>
            </w: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12</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4,2)</w:t>
            </w:r>
          </w:p>
        </w:tc>
      </w:tr>
      <w:tr w:rsidR="008F702B" w:rsidRPr="008F702B" w:rsidTr="008F702B">
        <w:trPr>
          <w:trHeight w:val="20"/>
        </w:trPr>
        <w:tc>
          <w:tcPr>
            <w:tcW w:w="6804" w:type="dxa"/>
            <w:shd w:val="clear" w:color="auto" w:fill="auto"/>
            <w:vAlign w:val="center"/>
          </w:tcPr>
          <w:p w:rsidR="00533E19" w:rsidRPr="008F702B" w:rsidRDefault="00533E19" w:rsidP="008F702B">
            <w:pPr>
              <w:spacing w:line="240" w:lineRule="atLeast"/>
              <w:rPr>
                <w:rFonts w:ascii="Times New Roman" w:hAnsi="Times New Roman" w:cs="Times New Roman"/>
                <w:sz w:val="20"/>
                <w:szCs w:val="20"/>
              </w:rPr>
            </w:pPr>
            <w:r w:rsidRPr="008F702B">
              <w:rPr>
                <w:rFonts w:ascii="Times New Roman" w:hAnsi="Times New Roman" w:cs="Times New Roman"/>
                <w:sz w:val="20"/>
                <w:szCs w:val="20"/>
              </w:rPr>
              <w:t>Önlük – Eldiven – Gözlük – Maske</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21</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24,1)</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9</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11,1)</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5</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9,4)</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2)</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533E19" w:rsidRPr="008F702B" w:rsidRDefault="00533E19" w:rsidP="00DF5085">
            <w:pPr>
              <w:spacing w:line="240" w:lineRule="atLeast"/>
              <w:jc w:val="center"/>
              <w:rPr>
                <w:rFonts w:ascii="Times New Roman" w:hAnsi="Times New Roman" w:cs="Times New Roman"/>
                <w:sz w:val="20"/>
                <w:szCs w:val="20"/>
              </w:rPr>
            </w:pP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36</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12,6)</w:t>
            </w:r>
          </w:p>
        </w:tc>
      </w:tr>
      <w:tr w:rsidR="008F702B" w:rsidRPr="008F702B" w:rsidTr="008F702B">
        <w:trPr>
          <w:trHeight w:val="20"/>
        </w:trPr>
        <w:tc>
          <w:tcPr>
            <w:tcW w:w="13608" w:type="dxa"/>
            <w:gridSpan w:val="8"/>
            <w:shd w:val="clear" w:color="auto" w:fill="auto"/>
            <w:vAlign w:val="center"/>
          </w:tcPr>
          <w:p w:rsidR="00533E19" w:rsidRPr="008F702B" w:rsidRDefault="00533E19" w:rsidP="008F702B">
            <w:pPr>
              <w:spacing w:line="240" w:lineRule="atLeast"/>
              <w:rPr>
                <w:rFonts w:ascii="Times New Roman" w:hAnsi="Times New Roman" w:cs="Times New Roman"/>
                <w:sz w:val="20"/>
                <w:szCs w:val="20"/>
              </w:rPr>
            </w:pPr>
            <w:r w:rsidRPr="008F702B">
              <w:rPr>
                <w:rFonts w:ascii="Times New Roman" w:hAnsi="Times New Roman" w:cs="Times New Roman"/>
                <w:b/>
                <w:sz w:val="20"/>
                <w:szCs w:val="20"/>
              </w:rPr>
              <w:t>Hasta tedavisi sırasında ele iğne batması durumunda ilk yapılması gereken nedir?</w:t>
            </w:r>
          </w:p>
        </w:tc>
      </w:tr>
      <w:tr w:rsidR="008F702B" w:rsidRPr="008F702B" w:rsidTr="008F702B">
        <w:trPr>
          <w:trHeight w:val="20"/>
        </w:trPr>
        <w:tc>
          <w:tcPr>
            <w:tcW w:w="6804" w:type="dxa"/>
            <w:shd w:val="clear" w:color="auto" w:fill="auto"/>
            <w:vAlign w:val="center"/>
          </w:tcPr>
          <w:p w:rsidR="00533E19" w:rsidRPr="008F702B" w:rsidRDefault="00A72B5D" w:rsidP="008F702B">
            <w:pPr>
              <w:spacing w:line="240" w:lineRule="atLeast"/>
              <w:rPr>
                <w:rFonts w:ascii="Times New Roman" w:hAnsi="Times New Roman" w:cs="Times New Roman"/>
                <w:i/>
                <w:sz w:val="20"/>
                <w:szCs w:val="20"/>
              </w:rPr>
            </w:pPr>
            <w:r w:rsidRPr="008F702B">
              <w:rPr>
                <w:rFonts w:ascii="Times New Roman" w:hAnsi="Times New Roman" w:cs="Times New Roman"/>
                <w:i/>
                <w:sz w:val="20"/>
                <w:szCs w:val="20"/>
              </w:rPr>
              <w:t>*</w:t>
            </w:r>
            <w:r w:rsidR="00533E19" w:rsidRPr="008F702B">
              <w:rPr>
                <w:rFonts w:ascii="Times New Roman" w:hAnsi="Times New Roman" w:cs="Times New Roman"/>
                <w:i/>
                <w:sz w:val="20"/>
                <w:szCs w:val="20"/>
              </w:rPr>
              <w:t>İğne batan bölgeyi su ve sabunla yıkamak</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35</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40,2)</w:t>
            </w:r>
          </w:p>
        </w:tc>
        <w:tc>
          <w:tcPr>
            <w:tcW w:w="1134" w:type="dxa"/>
            <w:shd w:val="clear" w:color="auto" w:fill="auto"/>
            <w:vAlign w:val="center"/>
          </w:tcPr>
          <w:p w:rsidR="00533E19" w:rsidRPr="008F702B" w:rsidRDefault="00533E19" w:rsidP="00DF5085">
            <w:pPr>
              <w:tabs>
                <w:tab w:val="left" w:pos="348"/>
                <w:tab w:val="center" w:pos="459"/>
              </w:tabs>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34</w:t>
            </w:r>
          </w:p>
          <w:p w:rsidR="00533E19" w:rsidRPr="008F702B" w:rsidRDefault="00533E19" w:rsidP="00DF5085">
            <w:pPr>
              <w:tabs>
                <w:tab w:val="left" w:pos="348"/>
                <w:tab w:val="center" w:pos="459"/>
              </w:tabs>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(%42)</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39</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73,6)</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37</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75,5)</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12</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80)</w:t>
            </w: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157</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b/>
                <w:sz w:val="20"/>
                <w:szCs w:val="20"/>
              </w:rPr>
              <w:t>(%</w:t>
            </w:r>
            <w:r w:rsidR="00533E19" w:rsidRPr="008F702B">
              <w:rPr>
                <w:rFonts w:ascii="Times New Roman" w:hAnsi="Times New Roman" w:cs="Times New Roman"/>
                <w:b/>
                <w:sz w:val="20"/>
                <w:szCs w:val="20"/>
              </w:rPr>
              <w:t>55,1)</w:t>
            </w:r>
          </w:p>
        </w:tc>
      </w:tr>
      <w:tr w:rsidR="008F702B" w:rsidRPr="008F702B" w:rsidTr="008F702B">
        <w:trPr>
          <w:trHeight w:val="20"/>
        </w:trPr>
        <w:tc>
          <w:tcPr>
            <w:tcW w:w="6804" w:type="dxa"/>
            <w:shd w:val="clear" w:color="auto" w:fill="auto"/>
            <w:vAlign w:val="center"/>
          </w:tcPr>
          <w:p w:rsidR="00533E19" w:rsidRPr="008F702B" w:rsidRDefault="00533E19" w:rsidP="008F702B">
            <w:pPr>
              <w:spacing w:line="240" w:lineRule="atLeast"/>
              <w:rPr>
                <w:rFonts w:ascii="Times New Roman" w:hAnsi="Times New Roman" w:cs="Times New Roman"/>
                <w:sz w:val="20"/>
                <w:szCs w:val="20"/>
              </w:rPr>
            </w:pPr>
            <w:r w:rsidRPr="008F702B">
              <w:rPr>
                <w:rFonts w:ascii="Times New Roman" w:eastAsia="Times New Roman" w:hAnsi="Times New Roman" w:cs="Times New Roman"/>
                <w:sz w:val="20"/>
                <w:szCs w:val="20"/>
              </w:rPr>
              <w:t>Hastanın tedavisine devam etmek</w:t>
            </w:r>
            <w:r w:rsidRPr="008F702B">
              <w:rPr>
                <w:rFonts w:ascii="Times New Roman" w:eastAsia="Times New Roman" w:hAnsi="Times New Roman" w:cs="Times New Roman"/>
                <w:sz w:val="20"/>
                <w:szCs w:val="20"/>
              </w:rPr>
              <w:tab/>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5</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shd w:val="clear" w:color="auto" w:fill="FFFFFF"/>
              </w:rPr>
              <w:t>5,7)</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 xml:space="preserve"> </w:t>
            </w:r>
            <w:r w:rsidRPr="008F702B">
              <w:rPr>
                <w:rFonts w:ascii="Times New Roman" w:hAnsi="Times New Roman" w:cs="Times New Roman"/>
                <w:sz w:val="20"/>
                <w:szCs w:val="20"/>
              </w:rPr>
              <w:t>%</w:t>
            </w:r>
            <w:r w:rsidR="00533E19" w:rsidRPr="008F702B">
              <w:rPr>
                <w:rFonts w:ascii="Times New Roman" w:hAnsi="Times New Roman" w:cs="Times New Roman"/>
                <w:sz w:val="20"/>
                <w:szCs w:val="20"/>
              </w:rPr>
              <w:t>3,7)</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7,5)</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 0)</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533E19" w:rsidRPr="008F702B" w:rsidRDefault="00533E19" w:rsidP="00DF5085">
            <w:pPr>
              <w:spacing w:line="240" w:lineRule="atLeast"/>
              <w:jc w:val="center"/>
              <w:rPr>
                <w:rFonts w:ascii="Times New Roman" w:hAnsi="Times New Roman" w:cs="Times New Roman"/>
                <w:sz w:val="20"/>
                <w:szCs w:val="20"/>
              </w:rPr>
            </w:pP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12</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4,2)</w:t>
            </w:r>
          </w:p>
        </w:tc>
      </w:tr>
      <w:tr w:rsidR="008F702B" w:rsidRPr="008F702B" w:rsidTr="008F702B">
        <w:trPr>
          <w:trHeight w:val="20"/>
        </w:trPr>
        <w:tc>
          <w:tcPr>
            <w:tcW w:w="6804" w:type="dxa"/>
            <w:shd w:val="clear" w:color="auto" w:fill="auto"/>
            <w:vAlign w:val="center"/>
          </w:tcPr>
          <w:p w:rsidR="00533E19" w:rsidRPr="008F702B" w:rsidRDefault="00533E19" w:rsidP="008F702B">
            <w:pPr>
              <w:spacing w:line="240" w:lineRule="atLeast"/>
              <w:rPr>
                <w:rFonts w:ascii="Times New Roman" w:hAnsi="Times New Roman" w:cs="Times New Roman"/>
                <w:sz w:val="20"/>
                <w:szCs w:val="20"/>
              </w:rPr>
            </w:pPr>
            <w:r w:rsidRPr="008F702B">
              <w:rPr>
                <w:rFonts w:ascii="Times New Roman" w:eastAsia="Times New Roman" w:hAnsi="Times New Roman" w:cs="Times New Roman"/>
                <w:sz w:val="20"/>
                <w:szCs w:val="20"/>
                <w:lang w:eastAsia="tr-TR"/>
              </w:rPr>
              <w:t>Hastadan serolojik amaçlı kan aldırmak</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18</w:t>
            </w:r>
          </w:p>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 20,7)</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15</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18,5)</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3,8)</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8</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16,3)</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6,7)</w:t>
            </w: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44</w:t>
            </w:r>
          </w:p>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9D085D" w:rsidRPr="008F702B">
              <w:rPr>
                <w:rFonts w:ascii="Times New Roman" w:hAnsi="Times New Roman" w:cs="Times New Roman"/>
                <w:sz w:val="20"/>
                <w:szCs w:val="20"/>
              </w:rPr>
              <w:t>1</w:t>
            </w:r>
            <w:r w:rsidRPr="008F702B">
              <w:rPr>
                <w:rFonts w:ascii="Times New Roman" w:hAnsi="Times New Roman" w:cs="Times New Roman"/>
                <w:sz w:val="20"/>
                <w:szCs w:val="20"/>
              </w:rPr>
              <w:t>5,4)</w:t>
            </w:r>
          </w:p>
        </w:tc>
      </w:tr>
      <w:tr w:rsidR="008F702B" w:rsidRPr="008F702B" w:rsidTr="008F702B">
        <w:trPr>
          <w:trHeight w:val="20"/>
        </w:trPr>
        <w:tc>
          <w:tcPr>
            <w:tcW w:w="6804" w:type="dxa"/>
            <w:shd w:val="clear" w:color="auto" w:fill="auto"/>
            <w:vAlign w:val="center"/>
          </w:tcPr>
          <w:p w:rsidR="00533E19" w:rsidRPr="008F702B" w:rsidRDefault="00533E19" w:rsidP="008F702B">
            <w:pPr>
              <w:spacing w:line="240" w:lineRule="atLeast"/>
              <w:rPr>
                <w:rFonts w:ascii="Times New Roman" w:hAnsi="Times New Roman" w:cs="Times New Roman"/>
                <w:sz w:val="20"/>
                <w:szCs w:val="20"/>
              </w:rPr>
            </w:pPr>
            <w:r w:rsidRPr="008F702B">
              <w:rPr>
                <w:rFonts w:ascii="Times New Roman" w:hAnsi="Times New Roman" w:cs="Times New Roman"/>
                <w:sz w:val="20"/>
                <w:szCs w:val="20"/>
              </w:rPr>
              <w:t>İğne batan bölgeyi sıkarak kanatmaya çalışmak</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29</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533E19" w:rsidRPr="008F702B">
              <w:rPr>
                <w:rFonts w:ascii="Times New Roman" w:hAnsi="Times New Roman" w:cs="Times New Roman"/>
                <w:sz w:val="20"/>
                <w:szCs w:val="20"/>
                <w:shd w:val="clear" w:color="auto" w:fill="FFFFFF"/>
              </w:rPr>
              <w:t>33,3)</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29</w:t>
            </w:r>
          </w:p>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9D085D" w:rsidRPr="008F702B">
              <w:rPr>
                <w:rFonts w:ascii="Times New Roman" w:hAnsi="Times New Roman" w:cs="Times New Roman"/>
                <w:sz w:val="20"/>
                <w:szCs w:val="20"/>
                <w:shd w:val="clear" w:color="auto" w:fill="FFFFFF"/>
              </w:rPr>
              <w:t>%</w:t>
            </w:r>
            <w:r w:rsidRPr="008F702B">
              <w:rPr>
                <w:rFonts w:ascii="Times New Roman" w:hAnsi="Times New Roman" w:cs="Times New Roman"/>
                <w:sz w:val="20"/>
                <w:szCs w:val="20"/>
                <w:shd w:val="clear" w:color="auto" w:fill="FFFFFF"/>
              </w:rPr>
              <w:t>35,8)</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8</w:t>
            </w:r>
          </w:p>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Pr="008F702B">
              <w:rPr>
                <w:rFonts w:ascii="Times New Roman" w:hAnsi="Times New Roman" w:cs="Times New Roman"/>
                <w:sz w:val="20"/>
                <w:szCs w:val="20"/>
                <w:shd w:val="clear" w:color="auto" w:fill="FFFFFF"/>
              </w:rPr>
              <w:t>15,1)</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8,2)</w:t>
            </w:r>
          </w:p>
        </w:tc>
        <w:tc>
          <w:tcPr>
            <w:tcW w:w="1134" w:type="dxa"/>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13,3)</w:t>
            </w:r>
          </w:p>
        </w:tc>
        <w:tc>
          <w:tcPr>
            <w:tcW w:w="1134" w:type="dxa"/>
            <w:gridSpan w:val="2"/>
            <w:shd w:val="clear" w:color="auto" w:fill="auto"/>
            <w:vAlign w:val="center"/>
          </w:tcPr>
          <w:p w:rsidR="00533E19" w:rsidRPr="008F702B" w:rsidRDefault="00533E19"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72</w:t>
            </w:r>
          </w:p>
          <w:p w:rsidR="00533E19"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533E19" w:rsidRPr="008F702B">
              <w:rPr>
                <w:rFonts w:ascii="Times New Roman" w:hAnsi="Times New Roman" w:cs="Times New Roman"/>
                <w:sz w:val="20"/>
                <w:szCs w:val="20"/>
              </w:rPr>
              <w:t>25,3)</w:t>
            </w:r>
          </w:p>
        </w:tc>
      </w:tr>
    </w:tbl>
    <w:p w:rsidR="006A755C" w:rsidRPr="0037772D" w:rsidRDefault="006A755C" w:rsidP="00353D49">
      <w:pPr>
        <w:spacing w:after="0" w:line="360" w:lineRule="auto"/>
        <w:rPr>
          <w:rFonts w:ascii="Times New Roman" w:hAnsi="Times New Roman" w:cs="Times New Roman"/>
          <w:b/>
          <w:sz w:val="24"/>
          <w:szCs w:val="24"/>
        </w:rPr>
      </w:pPr>
    </w:p>
    <w:p w:rsidR="00C9593E" w:rsidRPr="0037772D" w:rsidRDefault="00C9593E" w:rsidP="00353D49">
      <w:pPr>
        <w:spacing w:after="0" w:line="360" w:lineRule="auto"/>
        <w:rPr>
          <w:rFonts w:ascii="Times New Roman" w:hAnsi="Times New Roman" w:cs="Times New Roman"/>
          <w:b/>
          <w:sz w:val="24"/>
          <w:szCs w:val="24"/>
        </w:rPr>
      </w:pPr>
    </w:p>
    <w:p w:rsidR="00C9593E" w:rsidRPr="0037772D" w:rsidRDefault="00DC6011" w:rsidP="00353D49">
      <w:pPr>
        <w:spacing w:after="0" w:line="360" w:lineRule="auto"/>
        <w:rPr>
          <w:rFonts w:ascii="Times New Roman" w:hAnsi="Times New Roman" w:cs="Times New Roman"/>
          <w:sz w:val="24"/>
          <w:szCs w:val="24"/>
        </w:rPr>
      </w:pPr>
      <w:r w:rsidRPr="0037772D">
        <w:rPr>
          <w:rFonts w:ascii="Times New Roman" w:hAnsi="Times New Roman" w:cs="Times New Roman"/>
          <w:b/>
          <w:sz w:val="24"/>
          <w:szCs w:val="24"/>
        </w:rPr>
        <w:t xml:space="preserve">Tablo 24. </w:t>
      </w:r>
      <w:r w:rsidR="00A72B5D" w:rsidRPr="0037772D">
        <w:rPr>
          <w:rFonts w:ascii="Times New Roman" w:hAnsi="Times New Roman" w:cs="Times New Roman"/>
          <w:sz w:val="24"/>
          <w:szCs w:val="24"/>
        </w:rPr>
        <w:t>(Devam 3) D</w:t>
      </w:r>
      <w:r w:rsidRPr="0037772D">
        <w:rPr>
          <w:rFonts w:ascii="Times New Roman" w:hAnsi="Times New Roman" w:cs="Times New Roman"/>
          <w:sz w:val="24"/>
          <w:szCs w:val="24"/>
        </w:rPr>
        <w:t>iş hekimliği fakültesi öğrencilerinin bilgi sorularına verdikleri cevapların sınıflara göre dağılımı</w:t>
      </w:r>
      <w:r w:rsidR="00965A71">
        <w:rPr>
          <w:rFonts w:ascii="Times New Roman" w:hAnsi="Times New Roman" w:cs="Times New Roman"/>
          <w:sz w:val="24"/>
          <w:szCs w:val="24"/>
        </w:rPr>
        <w:t>.</w:t>
      </w:r>
    </w:p>
    <w:tbl>
      <w:tblPr>
        <w:tblStyle w:val="TabloKlavuzu"/>
        <w:tblW w:w="0" w:type="auto"/>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804"/>
        <w:gridCol w:w="1134"/>
        <w:gridCol w:w="1134"/>
        <w:gridCol w:w="1134"/>
        <w:gridCol w:w="1134"/>
        <w:gridCol w:w="1134"/>
        <w:gridCol w:w="1134"/>
      </w:tblGrid>
      <w:tr w:rsidR="008F702B" w:rsidRPr="008F702B" w:rsidTr="008F702B">
        <w:trPr>
          <w:trHeight w:val="20"/>
        </w:trPr>
        <w:tc>
          <w:tcPr>
            <w:tcW w:w="6804" w:type="dxa"/>
            <w:vMerge w:val="restart"/>
            <w:shd w:val="clear" w:color="auto" w:fill="FFFFFF" w:themeFill="background1"/>
            <w:vAlign w:val="center"/>
          </w:tcPr>
          <w:p w:rsidR="00F41932" w:rsidRPr="008F702B" w:rsidRDefault="00F41932" w:rsidP="008F702B">
            <w:pPr>
              <w:spacing w:line="240" w:lineRule="atLeast"/>
              <w:rPr>
                <w:rFonts w:ascii="Times New Roman" w:hAnsi="Times New Roman" w:cs="Times New Roman"/>
                <w:b/>
                <w:sz w:val="20"/>
                <w:szCs w:val="20"/>
              </w:rPr>
            </w:pPr>
            <w:r w:rsidRPr="008F702B">
              <w:rPr>
                <w:rFonts w:ascii="Times New Roman" w:hAnsi="Times New Roman" w:cs="Times New Roman"/>
                <w:b/>
                <w:sz w:val="20"/>
                <w:szCs w:val="20"/>
              </w:rPr>
              <w:t>Bilgi Soruları ve Seçenekler</w:t>
            </w:r>
          </w:p>
          <w:p w:rsidR="00DC6011" w:rsidRPr="008F702B" w:rsidRDefault="00F41932" w:rsidP="008F702B">
            <w:pPr>
              <w:spacing w:line="240" w:lineRule="atLeast"/>
              <w:rPr>
                <w:rFonts w:ascii="Times New Roman" w:hAnsi="Times New Roman" w:cs="Times New Roman"/>
                <w:sz w:val="20"/>
                <w:szCs w:val="20"/>
              </w:rPr>
            </w:pPr>
            <w:r w:rsidRPr="008F702B">
              <w:rPr>
                <w:rFonts w:ascii="Times New Roman" w:hAnsi="Times New Roman" w:cs="Times New Roman"/>
                <w:b/>
                <w:sz w:val="20"/>
                <w:szCs w:val="20"/>
              </w:rPr>
              <w:t>*</w:t>
            </w:r>
            <w:r w:rsidRPr="008F702B">
              <w:rPr>
                <w:rFonts w:ascii="Times New Roman" w:hAnsi="Times New Roman" w:cs="Times New Roman"/>
                <w:sz w:val="20"/>
                <w:szCs w:val="20"/>
              </w:rPr>
              <w:t>(</w:t>
            </w:r>
            <w:r w:rsidRPr="008F702B">
              <w:rPr>
                <w:rFonts w:ascii="Times New Roman" w:hAnsi="Times New Roman" w:cs="Times New Roman"/>
                <w:i/>
                <w:sz w:val="20"/>
                <w:szCs w:val="20"/>
              </w:rPr>
              <w:t>Doğru olan seçenek  başında * işareti ile italik olarak belirtilmiştir)</w:t>
            </w:r>
          </w:p>
        </w:tc>
        <w:tc>
          <w:tcPr>
            <w:tcW w:w="1134" w:type="dxa"/>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1. Sınıf</w:t>
            </w:r>
          </w:p>
        </w:tc>
        <w:tc>
          <w:tcPr>
            <w:tcW w:w="1134" w:type="dxa"/>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2. Sınıf</w:t>
            </w:r>
          </w:p>
        </w:tc>
        <w:tc>
          <w:tcPr>
            <w:tcW w:w="1134" w:type="dxa"/>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3. Sınıf</w:t>
            </w:r>
          </w:p>
        </w:tc>
        <w:tc>
          <w:tcPr>
            <w:tcW w:w="1134" w:type="dxa"/>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4. Sınıf</w:t>
            </w:r>
          </w:p>
        </w:tc>
        <w:tc>
          <w:tcPr>
            <w:tcW w:w="1134" w:type="dxa"/>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5. Sınıf</w:t>
            </w:r>
          </w:p>
        </w:tc>
        <w:tc>
          <w:tcPr>
            <w:tcW w:w="1134" w:type="dxa"/>
            <w:vMerge w:val="restart"/>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r>
      <w:tr w:rsidR="008F702B" w:rsidRPr="008F702B" w:rsidTr="008F702B">
        <w:trPr>
          <w:trHeight w:val="20"/>
        </w:trPr>
        <w:tc>
          <w:tcPr>
            <w:tcW w:w="6804" w:type="dxa"/>
            <w:vMerge/>
            <w:tcBorders>
              <w:bottom w:val="single" w:sz="4" w:space="0" w:color="auto"/>
            </w:tcBorders>
            <w:shd w:val="clear" w:color="auto" w:fill="FFFFFF" w:themeFill="background1"/>
            <w:vAlign w:val="center"/>
          </w:tcPr>
          <w:p w:rsidR="00DC6011" w:rsidRPr="008F702B" w:rsidRDefault="00DC6011" w:rsidP="008F702B">
            <w:pPr>
              <w:spacing w:line="240" w:lineRule="atLeast"/>
              <w:rPr>
                <w:rFonts w:ascii="Times New Roman" w:hAnsi="Times New Roman" w:cs="Times New Roman"/>
                <w:sz w:val="20"/>
                <w:szCs w:val="20"/>
              </w:rPr>
            </w:pPr>
          </w:p>
        </w:tc>
        <w:tc>
          <w:tcPr>
            <w:tcW w:w="1134" w:type="dxa"/>
            <w:tcBorders>
              <w:bottom w:val="single" w:sz="4" w:space="0" w:color="auto"/>
            </w:tcBorders>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c>
          <w:tcPr>
            <w:tcW w:w="1134" w:type="dxa"/>
            <w:tcBorders>
              <w:bottom w:val="single" w:sz="4" w:space="0" w:color="auto"/>
            </w:tcBorders>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c>
          <w:tcPr>
            <w:tcW w:w="1134" w:type="dxa"/>
            <w:tcBorders>
              <w:bottom w:val="single" w:sz="4" w:space="0" w:color="auto"/>
            </w:tcBorders>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c>
          <w:tcPr>
            <w:tcW w:w="1134" w:type="dxa"/>
            <w:tcBorders>
              <w:bottom w:val="single" w:sz="4" w:space="0" w:color="auto"/>
            </w:tcBorders>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c>
          <w:tcPr>
            <w:tcW w:w="1134" w:type="dxa"/>
            <w:tcBorders>
              <w:bottom w:val="single" w:sz="4" w:space="0" w:color="auto"/>
            </w:tcBorders>
            <w:shd w:val="clear" w:color="auto" w:fill="FFFFFF" w:themeFill="background1"/>
            <w:vAlign w:val="center"/>
          </w:tcPr>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n</w:t>
            </w:r>
          </w:p>
          <w:p w:rsidR="00DC6011" w:rsidRPr="008F702B" w:rsidRDefault="00DC6011"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w:t>
            </w:r>
          </w:p>
        </w:tc>
        <w:tc>
          <w:tcPr>
            <w:tcW w:w="1134" w:type="dxa"/>
            <w:vMerge/>
            <w:tcBorders>
              <w:bottom w:val="single" w:sz="4" w:space="0" w:color="auto"/>
            </w:tcBorders>
            <w:shd w:val="clear" w:color="auto" w:fill="FFFFFF" w:themeFill="background1"/>
            <w:vAlign w:val="center"/>
          </w:tcPr>
          <w:p w:rsidR="00DC6011" w:rsidRPr="008F702B" w:rsidRDefault="00DC6011" w:rsidP="008F702B">
            <w:pPr>
              <w:spacing w:line="240" w:lineRule="atLeast"/>
              <w:rPr>
                <w:rFonts w:ascii="Times New Roman" w:hAnsi="Times New Roman" w:cs="Times New Roman"/>
                <w:sz w:val="20"/>
                <w:szCs w:val="20"/>
              </w:rPr>
            </w:pPr>
          </w:p>
        </w:tc>
      </w:tr>
      <w:tr w:rsidR="008F702B" w:rsidRPr="008F702B" w:rsidTr="008F702B">
        <w:trPr>
          <w:trHeight w:val="20"/>
        </w:trPr>
        <w:tc>
          <w:tcPr>
            <w:tcW w:w="13608" w:type="dxa"/>
            <w:gridSpan w:val="7"/>
            <w:tcBorders>
              <w:top w:val="single" w:sz="4" w:space="0" w:color="auto"/>
              <w:bottom w:val="nil"/>
            </w:tcBorders>
            <w:shd w:val="clear" w:color="auto" w:fill="FFFFFF" w:themeFill="background1"/>
            <w:vAlign w:val="center"/>
          </w:tcPr>
          <w:p w:rsidR="006A755C" w:rsidRPr="008F702B" w:rsidRDefault="00F41932" w:rsidP="008F702B">
            <w:pPr>
              <w:spacing w:line="240" w:lineRule="atLeast"/>
              <w:rPr>
                <w:rFonts w:ascii="Times New Roman" w:hAnsi="Times New Roman" w:cs="Times New Roman"/>
                <w:sz w:val="20"/>
                <w:szCs w:val="20"/>
              </w:rPr>
            </w:pPr>
            <w:r w:rsidRPr="008F702B">
              <w:rPr>
                <w:rFonts w:ascii="Times New Roman" w:hAnsi="Times New Roman" w:cs="Times New Roman"/>
                <w:b/>
                <w:sz w:val="20"/>
                <w:szCs w:val="20"/>
              </w:rPr>
              <w:t>Sterilizasyon</w:t>
            </w:r>
            <w:r w:rsidR="006A755C" w:rsidRPr="008F702B">
              <w:rPr>
                <w:rFonts w:ascii="Times New Roman" w:hAnsi="Times New Roman" w:cs="Times New Roman"/>
                <w:b/>
                <w:sz w:val="20"/>
                <w:szCs w:val="20"/>
              </w:rPr>
              <w:t xml:space="preserve"> tanımı için aşağıdakilerden hangisi doğrudur?</w:t>
            </w:r>
          </w:p>
        </w:tc>
      </w:tr>
      <w:tr w:rsidR="008F702B" w:rsidRPr="008F702B" w:rsidTr="008F702B">
        <w:trPr>
          <w:trHeight w:val="20"/>
        </w:trPr>
        <w:tc>
          <w:tcPr>
            <w:tcW w:w="6804" w:type="dxa"/>
            <w:tcBorders>
              <w:top w:val="nil"/>
            </w:tcBorders>
            <w:shd w:val="clear" w:color="auto" w:fill="FFFFFF" w:themeFill="background1"/>
            <w:vAlign w:val="center"/>
          </w:tcPr>
          <w:p w:rsidR="00F41932" w:rsidRPr="008F702B" w:rsidRDefault="00F41932" w:rsidP="008F702B">
            <w:pPr>
              <w:spacing w:line="240" w:lineRule="atLeast"/>
              <w:rPr>
                <w:rFonts w:ascii="Times New Roman" w:eastAsia="Times New Roman" w:hAnsi="Times New Roman" w:cs="Times New Roman"/>
                <w:i/>
                <w:sz w:val="20"/>
                <w:szCs w:val="20"/>
                <w:lang w:eastAsia="tr-TR"/>
              </w:rPr>
            </w:pPr>
            <w:r w:rsidRPr="008F702B">
              <w:rPr>
                <w:rFonts w:ascii="Times New Roman" w:eastAsia="Times New Roman" w:hAnsi="Times New Roman" w:cs="Times New Roman"/>
                <w:i/>
                <w:sz w:val="20"/>
                <w:szCs w:val="20"/>
                <w:lang w:eastAsia="tr-TR"/>
              </w:rPr>
              <w:t>*Bir madde veya bir cismin üzerinde bulunan bakteri sporları dahil tüm mikroorganizmaların öldürülmesi işlemidir.</w:t>
            </w:r>
          </w:p>
        </w:tc>
        <w:tc>
          <w:tcPr>
            <w:tcW w:w="1134" w:type="dxa"/>
            <w:tcBorders>
              <w:top w:val="nil"/>
            </w:tcBorders>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36</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41,4)</w:t>
            </w:r>
          </w:p>
        </w:tc>
        <w:tc>
          <w:tcPr>
            <w:tcW w:w="1134" w:type="dxa"/>
            <w:tcBorders>
              <w:top w:val="nil"/>
            </w:tcBorders>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42</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51,9)</w:t>
            </w:r>
          </w:p>
        </w:tc>
        <w:tc>
          <w:tcPr>
            <w:tcW w:w="1134" w:type="dxa"/>
            <w:tcBorders>
              <w:top w:val="nil"/>
            </w:tcBorders>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40</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75,5)</w:t>
            </w:r>
          </w:p>
        </w:tc>
        <w:tc>
          <w:tcPr>
            <w:tcW w:w="1134" w:type="dxa"/>
            <w:tcBorders>
              <w:top w:val="nil"/>
            </w:tcBorders>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32</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65,3)</w:t>
            </w:r>
          </w:p>
        </w:tc>
        <w:tc>
          <w:tcPr>
            <w:tcW w:w="1134" w:type="dxa"/>
            <w:tcBorders>
              <w:top w:val="nil"/>
            </w:tcBorders>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13</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86,7)</w:t>
            </w:r>
          </w:p>
        </w:tc>
        <w:tc>
          <w:tcPr>
            <w:tcW w:w="1134" w:type="dxa"/>
            <w:tcBorders>
              <w:top w:val="nil"/>
            </w:tcBorders>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163</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b/>
                <w:sz w:val="20"/>
                <w:szCs w:val="20"/>
              </w:rPr>
              <w:t>(%</w:t>
            </w:r>
            <w:r w:rsidR="00F41932" w:rsidRPr="008F702B">
              <w:rPr>
                <w:rFonts w:ascii="Times New Roman" w:hAnsi="Times New Roman" w:cs="Times New Roman"/>
                <w:b/>
                <w:sz w:val="20"/>
                <w:szCs w:val="20"/>
              </w:rPr>
              <w:t>57,2)</w:t>
            </w:r>
          </w:p>
        </w:tc>
      </w:tr>
      <w:tr w:rsidR="008F702B" w:rsidRPr="008F702B" w:rsidTr="008F702B">
        <w:trPr>
          <w:trHeight w:val="20"/>
        </w:trPr>
        <w:tc>
          <w:tcPr>
            <w:tcW w:w="6804" w:type="dxa"/>
            <w:shd w:val="clear" w:color="auto" w:fill="FFFFFF" w:themeFill="background1"/>
            <w:vAlign w:val="center"/>
          </w:tcPr>
          <w:p w:rsidR="00F41932" w:rsidRPr="008F702B" w:rsidRDefault="00F41932" w:rsidP="008F702B">
            <w:pPr>
              <w:spacing w:line="240" w:lineRule="atLeast"/>
              <w:rPr>
                <w:rFonts w:ascii="Times New Roman" w:hAnsi="Times New Roman" w:cs="Times New Roman"/>
                <w:sz w:val="20"/>
                <w:szCs w:val="20"/>
              </w:rPr>
            </w:pPr>
            <w:r w:rsidRPr="008F702B">
              <w:rPr>
                <w:rFonts w:ascii="Times New Roman" w:hAnsi="Times New Roman" w:cs="Times New Roman"/>
                <w:sz w:val="20"/>
                <w:szCs w:val="20"/>
              </w:rPr>
              <w:t>Bir madde veya bir cismin üzerinde bulunan mikroorganizmaların öldürülmesi işlemidir.</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13</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14,9)</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10</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12,3)</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9</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17)</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9</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18,4)</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41</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14,4)</w:t>
            </w:r>
          </w:p>
        </w:tc>
      </w:tr>
      <w:tr w:rsidR="008F702B" w:rsidRPr="008F702B" w:rsidTr="008F702B">
        <w:trPr>
          <w:trHeight w:val="20"/>
        </w:trPr>
        <w:tc>
          <w:tcPr>
            <w:tcW w:w="6804" w:type="dxa"/>
            <w:shd w:val="clear" w:color="auto" w:fill="FFFFFF" w:themeFill="background1"/>
            <w:vAlign w:val="center"/>
          </w:tcPr>
          <w:p w:rsidR="00F41932" w:rsidRPr="008F702B" w:rsidRDefault="00F41932" w:rsidP="008F702B">
            <w:pPr>
              <w:spacing w:line="240" w:lineRule="atLeast"/>
              <w:rPr>
                <w:rFonts w:ascii="Times New Roman" w:hAnsi="Times New Roman" w:cs="Times New Roman"/>
                <w:sz w:val="20"/>
                <w:szCs w:val="20"/>
              </w:rPr>
            </w:pPr>
            <w:r w:rsidRPr="008F702B">
              <w:rPr>
                <w:rFonts w:ascii="Times New Roman" w:hAnsi="Times New Roman" w:cs="Times New Roman"/>
                <w:sz w:val="20"/>
                <w:szCs w:val="20"/>
              </w:rPr>
              <w:t>Bir cismin ya da maddenin patojen mikroorganizmalardan ( bakteri sporları hariç) arındırılması işlemidir.</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23</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26,4)</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20</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24,7)</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5,7)</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7</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14,3)</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13,3)</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55</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19,3)</w:t>
            </w:r>
          </w:p>
        </w:tc>
      </w:tr>
      <w:tr w:rsidR="008F702B" w:rsidRPr="008F702B" w:rsidTr="008F702B">
        <w:trPr>
          <w:trHeight w:val="20"/>
        </w:trPr>
        <w:tc>
          <w:tcPr>
            <w:tcW w:w="6804" w:type="dxa"/>
            <w:shd w:val="clear" w:color="auto" w:fill="FFFFFF" w:themeFill="background1"/>
            <w:vAlign w:val="center"/>
          </w:tcPr>
          <w:p w:rsidR="00F41932" w:rsidRPr="008F702B" w:rsidRDefault="00F41932" w:rsidP="008F702B">
            <w:pPr>
              <w:spacing w:line="240" w:lineRule="atLeast"/>
              <w:rPr>
                <w:rFonts w:ascii="Times New Roman" w:eastAsia="Times New Roman" w:hAnsi="Times New Roman" w:cs="Times New Roman"/>
                <w:sz w:val="20"/>
                <w:szCs w:val="20"/>
                <w:lang w:eastAsia="tr-TR"/>
              </w:rPr>
            </w:pPr>
            <w:r w:rsidRPr="008F702B">
              <w:rPr>
                <w:rFonts w:ascii="Times New Roman" w:hAnsi="Times New Roman" w:cs="Times New Roman"/>
                <w:sz w:val="20"/>
                <w:szCs w:val="20"/>
              </w:rPr>
              <w:t>Canlı dokular üzerindeki veya içindeki mikroorganizmaların öldürülmesi veya üremelerinin engellenmesidir.</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15</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17,2)</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9</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11,1)</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1,9)</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F41932" w:rsidRPr="008F702B" w:rsidRDefault="00AD57A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2)</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26</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9,1)</w:t>
            </w:r>
          </w:p>
        </w:tc>
      </w:tr>
      <w:tr w:rsidR="008F702B" w:rsidRPr="008F702B" w:rsidTr="008F702B">
        <w:trPr>
          <w:trHeight w:val="20"/>
        </w:trPr>
        <w:tc>
          <w:tcPr>
            <w:tcW w:w="13608" w:type="dxa"/>
            <w:gridSpan w:val="7"/>
            <w:shd w:val="clear" w:color="auto" w:fill="FFFFFF" w:themeFill="background1"/>
            <w:vAlign w:val="center"/>
          </w:tcPr>
          <w:p w:rsidR="00F41932" w:rsidRPr="008F702B" w:rsidRDefault="00F41932" w:rsidP="008F702B">
            <w:pPr>
              <w:spacing w:line="240" w:lineRule="atLeast"/>
              <w:rPr>
                <w:rFonts w:ascii="Times New Roman" w:hAnsi="Times New Roman" w:cs="Times New Roman"/>
                <w:b/>
                <w:sz w:val="20"/>
                <w:szCs w:val="20"/>
              </w:rPr>
            </w:pPr>
            <w:r w:rsidRPr="008F702B">
              <w:rPr>
                <w:rFonts w:ascii="Times New Roman" w:hAnsi="Times New Roman" w:cs="Times New Roman"/>
                <w:b/>
                <w:sz w:val="20"/>
                <w:szCs w:val="20"/>
              </w:rPr>
              <w:t>Aşağıdakilerden hangisinin diş tedavisi “antibiyotik profilaksisi” gerektirmez?</w:t>
            </w:r>
          </w:p>
        </w:tc>
      </w:tr>
      <w:tr w:rsidR="008F702B" w:rsidRPr="008F702B" w:rsidTr="008F702B">
        <w:trPr>
          <w:trHeight w:val="20"/>
        </w:trPr>
        <w:tc>
          <w:tcPr>
            <w:tcW w:w="6804" w:type="dxa"/>
            <w:shd w:val="clear" w:color="auto" w:fill="FFFFFF" w:themeFill="background1"/>
            <w:vAlign w:val="center"/>
          </w:tcPr>
          <w:p w:rsidR="00F41932" w:rsidRPr="008F702B" w:rsidRDefault="00F41932" w:rsidP="008F702B">
            <w:pPr>
              <w:spacing w:line="240" w:lineRule="atLeast"/>
              <w:rPr>
                <w:rFonts w:ascii="Times New Roman" w:hAnsi="Times New Roman" w:cs="Times New Roman"/>
                <w:i/>
                <w:sz w:val="20"/>
                <w:szCs w:val="20"/>
              </w:rPr>
            </w:pPr>
            <w:r w:rsidRPr="008F702B">
              <w:rPr>
                <w:rFonts w:ascii="Times New Roman" w:hAnsi="Times New Roman" w:cs="Times New Roman"/>
                <w:i/>
                <w:sz w:val="20"/>
                <w:szCs w:val="20"/>
              </w:rPr>
              <w:t>*Üst solunum yolu enfeksiyonu olanlar</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21</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24,1)</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11</w:t>
            </w:r>
          </w:p>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(%13,6)</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16</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30,2)</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43</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87,8)</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15</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100)</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106</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b/>
                <w:sz w:val="20"/>
                <w:szCs w:val="20"/>
              </w:rPr>
              <w:t>(%</w:t>
            </w:r>
            <w:r w:rsidR="00F41932" w:rsidRPr="008F702B">
              <w:rPr>
                <w:rFonts w:ascii="Times New Roman" w:hAnsi="Times New Roman" w:cs="Times New Roman"/>
                <w:b/>
                <w:sz w:val="20"/>
                <w:szCs w:val="20"/>
              </w:rPr>
              <w:t>37,2)</w:t>
            </w:r>
          </w:p>
        </w:tc>
      </w:tr>
      <w:tr w:rsidR="008F702B" w:rsidRPr="008F702B" w:rsidTr="008F702B">
        <w:trPr>
          <w:trHeight w:val="20"/>
        </w:trPr>
        <w:tc>
          <w:tcPr>
            <w:tcW w:w="6804" w:type="dxa"/>
            <w:shd w:val="clear" w:color="auto" w:fill="FFFFFF" w:themeFill="background1"/>
            <w:vAlign w:val="center"/>
          </w:tcPr>
          <w:p w:rsidR="00F41932" w:rsidRPr="008F702B" w:rsidRDefault="00C9593E" w:rsidP="008F702B">
            <w:pPr>
              <w:spacing w:line="240" w:lineRule="atLeast"/>
              <w:rPr>
                <w:rFonts w:ascii="Times New Roman" w:hAnsi="Times New Roman" w:cs="Times New Roman"/>
                <w:sz w:val="20"/>
                <w:szCs w:val="20"/>
              </w:rPr>
            </w:pPr>
            <w:r w:rsidRPr="008F702B">
              <w:rPr>
                <w:rFonts w:ascii="Times New Roman" w:hAnsi="Times New Roman" w:cs="Times New Roman"/>
                <w:sz w:val="20"/>
                <w:szCs w:val="20"/>
              </w:rPr>
              <w:t>İnfektif endokardit hastaları</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10</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11,5)</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14</w:t>
            </w:r>
          </w:p>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9D085D" w:rsidRPr="008F702B">
              <w:rPr>
                <w:rFonts w:ascii="Times New Roman" w:hAnsi="Times New Roman" w:cs="Times New Roman"/>
                <w:sz w:val="20"/>
                <w:szCs w:val="20"/>
                <w:shd w:val="clear" w:color="auto" w:fill="FFFFFF"/>
              </w:rPr>
              <w:t>%</w:t>
            </w:r>
            <w:r w:rsidRPr="008F702B">
              <w:rPr>
                <w:rFonts w:ascii="Times New Roman" w:hAnsi="Times New Roman" w:cs="Times New Roman"/>
                <w:sz w:val="20"/>
                <w:szCs w:val="20"/>
                <w:shd w:val="clear" w:color="auto" w:fill="FFFFFF"/>
              </w:rPr>
              <w:t>7,3)</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9</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17)</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33</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11,6)</w:t>
            </w:r>
          </w:p>
        </w:tc>
      </w:tr>
      <w:tr w:rsidR="008F702B" w:rsidRPr="008F702B" w:rsidTr="008F702B">
        <w:trPr>
          <w:trHeight w:val="20"/>
        </w:trPr>
        <w:tc>
          <w:tcPr>
            <w:tcW w:w="6804" w:type="dxa"/>
            <w:shd w:val="clear" w:color="auto" w:fill="FFFFFF" w:themeFill="background1"/>
            <w:vAlign w:val="center"/>
          </w:tcPr>
          <w:p w:rsidR="00F41932" w:rsidRPr="008F702B" w:rsidRDefault="00F41932" w:rsidP="008F702B">
            <w:pPr>
              <w:spacing w:line="240" w:lineRule="atLeast"/>
              <w:rPr>
                <w:rFonts w:ascii="Times New Roman" w:hAnsi="Times New Roman" w:cs="Times New Roman"/>
                <w:b/>
                <w:sz w:val="20"/>
                <w:szCs w:val="20"/>
              </w:rPr>
            </w:pPr>
            <w:r w:rsidRPr="008F702B">
              <w:rPr>
                <w:rFonts w:ascii="Times New Roman" w:eastAsia="Times New Roman" w:hAnsi="Times New Roman" w:cs="Times New Roman"/>
                <w:sz w:val="20"/>
                <w:szCs w:val="20"/>
              </w:rPr>
              <w:t>İmmünsüpresif ilaç tedavisi görenler</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16</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18,4)</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6</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7,4)</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7</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13,2)</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2)</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30</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10,5)</w:t>
            </w:r>
          </w:p>
        </w:tc>
      </w:tr>
      <w:tr w:rsidR="008F702B" w:rsidRPr="008F702B" w:rsidTr="008F702B">
        <w:trPr>
          <w:trHeight w:val="20"/>
        </w:trPr>
        <w:tc>
          <w:tcPr>
            <w:tcW w:w="6804" w:type="dxa"/>
            <w:shd w:val="clear" w:color="auto" w:fill="FFFFFF" w:themeFill="background1"/>
            <w:vAlign w:val="center"/>
          </w:tcPr>
          <w:p w:rsidR="00F41932" w:rsidRPr="008F702B" w:rsidRDefault="00F41932" w:rsidP="008F702B">
            <w:pPr>
              <w:spacing w:line="240" w:lineRule="atLeast"/>
              <w:rPr>
                <w:rFonts w:ascii="Times New Roman" w:hAnsi="Times New Roman" w:cs="Times New Roman"/>
                <w:sz w:val="20"/>
                <w:szCs w:val="20"/>
              </w:rPr>
            </w:pPr>
            <w:r w:rsidRPr="008F702B">
              <w:rPr>
                <w:rFonts w:ascii="Times New Roman" w:hAnsi="Times New Roman" w:cs="Times New Roman"/>
                <w:sz w:val="20"/>
                <w:szCs w:val="20"/>
              </w:rPr>
              <w:t>Kemoterapi, radyoterapi alanlar</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40</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46)</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50</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61,7)</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21</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39,6 )</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5</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10,2)</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116</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40,7)</w:t>
            </w:r>
          </w:p>
        </w:tc>
      </w:tr>
      <w:tr w:rsidR="008F702B" w:rsidRPr="008F702B" w:rsidTr="008F702B">
        <w:trPr>
          <w:trHeight w:val="20"/>
        </w:trPr>
        <w:tc>
          <w:tcPr>
            <w:tcW w:w="13608" w:type="dxa"/>
            <w:gridSpan w:val="7"/>
            <w:shd w:val="clear" w:color="auto" w:fill="FFFFFF" w:themeFill="background1"/>
            <w:vAlign w:val="center"/>
          </w:tcPr>
          <w:p w:rsidR="00F41932" w:rsidRPr="008F702B" w:rsidRDefault="00F41932" w:rsidP="008F702B">
            <w:pPr>
              <w:spacing w:line="240" w:lineRule="atLeast"/>
              <w:rPr>
                <w:rFonts w:ascii="Times New Roman" w:hAnsi="Times New Roman" w:cs="Times New Roman"/>
                <w:sz w:val="20"/>
                <w:szCs w:val="20"/>
              </w:rPr>
            </w:pPr>
            <w:r w:rsidRPr="008F702B">
              <w:rPr>
                <w:rFonts w:ascii="Times New Roman" w:hAnsi="Times New Roman" w:cs="Times New Roman"/>
                <w:b/>
                <w:sz w:val="20"/>
                <w:szCs w:val="20"/>
              </w:rPr>
              <w:t>Diş tedavilerinden sonra hasta aralarında dikkat edilmesi gerekenler nelerdir?</w:t>
            </w:r>
          </w:p>
        </w:tc>
      </w:tr>
      <w:tr w:rsidR="008F702B" w:rsidRPr="008F702B" w:rsidTr="008F702B">
        <w:trPr>
          <w:trHeight w:val="20"/>
        </w:trPr>
        <w:tc>
          <w:tcPr>
            <w:tcW w:w="6804" w:type="dxa"/>
            <w:shd w:val="clear" w:color="auto" w:fill="FFFFFF" w:themeFill="background1"/>
            <w:vAlign w:val="center"/>
          </w:tcPr>
          <w:p w:rsidR="00F41932" w:rsidRPr="008F702B" w:rsidRDefault="00F41932" w:rsidP="008F702B">
            <w:pPr>
              <w:spacing w:line="240" w:lineRule="atLeast"/>
              <w:rPr>
                <w:rFonts w:ascii="Times New Roman" w:hAnsi="Times New Roman" w:cs="Times New Roman"/>
                <w:b/>
                <w:sz w:val="20"/>
                <w:szCs w:val="20"/>
              </w:rPr>
            </w:pPr>
            <w:r w:rsidRPr="008F702B">
              <w:rPr>
                <w:rFonts w:ascii="Times New Roman" w:eastAsia="Times New Roman" w:hAnsi="Times New Roman" w:cs="Times New Roman"/>
                <w:sz w:val="20"/>
                <w:szCs w:val="20"/>
                <w:lang w:eastAsia="tr-TR"/>
              </w:rPr>
              <w:t>Ünit tabla örtüleri tek kullanımlık olmalıdır.</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5</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5,7)</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2</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2,5)</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2)</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8</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2,8)</w:t>
            </w:r>
          </w:p>
        </w:tc>
      </w:tr>
      <w:tr w:rsidR="008F702B" w:rsidRPr="008F702B" w:rsidTr="008F702B">
        <w:trPr>
          <w:trHeight w:val="20"/>
        </w:trPr>
        <w:tc>
          <w:tcPr>
            <w:tcW w:w="6804" w:type="dxa"/>
            <w:shd w:val="clear" w:color="auto" w:fill="FFFFFF" w:themeFill="background1"/>
            <w:vAlign w:val="center"/>
          </w:tcPr>
          <w:p w:rsidR="00F41932" w:rsidRPr="008F702B" w:rsidRDefault="00F41932" w:rsidP="008F702B">
            <w:pPr>
              <w:spacing w:line="240" w:lineRule="atLeast"/>
              <w:rPr>
                <w:rFonts w:ascii="Times New Roman" w:hAnsi="Times New Roman" w:cs="Times New Roman"/>
                <w:b/>
                <w:sz w:val="20"/>
                <w:szCs w:val="20"/>
              </w:rPr>
            </w:pPr>
            <w:r w:rsidRPr="008F702B">
              <w:rPr>
                <w:rFonts w:ascii="Times New Roman" w:eastAsia="Times New Roman" w:hAnsi="Times New Roman" w:cs="Times New Roman"/>
                <w:sz w:val="20"/>
                <w:szCs w:val="20"/>
                <w:lang w:eastAsia="tr-TR"/>
              </w:rPr>
              <w:t>Tükrük emiciler (sakşın) ve kullanılan pet bardaklar her hastadan sonra değiştirilmelidir.</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9</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10,3)</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6</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7,4)</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15</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5,3)</w:t>
            </w:r>
          </w:p>
        </w:tc>
      </w:tr>
      <w:tr w:rsidR="008F702B" w:rsidRPr="008F702B" w:rsidTr="008F702B">
        <w:trPr>
          <w:trHeight w:val="20"/>
        </w:trPr>
        <w:tc>
          <w:tcPr>
            <w:tcW w:w="6804" w:type="dxa"/>
            <w:shd w:val="clear" w:color="auto" w:fill="FFFFFF" w:themeFill="background1"/>
            <w:vAlign w:val="center"/>
          </w:tcPr>
          <w:p w:rsidR="00F41932" w:rsidRPr="008F702B" w:rsidRDefault="00F41932" w:rsidP="008F702B">
            <w:pPr>
              <w:spacing w:line="240" w:lineRule="atLeast"/>
              <w:rPr>
                <w:rFonts w:ascii="Times New Roman" w:hAnsi="Times New Roman" w:cs="Times New Roman"/>
                <w:b/>
                <w:sz w:val="20"/>
                <w:szCs w:val="20"/>
              </w:rPr>
            </w:pPr>
            <w:r w:rsidRPr="008F702B">
              <w:rPr>
                <w:rFonts w:ascii="Times New Roman" w:eastAsia="Times New Roman" w:hAnsi="Times New Roman" w:cs="Times New Roman"/>
                <w:sz w:val="20"/>
                <w:szCs w:val="20"/>
                <w:lang w:eastAsia="tr-TR"/>
              </w:rPr>
              <w:t>Ünit temizliği uygun dezenfektanlarla yapılmalıdır.</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6</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6,9)</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1,2)</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w:t>
            </w:r>
          </w:p>
          <w:p w:rsidR="00F41932" w:rsidRPr="008F702B" w:rsidRDefault="00AD57A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2)</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0</w:t>
            </w:r>
          </w:p>
          <w:p w:rsidR="00F41932" w:rsidRPr="008F702B" w:rsidRDefault="00F41932" w:rsidP="00DF5085">
            <w:pPr>
              <w:spacing w:line="240" w:lineRule="atLeast"/>
              <w:jc w:val="center"/>
              <w:rPr>
                <w:rFonts w:ascii="Times New Roman" w:hAnsi="Times New Roman" w:cs="Times New Roman"/>
                <w:sz w:val="20"/>
                <w:szCs w:val="20"/>
              </w:rPr>
            </w:pP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8</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2,8)</w:t>
            </w:r>
          </w:p>
        </w:tc>
      </w:tr>
      <w:tr w:rsidR="008F702B" w:rsidRPr="008F702B" w:rsidTr="008F702B">
        <w:trPr>
          <w:trHeight w:val="20"/>
        </w:trPr>
        <w:tc>
          <w:tcPr>
            <w:tcW w:w="6804" w:type="dxa"/>
            <w:shd w:val="clear" w:color="auto" w:fill="FFFFFF" w:themeFill="background1"/>
            <w:vAlign w:val="center"/>
          </w:tcPr>
          <w:p w:rsidR="00F41932" w:rsidRPr="008F702B" w:rsidRDefault="00F41932" w:rsidP="008F702B">
            <w:pPr>
              <w:spacing w:line="240" w:lineRule="atLeast"/>
              <w:rPr>
                <w:rFonts w:ascii="Times New Roman" w:hAnsi="Times New Roman" w:cs="Times New Roman"/>
                <w:b/>
                <w:sz w:val="20"/>
                <w:szCs w:val="20"/>
              </w:rPr>
            </w:pPr>
            <w:r w:rsidRPr="008F702B">
              <w:rPr>
                <w:rFonts w:ascii="Times New Roman" w:eastAsia="Times New Roman" w:hAnsi="Times New Roman" w:cs="Times New Roman"/>
                <w:i/>
                <w:sz w:val="20"/>
                <w:szCs w:val="20"/>
                <w:lang w:eastAsia="tr-TR"/>
              </w:rPr>
              <w:t>*Hepsi</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67</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77)</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72</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shd w:val="clear" w:color="auto" w:fill="FFFFFF"/>
              </w:rPr>
              <w:t>(%</w:t>
            </w:r>
            <w:r w:rsidR="00F41932" w:rsidRPr="008F702B">
              <w:rPr>
                <w:rFonts w:ascii="Times New Roman" w:hAnsi="Times New Roman" w:cs="Times New Roman"/>
                <w:sz w:val="20"/>
                <w:szCs w:val="20"/>
                <w:shd w:val="clear" w:color="auto" w:fill="FFFFFF"/>
              </w:rPr>
              <w:t>88,9)</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53</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100)</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47</w:t>
            </w:r>
          </w:p>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(%95,9)</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15</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sz w:val="20"/>
                <w:szCs w:val="20"/>
              </w:rPr>
              <w:t>(%</w:t>
            </w:r>
            <w:r w:rsidR="00F41932" w:rsidRPr="008F702B">
              <w:rPr>
                <w:rFonts w:ascii="Times New Roman" w:hAnsi="Times New Roman" w:cs="Times New Roman"/>
                <w:sz w:val="20"/>
                <w:szCs w:val="20"/>
              </w:rPr>
              <w:t>100)</w:t>
            </w:r>
          </w:p>
        </w:tc>
        <w:tc>
          <w:tcPr>
            <w:tcW w:w="1134" w:type="dxa"/>
            <w:shd w:val="clear" w:color="auto" w:fill="FFFFFF" w:themeFill="background1"/>
            <w:vAlign w:val="center"/>
          </w:tcPr>
          <w:p w:rsidR="00F41932" w:rsidRPr="008F702B" w:rsidRDefault="00F41932" w:rsidP="00DF5085">
            <w:pPr>
              <w:spacing w:line="240" w:lineRule="atLeast"/>
              <w:jc w:val="center"/>
              <w:rPr>
                <w:rFonts w:ascii="Times New Roman" w:hAnsi="Times New Roman" w:cs="Times New Roman"/>
                <w:b/>
                <w:sz w:val="20"/>
                <w:szCs w:val="20"/>
              </w:rPr>
            </w:pPr>
            <w:r w:rsidRPr="008F702B">
              <w:rPr>
                <w:rFonts w:ascii="Times New Roman" w:hAnsi="Times New Roman" w:cs="Times New Roman"/>
                <w:b/>
                <w:sz w:val="20"/>
                <w:szCs w:val="20"/>
              </w:rPr>
              <w:t>254</w:t>
            </w:r>
          </w:p>
          <w:p w:rsidR="00F41932" w:rsidRPr="008F702B" w:rsidRDefault="009D085D" w:rsidP="00DF5085">
            <w:pPr>
              <w:spacing w:line="240" w:lineRule="atLeast"/>
              <w:jc w:val="center"/>
              <w:rPr>
                <w:rFonts w:ascii="Times New Roman" w:hAnsi="Times New Roman" w:cs="Times New Roman"/>
                <w:sz w:val="20"/>
                <w:szCs w:val="20"/>
              </w:rPr>
            </w:pPr>
            <w:r w:rsidRPr="008F702B">
              <w:rPr>
                <w:rFonts w:ascii="Times New Roman" w:hAnsi="Times New Roman" w:cs="Times New Roman"/>
                <w:b/>
                <w:sz w:val="20"/>
                <w:szCs w:val="20"/>
              </w:rPr>
              <w:t>(%</w:t>
            </w:r>
            <w:r w:rsidR="00F41932" w:rsidRPr="008F702B">
              <w:rPr>
                <w:rFonts w:ascii="Times New Roman" w:hAnsi="Times New Roman" w:cs="Times New Roman"/>
                <w:b/>
                <w:sz w:val="20"/>
                <w:szCs w:val="20"/>
              </w:rPr>
              <w:t>89,1)</w:t>
            </w:r>
          </w:p>
        </w:tc>
      </w:tr>
    </w:tbl>
    <w:p w:rsidR="00DC6011" w:rsidRPr="0037772D" w:rsidRDefault="00DC6011" w:rsidP="00353D49">
      <w:pPr>
        <w:pStyle w:val="NormalWeb"/>
        <w:spacing w:before="0" w:beforeAutospacing="0" w:after="0" w:afterAutospacing="0" w:line="360" w:lineRule="auto"/>
        <w:rPr>
          <w:rFonts w:eastAsia="Times New Roman"/>
          <w:b/>
        </w:rPr>
      </w:pPr>
    </w:p>
    <w:p w:rsidR="00C9593E" w:rsidRPr="0037772D" w:rsidRDefault="00C9593E" w:rsidP="00353D49">
      <w:pPr>
        <w:pStyle w:val="NormalWeb"/>
        <w:spacing w:before="0" w:beforeAutospacing="0" w:after="0" w:afterAutospacing="0" w:line="360" w:lineRule="auto"/>
        <w:rPr>
          <w:rFonts w:eastAsia="Times New Roman"/>
          <w:b/>
        </w:rPr>
      </w:pPr>
    </w:p>
    <w:p w:rsidR="00C9593E" w:rsidRPr="0037772D" w:rsidRDefault="00C9593E" w:rsidP="00353D49">
      <w:pPr>
        <w:pStyle w:val="NormalWeb"/>
        <w:spacing w:before="0" w:beforeAutospacing="0" w:after="0" w:afterAutospacing="0" w:line="360" w:lineRule="auto"/>
        <w:rPr>
          <w:rFonts w:eastAsia="Times New Roman"/>
          <w:b/>
        </w:rPr>
        <w:sectPr w:rsidR="00C9593E" w:rsidRPr="0037772D" w:rsidSect="003D0715">
          <w:pgSz w:w="16838" w:h="11906" w:orient="landscape"/>
          <w:pgMar w:top="1418" w:right="1304" w:bottom="1418" w:left="1701" w:header="709" w:footer="709" w:gutter="0"/>
          <w:cols w:space="708"/>
          <w:docGrid w:linePitch="360"/>
        </w:sectPr>
      </w:pPr>
    </w:p>
    <w:p w:rsidR="003B20AE" w:rsidRPr="0037772D" w:rsidRDefault="00186A84"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H</w:t>
      </w:r>
      <w:r w:rsidR="00AD57AD" w:rsidRPr="0037772D">
        <w:rPr>
          <w:rFonts w:ascii="Times New Roman" w:hAnsi="Times New Roman" w:cs="Times New Roman"/>
          <w:sz w:val="24"/>
          <w:szCs w:val="24"/>
        </w:rPr>
        <w:t>E’ni</w:t>
      </w:r>
      <w:r w:rsidR="006A755C" w:rsidRPr="0037772D">
        <w:rPr>
          <w:rFonts w:ascii="Times New Roman" w:hAnsi="Times New Roman" w:cs="Times New Roman"/>
          <w:sz w:val="24"/>
          <w:szCs w:val="24"/>
        </w:rPr>
        <w:t>n</w:t>
      </w:r>
      <w:r w:rsidRPr="0037772D">
        <w:rPr>
          <w:rFonts w:ascii="Times New Roman" w:hAnsi="Times New Roman" w:cs="Times New Roman"/>
          <w:sz w:val="24"/>
          <w:szCs w:val="24"/>
        </w:rPr>
        <w:t xml:space="preserve"> tanımına ilişkin soruya diş hekimliği f</w:t>
      </w:r>
      <w:r w:rsidR="00646C88" w:rsidRPr="0037772D">
        <w:rPr>
          <w:rFonts w:ascii="Times New Roman" w:hAnsi="Times New Roman" w:cs="Times New Roman"/>
          <w:sz w:val="24"/>
          <w:szCs w:val="24"/>
        </w:rPr>
        <w:t>akültesi öğrencilerinin</w:t>
      </w:r>
      <w:r w:rsidR="004232B5" w:rsidRPr="0037772D">
        <w:rPr>
          <w:rFonts w:ascii="Times New Roman" w:hAnsi="Times New Roman" w:cs="Times New Roman"/>
          <w:sz w:val="24"/>
          <w:szCs w:val="24"/>
        </w:rPr>
        <w:t xml:space="preserve">; </w:t>
      </w:r>
      <w:r w:rsidR="004232B5" w:rsidRPr="0037772D">
        <w:rPr>
          <w:rFonts w:ascii="Times New Roman" w:eastAsia="Times New Roman" w:hAnsi="Times New Roman" w:cs="Times New Roman"/>
          <w:sz w:val="24"/>
          <w:szCs w:val="24"/>
          <w:lang w:eastAsia="tr-TR"/>
        </w:rPr>
        <w:t>%67,4’ü “</w:t>
      </w:r>
      <w:r w:rsidR="004232B5" w:rsidRPr="0037772D">
        <w:rPr>
          <w:rFonts w:ascii="Times New Roman" w:hAnsi="Times New Roman" w:cs="Times New Roman"/>
          <w:sz w:val="24"/>
          <w:szCs w:val="24"/>
        </w:rPr>
        <w:t>hastaneye başvururken inkübasyon döneminde olmayan, hastaneye yattık</w:t>
      </w:r>
      <w:r w:rsidR="003411EA" w:rsidRPr="0037772D">
        <w:rPr>
          <w:rFonts w:ascii="Times New Roman" w:hAnsi="Times New Roman" w:cs="Times New Roman"/>
          <w:sz w:val="24"/>
          <w:szCs w:val="24"/>
        </w:rPr>
        <w:t xml:space="preserve">tan 48-72 saat sonra gelişen ya </w:t>
      </w:r>
      <w:r w:rsidR="004232B5" w:rsidRPr="0037772D">
        <w:rPr>
          <w:rFonts w:ascii="Times New Roman" w:hAnsi="Times New Roman" w:cs="Times New Roman"/>
          <w:sz w:val="24"/>
          <w:szCs w:val="24"/>
        </w:rPr>
        <w:t>da hasta taburcu olduktan 10 gün sonra ortaya çıkan enfeksiyonlardır”</w:t>
      </w:r>
      <w:r w:rsidR="004232B5" w:rsidRPr="0037772D">
        <w:rPr>
          <w:rFonts w:ascii="Times New Roman" w:hAnsi="Times New Roman" w:cs="Times New Roman"/>
          <w:sz w:val="18"/>
          <w:szCs w:val="18"/>
        </w:rPr>
        <w:t xml:space="preserve"> </w:t>
      </w:r>
      <w:r w:rsidR="004232B5" w:rsidRPr="0037772D">
        <w:rPr>
          <w:rFonts w:ascii="Times New Roman" w:hAnsi="Times New Roman" w:cs="Times New Roman"/>
          <w:sz w:val="24"/>
          <w:szCs w:val="24"/>
        </w:rPr>
        <w:t>yanıtını vererek doğru tanımı yapmışlardır.</w:t>
      </w:r>
      <w:r w:rsidR="004232B5" w:rsidRPr="0037772D">
        <w:rPr>
          <w:rFonts w:ascii="Times New Roman" w:eastAsia="Times New Roman" w:hAnsi="Times New Roman" w:cs="Times New Roman"/>
          <w:sz w:val="24"/>
          <w:szCs w:val="24"/>
          <w:lang w:eastAsia="tr-TR"/>
        </w:rPr>
        <w:t xml:space="preserve"> %18,2’si “hastanın hastaneye yatışı ile taburcu olduğu süre içinde hastanede ortaya çıkan enfeksiyonlar”,</w:t>
      </w:r>
      <w:r w:rsidR="00646C88" w:rsidRPr="0037772D">
        <w:rPr>
          <w:rFonts w:ascii="Times New Roman" w:hAnsi="Times New Roman" w:cs="Times New Roman"/>
          <w:sz w:val="24"/>
          <w:szCs w:val="24"/>
        </w:rPr>
        <w:t xml:space="preserve"> %</w:t>
      </w:r>
      <w:r w:rsidRPr="0037772D">
        <w:rPr>
          <w:rFonts w:ascii="Times New Roman" w:hAnsi="Times New Roman" w:cs="Times New Roman"/>
          <w:sz w:val="24"/>
          <w:szCs w:val="24"/>
        </w:rPr>
        <w:t xml:space="preserve">11,6’sı </w:t>
      </w:r>
      <w:r w:rsidR="004232B5" w:rsidRPr="0037772D">
        <w:rPr>
          <w:rFonts w:ascii="Times New Roman" w:hAnsi="Times New Roman" w:cs="Times New Roman"/>
          <w:sz w:val="24"/>
          <w:szCs w:val="24"/>
        </w:rPr>
        <w:t>“</w:t>
      </w:r>
      <w:r w:rsidRPr="0037772D">
        <w:rPr>
          <w:rFonts w:ascii="Times New Roman" w:hAnsi="Times New Roman" w:cs="Times New Roman"/>
          <w:sz w:val="24"/>
          <w:szCs w:val="24"/>
        </w:rPr>
        <w:t>hastaneye başvururken inkübasyon dönemin</w:t>
      </w:r>
      <w:r w:rsidR="0083405F" w:rsidRPr="0037772D">
        <w:rPr>
          <w:rFonts w:ascii="Times New Roman" w:hAnsi="Times New Roman" w:cs="Times New Roman"/>
          <w:sz w:val="24"/>
          <w:szCs w:val="24"/>
        </w:rPr>
        <w:t>de olup, hastaneye yattıktan 48-</w:t>
      </w:r>
      <w:r w:rsidRPr="0037772D">
        <w:rPr>
          <w:rFonts w:ascii="Times New Roman" w:hAnsi="Times New Roman" w:cs="Times New Roman"/>
          <w:sz w:val="24"/>
          <w:szCs w:val="24"/>
        </w:rPr>
        <w:t>72 saat içind</w:t>
      </w:r>
      <w:r w:rsidR="00646C88" w:rsidRPr="0037772D">
        <w:rPr>
          <w:rFonts w:ascii="Times New Roman" w:hAnsi="Times New Roman" w:cs="Times New Roman"/>
          <w:sz w:val="24"/>
          <w:szCs w:val="24"/>
        </w:rPr>
        <w:t>e gelişen enfeksiyonlar</w:t>
      </w:r>
      <w:r w:rsidR="004232B5" w:rsidRPr="0037772D">
        <w:rPr>
          <w:rFonts w:ascii="Times New Roman" w:hAnsi="Times New Roman" w:cs="Times New Roman"/>
          <w:sz w:val="24"/>
          <w:szCs w:val="24"/>
        </w:rPr>
        <w:t>”</w:t>
      </w:r>
      <w:r w:rsidR="00646C88" w:rsidRPr="0037772D">
        <w:rPr>
          <w:rFonts w:ascii="Times New Roman" w:hAnsi="Times New Roman" w:cs="Times New Roman"/>
          <w:sz w:val="24"/>
          <w:szCs w:val="24"/>
        </w:rPr>
        <w:t>, %</w:t>
      </w:r>
      <w:r w:rsidRPr="0037772D">
        <w:rPr>
          <w:rFonts w:ascii="Times New Roman" w:hAnsi="Times New Roman" w:cs="Times New Roman"/>
          <w:sz w:val="24"/>
          <w:szCs w:val="24"/>
        </w:rPr>
        <w:t xml:space="preserve">2,8’i </w:t>
      </w:r>
      <w:r w:rsidR="004232B5" w:rsidRPr="0037772D">
        <w:rPr>
          <w:rFonts w:ascii="Times New Roman" w:hAnsi="Times New Roman" w:cs="Times New Roman"/>
          <w:sz w:val="24"/>
          <w:szCs w:val="24"/>
        </w:rPr>
        <w:t>“</w:t>
      </w:r>
      <w:r w:rsidRPr="0037772D">
        <w:rPr>
          <w:rFonts w:ascii="Times New Roman" w:eastAsia="Times New Roman" w:hAnsi="Times New Roman" w:cs="Times New Roman"/>
          <w:sz w:val="24"/>
          <w:szCs w:val="24"/>
          <w:lang w:eastAsia="tr-TR"/>
        </w:rPr>
        <w:t>hasta hastanede yattığı sırada belirti-bulgu vermeyen, taburcu olduktan sonra ortaya çıkan enfeksiyonlar</w:t>
      </w:r>
      <w:r w:rsidR="004232B5" w:rsidRPr="0037772D">
        <w:rPr>
          <w:rFonts w:ascii="Times New Roman" w:eastAsia="Times New Roman" w:hAnsi="Times New Roman" w:cs="Times New Roman"/>
          <w:sz w:val="24"/>
          <w:szCs w:val="24"/>
          <w:lang w:eastAsia="tr-TR"/>
        </w:rPr>
        <w:t>” olarak yanıtlamışlardır</w:t>
      </w:r>
      <w:r w:rsidR="00646C88" w:rsidRPr="0037772D">
        <w:rPr>
          <w:rFonts w:ascii="Times New Roman" w:eastAsia="Times New Roman" w:hAnsi="Times New Roman" w:cs="Times New Roman"/>
          <w:sz w:val="24"/>
          <w:szCs w:val="24"/>
          <w:lang w:eastAsia="tr-TR"/>
        </w:rPr>
        <w:t xml:space="preserve"> </w:t>
      </w:r>
      <w:r w:rsidRPr="0037772D">
        <w:rPr>
          <w:rFonts w:ascii="Times New Roman" w:hAnsi="Times New Roman" w:cs="Times New Roman"/>
          <w:sz w:val="24"/>
          <w:szCs w:val="24"/>
        </w:rPr>
        <w:t>(Tablo 24).</w:t>
      </w:r>
    </w:p>
    <w:p w:rsidR="00186A84" w:rsidRPr="0037772D" w:rsidRDefault="005441BE"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“HE </w:t>
      </w:r>
      <w:r w:rsidR="00186A84" w:rsidRPr="0037772D">
        <w:rPr>
          <w:rFonts w:ascii="Times New Roman" w:hAnsi="Times New Roman" w:cs="Times New Roman"/>
          <w:sz w:val="24"/>
          <w:szCs w:val="24"/>
        </w:rPr>
        <w:t>neden önemlidir</w:t>
      </w:r>
      <w:r w:rsidRPr="0037772D">
        <w:rPr>
          <w:rFonts w:ascii="Times New Roman" w:hAnsi="Times New Roman" w:cs="Times New Roman"/>
          <w:sz w:val="24"/>
          <w:szCs w:val="24"/>
        </w:rPr>
        <w:t>”</w:t>
      </w:r>
      <w:r w:rsidR="00186A84" w:rsidRPr="0037772D">
        <w:rPr>
          <w:rFonts w:ascii="Times New Roman" w:hAnsi="Times New Roman" w:cs="Times New Roman"/>
          <w:sz w:val="24"/>
          <w:szCs w:val="24"/>
        </w:rPr>
        <w:t xml:space="preserve"> sorusuna diş hekimliği fakültesi öğrencilerinin </w:t>
      </w:r>
      <w:r w:rsidR="003B20AE" w:rsidRPr="0037772D">
        <w:rPr>
          <w:rFonts w:ascii="Times New Roman" w:hAnsi="Times New Roman" w:cs="Times New Roman"/>
          <w:sz w:val="24"/>
          <w:szCs w:val="24"/>
        </w:rPr>
        <w:t>%82,8’i “hepsi”</w:t>
      </w:r>
      <w:r w:rsidR="003411EA" w:rsidRPr="0037772D">
        <w:rPr>
          <w:rFonts w:ascii="Times New Roman" w:hAnsi="Times New Roman" w:cs="Times New Roman"/>
          <w:sz w:val="24"/>
          <w:szCs w:val="24"/>
        </w:rPr>
        <w:t xml:space="preserve"> olarak doğru yanıtlamışlardır</w:t>
      </w:r>
      <w:r w:rsidR="003B20AE" w:rsidRPr="0037772D">
        <w:rPr>
          <w:rFonts w:ascii="Times New Roman" w:hAnsi="Times New Roman" w:cs="Times New Roman"/>
          <w:sz w:val="24"/>
          <w:szCs w:val="24"/>
        </w:rPr>
        <w:t xml:space="preserve">. </w:t>
      </w:r>
      <w:r w:rsidR="003411EA" w:rsidRPr="0037772D">
        <w:rPr>
          <w:rFonts w:ascii="Times New Roman" w:hAnsi="Times New Roman" w:cs="Times New Roman"/>
          <w:sz w:val="24"/>
          <w:szCs w:val="24"/>
        </w:rPr>
        <w:t>%</w:t>
      </w:r>
      <w:r w:rsidR="003B20AE" w:rsidRPr="0037772D">
        <w:rPr>
          <w:rFonts w:ascii="Times New Roman" w:hAnsi="Times New Roman" w:cs="Times New Roman"/>
          <w:sz w:val="24"/>
          <w:szCs w:val="24"/>
        </w:rPr>
        <w:t xml:space="preserve">8,4’ü “hastanın tedavi maliyetini ve iş gücü kaybını arttırdığı için”, </w:t>
      </w:r>
      <w:r w:rsidR="003411EA" w:rsidRPr="0037772D">
        <w:rPr>
          <w:rFonts w:ascii="Times New Roman" w:hAnsi="Times New Roman" w:cs="Times New Roman"/>
          <w:sz w:val="24"/>
          <w:szCs w:val="24"/>
        </w:rPr>
        <w:t>%</w:t>
      </w:r>
      <w:r w:rsidR="00186A84" w:rsidRPr="0037772D">
        <w:rPr>
          <w:rFonts w:ascii="Times New Roman" w:hAnsi="Times New Roman" w:cs="Times New Roman"/>
          <w:sz w:val="24"/>
          <w:szCs w:val="24"/>
        </w:rPr>
        <w:t>7,4’</w:t>
      </w:r>
      <w:r w:rsidR="003B20AE" w:rsidRPr="0037772D">
        <w:rPr>
          <w:rFonts w:ascii="Times New Roman" w:hAnsi="Times New Roman" w:cs="Times New Roman"/>
          <w:sz w:val="24"/>
          <w:szCs w:val="24"/>
        </w:rPr>
        <w:t>ü “h</w:t>
      </w:r>
      <w:r w:rsidR="00186A84" w:rsidRPr="0037772D">
        <w:rPr>
          <w:rFonts w:ascii="Times New Roman" w:hAnsi="Times New Roman" w:cs="Times New Roman"/>
          <w:sz w:val="24"/>
          <w:szCs w:val="24"/>
        </w:rPr>
        <w:t>astanın hastanede kalış süresini arttırdığı için</w:t>
      </w:r>
      <w:r w:rsidR="003B20AE" w:rsidRPr="0037772D">
        <w:rPr>
          <w:rFonts w:ascii="Times New Roman" w:hAnsi="Times New Roman" w:cs="Times New Roman"/>
          <w:sz w:val="24"/>
          <w:szCs w:val="24"/>
        </w:rPr>
        <w:t>”</w:t>
      </w:r>
      <w:r w:rsidR="00186A84" w:rsidRPr="0037772D">
        <w:rPr>
          <w:rFonts w:ascii="Times New Roman" w:hAnsi="Times New Roman" w:cs="Times New Roman"/>
          <w:sz w:val="24"/>
          <w:szCs w:val="24"/>
        </w:rPr>
        <w:t xml:space="preserve">, </w:t>
      </w:r>
      <w:r w:rsidR="003411EA" w:rsidRPr="0037772D">
        <w:rPr>
          <w:rFonts w:ascii="Times New Roman" w:hAnsi="Times New Roman" w:cs="Times New Roman"/>
          <w:sz w:val="24"/>
          <w:szCs w:val="24"/>
        </w:rPr>
        <w:t>%</w:t>
      </w:r>
      <w:r w:rsidR="00186A84" w:rsidRPr="0037772D">
        <w:rPr>
          <w:rFonts w:ascii="Times New Roman" w:hAnsi="Times New Roman" w:cs="Times New Roman"/>
          <w:sz w:val="24"/>
          <w:szCs w:val="24"/>
        </w:rPr>
        <w:t>1,4’ü</w:t>
      </w:r>
      <w:r w:rsidR="003B20AE" w:rsidRPr="0037772D">
        <w:rPr>
          <w:rFonts w:ascii="Times New Roman" w:hAnsi="Times New Roman" w:cs="Times New Roman"/>
          <w:sz w:val="24"/>
          <w:szCs w:val="24"/>
        </w:rPr>
        <w:t xml:space="preserve"> “</w:t>
      </w:r>
      <w:r w:rsidR="00186A84" w:rsidRPr="0037772D">
        <w:rPr>
          <w:rFonts w:ascii="Times New Roman" w:hAnsi="Times New Roman" w:cs="Times New Roman"/>
          <w:sz w:val="24"/>
          <w:szCs w:val="24"/>
        </w:rPr>
        <w:t>sağlık çalışanlarının iş yükünü arttırdığı için</w:t>
      </w:r>
      <w:r w:rsidR="003B20AE" w:rsidRPr="0037772D">
        <w:rPr>
          <w:rFonts w:ascii="Times New Roman" w:hAnsi="Times New Roman" w:cs="Times New Roman"/>
          <w:sz w:val="24"/>
          <w:szCs w:val="24"/>
        </w:rPr>
        <w:t xml:space="preserve">” olarak yanıtlamışlardır </w:t>
      </w:r>
      <w:r w:rsidR="005C4C7D" w:rsidRPr="0037772D">
        <w:rPr>
          <w:rFonts w:ascii="Times New Roman" w:hAnsi="Times New Roman" w:cs="Times New Roman"/>
          <w:sz w:val="24"/>
          <w:szCs w:val="24"/>
        </w:rPr>
        <w:t>(Tablo 24)</w:t>
      </w:r>
      <w:r w:rsidR="00186A84" w:rsidRPr="0037772D">
        <w:rPr>
          <w:rFonts w:ascii="Times New Roman" w:hAnsi="Times New Roman" w:cs="Times New Roman"/>
          <w:sz w:val="24"/>
          <w:szCs w:val="24"/>
        </w:rPr>
        <w:t>.</w:t>
      </w:r>
    </w:p>
    <w:p w:rsidR="00186A84" w:rsidRPr="0037772D" w:rsidRDefault="003B20AE"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“HE’nu önlemenin en etkili ve kolay yolu</w:t>
      </w:r>
      <w:r w:rsidR="00C77471" w:rsidRPr="0037772D">
        <w:rPr>
          <w:rFonts w:ascii="Times New Roman" w:hAnsi="Times New Roman" w:cs="Times New Roman"/>
          <w:sz w:val="24"/>
          <w:szCs w:val="24"/>
        </w:rPr>
        <w:t xml:space="preserve">” ile ilgili </w:t>
      </w:r>
      <w:r w:rsidRPr="0037772D">
        <w:rPr>
          <w:rFonts w:ascii="Times New Roman" w:hAnsi="Times New Roman" w:cs="Times New Roman"/>
          <w:sz w:val="24"/>
          <w:szCs w:val="24"/>
        </w:rPr>
        <w:t xml:space="preserve">soruya diş hekimliği fakültesi öğrencilerinin </w:t>
      </w:r>
      <w:r w:rsidR="003411EA" w:rsidRPr="0037772D">
        <w:rPr>
          <w:rFonts w:ascii="Times New Roman" w:hAnsi="Times New Roman" w:cs="Times New Roman"/>
          <w:sz w:val="24"/>
          <w:szCs w:val="24"/>
        </w:rPr>
        <w:t>%</w:t>
      </w:r>
      <w:r w:rsidR="00C77471" w:rsidRPr="0037772D">
        <w:rPr>
          <w:rFonts w:ascii="Times New Roman" w:hAnsi="Times New Roman" w:cs="Times New Roman"/>
          <w:sz w:val="24"/>
          <w:szCs w:val="24"/>
        </w:rPr>
        <w:t>57,9’u ise “el yıkama” yanıtını vererek doğru cevaplamışlardır. %</w:t>
      </w:r>
      <w:r w:rsidRPr="0037772D">
        <w:rPr>
          <w:rFonts w:ascii="Times New Roman" w:hAnsi="Times New Roman" w:cs="Times New Roman"/>
          <w:sz w:val="24"/>
          <w:szCs w:val="24"/>
        </w:rPr>
        <w:t>22,5’i</w:t>
      </w:r>
      <w:r w:rsidR="00C77471" w:rsidRPr="0037772D">
        <w:rPr>
          <w:rFonts w:ascii="Times New Roman" w:hAnsi="Times New Roman" w:cs="Times New Roman"/>
          <w:sz w:val="24"/>
          <w:szCs w:val="24"/>
        </w:rPr>
        <w:t xml:space="preserve"> “</w:t>
      </w:r>
      <w:r w:rsidR="00C77471" w:rsidRPr="0037772D">
        <w:rPr>
          <w:rFonts w:ascii="Times New Roman" w:eastAsia="Times New Roman" w:hAnsi="Times New Roman" w:cs="Times New Roman"/>
          <w:sz w:val="24"/>
          <w:szCs w:val="24"/>
        </w:rPr>
        <w:t xml:space="preserve">antibiyotik profilaksi”, </w:t>
      </w:r>
      <w:r w:rsidR="00C77471" w:rsidRPr="0037772D">
        <w:rPr>
          <w:rFonts w:ascii="Times New Roman" w:hAnsi="Times New Roman" w:cs="Times New Roman"/>
          <w:sz w:val="24"/>
          <w:szCs w:val="24"/>
        </w:rPr>
        <w:t>%18,9’u “maske kullanımı”, %</w:t>
      </w:r>
      <w:r w:rsidR="00997354" w:rsidRPr="0037772D">
        <w:rPr>
          <w:rFonts w:ascii="Times New Roman" w:hAnsi="Times New Roman" w:cs="Times New Roman"/>
          <w:sz w:val="24"/>
          <w:szCs w:val="24"/>
        </w:rPr>
        <w:t>0,7’</w:t>
      </w:r>
      <w:r w:rsidR="00186A84" w:rsidRPr="0037772D">
        <w:rPr>
          <w:rFonts w:ascii="Times New Roman" w:hAnsi="Times New Roman" w:cs="Times New Roman"/>
          <w:sz w:val="24"/>
          <w:szCs w:val="24"/>
        </w:rPr>
        <w:t xml:space="preserve">si </w:t>
      </w:r>
      <w:r w:rsidR="00C77471" w:rsidRPr="0037772D">
        <w:rPr>
          <w:rFonts w:ascii="Times New Roman" w:hAnsi="Times New Roman" w:cs="Times New Roman"/>
          <w:sz w:val="24"/>
          <w:szCs w:val="24"/>
        </w:rPr>
        <w:t>“</w:t>
      </w:r>
      <w:r w:rsidR="00186A84" w:rsidRPr="0037772D">
        <w:rPr>
          <w:rFonts w:ascii="Times New Roman" w:hAnsi="Times New Roman" w:cs="Times New Roman"/>
          <w:sz w:val="24"/>
          <w:szCs w:val="24"/>
        </w:rPr>
        <w:t>koruyucu gözlük kullanımı</w:t>
      </w:r>
      <w:r w:rsidR="00C77471" w:rsidRPr="0037772D">
        <w:rPr>
          <w:rFonts w:ascii="Times New Roman" w:hAnsi="Times New Roman" w:cs="Times New Roman"/>
          <w:sz w:val="24"/>
          <w:szCs w:val="24"/>
        </w:rPr>
        <w:t>”</w:t>
      </w:r>
      <w:r w:rsidR="00186A84" w:rsidRPr="0037772D">
        <w:rPr>
          <w:rFonts w:ascii="Times New Roman" w:hAnsi="Times New Roman" w:cs="Times New Roman"/>
          <w:sz w:val="24"/>
          <w:szCs w:val="24"/>
        </w:rPr>
        <w:t>,</w:t>
      </w:r>
      <w:r w:rsidR="003411EA" w:rsidRPr="0037772D">
        <w:rPr>
          <w:rFonts w:ascii="Times New Roman" w:hAnsi="Times New Roman" w:cs="Times New Roman"/>
          <w:sz w:val="24"/>
          <w:szCs w:val="24"/>
        </w:rPr>
        <w:t xml:space="preserve"> </w:t>
      </w:r>
      <w:r w:rsidR="00C77471" w:rsidRPr="0037772D">
        <w:rPr>
          <w:rFonts w:ascii="Times New Roman" w:hAnsi="Times New Roman" w:cs="Times New Roman"/>
          <w:sz w:val="24"/>
          <w:szCs w:val="24"/>
        </w:rPr>
        <w:t>olarak yanıtlamışlardır (Tablo 24)</w:t>
      </w:r>
      <w:r w:rsidR="00186A84" w:rsidRPr="0037772D">
        <w:rPr>
          <w:rFonts w:ascii="Times New Roman" w:hAnsi="Times New Roman" w:cs="Times New Roman"/>
          <w:sz w:val="24"/>
          <w:szCs w:val="24"/>
        </w:rPr>
        <w:t>.</w:t>
      </w:r>
    </w:p>
    <w:p w:rsidR="00186A84" w:rsidRPr="0037772D" w:rsidRDefault="00C77471"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“Hastanede el hijyeninin gerekli olduğu durumlar</w:t>
      </w:r>
      <w:r w:rsidR="00707887" w:rsidRPr="0037772D">
        <w:rPr>
          <w:rFonts w:ascii="Times New Roman" w:hAnsi="Times New Roman" w:cs="Times New Roman"/>
          <w:sz w:val="24"/>
          <w:szCs w:val="24"/>
        </w:rPr>
        <w:t xml:space="preserve"> ile ilgili aşağıdakilerden hangisi yanlıştır”</w:t>
      </w:r>
      <w:r w:rsidRPr="0037772D">
        <w:rPr>
          <w:rFonts w:ascii="Times New Roman" w:hAnsi="Times New Roman" w:cs="Times New Roman"/>
          <w:sz w:val="24"/>
          <w:szCs w:val="24"/>
        </w:rPr>
        <w:t xml:space="preserve"> </w:t>
      </w:r>
      <w:r w:rsidR="00707887" w:rsidRPr="0037772D">
        <w:rPr>
          <w:rFonts w:ascii="Times New Roman" w:hAnsi="Times New Roman" w:cs="Times New Roman"/>
          <w:sz w:val="24"/>
          <w:szCs w:val="24"/>
        </w:rPr>
        <w:t>sorusunu</w:t>
      </w:r>
      <w:r w:rsidRPr="0037772D">
        <w:rPr>
          <w:rFonts w:ascii="Times New Roman" w:hAnsi="Times New Roman" w:cs="Times New Roman"/>
          <w:sz w:val="24"/>
          <w:szCs w:val="24"/>
        </w:rPr>
        <w:t xml:space="preserve"> d</w:t>
      </w:r>
      <w:r w:rsidR="00186A84" w:rsidRPr="0037772D">
        <w:rPr>
          <w:rFonts w:ascii="Times New Roman" w:hAnsi="Times New Roman" w:cs="Times New Roman"/>
          <w:sz w:val="24"/>
          <w:szCs w:val="24"/>
        </w:rPr>
        <w:t xml:space="preserve">iş hekimliği fakültesi öğrencilerinin </w:t>
      </w:r>
      <w:r w:rsidR="003411EA" w:rsidRPr="0037772D">
        <w:rPr>
          <w:rFonts w:ascii="Times New Roman" w:hAnsi="Times New Roman" w:cs="Times New Roman"/>
          <w:sz w:val="24"/>
          <w:szCs w:val="24"/>
        </w:rPr>
        <w:t>%</w:t>
      </w:r>
      <w:r w:rsidR="00AD57AD" w:rsidRPr="0037772D">
        <w:rPr>
          <w:rFonts w:ascii="Times New Roman" w:hAnsi="Times New Roman" w:cs="Times New Roman"/>
          <w:sz w:val="24"/>
          <w:szCs w:val="24"/>
        </w:rPr>
        <w:t>69,8’i</w:t>
      </w:r>
      <w:r w:rsidR="00707887" w:rsidRPr="0037772D">
        <w:rPr>
          <w:rFonts w:ascii="Times New Roman" w:hAnsi="Times New Roman" w:cs="Times New Roman"/>
          <w:sz w:val="24"/>
          <w:szCs w:val="24"/>
        </w:rPr>
        <w:t xml:space="preserve"> “bilgisayara hasta kaydını yaptıktan sonra” yanıtını vererek soruyu doğru cevaplamışlardır. %16,1’i “hasta ile temas etmeden önce ve temas ettikten sonra”, %</w:t>
      </w:r>
      <w:r w:rsidR="00186A84" w:rsidRPr="0037772D">
        <w:rPr>
          <w:rFonts w:ascii="Times New Roman" w:hAnsi="Times New Roman" w:cs="Times New Roman"/>
          <w:sz w:val="24"/>
          <w:szCs w:val="24"/>
        </w:rPr>
        <w:t xml:space="preserve">10,9’u </w:t>
      </w:r>
      <w:r w:rsidR="00707887" w:rsidRPr="0037772D">
        <w:rPr>
          <w:rFonts w:ascii="Times New Roman" w:hAnsi="Times New Roman" w:cs="Times New Roman"/>
          <w:sz w:val="24"/>
          <w:szCs w:val="24"/>
        </w:rPr>
        <w:t>“</w:t>
      </w:r>
      <w:r w:rsidR="00186A84" w:rsidRPr="0037772D">
        <w:rPr>
          <w:rFonts w:ascii="Times New Roman" w:hAnsi="Times New Roman" w:cs="Times New Roman"/>
          <w:sz w:val="24"/>
          <w:szCs w:val="24"/>
        </w:rPr>
        <w:t>aseptik işlemlerden önce</w:t>
      </w:r>
      <w:r w:rsidR="00707887" w:rsidRPr="0037772D">
        <w:rPr>
          <w:rFonts w:ascii="Times New Roman" w:hAnsi="Times New Roman" w:cs="Times New Roman"/>
          <w:sz w:val="24"/>
          <w:szCs w:val="24"/>
        </w:rPr>
        <w:t>”</w:t>
      </w:r>
      <w:r w:rsidR="00186A84" w:rsidRPr="0037772D">
        <w:rPr>
          <w:rFonts w:ascii="Times New Roman" w:hAnsi="Times New Roman" w:cs="Times New Roman"/>
          <w:sz w:val="24"/>
          <w:szCs w:val="24"/>
        </w:rPr>
        <w:t xml:space="preserve">, %3,2’si </w:t>
      </w:r>
      <w:r w:rsidR="00707887" w:rsidRPr="0037772D">
        <w:rPr>
          <w:rFonts w:ascii="Times New Roman" w:hAnsi="Times New Roman" w:cs="Times New Roman"/>
          <w:sz w:val="24"/>
          <w:szCs w:val="24"/>
        </w:rPr>
        <w:t>“</w:t>
      </w:r>
      <w:r w:rsidR="00186A84" w:rsidRPr="0037772D">
        <w:rPr>
          <w:rFonts w:ascii="Times New Roman" w:hAnsi="Times New Roman" w:cs="Times New Roman"/>
          <w:sz w:val="24"/>
          <w:szCs w:val="24"/>
        </w:rPr>
        <w:t>vücut sıvıları ile temastan sonra</w:t>
      </w:r>
      <w:r w:rsidR="00707887" w:rsidRPr="0037772D">
        <w:rPr>
          <w:rFonts w:ascii="Times New Roman" w:hAnsi="Times New Roman" w:cs="Times New Roman"/>
          <w:sz w:val="24"/>
          <w:szCs w:val="24"/>
        </w:rPr>
        <w:t>”</w:t>
      </w:r>
      <w:r w:rsidR="00186A84" w:rsidRPr="0037772D">
        <w:rPr>
          <w:rFonts w:ascii="Times New Roman" w:hAnsi="Times New Roman" w:cs="Times New Roman"/>
          <w:sz w:val="24"/>
          <w:szCs w:val="24"/>
        </w:rPr>
        <w:t xml:space="preserve">, </w:t>
      </w:r>
      <w:r w:rsidR="00707887" w:rsidRPr="0037772D">
        <w:rPr>
          <w:rFonts w:ascii="Times New Roman" w:hAnsi="Times New Roman" w:cs="Times New Roman"/>
          <w:sz w:val="24"/>
          <w:szCs w:val="24"/>
        </w:rPr>
        <w:t xml:space="preserve">olarak yanıtlamışlardır </w:t>
      </w:r>
      <w:r w:rsidR="00186A84" w:rsidRPr="0037772D">
        <w:rPr>
          <w:rFonts w:ascii="Times New Roman" w:hAnsi="Times New Roman" w:cs="Times New Roman"/>
          <w:sz w:val="24"/>
          <w:szCs w:val="24"/>
        </w:rPr>
        <w:t>(Tablo 24).</w:t>
      </w:r>
    </w:p>
    <w:p w:rsidR="00707887" w:rsidRPr="0037772D" w:rsidRDefault="005C4C7D"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Tablo 24’e </w:t>
      </w:r>
      <w:r w:rsidR="00186A84" w:rsidRPr="0037772D">
        <w:rPr>
          <w:rFonts w:ascii="Times New Roman" w:hAnsi="Times New Roman" w:cs="Times New Roman"/>
          <w:sz w:val="24"/>
          <w:szCs w:val="24"/>
        </w:rPr>
        <w:t>bakıldığınd</w:t>
      </w:r>
      <w:r w:rsidR="00707887" w:rsidRPr="0037772D">
        <w:rPr>
          <w:rFonts w:ascii="Times New Roman" w:hAnsi="Times New Roman" w:cs="Times New Roman"/>
          <w:sz w:val="24"/>
          <w:szCs w:val="24"/>
        </w:rPr>
        <w:t>a sosyal el yıkama basamakları ile ilgili soruya</w:t>
      </w:r>
      <w:r w:rsidR="00186A84" w:rsidRPr="0037772D">
        <w:rPr>
          <w:rFonts w:ascii="Times New Roman" w:hAnsi="Times New Roman" w:cs="Times New Roman"/>
          <w:sz w:val="24"/>
          <w:szCs w:val="24"/>
        </w:rPr>
        <w:t xml:space="preserve"> diş hekimliği fakültesi öğrencilerinin </w:t>
      </w:r>
      <w:r w:rsidR="00707887" w:rsidRPr="0037772D">
        <w:rPr>
          <w:rFonts w:ascii="Times New Roman" w:hAnsi="Times New Roman" w:cs="Times New Roman"/>
          <w:sz w:val="24"/>
          <w:szCs w:val="24"/>
        </w:rPr>
        <w:t>%42,5’i “avuç içine antiseptik özelliği olan sıvı sabun alınarak bilekler avuç içi, parmak araları, tırnakların kenarları ve uçları iyice köpürtülerek 15-30 sn yıkanır” olarak doğru yanıtlamışlardır.</w:t>
      </w:r>
      <w:r w:rsidR="00162D6F" w:rsidRPr="0037772D">
        <w:rPr>
          <w:rFonts w:ascii="Times New Roman" w:hAnsi="Times New Roman" w:cs="Times New Roman"/>
          <w:sz w:val="24"/>
          <w:szCs w:val="24"/>
        </w:rPr>
        <w:t xml:space="preserve"> %</w:t>
      </w:r>
      <w:r w:rsidR="00707887" w:rsidRPr="0037772D">
        <w:rPr>
          <w:rFonts w:ascii="Times New Roman" w:hAnsi="Times New Roman" w:cs="Times New Roman"/>
          <w:sz w:val="24"/>
          <w:szCs w:val="24"/>
        </w:rPr>
        <w:t>38,2’si “avuç içine normal sıvı sabun alınarak bilekler avuç içi, parmak araları, tırnakların kenarları ve uçları iyice köpürtülerek en az 15 sn yıkanır”, %11,9’u “antiseptik solüsyon ile parmak ucundan başlanarak parmak, parmak araları, el, kol ve dirsekten dört parmak yukarıya kadar kısıml</w:t>
      </w:r>
      <w:r w:rsidR="00E820B7" w:rsidRPr="0037772D">
        <w:rPr>
          <w:rFonts w:ascii="Times New Roman" w:hAnsi="Times New Roman" w:cs="Times New Roman"/>
          <w:sz w:val="24"/>
          <w:szCs w:val="24"/>
        </w:rPr>
        <w:t xml:space="preserve">arın ovalanarak 3-5 </w:t>
      </w:r>
      <w:r w:rsidR="00042B48" w:rsidRPr="0037772D">
        <w:rPr>
          <w:rFonts w:ascii="Times New Roman" w:hAnsi="Times New Roman" w:cs="Times New Roman"/>
          <w:sz w:val="24"/>
          <w:szCs w:val="24"/>
        </w:rPr>
        <w:t xml:space="preserve">dk yıkanır”, </w:t>
      </w:r>
      <w:r w:rsidR="00162D6F" w:rsidRPr="0037772D">
        <w:rPr>
          <w:rFonts w:ascii="Times New Roman" w:hAnsi="Times New Roman" w:cs="Times New Roman"/>
          <w:sz w:val="24"/>
          <w:szCs w:val="24"/>
        </w:rPr>
        <w:t>%</w:t>
      </w:r>
      <w:r w:rsidR="00707887" w:rsidRPr="0037772D">
        <w:rPr>
          <w:rFonts w:ascii="Times New Roman" w:hAnsi="Times New Roman" w:cs="Times New Roman"/>
          <w:sz w:val="24"/>
          <w:szCs w:val="24"/>
        </w:rPr>
        <w:t>7,4’ü</w:t>
      </w:r>
      <w:r w:rsidRPr="0037772D">
        <w:rPr>
          <w:rFonts w:ascii="Times New Roman" w:hAnsi="Times New Roman" w:cs="Times New Roman"/>
          <w:sz w:val="24"/>
          <w:szCs w:val="24"/>
        </w:rPr>
        <w:t xml:space="preserve"> </w:t>
      </w:r>
      <w:r w:rsidR="00707887" w:rsidRPr="0037772D">
        <w:rPr>
          <w:rFonts w:ascii="Times New Roman" w:hAnsi="Times New Roman" w:cs="Times New Roman"/>
          <w:sz w:val="24"/>
          <w:szCs w:val="24"/>
        </w:rPr>
        <w:t>“</w:t>
      </w:r>
      <w:r w:rsidRPr="0037772D">
        <w:rPr>
          <w:rFonts w:ascii="Times New Roman" w:hAnsi="Times New Roman" w:cs="Times New Roman"/>
          <w:sz w:val="24"/>
          <w:szCs w:val="24"/>
        </w:rPr>
        <w:t>a</w:t>
      </w:r>
      <w:r w:rsidR="00186A84" w:rsidRPr="0037772D">
        <w:rPr>
          <w:rFonts w:ascii="Times New Roman" w:hAnsi="Times New Roman" w:cs="Times New Roman"/>
          <w:sz w:val="24"/>
          <w:szCs w:val="24"/>
        </w:rPr>
        <w:t xml:space="preserve">vuç içine antiseptik özelliği olan sıvı sabun alınarak bilekler avuç içi, parmak araları, tırnakların kenarları ve uçları </w:t>
      </w:r>
      <w:r w:rsidR="00707887" w:rsidRPr="0037772D">
        <w:rPr>
          <w:rFonts w:ascii="Times New Roman" w:hAnsi="Times New Roman" w:cs="Times New Roman"/>
          <w:sz w:val="24"/>
          <w:szCs w:val="24"/>
        </w:rPr>
        <w:t>iyice köpürtülerek 10</w:t>
      </w:r>
      <w:r w:rsidR="007356AA">
        <w:rPr>
          <w:rFonts w:ascii="Times New Roman" w:hAnsi="Times New Roman" w:cs="Times New Roman"/>
          <w:sz w:val="24"/>
          <w:szCs w:val="24"/>
        </w:rPr>
        <w:t xml:space="preserve"> </w:t>
      </w:r>
      <w:r w:rsidR="00707887" w:rsidRPr="0037772D">
        <w:rPr>
          <w:rFonts w:ascii="Times New Roman" w:hAnsi="Times New Roman" w:cs="Times New Roman"/>
          <w:sz w:val="24"/>
          <w:szCs w:val="24"/>
        </w:rPr>
        <w:t>sn yıkanır” olarak yanıtlamışlardır (Tablo 24).</w:t>
      </w:r>
    </w:p>
    <w:p w:rsidR="00186A84" w:rsidRPr="0037772D" w:rsidRDefault="00162D6F"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“Alkollü el antiseptiklerinin kullanımıyla ilgili verilen ifadelerden hangisi doğrudur” sorusuna d</w:t>
      </w:r>
      <w:r w:rsidR="00186A84" w:rsidRPr="0037772D">
        <w:rPr>
          <w:rFonts w:ascii="Times New Roman" w:hAnsi="Times New Roman" w:cs="Times New Roman"/>
          <w:sz w:val="24"/>
          <w:szCs w:val="24"/>
        </w:rPr>
        <w:t xml:space="preserve">iş hekimliği fakültesi öğrencilerinin </w:t>
      </w:r>
      <w:r w:rsidRPr="0037772D">
        <w:rPr>
          <w:rFonts w:ascii="Times New Roman" w:hAnsi="Times New Roman" w:cs="Times New Roman"/>
          <w:sz w:val="24"/>
          <w:szCs w:val="24"/>
        </w:rPr>
        <w:t>%69,8’i “geçici floranın uzaklaştırılması için el antiseptikleri kullanılır” doğru yanıtını vermişler. %18,9’u “ellerdeki kalıcı floranın uzaklaştırılması amacıyla el</w:t>
      </w:r>
      <w:r w:rsidR="00084879" w:rsidRPr="0037772D">
        <w:rPr>
          <w:rFonts w:ascii="Times New Roman" w:hAnsi="Times New Roman" w:cs="Times New Roman"/>
          <w:sz w:val="24"/>
          <w:szCs w:val="24"/>
        </w:rPr>
        <w:t xml:space="preserve"> antiseptikleri</w:t>
      </w:r>
      <w:r w:rsidR="00BD057D" w:rsidRPr="0037772D">
        <w:rPr>
          <w:rFonts w:ascii="Times New Roman" w:hAnsi="Times New Roman" w:cs="Times New Roman"/>
          <w:sz w:val="24"/>
          <w:szCs w:val="24"/>
        </w:rPr>
        <w:t xml:space="preserve"> kullanılır”, %</w:t>
      </w:r>
      <w:r w:rsidRPr="0037772D">
        <w:rPr>
          <w:rFonts w:ascii="Times New Roman" w:hAnsi="Times New Roman" w:cs="Times New Roman"/>
          <w:sz w:val="24"/>
          <w:szCs w:val="24"/>
        </w:rPr>
        <w:t>7’si “el antiseptikleriyle ellerin 15 sn ovalanması yeterlidir”, %</w:t>
      </w:r>
      <w:r w:rsidR="00186A84" w:rsidRPr="0037772D">
        <w:rPr>
          <w:rFonts w:ascii="Times New Roman" w:hAnsi="Times New Roman" w:cs="Times New Roman"/>
          <w:sz w:val="24"/>
          <w:szCs w:val="24"/>
        </w:rPr>
        <w:t xml:space="preserve">4,2’si </w:t>
      </w:r>
      <w:r w:rsidRPr="0037772D">
        <w:rPr>
          <w:rFonts w:ascii="Times New Roman" w:hAnsi="Times New Roman" w:cs="Times New Roman"/>
          <w:sz w:val="24"/>
          <w:szCs w:val="24"/>
        </w:rPr>
        <w:t>“</w:t>
      </w:r>
      <w:r w:rsidR="00186A84" w:rsidRPr="0037772D">
        <w:rPr>
          <w:rFonts w:ascii="Times New Roman" w:hAnsi="Times New Roman" w:cs="Times New Roman"/>
          <w:sz w:val="24"/>
          <w:szCs w:val="24"/>
        </w:rPr>
        <w:t>ellerdeki kirlerin uzaklaştırılması için el antiseptik</w:t>
      </w:r>
      <w:r w:rsidRPr="0037772D">
        <w:rPr>
          <w:rFonts w:ascii="Times New Roman" w:hAnsi="Times New Roman" w:cs="Times New Roman"/>
          <w:sz w:val="24"/>
          <w:szCs w:val="24"/>
        </w:rPr>
        <w:t>leri tek başına yeterlidir” yanıtını vermişlerdir</w:t>
      </w:r>
      <w:r w:rsidR="00997354" w:rsidRPr="0037772D">
        <w:rPr>
          <w:rFonts w:ascii="Times New Roman" w:hAnsi="Times New Roman" w:cs="Times New Roman"/>
          <w:sz w:val="24"/>
          <w:szCs w:val="24"/>
        </w:rPr>
        <w:t xml:space="preserve"> </w:t>
      </w:r>
      <w:r w:rsidR="00186A84" w:rsidRPr="0037772D">
        <w:rPr>
          <w:rFonts w:ascii="Times New Roman" w:hAnsi="Times New Roman" w:cs="Times New Roman"/>
          <w:sz w:val="24"/>
          <w:szCs w:val="24"/>
        </w:rPr>
        <w:t>(Tablo 24).</w:t>
      </w:r>
    </w:p>
    <w:p w:rsidR="005349FF" w:rsidRPr="0037772D" w:rsidRDefault="0083405F"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Tablo 24’te </w:t>
      </w:r>
      <w:r w:rsidR="00186A84" w:rsidRPr="0037772D">
        <w:rPr>
          <w:rFonts w:ascii="Times New Roman" w:hAnsi="Times New Roman" w:cs="Times New Roman"/>
          <w:sz w:val="24"/>
          <w:szCs w:val="24"/>
        </w:rPr>
        <w:t>görüldüğü üzere</w:t>
      </w:r>
      <w:r w:rsidR="00162D6F" w:rsidRPr="0037772D">
        <w:rPr>
          <w:rFonts w:ascii="Times New Roman" w:hAnsi="Times New Roman" w:cs="Times New Roman"/>
          <w:sz w:val="24"/>
          <w:szCs w:val="24"/>
        </w:rPr>
        <w:t xml:space="preserve"> “eldiven kullanımı ile ilgili aşağıdakilerden hangisi yanlıştır” sorusuna diş hekimliği fakültesi öğrencilerinin %48,4’ü “eldivenli eller üzerine alkollü el antiseptiği uygulanmamalıdır” doğru yanıtını vermişlerdir. %41,1’i “</w:t>
      </w:r>
      <w:r w:rsidR="00162D6F" w:rsidRPr="0037772D">
        <w:rPr>
          <w:rFonts w:ascii="Times New Roman" w:eastAsia="Times New Roman" w:hAnsi="Times New Roman" w:cs="Times New Roman"/>
          <w:sz w:val="24"/>
          <w:szCs w:val="24"/>
        </w:rPr>
        <w:t>kanla, ter dışında diğer vücut sıvı ve salgıları ile temas sırasında eldiven giyilmelidir”,</w:t>
      </w:r>
      <w:r w:rsidR="00042B48" w:rsidRPr="0037772D">
        <w:rPr>
          <w:rFonts w:ascii="Times New Roman" w:hAnsi="Times New Roman" w:cs="Times New Roman"/>
          <w:sz w:val="24"/>
          <w:szCs w:val="24"/>
        </w:rPr>
        <w:t xml:space="preserve"> %</w:t>
      </w:r>
      <w:r w:rsidR="00186A84" w:rsidRPr="0037772D">
        <w:rPr>
          <w:rFonts w:ascii="Times New Roman" w:hAnsi="Times New Roman" w:cs="Times New Roman"/>
          <w:sz w:val="24"/>
          <w:szCs w:val="24"/>
        </w:rPr>
        <w:t xml:space="preserve">7,7’si </w:t>
      </w:r>
      <w:r w:rsidR="00162D6F" w:rsidRPr="0037772D">
        <w:rPr>
          <w:rFonts w:ascii="Times New Roman" w:hAnsi="Times New Roman" w:cs="Times New Roman"/>
          <w:sz w:val="24"/>
          <w:szCs w:val="24"/>
        </w:rPr>
        <w:t>“</w:t>
      </w:r>
      <w:r w:rsidR="00186A84" w:rsidRPr="0037772D">
        <w:rPr>
          <w:rFonts w:ascii="Times New Roman" w:hAnsi="Times New Roman" w:cs="Times New Roman"/>
          <w:sz w:val="24"/>
          <w:szCs w:val="24"/>
        </w:rPr>
        <w:t>eldiven giyme endikasyonu ortadan kalkar kalkmaz eldiven çıkarılmalıdır</w:t>
      </w:r>
      <w:r w:rsidR="00162D6F" w:rsidRPr="0037772D">
        <w:rPr>
          <w:rFonts w:ascii="Times New Roman" w:hAnsi="Times New Roman" w:cs="Times New Roman"/>
          <w:sz w:val="24"/>
          <w:szCs w:val="24"/>
        </w:rPr>
        <w:t>”, %</w:t>
      </w:r>
      <w:r w:rsidR="00186A84" w:rsidRPr="0037772D">
        <w:rPr>
          <w:rFonts w:ascii="Times New Roman" w:hAnsi="Times New Roman" w:cs="Times New Roman"/>
          <w:sz w:val="24"/>
          <w:szCs w:val="24"/>
        </w:rPr>
        <w:t xml:space="preserve">2,8’i </w:t>
      </w:r>
      <w:r w:rsidR="00162D6F" w:rsidRPr="0037772D">
        <w:rPr>
          <w:rFonts w:ascii="Times New Roman" w:hAnsi="Times New Roman" w:cs="Times New Roman"/>
          <w:sz w:val="24"/>
          <w:szCs w:val="24"/>
        </w:rPr>
        <w:t>“</w:t>
      </w:r>
      <w:r w:rsidR="00186A84" w:rsidRPr="0037772D">
        <w:rPr>
          <w:rFonts w:ascii="Times New Roman" w:eastAsia="Times New Roman" w:hAnsi="Times New Roman" w:cs="Times New Roman"/>
          <w:sz w:val="24"/>
          <w:szCs w:val="24"/>
          <w:lang w:eastAsia="tr-TR"/>
        </w:rPr>
        <w:t>aynı eldiven bi</w:t>
      </w:r>
      <w:r w:rsidRPr="0037772D">
        <w:rPr>
          <w:rFonts w:ascii="Times New Roman" w:eastAsia="Times New Roman" w:hAnsi="Times New Roman" w:cs="Times New Roman"/>
          <w:sz w:val="24"/>
          <w:szCs w:val="24"/>
          <w:lang w:eastAsia="tr-TR"/>
        </w:rPr>
        <w:t>rden fazla ke</w:t>
      </w:r>
      <w:r w:rsidR="00162D6F" w:rsidRPr="0037772D">
        <w:rPr>
          <w:rFonts w:ascii="Times New Roman" w:eastAsia="Times New Roman" w:hAnsi="Times New Roman" w:cs="Times New Roman"/>
          <w:sz w:val="24"/>
          <w:szCs w:val="24"/>
          <w:lang w:eastAsia="tr-TR"/>
        </w:rPr>
        <w:t>z giyilmemelidir”</w:t>
      </w:r>
      <w:r w:rsidRPr="0037772D">
        <w:rPr>
          <w:rFonts w:ascii="Times New Roman" w:eastAsia="Times New Roman" w:hAnsi="Times New Roman" w:cs="Times New Roman"/>
          <w:sz w:val="24"/>
          <w:szCs w:val="24"/>
          <w:lang w:eastAsia="tr-TR"/>
        </w:rPr>
        <w:t xml:space="preserve"> </w:t>
      </w:r>
      <w:r w:rsidR="00162D6F" w:rsidRPr="0037772D">
        <w:rPr>
          <w:rFonts w:ascii="Times New Roman" w:eastAsia="Times New Roman" w:hAnsi="Times New Roman" w:cs="Times New Roman"/>
          <w:sz w:val="24"/>
          <w:szCs w:val="24"/>
          <w:lang w:eastAsia="tr-TR"/>
        </w:rPr>
        <w:t xml:space="preserve">olarak yanıtlamışlardır (Tablo </w:t>
      </w:r>
      <w:r w:rsidR="005349FF" w:rsidRPr="0037772D">
        <w:rPr>
          <w:rFonts w:ascii="Times New Roman" w:eastAsia="Times New Roman" w:hAnsi="Times New Roman" w:cs="Times New Roman"/>
          <w:sz w:val="24"/>
          <w:szCs w:val="24"/>
          <w:lang w:eastAsia="tr-TR"/>
        </w:rPr>
        <w:t>24).</w:t>
      </w:r>
    </w:p>
    <w:p w:rsidR="00186A84" w:rsidRPr="0037772D" w:rsidRDefault="005349FF"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 xml:space="preserve">“Koruyucu ekipman giyme sırası” ile ilgili soruya </w:t>
      </w:r>
      <w:r w:rsidR="00186A84" w:rsidRPr="0037772D">
        <w:rPr>
          <w:rFonts w:ascii="Times New Roman" w:hAnsi="Times New Roman" w:cs="Times New Roman"/>
          <w:sz w:val="24"/>
          <w:szCs w:val="24"/>
        </w:rPr>
        <w:t xml:space="preserve">diş hekimliği fakültesi öğrencilerinin </w:t>
      </w:r>
      <w:r w:rsidRPr="0037772D">
        <w:rPr>
          <w:rFonts w:ascii="Times New Roman" w:hAnsi="Times New Roman" w:cs="Times New Roman"/>
          <w:sz w:val="24"/>
          <w:szCs w:val="24"/>
        </w:rPr>
        <w:t>%65,6’sı ise “önlük–maske–gözlük-eldiven” olarak doğru yanıtlamışlardır. %</w:t>
      </w:r>
      <w:r w:rsidR="00186A84" w:rsidRPr="0037772D">
        <w:rPr>
          <w:rFonts w:ascii="Times New Roman" w:hAnsi="Times New Roman" w:cs="Times New Roman"/>
          <w:sz w:val="24"/>
          <w:szCs w:val="24"/>
        </w:rPr>
        <w:t>17,5’i</w:t>
      </w:r>
      <w:r w:rsidRPr="0037772D">
        <w:rPr>
          <w:rFonts w:ascii="Times New Roman" w:hAnsi="Times New Roman" w:cs="Times New Roman"/>
          <w:sz w:val="24"/>
          <w:szCs w:val="24"/>
        </w:rPr>
        <w:t xml:space="preserve"> “önlük–maske-eldiven–g</w:t>
      </w:r>
      <w:r w:rsidR="00186A84" w:rsidRPr="0037772D">
        <w:rPr>
          <w:rFonts w:ascii="Times New Roman" w:hAnsi="Times New Roman" w:cs="Times New Roman"/>
          <w:sz w:val="24"/>
          <w:szCs w:val="24"/>
        </w:rPr>
        <w:t>özlük</w:t>
      </w:r>
      <w:r w:rsidRPr="0037772D">
        <w:rPr>
          <w:rFonts w:ascii="Times New Roman" w:hAnsi="Times New Roman" w:cs="Times New Roman"/>
          <w:sz w:val="24"/>
          <w:szCs w:val="24"/>
        </w:rPr>
        <w:t>”</w:t>
      </w:r>
      <w:r w:rsidR="00186A84" w:rsidRPr="0037772D">
        <w:rPr>
          <w:rFonts w:ascii="Times New Roman" w:hAnsi="Times New Roman" w:cs="Times New Roman"/>
          <w:sz w:val="24"/>
          <w:szCs w:val="24"/>
        </w:rPr>
        <w:t xml:space="preserve">, </w:t>
      </w:r>
      <w:r w:rsidRPr="0037772D">
        <w:rPr>
          <w:rFonts w:ascii="Times New Roman" w:hAnsi="Times New Roman" w:cs="Times New Roman"/>
          <w:sz w:val="24"/>
          <w:szCs w:val="24"/>
        </w:rPr>
        <w:t>%12,6’sı “önlük–eldiven–gözlük–maske”,%4,2’si maske-önlük-eldiven–</w:t>
      </w:r>
      <w:r w:rsidR="00186A84" w:rsidRPr="0037772D">
        <w:rPr>
          <w:rFonts w:ascii="Times New Roman" w:hAnsi="Times New Roman" w:cs="Times New Roman"/>
          <w:sz w:val="24"/>
          <w:szCs w:val="24"/>
        </w:rPr>
        <w:t>gözlük</w:t>
      </w:r>
      <w:r w:rsidRPr="0037772D">
        <w:rPr>
          <w:rFonts w:ascii="Times New Roman" w:hAnsi="Times New Roman" w:cs="Times New Roman"/>
          <w:sz w:val="24"/>
          <w:szCs w:val="24"/>
        </w:rPr>
        <w:t xml:space="preserve">” olarak yanıtlamışlardır </w:t>
      </w:r>
      <w:r w:rsidR="00186A84" w:rsidRPr="0037772D">
        <w:rPr>
          <w:rFonts w:ascii="Times New Roman" w:hAnsi="Times New Roman" w:cs="Times New Roman"/>
          <w:sz w:val="24"/>
          <w:szCs w:val="24"/>
        </w:rPr>
        <w:t>(Tablo 24).</w:t>
      </w:r>
    </w:p>
    <w:p w:rsidR="00186A84" w:rsidRPr="0037772D" w:rsidRDefault="005349FF"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“Hasta tedavisi sırasında ele iğne batması durumunda ilk yapılması gereken” uygulama ile ilgili soruya d</w:t>
      </w:r>
      <w:r w:rsidR="00186A84" w:rsidRPr="0037772D">
        <w:rPr>
          <w:rFonts w:ascii="Times New Roman" w:hAnsi="Times New Roman" w:cs="Times New Roman"/>
          <w:sz w:val="24"/>
          <w:szCs w:val="24"/>
        </w:rPr>
        <w:t>iş hekimliği fakültesi öğrencilerinin</w:t>
      </w:r>
      <w:r w:rsidR="00BA12ED" w:rsidRPr="0037772D">
        <w:rPr>
          <w:rFonts w:ascii="Times New Roman" w:hAnsi="Times New Roman" w:cs="Times New Roman"/>
          <w:sz w:val="24"/>
          <w:szCs w:val="24"/>
        </w:rPr>
        <w:t xml:space="preserve"> </w:t>
      </w:r>
      <w:r w:rsidRPr="0037772D">
        <w:rPr>
          <w:rFonts w:ascii="Times New Roman" w:hAnsi="Times New Roman" w:cs="Times New Roman"/>
          <w:sz w:val="24"/>
          <w:szCs w:val="24"/>
        </w:rPr>
        <w:t xml:space="preserve">%55,1’i “iğne batan bölgeyi su ve sabunla yıkamak” olarak doğru yanıtlamışlardır. %25,3’ü “iğne batan bölgeyi sıkarak kanatmaya çalışmak”, </w:t>
      </w:r>
      <w:r w:rsidRPr="0037772D">
        <w:rPr>
          <w:rFonts w:ascii="Times New Roman" w:eastAsia="Times New Roman" w:hAnsi="Times New Roman" w:cs="Times New Roman"/>
          <w:sz w:val="24"/>
          <w:szCs w:val="24"/>
        </w:rPr>
        <w:t>%15,4’ü “</w:t>
      </w:r>
      <w:r w:rsidRPr="0037772D">
        <w:rPr>
          <w:rFonts w:ascii="Times New Roman" w:eastAsia="Times New Roman" w:hAnsi="Times New Roman" w:cs="Times New Roman"/>
          <w:sz w:val="24"/>
          <w:szCs w:val="24"/>
          <w:lang w:eastAsia="tr-TR"/>
        </w:rPr>
        <w:t xml:space="preserve">hastadan serolojik amaçlı kan aldırmak”, </w:t>
      </w:r>
      <w:r w:rsidR="00186A84" w:rsidRPr="0037772D">
        <w:rPr>
          <w:rFonts w:ascii="Times New Roman" w:hAnsi="Times New Roman" w:cs="Times New Roman"/>
          <w:sz w:val="24"/>
          <w:szCs w:val="24"/>
        </w:rPr>
        <w:t xml:space="preserve">%4,2’si </w:t>
      </w:r>
      <w:r w:rsidRPr="0037772D">
        <w:rPr>
          <w:rFonts w:ascii="Times New Roman" w:hAnsi="Times New Roman" w:cs="Times New Roman"/>
          <w:sz w:val="24"/>
          <w:szCs w:val="24"/>
        </w:rPr>
        <w:t>“</w:t>
      </w:r>
      <w:r w:rsidR="00186A84" w:rsidRPr="0037772D">
        <w:rPr>
          <w:rFonts w:ascii="Times New Roman" w:eastAsia="Times New Roman" w:hAnsi="Times New Roman" w:cs="Times New Roman"/>
          <w:sz w:val="24"/>
          <w:szCs w:val="24"/>
        </w:rPr>
        <w:t>h</w:t>
      </w:r>
      <w:r w:rsidRPr="0037772D">
        <w:rPr>
          <w:rFonts w:ascii="Times New Roman" w:eastAsia="Times New Roman" w:hAnsi="Times New Roman" w:cs="Times New Roman"/>
          <w:sz w:val="24"/>
          <w:szCs w:val="24"/>
        </w:rPr>
        <w:t xml:space="preserve">astanın tedavisine devam etmek” olarak yanıtlamışlardır </w:t>
      </w:r>
      <w:r w:rsidR="00186A84" w:rsidRPr="0037772D">
        <w:rPr>
          <w:rFonts w:ascii="Times New Roman" w:hAnsi="Times New Roman" w:cs="Times New Roman"/>
          <w:sz w:val="24"/>
          <w:szCs w:val="24"/>
        </w:rPr>
        <w:t>(Tablo 24).</w:t>
      </w:r>
    </w:p>
    <w:p w:rsidR="00BA12ED" w:rsidRPr="0037772D" w:rsidRDefault="00BA12ED" w:rsidP="00353D49">
      <w:pPr>
        <w:spacing w:after="0"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rPr>
        <w:t>Sterilizasyon</w:t>
      </w:r>
      <w:r w:rsidR="00042B48" w:rsidRPr="0037772D">
        <w:rPr>
          <w:rFonts w:ascii="Times New Roman" w:hAnsi="Times New Roman" w:cs="Times New Roman"/>
          <w:sz w:val="24"/>
          <w:szCs w:val="24"/>
        </w:rPr>
        <w:t>un</w:t>
      </w:r>
      <w:r w:rsidRPr="0037772D">
        <w:rPr>
          <w:rFonts w:ascii="Times New Roman" w:hAnsi="Times New Roman" w:cs="Times New Roman"/>
          <w:sz w:val="24"/>
          <w:szCs w:val="24"/>
        </w:rPr>
        <w:t xml:space="preserve"> tanımı</w:t>
      </w:r>
      <w:r w:rsidR="00042B48" w:rsidRPr="0037772D">
        <w:rPr>
          <w:rFonts w:ascii="Times New Roman" w:hAnsi="Times New Roman" w:cs="Times New Roman"/>
          <w:sz w:val="24"/>
          <w:szCs w:val="24"/>
        </w:rPr>
        <w:t>na</w:t>
      </w:r>
      <w:r w:rsidRPr="0037772D">
        <w:rPr>
          <w:rFonts w:ascii="Times New Roman" w:hAnsi="Times New Roman" w:cs="Times New Roman"/>
          <w:sz w:val="24"/>
          <w:szCs w:val="24"/>
        </w:rPr>
        <w:t xml:space="preserve"> </w:t>
      </w:r>
      <w:r w:rsidR="00042B48" w:rsidRPr="0037772D">
        <w:rPr>
          <w:rFonts w:ascii="Times New Roman" w:hAnsi="Times New Roman" w:cs="Times New Roman"/>
          <w:sz w:val="24"/>
          <w:szCs w:val="24"/>
        </w:rPr>
        <w:t xml:space="preserve">ilişkin </w:t>
      </w:r>
      <w:r w:rsidRPr="0037772D">
        <w:rPr>
          <w:rFonts w:ascii="Times New Roman" w:hAnsi="Times New Roman" w:cs="Times New Roman"/>
          <w:sz w:val="24"/>
          <w:szCs w:val="24"/>
        </w:rPr>
        <w:t xml:space="preserve">soruya diş hekimliği fakültesi öğrencilerinin %57,2’si </w:t>
      </w:r>
      <w:r w:rsidRPr="0037772D">
        <w:rPr>
          <w:rFonts w:ascii="Times New Roman" w:eastAsia="Times New Roman" w:hAnsi="Times New Roman" w:cs="Times New Roman"/>
          <w:sz w:val="24"/>
          <w:szCs w:val="24"/>
          <w:lang w:eastAsia="tr-TR"/>
        </w:rPr>
        <w:t xml:space="preserve">“bir madde veya bir cismin üzerinde bulunan bakteri sporları </w:t>
      </w:r>
      <w:r w:rsidR="00E006AE" w:rsidRPr="0037772D">
        <w:rPr>
          <w:rFonts w:ascii="Times New Roman" w:eastAsia="Times New Roman" w:hAnsi="Times New Roman" w:cs="Times New Roman"/>
          <w:sz w:val="24"/>
          <w:szCs w:val="24"/>
          <w:lang w:eastAsia="tr-TR"/>
        </w:rPr>
        <w:t>dâhil</w:t>
      </w:r>
      <w:r w:rsidRPr="0037772D">
        <w:rPr>
          <w:rFonts w:ascii="Times New Roman" w:eastAsia="Times New Roman" w:hAnsi="Times New Roman" w:cs="Times New Roman"/>
          <w:sz w:val="24"/>
          <w:szCs w:val="24"/>
          <w:lang w:eastAsia="tr-TR"/>
        </w:rPr>
        <w:t xml:space="preserve"> tüm mikroorganizmaların öldürülmesi işlemidir” olarak doğru yanıtlamışlardır. </w:t>
      </w:r>
      <w:r w:rsidRPr="0037772D">
        <w:rPr>
          <w:rFonts w:ascii="Times New Roman" w:hAnsi="Times New Roman" w:cs="Times New Roman"/>
          <w:sz w:val="24"/>
          <w:szCs w:val="24"/>
        </w:rPr>
        <w:t>%19,3’ü</w:t>
      </w:r>
      <w:r w:rsidRPr="0037772D">
        <w:rPr>
          <w:rFonts w:ascii="Times New Roman" w:hAnsi="Times New Roman" w:cs="Times New Roman"/>
          <w:sz w:val="16"/>
          <w:szCs w:val="16"/>
        </w:rPr>
        <w:t xml:space="preserve"> “</w:t>
      </w:r>
      <w:r w:rsidRPr="0037772D">
        <w:rPr>
          <w:rFonts w:ascii="Times New Roman" w:hAnsi="Times New Roman" w:cs="Times New Roman"/>
          <w:sz w:val="24"/>
          <w:szCs w:val="24"/>
        </w:rPr>
        <w:t>bir cismin ya da maddenin patojen mikroorganizmalardan (bakteri sporları hariç) arındırılması işlemidir”, %</w:t>
      </w:r>
      <w:r w:rsidR="00186A84" w:rsidRPr="0037772D">
        <w:rPr>
          <w:rFonts w:ascii="Times New Roman" w:hAnsi="Times New Roman" w:cs="Times New Roman"/>
          <w:sz w:val="24"/>
          <w:szCs w:val="24"/>
        </w:rPr>
        <w:t xml:space="preserve">14,4’ü </w:t>
      </w:r>
      <w:r w:rsidRPr="0037772D">
        <w:rPr>
          <w:rFonts w:ascii="Times New Roman" w:hAnsi="Times New Roman" w:cs="Times New Roman"/>
          <w:sz w:val="24"/>
          <w:szCs w:val="24"/>
        </w:rPr>
        <w:t>“</w:t>
      </w:r>
      <w:r w:rsidR="00186A84" w:rsidRPr="0037772D">
        <w:rPr>
          <w:rFonts w:ascii="Times New Roman" w:hAnsi="Times New Roman" w:cs="Times New Roman"/>
          <w:sz w:val="24"/>
          <w:szCs w:val="24"/>
        </w:rPr>
        <w:t>bir madde veya bir cismin üzerinde bulunan mikroorganizmaların öldürülmesi</w:t>
      </w:r>
      <w:r w:rsidRPr="0037772D">
        <w:rPr>
          <w:rFonts w:ascii="Times New Roman" w:hAnsi="Times New Roman" w:cs="Times New Roman"/>
          <w:sz w:val="24"/>
          <w:szCs w:val="24"/>
        </w:rPr>
        <w:t xml:space="preserve"> işlemidir”</w:t>
      </w:r>
      <w:r w:rsidR="00186A84" w:rsidRPr="0037772D">
        <w:rPr>
          <w:rFonts w:ascii="Times New Roman" w:hAnsi="Times New Roman" w:cs="Times New Roman"/>
          <w:sz w:val="24"/>
          <w:szCs w:val="24"/>
        </w:rPr>
        <w:t xml:space="preserve">, </w:t>
      </w:r>
      <w:r w:rsidRPr="0037772D">
        <w:rPr>
          <w:rFonts w:ascii="Times New Roman" w:hAnsi="Times New Roman" w:cs="Times New Roman"/>
          <w:sz w:val="24"/>
          <w:szCs w:val="24"/>
        </w:rPr>
        <w:t>%</w:t>
      </w:r>
      <w:r w:rsidR="005C4C7D" w:rsidRPr="0037772D">
        <w:rPr>
          <w:rFonts w:ascii="Times New Roman" w:hAnsi="Times New Roman" w:cs="Times New Roman"/>
          <w:sz w:val="24"/>
          <w:szCs w:val="24"/>
        </w:rPr>
        <w:t>9,1’</w:t>
      </w:r>
      <w:r w:rsidR="00186A84" w:rsidRPr="0037772D">
        <w:rPr>
          <w:rFonts w:ascii="Times New Roman" w:hAnsi="Times New Roman" w:cs="Times New Roman"/>
          <w:sz w:val="24"/>
          <w:szCs w:val="24"/>
        </w:rPr>
        <w:t xml:space="preserve">i </w:t>
      </w:r>
      <w:r w:rsidRPr="0037772D">
        <w:rPr>
          <w:rFonts w:ascii="Times New Roman" w:hAnsi="Times New Roman" w:cs="Times New Roman"/>
          <w:sz w:val="24"/>
          <w:szCs w:val="24"/>
        </w:rPr>
        <w:t>“c</w:t>
      </w:r>
      <w:r w:rsidR="00186A84" w:rsidRPr="0037772D">
        <w:rPr>
          <w:rFonts w:ascii="Times New Roman" w:hAnsi="Times New Roman" w:cs="Times New Roman"/>
          <w:sz w:val="24"/>
          <w:szCs w:val="24"/>
        </w:rPr>
        <w:t>anlı dokular üzerindeki veya içindeki mikroorganizmaların öldürülmesi veya üremelerinin engellenmesi</w:t>
      </w:r>
      <w:r w:rsidRPr="0037772D">
        <w:rPr>
          <w:rFonts w:ascii="Times New Roman" w:hAnsi="Times New Roman" w:cs="Times New Roman"/>
          <w:sz w:val="24"/>
          <w:szCs w:val="24"/>
        </w:rPr>
        <w:t>dir” olarak yanıtlamışlardır (Tablo 24).</w:t>
      </w:r>
    </w:p>
    <w:p w:rsidR="00186A84" w:rsidRPr="0037772D" w:rsidRDefault="00BA12ED"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“Hangisinin diş tedavisi antibiyotik profilaksisi gerektirmez” sorusuna diş hekimliği fakültesi öğrencilerinin </w:t>
      </w:r>
      <w:r w:rsidR="00AD57AD" w:rsidRPr="0037772D">
        <w:rPr>
          <w:rFonts w:ascii="Times New Roman" w:hAnsi="Times New Roman" w:cs="Times New Roman"/>
          <w:sz w:val="24"/>
          <w:szCs w:val="24"/>
        </w:rPr>
        <w:t xml:space="preserve">%37,2’si </w:t>
      </w:r>
      <w:r w:rsidRPr="0037772D">
        <w:rPr>
          <w:rFonts w:ascii="Times New Roman" w:hAnsi="Times New Roman" w:cs="Times New Roman"/>
          <w:sz w:val="24"/>
          <w:szCs w:val="24"/>
        </w:rPr>
        <w:t xml:space="preserve">“üst solunum yolu enfeksiyonu olanlar” olarak doğru yanıtlamışlardır. </w:t>
      </w:r>
      <w:r w:rsidRPr="0037772D">
        <w:rPr>
          <w:rFonts w:ascii="Times New Roman" w:eastAsia="Times New Roman" w:hAnsi="Times New Roman" w:cs="Times New Roman"/>
          <w:sz w:val="24"/>
          <w:szCs w:val="24"/>
        </w:rPr>
        <w:t>%</w:t>
      </w:r>
      <w:r w:rsidRPr="0037772D">
        <w:rPr>
          <w:rFonts w:ascii="Times New Roman" w:hAnsi="Times New Roman" w:cs="Times New Roman"/>
          <w:sz w:val="24"/>
          <w:szCs w:val="24"/>
        </w:rPr>
        <w:t xml:space="preserve">40,7’si </w:t>
      </w:r>
      <w:r w:rsidR="003411EA" w:rsidRPr="0037772D">
        <w:rPr>
          <w:rFonts w:ascii="Times New Roman" w:hAnsi="Times New Roman" w:cs="Times New Roman"/>
          <w:sz w:val="24"/>
          <w:szCs w:val="24"/>
        </w:rPr>
        <w:t>“</w:t>
      </w:r>
      <w:r w:rsidRPr="0037772D">
        <w:rPr>
          <w:rFonts w:ascii="Times New Roman" w:hAnsi="Times New Roman" w:cs="Times New Roman"/>
          <w:sz w:val="24"/>
          <w:szCs w:val="24"/>
        </w:rPr>
        <w:t>kemoterapi, radyoterapi alanlar”</w:t>
      </w:r>
      <w:r w:rsidR="003411EA" w:rsidRPr="0037772D">
        <w:rPr>
          <w:rFonts w:ascii="Times New Roman" w:hAnsi="Times New Roman" w:cs="Times New Roman"/>
          <w:sz w:val="24"/>
          <w:szCs w:val="24"/>
        </w:rPr>
        <w:t>, %</w:t>
      </w:r>
      <w:r w:rsidR="00186A84" w:rsidRPr="0037772D">
        <w:rPr>
          <w:rFonts w:ascii="Times New Roman" w:hAnsi="Times New Roman" w:cs="Times New Roman"/>
          <w:sz w:val="24"/>
          <w:szCs w:val="24"/>
        </w:rPr>
        <w:t xml:space="preserve">11,6’sı </w:t>
      </w:r>
      <w:r w:rsidR="003411EA" w:rsidRPr="0037772D">
        <w:rPr>
          <w:rFonts w:ascii="Times New Roman" w:hAnsi="Times New Roman" w:cs="Times New Roman"/>
          <w:sz w:val="24"/>
          <w:szCs w:val="24"/>
        </w:rPr>
        <w:t>“</w:t>
      </w:r>
      <w:r w:rsidR="00186A84" w:rsidRPr="0037772D">
        <w:rPr>
          <w:rFonts w:ascii="Times New Roman" w:hAnsi="Times New Roman" w:cs="Times New Roman"/>
          <w:sz w:val="24"/>
          <w:szCs w:val="24"/>
        </w:rPr>
        <w:t>infektif endokardit hastaları</w:t>
      </w:r>
      <w:r w:rsidR="003411EA" w:rsidRPr="0037772D">
        <w:rPr>
          <w:rFonts w:ascii="Times New Roman" w:hAnsi="Times New Roman" w:cs="Times New Roman"/>
          <w:sz w:val="24"/>
          <w:szCs w:val="24"/>
        </w:rPr>
        <w:t>”</w:t>
      </w:r>
      <w:r w:rsidR="00186A84" w:rsidRPr="0037772D">
        <w:rPr>
          <w:rFonts w:ascii="Times New Roman" w:hAnsi="Times New Roman" w:cs="Times New Roman"/>
          <w:sz w:val="24"/>
          <w:szCs w:val="24"/>
        </w:rPr>
        <w:t xml:space="preserve">, </w:t>
      </w:r>
      <w:r w:rsidR="003411EA" w:rsidRPr="0037772D">
        <w:rPr>
          <w:rFonts w:ascii="Times New Roman" w:hAnsi="Times New Roman" w:cs="Times New Roman"/>
          <w:sz w:val="24"/>
          <w:szCs w:val="24"/>
        </w:rPr>
        <w:t>%</w:t>
      </w:r>
      <w:r w:rsidR="00585BE3" w:rsidRPr="0037772D">
        <w:rPr>
          <w:rFonts w:ascii="Times New Roman" w:hAnsi="Times New Roman" w:cs="Times New Roman"/>
          <w:sz w:val="24"/>
          <w:szCs w:val="24"/>
        </w:rPr>
        <w:t xml:space="preserve">10,5’i </w:t>
      </w:r>
      <w:r w:rsidR="00186A84" w:rsidRPr="0037772D">
        <w:rPr>
          <w:rFonts w:ascii="Times New Roman" w:eastAsia="Times New Roman" w:hAnsi="Times New Roman" w:cs="Times New Roman"/>
          <w:sz w:val="24"/>
          <w:szCs w:val="24"/>
        </w:rPr>
        <w:t>immü</w:t>
      </w:r>
      <w:r w:rsidR="003411EA" w:rsidRPr="0037772D">
        <w:rPr>
          <w:rFonts w:ascii="Times New Roman" w:eastAsia="Times New Roman" w:hAnsi="Times New Roman" w:cs="Times New Roman"/>
          <w:sz w:val="24"/>
          <w:szCs w:val="24"/>
        </w:rPr>
        <w:t>nsüpresif ilaç tedavisi görenler” olarak yanıtlamışlardır</w:t>
      </w:r>
      <w:r w:rsidR="00186A84" w:rsidRPr="0037772D">
        <w:rPr>
          <w:rFonts w:ascii="Times New Roman" w:hAnsi="Times New Roman" w:cs="Times New Roman"/>
          <w:sz w:val="24"/>
          <w:szCs w:val="24"/>
        </w:rPr>
        <w:t xml:space="preserve"> (Tablo 24).</w:t>
      </w:r>
    </w:p>
    <w:p w:rsidR="003411EA" w:rsidRDefault="00186A84" w:rsidP="00D105BB">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hAnsi="Times New Roman" w:cs="Times New Roman"/>
          <w:sz w:val="24"/>
          <w:szCs w:val="24"/>
        </w:rPr>
        <w:t>Tablo 24</w:t>
      </w:r>
      <w:r w:rsidR="00585BE3" w:rsidRPr="0037772D">
        <w:rPr>
          <w:rFonts w:ascii="Times New Roman" w:hAnsi="Times New Roman" w:cs="Times New Roman"/>
          <w:sz w:val="24"/>
          <w:szCs w:val="24"/>
        </w:rPr>
        <w:t xml:space="preserve">’te görüldüğü gibi </w:t>
      </w:r>
      <w:r w:rsidR="003411EA" w:rsidRPr="0037772D">
        <w:rPr>
          <w:rFonts w:ascii="Times New Roman" w:hAnsi="Times New Roman" w:cs="Times New Roman"/>
          <w:sz w:val="24"/>
          <w:szCs w:val="24"/>
        </w:rPr>
        <w:t xml:space="preserve">“diş tedavilerinden sonra hasta aralarında dikkat edilmesi gerekenler” ile ilgili soruya diş hekimliği fakültesi öğrencilerinin </w:t>
      </w:r>
      <w:r w:rsidR="003411EA" w:rsidRPr="0037772D">
        <w:rPr>
          <w:rFonts w:ascii="Times New Roman" w:eastAsia="Times New Roman" w:hAnsi="Times New Roman" w:cs="Times New Roman"/>
          <w:sz w:val="24"/>
          <w:szCs w:val="24"/>
          <w:lang w:eastAsia="tr-TR"/>
        </w:rPr>
        <w:t>%89,1’i “</w:t>
      </w:r>
      <w:r w:rsidR="003411EA" w:rsidRPr="0037772D">
        <w:rPr>
          <w:rFonts w:ascii="Times New Roman" w:hAnsi="Times New Roman" w:cs="Times New Roman"/>
          <w:sz w:val="24"/>
          <w:szCs w:val="24"/>
        </w:rPr>
        <w:t>hepsi” olarak doğru yanıtlamışlardır. %5,3’ü “</w:t>
      </w:r>
      <w:r w:rsidR="00E006AE" w:rsidRPr="0037772D">
        <w:rPr>
          <w:rFonts w:ascii="Times New Roman" w:eastAsia="Times New Roman" w:hAnsi="Times New Roman" w:cs="Times New Roman"/>
          <w:sz w:val="24"/>
          <w:szCs w:val="24"/>
          <w:lang w:eastAsia="tr-TR"/>
        </w:rPr>
        <w:t>tükürük</w:t>
      </w:r>
      <w:r w:rsidR="003411EA" w:rsidRPr="0037772D">
        <w:rPr>
          <w:rFonts w:ascii="Times New Roman" w:eastAsia="Times New Roman" w:hAnsi="Times New Roman" w:cs="Times New Roman"/>
          <w:sz w:val="24"/>
          <w:szCs w:val="24"/>
          <w:lang w:eastAsia="tr-TR"/>
        </w:rPr>
        <w:t xml:space="preserve"> emiciler (sakşın) ve kullanılan pet bardaklar her hastadan sonra değiştirilmelidir”, </w:t>
      </w:r>
      <w:r w:rsidR="003411EA" w:rsidRPr="0037772D">
        <w:rPr>
          <w:rFonts w:ascii="Times New Roman" w:hAnsi="Times New Roman" w:cs="Times New Roman"/>
          <w:sz w:val="24"/>
          <w:szCs w:val="24"/>
        </w:rPr>
        <w:t>%</w:t>
      </w:r>
      <w:r w:rsidRPr="0037772D">
        <w:rPr>
          <w:rFonts w:ascii="Times New Roman" w:hAnsi="Times New Roman" w:cs="Times New Roman"/>
          <w:sz w:val="24"/>
          <w:szCs w:val="24"/>
        </w:rPr>
        <w:t xml:space="preserve">2,8’i </w:t>
      </w:r>
      <w:r w:rsidR="003411EA" w:rsidRPr="0037772D">
        <w:rPr>
          <w:rFonts w:ascii="Times New Roman" w:hAnsi="Times New Roman" w:cs="Times New Roman"/>
          <w:sz w:val="24"/>
          <w:szCs w:val="24"/>
        </w:rPr>
        <w:t>“</w:t>
      </w:r>
      <w:r w:rsidR="00585BE3" w:rsidRPr="0037772D">
        <w:rPr>
          <w:rFonts w:ascii="Times New Roman" w:hAnsi="Times New Roman" w:cs="Times New Roman"/>
          <w:sz w:val="24"/>
          <w:szCs w:val="24"/>
        </w:rPr>
        <w:t>ü</w:t>
      </w:r>
      <w:r w:rsidRPr="0037772D">
        <w:rPr>
          <w:rFonts w:ascii="Times New Roman" w:hAnsi="Times New Roman" w:cs="Times New Roman"/>
          <w:sz w:val="24"/>
          <w:szCs w:val="24"/>
        </w:rPr>
        <w:t>nit tabla örtüleri tek kullanımlık olmalı</w:t>
      </w:r>
      <w:r w:rsidR="003411EA" w:rsidRPr="0037772D">
        <w:rPr>
          <w:rFonts w:ascii="Times New Roman" w:hAnsi="Times New Roman" w:cs="Times New Roman"/>
          <w:sz w:val="24"/>
          <w:szCs w:val="24"/>
        </w:rPr>
        <w:t>dır”,</w:t>
      </w:r>
      <w:r w:rsidR="003411EA"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2,8’i </w:t>
      </w:r>
      <w:r w:rsidR="003411EA" w:rsidRPr="0037772D">
        <w:rPr>
          <w:rFonts w:ascii="Times New Roman" w:eastAsia="Times New Roman" w:hAnsi="Times New Roman" w:cs="Times New Roman"/>
          <w:sz w:val="24"/>
          <w:szCs w:val="24"/>
          <w:lang w:eastAsia="tr-TR"/>
        </w:rPr>
        <w:t xml:space="preserve">“ünit </w:t>
      </w:r>
      <w:r w:rsidRPr="0037772D">
        <w:rPr>
          <w:rFonts w:ascii="Times New Roman" w:eastAsia="Times New Roman" w:hAnsi="Times New Roman" w:cs="Times New Roman"/>
          <w:sz w:val="24"/>
          <w:szCs w:val="24"/>
          <w:lang w:eastAsia="tr-TR"/>
        </w:rPr>
        <w:t>temizliği uygun dezenfektanlarla</w:t>
      </w:r>
      <w:r w:rsidR="00585BE3"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yapılmalı</w:t>
      </w:r>
      <w:r w:rsidR="003411EA" w:rsidRPr="0037772D">
        <w:rPr>
          <w:rFonts w:ascii="Times New Roman" w:eastAsia="Times New Roman" w:hAnsi="Times New Roman" w:cs="Times New Roman"/>
          <w:sz w:val="24"/>
          <w:szCs w:val="24"/>
          <w:lang w:eastAsia="tr-TR"/>
        </w:rPr>
        <w:t>dır” olarak yanıtlamışlardır.</w:t>
      </w:r>
      <w:r w:rsidRPr="0037772D">
        <w:rPr>
          <w:rFonts w:ascii="Times New Roman" w:eastAsia="Times New Roman" w:hAnsi="Times New Roman" w:cs="Times New Roman"/>
          <w:sz w:val="24"/>
          <w:szCs w:val="24"/>
          <w:lang w:eastAsia="tr-TR"/>
        </w:rPr>
        <w:t xml:space="preserve"> </w:t>
      </w:r>
    </w:p>
    <w:p w:rsidR="007916A9" w:rsidRDefault="007916A9" w:rsidP="00D105BB">
      <w:pPr>
        <w:spacing w:after="0" w:line="360" w:lineRule="auto"/>
        <w:ind w:firstLine="708"/>
        <w:jc w:val="both"/>
        <w:rPr>
          <w:rFonts w:ascii="Times New Roman" w:eastAsia="Times New Roman" w:hAnsi="Times New Roman" w:cs="Times New Roman"/>
          <w:sz w:val="24"/>
          <w:szCs w:val="24"/>
          <w:lang w:eastAsia="tr-TR"/>
        </w:rPr>
      </w:pPr>
    </w:p>
    <w:p w:rsidR="007916A9" w:rsidRDefault="007916A9" w:rsidP="00D105BB">
      <w:pPr>
        <w:spacing w:after="0" w:line="360" w:lineRule="auto"/>
        <w:ind w:firstLine="708"/>
        <w:jc w:val="both"/>
        <w:rPr>
          <w:rFonts w:ascii="Times New Roman" w:eastAsia="Times New Roman" w:hAnsi="Times New Roman" w:cs="Times New Roman"/>
          <w:sz w:val="24"/>
          <w:szCs w:val="24"/>
          <w:lang w:eastAsia="tr-TR"/>
        </w:rPr>
      </w:pPr>
    </w:p>
    <w:p w:rsidR="007916A9" w:rsidRDefault="007916A9" w:rsidP="00D105BB">
      <w:pPr>
        <w:spacing w:after="0" w:line="360" w:lineRule="auto"/>
        <w:ind w:firstLine="708"/>
        <w:jc w:val="both"/>
        <w:rPr>
          <w:rFonts w:ascii="Times New Roman" w:eastAsia="Times New Roman" w:hAnsi="Times New Roman" w:cs="Times New Roman"/>
          <w:sz w:val="24"/>
          <w:szCs w:val="24"/>
          <w:lang w:eastAsia="tr-TR"/>
        </w:rPr>
      </w:pPr>
    </w:p>
    <w:p w:rsidR="007916A9" w:rsidRDefault="007916A9" w:rsidP="00D105BB">
      <w:pPr>
        <w:spacing w:after="0" w:line="360" w:lineRule="auto"/>
        <w:ind w:firstLine="708"/>
        <w:jc w:val="both"/>
        <w:rPr>
          <w:rFonts w:ascii="Times New Roman" w:eastAsia="Times New Roman" w:hAnsi="Times New Roman" w:cs="Times New Roman"/>
          <w:sz w:val="24"/>
          <w:szCs w:val="24"/>
          <w:lang w:eastAsia="tr-TR"/>
        </w:rPr>
      </w:pPr>
    </w:p>
    <w:p w:rsidR="007916A9" w:rsidRDefault="007916A9" w:rsidP="00D105BB">
      <w:pPr>
        <w:spacing w:after="0" w:line="360" w:lineRule="auto"/>
        <w:ind w:firstLine="708"/>
        <w:jc w:val="both"/>
        <w:rPr>
          <w:rFonts w:ascii="Times New Roman" w:eastAsia="Times New Roman" w:hAnsi="Times New Roman" w:cs="Times New Roman"/>
          <w:sz w:val="24"/>
          <w:szCs w:val="24"/>
          <w:lang w:eastAsia="tr-TR"/>
        </w:rPr>
      </w:pPr>
    </w:p>
    <w:p w:rsidR="007916A9" w:rsidRDefault="007916A9" w:rsidP="00D105BB">
      <w:pPr>
        <w:spacing w:after="0" w:line="360" w:lineRule="auto"/>
        <w:ind w:firstLine="708"/>
        <w:jc w:val="both"/>
        <w:rPr>
          <w:rFonts w:ascii="Times New Roman" w:eastAsia="Times New Roman" w:hAnsi="Times New Roman" w:cs="Times New Roman"/>
          <w:sz w:val="24"/>
          <w:szCs w:val="24"/>
          <w:lang w:eastAsia="tr-TR"/>
        </w:rPr>
      </w:pPr>
    </w:p>
    <w:p w:rsidR="007916A9" w:rsidRDefault="007916A9" w:rsidP="00D105BB">
      <w:pPr>
        <w:spacing w:after="0" w:line="360" w:lineRule="auto"/>
        <w:ind w:firstLine="708"/>
        <w:jc w:val="both"/>
        <w:rPr>
          <w:rFonts w:ascii="Times New Roman" w:eastAsia="Times New Roman" w:hAnsi="Times New Roman" w:cs="Times New Roman"/>
          <w:sz w:val="24"/>
          <w:szCs w:val="24"/>
          <w:lang w:eastAsia="tr-TR"/>
        </w:rPr>
      </w:pPr>
    </w:p>
    <w:p w:rsidR="007916A9" w:rsidRDefault="007916A9" w:rsidP="00D105BB">
      <w:pPr>
        <w:spacing w:after="0" w:line="360" w:lineRule="auto"/>
        <w:ind w:firstLine="708"/>
        <w:jc w:val="both"/>
        <w:rPr>
          <w:rFonts w:ascii="Times New Roman" w:eastAsia="Times New Roman" w:hAnsi="Times New Roman" w:cs="Times New Roman"/>
          <w:sz w:val="24"/>
          <w:szCs w:val="24"/>
          <w:lang w:eastAsia="tr-TR"/>
        </w:rPr>
      </w:pPr>
    </w:p>
    <w:p w:rsidR="007916A9" w:rsidRPr="0037772D" w:rsidRDefault="007916A9" w:rsidP="00D105BB">
      <w:pPr>
        <w:spacing w:after="0" w:line="360" w:lineRule="auto"/>
        <w:ind w:firstLine="708"/>
        <w:jc w:val="both"/>
        <w:rPr>
          <w:rFonts w:ascii="Times New Roman" w:hAnsi="Times New Roman" w:cs="Times New Roman"/>
        </w:rPr>
      </w:pPr>
    </w:p>
    <w:p w:rsidR="003411EA" w:rsidRPr="0037772D" w:rsidRDefault="003411EA" w:rsidP="00353D49">
      <w:pPr>
        <w:spacing w:after="0" w:line="360" w:lineRule="auto"/>
        <w:rPr>
          <w:rFonts w:ascii="Times New Roman" w:hAnsi="Times New Roman" w:cs="Times New Roman"/>
        </w:rPr>
        <w:sectPr w:rsidR="003411EA" w:rsidRPr="0037772D" w:rsidSect="003D0715">
          <w:pgSz w:w="11906" w:h="16838"/>
          <w:pgMar w:top="1418" w:right="1304" w:bottom="1418" w:left="1701" w:header="709" w:footer="709" w:gutter="0"/>
          <w:cols w:space="708"/>
          <w:docGrid w:linePitch="360"/>
        </w:sectPr>
      </w:pPr>
    </w:p>
    <w:p w:rsidR="00D105BB" w:rsidRPr="0037772D" w:rsidRDefault="00585BE3" w:rsidP="00353D49">
      <w:pPr>
        <w:spacing w:after="0" w:line="360" w:lineRule="auto"/>
        <w:rPr>
          <w:rFonts w:ascii="Times New Roman" w:hAnsi="Times New Roman" w:cs="Times New Roman"/>
          <w:sz w:val="24"/>
          <w:szCs w:val="24"/>
        </w:rPr>
      </w:pPr>
      <w:r w:rsidRPr="0037772D">
        <w:rPr>
          <w:rFonts w:ascii="Times New Roman" w:hAnsi="Times New Roman" w:cs="Times New Roman"/>
          <w:b/>
          <w:sz w:val="24"/>
          <w:szCs w:val="24"/>
        </w:rPr>
        <w:t xml:space="preserve">Tablo 25. </w:t>
      </w:r>
      <w:r w:rsidRPr="0037772D">
        <w:rPr>
          <w:rFonts w:ascii="Times New Roman" w:hAnsi="Times New Roman" w:cs="Times New Roman"/>
          <w:sz w:val="24"/>
          <w:szCs w:val="24"/>
        </w:rPr>
        <w:t>Diş hekimliği fakültesi öğrencilerinin hastane enfeksiyonu ile ilgili tutum sorularına</w:t>
      </w:r>
      <w:r w:rsidR="008069B9" w:rsidRPr="0037772D">
        <w:rPr>
          <w:rFonts w:ascii="Times New Roman" w:hAnsi="Times New Roman" w:cs="Times New Roman"/>
          <w:sz w:val="24"/>
          <w:szCs w:val="24"/>
        </w:rPr>
        <w:t xml:space="preserve"> verdikleri cevapların dağılımı</w:t>
      </w:r>
      <w:r w:rsidR="00965A71">
        <w:rPr>
          <w:rFonts w:ascii="Times New Roman" w:hAnsi="Times New Roman" w:cs="Times New Roman"/>
          <w:sz w:val="24"/>
          <w:szCs w:val="24"/>
        </w:rPr>
        <w:t>.</w:t>
      </w:r>
    </w:p>
    <w:tbl>
      <w:tblPr>
        <w:tblW w:w="13324" w:type="dxa"/>
        <w:jc w:val="center"/>
        <w:tblBorders>
          <w:bottom w:val="single" w:sz="4" w:space="0" w:color="auto"/>
        </w:tblBorders>
        <w:tblCellMar>
          <w:left w:w="10" w:type="dxa"/>
          <w:right w:w="10" w:type="dxa"/>
        </w:tblCellMar>
        <w:tblLook w:val="04A0" w:firstRow="1" w:lastRow="0" w:firstColumn="1" w:lastColumn="0" w:noHBand="0" w:noVBand="1"/>
      </w:tblPr>
      <w:tblGrid>
        <w:gridCol w:w="6228"/>
        <w:gridCol w:w="560"/>
        <w:gridCol w:w="566"/>
        <w:gridCol w:w="703"/>
        <w:gridCol w:w="560"/>
        <w:gridCol w:w="722"/>
        <w:gridCol w:w="560"/>
        <w:gridCol w:w="763"/>
        <w:gridCol w:w="561"/>
        <w:gridCol w:w="703"/>
        <w:gridCol w:w="560"/>
        <w:gridCol w:w="838"/>
      </w:tblGrid>
      <w:tr w:rsidR="00585BE3" w:rsidRPr="0037772D" w:rsidTr="00D105BB">
        <w:trPr>
          <w:cantSplit/>
          <w:trHeight w:val="1474"/>
          <w:jc w:val="center"/>
        </w:trPr>
        <w:tc>
          <w:tcPr>
            <w:tcW w:w="6228" w:type="dxa"/>
            <w:vMerge w:val="restart"/>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D105BB">
            <w:pPr>
              <w:spacing w:after="0" w:line="280" w:lineRule="atLeast"/>
              <w:rPr>
                <w:rFonts w:ascii="Times New Roman" w:eastAsiaTheme="minorEastAsia" w:hAnsi="Times New Roman" w:cs="Times New Roman"/>
                <w:sz w:val="20"/>
                <w:szCs w:val="20"/>
                <w:lang w:eastAsia="tr-TR"/>
              </w:rPr>
            </w:pPr>
            <w:r w:rsidRPr="0037772D">
              <w:rPr>
                <w:rFonts w:ascii="Times New Roman" w:hAnsi="Times New Roman" w:cs="Times New Roman"/>
                <w:b/>
                <w:sz w:val="20"/>
                <w:szCs w:val="20"/>
              </w:rPr>
              <w:t>Hastane enfeksiyonu ile ilgili tutum soru maddeleri</w:t>
            </w:r>
          </w:p>
        </w:tc>
        <w:tc>
          <w:tcPr>
            <w:tcW w:w="1126" w:type="dxa"/>
            <w:gridSpan w:val="2"/>
            <w:tcBorders>
              <w:top w:val="single" w:sz="4" w:space="0" w:color="auto"/>
              <w:bottom w:val="single" w:sz="4" w:space="0" w:color="auto"/>
            </w:tcBorders>
            <w:shd w:val="clear" w:color="000000" w:fill="FFFFFF"/>
            <w:textDirection w:val="btLr"/>
            <w:vAlign w:val="center"/>
          </w:tcPr>
          <w:p w:rsidR="00585BE3" w:rsidRPr="0037772D" w:rsidRDefault="00585BE3" w:rsidP="00D105BB">
            <w:pPr>
              <w:spacing w:after="0" w:line="280" w:lineRule="atLeast"/>
              <w:ind w:left="113" w:right="113"/>
              <w:jc w:val="center"/>
              <w:rPr>
                <w:rFonts w:ascii="Times New Roman" w:eastAsiaTheme="minorEastAsia" w:hAnsi="Times New Roman" w:cs="Times New Roman"/>
                <w:sz w:val="20"/>
                <w:szCs w:val="20"/>
                <w:lang w:eastAsia="tr-TR"/>
              </w:rPr>
            </w:pPr>
            <w:r w:rsidRPr="0037772D">
              <w:rPr>
                <w:rFonts w:ascii="Times New Roman" w:eastAsia="Times New Roman" w:hAnsi="Times New Roman" w:cs="Times New Roman"/>
                <w:b/>
                <w:sz w:val="20"/>
                <w:szCs w:val="20"/>
                <w:lang w:eastAsia="tr-TR"/>
              </w:rPr>
              <w:t>Kesinlikle Katılmıyorum</w:t>
            </w:r>
          </w:p>
        </w:tc>
        <w:tc>
          <w:tcPr>
            <w:tcW w:w="1263" w:type="dxa"/>
            <w:gridSpan w:val="2"/>
            <w:tcBorders>
              <w:top w:val="single" w:sz="4" w:space="0" w:color="auto"/>
              <w:bottom w:val="single" w:sz="4" w:space="0" w:color="auto"/>
            </w:tcBorders>
            <w:shd w:val="clear" w:color="000000" w:fill="FFFFFF"/>
            <w:tcMar>
              <w:left w:w="108" w:type="dxa"/>
              <w:right w:w="108" w:type="dxa"/>
            </w:tcMar>
            <w:textDirection w:val="btLr"/>
            <w:vAlign w:val="center"/>
          </w:tcPr>
          <w:p w:rsidR="00585BE3" w:rsidRPr="0037772D" w:rsidRDefault="00585BE3" w:rsidP="00D105BB">
            <w:pPr>
              <w:spacing w:after="0" w:line="280" w:lineRule="atLeast"/>
              <w:ind w:left="113" w:right="113"/>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Katılmıyorum</w:t>
            </w:r>
          </w:p>
        </w:tc>
        <w:tc>
          <w:tcPr>
            <w:tcW w:w="1282" w:type="dxa"/>
            <w:gridSpan w:val="2"/>
            <w:tcBorders>
              <w:top w:val="single" w:sz="4" w:space="0" w:color="auto"/>
              <w:bottom w:val="single" w:sz="4" w:space="0" w:color="auto"/>
            </w:tcBorders>
            <w:shd w:val="clear" w:color="000000" w:fill="FFFFFF"/>
            <w:tcMar>
              <w:left w:w="108" w:type="dxa"/>
              <w:right w:w="108" w:type="dxa"/>
            </w:tcMar>
            <w:textDirection w:val="btLr"/>
            <w:vAlign w:val="center"/>
          </w:tcPr>
          <w:p w:rsidR="00585BE3" w:rsidRPr="0037772D" w:rsidRDefault="00585BE3" w:rsidP="00D105BB">
            <w:pPr>
              <w:spacing w:after="0" w:line="280" w:lineRule="atLeast"/>
              <w:ind w:left="113" w:right="113"/>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Kararsızım</w:t>
            </w:r>
          </w:p>
        </w:tc>
        <w:tc>
          <w:tcPr>
            <w:tcW w:w="1324" w:type="dxa"/>
            <w:gridSpan w:val="2"/>
            <w:tcBorders>
              <w:top w:val="single" w:sz="4" w:space="0" w:color="auto"/>
              <w:bottom w:val="single" w:sz="4" w:space="0" w:color="auto"/>
            </w:tcBorders>
            <w:shd w:val="clear" w:color="000000" w:fill="FFFFFF"/>
            <w:tcMar>
              <w:left w:w="108" w:type="dxa"/>
              <w:right w:w="108" w:type="dxa"/>
            </w:tcMar>
            <w:textDirection w:val="btLr"/>
            <w:vAlign w:val="center"/>
          </w:tcPr>
          <w:p w:rsidR="00585BE3" w:rsidRPr="0037772D" w:rsidRDefault="00585BE3" w:rsidP="00D105BB">
            <w:pPr>
              <w:spacing w:after="0" w:line="280" w:lineRule="atLeast"/>
              <w:ind w:left="113" w:right="113"/>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Katılıyorum</w:t>
            </w:r>
          </w:p>
        </w:tc>
        <w:tc>
          <w:tcPr>
            <w:tcW w:w="1263" w:type="dxa"/>
            <w:gridSpan w:val="2"/>
            <w:tcBorders>
              <w:top w:val="single" w:sz="4" w:space="0" w:color="auto"/>
              <w:bottom w:val="single" w:sz="4" w:space="0" w:color="auto"/>
            </w:tcBorders>
            <w:shd w:val="clear" w:color="000000" w:fill="FFFFFF"/>
            <w:tcMar>
              <w:left w:w="108" w:type="dxa"/>
              <w:right w:w="108" w:type="dxa"/>
            </w:tcMar>
            <w:textDirection w:val="btLr"/>
            <w:vAlign w:val="center"/>
          </w:tcPr>
          <w:p w:rsidR="00585BE3" w:rsidRPr="0037772D" w:rsidRDefault="00585BE3" w:rsidP="00D105BB">
            <w:pPr>
              <w:spacing w:after="0" w:line="280" w:lineRule="atLeast"/>
              <w:ind w:left="113" w:right="113"/>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Kesinlikle Katılıyorum</w:t>
            </w:r>
          </w:p>
        </w:tc>
        <w:tc>
          <w:tcPr>
            <w:tcW w:w="838" w:type="dxa"/>
            <w:tcBorders>
              <w:top w:val="single" w:sz="4" w:space="0" w:color="auto"/>
              <w:bottom w:val="single" w:sz="4" w:space="0" w:color="auto"/>
            </w:tcBorders>
            <w:shd w:val="clear" w:color="000000" w:fill="FFFFFF"/>
            <w:textDirection w:val="btLr"/>
            <w:vAlign w:val="center"/>
          </w:tcPr>
          <w:p w:rsidR="00585BE3" w:rsidRPr="0037772D" w:rsidRDefault="00585BE3" w:rsidP="00D105BB">
            <w:pPr>
              <w:spacing w:after="0" w:line="280" w:lineRule="atLeast"/>
              <w:ind w:left="113" w:right="113"/>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P değeri</w:t>
            </w:r>
          </w:p>
        </w:tc>
      </w:tr>
      <w:tr w:rsidR="00585BE3" w:rsidRPr="0037772D" w:rsidTr="00D105BB">
        <w:trPr>
          <w:trHeight w:val="136"/>
          <w:jc w:val="center"/>
        </w:trPr>
        <w:tc>
          <w:tcPr>
            <w:tcW w:w="6228" w:type="dxa"/>
            <w:vMerge/>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D105BB">
            <w:pPr>
              <w:spacing w:after="0" w:line="280" w:lineRule="atLeast"/>
              <w:rPr>
                <w:rFonts w:ascii="Times New Roman" w:eastAsia="Times New Roman" w:hAnsi="Times New Roman" w:cs="Times New Roman"/>
                <w:sz w:val="20"/>
                <w:szCs w:val="20"/>
                <w:lang w:eastAsia="tr-TR"/>
              </w:rPr>
            </w:pPr>
          </w:p>
        </w:tc>
        <w:tc>
          <w:tcPr>
            <w:tcW w:w="560" w:type="dxa"/>
            <w:tcBorders>
              <w:top w:val="single" w:sz="4" w:space="0" w:color="auto"/>
              <w:bottom w:val="single" w:sz="4" w:space="0" w:color="auto"/>
            </w:tcBorders>
            <w:shd w:val="clear" w:color="000000" w:fill="FFFFFF"/>
            <w:vAlign w:val="center"/>
          </w:tcPr>
          <w:p w:rsidR="00585BE3" w:rsidRPr="0037772D" w:rsidRDefault="00585BE3"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n</w:t>
            </w:r>
          </w:p>
        </w:tc>
        <w:tc>
          <w:tcPr>
            <w:tcW w:w="566" w:type="dxa"/>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w:t>
            </w:r>
          </w:p>
        </w:tc>
        <w:tc>
          <w:tcPr>
            <w:tcW w:w="703" w:type="dxa"/>
            <w:tcBorders>
              <w:top w:val="single" w:sz="4" w:space="0" w:color="auto"/>
              <w:bottom w:val="single" w:sz="4" w:space="0" w:color="auto"/>
            </w:tcBorders>
            <w:shd w:val="clear" w:color="000000" w:fill="FFFFFF"/>
            <w:tcMar>
              <w:left w:w="108" w:type="dxa"/>
              <w:right w:w="108" w:type="dxa"/>
            </w:tcMar>
            <w:vAlign w:val="center"/>
          </w:tcPr>
          <w:p w:rsidR="00585BE3" w:rsidRPr="0037772D" w:rsidRDefault="007F15C7"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n</w:t>
            </w:r>
          </w:p>
        </w:tc>
        <w:tc>
          <w:tcPr>
            <w:tcW w:w="560" w:type="dxa"/>
            <w:tcBorders>
              <w:top w:val="single" w:sz="4" w:space="0" w:color="auto"/>
              <w:bottom w:val="single" w:sz="4" w:space="0" w:color="auto"/>
            </w:tcBorders>
            <w:shd w:val="clear" w:color="000000" w:fill="FFFFFF"/>
            <w:vAlign w:val="center"/>
          </w:tcPr>
          <w:p w:rsidR="00585BE3" w:rsidRPr="0037772D" w:rsidRDefault="00585BE3"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w:t>
            </w:r>
          </w:p>
        </w:tc>
        <w:tc>
          <w:tcPr>
            <w:tcW w:w="722" w:type="dxa"/>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n</w:t>
            </w:r>
          </w:p>
        </w:tc>
        <w:tc>
          <w:tcPr>
            <w:tcW w:w="560" w:type="dxa"/>
            <w:tcBorders>
              <w:top w:val="single" w:sz="4" w:space="0" w:color="auto"/>
              <w:bottom w:val="single" w:sz="4" w:space="0" w:color="auto"/>
            </w:tcBorders>
            <w:shd w:val="clear" w:color="000000" w:fill="FFFFFF"/>
            <w:vAlign w:val="center"/>
          </w:tcPr>
          <w:p w:rsidR="00585BE3" w:rsidRPr="0037772D" w:rsidRDefault="00585BE3"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w:t>
            </w:r>
          </w:p>
        </w:tc>
        <w:tc>
          <w:tcPr>
            <w:tcW w:w="763" w:type="dxa"/>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n</w:t>
            </w:r>
          </w:p>
        </w:tc>
        <w:tc>
          <w:tcPr>
            <w:tcW w:w="561" w:type="dxa"/>
            <w:tcBorders>
              <w:top w:val="single" w:sz="4" w:space="0" w:color="auto"/>
              <w:bottom w:val="single" w:sz="4" w:space="0" w:color="auto"/>
            </w:tcBorders>
            <w:shd w:val="clear" w:color="000000" w:fill="FFFFFF"/>
            <w:vAlign w:val="center"/>
          </w:tcPr>
          <w:p w:rsidR="00585BE3" w:rsidRPr="0037772D" w:rsidRDefault="00585BE3"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w:t>
            </w:r>
          </w:p>
        </w:tc>
        <w:tc>
          <w:tcPr>
            <w:tcW w:w="703" w:type="dxa"/>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n</w:t>
            </w:r>
          </w:p>
        </w:tc>
        <w:tc>
          <w:tcPr>
            <w:tcW w:w="560" w:type="dxa"/>
            <w:tcBorders>
              <w:top w:val="single" w:sz="4" w:space="0" w:color="auto"/>
              <w:bottom w:val="single" w:sz="4" w:space="0" w:color="auto"/>
            </w:tcBorders>
            <w:shd w:val="clear" w:color="000000" w:fill="FFFFFF"/>
            <w:vAlign w:val="center"/>
          </w:tcPr>
          <w:p w:rsidR="00585BE3" w:rsidRPr="0037772D" w:rsidRDefault="00585BE3"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w:t>
            </w:r>
          </w:p>
        </w:tc>
        <w:tc>
          <w:tcPr>
            <w:tcW w:w="838" w:type="dxa"/>
            <w:tcBorders>
              <w:top w:val="single" w:sz="4" w:space="0" w:color="auto"/>
              <w:bottom w:val="single" w:sz="4" w:space="0" w:color="auto"/>
            </w:tcBorders>
            <w:shd w:val="clear" w:color="000000" w:fill="FFFFFF"/>
            <w:vAlign w:val="center"/>
          </w:tcPr>
          <w:p w:rsidR="00585BE3" w:rsidRPr="0037772D" w:rsidRDefault="00585BE3" w:rsidP="00D105BB">
            <w:pPr>
              <w:spacing w:after="0" w:line="280" w:lineRule="atLeast"/>
              <w:jc w:val="center"/>
              <w:rPr>
                <w:rFonts w:ascii="Times New Roman" w:eastAsia="Calibri" w:hAnsi="Times New Roman" w:cs="Times New Roman"/>
                <w:sz w:val="20"/>
                <w:szCs w:val="20"/>
                <w:lang w:eastAsia="tr-TR"/>
              </w:rPr>
            </w:pPr>
          </w:p>
        </w:tc>
      </w:tr>
      <w:tr w:rsidR="00BD5E3C" w:rsidRPr="0037772D" w:rsidTr="00D105BB">
        <w:trPr>
          <w:trHeight w:val="1"/>
          <w:jc w:val="center"/>
        </w:trPr>
        <w:tc>
          <w:tcPr>
            <w:tcW w:w="6228" w:type="dxa"/>
            <w:tcBorders>
              <w:top w:val="single" w:sz="4" w:space="0" w:color="auto"/>
              <w:bottom w:val="nil"/>
            </w:tcBorders>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Hastane enfeksiyonları konusunda yeterli bilgiye sahip olduğum düşüncesindeyim.</w:t>
            </w:r>
          </w:p>
        </w:tc>
        <w:tc>
          <w:tcPr>
            <w:tcW w:w="560" w:type="dxa"/>
            <w:tcBorders>
              <w:top w:val="single" w:sz="4" w:space="0" w:color="auto"/>
              <w:bottom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36</w:t>
            </w:r>
          </w:p>
        </w:tc>
        <w:tc>
          <w:tcPr>
            <w:tcW w:w="566" w:type="dxa"/>
            <w:tcBorders>
              <w:top w:val="single" w:sz="4" w:space="0" w:color="auto"/>
              <w:bottom w:val="nil"/>
            </w:tcBorders>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12,6</w:t>
            </w:r>
          </w:p>
        </w:tc>
        <w:tc>
          <w:tcPr>
            <w:tcW w:w="703" w:type="dxa"/>
            <w:tcBorders>
              <w:top w:val="single" w:sz="4" w:space="0" w:color="auto"/>
              <w:bottom w:val="nil"/>
            </w:tcBorders>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87</w:t>
            </w:r>
          </w:p>
        </w:tc>
        <w:tc>
          <w:tcPr>
            <w:tcW w:w="560" w:type="dxa"/>
            <w:tcBorders>
              <w:top w:val="single" w:sz="4" w:space="0" w:color="auto"/>
              <w:bottom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30,5</w:t>
            </w:r>
          </w:p>
        </w:tc>
        <w:tc>
          <w:tcPr>
            <w:tcW w:w="722" w:type="dxa"/>
            <w:tcBorders>
              <w:top w:val="single" w:sz="4" w:space="0" w:color="auto"/>
              <w:bottom w:val="nil"/>
            </w:tcBorders>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89</w:t>
            </w:r>
          </w:p>
        </w:tc>
        <w:tc>
          <w:tcPr>
            <w:tcW w:w="560" w:type="dxa"/>
            <w:tcBorders>
              <w:top w:val="single" w:sz="4" w:space="0" w:color="auto"/>
              <w:bottom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31,2</w:t>
            </w:r>
          </w:p>
        </w:tc>
        <w:tc>
          <w:tcPr>
            <w:tcW w:w="763" w:type="dxa"/>
            <w:tcBorders>
              <w:top w:val="single" w:sz="4" w:space="0" w:color="auto"/>
              <w:bottom w:val="nil"/>
            </w:tcBorders>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65</w:t>
            </w:r>
          </w:p>
        </w:tc>
        <w:tc>
          <w:tcPr>
            <w:tcW w:w="561" w:type="dxa"/>
            <w:tcBorders>
              <w:top w:val="single" w:sz="4" w:space="0" w:color="auto"/>
              <w:bottom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22,8</w:t>
            </w:r>
          </w:p>
        </w:tc>
        <w:tc>
          <w:tcPr>
            <w:tcW w:w="703" w:type="dxa"/>
            <w:tcBorders>
              <w:top w:val="single" w:sz="4" w:space="0" w:color="auto"/>
              <w:bottom w:val="nil"/>
            </w:tcBorders>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8</w:t>
            </w:r>
          </w:p>
        </w:tc>
        <w:tc>
          <w:tcPr>
            <w:tcW w:w="560" w:type="dxa"/>
            <w:tcBorders>
              <w:top w:val="single" w:sz="4" w:space="0" w:color="auto"/>
              <w:bottom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2,8</w:t>
            </w:r>
          </w:p>
        </w:tc>
        <w:tc>
          <w:tcPr>
            <w:tcW w:w="838" w:type="dxa"/>
            <w:tcBorders>
              <w:top w:val="single" w:sz="4" w:space="0" w:color="auto"/>
              <w:bottom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0,0</w:t>
            </w:r>
          </w:p>
        </w:tc>
      </w:tr>
      <w:tr w:rsidR="00BD5E3C" w:rsidRPr="0037772D" w:rsidTr="00D105BB">
        <w:trPr>
          <w:trHeight w:val="1"/>
          <w:jc w:val="center"/>
        </w:trPr>
        <w:tc>
          <w:tcPr>
            <w:tcW w:w="6228" w:type="dxa"/>
            <w:tcBorders>
              <w:top w:val="nil"/>
            </w:tcBorders>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 xml:space="preserve">Hastane enfeksiyonlarının diş hekimleri için risk olduğunu düşünmüyorum. </w:t>
            </w:r>
          </w:p>
        </w:tc>
        <w:tc>
          <w:tcPr>
            <w:tcW w:w="560" w:type="dxa"/>
            <w:tcBorders>
              <w:top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187</w:t>
            </w:r>
          </w:p>
        </w:tc>
        <w:tc>
          <w:tcPr>
            <w:tcW w:w="566" w:type="dxa"/>
            <w:tcBorders>
              <w:top w:val="nil"/>
            </w:tcBorders>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65,6</w:t>
            </w:r>
          </w:p>
        </w:tc>
        <w:tc>
          <w:tcPr>
            <w:tcW w:w="703" w:type="dxa"/>
            <w:tcBorders>
              <w:top w:val="nil"/>
            </w:tcBorders>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59</w:t>
            </w:r>
          </w:p>
        </w:tc>
        <w:tc>
          <w:tcPr>
            <w:tcW w:w="560" w:type="dxa"/>
            <w:tcBorders>
              <w:top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20,7</w:t>
            </w:r>
          </w:p>
        </w:tc>
        <w:tc>
          <w:tcPr>
            <w:tcW w:w="722" w:type="dxa"/>
            <w:tcBorders>
              <w:top w:val="nil"/>
            </w:tcBorders>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9</w:t>
            </w:r>
          </w:p>
        </w:tc>
        <w:tc>
          <w:tcPr>
            <w:tcW w:w="560" w:type="dxa"/>
            <w:tcBorders>
              <w:top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3,2</w:t>
            </w:r>
          </w:p>
        </w:tc>
        <w:tc>
          <w:tcPr>
            <w:tcW w:w="763" w:type="dxa"/>
            <w:tcBorders>
              <w:top w:val="nil"/>
            </w:tcBorders>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11</w:t>
            </w:r>
          </w:p>
        </w:tc>
        <w:tc>
          <w:tcPr>
            <w:tcW w:w="561" w:type="dxa"/>
            <w:tcBorders>
              <w:top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3,9</w:t>
            </w:r>
          </w:p>
        </w:tc>
        <w:tc>
          <w:tcPr>
            <w:tcW w:w="703" w:type="dxa"/>
            <w:tcBorders>
              <w:top w:val="nil"/>
            </w:tcBorders>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19</w:t>
            </w:r>
          </w:p>
        </w:tc>
        <w:tc>
          <w:tcPr>
            <w:tcW w:w="560" w:type="dxa"/>
            <w:tcBorders>
              <w:top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6,7</w:t>
            </w:r>
          </w:p>
        </w:tc>
        <w:tc>
          <w:tcPr>
            <w:tcW w:w="838" w:type="dxa"/>
            <w:tcBorders>
              <w:top w:val="nil"/>
            </w:tcBorders>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0,048</w:t>
            </w:r>
          </w:p>
        </w:tc>
      </w:tr>
      <w:tr w:rsidR="00BD5E3C" w:rsidRPr="0037772D" w:rsidTr="00D105BB">
        <w:trPr>
          <w:trHeight w:val="1"/>
          <w:jc w:val="center"/>
        </w:trPr>
        <w:tc>
          <w:tcPr>
            <w:tcW w:w="6228" w:type="dxa"/>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Diş hekimleri kan yoluyla bulaşan hastalıklara karşı mutlaka aşılanmalıdır.</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14</w:t>
            </w:r>
          </w:p>
        </w:tc>
        <w:tc>
          <w:tcPr>
            <w:tcW w:w="566"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4,9</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13</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4,6</w:t>
            </w:r>
          </w:p>
        </w:tc>
        <w:tc>
          <w:tcPr>
            <w:tcW w:w="722"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29</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10,2</w:t>
            </w:r>
          </w:p>
        </w:tc>
        <w:tc>
          <w:tcPr>
            <w:tcW w:w="76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64</w:t>
            </w:r>
          </w:p>
        </w:tc>
        <w:tc>
          <w:tcPr>
            <w:tcW w:w="561"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22,5</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165</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57,9</w:t>
            </w:r>
          </w:p>
        </w:tc>
        <w:tc>
          <w:tcPr>
            <w:tcW w:w="838"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highlight w:val="yellow"/>
              </w:rPr>
            </w:pPr>
            <w:r w:rsidRPr="0037772D">
              <w:rPr>
                <w:rFonts w:ascii="Times New Roman" w:eastAsia="Calibri" w:hAnsi="Times New Roman" w:cs="Times New Roman"/>
                <w:b/>
                <w:sz w:val="20"/>
                <w:szCs w:val="20"/>
              </w:rPr>
              <w:t>0,0</w:t>
            </w:r>
          </w:p>
        </w:tc>
      </w:tr>
      <w:tr w:rsidR="00BD5E3C" w:rsidRPr="0037772D" w:rsidTr="00D105BB">
        <w:trPr>
          <w:trHeight w:val="1"/>
          <w:jc w:val="center"/>
        </w:trPr>
        <w:tc>
          <w:tcPr>
            <w:tcW w:w="6228" w:type="dxa"/>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Geleceğin diş hekimi olarak asepsi ve antisepsiyi iyi bilmem gerekir.</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16</w:t>
            </w:r>
          </w:p>
        </w:tc>
        <w:tc>
          <w:tcPr>
            <w:tcW w:w="566"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5,6</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13</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4,6</w:t>
            </w:r>
          </w:p>
        </w:tc>
        <w:tc>
          <w:tcPr>
            <w:tcW w:w="722"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18</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6,3</w:t>
            </w:r>
          </w:p>
        </w:tc>
        <w:tc>
          <w:tcPr>
            <w:tcW w:w="76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78</w:t>
            </w:r>
          </w:p>
        </w:tc>
        <w:tc>
          <w:tcPr>
            <w:tcW w:w="561"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27,4</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160</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56,1</w:t>
            </w:r>
          </w:p>
        </w:tc>
        <w:tc>
          <w:tcPr>
            <w:tcW w:w="838"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highlight w:val="yellow"/>
              </w:rPr>
            </w:pPr>
            <w:r w:rsidRPr="0037772D">
              <w:rPr>
                <w:rFonts w:ascii="Times New Roman" w:eastAsia="Calibri" w:hAnsi="Times New Roman" w:cs="Times New Roman"/>
                <w:b/>
                <w:sz w:val="20"/>
                <w:szCs w:val="20"/>
              </w:rPr>
              <w:t>0,0</w:t>
            </w:r>
          </w:p>
        </w:tc>
      </w:tr>
      <w:tr w:rsidR="00BD5E3C" w:rsidRPr="0037772D" w:rsidTr="00D105BB">
        <w:trPr>
          <w:trHeight w:val="1"/>
          <w:jc w:val="center"/>
        </w:trPr>
        <w:tc>
          <w:tcPr>
            <w:tcW w:w="6228" w:type="dxa"/>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Hastane enfeksiyonları konusunda fakültede yeterince eğitim görmekteyiz.</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33</w:t>
            </w:r>
          </w:p>
        </w:tc>
        <w:tc>
          <w:tcPr>
            <w:tcW w:w="566"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11,6</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53</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18,6</w:t>
            </w:r>
          </w:p>
        </w:tc>
        <w:tc>
          <w:tcPr>
            <w:tcW w:w="722"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115</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40,4</w:t>
            </w:r>
          </w:p>
        </w:tc>
        <w:tc>
          <w:tcPr>
            <w:tcW w:w="76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70</w:t>
            </w:r>
          </w:p>
        </w:tc>
        <w:tc>
          <w:tcPr>
            <w:tcW w:w="561"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24,6</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14</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4,9</w:t>
            </w:r>
          </w:p>
        </w:tc>
        <w:tc>
          <w:tcPr>
            <w:tcW w:w="838"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0,168</w:t>
            </w:r>
          </w:p>
        </w:tc>
      </w:tr>
      <w:tr w:rsidR="00BD5E3C" w:rsidRPr="0037772D" w:rsidTr="00D105BB">
        <w:trPr>
          <w:trHeight w:val="1"/>
          <w:jc w:val="center"/>
        </w:trPr>
        <w:tc>
          <w:tcPr>
            <w:tcW w:w="6228" w:type="dxa"/>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Hastane enfeksiyonlarını önlemede sağlık personeline büyük görev düştüğü düşüncesindeyim.</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w:t>
            </w:r>
          </w:p>
        </w:tc>
        <w:tc>
          <w:tcPr>
            <w:tcW w:w="566"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2,1</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13</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4,6</w:t>
            </w:r>
          </w:p>
        </w:tc>
        <w:tc>
          <w:tcPr>
            <w:tcW w:w="722"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26</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9,1</w:t>
            </w:r>
          </w:p>
        </w:tc>
        <w:tc>
          <w:tcPr>
            <w:tcW w:w="76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86</w:t>
            </w:r>
          </w:p>
        </w:tc>
        <w:tc>
          <w:tcPr>
            <w:tcW w:w="561"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30,2</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154</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54,0</w:t>
            </w:r>
          </w:p>
        </w:tc>
        <w:tc>
          <w:tcPr>
            <w:tcW w:w="838"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0,323</w:t>
            </w:r>
          </w:p>
        </w:tc>
      </w:tr>
      <w:tr w:rsidR="00BD5E3C" w:rsidRPr="0037772D" w:rsidTr="00D105BB">
        <w:trPr>
          <w:trHeight w:val="1"/>
          <w:jc w:val="center"/>
        </w:trPr>
        <w:tc>
          <w:tcPr>
            <w:tcW w:w="6228" w:type="dxa"/>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Hastane enfeksiyonları sağlık personelinin el hijyenine tam olarak uymasıyla azaltılabilir.</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7</w:t>
            </w:r>
          </w:p>
        </w:tc>
        <w:tc>
          <w:tcPr>
            <w:tcW w:w="566"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2,5</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15</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5,3</w:t>
            </w:r>
          </w:p>
        </w:tc>
        <w:tc>
          <w:tcPr>
            <w:tcW w:w="722"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35</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12,3</w:t>
            </w:r>
          </w:p>
        </w:tc>
        <w:tc>
          <w:tcPr>
            <w:tcW w:w="76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129</w:t>
            </w:r>
          </w:p>
        </w:tc>
        <w:tc>
          <w:tcPr>
            <w:tcW w:w="561"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45,3</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99</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34,7</w:t>
            </w:r>
          </w:p>
        </w:tc>
        <w:tc>
          <w:tcPr>
            <w:tcW w:w="838"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0,569</w:t>
            </w:r>
          </w:p>
        </w:tc>
      </w:tr>
      <w:tr w:rsidR="00BD5E3C" w:rsidRPr="0037772D" w:rsidTr="00D105BB">
        <w:trPr>
          <w:trHeight w:val="491"/>
          <w:jc w:val="center"/>
        </w:trPr>
        <w:tc>
          <w:tcPr>
            <w:tcW w:w="6228" w:type="dxa"/>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Kirli eldivenleri çıkardıktan sonra el hijyeninin sağlanması hastane enfeksiyonunu azaltır.</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8</w:t>
            </w:r>
          </w:p>
        </w:tc>
        <w:tc>
          <w:tcPr>
            <w:tcW w:w="566"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2,8</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14</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4,9</w:t>
            </w:r>
          </w:p>
        </w:tc>
        <w:tc>
          <w:tcPr>
            <w:tcW w:w="722"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20</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7,0</w:t>
            </w:r>
          </w:p>
        </w:tc>
        <w:tc>
          <w:tcPr>
            <w:tcW w:w="76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129</w:t>
            </w:r>
          </w:p>
        </w:tc>
        <w:tc>
          <w:tcPr>
            <w:tcW w:w="561"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45,3</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114</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40,0</w:t>
            </w:r>
          </w:p>
        </w:tc>
        <w:tc>
          <w:tcPr>
            <w:tcW w:w="838"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0,529</w:t>
            </w:r>
          </w:p>
        </w:tc>
      </w:tr>
      <w:tr w:rsidR="00BD5E3C" w:rsidRPr="0037772D" w:rsidTr="00D105BB">
        <w:trPr>
          <w:trHeight w:val="1"/>
          <w:jc w:val="center"/>
        </w:trPr>
        <w:tc>
          <w:tcPr>
            <w:tcW w:w="6228" w:type="dxa"/>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İlaç hazırlamaya başlamadan önce el hijyeni sağlanması hastane enfeksiyonunu azaltır.</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9</w:t>
            </w:r>
          </w:p>
        </w:tc>
        <w:tc>
          <w:tcPr>
            <w:tcW w:w="566"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3,2</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9</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3,2</w:t>
            </w:r>
          </w:p>
        </w:tc>
        <w:tc>
          <w:tcPr>
            <w:tcW w:w="722"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15</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5,3</w:t>
            </w:r>
          </w:p>
        </w:tc>
        <w:tc>
          <w:tcPr>
            <w:tcW w:w="76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133</w:t>
            </w:r>
          </w:p>
        </w:tc>
        <w:tc>
          <w:tcPr>
            <w:tcW w:w="561"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46,7</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119</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41,8</w:t>
            </w:r>
          </w:p>
        </w:tc>
        <w:tc>
          <w:tcPr>
            <w:tcW w:w="838"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0,948</w:t>
            </w:r>
          </w:p>
        </w:tc>
      </w:tr>
      <w:tr w:rsidR="00BD5E3C" w:rsidRPr="0037772D" w:rsidTr="00D105BB">
        <w:trPr>
          <w:trHeight w:val="378"/>
          <w:jc w:val="center"/>
        </w:trPr>
        <w:tc>
          <w:tcPr>
            <w:tcW w:w="6228" w:type="dxa"/>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heme="minorEastAsia" w:hAnsi="Times New Roman" w:cs="Times New Roman"/>
                <w:sz w:val="20"/>
                <w:szCs w:val="20"/>
                <w:lang w:eastAsia="tr-TR"/>
              </w:rPr>
            </w:pPr>
            <w:r w:rsidRPr="0037772D">
              <w:rPr>
                <w:rFonts w:ascii="Times New Roman" w:eastAsia="Times New Roman" w:hAnsi="Times New Roman" w:cs="Times New Roman"/>
                <w:sz w:val="20"/>
                <w:szCs w:val="20"/>
                <w:lang w:eastAsia="tr-TR"/>
              </w:rPr>
              <w:t>Eldiven takmadan önce ellerin yıkanması hastane enfeksiyonunu azaltır.</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9</w:t>
            </w:r>
          </w:p>
        </w:tc>
        <w:tc>
          <w:tcPr>
            <w:tcW w:w="566"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3,2</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13</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4,6</w:t>
            </w:r>
          </w:p>
        </w:tc>
        <w:tc>
          <w:tcPr>
            <w:tcW w:w="722"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50</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17,5</w:t>
            </w:r>
          </w:p>
        </w:tc>
        <w:tc>
          <w:tcPr>
            <w:tcW w:w="76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126</w:t>
            </w:r>
          </w:p>
        </w:tc>
        <w:tc>
          <w:tcPr>
            <w:tcW w:w="561"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44,2</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87</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30,5</w:t>
            </w:r>
          </w:p>
        </w:tc>
        <w:tc>
          <w:tcPr>
            <w:tcW w:w="838"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0,237</w:t>
            </w:r>
          </w:p>
        </w:tc>
      </w:tr>
      <w:tr w:rsidR="00BD5E3C" w:rsidRPr="0037772D" w:rsidTr="00D105BB">
        <w:trPr>
          <w:trHeight w:val="370"/>
          <w:jc w:val="center"/>
        </w:trPr>
        <w:tc>
          <w:tcPr>
            <w:tcW w:w="6228" w:type="dxa"/>
            <w:shd w:val="clear" w:color="000000" w:fill="FFFFFF"/>
            <w:tcMar>
              <w:left w:w="108" w:type="dxa"/>
              <w:right w:w="108" w:type="dxa"/>
            </w:tcMar>
            <w:vAlign w:val="center"/>
          </w:tcPr>
          <w:p w:rsidR="00BD5E3C" w:rsidRPr="0037772D" w:rsidRDefault="00BD5E3C" w:rsidP="00D105BB">
            <w:pPr>
              <w:spacing w:after="0" w:line="280" w:lineRule="atLeast"/>
              <w:rPr>
                <w:rFonts w:ascii="Times New Roman" w:eastAsia="Times New Roman" w:hAnsi="Times New Roman" w:cs="Times New Roman"/>
                <w:sz w:val="20"/>
                <w:szCs w:val="20"/>
                <w:lang w:eastAsia="tr-TR"/>
              </w:rPr>
            </w:pPr>
            <w:r w:rsidRPr="0037772D">
              <w:rPr>
                <w:rFonts w:ascii="Times New Roman" w:eastAsiaTheme="minorEastAsia" w:hAnsi="Times New Roman" w:cs="Times New Roman"/>
                <w:sz w:val="20"/>
                <w:szCs w:val="20"/>
                <w:lang w:eastAsia="tr-TR"/>
              </w:rPr>
              <w:t>Diş hekimliğinde kullanılan aletlerin sterilizasyonu</w:t>
            </w:r>
            <w:r w:rsidRPr="0037772D">
              <w:rPr>
                <w:rFonts w:ascii="Times New Roman" w:eastAsia="Times New Roman" w:hAnsi="Times New Roman" w:cs="Times New Roman"/>
                <w:sz w:val="20"/>
                <w:szCs w:val="20"/>
                <w:lang w:eastAsia="tr-TR"/>
              </w:rPr>
              <w:t xml:space="preserve"> hastane enfeksiyonunu azaltır.</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10</w:t>
            </w:r>
          </w:p>
        </w:tc>
        <w:tc>
          <w:tcPr>
            <w:tcW w:w="566"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3,5</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12</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4,2</w:t>
            </w:r>
          </w:p>
        </w:tc>
        <w:tc>
          <w:tcPr>
            <w:tcW w:w="722"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13</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4,6</w:t>
            </w:r>
          </w:p>
        </w:tc>
        <w:tc>
          <w:tcPr>
            <w:tcW w:w="76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93</w:t>
            </w:r>
          </w:p>
        </w:tc>
        <w:tc>
          <w:tcPr>
            <w:tcW w:w="561"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32,6</w:t>
            </w:r>
          </w:p>
        </w:tc>
        <w:tc>
          <w:tcPr>
            <w:tcW w:w="703" w:type="dxa"/>
            <w:shd w:val="clear" w:color="000000" w:fill="FFFFFF"/>
            <w:tcMar>
              <w:left w:w="108" w:type="dxa"/>
              <w:right w:w="108" w:type="dxa"/>
            </w:tcMar>
            <w:vAlign w:val="center"/>
          </w:tcPr>
          <w:p w:rsidR="00BD5E3C" w:rsidRPr="0037772D" w:rsidRDefault="00BD5E3C" w:rsidP="00D105BB">
            <w:pPr>
              <w:spacing w:after="0" w:line="280" w:lineRule="atLeast"/>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157</w:t>
            </w:r>
          </w:p>
        </w:tc>
        <w:tc>
          <w:tcPr>
            <w:tcW w:w="560"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55,1</w:t>
            </w:r>
          </w:p>
        </w:tc>
        <w:tc>
          <w:tcPr>
            <w:tcW w:w="838" w:type="dxa"/>
            <w:shd w:val="clear" w:color="000000" w:fill="FFFFFF"/>
            <w:vAlign w:val="center"/>
          </w:tcPr>
          <w:p w:rsidR="00BD5E3C" w:rsidRPr="0037772D" w:rsidRDefault="00BD5E3C" w:rsidP="00D105BB">
            <w:pPr>
              <w:spacing w:after="0" w:line="28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0,205</w:t>
            </w:r>
          </w:p>
        </w:tc>
      </w:tr>
    </w:tbl>
    <w:p w:rsidR="00D105BB" w:rsidRPr="0037772D" w:rsidRDefault="00D105BB">
      <w:pPr>
        <w:rPr>
          <w:rFonts w:ascii="Times New Roman" w:hAnsi="Times New Roman" w:cs="Times New Roman"/>
        </w:rPr>
      </w:pPr>
    </w:p>
    <w:p w:rsidR="00D105BB" w:rsidRPr="0037772D" w:rsidRDefault="00D105BB">
      <w:pPr>
        <w:rPr>
          <w:rFonts w:ascii="Times New Roman" w:hAnsi="Times New Roman" w:cs="Times New Roman"/>
        </w:rPr>
      </w:pPr>
    </w:p>
    <w:p w:rsidR="00D105BB" w:rsidRPr="0037772D" w:rsidRDefault="00D105BB">
      <w:pPr>
        <w:rPr>
          <w:rFonts w:ascii="Times New Roman" w:hAnsi="Times New Roman" w:cs="Times New Roman"/>
        </w:rPr>
      </w:pPr>
    </w:p>
    <w:p w:rsidR="00D105BB" w:rsidRPr="0037772D" w:rsidRDefault="004A2AC5" w:rsidP="008069B9">
      <w:pPr>
        <w:spacing w:after="0" w:line="360" w:lineRule="auto"/>
        <w:rPr>
          <w:rFonts w:ascii="Times New Roman" w:hAnsi="Times New Roman" w:cs="Times New Roman"/>
          <w:sz w:val="24"/>
          <w:szCs w:val="24"/>
        </w:rPr>
      </w:pPr>
      <w:r w:rsidRPr="0037772D">
        <w:rPr>
          <w:rFonts w:ascii="Times New Roman" w:hAnsi="Times New Roman" w:cs="Times New Roman"/>
          <w:b/>
          <w:sz w:val="24"/>
          <w:szCs w:val="24"/>
        </w:rPr>
        <w:t xml:space="preserve">Tablo 25. </w:t>
      </w:r>
      <w:r w:rsidRPr="0037772D">
        <w:rPr>
          <w:rFonts w:ascii="Times New Roman" w:hAnsi="Times New Roman" w:cs="Times New Roman"/>
          <w:sz w:val="24"/>
          <w:szCs w:val="24"/>
        </w:rPr>
        <w:t>Diş hekimliği fakültesi öğrencilerinin hastane enfeksiyonu ile ilgili tutum sorularına</w:t>
      </w:r>
      <w:r w:rsidR="008069B9" w:rsidRPr="0037772D">
        <w:rPr>
          <w:rFonts w:ascii="Times New Roman" w:hAnsi="Times New Roman" w:cs="Times New Roman"/>
          <w:sz w:val="24"/>
          <w:szCs w:val="24"/>
        </w:rPr>
        <w:t xml:space="preserve"> verdikleri cevapların dağılımı</w:t>
      </w:r>
      <w:r w:rsidR="00075136">
        <w:rPr>
          <w:rFonts w:ascii="Times New Roman" w:hAnsi="Times New Roman" w:cs="Times New Roman"/>
          <w:sz w:val="24"/>
          <w:szCs w:val="24"/>
        </w:rPr>
        <w:t xml:space="preserve"> </w:t>
      </w:r>
      <w:r w:rsidR="00075136" w:rsidRPr="0037772D">
        <w:rPr>
          <w:rFonts w:ascii="Times New Roman" w:hAnsi="Times New Roman" w:cs="Times New Roman"/>
          <w:sz w:val="24"/>
          <w:szCs w:val="24"/>
        </w:rPr>
        <w:t>(Devamı)</w:t>
      </w:r>
      <w:r w:rsidR="00965A71">
        <w:rPr>
          <w:rFonts w:ascii="Times New Roman" w:hAnsi="Times New Roman" w:cs="Times New Roman"/>
          <w:sz w:val="24"/>
          <w:szCs w:val="24"/>
        </w:rPr>
        <w:t>.</w:t>
      </w:r>
    </w:p>
    <w:tbl>
      <w:tblPr>
        <w:tblW w:w="13421" w:type="dxa"/>
        <w:jc w:val="center"/>
        <w:tblBorders>
          <w:bottom w:val="single" w:sz="4" w:space="0" w:color="auto"/>
        </w:tblBorders>
        <w:tblCellMar>
          <w:left w:w="10" w:type="dxa"/>
          <w:right w:w="10" w:type="dxa"/>
        </w:tblCellMar>
        <w:tblLook w:val="04A0" w:firstRow="1" w:lastRow="0" w:firstColumn="1" w:lastColumn="0" w:noHBand="0" w:noVBand="1"/>
      </w:tblPr>
      <w:tblGrid>
        <w:gridCol w:w="6145"/>
        <w:gridCol w:w="419"/>
        <w:gridCol w:w="698"/>
        <w:gridCol w:w="516"/>
        <w:gridCol w:w="783"/>
        <w:gridCol w:w="516"/>
        <w:gridCol w:w="811"/>
        <w:gridCol w:w="516"/>
        <w:gridCol w:w="370"/>
        <w:gridCol w:w="910"/>
        <w:gridCol w:w="370"/>
        <w:gridCol w:w="1367"/>
      </w:tblGrid>
      <w:tr w:rsidR="00585BE3" w:rsidRPr="0037772D" w:rsidTr="004A2AC5">
        <w:trPr>
          <w:cantSplit/>
          <w:trHeight w:val="1531"/>
          <w:jc w:val="center"/>
        </w:trPr>
        <w:tc>
          <w:tcPr>
            <w:tcW w:w="6145" w:type="dxa"/>
            <w:vMerge w:val="restart"/>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DF5085">
            <w:pPr>
              <w:spacing w:after="0" w:line="360" w:lineRule="auto"/>
              <w:rPr>
                <w:rFonts w:ascii="Times New Roman" w:eastAsiaTheme="minorEastAsia" w:hAnsi="Times New Roman" w:cs="Times New Roman"/>
                <w:sz w:val="20"/>
                <w:szCs w:val="20"/>
                <w:lang w:eastAsia="tr-TR"/>
              </w:rPr>
            </w:pPr>
            <w:r w:rsidRPr="0037772D">
              <w:rPr>
                <w:rFonts w:ascii="Times New Roman" w:hAnsi="Times New Roman" w:cs="Times New Roman"/>
                <w:b/>
                <w:sz w:val="20"/>
                <w:szCs w:val="20"/>
              </w:rPr>
              <w:t>Hastane enfeksiyonu ile ilgili tutum soru maddeleri</w:t>
            </w:r>
          </w:p>
        </w:tc>
        <w:tc>
          <w:tcPr>
            <w:tcW w:w="1117" w:type="dxa"/>
            <w:gridSpan w:val="2"/>
            <w:tcBorders>
              <w:top w:val="single" w:sz="4" w:space="0" w:color="auto"/>
              <w:bottom w:val="single" w:sz="4" w:space="0" w:color="auto"/>
            </w:tcBorders>
            <w:shd w:val="clear" w:color="000000" w:fill="FFFFFF"/>
            <w:textDirection w:val="btLr"/>
            <w:vAlign w:val="center"/>
          </w:tcPr>
          <w:p w:rsidR="00585BE3" w:rsidRPr="0037772D" w:rsidRDefault="00585BE3" w:rsidP="00353D49">
            <w:pPr>
              <w:spacing w:after="0" w:line="360" w:lineRule="auto"/>
              <w:ind w:left="113" w:right="113"/>
              <w:jc w:val="center"/>
              <w:rPr>
                <w:rFonts w:ascii="Times New Roman" w:eastAsiaTheme="minorEastAsia" w:hAnsi="Times New Roman" w:cs="Times New Roman"/>
                <w:sz w:val="20"/>
                <w:szCs w:val="20"/>
                <w:lang w:eastAsia="tr-TR"/>
              </w:rPr>
            </w:pPr>
            <w:r w:rsidRPr="0037772D">
              <w:rPr>
                <w:rFonts w:ascii="Times New Roman" w:eastAsia="Times New Roman" w:hAnsi="Times New Roman" w:cs="Times New Roman"/>
                <w:b/>
                <w:sz w:val="20"/>
                <w:szCs w:val="20"/>
                <w:lang w:eastAsia="tr-TR"/>
              </w:rPr>
              <w:t>Kesinlikle Katılmıyorum</w:t>
            </w:r>
          </w:p>
        </w:tc>
        <w:tc>
          <w:tcPr>
            <w:tcW w:w="1299" w:type="dxa"/>
            <w:gridSpan w:val="2"/>
            <w:tcBorders>
              <w:top w:val="single" w:sz="4" w:space="0" w:color="auto"/>
              <w:bottom w:val="single" w:sz="4" w:space="0" w:color="auto"/>
            </w:tcBorders>
            <w:shd w:val="clear" w:color="000000" w:fill="FFFFFF"/>
            <w:tcMar>
              <w:left w:w="108" w:type="dxa"/>
              <w:right w:w="108" w:type="dxa"/>
            </w:tcMar>
            <w:textDirection w:val="btLr"/>
            <w:vAlign w:val="center"/>
          </w:tcPr>
          <w:p w:rsidR="00585BE3" w:rsidRPr="0037772D" w:rsidRDefault="00585BE3" w:rsidP="00353D49">
            <w:pPr>
              <w:spacing w:after="0" w:line="360" w:lineRule="auto"/>
              <w:ind w:left="113" w:right="113"/>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Katılmıyorum</w:t>
            </w:r>
          </w:p>
        </w:tc>
        <w:tc>
          <w:tcPr>
            <w:tcW w:w="1327" w:type="dxa"/>
            <w:gridSpan w:val="2"/>
            <w:tcBorders>
              <w:top w:val="single" w:sz="4" w:space="0" w:color="auto"/>
              <w:bottom w:val="single" w:sz="4" w:space="0" w:color="auto"/>
            </w:tcBorders>
            <w:shd w:val="clear" w:color="000000" w:fill="FFFFFF"/>
            <w:tcMar>
              <w:left w:w="108" w:type="dxa"/>
              <w:right w:w="108" w:type="dxa"/>
            </w:tcMar>
            <w:textDirection w:val="btLr"/>
            <w:vAlign w:val="center"/>
          </w:tcPr>
          <w:p w:rsidR="00585BE3" w:rsidRPr="0037772D" w:rsidRDefault="00585BE3" w:rsidP="00353D49">
            <w:pPr>
              <w:spacing w:after="0" w:line="360" w:lineRule="auto"/>
              <w:ind w:left="113" w:right="113"/>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Kararsızım</w:t>
            </w:r>
          </w:p>
        </w:tc>
        <w:tc>
          <w:tcPr>
            <w:tcW w:w="886" w:type="dxa"/>
            <w:gridSpan w:val="2"/>
            <w:tcBorders>
              <w:top w:val="single" w:sz="4" w:space="0" w:color="auto"/>
              <w:bottom w:val="single" w:sz="4" w:space="0" w:color="auto"/>
            </w:tcBorders>
            <w:shd w:val="clear" w:color="000000" w:fill="FFFFFF"/>
            <w:tcMar>
              <w:left w:w="108" w:type="dxa"/>
              <w:right w:w="108" w:type="dxa"/>
            </w:tcMar>
            <w:textDirection w:val="btLr"/>
            <w:vAlign w:val="center"/>
          </w:tcPr>
          <w:p w:rsidR="00585BE3" w:rsidRPr="0037772D" w:rsidRDefault="00585BE3" w:rsidP="00353D49">
            <w:pPr>
              <w:spacing w:after="0" w:line="360" w:lineRule="auto"/>
              <w:ind w:left="113" w:right="113"/>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Katılıyorum</w:t>
            </w:r>
          </w:p>
        </w:tc>
        <w:tc>
          <w:tcPr>
            <w:tcW w:w="1280" w:type="dxa"/>
            <w:gridSpan w:val="2"/>
            <w:tcBorders>
              <w:top w:val="single" w:sz="4" w:space="0" w:color="auto"/>
              <w:bottom w:val="single" w:sz="4" w:space="0" w:color="auto"/>
            </w:tcBorders>
            <w:shd w:val="clear" w:color="000000" w:fill="FFFFFF"/>
            <w:tcMar>
              <w:left w:w="108" w:type="dxa"/>
              <w:right w:w="108" w:type="dxa"/>
            </w:tcMar>
            <w:textDirection w:val="btLr"/>
            <w:vAlign w:val="center"/>
          </w:tcPr>
          <w:p w:rsidR="00585BE3" w:rsidRPr="0037772D" w:rsidRDefault="00585BE3" w:rsidP="00353D49">
            <w:pPr>
              <w:spacing w:after="0" w:line="360" w:lineRule="auto"/>
              <w:ind w:left="113" w:right="113"/>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Kesinlikle Katılıyorum</w:t>
            </w:r>
          </w:p>
        </w:tc>
        <w:tc>
          <w:tcPr>
            <w:tcW w:w="1367" w:type="dxa"/>
            <w:tcBorders>
              <w:top w:val="single" w:sz="4" w:space="0" w:color="auto"/>
              <w:bottom w:val="single" w:sz="4" w:space="0" w:color="auto"/>
            </w:tcBorders>
            <w:shd w:val="clear" w:color="000000" w:fill="FFFFFF"/>
            <w:textDirection w:val="btLr"/>
            <w:vAlign w:val="center"/>
          </w:tcPr>
          <w:p w:rsidR="00585BE3" w:rsidRPr="0037772D" w:rsidRDefault="00585BE3" w:rsidP="00353D49">
            <w:pPr>
              <w:spacing w:after="0" w:line="360" w:lineRule="auto"/>
              <w:ind w:left="113" w:right="113"/>
              <w:jc w:val="center"/>
              <w:rPr>
                <w:rFonts w:ascii="Times New Roman" w:eastAsia="Times New Roman" w:hAnsi="Times New Roman" w:cs="Times New Roman"/>
                <w:b/>
                <w:sz w:val="20"/>
                <w:szCs w:val="20"/>
                <w:lang w:eastAsia="tr-TR"/>
              </w:rPr>
            </w:pPr>
            <w:r w:rsidRPr="0037772D">
              <w:rPr>
                <w:rFonts w:ascii="Times New Roman" w:eastAsia="Times New Roman" w:hAnsi="Times New Roman" w:cs="Times New Roman"/>
                <w:b/>
                <w:sz w:val="20"/>
                <w:szCs w:val="20"/>
                <w:lang w:eastAsia="tr-TR"/>
              </w:rPr>
              <w:t>P değeri</w:t>
            </w:r>
          </w:p>
        </w:tc>
      </w:tr>
      <w:tr w:rsidR="00585BE3" w:rsidRPr="0037772D" w:rsidTr="004A2AC5">
        <w:trPr>
          <w:trHeight w:val="205"/>
          <w:jc w:val="center"/>
        </w:trPr>
        <w:tc>
          <w:tcPr>
            <w:tcW w:w="6145" w:type="dxa"/>
            <w:vMerge/>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353D49">
            <w:pPr>
              <w:spacing w:after="0" w:line="360" w:lineRule="auto"/>
              <w:jc w:val="center"/>
              <w:rPr>
                <w:rFonts w:ascii="Times New Roman" w:eastAsia="Times New Roman" w:hAnsi="Times New Roman" w:cs="Times New Roman"/>
                <w:sz w:val="20"/>
                <w:szCs w:val="20"/>
                <w:lang w:eastAsia="tr-TR"/>
              </w:rPr>
            </w:pPr>
          </w:p>
        </w:tc>
        <w:tc>
          <w:tcPr>
            <w:tcW w:w="419" w:type="dxa"/>
            <w:tcBorders>
              <w:top w:val="single" w:sz="4" w:space="0" w:color="auto"/>
              <w:bottom w:val="single" w:sz="4" w:space="0" w:color="auto"/>
            </w:tcBorders>
            <w:shd w:val="clear" w:color="000000" w:fill="FFFFFF"/>
            <w:vAlign w:val="center"/>
          </w:tcPr>
          <w:p w:rsidR="00585BE3" w:rsidRPr="0037772D" w:rsidRDefault="00585BE3"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n</w:t>
            </w:r>
          </w:p>
        </w:tc>
        <w:tc>
          <w:tcPr>
            <w:tcW w:w="698" w:type="dxa"/>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w:t>
            </w:r>
          </w:p>
        </w:tc>
        <w:tc>
          <w:tcPr>
            <w:tcW w:w="516" w:type="dxa"/>
            <w:tcBorders>
              <w:top w:val="single" w:sz="4" w:space="0" w:color="auto"/>
              <w:bottom w:val="single" w:sz="4" w:space="0" w:color="auto"/>
            </w:tcBorders>
            <w:shd w:val="clear" w:color="000000" w:fill="FFFFFF"/>
            <w:tcMar>
              <w:left w:w="108" w:type="dxa"/>
              <w:right w:w="108" w:type="dxa"/>
            </w:tcMar>
            <w:vAlign w:val="center"/>
          </w:tcPr>
          <w:p w:rsidR="00585BE3" w:rsidRPr="0037772D" w:rsidRDefault="00DF5085" w:rsidP="00353D49">
            <w:pPr>
              <w:spacing w:after="0" w:line="360" w:lineRule="auto"/>
              <w:jc w:val="center"/>
              <w:rPr>
                <w:rFonts w:ascii="Times New Roman" w:eastAsia="Calibri" w:hAnsi="Times New Roman" w:cs="Times New Roman"/>
                <w:b/>
                <w:sz w:val="20"/>
                <w:szCs w:val="20"/>
                <w:lang w:eastAsia="tr-TR"/>
              </w:rPr>
            </w:pPr>
            <w:r>
              <w:rPr>
                <w:rFonts w:ascii="Times New Roman" w:eastAsia="Calibri" w:hAnsi="Times New Roman" w:cs="Times New Roman"/>
                <w:b/>
                <w:sz w:val="20"/>
                <w:szCs w:val="20"/>
                <w:lang w:eastAsia="tr-TR"/>
              </w:rPr>
              <w:t>n</w:t>
            </w:r>
          </w:p>
        </w:tc>
        <w:tc>
          <w:tcPr>
            <w:tcW w:w="783" w:type="dxa"/>
            <w:tcBorders>
              <w:top w:val="single" w:sz="4" w:space="0" w:color="auto"/>
              <w:bottom w:val="single" w:sz="4" w:space="0" w:color="auto"/>
            </w:tcBorders>
            <w:shd w:val="clear" w:color="000000" w:fill="FFFFFF"/>
            <w:vAlign w:val="center"/>
          </w:tcPr>
          <w:p w:rsidR="00585BE3" w:rsidRPr="0037772D" w:rsidRDefault="00585BE3"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w:t>
            </w:r>
          </w:p>
        </w:tc>
        <w:tc>
          <w:tcPr>
            <w:tcW w:w="516" w:type="dxa"/>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n</w:t>
            </w:r>
          </w:p>
        </w:tc>
        <w:tc>
          <w:tcPr>
            <w:tcW w:w="811" w:type="dxa"/>
            <w:tcBorders>
              <w:top w:val="single" w:sz="4" w:space="0" w:color="auto"/>
              <w:bottom w:val="single" w:sz="4" w:space="0" w:color="auto"/>
            </w:tcBorders>
            <w:shd w:val="clear" w:color="000000" w:fill="FFFFFF"/>
            <w:vAlign w:val="center"/>
          </w:tcPr>
          <w:p w:rsidR="00585BE3" w:rsidRPr="0037772D" w:rsidRDefault="00585BE3"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w:t>
            </w:r>
          </w:p>
        </w:tc>
        <w:tc>
          <w:tcPr>
            <w:tcW w:w="516" w:type="dxa"/>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n</w:t>
            </w:r>
          </w:p>
        </w:tc>
        <w:tc>
          <w:tcPr>
            <w:tcW w:w="370" w:type="dxa"/>
            <w:tcBorders>
              <w:top w:val="single" w:sz="4" w:space="0" w:color="auto"/>
              <w:bottom w:val="single" w:sz="4" w:space="0" w:color="auto"/>
            </w:tcBorders>
            <w:shd w:val="clear" w:color="000000" w:fill="FFFFFF"/>
            <w:vAlign w:val="center"/>
          </w:tcPr>
          <w:p w:rsidR="00585BE3" w:rsidRPr="0037772D" w:rsidRDefault="00585BE3"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w:t>
            </w:r>
          </w:p>
        </w:tc>
        <w:tc>
          <w:tcPr>
            <w:tcW w:w="910" w:type="dxa"/>
            <w:tcBorders>
              <w:top w:val="single" w:sz="4" w:space="0" w:color="auto"/>
              <w:bottom w:val="single" w:sz="4" w:space="0" w:color="auto"/>
            </w:tcBorders>
            <w:shd w:val="clear" w:color="000000" w:fill="FFFFFF"/>
            <w:tcMar>
              <w:left w:w="108" w:type="dxa"/>
              <w:right w:w="108" w:type="dxa"/>
            </w:tcMar>
            <w:vAlign w:val="center"/>
          </w:tcPr>
          <w:p w:rsidR="00585BE3" w:rsidRPr="0037772D" w:rsidRDefault="00585BE3"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n</w:t>
            </w:r>
          </w:p>
        </w:tc>
        <w:tc>
          <w:tcPr>
            <w:tcW w:w="370" w:type="dxa"/>
            <w:tcBorders>
              <w:top w:val="single" w:sz="4" w:space="0" w:color="auto"/>
              <w:bottom w:val="single" w:sz="4" w:space="0" w:color="auto"/>
            </w:tcBorders>
            <w:shd w:val="clear" w:color="000000" w:fill="FFFFFF"/>
            <w:vAlign w:val="center"/>
          </w:tcPr>
          <w:p w:rsidR="00585BE3" w:rsidRPr="0037772D" w:rsidRDefault="00585BE3"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w:t>
            </w:r>
          </w:p>
        </w:tc>
        <w:tc>
          <w:tcPr>
            <w:tcW w:w="1367" w:type="dxa"/>
            <w:tcBorders>
              <w:top w:val="single" w:sz="4" w:space="0" w:color="auto"/>
              <w:bottom w:val="single" w:sz="4" w:space="0" w:color="auto"/>
            </w:tcBorders>
            <w:shd w:val="clear" w:color="000000" w:fill="FFFFFF"/>
            <w:vAlign w:val="center"/>
          </w:tcPr>
          <w:p w:rsidR="00585BE3" w:rsidRPr="0037772D" w:rsidRDefault="00585BE3" w:rsidP="00353D49">
            <w:pPr>
              <w:spacing w:after="0" w:line="360" w:lineRule="auto"/>
              <w:jc w:val="center"/>
              <w:rPr>
                <w:rFonts w:ascii="Times New Roman" w:eastAsia="Calibri" w:hAnsi="Times New Roman" w:cs="Times New Roman"/>
                <w:sz w:val="20"/>
                <w:szCs w:val="20"/>
                <w:lang w:eastAsia="tr-TR"/>
              </w:rPr>
            </w:pPr>
          </w:p>
        </w:tc>
      </w:tr>
      <w:tr w:rsidR="00BD5E3C" w:rsidRPr="0037772D" w:rsidTr="004A2AC5">
        <w:trPr>
          <w:trHeight w:val="1"/>
          <w:jc w:val="center"/>
        </w:trPr>
        <w:tc>
          <w:tcPr>
            <w:tcW w:w="6145" w:type="dxa"/>
            <w:tcBorders>
              <w:top w:val="single" w:sz="4" w:space="0" w:color="auto"/>
              <w:bottom w:val="nil"/>
            </w:tcBorders>
            <w:shd w:val="clear" w:color="000000" w:fill="FFFFFF"/>
            <w:tcMar>
              <w:left w:w="108" w:type="dxa"/>
              <w:right w:w="108" w:type="dxa"/>
            </w:tcMar>
            <w:vAlign w:val="center"/>
          </w:tcPr>
          <w:p w:rsidR="00BD5E3C" w:rsidRPr="0037772D" w:rsidRDefault="00BD5E3C" w:rsidP="00353D49">
            <w:pPr>
              <w:spacing w:after="0" w:line="360" w:lineRule="auto"/>
              <w:rPr>
                <w:rFonts w:ascii="Times New Roman" w:hAnsi="Times New Roman" w:cs="Times New Roman"/>
                <w:sz w:val="20"/>
                <w:szCs w:val="20"/>
              </w:rPr>
            </w:pPr>
            <w:r w:rsidRPr="0037772D">
              <w:rPr>
                <w:rFonts w:ascii="Times New Roman" w:hAnsi="Times New Roman" w:cs="Times New Roman"/>
                <w:sz w:val="20"/>
                <w:szCs w:val="20"/>
              </w:rPr>
              <w:t>Hasta muayenesi/tedavisi sırasında kirli aletlerle eldivensiz temas edilmesi hastane enfeksiyonlarını artırır.</w:t>
            </w:r>
          </w:p>
        </w:tc>
        <w:tc>
          <w:tcPr>
            <w:tcW w:w="419" w:type="dxa"/>
            <w:tcBorders>
              <w:top w:val="single" w:sz="4" w:space="0" w:color="auto"/>
              <w:bottom w:val="nil"/>
            </w:tcBorders>
            <w:shd w:val="clear" w:color="000000" w:fill="FFFFFF"/>
            <w:vAlign w:val="center"/>
          </w:tcPr>
          <w:p w:rsidR="00BD5E3C" w:rsidRPr="0037772D" w:rsidRDefault="00BD5E3C" w:rsidP="00353D49">
            <w:pPr>
              <w:spacing w:after="0" w:line="360" w:lineRule="auto"/>
              <w:jc w:val="center"/>
              <w:rPr>
                <w:rFonts w:ascii="Times New Roman" w:hAnsi="Times New Roman" w:cs="Times New Roman"/>
                <w:sz w:val="20"/>
                <w:szCs w:val="20"/>
              </w:rPr>
            </w:pPr>
            <w:r w:rsidRPr="0037772D">
              <w:rPr>
                <w:rFonts w:ascii="Times New Roman" w:hAnsi="Times New Roman" w:cs="Times New Roman"/>
                <w:sz w:val="20"/>
                <w:szCs w:val="20"/>
              </w:rPr>
              <w:t>13</w:t>
            </w:r>
          </w:p>
        </w:tc>
        <w:tc>
          <w:tcPr>
            <w:tcW w:w="698" w:type="dxa"/>
            <w:tcBorders>
              <w:top w:val="single" w:sz="4" w:space="0" w:color="auto"/>
              <w:bottom w:val="nil"/>
            </w:tcBorders>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hAnsi="Times New Roman" w:cs="Times New Roman"/>
                <w:sz w:val="20"/>
                <w:szCs w:val="20"/>
              </w:rPr>
            </w:pPr>
            <w:r w:rsidRPr="0037772D">
              <w:rPr>
                <w:rFonts w:ascii="Times New Roman" w:hAnsi="Times New Roman" w:cs="Times New Roman"/>
                <w:sz w:val="20"/>
                <w:szCs w:val="20"/>
              </w:rPr>
              <w:t>4,6</w:t>
            </w:r>
          </w:p>
        </w:tc>
        <w:tc>
          <w:tcPr>
            <w:tcW w:w="516" w:type="dxa"/>
            <w:tcBorders>
              <w:top w:val="single" w:sz="4" w:space="0" w:color="auto"/>
              <w:bottom w:val="nil"/>
            </w:tcBorders>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hAnsi="Times New Roman" w:cs="Times New Roman"/>
                <w:sz w:val="20"/>
                <w:szCs w:val="20"/>
              </w:rPr>
            </w:pPr>
            <w:r w:rsidRPr="0037772D">
              <w:rPr>
                <w:rFonts w:ascii="Times New Roman" w:hAnsi="Times New Roman" w:cs="Times New Roman"/>
                <w:sz w:val="20"/>
                <w:szCs w:val="20"/>
              </w:rPr>
              <w:t>8</w:t>
            </w:r>
          </w:p>
        </w:tc>
        <w:tc>
          <w:tcPr>
            <w:tcW w:w="783" w:type="dxa"/>
            <w:tcBorders>
              <w:top w:val="single" w:sz="4" w:space="0" w:color="auto"/>
              <w:bottom w:val="nil"/>
            </w:tcBorders>
            <w:shd w:val="clear" w:color="000000" w:fill="FFFFFF"/>
            <w:vAlign w:val="center"/>
          </w:tcPr>
          <w:p w:rsidR="00BD5E3C" w:rsidRPr="0037772D" w:rsidRDefault="00BD5E3C" w:rsidP="00353D49">
            <w:pPr>
              <w:spacing w:after="0" w:line="360" w:lineRule="auto"/>
              <w:jc w:val="center"/>
              <w:rPr>
                <w:rFonts w:ascii="Times New Roman" w:hAnsi="Times New Roman" w:cs="Times New Roman"/>
                <w:sz w:val="20"/>
                <w:szCs w:val="20"/>
              </w:rPr>
            </w:pPr>
            <w:r w:rsidRPr="0037772D">
              <w:rPr>
                <w:rFonts w:ascii="Times New Roman" w:hAnsi="Times New Roman" w:cs="Times New Roman"/>
                <w:sz w:val="20"/>
                <w:szCs w:val="20"/>
              </w:rPr>
              <w:t>2,8</w:t>
            </w:r>
          </w:p>
        </w:tc>
        <w:tc>
          <w:tcPr>
            <w:tcW w:w="516" w:type="dxa"/>
            <w:tcBorders>
              <w:top w:val="single" w:sz="4" w:space="0" w:color="auto"/>
              <w:bottom w:val="nil"/>
            </w:tcBorders>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hAnsi="Times New Roman" w:cs="Times New Roman"/>
                <w:sz w:val="20"/>
                <w:szCs w:val="20"/>
              </w:rPr>
            </w:pPr>
            <w:r w:rsidRPr="0037772D">
              <w:rPr>
                <w:rFonts w:ascii="Times New Roman" w:hAnsi="Times New Roman" w:cs="Times New Roman"/>
                <w:sz w:val="20"/>
                <w:szCs w:val="20"/>
              </w:rPr>
              <w:t>19</w:t>
            </w:r>
          </w:p>
        </w:tc>
        <w:tc>
          <w:tcPr>
            <w:tcW w:w="811" w:type="dxa"/>
            <w:tcBorders>
              <w:top w:val="single" w:sz="4" w:space="0" w:color="auto"/>
              <w:bottom w:val="nil"/>
            </w:tcBorders>
            <w:shd w:val="clear" w:color="000000" w:fill="FFFFFF"/>
            <w:vAlign w:val="center"/>
          </w:tcPr>
          <w:p w:rsidR="00BD5E3C" w:rsidRPr="0037772D" w:rsidRDefault="00BD5E3C" w:rsidP="00353D49">
            <w:pPr>
              <w:spacing w:after="0" w:line="360" w:lineRule="auto"/>
              <w:jc w:val="center"/>
              <w:rPr>
                <w:rFonts w:ascii="Times New Roman" w:hAnsi="Times New Roman" w:cs="Times New Roman"/>
                <w:sz w:val="20"/>
                <w:szCs w:val="20"/>
              </w:rPr>
            </w:pPr>
            <w:r w:rsidRPr="0037772D">
              <w:rPr>
                <w:rFonts w:ascii="Times New Roman" w:hAnsi="Times New Roman" w:cs="Times New Roman"/>
                <w:sz w:val="20"/>
                <w:szCs w:val="20"/>
              </w:rPr>
              <w:t>6,7</w:t>
            </w:r>
          </w:p>
        </w:tc>
        <w:tc>
          <w:tcPr>
            <w:tcW w:w="516" w:type="dxa"/>
            <w:tcBorders>
              <w:top w:val="single" w:sz="4" w:space="0" w:color="auto"/>
              <w:bottom w:val="nil"/>
            </w:tcBorders>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hAnsi="Times New Roman" w:cs="Times New Roman"/>
                <w:sz w:val="20"/>
                <w:szCs w:val="20"/>
              </w:rPr>
            </w:pPr>
            <w:r w:rsidRPr="0037772D">
              <w:rPr>
                <w:rFonts w:ascii="Times New Roman" w:hAnsi="Times New Roman" w:cs="Times New Roman"/>
                <w:sz w:val="20"/>
                <w:szCs w:val="20"/>
              </w:rPr>
              <w:t>83</w:t>
            </w:r>
          </w:p>
        </w:tc>
        <w:tc>
          <w:tcPr>
            <w:tcW w:w="370" w:type="dxa"/>
            <w:tcBorders>
              <w:top w:val="single" w:sz="4" w:space="0" w:color="auto"/>
              <w:bottom w:val="nil"/>
            </w:tcBorders>
            <w:shd w:val="clear" w:color="000000" w:fill="FFFFFF"/>
            <w:vAlign w:val="center"/>
          </w:tcPr>
          <w:p w:rsidR="00BD5E3C" w:rsidRPr="0037772D" w:rsidRDefault="00BD5E3C" w:rsidP="00353D49">
            <w:pPr>
              <w:spacing w:after="0" w:line="360" w:lineRule="auto"/>
              <w:jc w:val="center"/>
              <w:rPr>
                <w:rFonts w:ascii="Times New Roman" w:hAnsi="Times New Roman" w:cs="Times New Roman"/>
                <w:sz w:val="20"/>
                <w:szCs w:val="20"/>
              </w:rPr>
            </w:pPr>
            <w:r w:rsidRPr="0037772D">
              <w:rPr>
                <w:rFonts w:ascii="Times New Roman" w:hAnsi="Times New Roman" w:cs="Times New Roman"/>
                <w:sz w:val="20"/>
                <w:szCs w:val="20"/>
              </w:rPr>
              <w:t>29,1</w:t>
            </w:r>
          </w:p>
        </w:tc>
        <w:tc>
          <w:tcPr>
            <w:tcW w:w="910" w:type="dxa"/>
            <w:tcBorders>
              <w:top w:val="single" w:sz="4" w:space="0" w:color="auto"/>
              <w:bottom w:val="nil"/>
            </w:tcBorders>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hAnsi="Times New Roman" w:cs="Times New Roman"/>
                <w:sz w:val="20"/>
                <w:szCs w:val="20"/>
              </w:rPr>
            </w:pPr>
            <w:r w:rsidRPr="0037772D">
              <w:rPr>
                <w:rFonts w:ascii="Times New Roman" w:hAnsi="Times New Roman" w:cs="Times New Roman"/>
                <w:sz w:val="20"/>
                <w:szCs w:val="20"/>
              </w:rPr>
              <w:t>162</w:t>
            </w:r>
          </w:p>
        </w:tc>
        <w:tc>
          <w:tcPr>
            <w:tcW w:w="370" w:type="dxa"/>
            <w:tcBorders>
              <w:top w:val="single" w:sz="4" w:space="0" w:color="auto"/>
              <w:bottom w:val="nil"/>
            </w:tcBorders>
            <w:shd w:val="clear" w:color="000000" w:fill="FFFFFF"/>
            <w:vAlign w:val="center"/>
          </w:tcPr>
          <w:p w:rsidR="00BD5E3C" w:rsidRPr="0037772D" w:rsidRDefault="00BD5E3C" w:rsidP="00353D49">
            <w:pPr>
              <w:spacing w:after="0" w:line="360" w:lineRule="auto"/>
              <w:jc w:val="center"/>
              <w:rPr>
                <w:rFonts w:ascii="Times New Roman" w:hAnsi="Times New Roman" w:cs="Times New Roman"/>
                <w:b/>
                <w:sz w:val="20"/>
                <w:szCs w:val="20"/>
              </w:rPr>
            </w:pPr>
            <w:r w:rsidRPr="0037772D">
              <w:rPr>
                <w:rFonts w:ascii="Times New Roman" w:hAnsi="Times New Roman" w:cs="Times New Roman"/>
                <w:b/>
                <w:sz w:val="20"/>
                <w:szCs w:val="20"/>
              </w:rPr>
              <w:t>56,8</w:t>
            </w:r>
          </w:p>
        </w:tc>
        <w:tc>
          <w:tcPr>
            <w:tcW w:w="1367" w:type="dxa"/>
            <w:tcBorders>
              <w:top w:val="single" w:sz="4" w:space="0" w:color="auto"/>
              <w:bottom w:val="nil"/>
            </w:tcBorders>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0,410</w:t>
            </w:r>
          </w:p>
        </w:tc>
      </w:tr>
      <w:tr w:rsidR="00BD5E3C" w:rsidRPr="0037772D" w:rsidTr="004A2AC5">
        <w:trPr>
          <w:trHeight w:val="1"/>
          <w:jc w:val="center"/>
        </w:trPr>
        <w:tc>
          <w:tcPr>
            <w:tcW w:w="6145" w:type="dxa"/>
            <w:tcBorders>
              <w:top w:val="nil"/>
            </w:tcBorders>
            <w:shd w:val="clear" w:color="000000" w:fill="FFFFFF"/>
            <w:tcMar>
              <w:left w:w="108" w:type="dxa"/>
              <w:right w:w="108" w:type="dxa"/>
            </w:tcMar>
            <w:vAlign w:val="center"/>
          </w:tcPr>
          <w:p w:rsidR="00BD5E3C" w:rsidRPr="0037772D" w:rsidRDefault="00BD5E3C" w:rsidP="00353D49">
            <w:pPr>
              <w:spacing w:after="0" w:line="360" w:lineRule="auto"/>
              <w:rPr>
                <w:rFonts w:ascii="Times New Roman" w:eastAsiaTheme="minorEastAsia" w:hAnsi="Times New Roman" w:cs="Times New Roman"/>
                <w:sz w:val="20"/>
                <w:szCs w:val="20"/>
                <w:lang w:eastAsia="tr-TR"/>
              </w:rPr>
            </w:pPr>
            <w:r w:rsidRPr="0037772D">
              <w:rPr>
                <w:rFonts w:ascii="Times New Roman" w:eastAsia="Times New Roman" w:hAnsi="Times New Roman" w:cs="Times New Roman"/>
                <w:sz w:val="20"/>
                <w:szCs w:val="20"/>
                <w:lang w:eastAsia="tr-TR"/>
              </w:rPr>
              <w:t>Hasta teması sonrasında eller temiz görünüyorsa yıkamaya gerek yoktur.</w:t>
            </w:r>
          </w:p>
        </w:tc>
        <w:tc>
          <w:tcPr>
            <w:tcW w:w="419" w:type="dxa"/>
            <w:tcBorders>
              <w:top w:val="nil"/>
            </w:tcBorders>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196</w:t>
            </w:r>
          </w:p>
        </w:tc>
        <w:tc>
          <w:tcPr>
            <w:tcW w:w="698" w:type="dxa"/>
            <w:tcBorders>
              <w:top w:val="nil"/>
            </w:tcBorders>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68,8</w:t>
            </w:r>
          </w:p>
        </w:tc>
        <w:tc>
          <w:tcPr>
            <w:tcW w:w="516" w:type="dxa"/>
            <w:tcBorders>
              <w:top w:val="nil"/>
            </w:tcBorders>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41</w:t>
            </w:r>
          </w:p>
        </w:tc>
        <w:tc>
          <w:tcPr>
            <w:tcW w:w="783" w:type="dxa"/>
            <w:tcBorders>
              <w:top w:val="nil"/>
            </w:tcBorders>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14,4</w:t>
            </w:r>
          </w:p>
        </w:tc>
        <w:tc>
          <w:tcPr>
            <w:tcW w:w="516" w:type="dxa"/>
            <w:tcBorders>
              <w:top w:val="nil"/>
            </w:tcBorders>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16</w:t>
            </w:r>
          </w:p>
        </w:tc>
        <w:tc>
          <w:tcPr>
            <w:tcW w:w="811" w:type="dxa"/>
            <w:tcBorders>
              <w:top w:val="nil"/>
            </w:tcBorders>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5,6</w:t>
            </w:r>
          </w:p>
        </w:tc>
        <w:tc>
          <w:tcPr>
            <w:tcW w:w="516" w:type="dxa"/>
            <w:tcBorders>
              <w:top w:val="nil"/>
            </w:tcBorders>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17</w:t>
            </w:r>
          </w:p>
        </w:tc>
        <w:tc>
          <w:tcPr>
            <w:tcW w:w="370" w:type="dxa"/>
            <w:tcBorders>
              <w:top w:val="nil"/>
            </w:tcBorders>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6,0</w:t>
            </w:r>
          </w:p>
        </w:tc>
        <w:tc>
          <w:tcPr>
            <w:tcW w:w="910" w:type="dxa"/>
            <w:tcBorders>
              <w:top w:val="nil"/>
            </w:tcBorders>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15</w:t>
            </w:r>
          </w:p>
        </w:tc>
        <w:tc>
          <w:tcPr>
            <w:tcW w:w="370" w:type="dxa"/>
            <w:tcBorders>
              <w:top w:val="nil"/>
            </w:tcBorders>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5,3</w:t>
            </w:r>
          </w:p>
        </w:tc>
        <w:tc>
          <w:tcPr>
            <w:tcW w:w="1367" w:type="dxa"/>
            <w:tcBorders>
              <w:top w:val="nil"/>
            </w:tcBorders>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0,070</w:t>
            </w:r>
          </w:p>
        </w:tc>
      </w:tr>
      <w:tr w:rsidR="00BD5E3C" w:rsidRPr="0037772D" w:rsidTr="004A2AC5">
        <w:trPr>
          <w:trHeight w:val="1"/>
          <w:jc w:val="center"/>
        </w:trPr>
        <w:tc>
          <w:tcPr>
            <w:tcW w:w="6145" w:type="dxa"/>
            <w:shd w:val="clear" w:color="000000" w:fill="FFFFFF"/>
            <w:tcMar>
              <w:left w:w="108" w:type="dxa"/>
              <w:right w:w="108" w:type="dxa"/>
            </w:tcMar>
            <w:vAlign w:val="center"/>
          </w:tcPr>
          <w:p w:rsidR="00BD5E3C" w:rsidRPr="0037772D" w:rsidRDefault="00BD5E3C" w:rsidP="00353D49">
            <w:pPr>
              <w:spacing w:after="0"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Sadece enfekte hastaya temastan sonra el yıkamak gerekir.</w:t>
            </w:r>
          </w:p>
        </w:tc>
        <w:tc>
          <w:tcPr>
            <w:tcW w:w="419"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177</w:t>
            </w:r>
          </w:p>
        </w:tc>
        <w:tc>
          <w:tcPr>
            <w:tcW w:w="698"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62,1</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56</w:t>
            </w:r>
          </w:p>
        </w:tc>
        <w:tc>
          <w:tcPr>
            <w:tcW w:w="783"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19,6</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21</w:t>
            </w:r>
          </w:p>
        </w:tc>
        <w:tc>
          <w:tcPr>
            <w:tcW w:w="811"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7,4</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11</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3,9</w:t>
            </w:r>
          </w:p>
        </w:tc>
        <w:tc>
          <w:tcPr>
            <w:tcW w:w="910"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20</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7,0</w:t>
            </w:r>
          </w:p>
        </w:tc>
        <w:tc>
          <w:tcPr>
            <w:tcW w:w="1367"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0,002</w:t>
            </w:r>
          </w:p>
        </w:tc>
      </w:tr>
      <w:tr w:rsidR="00BD5E3C" w:rsidRPr="0037772D" w:rsidTr="004A2AC5">
        <w:trPr>
          <w:trHeight w:val="1"/>
          <w:jc w:val="center"/>
        </w:trPr>
        <w:tc>
          <w:tcPr>
            <w:tcW w:w="6145" w:type="dxa"/>
            <w:shd w:val="clear" w:color="000000" w:fill="FFFFFF"/>
            <w:tcMar>
              <w:left w:w="108" w:type="dxa"/>
              <w:right w:w="108" w:type="dxa"/>
            </w:tcMar>
            <w:vAlign w:val="center"/>
          </w:tcPr>
          <w:p w:rsidR="00BD5E3C" w:rsidRPr="0037772D" w:rsidRDefault="00BD5E3C" w:rsidP="00353D49">
            <w:pPr>
              <w:spacing w:after="0"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lang w:eastAsia="tr-TR"/>
              </w:rPr>
              <w:t>Eldiven takıyorsak el yıkamaya gerek yoktur.</w:t>
            </w:r>
          </w:p>
        </w:tc>
        <w:tc>
          <w:tcPr>
            <w:tcW w:w="419"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164</w:t>
            </w:r>
          </w:p>
        </w:tc>
        <w:tc>
          <w:tcPr>
            <w:tcW w:w="698"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57,5</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63</w:t>
            </w:r>
          </w:p>
        </w:tc>
        <w:tc>
          <w:tcPr>
            <w:tcW w:w="783"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22,1</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26</w:t>
            </w:r>
          </w:p>
        </w:tc>
        <w:tc>
          <w:tcPr>
            <w:tcW w:w="811"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9,1</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18</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6,3</w:t>
            </w:r>
          </w:p>
        </w:tc>
        <w:tc>
          <w:tcPr>
            <w:tcW w:w="910"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14</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4,9</w:t>
            </w:r>
          </w:p>
        </w:tc>
        <w:tc>
          <w:tcPr>
            <w:tcW w:w="1367"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0,023</w:t>
            </w:r>
          </w:p>
        </w:tc>
      </w:tr>
      <w:tr w:rsidR="00BD5E3C" w:rsidRPr="0037772D" w:rsidTr="004A2AC5">
        <w:trPr>
          <w:trHeight w:val="1"/>
          <w:jc w:val="center"/>
        </w:trPr>
        <w:tc>
          <w:tcPr>
            <w:tcW w:w="6145" w:type="dxa"/>
            <w:shd w:val="clear" w:color="000000" w:fill="FFFFFF"/>
            <w:tcMar>
              <w:left w:w="108" w:type="dxa"/>
              <w:right w:w="108" w:type="dxa"/>
            </w:tcMar>
            <w:vAlign w:val="center"/>
          </w:tcPr>
          <w:p w:rsidR="00BD5E3C" w:rsidRPr="0037772D" w:rsidRDefault="00BD5E3C" w:rsidP="00353D49">
            <w:pPr>
              <w:spacing w:after="0"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rPr>
              <w:t>Hastane enfeksiyonlarının önlenmesinde alkol bazlı temizleyiciler önem taşır.</w:t>
            </w:r>
          </w:p>
        </w:tc>
        <w:tc>
          <w:tcPr>
            <w:tcW w:w="419"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8</w:t>
            </w:r>
          </w:p>
        </w:tc>
        <w:tc>
          <w:tcPr>
            <w:tcW w:w="698"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2,8</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25</w:t>
            </w:r>
          </w:p>
        </w:tc>
        <w:tc>
          <w:tcPr>
            <w:tcW w:w="783"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8,8</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48</w:t>
            </w:r>
          </w:p>
        </w:tc>
        <w:tc>
          <w:tcPr>
            <w:tcW w:w="811"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16,8</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138</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48,4</w:t>
            </w:r>
          </w:p>
        </w:tc>
        <w:tc>
          <w:tcPr>
            <w:tcW w:w="910"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66</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23,2</w:t>
            </w:r>
          </w:p>
        </w:tc>
        <w:tc>
          <w:tcPr>
            <w:tcW w:w="1367"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0,411</w:t>
            </w:r>
          </w:p>
        </w:tc>
      </w:tr>
      <w:tr w:rsidR="00BD5E3C" w:rsidRPr="0037772D" w:rsidTr="004A2AC5">
        <w:trPr>
          <w:trHeight w:val="1"/>
          <w:jc w:val="center"/>
        </w:trPr>
        <w:tc>
          <w:tcPr>
            <w:tcW w:w="6145" w:type="dxa"/>
            <w:shd w:val="clear" w:color="000000" w:fill="FFFFFF"/>
            <w:tcMar>
              <w:left w:w="108" w:type="dxa"/>
              <w:right w:w="108" w:type="dxa"/>
            </w:tcMar>
            <w:vAlign w:val="center"/>
          </w:tcPr>
          <w:p w:rsidR="00BD5E3C" w:rsidRPr="0037772D" w:rsidRDefault="00BD5E3C" w:rsidP="00353D49">
            <w:pPr>
              <w:spacing w:after="0"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rPr>
              <w:t>Ellerde gözle görülebilir kirlenme olan durumlarda sadece alkollü el antiseptiği kullanmak el hijyeni için yeterlidir.</w:t>
            </w:r>
          </w:p>
        </w:tc>
        <w:tc>
          <w:tcPr>
            <w:tcW w:w="419"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86</w:t>
            </w:r>
          </w:p>
        </w:tc>
        <w:tc>
          <w:tcPr>
            <w:tcW w:w="698"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30,2</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104</w:t>
            </w:r>
          </w:p>
        </w:tc>
        <w:tc>
          <w:tcPr>
            <w:tcW w:w="783"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36,5</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61</w:t>
            </w:r>
          </w:p>
        </w:tc>
        <w:tc>
          <w:tcPr>
            <w:tcW w:w="811"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21,4</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17</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6,0</w:t>
            </w:r>
          </w:p>
        </w:tc>
        <w:tc>
          <w:tcPr>
            <w:tcW w:w="910"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17</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6,0</w:t>
            </w:r>
          </w:p>
        </w:tc>
        <w:tc>
          <w:tcPr>
            <w:tcW w:w="1367"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0,008</w:t>
            </w:r>
          </w:p>
        </w:tc>
      </w:tr>
      <w:tr w:rsidR="00BD5E3C" w:rsidRPr="0037772D" w:rsidTr="004A2AC5">
        <w:trPr>
          <w:trHeight w:val="1"/>
          <w:jc w:val="center"/>
        </w:trPr>
        <w:tc>
          <w:tcPr>
            <w:tcW w:w="6145" w:type="dxa"/>
            <w:shd w:val="clear" w:color="000000" w:fill="FFFFFF"/>
            <w:tcMar>
              <w:left w:w="108" w:type="dxa"/>
              <w:right w:w="108" w:type="dxa"/>
            </w:tcMar>
            <w:vAlign w:val="center"/>
          </w:tcPr>
          <w:p w:rsidR="00BD5E3C" w:rsidRPr="0037772D" w:rsidRDefault="00BD5E3C" w:rsidP="00353D49">
            <w:pPr>
              <w:spacing w:after="0"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rPr>
              <w:t>Alkollü el antiseptikleri elleri kurulamadan ıslak veya nemli ellere uygulanmalıdır.</w:t>
            </w:r>
          </w:p>
        </w:tc>
        <w:tc>
          <w:tcPr>
            <w:tcW w:w="419"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31</w:t>
            </w:r>
          </w:p>
        </w:tc>
        <w:tc>
          <w:tcPr>
            <w:tcW w:w="698"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10,9</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42</w:t>
            </w:r>
          </w:p>
        </w:tc>
        <w:tc>
          <w:tcPr>
            <w:tcW w:w="783"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14,7</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163</w:t>
            </w:r>
          </w:p>
        </w:tc>
        <w:tc>
          <w:tcPr>
            <w:tcW w:w="811"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57,2</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31</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10,9</w:t>
            </w:r>
          </w:p>
        </w:tc>
        <w:tc>
          <w:tcPr>
            <w:tcW w:w="910"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18</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6,3</w:t>
            </w:r>
          </w:p>
        </w:tc>
        <w:tc>
          <w:tcPr>
            <w:tcW w:w="1367"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0,028</w:t>
            </w:r>
          </w:p>
        </w:tc>
      </w:tr>
      <w:tr w:rsidR="00BD5E3C" w:rsidRPr="0037772D" w:rsidTr="004A2AC5">
        <w:trPr>
          <w:trHeight w:val="1"/>
          <w:jc w:val="center"/>
        </w:trPr>
        <w:tc>
          <w:tcPr>
            <w:tcW w:w="6145" w:type="dxa"/>
            <w:shd w:val="clear" w:color="000000" w:fill="FFFFFF"/>
            <w:tcMar>
              <w:left w:w="108" w:type="dxa"/>
              <w:right w:w="108" w:type="dxa"/>
            </w:tcMar>
            <w:vAlign w:val="center"/>
          </w:tcPr>
          <w:p w:rsidR="00BD5E3C" w:rsidRPr="0037772D" w:rsidRDefault="00BD5E3C" w:rsidP="00353D49">
            <w:pPr>
              <w:spacing w:after="0" w:line="360" w:lineRule="auto"/>
              <w:rPr>
                <w:rFonts w:ascii="Times New Roman" w:eastAsia="Times New Roman" w:hAnsi="Times New Roman" w:cs="Times New Roman"/>
                <w:sz w:val="20"/>
                <w:szCs w:val="20"/>
                <w:lang w:eastAsia="tr-TR"/>
              </w:rPr>
            </w:pPr>
            <w:r w:rsidRPr="0037772D">
              <w:rPr>
                <w:rFonts w:ascii="Times New Roman" w:eastAsia="Times New Roman" w:hAnsi="Times New Roman" w:cs="Times New Roman"/>
                <w:sz w:val="20"/>
                <w:szCs w:val="20"/>
              </w:rPr>
              <w:t>Alkollü el antiseptiği kullandıktan sonra eller tek kullanımlık kâğıt havlu ile kurulanmalıdır.</w:t>
            </w:r>
          </w:p>
        </w:tc>
        <w:tc>
          <w:tcPr>
            <w:tcW w:w="419"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8</w:t>
            </w:r>
          </w:p>
        </w:tc>
        <w:tc>
          <w:tcPr>
            <w:tcW w:w="698"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2,8</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32</w:t>
            </w:r>
          </w:p>
        </w:tc>
        <w:tc>
          <w:tcPr>
            <w:tcW w:w="783"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11,2</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77</w:t>
            </w:r>
          </w:p>
        </w:tc>
        <w:tc>
          <w:tcPr>
            <w:tcW w:w="811"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27,0</w:t>
            </w:r>
          </w:p>
        </w:tc>
        <w:tc>
          <w:tcPr>
            <w:tcW w:w="516"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101</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b/>
                <w:sz w:val="20"/>
                <w:szCs w:val="20"/>
                <w:lang w:eastAsia="tr-TR"/>
              </w:rPr>
            </w:pPr>
            <w:r w:rsidRPr="0037772D">
              <w:rPr>
                <w:rFonts w:ascii="Times New Roman" w:eastAsia="Calibri" w:hAnsi="Times New Roman" w:cs="Times New Roman"/>
                <w:b/>
                <w:sz w:val="20"/>
                <w:szCs w:val="20"/>
                <w:lang w:eastAsia="tr-TR"/>
              </w:rPr>
              <w:t>35,4</w:t>
            </w:r>
          </w:p>
        </w:tc>
        <w:tc>
          <w:tcPr>
            <w:tcW w:w="910" w:type="dxa"/>
            <w:shd w:val="clear" w:color="000000" w:fill="FFFFFF"/>
            <w:tcMar>
              <w:left w:w="108" w:type="dxa"/>
              <w:right w:w="108" w:type="dxa"/>
            </w:tcMar>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67</w:t>
            </w:r>
          </w:p>
        </w:tc>
        <w:tc>
          <w:tcPr>
            <w:tcW w:w="370"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lang w:eastAsia="tr-TR"/>
              </w:rPr>
            </w:pPr>
            <w:r w:rsidRPr="0037772D">
              <w:rPr>
                <w:rFonts w:ascii="Times New Roman" w:eastAsia="Calibri" w:hAnsi="Times New Roman" w:cs="Times New Roman"/>
                <w:sz w:val="20"/>
                <w:szCs w:val="20"/>
                <w:lang w:eastAsia="tr-TR"/>
              </w:rPr>
              <w:t>23,5</w:t>
            </w:r>
          </w:p>
        </w:tc>
        <w:tc>
          <w:tcPr>
            <w:tcW w:w="1367" w:type="dxa"/>
            <w:shd w:val="clear" w:color="000000" w:fill="FFFFFF"/>
            <w:vAlign w:val="center"/>
          </w:tcPr>
          <w:p w:rsidR="00BD5E3C" w:rsidRPr="0037772D" w:rsidRDefault="00BD5E3C" w:rsidP="00353D49">
            <w:pPr>
              <w:spacing w:after="0" w:line="360" w:lineRule="auto"/>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0,960</w:t>
            </w:r>
          </w:p>
        </w:tc>
      </w:tr>
    </w:tbl>
    <w:p w:rsidR="00BD5E3C" w:rsidRPr="0037772D" w:rsidRDefault="00BD5E3C" w:rsidP="00353D49">
      <w:pPr>
        <w:spacing w:after="0" w:line="360" w:lineRule="auto"/>
        <w:jc w:val="both"/>
        <w:rPr>
          <w:rFonts w:ascii="Times New Roman" w:hAnsi="Times New Roman" w:cs="Times New Roman"/>
          <w:b/>
          <w:sz w:val="20"/>
          <w:szCs w:val="16"/>
        </w:rPr>
      </w:pPr>
    </w:p>
    <w:p w:rsidR="004A2AC5" w:rsidRPr="0037772D" w:rsidRDefault="004A2AC5" w:rsidP="00353D49">
      <w:pPr>
        <w:spacing w:after="0" w:line="360" w:lineRule="auto"/>
        <w:jc w:val="both"/>
        <w:rPr>
          <w:rFonts w:ascii="Times New Roman" w:hAnsi="Times New Roman" w:cs="Times New Roman"/>
          <w:b/>
          <w:sz w:val="20"/>
          <w:szCs w:val="16"/>
        </w:rPr>
      </w:pPr>
    </w:p>
    <w:p w:rsidR="004A2AC5" w:rsidRPr="0037772D" w:rsidRDefault="004A2AC5" w:rsidP="00353D49">
      <w:pPr>
        <w:spacing w:after="0" w:line="360" w:lineRule="auto"/>
        <w:jc w:val="both"/>
        <w:rPr>
          <w:rFonts w:ascii="Times New Roman" w:hAnsi="Times New Roman" w:cs="Times New Roman"/>
          <w:b/>
          <w:sz w:val="16"/>
          <w:szCs w:val="16"/>
        </w:rPr>
      </w:pPr>
    </w:p>
    <w:p w:rsidR="004A2AC5" w:rsidRPr="0037772D" w:rsidRDefault="004A2AC5" w:rsidP="00353D49">
      <w:pPr>
        <w:spacing w:after="0" w:line="360" w:lineRule="auto"/>
        <w:jc w:val="both"/>
        <w:rPr>
          <w:rFonts w:ascii="Times New Roman" w:hAnsi="Times New Roman" w:cs="Times New Roman"/>
          <w:b/>
          <w:sz w:val="16"/>
          <w:szCs w:val="16"/>
        </w:rPr>
        <w:sectPr w:rsidR="004A2AC5" w:rsidRPr="0037772D" w:rsidSect="003D0715">
          <w:pgSz w:w="16838" w:h="11906" w:orient="landscape"/>
          <w:pgMar w:top="1418" w:right="1304" w:bottom="1418" w:left="1701" w:header="709" w:footer="709" w:gutter="0"/>
          <w:cols w:space="708"/>
          <w:docGrid w:linePitch="360"/>
        </w:sectPr>
      </w:pPr>
    </w:p>
    <w:p w:rsidR="003C439C" w:rsidRPr="0037772D" w:rsidRDefault="003C439C" w:rsidP="00353D49">
      <w:pPr>
        <w:spacing w:after="0" w:line="360" w:lineRule="auto"/>
        <w:ind w:left="993" w:hanging="993"/>
        <w:rPr>
          <w:rFonts w:ascii="Times New Roman" w:eastAsia="Calibri" w:hAnsi="Times New Roman" w:cs="Times New Roman"/>
          <w:sz w:val="24"/>
          <w:szCs w:val="24"/>
        </w:rPr>
      </w:pPr>
      <w:r w:rsidRPr="0037772D">
        <w:rPr>
          <w:rFonts w:ascii="Times New Roman" w:eastAsia="Calibri" w:hAnsi="Times New Roman" w:cs="Times New Roman"/>
          <w:b/>
          <w:sz w:val="24"/>
          <w:szCs w:val="24"/>
        </w:rPr>
        <w:t xml:space="preserve">Tablo 26. </w:t>
      </w:r>
      <w:r w:rsidRPr="0037772D">
        <w:rPr>
          <w:rFonts w:ascii="Times New Roman" w:eastAsia="Calibri" w:hAnsi="Times New Roman" w:cs="Times New Roman"/>
          <w:sz w:val="24"/>
          <w:szCs w:val="24"/>
        </w:rPr>
        <w:t>Diş hekimliği fakültesi öğrencilerinin hastane enfeksiyonu ile ilgili tutumlarının sınıflara göre karşılaştırıl</w:t>
      </w:r>
      <w:r w:rsidR="00086FAF" w:rsidRPr="0037772D">
        <w:rPr>
          <w:rFonts w:ascii="Times New Roman" w:eastAsia="Calibri" w:hAnsi="Times New Roman" w:cs="Times New Roman"/>
          <w:sz w:val="24"/>
          <w:szCs w:val="24"/>
        </w:rPr>
        <w:t>ması [Medyan (25-75 persantil</w:t>
      </w:r>
      <w:r w:rsidRPr="0037772D">
        <w:rPr>
          <w:rFonts w:ascii="Times New Roman" w:eastAsia="Calibri" w:hAnsi="Times New Roman" w:cs="Times New Roman"/>
          <w:sz w:val="24"/>
          <w:szCs w:val="24"/>
        </w:rPr>
        <w:t>)]</w:t>
      </w:r>
      <w:r w:rsidR="00965A71">
        <w:rPr>
          <w:rFonts w:ascii="Times New Roman" w:eastAsia="Calibri" w:hAnsi="Times New Roman" w:cs="Times New Roman"/>
          <w:sz w:val="24"/>
          <w:szCs w:val="24"/>
        </w:rPr>
        <w:t>.</w:t>
      </w:r>
    </w:p>
    <w:tbl>
      <w:tblPr>
        <w:tblW w:w="13575" w:type="dxa"/>
        <w:tblBorders>
          <w:bottom w:val="single" w:sz="4" w:space="0" w:color="auto"/>
        </w:tblBorders>
        <w:tblLayout w:type="fixed"/>
        <w:tblLook w:val="04A0" w:firstRow="1" w:lastRow="0" w:firstColumn="1" w:lastColumn="0" w:noHBand="0" w:noVBand="1"/>
      </w:tblPr>
      <w:tblGrid>
        <w:gridCol w:w="3854"/>
        <w:gridCol w:w="850"/>
        <w:gridCol w:w="993"/>
        <w:gridCol w:w="992"/>
        <w:gridCol w:w="850"/>
        <w:gridCol w:w="993"/>
        <w:gridCol w:w="850"/>
        <w:gridCol w:w="851"/>
        <w:gridCol w:w="850"/>
        <w:gridCol w:w="851"/>
        <w:gridCol w:w="850"/>
        <w:gridCol w:w="791"/>
      </w:tblGrid>
      <w:tr w:rsidR="00487E74" w:rsidRPr="0037772D" w:rsidTr="004A2AC5">
        <w:trPr>
          <w:trHeight w:val="20"/>
        </w:trPr>
        <w:tc>
          <w:tcPr>
            <w:tcW w:w="3854" w:type="dxa"/>
            <w:vMerge w:val="restart"/>
            <w:tcBorders>
              <w:top w:val="single" w:sz="4" w:space="0" w:color="auto"/>
              <w:bottom w:val="nil"/>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b/>
                <w:sz w:val="20"/>
                <w:szCs w:val="20"/>
              </w:rPr>
            </w:pPr>
            <w:r w:rsidRPr="001B47D3">
              <w:rPr>
                <w:rFonts w:ascii="Times New Roman" w:eastAsia="Calibri" w:hAnsi="Times New Roman" w:cs="Times New Roman"/>
                <w:b/>
                <w:sz w:val="20"/>
                <w:szCs w:val="20"/>
              </w:rPr>
              <w:t>Madde</w:t>
            </w:r>
          </w:p>
        </w:tc>
        <w:tc>
          <w:tcPr>
            <w:tcW w:w="1843" w:type="dxa"/>
            <w:gridSpan w:val="2"/>
            <w:tcBorders>
              <w:top w:val="single" w:sz="4" w:space="0" w:color="auto"/>
              <w:bottom w:val="single" w:sz="4" w:space="0" w:color="auto"/>
            </w:tcBorders>
            <w:shd w:val="clear" w:color="auto" w:fill="auto"/>
          </w:tcPr>
          <w:p w:rsidR="00487E74" w:rsidRPr="001B47D3" w:rsidRDefault="00487E74" w:rsidP="00BD057D">
            <w:pPr>
              <w:spacing w:after="0" w:line="240" w:lineRule="atLeast"/>
              <w:ind w:left="-57"/>
              <w:jc w:val="center"/>
              <w:rPr>
                <w:rFonts w:ascii="Times New Roman" w:eastAsia="Calibri" w:hAnsi="Times New Roman" w:cs="Times New Roman"/>
                <w:b/>
                <w:sz w:val="20"/>
                <w:szCs w:val="20"/>
              </w:rPr>
            </w:pPr>
            <w:r w:rsidRPr="001B47D3">
              <w:rPr>
                <w:rFonts w:ascii="Times New Roman" w:eastAsia="Calibri" w:hAnsi="Times New Roman" w:cs="Times New Roman"/>
                <w:b/>
                <w:sz w:val="20"/>
                <w:szCs w:val="20"/>
              </w:rPr>
              <w:t>1. sınıf</w:t>
            </w:r>
          </w:p>
        </w:tc>
        <w:tc>
          <w:tcPr>
            <w:tcW w:w="1842" w:type="dxa"/>
            <w:gridSpan w:val="2"/>
            <w:tcBorders>
              <w:top w:val="single" w:sz="4" w:space="0" w:color="auto"/>
              <w:bottom w:val="single" w:sz="4" w:space="0" w:color="auto"/>
            </w:tcBorders>
            <w:shd w:val="clear" w:color="auto" w:fill="auto"/>
          </w:tcPr>
          <w:p w:rsidR="00487E74" w:rsidRPr="001B47D3" w:rsidRDefault="00487E74" w:rsidP="00BD057D">
            <w:pPr>
              <w:spacing w:after="0" w:line="240" w:lineRule="atLeast"/>
              <w:ind w:left="-57"/>
              <w:jc w:val="center"/>
              <w:rPr>
                <w:rFonts w:ascii="Times New Roman" w:eastAsia="Calibri" w:hAnsi="Times New Roman" w:cs="Times New Roman"/>
                <w:b/>
                <w:sz w:val="20"/>
                <w:szCs w:val="20"/>
              </w:rPr>
            </w:pPr>
            <w:r w:rsidRPr="001B47D3">
              <w:rPr>
                <w:rFonts w:ascii="Times New Roman" w:eastAsia="Calibri" w:hAnsi="Times New Roman" w:cs="Times New Roman"/>
                <w:b/>
                <w:sz w:val="20"/>
                <w:szCs w:val="20"/>
              </w:rPr>
              <w:t>2. sınıf</w:t>
            </w:r>
          </w:p>
        </w:tc>
        <w:tc>
          <w:tcPr>
            <w:tcW w:w="1843" w:type="dxa"/>
            <w:gridSpan w:val="2"/>
            <w:tcBorders>
              <w:top w:val="single" w:sz="4" w:space="0" w:color="auto"/>
              <w:bottom w:val="single" w:sz="4" w:space="0" w:color="auto"/>
            </w:tcBorders>
            <w:shd w:val="clear" w:color="auto" w:fill="auto"/>
          </w:tcPr>
          <w:p w:rsidR="00487E74" w:rsidRPr="001B47D3" w:rsidRDefault="00487E74" w:rsidP="00BD057D">
            <w:pPr>
              <w:spacing w:after="0" w:line="240" w:lineRule="atLeast"/>
              <w:ind w:left="-57"/>
              <w:jc w:val="center"/>
              <w:rPr>
                <w:rFonts w:ascii="Times New Roman" w:eastAsia="Calibri" w:hAnsi="Times New Roman" w:cs="Times New Roman"/>
                <w:b/>
                <w:sz w:val="20"/>
                <w:szCs w:val="20"/>
              </w:rPr>
            </w:pPr>
            <w:r w:rsidRPr="001B47D3">
              <w:rPr>
                <w:rFonts w:ascii="Times New Roman" w:eastAsia="Calibri" w:hAnsi="Times New Roman" w:cs="Times New Roman"/>
                <w:b/>
                <w:sz w:val="20"/>
                <w:szCs w:val="20"/>
              </w:rPr>
              <w:t>3. sınıf</w:t>
            </w:r>
          </w:p>
        </w:tc>
        <w:tc>
          <w:tcPr>
            <w:tcW w:w="1701" w:type="dxa"/>
            <w:gridSpan w:val="2"/>
            <w:tcBorders>
              <w:top w:val="single" w:sz="4" w:space="0" w:color="auto"/>
              <w:bottom w:val="single" w:sz="4" w:space="0" w:color="auto"/>
            </w:tcBorders>
            <w:shd w:val="clear" w:color="auto" w:fill="auto"/>
          </w:tcPr>
          <w:p w:rsidR="00487E74" w:rsidRPr="001B47D3" w:rsidRDefault="00487E74" w:rsidP="00BD057D">
            <w:pPr>
              <w:spacing w:after="0" w:line="240" w:lineRule="atLeast"/>
              <w:ind w:left="-57"/>
              <w:jc w:val="center"/>
              <w:rPr>
                <w:rFonts w:ascii="Times New Roman" w:eastAsia="Calibri" w:hAnsi="Times New Roman" w:cs="Times New Roman"/>
                <w:b/>
                <w:sz w:val="20"/>
                <w:szCs w:val="20"/>
              </w:rPr>
            </w:pPr>
            <w:r w:rsidRPr="001B47D3">
              <w:rPr>
                <w:rFonts w:ascii="Times New Roman" w:eastAsia="Calibri" w:hAnsi="Times New Roman" w:cs="Times New Roman"/>
                <w:b/>
                <w:sz w:val="20"/>
                <w:szCs w:val="20"/>
              </w:rPr>
              <w:t>4. sınıf</w:t>
            </w:r>
          </w:p>
        </w:tc>
        <w:tc>
          <w:tcPr>
            <w:tcW w:w="1701" w:type="dxa"/>
            <w:gridSpan w:val="2"/>
            <w:tcBorders>
              <w:top w:val="single" w:sz="4" w:space="0" w:color="auto"/>
              <w:bottom w:val="single" w:sz="4" w:space="0" w:color="auto"/>
            </w:tcBorders>
            <w:shd w:val="clear" w:color="auto" w:fill="auto"/>
          </w:tcPr>
          <w:p w:rsidR="00487E74" w:rsidRPr="001B47D3" w:rsidRDefault="00487E74" w:rsidP="00BD057D">
            <w:pPr>
              <w:spacing w:after="0" w:line="240" w:lineRule="atLeast"/>
              <w:ind w:left="-57"/>
              <w:jc w:val="center"/>
              <w:rPr>
                <w:rFonts w:ascii="Times New Roman" w:eastAsia="Calibri" w:hAnsi="Times New Roman" w:cs="Times New Roman"/>
                <w:b/>
                <w:sz w:val="20"/>
                <w:szCs w:val="20"/>
              </w:rPr>
            </w:pPr>
            <w:r w:rsidRPr="001B47D3">
              <w:rPr>
                <w:rFonts w:ascii="Times New Roman" w:eastAsia="Calibri" w:hAnsi="Times New Roman" w:cs="Times New Roman"/>
                <w:b/>
                <w:sz w:val="20"/>
                <w:szCs w:val="20"/>
              </w:rPr>
              <w:t>5. sınıf</w:t>
            </w:r>
          </w:p>
        </w:tc>
        <w:tc>
          <w:tcPr>
            <w:tcW w:w="791" w:type="dxa"/>
            <w:vMerge w:val="restart"/>
            <w:tcBorders>
              <w:top w:val="single" w:sz="4" w:space="0" w:color="auto"/>
              <w:bottom w:val="single" w:sz="4" w:space="0" w:color="auto"/>
            </w:tcBorders>
            <w:shd w:val="clear" w:color="auto" w:fill="auto"/>
          </w:tcPr>
          <w:p w:rsidR="00487E74" w:rsidRPr="001B47D3" w:rsidRDefault="00487E74" w:rsidP="00BD057D">
            <w:pPr>
              <w:spacing w:after="0" w:line="240" w:lineRule="atLeast"/>
              <w:ind w:left="-57"/>
              <w:jc w:val="center"/>
              <w:rPr>
                <w:rFonts w:ascii="Times New Roman" w:eastAsia="Calibri" w:hAnsi="Times New Roman" w:cs="Times New Roman"/>
                <w:b/>
                <w:sz w:val="20"/>
                <w:szCs w:val="20"/>
              </w:rPr>
            </w:pPr>
            <w:r w:rsidRPr="001B47D3">
              <w:rPr>
                <w:rFonts w:ascii="Times New Roman" w:eastAsia="Calibri" w:hAnsi="Times New Roman" w:cs="Times New Roman"/>
                <w:b/>
                <w:sz w:val="20"/>
                <w:szCs w:val="20"/>
              </w:rPr>
              <w:t>p</w:t>
            </w:r>
          </w:p>
        </w:tc>
      </w:tr>
      <w:tr w:rsidR="00487E74" w:rsidRPr="0037772D" w:rsidTr="004A2AC5">
        <w:trPr>
          <w:trHeight w:val="20"/>
        </w:trPr>
        <w:tc>
          <w:tcPr>
            <w:tcW w:w="3854" w:type="dxa"/>
            <w:vMerge/>
            <w:tcBorders>
              <w:top w:val="nil"/>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b/>
                <w:sz w:val="20"/>
                <w:szCs w:val="20"/>
              </w:rPr>
            </w:pPr>
          </w:p>
        </w:tc>
        <w:tc>
          <w:tcPr>
            <w:tcW w:w="850" w:type="dxa"/>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Medyan</w:t>
            </w:r>
          </w:p>
        </w:tc>
        <w:tc>
          <w:tcPr>
            <w:tcW w:w="993" w:type="dxa"/>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(25-75) persantil</w:t>
            </w:r>
          </w:p>
        </w:tc>
        <w:tc>
          <w:tcPr>
            <w:tcW w:w="992" w:type="dxa"/>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Medyan</w:t>
            </w:r>
          </w:p>
        </w:tc>
        <w:tc>
          <w:tcPr>
            <w:tcW w:w="850" w:type="dxa"/>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(25-75) persantil</w:t>
            </w:r>
          </w:p>
        </w:tc>
        <w:tc>
          <w:tcPr>
            <w:tcW w:w="993" w:type="dxa"/>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Medyan</w:t>
            </w:r>
          </w:p>
        </w:tc>
        <w:tc>
          <w:tcPr>
            <w:tcW w:w="850" w:type="dxa"/>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(25-75) persantil</w:t>
            </w:r>
          </w:p>
        </w:tc>
        <w:tc>
          <w:tcPr>
            <w:tcW w:w="851" w:type="dxa"/>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Medyan</w:t>
            </w:r>
          </w:p>
        </w:tc>
        <w:tc>
          <w:tcPr>
            <w:tcW w:w="850" w:type="dxa"/>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(25-75) persantil</w:t>
            </w:r>
          </w:p>
        </w:tc>
        <w:tc>
          <w:tcPr>
            <w:tcW w:w="851" w:type="dxa"/>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Medyan</w:t>
            </w:r>
          </w:p>
        </w:tc>
        <w:tc>
          <w:tcPr>
            <w:tcW w:w="850" w:type="dxa"/>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(25-75) persantil</w:t>
            </w:r>
          </w:p>
        </w:tc>
        <w:tc>
          <w:tcPr>
            <w:tcW w:w="791" w:type="dxa"/>
            <w:vMerge/>
            <w:tcBorders>
              <w:top w:val="single" w:sz="4" w:space="0" w:color="auto"/>
              <w:bottom w:val="single" w:sz="4" w:space="0" w:color="auto"/>
            </w:tcBorders>
            <w:shd w:val="clear" w:color="auto" w:fill="auto"/>
          </w:tcPr>
          <w:p w:rsidR="00487E74" w:rsidRPr="001B47D3" w:rsidRDefault="00487E74" w:rsidP="004A2AC5">
            <w:pPr>
              <w:spacing w:after="0" w:line="240" w:lineRule="atLeast"/>
              <w:ind w:left="-57"/>
              <w:rPr>
                <w:rFonts w:ascii="Times New Roman" w:eastAsia="Calibri" w:hAnsi="Times New Roman" w:cs="Times New Roman"/>
                <w:sz w:val="20"/>
                <w:szCs w:val="20"/>
              </w:rPr>
            </w:pPr>
          </w:p>
        </w:tc>
      </w:tr>
      <w:tr w:rsidR="00BD5E3C" w:rsidRPr="0037772D" w:rsidTr="004A2AC5">
        <w:trPr>
          <w:trHeight w:val="20"/>
        </w:trPr>
        <w:tc>
          <w:tcPr>
            <w:tcW w:w="3854" w:type="dxa"/>
            <w:tcBorders>
              <w:top w:val="single" w:sz="4" w:space="0" w:color="auto"/>
              <w:bottom w:val="nil"/>
            </w:tcBorders>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Calibri" w:hAnsi="Times New Roman" w:cs="Times New Roman"/>
                <w:sz w:val="20"/>
                <w:szCs w:val="20"/>
              </w:rPr>
              <w:t>Hastane enfeksiyonları konusunda yeterli bilgiye sahip olduğum düşüncesindeyim.</w:t>
            </w:r>
          </w:p>
        </w:tc>
        <w:tc>
          <w:tcPr>
            <w:tcW w:w="850"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2,0</w:t>
            </w:r>
          </w:p>
        </w:tc>
        <w:tc>
          <w:tcPr>
            <w:tcW w:w="993"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2,0-3,0</w:t>
            </w:r>
          </w:p>
        </w:tc>
        <w:tc>
          <w:tcPr>
            <w:tcW w:w="992"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2,0</w:t>
            </w:r>
          </w:p>
        </w:tc>
        <w:tc>
          <w:tcPr>
            <w:tcW w:w="850"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2,0-3,0</w:t>
            </w:r>
          </w:p>
        </w:tc>
        <w:tc>
          <w:tcPr>
            <w:tcW w:w="993"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3,0</w:t>
            </w:r>
          </w:p>
        </w:tc>
        <w:tc>
          <w:tcPr>
            <w:tcW w:w="850"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2,0-4,0</w:t>
            </w:r>
          </w:p>
        </w:tc>
        <w:tc>
          <w:tcPr>
            <w:tcW w:w="851"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3,0</w:t>
            </w:r>
          </w:p>
        </w:tc>
        <w:tc>
          <w:tcPr>
            <w:tcW w:w="850"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3,0-4,0</w:t>
            </w:r>
          </w:p>
        </w:tc>
        <w:tc>
          <w:tcPr>
            <w:tcW w:w="851"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w:t>
            </w:r>
            <w:r w:rsidR="00C93281" w:rsidRPr="001B47D3">
              <w:rPr>
                <w:rFonts w:ascii="Times New Roman" w:eastAsia="Calibri" w:hAnsi="Times New Roman" w:cs="Times New Roman"/>
                <w:sz w:val="20"/>
                <w:szCs w:val="20"/>
              </w:rPr>
              <w:t>,0</w:t>
            </w:r>
          </w:p>
        </w:tc>
        <w:tc>
          <w:tcPr>
            <w:tcW w:w="850"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3,0-4,0</w:t>
            </w:r>
          </w:p>
        </w:tc>
        <w:tc>
          <w:tcPr>
            <w:tcW w:w="791" w:type="dxa"/>
            <w:tcBorders>
              <w:top w:val="single" w:sz="4" w:space="0" w:color="auto"/>
              <w:bottom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b/>
                <w:sz w:val="20"/>
                <w:szCs w:val="20"/>
              </w:rPr>
            </w:pPr>
            <w:r w:rsidRPr="001B47D3">
              <w:rPr>
                <w:rFonts w:ascii="Times New Roman" w:eastAsia="Calibri" w:hAnsi="Times New Roman" w:cs="Times New Roman"/>
                <w:b/>
                <w:sz w:val="20"/>
                <w:szCs w:val="20"/>
              </w:rPr>
              <w:t>0,0</w:t>
            </w:r>
          </w:p>
        </w:tc>
      </w:tr>
      <w:tr w:rsidR="00BD5E3C" w:rsidRPr="0037772D" w:rsidTr="004A2AC5">
        <w:trPr>
          <w:trHeight w:val="20"/>
        </w:trPr>
        <w:tc>
          <w:tcPr>
            <w:tcW w:w="3854" w:type="dxa"/>
            <w:tcBorders>
              <w:top w:val="nil"/>
            </w:tcBorders>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Times New Roman" w:hAnsi="Times New Roman" w:cs="Times New Roman"/>
                <w:sz w:val="20"/>
                <w:szCs w:val="20"/>
                <w:lang w:eastAsia="tr-TR"/>
              </w:rPr>
              <w:t>Hastane enfeksiyonlarının diş hekimleri için risk olduğunu düşünmüyorum.</w:t>
            </w:r>
          </w:p>
        </w:tc>
        <w:tc>
          <w:tcPr>
            <w:tcW w:w="850"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1,0</w:t>
            </w:r>
          </w:p>
        </w:tc>
        <w:tc>
          <w:tcPr>
            <w:tcW w:w="993"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1,0-2,0</w:t>
            </w:r>
          </w:p>
        </w:tc>
        <w:tc>
          <w:tcPr>
            <w:tcW w:w="992"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1,0</w:t>
            </w:r>
          </w:p>
        </w:tc>
        <w:tc>
          <w:tcPr>
            <w:tcW w:w="850"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1,0-2,0</w:t>
            </w:r>
          </w:p>
        </w:tc>
        <w:tc>
          <w:tcPr>
            <w:tcW w:w="993"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1,0</w:t>
            </w:r>
          </w:p>
        </w:tc>
        <w:tc>
          <w:tcPr>
            <w:tcW w:w="850"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1,0-1,0</w:t>
            </w:r>
          </w:p>
        </w:tc>
        <w:tc>
          <w:tcPr>
            <w:tcW w:w="851"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1,0</w:t>
            </w:r>
          </w:p>
        </w:tc>
        <w:tc>
          <w:tcPr>
            <w:tcW w:w="850"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1,0-2,0</w:t>
            </w:r>
          </w:p>
        </w:tc>
        <w:tc>
          <w:tcPr>
            <w:tcW w:w="851"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1</w:t>
            </w:r>
            <w:r w:rsidR="00C93281" w:rsidRPr="001B47D3">
              <w:rPr>
                <w:rFonts w:ascii="Times New Roman" w:eastAsia="Calibri" w:hAnsi="Times New Roman" w:cs="Times New Roman"/>
                <w:sz w:val="20"/>
                <w:szCs w:val="20"/>
              </w:rPr>
              <w:t>,0</w:t>
            </w:r>
          </w:p>
        </w:tc>
        <w:tc>
          <w:tcPr>
            <w:tcW w:w="850"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1,0-1,0</w:t>
            </w:r>
          </w:p>
        </w:tc>
        <w:tc>
          <w:tcPr>
            <w:tcW w:w="791" w:type="dxa"/>
            <w:tcBorders>
              <w:top w:val="nil"/>
            </w:tcBorders>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b/>
                <w:sz w:val="20"/>
                <w:szCs w:val="20"/>
              </w:rPr>
            </w:pPr>
            <w:r w:rsidRPr="001B47D3">
              <w:rPr>
                <w:rFonts w:ascii="Times New Roman" w:eastAsia="Calibri" w:hAnsi="Times New Roman" w:cs="Times New Roman"/>
                <w:b/>
                <w:sz w:val="20"/>
                <w:szCs w:val="20"/>
              </w:rPr>
              <w:t>0,048</w:t>
            </w:r>
          </w:p>
        </w:tc>
      </w:tr>
      <w:tr w:rsidR="00BD5E3C" w:rsidRPr="0037772D" w:rsidTr="004A2AC5">
        <w:trPr>
          <w:trHeight w:val="20"/>
        </w:trPr>
        <w:tc>
          <w:tcPr>
            <w:tcW w:w="3854" w:type="dxa"/>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Times New Roman" w:hAnsi="Times New Roman" w:cs="Times New Roman"/>
                <w:sz w:val="20"/>
                <w:szCs w:val="20"/>
              </w:rPr>
              <w:t>Diş hekimleri kan yoluyla bulaşan hastalıklara karşı mutlaka aşılanmalıdır.</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3,0-5,0</w:t>
            </w:r>
          </w:p>
        </w:tc>
        <w:tc>
          <w:tcPr>
            <w:tcW w:w="992"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3,0-5,0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4,5-5,0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w:t>
            </w:r>
            <w:r w:rsidR="00C93281" w:rsidRPr="001B47D3">
              <w:rPr>
                <w:rFonts w:ascii="Times New Roman" w:eastAsia="Calibri" w:hAnsi="Times New Roman" w:cs="Times New Roman"/>
                <w:sz w:val="20"/>
                <w:szCs w:val="20"/>
              </w:rPr>
              <w:t>,0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79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b/>
                <w:sz w:val="20"/>
                <w:szCs w:val="20"/>
              </w:rPr>
            </w:pPr>
            <w:r w:rsidRPr="001B47D3">
              <w:rPr>
                <w:rFonts w:ascii="Times New Roman" w:eastAsia="Calibri" w:hAnsi="Times New Roman" w:cs="Times New Roman"/>
                <w:b/>
                <w:sz w:val="20"/>
                <w:szCs w:val="20"/>
              </w:rPr>
              <w:t>0,0</w:t>
            </w:r>
          </w:p>
        </w:tc>
      </w:tr>
      <w:tr w:rsidR="00BD5E3C" w:rsidRPr="0037772D" w:rsidTr="004A2AC5">
        <w:trPr>
          <w:trHeight w:val="20"/>
        </w:trPr>
        <w:tc>
          <w:tcPr>
            <w:tcW w:w="3854" w:type="dxa"/>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Times New Roman" w:hAnsi="Times New Roman" w:cs="Times New Roman"/>
                <w:sz w:val="20"/>
                <w:szCs w:val="20"/>
              </w:rPr>
              <w:t>Geleceğin diş hekimi olarak asepsi ve antisepsiyi iyi bilmem gerekir.</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4,0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3,0-5,0</w:t>
            </w:r>
          </w:p>
        </w:tc>
        <w:tc>
          <w:tcPr>
            <w:tcW w:w="992"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4,5-5,0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w:t>
            </w:r>
            <w:r w:rsidR="00C93281" w:rsidRPr="001B47D3">
              <w:rPr>
                <w:rFonts w:ascii="Times New Roman" w:eastAsia="Calibri" w:hAnsi="Times New Roman" w:cs="Times New Roman"/>
                <w:sz w:val="20"/>
                <w:szCs w:val="20"/>
              </w:rPr>
              <w:t>,0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5,0-5,0</w:t>
            </w:r>
          </w:p>
        </w:tc>
        <w:tc>
          <w:tcPr>
            <w:tcW w:w="79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b/>
                <w:sz w:val="20"/>
                <w:szCs w:val="20"/>
              </w:rPr>
            </w:pPr>
            <w:r w:rsidRPr="001B47D3">
              <w:rPr>
                <w:rFonts w:ascii="Times New Roman" w:eastAsia="Calibri" w:hAnsi="Times New Roman" w:cs="Times New Roman"/>
                <w:b/>
                <w:sz w:val="20"/>
                <w:szCs w:val="20"/>
              </w:rPr>
              <w:t>0,0</w:t>
            </w:r>
          </w:p>
        </w:tc>
      </w:tr>
      <w:tr w:rsidR="00BD5E3C" w:rsidRPr="0037772D" w:rsidTr="004A2AC5">
        <w:trPr>
          <w:trHeight w:val="20"/>
        </w:trPr>
        <w:tc>
          <w:tcPr>
            <w:tcW w:w="3854" w:type="dxa"/>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Times New Roman" w:hAnsi="Times New Roman" w:cs="Times New Roman"/>
                <w:sz w:val="20"/>
                <w:szCs w:val="20"/>
              </w:rPr>
              <w:t>Hastane enfeksiyonları konusunda fakültede yeterince eğitim görmekteyiz.</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shd w:val="clear" w:color="auto" w:fill="FFFFFF"/>
              </w:rPr>
            </w:pPr>
            <w:r w:rsidRPr="001B47D3">
              <w:rPr>
                <w:rFonts w:ascii="Times New Roman" w:eastAsia="Calibri" w:hAnsi="Times New Roman" w:cs="Times New Roman"/>
                <w:sz w:val="20"/>
                <w:szCs w:val="20"/>
                <w:shd w:val="clear" w:color="auto" w:fill="FFFFFF"/>
              </w:rPr>
              <w:t>3,0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shd w:val="clear" w:color="auto" w:fill="FFFFFF"/>
              </w:rPr>
            </w:pPr>
            <w:r w:rsidRPr="001B47D3">
              <w:rPr>
                <w:rFonts w:ascii="Times New Roman" w:eastAsia="Calibri" w:hAnsi="Times New Roman" w:cs="Times New Roman"/>
                <w:sz w:val="20"/>
                <w:szCs w:val="20"/>
                <w:shd w:val="clear" w:color="auto" w:fill="FFFFFF"/>
              </w:rPr>
              <w:t>2,0-4,0</w:t>
            </w:r>
          </w:p>
        </w:tc>
        <w:tc>
          <w:tcPr>
            <w:tcW w:w="992"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3,0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2,0-4,0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3,0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2,0-3,0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3,0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2,0-4,0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w:t>
            </w:r>
            <w:r w:rsidR="00C93281" w:rsidRPr="001B47D3">
              <w:rPr>
                <w:rFonts w:ascii="Times New Roman" w:eastAsia="Calibri" w:hAnsi="Times New Roman" w:cs="Times New Roman"/>
                <w:sz w:val="20"/>
                <w:szCs w:val="20"/>
              </w:rPr>
              <w:t>,0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3,0-4,0</w:t>
            </w:r>
          </w:p>
        </w:tc>
        <w:tc>
          <w:tcPr>
            <w:tcW w:w="79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0,168</w:t>
            </w:r>
          </w:p>
        </w:tc>
      </w:tr>
      <w:tr w:rsidR="00BD5E3C" w:rsidRPr="0037772D" w:rsidTr="004A2AC5">
        <w:trPr>
          <w:trHeight w:val="20"/>
        </w:trPr>
        <w:tc>
          <w:tcPr>
            <w:tcW w:w="3854" w:type="dxa"/>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Times New Roman" w:hAnsi="Times New Roman" w:cs="Times New Roman"/>
                <w:sz w:val="20"/>
                <w:szCs w:val="20"/>
              </w:rPr>
              <w:t>Hastane enfeksiyonlarını önlemede sağlık personeline büyük görev düştüğü düşüncesindeyim.</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2"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w:t>
            </w:r>
            <w:r w:rsidR="00C93281" w:rsidRPr="001B47D3">
              <w:rPr>
                <w:rFonts w:ascii="Times New Roman" w:eastAsia="Calibri" w:hAnsi="Times New Roman" w:cs="Times New Roman"/>
                <w:sz w:val="20"/>
                <w:szCs w:val="20"/>
              </w:rPr>
              <w:t>,0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79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0,323</w:t>
            </w:r>
          </w:p>
        </w:tc>
      </w:tr>
      <w:tr w:rsidR="00BD5E3C" w:rsidRPr="0037772D" w:rsidTr="004A2AC5">
        <w:trPr>
          <w:trHeight w:val="20"/>
        </w:trPr>
        <w:tc>
          <w:tcPr>
            <w:tcW w:w="3854" w:type="dxa"/>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Times New Roman" w:hAnsi="Times New Roman" w:cs="Times New Roman"/>
                <w:sz w:val="20"/>
                <w:szCs w:val="20"/>
              </w:rPr>
              <w:t>Hastane enfeksiyonları sağlık personelinin el hijyenine tam olarak uymasıyla azaltılabilir</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2"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w:t>
            </w:r>
            <w:r w:rsidR="00C93281" w:rsidRPr="001B47D3">
              <w:rPr>
                <w:rFonts w:ascii="Times New Roman" w:eastAsia="Calibri" w:hAnsi="Times New Roman" w:cs="Times New Roman"/>
                <w:sz w:val="20"/>
                <w:szCs w:val="20"/>
              </w:rPr>
              <w:t>,0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79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0,569</w:t>
            </w:r>
          </w:p>
        </w:tc>
      </w:tr>
      <w:tr w:rsidR="00BD5E3C" w:rsidRPr="0037772D" w:rsidTr="004A2AC5">
        <w:trPr>
          <w:trHeight w:val="20"/>
        </w:trPr>
        <w:tc>
          <w:tcPr>
            <w:tcW w:w="3854" w:type="dxa"/>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Times New Roman" w:hAnsi="Times New Roman" w:cs="Times New Roman"/>
                <w:sz w:val="20"/>
                <w:szCs w:val="20"/>
              </w:rPr>
              <w:t>Kirli eldivenleri çıkardıktan sonra el hijyeninin sağlanması hastane enfeksiyonunu azaltır.</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2"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w:t>
            </w:r>
            <w:r w:rsidR="00C93281" w:rsidRPr="001B47D3">
              <w:rPr>
                <w:rFonts w:ascii="Times New Roman" w:eastAsia="Calibri" w:hAnsi="Times New Roman" w:cs="Times New Roman"/>
                <w:sz w:val="20"/>
                <w:szCs w:val="20"/>
              </w:rPr>
              <w:t>,0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79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0,529</w:t>
            </w:r>
          </w:p>
        </w:tc>
      </w:tr>
      <w:tr w:rsidR="00BD5E3C" w:rsidRPr="0037772D" w:rsidTr="004A2AC5">
        <w:trPr>
          <w:trHeight w:val="20"/>
        </w:trPr>
        <w:tc>
          <w:tcPr>
            <w:tcW w:w="3854" w:type="dxa"/>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Times New Roman" w:hAnsi="Times New Roman" w:cs="Times New Roman"/>
                <w:sz w:val="20"/>
                <w:szCs w:val="20"/>
              </w:rPr>
              <w:t>İlaç hazırlamaya başlamadan önce el hijyeni sağlanması hastane enfeksiyonunu azaltır.</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2"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w:t>
            </w:r>
            <w:r w:rsidR="00C93281" w:rsidRPr="001B47D3">
              <w:rPr>
                <w:rFonts w:ascii="Times New Roman" w:eastAsia="Calibri" w:hAnsi="Times New Roman" w:cs="Times New Roman"/>
                <w:sz w:val="20"/>
                <w:szCs w:val="20"/>
              </w:rPr>
              <w:t>,0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79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0,948</w:t>
            </w:r>
          </w:p>
        </w:tc>
      </w:tr>
      <w:tr w:rsidR="00BD5E3C" w:rsidRPr="0037772D" w:rsidTr="004A2AC5">
        <w:trPr>
          <w:trHeight w:val="20"/>
        </w:trPr>
        <w:tc>
          <w:tcPr>
            <w:tcW w:w="3854" w:type="dxa"/>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Times New Roman" w:hAnsi="Times New Roman" w:cs="Times New Roman"/>
                <w:sz w:val="20"/>
                <w:szCs w:val="20"/>
              </w:rPr>
              <w:t>Eldiven takmadan önce ellerin yıkanması hastane enfeksiyonunu azaltır.</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3,0-5,0</w:t>
            </w:r>
          </w:p>
        </w:tc>
        <w:tc>
          <w:tcPr>
            <w:tcW w:w="992"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3,0-5,0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3,0-5,0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w:t>
            </w:r>
            <w:r w:rsidR="00C93281" w:rsidRPr="001B47D3">
              <w:rPr>
                <w:rFonts w:ascii="Times New Roman" w:eastAsia="Calibri" w:hAnsi="Times New Roman" w:cs="Times New Roman"/>
                <w:sz w:val="20"/>
                <w:szCs w:val="20"/>
              </w:rPr>
              <w:t>,0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79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0,237</w:t>
            </w:r>
          </w:p>
        </w:tc>
      </w:tr>
      <w:tr w:rsidR="00BD5E3C" w:rsidRPr="0037772D" w:rsidTr="004A2AC5">
        <w:trPr>
          <w:trHeight w:val="20"/>
        </w:trPr>
        <w:tc>
          <w:tcPr>
            <w:tcW w:w="3854" w:type="dxa"/>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hAnsi="Times New Roman" w:cs="Times New Roman"/>
                <w:sz w:val="20"/>
                <w:szCs w:val="20"/>
              </w:rPr>
              <w:t>Diş hekimliğinde kullanılan aletlerin sterilizasyonu</w:t>
            </w:r>
            <w:r w:rsidRPr="001B47D3">
              <w:rPr>
                <w:rFonts w:ascii="Times New Roman" w:eastAsia="Times New Roman" w:hAnsi="Times New Roman" w:cs="Times New Roman"/>
                <w:sz w:val="20"/>
                <w:szCs w:val="20"/>
              </w:rPr>
              <w:t xml:space="preserve"> hastane enfeksiyonunu azaltır.</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2"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w:t>
            </w:r>
            <w:r w:rsidR="00C93281" w:rsidRPr="001B47D3">
              <w:rPr>
                <w:rFonts w:ascii="Times New Roman" w:eastAsia="Calibri" w:hAnsi="Times New Roman" w:cs="Times New Roman"/>
                <w:sz w:val="20"/>
                <w:szCs w:val="20"/>
              </w:rPr>
              <w:t>,0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79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0,205</w:t>
            </w:r>
          </w:p>
        </w:tc>
      </w:tr>
      <w:tr w:rsidR="00BD5E3C" w:rsidRPr="0037772D" w:rsidTr="004A2AC5">
        <w:trPr>
          <w:trHeight w:val="20"/>
        </w:trPr>
        <w:tc>
          <w:tcPr>
            <w:tcW w:w="3854" w:type="dxa"/>
            <w:shd w:val="clear" w:color="auto" w:fill="auto"/>
          </w:tcPr>
          <w:p w:rsidR="00BD5E3C" w:rsidRPr="001B47D3" w:rsidRDefault="00BD5E3C" w:rsidP="004A2AC5">
            <w:pPr>
              <w:spacing w:after="0" w:line="240" w:lineRule="atLeast"/>
              <w:ind w:left="-57"/>
              <w:rPr>
                <w:rFonts w:ascii="Times New Roman" w:eastAsia="Calibri" w:hAnsi="Times New Roman" w:cs="Times New Roman"/>
                <w:sz w:val="20"/>
                <w:szCs w:val="20"/>
              </w:rPr>
            </w:pPr>
            <w:r w:rsidRPr="001B47D3">
              <w:rPr>
                <w:rFonts w:ascii="Times New Roman" w:eastAsia="Times New Roman" w:hAnsi="Times New Roman" w:cs="Times New Roman"/>
                <w:sz w:val="20"/>
                <w:szCs w:val="20"/>
              </w:rPr>
              <w:t>Hasta muayenesi/tedavisi sırasında kirli aletlerle eldivensiz temas edilmesi hastane enfeksiyonlarını artırır.</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2"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shd w:val="clear" w:color="auto" w:fill="FFFFFF"/>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993"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85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5</w:t>
            </w:r>
            <w:r w:rsidR="00C93281" w:rsidRPr="001B47D3">
              <w:rPr>
                <w:rFonts w:ascii="Times New Roman" w:eastAsia="Calibri" w:hAnsi="Times New Roman" w:cs="Times New Roman"/>
                <w:sz w:val="20"/>
                <w:szCs w:val="20"/>
              </w:rPr>
              <w:t>,0</w:t>
            </w:r>
          </w:p>
        </w:tc>
        <w:tc>
          <w:tcPr>
            <w:tcW w:w="850"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4,0-5,0</w:t>
            </w:r>
          </w:p>
        </w:tc>
        <w:tc>
          <w:tcPr>
            <w:tcW w:w="791" w:type="dxa"/>
            <w:shd w:val="clear" w:color="auto" w:fill="auto"/>
            <w:vAlign w:val="center"/>
          </w:tcPr>
          <w:p w:rsidR="00BD5E3C" w:rsidRPr="001B47D3" w:rsidRDefault="00BD5E3C" w:rsidP="004A2AC5">
            <w:pPr>
              <w:spacing w:after="0" w:line="240" w:lineRule="atLeast"/>
              <w:ind w:left="-57"/>
              <w:jc w:val="center"/>
              <w:rPr>
                <w:rFonts w:ascii="Times New Roman" w:eastAsia="Calibri" w:hAnsi="Times New Roman" w:cs="Times New Roman"/>
                <w:sz w:val="20"/>
                <w:szCs w:val="20"/>
              </w:rPr>
            </w:pPr>
            <w:r w:rsidRPr="001B47D3">
              <w:rPr>
                <w:rFonts w:ascii="Times New Roman" w:eastAsia="Calibri" w:hAnsi="Times New Roman" w:cs="Times New Roman"/>
                <w:sz w:val="20"/>
                <w:szCs w:val="20"/>
              </w:rPr>
              <w:t>0,410</w:t>
            </w:r>
          </w:p>
        </w:tc>
      </w:tr>
    </w:tbl>
    <w:p w:rsidR="004A2AC5" w:rsidRPr="0037772D" w:rsidRDefault="004A2AC5">
      <w:pPr>
        <w:rPr>
          <w:rFonts w:ascii="Times New Roman" w:hAnsi="Times New Roman" w:cs="Times New Roman"/>
        </w:rPr>
      </w:pPr>
    </w:p>
    <w:p w:rsidR="004A2AC5" w:rsidRPr="0037772D" w:rsidRDefault="004A2AC5" w:rsidP="008069B9">
      <w:pPr>
        <w:spacing w:after="0" w:line="360" w:lineRule="auto"/>
        <w:ind w:left="993" w:hanging="993"/>
        <w:rPr>
          <w:rFonts w:ascii="Times New Roman" w:eastAsia="Calibri" w:hAnsi="Times New Roman" w:cs="Times New Roman"/>
          <w:sz w:val="24"/>
          <w:szCs w:val="24"/>
        </w:rPr>
      </w:pPr>
      <w:r w:rsidRPr="0037772D">
        <w:rPr>
          <w:rFonts w:ascii="Times New Roman" w:eastAsia="Calibri" w:hAnsi="Times New Roman" w:cs="Times New Roman"/>
          <w:b/>
          <w:sz w:val="24"/>
          <w:szCs w:val="24"/>
        </w:rPr>
        <w:t xml:space="preserve">Tablo 26. </w:t>
      </w:r>
      <w:r w:rsidRPr="0037772D">
        <w:rPr>
          <w:rFonts w:ascii="Times New Roman" w:eastAsia="Calibri" w:hAnsi="Times New Roman" w:cs="Times New Roman"/>
          <w:sz w:val="24"/>
          <w:szCs w:val="24"/>
        </w:rPr>
        <w:t>Diş hekimliği fakültesi öğrencilerinin hastane enfeksiyonu ile ilgili tutumlarının sınıflara göre karşılaştırıl</w:t>
      </w:r>
      <w:r w:rsidR="008069B9" w:rsidRPr="0037772D">
        <w:rPr>
          <w:rFonts w:ascii="Times New Roman" w:eastAsia="Calibri" w:hAnsi="Times New Roman" w:cs="Times New Roman"/>
          <w:sz w:val="24"/>
          <w:szCs w:val="24"/>
        </w:rPr>
        <w:t>ması [Medyan (25-75 persantil)]</w:t>
      </w:r>
      <w:r w:rsidR="00075136">
        <w:rPr>
          <w:rFonts w:ascii="Times New Roman" w:eastAsia="Calibri" w:hAnsi="Times New Roman" w:cs="Times New Roman"/>
          <w:sz w:val="24"/>
          <w:szCs w:val="24"/>
        </w:rPr>
        <w:t xml:space="preserve"> </w:t>
      </w:r>
      <w:r w:rsidR="00075136" w:rsidRPr="0037772D">
        <w:rPr>
          <w:rFonts w:ascii="Times New Roman" w:hAnsi="Times New Roman" w:cs="Times New Roman"/>
          <w:sz w:val="24"/>
          <w:szCs w:val="24"/>
        </w:rPr>
        <w:t>(Devamı)</w:t>
      </w:r>
      <w:r w:rsidR="00965A71">
        <w:rPr>
          <w:rFonts w:ascii="Times New Roman" w:hAnsi="Times New Roman" w:cs="Times New Roman"/>
          <w:sz w:val="24"/>
          <w:szCs w:val="24"/>
        </w:rPr>
        <w:t>.</w:t>
      </w:r>
    </w:p>
    <w:tbl>
      <w:tblPr>
        <w:tblW w:w="13665" w:type="dxa"/>
        <w:tblBorders>
          <w:top w:val="single" w:sz="4" w:space="0" w:color="auto"/>
          <w:bottom w:val="single" w:sz="4" w:space="0" w:color="auto"/>
        </w:tblBorders>
        <w:tblLayout w:type="fixed"/>
        <w:tblLook w:val="04A0" w:firstRow="1" w:lastRow="0" w:firstColumn="1" w:lastColumn="0" w:noHBand="0" w:noVBand="1"/>
      </w:tblPr>
      <w:tblGrid>
        <w:gridCol w:w="340"/>
        <w:gridCol w:w="3404"/>
        <w:gridCol w:w="192"/>
        <w:gridCol w:w="658"/>
        <w:gridCol w:w="192"/>
        <w:gridCol w:w="942"/>
        <w:gridCol w:w="192"/>
        <w:gridCol w:w="659"/>
        <w:gridCol w:w="200"/>
        <w:gridCol w:w="650"/>
        <w:gridCol w:w="200"/>
        <w:gridCol w:w="792"/>
        <w:gridCol w:w="201"/>
        <w:gridCol w:w="650"/>
        <w:gridCol w:w="200"/>
        <w:gridCol w:w="650"/>
        <w:gridCol w:w="201"/>
        <w:gridCol w:w="650"/>
        <w:gridCol w:w="200"/>
        <w:gridCol w:w="650"/>
        <w:gridCol w:w="201"/>
        <w:gridCol w:w="650"/>
        <w:gridCol w:w="200"/>
        <w:gridCol w:w="650"/>
        <w:gridCol w:w="141"/>
      </w:tblGrid>
      <w:tr w:rsidR="004A2AC5" w:rsidRPr="0037772D" w:rsidTr="00640B09">
        <w:trPr>
          <w:gridBefore w:val="1"/>
          <w:wBefore w:w="340" w:type="dxa"/>
          <w:trHeight w:val="20"/>
        </w:trPr>
        <w:tc>
          <w:tcPr>
            <w:tcW w:w="3596" w:type="dxa"/>
            <w:gridSpan w:val="2"/>
            <w:vMerge w:val="restart"/>
            <w:shd w:val="clear" w:color="auto" w:fill="auto"/>
          </w:tcPr>
          <w:p w:rsidR="004A2AC5" w:rsidRPr="0037772D" w:rsidRDefault="004A2AC5" w:rsidP="004A2AC5">
            <w:pPr>
              <w:spacing w:after="0" w:line="240" w:lineRule="atLeast"/>
              <w:ind w:left="-57"/>
              <w:rPr>
                <w:rFonts w:ascii="Times New Roman" w:eastAsia="Calibri" w:hAnsi="Times New Roman" w:cs="Times New Roman"/>
                <w:b/>
                <w:sz w:val="20"/>
                <w:szCs w:val="20"/>
              </w:rPr>
            </w:pPr>
            <w:r w:rsidRPr="0037772D">
              <w:rPr>
                <w:rFonts w:ascii="Times New Roman" w:eastAsia="Calibri" w:hAnsi="Times New Roman" w:cs="Times New Roman"/>
                <w:b/>
                <w:sz w:val="20"/>
                <w:szCs w:val="20"/>
              </w:rPr>
              <w:t>Madde</w:t>
            </w:r>
          </w:p>
        </w:tc>
        <w:tc>
          <w:tcPr>
            <w:tcW w:w="1984" w:type="dxa"/>
            <w:gridSpan w:val="4"/>
            <w:shd w:val="clear" w:color="auto" w:fill="auto"/>
          </w:tcPr>
          <w:p w:rsidR="004A2AC5" w:rsidRPr="0037772D" w:rsidRDefault="004A2AC5" w:rsidP="00BD057D">
            <w:pPr>
              <w:spacing w:after="0" w:line="240" w:lineRule="atLeast"/>
              <w:ind w:left="-57"/>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1. sınıf</w:t>
            </w:r>
          </w:p>
        </w:tc>
        <w:tc>
          <w:tcPr>
            <w:tcW w:w="1709" w:type="dxa"/>
            <w:gridSpan w:val="4"/>
            <w:shd w:val="clear" w:color="auto" w:fill="auto"/>
          </w:tcPr>
          <w:p w:rsidR="004A2AC5" w:rsidRPr="0037772D" w:rsidRDefault="004A2AC5" w:rsidP="00BD057D">
            <w:pPr>
              <w:spacing w:after="0" w:line="240" w:lineRule="atLeast"/>
              <w:ind w:left="-57"/>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2. sınıf</w:t>
            </w:r>
          </w:p>
        </w:tc>
        <w:tc>
          <w:tcPr>
            <w:tcW w:w="1843" w:type="dxa"/>
            <w:gridSpan w:val="4"/>
            <w:shd w:val="clear" w:color="auto" w:fill="auto"/>
          </w:tcPr>
          <w:p w:rsidR="004A2AC5" w:rsidRPr="0037772D" w:rsidRDefault="004A2AC5" w:rsidP="00BD057D">
            <w:pPr>
              <w:spacing w:after="0" w:line="240" w:lineRule="atLeast"/>
              <w:ind w:left="-57"/>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3. sınıf</w:t>
            </w:r>
          </w:p>
        </w:tc>
        <w:tc>
          <w:tcPr>
            <w:tcW w:w="1701" w:type="dxa"/>
            <w:gridSpan w:val="4"/>
            <w:shd w:val="clear" w:color="auto" w:fill="auto"/>
          </w:tcPr>
          <w:p w:rsidR="004A2AC5" w:rsidRPr="0037772D" w:rsidRDefault="004A2AC5" w:rsidP="00BD057D">
            <w:pPr>
              <w:spacing w:after="0" w:line="240" w:lineRule="atLeast"/>
              <w:ind w:left="-57"/>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4. sınıf</w:t>
            </w:r>
          </w:p>
        </w:tc>
        <w:tc>
          <w:tcPr>
            <w:tcW w:w="1701" w:type="dxa"/>
            <w:gridSpan w:val="4"/>
            <w:shd w:val="clear" w:color="auto" w:fill="auto"/>
          </w:tcPr>
          <w:p w:rsidR="004A2AC5" w:rsidRPr="0037772D" w:rsidRDefault="004A2AC5" w:rsidP="00BD057D">
            <w:pPr>
              <w:spacing w:after="0" w:line="240" w:lineRule="atLeast"/>
              <w:ind w:left="-57"/>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5. sınıf</w:t>
            </w:r>
          </w:p>
        </w:tc>
        <w:tc>
          <w:tcPr>
            <w:tcW w:w="791" w:type="dxa"/>
            <w:gridSpan w:val="2"/>
            <w:vMerge w:val="restart"/>
            <w:shd w:val="clear" w:color="auto" w:fill="auto"/>
          </w:tcPr>
          <w:p w:rsidR="004A2AC5" w:rsidRPr="0037772D" w:rsidRDefault="004A2AC5" w:rsidP="00BD057D">
            <w:pPr>
              <w:spacing w:after="0" w:line="240" w:lineRule="atLeast"/>
              <w:ind w:left="-57"/>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p</w:t>
            </w:r>
          </w:p>
        </w:tc>
      </w:tr>
      <w:tr w:rsidR="004A2AC5" w:rsidRPr="0037772D" w:rsidTr="00640B09">
        <w:trPr>
          <w:gridBefore w:val="1"/>
          <w:wBefore w:w="340" w:type="dxa"/>
          <w:trHeight w:val="20"/>
        </w:trPr>
        <w:tc>
          <w:tcPr>
            <w:tcW w:w="3596" w:type="dxa"/>
            <w:gridSpan w:val="2"/>
            <w:vMerge/>
            <w:shd w:val="clear" w:color="auto" w:fill="auto"/>
          </w:tcPr>
          <w:p w:rsidR="004A2AC5" w:rsidRPr="0037772D" w:rsidRDefault="004A2AC5" w:rsidP="004A2AC5">
            <w:pPr>
              <w:spacing w:after="0" w:line="240" w:lineRule="atLeast"/>
              <w:ind w:left="-57"/>
              <w:rPr>
                <w:rFonts w:ascii="Times New Roman" w:eastAsia="Calibri" w:hAnsi="Times New Roman" w:cs="Times New Roman"/>
                <w:b/>
                <w:sz w:val="20"/>
                <w:szCs w:val="20"/>
              </w:rPr>
            </w:pPr>
          </w:p>
        </w:tc>
        <w:tc>
          <w:tcPr>
            <w:tcW w:w="850" w:type="dxa"/>
            <w:gridSpan w:val="2"/>
            <w:shd w:val="clear" w:color="auto" w:fill="auto"/>
          </w:tcPr>
          <w:p w:rsidR="004A2AC5" w:rsidRPr="0037772D" w:rsidRDefault="004A2AC5" w:rsidP="001B47D3">
            <w:pPr>
              <w:spacing w:after="0" w:line="240" w:lineRule="atLeast"/>
              <w:ind w:left="-57"/>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Medyan</w:t>
            </w:r>
          </w:p>
        </w:tc>
        <w:tc>
          <w:tcPr>
            <w:tcW w:w="1134" w:type="dxa"/>
            <w:gridSpan w:val="2"/>
            <w:shd w:val="clear" w:color="auto" w:fill="auto"/>
          </w:tcPr>
          <w:p w:rsidR="004A2AC5" w:rsidRPr="0037772D" w:rsidRDefault="004A2AC5" w:rsidP="001B47D3">
            <w:pPr>
              <w:spacing w:after="0" w:line="240" w:lineRule="atLeast"/>
              <w:ind w:left="-57"/>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(25-75) persantil</w:t>
            </w:r>
          </w:p>
        </w:tc>
        <w:tc>
          <w:tcPr>
            <w:tcW w:w="859" w:type="dxa"/>
            <w:gridSpan w:val="2"/>
            <w:shd w:val="clear" w:color="auto" w:fill="auto"/>
          </w:tcPr>
          <w:p w:rsidR="004A2AC5" w:rsidRPr="0037772D" w:rsidRDefault="00640B09" w:rsidP="00640B09">
            <w:pPr>
              <w:spacing w:after="0" w:line="240" w:lineRule="atLeast"/>
              <w:ind w:left="-57"/>
              <w:rPr>
                <w:rFonts w:ascii="Times New Roman" w:eastAsia="Calibri" w:hAnsi="Times New Roman" w:cs="Times New Roman"/>
                <w:sz w:val="20"/>
                <w:szCs w:val="20"/>
              </w:rPr>
            </w:pPr>
            <w:r>
              <w:rPr>
                <w:rFonts w:ascii="Times New Roman" w:eastAsia="Calibri" w:hAnsi="Times New Roman" w:cs="Times New Roman"/>
                <w:sz w:val="20"/>
                <w:szCs w:val="20"/>
              </w:rPr>
              <w:t>Medya</w:t>
            </w:r>
            <w:r w:rsidR="004A2AC5" w:rsidRPr="0037772D">
              <w:rPr>
                <w:rFonts w:ascii="Times New Roman" w:eastAsia="Calibri" w:hAnsi="Times New Roman" w:cs="Times New Roman"/>
                <w:sz w:val="20"/>
                <w:szCs w:val="20"/>
              </w:rPr>
              <w:t>n</w:t>
            </w:r>
          </w:p>
        </w:tc>
        <w:tc>
          <w:tcPr>
            <w:tcW w:w="850" w:type="dxa"/>
            <w:gridSpan w:val="2"/>
            <w:shd w:val="clear" w:color="auto" w:fill="auto"/>
          </w:tcPr>
          <w:p w:rsidR="004A2AC5" w:rsidRPr="0037772D" w:rsidRDefault="001B47D3" w:rsidP="001B47D3">
            <w:pPr>
              <w:spacing w:after="0" w:line="240" w:lineRule="atLeast"/>
              <w:ind w:left="-57"/>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4A2AC5" w:rsidRPr="0037772D">
              <w:rPr>
                <w:rFonts w:ascii="Times New Roman" w:eastAsia="Calibri" w:hAnsi="Times New Roman" w:cs="Times New Roman"/>
                <w:sz w:val="20"/>
                <w:szCs w:val="20"/>
              </w:rPr>
              <w:t xml:space="preserve">(25-75) </w:t>
            </w:r>
            <w:r>
              <w:rPr>
                <w:rFonts w:ascii="Times New Roman" w:eastAsia="Calibri" w:hAnsi="Times New Roman" w:cs="Times New Roman"/>
                <w:sz w:val="20"/>
                <w:szCs w:val="20"/>
              </w:rPr>
              <w:t xml:space="preserve">    </w:t>
            </w:r>
            <w:r w:rsidR="004A2AC5" w:rsidRPr="0037772D">
              <w:rPr>
                <w:rFonts w:ascii="Times New Roman" w:eastAsia="Calibri" w:hAnsi="Times New Roman" w:cs="Times New Roman"/>
                <w:sz w:val="20"/>
                <w:szCs w:val="20"/>
              </w:rPr>
              <w:t>persantil</w:t>
            </w:r>
          </w:p>
        </w:tc>
        <w:tc>
          <w:tcPr>
            <w:tcW w:w="993" w:type="dxa"/>
            <w:gridSpan w:val="2"/>
            <w:shd w:val="clear" w:color="auto" w:fill="auto"/>
          </w:tcPr>
          <w:p w:rsidR="004A2AC5" w:rsidRPr="0037772D" w:rsidRDefault="004A2AC5" w:rsidP="001B47D3">
            <w:pPr>
              <w:spacing w:after="0" w:line="240" w:lineRule="atLeast"/>
              <w:ind w:left="-57"/>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Medyan</w:t>
            </w:r>
          </w:p>
        </w:tc>
        <w:tc>
          <w:tcPr>
            <w:tcW w:w="850" w:type="dxa"/>
            <w:gridSpan w:val="2"/>
            <w:shd w:val="clear" w:color="auto" w:fill="auto"/>
          </w:tcPr>
          <w:p w:rsidR="004A2AC5" w:rsidRPr="0037772D" w:rsidRDefault="004A2AC5" w:rsidP="001B47D3">
            <w:pPr>
              <w:spacing w:after="0" w:line="240" w:lineRule="atLeast"/>
              <w:ind w:left="-57"/>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(25-75) persantil</w:t>
            </w:r>
          </w:p>
        </w:tc>
        <w:tc>
          <w:tcPr>
            <w:tcW w:w="851" w:type="dxa"/>
            <w:gridSpan w:val="2"/>
            <w:shd w:val="clear" w:color="auto" w:fill="auto"/>
          </w:tcPr>
          <w:p w:rsidR="004A2AC5" w:rsidRPr="0037772D" w:rsidRDefault="004A2AC5" w:rsidP="001B47D3">
            <w:pPr>
              <w:spacing w:after="0" w:line="240" w:lineRule="atLeast"/>
              <w:ind w:left="-57"/>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Medyan</w:t>
            </w:r>
          </w:p>
        </w:tc>
        <w:tc>
          <w:tcPr>
            <w:tcW w:w="850" w:type="dxa"/>
            <w:gridSpan w:val="2"/>
            <w:shd w:val="clear" w:color="auto" w:fill="auto"/>
          </w:tcPr>
          <w:p w:rsidR="004A2AC5" w:rsidRPr="0037772D" w:rsidRDefault="004A2AC5" w:rsidP="001B47D3">
            <w:pPr>
              <w:spacing w:after="0" w:line="240" w:lineRule="atLeast"/>
              <w:ind w:left="-57"/>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(25-75) persantil</w:t>
            </w:r>
          </w:p>
        </w:tc>
        <w:tc>
          <w:tcPr>
            <w:tcW w:w="851" w:type="dxa"/>
            <w:gridSpan w:val="2"/>
            <w:shd w:val="clear" w:color="auto" w:fill="auto"/>
          </w:tcPr>
          <w:p w:rsidR="004A2AC5" w:rsidRPr="0037772D" w:rsidRDefault="004A2AC5" w:rsidP="001B47D3">
            <w:pPr>
              <w:spacing w:after="0" w:line="240" w:lineRule="atLeast"/>
              <w:ind w:left="-57"/>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Medyan</w:t>
            </w:r>
          </w:p>
        </w:tc>
        <w:tc>
          <w:tcPr>
            <w:tcW w:w="850" w:type="dxa"/>
            <w:gridSpan w:val="2"/>
            <w:shd w:val="clear" w:color="auto" w:fill="auto"/>
          </w:tcPr>
          <w:p w:rsidR="004A2AC5" w:rsidRPr="0037772D" w:rsidRDefault="004A2AC5" w:rsidP="001B47D3">
            <w:pPr>
              <w:spacing w:after="0" w:line="240" w:lineRule="atLeast"/>
              <w:ind w:left="-57"/>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(25-75) persantil</w:t>
            </w:r>
          </w:p>
        </w:tc>
        <w:tc>
          <w:tcPr>
            <w:tcW w:w="791" w:type="dxa"/>
            <w:gridSpan w:val="2"/>
            <w:vMerge/>
            <w:shd w:val="clear" w:color="auto" w:fill="auto"/>
          </w:tcPr>
          <w:p w:rsidR="004A2AC5" w:rsidRPr="0037772D" w:rsidRDefault="004A2AC5" w:rsidP="004A2AC5">
            <w:pPr>
              <w:spacing w:after="0" w:line="240" w:lineRule="atLeast"/>
              <w:ind w:left="-57"/>
              <w:rPr>
                <w:rFonts w:ascii="Times New Roman" w:eastAsia="Calibri" w:hAnsi="Times New Roman" w:cs="Times New Roman"/>
                <w:sz w:val="20"/>
                <w:szCs w:val="20"/>
              </w:rPr>
            </w:pPr>
          </w:p>
        </w:tc>
      </w:tr>
      <w:tr w:rsidR="004A2AC5" w:rsidRPr="0037772D" w:rsidTr="00640B09">
        <w:tblPrEx>
          <w:jc w:val="center"/>
        </w:tblPrEx>
        <w:trPr>
          <w:gridAfter w:val="1"/>
          <w:wAfter w:w="141" w:type="dxa"/>
          <w:trHeight w:val="20"/>
          <w:jc w:val="center"/>
        </w:trPr>
        <w:tc>
          <w:tcPr>
            <w:tcW w:w="3744" w:type="dxa"/>
            <w:gridSpan w:val="2"/>
            <w:shd w:val="clear" w:color="auto" w:fill="auto"/>
          </w:tcPr>
          <w:p w:rsidR="004A2AC5" w:rsidRPr="0037772D" w:rsidRDefault="004A2AC5" w:rsidP="004A2AC5">
            <w:pPr>
              <w:spacing w:after="0" w:line="240" w:lineRule="atLeast"/>
              <w:rPr>
                <w:rFonts w:ascii="Times New Roman" w:eastAsia="Times New Roman" w:hAnsi="Times New Roman" w:cs="Times New Roman"/>
                <w:sz w:val="20"/>
                <w:szCs w:val="20"/>
              </w:rPr>
            </w:pPr>
          </w:p>
        </w:tc>
        <w:tc>
          <w:tcPr>
            <w:tcW w:w="850"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rPr>
            </w:pPr>
          </w:p>
        </w:tc>
        <w:tc>
          <w:tcPr>
            <w:tcW w:w="1134"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rPr>
            </w:pPr>
          </w:p>
        </w:tc>
        <w:tc>
          <w:tcPr>
            <w:tcW w:w="851"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shd w:val="clear" w:color="auto" w:fill="FFFFFF"/>
              </w:rPr>
            </w:pPr>
          </w:p>
        </w:tc>
        <w:tc>
          <w:tcPr>
            <w:tcW w:w="850"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shd w:val="clear" w:color="auto" w:fill="FFFFFF"/>
              </w:rPr>
            </w:pPr>
          </w:p>
        </w:tc>
        <w:tc>
          <w:tcPr>
            <w:tcW w:w="992"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rPr>
            </w:pPr>
          </w:p>
        </w:tc>
        <w:tc>
          <w:tcPr>
            <w:tcW w:w="851"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rPr>
            </w:pPr>
          </w:p>
        </w:tc>
        <w:tc>
          <w:tcPr>
            <w:tcW w:w="850"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rPr>
            </w:pPr>
          </w:p>
        </w:tc>
        <w:tc>
          <w:tcPr>
            <w:tcW w:w="851"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rPr>
            </w:pPr>
          </w:p>
        </w:tc>
        <w:tc>
          <w:tcPr>
            <w:tcW w:w="850"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rPr>
            </w:pPr>
          </w:p>
        </w:tc>
        <w:tc>
          <w:tcPr>
            <w:tcW w:w="851"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rPr>
            </w:pPr>
          </w:p>
        </w:tc>
        <w:tc>
          <w:tcPr>
            <w:tcW w:w="850" w:type="dxa"/>
            <w:gridSpan w:val="2"/>
            <w:shd w:val="clear" w:color="auto" w:fill="auto"/>
            <w:vAlign w:val="center"/>
          </w:tcPr>
          <w:p w:rsidR="004A2AC5" w:rsidRPr="0037772D" w:rsidRDefault="004A2AC5" w:rsidP="00982693">
            <w:pPr>
              <w:spacing w:after="0" w:line="240" w:lineRule="atLeast"/>
              <w:jc w:val="center"/>
              <w:rPr>
                <w:rFonts w:ascii="Times New Roman" w:eastAsia="Calibri" w:hAnsi="Times New Roman" w:cs="Times New Roman"/>
                <w:sz w:val="20"/>
                <w:szCs w:val="20"/>
              </w:rPr>
            </w:pPr>
          </w:p>
        </w:tc>
      </w:tr>
      <w:tr w:rsidR="00BD5E3C" w:rsidRPr="0037772D" w:rsidTr="00640B09">
        <w:tblPrEx>
          <w:jc w:val="center"/>
        </w:tblPrEx>
        <w:trPr>
          <w:gridAfter w:val="1"/>
          <w:wAfter w:w="141" w:type="dxa"/>
          <w:trHeight w:val="20"/>
          <w:jc w:val="center"/>
        </w:trPr>
        <w:tc>
          <w:tcPr>
            <w:tcW w:w="3744" w:type="dxa"/>
            <w:gridSpan w:val="2"/>
            <w:shd w:val="clear" w:color="auto" w:fill="auto"/>
          </w:tcPr>
          <w:p w:rsidR="00BD5E3C" w:rsidRPr="0037772D" w:rsidRDefault="00BD5E3C" w:rsidP="004A2AC5">
            <w:pPr>
              <w:spacing w:after="0" w:line="240" w:lineRule="atLeast"/>
              <w:rPr>
                <w:rFonts w:ascii="Times New Roman" w:eastAsia="Calibri" w:hAnsi="Times New Roman" w:cs="Times New Roman"/>
                <w:sz w:val="20"/>
                <w:szCs w:val="20"/>
              </w:rPr>
            </w:pPr>
            <w:r w:rsidRPr="0037772D">
              <w:rPr>
                <w:rFonts w:ascii="Times New Roman" w:eastAsia="Times New Roman" w:hAnsi="Times New Roman" w:cs="Times New Roman"/>
                <w:sz w:val="20"/>
                <w:szCs w:val="20"/>
              </w:rPr>
              <w:t>Hasta teması sonrasında eller temiz görünüyorsa yıkamaya gerek yoktur.</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w:t>
            </w:r>
          </w:p>
        </w:tc>
        <w:tc>
          <w:tcPr>
            <w:tcW w:w="1134"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1,0-2,0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1,0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1,0-2,0</w:t>
            </w:r>
          </w:p>
        </w:tc>
        <w:tc>
          <w:tcPr>
            <w:tcW w:w="992"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1,0-2,0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1,0-1,5</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w:t>
            </w:r>
            <w:r w:rsidR="00C93281" w:rsidRPr="0037772D">
              <w:rPr>
                <w:rFonts w:ascii="Times New Roman" w:eastAsia="Calibri" w:hAnsi="Times New Roman" w:cs="Times New Roman"/>
                <w:sz w:val="20"/>
                <w:szCs w:val="20"/>
              </w:rPr>
              <w:t>,0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1,0-1,0</w:t>
            </w:r>
          </w:p>
        </w:tc>
        <w:tc>
          <w:tcPr>
            <w:tcW w:w="850" w:type="dxa"/>
            <w:gridSpan w:val="2"/>
            <w:shd w:val="clear" w:color="auto" w:fill="auto"/>
            <w:vAlign w:val="center"/>
          </w:tcPr>
          <w:p w:rsidR="00BD5E3C" w:rsidRPr="0037772D" w:rsidRDefault="00BD5E3C" w:rsidP="00982693">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0,070</w:t>
            </w:r>
          </w:p>
        </w:tc>
      </w:tr>
      <w:tr w:rsidR="00BD5E3C" w:rsidRPr="0037772D" w:rsidTr="00640B09">
        <w:tblPrEx>
          <w:jc w:val="center"/>
        </w:tblPrEx>
        <w:trPr>
          <w:gridAfter w:val="1"/>
          <w:wAfter w:w="141" w:type="dxa"/>
          <w:trHeight w:val="20"/>
          <w:jc w:val="center"/>
        </w:trPr>
        <w:tc>
          <w:tcPr>
            <w:tcW w:w="3744" w:type="dxa"/>
            <w:gridSpan w:val="2"/>
            <w:shd w:val="clear" w:color="auto" w:fill="auto"/>
          </w:tcPr>
          <w:p w:rsidR="00BD5E3C" w:rsidRPr="0037772D" w:rsidRDefault="00BD5E3C" w:rsidP="004A2AC5">
            <w:pPr>
              <w:spacing w:after="0" w:line="240" w:lineRule="atLeast"/>
              <w:rPr>
                <w:rFonts w:ascii="Times New Roman" w:eastAsia="Calibri" w:hAnsi="Times New Roman" w:cs="Times New Roman"/>
                <w:sz w:val="20"/>
                <w:szCs w:val="20"/>
              </w:rPr>
            </w:pPr>
            <w:r w:rsidRPr="0037772D">
              <w:rPr>
                <w:rFonts w:ascii="Times New Roman" w:eastAsia="Times New Roman" w:hAnsi="Times New Roman" w:cs="Times New Roman"/>
                <w:sz w:val="20"/>
                <w:szCs w:val="20"/>
              </w:rPr>
              <w:t>Sadece enfekte hastaya temastan sonra el yıkamak gerekir.</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w:t>
            </w:r>
          </w:p>
        </w:tc>
        <w:tc>
          <w:tcPr>
            <w:tcW w:w="1134"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1,0-3,0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1,0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1,0-2,0</w:t>
            </w:r>
          </w:p>
        </w:tc>
        <w:tc>
          <w:tcPr>
            <w:tcW w:w="992"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1,0-2,0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1,0-2,0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w:t>
            </w:r>
            <w:r w:rsidR="00C93281" w:rsidRPr="0037772D">
              <w:rPr>
                <w:rFonts w:ascii="Times New Roman" w:eastAsia="Calibri" w:hAnsi="Times New Roman" w:cs="Times New Roman"/>
                <w:sz w:val="20"/>
                <w:szCs w:val="20"/>
              </w:rPr>
              <w:t>,0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1,0-1,0</w:t>
            </w:r>
          </w:p>
        </w:tc>
        <w:tc>
          <w:tcPr>
            <w:tcW w:w="850" w:type="dxa"/>
            <w:gridSpan w:val="2"/>
            <w:shd w:val="clear" w:color="auto" w:fill="auto"/>
            <w:vAlign w:val="center"/>
          </w:tcPr>
          <w:p w:rsidR="00BD5E3C" w:rsidRPr="0037772D" w:rsidRDefault="00BD5E3C" w:rsidP="00982693">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0,002</w:t>
            </w:r>
          </w:p>
        </w:tc>
      </w:tr>
      <w:tr w:rsidR="00BD5E3C" w:rsidRPr="0037772D" w:rsidTr="00640B09">
        <w:tblPrEx>
          <w:jc w:val="center"/>
        </w:tblPrEx>
        <w:trPr>
          <w:gridAfter w:val="1"/>
          <w:wAfter w:w="141" w:type="dxa"/>
          <w:trHeight w:val="20"/>
          <w:jc w:val="center"/>
        </w:trPr>
        <w:tc>
          <w:tcPr>
            <w:tcW w:w="3744" w:type="dxa"/>
            <w:gridSpan w:val="2"/>
            <w:shd w:val="clear" w:color="auto" w:fill="auto"/>
          </w:tcPr>
          <w:p w:rsidR="00BD5E3C" w:rsidRPr="0037772D" w:rsidRDefault="00BD5E3C" w:rsidP="004A2AC5">
            <w:pPr>
              <w:spacing w:after="0" w:line="240" w:lineRule="atLeast"/>
              <w:rPr>
                <w:rFonts w:ascii="Times New Roman" w:eastAsia="Calibri" w:hAnsi="Times New Roman" w:cs="Times New Roman"/>
                <w:sz w:val="20"/>
                <w:szCs w:val="20"/>
              </w:rPr>
            </w:pPr>
            <w:r w:rsidRPr="0037772D">
              <w:rPr>
                <w:rFonts w:ascii="Times New Roman" w:eastAsia="Times New Roman" w:hAnsi="Times New Roman" w:cs="Times New Roman"/>
                <w:sz w:val="20"/>
                <w:szCs w:val="20"/>
              </w:rPr>
              <w:t>Eldiven takıyorsak el yıkamaya gerek yoktur.</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w:t>
            </w:r>
          </w:p>
        </w:tc>
        <w:tc>
          <w:tcPr>
            <w:tcW w:w="1134"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1,0-3,0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1,0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1,0-2,0</w:t>
            </w:r>
          </w:p>
        </w:tc>
        <w:tc>
          <w:tcPr>
            <w:tcW w:w="992"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1,0-2,0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1,0-2,0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w:t>
            </w:r>
            <w:r w:rsidR="00C93281" w:rsidRPr="0037772D">
              <w:rPr>
                <w:rFonts w:ascii="Times New Roman" w:eastAsia="Calibri" w:hAnsi="Times New Roman" w:cs="Times New Roman"/>
                <w:sz w:val="20"/>
                <w:szCs w:val="20"/>
              </w:rPr>
              <w:t>,0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1,0-2,0</w:t>
            </w:r>
          </w:p>
        </w:tc>
        <w:tc>
          <w:tcPr>
            <w:tcW w:w="850" w:type="dxa"/>
            <w:gridSpan w:val="2"/>
            <w:shd w:val="clear" w:color="auto" w:fill="auto"/>
            <w:vAlign w:val="center"/>
          </w:tcPr>
          <w:p w:rsidR="00BD5E3C" w:rsidRPr="0037772D" w:rsidRDefault="00BD5E3C" w:rsidP="00982693">
            <w:pPr>
              <w:spacing w:after="0" w:line="240" w:lineRule="atLeast"/>
              <w:jc w:val="center"/>
              <w:rPr>
                <w:rFonts w:ascii="Times New Roman" w:eastAsia="Calibri" w:hAnsi="Times New Roman" w:cs="Times New Roman"/>
                <w:b/>
                <w:sz w:val="20"/>
                <w:szCs w:val="20"/>
              </w:rPr>
            </w:pPr>
            <w:r w:rsidRPr="0037772D">
              <w:rPr>
                <w:rFonts w:ascii="Times New Roman" w:eastAsia="Calibri" w:hAnsi="Times New Roman" w:cs="Times New Roman"/>
                <w:b/>
                <w:sz w:val="20"/>
                <w:szCs w:val="20"/>
              </w:rPr>
              <w:t>0,023</w:t>
            </w:r>
          </w:p>
        </w:tc>
      </w:tr>
      <w:tr w:rsidR="00BD5E3C" w:rsidRPr="0037772D" w:rsidTr="00640B09">
        <w:tblPrEx>
          <w:jc w:val="center"/>
        </w:tblPrEx>
        <w:trPr>
          <w:gridAfter w:val="1"/>
          <w:wAfter w:w="141" w:type="dxa"/>
          <w:trHeight w:val="20"/>
          <w:jc w:val="center"/>
        </w:trPr>
        <w:tc>
          <w:tcPr>
            <w:tcW w:w="3744" w:type="dxa"/>
            <w:gridSpan w:val="2"/>
            <w:shd w:val="clear" w:color="auto" w:fill="auto"/>
          </w:tcPr>
          <w:p w:rsidR="00BD5E3C" w:rsidRPr="0037772D" w:rsidRDefault="00BD5E3C" w:rsidP="004A2AC5">
            <w:pPr>
              <w:spacing w:after="0" w:line="240" w:lineRule="atLeast"/>
              <w:rPr>
                <w:rFonts w:ascii="Times New Roman" w:eastAsia="Calibri" w:hAnsi="Times New Roman" w:cs="Times New Roman"/>
                <w:sz w:val="20"/>
                <w:szCs w:val="20"/>
              </w:rPr>
            </w:pPr>
            <w:r w:rsidRPr="0037772D">
              <w:rPr>
                <w:rFonts w:ascii="Times New Roman" w:eastAsia="Times New Roman" w:hAnsi="Times New Roman" w:cs="Times New Roman"/>
                <w:sz w:val="20"/>
                <w:szCs w:val="20"/>
              </w:rPr>
              <w:t>Hastane enfeksiyonlarının önlenmesinde alkol bazlı temizleyiciler önem taşır.</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4,0</w:t>
            </w:r>
          </w:p>
        </w:tc>
        <w:tc>
          <w:tcPr>
            <w:tcW w:w="1134"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3,0-4,0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4,0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3,0-4,0</w:t>
            </w:r>
          </w:p>
        </w:tc>
        <w:tc>
          <w:tcPr>
            <w:tcW w:w="992"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3,0-5,0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3,0-4,0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w:t>
            </w:r>
            <w:r w:rsidR="00C93281" w:rsidRPr="0037772D">
              <w:rPr>
                <w:rFonts w:ascii="Times New Roman" w:eastAsia="Calibri" w:hAnsi="Times New Roman" w:cs="Times New Roman"/>
                <w:sz w:val="20"/>
                <w:szCs w:val="20"/>
              </w:rPr>
              <w:t>,0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4,0-5,0</w:t>
            </w:r>
          </w:p>
        </w:tc>
        <w:tc>
          <w:tcPr>
            <w:tcW w:w="850" w:type="dxa"/>
            <w:gridSpan w:val="2"/>
            <w:shd w:val="clear" w:color="auto" w:fill="auto"/>
            <w:vAlign w:val="center"/>
          </w:tcPr>
          <w:p w:rsidR="00BD5E3C" w:rsidRPr="0037772D" w:rsidRDefault="00BD5E3C" w:rsidP="00982693">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0,411</w:t>
            </w:r>
          </w:p>
        </w:tc>
      </w:tr>
      <w:tr w:rsidR="00BD5E3C" w:rsidRPr="0037772D" w:rsidTr="00640B09">
        <w:tblPrEx>
          <w:jc w:val="center"/>
        </w:tblPrEx>
        <w:trPr>
          <w:gridAfter w:val="1"/>
          <w:wAfter w:w="141" w:type="dxa"/>
          <w:trHeight w:val="20"/>
          <w:jc w:val="center"/>
        </w:trPr>
        <w:tc>
          <w:tcPr>
            <w:tcW w:w="3744" w:type="dxa"/>
            <w:gridSpan w:val="2"/>
            <w:shd w:val="clear" w:color="auto" w:fill="auto"/>
          </w:tcPr>
          <w:p w:rsidR="00BD5E3C" w:rsidRPr="0037772D" w:rsidRDefault="00BD5E3C" w:rsidP="004A2AC5">
            <w:pPr>
              <w:tabs>
                <w:tab w:val="left" w:pos="1615"/>
              </w:tabs>
              <w:spacing w:after="0" w:line="240" w:lineRule="atLeast"/>
              <w:rPr>
                <w:rFonts w:ascii="Times New Roman" w:eastAsia="Calibri" w:hAnsi="Times New Roman" w:cs="Times New Roman"/>
                <w:sz w:val="20"/>
                <w:szCs w:val="20"/>
              </w:rPr>
            </w:pPr>
            <w:r w:rsidRPr="0037772D">
              <w:rPr>
                <w:rFonts w:ascii="Times New Roman" w:eastAsia="Times New Roman" w:hAnsi="Times New Roman" w:cs="Times New Roman"/>
                <w:sz w:val="20"/>
                <w:szCs w:val="20"/>
              </w:rPr>
              <w:t>Ellerde gözle görülebilir kirlenme olan durumlarda sadece alkollü el antiseptiği kullanmak el hijyeni için yeterlidir.</w:t>
            </w:r>
            <w:r w:rsidRPr="0037772D">
              <w:rPr>
                <w:rFonts w:ascii="Times New Roman" w:eastAsia="Calibri" w:hAnsi="Times New Roman" w:cs="Times New Roman"/>
                <w:sz w:val="20"/>
                <w:szCs w:val="20"/>
              </w:rPr>
              <w:tab/>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w:t>
            </w:r>
          </w:p>
        </w:tc>
        <w:tc>
          <w:tcPr>
            <w:tcW w:w="1134"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2,0-3,0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2,0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2,0-3,0</w:t>
            </w:r>
          </w:p>
        </w:tc>
        <w:tc>
          <w:tcPr>
            <w:tcW w:w="992"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1,0-2,0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1,0-3,0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w:t>
            </w:r>
            <w:r w:rsidR="00C93281" w:rsidRPr="0037772D">
              <w:rPr>
                <w:rFonts w:ascii="Times New Roman" w:eastAsia="Calibri" w:hAnsi="Times New Roman" w:cs="Times New Roman"/>
                <w:sz w:val="20"/>
                <w:szCs w:val="20"/>
              </w:rPr>
              <w:t>,0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1,0-2,0</w:t>
            </w:r>
          </w:p>
        </w:tc>
        <w:tc>
          <w:tcPr>
            <w:tcW w:w="850" w:type="dxa"/>
            <w:gridSpan w:val="2"/>
            <w:shd w:val="clear" w:color="auto" w:fill="auto"/>
            <w:vAlign w:val="center"/>
          </w:tcPr>
          <w:p w:rsidR="00BD5E3C" w:rsidRPr="0037772D" w:rsidRDefault="00C93281" w:rsidP="00982693">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0,189</w:t>
            </w:r>
          </w:p>
        </w:tc>
      </w:tr>
      <w:tr w:rsidR="00BD5E3C" w:rsidRPr="0037772D" w:rsidTr="00640B09">
        <w:tblPrEx>
          <w:jc w:val="center"/>
        </w:tblPrEx>
        <w:trPr>
          <w:gridAfter w:val="1"/>
          <w:wAfter w:w="141" w:type="dxa"/>
          <w:trHeight w:val="20"/>
          <w:jc w:val="center"/>
        </w:trPr>
        <w:tc>
          <w:tcPr>
            <w:tcW w:w="3744" w:type="dxa"/>
            <w:gridSpan w:val="2"/>
            <w:shd w:val="clear" w:color="auto" w:fill="auto"/>
          </w:tcPr>
          <w:p w:rsidR="00BD5E3C" w:rsidRPr="0037772D" w:rsidRDefault="00BD5E3C" w:rsidP="004A2AC5">
            <w:pPr>
              <w:spacing w:after="0" w:line="240" w:lineRule="atLeast"/>
              <w:rPr>
                <w:rFonts w:ascii="Times New Roman" w:eastAsia="Calibri" w:hAnsi="Times New Roman" w:cs="Times New Roman"/>
                <w:sz w:val="20"/>
                <w:szCs w:val="20"/>
              </w:rPr>
            </w:pPr>
            <w:r w:rsidRPr="0037772D">
              <w:rPr>
                <w:rFonts w:ascii="Times New Roman" w:eastAsia="Times New Roman" w:hAnsi="Times New Roman" w:cs="Times New Roman"/>
                <w:sz w:val="20"/>
                <w:szCs w:val="20"/>
              </w:rPr>
              <w:t>Alkollü el antiseptikleri elleri kurulamadan ıslak veya nemli ellere uygulanmalıdır.</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w:t>
            </w:r>
          </w:p>
        </w:tc>
        <w:tc>
          <w:tcPr>
            <w:tcW w:w="1134"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2,0-3,0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3,0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3,0-4,0</w:t>
            </w:r>
          </w:p>
        </w:tc>
        <w:tc>
          <w:tcPr>
            <w:tcW w:w="992"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2,0-3,0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3,0-3,0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w:t>
            </w:r>
            <w:r w:rsidR="00C93281" w:rsidRPr="0037772D">
              <w:rPr>
                <w:rFonts w:ascii="Times New Roman" w:eastAsia="Calibri" w:hAnsi="Times New Roman" w:cs="Times New Roman"/>
                <w:sz w:val="20"/>
                <w:szCs w:val="20"/>
              </w:rPr>
              <w:t>,0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2,0-3,0</w:t>
            </w:r>
          </w:p>
        </w:tc>
        <w:tc>
          <w:tcPr>
            <w:tcW w:w="850" w:type="dxa"/>
            <w:gridSpan w:val="2"/>
            <w:shd w:val="clear" w:color="auto" w:fill="auto"/>
            <w:vAlign w:val="center"/>
          </w:tcPr>
          <w:p w:rsidR="00BD5E3C" w:rsidRPr="0037772D" w:rsidRDefault="00C93281" w:rsidP="00982693">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w:t>
            </w:r>
            <w:r w:rsidR="00015F76" w:rsidRPr="0037772D">
              <w:rPr>
                <w:rFonts w:ascii="Times New Roman" w:eastAsia="Calibri" w:hAnsi="Times New Roman" w:cs="Times New Roman"/>
                <w:sz w:val="20"/>
                <w:szCs w:val="20"/>
              </w:rPr>
              <w:t>063</w:t>
            </w:r>
          </w:p>
        </w:tc>
      </w:tr>
      <w:tr w:rsidR="00BD5E3C" w:rsidRPr="0037772D" w:rsidTr="00640B09">
        <w:tblPrEx>
          <w:jc w:val="center"/>
        </w:tblPrEx>
        <w:trPr>
          <w:gridAfter w:val="1"/>
          <w:wAfter w:w="141" w:type="dxa"/>
          <w:trHeight w:val="20"/>
          <w:jc w:val="center"/>
        </w:trPr>
        <w:tc>
          <w:tcPr>
            <w:tcW w:w="3744" w:type="dxa"/>
            <w:gridSpan w:val="2"/>
            <w:shd w:val="clear" w:color="auto" w:fill="auto"/>
          </w:tcPr>
          <w:p w:rsidR="00BD5E3C" w:rsidRPr="0037772D" w:rsidRDefault="00BD5E3C" w:rsidP="004A2AC5">
            <w:pPr>
              <w:spacing w:after="0" w:line="240" w:lineRule="atLeast"/>
              <w:rPr>
                <w:rFonts w:ascii="Times New Roman" w:eastAsia="Calibri" w:hAnsi="Times New Roman" w:cs="Times New Roman"/>
                <w:sz w:val="20"/>
                <w:szCs w:val="20"/>
              </w:rPr>
            </w:pPr>
            <w:r w:rsidRPr="0037772D">
              <w:rPr>
                <w:rFonts w:ascii="Times New Roman" w:eastAsia="Times New Roman" w:hAnsi="Times New Roman" w:cs="Times New Roman"/>
                <w:sz w:val="20"/>
                <w:szCs w:val="20"/>
              </w:rPr>
              <w:t>Alkollü el antiseptiği kullandıktan sonra eller tek kullanımlık kâğıt havlu ile kurulanmalıdır.</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4,0</w:t>
            </w:r>
          </w:p>
        </w:tc>
        <w:tc>
          <w:tcPr>
            <w:tcW w:w="1134"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3,0-5,0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shd w:val="clear" w:color="auto" w:fill="FFFFFF"/>
              </w:rPr>
              <w:t>4,0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3,0-4,0</w:t>
            </w:r>
          </w:p>
        </w:tc>
        <w:tc>
          <w:tcPr>
            <w:tcW w:w="992"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3,0-4,0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3,0-4,0</w:t>
            </w:r>
          </w:p>
        </w:tc>
        <w:tc>
          <w:tcPr>
            <w:tcW w:w="850"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4</w:t>
            </w:r>
            <w:r w:rsidR="00C93281" w:rsidRPr="0037772D">
              <w:rPr>
                <w:rFonts w:ascii="Times New Roman" w:eastAsia="Calibri" w:hAnsi="Times New Roman" w:cs="Times New Roman"/>
                <w:sz w:val="20"/>
                <w:szCs w:val="20"/>
              </w:rPr>
              <w:t>,0</w:t>
            </w:r>
          </w:p>
        </w:tc>
        <w:tc>
          <w:tcPr>
            <w:tcW w:w="851" w:type="dxa"/>
            <w:gridSpan w:val="2"/>
            <w:shd w:val="clear" w:color="auto" w:fill="auto"/>
            <w:vAlign w:val="center"/>
          </w:tcPr>
          <w:p w:rsidR="00BD5E3C" w:rsidRPr="0037772D" w:rsidRDefault="00BD5E3C" w:rsidP="00D83285">
            <w:pPr>
              <w:spacing w:after="0" w:line="240" w:lineRule="atLeast"/>
              <w:rPr>
                <w:rFonts w:ascii="Times New Roman" w:eastAsia="Calibri" w:hAnsi="Times New Roman" w:cs="Times New Roman"/>
                <w:sz w:val="20"/>
                <w:szCs w:val="20"/>
              </w:rPr>
            </w:pPr>
            <w:r w:rsidRPr="0037772D">
              <w:rPr>
                <w:rFonts w:ascii="Times New Roman" w:eastAsia="Calibri" w:hAnsi="Times New Roman" w:cs="Times New Roman"/>
                <w:sz w:val="20"/>
                <w:szCs w:val="20"/>
              </w:rPr>
              <w:t>2,0-5,0</w:t>
            </w:r>
          </w:p>
        </w:tc>
        <w:tc>
          <w:tcPr>
            <w:tcW w:w="850" w:type="dxa"/>
            <w:gridSpan w:val="2"/>
            <w:shd w:val="clear" w:color="auto" w:fill="auto"/>
            <w:vAlign w:val="center"/>
          </w:tcPr>
          <w:p w:rsidR="00BD5E3C" w:rsidRPr="0037772D" w:rsidRDefault="00BD5E3C" w:rsidP="00982693">
            <w:pPr>
              <w:spacing w:after="0" w:line="240" w:lineRule="atLeast"/>
              <w:jc w:val="center"/>
              <w:rPr>
                <w:rFonts w:ascii="Times New Roman" w:eastAsia="Calibri" w:hAnsi="Times New Roman" w:cs="Times New Roman"/>
                <w:sz w:val="20"/>
                <w:szCs w:val="20"/>
              </w:rPr>
            </w:pPr>
            <w:r w:rsidRPr="0037772D">
              <w:rPr>
                <w:rFonts w:ascii="Times New Roman" w:eastAsia="Calibri" w:hAnsi="Times New Roman" w:cs="Times New Roman"/>
                <w:sz w:val="20"/>
                <w:szCs w:val="20"/>
              </w:rPr>
              <w:t>0,960</w:t>
            </w:r>
          </w:p>
        </w:tc>
      </w:tr>
    </w:tbl>
    <w:p w:rsidR="00BD5E3C" w:rsidRPr="0037772D" w:rsidRDefault="00BD5E3C" w:rsidP="00353D49">
      <w:pPr>
        <w:spacing w:after="0" w:line="360" w:lineRule="auto"/>
        <w:jc w:val="both"/>
        <w:rPr>
          <w:rFonts w:ascii="Times New Roman" w:hAnsi="Times New Roman" w:cs="Times New Roman"/>
          <w:b/>
          <w:sz w:val="16"/>
          <w:szCs w:val="16"/>
        </w:rPr>
      </w:pPr>
    </w:p>
    <w:p w:rsidR="004A2AC5" w:rsidRPr="0037772D" w:rsidRDefault="004A2AC5" w:rsidP="00353D49">
      <w:pPr>
        <w:spacing w:after="0" w:line="360" w:lineRule="auto"/>
        <w:jc w:val="both"/>
        <w:rPr>
          <w:rFonts w:ascii="Times New Roman" w:hAnsi="Times New Roman" w:cs="Times New Roman"/>
          <w:b/>
          <w:sz w:val="16"/>
          <w:szCs w:val="16"/>
        </w:rPr>
      </w:pPr>
    </w:p>
    <w:p w:rsidR="004A2AC5" w:rsidRPr="0037772D" w:rsidRDefault="004A2AC5" w:rsidP="00353D49">
      <w:pPr>
        <w:spacing w:after="0" w:line="360" w:lineRule="auto"/>
        <w:jc w:val="both"/>
        <w:rPr>
          <w:rFonts w:ascii="Times New Roman" w:hAnsi="Times New Roman" w:cs="Times New Roman"/>
          <w:b/>
          <w:sz w:val="16"/>
          <w:szCs w:val="16"/>
        </w:rPr>
      </w:pPr>
    </w:p>
    <w:p w:rsidR="004A2AC5" w:rsidRPr="0037772D" w:rsidRDefault="004A2AC5" w:rsidP="00353D49">
      <w:pPr>
        <w:spacing w:after="0" w:line="360" w:lineRule="auto"/>
        <w:jc w:val="both"/>
        <w:rPr>
          <w:rFonts w:ascii="Times New Roman" w:hAnsi="Times New Roman" w:cs="Times New Roman"/>
          <w:b/>
          <w:sz w:val="16"/>
          <w:szCs w:val="16"/>
        </w:rPr>
      </w:pPr>
    </w:p>
    <w:p w:rsidR="004A2AC5" w:rsidRPr="0037772D" w:rsidRDefault="004A2AC5" w:rsidP="00353D49">
      <w:pPr>
        <w:spacing w:after="0" w:line="360" w:lineRule="auto"/>
        <w:jc w:val="both"/>
        <w:rPr>
          <w:rFonts w:ascii="Times New Roman" w:hAnsi="Times New Roman" w:cs="Times New Roman"/>
          <w:b/>
          <w:sz w:val="16"/>
          <w:szCs w:val="16"/>
        </w:rPr>
        <w:sectPr w:rsidR="004A2AC5" w:rsidRPr="0037772D" w:rsidSect="003D0715">
          <w:pgSz w:w="16838" w:h="11906" w:orient="landscape"/>
          <w:pgMar w:top="1418" w:right="1304" w:bottom="1418" w:left="1701" w:header="709" w:footer="709" w:gutter="0"/>
          <w:cols w:space="708"/>
          <w:docGrid w:linePitch="360"/>
        </w:sectPr>
      </w:pPr>
    </w:p>
    <w:p w:rsidR="00BD5E3C" w:rsidRPr="0037772D" w:rsidRDefault="00BD5E3C"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Öğrencilerin </w:t>
      </w:r>
      <w:r w:rsidR="000D17C2" w:rsidRPr="0037772D">
        <w:rPr>
          <w:rFonts w:ascii="Times New Roman" w:hAnsi="Times New Roman" w:cs="Times New Roman"/>
          <w:sz w:val="24"/>
          <w:szCs w:val="24"/>
        </w:rPr>
        <w:t xml:space="preserve">HE </w:t>
      </w:r>
      <w:r w:rsidRPr="0037772D">
        <w:rPr>
          <w:rFonts w:ascii="Times New Roman" w:hAnsi="Times New Roman" w:cs="Times New Roman"/>
          <w:sz w:val="24"/>
          <w:szCs w:val="24"/>
        </w:rPr>
        <w:t xml:space="preserve">ile ilgili tutumlarında sınıflar arasında anlamlı bir farklılık olup olmadığını anlamak amacı ile öğrencilerin </w:t>
      </w:r>
      <w:r w:rsidR="00997354" w:rsidRPr="0037772D">
        <w:rPr>
          <w:rFonts w:ascii="Times New Roman" w:hAnsi="Times New Roman" w:cs="Times New Roman"/>
          <w:sz w:val="24"/>
          <w:szCs w:val="24"/>
        </w:rPr>
        <w:t xml:space="preserve">HE </w:t>
      </w:r>
      <w:r w:rsidRPr="0037772D">
        <w:rPr>
          <w:rFonts w:ascii="Times New Roman" w:hAnsi="Times New Roman" w:cs="Times New Roman"/>
          <w:sz w:val="24"/>
          <w:szCs w:val="24"/>
        </w:rPr>
        <w:t xml:space="preserve">ile ilgili tutumları Tablo 26’daki maddelerle araştırmada sorgulanmıştır. </w:t>
      </w:r>
    </w:p>
    <w:p w:rsidR="0059280E" w:rsidRPr="0037772D" w:rsidRDefault="0059280E" w:rsidP="003541C4">
      <w:pPr>
        <w:pStyle w:val="ListeParagraf"/>
        <w:numPr>
          <w:ilvl w:val="0"/>
          <w:numId w:val="53"/>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w:t>
      </w:r>
      <w:r w:rsidR="00A85624" w:rsidRPr="0037772D">
        <w:rPr>
          <w:rFonts w:ascii="Times New Roman" w:hAnsi="Times New Roman" w:cs="Times New Roman"/>
          <w:sz w:val="24"/>
          <w:szCs w:val="24"/>
        </w:rPr>
        <w:t>Hastane enfeksiyonları konusunda yeterli bilgiye sahip old</w:t>
      </w:r>
      <w:r w:rsidRPr="0037772D">
        <w:rPr>
          <w:rFonts w:ascii="Times New Roman" w:hAnsi="Times New Roman" w:cs="Times New Roman"/>
          <w:sz w:val="24"/>
          <w:szCs w:val="24"/>
        </w:rPr>
        <w:t>uğum düşüncesindeyim”</w:t>
      </w:r>
    </w:p>
    <w:p w:rsidR="00A85624" w:rsidRPr="0037772D" w:rsidRDefault="00A85624"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maddesi</w:t>
      </w:r>
      <w:r w:rsidR="00325EF3" w:rsidRPr="0037772D">
        <w:rPr>
          <w:rFonts w:ascii="Times New Roman" w:hAnsi="Times New Roman" w:cs="Times New Roman"/>
          <w:sz w:val="24"/>
          <w:szCs w:val="24"/>
        </w:rPr>
        <w:t>ne;</w:t>
      </w:r>
    </w:p>
    <w:p w:rsidR="00325EF3" w:rsidRPr="0037772D" w:rsidRDefault="0059280E"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w:t>
      </w:r>
      <w:r w:rsidR="00A3786C" w:rsidRPr="0037772D">
        <w:rPr>
          <w:rFonts w:ascii="Times New Roman" w:hAnsi="Times New Roman" w:cs="Times New Roman"/>
          <w:sz w:val="24"/>
          <w:szCs w:val="24"/>
        </w:rPr>
        <w:t>liği fakültesi öğrencilerinin %</w:t>
      </w:r>
      <w:r w:rsidRPr="0037772D">
        <w:rPr>
          <w:rFonts w:ascii="Times New Roman" w:hAnsi="Times New Roman" w:cs="Times New Roman"/>
          <w:sz w:val="24"/>
          <w:szCs w:val="24"/>
        </w:rPr>
        <w:t>31,2’si kararsızım</w:t>
      </w:r>
      <w:r w:rsidR="00A3786C" w:rsidRPr="0037772D">
        <w:rPr>
          <w:rFonts w:ascii="Times New Roman" w:hAnsi="Times New Roman" w:cs="Times New Roman"/>
          <w:sz w:val="24"/>
          <w:szCs w:val="24"/>
        </w:rPr>
        <w:t xml:space="preserve">, %30,5’i ise katılmıyorum cevabını vermişlerdir. </w:t>
      </w:r>
      <w:r w:rsidRPr="0037772D">
        <w:rPr>
          <w:rFonts w:ascii="Times New Roman" w:hAnsi="Times New Roman" w:cs="Times New Roman"/>
          <w:sz w:val="24"/>
          <w:szCs w:val="24"/>
        </w:rPr>
        <w:t>(Tablo 25).</w:t>
      </w:r>
      <w:r w:rsidR="00D56FBC" w:rsidRPr="0037772D">
        <w:rPr>
          <w:rFonts w:ascii="Times New Roman" w:hAnsi="Times New Roman" w:cs="Times New Roman"/>
          <w:sz w:val="24"/>
          <w:szCs w:val="24"/>
        </w:rPr>
        <w:t xml:space="preserve"> </w:t>
      </w:r>
    </w:p>
    <w:p w:rsidR="00F218E7" w:rsidRPr="0037772D" w:rsidRDefault="00A85624"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Sınıflar arasındaki fark </w:t>
      </w:r>
      <w:r w:rsidR="00324C58" w:rsidRPr="0037772D">
        <w:rPr>
          <w:rFonts w:ascii="Times New Roman" w:hAnsi="Times New Roman" w:cs="Times New Roman"/>
          <w:sz w:val="24"/>
          <w:szCs w:val="24"/>
        </w:rPr>
        <w:t>anlamlı bulunmuştur (</w:t>
      </w:r>
      <w:r w:rsidR="00A3786C" w:rsidRPr="0037772D">
        <w:rPr>
          <w:rFonts w:ascii="Times New Roman" w:hAnsi="Times New Roman" w:cs="Times New Roman"/>
          <w:sz w:val="24"/>
          <w:szCs w:val="24"/>
        </w:rPr>
        <w:t>p:</w:t>
      </w:r>
      <w:r w:rsidR="00615DFF" w:rsidRPr="0037772D">
        <w:rPr>
          <w:rFonts w:ascii="Times New Roman" w:hAnsi="Times New Roman" w:cs="Times New Roman"/>
          <w:sz w:val="24"/>
          <w:szCs w:val="24"/>
        </w:rPr>
        <w:t xml:space="preserve"> </w:t>
      </w:r>
      <w:r w:rsidR="00A3786C" w:rsidRPr="0037772D">
        <w:rPr>
          <w:rFonts w:ascii="Times New Roman" w:hAnsi="Times New Roman" w:cs="Times New Roman"/>
          <w:sz w:val="24"/>
          <w:szCs w:val="24"/>
        </w:rPr>
        <w:t>0,0</w:t>
      </w:r>
      <w:r w:rsidR="00325EF3" w:rsidRPr="0037772D">
        <w:rPr>
          <w:rFonts w:ascii="Times New Roman" w:hAnsi="Times New Roman" w:cs="Times New Roman"/>
          <w:sz w:val="24"/>
          <w:szCs w:val="24"/>
        </w:rPr>
        <w:t>). Farklılığın</w:t>
      </w:r>
      <w:r w:rsidR="0059280E" w:rsidRPr="0037772D">
        <w:rPr>
          <w:rFonts w:ascii="Times New Roman" w:hAnsi="Times New Roman" w:cs="Times New Roman"/>
          <w:sz w:val="24"/>
          <w:szCs w:val="24"/>
        </w:rPr>
        <w:t xml:space="preserve"> beşinci sınıflardan </w:t>
      </w:r>
      <w:r w:rsidR="00324C58" w:rsidRPr="0037772D">
        <w:rPr>
          <w:rFonts w:ascii="Times New Roman" w:hAnsi="Times New Roman" w:cs="Times New Roman"/>
          <w:sz w:val="24"/>
          <w:szCs w:val="24"/>
        </w:rPr>
        <w:t xml:space="preserve">kaynaklandığı tespit edilmiştir </w:t>
      </w:r>
      <w:r w:rsidR="00F218E7" w:rsidRPr="0037772D">
        <w:rPr>
          <w:rFonts w:ascii="Times New Roman" w:hAnsi="Times New Roman" w:cs="Times New Roman"/>
          <w:sz w:val="24"/>
          <w:szCs w:val="24"/>
        </w:rPr>
        <w:t xml:space="preserve">[(Medyan:4,0), </w:t>
      </w:r>
      <w:r w:rsidR="0059280E" w:rsidRPr="0037772D">
        <w:rPr>
          <w:rFonts w:ascii="Times New Roman" w:hAnsi="Times New Roman" w:cs="Times New Roman"/>
          <w:sz w:val="24"/>
          <w:szCs w:val="24"/>
        </w:rPr>
        <w:t>(Tablo 26)</w:t>
      </w:r>
      <w:r w:rsidR="00F218E7" w:rsidRPr="0037772D">
        <w:rPr>
          <w:rFonts w:ascii="Times New Roman" w:hAnsi="Times New Roman" w:cs="Times New Roman"/>
          <w:sz w:val="24"/>
          <w:szCs w:val="24"/>
        </w:rPr>
        <w:t>]</w:t>
      </w:r>
      <w:r w:rsidR="0059280E" w:rsidRPr="0037772D">
        <w:rPr>
          <w:rFonts w:ascii="Times New Roman" w:hAnsi="Times New Roman" w:cs="Times New Roman"/>
          <w:sz w:val="24"/>
          <w:szCs w:val="24"/>
        </w:rPr>
        <w:t>.</w:t>
      </w:r>
      <w:r w:rsidR="00325EF3" w:rsidRPr="0037772D">
        <w:rPr>
          <w:rFonts w:ascii="Times New Roman" w:hAnsi="Times New Roman" w:cs="Times New Roman"/>
          <w:sz w:val="24"/>
          <w:szCs w:val="24"/>
        </w:rPr>
        <w:t xml:space="preserve"> </w:t>
      </w:r>
    </w:p>
    <w:p w:rsidR="00461D0F" w:rsidRPr="0037772D" w:rsidRDefault="00461D0F" w:rsidP="003541C4">
      <w:pPr>
        <w:pStyle w:val="ListeParagraf"/>
        <w:numPr>
          <w:ilvl w:val="0"/>
          <w:numId w:val="56"/>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“Hastane enfeksiyonlarının diş hekimleri için risk olduğunu düşünmüyorum” maddesine; </w:t>
      </w:r>
    </w:p>
    <w:p w:rsidR="00461D0F" w:rsidRPr="0037772D" w:rsidRDefault="00461D0F"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Diş hekimliği fakültesi öğrencilerinin %65,6’sı kesinlikle katılmıyorum yanıtını vermişlerdir (Tablo 25). </w:t>
      </w:r>
    </w:p>
    <w:p w:rsidR="00461D0F" w:rsidRPr="0037772D" w:rsidRDefault="00461D0F"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w:t>
      </w:r>
      <w:r w:rsidR="00A3786C" w:rsidRPr="0037772D">
        <w:rPr>
          <w:rFonts w:ascii="Times New Roman" w:hAnsi="Times New Roman" w:cs="Times New Roman"/>
          <w:sz w:val="24"/>
          <w:szCs w:val="24"/>
        </w:rPr>
        <w:t>ki fark anlamlı bulunmuştur [(p:</w:t>
      </w:r>
      <w:r w:rsidR="00615DFF" w:rsidRPr="0037772D">
        <w:rPr>
          <w:rFonts w:ascii="Times New Roman" w:hAnsi="Times New Roman" w:cs="Times New Roman"/>
          <w:sz w:val="24"/>
          <w:szCs w:val="24"/>
        </w:rPr>
        <w:t xml:space="preserve"> </w:t>
      </w:r>
      <w:r w:rsidR="00A3786C" w:rsidRPr="0037772D">
        <w:rPr>
          <w:rFonts w:ascii="Times New Roman" w:hAnsi="Times New Roman" w:cs="Times New Roman"/>
          <w:sz w:val="24"/>
          <w:szCs w:val="24"/>
        </w:rPr>
        <w:t>0,048</w:t>
      </w:r>
      <w:r w:rsidRPr="0037772D">
        <w:rPr>
          <w:rFonts w:ascii="Times New Roman" w:hAnsi="Times New Roman" w:cs="Times New Roman"/>
          <w:sz w:val="24"/>
          <w:szCs w:val="24"/>
        </w:rPr>
        <w:t>)</w:t>
      </w:r>
      <w:r w:rsidR="007A60D9" w:rsidRPr="0037772D">
        <w:rPr>
          <w:rFonts w:ascii="Times New Roman" w:hAnsi="Times New Roman" w:cs="Times New Roman"/>
          <w:sz w:val="24"/>
          <w:szCs w:val="24"/>
        </w:rPr>
        <w:t xml:space="preserve">, </w:t>
      </w:r>
      <w:r w:rsidRPr="0037772D">
        <w:rPr>
          <w:rFonts w:ascii="Times New Roman" w:hAnsi="Times New Roman" w:cs="Times New Roman"/>
          <w:sz w:val="24"/>
          <w:szCs w:val="24"/>
        </w:rPr>
        <w:t>(Tablo 26)].</w:t>
      </w:r>
    </w:p>
    <w:p w:rsidR="00461D0F" w:rsidRPr="0037772D" w:rsidRDefault="00461D0F" w:rsidP="003541C4">
      <w:pPr>
        <w:pStyle w:val="ListeParagraf"/>
        <w:numPr>
          <w:ilvl w:val="0"/>
          <w:numId w:val="57"/>
        </w:numPr>
        <w:spacing w:after="0" w:line="360" w:lineRule="auto"/>
        <w:contextualSpacing w:val="0"/>
        <w:jc w:val="both"/>
        <w:rPr>
          <w:rFonts w:ascii="Times New Roman" w:hAnsi="Times New Roman" w:cs="Times New Roman"/>
          <w:sz w:val="24"/>
          <w:szCs w:val="24"/>
        </w:rPr>
      </w:pPr>
      <w:r w:rsidRPr="0037772D">
        <w:rPr>
          <w:rFonts w:ascii="Times New Roman" w:eastAsia="Times New Roman" w:hAnsi="Times New Roman" w:cs="Times New Roman"/>
          <w:sz w:val="24"/>
          <w:szCs w:val="24"/>
        </w:rPr>
        <w:t xml:space="preserve">“Diş hekimleri kan yoluyla bulaşan hastalıklara karşı mutlaka aşılanmalıdır” </w:t>
      </w:r>
    </w:p>
    <w:p w:rsidR="0005271F" w:rsidRPr="0037772D" w:rsidRDefault="0005271F" w:rsidP="003541C4">
      <w:pPr>
        <w:spacing w:after="0" w:line="360" w:lineRule="auto"/>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m</w:t>
      </w:r>
      <w:r w:rsidR="00461D0F" w:rsidRPr="0037772D">
        <w:rPr>
          <w:rFonts w:ascii="Times New Roman" w:eastAsia="Times New Roman" w:hAnsi="Times New Roman" w:cs="Times New Roman"/>
          <w:sz w:val="24"/>
          <w:szCs w:val="24"/>
        </w:rPr>
        <w:t>addesine</w:t>
      </w:r>
      <w:r w:rsidRPr="0037772D">
        <w:rPr>
          <w:rFonts w:ascii="Times New Roman" w:eastAsia="Times New Roman" w:hAnsi="Times New Roman" w:cs="Times New Roman"/>
          <w:sz w:val="24"/>
          <w:szCs w:val="24"/>
        </w:rPr>
        <w:t>;</w:t>
      </w:r>
    </w:p>
    <w:p w:rsidR="0005271F" w:rsidRPr="0037772D" w:rsidRDefault="0005271F"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hekimliği fakültesi öğrencilerinin %</w:t>
      </w:r>
      <w:r w:rsidRPr="0037772D">
        <w:rPr>
          <w:rFonts w:ascii="Times New Roman" w:eastAsia="Calibri" w:hAnsi="Times New Roman" w:cs="Times New Roman"/>
          <w:sz w:val="24"/>
          <w:szCs w:val="24"/>
          <w:lang w:eastAsia="tr-TR"/>
        </w:rPr>
        <w:t xml:space="preserve">57,9’u </w:t>
      </w:r>
      <w:r w:rsidRPr="0037772D">
        <w:rPr>
          <w:rFonts w:ascii="Times New Roman" w:hAnsi="Times New Roman" w:cs="Times New Roman"/>
          <w:sz w:val="24"/>
          <w:szCs w:val="24"/>
        </w:rPr>
        <w:t xml:space="preserve">kesinlikle katılıyorum yanıtını vermişlerdir (Tablo 25). </w:t>
      </w:r>
    </w:p>
    <w:p w:rsidR="0005271F" w:rsidRPr="0037772D" w:rsidRDefault="0005271F"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Sınıflar arasındaki fark </w:t>
      </w:r>
      <w:r w:rsidR="00B56241" w:rsidRPr="0037772D">
        <w:rPr>
          <w:rFonts w:ascii="Times New Roman" w:hAnsi="Times New Roman" w:cs="Times New Roman"/>
          <w:sz w:val="24"/>
          <w:szCs w:val="24"/>
        </w:rPr>
        <w:t xml:space="preserve">anlamlı bulunmuştur </w:t>
      </w:r>
      <w:r w:rsidR="00A3786C" w:rsidRPr="0037772D">
        <w:rPr>
          <w:rFonts w:ascii="Times New Roman" w:hAnsi="Times New Roman" w:cs="Times New Roman"/>
          <w:sz w:val="24"/>
          <w:szCs w:val="24"/>
        </w:rPr>
        <w:t>(p:</w:t>
      </w:r>
      <w:r w:rsidR="00615DFF" w:rsidRPr="0037772D">
        <w:rPr>
          <w:rFonts w:ascii="Times New Roman" w:hAnsi="Times New Roman" w:cs="Times New Roman"/>
          <w:sz w:val="24"/>
          <w:szCs w:val="24"/>
        </w:rPr>
        <w:t xml:space="preserve"> </w:t>
      </w:r>
      <w:r w:rsidR="00A3786C" w:rsidRPr="0037772D">
        <w:rPr>
          <w:rFonts w:ascii="Times New Roman" w:hAnsi="Times New Roman" w:cs="Times New Roman"/>
          <w:sz w:val="24"/>
          <w:szCs w:val="24"/>
        </w:rPr>
        <w:t>0,0</w:t>
      </w:r>
      <w:r w:rsidRPr="0037772D">
        <w:rPr>
          <w:rFonts w:ascii="Times New Roman" w:hAnsi="Times New Roman" w:cs="Times New Roman"/>
          <w:sz w:val="24"/>
          <w:szCs w:val="24"/>
        </w:rPr>
        <w:t>)</w:t>
      </w:r>
      <w:r w:rsidR="00B56241" w:rsidRPr="0037772D">
        <w:rPr>
          <w:rFonts w:ascii="Times New Roman" w:hAnsi="Times New Roman" w:cs="Times New Roman"/>
          <w:sz w:val="24"/>
          <w:szCs w:val="24"/>
        </w:rPr>
        <w:t xml:space="preserve">. Farklılığın ikinci, üçüncü, dördüncü ve beşinci sınıflardan kaynaklandığı tespit edilmiştir </w:t>
      </w:r>
      <w:r w:rsidR="004D39B7" w:rsidRPr="0037772D">
        <w:rPr>
          <w:rFonts w:ascii="Times New Roman" w:hAnsi="Times New Roman" w:cs="Times New Roman"/>
          <w:sz w:val="24"/>
          <w:szCs w:val="24"/>
        </w:rPr>
        <w:t xml:space="preserve">[(Medyan:5,0), </w:t>
      </w:r>
      <w:r w:rsidRPr="0037772D">
        <w:rPr>
          <w:rFonts w:ascii="Times New Roman" w:hAnsi="Times New Roman" w:cs="Times New Roman"/>
          <w:sz w:val="24"/>
          <w:szCs w:val="24"/>
        </w:rPr>
        <w:t>(Tablo 26)</w:t>
      </w:r>
      <w:r w:rsidR="004D39B7" w:rsidRPr="0037772D">
        <w:rPr>
          <w:rFonts w:ascii="Times New Roman" w:hAnsi="Times New Roman" w:cs="Times New Roman"/>
          <w:sz w:val="24"/>
          <w:szCs w:val="24"/>
        </w:rPr>
        <w:t>]</w:t>
      </w:r>
      <w:r w:rsidR="00B56241" w:rsidRPr="0037772D">
        <w:rPr>
          <w:rFonts w:ascii="Times New Roman" w:hAnsi="Times New Roman" w:cs="Times New Roman"/>
          <w:sz w:val="24"/>
          <w:szCs w:val="24"/>
        </w:rPr>
        <w:t>.</w:t>
      </w:r>
    </w:p>
    <w:p w:rsidR="00B56241" w:rsidRPr="0037772D" w:rsidRDefault="00D94208" w:rsidP="003541C4">
      <w:pPr>
        <w:pStyle w:val="ListeParagraf"/>
        <w:numPr>
          <w:ilvl w:val="0"/>
          <w:numId w:val="58"/>
        </w:numPr>
        <w:spacing w:after="0" w:line="360" w:lineRule="auto"/>
        <w:contextualSpacing w:val="0"/>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 xml:space="preserve">“Geleceğin diş hekimi olarak asepsi ve antisepsiyi iyi bilmem gerekir” </w:t>
      </w:r>
      <w:r w:rsidR="004D39B7" w:rsidRPr="0037772D">
        <w:rPr>
          <w:rFonts w:ascii="Times New Roman" w:eastAsia="Times New Roman" w:hAnsi="Times New Roman" w:cs="Times New Roman"/>
          <w:sz w:val="24"/>
          <w:szCs w:val="24"/>
        </w:rPr>
        <w:t>maddesine;</w:t>
      </w:r>
    </w:p>
    <w:p w:rsidR="004D39B7" w:rsidRPr="0037772D" w:rsidRDefault="004D39B7"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Diş hekimliği fakültesi öğrencilerinin %56,1’i kesinlikle katılıyorum yanıtını vermişlerdir (Tablo 25). </w:t>
      </w:r>
    </w:p>
    <w:p w:rsidR="004D39B7" w:rsidRPr="0037772D" w:rsidRDefault="004D39B7"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arasındaki fark anlamlı bulunmuştur (</w:t>
      </w:r>
      <w:r w:rsidR="00A3786C" w:rsidRPr="0037772D">
        <w:rPr>
          <w:rFonts w:ascii="Times New Roman" w:hAnsi="Times New Roman" w:cs="Times New Roman"/>
          <w:sz w:val="24"/>
          <w:szCs w:val="24"/>
        </w:rPr>
        <w:t>p:</w:t>
      </w:r>
      <w:r w:rsidR="00615DFF" w:rsidRPr="0037772D">
        <w:rPr>
          <w:rFonts w:ascii="Times New Roman" w:hAnsi="Times New Roman" w:cs="Times New Roman"/>
          <w:sz w:val="24"/>
          <w:szCs w:val="24"/>
        </w:rPr>
        <w:t xml:space="preserve"> </w:t>
      </w:r>
      <w:r w:rsidR="00A3786C" w:rsidRPr="0037772D">
        <w:rPr>
          <w:rFonts w:ascii="Times New Roman" w:hAnsi="Times New Roman" w:cs="Times New Roman"/>
          <w:sz w:val="24"/>
          <w:szCs w:val="24"/>
        </w:rPr>
        <w:t>0,0</w:t>
      </w:r>
      <w:r w:rsidRPr="0037772D">
        <w:rPr>
          <w:rFonts w:ascii="Times New Roman" w:hAnsi="Times New Roman" w:cs="Times New Roman"/>
          <w:sz w:val="24"/>
          <w:szCs w:val="24"/>
        </w:rPr>
        <w:t>). Farklılığın ikinci, üçüncü, dördüncü ve beşinci sınıflardan kaynaklandığı tespit edilmiştir [(Medyan:5,0), (Tablo 26)].</w:t>
      </w:r>
    </w:p>
    <w:p w:rsidR="004D39B7" w:rsidRPr="0037772D" w:rsidRDefault="004D39B7" w:rsidP="003541C4">
      <w:pPr>
        <w:pStyle w:val="ListeParagraf"/>
        <w:numPr>
          <w:ilvl w:val="0"/>
          <w:numId w:val="59"/>
        </w:numPr>
        <w:spacing w:after="0" w:line="360" w:lineRule="auto"/>
        <w:contextualSpacing w:val="0"/>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“Hastane enfeksiyonları konusunda fakültede yeterince eğitim görmekteyiz” maddesine;</w:t>
      </w:r>
    </w:p>
    <w:p w:rsidR="004D39B7" w:rsidRPr="0037772D" w:rsidRDefault="004D39B7"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hekimliği fakültesi öğrencilerinin %</w:t>
      </w:r>
      <w:r w:rsidR="00F90736" w:rsidRPr="0037772D">
        <w:rPr>
          <w:rFonts w:ascii="Times New Roman" w:hAnsi="Times New Roman" w:cs="Times New Roman"/>
          <w:sz w:val="24"/>
          <w:szCs w:val="24"/>
        </w:rPr>
        <w:t>40,4’ü</w:t>
      </w:r>
      <w:r w:rsidRPr="0037772D">
        <w:rPr>
          <w:rFonts w:ascii="Times New Roman" w:hAnsi="Times New Roman" w:cs="Times New Roman"/>
          <w:sz w:val="24"/>
          <w:szCs w:val="24"/>
        </w:rPr>
        <w:t xml:space="preserve"> </w:t>
      </w:r>
      <w:r w:rsidR="00F90736" w:rsidRPr="0037772D">
        <w:rPr>
          <w:rFonts w:ascii="Times New Roman" w:hAnsi="Times New Roman" w:cs="Times New Roman"/>
          <w:sz w:val="24"/>
          <w:szCs w:val="24"/>
        </w:rPr>
        <w:t>kararsız</w:t>
      </w:r>
      <w:r w:rsidR="00743E2B" w:rsidRPr="0037772D">
        <w:rPr>
          <w:rFonts w:ascii="Times New Roman" w:hAnsi="Times New Roman" w:cs="Times New Roman"/>
          <w:sz w:val="24"/>
          <w:szCs w:val="24"/>
        </w:rPr>
        <w:t>ı</w:t>
      </w:r>
      <w:r w:rsidR="00F90736" w:rsidRPr="0037772D">
        <w:rPr>
          <w:rFonts w:ascii="Times New Roman" w:hAnsi="Times New Roman" w:cs="Times New Roman"/>
          <w:sz w:val="24"/>
          <w:szCs w:val="24"/>
        </w:rPr>
        <w:t>m</w:t>
      </w:r>
      <w:r w:rsidR="009C7E09" w:rsidRPr="0037772D">
        <w:rPr>
          <w:rFonts w:ascii="Times New Roman" w:hAnsi="Times New Roman" w:cs="Times New Roman"/>
          <w:sz w:val="24"/>
          <w:szCs w:val="24"/>
        </w:rPr>
        <w:t>,%24,6’sı</w:t>
      </w:r>
      <w:r w:rsidR="00F90736" w:rsidRPr="0037772D">
        <w:rPr>
          <w:rFonts w:ascii="Times New Roman" w:hAnsi="Times New Roman" w:cs="Times New Roman"/>
          <w:sz w:val="24"/>
          <w:szCs w:val="24"/>
        </w:rPr>
        <w:t xml:space="preserve"> </w:t>
      </w:r>
      <w:r w:rsidR="009C7E09" w:rsidRPr="0037772D">
        <w:rPr>
          <w:rFonts w:ascii="Times New Roman" w:hAnsi="Times New Roman" w:cs="Times New Roman"/>
          <w:sz w:val="24"/>
          <w:szCs w:val="24"/>
        </w:rPr>
        <w:t xml:space="preserve">katılıyorum </w:t>
      </w:r>
      <w:r w:rsidRPr="0037772D">
        <w:rPr>
          <w:rFonts w:ascii="Times New Roman" w:hAnsi="Times New Roman" w:cs="Times New Roman"/>
          <w:sz w:val="24"/>
          <w:szCs w:val="24"/>
        </w:rPr>
        <w:t xml:space="preserve">yanıtını vermişlerdir (Tablo 25). </w:t>
      </w:r>
    </w:p>
    <w:p w:rsidR="004D39B7" w:rsidRPr="0037772D" w:rsidRDefault="00F90736"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farklılık bu</w:t>
      </w:r>
      <w:r w:rsidR="007A60D9" w:rsidRPr="0037772D">
        <w:rPr>
          <w:rFonts w:ascii="Times New Roman" w:hAnsi="Times New Roman" w:cs="Times New Roman"/>
          <w:sz w:val="24"/>
          <w:szCs w:val="24"/>
        </w:rPr>
        <w:t xml:space="preserve">lunmamıştır [(p: 0,168), </w:t>
      </w:r>
      <w:r w:rsidR="004B56D9" w:rsidRPr="0037772D">
        <w:rPr>
          <w:rFonts w:ascii="Times New Roman" w:hAnsi="Times New Roman" w:cs="Times New Roman"/>
          <w:sz w:val="24"/>
          <w:szCs w:val="24"/>
        </w:rPr>
        <w:t xml:space="preserve">(Tablo </w:t>
      </w:r>
      <w:r w:rsidRPr="0037772D">
        <w:rPr>
          <w:rFonts w:ascii="Times New Roman" w:hAnsi="Times New Roman" w:cs="Times New Roman"/>
          <w:sz w:val="24"/>
          <w:szCs w:val="24"/>
        </w:rPr>
        <w:t>26)].</w:t>
      </w:r>
    </w:p>
    <w:p w:rsidR="00F90736" w:rsidRPr="0037772D" w:rsidRDefault="00F90736" w:rsidP="003541C4">
      <w:pPr>
        <w:pStyle w:val="ListeParagraf"/>
        <w:numPr>
          <w:ilvl w:val="0"/>
          <w:numId w:val="60"/>
        </w:numPr>
        <w:spacing w:after="0" w:line="360" w:lineRule="auto"/>
        <w:contextualSpacing w:val="0"/>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“Hastane enfeksiyonlarını önlemede sağlık personeline büyük görev düştüğü</w:t>
      </w:r>
    </w:p>
    <w:p w:rsidR="004D39B7" w:rsidRPr="0037772D" w:rsidRDefault="00F90736" w:rsidP="003541C4">
      <w:pPr>
        <w:spacing w:after="0" w:line="360" w:lineRule="auto"/>
        <w:ind w:left="360"/>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düşüncesindeyim” maddesine;</w:t>
      </w:r>
    </w:p>
    <w:p w:rsidR="00F90736" w:rsidRPr="0037772D" w:rsidRDefault="00F90736"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Diş hekimliği fakültesi öğrencilerinin %54’ü kesinlikle katılıyorum yanıtını vermişlerdir (Tablo 25). </w:t>
      </w:r>
    </w:p>
    <w:p w:rsidR="00F90736" w:rsidRPr="0037772D" w:rsidRDefault="00F90736"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fark</w:t>
      </w:r>
      <w:r w:rsidR="007A60D9" w:rsidRPr="0037772D">
        <w:rPr>
          <w:rFonts w:ascii="Times New Roman" w:hAnsi="Times New Roman" w:cs="Times New Roman"/>
          <w:sz w:val="24"/>
          <w:szCs w:val="24"/>
        </w:rPr>
        <w:t xml:space="preserve">lılık bulunmamıştır [(p: 0,323), </w:t>
      </w:r>
      <w:r w:rsidRPr="0037772D">
        <w:rPr>
          <w:rFonts w:ascii="Times New Roman" w:hAnsi="Times New Roman" w:cs="Times New Roman"/>
          <w:sz w:val="24"/>
          <w:szCs w:val="24"/>
        </w:rPr>
        <w:t>(Tabl</w:t>
      </w:r>
      <w:r w:rsidR="00D56FBC" w:rsidRPr="0037772D">
        <w:rPr>
          <w:rFonts w:ascii="Times New Roman" w:hAnsi="Times New Roman" w:cs="Times New Roman"/>
          <w:sz w:val="24"/>
          <w:szCs w:val="24"/>
        </w:rPr>
        <w:t xml:space="preserve">o </w:t>
      </w:r>
      <w:r w:rsidRPr="0037772D">
        <w:rPr>
          <w:rFonts w:ascii="Times New Roman" w:hAnsi="Times New Roman" w:cs="Times New Roman"/>
          <w:sz w:val="24"/>
          <w:szCs w:val="24"/>
        </w:rPr>
        <w:t>26)].</w:t>
      </w:r>
    </w:p>
    <w:p w:rsidR="002550DC" w:rsidRPr="0037772D" w:rsidRDefault="00F90736" w:rsidP="003541C4">
      <w:pPr>
        <w:pStyle w:val="ListeParagraf"/>
        <w:numPr>
          <w:ilvl w:val="0"/>
          <w:numId w:val="60"/>
        </w:numPr>
        <w:spacing w:after="0" w:line="360" w:lineRule="auto"/>
        <w:contextualSpacing w:val="0"/>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“Hastane enfeksiyonları sağlık personelinin el hijyenine tam</w:t>
      </w:r>
      <w:r w:rsidR="002550DC" w:rsidRPr="0037772D">
        <w:rPr>
          <w:rFonts w:ascii="Times New Roman" w:eastAsia="Times New Roman" w:hAnsi="Times New Roman" w:cs="Times New Roman"/>
          <w:sz w:val="24"/>
          <w:szCs w:val="24"/>
          <w:lang w:eastAsia="tr-TR"/>
        </w:rPr>
        <w:t xml:space="preserve"> olarak uymasıyla</w:t>
      </w:r>
    </w:p>
    <w:p w:rsidR="00F90736" w:rsidRPr="0037772D" w:rsidRDefault="00F90736" w:rsidP="003541C4">
      <w:pPr>
        <w:spacing w:after="0" w:line="360" w:lineRule="auto"/>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azaltılabilir” maddesine;</w:t>
      </w:r>
    </w:p>
    <w:p w:rsidR="00F90736" w:rsidRPr="0037772D" w:rsidRDefault="00F90736"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Diş hekimliği fakültesi öğrencilerinin %45,3’ü katılıyorum yanıtını vermişlerdir (Tablo 25). </w:t>
      </w:r>
    </w:p>
    <w:p w:rsidR="001762C6" w:rsidRPr="0037772D" w:rsidRDefault="00F90736"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farklılık bulunmamıştır [(p: 0,</w:t>
      </w:r>
      <w:r w:rsidR="002550DC" w:rsidRPr="0037772D">
        <w:rPr>
          <w:rFonts w:ascii="Times New Roman" w:hAnsi="Times New Roman" w:cs="Times New Roman"/>
          <w:sz w:val="24"/>
          <w:szCs w:val="24"/>
        </w:rPr>
        <w:t>569</w:t>
      </w:r>
      <w:r w:rsidR="007A60D9" w:rsidRPr="0037772D">
        <w:rPr>
          <w:rFonts w:ascii="Times New Roman" w:hAnsi="Times New Roman" w:cs="Times New Roman"/>
          <w:sz w:val="24"/>
          <w:szCs w:val="24"/>
        </w:rPr>
        <w:t xml:space="preserve">), (Tablo </w:t>
      </w:r>
      <w:r w:rsidR="00636A70" w:rsidRPr="0037772D">
        <w:rPr>
          <w:rFonts w:ascii="Times New Roman" w:hAnsi="Times New Roman" w:cs="Times New Roman"/>
          <w:sz w:val="24"/>
          <w:szCs w:val="24"/>
        </w:rPr>
        <w:t>26)].</w:t>
      </w:r>
    </w:p>
    <w:p w:rsidR="007655D4" w:rsidRPr="0037772D" w:rsidRDefault="007655D4" w:rsidP="003541C4">
      <w:pPr>
        <w:pStyle w:val="ListeParagraf"/>
        <w:numPr>
          <w:ilvl w:val="0"/>
          <w:numId w:val="62"/>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w:t>
      </w:r>
      <w:r w:rsidR="001762C6" w:rsidRPr="0037772D">
        <w:rPr>
          <w:rFonts w:ascii="Times New Roman" w:hAnsi="Times New Roman" w:cs="Times New Roman"/>
          <w:sz w:val="24"/>
          <w:szCs w:val="24"/>
        </w:rPr>
        <w:t xml:space="preserve">Kirli eldivenleri çıkardıktan sonra el hijyeninin sağlanması hastane enfeksiyonunu </w:t>
      </w:r>
    </w:p>
    <w:p w:rsidR="001762C6" w:rsidRPr="0037772D" w:rsidRDefault="001762C6"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a</w:t>
      </w:r>
      <w:r w:rsidR="007655D4" w:rsidRPr="0037772D">
        <w:rPr>
          <w:rFonts w:ascii="Times New Roman" w:hAnsi="Times New Roman" w:cs="Times New Roman"/>
          <w:sz w:val="24"/>
          <w:szCs w:val="24"/>
        </w:rPr>
        <w:t xml:space="preserve">zaltır” maddesine; </w:t>
      </w:r>
    </w:p>
    <w:p w:rsidR="007655D4" w:rsidRPr="0037772D" w:rsidRDefault="007655D4"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hekimliği fakültesi öğrencilerinin %45,3’ü katılıyorum yanıtını vermişlerdir (Tablo 25).</w:t>
      </w:r>
    </w:p>
    <w:p w:rsidR="007655D4" w:rsidRPr="0037772D" w:rsidRDefault="007655D4"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farklılık bu</w:t>
      </w:r>
      <w:r w:rsidR="004B56D9" w:rsidRPr="0037772D">
        <w:rPr>
          <w:rFonts w:ascii="Times New Roman" w:hAnsi="Times New Roman" w:cs="Times New Roman"/>
          <w:sz w:val="24"/>
          <w:szCs w:val="24"/>
        </w:rPr>
        <w:t>lunmamıştır [(p:</w:t>
      </w:r>
      <w:r w:rsidR="00615DFF" w:rsidRPr="0037772D">
        <w:rPr>
          <w:rFonts w:ascii="Times New Roman" w:hAnsi="Times New Roman" w:cs="Times New Roman"/>
          <w:sz w:val="24"/>
          <w:szCs w:val="24"/>
        </w:rPr>
        <w:t xml:space="preserve"> </w:t>
      </w:r>
      <w:r w:rsidR="007A60D9" w:rsidRPr="0037772D">
        <w:rPr>
          <w:rFonts w:ascii="Times New Roman" w:hAnsi="Times New Roman" w:cs="Times New Roman"/>
          <w:sz w:val="24"/>
          <w:szCs w:val="24"/>
        </w:rPr>
        <w:t xml:space="preserve">0,529), (Tablo </w:t>
      </w:r>
      <w:r w:rsidRPr="0037772D">
        <w:rPr>
          <w:rFonts w:ascii="Times New Roman" w:hAnsi="Times New Roman" w:cs="Times New Roman"/>
          <w:sz w:val="24"/>
          <w:szCs w:val="24"/>
        </w:rPr>
        <w:t>26)].</w:t>
      </w:r>
    </w:p>
    <w:p w:rsidR="007655D4" w:rsidRPr="0037772D" w:rsidRDefault="007655D4" w:rsidP="003541C4">
      <w:pPr>
        <w:pStyle w:val="ListeParagraf"/>
        <w:numPr>
          <w:ilvl w:val="0"/>
          <w:numId w:val="62"/>
        </w:numPr>
        <w:spacing w:after="0" w:line="360" w:lineRule="auto"/>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“İlaç hazırlamaya başlamadan önce el hijyeni sağlanması hastane enfeksiyonunu </w:t>
      </w:r>
    </w:p>
    <w:p w:rsidR="007655D4" w:rsidRPr="0037772D" w:rsidRDefault="007655D4" w:rsidP="003541C4">
      <w:pPr>
        <w:spacing w:after="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azaltır” maddesine;</w:t>
      </w:r>
    </w:p>
    <w:p w:rsidR="007655D4" w:rsidRPr="0037772D" w:rsidRDefault="007655D4"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hekimliği fakültesi öğrencilerinin %46,7’si katılıyorum yanıtını vermişlerdir (Tablo 25).</w:t>
      </w:r>
    </w:p>
    <w:p w:rsidR="007655D4" w:rsidRPr="0037772D" w:rsidRDefault="007655D4"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w:t>
      </w:r>
      <w:r w:rsidR="004B56D9" w:rsidRPr="0037772D">
        <w:rPr>
          <w:rFonts w:ascii="Times New Roman" w:hAnsi="Times New Roman" w:cs="Times New Roman"/>
          <w:sz w:val="24"/>
          <w:szCs w:val="24"/>
        </w:rPr>
        <w:t>ir farklılık bulunmamıştır [(p:</w:t>
      </w:r>
      <w:r w:rsidR="00615DFF" w:rsidRPr="0037772D">
        <w:rPr>
          <w:rFonts w:ascii="Times New Roman" w:hAnsi="Times New Roman" w:cs="Times New Roman"/>
          <w:sz w:val="24"/>
          <w:szCs w:val="24"/>
        </w:rPr>
        <w:t xml:space="preserve"> </w:t>
      </w:r>
      <w:r w:rsidRPr="0037772D">
        <w:rPr>
          <w:rFonts w:ascii="Times New Roman" w:hAnsi="Times New Roman" w:cs="Times New Roman"/>
          <w:sz w:val="24"/>
          <w:szCs w:val="24"/>
        </w:rPr>
        <w:t>0,948)</w:t>
      </w:r>
      <w:r w:rsidR="007A60D9" w:rsidRPr="0037772D">
        <w:rPr>
          <w:rFonts w:ascii="Times New Roman" w:hAnsi="Times New Roman" w:cs="Times New Roman"/>
          <w:sz w:val="24"/>
          <w:szCs w:val="24"/>
        </w:rPr>
        <w:t>,</w:t>
      </w:r>
      <w:r w:rsidRPr="0037772D">
        <w:rPr>
          <w:rFonts w:ascii="Times New Roman" w:hAnsi="Times New Roman" w:cs="Times New Roman"/>
          <w:sz w:val="24"/>
          <w:szCs w:val="24"/>
        </w:rPr>
        <w:t xml:space="preserve"> (Tablo: 26)].</w:t>
      </w:r>
    </w:p>
    <w:p w:rsidR="007655D4" w:rsidRPr="0037772D" w:rsidRDefault="007655D4" w:rsidP="003541C4">
      <w:pPr>
        <w:pStyle w:val="ListeParagraf"/>
        <w:numPr>
          <w:ilvl w:val="0"/>
          <w:numId w:val="63"/>
        </w:numPr>
        <w:spacing w:after="0" w:line="360" w:lineRule="auto"/>
        <w:contextualSpacing w:val="0"/>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“Eldiven takmadan önce ellerin yıkanması hastane enfeksiyonunu azaltır” maddesine;</w:t>
      </w:r>
    </w:p>
    <w:p w:rsidR="007655D4" w:rsidRPr="0037772D" w:rsidRDefault="007655D4"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w:t>
      </w:r>
      <w:r w:rsidR="009C7E09" w:rsidRPr="0037772D">
        <w:rPr>
          <w:rFonts w:ascii="Times New Roman" w:hAnsi="Times New Roman" w:cs="Times New Roman"/>
          <w:sz w:val="24"/>
          <w:szCs w:val="24"/>
        </w:rPr>
        <w:t>liği fakültesi öğrencilerinin %</w:t>
      </w:r>
      <w:r w:rsidR="00706985" w:rsidRPr="0037772D">
        <w:rPr>
          <w:rFonts w:ascii="Times New Roman" w:hAnsi="Times New Roman" w:cs="Times New Roman"/>
          <w:sz w:val="24"/>
          <w:szCs w:val="24"/>
        </w:rPr>
        <w:t>44,2’si katılıyorum yanıtını vermişlerdir (Tablo 25).</w:t>
      </w:r>
    </w:p>
    <w:p w:rsidR="00706985" w:rsidRPr="0037772D" w:rsidRDefault="00706985"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fark</w:t>
      </w:r>
      <w:r w:rsidR="004B56D9" w:rsidRPr="0037772D">
        <w:rPr>
          <w:rFonts w:ascii="Times New Roman" w:hAnsi="Times New Roman" w:cs="Times New Roman"/>
          <w:sz w:val="24"/>
          <w:szCs w:val="24"/>
        </w:rPr>
        <w:t>lılık bulunmamıştır [(p:</w:t>
      </w:r>
      <w:r w:rsidR="00615DFF" w:rsidRPr="0037772D">
        <w:rPr>
          <w:rFonts w:ascii="Times New Roman" w:hAnsi="Times New Roman" w:cs="Times New Roman"/>
          <w:sz w:val="24"/>
          <w:szCs w:val="24"/>
        </w:rPr>
        <w:t xml:space="preserve"> </w:t>
      </w:r>
      <w:r w:rsidR="007A60D9" w:rsidRPr="0037772D">
        <w:rPr>
          <w:rFonts w:ascii="Times New Roman" w:hAnsi="Times New Roman" w:cs="Times New Roman"/>
          <w:sz w:val="24"/>
          <w:szCs w:val="24"/>
        </w:rPr>
        <w:t xml:space="preserve">0,237), </w:t>
      </w:r>
      <w:r w:rsidR="00E65A49" w:rsidRPr="0037772D">
        <w:rPr>
          <w:rFonts w:ascii="Times New Roman" w:hAnsi="Times New Roman" w:cs="Times New Roman"/>
          <w:sz w:val="24"/>
          <w:szCs w:val="24"/>
        </w:rPr>
        <w:t xml:space="preserve">(Tablo </w:t>
      </w:r>
      <w:r w:rsidRPr="0037772D">
        <w:rPr>
          <w:rFonts w:ascii="Times New Roman" w:hAnsi="Times New Roman" w:cs="Times New Roman"/>
          <w:sz w:val="24"/>
          <w:szCs w:val="24"/>
        </w:rPr>
        <w:t>26)].</w:t>
      </w:r>
    </w:p>
    <w:p w:rsidR="00706985" w:rsidRPr="0037772D" w:rsidRDefault="00706985" w:rsidP="003541C4">
      <w:pPr>
        <w:pStyle w:val="ListeParagraf"/>
        <w:numPr>
          <w:ilvl w:val="0"/>
          <w:numId w:val="63"/>
        </w:numPr>
        <w:spacing w:after="0" w:line="360" w:lineRule="auto"/>
        <w:contextualSpacing w:val="0"/>
        <w:jc w:val="both"/>
        <w:rPr>
          <w:rFonts w:ascii="Times New Roman" w:hAnsi="Times New Roman" w:cs="Times New Roman"/>
          <w:sz w:val="24"/>
          <w:szCs w:val="24"/>
        </w:rPr>
      </w:pPr>
      <w:r w:rsidRPr="0037772D">
        <w:rPr>
          <w:rFonts w:ascii="Times New Roman" w:eastAsiaTheme="minorEastAsia" w:hAnsi="Times New Roman" w:cs="Times New Roman"/>
          <w:sz w:val="24"/>
          <w:szCs w:val="24"/>
          <w:lang w:eastAsia="tr-TR"/>
        </w:rPr>
        <w:t>“Diş hekimliğinde kullanılan aletlerin sterilizasyonu</w:t>
      </w:r>
      <w:r w:rsidRPr="0037772D">
        <w:rPr>
          <w:rFonts w:ascii="Times New Roman" w:eastAsia="Times New Roman" w:hAnsi="Times New Roman" w:cs="Times New Roman"/>
          <w:sz w:val="24"/>
          <w:szCs w:val="24"/>
          <w:lang w:eastAsia="tr-TR"/>
        </w:rPr>
        <w:t xml:space="preserve"> hastane enfeksiyonunu azaltır” maddesine;</w:t>
      </w:r>
    </w:p>
    <w:p w:rsidR="00706985" w:rsidRPr="0037772D" w:rsidRDefault="00706985"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w:t>
      </w:r>
      <w:r w:rsidR="009C7E09" w:rsidRPr="0037772D">
        <w:rPr>
          <w:rFonts w:ascii="Times New Roman" w:hAnsi="Times New Roman" w:cs="Times New Roman"/>
          <w:sz w:val="24"/>
          <w:szCs w:val="24"/>
        </w:rPr>
        <w:t>liği fakültesi öğrencilerinin %</w:t>
      </w:r>
      <w:r w:rsidRPr="0037772D">
        <w:rPr>
          <w:rFonts w:ascii="Times New Roman" w:hAnsi="Times New Roman" w:cs="Times New Roman"/>
          <w:sz w:val="24"/>
          <w:szCs w:val="24"/>
        </w:rPr>
        <w:t>55,1’i kesinlikle katılıyorum yanıtını vermişlerdir (Tablo 25).</w:t>
      </w:r>
    </w:p>
    <w:p w:rsidR="00706985" w:rsidRPr="0037772D" w:rsidRDefault="00706985"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w:t>
      </w:r>
      <w:r w:rsidR="004B56D9" w:rsidRPr="0037772D">
        <w:rPr>
          <w:rFonts w:ascii="Times New Roman" w:hAnsi="Times New Roman" w:cs="Times New Roman"/>
          <w:sz w:val="24"/>
          <w:szCs w:val="24"/>
        </w:rPr>
        <w:t>arklılık bulunmamıştır [(p:</w:t>
      </w:r>
      <w:r w:rsidR="00615DFF" w:rsidRPr="0037772D">
        <w:rPr>
          <w:rFonts w:ascii="Times New Roman" w:hAnsi="Times New Roman" w:cs="Times New Roman"/>
          <w:sz w:val="24"/>
          <w:szCs w:val="24"/>
        </w:rPr>
        <w:t xml:space="preserve"> </w:t>
      </w:r>
      <w:r w:rsidRPr="0037772D">
        <w:rPr>
          <w:rFonts w:ascii="Times New Roman" w:hAnsi="Times New Roman" w:cs="Times New Roman"/>
          <w:sz w:val="24"/>
          <w:szCs w:val="24"/>
        </w:rPr>
        <w:t>0,205</w:t>
      </w:r>
      <w:r w:rsidR="007A60D9" w:rsidRPr="0037772D">
        <w:rPr>
          <w:rFonts w:ascii="Times New Roman" w:hAnsi="Times New Roman" w:cs="Times New Roman"/>
          <w:sz w:val="24"/>
          <w:szCs w:val="24"/>
        </w:rPr>
        <w:t xml:space="preserve">), </w:t>
      </w:r>
      <w:r w:rsidR="00E65A49" w:rsidRPr="0037772D">
        <w:rPr>
          <w:rFonts w:ascii="Times New Roman" w:hAnsi="Times New Roman" w:cs="Times New Roman"/>
          <w:sz w:val="24"/>
          <w:szCs w:val="24"/>
        </w:rPr>
        <w:t xml:space="preserve">(Tablo </w:t>
      </w:r>
      <w:r w:rsidRPr="0037772D">
        <w:rPr>
          <w:rFonts w:ascii="Times New Roman" w:hAnsi="Times New Roman" w:cs="Times New Roman"/>
          <w:sz w:val="24"/>
          <w:szCs w:val="24"/>
        </w:rPr>
        <w:t>26)].</w:t>
      </w:r>
    </w:p>
    <w:p w:rsidR="00706985" w:rsidRPr="0037772D" w:rsidRDefault="00706985" w:rsidP="003541C4">
      <w:pPr>
        <w:pStyle w:val="ListeParagraf"/>
        <w:numPr>
          <w:ilvl w:val="0"/>
          <w:numId w:val="64"/>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“Hasta muayenesi/tedavisi sırasında kirli aletlerle eldivensiz temas edilmesi hastane </w:t>
      </w:r>
    </w:p>
    <w:p w:rsidR="00706985" w:rsidRPr="0037772D" w:rsidRDefault="00706985"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enfeksiyonlarını artırır” maddesine; </w:t>
      </w:r>
    </w:p>
    <w:p w:rsidR="00706985" w:rsidRPr="0037772D" w:rsidRDefault="00706985"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w:t>
      </w:r>
      <w:r w:rsidR="009C7E09" w:rsidRPr="0037772D">
        <w:rPr>
          <w:rFonts w:ascii="Times New Roman" w:hAnsi="Times New Roman" w:cs="Times New Roman"/>
          <w:sz w:val="24"/>
          <w:szCs w:val="24"/>
        </w:rPr>
        <w:t>liği fakültesi öğrencilerinin %</w:t>
      </w:r>
      <w:r w:rsidRPr="0037772D">
        <w:rPr>
          <w:rFonts w:ascii="Times New Roman" w:hAnsi="Times New Roman" w:cs="Times New Roman"/>
          <w:sz w:val="24"/>
          <w:szCs w:val="24"/>
        </w:rPr>
        <w:t>56,8’i kesinlikle katılıyorum yanıtını vermişlerdir (Tablo 25).</w:t>
      </w:r>
    </w:p>
    <w:p w:rsidR="00706985" w:rsidRPr="0037772D" w:rsidRDefault="00706985"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w:t>
      </w:r>
      <w:r w:rsidR="004B56D9" w:rsidRPr="0037772D">
        <w:rPr>
          <w:rFonts w:ascii="Times New Roman" w:hAnsi="Times New Roman" w:cs="Times New Roman"/>
          <w:sz w:val="24"/>
          <w:szCs w:val="24"/>
        </w:rPr>
        <w:t>arklılık bulunmamıştır [(p:</w:t>
      </w:r>
      <w:r w:rsidRPr="0037772D">
        <w:rPr>
          <w:rFonts w:ascii="Times New Roman" w:hAnsi="Times New Roman" w:cs="Times New Roman"/>
          <w:sz w:val="24"/>
          <w:szCs w:val="24"/>
        </w:rPr>
        <w:t>0,410</w:t>
      </w:r>
      <w:r w:rsidR="00E006AE" w:rsidRPr="0037772D">
        <w:rPr>
          <w:rFonts w:ascii="Times New Roman" w:hAnsi="Times New Roman" w:cs="Times New Roman"/>
          <w:sz w:val="24"/>
          <w:szCs w:val="24"/>
        </w:rPr>
        <w:t xml:space="preserve">), </w:t>
      </w:r>
      <w:r w:rsidR="00E65A49" w:rsidRPr="0037772D">
        <w:rPr>
          <w:rFonts w:ascii="Times New Roman" w:hAnsi="Times New Roman" w:cs="Times New Roman"/>
          <w:sz w:val="24"/>
          <w:szCs w:val="24"/>
        </w:rPr>
        <w:t>(Tablo</w:t>
      </w:r>
      <w:r w:rsidRPr="0037772D">
        <w:rPr>
          <w:rFonts w:ascii="Times New Roman" w:hAnsi="Times New Roman" w:cs="Times New Roman"/>
          <w:sz w:val="24"/>
          <w:szCs w:val="24"/>
        </w:rPr>
        <w:t xml:space="preserve"> 26)].</w:t>
      </w:r>
    </w:p>
    <w:p w:rsidR="00706985" w:rsidRPr="0037772D" w:rsidRDefault="00706985" w:rsidP="003541C4">
      <w:pPr>
        <w:pStyle w:val="ListeParagraf"/>
        <w:numPr>
          <w:ilvl w:val="0"/>
          <w:numId w:val="65"/>
        </w:numPr>
        <w:spacing w:after="0" w:line="360" w:lineRule="auto"/>
        <w:contextualSpacing w:val="0"/>
        <w:jc w:val="both"/>
        <w:rPr>
          <w:rFonts w:ascii="Times New Roman" w:hAnsi="Times New Roman" w:cs="Times New Roman"/>
          <w:sz w:val="24"/>
          <w:szCs w:val="24"/>
        </w:rPr>
      </w:pPr>
      <w:r w:rsidRPr="0037772D">
        <w:rPr>
          <w:rFonts w:ascii="Times New Roman" w:eastAsia="Times New Roman" w:hAnsi="Times New Roman" w:cs="Times New Roman"/>
          <w:sz w:val="24"/>
          <w:szCs w:val="24"/>
          <w:lang w:eastAsia="tr-TR"/>
        </w:rPr>
        <w:t xml:space="preserve">“Hasta teması sonrasında eller temiz görünüyorsa yıkamaya gerek yoktur” </w:t>
      </w:r>
      <w:r w:rsidRPr="0037772D">
        <w:rPr>
          <w:rFonts w:ascii="Times New Roman" w:hAnsi="Times New Roman" w:cs="Times New Roman"/>
          <w:sz w:val="24"/>
          <w:szCs w:val="24"/>
        </w:rPr>
        <w:t xml:space="preserve">maddesine; </w:t>
      </w:r>
    </w:p>
    <w:p w:rsidR="00706985" w:rsidRPr="0037772D" w:rsidRDefault="00706985"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w:t>
      </w:r>
      <w:r w:rsidR="009C7E09" w:rsidRPr="0037772D">
        <w:rPr>
          <w:rFonts w:ascii="Times New Roman" w:hAnsi="Times New Roman" w:cs="Times New Roman"/>
          <w:sz w:val="24"/>
          <w:szCs w:val="24"/>
        </w:rPr>
        <w:t>liği fakültesi öğrencilerinin %</w:t>
      </w:r>
      <w:r w:rsidRPr="0037772D">
        <w:rPr>
          <w:rFonts w:ascii="Times New Roman" w:hAnsi="Times New Roman" w:cs="Times New Roman"/>
          <w:sz w:val="24"/>
          <w:szCs w:val="24"/>
        </w:rPr>
        <w:t>68,8’i kesinlikle katılmıyorum yanıtını vermişlerdir (Tablo 25).</w:t>
      </w:r>
    </w:p>
    <w:p w:rsidR="004D39B7" w:rsidRPr="0037772D" w:rsidRDefault="00706985"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farklılık bulunmamıştır [(p: 0,070</w:t>
      </w:r>
      <w:r w:rsidR="007A60D9" w:rsidRPr="0037772D">
        <w:rPr>
          <w:rFonts w:ascii="Times New Roman" w:hAnsi="Times New Roman" w:cs="Times New Roman"/>
          <w:sz w:val="24"/>
          <w:szCs w:val="24"/>
        </w:rPr>
        <w:t xml:space="preserve">), </w:t>
      </w:r>
      <w:r w:rsidR="00333D40" w:rsidRPr="0037772D">
        <w:rPr>
          <w:rFonts w:ascii="Times New Roman" w:hAnsi="Times New Roman" w:cs="Times New Roman"/>
          <w:sz w:val="24"/>
          <w:szCs w:val="24"/>
        </w:rPr>
        <w:t xml:space="preserve">(Tablo </w:t>
      </w:r>
      <w:r w:rsidRPr="0037772D">
        <w:rPr>
          <w:rFonts w:ascii="Times New Roman" w:hAnsi="Times New Roman" w:cs="Times New Roman"/>
          <w:sz w:val="24"/>
          <w:szCs w:val="24"/>
        </w:rPr>
        <w:t>26)].</w:t>
      </w:r>
    </w:p>
    <w:p w:rsidR="00106B5B" w:rsidRPr="0037772D" w:rsidRDefault="00106B5B" w:rsidP="003541C4">
      <w:pPr>
        <w:pStyle w:val="ListeParagraf"/>
        <w:numPr>
          <w:ilvl w:val="0"/>
          <w:numId w:val="54"/>
        </w:numPr>
        <w:spacing w:after="0" w:line="360" w:lineRule="auto"/>
        <w:contextualSpacing w:val="0"/>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“Sadece enfekte hastaya temastan sonra el yıkamak gerekir” maddesine;</w:t>
      </w:r>
    </w:p>
    <w:p w:rsidR="00106B5B" w:rsidRPr="0037772D" w:rsidRDefault="00106B5B"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hekimliği fakültesi öğrencilerinin %</w:t>
      </w:r>
      <w:r w:rsidR="007A60D9" w:rsidRPr="0037772D">
        <w:rPr>
          <w:rFonts w:ascii="Times New Roman" w:hAnsi="Times New Roman" w:cs="Times New Roman"/>
          <w:sz w:val="24"/>
          <w:szCs w:val="24"/>
        </w:rPr>
        <w:t>62,</w:t>
      </w:r>
      <w:r w:rsidR="00333D40" w:rsidRPr="0037772D">
        <w:rPr>
          <w:rFonts w:ascii="Times New Roman" w:hAnsi="Times New Roman" w:cs="Times New Roman"/>
          <w:sz w:val="24"/>
          <w:szCs w:val="24"/>
        </w:rPr>
        <w:t>1</w:t>
      </w:r>
      <w:r w:rsidR="00F218E7" w:rsidRPr="0037772D">
        <w:rPr>
          <w:rFonts w:ascii="Times New Roman" w:hAnsi="Times New Roman" w:cs="Times New Roman"/>
          <w:sz w:val="24"/>
          <w:szCs w:val="24"/>
        </w:rPr>
        <w:t>’</w:t>
      </w:r>
      <w:r w:rsidRPr="0037772D">
        <w:rPr>
          <w:rFonts w:ascii="Times New Roman" w:hAnsi="Times New Roman" w:cs="Times New Roman"/>
          <w:sz w:val="24"/>
          <w:szCs w:val="24"/>
        </w:rPr>
        <w:t>i kesinlikle kat</w:t>
      </w:r>
      <w:r w:rsidR="00967610" w:rsidRPr="0037772D">
        <w:rPr>
          <w:rFonts w:ascii="Times New Roman" w:hAnsi="Times New Roman" w:cs="Times New Roman"/>
          <w:sz w:val="24"/>
          <w:szCs w:val="24"/>
        </w:rPr>
        <w:t>ılmıyorum cevabını vermişlerdir</w:t>
      </w:r>
      <w:r w:rsidR="00F218E7" w:rsidRPr="0037772D">
        <w:rPr>
          <w:rFonts w:ascii="Times New Roman" w:hAnsi="Times New Roman" w:cs="Times New Roman"/>
          <w:sz w:val="24"/>
          <w:szCs w:val="24"/>
        </w:rPr>
        <w:t xml:space="preserve"> (Tablo 25).</w:t>
      </w:r>
    </w:p>
    <w:p w:rsidR="00106B5B" w:rsidRPr="0037772D" w:rsidRDefault="00106B5B"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Sınıflar arasındaki </w:t>
      </w:r>
      <w:r w:rsidR="009C7E09" w:rsidRPr="0037772D">
        <w:rPr>
          <w:rFonts w:ascii="Times New Roman" w:hAnsi="Times New Roman" w:cs="Times New Roman"/>
          <w:sz w:val="24"/>
          <w:szCs w:val="24"/>
        </w:rPr>
        <w:t>fark anlamlı bulunmuştur (p:</w:t>
      </w:r>
      <w:r w:rsidR="00615DFF" w:rsidRPr="0037772D">
        <w:rPr>
          <w:rFonts w:ascii="Times New Roman" w:hAnsi="Times New Roman" w:cs="Times New Roman"/>
          <w:sz w:val="24"/>
          <w:szCs w:val="24"/>
        </w:rPr>
        <w:t xml:space="preserve"> </w:t>
      </w:r>
      <w:r w:rsidR="009C7E09" w:rsidRPr="0037772D">
        <w:rPr>
          <w:rFonts w:ascii="Times New Roman" w:hAnsi="Times New Roman" w:cs="Times New Roman"/>
          <w:sz w:val="24"/>
          <w:szCs w:val="24"/>
        </w:rPr>
        <w:t xml:space="preserve">0,002). </w:t>
      </w:r>
      <w:r w:rsidRPr="0037772D">
        <w:rPr>
          <w:rFonts w:ascii="Times New Roman" w:hAnsi="Times New Roman" w:cs="Times New Roman"/>
          <w:sz w:val="24"/>
          <w:szCs w:val="24"/>
        </w:rPr>
        <w:t xml:space="preserve">Farklılığın </w:t>
      </w:r>
      <w:r w:rsidR="009C7E09" w:rsidRPr="0037772D">
        <w:rPr>
          <w:rFonts w:ascii="Times New Roman" w:hAnsi="Times New Roman" w:cs="Times New Roman"/>
          <w:sz w:val="24"/>
          <w:szCs w:val="24"/>
        </w:rPr>
        <w:t xml:space="preserve">1. </w:t>
      </w:r>
      <w:r w:rsidR="00F218E7" w:rsidRPr="0037772D">
        <w:rPr>
          <w:rFonts w:ascii="Times New Roman" w:hAnsi="Times New Roman" w:cs="Times New Roman"/>
          <w:sz w:val="24"/>
          <w:szCs w:val="24"/>
        </w:rPr>
        <w:t xml:space="preserve">Sınıflardan kaynaklandığı tespit edilmiştir </w:t>
      </w:r>
      <w:r w:rsidR="00333D40" w:rsidRPr="0037772D">
        <w:rPr>
          <w:rFonts w:ascii="Times New Roman" w:hAnsi="Times New Roman" w:cs="Times New Roman"/>
          <w:sz w:val="24"/>
          <w:szCs w:val="24"/>
        </w:rPr>
        <w:t xml:space="preserve">[(Medyan:2,0), (Tablo </w:t>
      </w:r>
      <w:r w:rsidR="00967610" w:rsidRPr="0037772D">
        <w:rPr>
          <w:rFonts w:ascii="Times New Roman" w:hAnsi="Times New Roman" w:cs="Times New Roman"/>
          <w:sz w:val="24"/>
          <w:szCs w:val="24"/>
        </w:rPr>
        <w:t>26).</w:t>
      </w:r>
    </w:p>
    <w:p w:rsidR="00F218E7" w:rsidRPr="0037772D" w:rsidRDefault="00F218E7" w:rsidP="003541C4">
      <w:pPr>
        <w:pStyle w:val="ListeParagraf"/>
        <w:numPr>
          <w:ilvl w:val="0"/>
          <w:numId w:val="55"/>
        </w:numPr>
        <w:spacing w:after="0" w:line="360" w:lineRule="auto"/>
        <w:contextualSpacing w:val="0"/>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 xml:space="preserve">“Eldiven takıyorsak el yıkamaya gerek yoktur” maddesine; </w:t>
      </w:r>
    </w:p>
    <w:p w:rsidR="00967610" w:rsidRPr="0037772D" w:rsidRDefault="00F218E7" w:rsidP="003541C4">
      <w:pPr>
        <w:spacing w:after="0" w:line="360" w:lineRule="auto"/>
        <w:rPr>
          <w:rFonts w:ascii="Times New Roman" w:hAnsi="Times New Roman" w:cs="Times New Roman"/>
          <w:sz w:val="24"/>
          <w:szCs w:val="24"/>
        </w:rPr>
      </w:pPr>
      <w:r w:rsidRPr="0037772D">
        <w:rPr>
          <w:rFonts w:ascii="Times New Roman" w:hAnsi="Times New Roman" w:cs="Times New Roman"/>
          <w:sz w:val="24"/>
          <w:szCs w:val="24"/>
        </w:rPr>
        <w:t xml:space="preserve">Diş hekimliği fakültesi öğrencilerinin </w:t>
      </w:r>
      <w:r w:rsidR="009C7E09" w:rsidRPr="0037772D">
        <w:rPr>
          <w:rFonts w:ascii="Times New Roman" w:hAnsi="Times New Roman" w:cs="Times New Roman"/>
          <w:sz w:val="24"/>
          <w:szCs w:val="24"/>
        </w:rPr>
        <w:t>%</w:t>
      </w:r>
      <w:r w:rsidR="00967610" w:rsidRPr="0037772D">
        <w:rPr>
          <w:rFonts w:ascii="Times New Roman" w:eastAsia="Calibri" w:hAnsi="Times New Roman" w:cs="Times New Roman"/>
          <w:sz w:val="24"/>
          <w:szCs w:val="24"/>
          <w:lang w:eastAsia="tr-TR"/>
        </w:rPr>
        <w:t xml:space="preserve">57,5’i </w:t>
      </w:r>
      <w:r w:rsidR="00967610" w:rsidRPr="0037772D">
        <w:rPr>
          <w:rFonts w:ascii="Times New Roman" w:hAnsi="Times New Roman" w:cs="Times New Roman"/>
          <w:sz w:val="24"/>
          <w:szCs w:val="24"/>
        </w:rPr>
        <w:t>kesinlikle katılmıyorum cevabını vermişlerdir (Tablo 25).</w:t>
      </w:r>
    </w:p>
    <w:p w:rsidR="00967610" w:rsidRPr="0037772D" w:rsidRDefault="00967610" w:rsidP="003541C4">
      <w:pPr>
        <w:spacing w:after="0" w:line="360" w:lineRule="auto"/>
        <w:rPr>
          <w:rFonts w:ascii="Times New Roman" w:hAnsi="Times New Roman" w:cs="Times New Roman"/>
          <w:sz w:val="24"/>
          <w:szCs w:val="24"/>
        </w:rPr>
      </w:pPr>
      <w:r w:rsidRPr="0037772D">
        <w:rPr>
          <w:rFonts w:ascii="Times New Roman" w:hAnsi="Times New Roman" w:cs="Times New Roman"/>
          <w:sz w:val="24"/>
          <w:szCs w:val="24"/>
        </w:rPr>
        <w:t xml:space="preserve">Sınıflar arasındaki </w:t>
      </w:r>
      <w:r w:rsidR="00615DFF" w:rsidRPr="0037772D">
        <w:rPr>
          <w:rFonts w:ascii="Times New Roman" w:hAnsi="Times New Roman" w:cs="Times New Roman"/>
          <w:sz w:val="24"/>
          <w:szCs w:val="24"/>
        </w:rPr>
        <w:t>fark anlamlı bulunmuştur (p</w:t>
      </w:r>
      <w:r w:rsidR="009C7E09" w:rsidRPr="0037772D">
        <w:rPr>
          <w:rFonts w:ascii="Times New Roman" w:hAnsi="Times New Roman" w:cs="Times New Roman"/>
          <w:sz w:val="24"/>
          <w:szCs w:val="24"/>
        </w:rPr>
        <w:t>:</w:t>
      </w:r>
      <w:r w:rsidR="00615DFF" w:rsidRPr="0037772D">
        <w:rPr>
          <w:rFonts w:ascii="Times New Roman" w:hAnsi="Times New Roman" w:cs="Times New Roman"/>
          <w:sz w:val="24"/>
          <w:szCs w:val="24"/>
        </w:rPr>
        <w:t xml:space="preserve"> </w:t>
      </w:r>
      <w:r w:rsidR="009C7E09" w:rsidRPr="0037772D">
        <w:rPr>
          <w:rFonts w:ascii="Times New Roman" w:hAnsi="Times New Roman" w:cs="Times New Roman"/>
          <w:sz w:val="24"/>
          <w:szCs w:val="24"/>
        </w:rPr>
        <w:t>0,023</w:t>
      </w:r>
      <w:r w:rsidRPr="0037772D">
        <w:rPr>
          <w:rFonts w:ascii="Times New Roman" w:hAnsi="Times New Roman" w:cs="Times New Roman"/>
          <w:sz w:val="24"/>
          <w:szCs w:val="24"/>
        </w:rPr>
        <w:t xml:space="preserve">). </w:t>
      </w:r>
      <w:r w:rsidR="005237CD" w:rsidRPr="0037772D">
        <w:rPr>
          <w:rFonts w:ascii="Times New Roman" w:hAnsi="Times New Roman" w:cs="Times New Roman"/>
          <w:sz w:val="24"/>
          <w:szCs w:val="24"/>
        </w:rPr>
        <w:t>Farklılığın birinci s</w:t>
      </w:r>
      <w:r w:rsidRPr="0037772D">
        <w:rPr>
          <w:rFonts w:ascii="Times New Roman" w:hAnsi="Times New Roman" w:cs="Times New Roman"/>
          <w:sz w:val="24"/>
          <w:szCs w:val="24"/>
        </w:rPr>
        <w:t>ınıflardan kaynaklandığı tespit e</w:t>
      </w:r>
      <w:r w:rsidR="00333D40" w:rsidRPr="0037772D">
        <w:rPr>
          <w:rFonts w:ascii="Times New Roman" w:hAnsi="Times New Roman" w:cs="Times New Roman"/>
          <w:sz w:val="24"/>
          <w:szCs w:val="24"/>
        </w:rPr>
        <w:t xml:space="preserve">dilmiştir [(Medyan:2,0), (Tablo </w:t>
      </w:r>
      <w:r w:rsidRPr="0037772D">
        <w:rPr>
          <w:rFonts w:ascii="Times New Roman" w:hAnsi="Times New Roman" w:cs="Times New Roman"/>
          <w:sz w:val="24"/>
          <w:szCs w:val="24"/>
        </w:rPr>
        <w:t>26).</w:t>
      </w:r>
    </w:p>
    <w:p w:rsidR="005237CD" w:rsidRPr="0037772D" w:rsidRDefault="005237CD" w:rsidP="003541C4">
      <w:pPr>
        <w:pStyle w:val="ListeParagraf"/>
        <w:numPr>
          <w:ilvl w:val="0"/>
          <w:numId w:val="66"/>
        </w:numPr>
        <w:spacing w:after="0" w:line="360" w:lineRule="auto"/>
        <w:contextualSpacing w:val="0"/>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 xml:space="preserve">“Hastane enfeksiyonlarının önlenmesinde alkol bazlı temizleyiciler önem taşır” </w:t>
      </w:r>
    </w:p>
    <w:p w:rsidR="00F218E7" w:rsidRPr="0037772D" w:rsidRDefault="005237CD" w:rsidP="003541C4">
      <w:pPr>
        <w:spacing w:after="0" w:line="360" w:lineRule="auto"/>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maddesine;</w:t>
      </w:r>
    </w:p>
    <w:p w:rsidR="005237CD" w:rsidRPr="0037772D" w:rsidRDefault="005237CD"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w:t>
      </w:r>
      <w:r w:rsidR="009C7E09" w:rsidRPr="0037772D">
        <w:rPr>
          <w:rFonts w:ascii="Times New Roman" w:hAnsi="Times New Roman" w:cs="Times New Roman"/>
          <w:sz w:val="24"/>
          <w:szCs w:val="24"/>
        </w:rPr>
        <w:t>liği fakültesi öğrencilerinin %</w:t>
      </w:r>
      <w:r w:rsidRPr="0037772D">
        <w:rPr>
          <w:rFonts w:ascii="Times New Roman" w:hAnsi="Times New Roman" w:cs="Times New Roman"/>
          <w:sz w:val="24"/>
          <w:szCs w:val="24"/>
        </w:rPr>
        <w:t>48,4’ü katılıyorum yanıtını vermişlerdir (Tablo 25).</w:t>
      </w:r>
    </w:p>
    <w:p w:rsidR="005237CD" w:rsidRPr="0037772D" w:rsidRDefault="005237CD"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far</w:t>
      </w:r>
      <w:r w:rsidR="00E006AE" w:rsidRPr="0037772D">
        <w:rPr>
          <w:rFonts w:ascii="Times New Roman" w:hAnsi="Times New Roman" w:cs="Times New Roman"/>
          <w:sz w:val="24"/>
          <w:szCs w:val="24"/>
        </w:rPr>
        <w:t>klılık bulunmamıştır [(p:</w:t>
      </w:r>
      <w:r w:rsidR="00615DFF" w:rsidRPr="0037772D">
        <w:rPr>
          <w:rFonts w:ascii="Times New Roman" w:hAnsi="Times New Roman" w:cs="Times New Roman"/>
          <w:sz w:val="24"/>
          <w:szCs w:val="24"/>
        </w:rPr>
        <w:t xml:space="preserve"> </w:t>
      </w:r>
      <w:r w:rsidRPr="0037772D">
        <w:rPr>
          <w:rFonts w:ascii="Times New Roman" w:hAnsi="Times New Roman" w:cs="Times New Roman"/>
          <w:sz w:val="24"/>
          <w:szCs w:val="24"/>
        </w:rPr>
        <w:t>0,411</w:t>
      </w:r>
      <w:r w:rsidR="007A60D9" w:rsidRPr="0037772D">
        <w:rPr>
          <w:rFonts w:ascii="Times New Roman" w:hAnsi="Times New Roman" w:cs="Times New Roman"/>
          <w:sz w:val="24"/>
          <w:szCs w:val="24"/>
        </w:rPr>
        <w:t xml:space="preserve">), </w:t>
      </w:r>
      <w:r w:rsidR="00B70A2A" w:rsidRPr="0037772D">
        <w:rPr>
          <w:rFonts w:ascii="Times New Roman" w:hAnsi="Times New Roman" w:cs="Times New Roman"/>
          <w:sz w:val="24"/>
          <w:szCs w:val="24"/>
        </w:rPr>
        <w:t xml:space="preserve">(Tablo </w:t>
      </w:r>
      <w:r w:rsidRPr="0037772D">
        <w:rPr>
          <w:rFonts w:ascii="Times New Roman" w:hAnsi="Times New Roman" w:cs="Times New Roman"/>
          <w:sz w:val="24"/>
          <w:szCs w:val="24"/>
        </w:rPr>
        <w:t>26)].</w:t>
      </w:r>
    </w:p>
    <w:p w:rsidR="005237CD" w:rsidRPr="0037772D" w:rsidRDefault="005237CD" w:rsidP="003541C4">
      <w:pPr>
        <w:pStyle w:val="ListeParagraf"/>
        <w:numPr>
          <w:ilvl w:val="0"/>
          <w:numId w:val="67"/>
        </w:numPr>
        <w:spacing w:after="0" w:line="360" w:lineRule="auto"/>
        <w:contextualSpacing w:val="0"/>
        <w:jc w:val="both"/>
        <w:rPr>
          <w:rFonts w:ascii="Times New Roman" w:hAnsi="Times New Roman" w:cs="Times New Roman"/>
          <w:sz w:val="24"/>
          <w:szCs w:val="24"/>
        </w:rPr>
      </w:pPr>
      <w:r w:rsidRPr="0037772D">
        <w:rPr>
          <w:rFonts w:ascii="Times New Roman" w:eastAsia="Times New Roman" w:hAnsi="Times New Roman" w:cs="Times New Roman"/>
          <w:sz w:val="24"/>
          <w:szCs w:val="24"/>
        </w:rPr>
        <w:t xml:space="preserve">“Ellerde gözle görülebilir kirlenme olan durumlarda sadece alkollü el antiseptiği </w:t>
      </w:r>
    </w:p>
    <w:p w:rsidR="005237CD" w:rsidRPr="0037772D" w:rsidRDefault="005237CD" w:rsidP="003541C4">
      <w:pPr>
        <w:spacing w:after="0" w:line="360" w:lineRule="auto"/>
        <w:jc w:val="both"/>
        <w:rPr>
          <w:rFonts w:ascii="Times New Roman" w:hAnsi="Times New Roman" w:cs="Times New Roman"/>
          <w:sz w:val="24"/>
          <w:szCs w:val="24"/>
        </w:rPr>
      </w:pPr>
      <w:r w:rsidRPr="0037772D">
        <w:rPr>
          <w:rFonts w:ascii="Times New Roman" w:eastAsia="Times New Roman" w:hAnsi="Times New Roman" w:cs="Times New Roman"/>
          <w:sz w:val="24"/>
          <w:szCs w:val="24"/>
        </w:rPr>
        <w:t>kullanmak el hijyeni için yeterlidir” maddesine;</w:t>
      </w:r>
    </w:p>
    <w:p w:rsidR="005237CD" w:rsidRPr="0037772D" w:rsidRDefault="005237CD"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hekimliği fakültesi öğrencilerinin %36,5’i katılmıyorum yanıtını vermişlerdir (Tablo 25).</w:t>
      </w:r>
    </w:p>
    <w:p w:rsidR="005237CD" w:rsidRPr="0037772D" w:rsidRDefault="005237CD"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w:t>
      </w:r>
      <w:r w:rsidR="001061CF" w:rsidRPr="0037772D">
        <w:rPr>
          <w:rFonts w:ascii="Times New Roman" w:hAnsi="Times New Roman" w:cs="Times New Roman"/>
          <w:sz w:val="24"/>
          <w:szCs w:val="24"/>
        </w:rPr>
        <w:t xml:space="preserve">arklılık </w:t>
      </w:r>
      <w:r w:rsidR="00007E41" w:rsidRPr="0037772D">
        <w:rPr>
          <w:rFonts w:ascii="Times New Roman" w:hAnsi="Times New Roman" w:cs="Times New Roman"/>
          <w:sz w:val="24"/>
          <w:szCs w:val="24"/>
        </w:rPr>
        <w:t>bulunmamıştır</w:t>
      </w:r>
      <w:r w:rsidR="00E006AE" w:rsidRPr="0037772D">
        <w:rPr>
          <w:rFonts w:ascii="Times New Roman" w:hAnsi="Times New Roman" w:cs="Times New Roman"/>
          <w:sz w:val="24"/>
          <w:szCs w:val="24"/>
        </w:rPr>
        <w:t xml:space="preserve"> [(p:</w:t>
      </w:r>
      <w:r w:rsidR="00615DFF" w:rsidRPr="0037772D">
        <w:rPr>
          <w:rFonts w:ascii="Times New Roman" w:hAnsi="Times New Roman" w:cs="Times New Roman"/>
          <w:sz w:val="24"/>
          <w:szCs w:val="24"/>
        </w:rPr>
        <w:t xml:space="preserve"> </w:t>
      </w:r>
      <w:r w:rsidR="00007E41" w:rsidRPr="0037772D">
        <w:rPr>
          <w:rFonts w:ascii="Times New Roman" w:hAnsi="Times New Roman" w:cs="Times New Roman"/>
          <w:sz w:val="24"/>
          <w:szCs w:val="24"/>
        </w:rPr>
        <w:t>0,</w:t>
      </w:r>
      <w:r w:rsidR="00015F76" w:rsidRPr="0037772D">
        <w:rPr>
          <w:rFonts w:ascii="Times New Roman" w:hAnsi="Times New Roman" w:cs="Times New Roman"/>
          <w:sz w:val="24"/>
          <w:szCs w:val="24"/>
        </w:rPr>
        <w:t>189</w:t>
      </w:r>
      <w:r w:rsidR="00007E41" w:rsidRPr="0037772D">
        <w:rPr>
          <w:rFonts w:ascii="Times New Roman" w:hAnsi="Times New Roman" w:cs="Times New Roman"/>
          <w:sz w:val="24"/>
          <w:szCs w:val="24"/>
        </w:rPr>
        <w:t>), (Tablo 26)].</w:t>
      </w:r>
    </w:p>
    <w:p w:rsidR="001061CF" w:rsidRPr="0037772D" w:rsidRDefault="007F15C7" w:rsidP="003541C4">
      <w:pPr>
        <w:pStyle w:val="ListeParagraf"/>
        <w:numPr>
          <w:ilvl w:val="0"/>
          <w:numId w:val="67"/>
        </w:numPr>
        <w:spacing w:after="0" w:line="360" w:lineRule="auto"/>
        <w:contextualSpacing w:val="0"/>
        <w:jc w:val="both"/>
        <w:rPr>
          <w:rFonts w:ascii="Times New Roman" w:hAnsi="Times New Roman" w:cs="Times New Roman"/>
          <w:sz w:val="24"/>
          <w:szCs w:val="24"/>
        </w:rPr>
      </w:pPr>
      <w:r w:rsidRPr="0037772D">
        <w:rPr>
          <w:rFonts w:ascii="Times New Roman" w:eastAsia="Times New Roman" w:hAnsi="Times New Roman" w:cs="Times New Roman"/>
          <w:sz w:val="24"/>
          <w:szCs w:val="24"/>
        </w:rPr>
        <w:t xml:space="preserve"> </w:t>
      </w:r>
      <w:r w:rsidR="001061CF" w:rsidRPr="0037772D">
        <w:rPr>
          <w:rFonts w:ascii="Times New Roman" w:eastAsia="Times New Roman" w:hAnsi="Times New Roman" w:cs="Times New Roman"/>
          <w:sz w:val="24"/>
          <w:szCs w:val="24"/>
        </w:rPr>
        <w:t>“Alkollü el antiseptikleri elleri kurulamadan ıslak veya nemli ellere uygulanmalıdır”</w:t>
      </w:r>
    </w:p>
    <w:p w:rsidR="001061CF" w:rsidRPr="0037772D" w:rsidRDefault="001061CF"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hekimliği fakültesi öğrencilerinin %57,2’si kararsızım yanıtını vermişlerdir (Tablo 25).</w:t>
      </w:r>
    </w:p>
    <w:p w:rsidR="007F15C7" w:rsidRPr="0037772D" w:rsidRDefault="007F15C7"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Sınıflar arasında anlamlı bir farklılık </w:t>
      </w:r>
      <w:r w:rsidR="00E006AE" w:rsidRPr="0037772D">
        <w:rPr>
          <w:rFonts w:ascii="Times New Roman" w:hAnsi="Times New Roman" w:cs="Times New Roman"/>
          <w:sz w:val="24"/>
          <w:szCs w:val="24"/>
        </w:rPr>
        <w:t>bulunmamıştır [(p:</w:t>
      </w:r>
      <w:r w:rsidR="00615DFF" w:rsidRPr="0037772D">
        <w:rPr>
          <w:rFonts w:ascii="Times New Roman" w:hAnsi="Times New Roman" w:cs="Times New Roman"/>
          <w:sz w:val="24"/>
          <w:szCs w:val="24"/>
        </w:rPr>
        <w:t xml:space="preserve"> </w:t>
      </w:r>
      <w:r w:rsidR="00007E41" w:rsidRPr="0037772D">
        <w:rPr>
          <w:rFonts w:ascii="Times New Roman" w:hAnsi="Times New Roman" w:cs="Times New Roman"/>
          <w:sz w:val="24"/>
          <w:szCs w:val="24"/>
        </w:rPr>
        <w:t>0,</w:t>
      </w:r>
      <w:r w:rsidR="00015F76" w:rsidRPr="0037772D">
        <w:rPr>
          <w:rFonts w:ascii="Times New Roman" w:hAnsi="Times New Roman" w:cs="Times New Roman"/>
          <w:sz w:val="24"/>
          <w:szCs w:val="24"/>
        </w:rPr>
        <w:t>063</w:t>
      </w:r>
      <w:r w:rsidR="00007E41" w:rsidRPr="0037772D">
        <w:rPr>
          <w:rFonts w:ascii="Times New Roman" w:hAnsi="Times New Roman" w:cs="Times New Roman"/>
          <w:sz w:val="24"/>
          <w:szCs w:val="24"/>
        </w:rPr>
        <w:t>), (Tablo 26)].</w:t>
      </w:r>
    </w:p>
    <w:p w:rsidR="00743E2B" w:rsidRPr="0037772D" w:rsidRDefault="007F15C7" w:rsidP="003541C4">
      <w:pPr>
        <w:pStyle w:val="ListeParagraf"/>
        <w:numPr>
          <w:ilvl w:val="0"/>
          <w:numId w:val="68"/>
        </w:numPr>
        <w:spacing w:after="0" w:line="360" w:lineRule="auto"/>
        <w:contextualSpacing w:val="0"/>
        <w:jc w:val="both"/>
        <w:rPr>
          <w:rFonts w:ascii="Times New Roman" w:hAnsi="Times New Roman" w:cs="Times New Roman"/>
          <w:sz w:val="24"/>
          <w:szCs w:val="24"/>
        </w:rPr>
      </w:pPr>
      <w:r w:rsidRPr="0037772D">
        <w:rPr>
          <w:rFonts w:ascii="Times New Roman" w:hAnsi="Times New Roman" w:cs="Times New Roman"/>
          <w:sz w:val="24"/>
          <w:szCs w:val="24"/>
        </w:rPr>
        <w:t xml:space="preserve"> </w:t>
      </w:r>
      <w:r w:rsidR="00763F5F" w:rsidRPr="0037772D">
        <w:rPr>
          <w:rFonts w:ascii="Times New Roman" w:hAnsi="Times New Roman" w:cs="Times New Roman"/>
          <w:sz w:val="24"/>
          <w:szCs w:val="24"/>
        </w:rPr>
        <w:t xml:space="preserve">“Alkollü el antiseptiği kullandıktan sonra eller tek kullanımlık kâğıt havlu ile </w:t>
      </w:r>
    </w:p>
    <w:p w:rsidR="00763F5F" w:rsidRPr="0037772D" w:rsidRDefault="00763F5F"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kurulanmalıdır” maddesine;</w:t>
      </w:r>
    </w:p>
    <w:p w:rsidR="00763F5F" w:rsidRPr="0037772D" w:rsidRDefault="00763F5F"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Diş hekim</w:t>
      </w:r>
      <w:r w:rsidR="009C7E09" w:rsidRPr="0037772D">
        <w:rPr>
          <w:rFonts w:ascii="Times New Roman" w:hAnsi="Times New Roman" w:cs="Times New Roman"/>
          <w:sz w:val="24"/>
          <w:szCs w:val="24"/>
        </w:rPr>
        <w:t>liği fakültesi öğrencilerinin %</w:t>
      </w:r>
      <w:r w:rsidRPr="0037772D">
        <w:rPr>
          <w:rFonts w:ascii="Times New Roman" w:hAnsi="Times New Roman" w:cs="Times New Roman"/>
          <w:sz w:val="24"/>
          <w:szCs w:val="24"/>
        </w:rPr>
        <w:t>35,4’ü katılmıyorum yanıtını vermişlerdir (Tablo 25).</w:t>
      </w:r>
    </w:p>
    <w:p w:rsidR="00763F5F" w:rsidRPr="0037772D" w:rsidRDefault="00763F5F" w:rsidP="003541C4">
      <w:pPr>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Sınıflar arasında anlamlı bir f</w:t>
      </w:r>
      <w:r w:rsidR="00545DD1" w:rsidRPr="0037772D">
        <w:rPr>
          <w:rFonts w:ascii="Times New Roman" w:hAnsi="Times New Roman" w:cs="Times New Roman"/>
          <w:sz w:val="24"/>
          <w:szCs w:val="24"/>
        </w:rPr>
        <w:t>arklılık bulunmamıştır [(p:</w:t>
      </w:r>
      <w:r w:rsidR="00615DFF" w:rsidRPr="0037772D">
        <w:rPr>
          <w:rFonts w:ascii="Times New Roman" w:hAnsi="Times New Roman" w:cs="Times New Roman"/>
          <w:sz w:val="24"/>
          <w:szCs w:val="24"/>
        </w:rPr>
        <w:t xml:space="preserve"> </w:t>
      </w:r>
      <w:r w:rsidRPr="0037772D">
        <w:rPr>
          <w:rFonts w:ascii="Times New Roman" w:hAnsi="Times New Roman" w:cs="Times New Roman"/>
          <w:sz w:val="24"/>
          <w:szCs w:val="24"/>
        </w:rPr>
        <w:t>0,960</w:t>
      </w:r>
      <w:r w:rsidR="007A60D9" w:rsidRPr="0037772D">
        <w:rPr>
          <w:rFonts w:ascii="Times New Roman" w:hAnsi="Times New Roman" w:cs="Times New Roman"/>
          <w:sz w:val="24"/>
          <w:szCs w:val="24"/>
        </w:rPr>
        <w:t>),</w:t>
      </w:r>
      <w:r w:rsidR="00545DD1" w:rsidRPr="0037772D">
        <w:rPr>
          <w:rFonts w:ascii="Times New Roman" w:hAnsi="Times New Roman" w:cs="Times New Roman"/>
          <w:sz w:val="24"/>
          <w:szCs w:val="24"/>
        </w:rPr>
        <w:t xml:space="preserve"> (Tablo</w:t>
      </w:r>
      <w:r w:rsidR="004B56D9" w:rsidRPr="0037772D">
        <w:rPr>
          <w:rFonts w:ascii="Times New Roman" w:hAnsi="Times New Roman" w:cs="Times New Roman"/>
          <w:sz w:val="24"/>
          <w:szCs w:val="24"/>
        </w:rPr>
        <w:t xml:space="preserve"> </w:t>
      </w:r>
      <w:r w:rsidRPr="0037772D">
        <w:rPr>
          <w:rFonts w:ascii="Times New Roman" w:hAnsi="Times New Roman" w:cs="Times New Roman"/>
          <w:sz w:val="24"/>
          <w:szCs w:val="24"/>
        </w:rPr>
        <w:t>26)].</w:t>
      </w:r>
    </w:p>
    <w:p w:rsidR="00982693" w:rsidRPr="0037772D" w:rsidRDefault="00982693" w:rsidP="003541C4">
      <w:pPr>
        <w:spacing w:after="0" w:line="360" w:lineRule="auto"/>
        <w:jc w:val="both"/>
        <w:rPr>
          <w:rFonts w:ascii="Times New Roman" w:hAnsi="Times New Roman" w:cs="Times New Roman"/>
          <w:sz w:val="24"/>
          <w:szCs w:val="24"/>
        </w:rPr>
      </w:pPr>
    </w:p>
    <w:p w:rsidR="00982693" w:rsidRPr="0037772D" w:rsidRDefault="00982693" w:rsidP="00353D49">
      <w:pPr>
        <w:spacing w:after="0" w:line="360" w:lineRule="auto"/>
        <w:jc w:val="both"/>
        <w:rPr>
          <w:rFonts w:ascii="Times New Roman" w:hAnsi="Times New Roman" w:cs="Times New Roman"/>
          <w:sz w:val="24"/>
          <w:szCs w:val="24"/>
        </w:rPr>
      </w:pPr>
    </w:p>
    <w:p w:rsidR="00B83533" w:rsidRPr="0037772D" w:rsidRDefault="00B83533" w:rsidP="00353D49">
      <w:pPr>
        <w:spacing w:after="0" w:line="360" w:lineRule="auto"/>
        <w:jc w:val="both"/>
        <w:rPr>
          <w:rFonts w:ascii="Times New Roman" w:hAnsi="Times New Roman" w:cs="Times New Roman"/>
          <w:sz w:val="24"/>
          <w:szCs w:val="24"/>
        </w:rPr>
      </w:pPr>
    </w:p>
    <w:p w:rsidR="00B83533" w:rsidRPr="0037772D" w:rsidRDefault="00B83533" w:rsidP="00353D49">
      <w:pPr>
        <w:spacing w:after="0" w:line="360" w:lineRule="auto"/>
        <w:jc w:val="both"/>
        <w:rPr>
          <w:rFonts w:ascii="Times New Roman" w:hAnsi="Times New Roman" w:cs="Times New Roman"/>
          <w:sz w:val="24"/>
          <w:szCs w:val="24"/>
        </w:rPr>
      </w:pPr>
    </w:p>
    <w:p w:rsidR="00982693" w:rsidRPr="0037772D" w:rsidRDefault="00982693" w:rsidP="00353D49">
      <w:pPr>
        <w:spacing w:after="0" w:line="360" w:lineRule="auto"/>
        <w:jc w:val="both"/>
        <w:rPr>
          <w:rFonts w:ascii="Times New Roman" w:hAnsi="Times New Roman" w:cs="Times New Roman"/>
          <w:sz w:val="24"/>
          <w:szCs w:val="24"/>
        </w:rPr>
      </w:pPr>
    </w:p>
    <w:p w:rsidR="00BD057D" w:rsidRPr="0037772D" w:rsidRDefault="00E479FD" w:rsidP="008069B9">
      <w:pPr>
        <w:spacing w:after="0" w:line="360" w:lineRule="auto"/>
        <w:ind w:left="993" w:hanging="993"/>
        <w:rPr>
          <w:rFonts w:ascii="Times New Roman" w:eastAsia="Calibri" w:hAnsi="Times New Roman" w:cs="Times New Roman"/>
          <w:sz w:val="24"/>
          <w:szCs w:val="24"/>
        </w:rPr>
      </w:pPr>
      <w:r w:rsidRPr="0037772D">
        <w:rPr>
          <w:rFonts w:ascii="Times New Roman" w:eastAsia="Calibri" w:hAnsi="Times New Roman" w:cs="Times New Roman"/>
          <w:b/>
          <w:sz w:val="24"/>
          <w:szCs w:val="24"/>
        </w:rPr>
        <w:t xml:space="preserve">Tablo 27. </w:t>
      </w:r>
      <w:r w:rsidRPr="0037772D">
        <w:rPr>
          <w:rFonts w:ascii="Times New Roman" w:eastAsia="Calibri" w:hAnsi="Times New Roman" w:cs="Times New Roman"/>
          <w:sz w:val="24"/>
          <w:szCs w:val="24"/>
        </w:rPr>
        <w:t>Diş hekimliği fakültesi öğrencilerinin hastane enfeksiyonu</w:t>
      </w:r>
      <w:r w:rsidR="00086FAF" w:rsidRPr="0037772D">
        <w:rPr>
          <w:rFonts w:ascii="Times New Roman" w:eastAsia="Calibri" w:hAnsi="Times New Roman" w:cs="Times New Roman"/>
          <w:sz w:val="24"/>
          <w:szCs w:val="24"/>
        </w:rPr>
        <w:t>nu</w:t>
      </w:r>
      <w:r w:rsidRPr="0037772D">
        <w:rPr>
          <w:rFonts w:ascii="Times New Roman" w:eastAsia="Calibri" w:hAnsi="Times New Roman" w:cs="Times New Roman"/>
          <w:sz w:val="24"/>
          <w:szCs w:val="24"/>
        </w:rPr>
        <w:t xml:space="preserve"> önlemeye yönelik önerilerinin sınıflara göre dağılımı</w:t>
      </w:r>
    </w:p>
    <w:tbl>
      <w:tblPr>
        <w:tblW w:w="0" w:type="auto"/>
        <w:tblBorders>
          <w:top w:val="single" w:sz="4" w:space="0" w:color="auto"/>
          <w:bottom w:val="single" w:sz="4" w:space="0" w:color="auto"/>
        </w:tblBorders>
        <w:tblLook w:val="04A0" w:firstRow="1" w:lastRow="0" w:firstColumn="1" w:lastColumn="0" w:noHBand="0" w:noVBand="1"/>
      </w:tblPr>
      <w:tblGrid>
        <w:gridCol w:w="2783"/>
        <w:gridCol w:w="1094"/>
        <w:gridCol w:w="995"/>
        <w:gridCol w:w="976"/>
        <w:gridCol w:w="976"/>
        <w:gridCol w:w="1113"/>
        <w:gridCol w:w="663"/>
      </w:tblGrid>
      <w:tr w:rsidR="003541C4" w:rsidRPr="003541C4" w:rsidTr="003541C4">
        <w:trPr>
          <w:trHeight w:val="20"/>
        </w:trPr>
        <w:tc>
          <w:tcPr>
            <w:tcW w:w="2783" w:type="dxa"/>
            <w:tcBorders>
              <w:bottom w:val="single" w:sz="4" w:space="0" w:color="auto"/>
            </w:tcBorders>
            <w:shd w:val="clear" w:color="auto" w:fill="auto"/>
          </w:tcPr>
          <w:p w:rsidR="00487E74" w:rsidRPr="00965A71" w:rsidRDefault="00545DD1" w:rsidP="003541C4">
            <w:pPr>
              <w:spacing w:after="0" w:line="240" w:lineRule="atLeast"/>
              <w:rPr>
                <w:rFonts w:ascii="Times New Roman" w:eastAsia="Calibri" w:hAnsi="Times New Roman" w:cs="Times New Roman"/>
                <w:b/>
                <w:sz w:val="20"/>
                <w:szCs w:val="20"/>
              </w:rPr>
            </w:pPr>
            <w:r w:rsidRPr="00965A71">
              <w:rPr>
                <w:rFonts w:ascii="Times New Roman" w:eastAsia="Calibri" w:hAnsi="Times New Roman" w:cs="Times New Roman"/>
                <w:b/>
                <w:sz w:val="20"/>
                <w:szCs w:val="20"/>
              </w:rPr>
              <w:t>Ö</w:t>
            </w:r>
            <w:r w:rsidR="00487E74" w:rsidRPr="00965A71">
              <w:rPr>
                <w:rFonts w:ascii="Times New Roman" w:eastAsia="Calibri" w:hAnsi="Times New Roman" w:cs="Times New Roman"/>
                <w:b/>
                <w:sz w:val="20"/>
                <w:szCs w:val="20"/>
              </w:rPr>
              <w:t>neriler</w:t>
            </w:r>
          </w:p>
        </w:tc>
        <w:tc>
          <w:tcPr>
            <w:tcW w:w="1094" w:type="dxa"/>
            <w:tcBorders>
              <w:bottom w:val="single" w:sz="4" w:space="0" w:color="auto"/>
            </w:tcBorders>
            <w:shd w:val="clear" w:color="auto" w:fill="auto"/>
            <w:vAlign w:val="center"/>
          </w:tcPr>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1. Sınıf</w:t>
            </w:r>
          </w:p>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n</w:t>
            </w:r>
          </w:p>
        </w:tc>
        <w:tc>
          <w:tcPr>
            <w:tcW w:w="995" w:type="dxa"/>
            <w:tcBorders>
              <w:bottom w:val="single" w:sz="4" w:space="0" w:color="auto"/>
            </w:tcBorders>
            <w:shd w:val="clear" w:color="auto" w:fill="auto"/>
            <w:vAlign w:val="center"/>
          </w:tcPr>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2. Sınıf</w:t>
            </w:r>
          </w:p>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n</w:t>
            </w:r>
          </w:p>
        </w:tc>
        <w:tc>
          <w:tcPr>
            <w:tcW w:w="976" w:type="dxa"/>
            <w:tcBorders>
              <w:bottom w:val="single" w:sz="4" w:space="0" w:color="auto"/>
            </w:tcBorders>
            <w:shd w:val="clear" w:color="auto" w:fill="auto"/>
            <w:vAlign w:val="center"/>
          </w:tcPr>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3. Sınıf</w:t>
            </w:r>
          </w:p>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n</w:t>
            </w:r>
          </w:p>
        </w:tc>
        <w:tc>
          <w:tcPr>
            <w:tcW w:w="976" w:type="dxa"/>
            <w:tcBorders>
              <w:bottom w:val="single" w:sz="4" w:space="0" w:color="auto"/>
            </w:tcBorders>
            <w:shd w:val="clear" w:color="auto" w:fill="auto"/>
            <w:vAlign w:val="center"/>
          </w:tcPr>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4. Sınıf</w:t>
            </w:r>
          </w:p>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n</w:t>
            </w:r>
          </w:p>
        </w:tc>
        <w:tc>
          <w:tcPr>
            <w:tcW w:w="1113" w:type="dxa"/>
            <w:tcBorders>
              <w:bottom w:val="single" w:sz="4" w:space="0" w:color="auto"/>
            </w:tcBorders>
            <w:shd w:val="clear" w:color="auto" w:fill="auto"/>
            <w:vAlign w:val="center"/>
          </w:tcPr>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5. Sınıf</w:t>
            </w:r>
          </w:p>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n</w:t>
            </w:r>
          </w:p>
        </w:tc>
        <w:tc>
          <w:tcPr>
            <w:tcW w:w="663" w:type="dxa"/>
            <w:tcBorders>
              <w:bottom w:val="single" w:sz="4" w:space="0" w:color="auto"/>
            </w:tcBorders>
            <w:vAlign w:val="center"/>
          </w:tcPr>
          <w:p w:rsidR="00487E74" w:rsidRPr="00965A71" w:rsidRDefault="00487E74" w:rsidP="003541C4">
            <w:pPr>
              <w:spacing w:after="0" w:line="240" w:lineRule="atLeast"/>
              <w:jc w:val="center"/>
              <w:rPr>
                <w:rFonts w:ascii="Times New Roman" w:eastAsia="Calibri" w:hAnsi="Times New Roman" w:cs="Times New Roman"/>
                <w:b/>
                <w:sz w:val="20"/>
                <w:szCs w:val="20"/>
              </w:rPr>
            </w:pPr>
            <w:r w:rsidRPr="00965A71">
              <w:rPr>
                <w:rFonts w:ascii="Times New Roman" w:eastAsia="Calibri" w:hAnsi="Times New Roman" w:cs="Times New Roman"/>
                <w:b/>
                <w:sz w:val="20"/>
                <w:szCs w:val="20"/>
              </w:rPr>
              <w:t>N</w:t>
            </w:r>
          </w:p>
        </w:tc>
      </w:tr>
      <w:tr w:rsidR="003541C4" w:rsidRPr="003541C4" w:rsidTr="003541C4">
        <w:trPr>
          <w:trHeight w:val="20"/>
        </w:trPr>
        <w:tc>
          <w:tcPr>
            <w:tcW w:w="2783" w:type="dxa"/>
            <w:tcBorders>
              <w:top w:val="single" w:sz="4" w:space="0" w:color="auto"/>
              <w:bottom w:val="nil"/>
            </w:tcBorders>
            <w:shd w:val="clear" w:color="auto" w:fill="auto"/>
          </w:tcPr>
          <w:p w:rsidR="00645170" w:rsidRPr="003541C4" w:rsidRDefault="00645170" w:rsidP="003541C4">
            <w:pPr>
              <w:spacing w:after="0" w:line="240" w:lineRule="atLeast"/>
              <w:rPr>
                <w:rFonts w:ascii="Times New Roman" w:eastAsia="Calibri" w:hAnsi="Times New Roman" w:cs="Times New Roman"/>
                <w:sz w:val="20"/>
                <w:szCs w:val="20"/>
              </w:rPr>
            </w:pPr>
            <w:r w:rsidRPr="003541C4">
              <w:rPr>
                <w:rFonts w:ascii="Times New Roman" w:eastAsia="Calibri" w:hAnsi="Times New Roman" w:cs="Times New Roman"/>
                <w:sz w:val="20"/>
                <w:szCs w:val="20"/>
              </w:rPr>
              <w:t xml:space="preserve">Eğitim </w:t>
            </w:r>
          </w:p>
        </w:tc>
        <w:tc>
          <w:tcPr>
            <w:tcW w:w="1094" w:type="dxa"/>
            <w:tcBorders>
              <w:top w:val="single" w:sz="4" w:space="0" w:color="auto"/>
              <w:bottom w:val="nil"/>
            </w:tcBorders>
            <w:shd w:val="clear" w:color="auto" w:fill="auto"/>
            <w:vAlign w:val="center"/>
          </w:tcPr>
          <w:p w:rsidR="00645170" w:rsidRPr="003541C4" w:rsidRDefault="00645170"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4</w:t>
            </w:r>
          </w:p>
        </w:tc>
        <w:tc>
          <w:tcPr>
            <w:tcW w:w="995" w:type="dxa"/>
            <w:tcBorders>
              <w:top w:val="single" w:sz="4" w:space="0" w:color="auto"/>
              <w:bottom w:val="nil"/>
            </w:tcBorders>
            <w:shd w:val="clear" w:color="auto" w:fill="auto"/>
            <w:vAlign w:val="center"/>
          </w:tcPr>
          <w:p w:rsidR="00645170" w:rsidRPr="003541C4" w:rsidRDefault="00645170"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3</w:t>
            </w:r>
          </w:p>
        </w:tc>
        <w:tc>
          <w:tcPr>
            <w:tcW w:w="976" w:type="dxa"/>
            <w:tcBorders>
              <w:top w:val="single" w:sz="4" w:space="0" w:color="auto"/>
              <w:bottom w:val="nil"/>
            </w:tcBorders>
            <w:shd w:val="clear" w:color="auto" w:fill="auto"/>
            <w:vAlign w:val="center"/>
          </w:tcPr>
          <w:p w:rsidR="00645170" w:rsidRPr="003541C4" w:rsidRDefault="00645170"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5</w:t>
            </w:r>
          </w:p>
        </w:tc>
        <w:tc>
          <w:tcPr>
            <w:tcW w:w="976" w:type="dxa"/>
            <w:tcBorders>
              <w:top w:val="single" w:sz="4" w:space="0" w:color="auto"/>
              <w:bottom w:val="nil"/>
            </w:tcBorders>
            <w:shd w:val="clear" w:color="auto" w:fill="auto"/>
            <w:vAlign w:val="center"/>
          </w:tcPr>
          <w:p w:rsidR="00645170" w:rsidRPr="003541C4" w:rsidRDefault="00645170"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5</w:t>
            </w:r>
          </w:p>
        </w:tc>
        <w:tc>
          <w:tcPr>
            <w:tcW w:w="1113" w:type="dxa"/>
            <w:tcBorders>
              <w:top w:val="single" w:sz="4" w:space="0" w:color="auto"/>
              <w:bottom w:val="nil"/>
            </w:tcBorders>
            <w:shd w:val="clear" w:color="auto" w:fill="auto"/>
            <w:vAlign w:val="center"/>
          </w:tcPr>
          <w:p w:rsidR="00645170" w:rsidRPr="003541C4" w:rsidRDefault="00645170"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2</w:t>
            </w:r>
          </w:p>
        </w:tc>
        <w:tc>
          <w:tcPr>
            <w:tcW w:w="663" w:type="dxa"/>
            <w:tcBorders>
              <w:top w:val="single" w:sz="4" w:space="0" w:color="auto"/>
              <w:bottom w:val="nil"/>
            </w:tcBorders>
            <w:vAlign w:val="center"/>
          </w:tcPr>
          <w:p w:rsidR="00645170" w:rsidRPr="003541C4" w:rsidRDefault="00645170"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19</w:t>
            </w:r>
          </w:p>
        </w:tc>
      </w:tr>
      <w:tr w:rsidR="003541C4" w:rsidRPr="003541C4" w:rsidTr="003541C4">
        <w:trPr>
          <w:trHeight w:val="20"/>
        </w:trPr>
        <w:tc>
          <w:tcPr>
            <w:tcW w:w="2783" w:type="dxa"/>
            <w:tcBorders>
              <w:top w:val="nil"/>
            </w:tcBorders>
            <w:shd w:val="clear" w:color="auto" w:fill="auto"/>
          </w:tcPr>
          <w:p w:rsidR="00C86829" w:rsidRPr="003541C4" w:rsidRDefault="00C86829" w:rsidP="003541C4">
            <w:pPr>
              <w:spacing w:after="0" w:line="240" w:lineRule="atLeast"/>
              <w:rPr>
                <w:rFonts w:ascii="Times New Roman" w:eastAsia="Calibri" w:hAnsi="Times New Roman" w:cs="Times New Roman"/>
                <w:sz w:val="20"/>
                <w:szCs w:val="20"/>
              </w:rPr>
            </w:pPr>
            <w:r w:rsidRPr="003541C4">
              <w:rPr>
                <w:rFonts w:ascii="Times New Roman" w:eastAsia="Calibri" w:hAnsi="Times New Roman" w:cs="Times New Roman"/>
                <w:sz w:val="20"/>
                <w:szCs w:val="20"/>
              </w:rPr>
              <w:t>Sterilizasyon ve dezenfeksiyon</w:t>
            </w:r>
          </w:p>
        </w:tc>
        <w:tc>
          <w:tcPr>
            <w:tcW w:w="1094" w:type="dxa"/>
            <w:tcBorders>
              <w:top w:val="nil"/>
            </w:tcBorders>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3</w:t>
            </w:r>
          </w:p>
        </w:tc>
        <w:tc>
          <w:tcPr>
            <w:tcW w:w="995" w:type="dxa"/>
            <w:tcBorders>
              <w:top w:val="nil"/>
            </w:tcBorders>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3</w:t>
            </w:r>
          </w:p>
        </w:tc>
        <w:tc>
          <w:tcPr>
            <w:tcW w:w="976" w:type="dxa"/>
            <w:tcBorders>
              <w:top w:val="nil"/>
            </w:tcBorders>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5</w:t>
            </w:r>
          </w:p>
        </w:tc>
        <w:tc>
          <w:tcPr>
            <w:tcW w:w="976" w:type="dxa"/>
            <w:tcBorders>
              <w:top w:val="nil"/>
            </w:tcBorders>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2</w:t>
            </w:r>
          </w:p>
        </w:tc>
        <w:tc>
          <w:tcPr>
            <w:tcW w:w="1113" w:type="dxa"/>
            <w:tcBorders>
              <w:top w:val="nil"/>
            </w:tcBorders>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663" w:type="dxa"/>
            <w:tcBorders>
              <w:top w:val="nil"/>
            </w:tcBorders>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14</w:t>
            </w:r>
          </w:p>
        </w:tc>
      </w:tr>
      <w:tr w:rsidR="003541C4" w:rsidRPr="003541C4" w:rsidTr="003541C4">
        <w:trPr>
          <w:trHeight w:val="20"/>
        </w:trPr>
        <w:tc>
          <w:tcPr>
            <w:tcW w:w="2783" w:type="dxa"/>
            <w:shd w:val="clear" w:color="auto" w:fill="auto"/>
          </w:tcPr>
          <w:p w:rsidR="00C86829" w:rsidRPr="003541C4" w:rsidRDefault="00C86829" w:rsidP="003541C4">
            <w:pPr>
              <w:spacing w:after="0" w:line="240" w:lineRule="atLeast"/>
              <w:rPr>
                <w:rFonts w:ascii="Times New Roman" w:eastAsia="Calibri" w:hAnsi="Times New Roman" w:cs="Times New Roman"/>
                <w:sz w:val="20"/>
                <w:szCs w:val="20"/>
              </w:rPr>
            </w:pPr>
            <w:r w:rsidRPr="003541C4">
              <w:rPr>
                <w:rFonts w:ascii="Times New Roman" w:eastAsia="Calibri" w:hAnsi="Times New Roman" w:cs="Times New Roman"/>
                <w:sz w:val="20"/>
                <w:szCs w:val="20"/>
              </w:rPr>
              <w:t>Hijyen kurallarına uyum</w:t>
            </w:r>
          </w:p>
        </w:tc>
        <w:tc>
          <w:tcPr>
            <w:tcW w:w="1094"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c>
          <w:tcPr>
            <w:tcW w:w="995"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4</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1113"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663" w:type="dxa"/>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6</w:t>
            </w:r>
          </w:p>
        </w:tc>
      </w:tr>
      <w:tr w:rsidR="003541C4" w:rsidRPr="003541C4" w:rsidTr="003541C4">
        <w:trPr>
          <w:trHeight w:val="20"/>
        </w:trPr>
        <w:tc>
          <w:tcPr>
            <w:tcW w:w="2783" w:type="dxa"/>
            <w:shd w:val="clear" w:color="auto" w:fill="auto"/>
          </w:tcPr>
          <w:p w:rsidR="00C86829" w:rsidRPr="003541C4" w:rsidRDefault="00C86829" w:rsidP="003541C4">
            <w:pPr>
              <w:spacing w:after="0" w:line="240" w:lineRule="atLeast"/>
              <w:rPr>
                <w:rFonts w:ascii="Times New Roman" w:eastAsia="Calibri" w:hAnsi="Times New Roman" w:cs="Times New Roman"/>
                <w:sz w:val="20"/>
                <w:szCs w:val="20"/>
              </w:rPr>
            </w:pPr>
            <w:r w:rsidRPr="003541C4">
              <w:rPr>
                <w:rFonts w:ascii="Times New Roman" w:eastAsia="Calibri" w:hAnsi="Times New Roman" w:cs="Times New Roman"/>
                <w:sz w:val="20"/>
                <w:szCs w:val="20"/>
              </w:rPr>
              <w:t>Hastalardan serolojik testleri yaptırmalarının istenmesi</w:t>
            </w:r>
          </w:p>
        </w:tc>
        <w:tc>
          <w:tcPr>
            <w:tcW w:w="1094"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c>
          <w:tcPr>
            <w:tcW w:w="995"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3</w:t>
            </w:r>
          </w:p>
        </w:tc>
        <w:tc>
          <w:tcPr>
            <w:tcW w:w="1113"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663" w:type="dxa"/>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4</w:t>
            </w:r>
          </w:p>
        </w:tc>
      </w:tr>
      <w:tr w:rsidR="003541C4" w:rsidRPr="003541C4" w:rsidTr="003541C4">
        <w:trPr>
          <w:trHeight w:val="20"/>
        </w:trPr>
        <w:tc>
          <w:tcPr>
            <w:tcW w:w="2783" w:type="dxa"/>
            <w:shd w:val="clear" w:color="auto" w:fill="auto"/>
          </w:tcPr>
          <w:p w:rsidR="00C86829" w:rsidRPr="003541C4" w:rsidRDefault="00C86829" w:rsidP="003541C4">
            <w:pPr>
              <w:spacing w:after="0" w:line="240" w:lineRule="atLeast"/>
              <w:rPr>
                <w:rFonts w:ascii="Times New Roman" w:eastAsia="Calibri" w:hAnsi="Times New Roman" w:cs="Times New Roman"/>
                <w:sz w:val="20"/>
                <w:szCs w:val="20"/>
              </w:rPr>
            </w:pPr>
            <w:r w:rsidRPr="003541C4">
              <w:rPr>
                <w:rFonts w:ascii="Times New Roman" w:eastAsia="Calibri" w:hAnsi="Times New Roman" w:cs="Times New Roman"/>
                <w:sz w:val="20"/>
                <w:szCs w:val="20"/>
              </w:rPr>
              <w:t>Koruyucu önlemlerin alınması</w:t>
            </w:r>
          </w:p>
        </w:tc>
        <w:tc>
          <w:tcPr>
            <w:tcW w:w="1094"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c>
          <w:tcPr>
            <w:tcW w:w="995"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c>
          <w:tcPr>
            <w:tcW w:w="1113"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663" w:type="dxa"/>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2</w:t>
            </w:r>
          </w:p>
        </w:tc>
      </w:tr>
      <w:tr w:rsidR="003541C4" w:rsidRPr="003541C4" w:rsidTr="003541C4">
        <w:trPr>
          <w:trHeight w:val="20"/>
        </w:trPr>
        <w:tc>
          <w:tcPr>
            <w:tcW w:w="2783" w:type="dxa"/>
            <w:shd w:val="clear" w:color="auto" w:fill="auto"/>
          </w:tcPr>
          <w:p w:rsidR="00C86829" w:rsidRPr="003541C4" w:rsidRDefault="00C86829" w:rsidP="003541C4">
            <w:pPr>
              <w:spacing w:after="0" w:line="240" w:lineRule="atLeast"/>
              <w:rPr>
                <w:rFonts w:ascii="Times New Roman" w:eastAsia="Calibri" w:hAnsi="Times New Roman" w:cs="Times New Roman"/>
                <w:sz w:val="20"/>
                <w:szCs w:val="20"/>
              </w:rPr>
            </w:pPr>
            <w:r w:rsidRPr="003541C4">
              <w:rPr>
                <w:rFonts w:ascii="Times New Roman" w:eastAsia="Calibri" w:hAnsi="Times New Roman" w:cs="Times New Roman"/>
                <w:sz w:val="20"/>
                <w:szCs w:val="20"/>
              </w:rPr>
              <w:t>Denetim</w:t>
            </w:r>
          </w:p>
        </w:tc>
        <w:tc>
          <w:tcPr>
            <w:tcW w:w="1094"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c>
          <w:tcPr>
            <w:tcW w:w="995"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1113"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663" w:type="dxa"/>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2</w:t>
            </w:r>
          </w:p>
        </w:tc>
      </w:tr>
      <w:tr w:rsidR="003541C4" w:rsidRPr="003541C4" w:rsidTr="003541C4">
        <w:trPr>
          <w:trHeight w:val="20"/>
        </w:trPr>
        <w:tc>
          <w:tcPr>
            <w:tcW w:w="2783" w:type="dxa"/>
            <w:shd w:val="clear" w:color="auto" w:fill="auto"/>
          </w:tcPr>
          <w:p w:rsidR="00545DD1" w:rsidRPr="003541C4" w:rsidRDefault="00545DD1" w:rsidP="003541C4">
            <w:pPr>
              <w:spacing w:after="0" w:line="240" w:lineRule="atLeast"/>
              <w:rPr>
                <w:rFonts w:ascii="Times New Roman" w:eastAsia="Calibri" w:hAnsi="Times New Roman" w:cs="Times New Roman"/>
                <w:sz w:val="20"/>
                <w:szCs w:val="20"/>
              </w:rPr>
            </w:pPr>
            <w:r w:rsidRPr="003541C4">
              <w:rPr>
                <w:rFonts w:ascii="Times New Roman" w:eastAsia="Calibri" w:hAnsi="Times New Roman" w:cs="Times New Roman"/>
                <w:sz w:val="20"/>
                <w:szCs w:val="20"/>
              </w:rPr>
              <w:t>Bağışıklama</w:t>
            </w:r>
          </w:p>
        </w:tc>
        <w:tc>
          <w:tcPr>
            <w:tcW w:w="1094" w:type="dxa"/>
            <w:shd w:val="clear" w:color="auto" w:fill="auto"/>
            <w:vAlign w:val="center"/>
          </w:tcPr>
          <w:p w:rsidR="00545DD1" w:rsidRPr="003541C4" w:rsidRDefault="00545DD1"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c>
          <w:tcPr>
            <w:tcW w:w="995" w:type="dxa"/>
            <w:shd w:val="clear" w:color="auto" w:fill="auto"/>
            <w:vAlign w:val="center"/>
          </w:tcPr>
          <w:p w:rsidR="00545DD1" w:rsidRPr="003541C4" w:rsidRDefault="00545DD1"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76" w:type="dxa"/>
            <w:shd w:val="clear" w:color="auto" w:fill="auto"/>
            <w:vAlign w:val="center"/>
          </w:tcPr>
          <w:p w:rsidR="00545DD1" w:rsidRPr="003541C4" w:rsidRDefault="00545DD1"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76" w:type="dxa"/>
            <w:shd w:val="clear" w:color="auto" w:fill="auto"/>
            <w:vAlign w:val="center"/>
          </w:tcPr>
          <w:p w:rsidR="00545DD1" w:rsidRPr="003541C4" w:rsidRDefault="00545DD1"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1113" w:type="dxa"/>
            <w:shd w:val="clear" w:color="auto" w:fill="auto"/>
            <w:vAlign w:val="center"/>
          </w:tcPr>
          <w:p w:rsidR="00545DD1" w:rsidRPr="003541C4" w:rsidRDefault="00545DD1"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663" w:type="dxa"/>
            <w:vAlign w:val="center"/>
          </w:tcPr>
          <w:p w:rsidR="00545DD1" w:rsidRPr="003541C4" w:rsidRDefault="00545DD1"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r>
      <w:tr w:rsidR="003541C4" w:rsidRPr="003541C4" w:rsidTr="003541C4">
        <w:trPr>
          <w:trHeight w:val="20"/>
        </w:trPr>
        <w:tc>
          <w:tcPr>
            <w:tcW w:w="2783" w:type="dxa"/>
            <w:shd w:val="clear" w:color="auto" w:fill="auto"/>
          </w:tcPr>
          <w:p w:rsidR="00C86829" w:rsidRPr="003541C4" w:rsidRDefault="00C86829" w:rsidP="003541C4">
            <w:pPr>
              <w:spacing w:after="0" w:line="240" w:lineRule="atLeast"/>
              <w:rPr>
                <w:rFonts w:ascii="Times New Roman" w:eastAsia="Calibri" w:hAnsi="Times New Roman" w:cs="Times New Roman"/>
                <w:sz w:val="20"/>
                <w:szCs w:val="20"/>
              </w:rPr>
            </w:pPr>
            <w:r w:rsidRPr="003541C4">
              <w:rPr>
                <w:rFonts w:ascii="Times New Roman" w:eastAsia="Calibri" w:hAnsi="Times New Roman" w:cs="Times New Roman"/>
                <w:sz w:val="20"/>
                <w:szCs w:val="20"/>
              </w:rPr>
              <w:t>Hastane binasının HE önlemeye yönelik düzenlenmesi</w:t>
            </w:r>
          </w:p>
        </w:tc>
        <w:tc>
          <w:tcPr>
            <w:tcW w:w="1094"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95"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1113"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663" w:type="dxa"/>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r>
      <w:tr w:rsidR="003541C4" w:rsidRPr="003541C4" w:rsidTr="003541C4">
        <w:trPr>
          <w:trHeight w:val="20"/>
        </w:trPr>
        <w:tc>
          <w:tcPr>
            <w:tcW w:w="2783" w:type="dxa"/>
            <w:shd w:val="clear" w:color="auto" w:fill="auto"/>
          </w:tcPr>
          <w:p w:rsidR="00C86829" w:rsidRPr="003541C4" w:rsidRDefault="00C86829" w:rsidP="003541C4">
            <w:pPr>
              <w:spacing w:after="0" w:line="240" w:lineRule="atLeast"/>
              <w:rPr>
                <w:rFonts w:ascii="Times New Roman" w:eastAsia="Calibri" w:hAnsi="Times New Roman" w:cs="Times New Roman"/>
                <w:sz w:val="20"/>
                <w:szCs w:val="20"/>
              </w:rPr>
            </w:pPr>
            <w:r w:rsidRPr="003541C4">
              <w:rPr>
                <w:rFonts w:ascii="Times New Roman" w:eastAsia="Calibri" w:hAnsi="Times New Roman" w:cs="Times New Roman"/>
                <w:sz w:val="20"/>
                <w:szCs w:val="20"/>
              </w:rPr>
              <w:t>Yeterli bütçenin ayrılması</w:t>
            </w:r>
          </w:p>
        </w:tc>
        <w:tc>
          <w:tcPr>
            <w:tcW w:w="1094"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95"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c>
          <w:tcPr>
            <w:tcW w:w="1113"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_</w:t>
            </w:r>
          </w:p>
        </w:tc>
        <w:tc>
          <w:tcPr>
            <w:tcW w:w="663" w:type="dxa"/>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w:t>
            </w:r>
          </w:p>
        </w:tc>
      </w:tr>
      <w:tr w:rsidR="003541C4" w:rsidRPr="003541C4" w:rsidTr="003541C4">
        <w:trPr>
          <w:trHeight w:val="20"/>
        </w:trPr>
        <w:tc>
          <w:tcPr>
            <w:tcW w:w="2783" w:type="dxa"/>
            <w:shd w:val="clear" w:color="auto" w:fill="auto"/>
          </w:tcPr>
          <w:p w:rsidR="00C86829" w:rsidRPr="003541C4" w:rsidRDefault="00C86829" w:rsidP="003541C4">
            <w:pPr>
              <w:spacing w:after="0" w:line="240" w:lineRule="atLeast"/>
              <w:rPr>
                <w:rFonts w:ascii="Times New Roman" w:eastAsia="Calibri" w:hAnsi="Times New Roman" w:cs="Times New Roman"/>
                <w:sz w:val="20"/>
                <w:szCs w:val="20"/>
              </w:rPr>
            </w:pPr>
            <w:r w:rsidRPr="003541C4">
              <w:rPr>
                <w:rFonts w:ascii="Times New Roman" w:eastAsia="Calibri" w:hAnsi="Times New Roman" w:cs="Times New Roman"/>
                <w:sz w:val="20"/>
                <w:szCs w:val="20"/>
              </w:rPr>
              <w:t xml:space="preserve">Toplam </w:t>
            </w:r>
          </w:p>
        </w:tc>
        <w:tc>
          <w:tcPr>
            <w:tcW w:w="1094"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12</w:t>
            </w:r>
          </w:p>
        </w:tc>
        <w:tc>
          <w:tcPr>
            <w:tcW w:w="995"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12</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12</w:t>
            </w:r>
          </w:p>
        </w:tc>
        <w:tc>
          <w:tcPr>
            <w:tcW w:w="976"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12</w:t>
            </w:r>
          </w:p>
        </w:tc>
        <w:tc>
          <w:tcPr>
            <w:tcW w:w="1113" w:type="dxa"/>
            <w:shd w:val="clear" w:color="auto" w:fill="auto"/>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2</w:t>
            </w:r>
          </w:p>
        </w:tc>
        <w:tc>
          <w:tcPr>
            <w:tcW w:w="663" w:type="dxa"/>
            <w:vAlign w:val="center"/>
          </w:tcPr>
          <w:p w:rsidR="00C86829" w:rsidRPr="003541C4" w:rsidRDefault="00C86829" w:rsidP="003541C4">
            <w:pPr>
              <w:spacing w:after="0" w:line="240" w:lineRule="atLeast"/>
              <w:jc w:val="center"/>
              <w:rPr>
                <w:rFonts w:ascii="Times New Roman" w:eastAsia="Calibri" w:hAnsi="Times New Roman" w:cs="Times New Roman"/>
                <w:sz w:val="20"/>
                <w:szCs w:val="20"/>
              </w:rPr>
            </w:pPr>
            <w:r w:rsidRPr="003541C4">
              <w:rPr>
                <w:rFonts w:ascii="Times New Roman" w:eastAsia="Calibri" w:hAnsi="Times New Roman" w:cs="Times New Roman"/>
                <w:sz w:val="20"/>
                <w:szCs w:val="20"/>
              </w:rPr>
              <w:t>50</w:t>
            </w:r>
          </w:p>
        </w:tc>
      </w:tr>
    </w:tbl>
    <w:p w:rsidR="00982693" w:rsidRPr="0037772D" w:rsidRDefault="00982693" w:rsidP="00353D49">
      <w:pPr>
        <w:spacing w:after="0" w:line="360" w:lineRule="auto"/>
        <w:jc w:val="both"/>
        <w:rPr>
          <w:rFonts w:ascii="Times New Roman" w:eastAsia="Calibri" w:hAnsi="Times New Roman" w:cs="Times New Roman"/>
          <w:sz w:val="24"/>
          <w:szCs w:val="24"/>
        </w:rPr>
      </w:pPr>
    </w:p>
    <w:p w:rsidR="00601AF6" w:rsidRPr="0037772D" w:rsidRDefault="00645170" w:rsidP="00982693">
      <w:pPr>
        <w:spacing w:after="0" w:line="360" w:lineRule="auto"/>
        <w:ind w:firstLine="709"/>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Diş hekimliği fakültesi öğrencilerine </w:t>
      </w:r>
      <w:r w:rsidR="00A4593F" w:rsidRPr="0037772D">
        <w:rPr>
          <w:rFonts w:ascii="Times New Roman" w:eastAsia="Calibri" w:hAnsi="Times New Roman" w:cs="Times New Roman"/>
          <w:sz w:val="24"/>
          <w:szCs w:val="24"/>
        </w:rPr>
        <w:t>HE’</w:t>
      </w:r>
      <w:r w:rsidR="009C7E09" w:rsidRPr="0037772D">
        <w:rPr>
          <w:rFonts w:ascii="Times New Roman" w:eastAsia="Calibri" w:hAnsi="Times New Roman" w:cs="Times New Roman"/>
          <w:sz w:val="24"/>
          <w:szCs w:val="24"/>
        </w:rPr>
        <w:t>yi</w:t>
      </w:r>
      <w:r w:rsidR="00A4593F"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 xml:space="preserve">önlemeye yönelik önerilerinin sorulduğu </w:t>
      </w:r>
      <w:r w:rsidR="003724CF" w:rsidRPr="0037772D">
        <w:rPr>
          <w:rFonts w:ascii="Times New Roman" w:eastAsia="Calibri" w:hAnsi="Times New Roman" w:cs="Times New Roman"/>
          <w:sz w:val="24"/>
          <w:szCs w:val="24"/>
        </w:rPr>
        <w:t xml:space="preserve">açık uçlu soruyu araştırmaya gönüllü olarak katılan 50 öğrenci </w:t>
      </w:r>
      <w:r w:rsidR="00A4593F" w:rsidRPr="0037772D">
        <w:rPr>
          <w:rFonts w:ascii="Times New Roman" w:eastAsia="Calibri" w:hAnsi="Times New Roman" w:cs="Times New Roman"/>
          <w:sz w:val="24"/>
          <w:szCs w:val="24"/>
        </w:rPr>
        <w:t>cevaplamış ve önerilerini belirtmişlerdir. Öğrenci cevapları kendi içinde benzerlikleri açısından gruplara ayrılmıştır</w:t>
      </w:r>
      <w:r w:rsidR="000051F3" w:rsidRPr="0037772D">
        <w:rPr>
          <w:rFonts w:ascii="Times New Roman" w:eastAsia="Calibri" w:hAnsi="Times New Roman" w:cs="Times New Roman"/>
          <w:sz w:val="24"/>
          <w:szCs w:val="24"/>
        </w:rPr>
        <w:t>. Yüzde değerler soruyu cevaplayan öğrenci sayısına göre oluşturulmuştur.</w:t>
      </w:r>
      <w:r w:rsidR="00601AF6" w:rsidRPr="0037772D">
        <w:rPr>
          <w:rFonts w:ascii="Times New Roman" w:eastAsia="Calibri" w:hAnsi="Times New Roman" w:cs="Times New Roman"/>
          <w:sz w:val="24"/>
          <w:szCs w:val="24"/>
        </w:rPr>
        <w:t xml:space="preserve"> </w:t>
      </w:r>
      <w:r w:rsidR="000051F3" w:rsidRPr="0037772D">
        <w:rPr>
          <w:rFonts w:ascii="Times New Roman" w:eastAsia="Calibri" w:hAnsi="Times New Roman" w:cs="Times New Roman"/>
          <w:sz w:val="24"/>
          <w:szCs w:val="24"/>
        </w:rPr>
        <w:t>Soruyu cevaplayan ö</w:t>
      </w:r>
      <w:r w:rsidRPr="0037772D">
        <w:rPr>
          <w:rFonts w:ascii="Times New Roman" w:eastAsia="Calibri" w:hAnsi="Times New Roman" w:cs="Times New Roman"/>
          <w:sz w:val="24"/>
          <w:szCs w:val="24"/>
        </w:rPr>
        <w:t>ğrenciler</w:t>
      </w:r>
      <w:r w:rsidR="000051F3" w:rsidRPr="0037772D">
        <w:rPr>
          <w:rFonts w:ascii="Times New Roman" w:eastAsia="Calibri" w:hAnsi="Times New Roman" w:cs="Times New Roman"/>
          <w:sz w:val="24"/>
          <w:szCs w:val="24"/>
        </w:rPr>
        <w:t>in</w:t>
      </w:r>
      <w:r w:rsidR="00500829" w:rsidRPr="0037772D">
        <w:rPr>
          <w:rFonts w:ascii="Times New Roman" w:eastAsia="Calibri" w:hAnsi="Times New Roman" w:cs="Times New Roman"/>
          <w:sz w:val="24"/>
          <w:szCs w:val="24"/>
        </w:rPr>
        <w:t>;</w:t>
      </w:r>
    </w:p>
    <w:p w:rsidR="00601AF6" w:rsidRPr="0037772D" w:rsidRDefault="000051F3" w:rsidP="00353D49">
      <w:pPr>
        <w:pStyle w:val="ListeParagraf"/>
        <w:numPr>
          <w:ilvl w:val="0"/>
          <w:numId w:val="69"/>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%38’i (n:</w:t>
      </w:r>
      <w:r w:rsidR="00615DFF"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19)</w:t>
      </w:r>
      <w:r w:rsidR="00645170" w:rsidRPr="0037772D">
        <w:rPr>
          <w:rFonts w:ascii="Times New Roman" w:eastAsia="Calibri" w:hAnsi="Times New Roman" w:cs="Times New Roman"/>
          <w:sz w:val="24"/>
          <w:szCs w:val="24"/>
        </w:rPr>
        <w:t xml:space="preserve"> eğitim, </w:t>
      </w:r>
    </w:p>
    <w:p w:rsidR="009C7E09" w:rsidRPr="0037772D" w:rsidRDefault="00500829" w:rsidP="00353D49">
      <w:pPr>
        <w:pStyle w:val="ListeParagraf"/>
        <w:numPr>
          <w:ilvl w:val="0"/>
          <w:numId w:val="69"/>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%28’i </w:t>
      </w:r>
      <w:r w:rsidR="009C7E09" w:rsidRPr="0037772D">
        <w:rPr>
          <w:rFonts w:ascii="Times New Roman" w:eastAsia="Calibri" w:hAnsi="Times New Roman" w:cs="Times New Roman"/>
          <w:sz w:val="24"/>
          <w:szCs w:val="24"/>
        </w:rPr>
        <w:t>(n:</w:t>
      </w:r>
      <w:r w:rsidR="00615DFF" w:rsidRPr="0037772D">
        <w:rPr>
          <w:rFonts w:ascii="Times New Roman" w:eastAsia="Calibri" w:hAnsi="Times New Roman" w:cs="Times New Roman"/>
          <w:sz w:val="24"/>
          <w:szCs w:val="24"/>
        </w:rPr>
        <w:t xml:space="preserve"> </w:t>
      </w:r>
      <w:r w:rsidR="009C7E09" w:rsidRPr="0037772D">
        <w:rPr>
          <w:rFonts w:ascii="Times New Roman" w:eastAsia="Calibri" w:hAnsi="Times New Roman" w:cs="Times New Roman"/>
          <w:sz w:val="24"/>
          <w:szCs w:val="24"/>
        </w:rPr>
        <w:t>14) sterilizasyon ve dezenfeksiyon</w:t>
      </w:r>
      <w:r w:rsidRPr="0037772D">
        <w:rPr>
          <w:rFonts w:ascii="Times New Roman" w:eastAsia="Calibri" w:hAnsi="Times New Roman" w:cs="Times New Roman"/>
          <w:sz w:val="24"/>
          <w:szCs w:val="24"/>
        </w:rPr>
        <w:t>,</w:t>
      </w:r>
      <w:r w:rsidR="009C7E09" w:rsidRPr="0037772D">
        <w:rPr>
          <w:rFonts w:ascii="Times New Roman" w:eastAsia="Calibri" w:hAnsi="Times New Roman" w:cs="Times New Roman"/>
          <w:sz w:val="24"/>
          <w:szCs w:val="24"/>
        </w:rPr>
        <w:t xml:space="preserve"> </w:t>
      </w:r>
    </w:p>
    <w:p w:rsidR="009C7E09" w:rsidRPr="0037772D" w:rsidRDefault="00500829" w:rsidP="00353D49">
      <w:pPr>
        <w:pStyle w:val="ListeParagraf"/>
        <w:numPr>
          <w:ilvl w:val="0"/>
          <w:numId w:val="69"/>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%12’si (n:</w:t>
      </w:r>
      <w:r w:rsidR="00615DFF"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6) hijyen kurallarına uyum,</w:t>
      </w:r>
    </w:p>
    <w:p w:rsidR="00500829" w:rsidRPr="0037772D" w:rsidRDefault="00500829" w:rsidP="00353D49">
      <w:pPr>
        <w:pStyle w:val="ListeParagraf"/>
        <w:numPr>
          <w:ilvl w:val="0"/>
          <w:numId w:val="69"/>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%8’i (n:</w:t>
      </w:r>
      <w:r w:rsidR="00615DFF"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4) hastalardan serolojik testlerinin yaptırmalarının istenmesi,</w:t>
      </w:r>
    </w:p>
    <w:p w:rsidR="00500829" w:rsidRPr="0037772D" w:rsidRDefault="00500829" w:rsidP="00353D49">
      <w:pPr>
        <w:pStyle w:val="ListeParagraf"/>
        <w:numPr>
          <w:ilvl w:val="0"/>
          <w:numId w:val="69"/>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%4’ü (n:</w:t>
      </w:r>
      <w:r w:rsidR="00615DFF"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2) koruyucu önlemlerin alınması,</w:t>
      </w:r>
    </w:p>
    <w:p w:rsidR="00545DD1" w:rsidRPr="0037772D" w:rsidRDefault="00545DD1" w:rsidP="00353D49">
      <w:pPr>
        <w:pStyle w:val="ListeParagraf"/>
        <w:numPr>
          <w:ilvl w:val="0"/>
          <w:numId w:val="69"/>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%4’ü (n:</w:t>
      </w:r>
      <w:r w:rsidR="00615DFF"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2) denetim,</w:t>
      </w:r>
    </w:p>
    <w:p w:rsidR="00500829" w:rsidRPr="0037772D" w:rsidRDefault="00500829" w:rsidP="00353D49">
      <w:pPr>
        <w:pStyle w:val="ListeParagraf"/>
        <w:numPr>
          <w:ilvl w:val="0"/>
          <w:numId w:val="69"/>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%2’si (n:</w:t>
      </w:r>
      <w:r w:rsidR="00615DFF"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1) bağışıklama,</w:t>
      </w:r>
    </w:p>
    <w:p w:rsidR="00500829" w:rsidRPr="0037772D" w:rsidRDefault="00500829" w:rsidP="00353D49">
      <w:pPr>
        <w:pStyle w:val="ListeParagraf"/>
        <w:numPr>
          <w:ilvl w:val="0"/>
          <w:numId w:val="69"/>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%2’si (n:</w:t>
      </w:r>
      <w:r w:rsidR="00615DFF"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1) hastane binasının HE önlemeye yönelik düzenlenmesi,</w:t>
      </w:r>
    </w:p>
    <w:p w:rsidR="00F5456B" w:rsidRPr="0037772D" w:rsidRDefault="00500829" w:rsidP="00353D49">
      <w:pPr>
        <w:pStyle w:val="ListeParagraf"/>
        <w:numPr>
          <w:ilvl w:val="0"/>
          <w:numId w:val="69"/>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%2’si (n:</w:t>
      </w:r>
      <w:r w:rsidR="00615DFF"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 xml:space="preserve">1) yeterli bütçenin ayrılması </w:t>
      </w:r>
      <w:r w:rsidR="00645170" w:rsidRPr="0037772D">
        <w:rPr>
          <w:rFonts w:ascii="Times New Roman" w:eastAsia="Calibri" w:hAnsi="Times New Roman" w:cs="Times New Roman"/>
          <w:sz w:val="24"/>
          <w:szCs w:val="24"/>
        </w:rPr>
        <w:t>öneri</w:t>
      </w:r>
      <w:r w:rsidR="00A4593F" w:rsidRPr="0037772D">
        <w:rPr>
          <w:rFonts w:ascii="Times New Roman" w:eastAsia="Calibri" w:hAnsi="Times New Roman" w:cs="Times New Roman"/>
          <w:sz w:val="24"/>
          <w:szCs w:val="24"/>
        </w:rPr>
        <w:t>ler</w:t>
      </w:r>
      <w:r w:rsidR="00601AF6" w:rsidRPr="0037772D">
        <w:rPr>
          <w:rFonts w:ascii="Times New Roman" w:eastAsia="Calibri" w:hAnsi="Times New Roman" w:cs="Times New Roman"/>
          <w:sz w:val="24"/>
          <w:szCs w:val="24"/>
        </w:rPr>
        <w:t>inde</w:t>
      </w:r>
      <w:r w:rsidR="00A4593F" w:rsidRPr="0037772D">
        <w:rPr>
          <w:rFonts w:ascii="Times New Roman" w:eastAsia="Calibri" w:hAnsi="Times New Roman" w:cs="Times New Roman"/>
          <w:sz w:val="24"/>
          <w:szCs w:val="24"/>
        </w:rPr>
        <w:t xml:space="preserve"> bulunmuşlardır (Tablo 27</w:t>
      </w:r>
      <w:r w:rsidR="00645170" w:rsidRPr="0037772D">
        <w:rPr>
          <w:rFonts w:ascii="Times New Roman" w:eastAsia="Calibri" w:hAnsi="Times New Roman" w:cs="Times New Roman"/>
          <w:sz w:val="24"/>
          <w:szCs w:val="24"/>
        </w:rPr>
        <w:t>).</w:t>
      </w:r>
    </w:p>
    <w:p w:rsidR="00601AF6" w:rsidRPr="0037772D" w:rsidRDefault="00645170" w:rsidP="00353D49">
      <w:pPr>
        <w:spacing w:after="0" w:line="360" w:lineRule="auto"/>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Çalışmamıza katılan </w:t>
      </w:r>
      <w:r w:rsidR="003724CF" w:rsidRPr="0037772D">
        <w:rPr>
          <w:rFonts w:ascii="Times New Roman" w:eastAsia="Calibri" w:hAnsi="Times New Roman" w:cs="Times New Roman"/>
          <w:sz w:val="24"/>
          <w:szCs w:val="24"/>
        </w:rPr>
        <w:t>ö</w:t>
      </w:r>
      <w:r w:rsidR="00601AF6" w:rsidRPr="0037772D">
        <w:rPr>
          <w:rFonts w:ascii="Times New Roman" w:eastAsia="Calibri" w:hAnsi="Times New Roman" w:cs="Times New Roman"/>
          <w:sz w:val="24"/>
          <w:szCs w:val="24"/>
        </w:rPr>
        <w:t xml:space="preserve">ğrencilerden bazılarının önerileri </w:t>
      </w:r>
      <w:r w:rsidR="00331726" w:rsidRPr="0037772D">
        <w:rPr>
          <w:rFonts w:ascii="Times New Roman" w:eastAsia="Calibri" w:hAnsi="Times New Roman" w:cs="Times New Roman"/>
          <w:sz w:val="24"/>
          <w:szCs w:val="24"/>
        </w:rPr>
        <w:t>aşağıdaki şekildedir;</w:t>
      </w:r>
    </w:p>
    <w:p w:rsidR="00601AF6" w:rsidRPr="0037772D" w:rsidRDefault="00645170" w:rsidP="00353D49">
      <w:pPr>
        <w:pStyle w:val="ListeParagraf"/>
        <w:numPr>
          <w:ilvl w:val="0"/>
          <w:numId w:val="70"/>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17 numaralı </w:t>
      </w:r>
      <w:r w:rsidR="00331726" w:rsidRPr="0037772D">
        <w:rPr>
          <w:rFonts w:ascii="Times New Roman" w:eastAsia="Calibri" w:hAnsi="Times New Roman" w:cs="Times New Roman"/>
          <w:sz w:val="24"/>
          <w:szCs w:val="24"/>
        </w:rPr>
        <w:t>anket</w:t>
      </w:r>
      <w:r w:rsidR="00115494" w:rsidRPr="0037772D">
        <w:rPr>
          <w:rFonts w:ascii="Times New Roman" w:eastAsia="Calibri" w:hAnsi="Times New Roman" w:cs="Times New Roman"/>
          <w:sz w:val="24"/>
          <w:szCs w:val="24"/>
        </w:rPr>
        <w:t>te</w:t>
      </w:r>
      <w:r w:rsidR="00331726" w:rsidRPr="0037772D">
        <w:rPr>
          <w:rFonts w:ascii="Times New Roman" w:eastAsia="Calibri" w:hAnsi="Times New Roman" w:cs="Times New Roman"/>
          <w:sz w:val="24"/>
          <w:szCs w:val="24"/>
        </w:rPr>
        <w:t xml:space="preserve"> </w:t>
      </w:r>
      <w:r w:rsidR="00500829" w:rsidRPr="0037772D">
        <w:rPr>
          <w:rFonts w:ascii="Times New Roman" w:eastAsia="Calibri" w:hAnsi="Times New Roman" w:cs="Times New Roman"/>
          <w:sz w:val="24"/>
          <w:szCs w:val="24"/>
        </w:rPr>
        <w:t>“</w:t>
      </w:r>
      <w:r w:rsidRPr="0037772D">
        <w:rPr>
          <w:rFonts w:ascii="Times New Roman" w:eastAsia="Calibri" w:hAnsi="Times New Roman" w:cs="Times New Roman"/>
          <w:sz w:val="24"/>
          <w:szCs w:val="24"/>
        </w:rPr>
        <w:t xml:space="preserve">Enfeksiyonları önlemek için en fazla 2-3 hastadan sonra tedavi yapılan </w:t>
      </w:r>
      <w:r w:rsidR="00601AF6" w:rsidRPr="0037772D">
        <w:rPr>
          <w:rFonts w:ascii="Times New Roman" w:eastAsia="Calibri" w:hAnsi="Times New Roman" w:cs="Times New Roman"/>
          <w:sz w:val="24"/>
          <w:szCs w:val="24"/>
        </w:rPr>
        <w:t xml:space="preserve">ortam mutlaka temizlenmelidir”, </w:t>
      </w:r>
    </w:p>
    <w:p w:rsidR="00601AF6" w:rsidRPr="0037772D" w:rsidRDefault="00645170" w:rsidP="00353D49">
      <w:pPr>
        <w:pStyle w:val="ListeParagraf"/>
        <w:numPr>
          <w:ilvl w:val="0"/>
          <w:numId w:val="70"/>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90 numaralı </w:t>
      </w:r>
      <w:r w:rsidR="00500829" w:rsidRPr="0037772D">
        <w:rPr>
          <w:rFonts w:ascii="Times New Roman" w:eastAsia="Calibri" w:hAnsi="Times New Roman" w:cs="Times New Roman"/>
          <w:sz w:val="24"/>
          <w:szCs w:val="24"/>
        </w:rPr>
        <w:t>anket</w:t>
      </w:r>
      <w:r w:rsidR="00115494" w:rsidRPr="0037772D">
        <w:rPr>
          <w:rFonts w:ascii="Times New Roman" w:eastAsia="Calibri" w:hAnsi="Times New Roman" w:cs="Times New Roman"/>
          <w:sz w:val="24"/>
          <w:szCs w:val="24"/>
        </w:rPr>
        <w:t>te</w:t>
      </w:r>
      <w:r w:rsidR="00500829"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 xml:space="preserve">“Hijyen kontrollerinin sık yapılması ve eğitimlerin verilmesi”, </w:t>
      </w:r>
    </w:p>
    <w:p w:rsidR="00601AF6" w:rsidRPr="0037772D" w:rsidRDefault="00645170" w:rsidP="00353D49">
      <w:pPr>
        <w:pStyle w:val="ListeParagraf"/>
        <w:numPr>
          <w:ilvl w:val="0"/>
          <w:numId w:val="70"/>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180 numaralı </w:t>
      </w:r>
      <w:r w:rsidR="00500829" w:rsidRPr="0037772D">
        <w:rPr>
          <w:rFonts w:ascii="Times New Roman" w:eastAsia="Calibri" w:hAnsi="Times New Roman" w:cs="Times New Roman"/>
          <w:sz w:val="24"/>
          <w:szCs w:val="24"/>
        </w:rPr>
        <w:t xml:space="preserve">anket </w:t>
      </w:r>
      <w:r w:rsidRPr="0037772D">
        <w:rPr>
          <w:rFonts w:ascii="Times New Roman" w:eastAsia="Calibri" w:hAnsi="Times New Roman" w:cs="Times New Roman"/>
          <w:sz w:val="24"/>
          <w:szCs w:val="24"/>
        </w:rPr>
        <w:t xml:space="preserve">“Okulda enfeksiyonları önlemek adına kurslar ve ekstra dersler yapılabilir”, </w:t>
      </w:r>
    </w:p>
    <w:p w:rsidR="00F5456B" w:rsidRPr="0037772D" w:rsidRDefault="00645170" w:rsidP="00353D49">
      <w:pPr>
        <w:pStyle w:val="ListeParagraf"/>
        <w:numPr>
          <w:ilvl w:val="0"/>
          <w:numId w:val="70"/>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237 numaralı </w:t>
      </w:r>
      <w:r w:rsidR="00500829" w:rsidRPr="0037772D">
        <w:rPr>
          <w:rFonts w:ascii="Times New Roman" w:eastAsia="Calibri" w:hAnsi="Times New Roman" w:cs="Times New Roman"/>
          <w:sz w:val="24"/>
          <w:szCs w:val="24"/>
        </w:rPr>
        <w:t>anket</w:t>
      </w:r>
      <w:r w:rsidR="00115494" w:rsidRPr="0037772D">
        <w:rPr>
          <w:rFonts w:ascii="Times New Roman" w:eastAsia="Calibri" w:hAnsi="Times New Roman" w:cs="Times New Roman"/>
          <w:sz w:val="24"/>
          <w:szCs w:val="24"/>
        </w:rPr>
        <w:t>te</w:t>
      </w:r>
      <w:r w:rsidR="00500829"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“Hastane ya</w:t>
      </w:r>
      <w:r w:rsidR="00D83285" w:rsidRPr="0037772D">
        <w:rPr>
          <w:rFonts w:ascii="Times New Roman" w:eastAsia="Calibri" w:hAnsi="Times New Roman" w:cs="Times New Roman"/>
          <w:sz w:val="24"/>
          <w:szCs w:val="24"/>
        </w:rPr>
        <w:t xml:space="preserve"> </w:t>
      </w:r>
      <w:r w:rsidRPr="0037772D">
        <w:rPr>
          <w:rFonts w:ascii="Times New Roman" w:eastAsia="Calibri" w:hAnsi="Times New Roman" w:cs="Times New Roman"/>
          <w:sz w:val="24"/>
          <w:szCs w:val="24"/>
        </w:rPr>
        <w:t>da kliniğimde dezenfektan kullanımının yaygınlaştırılm</w:t>
      </w:r>
      <w:r w:rsidR="00615DFF" w:rsidRPr="0037772D">
        <w:rPr>
          <w:rFonts w:ascii="Times New Roman" w:eastAsia="Calibri" w:hAnsi="Times New Roman" w:cs="Times New Roman"/>
          <w:sz w:val="24"/>
          <w:szCs w:val="24"/>
        </w:rPr>
        <w:t>ası ve öğrencilere eğitiminin (</w:t>
      </w:r>
      <w:r w:rsidRPr="0037772D">
        <w:rPr>
          <w:rFonts w:ascii="Times New Roman" w:eastAsia="Calibri" w:hAnsi="Times New Roman" w:cs="Times New Roman"/>
          <w:sz w:val="24"/>
          <w:szCs w:val="24"/>
        </w:rPr>
        <w:t xml:space="preserve">Hijyen) verilmesi”, </w:t>
      </w:r>
    </w:p>
    <w:p w:rsidR="00912E75" w:rsidRPr="0037772D" w:rsidRDefault="00645170" w:rsidP="00353D49">
      <w:pPr>
        <w:pStyle w:val="ListeParagraf"/>
        <w:numPr>
          <w:ilvl w:val="0"/>
          <w:numId w:val="70"/>
        </w:numPr>
        <w:spacing w:after="0" w:line="360" w:lineRule="auto"/>
        <w:contextualSpacing w:val="0"/>
        <w:jc w:val="both"/>
        <w:rPr>
          <w:rFonts w:ascii="Times New Roman" w:eastAsia="Calibri" w:hAnsi="Times New Roman" w:cs="Times New Roman"/>
          <w:sz w:val="24"/>
          <w:szCs w:val="24"/>
        </w:rPr>
      </w:pPr>
      <w:r w:rsidRPr="0037772D">
        <w:rPr>
          <w:rFonts w:ascii="Times New Roman" w:eastAsia="Calibri" w:hAnsi="Times New Roman" w:cs="Times New Roman"/>
          <w:sz w:val="24"/>
          <w:szCs w:val="24"/>
        </w:rPr>
        <w:t xml:space="preserve">281 numaralı </w:t>
      </w:r>
      <w:r w:rsidR="00500829" w:rsidRPr="0037772D">
        <w:rPr>
          <w:rFonts w:ascii="Times New Roman" w:eastAsia="Calibri" w:hAnsi="Times New Roman" w:cs="Times New Roman"/>
          <w:sz w:val="24"/>
          <w:szCs w:val="24"/>
        </w:rPr>
        <w:t>anket</w:t>
      </w:r>
      <w:r w:rsidR="00115494" w:rsidRPr="0037772D">
        <w:rPr>
          <w:rFonts w:ascii="Times New Roman" w:eastAsia="Calibri" w:hAnsi="Times New Roman" w:cs="Times New Roman"/>
          <w:sz w:val="24"/>
          <w:szCs w:val="24"/>
        </w:rPr>
        <w:t xml:space="preserve">te </w:t>
      </w:r>
      <w:r w:rsidR="00331726" w:rsidRPr="0037772D">
        <w:rPr>
          <w:rFonts w:ascii="Times New Roman" w:eastAsia="Calibri" w:hAnsi="Times New Roman" w:cs="Times New Roman"/>
          <w:sz w:val="24"/>
          <w:szCs w:val="24"/>
        </w:rPr>
        <w:t>“D</w:t>
      </w:r>
      <w:r w:rsidRPr="0037772D">
        <w:rPr>
          <w:rFonts w:ascii="Times New Roman" w:eastAsia="Calibri" w:hAnsi="Times New Roman" w:cs="Times New Roman"/>
          <w:sz w:val="24"/>
          <w:szCs w:val="24"/>
        </w:rPr>
        <w:t>aha fazla eğitim (Teorik ve pratik) verilmesi, kontaminasyon ve yaralanmalara daha fazla önem verilmesi, Hepatit C, B vb. bulaşıcı hastalıkları olan hastaların daha fazla kontrollü bakılması</w:t>
      </w:r>
      <w:r w:rsidR="00115494" w:rsidRPr="0037772D">
        <w:rPr>
          <w:rFonts w:ascii="Times New Roman" w:eastAsia="Calibri" w:hAnsi="Times New Roman" w:cs="Times New Roman"/>
          <w:sz w:val="24"/>
          <w:szCs w:val="24"/>
        </w:rPr>
        <w:t xml:space="preserve">” önerilerinde bulunmuşlardır. </w:t>
      </w:r>
    </w:p>
    <w:p w:rsidR="00545DD1" w:rsidRPr="0037772D" w:rsidRDefault="00545DD1" w:rsidP="00353D49">
      <w:pPr>
        <w:pStyle w:val="NormalWeb"/>
        <w:spacing w:before="0" w:beforeAutospacing="0" w:after="0" w:afterAutospacing="0" w:line="360" w:lineRule="auto"/>
        <w:jc w:val="both"/>
        <w:rPr>
          <w:rFonts w:eastAsia="Times New Roman"/>
          <w:szCs w:val="28"/>
        </w:rPr>
      </w:pPr>
    </w:p>
    <w:p w:rsidR="00E479FD" w:rsidRPr="0037772D" w:rsidRDefault="00E479FD" w:rsidP="00353D49">
      <w:pPr>
        <w:pStyle w:val="NormalWeb"/>
        <w:spacing w:before="0" w:beforeAutospacing="0" w:after="0" w:afterAutospacing="0" w:line="360" w:lineRule="auto"/>
        <w:jc w:val="both"/>
        <w:rPr>
          <w:rFonts w:eastAsia="Times New Roman"/>
          <w:szCs w:val="28"/>
        </w:rPr>
      </w:pPr>
    </w:p>
    <w:p w:rsidR="00E479FD" w:rsidRPr="0037772D" w:rsidRDefault="00E479FD" w:rsidP="00353D49">
      <w:pPr>
        <w:pStyle w:val="NormalWeb"/>
        <w:spacing w:before="0" w:beforeAutospacing="0" w:after="0" w:afterAutospacing="0" w:line="360" w:lineRule="auto"/>
        <w:jc w:val="both"/>
        <w:rPr>
          <w:rFonts w:eastAsia="Times New Roman"/>
          <w:szCs w:val="28"/>
        </w:rPr>
      </w:pPr>
    </w:p>
    <w:p w:rsidR="00E479FD" w:rsidRPr="0037772D" w:rsidRDefault="00E479FD" w:rsidP="00353D49">
      <w:pPr>
        <w:pStyle w:val="NormalWeb"/>
        <w:spacing w:before="0" w:beforeAutospacing="0" w:after="0" w:afterAutospacing="0" w:line="360" w:lineRule="auto"/>
        <w:jc w:val="both"/>
        <w:rPr>
          <w:rFonts w:eastAsia="Times New Roman"/>
          <w:szCs w:val="28"/>
        </w:rPr>
      </w:pPr>
    </w:p>
    <w:p w:rsidR="00E479FD" w:rsidRPr="0037772D" w:rsidRDefault="00E479FD"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982693" w:rsidRPr="0037772D" w:rsidRDefault="00982693" w:rsidP="00353D49">
      <w:pPr>
        <w:pStyle w:val="NormalWeb"/>
        <w:spacing w:before="0" w:beforeAutospacing="0" w:after="0" w:afterAutospacing="0" w:line="360" w:lineRule="auto"/>
        <w:jc w:val="both"/>
        <w:rPr>
          <w:rFonts w:eastAsia="Times New Roman"/>
          <w:szCs w:val="28"/>
        </w:rPr>
      </w:pPr>
    </w:p>
    <w:p w:rsidR="00E479FD" w:rsidRPr="0037772D" w:rsidRDefault="00E479FD" w:rsidP="00353D49">
      <w:pPr>
        <w:pStyle w:val="NormalWeb"/>
        <w:spacing w:before="0" w:beforeAutospacing="0" w:after="0" w:afterAutospacing="0" w:line="360" w:lineRule="auto"/>
        <w:jc w:val="both"/>
        <w:rPr>
          <w:rFonts w:eastAsia="Times New Roman"/>
          <w:szCs w:val="28"/>
        </w:rPr>
      </w:pPr>
    </w:p>
    <w:p w:rsidR="00E479FD" w:rsidRDefault="00E479FD" w:rsidP="00353D49">
      <w:pPr>
        <w:pStyle w:val="NormalWeb"/>
        <w:spacing w:before="0" w:beforeAutospacing="0" w:after="0" w:afterAutospacing="0" w:line="360" w:lineRule="auto"/>
        <w:jc w:val="both"/>
        <w:rPr>
          <w:rFonts w:eastAsia="Times New Roman"/>
          <w:szCs w:val="28"/>
        </w:rPr>
      </w:pPr>
    </w:p>
    <w:p w:rsidR="003541C4" w:rsidRPr="0037772D" w:rsidRDefault="003541C4" w:rsidP="00353D49">
      <w:pPr>
        <w:pStyle w:val="NormalWeb"/>
        <w:spacing w:before="0" w:beforeAutospacing="0" w:after="0" w:afterAutospacing="0" w:line="360" w:lineRule="auto"/>
        <w:jc w:val="both"/>
        <w:rPr>
          <w:rFonts w:eastAsia="Times New Roman"/>
          <w:szCs w:val="28"/>
        </w:rPr>
      </w:pPr>
    </w:p>
    <w:p w:rsidR="00E479FD" w:rsidRPr="0037772D" w:rsidRDefault="00E479FD" w:rsidP="00353D49">
      <w:pPr>
        <w:pStyle w:val="NormalWeb"/>
        <w:spacing w:before="0" w:beforeAutospacing="0" w:after="0" w:afterAutospacing="0" w:line="360" w:lineRule="auto"/>
        <w:jc w:val="both"/>
        <w:rPr>
          <w:rFonts w:eastAsia="Times New Roman"/>
          <w:szCs w:val="28"/>
        </w:rPr>
      </w:pPr>
    </w:p>
    <w:p w:rsidR="00E479FD" w:rsidRPr="0037772D" w:rsidRDefault="00E479FD" w:rsidP="00353D49">
      <w:pPr>
        <w:pStyle w:val="NormalWeb"/>
        <w:spacing w:before="0" w:beforeAutospacing="0" w:after="0" w:afterAutospacing="0" w:line="360" w:lineRule="auto"/>
        <w:jc w:val="both"/>
        <w:rPr>
          <w:rFonts w:eastAsia="Times New Roman"/>
          <w:szCs w:val="28"/>
        </w:rPr>
      </w:pPr>
    </w:p>
    <w:p w:rsidR="00E479FD" w:rsidRPr="0037772D" w:rsidRDefault="00E479FD" w:rsidP="00353D49">
      <w:pPr>
        <w:pStyle w:val="NormalWeb"/>
        <w:spacing w:before="0" w:beforeAutospacing="0" w:after="0" w:afterAutospacing="0" w:line="360" w:lineRule="auto"/>
        <w:jc w:val="both"/>
        <w:rPr>
          <w:rFonts w:eastAsia="Times New Roman"/>
          <w:szCs w:val="28"/>
        </w:rPr>
      </w:pPr>
    </w:p>
    <w:p w:rsidR="00E479FD" w:rsidRPr="0037772D" w:rsidRDefault="00E479FD" w:rsidP="00353D49">
      <w:pPr>
        <w:pStyle w:val="NormalWeb"/>
        <w:spacing w:before="0" w:beforeAutospacing="0" w:after="0" w:afterAutospacing="0" w:line="360" w:lineRule="auto"/>
        <w:jc w:val="both"/>
        <w:rPr>
          <w:rFonts w:eastAsia="Times New Roman"/>
          <w:szCs w:val="28"/>
        </w:rPr>
      </w:pPr>
    </w:p>
    <w:p w:rsidR="003724CF" w:rsidRPr="0037772D" w:rsidRDefault="003724CF" w:rsidP="00353D49">
      <w:pPr>
        <w:pStyle w:val="NormalWeb"/>
        <w:spacing w:before="0" w:beforeAutospacing="0" w:after="0" w:afterAutospacing="0" w:line="360" w:lineRule="auto"/>
        <w:jc w:val="center"/>
        <w:rPr>
          <w:rFonts w:eastAsia="Times New Roman"/>
          <w:b/>
          <w:sz w:val="28"/>
          <w:szCs w:val="28"/>
        </w:rPr>
      </w:pPr>
      <w:r w:rsidRPr="0037772D">
        <w:rPr>
          <w:rFonts w:eastAsia="Times New Roman"/>
          <w:b/>
          <w:sz w:val="28"/>
          <w:szCs w:val="28"/>
        </w:rPr>
        <w:t>6.</w:t>
      </w:r>
      <w:r w:rsidR="000156F9" w:rsidRPr="0037772D">
        <w:rPr>
          <w:rFonts w:eastAsia="Times New Roman"/>
          <w:b/>
          <w:sz w:val="28"/>
          <w:szCs w:val="28"/>
        </w:rPr>
        <w:t xml:space="preserve"> </w:t>
      </w:r>
      <w:r w:rsidRPr="0037772D">
        <w:rPr>
          <w:rFonts w:eastAsia="Times New Roman"/>
          <w:b/>
          <w:sz w:val="28"/>
          <w:szCs w:val="28"/>
        </w:rPr>
        <w:t>TARTIŞMA</w:t>
      </w:r>
    </w:p>
    <w:p w:rsidR="003724CF" w:rsidRPr="0037772D" w:rsidRDefault="003724CF" w:rsidP="00353D49">
      <w:pPr>
        <w:pStyle w:val="NormalWeb"/>
        <w:spacing w:before="0" w:beforeAutospacing="0" w:after="0" w:afterAutospacing="0" w:line="360" w:lineRule="auto"/>
        <w:jc w:val="center"/>
        <w:rPr>
          <w:rFonts w:eastAsia="Times New Roman"/>
          <w:b/>
        </w:rPr>
      </w:pPr>
    </w:p>
    <w:p w:rsidR="00271C48" w:rsidRPr="0037772D" w:rsidRDefault="00271C48" w:rsidP="00353D49">
      <w:pPr>
        <w:pStyle w:val="NormalWeb"/>
        <w:spacing w:before="0" w:beforeAutospacing="0" w:after="0" w:afterAutospacing="0" w:line="360" w:lineRule="auto"/>
        <w:jc w:val="center"/>
        <w:rPr>
          <w:rFonts w:eastAsia="Times New Roman"/>
          <w:b/>
        </w:rPr>
      </w:pPr>
    </w:p>
    <w:p w:rsidR="00743E2B" w:rsidRPr="0037772D" w:rsidRDefault="00C439A0" w:rsidP="00353D49">
      <w:pPr>
        <w:pStyle w:val="NormalWeb"/>
        <w:spacing w:before="0" w:beforeAutospacing="0" w:after="0" w:afterAutospacing="0" w:line="360" w:lineRule="auto"/>
        <w:ind w:firstLine="708"/>
        <w:jc w:val="both"/>
        <w:rPr>
          <w:rFonts w:eastAsia="Times New Roman"/>
        </w:rPr>
      </w:pPr>
      <w:r w:rsidRPr="0037772D">
        <w:rPr>
          <w:rFonts w:eastAsia="Times New Roman"/>
        </w:rPr>
        <w:t>Aydın Adnan Menderes Üniversitesi Diş Hekimliği F</w:t>
      </w:r>
      <w:r w:rsidR="00AF2E52" w:rsidRPr="0037772D">
        <w:rPr>
          <w:rFonts w:eastAsia="Times New Roman"/>
        </w:rPr>
        <w:t>akültesi öğrencilerinin HE’yi</w:t>
      </w:r>
      <w:r w:rsidRPr="0037772D">
        <w:rPr>
          <w:rFonts w:eastAsia="Times New Roman"/>
        </w:rPr>
        <w:t xml:space="preserve"> önlemeye ilişkin bilgi düzeylerinin belirlenmesi amacıyla yapılan çalışma bulguları ilgili literatür ile tartışılmıştır.</w:t>
      </w:r>
    </w:p>
    <w:p w:rsidR="00162232" w:rsidRPr="0037772D" w:rsidRDefault="002075BC" w:rsidP="00353D49">
      <w:pPr>
        <w:pStyle w:val="NormalWeb"/>
        <w:spacing w:before="0" w:beforeAutospacing="0" w:after="0" w:afterAutospacing="0" w:line="360" w:lineRule="auto"/>
        <w:ind w:firstLine="708"/>
        <w:jc w:val="both"/>
        <w:rPr>
          <w:rFonts w:eastAsia="Times New Roman"/>
        </w:rPr>
      </w:pPr>
      <w:r w:rsidRPr="0037772D">
        <w:rPr>
          <w:rFonts w:eastAsia="Times New Roman"/>
        </w:rPr>
        <w:t>Diş hekimliği fakültelerinde g</w:t>
      </w:r>
      <w:r w:rsidR="00CA202B" w:rsidRPr="0037772D">
        <w:rPr>
          <w:rFonts w:eastAsia="Times New Roman"/>
        </w:rPr>
        <w:t xml:space="preserve">ün içerisinde </w:t>
      </w:r>
      <w:r w:rsidRPr="0037772D">
        <w:rPr>
          <w:rFonts w:eastAsia="Times New Roman"/>
        </w:rPr>
        <w:t>hasta sirkülasyonu oldukça fazladır.</w:t>
      </w:r>
      <w:r w:rsidR="00796336" w:rsidRPr="0037772D">
        <w:rPr>
          <w:rFonts w:eastAsia="Times New Roman"/>
        </w:rPr>
        <w:t xml:space="preserve"> Bu nedenle sağlık çalışanları ve diğer hastalara enfeksiyon ajanlarının bulaşma olasılığı oldukça yüksektir.</w:t>
      </w:r>
      <w:r w:rsidRPr="0037772D">
        <w:rPr>
          <w:rFonts w:eastAsia="Times New Roman"/>
        </w:rPr>
        <w:t xml:space="preserve"> </w:t>
      </w:r>
      <w:r w:rsidR="0083405F" w:rsidRPr="0037772D">
        <w:rPr>
          <w:rFonts w:eastAsia="Times New Roman"/>
        </w:rPr>
        <w:t xml:space="preserve">Diş </w:t>
      </w:r>
      <w:r w:rsidR="00746446" w:rsidRPr="0037772D">
        <w:rPr>
          <w:rFonts w:eastAsia="Times New Roman"/>
        </w:rPr>
        <w:t>tedav</w:t>
      </w:r>
      <w:r w:rsidR="00796336" w:rsidRPr="0037772D">
        <w:rPr>
          <w:rFonts w:eastAsia="Times New Roman"/>
        </w:rPr>
        <w:t>i</w:t>
      </w:r>
      <w:r w:rsidR="00746446" w:rsidRPr="0037772D">
        <w:rPr>
          <w:rFonts w:eastAsia="Times New Roman"/>
        </w:rPr>
        <w:t>ler</w:t>
      </w:r>
      <w:r w:rsidR="0083405F" w:rsidRPr="0037772D">
        <w:rPr>
          <w:rFonts w:eastAsia="Times New Roman"/>
        </w:rPr>
        <w:t>i</w:t>
      </w:r>
      <w:r w:rsidR="00746446" w:rsidRPr="0037772D">
        <w:rPr>
          <w:rFonts w:eastAsia="Times New Roman"/>
        </w:rPr>
        <w:t xml:space="preserve"> sırasında hastaların ağzı sürekli açık kaldığı için h</w:t>
      </w:r>
      <w:r w:rsidR="00CF53D3" w:rsidRPr="0037772D">
        <w:rPr>
          <w:rFonts w:eastAsia="Times New Roman"/>
        </w:rPr>
        <w:t>asta</w:t>
      </w:r>
      <w:r w:rsidR="00CA202B" w:rsidRPr="0037772D">
        <w:rPr>
          <w:rFonts w:eastAsia="Times New Roman"/>
        </w:rPr>
        <w:t>ların</w:t>
      </w:r>
      <w:r w:rsidR="00CF53D3" w:rsidRPr="0037772D">
        <w:rPr>
          <w:rFonts w:eastAsia="Times New Roman"/>
        </w:rPr>
        <w:t xml:space="preserve"> ağ</w:t>
      </w:r>
      <w:r w:rsidR="00CA202B" w:rsidRPr="0037772D">
        <w:rPr>
          <w:rFonts w:eastAsia="Times New Roman"/>
        </w:rPr>
        <w:t xml:space="preserve">zındaki </w:t>
      </w:r>
      <w:r w:rsidR="00CF53D3" w:rsidRPr="0037772D">
        <w:rPr>
          <w:rFonts w:eastAsia="Times New Roman"/>
        </w:rPr>
        <w:t xml:space="preserve">virüs ya da bakteri kaynaklı patojen mikroorganizmalar diş hekimleri, diş hekimliğindeki stajyer öğrenciler ve diğer çalışanlara </w:t>
      </w:r>
      <w:r w:rsidR="00746446" w:rsidRPr="0037772D">
        <w:rPr>
          <w:rFonts w:eastAsia="Times New Roman"/>
        </w:rPr>
        <w:t>tük</w:t>
      </w:r>
      <w:r w:rsidR="003724CF" w:rsidRPr="0037772D">
        <w:rPr>
          <w:rFonts w:eastAsia="Times New Roman"/>
        </w:rPr>
        <w:t>ü</w:t>
      </w:r>
      <w:r w:rsidR="00746446" w:rsidRPr="0037772D">
        <w:rPr>
          <w:rFonts w:eastAsia="Times New Roman"/>
        </w:rPr>
        <w:t xml:space="preserve">rük, kan ya da havaya saçılan aerosollerle </w:t>
      </w:r>
      <w:r w:rsidR="00CF53D3" w:rsidRPr="0037772D">
        <w:rPr>
          <w:rFonts w:eastAsia="Times New Roman"/>
        </w:rPr>
        <w:t xml:space="preserve">doğrudan ya da </w:t>
      </w:r>
      <w:r w:rsidR="00746446" w:rsidRPr="0037772D">
        <w:rPr>
          <w:rFonts w:eastAsia="Times New Roman"/>
        </w:rPr>
        <w:t xml:space="preserve">kontamine aletlerle </w:t>
      </w:r>
      <w:r w:rsidR="00CF53D3" w:rsidRPr="0037772D">
        <w:rPr>
          <w:rFonts w:eastAsia="Times New Roman"/>
        </w:rPr>
        <w:t xml:space="preserve">dolaylı yolla kolaylıkla </w:t>
      </w:r>
      <w:r w:rsidR="00746446" w:rsidRPr="0037772D">
        <w:rPr>
          <w:rFonts w:eastAsia="Times New Roman"/>
        </w:rPr>
        <w:t xml:space="preserve">bulaşabilmektedir </w:t>
      </w:r>
      <w:r w:rsidR="00F30309" w:rsidRPr="0037772D">
        <w:rPr>
          <w:rFonts w:eastAsia="Times New Roman"/>
        </w:rPr>
        <w:t>(Bulut ve ark, 2013).</w:t>
      </w:r>
      <w:r w:rsidR="00746446" w:rsidRPr="0037772D">
        <w:rPr>
          <w:rFonts w:eastAsia="Times New Roman"/>
        </w:rPr>
        <w:t xml:space="preserve"> Bu nedenle</w:t>
      </w:r>
      <w:r w:rsidR="00CB5022" w:rsidRPr="0037772D">
        <w:rPr>
          <w:rFonts w:eastAsia="Times New Roman"/>
        </w:rPr>
        <w:t xml:space="preserve"> diş hekimliği fakültelerinde</w:t>
      </w:r>
      <w:r w:rsidR="00746446" w:rsidRPr="0037772D">
        <w:rPr>
          <w:rFonts w:eastAsia="Times New Roman"/>
        </w:rPr>
        <w:t xml:space="preserve"> hastaların tanı ve tedavi işlemlerinde görev alan</w:t>
      </w:r>
      <w:r w:rsidR="00356DB8" w:rsidRPr="0037772D">
        <w:rPr>
          <w:rFonts w:eastAsia="Times New Roman"/>
        </w:rPr>
        <w:t xml:space="preserve"> henüz çok fazla klinik tecrübesi olmayan</w:t>
      </w:r>
      <w:r w:rsidR="00746446" w:rsidRPr="0037772D">
        <w:rPr>
          <w:rFonts w:eastAsia="Times New Roman"/>
        </w:rPr>
        <w:t xml:space="preserve"> geleceğin </w:t>
      </w:r>
      <w:r w:rsidR="00356DB8" w:rsidRPr="0037772D">
        <w:rPr>
          <w:rFonts w:eastAsia="Times New Roman"/>
        </w:rPr>
        <w:t xml:space="preserve">diş hekimi adayı </w:t>
      </w:r>
      <w:r w:rsidR="00CA202B" w:rsidRPr="0037772D">
        <w:rPr>
          <w:rFonts w:eastAsia="Times New Roman"/>
        </w:rPr>
        <w:t>diş he</w:t>
      </w:r>
      <w:r w:rsidR="00746446" w:rsidRPr="0037772D">
        <w:rPr>
          <w:rFonts w:eastAsia="Times New Roman"/>
        </w:rPr>
        <w:t xml:space="preserve">kimliği fakültesi öğrencilerinin </w:t>
      </w:r>
      <w:r w:rsidR="00C439A0" w:rsidRPr="0037772D">
        <w:rPr>
          <w:rFonts w:eastAsia="Times New Roman"/>
        </w:rPr>
        <w:t xml:space="preserve">HE </w:t>
      </w:r>
      <w:r w:rsidR="00CB5022" w:rsidRPr="0037772D">
        <w:rPr>
          <w:rFonts w:eastAsia="Times New Roman"/>
        </w:rPr>
        <w:t>kontrolünü sağlamaları ve gerekli önlemleri almaları son derece önemlidir (Yılmaz ve ark, 2015).</w:t>
      </w:r>
      <w:r w:rsidR="00F7748C" w:rsidRPr="0037772D">
        <w:rPr>
          <w:rFonts w:eastAsia="Times New Roman"/>
        </w:rPr>
        <w:t xml:space="preserve"> </w:t>
      </w:r>
    </w:p>
    <w:p w:rsidR="00D81E16" w:rsidRPr="0037772D" w:rsidRDefault="00F7748C" w:rsidP="00353D49">
      <w:pPr>
        <w:pStyle w:val="NormalWeb"/>
        <w:spacing w:before="0" w:beforeAutospacing="0" w:after="0" w:afterAutospacing="0" w:line="360" w:lineRule="auto"/>
        <w:ind w:firstLine="708"/>
        <w:jc w:val="both"/>
        <w:rPr>
          <w:rFonts w:eastAsia="Times New Roman"/>
          <w:bCs/>
        </w:rPr>
      </w:pPr>
      <w:r w:rsidRPr="0037772D">
        <w:rPr>
          <w:rFonts w:eastAsia="Times New Roman"/>
        </w:rPr>
        <w:t>Ataç ve ark</w:t>
      </w:r>
      <w:r w:rsidR="003724CF" w:rsidRPr="0037772D">
        <w:rPr>
          <w:rFonts w:eastAsia="Times New Roman"/>
        </w:rPr>
        <w:t>adaşları</w:t>
      </w:r>
      <w:r w:rsidRPr="0037772D">
        <w:rPr>
          <w:rFonts w:eastAsia="Times New Roman"/>
        </w:rPr>
        <w:t xml:space="preserve"> tarafından 2007–2008 öğretim yılında Hacettepe Üniversitesi Diş Hekimliği Fakültesinde 4. ve 5. sınıfta eğitim gören 118 öğrenciye </w:t>
      </w:r>
      <w:r w:rsidR="00852393" w:rsidRPr="0037772D">
        <w:rPr>
          <w:rFonts w:eastAsia="Times New Roman"/>
        </w:rPr>
        <w:t xml:space="preserve">diş hekimliği fakültesi öğrencilerinin HE kontrolü hakkındaki bilgi düzeylerini ölçmek amacıyla </w:t>
      </w:r>
      <w:r w:rsidR="00545DD1" w:rsidRPr="0037772D">
        <w:rPr>
          <w:rFonts w:eastAsia="Times New Roman"/>
        </w:rPr>
        <w:t>yapılan çalışma ile bizim çalışmamız</w:t>
      </w:r>
      <w:r w:rsidR="008F0EE4" w:rsidRPr="0037772D">
        <w:rPr>
          <w:rFonts w:eastAsia="Times New Roman"/>
        </w:rPr>
        <w:t xml:space="preserve"> benzerlik göstermektedir</w:t>
      </w:r>
      <w:r w:rsidRPr="0037772D">
        <w:rPr>
          <w:rFonts w:eastAsia="Times New Roman"/>
        </w:rPr>
        <w:t xml:space="preserve">. </w:t>
      </w:r>
      <w:r w:rsidR="008F0EE4" w:rsidRPr="0037772D">
        <w:rPr>
          <w:rFonts w:eastAsia="Times New Roman"/>
        </w:rPr>
        <w:t>Ç</w:t>
      </w:r>
      <w:r w:rsidRPr="0037772D">
        <w:rPr>
          <w:rFonts w:eastAsia="Times New Roman"/>
        </w:rPr>
        <w:t xml:space="preserve">alışmamız bu çalışmanın bilgi düzeyini ölçmeye yönelik özelliği ile </w:t>
      </w:r>
      <w:r w:rsidR="009D6991" w:rsidRPr="0037772D">
        <w:rPr>
          <w:rFonts w:eastAsia="Times New Roman"/>
        </w:rPr>
        <w:t xml:space="preserve">benzerlik göstermesine rağmen </w:t>
      </w:r>
      <w:r w:rsidRPr="0037772D">
        <w:rPr>
          <w:rFonts w:eastAsia="Times New Roman"/>
        </w:rPr>
        <w:t>öğrencilerin tutum</w:t>
      </w:r>
      <w:r w:rsidR="00C439A0" w:rsidRPr="0037772D">
        <w:rPr>
          <w:rFonts w:eastAsia="Times New Roman"/>
        </w:rPr>
        <w:t>larını da ölçmeye çalışması açısından</w:t>
      </w:r>
      <w:r w:rsidRPr="0037772D">
        <w:rPr>
          <w:rFonts w:eastAsia="Times New Roman"/>
        </w:rPr>
        <w:t xml:space="preserve"> Ataç ve arkadaşlarının çalışmasından farklılık göstermektedir.</w:t>
      </w:r>
      <w:r w:rsidR="008F0EE4" w:rsidRPr="0037772D">
        <w:rPr>
          <w:rFonts w:eastAsia="Times New Roman"/>
        </w:rPr>
        <w:t xml:space="preserve"> Ataç ve arkadaşları “öğrencilerin enfeksiyon kontrolü konusunda teorik bilgi düzeylerinin yeterli olmasına rağmen bu bilgilerini</w:t>
      </w:r>
      <w:r w:rsidR="00526165" w:rsidRPr="0037772D">
        <w:rPr>
          <w:rFonts w:eastAsia="Times New Roman"/>
        </w:rPr>
        <w:t>n</w:t>
      </w:r>
      <w:r w:rsidR="008F0EE4" w:rsidRPr="0037772D">
        <w:rPr>
          <w:rFonts w:eastAsia="Times New Roman"/>
        </w:rPr>
        <w:t xml:space="preserve"> uygulamada kullanılmadığı zaman </w:t>
      </w:r>
      <w:r w:rsidR="00C929BB" w:rsidRPr="0037772D">
        <w:rPr>
          <w:rFonts w:eastAsia="Times New Roman"/>
        </w:rPr>
        <w:t xml:space="preserve">unutulması nedeniyle sterilizasyon ve dezenfeksiyon işlemleri için gözlem yapmaları ya da bu işlemleri kendilerinin uygulamalarının yararlı olacağı sonucuna varmışlardır” (Ataç ve ark, 2008). </w:t>
      </w:r>
      <w:r w:rsidR="00C63885" w:rsidRPr="0037772D">
        <w:rPr>
          <w:rFonts w:eastAsia="Times New Roman"/>
        </w:rPr>
        <w:t>Araştırmamızın sonucunda farklı sınıflardaki d</w:t>
      </w:r>
      <w:r w:rsidR="00C63885" w:rsidRPr="0037772D">
        <w:rPr>
          <w:rFonts w:eastAsia="Times New Roman"/>
          <w:bCs/>
        </w:rPr>
        <w:t>iş hekimliği fakültesi öğrenc</w:t>
      </w:r>
      <w:r w:rsidR="003724CF" w:rsidRPr="0037772D">
        <w:rPr>
          <w:rFonts w:eastAsia="Times New Roman"/>
          <w:bCs/>
        </w:rPr>
        <w:t xml:space="preserve">ilerinin HE </w:t>
      </w:r>
      <w:r w:rsidR="00C63885" w:rsidRPr="0037772D">
        <w:rPr>
          <w:rFonts w:eastAsia="Times New Roman"/>
          <w:bCs/>
        </w:rPr>
        <w:t>konusunda bilgi ve tutumları arasında bazı uygulamaları açısından farklılık görülürken, bazı uygulamaları açısından da benzerlikler görülmüştür.</w:t>
      </w:r>
      <w:r w:rsidR="00D81E16" w:rsidRPr="0037772D">
        <w:rPr>
          <w:rFonts w:eastAsia="Times New Roman"/>
          <w:bCs/>
        </w:rPr>
        <w:t xml:space="preserve"> </w:t>
      </w:r>
    </w:p>
    <w:p w:rsidR="00C929BB" w:rsidRPr="0037772D" w:rsidRDefault="004F01EA" w:rsidP="00353D49">
      <w:pPr>
        <w:pStyle w:val="NormalWeb"/>
        <w:spacing w:before="0" w:beforeAutospacing="0" w:after="0" w:afterAutospacing="0" w:line="360" w:lineRule="auto"/>
        <w:ind w:firstLine="708"/>
        <w:jc w:val="both"/>
        <w:rPr>
          <w:rFonts w:eastAsia="Times New Roman"/>
          <w:b/>
          <w:bCs/>
        </w:rPr>
      </w:pPr>
      <w:r w:rsidRPr="0037772D">
        <w:rPr>
          <w:rFonts w:eastAsia="Times New Roman"/>
          <w:bCs/>
        </w:rPr>
        <w:t>M</w:t>
      </w:r>
      <w:r w:rsidR="00CE490E" w:rsidRPr="0037772D">
        <w:rPr>
          <w:rFonts w:eastAsia="Times New Roman"/>
          <w:bCs/>
        </w:rPr>
        <w:t xml:space="preserve">eslek seçimi insanların tüm hayatına yön veren kritik süreçlerden birisidir. </w:t>
      </w:r>
      <w:r w:rsidRPr="0037772D">
        <w:rPr>
          <w:rFonts w:eastAsia="Times New Roman"/>
          <w:bCs/>
        </w:rPr>
        <w:t>İnsanların k</w:t>
      </w:r>
      <w:r w:rsidR="00CE490E" w:rsidRPr="0037772D">
        <w:rPr>
          <w:rFonts w:eastAsia="Times New Roman"/>
          <w:bCs/>
        </w:rPr>
        <w:t>endi ilgi, istek ve yeteneklerini dikkate alarak</w:t>
      </w:r>
      <w:r w:rsidRPr="0037772D">
        <w:rPr>
          <w:rFonts w:eastAsia="Times New Roman"/>
          <w:bCs/>
        </w:rPr>
        <w:t xml:space="preserve"> meslek seçimi </w:t>
      </w:r>
      <w:r w:rsidR="00CE490E" w:rsidRPr="0037772D">
        <w:rPr>
          <w:rFonts w:eastAsia="Times New Roman"/>
          <w:bCs/>
        </w:rPr>
        <w:t>iş yaşamında</w:t>
      </w:r>
      <w:r w:rsidRPr="0037772D">
        <w:rPr>
          <w:rFonts w:eastAsia="Times New Roman"/>
          <w:bCs/>
        </w:rPr>
        <w:t xml:space="preserve">ki </w:t>
      </w:r>
      <w:r w:rsidR="00CE490E" w:rsidRPr="0037772D">
        <w:rPr>
          <w:rFonts w:eastAsia="Times New Roman"/>
          <w:bCs/>
        </w:rPr>
        <w:t>mutlu</w:t>
      </w:r>
      <w:r w:rsidRPr="0037772D">
        <w:rPr>
          <w:rFonts w:eastAsia="Times New Roman"/>
          <w:bCs/>
        </w:rPr>
        <w:t>luğunu</w:t>
      </w:r>
      <w:r w:rsidR="00CE490E" w:rsidRPr="0037772D">
        <w:rPr>
          <w:rFonts w:eastAsia="Times New Roman"/>
          <w:bCs/>
        </w:rPr>
        <w:t>,</w:t>
      </w:r>
      <w:r w:rsidRPr="0037772D">
        <w:rPr>
          <w:rFonts w:eastAsia="Times New Roman"/>
          <w:bCs/>
        </w:rPr>
        <w:t xml:space="preserve"> başarısını ve verimini</w:t>
      </w:r>
      <w:r w:rsidR="00CE490E" w:rsidRPr="0037772D">
        <w:rPr>
          <w:rFonts w:eastAsia="Times New Roman"/>
          <w:bCs/>
        </w:rPr>
        <w:t xml:space="preserve"> </w:t>
      </w:r>
      <w:r w:rsidRPr="0037772D">
        <w:rPr>
          <w:rFonts w:eastAsia="Times New Roman"/>
          <w:bCs/>
        </w:rPr>
        <w:t>doğrudan etkilemektedir. Mesleğini isteyerek seçen insanlar kendini bu alanda ispat edebilmek için mesleğinin gerektirdiği kurallara uyumda daha bilinçli ve heveslilerdir (</w:t>
      </w:r>
      <w:r w:rsidR="00626624" w:rsidRPr="0037772D">
        <w:rPr>
          <w:rFonts w:eastAsia="Times New Roman"/>
          <w:bCs/>
        </w:rPr>
        <w:t>Yanıkkerem ve ark, 200</w:t>
      </w:r>
      <w:r w:rsidRPr="0037772D">
        <w:rPr>
          <w:rFonts w:eastAsia="Times New Roman"/>
          <w:bCs/>
        </w:rPr>
        <w:t xml:space="preserve">4). </w:t>
      </w:r>
      <w:r w:rsidR="00526165" w:rsidRPr="0037772D">
        <w:rPr>
          <w:rFonts w:eastAsia="Times New Roman"/>
          <w:bCs/>
        </w:rPr>
        <w:t>Doğu ve arkadaşları</w:t>
      </w:r>
      <w:r w:rsidR="00AB65CA" w:rsidRPr="0037772D">
        <w:rPr>
          <w:rFonts w:eastAsia="Times New Roman"/>
          <w:bCs/>
        </w:rPr>
        <w:t xml:space="preserve"> yaptıkları çalışma</w:t>
      </w:r>
      <w:r w:rsidR="009B6049" w:rsidRPr="0037772D">
        <w:rPr>
          <w:rFonts w:eastAsia="Times New Roman"/>
          <w:bCs/>
        </w:rPr>
        <w:t xml:space="preserve">da hemşirelik öğrencilerinin </w:t>
      </w:r>
      <w:r w:rsidR="000D5FA1" w:rsidRPr="0037772D">
        <w:rPr>
          <w:rFonts w:eastAsia="Times New Roman"/>
          <w:bCs/>
        </w:rPr>
        <w:t>%</w:t>
      </w:r>
      <w:r w:rsidR="00617B1B" w:rsidRPr="0037772D">
        <w:rPr>
          <w:rFonts w:eastAsia="Times New Roman"/>
          <w:bCs/>
        </w:rPr>
        <w:t xml:space="preserve">69,8’nin mesleklerini isteyerek </w:t>
      </w:r>
      <w:r w:rsidR="00743E2B" w:rsidRPr="0037772D">
        <w:rPr>
          <w:rFonts w:eastAsia="Times New Roman"/>
          <w:bCs/>
        </w:rPr>
        <w:t>tercih ettiklerini belirtmişler</w:t>
      </w:r>
      <w:r w:rsidR="00EB5B3B" w:rsidRPr="0037772D">
        <w:rPr>
          <w:rFonts w:eastAsia="Times New Roman"/>
          <w:bCs/>
        </w:rPr>
        <w:t>dir</w:t>
      </w:r>
      <w:r w:rsidR="00743E2B" w:rsidRPr="0037772D">
        <w:rPr>
          <w:rFonts w:eastAsia="Times New Roman"/>
          <w:bCs/>
        </w:rPr>
        <w:t>. Mesleği</w:t>
      </w:r>
      <w:r w:rsidR="00617B1B" w:rsidRPr="0037772D">
        <w:rPr>
          <w:rFonts w:eastAsia="Times New Roman"/>
          <w:bCs/>
        </w:rPr>
        <w:t xml:space="preserve"> isteyerek tercih etmenin hemşirelik bakımını olumlu yönde et</w:t>
      </w:r>
      <w:r w:rsidR="000D5FA1" w:rsidRPr="0037772D">
        <w:rPr>
          <w:rFonts w:eastAsia="Times New Roman"/>
          <w:bCs/>
        </w:rPr>
        <w:t xml:space="preserve">kileyebileceğini düşünmüşlerdir </w:t>
      </w:r>
      <w:r w:rsidR="00C51CAE" w:rsidRPr="0037772D">
        <w:rPr>
          <w:rFonts w:eastAsia="Times New Roman"/>
          <w:bCs/>
        </w:rPr>
        <w:t>(Doğu ve ark, 2016).</w:t>
      </w:r>
      <w:r w:rsidR="00617B1B" w:rsidRPr="0037772D">
        <w:rPr>
          <w:rFonts w:eastAsia="Times New Roman"/>
          <w:bCs/>
        </w:rPr>
        <w:t xml:space="preserve"> Bizim çalışmamızda ise diş hekim</w:t>
      </w:r>
      <w:r w:rsidR="000D5FA1" w:rsidRPr="0037772D">
        <w:rPr>
          <w:rFonts w:eastAsia="Times New Roman"/>
          <w:bCs/>
        </w:rPr>
        <w:t>liği fakültesi öğrencilerinin %</w:t>
      </w:r>
      <w:r w:rsidR="00617B1B" w:rsidRPr="0037772D">
        <w:rPr>
          <w:rFonts w:eastAsia="Times New Roman"/>
          <w:bCs/>
        </w:rPr>
        <w:t xml:space="preserve">71’nin diş hekimliği mesleğini isteyerek tercih ettikleri belirlenmiştir. </w:t>
      </w:r>
      <w:r w:rsidR="000D1C5F" w:rsidRPr="0037772D">
        <w:rPr>
          <w:rFonts w:eastAsia="Times New Roman"/>
          <w:bCs/>
        </w:rPr>
        <w:t>Doğu ve arkadaşlarının çalışması ile bizim çalışmamız</w:t>
      </w:r>
      <w:r w:rsidR="006B4E46" w:rsidRPr="0037772D">
        <w:rPr>
          <w:rFonts w:eastAsia="Times New Roman"/>
          <w:bCs/>
        </w:rPr>
        <w:t xml:space="preserve"> </w:t>
      </w:r>
      <w:r w:rsidR="00C51CAE" w:rsidRPr="0037772D">
        <w:rPr>
          <w:rFonts w:eastAsia="Times New Roman"/>
          <w:bCs/>
        </w:rPr>
        <w:t>benzerlik göstermektedir. Bu veriler ışığında d</w:t>
      </w:r>
      <w:r w:rsidR="000D1C5F" w:rsidRPr="0037772D">
        <w:rPr>
          <w:rFonts w:eastAsia="Times New Roman"/>
          <w:bCs/>
        </w:rPr>
        <w:t>iş hekimliği</w:t>
      </w:r>
      <w:r w:rsidR="00743E2B" w:rsidRPr="0037772D">
        <w:rPr>
          <w:rFonts w:eastAsia="Times New Roman"/>
          <w:bCs/>
        </w:rPr>
        <w:t xml:space="preserve"> mesleğini isteyerek tercih etmiş olmak</w:t>
      </w:r>
      <w:r w:rsidR="000D1C5F" w:rsidRPr="0037772D">
        <w:rPr>
          <w:rFonts w:eastAsia="Times New Roman"/>
          <w:bCs/>
        </w:rPr>
        <w:t xml:space="preserve"> öğrencile</w:t>
      </w:r>
      <w:r w:rsidR="00743E2B" w:rsidRPr="0037772D">
        <w:rPr>
          <w:rFonts w:eastAsia="Times New Roman"/>
          <w:bCs/>
        </w:rPr>
        <w:t xml:space="preserve">rin </w:t>
      </w:r>
      <w:r w:rsidR="00EB5B3B" w:rsidRPr="0037772D">
        <w:rPr>
          <w:rFonts w:eastAsia="Times New Roman"/>
          <w:bCs/>
        </w:rPr>
        <w:t>HE</w:t>
      </w:r>
      <w:r w:rsidR="000D1C5F" w:rsidRPr="0037772D">
        <w:rPr>
          <w:rFonts w:eastAsia="Times New Roman"/>
          <w:bCs/>
        </w:rPr>
        <w:t xml:space="preserve"> önlenmesi ve kontrolüne yönelik kurallara uyumu</w:t>
      </w:r>
      <w:r w:rsidR="00743E2B" w:rsidRPr="0037772D">
        <w:rPr>
          <w:rFonts w:eastAsia="Times New Roman"/>
          <w:bCs/>
        </w:rPr>
        <w:t>nu</w:t>
      </w:r>
      <w:r w:rsidR="000D1C5F" w:rsidRPr="0037772D">
        <w:rPr>
          <w:rFonts w:eastAsia="Times New Roman"/>
          <w:bCs/>
        </w:rPr>
        <w:t xml:space="preserve"> </w:t>
      </w:r>
      <w:r w:rsidR="00C51CAE" w:rsidRPr="0037772D">
        <w:rPr>
          <w:rFonts w:eastAsia="Times New Roman"/>
          <w:bCs/>
        </w:rPr>
        <w:t xml:space="preserve">kolaylaştırabileceği ve </w:t>
      </w:r>
      <w:r w:rsidR="00F7748C" w:rsidRPr="0037772D">
        <w:rPr>
          <w:rFonts w:eastAsia="Times New Roman"/>
          <w:bCs/>
        </w:rPr>
        <w:t>pozitif yönde etkileyebileceği düşünülmektedir</w:t>
      </w:r>
      <w:r w:rsidR="00C51CAE" w:rsidRPr="0037772D">
        <w:rPr>
          <w:rFonts w:eastAsia="Times New Roman"/>
          <w:bCs/>
        </w:rPr>
        <w:t>.</w:t>
      </w:r>
      <w:r w:rsidR="000D5FA1" w:rsidRPr="0037772D">
        <w:rPr>
          <w:rFonts w:eastAsia="Times New Roman"/>
          <w:bCs/>
        </w:rPr>
        <w:t xml:space="preserve"> </w:t>
      </w:r>
    </w:p>
    <w:p w:rsidR="00A4276B" w:rsidRPr="0037772D" w:rsidRDefault="00743E2B" w:rsidP="00353D49">
      <w:pPr>
        <w:pStyle w:val="NormalWeb"/>
        <w:spacing w:before="0" w:beforeAutospacing="0" w:after="0" w:afterAutospacing="0" w:line="360" w:lineRule="auto"/>
        <w:ind w:firstLine="708"/>
        <w:jc w:val="both"/>
        <w:rPr>
          <w:rFonts w:eastAsia="Times New Roman"/>
        </w:rPr>
      </w:pPr>
      <w:r w:rsidRPr="0037772D">
        <w:t>HE</w:t>
      </w:r>
      <w:r w:rsidR="006300F6" w:rsidRPr="0037772D">
        <w:t xml:space="preserve"> günümüzde halk arasında hastaneden kazanılmış enfeksiyon olarak bilinse de, 11.08.2005 tarihli Resmî Gazete’de yayımlanarak yürürlüğe giren Yataklı Tedavi Kurumları Enfeksiyon Kontrol Yönetmeliğinde HE, “yataklı tedavi kurumlarında, sağlık hizmetleri ile ilişkili olarak gelişen tüm enfeksiyonlar” şeklinde tanımlanmıştır (Yataklı Tedavi Kurumları Enfeksiyon Kontrol Yönetmeliği, 2005). Ancak tıp literatüründe ve uygulamada </w:t>
      </w:r>
      <w:r w:rsidR="009E113A" w:rsidRPr="0037772D">
        <w:t xml:space="preserve">HE </w:t>
      </w:r>
      <w:r w:rsidR="006300F6" w:rsidRPr="0037772D">
        <w:t xml:space="preserve">farklı nedenlerle hastaneye yatan bir hastada hastaneye başvuru anında inkübasyon (kuluçka) döneminde olmayan; hastaneye yattıktan 48-72 saat sonrasında ortaya çıkan veya hastaneden taburcu olduktan sonra 10 gün içerisinde ortaya çıkan enfeksiyonlar olarak tanımlanmaktadır (T.C. Sayıştay Başkanlığı, 2007). </w:t>
      </w:r>
      <w:r w:rsidR="009E113A" w:rsidRPr="0037772D">
        <w:rPr>
          <w:rFonts w:eastAsia="Times New Roman"/>
        </w:rPr>
        <w:t>HE’</w:t>
      </w:r>
      <w:r w:rsidR="00C929BB" w:rsidRPr="0037772D">
        <w:rPr>
          <w:rFonts w:eastAsia="Times New Roman"/>
        </w:rPr>
        <w:t>ni</w:t>
      </w:r>
      <w:r w:rsidR="009769E5" w:rsidRPr="0037772D">
        <w:rPr>
          <w:rFonts w:eastAsia="Times New Roman"/>
        </w:rPr>
        <w:t>n belirti ve bulgularının erken dönemde saptanması ya da gelişen</w:t>
      </w:r>
      <w:r w:rsidR="009E113A" w:rsidRPr="0037772D">
        <w:rPr>
          <w:rFonts w:eastAsia="Times New Roman"/>
        </w:rPr>
        <w:t xml:space="preserve"> </w:t>
      </w:r>
      <w:r w:rsidR="00C929BB" w:rsidRPr="0037772D">
        <w:rPr>
          <w:rFonts w:eastAsia="Times New Roman"/>
        </w:rPr>
        <w:t>HE’ni</w:t>
      </w:r>
      <w:r w:rsidR="009E113A" w:rsidRPr="0037772D">
        <w:rPr>
          <w:rFonts w:eastAsia="Times New Roman"/>
        </w:rPr>
        <w:t>n</w:t>
      </w:r>
      <w:r w:rsidR="009769E5" w:rsidRPr="0037772D">
        <w:rPr>
          <w:rFonts w:eastAsia="Times New Roman"/>
        </w:rPr>
        <w:t xml:space="preserve"> hızlıca tedavi edilmesi açısından öncelikle </w:t>
      </w:r>
      <w:r w:rsidR="00C929BB" w:rsidRPr="0037772D">
        <w:rPr>
          <w:rFonts w:eastAsia="Times New Roman"/>
        </w:rPr>
        <w:t>HE’ni</w:t>
      </w:r>
      <w:r w:rsidR="00237B69" w:rsidRPr="0037772D">
        <w:rPr>
          <w:rFonts w:eastAsia="Times New Roman"/>
        </w:rPr>
        <w:t xml:space="preserve">n </w:t>
      </w:r>
      <w:r w:rsidR="009769E5" w:rsidRPr="0037772D">
        <w:rPr>
          <w:rFonts w:eastAsia="Times New Roman"/>
        </w:rPr>
        <w:t>tanı kriterlerinin bil</w:t>
      </w:r>
      <w:r w:rsidR="00C71405" w:rsidRPr="0037772D">
        <w:rPr>
          <w:rFonts w:eastAsia="Times New Roman"/>
        </w:rPr>
        <w:t xml:space="preserve">inmesi </w:t>
      </w:r>
      <w:r w:rsidR="009769E5" w:rsidRPr="0037772D">
        <w:rPr>
          <w:rFonts w:eastAsia="Times New Roman"/>
        </w:rPr>
        <w:t>son derece önemlidir.</w:t>
      </w:r>
      <w:r w:rsidR="00F8531E" w:rsidRPr="0037772D">
        <w:rPr>
          <w:rFonts w:eastAsia="Times New Roman"/>
        </w:rPr>
        <w:t xml:space="preserve"> </w:t>
      </w:r>
      <w:r w:rsidR="00C63885" w:rsidRPr="0037772D">
        <w:rPr>
          <w:rFonts w:eastAsia="Times New Roman"/>
        </w:rPr>
        <w:t>Diker’in (2003) 23</w:t>
      </w:r>
      <w:r w:rsidR="00237B69" w:rsidRPr="0037772D">
        <w:rPr>
          <w:rFonts w:eastAsia="Times New Roman"/>
        </w:rPr>
        <w:t>6 hemşire ile yaptığı çalışma</w:t>
      </w:r>
      <w:r w:rsidR="00C63885" w:rsidRPr="0037772D">
        <w:rPr>
          <w:rFonts w:eastAsia="Times New Roman"/>
        </w:rPr>
        <w:t xml:space="preserve">da hemşirelerin </w:t>
      </w:r>
      <w:r w:rsidR="007C37BF" w:rsidRPr="0037772D">
        <w:rPr>
          <w:rFonts w:eastAsia="Times New Roman"/>
        </w:rPr>
        <w:t>%71,2</w:t>
      </w:r>
      <w:r w:rsidR="00A779E2" w:rsidRPr="0037772D">
        <w:rPr>
          <w:rFonts w:eastAsia="Times New Roman"/>
        </w:rPr>
        <w:t>’sinin</w:t>
      </w:r>
      <w:r w:rsidR="00C63885" w:rsidRPr="0037772D">
        <w:rPr>
          <w:rFonts w:eastAsia="Times New Roman"/>
        </w:rPr>
        <w:t xml:space="preserve"> </w:t>
      </w:r>
      <w:r w:rsidR="00C439A0" w:rsidRPr="0037772D">
        <w:rPr>
          <w:rFonts w:eastAsia="Times New Roman"/>
        </w:rPr>
        <w:t xml:space="preserve">HE </w:t>
      </w:r>
      <w:r w:rsidR="00741A83" w:rsidRPr="0037772D">
        <w:rPr>
          <w:rFonts w:eastAsia="Times New Roman"/>
        </w:rPr>
        <w:t>tanımına doğru</w:t>
      </w:r>
      <w:r w:rsidR="00C63885" w:rsidRPr="0037772D">
        <w:rPr>
          <w:rFonts w:eastAsia="Times New Roman"/>
        </w:rPr>
        <w:t xml:space="preserve"> yanıt verdikleri belirtilmiştir</w:t>
      </w:r>
      <w:r w:rsidR="00EB5B3B" w:rsidRPr="0037772D">
        <w:rPr>
          <w:rFonts w:eastAsia="Times New Roman"/>
        </w:rPr>
        <w:t xml:space="preserve"> (Diker, 2003)</w:t>
      </w:r>
      <w:r w:rsidR="00C63885" w:rsidRPr="0037772D">
        <w:rPr>
          <w:rFonts w:eastAsia="Times New Roman"/>
        </w:rPr>
        <w:t xml:space="preserve">. </w:t>
      </w:r>
      <w:r w:rsidR="00EB5B3B" w:rsidRPr="0037772D">
        <w:rPr>
          <w:rFonts w:eastAsia="Times New Roman"/>
        </w:rPr>
        <w:t>Artan ve arkadaşları</w:t>
      </w:r>
      <w:r w:rsidR="00741A83" w:rsidRPr="0037772D">
        <w:rPr>
          <w:rFonts w:eastAsia="Times New Roman"/>
        </w:rPr>
        <w:t xml:space="preserve"> 2012-2013 yılları arasında </w:t>
      </w:r>
      <w:r w:rsidR="00741A83" w:rsidRPr="0037772D">
        <w:t xml:space="preserve">Erciyes Üniversitesi Sağlık Hizmetleri </w:t>
      </w:r>
      <w:r w:rsidR="007C3886" w:rsidRPr="0037772D">
        <w:t xml:space="preserve">Meslek Yüksekokulu </w:t>
      </w:r>
      <w:r w:rsidR="00741A83" w:rsidRPr="0037772D">
        <w:t xml:space="preserve">öğrencilerinin </w:t>
      </w:r>
      <w:r w:rsidR="00C439A0" w:rsidRPr="0037772D">
        <w:t xml:space="preserve">HE </w:t>
      </w:r>
      <w:r w:rsidR="00741A83" w:rsidRPr="0037772D">
        <w:t xml:space="preserve">ile ilgili bilgi düzeylerinin belirlenmesine yönelik </w:t>
      </w:r>
      <w:r w:rsidR="00796336" w:rsidRPr="0037772D">
        <w:t xml:space="preserve">yaptıkları </w:t>
      </w:r>
      <w:r w:rsidR="00741A83" w:rsidRPr="0037772D">
        <w:t xml:space="preserve">çalışmada araştırmaya katılan 321 öğrencinin </w:t>
      </w:r>
      <w:r w:rsidR="000D5FA1" w:rsidRPr="0037772D">
        <w:rPr>
          <w:rFonts w:eastAsia="Times New Roman"/>
        </w:rPr>
        <w:t>%</w:t>
      </w:r>
      <w:r w:rsidR="00741A83" w:rsidRPr="0037772D">
        <w:rPr>
          <w:rFonts w:eastAsia="Times New Roman"/>
        </w:rPr>
        <w:t>50,8’i</w:t>
      </w:r>
      <w:r w:rsidR="00237B69" w:rsidRPr="0037772D">
        <w:rPr>
          <w:rFonts w:eastAsia="Times New Roman"/>
        </w:rPr>
        <w:t>nin</w:t>
      </w:r>
      <w:r w:rsidR="00741A83" w:rsidRPr="0037772D">
        <w:rPr>
          <w:rFonts w:eastAsia="Times New Roman"/>
        </w:rPr>
        <w:t xml:space="preserve"> </w:t>
      </w:r>
      <w:r w:rsidR="00796336" w:rsidRPr="0037772D">
        <w:rPr>
          <w:rFonts w:eastAsia="Times New Roman"/>
        </w:rPr>
        <w:t>HE’</w:t>
      </w:r>
      <w:r w:rsidR="00C929BB" w:rsidRPr="0037772D">
        <w:rPr>
          <w:rFonts w:eastAsia="Times New Roman"/>
        </w:rPr>
        <w:t>yi</w:t>
      </w:r>
      <w:r w:rsidR="00796336" w:rsidRPr="0037772D">
        <w:rPr>
          <w:rFonts w:eastAsia="Times New Roman"/>
        </w:rPr>
        <w:t xml:space="preserve"> doğru tanımladıklarını belirtmişlerdir. </w:t>
      </w:r>
      <w:r w:rsidR="00A4276B" w:rsidRPr="0037772D">
        <w:rPr>
          <w:rFonts w:eastAsia="Times New Roman"/>
        </w:rPr>
        <w:t>Bu oranın düşük çıkması nedeniyle ç</w:t>
      </w:r>
      <w:r w:rsidR="006173F8" w:rsidRPr="0037772D">
        <w:rPr>
          <w:rFonts w:eastAsia="Times New Roman"/>
        </w:rPr>
        <w:t>alışmalarının sonrasında ders içerikleri</w:t>
      </w:r>
      <w:r w:rsidR="00796336" w:rsidRPr="0037772D">
        <w:rPr>
          <w:rFonts w:eastAsia="Times New Roman"/>
        </w:rPr>
        <w:t xml:space="preserve">ni incelemişler ve </w:t>
      </w:r>
      <w:r w:rsidR="00A4276B" w:rsidRPr="0037772D">
        <w:rPr>
          <w:rFonts w:eastAsia="Times New Roman"/>
        </w:rPr>
        <w:t xml:space="preserve">HE ile ilgili dersin </w:t>
      </w:r>
      <w:r w:rsidR="00237B69" w:rsidRPr="0037772D">
        <w:rPr>
          <w:rFonts w:eastAsia="Times New Roman"/>
        </w:rPr>
        <w:t>bazı prog</w:t>
      </w:r>
      <w:r w:rsidR="006173F8" w:rsidRPr="0037772D">
        <w:rPr>
          <w:rFonts w:eastAsia="Times New Roman"/>
        </w:rPr>
        <w:t>ramlarda</w:t>
      </w:r>
      <w:r w:rsidR="00A4276B" w:rsidRPr="0037772D">
        <w:rPr>
          <w:rFonts w:eastAsia="Times New Roman"/>
        </w:rPr>
        <w:t xml:space="preserve"> olmadığını</w:t>
      </w:r>
      <w:r w:rsidR="00D737E4" w:rsidRPr="0037772D">
        <w:rPr>
          <w:rFonts w:eastAsia="Times New Roman"/>
        </w:rPr>
        <w:t xml:space="preserve">, HE ile ilgili dersin olduğu </w:t>
      </w:r>
      <w:r w:rsidR="003B73C5" w:rsidRPr="0037772D">
        <w:rPr>
          <w:rFonts w:eastAsia="Times New Roman"/>
        </w:rPr>
        <w:t>programlarda</w:t>
      </w:r>
      <w:r w:rsidR="00D737E4" w:rsidRPr="0037772D">
        <w:rPr>
          <w:rFonts w:eastAsia="Times New Roman"/>
        </w:rPr>
        <w:t xml:space="preserve"> ise </w:t>
      </w:r>
      <w:r w:rsidR="006173F8" w:rsidRPr="0037772D">
        <w:rPr>
          <w:rFonts w:eastAsia="Times New Roman"/>
        </w:rPr>
        <w:t>konuya yeterince za</w:t>
      </w:r>
      <w:r w:rsidR="00033CA9" w:rsidRPr="0037772D">
        <w:rPr>
          <w:rFonts w:eastAsia="Times New Roman"/>
        </w:rPr>
        <w:t>man ayrılmadığını belirtmişlerdir. E</w:t>
      </w:r>
      <w:r w:rsidR="006173F8" w:rsidRPr="0037772D">
        <w:rPr>
          <w:rFonts w:eastAsia="Times New Roman"/>
        </w:rPr>
        <w:t xml:space="preserve">nfeksiyon hastalıkları dersi olmayan </w:t>
      </w:r>
      <w:r w:rsidR="00033CA9" w:rsidRPr="0037772D">
        <w:rPr>
          <w:rFonts w:eastAsia="Times New Roman"/>
        </w:rPr>
        <w:t xml:space="preserve">ders </w:t>
      </w:r>
      <w:r w:rsidR="003B73C5" w:rsidRPr="0037772D">
        <w:rPr>
          <w:rFonts w:eastAsia="Times New Roman"/>
        </w:rPr>
        <w:t>programlarına</w:t>
      </w:r>
      <w:r w:rsidR="00033CA9" w:rsidRPr="0037772D">
        <w:rPr>
          <w:rFonts w:eastAsia="Times New Roman"/>
        </w:rPr>
        <w:t xml:space="preserve"> bu dersi eklettiklerini ve klinik mikrobiyol</w:t>
      </w:r>
      <w:r w:rsidR="00D737E4" w:rsidRPr="0037772D">
        <w:rPr>
          <w:rFonts w:eastAsia="Times New Roman"/>
        </w:rPr>
        <w:t>o</w:t>
      </w:r>
      <w:r w:rsidR="00033CA9" w:rsidRPr="0037772D">
        <w:rPr>
          <w:rFonts w:eastAsia="Times New Roman"/>
        </w:rPr>
        <w:t xml:space="preserve">ji </w:t>
      </w:r>
      <w:r w:rsidR="00C929BB" w:rsidRPr="0037772D">
        <w:rPr>
          <w:rFonts w:eastAsia="Times New Roman"/>
        </w:rPr>
        <w:t>dersi olan bölümlere de HE’ni</w:t>
      </w:r>
      <w:r w:rsidR="00033CA9" w:rsidRPr="0037772D">
        <w:rPr>
          <w:rFonts w:eastAsia="Times New Roman"/>
        </w:rPr>
        <w:t>n ve hijyen konularının eğiticiler tarafından özellikle vurgulanması gerektiği konusunda çözüm sunmuşlardır</w:t>
      </w:r>
      <w:r w:rsidR="00C51CAE" w:rsidRPr="0037772D">
        <w:rPr>
          <w:rFonts w:eastAsia="Times New Roman"/>
        </w:rPr>
        <w:t xml:space="preserve"> (Artan ve ark,</w:t>
      </w:r>
      <w:r w:rsidR="003B73C5" w:rsidRPr="0037772D">
        <w:rPr>
          <w:rFonts w:eastAsia="Times New Roman"/>
        </w:rPr>
        <w:t xml:space="preserve"> 2014)</w:t>
      </w:r>
      <w:r w:rsidR="00033CA9" w:rsidRPr="0037772D">
        <w:rPr>
          <w:rFonts w:eastAsia="Times New Roman"/>
        </w:rPr>
        <w:t xml:space="preserve">. </w:t>
      </w:r>
      <w:r w:rsidR="003B73C5" w:rsidRPr="0037772D">
        <w:rPr>
          <w:rFonts w:eastAsia="Times New Roman"/>
        </w:rPr>
        <w:t>Mankan ve arkadaşları</w:t>
      </w:r>
      <w:r w:rsidR="00045752" w:rsidRPr="0037772D">
        <w:rPr>
          <w:rFonts w:eastAsia="Times New Roman"/>
        </w:rPr>
        <w:t xml:space="preserve"> </w:t>
      </w:r>
      <w:r w:rsidR="007C3886" w:rsidRPr="0037772D">
        <w:rPr>
          <w:rFonts w:eastAsia="Times New Roman"/>
        </w:rPr>
        <w:t>Aralık 2011-</w:t>
      </w:r>
      <w:r w:rsidR="0098473B" w:rsidRPr="0037772D">
        <w:rPr>
          <w:rFonts w:eastAsia="Times New Roman"/>
        </w:rPr>
        <w:t xml:space="preserve">Ocak 2012 tarihleri arasında </w:t>
      </w:r>
      <w:r w:rsidR="00C665B0" w:rsidRPr="0037772D">
        <w:t xml:space="preserve">bir hastanede </w:t>
      </w:r>
      <w:r w:rsidR="00045752" w:rsidRPr="0037772D">
        <w:t>378 hemşire</w:t>
      </w:r>
      <w:r w:rsidR="00C665B0" w:rsidRPr="0037772D">
        <w:t>nin katıldığı</w:t>
      </w:r>
      <w:r w:rsidR="00045752" w:rsidRPr="0037772D">
        <w:t xml:space="preserve"> </w:t>
      </w:r>
      <w:r w:rsidR="00C665B0" w:rsidRPr="0037772D">
        <w:t>ç</w:t>
      </w:r>
      <w:r w:rsidR="003B73C5" w:rsidRPr="0037772D">
        <w:t>alışma</w:t>
      </w:r>
      <w:r w:rsidR="00045752" w:rsidRPr="0037772D">
        <w:t xml:space="preserve">da hemşirelerin </w:t>
      </w:r>
      <w:r w:rsidR="00045752" w:rsidRPr="0037772D">
        <w:rPr>
          <w:rFonts w:eastAsia="Times New Roman"/>
        </w:rPr>
        <w:t>%</w:t>
      </w:r>
      <w:r w:rsidR="003B73C5" w:rsidRPr="0037772D">
        <w:rPr>
          <w:rFonts w:eastAsia="Times New Roman"/>
        </w:rPr>
        <w:t>81,1’</w:t>
      </w:r>
      <w:r w:rsidR="00045752" w:rsidRPr="0037772D">
        <w:rPr>
          <w:rFonts w:eastAsia="Times New Roman"/>
        </w:rPr>
        <w:t xml:space="preserve">nin </w:t>
      </w:r>
      <w:r w:rsidR="00C929BB" w:rsidRPr="0037772D">
        <w:rPr>
          <w:rFonts w:eastAsia="Times New Roman"/>
        </w:rPr>
        <w:t>HE’yi</w:t>
      </w:r>
      <w:r w:rsidR="00A4276B" w:rsidRPr="0037772D">
        <w:rPr>
          <w:rFonts w:eastAsia="Times New Roman"/>
        </w:rPr>
        <w:t xml:space="preserve"> </w:t>
      </w:r>
      <w:r w:rsidR="00045752" w:rsidRPr="0037772D">
        <w:rPr>
          <w:rFonts w:eastAsia="Times New Roman"/>
        </w:rPr>
        <w:t>doğru tanımladıklarını belirtmişlerdir</w:t>
      </w:r>
      <w:r w:rsidR="00C929BB" w:rsidRPr="0037772D">
        <w:rPr>
          <w:rFonts w:eastAsia="Times New Roman"/>
        </w:rPr>
        <w:t xml:space="preserve"> </w:t>
      </w:r>
      <w:r w:rsidR="00EB5B3B" w:rsidRPr="0037772D">
        <w:rPr>
          <w:rFonts w:eastAsia="Times New Roman"/>
        </w:rPr>
        <w:t>(</w:t>
      </w:r>
      <w:r w:rsidR="00AF2E52" w:rsidRPr="0037772D">
        <w:rPr>
          <w:rFonts w:eastAsia="Times New Roman"/>
        </w:rPr>
        <w:t>Mankan ve ark, 2015)</w:t>
      </w:r>
      <w:r w:rsidR="00045752" w:rsidRPr="0037772D">
        <w:rPr>
          <w:rFonts w:eastAsia="Times New Roman"/>
        </w:rPr>
        <w:t>.</w:t>
      </w:r>
      <w:r w:rsidR="000D5FA1" w:rsidRPr="0037772D">
        <w:rPr>
          <w:rFonts w:eastAsia="Times New Roman"/>
        </w:rPr>
        <w:t xml:space="preserve"> </w:t>
      </w:r>
      <w:r w:rsidR="00237B69" w:rsidRPr="0037772D">
        <w:rPr>
          <w:rFonts w:eastAsia="Times New Roman"/>
        </w:rPr>
        <w:t>Yıldız</w:t>
      </w:r>
      <w:r w:rsidR="00AF2E52" w:rsidRPr="0037772D">
        <w:rPr>
          <w:rFonts w:eastAsia="Times New Roman"/>
        </w:rPr>
        <w:t>’</w:t>
      </w:r>
      <w:r w:rsidR="00237B69" w:rsidRPr="0037772D">
        <w:rPr>
          <w:rFonts w:eastAsia="Times New Roman"/>
        </w:rPr>
        <w:t xml:space="preserve">ın (2016) </w:t>
      </w:r>
      <w:r w:rsidR="00045752" w:rsidRPr="0037772D">
        <w:rPr>
          <w:rFonts w:eastAsia="Times New Roman"/>
        </w:rPr>
        <w:t>506 öğrenci hemşire</w:t>
      </w:r>
      <w:r w:rsidR="008E6E4E" w:rsidRPr="0037772D">
        <w:rPr>
          <w:rFonts w:eastAsia="Times New Roman"/>
        </w:rPr>
        <w:t xml:space="preserve"> ile yaptığı </w:t>
      </w:r>
      <w:r w:rsidR="003011DB" w:rsidRPr="0037772D">
        <w:rPr>
          <w:rFonts w:eastAsia="Times New Roman"/>
        </w:rPr>
        <w:t>çalışmasında</w:t>
      </w:r>
      <w:r w:rsidR="008E6E4E" w:rsidRPr="0037772D">
        <w:rPr>
          <w:rFonts w:eastAsia="Times New Roman"/>
        </w:rPr>
        <w:t xml:space="preserve"> </w:t>
      </w:r>
      <w:r w:rsidR="003011DB" w:rsidRPr="0037772D">
        <w:rPr>
          <w:rFonts w:eastAsia="Times New Roman"/>
        </w:rPr>
        <w:t xml:space="preserve">araştırmaya katılan hemşirelik öğrencilerinin </w:t>
      </w:r>
      <w:r w:rsidR="000D5FA1" w:rsidRPr="0037772D">
        <w:rPr>
          <w:rFonts w:eastAsia="Times New Roman"/>
        </w:rPr>
        <w:t>%47,4’</w:t>
      </w:r>
      <w:r w:rsidR="00051617" w:rsidRPr="0037772D">
        <w:rPr>
          <w:rFonts w:eastAsia="Times New Roman"/>
        </w:rPr>
        <w:t>ünün HE’yi</w:t>
      </w:r>
      <w:r w:rsidR="003011DB" w:rsidRPr="0037772D">
        <w:rPr>
          <w:rFonts w:eastAsia="Times New Roman"/>
        </w:rPr>
        <w:t xml:space="preserve"> doğru </w:t>
      </w:r>
      <w:r w:rsidR="00237B69" w:rsidRPr="0037772D">
        <w:rPr>
          <w:rFonts w:eastAsia="Times New Roman"/>
        </w:rPr>
        <w:t>tanımladıkları belirtilmişt</w:t>
      </w:r>
      <w:r w:rsidR="00AF2E52" w:rsidRPr="0037772D">
        <w:rPr>
          <w:rFonts w:eastAsia="Times New Roman"/>
        </w:rPr>
        <w:t>ir (Yıldız, 2016)</w:t>
      </w:r>
      <w:r w:rsidR="000D5FA1" w:rsidRPr="0037772D">
        <w:rPr>
          <w:rFonts w:eastAsia="Times New Roman"/>
        </w:rPr>
        <w:t>.</w:t>
      </w:r>
      <w:r w:rsidR="003011DB" w:rsidRPr="0037772D">
        <w:rPr>
          <w:rFonts w:eastAsia="Times New Roman"/>
        </w:rPr>
        <w:t xml:space="preserve"> </w:t>
      </w:r>
      <w:r w:rsidR="00A4276B" w:rsidRPr="0037772D">
        <w:rPr>
          <w:rFonts w:eastAsia="Times New Roman"/>
        </w:rPr>
        <w:t xml:space="preserve">Bizim çalışmamızda ise </w:t>
      </w:r>
      <w:r w:rsidR="00051617" w:rsidRPr="0037772D">
        <w:rPr>
          <w:rFonts w:eastAsia="Times New Roman"/>
        </w:rPr>
        <w:t>HE’ni</w:t>
      </w:r>
      <w:r w:rsidR="000D5FA1" w:rsidRPr="0037772D">
        <w:rPr>
          <w:rFonts w:eastAsia="Times New Roman"/>
        </w:rPr>
        <w:t>n tanımı</w:t>
      </w:r>
      <w:r w:rsidR="00A4276B" w:rsidRPr="0037772D">
        <w:rPr>
          <w:rFonts w:eastAsia="Times New Roman"/>
        </w:rPr>
        <w:t xml:space="preserve"> ile ilgili soruya </w:t>
      </w:r>
      <w:r w:rsidR="000D5FA1" w:rsidRPr="0037772D">
        <w:t>öğrencilerin</w:t>
      </w:r>
      <w:r w:rsidR="00F8531E" w:rsidRPr="0037772D">
        <w:t xml:space="preserve"> </w:t>
      </w:r>
      <w:r w:rsidR="000D5FA1" w:rsidRPr="0037772D">
        <w:rPr>
          <w:rFonts w:eastAsia="Times New Roman"/>
        </w:rPr>
        <w:t>%</w:t>
      </w:r>
      <w:r w:rsidR="00A4276B" w:rsidRPr="0037772D">
        <w:rPr>
          <w:rFonts w:eastAsia="Times New Roman"/>
        </w:rPr>
        <w:t>6</w:t>
      </w:r>
      <w:r w:rsidR="000D5FA1" w:rsidRPr="0037772D">
        <w:rPr>
          <w:rFonts w:eastAsia="Times New Roman"/>
        </w:rPr>
        <w:t xml:space="preserve">7,4’ünün </w:t>
      </w:r>
      <w:r w:rsidR="00051617" w:rsidRPr="0037772D">
        <w:rPr>
          <w:rFonts w:eastAsia="Times New Roman"/>
        </w:rPr>
        <w:t xml:space="preserve">doğru </w:t>
      </w:r>
      <w:r w:rsidR="00237B69" w:rsidRPr="0037772D">
        <w:rPr>
          <w:rFonts w:eastAsia="Times New Roman"/>
        </w:rPr>
        <w:t>yanıt verdikleri saptanmıştır</w:t>
      </w:r>
      <w:r w:rsidR="00A4276B" w:rsidRPr="0037772D">
        <w:rPr>
          <w:rFonts w:eastAsia="Times New Roman"/>
        </w:rPr>
        <w:t xml:space="preserve"> (Tablo 24).</w:t>
      </w:r>
      <w:r w:rsidR="00605119" w:rsidRPr="0037772D">
        <w:rPr>
          <w:rFonts w:eastAsia="Times New Roman"/>
        </w:rPr>
        <w:t xml:space="preserve"> Araştırmamız diğer çalışmalarla </w:t>
      </w:r>
      <w:r w:rsidR="0027488D" w:rsidRPr="0037772D">
        <w:rPr>
          <w:rFonts w:eastAsia="Times New Roman"/>
        </w:rPr>
        <w:t>paralellik</w:t>
      </w:r>
      <w:r w:rsidR="00605119" w:rsidRPr="0037772D">
        <w:rPr>
          <w:rFonts w:eastAsia="Times New Roman"/>
        </w:rPr>
        <w:t xml:space="preserve"> göstermektedir.</w:t>
      </w:r>
      <w:r w:rsidR="00A4276B" w:rsidRPr="0037772D">
        <w:rPr>
          <w:rFonts w:eastAsia="Times New Roman"/>
        </w:rPr>
        <w:t xml:space="preserve"> Bu sonuçlar doğrultusunda diş hekimliği öğrencilerinin çoğunluğu HE’</w:t>
      </w:r>
      <w:r w:rsidR="00051617" w:rsidRPr="0037772D">
        <w:rPr>
          <w:rFonts w:eastAsia="Times New Roman"/>
        </w:rPr>
        <w:t>ni</w:t>
      </w:r>
      <w:r w:rsidR="00A4276B" w:rsidRPr="0037772D">
        <w:rPr>
          <w:rFonts w:eastAsia="Times New Roman"/>
        </w:rPr>
        <w:t xml:space="preserve">n ne olduğunu ve </w:t>
      </w:r>
      <w:r w:rsidR="00605119" w:rsidRPr="0037772D">
        <w:rPr>
          <w:rFonts w:eastAsia="Times New Roman"/>
        </w:rPr>
        <w:t>enfeksiyon</w:t>
      </w:r>
      <w:r w:rsidR="00A4276B" w:rsidRPr="0037772D">
        <w:rPr>
          <w:rFonts w:eastAsia="Times New Roman"/>
        </w:rPr>
        <w:t xml:space="preserve"> hangi zaman aralığında başlarsa HE olarak kabul edilebileceğini bilmektedir. Buna karşılık HE tanımını bilmeyenlerin oranı</w:t>
      </w:r>
      <w:r w:rsidR="000D5FA1" w:rsidRPr="0037772D">
        <w:rPr>
          <w:rFonts w:eastAsia="Times New Roman"/>
        </w:rPr>
        <w:t xml:space="preserve"> (%</w:t>
      </w:r>
      <w:r w:rsidR="00C40886" w:rsidRPr="0037772D">
        <w:rPr>
          <w:rFonts w:eastAsia="Times New Roman"/>
        </w:rPr>
        <w:t>32,6)</w:t>
      </w:r>
      <w:r w:rsidR="00A4276B" w:rsidRPr="0037772D">
        <w:rPr>
          <w:rFonts w:eastAsia="Times New Roman"/>
        </w:rPr>
        <w:t xml:space="preserve"> </w:t>
      </w:r>
      <w:r w:rsidR="00C40886" w:rsidRPr="0037772D">
        <w:rPr>
          <w:rFonts w:eastAsia="Times New Roman"/>
        </w:rPr>
        <w:t xml:space="preserve">azımsanmayacak </w:t>
      </w:r>
      <w:r w:rsidR="00A4276B" w:rsidRPr="0037772D">
        <w:rPr>
          <w:rFonts w:eastAsia="Times New Roman"/>
        </w:rPr>
        <w:t>kadar çoktur</w:t>
      </w:r>
      <w:r w:rsidR="00C40886" w:rsidRPr="0037772D">
        <w:rPr>
          <w:rFonts w:eastAsia="Times New Roman"/>
        </w:rPr>
        <w:t xml:space="preserve"> (Tablo24)</w:t>
      </w:r>
      <w:r w:rsidR="00A4276B" w:rsidRPr="0037772D">
        <w:rPr>
          <w:rFonts w:eastAsia="Times New Roman"/>
        </w:rPr>
        <w:t>.</w:t>
      </w:r>
    </w:p>
    <w:p w:rsidR="000F7010" w:rsidRPr="0037772D" w:rsidRDefault="007E1EC1" w:rsidP="00353D49">
      <w:pPr>
        <w:pStyle w:val="NormalWeb"/>
        <w:spacing w:before="0" w:beforeAutospacing="0" w:after="0" w:afterAutospacing="0" w:line="360" w:lineRule="auto"/>
        <w:ind w:firstLine="708"/>
        <w:jc w:val="both"/>
      </w:pPr>
      <w:r w:rsidRPr="0037772D">
        <w:t>HE hastanın hastanede yatış süresini, tedavi harcamalarını ve iş gücü kaybını artırmakta, hastaları olduğu kadar sağlık çalışanlarını da tehdit etmektedir (T.C. Sayıştay Başkanlığı, 2007).</w:t>
      </w:r>
      <w:r w:rsidR="00356DB8" w:rsidRPr="0037772D">
        <w:t xml:space="preserve"> </w:t>
      </w:r>
      <w:r w:rsidRPr="0037772D">
        <w:t>Çalışmam</w:t>
      </w:r>
      <w:r w:rsidR="00317743" w:rsidRPr="0037772D">
        <w:t>ızda</w:t>
      </w:r>
      <w:r w:rsidRPr="0037772D">
        <w:t xml:space="preserve"> </w:t>
      </w:r>
      <w:r w:rsidR="00356DB8" w:rsidRPr="0037772D">
        <w:t>diş hekim</w:t>
      </w:r>
      <w:r w:rsidR="0027488D" w:rsidRPr="0037772D">
        <w:t>liği fakültesi öğrencilerinin %</w:t>
      </w:r>
      <w:r w:rsidR="00356DB8" w:rsidRPr="0037772D">
        <w:t xml:space="preserve">82,2’sinin </w:t>
      </w:r>
      <w:r w:rsidR="00051617" w:rsidRPr="0037772D">
        <w:t>HE’ni</w:t>
      </w:r>
      <w:r w:rsidR="00317743" w:rsidRPr="0037772D">
        <w:t>n önemini bildiği saptanmıştır</w:t>
      </w:r>
      <w:r w:rsidR="00AF2E52" w:rsidRPr="0037772D">
        <w:t xml:space="preserve"> </w:t>
      </w:r>
      <w:r w:rsidR="00317743" w:rsidRPr="0037772D">
        <w:t>(Tablo 24)</w:t>
      </w:r>
      <w:r w:rsidR="00F307FB" w:rsidRPr="0037772D">
        <w:t xml:space="preserve">. </w:t>
      </w:r>
      <w:r w:rsidR="00051617" w:rsidRPr="0037772D">
        <w:t>Öğrencilerin HE’ni</w:t>
      </w:r>
      <w:r w:rsidR="00F307FB" w:rsidRPr="0037772D">
        <w:t xml:space="preserve">n önemini bilme oranlarının </w:t>
      </w:r>
      <w:r w:rsidR="00317743" w:rsidRPr="0037772D">
        <w:t xml:space="preserve">oldukça </w:t>
      </w:r>
      <w:r w:rsidR="00F307FB" w:rsidRPr="0037772D">
        <w:t xml:space="preserve">yüksek olması </w:t>
      </w:r>
      <w:r w:rsidR="004B1AFA" w:rsidRPr="0037772D">
        <w:rPr>
          <w:rFonts w:eastAsia="Times New Roman"/>
        </w:rPr>
        <w:t>öğrencilerin %</w:t>
      </w:r>
      <w:r w:rsidR="00051617" w:rsidRPr="0037772D">
        <w:rPr>
          <w:rFonts w:eastAsia="Times New Roman"/>
        </w:rPr>
        <w:t>86,3’ünün HE’yi</w:t>
      </w:r>
      <w:r w:rsidR="00F307FB" w:rsidRPr="0037772D">
        <w:rPr>
          <w:rFonts w:eastAsia="Times New Roman"/>
        </w:rPr>
        <w:t xml:space="preserve"> diş hekimle</w:t>
      </w:r>
      <w:r w:rsidR="00C40886" w:rsidRPr="0037772D">
        <w:rPr>
          <w:rFonts w:eastAsia="Times New Roman"/>
        </w:rPr>
        <w:t xml:space="preserve">ri için risk olarak görmesiyle bağlantılı olduğu düşünülmektedir </w:t>
      </w:r>
      <w:r w:rsidR="00F307FB" w:rsidRPr="0037772D">
        <w:rPr>
          <w:rFonts w:eastAsia="Times New Roman"/>
        </w:rPr>
        <w:t>(Tablo 25).</w:t>
      </w:r>
    </w:p>
    <w:p w:rsidR="0073685D" w:rsidRPr="0037772D" w:rsidRDefault="003620F9"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w:t>
      </w:r>
      <w:r w:rsidR="000F7010" w:rsidRPr="0037772D">
        <w:rPr>
          <w:rFonts w:ascii="Times New Roman" w:eastAsia="Times New Roman" w:hAnsi="Times New Roman" w:cs="Times New Roman"/>
          <w:sz w:val="24"/>
          <w:szCs w:val="24"/>
          <w:lang w:eastAsia="tr-TR"/>
        </w:rPr>
        <w:t>nin oluşumunda ve diğer bireylere geçişinde sağlık personellerinin payı yadsınamaz. Hastanın primer bakımından sorumlu olan sağlık personelleri kendisi sağlıklı olmasına rağmen elleri aracılığıyla patojen mikroorganizmaların taşınmas</w:t>
      </w:r>
      <w:r w:rsidR="00DF11D1" w:rsidRPr="0037772D">
        <w:rPr>
          <w:rFonts w:ascii="Times New Roman" w:eastAsia="Times New Roman" w:hAnsi="Times New Roman" w:cs="Times New Roman"/>
          <w:sz w:val="24"/>
          <w:szCs w:val="24"/>
          <w:lang w:eastAsia="tr-TR"/>
        </w:rPr>
        <w:t>ında aracı pozisyonundadırlar (</w:t>
      </w:r>
      <w:r w:rsidR="000F7010" w:rsidRPr="0037772D">
        <w:rPr>
          <w:rFonts w:ascii="Times New Roman" w:eastAsia="Times New Roman" w:hAnsi="Times New Roman" w:cs="Times New Roman"/>
          <w:sz w:val="24"/>
          <w:szCs w:val="24"/>
          <w:lang w:eastAsia="tr-TR"/>
        </w:rPr>
        <w:t xml:space="preserve">Akyıl ve ark, 2007). </w:t>
      </w:r>
      <w:r w:rsidR="00051617" w:rsidRPr="0037772D">
        <w:rPr>
          <w:rFonts w:ascii="Times New Roman" w:eastAsia="Times New Roman" w:hAnsi="Times New Roman" w:cs="Times New Roman"/>
          <w:sz w:val="24"/>
          <w:szCs w:val="24"/>
          <w:lang w:eastAsia="tr-TR"/>
        </w:rPr>
        <w:t>HE’yi</w:t>
      </w:r>
      <w:r w:rsidR="00F94A30" w:rsidRPr="0037772D">
        <w:rPr>
          <w:rFonts w:ascii="Times New Roman" w:eastAsia="Times New Roman" w:hAnsi="Times New Roman" w:cs="Times New Roman"/>
          <w:sz w:val="24"/>
          <w:szCs w:val="24"/>
          <w:lang w:eastAsia="tr-TR"/>
        </w:rPr>
        <w:t xml:space="preserve"> </w:t>
      </w:r>
      <w:r w:rsidR="000F7010" w:rsidRPr="0037772D">
        <w:rPr>
          <w:rFonts w:ascii="Times New Roman" w:eastAsia="Times New Roman" w:hAnsi="Times New Roman" w:cs="Times New Roman"/>
          <w:sz w:val="24"/>
          <w:szCs w:val="24"/>
          <w:lang w:eastAsia="tr-TR"/>
        </w:rPr>
        <w:t>önlemenin en et</w:t>
      </w:r>
      <w:r w:rsidRPr="0037772D">
        <w:rPr>
          <w:rFonts w:ascii="Times New Roman" w:eastAsia="Times New Roman" w:hAnsi="Times New Roman" w:cs="Times New Roman"/>
          <w:sz w:val="24"/>
          <w:szCs w:val="24"/>
          <w:lang w:eastAsia="tr-TR"/>
        </w:rPr>
        <w:t xml:space="preserve">kili ve kolay yolu el hijyeninin </w:t>
      </w:r>
      <w:r w:rsidR="000F7010" w:rsidRPr="0037772D">
        <w:rPr>
          <w:rFonts w:ascii="Times New Roman" w:eastAsia="Times New Roman" w:hAnsi="Times New Roman" w:cs="Times New Roman"/>
          <w:sz w:val="24"/>
          <w:szCs w:val="24"/>
          <w:lang w:eastAsia="tr-TR"/>
        </w:rPr>
        <w:t>sağlanmasıdır (</w:t>
      </w:r>
      <w:r w:rsidR="000F7010" w:rsidRPr="0037772D">
        <w:rPr>
          <w:rFonts w:ascii="Times New Roman" w:eastAsia="Calibri" w:hAnsi="Times New Roman" w:cs="Times New Roman"/>
          <w:sz w:val="24"/>
          <w:szCs w:val="24"/>
          <w:shd w:val="clear" w:color="auto" w:fill="FFFFFF"/>
        </w:rPr>
        <w:t xml:space="preserve">Türk Hastane İnfeksiyonları ve Kontrolü Derneği, 2008). </w:t>
      </w:r>
      <w:r w:rsidR="00381930" w:rsidRPr="0037772D">
        <w:rPr>
          <w:rFonts w:ascii="Times New Roman" w:eastAsia="Times New Roman" w:hAnsi="Times New Roman" w:cs="Times New Roman"/>
          <w:sz w:val="24"/>
          <w:szCs w:val="24"/>
        </w:rPr>
        <w:t xml:space="preserve">Artan ve arkadaşları </w:t>
      </w:r>
      <w:r w:rsidR="00580D1A" w:rsidRPr="0037772D">
        <w:rPr>
          <w:rFonts w:ascii="Times New Roman" w:eastAsia="Times New Roman" w:hAnsi="Times New Roman" w:cs="Times New Roman"/>
          <w:sz w:val="24"/>
          <w:szCs w:val="24"/>
        </w:rPr>
        <w:t xml:space="preserve">2012-2013 yılları arasında </w:t>
      </w:r>
      <w:r w:rsidR="00580D1A" w:rsidRPr="0037772D">
        <w:rPr>
          <w:rFonts w:ascii="Times New Roman" w:hAnsi="Times New Roman" w:cs="Times New Roman"/>
          <w:sz w:val="24"/>
          <w:szCs w:val="24"/>
        </w:rPr>
        <w:t>yaptıkları çalışmada araştırmaya katılan 321 öğrencinin</w:t>
      </w:r>
      <w:r w:rsidR="00B82829" w:rsidRPr="0037772D">
        <w:rPr>
          <w:rFonts w:ascii="Times New Roman" w:hAnsi="Times New Roman" w:cs="Times New Roman"/>
          <w:sz w:val="24"/>
          <w:szCs w:val="24"/>
        </w:rPr>
        <w:t xml:space="preserve"> </w:t>
      </w:r>
      <w:r w:rsidR="00381930" w:rsidRPr="0037772D">
        <w:rPr>
          <w:rFonts w:ascii="Times New Roman" w:eastAsia="Calibri" w:hAnsi="Times New Roman" w:cs="Times New Roman"/>
          <w:sz w:val="24"/>
          <w:szCs w:val="24"/>
          <w:shd w:val="clear" w:color="auto" w:fill="FFFFFF"/>
        </w:rPr>
        <w:t xml:space="preserve">%84,1’inin </w:t>
      </w:r>
      <w:r w:rsidR="005030CE" w:rsidRPr="0037772D">
        <w:rPr>
          <w:rFonts w:ascii="Times New Roman" w:eastAsia="Calibri" w:hAnsi="Times New Roman" w:cs="Times New Roman"/>
          <w:sz w:val="24"/>
          <w:szCs w:val="24"/>
          <w:shd w:val="clear" w:color="auto" w:fill="FFFFFF"/>
        </w:rPr>
        <w:t>el</w:t>
      </w:r>
      <w:r w:rsidR="00B82829" w:rsidRPr="0037772D">
        <w:rPr>
          <w:rFonts w:ascii="Times New Roman" w:eastAsia="Calibri" w:hAnsi="Times New Roman" w:cs="Times New Roman"/>
          <w:sz w:val="24"/>
          <w:szCs w:val="24"/>
          <w:shd w:val="clear" w:color="auto" w:fill="FFFFFF"/>
        </w:rPr>
        <w:t xml:space="preserve"> hijyeni</w:t>
      </w:r>
      <w:r w:rsidR="00C40886" w:rsidRPr="0037772D">
        <w:rPr>
          <w:rFonts w:ascii="Times New Roman" w:eastAsia="Calibri" w:hAnsi="Times New Roman" w:cs="Times New Roman"/>
          <w:sz w:val="24"/>
          <w:szCs w:val="24"/>
          <w:shd w:val="clear" w:color="auto" w:fill="FFFFFF"/>
        </w:rPr>
        <w:t xml:space="preserve">nin sağlanmasıyla HE azaltılabileceği </w:t>
      </w:r>
      <w:r w:rsidR="00B82829" w:rsidRPr="0037772D">
        <w:rPr>
          <w:rFonts w:ascii="Times New Roman" w:eastAsia="Calibri" w:hAnsi="Times New Roman" w:cs="Times New Roman"/>
          <w:sz w:val="24"/>
          <w:szCs w:val="24"/>
          <w:shd w:val="clear" w:color="auto" w:fill="FFFFFF"/>
        </w:rPr>
        <w:t>doğru yanıtını verdikleri</w:t>
      </w:r>
      <w:r w:rsidR="00381930" w:rsidRPr="0037772D">
        <w:rPr>
          <w:rFonts w:ascii="Times New Roman" w:eastAsia="Calibri" w:hAnsi="Times New Roman" w:cs="Times New Roman"/>
          <w:sz w:val="24"/>
          <w:szCs w:val="24"/>
          <w:shd w:val="clear" w:color="auto" w:fill="FFFFFF"/>
        </w:rPr>
        <w:t>ni</w:t>
      </w:r>
      <w:r w:rsidR="00B82829" w:rsidRPr="0037772D">
        <w:rPr>
          <w:rFonts w:ascii="Times New Roman" w:eastAsia="Calibri" w:hAnsi="Times New Roman" w:cs="Times New Roman"/>
          <w:sz w:val="24"/>
          <w:szCs w:val="24"/>
          <w:shd w:val="clear" w:color="auto" w:fill="FFFFFF"/>
        </w:rPr>
        <w:t xml:space="preserve"> belirtmişlerdir. </w:t>
      </w:r>
      <w:r w:rsidR="002C3E34" w:rsidRPr="0037772D">
        <w:rPr>
          <w:rFonts w:ascii="Times New Roman" w:eastAsia="Calibri" w:hAnsi="Times New Roman" w:cs="Times New Roman"/>
          <w:sz w:val="24"/>
          <w:szCs w:val="24"/>
          <w:shd w:val="clear" w:color="auto" w:fill="FFFFFF"/>
        </w:rPr>
        <w:t>Çalışmalarında a</w:t>
      </w:r>
      <w:r w:rsidR="00B82829" w:rsidRPr="0037772D">
        <w:rPr>
          <w:rFonts w:ascii="Times New Roman" w:eastAsia="Calibri" w:hAnsi="Times New Roman" w:cs="Times New Roman"/>
          <w:sz w:val="24"/>
          <w:szCs w:val="24"/>
          <w:shd w:val="clear" w:color="auto" w:fill="FFFFFF"/>
        </w:rPr>
        <w:t xml:space="preserve">raştırmaya katılan öğrencilerin </w:t>
      </w:r>
      <w:r w:rsidR="00B82829" w:rsidRPr="0037772D">
        <w:rPr>
          <w:rFonts w:ascii="Times New Roman" w:hAnsi="Times New Roman" w:cs="Times New Roman"/>
          <w:sz w:val="24"/>
          <w:szCs w:val="24"/>
        </w:rPr>
        <w:t xml:space="preserve">enfeksiyon kontrolü ile ilgili bilgilerinin yetersiz olduğunu saptamışlar ve öğrencilere enfeksiyon kontrolü hakkındaki konuların daha ayrıntılı </w:t>
      </w:r>
      <w:r w:rsidR="002C3E34" w:rsidRPr="0037772D">
        <w:rPr>
          <w:rFonts w:ascii="Times New Roman" w:hAnsi="Times New Roman" w:cs="Times New Roman"/>
          <w:sz w:val="24"/>
          <w:szCs w:val="24"/>
        </w:rPr>
        <w:t xml:space="preserve">anlatılması gerekliliği sonucuna </w:t>
      </w:r>
      <w:r w:rsidR="00C51CAE" w:rsidRPr="0037772D">
        <w:rPr>
          <w:rFonts w:ascii="Times New Roman" w:hAnsi="Times New Roman" w:cs="Times New Roman"/>
          <w:sz w:val="24"/>
          <w:szCs w:val="24"/>
        </w:rPr>
        <w:t>varmışlardır (Artan ve ark, 201</w:t>
      </w:r>
      <w:r w:rsidR="00C40886" w:rsidRPr="0037772D">
        <w:rPr>
          <w:rFonts w:ascii="Times New Roman" w:hAnsi="Times New Roman" w:cs="Times New Roman"/>
          <w:sz w:val="24"/>
          <w:szCs w:val="24"/>
        </w:rPr>
        <w:t>4</w:t>
      </w:r>
      <w:r w:rsidR="002C3E34" w:rsidRPr="0037772D">
        <w:rPr>
          <w:rFonts w:ascii="Times New Roman" w:hAnsi="Times New Roman" w:cs="Times New Roman"/>
          <w:sz w:val="24"/>
          <w:szCs w:val="24"/>
        </w:rPr>
        <w:t>).</w:t>
      </w:r>
      <w:r w:rsidR="004B1AFA" w:rsidRPr="0037772D">
        <w:rPr>
          <w:rFonts w:ascii="Times New Roman" w:hAnsi="Times New Roman" w:cs="Times New Roman"/>
          <w:sz w:val="24"/>
          <w:szCs w:val="24"/>
        </w:rPr>
        <w:t xml:space="preserve"> </w:t>
      </w:r>
      <w:r w:rsidR="002C3E34" w:rsidRPr="0037772D">
        <w:rPr>
          <w:rFonts w:ascii="Times New Roman" w:eastAsia="Calibri" w:hAnsi="Times New Roman" w:cs="Times New Roman"/>
          <w:sz w:val="24"/>
          <w:szCs w:val="24"/>
          <w:shd w:val="clear" w:color="auto" w:fill="FFFFFF"/>
        </w:rPr>
        <w:t>Altındiş ve ark</w:t>
      </w:r>
      <w:r w:rsidR="00F25B2F" w:rsidRPr="0037772D">
        <w:rPr>
          <w:rFonts w:ascii="Times New Roman" w:eastAsia="Calibri" w:hAnsi="Times New Roman" w:cs="Times New Roman"/>
          <w:sz w:val="24"/>
          <w:szCs w:val="24"/>
          <w:shd w:val="clear" w:color="auto" w:fill="FFFFFF"/>
        </w:rPr>
        <w:t xml:space="preserve">adaşları </w:t>
      </w:r>
      <w:r w:rsidR="00381930" w:rsidRPr="0037772D">
        <w:rPr>
          <w:rFonts w:ascii="Times New Roman" w:eastAsia="Calibri" w:hAnsi="Times New Roman" w:cs="Times New Roman"/>
          <w:sz w:val="24"/>
          <w:szCs w:val="24"/>
          <w:shd w:val="clear" w:color="auto" w:fill="FFFFFF"/>
        </w:rPr>
        <w:t xml:space="preserve">(2018) </w:t>
      </w:r>
      <w:r w:rsidR="002C3E34" w:rsidRPr="0037772D">
        <w:rPr>
          <w:rFonts w:ascii="Times New Roman" w:hAnsi="Times New Roman" w:cs="Times New Roman"/>
          <w:sz w:val="24"/>
          <w:szCs w:val="24"/>
        </w:rPr>
        <w:t>Türkiye’nin farklı illerinde eğitim gören henüz mezun olmamış toplam 468 diş hekimliği öğrencisi</w:t>
      </w:r>
      <w:r w:rsidR="00F25B2F" w:rsidRPr="0037772D">
        <w:rPr>
          <w:rFonts w:ascii="Times New Roman" w:hAnsi="Times New Roman" w:cs="Times New Roman"/>
          <w:sz w:val="24"/>
          <w:szCs w:val="24"/>
        </w:rPr>
        <w:t>nin katılımıyla gerçekleştirdikleri çalışmada öğrencilerin enfeksiyon kontrolü hakkındaki bilgi ve duyarlılıklarının araştırılması</w:t>
      </w:r>
      <w:r w:rsidR="00051617" w:rsidRPr="0037772D">
        <w:rPr>
          <w:rFonts w:ascii="Times New Roman" w:hAnsi="Times New Roman" w:cs="Times New Roman"/>
          <w:sz w:val="24"/>
          <w:szCs w:val="24"/>
        </w:rPr>
        <w:t>nı amaçlamışlardır</w:t>
      </w:r>
      <w:r w:rsidR="00F25B2F" w:rsidRPr="0037772D">
        <w:rPr>
          <w:rFonts w:ascii="Times New Roman" w:hAnsi="Times New Roman" w:cs="Times New Roman"/>
          <w:sz w:val="24"/>
          <w:szCs w:val="24"/>
        </w:rPr>
        <w:t xml:space="preserve">. Bu çalışmada </w:t>
      </w:r>
      <w:r w:rsidR="004B1AFA" w:rsidRPr="0037772D">
        <w:rPr>
          <w:rFonts w:ascii="Times New Roman" w:eastAsia="Calibri" w:hAnsi="Times New Roman" w:cs="Times New Roman"/>
          <w:sz w:val="24"/>
          <w:szCs w:val="24"/>
          <w:shd w:val="clear" w:color="auto" w:fill="FFFFFF"/>
        </w:rPr>
        <w:t>öğrencilerin %</w:t>
      </w:r>
      <w:r w:rsidR="00F01A04" w:rsidRPr="0037772D">
        <w:rPr>
          <w:rFonts w:ascii="Times New Roman" w:eastAsia="Calibri" w:hAnsi="Times New Roman" w:cs="Times New Roman"/>
          <w:sz w:val="24"/>
          <w:szCs w:val="24"/>
          <w:shd w:val="clear" w:color="auto" w:fill="FFFFFF"/>
        </w:rPr>
        <w:t xml:space="preserve">42,9’unun </w:t>
      </w:r>
      <w:r w:rsidR="007C3886" w:rsidRPr="0037772D">
        <w:rPr>
          <w:rFonts w:ascii="Times New Roman" w:eastAsia="Calibri" w:hAnsi="Times New Roman" w:cs="Times New Roman"/>
          <w:sz w:val="24"/>
          <w:szCs w:val="24"/>
          <w:shd w:val="clear" w:color="auto" w:fill="FFFFFF"/>
        </w:rPr>
        <w:t xml:space="preserve">diş </w:t>
      </w:r>
      <w:r w:rsidR="00F01A04" w:rsidRPr="0037772D">
        <w:rPr>
          <w:rFonts w:ascii="Times New Roman" w:eastAsia="Calibri" w:hAnsi="Times New Roman" w:cs="Times New Roman"/>
          <w:sz w:val="24"/>
          <w:szCs w:val="24"/>
          <w:shd w:val="clear" w:color="auto" w:fill="FFFFFF"/>
        </w:rPr>
        <w:t>tedaviler</w:t>
      </w:r>
      <w:r w:rsidR="0027488D" w:rsidRPr="0037772D">
        <w:rPr>
          <w:rFonts w:ascii="Times New Roman" w:eastAsia="Calibri" w:hAnsi="Times New Roman" w:cs="Times New Roman"/>
          <w:sz w:val="24"/>
          <w:szCs w:val="24"/>
          <w:shd w:val="clear" w:color="auto" w:fill="FFFFFF"/>
        </w:rPr>
        <w:t>in</w:t>
      </w:r>
      <w:r w:rsidR="00F25B2F" w:rsidRPr="0037772D">
        <w:rPr>
          <w:rFonts w:ascii="Times New Roman" w:eastAsia="Calibri" w:hAnsi="Times New Roman" w:cs="Times New Roman"/>
          <w:sz w:val="24"/>
          <w:szCs w:val="24"/>
          <w:shd w:val="clear" w:color="auto" w:fill="FFFFFF"/>
        </w:rPr>
        <w:t>den önce ellerini yıkadıkları belirlenmişt</w:t>
      </w:r>
      <w:r w:rsidR="00F01A04" w:rsidRPr="0037772D">
        <w:rPr>
          <w:rFonts w:ascii="Times New Roman" w:eastAsia="Calibri" w:hAnsi="Times New Roman" w:cs="Times New Roman"/>
          <w:sz w:val="24"/>
          <w:szCs w:val="24"/>
          <w:shd w:val="clear" w:color="auto" w:fill="FFFFFF"/>
        </w:rPr>
        <w:t>ir.</w:t>
      </w:r>
      <w:r w:rsidR="00F25B2F" w:rsidRPr="0037772D">
        <w:rPr>
          <w:rFonts w:ascii="Times New Roman" w:eastAsia="Calibri" w:hAnsi="Times New Roman" w:cs="Times New Roman"/>
          <w:sz w:val="24"/>
          <w:szCs w:val="24"/>
          <w:shd w:val="clear" w:color="auto" w:fill="FFFFFF"/>
        </w:rPr>
        <w:t xml:space="preserve"> Bu çalışmanın sonucu</w:t>
      </w:r>
      <w:r w:rsidR="00F72C0A" w:rsidRPr="0037772D">
        <w:rPr>
          <w:rFonts w:ascii="Times New Roman" w:eastAsia="Calibri" w:hAnsi="Times New Roman" w:cs="Times New Roman"/>
          <w:sz w:val="24"/>
          <w:szCs w:val="24"/>
          <w:shd w:val="clear" w:color="auto" w:fill="FFFFFF"/>
        </w:rPr>
        <w:t>nda diş hekimliği fakülteleri öğrencilerin</w:t>
      </w:r>
      <w:r w:rsidR="00EB5B3B" w:rsidRPr="0037772D">
        <w:rPr>
          <w:rFonts w:ascii="Times New Roman" w:eastAsia="Calibri" w:hAnsi="Times New Roman" w:cs="Times New Roman"/>
          <w:sz w:val="24"/>
          <w:szCs w:val="24"/>
          <w:shd w:val="clear" w:color="auto" w:fill="FFFFFF"/>
        </w:rPr>
        <w:t>in</w:t>
      </w:r>
      <w:r w:rsidR="00F72C0A" w:rsidRPr="0037772D">
        <w:rPr>
          <w:rFonts w:ascii="Times New Roman" w:eastAsia="Calibri" w:hAnsi="Times New Roman" w:cs="Times New Roman"/>
          <w:sz w:val="24"/>
          <w:szCs w:val="24"/>
          <w:shd w:val="clear" w:color="auto" w:fill="FFFFFF"/>
        </w:rPr>
        <w:t xml:space="preserve"> </w:t>
      </w:r>
      <w:r w:rsidR="00F25B2F" w:rsidRPr="0037772D">
        <w:rPr>
          <w:rFonts w:ascii="Times New Roman" w:eastAsia="Calibri" w:hAnsi="Times New Roman" w:cs="Times New Roman"/>
          <w:sz w:val="24"/>
          <w:szCs w:val="24"/>
          <w:shd w:val="clear" w:color="auto" w:fill="FFFFFF"/>
        </w:rPr>
        <w:t xml:space="preserve">enfeksiyon kontrol ve önlenmesi ile ilgili </w:t>
      </w:r>
      <w:r w:rsidR="00F72C0A" w:rsidRPr="0037772D">
        <w:rPr>
          <w:rFonts w:ascii="Times New Roman" w:eastAsia="Calibri" w:hAnsi="Times New Roman" w:cs="Times New Roman"/>
          <w:sz w:val="24"/>
          <w:szCs w:val="24"/>
          <w:shd w:val="clear" w:color="auto" w:fill="FFFFFF"/>
        </w:rPr>
        <w:t>bilgilerini arttırmak, enfeksiyon kontrolü hu</w:t>
      </w:r>
      <w:r w:rsidR="00EB5B3B" w:rsidRPr="0037772D">
        <w:rPr>
          <w:rFonts w:ascii="Times New Roman" w:eastAsia="Calibri" w:hAnsi="Times New Roman" w:cs="Times New Roman"/>
          <w:sz w:val="24"/>
          <w:szCs w:val="24"/>
          <w:shd w:val="clear" w:color="auto" w:fill="FFFFFF"/>
        </w:rPr>
        <w:t>susunda istendik davranışların</w:t>
      </w:r>
      <w:r w:rsidR="00F72C0A" w:rsidRPr="0037772D">
        <w:rPr>
          <w:rFonts w:ascii="Times New Roman" w:eastAsia="Calibri" w:hAnsi="Times New Roman" w:cs="Times New Roman"/>
          <w:sz w:val="24"/>
          <w:szCs w:val="24"/>
          <w:shd w:val="clear" w:color="auto" w:fill="FFFFFF"/>
        </w:rPr>
        <w:t xml:space="preserve"> oluşturulması amacıyla eğitim </w:t>
      </w:r>
      <w:r w:rsidR="009A3DE0" w:rsidRPr="0037772D">
        <w:rPr>
          <w:rFonts w:ascii="Times New Roman" w:eastAsia="Calibri" w:hAnsi="Times New Roman" w:cs="Times New Roman"/>
          <w:sz w:val="24"/>
          <w:szCs w:val="24"/>
          <w:shd w:val="clear" w:color="auto" w:fill="FFFFFF"/>
        </w:rPr>
        <w:t>programlarının</w:t>
      </w:r>
      <w:r w:rsidR="00F72C0A" w:rsidRPr="0037772D">
        <w:rPr>
          <w:rFonts w:ascii="Times New Roman" w:eastAsia="Calibri" w:hAnsi="Times New Roman" w:cs="Times New Roman"/>
          <w:sz w:val="24"/>
          <w:szCs w:val="24"/>
          <w:shd w:val="clear" w:color="auto" w:fill="FFFFFF"/>
        </w:rPr>
        <w:t xml:space="preserve"> </w:t>
      </w:r>
      <w:r w:rsidR="00F72C0A" w:rsidRPr="0037772D">
        <w:rPr>
          <w:rFonts w:ascii="Times New Roman" w:hAnsi="Times New Roman" w:cs="Times New Roman"/>
          <w:sz w:val="24"/>
          <w:szCs w:val="24"/>
        </w:rPr>
        <w:t>planlanması önerilmektedir</w:t>
      </w:r>
      <w:r w:rsidR="00F72C0A" w:rsidRPr="0037772D">
        <w:rPr>
          <w:rFonts w:ascii="Times New Roman" w:eastAsia="Calibri" w:hAnsi="Times New Roman" w:cs="Times New Roman"/>
          <w:sz w:val="24"/>
          <w:szCs w:val="24"/>
          <w:shd w:val="clear" w:color="auto" w:fill="FFFFFF"/>
        </w:rPr>
        <w:t xml:space="preserve"> (Altındiş ve ark, </w:t>
      </w:r>
      <w:r w:rsidR="00F25B2F" w:rsidRPr="0037772D">
        <w:rPr>
          <w:rFonts w:ascii="Times New Roman" w:eastAsia="Calibri" w:hAnsi="Times New Roman" w:cs="Times New Roman"/>
          <w:sz w:val="24"/>
          <w:szCs w:val="24"/>
          <w:shd w:val="clear" w:color="auto" w:fill="FFFFFF"/>
        </w:rPr>
        <w:t>2018)</w:t>
      </w:r>
      <w:r w:rsidR="00F72C0A" w:rsidRPr="0037772D">
        <w:rPr>
          <w:rFonts w:ascii="Times New Roman" w:eastAsia="Calibri" w:hAnsi="Times New Roman" w:cs="Times New Roman"/>
          <w:sz w:val="24"/>
          <w:szCs w:val="24"/>
          <w:shd w:val="clear" w:color="auto" w:fill="FFFFFF"/>
        </w:rPr>
        <w:t xml:space="preserve">. </w:t>
      </w:r>
      <w:r w:rsidR="005030CE" w:rsidRPr="0037772D">
        <w:rPr>
          <w:rFonts w:ascii="Times New Roman" w:eastAsia="Calibri" w:hAnsi="Times New Roman" w:cs="Times New Roman"/>
          <w:sz w:val="24"/>
          <w:szCs w:val="24"/>
          <w:shd w:val="clear" w:color="auto" w:fill="FFFFFF"/>
        </w:rPr>
        <w:t xml:space="preserve">Bizim çalışmamızda ise </w:t>
      </w:r>
      <w:r w:rsidR="004B1AFA" w:rsidRPr="0037772D">
        <w:rPr>
          <w:rFonts w:ascii="Times New Roman" w:eastAsia="Calibri" w:hAnsi="Times New Roman" w:cs="Times New Roman"/>
          <w:sz w:val="24"/>
          <w:szCs w:val="24"/>
          <w:shd w:val="clear" w:color="auto" w:fill="FFFFFF"/>
        </w:rPr>
        <w:t>öğrencilerin %</w:t>
      </w:r>
      <w:r w:rsidR="00F72C0A" w:rsidRPr="0037772D">
        <w:rPr>
          <w:rFonts w:ascii="Times New Roman" w:eastAsia="Calibri" w:hAnsi="Times New Roman" w:cs="Times New Roman"/>
          <w:sz w:val="24"/>
          <w:szCs w:val="24"/>
          <w:shd w:val="clear" w:color="auto" w:fill="FFFFFF"/>
        </w:rPr>
        <w:t xml:space="preserve">57,9’u HE’nu </w:t>
      </w:r>
      <w:r w:rsidR="0026241F" w:rsidRPr="0037772D">
        <w:rPr>
          <w:rFonts w:ascii="Times New Roman" w:eastAsia="Times New Roman" w:hAnsi="Times New Roman" w:cs="Times New Roman"/>
          <w:sz w:val="24"/>
          <w:szCs w:val="24"/>
          <w:lang w:eastAsia="tr-TR"/>
        </w:rPr>
        <w:t>önlemenin en etkili ve kolay yolunu</w:t>
      </w:r>
      <w:r w:rsidR="00381930" w:rsidRPr="0037772D">
        <w:rPr>
          <w:rFonts w:ascii="Times New Roman" w:eastAsia="Times New Roman" w:hAnsi="Times New Roman" w:cs="Times New Roman"/>
          <w:sz w:val="24"/>
          <w:szCs w:val="24"/>
          <w:lang w:eastAsia="tr-TR"/>
        </w:rPr>
        <w:t>n</w:t>
      </w:r>
      <w:r w:rsidR="0042006A" w:rsidRPr="0037772D">
        <w:rPr>
          <w:rFonts w:ascii="Times New Roman" w:eastAsia="Times New Roman" w:hAnsi="Times New Roman" w:cs="Times New Roman"/>
          <w:sz w:val="24"/>
          <w:szCs w:val="24"/>
          <w:lang w:eastAsia="tr-TR"/>
        </w:rPr>
        <w:t xml:space="preserve"> el yı</w:t>
      </w:r>
      <w:r w:rsidR="00381930" w:rsidRPr="0037772D">
        <w:rPr>
          <w:rFonts w:ascii="Times New Roman" w:eastAsia="Times New Roman" w:hAnsi="Times New Roman" w:cs="Times New Roman"/>
          <w:sz w:val="24"/>
          <w:szCs w:val="24"/>
          <w:lang w:eastAsia="tr-TR"/>
        </w:rPr>
        <w:t>kamak olduğunu</w:t>
      </w:r>
      <w:r w:rsidR="00F72C0A" w:rsidRPr="0037772D">
        <w:rPr>
          <w:rFonts w:ascii="Times New Roman" w:eastAsia="Times New Roman" w:hAnsi="Times New Roman" w:cs="Times New Roman"/>
          <w:sz w:val="24"/>
          <w:szCs w:val="24"/>
          <w:lang w:eastAsia="tr-TR"/>
        </w:rPr>
        <w:t xml:space="preserve"> </w:t>
      </w:r>
      <w:r w:rsidR="0026241F" w:rsidRPr="0037772D">
        <w:rPr>
          <w:rFonts w:ascii="Times New Roman" w:eastAsia="Times New Roman" w:hAnsi="Times New Roman" w:cs="Times New Roman"/>
          <w:sz w:val="24"/>
          <w:szCs w:val="24"/>
          <w:lang w:eastAsia="tr-TR"/>
        </w:rPr>
        <w:t>belirtmişlerdir</w:t>
      </w:r>
      <w:r w:rsidR="008D1E5F" w:rsidRPr="0037772D">
        <w:rPr>
          <w:rFonts w:ascii="Times New Roman" w:eastAsia="Times New Roman" w:hAnsi="Times New Roman" w:cs="Times New Roman"/>
          <w:sz w:val="24"/>
          <w:szCs w:val="24"/>
          <w:lang w:eastAsia="tr-TR"/>
        </w:rPr>
        <w:t xml:space="preserve"> (Tablo 24)</w:t>
      </w:r>
      <w:r w:rsidR="0026241F" w:rsidRPr="0037772D">
        <w:rPr>
          <w:rFonts w:ascii="Times New Roman" w:eastAsia="Times New Roman" w:hAnsi="Times New Roman" w:cs="Times New Roman"/>
          <w:sz w:val="24"/>
          <w:szCs w:val="24"/>
          <w:lang w:eastAsia="tr-TR"/>
        </w:rPr>
        <w:t>.</w:t>
      </w:r>
      <w:r w:rsidR="00381930" w:rsidRPr="0037772D">
        <w:rPr>
          <w:rFonts w:ascii="Times New Roman" w:eastAsia="Times New Roman" w:hAnsi="Times New Roman" w:cs="Times New Roman"/>
          <w:sz w:val="24"/>
          <w:szCs w:val="24"/>
          <w:lang w:eastAsia="tr-TR"/>
        </w:rPr>
        <w:t xml:space="preserve"> Ç</w:t>
      </w:r>
      <w:r w:rsidR="002D7DDC" w:rsidRPr="0037772D">
        <w:rPr>
          <w:rFonts w:ascii="Times New Roman" w:eastAsia="Times New Roman" w:hAnsi="Times New Roman" w:cs="Times New Roman"/>
          <w:sz w:val="24"/>
          <w:szCs w:val="24"/>
          <w:lang w:eastAsia="tr-TR"/>
        </w:rPr>
        <w:t>alışmamızda</w:t>
      </w:r>
      <w:r w:rsidR="00F94E4E" w:rsidRPr="0037772D">
        <w:rPr>
          <w:rFonts w:ascii="Times New Roman" w:eastAsia="Times New Roman" w:hAnsi="Times New Roman" w:cs="Times New Roman"/>
          <w:sz w:val="24"/>
          <w:szCs w:val="24"/>
          <w:lang w:eastAsia="tr-TR"/>
        </w:rPr>
        <w:t xml:space="preserve"> </w:t>
      </w:r>
      <w:r w:rsidR="00B70A2A" w:rsidRPr="0037772D">
        <w:rPr>
          <w:rFonts w:ascii="Times New Roman" w:eastAsia="Times New Roman" w:hAnsi="Times New Roman" w:cs="Times New Roman"/>
          <w:sz w:val="24"/>
          <w:szCs w:val="24"/>
          <w:lang w:eastAsia="tr-TR"/>
        </w:rPr>
        <w:t xml:space="preserve">el hijyeninin önemini </w:t>
      </w:r>
      <w:r w:rsidR="00F94E4E" w:rsidRPr="0037772D">
        <w:rPr>
          <w:rFonts w:ascii="Times New Roman" w:eastAsia="Times New Roman" w:hAnsi="Times New Roman" w:cs="Times New Roman"/>
          <w:sz w:val="24"/>
          <w:szCs w:val="24"/>
          <w:lang w:eastAsia="tr-TR"/>
        </w:rPr>
        <w:t>ö</w:t>
      </w:r>
      <w:r w:rsidRPr="0037772D">
        <w:rPr>
          <w:rFonts w:ascii="Times New Roman" w:eastAsia="Times New Roman" w:hAnsi="Times New Roman" w:cs="Times New Roman"/>
          <w:sz w:val="24"/>
          <w:szCs w:val="24"/>
          <w:lang w:eastAsia="tr-TR"/>
        </w:rPr>
        <w:t>ğrencilerin</w:t>
      </w:r>
      <w:r w:rsidR="00C40886" w:rsidRPr="0037772D">
        <w:rPr>
          <w:rFonts w:ascii="Times New Roman" w:eastAsia="Times New Roman" w:hAnsi="Times New Roman" w:cs="Times New Roman"/>
          <w:sz w:val="24"/>
          <w:szCs w:val="24"/>
          <w:lang w:eastAsia="tr-TR"/>
        </w:rPr>
        <w:t xml:space="preserve"> </w:t>
      </w:r>
      <w:r w:rsidR="00051617" w:rsidRPr="0037772D">
        <w:rPr>
          <w:rFonts w:ascii="Times New Roman" w:eastAsia="Calibri" w:hAnsi="Times New Roman" w:cs="Times New Roman"/>
          <w:sz w:val="24"/>
          <w:szCs w:val="24"/>
          <w:shd w:val="clear" w:color="auto" w:fill="FFFFFF"/>
        </w:rPr>
        <w:t xml:space="preserve">%57,9’unun </w:t>
      </w:r>
      <w:r w:rsidR="00B70A2A" w:rsidRPr="0037772D">
        <w:rPr>
          <w:rFonts w:ascii="Times New Roman" w:eastAsia="Times New Roman" w:hAnsi="Times New Roman" w:cs="Times New Roman"/>
          <w:sz w:val="24"/>
          <w:szCs w:val="24"/>
          <w:lang w:eastAsia="tr-TR"/>
        </w:rPr>
        <w:t>bilmeleri</w:t>
      </w:r>
      <w:r w:rsidR="00051617" w:rsidRPr="0037772D">
        <w:rPr>
          <w:rFonts w:ascii="Times New Roman" w:eastAsia="Times New Roman" w:hAnsi="Times New Roman" w:cs="Times New Roman"/>
          <w:sz w:val="24"/>
          <w:szCs w:val="24"/>
          <w:lang w:eastAsia="tr-TR"/>
        </w:rPr>
        <w:t xml:space="preserve"> Altın</w:t>
      </w:r>
      <w:r w:rsidR="004A321A" w:rsidRPr="0037772D">
        <w:rPr>
          <w:rFonts w:ascii="Times New Roman" w:eastAsia="Times New Roman" w:hAnsi="Times New Roman" w:cs="Times New Roman"/>
          <w:sz w:val="24"/>
          <w:szCs w:val="24"/>
          <w:lang w:eastAsia="tr-TR"/>
        </w:rPr>
        <w:t xml:space="preserve">diş ve arkadaşlarının (2018) çalışma sonuçlarına göre </w:t>
      </w:r>
      <w:r w:rsidR="0073685D" w:rsidRPr="0037772D">
        <w:rPr>
          <w:rFonts w:ascii="Times New Roman" w:eastAsia="Times New Roman" w:hAnsi="Times New Roman" w:cs="Times New Roman"/>
          <w:sz w:val="24"/>
          <w:szCs w:val="24"/>
          <w:lang w:eastAsia="tr-TR"/>
        </w:rPr>
        <w:t xml:space="preserve">yüksek çıkması HE’nin kontrolü ve önlenmesi açısından iyi bir sonuçtur. Bununla birlikte çalışma sonuçlarımızın </w:t>
      </w:r>
      <w:r w:rsidR="004A321A" w:rsidRPr="0037772D">
        <w:rPr>
          <w:rFonts w:ascii="Times New Roman" w:eastAsia="Times New Roman" w:hAnsi="Times New Roman" w:cs="Times New Roman"/>
          <w:sz w:val="24"/>
          <w:szCs w:val="24"/>
          <w:lang w:eastAsia="tr-TR"/>
        </w:rPr>
        <w:t>Artan ve arkadaşlarının</w:t>
      </w:r>
      <w:r w:rsidR="0073685D" w:rsidRPr="0037772D">
        <w:rPr>
          <w:rFonts w:ascii="Times New Roman" w:eastAsia="Times New Roman" w:hAnsi="Times New Roman" w:cs="Times New Roman"/>
          <w:sz w:val="24"/>
          <w:szCs w:val="24"/>
          <w:lang w:eastAsia="tr-TR"/>
        </w:rPr>
        <w:t xml:space="preserve"> </w:t>
      </w:r>
      <w:r w:rsidR="004A321A" w:rsidRPr="0037772D">
        <w:rPr>
          <w:rFonts w:ascii="Times New Roman" w:eastAsia="Times New Roman" w:hAnsi="Times New Roman" w:cs="Times New Roman"/>
          <w:sz w:val="24"/>
          <w:szCs w:val="24"/>
          <w:lang w:eastAsia="tr-TR"/>
        </w:rPr>
        <w:t xml:space="preserve">(2014) çalışma sonuçlarına göre </w:t>
      </w:r>
      <w:r w:rsidR="0073685D" w:rsidRPr="0037772D">
        <w:rPr>
          <w:rFonts w:ascii="Times New Roman" w:eastAsia="Times New Roman" w:hAnsi="Times New Roman" w:cs="Times New Roman"/>
          <w:sz w:val="24"/>
          <w:szCs w:val="24"/>
          <w:lang w:eastAsia="tr-TR"/>
        </w:rPr>
        <w:t>düşük çıkmasının mezuniyet önces</w:t>
      </w:r>
      <w:r w:rsidR="00AD4237" w:rsidRPr="0037772D">
        <w:rPr>
          <w:rFonts w:ascii="Times New Roman" w:eastAsia="Times New Roman" w:hAnsi="Times New Roman" w:cs="Times New Roman"/>
          <w:sz w:val="24"/>
          <w:szCs w:val="24"/>
          <w:lang w:eastAsia="tr-TR"/>
        </w:rPr>
        <w:t>i eğitim prog</w:t>
      </w:r>
      <w:r w:rsidR="0073685D" w:rsidRPr="0037772D">
        <w:rPr>
          <w:rFonts w:ascii="Times New Roman" w:eastAsia="Times New Roman" w:hAnsi="Times New Roman" w:cs="Times New Roman"/>
          <w:sz w:val="24"/>
          <w:szCs w:val="24"/>
          <w:lang w:eastAsia="tr-TR"/>
        </w:rPr>
        <w:t xml:space="preserve">ramında el hijyeni konusunun </w:t>
      </w:r>
      <w:r w:rsidR="00B70A2A" w:rsidRPr="0037772D">
        <w:rPr>
          <w:rFonts w:ascii="Times New Roman" w:eastAsia="Times New Roman" w:hAnsi="Times New Roman" w:cs="Times New Roman"/>
          <w:sz w:val="24"/>
          <w:szCs w:val="24"/>
          <w:lang w:eastAsia="tr-TR"/>
        </w:rPr>
        <w:t xml:space="preserve">farklı dönemlerde </w:t>
      </w:r>
      <w:r w:rsidR="00AD4237" w:rsidRPr="0037772D">
        <w:rPr>
          <w:rFonts w:ascii="Times New Roman" w:eastAsia="Times New Roman" w:hAnsi="Times New Roman" w:cs="Times New Roman"/>
          <w:sz w:val="24"/>
          <w:szCs w:val="24"/>
          <w:lang w:eastAsia="tr-TR"/>
        </w:rPr>
        <w:t>dâhil</w:t>
      </w:r>
      <w:r w:rsidR="00B70A2A" w:rsidRPr="0037772D">
        <w:rPr>
          <w:rFonts w:ascii="Times New Roman" w:eastAsia="Times New Roman" w:hAnsi="Times New Roman" w:cs="Times New Roman"/>
          <w:sz w:val="24"/>
          <w:szCs w:val="24"/>
          <w:lang w:eastAsia="tr-TR"/>
        </w:rPr>
        <w:t xml:space="preserve"> edilmesiyle</w:t>
      </w:r>
      <w:r w:rsidR="0073685D" w:rsidRPr="0037772D">
        <w:rPr>
          <w:rFonts w:ascii="Times New Roman" w:eastAsia="Times New Roman" w:hAnsi="Times New Roman" w:cs="Times New Roman"/>
          <w:sz w:val="24"/>
          <w:szCs w:val="24"/>
          <w:lang w:eastAsia="tr-TR"/>
        </w:rPr>
        <w:t xml:space="preserve"> giderilebileceğini düşünmekteyiz.</w:t>
      </w:r>
    </w:p>
    <w:p w:rsidR="004B7755" w:rsidRPr="0037772D" w:rsidRDefault="00072DEE"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w:t>
      </w:r>
      <w:r w:rsidR="00AD4237" w:rsidRPr="0037772D">
        <w:rPr>
          <w:rFonts w:ascii="Times New Roman" w:eastAsia="Times New Roman" w:hAnsi="Times New Roman" w:cs="Times New Roman"/>
          <w:sz w:val="24"/>
          <w:szCs w:val="24"/>
          <w:lang w:eastAsia="tr-TR"/>
        </w:rPr>
        <w:t>’ler</w:t>
      </w:r>
      <w:r w:rsidR="004A321A"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gerekli </w:t>
      </w:r>
      <w:r w:rsidR="005635BF" w:rsidRPr="0037772D">
        <w:rPr>
          <w:rFonts w:ascii="Times New Roman" w:eastAsia="Times New Roman" w:hAnsi="Times New Roman" w:cs="Times New Roman"/>
          <w:sz w:val="24"/>
          <w:szCs w:val="24"/>
          <w:lang w:eastAsia="tr-TR"/>
        </w:rPr>
        <w:t xml:space="preserve">tedbirler </w:t>
      </w:r>
      <w:r w:rsidRPr="0037772D">
        <w:rPr>
          <w:rFonts w:ascii="Times New Roman" w:eastAsia="Times New Roman" w:hAnsi="Times New Roman" w:cs="Times New Roman"/>
          <w:sz w:val="24"/>
          <w:szCs w:val="24"/>
          <w:lang w:eastAsia="tr-TR"/>
        </w:rPr>
        <w:t>alındığı takdird</w:t>
      </w:r>
      <w:r w:rsidR="005635BF" w:rsidRPr="0037772D">
        <w:rPr>
          <w:rFonts w:ascii="Times New Roman" w:eastAsia="Times New Roman" w:hAnsi="Times New Roman" w:cs="Times New Roman"/>
          <w:sz w:val="24"/>
          <w:szCs w:val="24"/>
          <w:lang w:eastAsia="tr-TR"/>
        </w:rPr>
        <w:t xml:space="preserve">e önlenebilen enfeksiyonlardır ve </w:t>
      </w:r>
      <w:r w:rsidRPr="0037772D">
        <w:rPr>
          <w:rFonts w:ascii="Times New Roman" w:eastAsia="Times New Roman" w:hAnsi="Times New Roman" w:cs="Times New Roman"/>
          <w:sz w:val="24"/>
          <w:szCs w:val="24"/>
          <w:lang w:eastAsia="tr-TR"/>
        </w:rPr>
        <w:t>HE’</w:t>
      </w:r>
      <w:r w:rsidR="004A321A" w:rsidRPr="0037772D">
        <w:rPr>
          <w:rFonts w:ascii="Times New Roman" w:eastAsia="Times New Roman" w:hAnsi="Times New Roman" w:cs="Times New Roman"/>
          <w:sz w:val="24"/>
          <w:szCs w:val="24"/>
          <w:lang w:eastAsia="tr-TR"/>
        </w:rPr>
        <w:t xml:space="preserve">yi </w:t>
      </w:r>
      <w:r w:rsidR="005635BF" w:rsidRPr="0037772D">
        <w:rPr>
          <w:rFonts w:ascii="Times New Roman" w:eastAsia="Times New Roman" w:hAnsi="Times New Roman" w:cs="Times New Roman"/>
          <w:sz w:val="24"/>
          <w:szCs w:val="24"/>
          <w:lang w:eastAsia="tr-TR"/>
        </w:rPr>
        <w:t>önlemek için</w:t>
      </w:r>
      <w:r w:rsidR="006E16B4" w:rsidRPr="0037772D">
        <w:rPr>
          <w:rFonts w:ascii="Times New Roman" w:eastAsia="Times New Roman" w:hAnsi="Times New Roman" w:cs="Times New Roman"/>
          <w:sz w:val="24"/>
          <w:szCs w:val="24"/>
          <w:lang w:eastAsia="tr-TR"/>
        </w:rPr>
        <w:t xml:space="preserve"> kullanılan</w:t>
      </w:r>
      <w:r w:rsidRPr="0037772D">
        <w:rPr>
          <w:rFonts w:ascii="Times New Roman" w:eastAsia="Times New Roman" w:hAnsi="Times New Roman" w:cs="Times New Roman"/>
          <w:sz w:val="24"/>
          <w:szCs w:val="24"/>
          <w:lang w:eastAsia="tr-TR"/>
        </w:rPr>
        <w:t xml:space="preserve"> yöntemlerden </w:t>
      </w:r>
      <w:r w:rsidR="006E16B4" w:rsidRPr="0037772D">
        <w:rPr>
          <w:rFonts w:ascii="Times New Roman" w:eastAsia="Times New Roman" w:hAnsi="Times New Roman" w:cs="Times New Roman"/>
          <w:sz w:val="24"/>
          <w:szCs w:val="24"/>
          <w:lang w:eastAsia="tr-TR"/>
        </w:rPr>
        <w:t xml:space="preserve">en etkilisi de el hijyeninin sağlanmasıdır </w:t>
      </w:r>
      <w:r w:rsidR="006E16B4" w:rsidRPr="0037772D">
        <w:rPr>
          <w:rFonts w:ascii="Times New Roman" w:eastAsia="Calibri" w:hAnsi="Times New Roman" w:cs="Times New Roman"/>
          <w:sz w:val="24"/>
          <w:szCs w:val="24"/>
          <w:shd w:val="clear" w:color="auto" w:fill="FFFFFF"/>
        </w:rPr>
        <w:t>(Güner, 201</w:t>
      </w:r>
      <w:r w:rsidR="002A05FA" w:rsidRPr="0037772D">
        <w:rPr>
          <w:rFonts w:ascii="Times New Roman" w:eastAsia="Calibri" w:hAnsi="Times New Roman" w:cs="Times New Roman"/>
          <w:sz w:val="24"/>
          <w:szCs w:val="24"/>
          <w:shd w:val="clear" w:color="auto" w:fill="FFFFFF"/>
        </w:rPr>
        <w:t>6</w:t>
      </w:r>
      <w:r w:rsidR="006E16B4" w:rsidRPr="0037772D">
        <w:rPr>
          <w:rFonts w:ascii="Times New Roman" w:eastAsia="Calibri" w:hAnsi="Times New Roman" w:cs="Times New Roman"/>
          <w:sz w:val="24"/>
          <w:szCs w:val="24"/>
          <w:shd w:val="clear" w:color="auto" w:fill="FFFFFF"/>
        </w:rPr>
        <w:t>).</w:t>
      </w:r>
      <w:r w:rsidR="005635BF" w:rsidRPr="0037772D">
        <w:rPr>
          <w:rFonts w:ascii="Times New Roman" w:eastAsia="Calibri" w:hAnsi="Times New Roman" w:cs="Times New Roman"/>
          <w:sz w:val="24"/>
          <w:szCs w:val="24"/>
          <w:shd w:val="clear" w:color="auto" w:fill="FFFFFF"/>
        </w:rPr>
        <w:t xml:space="preserve"> </w:t>
      </w:r>
      <w:r w:rsidR="00C40886" w:rsidRPr="0037772D">
        <w:rPr>
          <w:rFonts w:ascii="Times New Roman" w:eastAsia="Times New Roman" w:hAnsi="Times New Roman" w:cs="Times New Roman"/>
          <w:sz w:val="24"/>
          <w:szCs w:val="24"/>
          <w:lang w:eastAsia="tr-TR"/>
        </w:rPr>
        <w:t>HE’</w:t>
      </w:r>
      <w:r w:rsidR="004A321A" w:rsidRPr="0037772D">
        <w:rPr>
          <w:rFonts w:ascii="Times New Roman" w:eastAsia="Times New Roman" w:hAnsi="Times New Roman" w:cs="Times New Roman"/>
          <w:sz w:val="24"/>
          <w:szCs w:val="24"/>
          <w:lang w:eastAsia="tr-TR"/>
        </w:rPr>
        <w:t>ni</w:t>
      </w:r>
      <w:r w:rsidR="00682332" w:rsidRPr="0037772D">
        <w:rPr>
          <w:rFonts w:ascii="Times New Roman" w:eastAsia="Times New Roman" w:hAnsi="Times New Roman" w:cs="Times New Roman"/>
          <w:sz w:val="24"/>
          <w:szCs w:val="24"/>
          <w:lang w:eastAsia="tr-TR"/>
        </w:rPr>
        <w:t xml:space="preserve">n önlenmesi için sağlık çalışanlarının </w:t>
      </w:r>
      <w:r w:rsidR="002D7DDC" w:rsidRPr="0037772D">
        <w:rPr>
          <w:rFonts w:ascii="Times New Roman" w:eastAsia="Times New Roman" w:hAnsi="Times New Roman" w:cs="Times New Roman"/>
          <w:sz w:val="24"/>
          <w:szCs w:val="24"/>
          <w:lang w:eastAsia="tr-TR"/>
        </w:rPr>
        <w:t>el hijyeni</w:t>
      </w:r>
      <w:r w:rsidR="005635BF" w:rsidRPr="0037772D">
        <w:rPr>
          <w:rFonts w:ascii="Times New Roman" w:eastAsia="Times New Roman" w:hAnsi="Times New Roman" w:cs="Times New Roman"/>
          <w:sz w:val="24"/>
          <w:szCs w:val="24"/>
          <w:lang w:eastAsia="tr-TR"/>
        </w:rPr>
        <w:t xml:space="preserve"> </w:t>
      </w:r>
      <w:r w:rsidR="00381930" w:rsidRPr="0037772D">
        <w:rPr>
          <w:rFonts w:ascii="Times New Roman" w:eastAsia="Times New Roman" w:hAnsi="Times New Roman" w:cs="Times New Roman"/>
          <w:sz w:val="24"/>
          <w:szCs w:val="24"/>
          <w:lang w:eastAsia="tr-TR"/>
        </w:rPr>
        <w:t xml:space="preserve">gereken </w:t>
      </w:r>
      <w:r w:rsidR="005635BF" w:rsidRPr="0037772D">
        <w:rPr>
          <w:rFonts w:ascii="Times New Roman" w:eastAsia="Times New Roman" w:hAnsi="Times New Roman" w:cs="Times New Roman"/>
          <w:sz w:val="24"/>
          <w:szCs w:val="24"/>
          <w:lang w:eastAsia="tr-TR"/>
        </w:rPr>
        <w:t xml:space="preserve">uygulamaları </w:t>
      </w:r>
      <w:r w:rsidR="00682332" w:rsidRPr="0037772D">
        <w:rPr>
          <w:rFonts w:ascii="Times New Roman" w:eastAsia="Times New Roman" w:hAnsi="Times New Roman" w:cs="Times New Roman"/>
          <w:sz w:val="24"/>
          <w:szCs w:val="24"/>
          <w:lang w:eastAsia="tr-TR"/>
        </w:rPr>
        <w:t>b</w:t>
      </w:r>
      <w:r w:rsidR="005635BF" w:rsidRPr="0037772D">
        <w:rPr>
          <w:rFonts w:ascii="Times New Roman" w:eastAsia="Times New Roman" w:hAnsi="Times New Roman" w:cs="Times New Roman"/>
          <w:sz w:val="24"/>
          <w:szCs w:val="24"/>
          <w:lang w:eastAsia="tr-TR"/>
        </w:rPr>
        <w:t>ilmeleri son derece önemlidir. Sağlık çalışanları h</w:t>
      </w:r>
      <w:r w:rsidR="00682332" w:rsidRPr="0037772D">
        <w:rPr>
          <w:rFonts w:ascii="Times New Roman" w:eastAsia="Times New Roman" w:hAnsi="Times New Roman" w:cs="Times New Roman"/>
          <w:sz w:val="24"/>
          <w:szCs w:val="24"/>
          <w:lang w:eastAsia="tr-TR"/>
        </w:rPr>
        <w:t>asta ile temas öncesi ve sonrası, hastanın çevresiyle temas sonrası,</w:t>
      </w:r>
      <w:r w:rsidR="00682332" w:rsidRPr="0037772D">
        <w:rPr>
          <w:rFonts w:ascii="Times New Roman" w:eastAsia="Calibri" w:hAnsi="Times New Roman" w:cs="Times New Roman"/>
          <w:sz w:val="24"/>
          <w:szCs w:val="24"/>
          <w:shd w:val="clear" w:color="auto" w:fill="FFFFFF"/>
        </w:rPr>
        <w:t xml:space="preserve"> </w:t>
      </w:r>
      <w:r w:rsidR="00682332" w:rsidRPr="0037772D">
        <w:rPr>
          <w:rFonts w:ascii="Times New Roman" w:eastAsia="Times New Roman" w:hAnsi="Times New Roman" w:cs="Times New Roman"/>
          <w:sz w:val="24"/>
          <w:szCs w:val="24"/>
          <w:lang w:eastAsia="tr-TR"/>
        </w:rPr>
        <w:t>kan ve diğer vücut sıvılarının bulaşma riski olan durumlarda, aseptik işlemlerden önce,</w:t>
      </w:r>
      <w:r w:rsidR="00682332" w:rsidRPr="0037772D">
        <w:rPr>
          <w:rFonts w:ascii="Times New Roman" w:eastAsia="Calibri" w:hAnsi="Times New Roman" w:cs="Times New Roman"/>
          <w:sz w:val="24"/>
          <w:szCs w:val="24"/>
          <w:shd w:val="clear" w:color="auto" w:fill="FFFFFF"/>
        </w:rPr>
        <w:t xml:space="preserve"> </w:t>
      </w:r>
      <w:r w:rsidR="00682332" w:rsidRPr="0037772D">
        <w:rPr>
          <w:rFonts w:ascii="Times New Roman" w:eastAsia="Times New Roman" w:hAnsi="Times New Roman" w:cs="Times New Roman"/>
          <w:sz w:val="24"/>
          <w:szCs w:val="24"/>
          <w:lang w:eastAsia="tr-TR"/>
        </w:rPr>
        <w:t>eldiven giyilmeden önce ve çıkarıldıktan sonra,</w:t>
      </w:r>
      <w:r w:rsidR="00682332" w:rsidRPr="0037772D">
        <w:rPr>
          <w:rFonts w:ascii="Times New Roman" w:eastAsia="Calibri" w:hAnsi="Times New Roman" w:cs="Times New Roman"/>
          <w:sz w:val="24"/>
          <w:szCs w:val="24"/>
          <w:shd w:val="clear" w:color="auto" w:fill="FFFFFF"/>
        </w:rPr>
        <w:t xml:space="preserve"> y</w:t>
      </w:r>
      <w:r w:rsidR="00682332" w:rsidRPr="0037772D">
        <w:rPr>
          <w:rFonts w:ascii="Times New Roman" w:eastAsia="Times New Roman" w:hAnsi="Times New Roman" w:cs="Times New Roman"/>
          <w:sz w:val="24"/>
          <w:szCs w:val="24"/>
          <w:lang w:eastAsia="tr-TR"/>
        </w:rPr>
        <w:t>emek yemeden önce ve sonra, tuvalet ihtiyacından önce ve</w:t>
      </w:r>
      <w:r w:rsidR="00381930" w:rsidRPr="0037772D">
        <w:rPr>
          <w:rFonts w:ascii="Times New Roman" w:eastAsia="Times New Roman" w:hAnsi="Times New Roman" w:cs="Times New Roman"/>
          <w:sz w:val="24"/>
          <w:szCs w:val="24"/>
          <w:lang w:eastAsia="tr-TR"/>
        </w:rPr>
        <w:t xml:space="preserve"> sonra mutlaka el hijyeni</w:t>
      </w:r>
      <w:r w:rsidR="00AD4237" w:rsidRPr="0037772D">
        <w:rPr>
          <w:rFonts w:ascii="Times New Roman" w:eastAsia="Times New Roman" w:hAnsi="Times New Roman" w:cs="Times New Roman"/>
          <w:sz w:val="24"/>
          <w:szCs w:val="24"/>
          <w:lang w:eastAsia="tr-TR"/>
        </w:rPr>
        <w:t>ni</w:t>
      </w:r>
      <w:r w:rsidR="00381930" w:rsidRPr="0037772D">
        <w:rPr>
          <w:rFonts w:ascii="Times New Roman" w:eastAsia="Times New Roman" w:hAnsi="Times New Roman" w:cs="Times New Roman"/>
          <w:sz w:val="24"/>
          <w:szCs w:val="24"/>
          <w:lang w:eastAsia="tr-TR"/>
        </w:rPr>
        <w:t xml:space="preserve"> sağla</w:t>
      </w:r>
      <w:r w:rsidR="00682332" w:rsidRPr="0037772D">
        <w:rPr>
          <w:rFonts w:ascii="Times New Roman" w:eastAsia="Times New Roman" w:hAnsi="Times New Roman" w:cs="Times New Roman"/>
          <w:sz w:val="24"/>
          <w:szCs w:val="24"/>
          <w:lang w:eastAsia="tr-TR"/>
        </w:rPr>
        <w:t>malıdır (Çaylan, 2007).</w:t>
      </w:r>
      <w:r w:rsidR="00682332" w:rsidRPr="0037772D">
        <w:rPr>
          <w:rFonts w:ascii="Times New Roman" w:eastAsia="Calibri" w:hAnsi="Times New Roman" w:cs="Times New Roman"/>
          <w:sz w:val="24"/>
          <w:szCs w:val="24"/>
          <w:shd w:val="clear" w:color="auto" w:fill="FFFFFF"/>
        </w:rPr>
        <w:t xml:space="preserve"> </w:t>
      </w:r>
      <w:r w:rsidR="004A321A" w:rsidRPr="0037772D">
        <w:rPr>
          <w:rFonts w:ascii="Times New Roman" w:eastAsia="Calibri" w:hAnsi="Times New Roman" w:cs="Times New Roman"/>
          <w:sz w:val="24"/>
          <w:szCs w:val="24"/>
          <w:shd w:val="clear" w:color="auto" w:fill="FFFFFF"/>
        </w:rPr>
        <w:t xml:space="preserve">Mankan ve </w:t>
      </w:r>
      <w:r w:rsidR="002A05FA" w:rsidRPr="0037772D">
        <w:rPr>
          <w:rFonts w:ascii="Times New Roman" w:eastAsia="Calibri" w:hAnsi="Times New Roman" w:cs="Times New Roman"/>
          <w:sz w:val="24"/>
          <w:szCs w:val="24"/>
          <w:shd w:val="clear" w:color="auto" w:fill="FFFFFF"/>
        </w:rPr>
        <w:t xml:space="preserve">arkadaşlarının </w:t>
      </w:r>
      <w:r w:rsidR="004A321A" w:rsidRPr="0037772D">
        <w:rPr>
          <w:rFonts w:ascii="Times New Roman" w:eastAsia="Calibri" w:hAnsi="Times New Roman" w:cs="Times New Roman"/>
          <w:sz w:val="24"/>
          <w:szCs w:val="24"/>
          <w:shd w:val="clear" w:color="auto" w:fill="FFFFFF"/>
        </w:rPr>
        <w:t xml:space="preserve">(2015) </w:t>
      </w:r>
      <w:r w:rsidR="006756D0" w:rsidRPr="0037772D">
        <w:rPr>
          <w:rFonts w:ascii="Times New Roman" w:eastAsia="Calibri" w:hAnsi="Times New Roman" w:cs="Times New Roman"/>
          <w:sz w:val="24"/>
          <w:szCs w:val="24"/>
          <w:shd w:val="clear" w:color="auto" w:fill="FFFFFF"/>
        </w:rPr>
        <w:t xml:space="preserve">bir hastanede yaptıkları çalışmada </w:t>
      </w:r>
      <w:r w:rsidR="00E44261" w:rsidRPr="0037772D">
        <w:rPr>
          <w:rFonts w:ascii="Times New Roman" w:eastAsia="Calibri" w:hAnsi="Times New Roman" w:cs="Times New Roman"/>
          <w:sz w:val="24"/>
          <w:szCs w:val="24"/>
          <w:shd w:val="clear" w:color="auto" w:fill="FFFFFF"/>
        </w:rPr>
        <w:t>araştırmaya katılan 378 hemşiren</w:t>
      </w:r>
      <w:r w:rsidR="004A321A" w:rsidRPr="0037772D">
        <w:rPr>
          <w:rFonts w:ascii="Times New Roman" w:eastAsia="Calibri" w:hAnsi="Times New Roman" w:cs="Times New Roman"/>
          <w:sz w:val="24"/>
          <w:szCs w:val="24"/>
          <w:shd w:val="clear" w:color="auto" w:fill="FFFFFF"/>
        </w:rPr>
        <w:t>in %</w:t>
      </w:r>
      <w:r w:rsidR="005A034E" w:rsidRPr="0037772D">
        <w:rPr>
          <w:rFonts w:ascii="Times New Roman" w:eastAsia="Calibri" w:hAnsi="Times New Roman" w:cs="Times New Roman"/>
          <w:sz w:val="24"/>
          <w:szCs w:val="24"/>
          <w:shd w:val="clear" w:color="auto" w:fill="FFFFFF"/>
        </w:rPr>
        <w:t xml:space="preserve">81,44’ü </w:t>
      </w:r>
      <w:r w:rsidR="00E44261" w:rsidRPr="0037772D">
        <w:rPr>
          <w:rFonts w:ascii="Times New Roman" w:eastAsia="Calibri" w:hAnsi="Times New Roman" w:cs="Times New Roman"/>
          <w:sz w:val="24"/>
          <w:szCs w:val="24"/>
          <w:shd w:val="clear" w:color="auto" w:fill="FFFFFF"/>
        </w:rPr>
        <w:t>el hijyeni</w:t>
      </w:r>
      <w:r w:rsidR="006756D0" w:rsidRPr="0037772D">
        <w:rPr>
          <w:rFonts w:ascii="Times New Roman" w:eastAsia="Calibri" w:hAnsi="Times New Roman" w:cs="Times New Roman"/>
          <w:sz w:val="24"/>
          <w:szCs w:val="24"/>
          <w:shd w:val="clear" w:color="auto" w:fill="FFFFFF"/>
        </w:rPr>
        <w:t>ni</w:t>
      </w:r>
      <w:r w:rsidR="00E44261" w:rsidRPr="0037772D">
        <w:rPr>
          <w:rFonts w:ascii="Times New Roman" w:eastAsia="Calibri" w:hAnsi="Times New Roman" w:cs="Times New Roman"/>
          <w:sz w:val="24"/>
          <w:szCs w:val="24"/>
          <w:shd w:val="clear" w:color="auto" w:fill="FFFFFF"/>
        </w:rPr>
        <w:t xml:space="preserve"> </w:t>
      </w:r>
      <w:r w:rsidR="006756D0" w:rsidRPr="0037772D">
        <w:rPr>
          <w:rFonts w:ascii="Times New Roman" w:eastAsia="Calibri" w:hAnsi="Times New Roman" w:cs="Times New Roman"/>
          <w:sz w:val="24"/>
          <w:szCs w:val="24"/>
          <w:shd w:val="clear" w:color="auto" w:fill="FFFFFF"/>
        </w:rPr>
        <w:t xml:space="preserve">doğru uyguladıklarını </w:t>
      </w:r>
      <w:r w:rsidR="004B1AFA" w:rsidRPr="0037772D">
        <w:rPr>
          <w:rFonts w:ascii="Times New Roman" w:eastAsia="Calibri" w:hAnsi="Times New Roman" w:cs="Times New Roman"/>
          <w:sz w:val="24"/>
          <w:szCs w:val="24"/>
          <w:shd w:val="clear" w:color="auto" w:fill="FFFFFF"/>
        </w:rPr>
        <w:t>belirtmişlerdir</w:t>
      </w:r>
      <w:r w:rsidR="002A05FA" w:rsidRPr="0037772D">
        <w:rPr>
          <w:rFonts w:ascii="Times New Roman" w:eastAsia="Calibri" w:hAnsi="Times New Roman" w:cs="Times New Roman"/>
          <w:sz w:val="24"/>
          <w:szCs w:val="24"/>
          <w:shd w:val="clear" w:color="auto" w:fill="FFFFFF"/>
        </w:rPr>
        <w:t xml:space="preserve"> (Mankan ve ark, 2015)</w:t>
      </w:r>
      <w:r w:rsidR="004B1AFA" w:rsidRPr="0037772D">
        <w:rPr>
          <w:rFonts w:ascii="Times New Roman" w:eastAsia="Calibri" w:hAnsi="Times New Roman" w:cs="Times New Roman"/>
          <w:sz w:val="24"/>
          <w:szCs w:val="24"/>
          <w:shd w:val="clear" w:color="auto" w:fill="FFFFFF"/>
        </w:rPr>
        <w:t>.</w:t>
      </w:r>
      <w:r w:rsidR="00AF2E52" w:rsidRPr="0037772D">
        <w:rPr>
          <w:rFonts w:ascii="Times New Roman" w:eastAsia="Calibri" w:hAnsi="Times New Roman" w:cs="Times New Roman"/>
          <w:sz w:val="24"/>
          <w:szCs w:val="24"/>
          <w:shd w:val="clear" w:color="auto" w:fill="FFFFFF"/>
        </w:rPr>
        <w:t xml:space="preserve"> </w:t>
      </w:r>
      <w:r w:rsidR="005A034E" w:rsidRPr="0037772D">
        <w:rPr>
          <w:rFonts w:ascii="Times New Roman" w:eastAsia="Calibri" w:hAnsi="Times New Roman" w:cs="Times New Roman"/>
          <w:sz w:val="24"/>
          <w:szCs w:val="24"/>
          <w:shd w:val="clear" w:color="auto" w:fill="FFFFFF"/>
        </w:rPr>
        <w:t>Yıldız’ın (2016) öğrenci hemşirelerle yaptığı çalışmasında el hijyenine yönelik soruların kendi aralarında hesaplanmasıyla elde edilen 28.56 puan üze</w:t>
      </w:r>
      <w:r w:rsidR="006756D0" w:rsidRPr="0037772D">
        <w:rPr>
          <w:rFonts w:ascii="Times New Roman" w:eastAsia="Calibri" w:hAnsi="Times New Roman" w:cs="Times New Roman"/>
          <w:sz w:val="24"/>
          <w:szCs w:val="24"/>
          <w:shd w:val="clear" w:color="auto" w:fill="FFFFFF"/>
        </w:rPr>
        <w:t xml:space="preserve">rinden ortalama %16,05 puan </w:t>
      </w:r>
      <w:r w:rsidR="008D1E5F" w:rsidRPr="0037772D">
        <w:rPr>
          <w:rFonts w:ascii="Times New Roman" w:eastAsia="Calibri" w:hAnsi="Times New Roman" w:cs="Times New Roman"/>
          <w:sz w:val="24"/>
          <w:szCs w:val="24"/>
          <w:shd w:val="clear" w:color="auto" w:fill="FFFFFF"/>
        </w:rPr>
        <w:t xml:space="preserve">esas </w:t>
      </w:r>
      <w:r w:rsidR="005A034E" w:rsidRPr="0037772D">
        <w:rPr>
          <w:rFonts w:ascii="Times New Roman" w:eastAsia="Calibri" w:hAnsi="Times New Roman" w:cs="Times New Roman"/>
          <w:sz w:val="24"/>
          <w:szCs w:val="24"/>
          <w:shd w:val="clear" w:color="auto" w:fill="FFFFFF"/>
        </w:rPr>
        <w:t xml:space="preserve">alınmıştır. </w:t>
      </w:r>
      <w:r w:rsidR="004A321A" w:rsidRPr="0037772D">
        <w:rPr>
          <w:rFonts w:ascii="Times New Roman" w:eastAsia="Times New Roman" w:hAnsi="Times New Roman" w:cs="Times New Roman"/>
          <w:sz w:val="24"/>
          <w:szCs w:val="24"/>
          <w:lang w:eastAsia="tr-TR"/>
        </w:rPr>
        <w:t>Topçuoğlu ve arkadaşları</w:t>
      </w:r>
      <w:r w:rsidR="00FC45FE" w:rsidRPr="0037772D">
        <w:rPr>
          <w:rFonts w:ascii="Times New Roman" w:eastAsia="Times New Roman" w:hAnsi="Times New Roman" w:cs="Times New Roman"/>
          <w:sz w:val="24"/>
          <w:szCs w:val="24"/>
          <w:lang w:eastAsia="tr-TR"/>
        </w:rPr>
        <w:t xml:space="preserve"> 2004-</w:t>
      </w:r>
      <w:r w:rsidR="00C40886" w:rsidRPr="0037772D">
        <w:rPr>
          <w:rFonts w:ascii="Times New Roman" w:eastAsia="Times New Roman" w:hAnsi="Times New Roman" w:cs="Times New Roman"/>
          <w:sz w:val="24"/>
          <w:szCs w:val="24"/>
          <w:lang w:eastAsia="tr-TR"/>
        </w:rPr>
        <w:t xml:space="preserve">2007 yılları arasında 310 diş hekimiyle yaptıkları çalışmada </w:t>
      </w:r>
      <w:r w:rsidR="004A321A" w:rsidRPr="0037772D">
        <w:rPr>
          <w:rFonts w:ascii="Times New Roman" w:eastAsia="Times New Roman" w:hAnsi="Times New Roman" w:cs="Times New Roman"/>
          <w:sz w:val="24"/>
          <w:szCs w:val="24"/>
          <w:lang w:eastAsia="tr-TR"/>
        </w:rPr>
        <w:t>diş hekimlerinin %</w:t>
      </w:r>
      <w:r w:rsidR="00C40886" w:rsidRPr="0037772D">
        <w:rPr>
          <w:rFonts w:ascii="Times New Roman" w:eastAsia="Times New Roman" w:hAnsi="Times New Roman" w:cs="Times New Roman"/>
          <w:sz w:val="24"/>
          <w:szCs w:val="24"/>
          <w:lang w:eastAsia="tr-TR"/>
        </w:rPr>
        <w:t>85’inin eldiven giymeden önce ellerini yıkadıklarını; fakat diş hekimliği mesleğini 20 yıldan daha fazla süredir sürdüren kişilerde ise eldivenleri çıkardıktan sonra el yıkama oranının daha düşük olduğunu belirtmişlerdir. Çalışmalarının sonucunda diş hekimlerine belirli zaman aralıklarında enfeksiyon kontrolüne yönelik eğitimlerin verilmesi ve diş hekimlerinin uygulamalarının denetlenmesi gerekliliği önerilerinde de bulunmuşlardır (Topçuoğlu ve ark, 2009)</w:t>
      </w:r>
      <w:r w:rsidR="00C40886" w:rsidRPr="0037772D">
        <w:rPr>
          <w:rFonts w:ascii="Times New Roman" w:eastAsia="Calibri" w:hAnsi="Times New Roman" w:cs="Times New Roman"/>
          <w:sz w:val="24"/>
          <w:szCs w:val="24"/>
          <w:shd w:val="clear" w:color="auto" w:fill="FFFFFF"/>
        </w:rPr>
        <w:t xml:space="preserve">. </w:t>
      </w:r>
      <w:r w:rsidR="005A034E" w:rsidRPr="0037772D">
        <w:rPr>
          <w:rFonts w:ascii="Times New Roman" w:eastAsia="Calibri" w:hAnsi="Times New Roman" w:cs="Times New Roman"/>
          <w:sz w:val="24"/>
          <w:szCs w:val="24"/>
          <w:shd w:val="clear" w:color="auto" w:fill="FFFFFF"/>
        </w:rPr>
        <w:t xml:space="preserve">Bizim çalışmamızda ise </w:t>
      </w:r>
      <w:r w:rsidR="005A034E" w:rsidRPr="0037772D">
        <w:rPr>
          <w:rFonts w:ascii="Times New Roman" w:eastAsia="Times New Roman" w:hAnsi="Times New Roman" w:cs="Times New Roman"/>
          <w:sz w:val="24"/>
          <w:szCs w:val="24"/>
          <w:lang w:eastAsia="tr-TR"/>
        </w:rPr>
        <w:t>öğrencilerin %69,8’i</w:t>
      </w:r>
      <w:r w:rsidR="00C40886" w:rsidRPr="0037772D">
        <w:rPr>
          <w:rFonts w:ascii="Times New Roman" w:eastAsia="Times New Roman" w:hAnsi="Times New Roman" w:cs="Times New Roman"/>
          <w:sz w:val="24"/>
          <w:szCs w:val="24"/>
          <w:lang w:eastAsia="tr-TR"/>
        </w:rPr>
        <w:t>nin</w:t>
      </w:r>
      <w:r w:rsidR="005A034E" w:rsidRPr="0037772D">
        <w:rPr>
          <w:rFonts w:ascii="Times New Roman" w:eastAsia="Times New Roman" w:hAnsi="Times New Roman" w:cs="Times New Roman"/>
          <w:sz w:val="24"/>
          <w:szCs w:val="24"/>
          <w:lang w:eastAsia="tr-TR"/>
        </w:rPr>
        <w:t xml:space="preserve"> </w:t>
      </w:r>
      <w:r w:rsidR="00720E8E" w:rsidRPr="0037772D">
        <w:rPr>
          <w:rFonts w:ascii="Times New Roman" w:eastAsia="Times New Roman" w:hAnsi="Times New Roman" w:cs="Times New Roman"/>
          <w:sz w:val="24"/>
          <w:szCs w:val="24"/>
          <w:lang w:eastAsia="tr-TR"/>
        </w:rPr>
        <w:t>el hijyeni</w:t>
      </w:r>
      <w:r w:rsidR="005A034E" w:rsidRPr="0037772D">
        <w:rPr>
          <w:rFonts w:ascii="Times New Roman" w:eastAsia="Times New Roman" w:hAnsi="Times New Roman" w:cs="Times New Roman"/>
          <w:sz w:val="24"/>
          <w:szCs w:val="24"/>
          <w:lang w:eastAsia="tr-TR"/>
        </w:rPr>
        <w:t xml:space="preserve"> gerektiren uygulamalara doğru yanıt verdiği belirlenmiştir</w:t>
      </w:r>
      <w:r w:rsidR="006756D0" w:rsidRPr="0037772D">
        <w:rPr>
          <w:rFonts w:ascii="Times New Roman" w:eastAsia="Times New Roman" w:hAnsi="Times New Roman" w:cs="Times New Roman"/>
          <w:sz w:val="24"/>
          <w:szCs w:val="24"/>
          <w:lang w:eastAsia="tr-TR"/>
        </w:rPr>
        <w:t xml:space="preserve">. </w:t>
      </w:r>
      <w:r w:rsidR="004B7755" w:rsidRPr="0037772D">
        <w:rPr>
          <w:rFonts w:ascii="Times New Roman" w:eastAsia="Times New Roman" w:hAnsi="Times New Roman" w:cs="Times New Roman"/>
          <w:sz w:val="24"/>
          <w:szCs w:val="24"/>
          <w:lang w:eastAsia="tr-TR"/>
        </w:rPr>
        <w:t xml:space="preserve">Bu verilere dayanarak </w:t>
      </w:r>
      <w:r w:rsidR="00324985" w:rsidRPr="0037772D">
        <w:rPr>
          <w:rFonts w:ascii="Times New Roman" w:eastAsia="Times New Roman" w:hAnsi="Times New Roman" w:cs="Times New Roman"/>
          <w:sz w:val="24"/>
          <w:szCs w:val="24"/>
          <w:lang w:eastAsia="tr-TR"/>
        </w:rPr>
        <w:t>diş hekimliği</w:t>
      </w:r>
      <w:r w:rsidR="008245C7" w:rsidRPr="0037772D">
        <w:rPr>
          <w:rFonts w:ascii="Times New Roman" w:eastAsia="Times New Roman" w:hAnsi="Times New Roman" w:cs="Times New Roman"/>
          <w:sz w:val="24"/>
          <w:szCs w:val="24"/>
          <w:lang w:eastAsia="tr-TR"/>
        </w:rPr>
        <w:t xml:space="preserve"> </w:t>
      </w:r>
      <w:r w:rsidR="00324985" w:rsidRPr="0037772D">
        <w:rPr>
          <w:rFonts w:ascii="Times New Roman" w:eastAsia="Times New Roman" w:hAnsi="Times New Roman" w:cs="Times New Roman"/>
          <w:sz w:val="24"/>
          <w:szCs w:val="24"/>
          <w:lang w:eastAsia="tr-TR"/>
        </w:rPr>
        <w:t>fakültesi öğrenciler</w:t>
      </w:r>
      <w:r w:rsidR="009A3DE0" w:rsidRPr="0037772D">
        <w:rPr>
          <w:rFonts w:ascii="Times New Roman" w:eastAsia="Times New Roman" w:hAnsi="Times New Roman" w:cs="Times New Roman"/>
          <w:sz w:val="24"/>
          <w:szCs w:val="24"/>
          <w:lang w:eastAsia="tr-TR"/>
        </w:rPr>
        <w:t>inin çoğunluğunun el hijyeni gereken uygulamalar ile</w:t>
      </w:r>
      <w:r w:rsidR="00324985" w:rsidRPr="0037772D">
        <w:rPr>
          <w:rFonts w:ascii="Times New Roman" w:eastAsia="Times New Roman" w:hAnsi="Times New Roman" w:cs="Times New Roman"/>
          <w:sz w:val="24"/>
          <w:szCs w:val="24"/>
          <w:lang w:eastAsia="tr-TR"/>
        </w:rPr>
        <w:t xml:space="preserve"> </w:t>
      </w:r>
      <w:r w:rsidR="009A3DE0" w:rsidRPr="0037772D">
        <w:rPr>
          <w:rFonts w:ascii="Times New Roman" w:eastAsia="Times New Roman" w:hAnsi="Times New Roman" w:cs="Times New Roman"/>
          <w:sz w:val="24"/>
          <w:szCs w:val="24"/>
          <w:lang w:eastAsia="tr-TR"/>
        </w:rPr>
        <w:t>ilgili yeterli bilgiye sahip oldu</w:t>
      </w:r>
      <w:r w:rsidR="00FC45FE" w:rsidRPr="0037772D">
        <w:rPr>
          <w:rFonts w:ascii="Times New Roman" w:eastAsia="Times New Roman" w:hAnsi="Times New Roman" w:cs="Times New Roman"/>
          <w:sz w:val="24"/>
          <w:szCs w:val="24"/>
          <w:lang w:eastAsia="tr-TR"/>
        </w:rPr>
        <w:t>kları, fakat %</w:t>
      </w:r>
      <w:r w:rsidR="009A3DE0" w:rsidRPr="0037772D">
        <w:rPr>
          <w:rFonts w:ascii="Times New Roman" w:eastAsia="Times New Roman" w:hAnsi="Times New Roman" w:cs="Times New Roman"/>
          <w:sz w:val="24"/>
          <w:szCs w:val="24"/>
          <w:lang w:eastAsia="tr-TR"/>
        </w:rPr>
        <w:t>30,2’</w:t>
      </w:r>
      <w:r w:rsidR="00324985" w:rsidRPr="0037772D">
        <w:rPr>
          <w:rFonts w:ascii="Times New Roman" w:eastAsia="Times New Roman" w:hAnsi="Times New Roman" w:cs="Times New Roman"/>
          <w:sz w:val="24"/>
          <w:szCs w:val="24"/>
          <w:lang w:eastAsia="tr-TR"/>
        </w:rPr>
        <w:t xml:space="preserve">sinin </w:t>
      </w:r>
      <w:r w:rsidR="006716DA" w:rsidRPr="0037772D">
        <w:rPr>
          <w:rFonts w:ascii="Times New Roman" w:eastAsia="Times New Roman" w:hAnsi="Times New Roman" w:cs="Times New Roman"/>
          <w:sz w:val="24"/>
          <w:szCs w:val="24"/>
          <w:lang w:eastAsia="tr-TR"/>
        </w:rPr>
        <w:t xml:space="preserve">ise bu konuda yeterli </w:t>
      </w:r>
      <w:r w:rsidR="00324985" w:rsidRPr="0037772D">
        <w:rPr>
          <w:rFonts w:ascii="Times New Roman" w:eastAsia="Times New Roman" w:hAnsi="Times New Roman" w:cs="Times New Roman"/>
          <w:sz w:val="24"/>
          <w:szCs w:val="24"/>
          <w:lang w:eastAsia="tr-TR"/>
        </w:rPr>
        <w:t>bilgiye sahip olmadıkları görülmektedir</w:t>
      </w:r>
      <w:r w:rsidR="009A3DE0" w:rsidRPr="0037772D">
        <w:rPr>
          <w:rFonts w:ascii="Times New Roman" w:eastAsia="Times New Roman" w:hAnsi="Times New Roman" w:cs="Times New Roman"/>
          <w:sz w:val="24"/>
          <w:szCs w:val="24"/>
          <w:lang w:eastAsia="tr-TR"/>
        </w:rPr>
        <w:t xml:space="preserve"> </w:t>
      </w:r>
      <w:r w:rsidR="006756D0" w:rsidRPr="0037772D">
        <w:rPr>
          <w:rFonts w:ascii="Times New Roman" w:eastAsia="Times New Roman" w:hAnsi="Times New Roman" w:cs="Times New Roman"/>
          <w:sz w:val="24"/>
          <w:szCs w:val="24"/>
          <w:lang w:eastAsia="tr-TR"/>
        </w:rPr>
        <w:t>(Tablo 24).</w:t>
      </w:r>
      <w:r w:rsidR="006F2841" w:rsidRPr="0037772D">
        <w:rPr>
          <w:rFonts w:ascii="Times New Roman" w:eastAsia="Times New Roman" w:hAnsi="Times New Roman" w:cs="Times New Roman"/>
          <w:sz w:val="24"/>
          <w:szCs w:val="24"/>
          <w:lang w:eastAsia="tr-TR"/>
        </w:rPr>
        <w:t xml:space="preserve"> </w:t>
      </w:r>
      <w:r w:rsidR="00C40886" w:rsidRPr="0037772D">
        <w:rPr>
          <w:rFonts w:ascii="Times New Roman" w:eastAsia="Times New Roman" w:hAnsi="Times New Roman" w:cs="Times New Roman"/>
          <w:sz w:val="24"/>
          <w:szCs w:val="24"/>
          <w:lang w:eastAsia="tr-TR"/>
        </w:rPr>
        <w:t>Ç</w:t>
      </w:r>
      <w:r w:rsidR="008D1E5F" w:rsidRPr="0037772D">
        <w:rPr>
          <w:rFonts w:ascii="Times New Roman" w:eastAsia="Times New Roman" w:hAnsi="Times New Roman" w:cs="Times New Roman"/>
          <w:sz w:val="24"/>
          <w:szCs w:val="24"/>
          <w:lang w:eastAsia="tr-TR"/>
        </w:rPr>
        <w:t xml:space="preserve">alışmamızda el hijyeni </w:t>
      </w:r>
      <w:r w:rsidR="006F2841" w:rsidRPr="0037772D">
        <w:rPr>
          <w:rFonts w:ascii="Times New Roman" w:eastAsia="Times New Roman" w:hAnsi="Times New Roman" w:cs="Times New Roman"/>
          <w:sz w:val="24"/>
          <w:szCs w:val="24"/>
          <w:lang w:eastAsia="tr-TR"/>
        </w:rPr>
        <w:t xml:space="preserve">gereken uygulamalara ilişkin elde edilen sonuçların </w:t>
      </w:r>
      <w:r w:rsidR="00C40886" w:rsidRPr="0037772D">
        <w:rPr>
          <w:rFonts w:ascii="Times New Roman" w:eastAsia="Times New Roman" w:hAnsi="Times New Roman" w:cs="Times New Roman"/>
          <w:sz w:val="24"/>
          <w:szCs w:val="24"/>
          <w:lang w:eastAsia="tr-TR"/>
        </w:rPr>
        <w:t>Topçuoğlu ve arkadaşlarını</w:t>
      </w:r>
      <w:r w:rsidR="008D1E5F" w:rsidRPr="0037772D">
        <w:rPr>
          <w:rFonts w:ascii="Times New Roman" w:eastAsia="Times New Roman" w:hAnsi="Times New Roman" w:cs="Times New Roman"/>
          <w:sz w:val="24"/>
          <w:szCs w:val="24"/>
          <w:lang w:eastAsia="tr-TR"/>
        </w:rPr>
        <w:t xml:space="preserve">n </w:t>
      </w:r>
      <w:r w:rsidR="006F2841" w:rsidRPr="0037772D">
        <w:rPr>
          <w:rFonts w:ascii="Times New Roman" w:eastAsia="Calibri" w:hAnsi="Times New Roman" w:cs="Times New Roman"/>
          <w:sz w:val="24"/>
          <w:szCs w:val="24"/>
          <w:shd w:val="clear" w:color="auto" w:fill="FFFFFF"/>
        </w:rPr>
        <w:t>çalışmas</w:t>
      </w:r>
      <w:r w:rsidR="008D1E5F" w:rsidRPr="0037772D">
        <w:rPr>
          <w:rFonts w:ascii="Times New Roman" w:eastAsia="Calibri" w:hAnsi="Times New Roman" w:cs="Times New Roman"/>
          <w:sz w:val="24"/>
          <w:szCs w:val="24"/>
          <w:shd w:val="clear" w:color="auto" w:fill="FFFFFF"/>
        </w:rPr>
        <w:t xml:space="preserve">ına göre düşük çıkması çalışan diş hekimlerinin </w:t>
      </w:r>
      <w:r w:rsidR="006F2841" w:rsidRPr="0037772D">
        <w:rPr>
          <w:rFonts w:ascii="Times New Roman" w:eastAsia="Calibri" w:hAnsi="Times New Roman" w:cs="Times New Roman"/>
          <w:sz w:val="24"/>
          <w:szCs w:val="24"/>
          <w:shd w:val="clear" w:color="auto" w:fill="FFFFFF"/>
        </w:rPr>
        <w:t xml:space="preserve">diş hekimliği </w:t>
      </w:r>
      <w:r w:rsidR="00C40886" w:rsidRPr="0037772D">
        <w:rPr>
          <w:rFonts w:ascii="Times New Roman" w:eastAsia="Calibri" w:hAnsi="Times New Roman" w:cs="Times New Roman"/>
          <w:sz w:val="24"/>
          <w:szCs w:val="24"/>
          <w:shd w:val="clear" w:color="auto" w:fill="FFFFFF"/>
        </w:rPr>
        <w:t xml:space="preserve">fakültesi </w:t>
      </w:r>
      <w:r w:rsidR="006F2841" w:rsidRPr="0037772D">
        <w:rPr>
          <w:rFonts w:ascii="Times New Roman" w:eastAsia="Calibri" w:hAnsi="Times New Roman" w:cs="Times New Roman"/>
          <w:sz w:val="24"/>
          <w:szCs w:val="24"/>
          <w:shd w:val="clear" w:color="auto" w:fill="FFFFFF"/>
        </w:rPr>
        <w:t>öğrencileri</w:t>
      </w:r>
      <w:r w:rsidR="008D1E5F" w:rsidRPr="0037772D">
        <w:rPr>
          <w:rFonts w:ascii="Times New Roman" w:eastAsia="Calibri" w:hAnsi="Times New Roman" w:cs="Times New Roman"/>
          <w:sz w:val="24"/>
          <w:szCs w:val="24"/>
          <w:shd w:val="clear" w:color="auto" w:fill="FFFFFF"/>
        </w:rPr>
        <w:t>ne göre mesleki deneyimlerinin daha fazla olmasından kaynaklanabileceği düşünülmektedir</w:t>
      </w:r>
      <w:r w:rsidR="006F2841" w:rsidRPr="0037772D">
        <w:rPr>
          <w:rFonts w:ascii="Times New Roman" w:eastAsia="Calibri" w:hAnsi="Times New Roman" w:cs="Times New Roman"/>
          <w:sz w:val="24"/>
          <w:szCs w:val="24"/>
          <w:shd w:val="clear" w:color="auto" w:fill="FFFFFF"/>
        </w:rPr>
        <w:t>.</w:t>
      </w:r>
      <w:r w:rsidR="005A034E" w:rsidRPr="0037772D">
        <w:rPr>
          <w:rFonts w:ascii="Times New Roman" w:eastAsia="Times New Roman" w:hAnsi="Times New Roman" w:cs="Times New Roman"/>
          <w:sz w:val="24"/>
          <w:szCs w:val="24"/>
          <w:lang w:eastAsia="tr-TR"/>
        </w:rPr>
        <w:t xml:space="preserve"> Ayrıca teorik bilgisi ve mesleki tecrübesi olan diş hekimlerinin dahi el hijyeni uygulamalarında yetersizlikler söz konusuyken henüz çok fazla teorik bilgisi ve mesleki tecrübesi olmayan geleceğin diş hekimi olacak diş hekimliği fakültesi öğrencilerinin el hijyeni bilgilerinin yetersiz olması sonucu kaçınılmazdır.</w:t>
      </w:r>
      <w:r w:rsidR="00FC45FE" w:rsidRPr="0037772D">
        <w:rPr>
          <w:rFonts w:ascii="Times New Roman" w:eastAsia="Times New Roman" w:hAnsi="Times New Roman" w:cs="Times New Roman"/>
          <w:sz w:val="24"/>
          <w:szCs w:val="24"/>
          <w:lang w:eastAsia="tr-TR"/>
        </w:rPr>
        <w:t xml:space="preserve"> Ayrıca mezuniyet öncesi eğitim programına el yıkama becerisinde yetkinliğin sağlanabilmesi amacı ile programa farklı dönemlerde </w:t>
      </w:r>
      <w:r w:rsidR="00AD4237" w:rsidRPr="0037772D">
        <w:rPr>
          <w:rFonts w:ascii="Times New Roman" w:eastAsia="Times New Roman" w:hAnsi="Times New Roman" w:cs="Times New Roman"/>
          <w:sz w:val="24"/>
          <w:szCs w:val="24"/>
          <w:lang w:eastAsia="tr-TR"/>
        </w:rPr>
        <w:t>dâhil</w:t>
      </w:r>
      <w:r w:rsidR="00FC45FE" w:rsidRPr="0037772D">
        <w:rPr>
          <w:rFonts w:ascii="Times New Roman" w:eastAsia="Times New Roman" w:hAnsi="Times New Roman" w:cs="Times New Roman"/>
          <w:sz w:val="24"/>
          <w:szCs w:val="24"/>
          <w:lang w:eastAsia="tr-TR"/>
        </w:rPr>
        <w:t xml:space="preserve"> </w:t>
      </w:r>
      <w:r w:rsidR="00B87AC9" w:rsidRPr="0037772D">
        <w:rPr>
          <w:rFonts w:ascii="Times New Roman" w:eastAsia="Times New Roman" w:hAnsi="Times New Roman" w:cs="Times New Roman"/>
          <w:sz w:val="24"/>
          <w:szCs w:val="24"/>
          <w:lang w:eastAsia="tr-TR"/>
        </w:rPr>
        <w:t xml:space="preserve">edilecek el yıkama derslerinin </w:t>
      </w:r>
      <w:r w:rsidR="00FC45FE" w:rsidRPr="0037772D">
        <w:rPr>
          <w:rFonts w:ascii="Times New Roman" w:eastAsia="Times New Roman" w:hAnsi="Times New Roman" w:cs="Times New Roman"/>
          <w:sz w:val="24"/>
          <w:szCs w:val="24"/>
          <w:lang w:eastAsia="tr-TR"/>
        </w:rPr>
        <w:t>diş hekimi adayı öğrencilerimizin el yıkama becerisini kazandırarak mesleki yaşantılarında bunu alışkanlık haline getirebileceklerini düşünmekteyiz.</w:t>
      </w:r>
    </w:p>
    <w:p w:rsidR="00167854" w:rsidRPr="0037772D" w:rsidRDefault="00AD4237"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w:t>
      </w:r>
      <w:r w:rsidR="00B87AC9" w:rsidRPr="0037772D">
        <w:rPr>
          <w:rFonts w:ascii="Times New Roman" w:eastAsia="Times New Roman" w:hAnsi="Times New Roman" w:cs="Times New Roman"/>
          <w:sz w:val="24"/>
          <w:szCs w:val="24"/>
          <w:lang w:eastAsia="tr-TR"/>
        </w:rPr>
        <w:t>ni</w:t>
      </w:r>
      <w:r w:rsidR="00E06CBC" w:rsidRPr="0037772D">
        <w:rPr>
          <w:rFonts w:ascii="Times New Roman" w:eastAsia="Times New Roman" w:hAnsi="Times New Roman" w:cs="Times New Roman"/>
          <w:sz w:val="24"/>
          <w:szCs w:val="24"/>
          <w:lang w:eastAsia="tr-TR"/>
        </w:rPr>
        <w:t>n kontrolü ve önlenmesinde en kolay uygulama uygun teknikte ve yeterli sürede ellerin yıkanmasıdır</w:t>
      </w:r>
      <w:r w:rsidR="0018047D" w:rsidRPr="0037772D">
        <w:rPr>
          <w:rFonts w:ascii="Times New Roman" w:eastAsia="Times New Roman" w:hAnsi="Times New Roman" w:cs="Times New Roman"/>
          <w:sz w:val="24"/>
          <w:szCs w:val="24"/>
          <w:lang w:eastAsia="tr-TR"/>
        </w:rPr>
        <w:t xml:space="preserve"> (Günaydın, 2011)</w:t>
      </w:r>
      <w:r w:rsidR="00E06CBC" w:rsidRPr="0037772D">
        <w:rPr>
          <w:rFonts w:ascii="Times New Roman" w:eastAsia="Times New Roman" w:hAnsi="Times New Roman" w:cs="Times New Roman"/>
          <w:sz w:val="24"/>
          <w:szCs w:val="24"/>
          <w:lang w:eastAsia="tr-TR"/>
        </w:rPr>
        <w:t>.</w:t>
      </w:r>
      <w:r w:rsidR="00D07AA5" w:rsidRPr="0037772D">
        <w:rPr>
          <w:rFonts w:ascii="Times New Roman" w:eastAsia="Times New Roman" w:hAnsi="Times New Roman" w:cs="Times New Roman"/>
          <w:sz w:val="24"/>
          <w:szCs w:val="24"/>
          <w:lang w:eastAsia="tr-TR"/>
        </w:rPr>
        <w:t xml:space="preserve"> </w:t>
      </w:r>
      <w:r w:rsidR="00E06CBC" w:rsidRPr="0037772D">
        <w:rPr>
          <w:rFonts w:ascii="Times New Roman" w:eastAsia="Times New Roman" w:hAnsi="Times New Roman" w:cs="Times New Roman"/>
          <w:sz w:val="24"/>
          <w:szCs w:val="24"/>
          <w:lang w:eastAsia="tr-TR"/>
        </w:rPr>
        <w:t>Amacına uygu</w:t>
      </w:r>
      <w:r w:rsidR="00FC45FE" w:rsidRPr="0037772D">
        <w:rPr>
          <w:rFonts w:ascii="Times New Roman" w:eastAsia="Times New Roman" w:hAnsi="Times New Roman" w:cs="Times New Roman"/>
          <w:sz w:val="24"/>
          <w:szCs w:val="24"/>
          <w:lang w:eastAsia="tr-TR"/>
        </w:rPr>
        <w:t>n el yıkama uygulamalarıyla HE’</w:t>
      </w:r>
      <w:r w:rsidR="00B87AC9" w:rsidRPr="0037772D">
        <w:rPr>
          <w:rFonts w:ascii="Times New Roman" w:eastAsia="Times New Roman" w:hAnsi="Times New Roman" w:cs="Times New Roman"/>
          <w:sz w:val="24"/>
          <w:szCs w:val="24"/>
          <w:lang w:eastAsia="tr-TR"/>
        </w:rPr>
        <w:t>lerin</w:t>
      </w:r>
      <w:r w:rsidR="00D85A97" w:rsidRPr="0037772D">
        <w:rPr>
          <w:rFonts w:ascii="Times New Roman" w:eastAsia="Times New Roman" w:hAnsi="Times New Roman" w:cs="Times New Roman"/>
          <w:sz w:val="24"/>
          <w:szCs w:val="24"/>
          <w:lang w:eastAsia="tr-TR"/>
        </w:rPr>
        <w:t xml:space="preserve"> görülme oranlarının </w:t>
      </w:r>
      <w:r w:rsidR="00D34C5E" w:rsidRPr="0037772D">
        <w:rPr>
          <w:rFonts w:ascii="Times New Roman" w:eastAsia="Times New Roman" w:hAnsi="Times New Roman" w:cs="Times New Roman"/>
          <w:sz w:val="24"/>
          <w:szCs w:val="24"/>
          <w:lang w:eastAsia="tr-TR"/>
        </w:rPr>
        <w:t>yarı yarıya azaltılabileceği düşünülmektedir (</w:t>
      </w:r>
      <w:r w:rsidR="00167854" w:rsidRPr="0037772D">
        <w:rPr>
          <w:rFonts w:ascii="Times New Roman" w:eastAsia="Times New Roman" w:hAnsi="Times New Roman" w:cs="Times New Roman"/>
          <w:sz w:val="24"/>
          <w:szCs w:val="24"/>
          <w:lang w:eastAsia="tr-TR"/>
        </w:rPr>
        <w:t>İnfal ve ark, 2016</w:t>
      </w:r>
      <w:r w:rsidR="00D34C5E" w:rsidRPr="0037772D">
        <w:rPr>
          <w:rFonts w:ascii="Times New Roman" w:eastAsia="Times New Roman" w:hAnsi="Times New Roman" w:cs="Times New Roman"/>
          <w:sz w:val="24"/>
          <w:szCs w:val="24"/>
          <w:lang w:eastAsia="tr-TR"/>
        </w:rPr>
        <w:t>).</w:t>
      </w:r>
      <w:r w:rsidR="00B87AC9" w:rsidRPr="0037772D">
        <w:rPr>
          <w:rFonts w:ascii="Times New Roman" w:eastAsia="Times New Roman" w:hAnsi="Times New Roman" w:cs="Times New Roman"/>
          <w:sz w:val="24"/>
          <w:szCs w:val="24"/>
          <w:lang w:eastAsia="tr-TR"/>
        </w:rPr>
        <w:t xml:space="preserve"> </w:t>
      </w:r>
      <w:r w:rsidR="00EE210D" w:rsidRPr="0037772D">
        <w:rPr>
          <w:rFonts w:ascii="Times New Roman" w:eastAsia="Times New Roman" w:hAnsi="Times New Roman" w:cs="Times New Roman"/>
          <w:sz w:val="24"/>
          <w:szCs w:val="24"/>
          <w:lang w:eastAsia="tr-TR"/>
        </w:rPr>
        <w:t>Amacına uygun el yıkama tekniklerinden biri de sosyal el yıkama tekniğidir. S</w:t>
      </w:r>
      <w:r w:rsidR="00D07AA5" w:rsidRPr="0037772D">
        <w:rPr>
          <w:rFonts w:ascii="Times New Roman" w:eastAsia="Times New Roman" w:hAnsi="Times New Roman" w:cs="Times New Roman"/>
          <w:sz w:val="24"/>
          <w:szCs w:val="24"/>
          <w:lang w:eastAsia="tr-TR"/>
        </w:rPr>
        <w:t>osyal el yıkama tekniğinde takılar çıkarıldıktan sonra eller su ile ıslatılır. A</w:t>
      </w:r>
      <w:r w:rsidR="00E06CBC" w:rsidRPr="0037772D">
        <w:rPr>
          <w:rFonts w:ascii="Times New Roman" w:eastAsia="Times New Roman" w:hAnsi="Times New Roman" w:cs="Times New Roman"/>
          <w:sz w:val="24"/>
          <w:szCs w:val="24"/>
          <w:lang w:eastAsia="tr-TR"/>
        </w:rPr>
        <w:t>vuç içine normal sıvı sabun</w:t>
      </w:r>
      <w:r w:rsidR="00D07AA5" w:rsidRPr="0037772D">
        <w:rPr>
          <w:rFonts w:ascii="Times New Roman" w:eastAsia="Times New Roman" w:hAnsi="Times New Roman" w:cs="Times New Roman"/>
          <w:sz w:val="24"/>
          <w:szCs w:val="24"/>
          <w:lang w:eastAsia="tr-TR"/>
        </w:rPr>
        <w:t xml:space="preserve"> (antimikrobiyal özellikte olmayan)</w:t>
      </w:r>
      <w:r w:rsidR="00E06CBC" w:rsidRPr="0037772D">
        <w:rPr>
          <w:rFonts w:ascii="Times New Roman" w:eastAsia="Times New Roman" w:hAnsi="Times New Roman" w:cs="Times New Roman"/>
          <w:sz w:val="24"/>
          <w:szCs w:val="24"/>
          <w:lang w:eastAsia="tr-TR"/>
        </w:rPr>
        <w:t xml:space="preserve"> alınarak bilekler avuç içi, parmak araları, tırnakların kenarları ve uçları iyice k</w:t>
      </w:r>
      <w:r w:rsidR="00D07AA5" w:rsidRPr="0037772D">
        <w:rPr>
          <w:rFonts w:ascii="Times New Roman" w:eastAsia="Times New Roman" w:hAnsi="Times New Roman" w:cs="Times New Roman"/>
          <w:sz w:val="24"/>
          <w:szCs w:val="24"/>
          <w:lang w:eastAsia="tr-TR"/>
        </w:rPr>
        <w:t>öpürtülerek en az 15 sn yıkanır ve durulanır. Musluk kapatılmadan önce eller tek kullanımlık kağıt havlu ile kurulanır ve ardından kağ</w:t>
      </w:r>
      <w:r w:rsidR="00317743" w:rsidRPr="0037772D">
        <w:rPr>
          <w:rFonts w:ascii="Times New Roman" w:eastAsia="Times New Roman" w:hAnsi="Times New Roman" w:cs="Times New Roman"/>
          <w:sz w:val="24"/>
          <w:szCs w:val="24"/>
          <w:lang w:eastAsia="tr-TR"/>
        </w:rPr>
        <w:t>ıt havlu ile musluk kapatılır (</w:t>
      </w:r>
      <w:r w:rsidR="00D07AA5" w:rsidRPr="0037772D">
        <w:rPr>
          <w:rFonts w:ascii="Times New Roman" w:eastAsia="Times New Roman" w:hAnsi="Times New Roman" w:cs="Times New Roman"/>
          <w:sz w:val="24"/>
          <w:szCs w:val="24"/>
          <w:lang w:eastAsia="tr-TR"/>
        </w:rPr>
        <w:t>Günaydın, 201</w:t>
      </w:r>
      <w:r w:rsidR="0018047D" w:rsidRPr="0037772D">
        <w:rPr>
          <w:rFonts w:ascii="Times New Roman" w:eastAsia="Times New Roman" w:hAnsi="Times New Roman" w:cs="Times New Roman"/>
          <w:sz w:val="24"/>
          <w:szCs w:val="24"/>
          <w:lang w:eastAsia="tr-TR"/>
        </w:rPr>
        <w:t>2</w:t>
      </w:r>
      <w:r w:rsidR="00D07AA5" w:rsidRPr="0037772D">
        <w:rPr>
          <w:rFonts w:ascii="Times New Roman" w:eastAsia="Times New Roman" w:hAnsi="Times New Roman" w:cs="Times New Roman"/>
          <w:sz w:val="24"/>
          <w:szCs w:val="24"/>
          <w:lang w:eastAsia="tr-TR"/>
        </w:rPr>
        <w:t>).</w:t>
      </w:r>
      <w:r w:rsidR="00682332" w:rsidRPr="0037772D">
        <w:rPr>
          <w:rFonts w:ascii="Times New Roman" w:eastAsia="Times New Roman" w:hAnsi="Times New Roman" w:cs="Times New Roman"/>
          <w:sz w:val="24"/>
          <w:szCs w:val="24"/>
          <w:lang w:eastAsia="tr-TR"/>
        </w:rPr>
        <w:t xml:space="preserve"> </w:t>
      </w:r>
      <w:r w:rsidR="00EE210D" w:rsidRPr="0037772D">
        <w:rPr>
          <w:rFonts w:ascii="Times New Roman" w:eastAsia="Calibri" w:hAnsi="Times New Roman" w:cs="Times New Roman"/>
          <w:sz w:val="24"/>
          <w:szCs w:val="24"/>
          <w:shd w:val="clear" w:color="auto" w:fill="FFFFFF"/>
        </w:rPr>
        <w:t>Yağmur</w:t>
      </w:r>
      <w:r w:rsidR="00317743" w:rsidRPr="0037772D">
        <w:rPr>
          <w:rFonts w:ascii="Times New Roman" w:eastAsia="Calibri" w:hAnsi="Times New Roman" w:cs="Times New Roman"/>
          <w:sz w:val="24"/>
          <w:szCs w:val="24"/>
          <w:shd w:val="clear" w:color="auto" w:fill="FFFFFF"/>
        </w:rPr>
        <w:t>’un</w:t>
      </w:r>
      <w:r w:rsidR="00E10940" w:rsidRPr="0037772D">
        <w:rPr>
          <w:rFonts w:ascii="Times New Roman" w:eastAsia="Calibri" w:hAnsi="Times New Roman" w:cs="Times New Roman"/>
          <w:sz w:val="24"/>
          <w:szCs w:val="24"/>
          <w:shd w:val="clear" w:color="auto" w:fill="FFFFFF"/>
        </w:rPr>
        <w:t xml:space="preserve"> Antalya ve Afyon merkezdeki hastanelerde çalışan </w:t>
      </w:r>
      <w:r w:rsidR="009B7CD6" w:rsidRPr="0037772D">
        <w:rPr>
          <w:rFonts w:ascii="Times New Roman" w:eastAsia="Calibri" w:hAnsi="Times New Roman" w:cs="Times New Roman"/>
          <w:sz w:val="24"/>
          <w:szCs w:val="24"/>
          <w:shd w:val="clear" w:color="auto" w:fill="FFFFFF"/>
        </w:rPr>
        <w:t>araştırmaya katılan 160 yoğun bakım hemşires</w:t>
      </w:r>
      <w:r w:rsidR="00E10940" w:rsidRPr="0037772D">
        <w:rPr>
          <w:rFonts w:ascii="Times New Roman" w:eastAsia="Calibri" w:hAnsi="Times New Roman" w:cs="Times New Roman"/>
          <w:sz w:val="24"/>
          <w:szCs w:val="24"/>
          <w:shd w:val="clear" w:color="auto" w:fill="FFFFFF"/>
        </w:rPr>
        <w:t>iyle yaptığ</w:t>
      </w:r>
      <w:r w:rsidR="00F12418" w:rsidRPr="0037772D">
        <w:rPr>
          <w:rFonts w:ascii="Times New Roman" w:eastAsia="Calibri" w:hAnsi="Times New Roman" w:cs="Times New Roman"/>
          <w:sz w:val="24"/>
          <w:szCs w:val="24"/>
          <w:shd w:val="clear" w:color="auto" w:fill="FFFFFF"/>
        </w:rPr>
        <w:t xml:space="preserve">ı çalışmada </w:t>
      </w:r>
      <w:r w:rsidR="00FB39DB" w:rsidRPr="0037772D">
        <w:rPr>
          <w:rFonts w:ascii="Times New Roman" w:eastAsia="Calibri" w:hAnsi="Times New Roman" w:cs="Times New Roman"/>
          <w:sz w:val="24"/>
          <w:szCs w:val="24"/>
          <w:shd w:val="clear" w:color="auto" w:fill="FFFFFF"/>
        </w:rPr>
        <w:t xml:space="preserve">yoğun bakım </w:t>
      </w:r>
      <w:r w:rsidR="00F12418" w:rsidRPr="0037772D">
        <w:rPr>
          <w:rFonts w:ascii="Times New Roman" w:eastAsia="Calibri" w:hAnsi="Times New Roman" w:cs="Times New Roman"/>
          <w:sz w:val="24"/>
          <w:szCs w:val="24"/>
          <w:shd w:val="clear" w:color="auto" w:fill="FFFFFF"/>
        </w:rPr>
        <w:t>hemşirelerinin HE’ni</w:t>
      </w:r>
      <w:r w:rsidR="00E10940" w:rsidRPr="0037772D">
        <w:rPr>
          <w:rFonts w:ascii="Times New Roman" w:eastAsia="Calibri" w:hAnsi="Times New Roman" w:cs="Times New Roman"/>
          <w:sz w:val="24"/>
          <w:szCs w:val="24"/>
          <w:shd w:val="clear" w:color="auto" w:fill="FFFFFF"/>
        </w:rPr>
        <w:t>n önlenmesi konusunda bilgi düzeyi ve tutumlarının belirlenmesi amaçlanmıştır.</w:t>
      </w:r>
      <w:r w:rsidR="00E10940" w:rsidRPr="0037772D">
        <w:rPr>
          <w:rFonts w:ascii="Times New Roman" w:eastAsia="Times New Roman" w:hAnsi="Times New Roman" w:cs="Times New Roman"/>
          <w:sz w:val="24"/>
          <w:szCs w:val="24"/>
          <w:lang w:eastAsia="tr-TR"/>
        </w:rPr>
        <w:t xml:space="preserve"> Bu çalışmada hemşirelerin </w:t>
      </w:r>
      <w:r w:rsidR="00FC45FE" w:rsidRPr="0037772D">
        <w:rPr>
          <w:rFonts w:ascii="Times New Roman" w:eastAsia="Calibri" w:hAnsi="Times New Roman" w:cs="Times New Roman"/>
          <w:sz w:val="24"/>
          <w:szCs w:val="24"/>
          <w:shd w:val="clear" w:color="auto" w:fill="FFFFFF"/>
        </w:rPr>
        <w:t>%</w:t>
      </w:r>
      <w:r w:rsidR="00E10940" w:rsidRPr="0037772D">
        <w:rPr>
          <w:rFonts w:ascii="Times New Roman" w:eastAsia="Calibri" w:hAnsi="Times New Roman" w:cs="Times New Roman"/>
          <w:sz w:val="24"/>
          <w:szCs w:val="24"/>
          <w:shd w:val="clear" w:color="auto" w:fill="FFFFFF"/>
        </w:rPr>
        <w:t>91,3’ünün ellerini doğru yönteml</w:t>
      </w:r>
      <w:r w:rsidR="00EE210D" w:rsidRPr="0037772D">
        <w:rPr>
          <w:rFonts w:ascii="Times New Roman" w:eastAsia="Calibri" w:hAnsi="Times New Roman" w:cs="Times New Roman"/>
          <w:sz w:val="24"/>
          <w:szCs w:val="24"/>
          <w:shd w:val="clear" w:color="auto" w:fill="FFFFFF"/>
        </w:rPr>
        <w:t>e yıkadıklarını belirtmişlerdir. Bu kapsamda yapılan çalışma sonuçlarına göre yoğun bakım hemşirelerine sürekliliği olan hizmet içi eğitimler hazırlanması ve denetimlerin yapılması gerekliliği önerilerinde bulunulmuştur (Yağmur, 2004)</w:t>
      </w:r>
      <w:r w:rsidR="00FC45FE" w:rsidRPr="0037772D">
        <w:rPr>
          <w:rFonts w:ascii="Times New Roman" w:eastAsia="Calibri" w:hAnsi="Times New Roman" w:cs="Times New Roman"/>
          <w:sz w:val="24"/>
          <w:szCs w:val="24"/>
          <w:shd w:val="clear" w:color="auto" w:fill="FFFFFF"/>
        </w:rPr>
        <w:t xml:space="preserve">. </w:t>
      </w:r>
      <w:r w:rsidR="00FD36DE" w:rsidRPr="0037772D">
        <w:rPr>
          <w:rFonts w:ascii="Times New Roman" w:eastAsia="Times New Roman" w:hAnsi="Times New Roman" w:cs="Times New Roman"/>
          <w:sz w:val="24"/>
          <w:szCs w:val="24"/>
          <w:lang w:eastAsia="tr-TR"/>
        </w:rPr>
        <w:t xml:space="preserve">Yıldız’ın 2016 yılında </w:t>
      </w:r>
      <w:r w:rsidR="00617B7D" w:rsidRPr="0037772D">
        <w:rPr>
          <w:rFonts w:ascii="Times New Roman" w:eastAsia="Times New Roman" w:hAnsi="Times New Roman" w:cs="Times New Roman"/>
          <w:sz w:val="24"/>
          <w:szCs w:val="24"/>
          <w:lang w:eastAsia="tr-TR"/>
        </w:rPr>
        <w:t xml:space="preserve">yaptığı çalışmada </w:t>
      </w:r>
      <w:r w:rsidR="00FD36DE" w:rsidRPr="0037772D">
        <w:rPr>
          <w:rFonts w:ascii="Times New Roman" w:eastAsia="Times New Roman" w:hAnsi="Times New Roman" w:cs="Times New Roman"/>
          <w:sz w:val="24"/>
          <w:szCs w:val="24"/>
          <w:lang w:eastAsia="tr-TR"/>
        </w:rPr>
        <w:t xml:space="preserve">Yakın Doğu Üniversitesi Sağlık Bilimleri Fakültesi Hemşirelik Bölümü’nde okuyan </w:t>
      </w:r>
      <w:r w:rsidR="006716DA" w:rsidRPr="0037772D">
        <w:rPr>
          <w:rFonts w:ascii="Times New Roman" w:eastAsia="Times New Roman" w:hAnsi="Times New Roman" w:cs="Times New Roman"/>
          <w:sz w:val="24"/>
          <w:szCs w:val="24"/>
          <w:lang w:eastAsia="tr-TR"/>
        </w:rPr>
        <w:t xml:space="preserve">öğrenci </w:t>
      </w:r>
      <w:r w:rsidR="00FD36DE" w:rsidRPr="0037772D">
        <w:rPr>
          <w:rFonts w:ascii="Times New Roman" w:eastAsia="Times New Roman" w:hAnsi="Times New Roman" w:cs="Times New Roman"/>
          <w:sz w:val="24"/>
          <w:szCs w:val="24"/>
          <w:lang w:eastAsia="tr-TR"/>
        </w:rPr>
        <w:t>hemşirelerin HE’</w:t>
      </w:r>
      <w:r w:rsidR="00D56A2C" w:rsidRPr="0037772D">
        <w:rPr>
          <w:rFonts w:ascii="Times New Roman" w:eastAsia="Times New Roman" w:hAnsi="Times New Roman" w:cs="Times New Roman"/>
          <w:sz w:val="24"/>
          <w:szCs w:val="24"/>
          <w:lang w:eastAsia="tr-TR"/>
        </w:rPr>
        <w:t>yi</w:t>
      </w:r>
      <w:r w:rsidR="00617B7D" w:rsidRPr="0037772D">
        <w:rPr>
          <w:rFonts w:ascii="Times New Roman" w:eastAsia="Times New Roman" w:hAnsi="Times New Roman" w:cs="Times New Roman"/>
          <w:sz w:val="24"/>
          <w:szCs w:val="24"/>
          <w:lang w:eastAsia="tr-TR"/>
        </w:rPr>
        <w:t xml:space="preserve"> önlemeye</w:t>
      </w:r>
      <w:r w:rsidR="00FD36DE" w:rsidRPr="0037772D">
        <w:rPr>
          <w:rFonts w:ascii="Times New Roman" w:eastAsia="Times New Roman" w:hAnsi="Times New Roman" w:cs="Times New Roman"/>
          <w:sz w:val="24"/>
          <w:szCs w:val="24"/>
          <w:lang w:eastAsia="tr-TR"/>
        </w:rPr>
        <w:t xml:space="preserve"> yönelik </w:t>
      </w:r>
      <w:r w:rsidR="00617B7D" w:rsidRPr="0037772D">
        <w:rPr>
          <w:rFonts w:ascii="Times New Roman" w:eastAsia="Times New Roman" w:hAnsi="Times New Roman" w:cs="Times New Roman"/>
          <w:sz w:val="24"/>
          <w:szCs w:val="24"/>
          <w:lang w:eastAsia="tr-TR"/>
        </w:rPr>
        <w:t xml:space="preserve">bilgilerinin belirlenmesi </w:t>
      </w:r>
      <w:r w:rsidR="00FD36DE" w:rsidRPr="0037772D">
        <w:rPr>
          <w:rFonts w:ascii="Times New Roman" w:eastAsia="Times New Roman" w:hAnsi="Times New Roman" w:cs="Times New Roman"/>
          <w:sz w:val="24"/>
          <w:szCs w:val="24"/>
          <w:lang w:eastAsia="tr-TR"/>
        </w:rPr>
        <w:t xml:space="preserve">amaçlanmıştır. Bu çalışmaya katılan 506 </w:t>
      </w:r>
      <w:r w:rsidR="00F12418" w:rsidRPr="0037772D">
        <w:rPr>
          <w:rFonts w:ascii="Times New Roman" w:eastAsia="Times New Roman" w:hAnsi="Times New Roman" w:cs="Times New Roman"/>
          <w:sz w:val="24"/>
          <w:szCs w:val="24"/>
          <w:lang w:eastAsia="tr-TR"/>
        </w:rPr>
        <w:t>hemşirelik öğrencisinin %73,9’</w:t>
      </w:r>
      <w:r w:rsidR="00FD36DE" w:rsidRPr="0037772D">
        <w:rPr>
          <w:rFonts w:ascii="Times New Roman" w:eastAsia="Times New Roman" w:hAnsi="Times New Roman" w:cs="Times New Roman"/>
          <w:sz w:val="24"/>
          <w:szCs w:val="24"/>
          <w:lang w:eastAsia="tr-TR"/>
        </w:rPr>
        <w:t>u</w:t>
      </w:r>
      <w:r w:rsidR="00617B7D" w:rsidRPr="0037772D">
        <w:rPr>
          <w:rFonts w:ascii="Times New Roman" w:eastAsia="Times New Roman" w:hAnsi="Times New Roman" w:cs="Times New Roman"/>
          <w:sz w:val="24"/>
          <w:szCs w:val="24"/>
          <w:lang w:eastAsia="tr-TR"/>
        </w:rPr>
        <w:t xml:space="preserve"> s</w:t>
      </w:r>
      <w:r w:rsidR="00FD36DE" w:rsidRPr="0037772D">
        <w:rPr>
          <w:rFonts w:ascii="Times New Roman" w:eastAsia="Times New Roman" w:hAnsi="Times New Roman" w:cs="Times New Roman"/>
          <w:sz w:val="24"/>
          <w:szCs w:val="24"/>
          <w:lang w:eastAsia="tr-TR"/>
        </w:rPr>
        <w:t>osyal el yıkama basamaklarını doğru tanımlamışlardır.</w:t>
      </w:r>
      <w:r w:rsidR="00617B7D" w:rsidRPr="0037772D">
        <w:rPr>
          <w:rFonts w:ascii="Times New Roman" w:eastAsia="Times New Roman" w:hAnsi="Times New Roman" w:cs="Times New Roman"/>
          <w:sz w:val="24"/>
          <w:szCs w:val="24"/>
          <w:lang w:eastAsia="tr-TR"/>
        </w:rPr>
        <w:t xml:space="preserve"> Bu çalışmanın sonucunda </w:t>
      </w:r>
      <w:r w:rsidR="00FB39DB" w:rsidRPr="0037772D">
        <w:rPr>
          <w:rFonts w:ascii="Times New Roman" w:eastAsia="Times New Roman" w:hAnsi="Times New Roman" w:cs="Times New Roman"/>
          <w:sz w:val="24"/>
          <w:szCs w:val="24"/>
          <w:lang w:eastAsia="tr-TR"/>
        </w:rPr>
        <w:t>hemşirelik öğrencilerinin HE’ni</w:t>
      </w:r>
      <w:r w:rsidR="00F12418" w:rsidRPr="0037772D">
        <w:rPr>
          <w:rFonts w:ascii="Times New Roman" w:eastAsia="Times New Roman" w:hAnsi="Times New Roman" w:cs="Times New Roman"/>
          <w:sz w:val="24"/>
          <w:szCs w:val="24"/>
          <w:lang w:eastAsia="tr-TR"/>
        </w:rPr>
        <w:t xml:space="preserve">n </w:t>
      </w:r>
      <w:r w:rsidR="00061A07" w:rsidRPr="0037772D">
        <w:rPr>
          <w:rFonts w:ascii="Times New Roman" w:eastAsia="Times New Roman" w:hAnsi="Times New Roman" w:cs="Times New Roman"/>
          <w:sz w:val="24"/>
          <w:szCs w:val="24"/>
          <w:lang w:eastAsia="tr-TR"/>
        </w:rPr>
        <w:t xml:space="preserve">önlenmesine ilişkin bilgilerinin </w:t>
      </w:r>
      <w:r w:rsidR="00F12418" w:rsidRPr="0037772D">
        <w:rPr>
          <w:rFonts w:ascii="Times New Roman" w:eastAsia="Times New Roman" w:hAnsi="Times New Roman" w:cs="Times New Roman"/>
          <w:sz w:val="24"/>
          <w:szCs w:val="24"/>
          <w:lang w:eastAsia="tr-TR"/>
        </w:rPr>
        <w:t>%</w:t>
      </w:r>
      <w:r w:rsidR="00317743" w:rsidRPr="0037772D">
        <w:rPr>
          <w:rFonts w:ascii="Times New Roman" w:eastAsia="Times New Roman" w:hAnsi="Times New Roman" w:cs="Times New Roman"/>
          <w:sz w:val="24"/>
          <w:szCs w:val="24"/>
          <w:lang w:eastAsia="tr-TR"/>
        </w:rPr>
        <w:t>54,</w:t>
      </w:r>
      <w:r w:rsidR="00061A07" w:rsidRPr="0037772D">
        <w:rPr>
          <w:rFonts w:ascii="Times New Roman" w:eastAsia="Times New Roman" w:hAnsi="Times New Roman" w:cs="Times New Roman"/>
          <w:sz w:val="24"/>
          <w:szCs w:val="24"/>
          <w:lang w:eastAsia="tr-TR"/>
        </w:rPr>
        <w:t>28 olduğu saptanmış</w:t>
      </w:r>
      <w:r w:rsidR="00F12418" w:rsidRPr="0037772D">
        <w:rPr>
          <w:rFonts w:ascii="Times New Roman" w:eastAsia="Times New Roman" w:hAnsi="Times New Roman" w:cs="Times New Roman"/>
          <w:sz w:val="24"/>
          <w:szCs w:val="24"/>
          <w:lang w:eastAsia="tr-TR"/>
        </w:rPr>
        <w:t xml:space="preserve">tır. </w:t>
      </w:r>
      <w:r w:rsidR="00061A07" w:rsidRPr="0037772D">
        <w:rPr>
          <w:rFonts w:ascii="Times New Roman" w:eastAsia="Times New Roman" w:hAnsi="Times New Roman" w:cs="Times New Roman"/>
          <w:sz w:val="24"/>
          <w:szCs w:val="24"/>
          <w:lang w:eastAsia="tr-TR"/>
        </w:rPr>
        <w:t xml:space="preserve">Yapılan araştırmanın sonucunda ders </w:t>
      </w:r>
      <w:r w:rsidR="002521DD" w:rsidRPr="0037772D">
        <w:rPr>
          <w:rFonts w:ascii="Times New Roman" w:eastAsia="Times New Roman" w:hAnsi="Times New Roman" w:cs="Times New Roman"/>
          <w:sz w:val="24"/>
          <w:szCs w:val="24"/>
          <w:lang w:eastAsia="tr-TR"/>
        </w:rPr>
        <w:t>müfredatların</w:t>
      </w:r>
      <w:r w:rsidR="006716DA" w:rsidRPr="0037772D">
        <w:rPr>
          <w:rFonts w:ascii="Times New Roman" w:eastAsia="Times New Roman" w:hAnsi="Times New Roman" w:cs="Times New Roman"/>
          <w:sz w:val="24"/>
          <w:szCs w:val="24"/>
          <w:lang w:eastAsia="tr-TR"/>
        </w:rPr>
        <w:t>d</w:t>
      </w:r>
      <w:r w:rsidR="002521DD" w:rsidRPr="0037772D">
        <w:rPr>
          <w:rFonts w:ascii="Times New Roman" w:eastAsia="Times New Roman" w:hAnsi="Times New Roman" w:cs="Times New Roman"/>
          <w:sz w:val="24"/>
          <w:szCs w:val="24"/>
          <w:lang w:eastAsia="tr-TR"/>
        </w:rPr>
        <w:t xml:space="preserve">a </w:t>
      </w:r>
      <w:r w:rsidR="00061A07" w:rsidRPr="0037772D">
        <w:rPr>
          <w:rFonts w:ascii="Times New Roman" w:eastAsia="Times New Roman" w:hAnsi="Times New Roman" w:cs="Times New Roman"/>
          <w:sz w:val="24"/>
          <w:szCs w:val="24"/>
          <w:lang w:eastAsia="tr-TR"/>
        </w:rPr>
        <w:t>HE ile ilgili konuları</w:t>
      </w:r>
      <w:r w:rsidR="002521DD" w:rsidRPr="0037772D">
        <w:rPr>
          <w:rFonts w:ascii="Times New Roman" w:eastAsia="Times New Roman" w:hAnsi="Times New Roman" w:cs="Times New Roman"/>
          <w:sz w:val="24"/>
          <w:szCs w:val="24"/>
          <w:lang w:eastAsia="tr-TR"/>
        </w:rPr>
        <w:t>n</w:t>
      </w:r>
      <w:r w:rsidR="00061A07" w:rsidRPr="0037772D">
        <w:rPr>
          <w:rFonts w:ascii="Times New Roman" w:eastAsia="Times New Roman" w:hAnsi="Times New Roman" w:cs="Times New Roman"/>
          <w:sz w:val="24"/>
          <w:szCs w:val="24"/>
          <w:lang w:eastAsia="tr-TR"/>
        </w:rPr>
        <w:t xml:space="preserve"> daha ayrıntılı anlatıldığı derslerin </w:t>
      </w:r>
      <w:r w:rsidR="002521DD" w:rsidRPr="0037772D">
        <w:rPr>
          <w:rFonts w:ascii="Times New Roman" w:eastAsia="Times New Roman" w:hAnsi="Times New Roman" w:cs="Times New Roman"/>
          <w:sz w:val="24"/>
          <w:szCs w:val="24"/>
          <w:lang w:eastAsia="tr-TR"/>
        </w:rPr>
        <w:t>planlanması, bu konu ile ilgili güncel ve sürekliliği olan eğitimlerin planlanması çö</w:t>
      </w:r>
      <w:r w:rsidR="00FC45FE" w:rsidRPr="0037772D">
        <w:rPr>
          <w:rFonts w:ascii="Times New Roman" w:eastAsia="Times New Roman" w:hAnsi="Times New Roman" w:cs="Times New Roman"/>
          <w:sz w:val="24"/>
          <w:szCs w:val="24"/>
          <w:lang w:eastAsia="tr-TR"/>
        </w:rPr>
        <w:t>züm önerilerinde bulunmuşlardır</w:t>
      </w:r>
      <w:r w:rsidR="00FB39DB" w:rsidRPr="0037772D">
        <w:rPr>
          <w:rFonts w:ascii="Times New Roman" w:eastAsia="Times New Roman" w:hAnsi="Times New Roman" w:cs="Times New Roman"/>
          <w:sz w:val="24"/>
          <w:szCs w:val="24"/>
          <w:lang w:eastAsia="tr-TR"/>
        </w:rPr>
        <w:t xml:space="preserve"> (Yıldız, 2016)</w:t>
      </w:r>
      <w:r w:rsidR="00FC45FE" w:rsidRPr="0037772D">
        <w:rPr>
          <w:rFonts w:ascii="Times New Roman" w:eastAsia="Times New Roman" w:hAnsi="Times New Roman" w:cs="Times New Roman"/>
          <w:sz w:val="24"/>
          <w:szCs w:val="24"/>
          <w:lang w:eastAsia="tr-TR"/>
        </w:rPr>
        <w:t xml:space="preserve">. </w:t>
      </w:r>
      <w:r w:rsidR="00264600" w:rsidRPr="0037772D">
        <w:rPr>
          <w:rFonts w:ascii="Times New Roman" w:eastAsia="Times New Roman" w:hAnsi="Times New Roman" w:cs="Times New Roman"/>
          <w:sz w:val="24"/>
          <w:szCs w:val="24"/>
          <w:lang w:eastAsia="tr-TR"/>
        </w:rPr>
        <w:t>Turan ve arkadaşları tarafından</w:t>
      </w:r>
      <w:r w:rsidR="004F5382" w:rsidRPr="0037772D">
        <w:rPr>
          <w:rFonts w:ascii="Times New Roman" w:eastAsia="Times New Roman" w:hAnsi="Times New Roman" w:cs="Times New Roman"/>
          <w:sz w:val="24"/>
          <w:szCs w:val="24"/>
          <w:lang w:eastAsia="tr-TR"/>
        </w:rPr>
        <w:t xml:space="preserve"> </w:t>
      </w:r>
      <w:r w:rsidR="00A56240" w:rsidRPr="0037772D">
        <w:rPr>
          <w:rFonts w:ascii="Times New Roman" w:hAnsi="Times New Roman" w:cs="Times New Roman"/>
          <w:sz w:val="24"/>
          <w:szCs w:val="24"/>
        </w:rPr>
        <w:t>Aralık 2013-</w:t>
      </w:r>
      <w:r w:rsidR="00264600" w:rsidRPr="0037772D">
        <w:rPr>
          <w:rFonts w:ascii="Times New Roman" w:hAnsi="Times New Roman" w:cs="Times New Roman"/>
          <w:sz w:val="24"/>
          <w:szCs w:val="24"/>
        </w:rPr>
        <w:t xml:space="preserve">Mart 2014 tarihleri arasında </w:t>
      </w:r>
      <w:r w:rsidR="000F6982" w:rsidRPr="0037772D">
        <w:rPr>
          <w:rFonts w:ascii="Times New Roman" w:eastAsia="Times New Roman" w:hAnsi="Times New Roman" w:cs="Times New Roman"/>
          <w:sz w:val="24"/>
          <w:szCs w:val="24"/>
          <w:lang w:eastAsia="tr-TR"/>
        </w:rPr>
        <w:t>İnönü Üniv</w:t>
      </w:r>
      <w:r w:rsidR="00264600" w:rsidRPr="0037772D">
        <w:rPr>
          <w:rFonts w:ascii="Times New Roman" w:eastAsia="Times New Roman" w:hAnsi="Times New Roman" w:cs="Times New Roman"/>
          <w:sz w:val="24"/>
          <w:szCs w:val="24"/>
          <w:lang w:eastAsia="tr-TR"/>
        </w:rPr>
        <w:t>ersitesi ve Fırat Üniversitesi S</w:t>
      </w:r>
      <w:r w:rsidR="000F6982" w:rsidRPr="0037772D">
        <w:rPr>
          <w:rFonts w:ascii="Times New Roman" w:eastAsia="Times New Roman" w:hAnsi="Times New Roman" w:cs="Times New Roman"/>
          <w:sz w:val="24"/>
          <w:szCs w:val="24"/>
          <w:lang w:eastAsia="tr-TR"/>
        </w:rPr>
        <w:t>ağlık Bilimleri Fakültesinde</w:t>
      </w:r>
      <w:r w:rsidR="00D56A2C" w:rsidRPr="0037772D">
        <w:rPr>
          <w:rFonts w:ascii="Times New Roman" w:eastAsia="Times New Roman" w:hAnsi="Times New Roman" w:cs="Times New Roman"/>
          <w:sz w:val="24"/>
          <w:szCs w:val="24"/>
          <w:lang w:eastAsia="tr-TR"/>
        </w:rPr>
        <w:t xml:space="preserve">ki </w:t>
      </w:r>
      <w:r w:rsidR="000F38E7" w:rsidRPr="0037772D">
        <w:rPr>
          <w:rFonts w:ascii="Times New Roman" w:eastAsia="Times New Roman" w:hAnsi="Times New Roman" w:cs="Times New Roman"/>
          <w:sz w:val="24"/>
          <w:szCs w:val="24"/>
          <w:lang w:eastAsia="tr-TR"/>
        </w:rPr>
        <w:t xml:space="preserve">üçüncü </w:t>
      </w:r>
      <w:r w:rsidR="00D56A2C" w:rsidRPr="0037772D">
        <w:rPr>
          <w:rFonts w:ascii="Times New Roman" w:eastAsia="Times New Roman" w:hAnsi="Times New Roman" w:cs="Times New Roman"/>
          <w:sz w:val="24"/>
          <w:szCs w:val="24"/>
          <w:lang w:eastAsia="tr-TR"/>
        </w:rPr>
        <w:t>ve</w:t>
      </w:r>
      <w:r w:rsidR="000F38E7" w:rsidRPr="0037772D">
        <w:rPr>
          <w:rFonts w:ascii="Times New Roman" w:eastAsia="Times New Roman" w:hAnsi="Times New Roman" w:cs="Times New Roman"/>
          <w:sz w:val="24"/>
          <w:szCs w:val="24"/>
          <w:lang w:eastAsia="tr-TR"/>
        </w:rPr>
        <w:t xml:space="preserve"> dördüncü </w:t>
      </w:r>
      <w:r w:rsidR="00A56240" w:rsidRPr="0037772D">
        <w:rPr>
          <w:rFonts w:ascii="Times New Roman" w:eastAsia="Times New Roman" w:hAnsi="Times New Roman" w:cs="Times New Roman"/>
          <w:sz w:val="24"/>
          <w:szCs w:val="24"/>
          <w:lang w:eastAsia="tr-TR"/>
        </w:rPr>
        <w:t>s</w:t>
      </w:r>
      <w:r w:rsidR="00264600" w:rsidRPr="0037772D">
        <w:rPr>
          <w:rFonts w:ascii="Times New Roman" w:eastAsia="Times New Roman" w:hAnsi="Times New Roman" w:cs="Times New Roman"/>
          <w:sz w:val="24"/>
          <w:szCs w:val="24"/>
          <w:lang w:eastAsia="tr-TR"/>
        </w:rPr>
        <w:t xml:space="preserve">ınıfta okuyan </w:t>
      </w:r>
      <w:r w:rsidR="00264600" w:rsidRPr="0037772D">
        <w:rPr>
          <w:rFonts w:ascii="Times New Roman" w:hAnsi="Times New Roman" w:cs="Times New Roman"/>
          <w:sz w:val="24"/>
          <w:szCs w:val="24"/>
        </w:rPr>
        <w:t xml:space="preserve">hemşirelik </w:t>
      </w:r>
      <w:r w:rsidR="00317743" w:rsidRPr="0037772D">
        <w:rPr>
          <w:rFonts w:ascii="Times New Roman" w:hAnsi="Times New Roman" w:cs="Times New Roman"/>
          <w:sz w:val="24"/>
          <w:szCs w:val="24"/>
        </w:rPr>
        <w:t xml:space="preserve">öğrencileriyle yaptıkları çalışmada </w:t>
      </w:r>
      <w:r w:rsidR="00264600" w:rsidRPr="0037772D">
        <w:rPr>
          <w:rFonts w:ascii="Times New Roman" w:hAnsi="Times New Roman" w:cs="Times New Roman"/>
          <w:sz w:val="24"/>
          <w:szCs w:val="24"/>
        </w:rPr>
        <w:t>a</w:t>
      </w:r>
      <w:r w:rsidR="000F6982" w:rsidRPr="0037772D">
        <w:rPr>
          <w:rFonts w:ascii="Times New Roman" w:hAnsi="Times New Roman" w:cs="Times New Roman"/>
          <w:sz w:val="24"/>
          <w:szCs w:val="24"/>
        </w:rPr>
        <w:t>raştırmaya katılan 430 öğrenci</w:t>
      </w:r>
      <w:r w:rsidR="00A56240" w:rsidRPr="0037772D">
        <w:rPr>
          <w:rFonts w:ascii="Times New Roman" w:hAnsi="Times New Roman" w:cs="Times New Roman"/>
          <w:sz w:val="24"/>
          <w:szCs w:val="24"/>
        </w:rPr>
        <w:t xml:space="preserve">nin </w:t>
      </w:r>
      <w:r w:rsidR="00FC45FE" w:rsidRPr="0037772D">
        <w:rPr>
          <w:rFonts w:ascii="Times New Roman" w:eastAsia="Times New Roman" w:hAnsi="Times New Roman" w:cs="Times New Roman"/>
          <w:sz w:val="24"/>
          <w:szCs w:val="24"/>
          <w:lang w:eastAsia="tr-TR"/>
        </w:rPr>
        <w:t>%</w:t>
      </w:r>
      <w:r w:rsidR="008C3005" w:rsidRPr="0037772D">
        <w:rPr>
          <w:rFonts w:ascii="Times New Roman" w:eastAsia="Times New Roman" w:hAnsi="Times New Roman" w:cs="Times New Roman"/>
          <w:sz w:val="24"/>
          <w:szCs w:val="24"/>
          <w:lang w:eastAsia="tr-TR"/>
        </w:rPr>
        <w:t xml:space="preserve">90,2’sinin </w:t>
      </w:r>
      <w:r w:rsidR="00264600" w:rsidRPr="0037772D">
        <w:rPr>
          <w:rFonts w:ascii="Times New Roman" w:eastAsia="Times New Roman" w:hAnsi="Times New Roman" w:cs="Times New Roman"/>
          <w:sz w:val="24"/>
          <w:szCs w:val="24"/>
          <w:lang w:eastAsia="tr-TR"/>
        </w:rPr>
        <w:t>sosyal el yıkama basamaklarına doğru yanıt verdiği</w:t>
      </w:r>
      <w:r w:rsidR="004F5382" w:rsidRPr="0037772D">
        <w:rPr>
          <w:rFonts w:ascii="Times New Roman" w:eastAsia="Times New Roman" w:hAnsi="Times New Roman" w:cs="Times New Roman"/>
          <w:sz w:val="24"/>
          <w:szCs w:val="24"/>
          <w:lang w:eastAsia="tr-TR"/>
        </w:rPr>
        <w:t xml:space="preserve"> belirlenmişt</w:t>
      </w:r>
      <w:r w:rsidR="00705022" w:rsidRPr="0037772D">
        <w:rPr>
          <w:rFonts w:ascii="Times New Roman" w:eastAsia="Times New Roman" w:hAnsi="Times New Roman" w:cs="Times New Roman"/>
          <w:sz w:val="24"/>
          <w:szCs w:val="24"/>
          <w:lang w:eastAsia="tr-TR"/>
        </w:rPr>
        <w:t>ir</w:t>
      </w:r>
      <w:r w:rsidR="0026291C" w:rsidRPr="0037772D">
        <w:rPr>
          <w:rFonts w:ascii="Times New Roman" w:eastAsia="Times New Roman" w:hAnsi="Times New Roman" w:cs="Times New Roman"/>
          <w:sz w:val="24"/>
          <w:szCs w:val="24"/>
          <w:lang w:eastAsia="tr-TR"/>
        </w:rPr>
        <w:t xml:space="preserve">. </w:t>
      </w:r>
      <w:r w:rsidR="00F36384" w:rsidRPr="0037772D">
        <w:rPr>
          <w:rFonts w:ascii="Times New Roman" w:eastAsia="Times New Roman" w:hAnsi="Times New Roman" w:cs="Times New Roman"/>
          <w:sz w:val="24"/>
          <w:szCs w:val="24"/>
          <w:lang w:eastAsia="tr-TR"/>
        </w:rPr>
        <w:t>Araştırma sonucuna göre</w:t>
      </w:r>
      <w:r w:rsidR="004F5382" w:rsidRPr="0037772D">
        <w:rPr>
          <w:rFonts w:ascii="Times New Roman" w:eastAsia="Times New Roman" w:hAnsi="Times New Roman" w:cs="Times New Roman"/>
          <w:sz w:val="24"/>
          <w:szCs w:val="24"/>
          <w:lang w:eastAsia="tr-TR"/>
        </w:rPr>
        <w:t xml:space="preserve"> </w:t>
      </w:r>
      <w:r w:rsidR="00F36384" w:rsidRPr="0037772D">
        <w:rPr>
          <w:rFonts w:ascii="Times New Roman" w:eastAsia="Times New Roman" w:hAnsi="Times New Roman" w:cs="Times New Roman"/>
          <w:sz w:val="24"/>
          <w:szCs w:val="24"/>
          <w:lang w:eastAsia="tr-TR"/>
        </w:rPr>
        <w:t>hemşirelik öğrencilerine mezuniyet öncesinde el hijyeni hakkında eğitimler planlanması gerektiği önerisinde bulunmuşlardır</w:t>
      </w:r>
      <w:r w:rsidR="00D977E2" w:rsidRPr="0037772D">
        <w:rPr>
          <w:rFonts w:ascii="Times New Roman" w:eastAsia="Times New Roman" w:hAnsi="Times New Roman" w:cs="Times New Roman"/>
          <w:sz w:val="24"/>
          <w:szCs w:val="24"/>
          <w:lang w:eastAsia="tr-TR"/>
        </w:rPr>
        <w:t xml:space="preserve"> (Turan ve ark, 2017)</w:t>
      </w:r>
      <w:r w:rsidR="00F36384" w:rsidRPr="0037772D">
        <w:rPr>
          <w:rFonts w:ascii="Times New Roman" w:eastAsia="Times New Roman" w:hAnsi="Times New Roman" w:cs="Times New Roman"/>
          <w:sz w:val="24"/>
          <w:szCs w:val="24"/>
          <w:lang w:eastAsia="tr-TR"/>
        </w:rPr>
        <w:t xml:space="preserve">. </w:t>
      </w:r>
      <w:r w:rsidR="002B13FA" w:rsidRPr="0037772D">
        <w:rPr>
          <w:rFonts w:ascii="Times New Roman" w:eastAsia="Times New Roman" w:hAnsi="Times New Roman" w:cs="Times New Roman"/>
          <w:sz w:val="24"/>
          <w:szCs w:val="24"/>
          <w:lang w:eastAsia="tr-TR"/>
        </w:rPr>
        <w:t>Çalışmamızın son</w:t>
      </w:r>
      <w:r w:rsidR="00C2114B" w:rsidRPr="0037772D">
        <w:rPr>
          <w:rFonts w:ascii="Times New Roman" w:eastAsia="Times New Roman" w:hAnsi="Times New Roman" w:cs="Times New Roman"/>
          <w:sz w:val="24"/>
          <w:szCs w:val="24"/>
          <w:lang w:eastAsia="tr-TR"/>
        </w:rPr>
        <w:t>ucunda ise öğrencilerin</w:t>
      </w:r>
      <w:r w:rsidR="00F12418" w:rsidRPr="0037772D">
        <w:rPr>
          <w:rFonts w:ascii="Times New Roman" w:eastAsia="Times New Roman" w:hAnsi="Times New Roman" w:cs="Times New Roman"/>
          <w:sz w:val="24"/>
          <w:szCs w:val="24"/>
          <w:lang w:eastAsia="tr-TR"/>
        </w:rPr>
        <w:t xml:space="preserve"> </w:t>
      </w:r>
      <w:r w:rsidR="00FC45FE" w:rsidRPr="0037772D">
        <w:rPr>
          <w:rFonts w:ascii="Times New Roman" w:eastAsia="Times New Roman" w:hAnsi="Times New Roman" w:cs="Times New Roman"/>
          <w:sz w:val="24"/>
          <w:szCs w:val="24"/>
          <w:lang w:eastAsia="tr-TR"/>
        </w:rPr>
        <w:t>%</w:t>
      </w:r>
      <w:r w:rsidR="00C2114B" w:rsidRPr="0037772D">
        <w:rPr>
          <w:rFonts w:ascii="Times New Roman" w:eastAsia="Times New Roman" w:hAnsi="Times New Roman" w:cs="Times New Roman"/>
          <w:sz w:val="24"/>
          <w:szCs w:val="24"/>
          <w:lang w:eastAsia="tr-TR"/>
        </w:rPr>
        <w:t>42,5’</w:t>
      </w:r>
      <w:r w:rsidR="002B13FA" w:rsidRPr="0037772D">
        <w:rPr>
          <w:rFonts w:ascii="Times New Roman" w:eastAsia="Times New Roman" w:hAnsi="Times New Roman" w:cs="Times New Roman"/>
          <w:sz w:val="24"/>
          <w:szCs w:val="24"/>
          <w:lang w:eastAsia="tr-TR"/>
        </w:rPr>
        <w:t>nin sosyal el yıkama basamaklarını doğru ol</w:t>
      </w:r>
      <w:r w:rsidR="008C3005" w:rsidRPr="0037772D">
        <w:rPr>
          <w:rFonts w:ascii="Times New Roman" w:eastAsia="Times New Roman" w:hAnsi="Times New Roman" w:cs="Times New Roman"/>
          <w:sz w:val="24"/>
          <w:szCs w:val="24"/>
          <w:lang w:eastAsia="tr-TR"/>
        </w:rPr>
        <w:t>arak bildikleri belirlenmiştir</w:t>
      </w:r>
      <w:r w:rsidR="00317743" w:rsidRPr="0037772D">
        <w:rPr>
          <w:rFonts w:ascii="Times New Roman" w:eastAsia="Times New Roman" w:hAnsi="Times New Roman" w:cs="Times New Roman"/>
          <w:sz w:val="24"/>
          <w:szCs w:val="24"/>
          <w:lang w:eastAsia="tr-TR"/>
        </w:rPr>
        <w:t xml:space="preserve"> (Tablo 24)</w:t>
      </w:r>
      <w:r w:rsidR="008C3005" w:rsidRPr="0037772D">
        <w:rPr>
          <w:rFonts w:ascii="Times New Roman" w:eastAsia="Times New Roman" w:hAnsi="Times New Roman" w:cs="Times New Roman"/>
          <w:sz w:val="24"/>
          <w:szCs w:val="24"/>
          <w:lang w:eastAsia="tr-TR"/>
        </w:rPr>
        <w:t>. Çalışmamızın sonuçları</w:t>
      </w:r>
      <w:r w:rsidR="00FB39DB" w:rsidRPr="0037772D">
        <w:rPr>
          <w:rFonts w:ascii="Times New Roman" w:eastAsia="Times New Roman" w:hAnsi="Times New Roman" w:cs="Times New Roman"/>
          <w:sz w:val="24"/>
          <w:szCs w:val="24"/>
          <w:lang w:eastAsia="tr-TR"/>
        </w:rPr>
        <w:t>nın</w:t>
      </w:r>
      <w:r w:rsidR="008C3005" w:rsidRPr="0037772D">
        <w:rPr>
          <w:rFonts w:ascii="Times New Roman" w:eastAsia="Times New Roman" w:hAnsi="Times New Roman" w:cs="Times New Roman"/>
          <w:sz w:val="24"/>
          <w:szCs w:val="24"/>
          <w:lang w:eastAsia="tr-TR"/>
        </w:rPr>
        <w:t xml:space="preserve"> bu çalışmaların s</w:t>
      </w:r>
      <w:r w:rsidR="006B4E46" w:rsidRPr="0037772D">
        <w:rPr>
          <w:rFonts w:ascii="Times New Roman" w:eastAsia="Times New Roman" w:hAnsi="Times New Roman" w:cs="Times New Roman"/>
          <w:sz w:val="24"/>
          <w:szCs w:val="24"/>
          <w:lang w:eastAsia="tr-TR"/>
        </w:rPr>
        <w:t>onuçlarına göre oldukça düşük olduğu belirlenmiştir</w:t>
      </w:r>
      <w:r w:rsidR="008C3005" w:rsidRPr="0037772D">
        <w:rPr>
          <w:rFonts w:ascii="Times New Roman" w:eastAsia="Times New Roman" w:hAnsi="Times New Roman" w:cs="Times New Roman"/>
          <w:sz w:val="24"/>
          <w:szCs w:val="24"/>
          <w:lang w:eastAsia="tr-TR"/>
        </w:rPr>
        <w:t>.</w:t>
      </w:r>
      <w:r w:rsidR="00B01462" w:rsidRPr="0037772D">
        <w:rPr>
          <w:rFonts w:ascii="Times New Roman" w:eastAsia="Times New Roman" w:hAnsi="Times New Roman" w:cs="Times New Roman"/>
          <w:sz w:val="24"/>
          <w:szCs w:val="24"/>
          <w:lang w:eastAsia="tr-TR"/>
        </w:rPr>
        <w:t xml:space="preserve"> </w:t>
      </w:r>
      <w:r w:rsidR="00317743" w:rsidRPr="0037772D">
        <w:rPr>
          <w:rFonts w:ascii="Times New Roman" w:eastAsia="Times New Roman" w:hAnsi="Times New Roman" w:cs="Times New Roman"/>
          <w:sz w:val="24"/>
          <w:szCs w:val="24"/>
          <w:lang w:eastAsia="tr-TR"/>
        </w:rPr>
        <w:t>Araştırmamıza katılan diş hekimliği</w:t>
      </w:r>
      <w:r w:rsidR="00B01462" w:rsidRPr="0037772D">
        <w:rPr>
          <w:rFonts w:ascii="Times New Roman" w:eastAsia="Times New Roman" w:hAnsi="Times New Roman" w:cs="Times New Roman"/>
          <w:sz w:val="24"/>
          <w:szCs w:val="24"/>
          <w:lang w:eastAsia="tr-TR"/>
        </w:rPr>
        <w:t xml:space="preserve"> fakültesi </w:t>
      </w:r>
      <w:r w:rsidR="00317743" w:rsidRPr="0037772D">
        <w:rPr>
          <w:rFonts w:ascii="Times New Roman" w:eastAsia="Times New Roman" w:hAnsi="Times New Roman" w:cs="Times New Roman"/>
          <w:sz w:val="24"/>
          <w:szCs w:val="24"/>
          <w:lang w:eastAsia="tr-TR"/>
        </w:rPr>
        <w:t>öğrencileri</w:t>
      </w:r>
      <w:r w:rsidR="00B01462" w:rsidRPr="0037772D">
        <w:rPr>
          <w:rFonts w:ascii="Times New Roman" w:eastAsia="Times New Roman" w:hAnsi="Times New Roman" w:cs="Times New Roman"/>
          <w:sz w:val="24"/>
          <w:szCs w:val="24"/>
          <w:lang w:eastAsia="tr-TR"/>
        </w:rPr>
        <w:t>nin</w:t>
      </w:r>
      <w:r w:rsidR="00317743" w:rsidRPr="0037772D">
        <w:rPr>
          <w:rFonts w:ascii="Times New Roman" w:eastAsia="Times New Roman" w:hAnsi="Times New Roman" w:cs="Times New Roman"/>
          <w:sz w:val="24"/>
          <w:szCs w:val="24"/>
          <w:lang w:eastAsia="tr-TR"/>
        </w:rPr>
        <w:t xml:space="preserve"> %57,9’u</w:t>
      </w:r>
      <w:r w:rsidR="00B01462" w:rsidRPr="0037772D">
        <w:rPr>
          <w:rFonts w:ascii="Times New Roman" w:eastAsia="Times New Roman" w:hAnsi="Times New Roman" w:cs="Times New Roman"/>
          <w:sz w:val="24"/>
          <w:szCs w:val="24"/>
          <w:lang w:eastAsia="tr-TR"/>
        </w:rPr>
        <w:t>nun</w:t>
      </w:r>
      <w:r w:rsidR="00D56A2C" w:rsidRPr="0037772D">
        <w:rPr>
          <w:rFonts w:ascii="Times New Roman" w:eastAsia="Times New Roman" w:hAnsi="Times New Roman" w:cs="Times New Roman"/>
          <w:sz w:val="24"/>
          <w:szCs w:val="24"/>
          <w:lang w:eastAsia="tr-TR"/>
        </w:rPr>
        <w:t xml:space="preserve"> HE’yi</w:t>
      </w:r>
      <w:r w:rsidR="00317743" w:rsidRPr="0037772D">
        <w:rPr>
          <w:rFonts w:ascii="Times New Roman" w:eastAsia="Times New Roman" w:hAnsi="Times New Roman" w:cs="Times New Roman"/>
          <w:sz w:val="24"/>
          <w:szCs w:val="24"/>
          <w:lang w:eastAsia="tr-TR"/>
        </w:rPr>
        <w:t xml:space="preserve"> önlemenin en etkili ve kolay yo</w:t>
      </w:r>
      <w:r w:rsidR="00B01462" w:rsidRPr="0037772D">
        <w:rPr>
          <w:rFonts w:ascii="Times New Roman" w:eastAsia="Times New Roman" w:hAnsi="Times New Roman" w:cs="Times New Roman"/>
          <w:sz w:val="24"/>
          <w:szCs w:val="24"/>
          <w:lang w:eastAsia="tr-TR"/>
        </w:rPr>
        <w:t>lunun el yıkamak olduğunu bi</w:t>
      </w:r>
      <w:r w:rsidR="00FC45FE" w:rsidRPr="0037772D">
        <w:rPr>
          <w:rFonts w:ascii="Times New Roman" w:eastAsia="Times New Roman" w:hAnsi="Times New Roman" w:cs="Times New Roman"/>
          <w:sz w:val="24"/>
          <w:szCs w:val="24"/>
          <w:lang w:eastAsia="tr-TR"/>
        </w:rPr>
        <w:t>lmelerine rağmen öğrencilerin %</w:t>
      </w:r>
      <w:r w:rsidR="00B01462" w:rsidRPr="0037772D">
        <w:rPr>
          <w:rFonts w:ascii="Times New Roman" w:eastAsia="Times New Roman" w:hAnsi="Times New Roman" w:cs="Times New Roman"/>
          <w:sz w:val="24"/>
          <w:szCs w:val="24"/>
          <w:lang w:eastAsia="tr-TR"/>
        </w:rPr>
        <w:t xml:space="preserve">57,5’inin sosyal el yıkama basamakları hakkında bilgilerinin yetersiz </w:t>
      </w:r>
      <w:r w:rsidR="00E96A52" w:rsidRPr="0037772D">
        <w:rPr>
          <w:rFonts w:ascii="Times New Roman" w:eastAsia="Times New Roman" w:hAnsi="Times New Roman" w:cs="Times New Roman"/>
          <w:sz w:val="24"/>
          <w:szCs w:val="24"/>
          <w:lang w:eastAsia="tr-TR"/>
        </w:rPr>
        <w:t>olması bilgiyi tam olarak uygulayamadıklarını</w:t>
      </w:r>
      <w:r w:rsidR="00F307FB" w:rsidRPr="0037772D">
        <w:rPr>
          <w:rFonts w:ascii="Times New Roman" w:eastAsia="Times New Roman" w:hAnsi="Times New Roman" w:cs="Times New Roman"/>
          <w:sz w:val="24"/>
          <w:szCs w:val="24"/>
          <w:lang w:eastAsia="tr-TR"/>
        </w:rPr>
        <w:t xml:space="preserve"> göstermektedir (Tablo 24). </w:t>
      </w:r>
      <w:r w:rsidR="004109CB" w:rsidRPr="0037772D">
        <w:rPr>
          <w:rFonts w:ascii="Times New Roman" w:eastAsia="Times New Roman" w:hAnsi="Times New Roman" w:cs="Times New Roman"/>
          <w:sz w:val="24"/>
          <w:szCs w:val="24"/>
          <w:lang w:eastAsia="tr-TR"/>
        </w:rPr>
        <w:t xml:space="preserve">Bunun nedeni öğrencilerimizin </w:t>
      </w:r>
      <w:r w:rsidR="00D85297" w:rsidRPr="0037772D">
        <w:rPr>
          <w:rFonts w:ascii="Times New Roman" w:eastAsia="Times New Roman" w:hAnsi="Times New Roman" w:cs="Times New Roman"/>
          <w:sz w:val="24"/>
          <w:szCs w:val="24"/>
          <w:lang w:eastAsia="tr-TR"/>
        </w:rPr>
        <w:t xml:space="preserve">enfeksiyon hastalıkları </w:t>
      </w:r>
      <w:r w:rsidR="004E15A2" w:rsidRPr="0037772D">
        <w:rPr>
          <w:rFonts w:ascii="Times New Roman" w:eastAsia="Times New Roman" w:hAnsi="Times New Roman" w:cs="Times New Roman"/>
          <w:sz w:val="24"/>
          <w:szCs w:val="24"/>
          <w:lang w:eastAsia="tr-TR"/>
        </w:rPr>
        <w:t>konusunda dersl</w:t>
      </w:r>
      <w:r w:rsidR="00622CF2" w:rsidRPr="0037772D">
        <w:rPr>
          <w:rFonts w:ascii="Times New Roman" w:eastAsia="Times New Roman" w:hAnsi="Times New Roman" w:cs="Times New Roman"/>
          <w:sz w:val="24"/>
          <w:szCs w:val="24"/>
          <w:lang w:eastAsia="tr-TR"/>
        </w:rPr>
        <w:t xml:space="preserve">erinin olmasına </w:t>
      </w:r>
      <w:r w:rsidR="00FC45FE" w:rsidRPr="0037772D">
        <w:rPr>
          <w:rFonts w:ascii="Times New Roman" w:eastAsia="Times New Roman" w:hAnsi="Times New Roman" w:cs="Times New Roman"/>
          <w:sz w:val="24"/>
          <w:szCs w:val="24"/>
          <w:lang w:eastAsia="tr-TR"/>
        </w:rPr>
        <w:t xml:space="preserve">rağmen, </w:t>
      </w:r>
      <w:r w:rsidR="006B4E46" w:rsidRPr="0037772D">
        <w:rPr>
          <w:rFonts w:ascii="Times New Roman" w:eastAsia="Times New Roman" w:hAnsi="Times New Roman" w:cs="Times New Roman"/>
          <w:sz w:val="24"/>
          <w:szCs w:val="24"/>
          <w:lang w:eastAsia="tr-TR"/>
        </w:rPr>
        <w:t>mesleki derslerine</w:t>
      </w:r>
      <w:r w:rsidR="006716DA" w:rsidRPr="0037772D">
        <w:rPr>
          <w:rFonts w:ascii="Times New Roman" w:eastAsia="Times New Roman" w:hAnsi="Times New Roman" w:cs="Times New Roman"/>
          <w:sz w:val="24"/>
          <w:szCs w:val="24"/>
          <w:lang w:eastAsia="tr-TR"/>
        </w:rPr>
        <w:t xml:space="preserve"> </w:t>
      </w:r>
      <w:r w:rsidR="006B4E46" w:rsidRPr="0037772D">
        <w:rPr>
          <w:rFonts w:ascii="Times New Roman" w:eastAsia="Times New Roman" w:hAnsi="Times New Roman" w:cs="Times New Roman"/>
          <w:sz w:val="24"/>
          <w:szCs w:val="24"/>
          <w:lang w:eastAsia="tr-TR"/>
        </w:rPr>
        <w:t>daha fazla yönelip</w:t>
      </w:r>
      <w:r w:rsidR="006716DA" w:rsidRPr="0037772D">
        <w:rPr>
          <w:rFonts w:ascii="Times New Roman" w:eastAsia="Times New Roman" w:hAnsi="Times New Roman" w:cs="Times New Roman"/>
          <w:sz w:val="24"/>
          <w:szCs w:val="24"/>
          <w:lang w:eastAsia="tr-TR"/>
        </w:rPr>
        <w:t xml:space="preserve"> </w:t>
      </w:r>
      <w:r w:rsidR="004E15A2" w:rsidRPr="0037772D">
        <w:rPr>
          <w:rFonts w:ascii="Times New Roman" w:eastAsia="Times New Roman" w:hAnsi="Times New Roman" w:cs="Times New Roman"/>
          <w:sz w:val="24"/>
          <w:szCs w:val="24"/>
          <w:lang w:eastAsia="tr-TR"/>
        </w:rPr>
        <w:t>bu konuyu önemseme</w:t>
      </w:r>
      <w:r w:rsidR="006716DA" w:rsidRPr="0037772D">
        <w:rPr>
          <w:rFonts w:ascii="Times New Roman" w:eastAsia="Times New Roman" w:hAnsi="Times New Roman" w:cs="Times New Roman"/>
          <w:sz w:val="24"/>
          <w:szCs w:val="24"/>
          <w:lang w:eastAsia="tr-TR"/>
        </w:rPr>
        <w:t>melerinden</w:t>
      </w:r>
      <w:r w:rsidR="004E15A2" w:rsidRPr="0037772D">
        <w:rPr>
          <w:rFonts w:ascii="Times New Roman" w:eastAsia="Times New Roman" w:hAnsi="Times New Roman" w:cs="Times New Roman"/>
          <w:sz w:val="24"/>
          <w:szCs w:val="24"/>
          <w:lang w:eastAsia="tr-TR"/>
        </w:rPr>
        <w:t xml:space="preserve"> </w:t>
      </w:r>
      <w:r w:rsidR="00090E7D" w:rsidRPr="0037772D">
        <w:rPr>
          <w:rFonts w:ascii="Times New Roman" w:eastAsia="Times New Roman" w:hAnsi="Times New Roman" w:cs="Times New Roman"/>
          <w:sz w:val="24"/>
          <w:szCs w:val="24"/>
          <w:lang w:eastAsia="tr-TR"/>
        </w:rPr>
        <w:t>yada bu</w:t>
      </w:r>
      <w:r w:rsidR="009B7CD6" w:rsidRPr="0037772D">
        <w:rPr>
          <w:rFonts w:ascii="Times New Roman" w:eastAsia="Times New Roman" w:hAnsi="Times New Roman" w:cs="Times New Roman"/>
          <w:sz w:val="24"/>
          <w:szCs w:val="24"/>
          <w:lang w:eastAsia="tr-TR"/>
        </w:rPr>
        <w:t xml:space="preserve"> konudaki bilgi eksi</w:t>
      </w:r>
      <w:r w:rsidR="005533AB" w:rsidRPr="0037772D">
        <w:rPr>
          <w:rFonts w:ascii="Times New Roman" w:eastAsia="Times New Roman" w:hAnsi="Times New Roman" w:cs="Times New Roman"/>
          <w:sz w:val="24"/>
          <w:szCs w:val="24"/>
          <w:lang w:eastAsia="tr-TR"/>
        </w:rPr>
        <w:t>kliklerinin derslerde teorik olarak verilen konuların</w:t>
      </w:r>
      <w:r w:rsidR="00B01462" w:rsidRPr="0037772D">
        <w:rPr>
          <w:rFonts w:ascii="Times New Roman" w:eastAsia="Times New Roman" w:hAnsi="Times New Roman" w:cs="Times New Roman"/>
          <w:sz w:val="24"/>
          <w:szCs w:val="24"/>
          <w:lang w:eastAsia="tr-TR"/>
        </w:rPr>
        <w:t xml:space="preserve"> yeterince tekrar edilmemesi sonucunda bu bilgilerin </w:t>
      </w:r>
      <w:r w:rsidR="005533AB" w:rsidRPr="0037772D">
        <w:rPr>
          <w:rFonts w:ascii="Times New Roman" w:eastAsia="Times New Roman" w:hAnsi="Times New Roman" w:cs="Times New Roman"/>
          <w:sz w:val="24"/>
          <w:szCs w:val="24"/>
          <w:lang w:eastAsia="tr-TR"/>
        </w:rPr>
        <w:t>zamanla unutulmasından</w:t>
      </w:r>
      <w:r w:rsidR="009C34DE" w:rsidRPr="0037772D">
        <w:rPr>
          <w:rFonts w:ascii="Times New Roman" w:eastAsia="Times New Roman" w:hAnsi="Times New Roman" w:cs="Times New Roman"/>
          <w:sz w:val="24"/>
          <w:szCs w:val="24"/>
          <w:lang w:eastAsia="tr-TR"/>
        </w:rPr>
        <w:t xml:space="preserve"> kaynaklandığı düşünülmektedir.</w:t>
      </w:r>
      <w:r w:rsidR="00FC45FE" w:rsidRPr="0037772D">
        <w:rPr>
          <w:rFonts w:ascii="Times New Roman" w:eastAsia="Times New Roman" w:hAnsi="Times New Roman" w:cs="Times New Roman"/>
          <w:sz w:val="24"/>
          <w:szCs w:val="24"/>
          <w:lang w:eastAsia="tr-TR"/>
        </w:rPr>
        <w:t xml:space="preserve"> Dönem 2’de yer almakta olan Enfeksiyon Hastalıkları ve Mikrobiyoloji Ders başlıkları ve içerikleri incelendiğinde bu konunun yer almaması dikkat çekmektedir. </w:t>
      </w:r>
    </w:p>
    <w:p w:rsidR="00FF40DC" w:rsidRPr="0037772D" w:rsidRDefault="00D34C5E" w:rsidP="00353D49">
      <w:pPr>
        <w:spacing w:after="0" w:line="360" w:lineRule="auto"/>
        <w:ind w:firstLine="708"/>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sz w:val="24"/>
          <w:szCs w:val="24"/>
          <w:lang w:eastAsia="tr-TR"/>
        </w:rPr>
        <w:t>Hastalık yapan mikroorganizmaların potansiyel taşıyıcısı e</w:t>
      </w:r>
      <w:r w:rsidR="00C051A7" w:rsidRPr="0037772D">
        <w:rPr>
          <w:rFonts w:ascii="Times New Roman" w:eastAsia="Times New Roman" w:hAnsi="Times New Roman" w:cs="Times New Roman"/>
          <w:sz w:val="24"/>
          <w:szCs w:val="24"/>
          <w:lang w:eastAsia="tr-TR"/>
        </w:rPr>
        <w:t>llerimiz olduğu için el hijyenindeki asıl amaç ellerimizdeki patojen mikroorganizmaların hızlıca ve etkin şekilde uzaklaştırılmasıdır. Cildimizin yüzeyel tabakasında geçici flora bakterileri yaşayabilmek</w:t>
      </w:r>
      <w:r w:rsidR="00CA55E5" w:rsidRPr="0037772D">
        <w:rPr>
          <w:rFonts w:ascii="Times New Roman" w:eastAsia="Times New Roman" w:hAnsi="Times New Roman" w:cs="Times New Roman"/>
          <w:sz w:val="24"/>
          <w:szCs w:val="24"/>
          <w:lang w:eastAsia="tr-TR"/>
        </w:rPr>
        <w:t xml:space="preserve">tedir. </w:t>
      </w:r>
      <w:r w:rsidRPr="0037772D">
        <w:rPr>
          <w:rFonts w:ascii="Times New Roman" w:eastAsia="Times New Roman" w:hAnsi="Times New Roman" w:cs="Times New Roman"/>
          <w:sz w:val="24"/>
          <w:szCs w:val="24"/>
          <w:lang w:eastAsia="tr-TR"/>
        </w:rPr>
        <w:t>Sadece el hijyeninin sağlanmasıyla hastalık etkeni olan</w:t>
      </w:r>
      <w:r w:rsidR="00C2114B" w:rsidRPr="0037772D">
        <w:rPr>
          <w:rFonts w:ascii="Times New Roman" w:eastAsia="Times New Roman" w:hAnsi="Times New Roman" w:cs="Times New Roman"/>
          <w:sz w:val="24"/>
          <w:szCs w:val="24"/>
          <w:lang w:eastAsia="tr-TR"/>
        </w:rPr>
        <w:t xml:space="preserve"> bu bakterilerin tamamına yakı</w:t>
      </w:r>
      <w:r w:rsidRPr="0037772D">
        <w:rPr>
          <w:rFonts w:ascii="Times New Roman" w:eastAsia="Times New Roman" w:hAnsi="Times New Roman" w:cs="Times New Roman"/>
          <w:sz w:val="24"/>
          <w:szCs w:val="24"/>
          <w:lang w:eastAsia="tr-TR"/>
        </w:rPr>
        <w:t>nı uzaklaştırılarak HE’</w:t>
      </w:r>
      <w:r w:rsidR="00F12418" w:rsidRPr="0037772D">
        <w:rPr>
          <w:rFonts w:ascii="Times New Roman" w:eastAsia="Times New Roman" w:hAnsi="Times New Roman" w:cs="Times New Roman"/>
          <w:sz w:val="24"/>
          <w:szCs w:val="24"/>
          <w:lang w:eastAsia="tr-TR"/>
        </w:rPr>
        <w:t>yi</w:t>
      </w:r>
      <w:r w:rsidRPr="0037772D">
        <w:rPr>
          <w:rFonts w:ascii="Times New Roman" w:eastAsia="Times New Roman" w:hAnsi="Times New Roman" w:cs="Times New Roman"/>
          <w:sz w:val="24"/>
          <w:szCs w:val="24"/>
          <w:lang w:eastAsia="tr-TR"/>
        </w:rPr>
        <w:t xml:space="preserve"> önlemek mümkündür. </w:t>
      </w:r>
      <w:r w:rsidR="00CA55E5" w:rsidRPr="0037772D">
        <w:rPr>
          <w:rFonts w:ascii="Times New Roman" w:eastAsia="Times New Roman" w:hAnsi="Times New Roman" w:cs="Times New Roman"/>
          <w:sz w:val="24"/>
          <w:szCs w:val="24"/>
          <w:lang w:eastAsia="tr-TR"/>
        </w:rPr>
        <w:t xml:space="preserve">Elimize alkol bazlı el antiseptiklerinden </w:t>
      </w:r>
      <w:r w:rsidR="00C051A7" w:rsidRPr="0037772D">
        <w:rPr>
          <w:rFonts w:ascii="Times New Roman" w:eastAsia="Times New Roman" w:hAnsi="Times New Roman" w:cs="Times New Roman"/>
          <w:sz w:val="24"/>
          <w:szCs w:val="24"/>
          <w:lang w:eastAsia="tr-TR"/>
        </w:rPr>
        <w:t xml:space="preserve">3-5 ml alınarak </w:t>
      </w:r>
      <w:r w:rsidR="00CA55E5" w:rsidRPr="0037772D">
        <w:rPr>
          <w:rFonts w:ascii="Times New Roman" w:eastAsia="Times New Roman" w:hAnsi="Times New Roman" w:cs="Times New Roman"/>
          <w:sz w:val="24"/>
          <w:szCs w:val="24"/>
          <w:lang w:eastAsia="tr-TR"/>
        </w:rPr>
        <w:t xml:space="preserve">her iki elin tüm yüzeylerine antiseptik solüsyon temas edecek şekilde </w:t>
      </w:r>
      <w:r w:rsidR="00C051A7" w:rsidRPr="0037772D">
        <w:rPr>
          <w:rFonts w:ascii="Times New Roman" w:eastAsia="Times New Roman" w:hAnsi="Times New Roman" w:cs="Times New Roman"/>
          <w:sz w:val="24"/>
          <w:szCs w:val="24"/>
          <w:lang w:eastAsia="tr-TR"/>
        </w:rPr>
        <w:t xml:space="preserve">tüm eller </w:t>
      </w:r>
      <w:r w:rsidR="00CA55E5" w:rsidRPr="0037772D">
        <w:rPr>
          <w:rFonts w:ascii="Times New Roman" w:eastAsia="Times New Roman" w:hAnsi="Times New Roman" w:cs="Times New Roman"/>
          <w:sz w:val="24"/>
          <w:szCs w:val="24"/>
          <w:lang w:eastAsia="tr-TR"/>
        </w:rPr>
        <w:t xml:space="preserve">kuruyuncaya kadar </w:t>
      </w:r>
      <w:r w:rsidR="00C051A7" w:rsidRPr="0037772D">
        <w:rPr>
          <w:rFonts w:ascii="Times New Roman" w:eastAsia="Times New Roman" w:hAnsi="Times New Roman" w:cs="Times New Roman"/>
          <w:sz w:val="24"/>
          <w:szCs w:val="24"/>
          <w:lang w:eastAsia="tr-TR"/>
        </w:rPr>
        <w:t>ovalanır</w:t>
      </w:r>
      <w:r w:rsidR="006B4E46" w:rsidRPr="0037772D">
        <w:rPr>
          <w:rFonts w:ascii="Times New Roman" w:eastAsia="Times New Roman" w:hAnsi="Times New Roman" w:cs="Times New Roman"/>
          <w:sz w:val="24"/>
          <w:szCs w:val="24"/>
          <w:lang w:eastAsia="tr-TR"/>
        </w:rPr>
        <w:t>.</w:t>
      </w:r>
      <w:r w:rsidR="00C051A7" w:rsidRPr="0037772D">
        <w:rPr>
          <w:rFonts w:ascii="Times New Roman" w:eastAsia="Times New Roman" w:hAnsi="Times New Roman" w:cs="Times New Roman"/>
          <w:sz w:val="24"/>
          <w:szCs w:val="24"/>
          <w:lang w:eastAsia="tr-TR"/>
        </w:rPr>
        <w:t xml:space="preserve"> Bu uygulama ile</w:t>
      </w:r>
      <w:r w:rsidR="006B4E46" w:rsidRPr="0037772D">
        <w:rPr>
          <w:rFonts w:ascii="Times New Roman" w:eastAsia="Times New Roman" w:hAnsi="Times New Roman" w:cs="Times New Roman"/>
          <w:sz w:val="24"/>
          <w:szCs w:val="24"/>
          <w:lang w:eastAsia="tr-TR"/>
        </w:rPr>
        <w:t xml:space="preserve"> hastalık yapma olasılığı yüksek olan</w:t>
      </w:r>
      <w:r w:rsidR="00C051A7" w:rsidRPr="0037772D">
        <w:rPr>
          <w:rFonts w:ascii="Times New Roman" w:eastAsia="Times New Roman" w:hAnsi="Times New Roman" w:cs="Times New Roman"/>
          <w:sz w:val="24"/>
          <w:szCs w:val="24"/>
          <w:lang w:eastAsia="tr-TR"/>
        </w:rPr>
        <w:t xml:space="preserve"> </w:t>
      </w:r>
      <w:r w:rsidR="00CA55E5" w:rsidRPr="0037772D">
        <w:rPr>
          <w:rFonts w:ascii="Times New Roman" w:eastAsia="Times New Roman" w:hAnsi="Times New Roman" w:cs="Times New Roman"/>
          <w:sz w:val="24"/>
          <w:szCs w:val="24"/>
          <w:lang w:eastAsia="tr-TR"/>
        </w:rPr>
        <w:t>geçici flora bak</w:t>
      </w:r>
      <w:r w:rsidR="006716DA" w:rsidRPr="0037772D">
        <w:rPr>
          <w:rFonts w:ascii="Times New Roman" w:eastAsia="Times New Roman" w:hAnsi="Times New Roman" w:cs="Times New Roman"/>
          <w:sz w:val="24"/>
          <w:szCs w:val="24"/>
          <w:lang w:eastAsia="tr-TR"/>
        </w:rPr>
        <w:t xml:space="preserve">terilerinin çoğu uzaklaştırılmaktadır </w:t>
      </w:r>
      <w:r w:rsidR="00CA55E5" w:rsidRPr="0037772D">
        <w:rPr>
          <w:rFonts w:ascii="Times New Roman" w:eastAsia="Times New Roman" w:hAnsi="Times New Roman" w:cs="Times New Roman"/>
          <w:sz w:val="24"/>
          <w:szCs w:val="24"/>
          <w:lang w:eastAsia="tr-TR"/>
        </w:rPr>
        <w:t>(Günaydın, 2011).</w:t>
      </w:r>
      <w:r w:rsidR="007944CF" w:rsidRPr="0037772D">
        <w:rPr>
          <w:rFonts w:ascii="Times New Roman" w:eastAsia="Times New Roman" w:hAnsi="Times New Roman" w:cs="Times New Roman"/>
          <w:sz w:val="24"/>
          <w:szCs w:val="24"/>
          <w:lang w:eastAsia="tr-TR"/>
        </w:rPr>
        <w:t xml:space="preserve"> Artan ve arka</w:t>
      </w:r>
      <w:r w:rsidR="00090E7D" w:rsidRPr="0037772D">
        <w:rPr>
          <w:rFonts w:ascii="Times New Roman" w:eastAsia="Times New Roman" w:hAnsi="Times New Roman" w:cs="Times New Roman"/>
          <w:sz w:val="24"/>
          <w:szCs w:val="24"/>
          <w:lang w:eastAsia="tr-TR"/>
        </w:rPr>
        <w:t xml:space="preserve">daşlarının Erciyes Üniversitesinde okuyan </w:t>
      </w:r>
      <w:r w:rsidR="00D56A2C" w:rsidRPr="0037772D">
        <w:rPr>
          <w:rFonts w:ascii="Times New Roman" w:eastAsia="Times New Roman" w:hAnsi="Times New Roman" w:cs="Times New Roman"/>
          <w:sz w:val="24"/>
          <w:szCs w:val="24"/>
          <w:lang w:eastAsia="tr-TR"/>
        </w:rPr>
        <w:t>araştırmaya katılmayı kabul eden</w:t>
      </w:r>
      <w:r w:rsidR="007944CF" w:rsidRPr="0037772D">
        <w:rPr>
          <w:rFonts w:ascii="Times New Roman" w:eastAsia="Times New Roman" w:hAnsi="Times New Roman" w:cs="Times New Roman"/>
          <w:sz w:val="24"/>
          <w:szCs w:val="24"/>
          <w:lang w:eastAsia="tr-TR"/>
        </w:rPr>
        <w:t xml:space="preserve"> 321 ö</w:t>
      </w:r>
      <w:r w:rsidR="00D56A2C" w:rsidRPr="0037772D">
        <w:rPr>
          <w:rFonts w:ascii="Times New Roman" w:eastAsia="Times New Roman" w:hAnsi="Times New Roman" w:cs="Times New Roman"/>
          <w:sz w:val="24"/>
          <w:szCs w:val="24"/>
          <w:lang w:eastAsia="tr-TR"/>
        </w:rPr>
        <w:t xml:space="preserve">ğrenci ile </w:t>
      </w:r>
      <w:r w:rsidR="007944CF" w:rsidRPr="0037772D">
        <w:rPr>
          <w:rFonts w:ascii="Times New Roman" w:eastAsia="Times New Roman" w:hAnsi="Times New Roman" w:cs="Times New Roman"/>
          <w:sz w:val="24"/>
          <w:szCs w:val="24"/>
          <w:lang w:eastAsia="tr-TR"/>
        </w:rPr>
        <w:t>yaptıkları çalışmada alk</w:t>
      </w:r>
      <w:r w:rsidR="00C52545" w:rsidRPr="0037772D">
        <w:rPr>
          <w:rFonts w:ascii="Times New Roman" w:eastAsia="Times New Roman" w:hAnsi="Times New Roman" w:cs="Times New Roman"/>
          <w:sz w:val="24"/>
          <w:szCs w:val="24"/>
          <w:lang w:eastAsia="tr-TR"/>
        </w:rPr>
        <w:t xml:space="preserve">ollü el antiseptiklerinin kullanımıyla ilgili </w:t>
      </w:r>
      <w:r w:rsidR="00090E7D" w:rsidRPr="0037772D">
        <w:rPr>
          <w:rFonts w:ascii="Times New Roman" w:eastAsia="Times New Roman" w:hAnsi="Times New Roman" w:cs="Times New Roman"/>
          <w:sz w:val="24"/>
          <w:szCs w:val="24"/>
          <w:lang w:eastAsia="tr-TR"/>
        </w:rPr>
        <w:t>soruya</w:t>
      </w:r>
      <w:r w:rsidR="00C52545" w:rsidRPr="0037772D">
        <w:rPr>
          <w:rFonts w:ascii="Times New Roman" w:eastAsia="Times New Roman" w:hAnsi="Times New Roman" w:cs="Times New Roman"/>
          <w:sz w:val="24"/>
          <w:szCs w:val="24"/>
          <w:lang w:eastAsia="tr-TR"/>
        </w:rPr>
        <w:t xml:space="preserve"> </w:t>
      </w:r>
      <w:r w:rsidR="006716DA" w:rsidRPr="0037772D">
        <w:rPr>
          <w:rFonts w:ascii="Times New Roman" w:eastAsia="Times New Roman" w:hAnsi="Times New Roman" w:cs="Times New Roman"/>
          <w:sz w:val="24"/>
          <w:szCs w:val="24"/>
          <w:lang w:eastAsia="tr-TR"/>
        </w:rPr>
        <w:t xml:space="preserve">öğrencilerin </w:t>
      </w:r>
      <w:r w:rsidR="00B87AC9" w:rsidRPr="0037772D">
        <w:rPr>
          <w:rFonts w:ascii="Times New Roman" w:eastAsia="Times New Roman" w:hAnsi="Times New Roman" w:cs="Times New Roman"/>
          <w:sz w:val="24"/>
          <w:szCs w:val="24"/>
          <w:lang w:eastAsia="tr-TR"/>
        </w:rPr>
        <w:t>%</w:t>
      </w:r>
      <w:r w:rsidR="00C52545" w:rsidRPr="0037772D">
        <w:rPr>
          <w:rFonts w:ascii="Times New Roman" w:eastAsia="Times New Roman" w:hAnsi="Times New Roman" w:cs="Times New Roman"/>
          <w:sz w:val="24"/>
          <w:szCs w:val="24"/>
          <w:lang w:eastAsia="tr-TR"/>
        </w:rPr>
        <w:t>86’sı</w:t>
      </w:r>
      <w:r w:rsidR="006716DA" w:rsidRPr="0037772D">
        <w:rPr>
          <w:rFonts w:ascii="Times New Roman" w:eastAsia="Times New Roman" w:hAnsi="Times New Roman" w:cs="Times New Roman"/>
          <w:sz w:val="24"/>
          <w:szCs w:val="24"/>
          <w:lang w:eastAsia="tr-TR"/>
        </w:rPr>
        <w:t>nın</w:t>
      </w:r>
      <w:r w:rsidR="00C52545" w:rsidRPr="0037772D">
        <w:rPr>
          <w:rFonts w:ascii="Times New Roman" w:eastAsia="Times New Roman" w:hAnsi="Times New Roman" w:cs="Times New Roman"/>
          <w:sz w:val="24"/>
          <w:szCs w:val="24"/>
          <w:lang w:eastAsia="tr-TR"/>
        </w:rPr>
        <w:t xml:space="preserve"> doğru yanıt verdiği belirtilmiştir</w:t>
      </w:r>
      <w:r w:rsidR="00994CD5" w:rsidRPr="0037772D">
        <w:rPr>
          <w:rFonts w:ascii="Times New Roman" w:eastAsia="Times New Roman" w:hAnsi="Times New Roman" w:cs="Times New Roman"/>
          <w:sz w:val="24"/>
          <w:szCs w:val="24"/>
          <w:lang w:eastAsia="tr-TR"/>
        </w:rPr>
        <w:t xml:space="preserve"> (Artan ve ark, 2014)</w:t>
      </w:r>
      <w:r w:rsidR="00C52545" w:rsidRPr="0037772D">
        <w:rPr>
          <w:rFonts w:ascii="Times New Roman" w:eastAsia="Times New Roman" w:hAnsi="Times New Roman" w:cs="Times New Roman"/>
          <w:sz w:val="24"/>
          <w:szCs w:val="24"/>
          <w:lang w:eastAsia="tr-TR"/>
        </w:rPr>
        <w:t>.</w:t>
      </w:r>
      <w:r w:rsidR="00C52545" w:rsidRPr="0037772D">
        <w:rPr>
          <w:rFonts w:ascii="Times New Roman" w:eastAsia="Times New Roman" w:hAnsi="Times New Roman" w:cs="Times New Roman"/>
          <w:b/>
          <w:sz w:val="24"/>
          <w:szCs w:val="24"/>
          <w:lang w:eastAsia="tr-TR"/>
        </w:rPr>
        <w:t xml:space="preserve"> </w:t>
      </w:r>
      <w:r w:rsidR="006B4E46" w:rsidRPr="0037772D">
        <w:rPr>
          <w:rFonts w:ascii="Times New Roman" w:eastAsia="Times New Roman" w:hAnsi="Times New Roman" w:cs="Times New Roman"/>
          <w:sz w:val="24"/>
          <w:szCs w:val="24"/>
          <w:lang w:eastAsia="tr-TR"/>
        </w:rPr>
        <w:t>Bizim ç</w:t>
      </w:r>
      <w:r w:rsidR="0091640E" w:rsidRPr="0037772D">
        <w:rPr>
          <w:rFonts w:ascii="Times New Roman" w:eastAsia="Times New Roman" w:hAnsi="Times New Roman" w:cs="Times New Roman"/>
          <w:sz w:val="24"/>
          <w:szCs w:val="24"/>
          <w:lang w:eastAsia="tr-TR"/>
        </w:rPr>
        <w:t xml:space="preserve">alışmamızda </w:t>
      </w:r>
      <w:r w:rsidR="006B4E46" w:rsidRPr="0037772D">
        <w:rPr>
          <w:rFonts w:ascii="Times New Roman" w:eastAsia="Times New Roman" w:hAnsi="Times New Roman" w:cs="Times New Roman"/>
          <w:sz w:val="24"/>
          <w:szCs w:val="24"/>
          <w:lang w:eastAsia="tr-TR"/>
        </w:rPr>
        <w:t xml:space="preserve">ise </w:t>
      </w:r>
      <w:r w:rsidR="00FF40DC" w:rsidRPr="0037772D">
        <w:rPr>
          <w:rFonts w:ascii="Times New Roman" w:eastAsia="Times New Roman" w:hAnsi="Times New Roman" w:cs="Times New Roman"/>
          <w:sz w:val="24"/>
          <w:szCs w:val="24"/>
          <w:lang w:eastAsia="tr-TR"/>
        </w:rPr>
        <w:t xml:space="preserve">alkollü el antiseptiklerinin kullanımı ile ilgili soruya </w:t>
      </w:r>
      <w:r w:rsidR="00B87AC9" w:rsidRPr="0037772D">
        <w:rPr>
          <w:rFonts w:ascii="Times New Roman" w:eastAsia="Times New Roman" w:hAnsi="Times New Roman" w:cs="Times New Roman"/>
          <w:sz w:val="24"/>
          <w:szCs w:val="24"/>
          <w:lang w:eastAsia="tr-TR"/>
        </w:rPr>
        <w:t>öğrencilerin %</w:t>
      </w:r>
      <w:r w:rsidR="0091640E" w:rsidRPr="0037772D">
        <w:rPr>
          <w:rFonts w:ascii="Times New Roman" w:eastAsia="Times New Roman" w:hAnsi="Times New Roman" w:cs="Times New Roman"/>
          <w:sz w:val="24"/>
          <w:szCs w:val="24"/>
          <w:lang w:eastAsia="tr-TR"/>
        </w:rPr>
        <w:t>69,8’i</w:t>
      </w:r>
      <w:r w:rsidRPr="0037772D">
        <w:rPr>
          <w:rFonts w:ascii="Times New Roman" w:eastAsia="Times New Roman" w:hAnsi="Times New Roman" w:cs="Times New Roman"/>
          <w:sz w:val="24"/>
          <w:szCs w:val="24"/>
          <w:lang w:eastAsia="tr-TR"/>
        </w:rPr>
        <w:t>nin</w:t>
      </w:r>
      <w:r w:rsidR="0091640E" w:rsidRPr="0037772D">
        <w:rPr>
          <w:rFonts w:ascii="Times New Roman" w:eastAsia="Times New Roman" w:hAnsi="Times New Roman" w:cs="Times New Roman"/>
          <w:sz w:val="24"/>
          <w:szCs w:val="24"/>
          <w:lang w:eastAsia="tr-TR"/>
        </w:rPr>
        <w:t xml:space="preserve"> </w:t>
      </w:r>
      <w:r w:rsidR="00FF40DC" w:rsidRPr="0037772D">
        <w:rPr>
          <w:rFonts w:ascii="Times New Roman" w:eastAsia="Times New Roman" w:hAnsi="Times New Roman" w:cs="Times New Roman"/>
          <w:sz w:val="24"/>
          <w:szCs w:val="24"/>
          <w:lang w:eastAsia="tr-TR"/>
        </w:rPr>
        <w:t>doğru</w:t>
      </w:r>
      <w:r w:rsidR="00C52545" w:rsidRPr="0037772D">
        <w:rPr>
          <w:rFonts w:ascii="Times New Roman" w:eastAsia="Times New Roman" w:hAnsi="Times New Roman" w:cs="Times New Roman"/>
          <w:sz w:val="24"/>
          <w:szCs w:val="24"/>
          <w:lang w:eastAsia="tr-TR"/>
        </w:rPr>
        <w:t xml:space="preserve"> seçeneği</w:t>
      </w:r>
      <w:r w:rsidR="00B87AC9" w:rsidRPr="0037772D">
        <w:rPr>
          <w:rFonts w:ascii="Times New Roman" w:eastAsia="Times New Roman" w:hAnsi="Times New Roman" w:cs="Times New Roman"/>
          <w:sz w:val="24"/>
          <w:szCs w:val="24"/>
          <w:lang w:eastAsia="tr-TR"/>
        </w:rPr>
        <w:t>, %</w:t>
      </w:r>
      <w:r w:rsidR="00FF40DC" w:rsidRPr="0037772D">
        <w:rPr>
          <w:rFonts w:ascii="Times New Roman" w:eastAsia="Times New Roman" w:hAnsi="Times New Roman" w:cs="Times New Roman"/>
          <w:sz w:val="24"/>
          <w:szCs w:val="24"/>
          <w:lang w:eastAsia="tr-TR"/>
        </w:rPr>
        <w:t xml:space="preserve">30,2’sinin ise diğer seçenekleri işaretleyerek yanlış </w:t>
      </w:r>
      <w:r w:rsidR="0091640E" w:rsidRPr="0037772D">
        <w:rPr>
          <w:rFonts w:ascii="Times New Roman" w:eastAsia="Times New Roman" w:hAnsi="Times New Roman" w:cs="Times New Roman"/>
          <w:sz w:val="24"/>
          <w:szCs w:val="24"/>
          <w:lang w:eastAsia="tr-TR"/>
        </w:rPr>
        <w:t>yanıt verdiği</w:t>
      </w:r>
      <w:r w:rsidR="00FF40DC" w:rsidRPr="0037772D">
        <w:rPr>
          <w:rFonts w:ascii="Times New Roman" w:eastAsia="Times New Roman" w:hAnsi="Times New Roman" w:cs="Times New Roman"/>
          <w:sz w:val="24"/>
          <w:szCs w:val="24"/>
          <w:lang w:eastAsia="tr-TR"/>
        </w:rPr>
        <w:t xml:space="preserve"> saptanmıştır (Tablo 24)</w:t>
      </w:r>
      <w:r w:rsidR="0091640E" w:rsidRPr="0037772D">
        <w:rPr>
          <w:rFonts w:ascii="Times New Roman" w:eastAsia="Times New Roman" w:hAnsi="Times New Roman" w:cs="Times New Roman"/>
          <w:sz w:val="24"/>
          <w:szCs w:val="24"/>
          <w:lang w:eastAsia="tr-TR"/>
        </w:rPr>
        <w:t xml:space="preserve">. </w:t>
      </w:r>
      <w:r w:rsidR="00C52545" w:rsidRPr="0037772D">
        <w:rPr>
          <w:rFonts w:ascii="Times New Roman" w:eastAsia="Times New Roman" w:hAnsi="Times New Roman" w:cs="Times New Roman"/>
          <w:sz w:val="24"/>
          <w:szCs w:val="24"/>
          <w:lang w:eastAsia="tr-TR"/>
        </w:rPr>
        <w:t xml:space="preserve">Araştırma sonucumuz bu çalışma ile benzerlik göstermektedir. </w:t>
      </w:r>
      <w:r w:rsidR="00605119" w:rsidRPr="0037772D">
        <w:rPr>
          <w:rFonts w:ascii="Times New Roman" w:eastAsia="Times New Roman" w:hAnsi="Times New Roman" w:cs="Times New Roman"/>
          <w:sz w:val="24"/>
          <w:szCs w:val="24"/>
          <w:lang w:eastAsia="tr-TR"/>
        </w:rPr>
        <w:t>Öğrencilerin çoğunluğunun alkollü e</w:t>
      </w:r>
      <w:r w:rsidR="00FF40DC" w:rsidRPr="0037772D">
        <w:rPr>
          <w:rFonts w:ascii="Times New Roman" w:eastAsia="Times New Roman" w:hAnsi="Times New Roman" w:cs="Times New Roman"/>
          <w:sz w:val="24"/>
          <w:szCs w:val="24"/>
          <w:lang w:eastAsia="tr-TR"/>
        </w:rPr>
        <w:t>l ant</w:t>
      </w:r>
      <w:r w:rsidR="006B4E46" w:rsidRPr="0037772D">
        <w:rPr>
          <w:rFonts w:ascii="Times New Roman" w:eastAsia="Times New Roman" w:hAnsi="Times New Roman" w:cs="Times New Roman"/>
          <w:sz w:val="24"/>
          <w:szCs w:val="24"/>
          <w:lang w:eastAsia="tr-TR"/>
        </w:rPr>
        <w:t>iseptiklerinin kullanım amacını bilmelerine rağmen,</w:t>
      </w:r>
      <w:r w:rsidR="00FF40DC" w:rsidRPr="0037772D">
        <w:rPr>
          <w:rFonts w:ascii="Times New Roman" w:eastAsia="Times New Roman" w:hAnsi="Times New Roman" w:cs="Times New Roman"/>
          <w:sz w:val="24"/>
          <w:szCs w:val="24"/>
          <w:lang w:eastAsia="tr-TR"/>
        </w:rPr>
        <w:t xml:space="preserve"> %30,2’sinin</w:t>
      </w:r>
      <w:r w:rsidR="0071369A" w:rsidRPr="0037772D">
        <w:rPr>
          <w:rFonts w:ascii="Times New Roman" w:eastAsia="Times New Roman" w:hAnsi="Times New Roman" w:cs="Times New Roman"/>
          <w:sz w:val="24"/>
          <w:szCs w:val="24"/>
          <w:lang w:eastAsia="tr-TR"/>
        </w:rPr>
        <w:t xml:space="preserve"> bu konuda</w:t>
      </w:r>
      <w:r w:rsidR="00FF40DC" w:rsidRPr="0037772D">
        <w:rPr>
          <w:rFonts w:ascii="Times New Roman" w:eastAsia="Times New Roman" w:hAnsi="Times New Roman" w:cs="Times New Roman"/>
          <w:sz w:val="24"/>
          <w:szCs w:val="24"/>
          <w:lang w:eastAsia="tr-TR"/>
        </w:rPr>
        <w:t xml:space="preserve"> </w:t>
      </w:r>
      <w:r w:rsidR="00605119" w:rsidRPr="0037772D">
        <w:rPr>
          <w:rFonts w:ascii="Times New Roman" w:eastAsia="Times New Roman" w:hAnsi="Times New Roman" w:cs="Times New Roman"/>
          <w:sz w:val="24"/>
          <w:szCs w:val="24"/>
          <w:lang w:eastAsia="tr-TR"/>
        </w:rPr>
        <w:t>bilg</w:t>
      </w:r>
      <w:r w:rsidR="00FF40DC" w:rsidRPr="0037772D">
        <w:rPr>
          <w:rFonts w:ascii="Times New Roman" w:eastAsia="Times New Roman" w:hAnsi="Times New Roman" w:cs="Times New Roman"/>
          <w:sz w:val="24"/>
          <w:szCs w:val="24"/>
          <w:lang w:eastAsia="tr-TR"/>
        </w:rPr>
        <w:t>ilerinin yetersiz olması</w:t>
      </w:r>
      <w:r w:rsidR="00C318DD" w:rsidRPr="0037772D">
        <w:rPr>
          <w:rFonts w:ascii="Times New Roman" w:eastAsia="Times New Roman" w:hAnsi="Times New Roman" w:cs="Times New Roman"/>
          <w:sz w:val="24"/>
          <w:szCs w:val="24"/>
          <w:lang w:eastAsia="tr-TR"/>
        </w:rPr>
        <w:t xml:space="preserve"> Tablo 25’te de görüldüğü gibi öğrencilerin </w:t>
      </w:r>
      <w:r w:rsidR="00B87AC9" w:rsidRPr="0037772D">
        <w:rPr>
          <w:rFonts w:ascii="Times New Roman" w:eastAsia="Times New Roman" w:hAnsi="Times New Roman" w:cs="Times New Roman"/>
          <w:sz w:val="24"/>
          <w:szCs w:val="24"/>
          <w:lang w:eastAsia="tr-TR"/>
        </w:rPr>
        <w:t>%</w:t>
      </w:r>
      <w:r w:rsidR="00FF40DC" w:rsidRPr="0037772D">
        <w:rPr>
          <w:rFonts w:ascii="Times New Roman" w:eastAsia="Times New Roman" w:hAnsi="Times New Roman" w:cs="Times New Roman"/>
          <w:sz w:val="24"/>
          <w:szCs w:val="24"/>
          <w:lang w:eastAsia="tr-TR"/>
        </w:rPr>
        <w:t xml:space="preserve">28,4’nün </w:t>
      </w:r>
      <w:r w:rsidR="00AF2E52" w:rsidRPr="0037772D">
        <w:rPr>
          <w:rFonts w:ascii="Times New Roman" w:eastAsia="Times New Roman" w:hAnsi="Times New Roman" w:cs="Times New Roman"/>
          <w:sz w:val="24"/>
          <w:szCs w:val="24"/>
        </w:rPr>
        <w:t>HE’ni</w:t>
      </w:r>
      <w:r w:rsidR="00C318DD" w:rsidRPr="0037772D">
        <w:rPr>
          <w:rFonts w:ascii="Times New Roman" w:eastAsia="Times New Roman" w:hAnsi="Times New Roman" w:cs="Times New Roman"/>
          <w:sz w:val="24"/>
          <w:szCs w:val="24"/>
        </w:rPr>
        <w:t xml:space="preserve">n önlenmesinde alkollü el antiseptiklerinin </w:t>
      </w:r>
      <w:r w:rsidR="00FF40DC" w:rsidRPr="0037772D">
        <w:rPr>
          <w:rFonts w:ascii="Times New Roman" w:eastAsia="Times New Roman" w:hAnsi="Times New Roman" w:cs="Times New Roman"/>
          <w:sz w:val="24"/>
          <w:szCs w:val="24"/>
        </w:rPr>
        <w:t>önem</w:t>
      </w:r>
      <w:r w:rsidR="00C318DD" w:rsidRPr="0037772D">
        <w:rPr>
          <w:rFonts w:ascii="Times New Roman" w:eastAsia="Times New Roman" w:hAnsi="Times New Roman" w:cs="Times New Roman"/>
          <w:sz w:val="24"/>
          <w:szCs w:val="24"/>
        </w:rPr>
        <w:t xml:space="preserve">li olmadığını </w:t>
      </w:r>
      <w:r w:rsidR="006B4E46" w:rsidRPr="0037772D">
        <w:rPr>
          <w:rFonts w:ascii="Times New Roman" w:eastAsia="Times New Roman" w:hAnsi="Times New Roman" w:cs="Times New Roman"/>
          <w:sz w:val="24"/>
          <w:szCs w:val="24"/>
        </w:rPr>
        <w:t xml:space="preserve">düşünmelerinden </w:t>
      </w:r>
      <w:r w:rsidR="00C318DD" w:rsidRPr="0037772D">
        <w:rPr>
          <w:rFonts w:ascii="Times New Roman" w:eastAsia="Times New Roman" w:hAnsi="Times New Roman" w:cs="Times New Roman"/>
          <w:sz w:val="24"/>
          <w:szCs w:val="24"/>
        </w:rPr>
        <w:t>kaynaklandığı</w:t>
      </w:r>
      <w:r w:rsidR="006B4E46" w:rsidRPr="0037772D">
        <w:rPr>
          <w:rFonts w:ascii="Times New Roman" w:eastAsia="Times New Roman" w:hAnsi="Times New Roman" w:cs="Times New Roman"/>
          <w:sz w:val="24"/>
          <w:szCs w:val="24"/>
        </w:rPr>
        <w:t xml:space="preserve"> sonucuna varılabilir.</w:t>
      </w:r>
    </w:p>
    <w:p w:rsidR="00087081" w:rsidRPr="0037772D" w:rsidRDefault="00087081"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Eldivenler patojen mikroorganizmaların sağlık çalışanlarından hastala</w:t>
      </w:r>
      <w:r w:rsidR="00167854" w:rsidRPr="0037772D">
        <w:rPr>
          <w:rFonts w:ascii="Times New Roman" w:eastAsia="Times New Roman" w:hAnsi="Times New Roman" w:cs="Times New Roman"/>
          <w:sz w:val="24"/>
          <w:szCs w:val="24"/>
          <w:lang w:eastAsia="tr-TR"/>
        </w:rPr>
        <w:t>ra, hastadan diğer hastalara ve</w:t>
      </w:r>
      <w:r w:rsidRPr="0037772D">
        <w:rPr>
          <w:rFonts w:ascii="Times New Roman" w:eastAsia="Times New Roman" w:hAnsi="Times New Roman" w:cs="Times New Roman"/>
          <w:sz w:val="24"/>
          <w:szCs w:val="24"/>
          <w:lang w:eastAsia="tr-TR"/>
        </w:rPr>
        <w:t xml:space="preserve"> yardımcı personelden hastalara </w:t>
      </w:r>
      <w:r w:rsidR="00167854" w:rsidRPr="0037772D">
        <w:rPr>
          <w:rFonts w:ascii="Times New Roman" w:eastAsia="Times New Roman" w:hAnsi="Times New Roman" w:cs="Times New Roman"/>
          <w:sz w:val="24"/>
          <w:szCs w:val="24"/>
          <w:lang w:eastAsia="tr-TR"/>
        </w:rPr>
        <w:t xml:space="preserve">bulaşmasını </w:t>
      </w:r>
      <w:r w:rsidRPr="0037772D">
        <w:rPr>
          <w:rFonts w:ascii="Times New Roman" w:eastAsia="Times New Roman" w:hAnsi="Times New Roman" w:cs="Times New Roman"/>
          <w:sz w:val="24"/>
          <w:szCs w:val="24"/>
          <w:lang w:eastAsia="tr-TR"/>
        </w:rPr>
        <w:t xml:space="preserve">önleyen kişisel koruyucu ekipmanlardır. Hasta ve çevresinin kan, </w:t>
      </w:r>
      <w:r w:rsidR="0071369A" w:rsidRPr="0037772D">
        <w:rPr>
          <w:rFonts w:ascii="Times New Roman" w:eastAsia="Times New Roman" w:hAnsi="Times New Roman" w:cs="Times New Roman"/>
          <w:sz w:val="24"/>
          <w:szCs w:val="24"/>
          <w:lang w:eastAsia="tr-TR"/>
        </w:rPr>
        <w:t>tükürük</w:t>
      </w:r>
      <w:r w:rsidRPr="0037772D">
        <w:rPr>
          <w:rFonts w:ascii="Times New Roman" w:eastAsia="Times New Roman" w:hAnsi="Times New Roman" w:cs="Times New Roman"/>
          <w:sz w:val="24"/>
          <w:szCs w:val="24"/>
          <w:lang w:eastAsia="tr-TR"/>
        </w:rPr>
        <w:t>, vb. vücut s</w:t>
      </w:r>
      <w:r w:rsidR="00683FBB" w:rsidRPr="0037772D">
        <w:rPr>
          <w:rFonts w:ascii="Times New Roman" w:eastAsia="Times New Roman" w:hAnsi="Times New Roman" w:cs="Times New Roman"/>
          <w:sz w:val="24"/>
          <w:szCs w:val="24"/>
          <w:lang w:eastAsia="tr-TR"/>
        </w:rPr>
        <w:t xml:space="preserve">ıvılarıyla </w:t>
      </w:r>
      <w:r w:rsidR="002A3A94" w:rsidRPr="0037772D">
        <w:rPr>
          <w:rFonts w:ascii="Times New Roman" w:eastAsia="Times New Roman" w:hAnsi="Times New Roman" w:cs="Times New Roman"/>
          <w:sz w:val="24"/>
          <w:szCs w:val="24"/>
          <w:lang w:eastAsia="tr-TR"/>
        </w:rPr>
        <w:t>kontaminasyonu</w:t>
      </w:r>
      <w:r w:rsidRPr="0037772D">
        <w:rPr>
          <w:rFonts w:ascii="Times New Roman" w:eastAsia="Times New Roman" w:hAnsi="Times New Roman" w:cs="Times New Roman"/>
          <w:sz w:val="24"/>
          <w:szCs w:val="24"/>
          <w:lang w:eastAsia="tr-TR"/>
        </w:rPr>
        <w:t xml:space="preserve"> durumlar</w:t>
      </w:r>
      <w:r w:rsidR="002A3A94" w:rsidRPr="0037772D">
        <w:rPr>
          <w:rFonts w:ascii="Times New Roman" w:eastAsia="Times New Roman" w:hAnsi="Times New Roman" w:cs="Times New Roman"/>
          <w:sz w:val="24"/>
          <w:szCs w:val="24"/>
          <w:lang w:eastAsia="tr-TR"/>
        </w:rPr>
        <w:t>ın</w:t>
      </w:r>
      <w:r w:rsidRPr="0037772D">
        <w:rPr>
          <w:rFonts w:ascii="Times New Roman" w:eastAsia="Times New Roman" w:hAnsi="Times New Roman" w:cs="Times New Roman"/>
          <w:sz w:val="24"/>
          <w:szCs w:val="24"/>
          <w:lang w:eastAsia="tr-TR"/>
        </w:rPr>
        <w:t>da enfeksiyon ajanlarının transferini önlemek amacıyla mutlaka eldiven</w:t>
      </w:r>
      <w:r w:rsidRPr="0037772D">
        <w:rPr>
          <w:rFonts w:ascii="Times New Roman" w:eastAsia="Times New Roman" w:hAnsi="Times New Roman" w:cs="Times New Roman"/>
          <w:b/>
          <w:sz w:val="24"/>
          <w:szCs w:val="24"/>
          <w:lang w:eastAsia="tr-TR"/>
        </w:rPr>
        <w:t xml:space="preserve"> </w:t>
      </w:r>
      <w:r w:rsidRPr="0037772D">
        <w:rPr>
          <w:rFonts w:ascii="Times New Roman" w:eastAsia="Times New Roman" w:hAnsi="Times New Roman" w:cs="Times New Roman"/>
          <w:sz w:val="24"/>
          <w:szCs w:val="24"/>
          <w:lang w:eastAsia="tr-TR"/>
        </w:rPr>
        <w:t>kullanılmalıdır</w:t>
      </w:r>
      <w:r w:rsidR="00687748" w:rsidRPr="0037772D">
        <w:rPr>
          <w:rFonts w:ascii="Times New Roman" w:eastAsia="Times New Roman" w:hAnsi="Times New Roman" w:cs="Times New Roman"/>
          <w:sz w:val="24"/>
          <w:szCs w:val="24"/>
          <w:lang w:eastAsia="tr-TR"/>
        </w:rPr>
        <w:t>.</w:t>
      </w:r>
      <w:r w:rsidRPr="0037772D">
        <w:rPr>
          <w:rFonts w:ascii="Times New Roman" w:eastAsia="Times New Roman" w:hAnsi="Times New Roman" w:cs="Times New Roman"/>
          <w:sz w:val="24"/>
          <w:szCs w:val="24"/>
          <w:lang w:eastAsia="tr-TR"/>
        </w:rPr>
        <w:t xml:space="preserve"> </w:t>
      </w:r>
      <w:r w:rsidR="00687748" w:rsidRPr="0037772D">
        <w:rPr>
          <w:rFonts w:ascii="Times New Roman" w:eastAsia="Times New Roman" w:hAnsi="Times New Roman" w:cs="Times New Roman"/>
          <w:sz w:val="24"/>
          <w:szCs w:val="24"/>
          <w:lang w:eastAsia="tr-TR"/>
        </w:rPr>
        <w:t xml:space="preserve">Eldivenin doğru kullanımı koruyuculuğunu arttırırken yanlış kullanımı tam </w:t>
      </w:r>
      <w:r w:rsidR="00A9719B" w:rsidRPr="0037772D">
        <w:rPr>
          <w:rFonts w:ascii="Times New Roman" w:eastAsia="Times New Roman" w:hAnsi="Times New Roman" w:cs="Times New Roman"/>
          <w:sz w:val="24"/>
          <w:szCs w:val="24"/>
          <w:lang w:eastAsia="tr-TR"/>
        </w:rPr>
        <w:t xml:space="preserve">koruma sağlamayabilir </w:t>
      </w:r>
      <w:r w:rsidRPr="0037772D">
        <w:rPr>
          <w:rFonts w:ascii="Times New Roman" w:eastAsia="Times New Roman" w:hAnsi="Times New Roman" w:cs="Times New Roman"/>
          <w:sz w:val="24"/>
          <w:szCs w:val="24"/>
          <w:lang w:eastAsia="tr-TR"/>
        </w:rPr>
        <w:t xml:space="preserve">(Türk Hastane İnfeksiyonları ve Kontrolü Derneği, 2006). </w:t>
      </w:r>
      <w:r w:rsidR="002A3A94" w:rsidRPr="0037772D">
        <w:rPr>
          <w:rFonts w:ascii="Times New Roman" w:eastAsia="Times New Roman" w:hAnsi="Times New Roman" w:cs="Times New Roman"/>
          <w:sz w:val="24"/>
          <w:szCs w:val="24"/>
          <w:lang w:eastAsia="tr-TR"/>
        </w:rPr>
        <w:t>Karabay ve arkadaşları tarafından yapılan çalışmada Tıp Fakü</w:t>
      </w:r>
      <w:r w:rsidR="00C77537" w:rsidRPr="0037772D">
        <w:rPr>
          <w:rFonts w:ascii="Times New Roman" w:eastAsia="Times New Roman" w:hAnsi="Times New Roman" w:cs="Times New Roman"/>
          <w:sz w:val="24"/>
          <w:szCs w:val="24"/>
          <w:lang w:eastAsia="tr-TR"/>
        </w:rPr>
        <w:t xml:space="preserve">ltesi son sınıf öğrencilerinin </w:t>
      </w:r>
      <w:r w:rsidR="002A3A94" w:rsidRPr="0037772D">
        <w:rPr>
          <w:rFonts w:ascii="Times New Roman" w:eastAsia="Times New Roman" w:hAnsi="Times New Roman" w:cs="Times New Roman"/>
          <w:sz w:val="24"/>
          <w:szCs w:val="24"/>
          <w:lang w:eastAsia="tr-TR"/>
        </w:rPr>
        <w:t>izolasyon önlemleri konusunda bilgi ve</w:t>
      </w:r>
      <w:r w:rsidR="005533AB" w:rsidRPr="0037772D">
        <w:rPr>
          <w:rFonts w:ascii="Times New Roman" w:eastAsia="Times New Roman" w:hAnsi="Times New Roman" w:cs="Times New Roman"/>
          <w:sz w:val="24"/>
          <w:szCs w:val="24"/>
          <w:lang w:eastAsia="tr-TR"/>
        </w:rPr>
        <w:t xml:space="preserve"> tutumlar</w:t>
      </w:r>
      <w:r w:rsidR="00C77537" w:rsidRPr="0037772D">
        <w:rPr>
          <w:rFonts w:ascii="Times New Roman" w:eastAsia="Times New Roman" w:hAnsi="Times New Roman" w:cs="Times New Roman"/>
          <w:sz w:val="24"/>
          <w:szCs w:val="24"/>
          <w:lang w:eastAsia="tr-TR"/>
        </w:rPr>
        <w:t>ının belirlenmesi amacıyla Türkiye’nin farklı illerindeki son sınıfta eğitim gören Tıp fakültesi öğrencilerine Facebook v</w:t>
      </w:r>
      <w:r w:rsidR="005533AB" w:rsidRPr="0037772D">
        <w:rPr>
          <w:rFonts w:ascii="Times New Roman" w:eastAsia="Times New Roman" w:hAnsi="Times New Roman" w:cs="Times New Roman"/>
          <w:sz w:val="24"/>
          <w:szCs w:val="24"/>
          <w:lang w:eastAsia="tr-TR"/>
        </w:rPr>
        <w:t>e Whatsapp üzerinden ulaşılmışt</w:t>
      </w:r>
      <w:r w:rsidR="00C77537" w:rsidRPr="0037772D">
        <w:rPr>
          <w:rFonts w:ascii="Times New Roman" w:eastAsia="Times New Roman" w:hAnsi="Times New Roman" w:cs="Times New Roman"/>
          <w:sz w:val="24"/>
          <w:szCs w:val="24"/>
          <w:lang w:eastAsia="tr-TR"/>
        </w:rPr>
        <w:t xml:space="preserve">ır. Bu araştırmaya katılan 135 kişinin </w:t>
      </w:r>
      <w:r w:rsidR="00FC45FE" w:rsidRPr="0037772D">
        <w:rPr>
          <w:rFonts w:ascii="Times New Roman" w:eastAsia="Times New Roman" w:hAnsi="Times New Roman" w:cs="Times New Roman"/>
          <w:sz w:val="24"/>
          <w:szCs w:val="24"/>
          <w:lang w:eastAsia="tr-TR"/>
        </w:rPr>
        <w:t>%</w:t>
      </w:r>
      <w:r w:rsidR="00C77537" w:rsidRPr="0037772D">
        <w:rPr>
          <w:rFonts w:ascii="Times New Roman" w:eastAsia="Times New Roman" w:hAnsi="Times New Roman" w:cs="Times New Roman"/>
          <w:sz w:val="24"/>
          <w:szCs w:val="24"/>
          <w:lang w:eastAsia="tr-TR"/>
        </w:rPr>
        <w:t>89’u el yıkama</w:t>
      </w:r>
      <w:r w:rsidR="00930AD2" w:rsidRPr="0037772D">
        <w:rPr>
          <w:rFonts w:ascii="Times New Roman" w:eastAsia="Times New Roman" w:hAnsi="Times New Roman" w:cs="Times New Roman"/>
          <w:sz w:val="24"/>
          <w:szCs w:val="24"/>
          <w:lang w:eastAsia="tr-TR"/>
        </w:rPr>
        <w:t xml:space="preserve"> yerine eldiven </w:t>
      </w:r>
      <w:r w:rsidR="00C77537" w:rsidRPr="0037772D">
        <w:rPr>
          <w:rFonts w:ascii="Times New Roman" w:eastAsia="Times New Roman" w:hAnsi="Times New Roman" w:cs="Times New Roman"/>
          <w:sz w:val="24"/>
          <w:szCs w:val="24"/>
          <w:lang w:eastAsia="tr-TR"/>
        </w:rPr>
        <w:t xml:space="preserve">kullanılamayacağı </w:t>
      </w:r>
      <w:r w:rsidR="00930AD2" w:rsidRPr="0037772D">
        <w:rPr>
          <w:rFonts w:ascii="Times New Roman" w:eastAsia="Times New Roman" w:hAnsi="Times New Roman" w:cs="Times New Roman"/>
          <w:sz w:val="24"/>
          <w:szCs w:val="24"/>
          <w:lang w:eastAsia="tr-TR"/>
        </w:rPr>
        <w:t>doğru yanıtını verdiklerini belirtmişlerdir</w:t>
      </w:r>
      <w:r w:rsidR="00496BB1" w:rsidRPr="0037772D">
        <w:rPr>
          <w:rFonts w:ascii="Times New Roman" w:eastAsia="Times New Roman" w:hAnsi="Times New Roman" w:cs="Times New Roman"/>
          <w:sz w:val="24"/>
          <w:szCs w:val="24"/>
          <w:lang w:eastAsia="tr-TR"/>
        </w:rPr>
        <w:t xml:space="preserve"> (Karabay ve ark, 2018)</w:t>
      </w:r>
      <w:r w:rsidR="00930AD2" w:rsidRPr="0037772D">
        <w:rPr>
          <w:rFonts w:ascii="Times New Roman" w:eastAsia="Times New Roman" w:hAnsi="Times New Roman" w:cs="Times New Roman"/>
          <w:sz w:val="24"/>
          <w:szCs w:val="24"/>
          <w:lang w:eastAsia="tr-TR"/>
        </w:rPr>
        <w:t>.</w:t>
      </w:r>
      <w:r w:rsidR="00FC45FE" w:rsidRPr="0037772D">
        <w:rPr>
          <w:rFonts w:ascii="Times New Roman" w:eastAsia="Times New Roman" w:hAnsi="Times New Roman" w:cs="Times New Roman"/>
          <w:sz w:val="24"/>
          <w:szCs w:val="24"/>
          <w:lang w:eastAsia="tr-TR"/>
        </w:rPr>
        <w:t xml:space="preserve"> </w:t>
      </w:r>
      <w:r w:rsidR="00AB1BB7" w:rsidRPr="0037772D">
        <w:rPr>
          <w:rFonts w:ascii="Times New Roman" w:eastAsia="Times New Roman" w:hAnsi="Times New Roman" w:cs="Times New Roman"/>
          <w:sz w:val="24"/>
          <w:szCs w:val="24"/>
          <w:lang w:eastAsia="tr-TR"/>
        </w:rPr>
        <w:t>Turan</w:t>
      </w:r>
      <w:r w:rsidR="00BD057D" w:rsidRPr="0037772D">
        <w:rPr>
          <w:rFonts w:ascii="Times New Roman" w:eastAsia="Times New Roman" w:hAnsi="Times New Roman" w:cs="Times New Roman"/>
          <w:sz w:val="24"/>
          <w:szCs w:val="24"/>
          <w:lang w:eastAsia="tr-TR"/>
        </w:rPr>
        <w:t xml:space="preserve"> ve arkadaşlarının Aralık 2013-</w:t>
      </w:r>
      <w:r w:rsidR="00AB1BB7" w:rsidRPr="0037772D">
        <w:rPr>
          <w:rFonts w:ascii="Times New Roman" w:eastAsia="Times New Roman" w:hAnsi="Times New Roman" w:cs="Times New Roman"/>
          <w:sz w:val="24"/>
          <w:szCs w:val="24"/>
          <w:lang w:eastAsia="tr-TR"/>
        </w:rPr>
        <w:t xml:space="preserve">Mart 2014 tarihleri arasında Sağlık Bilimleri Fakültesinde okuyan araştırmaya katılmayı kabul eden 430 hemşirelik </w:t>
      </w:r>
      <w:r w:rsidR="000F38E7" w:rsidRPr="0037772D">
        <w:rPr>
          <w:rFonts w:ascii="Times New Roman" w:eastAsia="Times New Roman" w:hAnsi="Times New Roman" w:cs="Times New Roman"/>
          <w:sz w:val="24"/>
          <w:szCs w:val="24"/>
          <w:lang w:eastAsia="tr-TR"/>
        </w:rPr>
        <w:t xml:space="preserve">üçüncü </w:t>
      </w:r>
      <w:r w:rsidR="00AB1BB7" w:rsidRPr="0037772D">
        <w:rPr>
          <w:rFonts w:ascii="Times New Roman" w:eastAsia="Times New Roman" w:hAnsi="Times New Roman" w:cs="Times New Roman"/>
          <w:sz w:val="24"/>
          <w:szCs w:val="24"/>
          <w:lang w:eastAsia="tr-TR"/>
        </w:rPr>
        <w:t xml:space="preserve">ve </w:t>
      </w:r>
      <w:r w:rsidR="000F38E7" w:rsidRPr="0037772D">
        <w:rPr>
          <w:rFonts w:ascii="Times New Roman" w:eastAsia="Times New Roman" w:hAnsi="Times New Roman" w:cs="Times New Roman"/>
          <w:sz w:val="24"/>
          <w:szCs w:val="24"/>
          <w:lang w:eastAsia="tr-TR"/>
        </w:rPr>
        <w:t>dördüncü</w:t>
      </w:r>
      <w:r w:rsidR="00FC45FE" w:rsidRPr="0037772D">
        <w:rPr>
          <w:rFonts w:ascii="Times New Roman" w:eastAsia="Times New Roman" w:hAnsi="Times New Roman" w:cs="Times New Roman"/>
          <w:sz w:val="24"/>
          <w:szCs w:val="24"/>
          <w:lang w:eastAsia="tr-TR"/>
        </w:rPr>
        <w:t xml:space="preserve"> </w:t>
      </w:r>
      <w:r w:rsidR="00AB1BB7" w:rsidRPr="0037772D">
        <w:rPr>
          <w:rFonts w:ascii="Times New Roman" w:eastAsia="Times New Roman" w:hAnsi="Times New Roman" w:cs="Times New Roman"/>
          <w:sz w:val="24"/>
          <w:szCs w:val="24"/>
          <w:lang w:eastAsia="tr-TR"/>
        </w:rPr>
        <w:t>sınıf öğrencileriyle yaptıkla</w:t>
      </w:r>
      <w:r w:rsidR="006A2010" w:rsidRPr="0037772D">
        <w:rPr>
          <w:rFonts w:ascii="Times New Roman" w:eastAsia="Times New Roman" w:hAnsi="Times New Roman" w:cs="Times New Roman"/>
          <w:sz w:val="24"/>
          <w:szCs w:val="24"/>
          <w:lang w:eastAsia="tr-TR"/>
        </w:rPr>
        <w:t>rı çalışmada eldiven kullanımı</w:t>
      </w:r>
      <w:r w:rsidR="00AB1BB7" w:rsidRPr="0037772D">
        <w:rPr>
          <w:rFonts w:ascii="Times New Roman" w:eastAsia="Times New Roman" w:hAnsi="Times New Roman" w:cs="Times New Roman"/>
          <w:sz w:val="24"/>
          <w:szCs w:val="24"/>
          <w:lang w:eastAsia="tr-TR"/>
        </w:rPr>
        <w:t xml:space="preserve"> ile il</w:t>
      </w:r>
      <w:r w:rsidR="00CC49E4" w:rsidRPr="0037772D">
        <w:rPr>
          <w:rFonts w:ascii="Times New Roman" w:eastAsia="Times New Roman" w:hAnsi="Times New Roman" w:cs="Times New Roman"/>
          <w:sz w:val="24"/>
          <w:szCs w:val="24"/>
          <w:lang w:eastAsia="tr-TR"/>
        </w:rPr>
        <w:t>gili soruya öğrencilerin %48,6’</w:t>
      </w:r>
      <w:r w:rsidR="00AB1BB7" w:rsidRPr="0037772D">
        <w:rPr>
          <w:rFonts w:ascii="Times New Roman" w:eastAsia="Times New Roman" w:hAnsi="Times New Roman" w:cs="Times New Roman"/>
          <w:sz w:val="24"/>
          <w:szCs w:val="24"/>
          <w:lang w:eastAsia="tr-TR"/>
        </w:rPr>
        <w:t>sının doğru seçeneği,</w:t>
      </w:r>
      <w:r w:rsidR="00B87AC9" w:rsidRPr="0037772D">
        <w:rPr>
          <w:rFonts w:ascii="Times New Roman" w:eastAsia="Times New Roman" w:hAnsi="Times New Roman" w:cs="Times New Roman"/>
          <w:sz w:val="24"/>
          <w:szCs w:val="24"/>
          <w:lang w:eastAsia="tr-TR"/>
        </w:rPr>
        <w:t xml:space="preserve"> </w:t>
      </w:r>
      <w:r w:rsidR="00FC45FE" w:rsidRPr="0037772D">
        <w:rPr>
          <w:rFonts w:ascii="Times New Roman" w:eastAsia="Times New Roman" w:hAnsi="Times New Roman" w:cs="Times New Roman"/>
          <w:sz w:val="24"/>
          <w:szCs w:val="24"/>
          <w:lang w:eastAsia="tr-TR"/>
        </w:rPr>
        <w:t>%</w:t>
      </w:r>
      <w:r w:rsidR="00AB1BB7" w:rsidRPr="0037772D">
        <w:rPr>
          <w:rFonts w:ascii="Times New Roman" w:eastAsia="Times New Roman" w:hAnsi="Times New Roman" w:cs="Times New Roman"/>
          <w:sz w:val="24"/>
          <w:szCs w:val="24"/>
          <w:lang w:eastAsia="tr-TR"/>
        </w:rPr>
        <w:t>52,4’nün ise diğer seçenekleri işaretleyerek yanlış cevap verdikleri belirtilmiştir. Bu çalışma sonucunda öğrencilerin çoğunluğunun doğru eldiven kullanımına ilişkin bilgilerinin yetersiz olduğu sonucuna var</w:t>
      </w:r>
      <w:r w:rsidR="00FC45FE" w:rsidRPr="0037772D">
        <w:rPr>
          <w:rFonts w:ascii="Times New Roman" w:eastAsia="Times New Roman" w:hAnsi="Times New Roman" w:cs="Times New Roman"/>
          <w:sz w:val="24"/>
          <w:szCs w:val="24"/>
          <w:lang w:eastAsia="tr-TR"/>
        </w:rPr>
        <w:t xml:space="preserve">mışlardır (Turan ve ark, 2014). </w:t>
      </w:r>
      <w:r w:rsidR="006D5FFB" w:rsidRPr="0037772D">
        <w:rPr>
          <w:rFonts w:ascii="Times New Roman" w:eastAsia="Times New Roman" w:hAnsi="Times New Roman" w:cs="Times New Roman"/>
          <w:sz w:val="24"/>
          <w:szCs w:val="24"/>
          <w:lang w:eastAsia="tr-TR"/>
        </w:rPr>
        <w:t xml:space="preserve">Artan ve arkadaşlarının 2012-2013 tarihleri arasında Erciyes Üniversitesi </w:t>
      </w:r>
      <w:r w:rsidR="006D5FFB" w:rsidRPr="0037772D">
        <w:rPr>
          <w:rFonts w:ascii="Times New Roman" w:hAnsi="Times New Roman" w:cs="Times New Roman"/>
          <w:sz w:val="24"/>
          <w:szCs w:val="24"/>
        </w:rPr>
        <w:t>Sağlık Hizmetleri Meslek Yüksekokulunda e</w:t>
      </w:r>
      <w:r w:rsidR="006D5FFB" w:rsidRPr="0037772D">
        <w:rPr>
          <w:rFonts w:ascii="Times New Roman" w:eastAsia="Times New Roman" w:hAnsi="Times New Roman" w:cs="Times New Roman"/>
          <w:sz w:val="24"/>
          <w:szCs w:val="24"/>
          <w:lang w:eastAsia="tr-TR"/>
        </w:rPr>
        <w:t xml:space="preserve">ğitim gören 321 öğrenciyle yaptıkları çalışmada öğrencilerin </w:t>
      </w:r>
      <w:r w:rsidR="00D75F19" w:rsidRPr="0037772D">
        <w:rPr>
          <w:rFonts w:ascii="Times New Roman" w:eastAsia="Times New Roman" w:hAnsi="Times New Roman" w:cs="Times New Roman"/>
          <w:sz w:val="24"/>
          <w:szCs w:val="24"/>
          <w:lang w:eastAsia="tr-TR"/>
        </w:rPr>
        <w:t>%72,</w:t>
      </w:r>
      <w:r w:rsidR="006D5FFB" w:rsidRPr="0037772D">
        <w:rPr>
          <w:rFonts w:ascii="Times New Roman" w:eastAsia="Times New Roman" w:hAnsi="Times New Roman" w:cs="Times New Roman"/>
          <w:sz w:val="24"/>
          <w:szCs w:val="24"/>
          <w:lang w:eastAsia="tr-TR"/>
        </w:rPr>
        <w:t xml:space="preserve">2’sinin </w:t>
      </w:r>
      <w:r w:rsidR="00D75F19" w:rsidRPr="0037772D">
        <w:rPr>
          <w:rFonts w:ascii="Times New Roman" w:eastAsia="Times New Roman" w:hAnsi="Times New Roman" w:cs="Times New Roman"/>
          <w:sz w:val="24"/>
          <w:szCs w:val="24"/>
          <w:lang w:eastAsia="tr-TR"/>
        </w:rPr>
        <w:t xml:space="preserve">bulaşıcı hastalığı olan hastanın tedavisinde </w:t>
      </w:r>
      <w:r w:rsidR="006D5FFB" w:rsidRPr="0037772D">
        <w:rPr>
          <w:rFonts w:ascii="Times New Roman" w:eastAsia="Times New Roman" w:hAnsi="Times New Roman" w:cs="Times New Roman"/>
          <w:sz w:val="24"/>
          <w:szCs w:val="24"/>
          <w:lang w:eastAsia="tr-TR"/>
        </w:rPr>
        <w:t xml:space="preserve">en çok </w:t>
      </w:r>
      <w:r w:rsidR="00D75F19" w:rsidRPr="0037772D">
        <w:rPr>
          <w:rFonts w:ascii="Times New Roman" w:eastAsia="Times New Roman" w:hAnsi="Times New Roman" w:cs="Times New Roman"/>
          <w:sz w:val="24"/>
          <w:szCs w:val="24"/>
          <w:lang w:eastAsia="tr-TR"/>
        </w:rPr>
        <w:t xml:space="preserve">tercih ettikleri </w:t>
      </w:r>
      <w:r w:rsidR="006D5FFB" w:rsidRPr="0037772D">
        <w:rPr>
          <w:rFonts w:ascii="Times New Roman" w:eastAsia="Times New Roman" w:hAnsi="Times New Roman" w:cs="Times New Roman"/>
          <w:sz w:val="24"/>
          <w:szCs w:val="24"/>
          <w:lang w:eastAsia="tr-TR"/>
        </w:rPr>
        <w:t>yöntemin eldiven kullanımı olduğu</w:t>
      </w:r>
      <w:r w:rsidR="00D75F19" w:rsidRPr="0037772D">
        <w:rPr>
          <w:rFonts w:ascii="Times New Roman" w:eastAsia="Times New Roman" w:hAnsi="Times New Roman" w:cs="Times New Roman"/>
          <w:sz w:val="24"/>
          <w:szCs w:val="24"/>
          <w:lang w:eastAsia="tr-TR"/>
        </w:rPr>
        <w:t xml:space="preserve"> saptanmıştır</w:t>
      </w:r>
      <w:r w:rsidR="00496BB1" w:rsidRPr="0037772D">
        <w:rPr>
          <w:rFonts w:ascii="Times New Roman" w:eastAsia="Times New Roman" w:hAnsi="Times New Roman" w:cs="Times New Roman"/>
          <w:sz w:val="24"/>
          <w:szCs w:val="24"/>
          <w:lang w:eastAsia="tr-TR"/>
        </w:rPr>
        <w:t xml:space="preserve"> (Artan ve ark, 2014)</w:t>
      </w:r>
      <w:r w:rsidR="00FC45FE" w:rsidRPr="0037772D">
        <w:rPr>
          <w:rFonts w:ascii="Times New Roman" w:eastAsia="Times New Roman" w:hAnsi="Times New Roman" w:cs="Times New Roman"/>
          <w:sz w:val="24"/>
          <w:szCs w:val="24"/>
          <w:lang w:eastAsia="tr-TR"/>
        </w:rPr>
        <w:t xml:space="preserve">. </w:t>
      </w:r>
      <w:r w:rsidR="00167854" w:rsidRPr="0037772D">
        <w:rPr>
          <w:rFonts w:ascii="Times New Roman" w:eastAsia="Times New Roman" w:hAnsi="Times New Roman" w:cs="Times New Roman"/>
          <w:sz w:val="24"/>
          <w:szCs w:val="24"/>
          <w:lang w:eastAsia="tr-TR"/>
        </w:rPr>
        <w:t>A</w:t>
      </w:r>
      <w:r w:rsidR="004415F0" w:rsidRPr="0037772D">
        <w:rPr>
          <w:rFonts w:ascii="Times New Roman" w:eastAsia="Times New Roman" w:hAnsi="Times New Roman" w:cs="Times New Roman"/>
          <w:sz w:val="24"/>
          <w:szCs w:val="24"/>
          <w:lang w:eastAsia="tr-TR"/>
        </w:rPr>
        <w:t>ltındiş ve arkadaşlarının Temmuz-Ağustos 2018</w:t>
      </w:r>
      <w:r w:rsidR="00167854" w:rsidRPr="0037772D">
        <w:rPr>
          <w:rFonts w:ascii="Times New Roman" w:eastAsia="Times New Roman" w:hAnsi="Times New Roman" w:cs="Times New Roman"/>
          <w:sz w:val="24"/>
          <w:szCs w:val="24"/>
          <w:lang w:eastAsia="tr-TR"/>
        </w:rPr>
        <w:t xml:space="preserve"> </w:t>
      </w:r>
      <w:r w:rsidR="004415F0" w:rsidRPr="0037772D">
        <w:rPr>
          <w:rFonts w:ascii="Times New Roman" w:eastAsia="Times New Roman" w:hAnsi="Times New Roman" w:cs="Times New Roman"/>
          <w:sz w:val="24"/>
          <w:szCs w:val="24"/>
          <w:lang w:eastAsia="tr-TR"/>
        </w:rPr>
        <w:t>tarihle</w:t>
      </w:r>
      <w:r w:rsidR="00C318DD" w:rsidRPr="0037772D">
        <w:rPr>
          <w:rFonts w:ascii="Times New Roman" w:eastAsia="Times New Roman" w:hAnsi="Times New Roman" w:cs="Times New Roman"/>
          <w:sz w:val="24"/>
          <w:szCs w:val="24"/>
          <w:lang w:eastAsia="tr-TR"/>
        </w:rPr>
        <w:t>ri arasında yaptıkları çalışmad</w:t>
      </w:r>
      <w:r w:rsidR="004415F0" w:rsidRPr="0037772D">
        <w:rPr>
          <w:rFonts w:ascii="Times New Roman" w:eastAsia="Times New Roman" w:hAnsi="Times New Roman" w:cs="Times New Roman"/>
          <w:sz w:val="24"/>
          <w:szCs w:val="24"/>
          <w:lang w:eastAsia="tr-TR"/>
        </w:rPr>
        <w:t xml:space="preserve">a </w:t>
      </w:r>
      <w:r w:rsidR="004415F0" w:rsidRPr="0037772D">
        <w:rPr>
          <w:rFonts w:ascii="Times New Roman" w:hAnsi="Times New Roman" w:cs="Times New Roman"/>
          <w:sz w:val="24"/>
          <w:szCs w:val="24"/>
        </w:rPr>
        <w:t xml:space="preserve">Türkiye’nin farklı illerindeki diş hekimliği fakültelerinde eğitim gören 468 </w:t>
      </w:r>
      <w:r w:rsidR="006A2010" w:rsidRPr="0037772D">
        <w:rPr>
          <w:rFonts w:ascii="Times New Roman" w:hAnsi="Times New Roman" w:cs="Times New Roman"/>
          <w:sz w:val="24"/>
          <w:szCs w:val="24"/>
        </w:rPr>
        <w:t xml:space="preserve">öğrencinin </w:t>
      </w:r>
      <w:r w:rsidR="00C318DD" w:rsidRPr="0037772D">
        <w:rPr>
          <w:rFonts w:ascii="Times New Roman" w:hAnsi="Times New Roman" w:cs="Times New Roman"/>
          <w:sz w:val="24"/>
          <w:szCs w:val="24"/>
        </w:rPr>
        <w:t xml:space="preserve">katıldığı </w:t>
      </w:r>
      <w:r w:rsidR="004415F0" w:rsidRPr="0037772D">
        <w:rPr>
          <w:rFonts w:ascii="Times New Roman" w:eastAsia="Times New Roman" w:hAnsi="Times New Roman" w:cs="Times New Roman"/>
          <w:sz w:val="24"/>
          <w:szCs w:val="24"/>
          <w:lang w:eastAsia="tr-TR"/>
        </w:rPr>
        <w:t xml:space="preserve">araştırmada </w:t>
      </w:r>
      <w:r w:rsidR="00167854" w:rsidRPr="0037772D">
        <w:rPr>
          <w:rFonts w:ascii="Times New Roman" w:eastAsia="Times New Roman" w:hAnsi="Times New Roman" w:cs="Times New Roman"/>
          <w:sz w:val="24"/>
          <w:szCs w:val="24"/>
          <w:lang w:eastAsia="tr-TR"/>
        </w:rPr>
        <w:t>diş hekimliği</w:t>
      </w:r>
      <w:r w:rsidR="00C318DD" w:rsidRPr="0037772D">
        <w:rPr>
          <w:rFonts w:ascii="Times New Roman" w:eastAsia="Times New Roman" w:hAnsi="Times New Roman" w:cs="Times New Roman"/>
          <w:sz w:val="24"/>
          <w:szCs w:val="24"/>
          <w:lang w:eastAsia="tr-TR"/>
        </w:rPr>
        <w:t xml:space="preserve"> fakülteleri </w:t>
      </w:r>
      <w:r w:rsidR="00CC49E4" w:rsidRPr="0037772D">
        <w:rPr>
          <w:rFonts w:ascii="Times New Roman" w:eastAsia="Times New Roman" w:hAnsi="Times New Roman" w:cs="Times New Roman"/>
          <w:sz w:val="24"/>
          <w:szCs w:val="24"/>
          <w:lang w:eastAsia="tr-TR"/>
        </w:rPr>
        <w:t>öğrencilerinin %</w:t>
      </w:r>
      <w:r w:rsidR="00167854" w:rsidRPr="0037772D">
        <w:rPr>
          <w:rFonts w:ascii="Times New Roman" w:eastAsia="Times New Roman" w:hAnsi="Times New Roman" w:cs="Times New Roman"/>
          <w:sz w:val="24"/>
          <w:szCs w:val="24"/>
          <w:lang w:eastAsia="tr-TR"/>
        </w:rPr>
        <w:t xml:space="preserve">97’sinin eldiven kullandıklarını </w:t>
      </w:r>
      <w:r w:rsidRPr="0037772D">
        <w:rPr>
          <w:rFonts w:ascii="Times New Roman" w:eastAsia="Times New Roman" w:hAnsi="Times New Roman" w:cs="Times New Roman"/>
          <w:sz w:val="24"/>
          <w:szCs w:val="24"/>
          <w:lang w:eastAsia="tr-TR"/>
        </w:rPr>
        <w:t>belirtmiş</w:t>
      </w:r>
      <w:r w:rsidR="00167854" w:rsidRPr="0037772D">
        <w:rPr>
          <w:rFonts w:ascii="Times New Roman" w:eastAsia="Times New Roman" w:hAnsi="Times New Roman" w:cs="Times New Roman"/>
          <w:sz w:val="24"/>
          <w:szCs w:val="24"/>
          <w:lang w:eastAsia="tr-TR"/>
        </w:rPr>
        <w:t>lerd</w:t>
      </w:r>
      <w:r w:rsidRPr="0037772D">
        <w:rPr>
          <w:rFonts w:ascii="Times New Roman" w:eastAsia="Times New Roman" w:hAnsi="Times New Roman" w:cs="Times New Roman"/>
          <w:sz w:val="24"/>
          <w:szCs w:val="24"/>
          <w:lang w:eastAsia="tr-TR"/>
        </w:rPr>
        <w:t>ir.</w:t>
      </w:r>
      <w:r w:rsidR="001D5216" w:rsidRPr="0037772D">
        <w:rPr>
          <w:rFonts w:ascii="Times New Roman" w:eastAsia="Times New Roman" w:hAnsi="Times New Roman" w:cs="Times New Roman"/>
          <w:sz w:val="24"/>
          <w:szCs w:val="24"/>
          <w:lang w:eastAsia="tr-TR"/>
        </w:rPr>
        <w:t xml:space="preserve"> Bu çalışmada </w:t>
      </w:r>
      <w:r w:rsidR="001D5216" w:rsidRPr="0037772D">
        <w:rPr>
          <w:rFonts w:ascii="Times New Roman" w:hAnsi="Times New Roman" w:cs="Times New Roman"/>
          <w:sz w:val="24"/>
          <w:szCs w:val="24"/>
        </w:rPr>
        <w:t xml:space="preserve">enfeksiyonların önlenmesi ve kontrolü için öğrencilerin bilinç düzeylerinin artırılması ve öğrencilerde bu konuda istendik davranışların oluşturulması için eğitim </w:t>
      </w:r>
      <w:r w:rsidR="006A2010" w:rsidRPr="0037772D">
        <w:rPr>
          <w:rFonts w:ascii="Times New Roman" w:hAnsi="Times New Roman" w:cs="Times New Roman"/>
          <w:sz w:val="24"/>
          <w:szCs w:val="24"/>
        </w:rPr>
        <w:t>programlarının</w:t>
      </w:r>
      <w:r w:rsidR="001D5216" w:rsidRPr="0037772D">
        <w:rPr>
          <w:rFonts w:ascii="Times New Roman" w:hAnsi="Times New Roman" w:cs="Times New Roman"/>
          <w:sz w:val="24"/>
          <w:szCs w:val="24"/>
        </w:rPr>
        <w:t xml:space="preserve"> düzenlenmesi sonucuna varılmıştır (Altındiş ve ark, 2018). </w:t>
      </w:r>
      <w:r w:rsidR="00D75F19" w:rsidRPr="0037772D">
        <w:rPr>
          <w:rFonts w:ascii="Times New Roman" w:eastAsia="Times New Roman" w:hAnsi="Times New Roman" w:cs="Times New Roman"/>
          <w:sz w:val="24"/>
          <w:szCs w:val="24"/>
          <w:lang w:eastAsia="tr-TR"/>
        </w:rPr>
        <w:t xml:space="preserve">Bizim çalışmamızda </w:t>
      </w:r>
      <w:r w:rsidR="00C318DD" w:rsidRPr="0037772D">
        <w:rPr>
          <w:rFonts w:ascii="Times New Roman" w:eastAsia="Times New Roman" w:hAnsi="Times New Roman" w:cs="Times New Roman"/>
          <w:sz w:val="24"/>
          <w:szCs w:val="24"/>
          <w:lang w:eastAsia="tr-TR"/>
        </w:rPr>
        <w:t>eldiven kullanımıyla ilgili soruya öğrencilerin</w:t>
      </w:r>
      <w:r w:rsidR="00B87AC9" w:rsidRPr="0037772D">
        <w:rPr>
          <w:rFonts w:ascii="Times New Roman" w:eastAsia="Times New Roman" w:hAnsi="Times New Roman" w:cs="Times New Roman"/>
          <w:sz w:val="24"/>
          <w:szCs w:val="24"/>
          <w:lang w:eastAsia="tr-TR"/>
        </w:rPr>
        <w:t xml:space="preserve"> </w:t>
      </w:r>
      <w:r w:rsidR="00FC45FE" w:rsidRPr="0037772D">
        <w:rPr>
          <w:rFonts w:ascii="Times New Roman" w:eastAsia="Times New Roman" w:hAnsi="Times New Roman" w:cs="Times New Roman"/>
          <w:sz w:val="24"/>
          <w:szCs w:val="24"/>
          <w:lang w:eastAsia="tr-TR"/>
        </w:rPr>
        <w:t>%</w:t>
      </w:r>
      <w:r w:rsidR="004B0223" w:rsidRPr="0037772D">
        <w:rPr>
          <w:rFonts w:ascii="Times New Roman" w:eastAsia="Times New Roman" w:hAnsi="Times New Roman" w:cs="Times New Roman"/>
          <w:sz w:val="24"/>
          <w:szCs w:val="24"/>
          <w:lang w:eastAsia="tr-TR"/>
        </w:rPr>
        <w:t>48,4’ü</w:t>
      </w:r>
      <w:r w:rsidR="00FC45FE" w:rsidRPr="0037772D">
        <w:rPr>
          <w:rFonts w:ascii="Times New Roman" w:eastAsia="Times New Roman" w:hAnsi="Times New Roman" w:cs="Times New Roman"/>
          <w:sz w:val="24"/>
          <w:szCs w:val="24"/>
          <w:lang w:eastAsia="tr-TR"/>
        </w:rPr>
        <w:t>nün doğru yanıtladıkları</w:t>
      </w:r>
      <w:r w:rsidR="00C318DD" w:rsidRPr="0037772D">
        <w:rPr>
          <w:rFonts w:ascii="Times New Roman" w:eastAsia="Times New Roman" w:hAnsi="Times New Roman" w:cs="Times New Roman"/>
          <w:sz w:val="24"/>
          <w:szCs w:val="24"/>
          <w:lang w:eastAsia="tr-TR"/>
        </w:rPr>
        <w:t xml:space="preserve"> saptanmıştır</w:t>
      </w:r>
      <w:r w:rsidR="000A68C9" w:rsidRPr="0037772D">
        <w:rPr>
          <w:rFonts w:ascii="Times New Roman" w:eastAsia="Times New Roman" w:hAnsi="Times New Roman" w:cs="Times New Roman"/>
          <w:sz w:val="24"/>
          <w:szCs w:val="24"/>
          <w:lang w:eastAsia="tr-TR"/>
        </w:rPr>
        <w:t xml:space="preserve"> (Tablo 24)</w:t>
      </w:r>
      <w:r w:rsidR="00C318DD" w:rsidRPr="0037772D">
        <w:rPr>
          <w:rFonts w:ascii="Times New Roman" w:eastAsia="Times New Roman" w:hAnsi="Times New Roman" w:cs="Times New Roman"/>
          <w:sz w:val="24"/>
          <w:szCs w:val="24"/>
          <w:lang w:eastAsia="tr-TR"/>
        </w:rPr>
        <w:t>.</w:t>
      </w:r>
      <w:r w:rsidR="00D75F19" w:rsidRPr="0037772D">
        <w:rPr>
          <w:rFonts w:ascii="Times New Roman" w:eastAsia="Times New Roman" w:hAnsi="Times New Roman" w:cs="Times New Roman"/>
          <w:sz w:val="24"/>
          <w:szCs w:val="24"/>
          <w:lang w:eastAsia="tr-TR"/>
        </w:rPr>
        <w:t xml:space="preserve"> </w:t>
      </w:r>
      <w:r w:rsidR="00D01BB4" w:rsidRPr="0037772D">
        <w:rPr>
          <w:rFonts w:ascii="Times New Roman" w:eastAsia="Times New Roman" w:hAnsi="Times New Roman" w:cs="Times New Roman"/>
          <w:sz w:val="24"/>
          <w:szCs w:val="24"/>
          <w:lang w:eastAsia="tr-TR"/>
        </w:rPr>
        <w:t xml:space="preserve">Tablo 24’e baktığımızda </w:t>
      </w:r>
      <w:r w:rsidR="0006069A" w:rsidRPr="0037772D">
        <w:rPr>
          <w:rFonts w:ascii="Times New Roman" w:eastAsia="Times New Roman" w:hAnsi="Times New Roman" w:cs="Times New Roman"/>
          <w:sz w:val="24"/>
          <w:szCs w:val="24"/>
          <w:lang w:eastAsia="tr-TR"/>
        </w:rPr>
        <w:t xml:space="preserve">üçüncü </w:t>
      </w:r>
      <w:r w:rsidR="00FC45FE" w:rsidRPr="0037772D">
        <w:rPr>
          <w:rFonts w:ascii="Times New Roman" w:eastAsia="Times New Roman" w:hAnsi="Times New Roman" w:cs="Times New Roman"/>
          <w:sz w:val="24"/>
          <w:szCs w:val="24"/>
          <w:lang w:eastAsia="tr-TR"/>
        </w:rPr>
        <w:t>s</w:t>
      </w:r>
      <w:r w:rsidR="00D01BB4" w:rsidRPr="0037772D">
        <w:rPr>
          <w:rFonts w:ascii="Times New Roman" w:eastAsia="Times New Roman" w:hAnsi="Times New Roman" w:cs="Times New Roman"/>
          <w:sz w:val="24"/>
          <w:szCs w:val="24"/>
          <w:lang w:eastAsia="tr-TR"/>
        </w:rPr>
        <w:t xml:space="preserve">ınıfta okuyan öğrencilerin </w:t>
      </w:r>
      <w:r w:rsidR="00A9719B" w:rsidRPr="0037772D">
        <w:rPr>
          <w:rFonts w:ascii="Times New Roman" w:eastAsia="Times New Roman" w:hAnsi="Times New Roman" w:cs="Times New Roman"/>
          <w:sz w:val="24"/>
          <w:szCs w:val="24"/>
          <w:lang w:eastAsia="tr-TR"/>
        </w:rPr>
        <w:t xml:space="preserve">eldiven kullanımına ilişkin </w:t>
      </w:r>
      <w:r w:rsidR="00D01BB4" w:rsidRPr="0037772D">
        <w:rPr>
          <w:rFonts w:ascii="Times New Roman" w:eastAsia="Times New Roman" w:hAnsi="Times New Roman" w:cs="Times New Roman"/>
          <w:sz w:val="24"/>
          <w:szCs w:val="24"/>
          <w:lang w:eastAsia="tr-TR"/>
        </w:rPr>
        <w:t xml:space="preserve">daha fazla bilgi sahibi olduğu görülmektedir. </w:t>
      </w:r>
      <w:r w:rsidR="00D75F19" w:rsidRPr="0037772D">
        <w:rPr>
          <w:rFonts w:ascii="Times New Roman" w:eastAsia="Times New Roman" w:hAnsi="Times New Roman" w:cs="Times New Roman"/>
          <w:sz w:val="24"/>
          <w:szCs w:val="24"/>
          <w:lang w:eastAsia="tr-TR"/>
        </w:rPr>
        <w:t xml:space="preserve">Yapılan benzer çalışmalarda </w:t>
      </w:r>
      <w:r w:rsidR="00332589" w:rsidRPr="0037772D">
        <w:rPr>
          <w:rFonts w:ascii="Times New Roman" w:eastAsia="Times New Roman" w:hAnsi="Times New Roman" w:cs="Times New Roman"/>
          <w:sz w:val="24"/>
          <w:szCs w:val="24"/>
          <w:lang w:eastAsia="tr-TR"/>
        </w:rPr>
        <w:t xml:space="preserve">öğrencilerin koruyucu ekipman olarak öncelikle eldiveni tercih ettikleri ancak bizim araştırma sonuçlarımız değerlendirildiğinde eldiveni yeterince doğru kullanmadıkları görülmüştür. </w:t>
      </w:r>
      <w:r w:rsidR="008245C7" w:rsidRPr="0037772D">
        <w:rPr>
          <w:rFonts w:ascii="Times New Roman" w:eastAsia="Times New Roman" w:hAnsi="Times New Roman" w:cs="Times New Roman"/>
          <w:sz w:val="24"/>
          <w:szCs w:val="24"/>
          <w:lang w:eastAsia="tr-TR"/>
        </w:rPr>
        <w:t xml:space="preserve">Bu veriler doğrultusunda diş hekimliği fakültesi öğrencilerinin </w:t>
      </w:r>
      <w:r w:rsidR="00167854" w:rsidRPr="0037772D">
        <w:rPr>
          <w:rFonts w:ascii="Times New Roman" w:eastAsia="Times New Roman" w:hAnsi="Times New Roman" w:cs="Times New Roman"/>
          <w:sz w:val="24"/>
          <w:szCs w:val="24"/>
          <w:lang w:eastAsia="tr-TR"/>
        </w:rPr>
        <w:t>doğru eldiven kullan</w:t>
      </w:r>
      <w:r w:rsidR="000A68C9" w:rsidRPr="0037772D">
        <w:rPr>
          <w:rFonts w:ascii="Times New Roman" w:eastAsia="Times New Roman" w:hAnsi="Times New Roman" w:cs="Times New Roman"/>
          <w:sz w:val="24"/>
          <w:szCs w:val="24"/>
          <w:lang w:eastAsia="tr-TR"/>
        </w:rPr>
        <w:t>ımı</w:t>
      </w:r>
      <w:r w:rsidR="00167854" w:rsidRPr="0037772D">
        <w:rPr>
          <w:rFonts w:ascii="Times New Roman" w:eastAsia="Times New Roman" w:hAnsi="Times New Roman" w:cs="Times New Roman"/>
          <w:sz w:val="24"/>
          <w:szCs w:val="24"/>
          <w:lang w:eastAsia="tr-TR"/>
        </w:rPr>
        <w:t xml:space="preserve"> konusunda bilgilerinin yetersiz olduğu</w:t>
      </w:r>
      <w:r w:rsidR="00DE2CEB" w:rsidRPr="0037772D">
        <w:rPr>
          <w:rFonts w:ascii="Times New Roman" w:eastAsia="Times New Roman" w:hAnsi="Times New Roman" w:cs="Times New Roman"/>
          <w:sz w:val="24"/>
          <w:szCs w:val="24"/>
          <w:lang w:eastAsia="tr-TR"/>
        </w:rPr>
        <w:t xml:space="preserve"> ya da teorik olarak verilen bilgilerin </w:t>
      </w:r>
      <w:r w:rsidR="000A68C9" w:rsidRPr="0037772D">
        <w:rPr>
          <w:rFonts w:ascii="Times New Roman" w:eastAsia="Times New Roman" w:hAnsi="Times New Roman" w:cs="Times New Roman"/>
          <w:sz w:val="24"/>
          <w:szCs w:val="24"/>
          <w:lang w:eastAsia="tr-TR"/>
        </w:rPr>
        <w:t xml:space="preserve">uygulamada kullanılmadığında </w:t>
      </w:r>
      <w:r w:rsidR="00DE2CEB" w:rsidRPr="0037772D">
        <w:rPr>
          <w:rFonts w:ascii="Times New Roman" w:eastAsia="Times New Roman" w:hAnsi="Times New Roman" w:cs="Times New Roman"/>
          <w:sz w:val="24"/>
          <w:szCs w:val="24"/>
          <w:lang w:eastAsia="tr-TR"/>
        </w:rPr>
        <w:t>unutul</w:t>
      </w:r>
      <w:r w:rsidR="008C4C47" w:rsidRPr="0037772D">
        <w:rPr>
          <w:rFonts w:ascii="Times New Roman" w:eastAsia="Times New Roman" w:hAnsi="Times New Roman" w:cs="Times New Roman"/>
          <w:sz w:val="24"/>
          <w:szCs w:val="24"/>
          <w:lang w:eastAsia="tr-TR"/>
        </w:rPr>
        <w:t>muş olabileceğini düşünmekteyiz.</w:t>
      </w:r>
    </w:p>
    <w:p w:rsidR="00CC6631" w:rsidRPr="0037772D" w:rsidRDefault="00CC25C7"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Sağlık çalışanlarının çapraz enfeksiyonları önlemek amacıyla kişisel koruyucu ekipmanları kullanmaları gerekir. Eldiven, maske, koruyucu gözlük ve yüz koruyucu siperlik, önlük gibi malzemeler hasta ve çevresinden patojen mikroorganizmaların bulaşmasını engellemek için kullanılan koruyucu malzemelerdir. Sağlık çalışanları hasta bakımı sırasında bu ekipmanları kullanarak hem</w:t>
      </w:r>
      <w:r w:rsidR="007D5B36" w:rsidRPr="0037772D">
        <w:rPr>
          <w:rFonts w:ascii="Times New Roman" w:eastAsia="Times New Roman" w:hAnsi="Times New Roman" w:cs="Times New Roman"/>
          <w:sz w:val="24"/>
          <w:szCs w:val="24"/>
          <w:lang w:eastAsia="tr-TR"/>
        </w:rPr>
        <w:t xml:space="preserve"> hastayı hem de kendilerini HE’</w:t>
      </w:r>
      <w:r w:rsidRPr="0037772D">
        <w:rPr>
          <w:rFonts w:ascii="Times New Roman" w:eastAsia="Times New Roman" w:hAnsi="Times New Roman" w:cs="Times New Roman"/>
          <w:sz w:val="24"/>
          <w:szCs w:val="24"/>
          <w:lang w:eastAsia="tr-TR"/>
        </w:rPr>
        <w:t>den korumaktadırlar. Hastanın muayenesi ve tedavisi sırasında kan, tükürük gibi vücut sıvılarına maruz kalabilen diş hekimliği fakültesi çalışanlarının da b</w:t>
      </w:r>
      <w:r w:rsidR="000A68C9" w:rsidRPr="0037772D">
        <w:rPr>
          <w:rFonts w:ascii="Times New Roman" w:eastAsia="Times New Roman" w:hAnsi="Times New Roman" w:cs="Times New Roman"/>
          <w:sz w:val="24"/>
          <w:szCs w:val="24"/>
          <w:lang w:eastAsia="tr-TR"/>
        </w:rPr>
        <w:t>u koruyucu ekipmanları kullanmaları</w:t>
      </w:r>
      <w:r w:rsidRPr="0037772D">
        <w:rPr>
          <w:rFonts w:ascii="Times New Roman" w:eastAsia="Times New Roman" w:hAnsi="Times New Roman" w:cs="Times New Roman"/>
          <w:sz w:val="24"/>
          <w:szCs w:val="24"/>
          <w:lang w:eastAsia="tr-TR"/>
        </w:rPr>
        <w:t xml:space="preserve"> gerekir. Bu ekipmanları kullanırken dikkatli olunmalıdır. Bunların giyme ve çıkarma sırası birbirinden farklı olduğu için bu sıraya mutlaka uyulmalıdır (Devrim, 2009). </w:t>
      </w:r>
      <w:r w:rsidR="000A68C9" w:rsidRPr="0037772D">
        <w:rPr>
          <w:rFonts w:ascii="Times New Roman" w:eastAsia="Times New Roman" w:hAnsi="Times New Roman" w:cs="Times New Roman"/>
          <w:sz w:val="24"/>
          <w:szCs w:val="24"/>
          <w:lang w:eastAsia="tr-TR"/>
        </w:rPr>
        <w:t xml:space="preserve">Karabay ve arkadaşları </w:t>
      </w:r>
      <w:r w:rsidR="002D5724" w:rsidRPr="0037772D">
        <w:rPr>
          <w:rFonts w:ascii="Times New Roman" w:eastAsia="Times New Roman" w:hAnsi="Times New Roman" w:cs="Times New Roman"/>
          <w:sz w:val="24"/>
          <w:szCs w:val="24"/>
          <w:lang w:eastAsia="tr-TR"/>
        </w:rPr>
        <w:t xml:space="preserve">Türkiye’deki 19 üniversiteden 135 tıp fakültesi son sınıf öğrencisine Facebook ve whatsap uygulamalarıyla ulaştıkları </w:t>
      </w:r>
      <w:r w:rsidR="002D5724" w:rsidRPr="0037772D">
        <w:rPr>
          <w:rFonts w:ascii="Times New Roman" w:hAnsi="Times New Roman" w:cs="Times New Roman"/>
          <w:sz w:val="24"/>
          <w:szCs w:val="24"/>
        </w:rPr>
        <w:t>çal</w:t>
      </w:r>
      <w:r w:rsidR="00780B97" w:rsidRPr="0037772D">
        <w:rPr>
          <w:rFonts w:ascii="Times New Roman" w:hAnsi="Times New Roman" w:cs="Times New Roman"/>
          <w:sz w:val="24"/>
          <w:szCs w:val="24"/>
        </w:rPr>
        <w:t>ışma</w:t>
      </w:r>
      <w:r w:rsidR="00EB68E7" w:rsidRPr="0037772D">
        <w:rPr>
          <w:rFonts w:ascii="Times New Roman" w:hAnsi="Times New Roman" w:cs="Times New Roman"/>
          <w:sz w:val="24"/>
          <w:szCs w:val="24"/>
        </w:rPr>
        <w:t xml:space="preserve">da koruyucu ekipmanları çıkarma sırası </w:t>
      </w:r>
      <w:r w:rsidR="008C4C47" w:rsidRPr="0037772D">
        <w:rPr>
          <w:rFonts w:ascii="Times New Roman" w:hAnsi="Times New Roman" w:cs="Times New Roman"/>
          <w:sz w:val="24"/>
          <w:szCs w:val="24"/>
        </w:rPr>
        <w:t>sorusuna öğrencilerin %</w:t>
      </w:r>
      <w:r w:rsidR="00EB68E7" w:rsidRPr="0037772D">
        <w:rPr>
          <w:rFonts w:ascii="Times New Roman" w:hAnsi="Times New Roman" w:cs="Times New Roman"/>
          <w:sz w:val="24"/>
          <w:szCs w:val="24"/>
        </w:rPr>
        <w:t>36’sı</w:t>
      </w:r>
      <w:r w:rsidR="00FC52C5" w:rsidRPr="0037772D">
        <w:rPr>
          <w:rFonts w:ascii="Times New Roman" w:hAnsi="Times New Roman" w:cs="Times New Roman"/>
          <w:sz w:val="24"/>
          <w:szCs w:val="24"/>
        </w:rPr>
        <w:t>nın</w:t>
      </w:r>
      <w:r w:rsidR="00EB68E7" w:rsidRPr="0037772D">
        <w:rPr>
          <w:rFonts w:ascii="Times New Roman" w:hAnsi="Times New Roman" w:cs="Times New Roman"/>
          <w:sz w:val="24"/>
          <w:szCs w:val="24"/>
        </w:rPr>
        <w:t xml:space="preserve"> doğru yanıt verdiklerini belirtmişlerdir. Çalışmalarında tıp fakültesi</w:t>
      </w:r>
      <w:r w:rsidR="00FC52C5" w:rsidRPr="0037772D">
        <w:rPr>
          <w:rFonts w:ascii="Times New Roman" w:hAnsi="Times New Roman" w:cs="Times New Roman"/>
          <w:sz w:val="24"/>
          <w:szCs w:val="24"/>
        </w:rPr>
        <w:t xml:space="preserve"> son sınıf öğrencilerinin kişis</w:t>
      </w:r>
      <w:r w:rsidR="00780B97" w:rsidRPr="0037772D">
        <w:rPr>
          <w:rFonts w:ascii="Times New Roman" w:hAnsi="Times New Roman" w:cs="Times New Roman"/>
          <w:sz w:val="24"/>
          <w:szCs w:val="24"/>
        </w:rPr>
        <w:t>el koruyucu ekipmanları</w:t>
      </w:r>
      <w:r w:rsidR="00EB68E7" w:rsidRPr="0037772D">
        <w:rPr>
          <w:rFonts w:ascii="Times New Roman" w:hAnsi="Times New Roman" w:cs="Times New Roman"/>
          <w:sz w:val="24"/>
          <w:szCs w:val="24"/>
        </w:rPr>
        <w:t xml:space="preserve"> çıkarma</w:t>
      </w:r>
      <w:r w:rsidR="00FC52C5" w:rsidRPr="0037772D">
        <w:rPr>
          <w:rFonts w:ascii="Times New Roman" w:hAnsi="Times New Roman" w:cs="Times New Roman"/>
          <w:sz w:val="24"/>
          <w:szCs w:val="24"/>
        </w:rPr>
        <w:t xml:space="preserve"> sırası ile</w:t>
      </w:r>
      <w:r w:rsidR="00EB68E7" w:rsidRPr="0037772D">
        <w:rPr>
          <w:rFonts w:ascii="Times New Roman" w:hAnsi="Times New Roman" w:cs="Times New Roman"/>
          <w:sz w:val="24"/>
          <w:szCs w:val="24"/>
        </w:rPr>
        <w:t xml:space="preserve"> ilgili bilgi düzeylerinin yetersiz olduğunu saptamışlardır. Geleceğin hekim adaylarının izolasyon ya da koruyucu ekipman kullanımına ait bilgi düzeylerinin arttırılmaya ihtiyacı olduğu</w:t>
      </w:r>
      <w:r w:rsidR="00C30CBE" w:rsidRPr="0037772D">
        <w:rPr>
          <w:rFonts w:ascii="Times New Roman" w:hAnsi="Times New Roman" w:cs="Times New Roman"/>
          <w:sz w:val="24"/>
          <w:szCs w:val="24"/>
        </w:rPr>
        <w:t>nu belirt</w:t>
      </w:r>
      <w:r w:rsidR="00EB68E7" w:rsidRPr="0037772D">
        <w:rPr>
          <w:rFonts w:ascii="Times New Roman" w:hAnsi="Times New Roman" w:cs="Times New Roman"/>
          <w:sz w:val="24"/>
          <w:szCs w:val="24"/>
        </w:rPr>
        <w:t>mişler</w:t>
      </w:r>
      <w:r w:rsidR="00C30CBE" w:rsidRPr="0037772D">
        <w:rPr>
          <w:rFonts w:ascii="Times New Roman" w:hAnsi="Times New Roman" w:cs="Times New Roman"/>
          <w:sz w:val="24"/>
          <w:szCs w:val="24"/>
        </w:rPr>
        <w:t>dir. B</w:t>
      </w:r>
      <w:r w:rsidR="00EB68E7" w:rsidRPr="0037772D">
        <w:rPr>
          <w:rFonts w:ascii="Times New Roman" w:hAnsi="Times New Roman" w:cs="Times New Roman"/>
          <w:sz w:val="24"/>
          <w:szCs w:val="24"/>
        </w:rPr>
        <w:t>una yönelik Tıp fakültelerinde mezuniyet öncesinde enfeksiyon kontrol önlemlerinin daha fazla anlatılması gerektiği sonucuna varmışlardır</w:t>
      </w:r>
      <w:r w:rsidR="000A68C9" w:rsidRPr="0037772D">
        <w:rPr>
          <w:rFonts w:ascii="Times New Roman" w:hAnsi="Times New Roman" w:cs="Times New Roman"/>
          <w:sz w:val="24"/>
          <w:szCs w:val="24"/>
        </w:rPr>
        <w:t xml:space="preserve"> </w:t>
      </w:r>
      <w:r w:rsidR="000A68C9" w:rsidRPr="0037772D">
        <w:rPr>
          <w:rFonts w:ascii="Times New Roman" w:eastAsia="Times New Roman" w:hAnsi="Times New Roman" w:cs="Times New Roman"/>
          <w:sz w:val="24"/>
          <w:szCs w:val="24"/>
          <w:lang w:eastAsia="tr-TR"/>
        </w:rPr>
        <w:t>(Karabay ve ark, 2018)</w:t>
      </w:r>
      <w:r w:rsidR="00EB68E7" w:rsidRPr="0037772D">
        <w:rPr>
          <w:rFonts w:ascii="Times New Roman" w:hAnsi="Times New Roman" w:cs="Times New Roman"/>
          <w:sz w:val="24"/>
          <w:szCs w:val="24"/>
        </w:rPr>
        <w:t xml:space="preserve">. </w:t>
      </w:r>
      <w:r w:rsidR="00EB68E7" w:rsidRPr="0037772D">
        <w:rPr>
          <w:rFonts w:ascii="Times New Roman" w:eastAsia="Times New Roman" w:hAnsi="Times New Roman" w:cs="Times New Roman"/>
          <w:sz w:val="24"/>
          <w:szCs w:val="24"/>
          <w:lang w:eastAsia="tr-TR"/>
        </w:rPr>
        <w:t xml:space="preserve">Bizim çalışmamızda ise </w:t>
      </w:r>
      <w:r w:rsidR="003E00C2" w:rsidRPr="0037772D">
        <w:rPr>
          <w:rFonts w:ascii="Times New Roman" w:eastAsia="Times New Roman" w:hAnsi="Times New Roman" w:cs="Times New Roman"/>
          <w:sz w:val="24"/>
          <w:szCs w:val="24"/>
          <w:lang w:eastAsia="tr-TR"/>
        </w:rPr>
        <w:t xml:space="preserve">koruyucu ekipman kullanımına ilişkin </w:t>
      </w:r>
      <w:r w:rsidR="00EB68E7" w:rsidRPr="0037772D">
        <w:rPr>
          <w:rFonts w:ascii="Times New Roman" w:eastAsia="Times New Roman" w:hAnsi="Times New Roman" w:cs="Times New Roman"/>
          <w:sz w:val="24"/>
          <w:szCs w:val="24"/>
          <w:lang w:eastAsia="tr-TR"/>
        </w:rPr>
        <w:t xml:space="preserve">öğrencilere koruyucu ekipman giyme sırası sorulmuştur. Çalışmamızda </w:t>
      </w:r>
      <w:r w:rsidR="006A6D76" w:rsidRPr="0037772D">
        <w:rPr>
          <w:rFonts w:ascii="Times New Roman" w:eastAsia="Times New Roman" w:hAnsi="Times New Roman" w:cs="Times New Roman"/>
          <w:sz w:val="24"/>
          <w:szCs w:val="24"/>
          <w:lang w:eastAsia="tr-TR"/>
        </w:rPr>
        <w:t>k</w:t>
      </w:r>
      <w:r w:rsidR="006A2010" w:rsidRPr="0037772D">
        <w:rPr>
          <w:rFonts w:ascii="Times New Roman" w:eastAsia="Times New Roman" w:hAnsi="Times New Roman" w:cs="Times New Roman"/>
          <w:sz w:val="24"/>
          <w:szCs w:val="24"/>
          <w:lang w:eastAsia="tr-TR"/>
        </w:rPr>
        <w:t>oruyucu ekipman</w:t>
      </w:r>
      <w:r w:rsidR="007D5B36" w:rsidRPr="0037772D">
        <w:rPr>
          <w:rFonts w:ascii="Times New Roman" w:eastAsia="Times New Roman" w:hAnsi="Times New Roman" w:cs="Times New Roman"/>
          <w:sz w:val="24"/>
          <w:szCs w:val="24"/>
          <w:lang w:eastAsia="tr-TR"/>
        </w:rPr>
        <w:t xml:space="preserve"> giyme sırası ile ilgili soruya</w:t>
      </w:r>
      <w:r w:rsidR="000A68C9"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diş hekimliği f</w:t>
      </w:r>
      <w:r w:rsidR="008C4C47" w:rsidRPr="0037772D">
        <w:rPr>
          <w:rFonts w:ascii="Times New Roman" w:eastAsia="Times New Roman" w:hAnsi="Times New Roman" w:cs="Times New Roman"/>
          <w:sz w:val="24"/>
          <w:szCs w:val="24"/>
          <w:lang w:eastAsia="tr-TR"/>
        </w:rPr>
        <w:t>akültesi öğrencilerinin %</w:t>
      </w:r>
      <w:r w:rsidR="00C625F1" w:rsidRPr="0037772D">
        <w:rPr>
          <w:rFonts w:ascii="Times New Roman" w:eastAsia="Times New Roman" w:hAnsi="Times New Roman" w:cs="Times New Roman"/>
          <w:sz w:val="24"/>
          <w:szCs w:val="24"/>
          <w:lang w:eastAsia="tr-TR"/>
        </w:rPr>
        <w:t>65,6’</w:t>
      </w:r>
      <w:r w:rsidRPr="0037772D">
        <w:rPr>
          <w:rFonts w:ascii="Times New Roman" w:eastAsia="Times New Roman" w:hAnsi="Times New Roman" w:cs="Times New Roman"/>
          <w:sz w:val="24"/>
          <w:szCs w:val="24"/>
          <w:lang w:eastAsia="tr-TR"/>
        </w:rPr>
        <w:t xml:space="preserve">sı </w:t>
      </w:r>
      <w:r w:rsidR="00EB68E7" w:rsidRPr="0037772D">
        <w:rPr>
          <w:rFonts w:ascii="Times New Roman" w:eastAsia="Times New Roman" w:hAnsi="Times New Roman" w:cs="Times New Roman"/>
          <w:sz w:val="24"/>
          <w:szCs w:val="24"/>
          <w:lang w:eastAsia="tr-TR"/>
        </w:rPr>
        <w:t>doğru</w:t>
      </w:r>
      <w:r w:rsidR="008C4C47" w:rsidRPr="0037772D">
        <w:rPr>
          <w:rFonts w:ascii="Times New Roman" w:eastAsia="Times New Roman" w:hAnsi="Times New Roman" w:cs="Times New Roman"/>
          <w:sz w:val="24"/>
          <w:szCs w:val="24"/>
          <w:lang w:eastAsia="tr-TR"/>
        </w:rPr>
        <w:t xml:space="preserve"> seçeneği işaretlemiştir </w:t>
      </w:r>
      <w:r w:rsidR="006A6D76" w:rsidRPr="0037772D">
        <w:rPr>
          <w:rFonts w:ascii="Times New Roman" w:eastAsia="Times New Roman" w:hAnsi="Times New Roman" w:cs="Times New Roman"/>
          <w:sz w:val="24"/>
          <w:szCs w:val="24"/>
          <w:lang w:eastAsia="tr-TR"/>
        </w:rPr>
        <w:t>(Tablo 24)</w:t>
      </w:r>
      <w:r w:rsidR="00EB68E7" w:rsidRPr="0037772D">
        <w:rPr>
          <w:rFonts w:ascii="Times New Roman" w:eastAsia="Times New Roman" w:hAnsi="Times New Roman" w:cs="Times New Roman"/>
          <w:sz w:val="24"/>
          <w:szCs w:val="24"/>
          <w:lang w:eastAsia="tr-TR"/>
        </w:rPr>
        <w:t>.</w:t>
      </w:r>
      <w:r w:rsidR="00CC6631" w:rsidRPr="0037772D">
        <w:rPr>
          <w:rFonts w:ascii="Times New Roman" w:eastAsia="Times New Roman" w:hAnsi="Times New Roman" w:cs="Times New Roman"/>
          <w:sz w:val="24"/>
          <w:szCs w:val="24"/>
          <w:lang w:eastAsia="tr-TR"/>
        </w:rPr>
        <w:t xml:space="preserve"> </w:t>
      </w:r>
      <w:r w:rsidR="003E00C2" w:rsidRPr="0037772D">
        <w:rPr>
          <w:rFonts w:ascii="Times New Roman" w:eastAsia="Times New Roman" w:hAnsi="Times New Roman" w:cs="Times New Roman"/>
          <w:sz w:val="24"/>
          <w:szCs w:val="24"/>
          <w:lang w:eastAsia="tr-TR"/>
        </w:rPr>
        <w:t xml:space="preserve">Diş hekimliğinde kullanılan kişisel koruyucu ekipmanlar </w:t>
      </w:r>
      <w:r w:rsidR="00036316" w:rsidRPr="0037772D">
        <w:rPr>
          <w:rFonts w:ascii="Times New Roman" w:eastAsia="Times New Roman" w:hAnsi="Times New Roman" w:cs="Times New Roman"/>
          <w:sz w:val="24"/>
          <w:szCs w:val="24"/>
          <w:lang w:eastAsia="tr-TR"/>
        </w:rPr>
        <w:t>çapraz enfeksiyonların önlenmesini sağlayan önemli tedbirlerden olduğu için k</w:t>
      </w:r>
      <w:r w:rsidR="003E00C2" w:rsidRPr="0037772D">
        <w:rPr>
          <w:rFonts w:ascii="Times New Roman" w:eastAsia="Times New Roman" w:hAnsi="Times New Roman" w:cs="Times New Roman"/>
          <w:sz w:val="24"/>
          <w:szCs w:val="24"/>
          <w:lang w:eastAsia="tr-TR"/>
        </w:rPr>
        <w:t xml:space="preserve">orucu ekipman kullanma sırasını öğrencilerin </w:t>
      </w:r>
      <w:r w:rsidR="008C4C47" w:rsidRPr="0037772D">
        <w:rPr>
          <w:rFonts w:ascii="Times New Roman" w:eastAsia="Times New Roman" w:hAnsi="Times New Roman" w:cs="Times New Roman"/>
          <w:sz w:val="24"/>
          <w:szCs w:val="24"/>
          <w:lang w:eastAsia="tr-TR"/>
        </w:rPr>
        <w:t>%</w:t>
      </w:r>
      <w:r w:rsidR="000561A5" w:rsidRPr="0037772D">
        <w:rPr>
          <w:rFonts w:ascii="Times New Roman" w:eastAsia="Times New Roman" w:hAnsi="Times New Roman" w:cs="Times New Roman"/>
          <w:sz w:val="24"/>
          <w:szCs w:val="24"/>
          <w:lang w:eastAsia="tr-TR"/>
        </w:rPr>
        <w:t>65,6’</w:t>
      </w:r>
      <w:r w:rsidR="00036316" w:rsidRPr="0037772D">
        <w:rPr>
          <w:rFonts w:ascii="Times New Roman" w:eastAsia="Times New Roman" w:hAnsi="Times New Roman" w:cs="Times New Roman"/>
          <w:sz w:val="24"/>
          <w:szCs w:val="24"/>
          <w:lang w:eastAsia="tr-TR"/>
        </w:rPr>
        <w:t>sı</w:t>
      </w:r>
      <w:r w:rsidR="006A2010" w:rsidRPr="0037772D">
        <w:rPr>
          <w:rFonts w:ascii="Times New Roman" w:eastAsia="Times New Roman" w:hAnsi="Times New Roman" w:cs="Times New Roman"/>
          <w:sz w:val="24"/>
          <w:szCs w:val="24"/>
          <w:lang w:eastAsia="tr-TR"/>
        </w:rPr>
        <w:t>nın</w:t>
      </w:r>
      <w:r w:rsidR="00036316" w:rsidRPr="0037772D">
        <w:rPr>
          <w:rFonts w:ascii="Times New Roman" w:eastAsia="Times New Roman" w:hAnsi="Times New Roman" w:cs="Times New Roman"/>
          <w:sz w:val="24"/>
          <w:szCs w:val="24"/>
          <w:lang w:eastAsia="tr-TR"/>
        </w:rPr>
        <w:t xml:space="preserve"> </w:t>
      </w:r>
      <w:r w:rsidR="003E00C2" w:rsidRPr="0037772D">
        <w:rPr>
          <w:rFonts w:ascii="Times New Roman" w:eastAsia="Times New Roman" w:hAnsi="Times New Roman" w:cs="Times New Roman"/>
          <w:sz w:val="24"/>
          <w:szCs w:val="24"/>
          <w:lang w:eastAsia="tr-TR"/>
        </w:rPr>
        <w:t>bilmesi</w:t>
      </w:r>
      <w:r w:rsidR="00036316" w:rsidRPr="0037772D">
        <w:rPr>
          <w:rFonts w:ascii="Times New Roman" w:eastAsia="Times New Roman" w:hAnsi="Times New Roman" w:cs="Times New Roman"/>
          <w:sz w:val="24"/>
          <w:szCs w:val="24"/>
          <w:lang w:eastAsia="tr-TR"/>
        </w:rPr>
        <w:t xml:space="preserve"> </w:t>
      </w:r>
      <w:r w:rsidR="008C4C47" w:rsidRPr="0037772D">
        <w:rPr>
          <w:rFonts w:ascii="Times New Roman" w:eastAsia="Times New Roman" w:hAnsi="Times New Roman" w:cs="Times New Roman"/>
          <w:sz w:val="24"/>
          <w:szCs w:val="24"/>
          <w:lang w:eastAsia="tr-TR"/>
        </w:rPr>
        <w:t xml:space="preserve">olumlu bulunmuştur. </w:t>
      </w:r>
      <w:r w:rsidR="00C625F1" w:rsidRPr="0037772D">
        <w:rPr>
          <w:rFonts w:ascii="Times New Roman" w:eastAsia="Times New Roman" w:hAnsi="Times New Roman" w:cs="Times New Roman"/>
          <w:sz w:val="24"/>
          <w:szCs w:val="24"/>
          <w:lang w:eastAsia="tr-TR"/>
        </w:rPr>
        <w:t>Bu veriler doğrultusunda öğrencilerin ders içeriklerinin</w:t>
      </w:r>
      <w:r w:rsidR="003E00C2" w:rsidRPr="0037772D">
        <w:rPr>
          <w:rFonts w:ascii="Times New Roman" w:eastAsia="Times New Roman" w:hAnsi="Times New Roman" w:cs="Times New Roman"/>
          <w:sz w:val="24"/>
          <w:szCs w:val="24"/>
          <w:lang w:eastAsia="tr-TR"/>
        </w:rPr>
        <w:t xml:space="preserve"> izolasyon önlemleri konusunda tekrar gözden geçiril</w:t>
      </w:r>
      <w:r w:rsidR="00C625F1" w:rsidRPr="0037772D">
        <w:rPr>
          <w:rFonts w:ascii="Times New Roman" w:eastAsia="Times New Roman" w:hAnsi="Times New Roman" w:cs="Times New Roman"/>
          <w:sz w:val="24"/>
          <w:szCs w:val="24"/>
          <w:lang w:eastAsia="tr-TR"/>
        </w:rPr>
        <w:t xml:space="preserve">erek </w:t>
      </w:r>
      <w:r w:rsidR="006A6D76" w:rsidRPr="0037772D">
        <w:rPr>
          <w:rFonts w:ascii="Times New Roman" w:eastAsia="Times New Roman" w:hAnsi="Times New Roman" w:cs="Times New Roman"/>
          <w:sz w:val="24"/>
          <w:szCs w:val="24"/>
          <w:lang w:eastAsia="tr-TR"/>
        </w:rPr>
        <w:t xml:space="preserve">geliştirilmesi </w:t>
      </w:r>
      <w:r w:rsidR="00C625F1" w:rsidRPr="0037772D">
        <w:rPr>
          <w:rFonts w:ascii="Times New Roman" w:eastAsia="Times New Roman" w:hAnsi="Times New Roman" w:cs="Times New Roman"/>
          <w:sz w:val="24"/>
          <w:szCs w:val="24"/>
          <w:lang w:eastAsia="tr-TR"/>
        </w:rPr>
        <w:t>gerektiği düşünülmektedir.</w:t>
      </w:r>
    </w:p>
    <w:p w:rsidR="00F123B6" w:rsidRPr="0037772D" w:rsidRDefault="001052F9" w:rsidP="00353D49">
      <w:pPr>
        <w:pStyle w:val="AralkYok"/>
        <w:spacing w:line="360" w:lineRule="auto"/>
        <w:ind w:firstLine="708"/>
        <w:jc w:val="both"/>
        <w:rPr>
          <w:rFonts w:ascii="Times New Roman" w:hAnsi="Times New Roman" w:cs="Times New Roman"/>
          <w:sz w:val="24"/>
          <w:szCs w:val="24"/>
        </w:rPr>
      </w:pPr>
      <w:r w:rsidRPr="0037772D">
        <w:rPr>
          <w:rFonts w:ascii="Times New Roman" w:hAnsi="Times New Roman" w:cs="Times New Roman"/>
          <w:sz w:val="24"/>
          <w:szCs w:val="24"/>
          <w:lang w:eastAsia="tr-TR"/>
        </w:rPr>
        <w:t>Sağlık çalışanları çalıştıkları birimlerde bulaşıcı bir hastalığı olan hastanın kanıyla temas eden delici kesici aletler</w:t>
      </w:r>
      <w:r w:rsidR="000561A5" w:rsidRPr="0037772D">
        <w:rPr>
          <w:rFonts w:ascii="Times New Roman" w:hAnsi="Times New Roman" w:cs="Times New Roman"/>
          <w:sz w:val="24"/>
          <w:szCs w:val="24"/>
          <w:lang w:eastAsia="tr-TR"/>
        </w:rPr>
        <w:t xml:space="preserve">le dolaylı yoldan yaralanabilir </w:t>
      </w:r>
      <w:r w:rsidRPr="0037772D">
        <w:rPr>
          <w:rFonts w:ascii="Times New Roman" w:hAnsi="Times New Roman" w:cs="Times New Roman"/>
          <w:sz w:val="24"/>
          <w:szCs w:val="24"/>
          <w:lang w:eastAsia="tr-TR"/>
        </w:rPr>
        <w:t xml:space="preserve">(Yıldız ve ark, 2017). </w:t>
      </w:r>
      <w:r w:rsidRPr="0037772D">
        <w:rPr>
          <w:rFonts w:ascii="Times New Roman" w:hAnsi="Times New Roman" w:cs="Times New Roman"/>
          <w:sz w:val="24"/>
          <w:szCs w:val="24"/>
        </w:rPr>
        <w:t xml:space="preserve">Diş hekimliği fakültesi çalışanları ve stajyer öğrenciler hastaların tedavileri sırasında kan ve diğer vücut sıvılarıyla kontamine olmuş frez, sond, </w:t>
      </w:r>
      <w:r w:rsidR="007D5B36" w:rsidRPr="0037772D">
        <w:rPr>
          <w:rFonts w:ascii="Times New Roman" w:hAnsi="Times New Roman" w:cs="Times New Roman"/>
          <w:sz w:val="24"/>
          <w:szCs w:val="24"/>
        </w:rPr>
        <w:t>bisturi</w:t>
      </w:r>
      <w:r w:rsidRPr="0037772D">
        <w:rPr>
          <w:rFonts w:ascii="Times New Roman" w:hAnsi="Times New Roman" w:cs="Times New Roman"/>
          <w:sz w:val="24"/>
          <w:szCs w:val="24"/>
        </w:rPr>
        <w:t xml:space="preserve"> ucu, enjektör ve sütur iğnesi, cerrahi makas, küret ve endodonti tedavileri sırasında kullanılan kanal eğeleri gibi dental aletlerle yaralanma olasılığı çok yüksektir (Atalay ve ark, 2014). </w:t>
      </w:r>
      <w:r w:rsidR="0074112F" w:rsidRPr="0037772D">
        <w:rPr>
          <w:rFonts w:ascii="Times New Roman" w:eastAsia="Times New Roman" w:hAnsi="Times New Roman" w:cs="Times New Roman"/>
          <w:sz w:val="24"/>
          <w:szCs w:val="24"/>
          <w:lang w:eastAsia="tr-TR"/>
        </w:rPr>
        <w:t>Delici k</w:t>
      </w:r>
      <w:r w:rsidRPr="0037772D">
        <w:rPr>
          <w:rFonts w:ascii="Times New Roman" w:eastAsia="Times New Roman" w:hAnsi="Times New Roman" w:cs="Times New Roman"/>
          <w:sz w:val="24"/>
          <w:szCs w:val="24"/>
          <w:lang w:eastAsia="tr-TR"/>
        </w:rPr>
        <w:t>es</w:t>
      </w:r>
      <w:r w:rsidR="0074112F" w:rsidRPr="0037772D">
        <w:rPr>
          <w:rFonts w:ascii="Times New Roman" w:eastAsia="Times New Roman" w:hAnsi="Times New Roman" w:cs="Times New Roman"/>
          <w:sz w:val="24"/>
          <w:szCs w:val="24"/>
          <w:lang w:eastAsia="tr-TR"/>
        </w:rPr>
        <w:t>ici aletlerle yaralanma s</w:t>
      </w:r>
      <w:r w:rsidRPr="0037772D">
        <w:rPr>
          <w:rFonts w:ascii="Times New Roman" w:eastAsia="Times New Roman" w:hAnsi="Times New Roman" w:cs="Times New Roman"/>
          <w:sz w:val="24"/>
          <w:szCs w:val="24"/>
          <w:lang w:eastAsia="tr-TR"/>
        </w:rPr>
        <w:t xml:space="preserve">onrası </w:t>
      </w:r>
      <w:r w:rsidR="0074112F" w:rsidRPr="0037772D">
        <w:rPr>
          <w:rFonts w:ascii="Times New Roman" w:eastAsia="Times New Roman" w:hAnsi="Times New Roman" w:cs="Times New Roman"/>
          <w:sz w:val="24"/>
          <w:szCs w:val="24"/>
          <w:lang w:eastAsia="tr-TR"/>
        </w:rPr>
        <w:t>ilk yapılması gereken uygulama y</w:t>
      </w:r>
      <w:r w:rsidRPr="0037772D">
        <w:rPr>
          <w:rFonts w:ascii="Times New Roman" w:eastAsia="Times New Roman" w:hAnsi="Times New Roman" w:cs="Times New Roman"/>
          <w:sz w:val="24"/>
          <w:szCs w:val="24"/>
          <w:lang w:eastAsia="tr-TR"/>
        </w:rPr>
        <w:t>aralanan bölge</w:t>
      </w:r>
      <w:r w:rsidR="0074112F" w:rsidRPr="0037772D">
        <w:rPr>
          <w:rFonts w:ascii="Times New Roman" w:eastAsia="Times New Roman" w:hAnsi="Times New Roman" w:cs="Times New Roman"/>
          <w:sz w:val="24"/>
          <w:szCs w:val="24"/>
          <w:lang w:eastAsia="tr-TR"/>
        </w:rPr>
        <w:t xml:space="preserve">nin hemen su ve sabunla yıkanması ve </w:t>
      </w:r>
      <w:r w:rsidRPr="0037772D">
        <w:rPr>
          <w:rFonts w:ascii="Times New Roman" w:eastAsia="Times New Roman" w:hAnsi="Times New Roman" w:cs="Times New Roman"/>
          <w:sz w:val="24"/>
          <w:szCs w:val="24"/>
          <w:lang w:eastAsia="tr-TR"/>
        </w:rPr>
        <w:t>ardından batikon vb. antise</w:t>
      </w:r>
      <w:r w:rsidR="0074112F" w:rsidRPr="0037772D">
        <w:rPr>
          <w:rFonts w:ascii="Times New Roman" w:eastAsia="Times New Roman" w:hAnsi="Times New Roman" w:cs="Times New Roman"/>
          <w:sz w:val="24"/>
          <w:szCs w:val="24"/>
          <w:lang w:eastAsia="tr-TR"/>
        </w:rPr>
        <w:t xml:space="preserve">ptik solüsyonla temizlenmesidir </w:t>
      </w:r>
      <w:r w:rsidRPr="0037772D">
        <w:rPr>
          <w:rFonts w:ascii="Times New Roman" w:eastAsia="Times New Roman" w:hAnsi="Times New Roman" w:cs="Times New Roman"/>
          <w:sz w:val="24"/>
          <w:szCs w:val="24"/>
          <w:lang w:eastAsia="tr-TR"/>
        </w:rPr>
        <w:t>(Ataç ve ark, 2007).</w:t>
      </w:r>
      <w:r w:rsidR="0074112F" w:rsidRPr="0037772D">
        <w:rPr>
          <w:rFonts w:ascii="Times New Roman" w:eastAsia="Times New Roman" w:hAnsi="Times New Roman" w:cs="Times New Roman"/>
          <w:sz w:val="24"/>
          <w:szCs w:val="24"/>
          <w:lang w:eastAsia="tr-TR"/>
        </w:rPr>
        <w:t xml:space="preserve"> Ele iğne batması d</w:t>
      </w:r>
      <w:r w:rsidR="00EC4D43" w:rsidRPr="0037772D">
        <w:rPr>
          <w:rFonts w:ascii="Times New Roman" w:eastAsia="Times New Roman" w:hAnsi="Times New Roman" w:cs="Times New Roman"/>
          <w:sz w:val="24"/>
          <w:szCs w:val="24"/>
          <w:lang w:eastAsia="tr-TR"/>
        </w:rPr>
        <w:t>urumunda ilk yapılması gereken müdahaleye</w:t>
      </w:r>
      <w:r w:rsidR="0074112F" w:rsidRPr="0037772D">
        <w:rPr>
          <w:rFonts w:ascii="Times New Roman" w:eastAsia="Times New Roman" w:hAnsi="Times New Roman" w:cs="Times New Roman"/>
          <w:sz w:val="24"/>
          <w:szCs w:val="24"/>
          <w:lang w:eastAsia="tr-TR"/>
        </w:rPr>
        <w:t xml:space="preserve"> ilişkin</w:t>
      </w:r>
      <w:r w:rsidR="00C30CBE" w:rsidRPr="0037772D">
        <w:rPr>
          <w:rFonts w:ascii="Times New Roman" w:eastAsia="Times New Roman" w:hAnsi="Times New Roman" w:cs="Times New Roman"/>
          <w:sz w:val="24"/>
          <w:szCs w:val="24"/>
          <w:lang w:eastAsia="tr-TR"/>
        </w:rPr>
        <w:t xml:space="preserve"> soruya</w:t>
      </w:r>
      <w:r w:rsidR="0074112F" w:rsidRPr="0037772D">
        <w:rPr>
          <w:rFonts w:ascii="Times New Roman" w:eastAsia="Times New Roman" w:hAnsi="Times New Roman" w:cs="Times New Roman"/>
          <w:sz w:val="24"/>
          <w:szCs w:val="24"/>
          <w:lang w:eastAsia="tr-TR"/>
        </w:rPr>
        <w:t>; Yazar ve Ark. (2016) çalış</w:t>
      </w:r>
      <w:r w:rsidR="00895746" w:rsidRPr="0037772D">
        <w:rPr>
          <w:rFonts w:ascii="Times New Roman" w:eastAsia="Times New Roman" w:hAnsi="Times New Roman" w:cs="Times New Roman"/>
          <w:sz w:val="24"/>
          <w:szCs w:val="24"/>
          <w:lang w:eastAsia="tr-TR"/>
        </w:rPr>
        <w:t>masında sağlık çalışanlarının %</w:t>
      </w:r>
      <w:r w:rsidR="0074112F" w:rsidRPr="0037772D">
        <w:rPr>
          <w:rFonts w:ascii="Times New Roman" w:eastAsia="Times New Roman" w:hAnsi="Times New Roman" w:cs="Times New Roman"/>
          <w:sz w:val="24"/>
          <w:szCs w:val="24"/>
          <w:lang w:eastAsia="tr-TR"/>
        </w:rPr>
        <w:t>75’nin,</w:t>
      </w:r>
      <w:r w:rsidR="00C30CBE" w:rsidRPr="0037772D">
        <w:rPr>
          <w:rFonts w:ascii="Times New Roman" w:eastAsia="Times New Roman" w:hAnsi="Times New Roman" w:cs="Times New Roman"/>
          <w:sz w:val="24"/>
          <w:szCs w:val="24"/>
          <w:lang w:eastAsia="tr-TR"/>
        </w:rPr>
        <w:t xml:space="preserve"> </w:t>
      </w:r>
      <w:r w:rsidR="00EC4D43" w:rsidRPr="0037772D">
        <w:rPr>
          <w:rFonts w:ascii="Times New Roman" w:hAnsi="Times New Roman" w:cs="Times New Roman"/>
          <w:sz w:val="24"/>
          <w:szCs w:val="24"/>
        </w:rPr>
        <w:t>Uçak’ın (2009)</w:t>
      </w:r>
      <w:r w:rsidR="005424CA" w:rsidRPr="0037772D">
        <w:rPr>
          <w:rFonts w:ascii="Times New Roman" w:hAnsi="Times New Roman" w:cs="Times New Roman"/>
          <w:sz w:val="24"/>
          <w:szCs w:val="24"/>
        </w:rPr>
        <w:t xml:space="preserve"> </w:t>
      </w:r>
      <w:r w:rsidR="00EC4D43" w:rsidRPr="0037772D">
        <w:rPr>
          <w:rFonts w:ascii="Times New Roman" w:hAnsi="Times New Roman" w:cs="Times New Roman"/>
          <w:sz w:val="24"/>
          <w:szCs w:val="24"/>
        </w:rPr>
        <w:t>çalışmasında hemşirelerin %26,6’sı, Özdemir ve ark. (2012)</w:t>
      </w:r>
      <w:r w:rsidR="005424CA" w:rsidRPr="0037772D">
        <w:rPr>
          <w:rFonts w:ascii="Times New Roman" w:hAnsi="Times New Roman" w:cs="Times New Roman"/>
          <w:sz w:val="24"/>
          <w:szCs w:val="24"/>
        </w:rPr>
        <w:t xml:space="preserve"> çalışmaların</w:t>
      </w:r>
      <w:r w:rsidR="00872D3C" w:rsidRPr="0037772D">
        <w:rPr>
          <w:rFonts w:ascii="Times New Roman" w:hAnsi="Times New Roman" w:cs="Times New Roman"/>
          <w:sz w:val="24"/>
          <w:szCs w:val="24"/>
        </w:rPr>
        <w:t>da</w:t>
      </w:r>
      <w:r w:rsidR="00895746" w:rsidRPr="0037772D">
        <w:rPr>
          <w:rFonts w:ascii="Times New Roman" w:hAnsi="Times New Roman" w:cs="Times New Roman"/>
          <w:sz w:val="24"/>
          <w:szCs w:val="24"/>
        </w:rPr>
        <w:t xml:space="preserve"> sağlık çalışanlarının %</w:t>
      </w:r>
      <w:r w:rsidR="00EC4D43" w:rsidRPr="0037772D">
        <w:rPr>
          <w:rFonts w:ascii="Times New Roman" w:hAnsi="Times New Roman" w:cs="Times New Roman"/>
          <w:sz w:val="24"/>
          <w:szCs w:val="24"/>
        </w:rPr>
        <w:t>39’</w:t>
      </w:r>
      <w:r w:rsidR="005424CA" w:rsidRPr="0037772D">
        <w:rPr>
          <w:rFonts w:ascii="Times New Roman" w:hAnsi="Times New Roman" w:cs="Times New Roman"/>
          <w:sz w:val="24"/>
          <w:szCs w:val="24"/>
        </w:rPr>
        <w:t>u</w:t>
      </w:r>
      <w:r w:rsidR="00EC4D43" w:rsidRPr="0037772D">
        <w:rPr>
          <w:rFonts w:ascii="Times New Roman" w:hAnsi="Times New Roman" w:cs="Times New Roman"/>
          <w:sz w:val="24"/>
          <w:szCs w:val="24"/>
        </w:rPr>
        <w:t>nun,</w:t>
      </w:r>
      <w:r w:rsidR="0058493B" w:rsidRPr="0037772D">
        <w:rPr>
          <w:rFonts w:ascii="Times New Roman" w:hAnsi="Times New Roman" w:cs="Times New Roman"/>
          <w:sz w:val="24"/>
          <w:szCs w:val="24"/>
        </w:rPr>
        <w:t xml:space="preserve"> D</w:t>
      </w:r>
      <w:r w:rsidR="00895746" w:rsidRPr="0037772D">
        <w:rPr>
          <w:rFonts w:ascii="Times New Roman" w:hAnsi="Times New Roman" w:cs="Times New Roman"/>
          <w:sz w:val="24"/>
          <w:szCs w:val="24"/>
        </w:rPr>
        <w:t>işbudak’</w:t>
      </w:r>
      <w:r w:rsidR="007D5B36" w:rsidRPr="0037772D">
        <w:rPr>
          <w:rFonts w:ascii="Times New Roman" w:hAnsi="Times New Roman" w:cs="Times New Roman"/>
          <w:sz w:val="24"/>
          <w:szCs w:val="24"/>
        </w:rPr>
        <w:t xml:space="preserve">ın </w:t>
      </w:r>
      <w:r w:rsidR="0058493B" w:rsidRPr="0037772D">
        <w:rPr>
          <w:rFonts w:ascii="Times New Roman" w:hAnsi="Times New Roman" w:cs="Times New Roman"/>
          <w:sz w:val="24"/>
          <w:szCs w:val="24"/>
        </w:rPr>
        <w:t>(2013) çalı</w:t>
      </w:r>
      <w:r w:rsidR="00895746" w:rsidRPr="0037772D">
        <w:rPr>
          <w:rFonts w:ascii="Times New Roman" w:hAnsi="Times New Roman" w:cs="Times New Roman"/>
          <w:sz w:val="24"/>
          <w:szCs w:val="24"/>
        </w:rPr>
        <w:t>şmasında öğrenci hemşirelerin %</w:t>
      </w:r>
      <w:r w:rsidR="0058493B" w:rsidRPr="0037772D">
        <w:rPr>
          <w:rFonts w:ascii="Times New Roman" w:hAnsi="Times New Roman" w:cs="Times New Roman"/>
          <w:sz w:val="24"/>
          <w:szCs w:val="24"/>
        </w:rPr>
        <w:t xml:space="preserve">21,8’nin </w:t>
      </w:r>
      <w:r w:rsidR="00BE759F" w:rsidRPr="0037772D">
        <w:rPr>
          <w:rFonts w:ascii="Times New Roman" w:hAnsi="Times New Roman" w:cs="Times New Roman"/>
          <w:sz w:val="24"/>
          <w:szCs w:val="24"/>
        </w:rPr>
        <w:t>iğne batan bölgeyi su ve sabunla yıkamak olduğu doğru yanıtını belirtmişlerdir.</w:t>
      </w:r>
      <w:r w:rsidR="00895746" w:rsidRPr="0037772D">
        <w:rPr>
          <w:rFonts w:ascii="Times New Roman" w:hAnsi="Times New Roman" w:cs="Times New Roman"/>
          <w:sz w:val="24"/>
          <w:szCs w:val="24"/>
        </w:rPr>
        <w:t xml:space="preserve"> </w:t>
      </w:r>
      <w:r w:rsidR="00157159" w:rsidRPr="0037772D">
        <w:rPr>
          <w:rFonts w:ascii="Times New Roman" w:hAnsi="Times New Roman" w:cs="Times New Roman"/>
          <w:sz w:val="24"/>
          <w:szCs w:val="24"/>
        </w:rPr>
        <w:t xml:space="preserve">Büyük ve arkadaşları </w:t>
      </w:r>
      <w:r w:rsidR="006A6D76" w:rsidRPr="0037772D">
        <w:rPr>
          <w:rFonts w:ascii="Times New Roman" w:hAnsi="Times New Roman" w:cs="Times New Roman"/>
          <w:sz w:val="24"/>
          <w:szCs w:val="24"/>
        </w:rPr>
        <w:t>e</w:t>
      </w:r>
      <w:r w:rsidR="00BA3B85" w:rsidRPr="0037772D">
        <w:rPr>
          <w:rFonts w:ascii="Times New Roman" w:hAnsi="Times New Roman" w:cs="Times New Roman"/>
          <w:sz w:val="24"/>
          <w:szCs w:val="24"/>
        </w:rPr>
        <w:t>belik bölümü öğrencileriyle yaptıkları çalışmada araştırmaya katılan 88 öğrenci</w:t>
      </w:r>
      <w:r w:rsidR="00895746" w:rsidRPr="0037772D">
        <w:rPr>
          <w:rFonts w:ascii="Times New Roman" w:hAnsi="Times New Roman" w:cs="Times New Roman"/>
          <w:sz w:val="24"/>
          <w:szCs w:val="24"/>
        </w:rPr>
        <w:t>nin %</w:t>
      </w:r>
      <w:r w:rsidR="00BA3B85" w:rsidRPr="0037772D">
        <w:rPr>
          <w:rFonts w:ascii="Times New Roman" w:hAnsi="Times New Roman" w:cs="Times New Roman"/>
          <w:sz w:val="24"/>
          <w:szCs w:val="24"/>
        </w:rPr>
        <w:t>18,2’sinin enjektör iğnesi ile yaralandıklarını be</w:t>
      </w:r>
      <w:r w:rsidR="004127FE" w:rsidRPr="0037772D">
        <w:rPr>
          <w:rFonts w:ascii="Times New Roman" w:hAnsi="Times New Roman" w:cs="Times New Roman"/>
          <w:sz w:val="24"/>
          <w:szCs w:val="24"/>
        </w:rPr>
        <w:t>lirtmişlerdir.</w:t>
      </w:r>
      <w:r w:rsidR="009E782F" w:rsidRPr="0037772D">
        <w:rPr>
          <w:rFonts w:ascii="Times New Roman" w:hAnsi="Times New Roman" w:cs="Times New Roman"/>
          <w:sz w:val="24"/>
          <w:szCs w:val="24"/>
        </w:rPr>
        <w:t xml:space="preserve"> Bu çalışmada yaralanmaların çoğunlukla iğne batması şeklinde olduğu ve çoğunun bildiriminin yapılmadığı sonucuna varılmıştır. Araştırma sonucuna göre delici kesici alet yaralanmalarının önlenmesi için teorik bilgilerin </w:t>
      </w:r>
      <w:r w:rsidR="008A5808" w:rsidRPr="0037772D">
        <w:rPr>
          <w:rFonts w:ascii="Times New Roman" w:hAnsi="Times New Roman" w:cs="Times New Roman"/>
          <w:sz w:val="24"/>
          <w:szCs w:val="24"/>
        </w:rPr>
        <w:t>klinik stajlardan önce öğrenciler tarafından tekrar edilmesi, sağlık kurumlar</w:t>
      </w:r>
      <w:r w:rsidR="005424CA" w:rsidRPr="0037772D">
        <w:rPr>
          <w:rFonts w:ascii="Times New Roman" w:hAnsi="Times New Roman" w:cs="Times New Roman"/>
          <w:sz w:val="24"/>
          <w:szCs w:val="24"/>
        </w:rPr>
        <w:t>ın</w:t>
      </w:r>
      <w:r w:rsidR="008A5808" w:rsidRPr="0037772D">
        <w:rPr>
          <w:rFonts w:ascii="Times New Roman" w:hAnsi="Times New Roman" w:cs="Times New Roman"/>
          <w:sz w:val="24"/>
          <w:szCs w:val="24"/>
        </w:rPr>
        <w:t>da enfeksiyon kontrol komiteleri tarafından çalışanlara verilen eğitimlere öğrencilerin de katılımının sağlanması, delici kesici alet yaralanmalarında yapılması gereken uygul</w:t>
      </w:r>
      <w:r w:rsidR="00B82343" w:rsidRPr="0037772D">
        <w:rPr>
          <w:rFonts w:ascii="Times New Roman" w:hAnsi="Times New Roman" w:cs="Times New Roman"/>
          <w:sz w:val="24"/>
          <w:szCs w:val="24"/>
        </w:rPr>
        <w:t>amalar konusunda protokoller ol</w:t>
      </w:r>
      <w:r w:rsidR="006A6D76" w:rsidRPr="0037772D">
        <w:rPr>
          <w:rFonts w:ascii="Times New Roman" w:hAnsi="Times New Roman" w:cs="Times New Roman"/>
          <w:sz w:val="24"/>
          <w:szCs w:val="24"/>
        </w:rPr>
        <w:t>uşt</w:t>
      </w:r>
      <w:r w:rsidR="008A5808" w:rsidRPr="0037772D">
        <w:rPr>
          <w:rFonts w:ascii="Times New Roman" w:hAnsi="Times New Roman" w:cs="Times New Roman"/>
          <w:sz w:val="24"/>
          <w:szCs w:val="24"/>
        </w:rPr>
        <w:t>urulması, delici kesici alet yaralanmasının bildirimi konusunda öğrencilerde olumlu davranışlar geliştirilmesi gerekliliği yönünde çözüm önerilerinde bulunmuşlardır</w:t>
      </w:r>
      <w:r w:rsidR="00623B69" w:rsidRPr="0037772D">
        <w:rPr>
          <w:rFonts w:ascii="Times New Roman" w:hAnsi="Times New Roman" w:cs="Times New Roman"/>
          <w:sz w:val="24"/>
          <w:szCs w:val="24"/>
        </w:rPr>
        <w:t xml:space="preserve"> (Büyük ve ark, 2016)</w:t>
      </w:r>
      <w:r w:rsidR="008A5808" w:rsidRPr="0037772D">
        <w:rPr>
          <w:rFonts w:ascii="Times New Roman" w:hAnsi="Times New Roman" w:cs="Times New Roman"/>
          <w:sz w:val="24"/>
          <w:szCs w:val="24"/>
        </w:rPr>
        <w:t>.</w:t>
      </w:r>
      <w:r w:rsidR="00895746" w:rsidRPr="0037772D">
        <w:rPr>
          <w:rFonts w:ascii="Times New Roman" w:hAnsi="Times New Roman" w:cs="Times New Roman"/>
          <w:sz w:val="24"/>
          <w:szCs w:val="24"/>
        </w:rPr>
        <w:t xml:space="preserve"> </w:t>
      </w:r>
      <w:r w:rsidR="008B52CD" w:rsidRPr="0037772D">
        <w:rPr>
          <w:rFonts w:ascii="Times New Roman" w:hAnsi="Times New Roman" w:cs="Times New Roman"/>
          <w:sz w:val="24"/>
          <w:szCs w:val="24"/>
        </w:rPr>
        <w:t xml:space="preserve">Ulutaşdemir ve arkadaşlarının 2007 yılında hemşirelik öğrencileriyle yaptığı </w:t>
      </w:r>
      <w:r w:rsidR="005424CA" w:rsidRPr="0037772D">
        <w:rPr>
          <w:rFonts w:ascii="Times New Roman" w:hAnsi="Times New Roman" w:cs="Times New Roman"/>
          <w:sz w:val="24"/>
          <w:szCs w:val="24"/>
        </w:rPr>
        <w:t xml:space="preserve">benzer </w:t>
      </w:r>
      <w:r w:rsidR="008B52CD" w:rsidRPr="0037772D">
        <w:rPr>
          <w:rFonts w:ascii="Times New Roman" w:hAnsi="Times New Roman" w:cs="Times New Roman"/>
          <w:sz w:val="24"/>
          <w:szCs w:val="24"/>
        </w:rPr>
        <w:t>çalışmada kullanılmış iğnenin ele batması durumunda yapılması gereken müdahaley</w:t>
      </w:r>
      <w:r w:rsidR="00895746" w:rsidRPr="0037772D">
        <w:rPr>
          <w:rFonts w:ascii="Times New Roman" w:hAnsi="Times New Roman" w:cs="Times New Roman"/>
          <w:sz w:val="24"/>
          <w:szCs w:val="24"/>
        </w:rPr>
        <w:t>e ilişkin soruya öğrencilerin %</w:t>
      </w:r>
      <w:r w:rsidR="008B52CD" w:rsidRPr="0037772D">
        <w:rPr>
          <w:rFonts w:ascii="Times New Roman" w:hAnsi="Times New Roman" w:cs="Times New Roman"/>
          <w:sz w:val="24"/>
          <w:szCs w:val="24"/>
        </w:rPr>
        <w:t>98,82’inin doğru yanıt verdiği belirtilmiştir</w:t>
      </w:r>
      <w:r w:rsidR="00E602FF" w:rsidRPr="0037772D">
        <w:rPr>
          <w:rFonts w:ascii="Times New Roman" w:hAnsi="Times New Roman" w:cs="Times New Roman"/>
          <w:sz w:val="24"/>
          <w:szCs w:val="24"/>
        </w:rPr>
        <w:t xml:space="preserve"> (Ulutaşdemir ve ark, 2008)</w:t>
      </w:r>
      <w:r w:rsidR="008B52CD" w:rsidRPr="0037772D">
        <w:rPr>
          <w:rFonts w:ascii="Times New Roman" w:hAnsi="Times New Roman" w:cs="Times New Roman"/>
          <w:sz w:val="24"/>
          <w:szCs w:val="24"/>
        </w:rPr>
        <w:t>.</w:t>
      </w:r>
      <w:r w:rsidR="00895746" w:rsidRPr="0037772D">
        <w:rPr>
          <w:rFonts w:ascii="Times New Roman" w:hAnsi="Times New Roman" w:cs="Times New Roman"/>
          <w:sz w:val="24"/>
          <w:szCs w:val="24"/>
        </w:rPr>
        <w:t xml:space="preserve"> </w:t>
      </w:r>
      <w:r w:rsidR="00872D3C" w:rsidRPr="0037772D">
        <w:rPr>
          <w:rFonts w:ascii="Times New Roman" w:hAnsi="Times New Roman" w:cs="Times New Roman"/>
          <w:sz w:val="24"/>
          <w:szCs w:val="24"/>
        </w:rPr>
        <w:t xml:space="preserve">Bizim çalışmamızda ise </w:t>
      </w:r>
      <w:r w:rsidR="006A6D76" w:rsidRPr="0037772D">
        <w:rPr>
          <w:rFonts w:ascii="Times New Roman" w:hAnsi="Times New Roman" w:cs="Times New Roman"/>
          <w:sz w:val="24"/>
          <w:szCs w:val="24"/>
        </w:rPr>
        <w:t xml:space="preserve">ele iğne batması durumunda yapılması gereken ilk müdahaleye ilişkin soruya </w:t>
      </w:r>
      <w:r w:rsidR="00895746" w:rsidRPr="0037772D">
        <w:rPr>
          <w:rFonts w:ascii="Times New Roman" w:hAnsi="Times New Roman" w:cs="Times New Roman"/>
          <w:sz w:val="24"/>
          <w:szCs w:val="24"/>
        </w:rPr>
        <w:t>öğrencilerin %</w:t>
      </w:r>
      <w:r w:rsidR="005424CA" w:rsidRPr="0037772D">
        <w:rPr>
          <w:rFonts w:ascii="Times New Roman" w:hAnsi="Times New Roman" w:cs="Times New Roman"/>
          <w:sz w:val="24"/>
          <w:szCs w:val="24"/>
        </w:rPr>
        <w:t>55,1’</w:t>
      </w:r>
      <w:r w:rsidR="006A6D76" w:rsidRPr="0037772D">
        <w:rPr>
          <w:rFonts w:ascii="Times New Roman" w:hAnsi="Times New Roman" w:cs="Times New Roman"/>
          <w:sz w:val="24"/>
          <w:szCs w:val="24"/>
        </w:rPr>
        <w:t xml:space="preserve">i </w:t>
      </w:r>
      <w:r w:rsidR="00895746" w:rsidRPr="0037772D">
        <w:rPr>
          <w:rFonts w:ascii="Times New Roman" w:hAnsi="Times New Roman" w:cs="Times New Roman"/>
          <w:sz w:val="24"/>
          <w:szCs w:val="24"/>
        </w:rPr>
        <w:t>doğru seçeneği, %</w:t>
      </w:r>
      <w:r w:rsidR="006A6D76" w:rsidRPr="0037772D">
        <w:rPr>
          <w:rFonts w:ascii="Times New Roman" w:hAnsi="Times New Roman" w:cs="Times New Roman"/>
          <w:sz w:val="24"/>
          <w:szCs w:val="24"/>
        </w:rPr>
        <w:t>44,9’u ise diğer seçenekleri işaretleyerek yanlış cevapladıkları saptanmıştır</w:t>
      </w:r>
      <w:r w:rsidR="00D01BB4" w:rsidRPr="0037772D">
        <w:rPr>
          <w:rFonts w:ascii="Times New Roman" w:hAnsi="Times New Roman" w:cs="Times New Roman"/>
          <w:sz w:val="24"/>
          <w:szCs w:val="24"/>
        </w:rPr>
        <w:t xml:space="preserve">. Ayrıca Tablo 24’e baktığımızda ele iğne batması durumunda ilk yapılması gereken müdahaleye ilişkin bilgilerinin </w:t>
      </w:r>
      <w:r w:rsidR="000F38E7" w:rsidRPr="0037772D">
        <w:rPr>
          <w:rFonts w:ascii="Times New Roman" w:hAnsi="Times New Roman" w:cs="Times New Roman"/>
          <w:sz w:val="24"/>
          <w:szCs w:val="24"/>
        </w:rPr>
        <w:t>beşinci</w:t>
      </w:r>
      <w:r w:rsidR="005424CA" w:rsidRPr="0037772D">
        <w:rPr>
          <w:rFonts w:ascii="Times New Roman" w:hAnsi="Times New Roman" w:cs="Times New Roman"/>
          <w:sz w:val="24"/>
          <w:szCs w:val="24"/>
        </w:rPr>
        <w:t xml:space="preserve"> s</w:t>
      </w:r>
      <w:r w:rsidR="001A1D8B" w:rsidRPr="0037772D">
        <w:rPr>
          <w:rFonts w:ascii="Times New Roman" w:hAnsi="Times New Roman" w:cs="Times New Roman"/>
          <w:sz w:val="24"/>
          <w:szCs w:val="24"/>
        </w:rPr>
        <w:t>ınıfta okuyan öğrencilerde diğer sınıfta okuyan öğrencilere göre daha fazla olduğu görülmektedir</w:t>
      </w:r>
      <w:r w:rsidR="00E70D46" w:rsidRPr="0037772D">
        <w:rPr>
          <w:rFonts w:ascii="Times New Roman" w:hAnsi="Times New Roman" w:cs="Times New Roman"/>
          <w:sz w:val="24"/>
          <w:szCs w:val="24"/>
        </w:rPr>
        <w:t xml:space="preserve"> (Tablo 24)</w:t>
      </w:r>
      <w:r w:rsidR="000F38E7" w:rsidRPr="0037772D">
        <w:rPr>
          <w:rFonts w:ascii="Times New Roman" w:hAnsi="Times New Roman" w:cs="Times New Roman"/>
          <w:sz w:val="24"/>
          <w:szCs w:val="24"/>
        </w:rPr>
        <w:t>. Bu durumun beşinci</w:t>
      </w:r>
      <w:r w:rsidR="00895746" w:rsidRPr="0037772D">
        <w:rPr>
          <w:rFonts w:ascii="Times New Roman" w:hAnsi="Times New Roman" w:cs="Times New Roman"/>
          <w:sz w:val="24"/>
          <w:szCs w:val="24"/>
        </w:rPr>
        <w:t xml:space="preserve"> s</w:t>
      </w:r>
      <w:r w:rsidR="001A1D8B" w:rsidRPr="0037772D">
        <w:rPr>
          <w:rFonts w:ascii="Times New Roman" w:hAnsi="Times New Roman" w:cs="Times New Roman"/>
          <w:sz w:val="24"/>
          <w:szCs w:val="24"/>
        </w:rPr>
        <w:t>ınıf öğrencilerinin klinik deneyimlerinin diğer sını</w:t>
      </w:r>
      <w:r w:rsidR="00895746" w:rsidRPr="0037772D">
        <w:rPr>
          <w:rFonts w:ascii="Times New Roman" w:hAnsi="Times New Roman" w:cs="Times New Roman"/>
          <w:sz w:val="24"/>
          <w:szCs w:val="24"/>
        </w:rPr>
        <w:t xml:space="preserve">flara göre daha fazla olması ile </w:t>
      </w:r>
      <w:r w:rsidR="001A1D8B" w:rsidRPr="0037772D">
        <w:rPr>
          <w:rFonts w:ascii="Times New Roman" w:hAnsi="Times New Roman" w:cs="Times New Roman"/>
          <w:sz w:val="24"/>
          <w:szCs w:val="24"/>
        </w:rPr>
        <w:t>ilg</w:t>
      </w:r>
      <w:r w:rsidR="00895746" w:rsidRPr="0037772D">
        <w:rPr>
          <w:rFonts w:ascii="Times New Roman" w:hAnsi="Times New Roman" w:cs="Times New Roman"/>
          <w:sz w:val="24"/>
          <w:szCs w:val="24"/>
        </w:rPr>
        <w:t xml:space="preserve">ili olabileceği düşünülmektedir. </w:t>
      </w:r>
      <w:r w:rsidR="00872D3C" w:rsidRPr="0037772D">
        <w:rPr>
          <w:rFonts w:ascii="Times New Roman" w:hAnsi="Times New Roman" w:cs="Times New Roman"/>
          <w:sz w:val="24"/>
          <w:szCs w:val="24"/>
        </w:rPr>
        <w:t xml:space="preserve">Çalışmamızda öğrencilerin çoğunluğunun ele iğne batması </w:t>
      </w:r>
      <w:r w:rsidR="0058493B" w:rsidRPr="0037772D">
        <w:rPr>
          <w:rFonts w:ascii="Times New Roman" w:hAnsi="Times New Roman" w:cs="Times New Roman"/>
          <w:sz w:val="24"/>
          <w:szCs w:val="24"/>
        </w:rPr>
        <w:t xml:space="preserve">durumunda </w:t>
      </w:r>
      <w:r w:rsidR="00872D3C" w:rsidRPr="0037772D">
        <w:rPr>
          <w:rFonts w:ascii="Times New Roman" w:hAnsi="Times New Roman" w:cs="Times New Roman"/>
          <w:sz w:val="24"/>
          <w:szCs w:val="24"/>
        </w:rPr>
        <w:t xml:space="preserve">yapılacak ilk müdahale </w:t>
      </w:r>
      <w:r w:rsidR="0058493B" w:rsidRPr="0037772D">
        <w:rPr>
          <w:rFonts w:ascii="Times New Roman" w:hAnsi="Times New Roman" w:cs="Times New Roman"/>
          <w:sz w:val="24"/>
          <w:szCs w:val="24"/>
        </w:rPr>
        <w:t xml:space="preserve">konusunda </w:t>
      </w:r>
      <w:r w:rsidR="00872D3C" w:rsidRPr="0037772D">
        <w:rPr>
          <w:rFonts w:ascii="Times New Roman" w:hAnsi="Times New Roman" w:cs="Times New Roman"/>
          <w:sz w:val="24"/>
          <w:szCs w:val="24"/>
        </w:rPr>
        <w:t xml:space="preserve">yeterli bilgiye sahip oldukları </w:t>
      </w:r>
      <w:r w:rsidR="00710BB9" w:rsidRPr="0037772D">
        <w:rPr>
          <w:rFonts w:ascii="Times New Roman" w:hAnsi="Times New Roman" w:cs="Times New Roman"/>
          <w:sz w:val="24"/>
          <w:szCs w:val="24"/>
        </w:rPr>
        <w:t>görülmüştür</w:t>
      </w:r>
      <w:r w:rsidR="009A13D5" w:rsidRPr="0037772D">
        <w:rPr>
          <w:rFonts w:ascii="Times New Roman" w:hAnsi="Times New Roman" w:cs="Times New Roman"/>
          <w:sz w:val="24"/>
          <w:szCs w:val="24"/>
        </w:rPr>
        <w:t>.</w:t>
      </w:r>
      <w:r w:rsidR="00036316" w:rsidRPr="0037772D">
        <w:rPr>
          <w:rFonts w:ascii="Times New Roman" w:hAnsi="Times New Roman" w:cs="Times New Roman"/>
          <w:sz w:val="24"/>
          <w:szCs w:val="24"/>
        </w:rPr>
        <w:t xml:space="preserve"> Bu durum</w:t>
      </w:r>
      <w:r w:rsidR="00710BB9" w:rsidRPr="0037772D">
        <w:rPr>
          <w:rFonts w:ascii="Times New Roman" w:hAnsi="Times New Roman" w:cs="Times New Roman"/>
          <w:sz w:val="24"/>
          <w:szCs w:val="24"/>
        </w:rPr>
        <w:t>un</w:t>
      </w:r>
      <w:r w:rsidR="00036316" w:rsidRPr="0037772D">
        <w:rPr>
          <w:rFonts w:ascii="Times New Roman" w:hAnsi="Times New Roman" w:cs="Times New Roman"/>
          <w:sz w:val="24"/>
          <w:szCs w:val="24"/>
        </w:rPr>
        <w:t xml:space="preserve"> </w:t>
      </w:r>
      <w:r w:rsidR="000561A5" w:rsidRPr="0037772D">
        <w:rPr>
          <w:rFonts w:ascii="Times New Roman" w:hAnsi="Times New Roman" w:cs="Times New Roman"/>
          <w:sz w:val="24"/>
          <w:szCs w:val="24"/>
        </w:rPr>
        <w:t>öğrencilerin</w:t>
      </w:r>
      <w:r w:rsidR="00B87AC9" w:rsidRPr="0037772D">
        <w:rPr>
          <w:rFonts w:ascii="Times New Roman" w:hAnsi="Times New Roman" w:cs="Times New Roman"/>
          <w:sz w:val="24"/>
          <w:szCs w:val="24"/>
        </w:rPr>
        <w:t xml:space="preserve"> mezuniyet öncesi eğitim </w:t>
      </w:r>
      <w:r w:rsidR="00E602FF" w:rsidRPr="0037772D">
        <w:rPr>
          <w:rFonts w:ascii="Times New Roman" w:hAnsi="Times New Roman" w:cs="Times New Roman"/>
          <w:sz w:val="24"/>
          <w:szCs w:val="24"/>
        </w:rPr>
        <w:t>programlarında</w:t>
      </w:r>
      <w:r w:rsidR="00375973" w:rsidRPr="0037772D">
        <w:rPr>
          <w:rFonts w:ascii="Times New Roman" w:hAnsi="Times New Roman" w:cs="Times New Roman"/>
          <w:sz w:val="24"/>
          <w:szCs w:val="24"/>
        </w:rPr>
        <w:t xml:space="preserve">; </w:t>
      </w:r>
      <w:r w:rsidR="000561A5" w:rsidRPr="0037772D">
        <w:rPr>
          <w:rFonts w:ascii="Times New Roman" w:hAnsi="Times New Roman" w:cs="Times New Roman"/>
          <w:sz w:val="24"/>
          <w:szCs w:val="24"/>
        </w:rPr>
        <w:t>klinik uygulamalarında delici kesici alet</w:t>
      </w:r>
      <w:r w:rsidR="00B82343" w:rsidRPr="0037772D">
        <w:rPr>
          <w:rFonts w:ascii="Times New Roman" w:hAnsi="Times New Roman" w:cs="Times New Roman"/>
          <w:sz w:val="24"/>
          <w:szCs w:val="24"/>
        </w:rPr>
        <w:t xml:space="preserve"> yaralanmalarında müdahaleye iliş</w:t>
      </w:r>
      <w:r w:rsidR="000561A5" w:rsidRPr="0037772D">
        <w:rPr>
          <w:rFonts w:ascii="Times New Roman" w:hAnsi="Times New Roman" w:cs="Times New Roman"/>
          <w:sz w:val="24"/>
          <w:szCs w:val="24"/>
        </w:rPr>
        <w:t xml:space="preserve">kin </w:t>
      </w:r>
      <w:r w:rsidR="004A2E8A" w:rsidRPr="0037772D">
        <w:rPr>
          <w:rFonts w:ascii="Times New Roman" w:hAnsi="Times New Roman" w:cs="Times New Roman"/>
          <w:sz w:val="24"/>
          <w:szCs w:val="24"/>
        </w:rPr>
        <w:t xml:space="preserve">yeterli sürenin ayrılmaması ya da </w:t>
      </w:r>
      <w:r w:rsidR="00036316" w:rsidRPr="0037772D">
        <w:rPr>
          <w:rFonts w:ascii="Times New Roman" w:hAnsi="Times New Roman" w:cs="Times New Roman"/>
          <w:sz w:val="24"/>
          <w:szCs w:val="24"/>
        </w:rPr>
        <w:t xml:space="preserve">derste anlatılan konuların </w:t>
      </w:r>
      <w:r w:rsidR="004A2E8A" w:rsidRPr="0037772D">
        <w:rPr>
          <w:rFonts w:ascii="Times New Roman" w:hAnsi="Times New Roman" w:cs="Times New Roman"/>
          <w:sz w:val="24"/>
          <w:szCs w:val="24"/>
        </w:rPr>
        <w:t xml:space="preserve">öğrenciler tarafından </w:t>
      </w:r>
      <w:r w:rsidR="00036316" w:rsidRPr="0037772D">
        <w:rPr>
          <w:rFonts w:ascii="Times New Roman" w:hAnsi="Times New Roman" w:cs="Times New Roman"/>
          <w:sz w:val="24"/>
          <w:szCs w:val="24"/>
        </w:rPr>
        <w:t>tek</w:t>
      </w:r>
      <w:r w:rsidR="000561A5" w:rsidRPr="0037772D">
        <w:rPr>
          <w:rFonts w:ascii="Times New Roman" w:hAnsi="Times New Roman" w:cs="Times New Roman"/>
          <w:sz w:val="24"/>
          <w:szCs w:val="24"/>
        </w:rPr>
        <w:t xml:space="preserve">rar edilmemesi, kliniklerde hasta tedavisini üstlendikleri zamana </w:t>
      </w:r>
      <w:r w:rsidR="00036316" w:rsidRPr="0037772D">
        <w:rPr>
          <w:rFonts w:ascii="Times New Roman" w:hAnsi="Times New Roman" w:cs="Times New Roman"/>
          <w:sz w:val="24"/>
          <w:szCs w:val="24"/>
        </w:rPr>
        <w:t>kadar geçen süre</w:t>
      </w:r>
      <w:r w:rsidR="004A2E8A" w:rsidRPr="0037772D">
        <w:rPr>
          <w:rFonts w:ascii="Times New Roman" w:hAnsi="Times New Roman" w:cs="Times New Roman"/>
          <w:sz w:val="24"/>
          <w:szCs w:val="24"/>
        </w:rPr>
        <w:t xml:space="preserve">de </w:t>
      </w:r>
      <w:r w:rsidR="000561A5" w:rsidRPr="0037772D">
        <w:rPr>
          <w:rFonts w:ascii="Times New Roman" w:hAnsi="Times New Roman" w:cs="Times New Roman"/>
          <w:sz w:val="24"/>
          <w:szCs w:val="24"/>
        </w:rPr>
        <w:t xml:space="preserve">bu konuların </w:t>
      </w:r>
      <w:r w:rsidR="004A2E8A" w:rsidRPr="0037772D">
        <w:rPr>
          <w:rFonts w:ascii="Times New Roman" w:hAnsi="Times New Roman" w:cs="Times New Roman"/>
          <w:sz w:val="24"/>
          <w:szCs w:val="24"/>
        </w:rPr>
        <w:t>un</w:t>
      </w:r>
      <w:r w:rsidR="00895746" w:rsidRPr="0037772D">
        <w:rPr>
          <w:rFonts w:ascii="Times New Roman" w:hAnsi="Times New Roman" w:cs="Times New Roman"/>
          <w:sz w:val="24"/>
          <w:szCs w:val="24"/>
        </w:rPr>
        <w:t>utulmasından kaynaklan</w:t>
      </w:r>
      <w:r w:rsidR="00B87AC9" w:rsidRPr="0037772D">
        <w:rPr>
          <w:rFonts w:ascii="Times New Roman" w:hAnsi="Times New Roman" w:cs="Times New Roman"/>
          <w:sz w:val="24"/>
          <w:szCs w:val="24"/>
        </w:rPr>
        <w:t>mış</w:t>
      </w:r>
      <w:r w:rsidR="00375973" w:rsidRPr="0037772D">
        <w:rPr>
          <w:rFonts w:ascii="Times New Roman" w:hAnsi="Times New Roman" w:cs="Times New Roman"/>
          <w:sz w:val="24"/>
          <w:szCs w:val="24"/>
        </w:rPr>
        <w:t xml:space="preserve"> </w:t>
      </w:r>
      <w:r w:rsidR="00895746" w:rsidRPr="0037772D">
        <w:rPr>
          <w:rFonts w:ascii="Times New Roman" w:hAnsi="Times New Roman" w:cs="Times New Roman"/>
          <w:sz w:val="24"/>
          <w:szCs w:val="24"/>
        </w:rPr>
        <w:t>olabileceği</w:t>
      </w:r>
      <w:r w:rsidR="00287EBE" w:rsidRPr="0037772D">
        <w:rPr>
          <w:rFonts w:ascii="Times New Roman" w:hAnsi="Times New Roman" w:cs="Times New Roman"/>
          <w:sz w:val="24"/>
          <w:szCs w:val="24"/>
        </w:rPr>
        <w:t xml:space="preserve"> düşünülmektedir.</w:t>
      </w:r>
      <w:r w:rsidR="00F123B6" w:rsidRPr="0037772D">
        <w:rPr>
          <w:rFonts w:ascii="Times New Roman" w:hAnsi="Times New Roman" w:cs="Times New Roman"/>
          <w:sz w:val="24"/>
          <w:szCs w:val="24"/>
        </w:rPr>
        <w:t xml:space="preserve"> Araştırmamızın yapıldığı </w:t>
      </w:r>
      <w:r w:rsidR="00895746" w:rsidRPr="0037772D">
        <w:rPr>
          <w:rFonts w:ascii="Times New Roman" w:hAnsi="Times New Roman" w:cs="Times New Roman"/>
          <w:sz w:val="24"/>
          <w:szCs w:val="24"/>
        </w:rPr>
        <w:t>Ayd</w:t>
      </w:r>
      <w:r w:rsidR="00E602FF" w:rsidRPr="0037772D">
        <w:rPr>
          <w:rFonts w:ascii="Times New Roman" w:hAnsi="Times New Roman" w:cs="Times New Roman"/>
          <w:sz w:val="24"/>
          <w:szCs w:val="24"/>
        </w:rPr>
        <w:t xml:space="preserve">ın Adnan Menderes Üniversitesi Diş Hekimliği Fakültesi </w:t>
      </w:r>
      <w:r w:rsidR="00895746" w:rsidRPr="0037772D">
        <w:rPr>
          <w:rFonts w:ascii="Times New Roman" w:hAnsi="Times New Roman" w:cs="Times New Roman"/>
          <w:sz w:val="24"/>
          <w:szCs w:val="24"/>
        </w:rPr>
        <w:t>H</w:t>
      </w:r>
      <w:r w:rsidR="00F123B6" w:rsidRPr="0037772D">
        <w:rPr>
          <w:rFonts w:ascii="Times New Roman" w:hAnsi="Times New Roman" w:cs="Times New Roman"/>
          <w:sz w:val="24"/>
          <w:szCs w:val="24"/>
        </w:rPr>
        <w:t>astanesi</w:t>
      </w:r>
      <w:r w:rsidR="00895746" w:rsidRPr="0037772D">
        <w:rPr>
          <w:rFonts w:ascii="Times New Roman" w:hAnsi="Times New Roman" w:cs="Times New Roman"/>
          <w:sz w:val="24"/>
          <w:szCs w:val="24"/>
        </w:rPr>
        <w:t>’</w:t>
      </w:r>
      <w:r w:rsidR="00F123B6" w:rsidRPr="0037772D">
        <w:rPr>
          <w:rFonts w:ascii="Times New Roman" w:hAnsi="Times New Roman" w:cs="Times New Roman"/>
          <w:sz w:val="24"/>
          <w:szCs w:val="24"/>
        </w:rPr>
        <w:t xml:space="preserve">nde </w:t>
      </w:r>
      <w:r w:rsidR="00895746" w:rsidRPr="0037772D">
        <w:rPr>
          <w:rFonts w:ascii="Times New Roman" w:hAnsi="Times New Roman" w:cs="Times New Roman"/>
          <w:sz w:val="24"/>
          <w:szCs w:val="24"/>
        </w:rPr>
        <w:t xml:space="preserve">kliniklerde </w:t>
      </w:r>
      <w:r w:rsidR="00F123B6" w:rsidRPr="0037772D">
        <w:rPr>
          <w:rFonts w:ascii="Times New Roman" w:hAnsi="Times New Roman" w:cs="Times New Roman"/>
          <w:sz w:val="24"/>
          <w:szCs w:val="24"/>
        </w:rPr>
        <w:t>enfeksiyon kontrol k</w:t>
      </w:r>
      <w:r w:rsidR="00895746" w:rsidRPr="0037772D">
        <w:rPr>
          <w:rFonts w:ascii="Times New Roman" w:hAnsi="Times New Roman" w:cs="Times New Roman"/>
          <w:sz w:val="24"/>
          <w:szCs w:val="24"/>
        </w:rPr>
        <w:t xml:space="preserve">omitesi tarafından oluşturulan “delici ve </w:t>
      </w:r>
      <w:r w:rsidR="00F123B6" w:rsidRPr="0037772D">
        <w:rPr>
          <w:rFonts w:ascii="Times New Roman" w:hAnsi="Times New Roman" w:cs="Times New Roman"/>
          <w:sz w:val="24"/>
          <w:szCs w:val="24"/>
        </w:rPr>
        <w:t>kesici alet yaralanması durumunda yapılması gereken girişimlere yönelik talimatlar</w:t>
      </w:r>
      <w:r w:rsidR="00895746" w:rsidRPr="0037772D">
        <w:rPr>
          <w:rFonts w:ascii="Times New Roman" w:hAnsi="Times New Roman" w:cs="Times New Roman"/>
          <w:sz w:val="24"/>
          <w:szCs w:val="24"/>
        </w:rPr>
        <w:t>”</w:t>
      </w:r>
      <w:r w:rsidR="00F123B6" w:rsidRPr="0037772D">
        <w:rPr>
          <w:rFonts w:ascii="Times New Roman" w:hAnsi="Times New Roman" w:cs="Times New Roman"/>
          <w:sz w:val="24"/>
          <w:szCs w:val="24"/>
        </w:rPr>
        <w:t xml:space="preserve"> mevcut olmasına rağmen öğrencilerin bu konudaki bilgilerinin yetersizliğinin </w:t>
      </w:r>
      <w:r w:rsidR="00895746" w:rsidRPr="0037772D">
        <w:rPr>
          <w:rFonts w:ascii="Times New Roman" w:hAnsi="Times New Roman" w:cs="Times New Roman"/>
          <w:sz w:val="24"/>
          <w:szCs w:val="24"/>
        </w:rPr>
        <w:t xml:space="preserve">kişisel ilgisizlik nedenli olabileceği düşünülerek, konunun mezuniyet öncesi eğitim programlarında daha fazla vurgulanması </w:t>
      </w:r>
      <w:r w:rsidR="000F38E7" w:rsidRPr="0037772D">
        <w:rPr>
          <w:rFonts w:ascii="Times New Roman" w:hAnsi="Times New Roman" w:cs="Times New Roman"/>
          <w:sz w:val="24"/>
          <w:szCs w:val="24"/>
        </w:rPr>
        <w:t xml:space="preserve">gerektiği </w:t>
      </w:r>
      <w:r w:rsidR="00F123B6" w:rsidRPr="0037772D">
        <w:rPr>
          <w:rFonts w:ascii="Times New Roman" w:hAnsi="Times New Roman" w:cs="Times New Roman"/>
          <w:sz w:val="24"/>
          <w:szCs w:val="24"/>
        </w:rPr>
        <w:t>düşünülmektedir.</w:t>
      </w:r>
    </w:p>
    <w:p w:rsidR="00EB3200" w:rsidRPr="0037772D" w:rsidRDefault="009A13D5" w:rsidP="00353D49">
      <w:pPr>
        <w:pStyle w:val="AralkYok"/>
        <w:spacing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Sterilizasyon herhangi bir malzemenin üzerinde bulunan ve iç kısımlarına yerleşmiş tüm mikroorganizmaların bakteri sporları da </w:t>
      </w:r>
      <w:r w:rsidR="00CD25FB" w:rsidRPr="0037772D">
        <w:rPr>
          <w:rFonts w:ascii="Times New Roman" w:eastAsia="Times New Roman" w:hAnsi="Times New Roman" w:cs="Times New Roman"/>
          <w:sz w:val="24"/>
          <w:szCs w:val="24"/>
          <w:lang w:eastAsia="tr-TR"/>
        </w:rPr>
        <w:t>dâhil</w:t>
      </w:r>
      <w:r w:rsidRPr="0037772D">
        <w:rPr>
          <w:rFonts w:ascii="Times New Roman" w:eastAsia="Times New Roman" w:hAnsi="Times New Roman" w:cs="Times New Roman"/>
          <w:sz w:val="24"/>
          <w:szCs w:val="24"/>
          <w:lang w:eastAsia="tr-TR"/>
        </w:rPr>
        <w:t xml:space="preserve"> hiçbiri canlı kalmayacak şekilde tamamen öldürülmesidir. Sterilizasyon süreci önemsenmelidir (Dezenfeksiyon Antisepsi Sterilizasyon Derneği, 2015).</w:t>
      </w:r>
      <w:r w:rsidR="0062485E" w:rsidRPr="0037772D">
        <w:rPr>
          <w:rFonts w:ascii="Times New Roman" w:eastAsia="Times New Roman" w:hAnsi="Times New Roman" w:cs="Times New Roman"/>
          <w:sz w:val="24"/>
          <w:szCs w:val="24"/>
          <w:lang w:eastAsia="tr-TR"/>
        </w:rPr>
        <w:t xml:space="preserve"> </w:t>
      </w:r>
      <w:r w:rsidR="00B87AC9" w:rsidRPr="0037772D">
        <w:rPr>
          <w:rFonts w:ascii="Times New Roman" w:eastAsia="Times New Roman" w:hAnsi="Times New Roman" w:cs="Times New Roman"/>
          <w:sz w:val="24"/>
          <w:szCs w:val="24"/>
          <w:lang w:eastAsia="tr-TR"/>
        </w:rPr>
        <w:t>Hastalarda kullanılan aletlerin</w:t>
      </w:r>
      <w:r w:rsidR="0062485E" w:rsidRPr="0037772D">
        <w:rPr>
          <w:rFonts w:ascii="Times New Roman" w:eastAsia="Times New Roman" w:hAnsi="Times New Roman" w:cs="Times New Roman"/>
          <w:sz w:val="24"/>
          <w:szCs w:val="24"/>
          <w:lang w:eastAsia="tr-TR"/>
        </w:rPr>
        <w:t xml:space="preserve"> </w:t>
      </w:r>
      <w:r w:rsidR="00375973" w:rsidRPr="0037772D">
        <w:rPr>
          <w:rFonts w:ascii="Times New Roman" w:eastAsia="Times New Roman" w:hAnsi="Times New Roman" w:cs="Times New Roman"/>
          <w:sz w:val="24"/>
          <w:szCs w:val="24"/>
          <w:lang w:eastAsia="tr-TR"/>
        </w:rPr>
        <w:t xml:space="preserve">tek kullanımlık </w:t>
      </w:r>
      <w:r w:rsidR="0062485E" w:rsidRPr="0037772D">
        <w:rPr>
          <w:rFonts w:ascii="Times New Roman" w:eastAsia="Times New Roman" w:hAnsi="Times New Roman" w:cs="Times New Roman"/>
          <w:sz w:val="24"/>
          <w:szCs w:val="24"/>
          <w:lang w:eastAsia="tr-TR"/>
        </w:rPr>
        <w:t>olanları tercih edilemediği durumlarda çapraz enfeksiyon oluşumunu önlemek içi</w:t>
      </w:r>
      <w:r w:rsidR="00710BB9" w:rsidRPr="0037772D">
        <w:rPr>
          <w:rFonts w:ascii="Times New Roman" w:eastAsia="Times New Roman" w:hAnsi="Times New Roman" w:cs="Times New Roman"/>
          <w:sz w:val="24"/>
          <w:szCs w:val="24"/>
          <w:lang w:eastAsia="tr-TR"/>
        </w:rPr>
        <w:t>n bu aletlerin dezenfeksiyon ve</w:t>
      </w:r>
      <w:r w:rsidR="0062485E" w:rsidRPr="0037772D">
        <w:rPr>
          <w:rFonts w:ascii="Times New Roman" w:eastAsia="Times New Roman" w:hAnsi="Times New Roman" w:cs="Times New Roman"/>
          <w:sz w:val="24"/>
          <w:szCs w:val="24"/>
          <w:lang w:eastAsia="tr-TR"/>
        </w:rPr>
        <w:t xml:space="preserve"> sterilizasyon sürecine tabi tutulması gerekmektedir. Çünkü tıbbi malzemelerin dezenfeksiyon ve sterilizasyon işlemlerinin etkisiz ve yetersiz yapılması hastaların tedavi harcamalarının ar</w:t>
      </w:r>
      <w:r w:rsidR="000F38E7" w:rsidRPr="0037772D">
        <w:rPr>
          <w:rFonts w:ascii="Times New Roman" w:eastAsia="Times New Roman" w:hAnsi="Times New Roman" w:cs="Times New Roman"/>
          <w:sz w:val="24"/>
          <w:szCs w:val="24"/>
          <w:lang w:eastAsia="tr-TR"/>
        </w:rPr>
        <w:t>tmasına, hatta hastaların morbid</w:t>
      </w:r>
      <w:r w:rsidR="0062485E" w:rsidRPr="0037772D">
        <w:rPr>
          <w:rFonts w:ascii="Times New Roman" w:eastAsia="Times New Roman" w:hAnsi="Times New Roman" w:cs="Times New Roman"/>
          <w:sz w:val="24"/>
          <w:szCs w:val="24"/>
          <w:lang w:eastAsia="tr-TR"/>
        </w:rPr>
        <w:t>ite ve mortalitesi ile sonuçlana</w:t>
      </w:r>
      <w:r w:rsidR="00E42C69" w:rsidRPr="0037772D">
        <w:rPr>
          <w:rFonts w:ascii="Times New Roman" w:eastAsia="Times New Roman" w:hAnsi="Times New Roman" w:cs="Times New Roman"/>
          <w:sz w:val="24"/>
          <w:szCs w:val="24"/>
          <w:lang w:eastAsia="tr-TR"/>
        </w:rPr>
        <w:t>bi</w:t>
      </w:r>
      <w:r w:rsidR="00710BB9" w:rsidRPr="0037772D">
        <w:rPr>
          <w:rFonts w:ascii="Times New Roman" w:eastAsia="Times New Roman" w:hAnsi="Times New Roman" w:cs="Times New Roman"/>
          <w:sz w:val="24"/>
          <w:szCs w:val="24"/>
          <w:lang w:eastAsia="tr-TR"/>
        </w:rPr>
        <w:t>ldiği için sağlık kurumlarının</w:t>
      </w:r>
      <w:r w:rsidR="00E42C69" w:rsidRPr="0037772D">
        <w:rPr>
          <w:rFonts w:ascii="Times New Roman" w:eastAsia="Times New Roman" w:hAnsi="Times New Roman" w:cs="Times New Roman"/>
          <w:sz w:val="24"/>
          <w:szCs w:val="24"/>
          <w:lang w:eastAsia="tr-TR"/>
        </w:rPr>
        <w:t xml:space="preserve"> harcamalarının artmasına neden olmaktadır (Saniç, 2001).</w:t>
      </w:r>
      <w:r w:rsidR="00375973" w:rsidRPr="0037772D">
        <w:rPr>
          <w:rFonts w:ascii="Times New Roman" w:eastAsia="Times New Roman" w:hAnsi="Times New Roman" w:cs="Times New Roman"/>
          <w:sz w:val="24"/>
          <w:szCs w:val="24"/>
          <w:lang w:eastAsia="tr-TR"/>
        </w:rPr>
        <w:t xml:space="preserve"> </w:t>
      </w:r>
      <w:r w:rsidR="00E42C69" w:rsidRPr="0037772D">
        <w:rPr>
          <w:rFonts w:ascii="Times New Roman" w:eastAsia="Times New Roman" w:hAnsi="Times New Roman" w:cs="Times New Roman"/>
          <w:sz w:val="24"/>
          <w:szCs w:val="24"/>
          <w:lang w:eastAsia="tr-TR"/>
        </w:rPr>
        <w:t>Yağmur</w:t>
      </w:r>
      <w:r w:rsidR="00254279" w:rsidRPr="0037772D">
        <w:rPr>
          <w:rFonts w:ascii="Times New Roman" w:eastAsia="Times New Roman" w:hAnsi="Times New Roman" w:cs="Times New Roman"/>
          <w:sz w:val="24"/>
          <w:szCs w:val="24"/>
          <w:lang w:eastAsia="tr-TR"/>
        </w:rPr>
        <w:t>’un</w:t>
      </w:r>
      <w:r w:rsidR="00E42C69" w:rsidRPr="0037772D">
        <w:rPr>
          <w:rFonts w:ascii="Times New Roman" w:eastAsia="Times New Roman" w:hAnsi="Times New Roman" w:cs="Times New Roman"/>
          <w:sz w:val="24"/>
          <w:szCs w:val="24"/>
          <w:lang w:eastAsia="tr-TR"/>
        </w:rPr>
        <w:t xml:space="preserve"> (2004)</w:t>
      </w:r>
      <w:r w:rsidR="00C30CBE" w:rsidRPr="0037772D">
        <w:rPr>
          <w:rFonts w:ascii="Times New Roman" w:eastAsia="Times New Roman" w:hAnsi="Times New Roman" w:cs="Times New Roman"/>
          <w:sz w:val="24"/>
          <w:szCs w:val="24"/>
          <w:lang w:eastAsia="tr-TR"/>
        </w:rPr>
        <w:t xml:space="preserve"> </w:t>
      </w:r>
      <w:r w:rsidR="00780B97" w:rsidRPr="0037772D">
        <w:rPr>
          <w:rFonts w:ascii="Times New Roman" w:eastAsia="Times New Roman" w:hAnsi="Times New Roman" w:cs="Times New Roman"/>
          <w:sz w:val="24"/>
          <w:szCs w:val="24"/>
          <w:lang w:eastAsia="tr-TR"/>
        </w:rPr>
        <w:t xml:space="preserve">yoğun bakım hemşireleriyle </w:t>
      </w:r>
      <w:r w:rsidR="00B574D1" w:rsidRPr="0037772D">
        <w:rPr>
          <w:rFonts w:ascii="Times New Roman" w:eastAsia="Times New Roman" w:hAnsi="Times New Roman" w:cs="Times New Roman"/>
          <w:sz w:val="24"/>
          <w:szCs w:val="24"/>
          <w:lang w:eastAsia="tr-TR"/>
        </w:rPr>
        <w:t xml:space="preserve">yaptığı çalışmada araştırmaya katılan 160 </w:t>
      </w:r>
      <w:r w:rsidR="005424CA" w:rsidRPr="0037772D">
        <w:rPr>
          <w:rFonts w:ascii="Times New Roman" w:eastAsia="Times New Roman" w:hAnsi="Times New Roman" w:cs="Times New Roman"/>
          <w:sz w:val="24"/>
          <w:szCs w:val="24"/>
          <w:lang w:eastAsia="tr-TR"/>
        </w:rPr>
        <w:t>hemşire</w:t>
      </w:r>
      <w:r w:rsidR="00B574D1" w:rsidRPr="0037772D">
        <w:rPr>
          <w:rFonts w:ascii="Times New Roman" w:eastAsia="Times New Roman" w:hAnsi="Times New Roman" w:cs="Times New Roman"/>
          <w:sz w:val="24"/>
          <w:szCs w:val="24"/>
          <w:lang w:eastAsia="tr-TR"/>
        </w:rPr>
        <w:t xml:space="preserve">nin </w:t>
      </w:r>
      <w:r w:rsidR="00E42C69" w:rsidRPr="0037772D">
        <w:rPr>
          <w:rFonts w:ascii="Times New Roman" w:eastAsia="Times New Roman" w:hAnsi="Times New Roman" w:cs="Times New Roman"/>
          <w:sz w:val="24"/>
          <w:szCs w:val="24"/>
          <w:lang w:eastAsia="tr-TR"/>
        </w:rPr>
        <w:t>%</w:t>
      </w:r>
      <w:r w:rsidR="00B574D1" w:rsidRPr="0037772D">
        <w:rPr>
          <w:rFonts w:ascii="Times New Roman" w:eastAsia="Times New Roman" w:hAnsi="Times New Roman" w:cs="Times New Roman"/>
          <w:sz w:val="24"/>
          <w:szCs w:val="24"/>
          <w:lang w:eastAsia="tr-TR"/>
        </w:rPr>
        <w:t xml:space="preserve">81,9’u sterilizasyon kavramını doğru tanımladıkları belirtilmiştir. </w:t>
      </w:r>
      <w:r w:rsidR="00780B97" w:rsidRPr="0037772D">
        <w:rPr>
          <w:rFonts w:ascii="Times New Roman" w:eastAsia="Times New Roman" w:hAnsi="Times New Roman" w:cs="Times New Roman"/>
          <w:sz w:val="24"/>
          <w:szCs w:val="24"/>
          <w:lang w:eastAsia="tr-TR"/>
        </w:rPr>
        <w:t xml:space="preserve">2017 yılında </w:t>
      </w:r>
      <w:r w:rsidR="00CA5150" w:rsidRPr="0037772D">
        <w:rPr>
          <w:rFonts w:ascii="Times New Roman" w:eastAsia="Times New Roman" w:hAnsi="Times New Roman" w:cs="Times New Roman"/>
          <w:sz w:val="24"/>
          <w:szCs w:val="24"/>
          <w:lang w:eastAsia="tr-TR"/>
        </w:rPr>
        <w:t>T</w:t>
      </w:r>
      <w:r w:rsidR="00780B97" w:rsidRPr="0037772D">
        <w:rPr>
          <w:rFonts w:ascii="Times New Roman" w:eastAsia="Times New Roman" w:hAnsi="Times New Roman" w:cs="Times New Roman"/>
          <w:sz w:val="24"/>
          <w:szCs w:val="24"/>
          <w:lang w:eastAsia="tr-TR"/>
        </w:rPr>
        <w:t xml:space="preserve">ürkmen ve arkadaşlarının </w:t>
      </w:r>
      <w:r w:rsidR="00CA5150" w:rsidRPr="0037772D">
        <w:rPr>
          <w:rFonts w:ascii="Times New Roman" w:eastAsia="Times New Roman" w:hAnsi="Times New Roman" w:cs="Times New Roman"/>
          <w:sz w:val="24"/>
          <w:szCs w:val="24"/>
          <w:lang w:eastAsia="tr-TR"/>
        </w:rPr>
        <w:t xml:space="preserve">yaptıkları </w:t>
      </w:r>
      <w:r w:rsidR="00780B97" w:rsidRPr="0037772D">
        <w:rPr>
          <w:rFonts w:ascii="Times New Roman" w:eastAsia="Times New Roman" w:hAnsi="Times New Roman" w:cs="Times New Roman"/>
          <w:sz w:val="24"/>
          <w:szCs w:val="24"/>
          <w:lang w:eastAsia="tr-TR"/>
        </w:rPr>
        <w:t>çalışma</w:t>
      </w:r>
      <w:r w:rsidR="00780B97" w:rsidRPr="0037772D">
        <w:rPr>
          <w:rFonts w:ascii="Times New Roman" w:hAnsi="Times New Roman" w:cs="Times New Roman"/>
          <w:sz w:val="24"/>
          <w:szCs w:val="24"/>
        </w:rPr>
        <w:t>da</w:t>
      </w:r>
      <w:r w:rsidR="00375973" w:rsidRPr="0037772D">
        <w:rPr>
          <w:rFonts w:ascii="Times New Roman" w:hAnsi="Times New Roman" w:cs="Times New Roman"/>
          <w:sz w:val="24"/>
          <w:szCs w:val="24"/>
        </w:rPr>
        <w:t xml:space="preserve"> sağlık teknikeri adaylarının %</w:t>
      </w:r>
      <w:r w:rsidR="00CA5150" w:rsidRPr="0037772D">
        <w:rPr>
          <w:rFonts w:ascii="Times New Roman" w:hAnsi="Times New Roman" w:cs="Times New Roman"/>
          <w:sz w:val="24"/>
          <w:szCs w:val="24"/>
        </w:rPr>
        <w:t>7</w:t>
      </w:r>
      <w:r w:rsidR="00375973" w:rsidRPr="0037772D">
        <w:rPr>
          <w:rFonts w:ascii="Times New Roman" w:hAnsi="Times New Roman" w:cs="Times New Roman"/>
          <w:sz w:val="24"/>
          <w:szCs w:val="24"/>
        </w:rPr>
        <w:t>1’</w:t>
      </w:r>
      <w:r w:rsidR="00780B97" w:rsidRPr="0037772D">
        <w:rPr>
          <w:rFonts w:ascii="Times New Roman" w:hAnsi="Times New Roman" w:cs="Times New Roman"/>
          <w:sz w:val="24"/>
          <w:szCs w:val="24"/>
        </w:rPr>
        <w:t xml:space="preserve">inin </w:t>
      </w:r>
      <w:r w:rsidR="00780B97" w:rsidRPr="0037772D">
        <w:rPr>
          <w:rFonts w:ascii="Times New Roman" w:eastAsia="Times New Roman" w:hAnsi="Times New Roman" w:cs="Times New Roman"/>
          <w:sz w:val="24"/>
          <w:szCs w:val="24"/>
          <w:lang w:eastAsia="tr-TR"/>
        </w:rPr>
        <w:t xml:space="preserve">sterilizasyonu </w:t>
      </w:r>
      <w:r w:rsidR="00780B97" w:rsidRPr="0037772D">
        <w:rPr>
          <w:rFonts w:ascii="Times New Roman" w:hAnsi="Times New Roman" w:cs="Times New Roman"/>
          <w:sz w:val="24"/>
          <w:szCs w:val="24"/>
        </w:rPr>
        <w:t xml:space="preserve">doğru </w:t>
      </w:r>
      <w:r w:rsidR="00780B97" w:rsidRPr="0037772D">
        <w:rPr>
          <w:rFonts w:ascii="Times New Roman" w:eastAsia="Times New Roman" w:hAnsi="Times New Roman" w:cs="Times New Roman"/>
          <w:sz w:val="24"/>
          <w:szCs w:val="24"/>
          <w:lang w:eastAsia="tr-TR"/>
        </w:rPr>
        <w:t>tanımladıkları</w:t>
      </w:r>
      <w:r w:rsidR="00780B97" w:rsidRPr="0037772D">
        <w:rPr>
          <w:rFonts w:ascii="Times New Roman" w:hAnsi="Times New Roman" w:cs="Times New Roman"/>
          <w:sz w:val="24"/>
          <w:szCs w:val="24"/>
        </w:rPr>
        <w:t xml:space="preserve"> belirtilmiştir</w:t>
      </w:r>
      <w:r w:rsidR="00CA5150" w:rsidRPr="0037772D">
        <w:rPr>
          <w:rFonts w:ascii="Times New Roman" w:hAnsi="Times New Roman" w:cs="Times New Roman"/>
          <w:sz w:val="24"/>
          <w:szCs w:val="24"/>
        </w:rPr>
        <w:t>.</w:t>
      </w:r>
      <w:r w:rsidR="00C422F6" w:rsidRPr="0037772D">
        <w:rPr>
          <w:rFonts w:ascii="Times New Roman" w:hAnsi="Times New Roman" w:cs="Times New Roman"/>
          <w:sz w:val="24"/>
          <w:szCs w:val="24"/>
        </w:rPr>
        <w:t xml:space="preserve"> </w:t>
      </w:r>
      <w:r w:rsidR="00CA5150" w:rsidRPr="0037772D">
        <w:rPr>
          <w:rFonts w:ascii="Times New Roman" w:hAnsi="Times New Roman" w:cs="Times New Roman"/>
          <w:sz w:val="24"/>
          <w:szCs w:val="24"/>
        </w:rPr>
        <w:t>Çalışmalarının sonucunda öğrencilerin sterilizasyon ve dezenfeksiyon farkındalıkları olmasına rağmen, yöntemler konusunda yeterli bilgiye sahip</w:t>
      </w:r>
      <w:r w:rsidR="00B574D1" w:rsidRPr="0037772D">
        <w:rPr>
          <w:rFonts w:ascii="Times New Roman" w:hAnsi="Times New Roman" w:cs="Times New Roman"/>
          <w:sz w:val="24"/>
          <w:szCs w:val="24"/>
        </w:rPr>
        <w:t xml:space="preserve"> olmadıklarını</w:t>
      </w:r>
      <w:r w:rsidR="00C422F6" w:rsidRPr="0037772D">
        <w:rPr>
          <w:rFonts w:ascii="Times New Roman" w:hAnsi="Times New Roman" w:cs="Times New Roman"/>
          <w:sz w:val="24"/>
          <w:szCs w:val="24"/>
        </w:rPr>
        <w:t xml:space="preserve"> belirtmişler ve enfeksiyonların önlenmesine yönelik verilen eğitimlerin ve ülkemizde </w:t>
      </w:r>
      <w:r w:rsidR="009B675D" w:rsidRPr="0037772D">
        <w:rPr>
          <w:rFonts w:ascii="Times New Roman" w:hAnsi="Times New Roman" w:cs="Times New Roman"/>
          <w:sz w:val="24"/>
          <w:szCs w:val="24"/>
        </w:rPr>
        <w:t>farkındalık konusundaki çalışmaların arttırılması gerektiği sonucuna varmışlardır</w:t>
      </w:r>
      <w:r w:rsidR="00710BB9" w:rsidRPr="0037772D">
        <w:rPr>
          <w:rFonts w:ascii="Times New Roman" w:hAnsi="Times New Roman" w:cs="Times New Roman"/>
          <w:sz w:val="24"/>
          <w:szCs w:val="24"/>
        </w:rPr>
        <w:t xml:space="preserve"> (Türkmen ve ark, 2017)</w:t>
      </w:r>
      <w:r w:rsidR="009B675D" w:rsidRPr="0037772D">
        <w:rPr>
          <w:rFonts w:ascii="Times New Roman" w:hAnsi="Times New Roman" w:cs="Times New Roman"/>
          <w:sz w:val="24"/>
          <w:szCs w:val="24"/>
        </w:rPr>
        <w:t xml:space="preserve">. </w:t>
      </w:r>
      <w:r w:rsidR="00710BB9" w:rsidRPr="0037772D">
        <w:rPr>
          <w:rFonts w:ascii="Times New Roman" w:eastAsia="Times New Roman" w:hAnsi="Times New Roman" w:cs="Times New Roman"/>
          <w:sz w:val="24"/>
          <w:szCs w:val="24"/>
          <w:lang w:eastAsia="tr-TR"/>
        </w:rPr>
        <w:t xml:space="preserve">Bizim çalışmamızda ise sterilizasyon tanımına ilişkin soruyu </w:t>
      </w:r>
      <w:r w:rsidR="00375973" w:rsidRPr="0037772D">
        <w:rPr>
          <w:rFonts w:ascii="Times New Roman" w:eastAsia="Times New Roman" w:hAnsi="Times New Roman" w:cs="Times New Roman"/>
          <w:sz w:val="24"/>
          <w:szCs w:val="24"/>
          <w:lang w:eastAsia="tr-TR"/>
        </w:rPr>
        <w:t>öğrencilerin %</w:t>
      </w:r>
      <w:r w:rsidR="00254279" w:rsidRPr="0037772D">
        <w:rPr>
          <w:rFonts w:ascii="Times New Roman" w:eastAsia="Times New Roman" w:hAnsi="Times New Roman" w:cs="Times New Roman"/>
          <w:sz w:val="24"/>
          <w:szCs w:val="24"/>
          <w:lang w:eastAsia="tr-TR"/>
        </w:rPr>
        <w:t xml:space="preserve">57,2’si </w:t>
      </w:r>
      <w:r w:rsidR="00292AC9" w:rsidRPr="0037772D">
        <w:rPr>
          <w:rFonts w:ascii="Times New Roman" w:eastAsia="Times New Roman" w:hAnsi="Times New Roman" w:cs="Times New Roman"/>
          <w:sz w:val="24"/>
          <w:szCs w:val="24"/>
          <w:lang w:eastAsia="tr-TR"/>
        </w:rPr>
        <w:t>doğru</w:t>
      </w:r>
      <w:r w:rsidR="00710BB9" w:rsidRPr="0037772D">
        <w:rPr>
          <w:rFonts w:ascii="Times New Roman" w:eastAsia="Times New Roman" w:hAnsi="Times New Roman" w:cs="Times New Roman"/>
          <w:sz w:val="24"/>
          <w:szCs w:val="24"/>
          <w:lang w:eastAsia="tr-TR"/>
        </w:rPr>
        <w:t xml:space="preserve"> </w:t>
      </w:r>
      <w:r w:rsidR="00375973" w:rsidRPr="0037772D">
        <w:rPr>
          <w:rFonts w:ascii="Times New Roman" w:eastAsia="Times New Roman" w:hAnsi="Times New Roman" w:cs="Times New Roman"/>
          <w:sz w:val="24"/>
          <w:szCs w:val="24"/>
          <w:lang w:eastAsia="tr-TR"/>
        </w:rPr>
        <w:t xml:space="preserve">yanıtlamıştır </w:t>
      </w:r>
      <w:r w:rsidR="00710BB9" w:rsidRPr="0037772D">
        <w:rPr>
          <w:rFonts w:ascii="Times New Roman" w:eastAsia="Times New Roman" w:hAnsi="Times New Roman" w:cs="Times New Roman"/>
          <w:sz w:val="24"/>
          <w:szCs w:val="24"/>
          <w:lang w:eastAsia="tr-TR"/>
        </w:rPr>
        <w:t>(Tablo 24).</w:t>
      </w:r>
      <w:r w:rsidR="00292AC9" w:rsidRPr="0037772D">
        <w:rPr>
          <w:rFonts w:ascii="Times New Roman" w:eastAsia="Times New Roman" w:hAnsi="Times New Roman" w:cs="Times New Roman"/>
          <w:sz w:val="24"/>
          <w:szCs w:val="24"/>
          <w:lang w:eastAsia="tr-TR"/>
        </w:rPr>
        <w:t xml:space="preserve"> </w:t>
      </w:r>
      <w:r w:rsidR="00EB3200" w:rsidRPr="0037772D">
        <w:rPr>
          <w:rFonts w:ascii="Times New Roman" w:eastAsia="Times New Roman" w:hAnsi="Times New Roman" w:cs="Times New Roman"/>
          <w:sz w:val="24"/>
          <w:szCs w:val="24"/>
          <w:lang w:eastAsia="tr-TR"/>
        </w:rPr>
        <w:t>Diş hek</w:t>
      </w:r>
      <w:r w:rsidR="00087A99" w:rsidRPr="0037772D">
        <w:rPr>
          <w:rFonts w:ascii="Times New Roman" w:eastAsia="Times New Roman" w:hAnsi="Times New Roman" w:cs="Times New Roman"/>
          <w:sz w:val="24"/>
          <w:szCs w:val="24"/>
          <w:lang w:eastAsia="tr-TR"/>
        </w:rPr>
        <w:t xml:space="preserve">imliği fakültesinde öğrencilere ikinci </w:t>
      </w:r>
      <w:r w:rsidR="009E6912" w:rsidRPr="0037772D">
        <w:rPr>
          <w:rFonts w:ascii="Times New Roman" w:eastAsia="Times New Roman" w:hAnsi="Times New Roman" w:cs="Times New Roman"/>
          <w:sz w:val="24"/>
          <w:szCs w:val="24"/>
          <w:lang w:eastAsia="tr-TR"/>
        </w:rPr>
        <w:t>sınıfta Enfeksiyon</w:t>
      </w:r>
      <w:r w:rsidR="00375973" w:rsidRPr="0037772D">
        <w:rPr>
          <w:rFonts w:ascii="Times New Roman" w:eastAsia="Times New Roman" w:hAnsi="Times New Roman" w:cs="Times New Roman"/>
          <w:sz w:val="24"/>
          <w:szCs w:val="24"/>
          <w:lang w:eastAsia="tr-TR"/>
        </w:rPr>
        <w:t xml:space="preserve"> Hastalıkları</w:t>
      </w:r>
      <w:r w:rsidR="00B87AC9" w:rsidRPr="0037772D">
        <w:rPr>
          <w:rFonts w:ascii="Times New Roman" w:eastAsia="Times New Roman" w:hAnsi="Times New Roman" w:cs="Times New Roman"/>
          <w:sz w:val="24"/>
          <w:szCs w:val="24"/>
          <w:lang w:eastAsia="tr-TR"/>
        </w:rPr>
        <w:t xml:space="preserve"> ve Mikrobiyoloji Derslerinde, </w:t>
      </w:r>
      <w:r w:rsidR="00087A99" w:rsidRPr="0037772D">
        <w:rPr>
          <w:rFonts w:ascii="Times New Roman" w:eastAsia="Times New Roman" w:hAnsi="Times New Roman" w:cs="Times New Roman"/>
          <w:sz w:val="24"/>
          <w:szCs w:val="24"/>
          <w:lang w:eastAsia="tr-TR"/>
        </w:rPr>
        <w:t xml:space="preserve">üçüncü </w:t>
      </w:r>
      <w:r w:rsidR="00375973" w:rsidRPr="0037772D">
        <w:rPr>
          <w:rFonts w:ascii="Times New Roman" w:eastAsia="Times New Roman" w:hAnsi="Times New Roman" w:cs="Times New Roman"/>
          <w:sz w:val="24"/>
          <w:szCs w:val="24"/>
          <w:lang w:eastAsia="tr-TR"/>
        </w:rPr>
        <w:t>sınıftan itibaren ise Ağız ve Çene Cerrahisi D</w:t>
      </w:r>
      <w:r w:rsidR="00EB3200" w:rsidRPr="0037772D">
        <w:rPr>
          <w:rFonts w:ascii="Times New Roman" w:eastAsia="Times New Roman" w:hAnsi="Times New Roman" w:cs="Times New Roman"/>
          <w:sz w:val="24"/>
          <w:szCs w:val="24"/>
          <w:lang w:eastAsia="tr-TR"/>
        </w:rPr>
        <w:t>ersinde sterilizasyon ve dezenfeksiyon konusunun anla</w:t>
      </w:r>
      <w:r w:rsidR="00375973" w:rsidRPr="0037772D">
        <w:rPr>
          <w:rFonts w:ascii="Times New Roman" w:eastAsia="Times New Roman" w:hAnsi="Times New Roman" w:cs="Times New Roman"/>
          <w:sz w:val="24"/>
          <w:szCs w:val="24"/>
          <w:lang w:eastAsia="tr-TR"/>
        </w:rPr>
        <w:t>tılmasına rağmen öğrencilerin %</w:t>
      </w:r>
      <w:r w:rsidR="00EB3200" w:rsidRPr="0037772D">
        <w:rPr>
          <w:rFonts w:ascii="Times New Roman" w:eastAsia="Times New Roman" w:hAnsi="Times New Roman" w:cs="Times New Roman"/>
          <w:sz w:val="24"/>
          <w:szCs w:val="24"/>
          <w:lang w:eastAsia="tr-TR"/>
        </w:rPr>
        <w:t>42,8’inin sterilizasyonun doğru tanımını bilmemeleri bu bilgileri</w:t>
      </w:r>
      <w:r w:rsidR="001748D6" w:rsidRPr="0037772D">
        <w:rPr>
          <w:rFonts w:ascii="Times New Roman" w:eastAsia="Times New Roman" w:hAnsi="Times New Roman" w:cs="Times New Roman"/>
          <w:sz w:val="24"/>
          <w:szCs w:val="24"/>
          <w:lang w:eastAsia="tr-TR"/>
        </w:rPr>
        <w:t>n yeterince tekrar edilmemesi</w:t>
      </w:r>
      <w:r w:rsidR="00980794" w:rsidRPr="0037772D">
        <w:rPr>
          <w:rFonts w:ascii="Times New Roman" w:eastAsia="Times New Roman" w:hAnsi="Times New Roman" w:cs="Times New Roman"/>
          <w:sz w:val="24"/>
          <w:szCs w:val="24"/>
          <w:lang w:eastAsia="tr-TR"/>
        </w:rPr>
        <w:t xml:space="preserve"> sonucu</w:t>
      </w:r>
      <w:r w:rsidR="005424CA" w:rsidRPr="0037772D">
        <w:rPr>
          <w:rFonts w:ascii="Times New Roman" w:eastAsia="Times New Roman" w:hAnsi="Times New Roman" w:cs="Times New Roman"/>
          <w:sz w:val="24"/>
          <w:szCs w:val="24"/>
          <w:lang w:eastAsia="tr-TR"/>
        </w:rPr>
        <w:t xml:space="preserve"> </w:t>
      </w:r>
      <w:r w:rsidR="00EB3200" w:rsidRPr="0037772D">
        <w:rPr>
          <w:rFonts w:ascii="Times New Roman" w:eastAsia="Times New Roman" w:hAnsi="Times New Roman" w:cs="Times New Roman"/>
          <w:sz w:val="24"/>
          <w:szCs w:val="24"/>
          <w:lang w:eastAsia="tr-TR"/>
        </w:rPr>
        <w:t>zamanla unutulmasından</w:t>
      </w:r>
      <w:r w:rsidR="00087A99" w:rsidRPr="0037772D">
        <w:rPr>
          <w:rFonts w:ascii="Times New Roman" w:eastAsia="Times New Roman" w:hAnsi="Times New Roman" w:cs="Times New Roman"/>
          <w:sz w:val="24"/>
          <w:szCs w:val="24"/>
          <w:lang w:eastAsia="tr-TR"/>
        </w:rPr>
        <w:t xml:space="preserve"> kaynaklandığını; </w:t>
      </w:r>
      <w:r w:rsidR="00B87AC9" w:rsidRPr="0037772D">
        <w:rPr>
          <w:rFonts w:ascii="Times New Roman" w:eastAsia="Times New Roman" w:hAnsi="Times New Roman" w:cs="Times New Roman"/>
          <w:sz w:val="24"/>
          <w:szCs w:val="24"/>
          <w:lang w:eastAsia="tr-TR"/>
        </w:rPr>
        <w:t xml:space="preserve">derslerde </w:t>
      </w:r>
      <w:r w:rsidR="00375973" w:rsidRPr="0037772D">
        <w:rPr>
          <w:rFonts w:ascii="Times New Roman" w:eastAsia="Times New Roman" w:hAnsi="Times New Roman" w:cs="Times New Roman"/>
          <w:sz w:val="24"/>
          <w:szCs w:val="24"/>
          <w:lang w:eastAsia="tr-TR"/>
        </w:rPr>
        <w:t>bu konulara daha fazla zaman ayrılması ve konuların daha fazla vu</w:t>
      </w:r>
      <w:r w:rsidR="00B87AC9" w:rsidRPr="0037772D">
        <w:rPr>
          <w:rFonts w:ascii="Times New Roman" w:eastAsia="Times New Roman" w:hAnsi="Times New Roman" w:cs="Times New Roman"/>
          <w:sz w:val="24"/>
          <w:szCs w:val="24"/>
          <w:lang w:eastAsia="tr-TR"/>
        </w:rPr>
        <w:t xml:space="preserve">rgulanmasının önemli </w:t>
      </w:r>
      <w:r w:rsidR="00375973" w:rsidRPr="0037772D">
        <w:rPr>
          <w:rFonts w:ascii="Times New Roman" w:eastAsia="Times New Roman" w:hAnsi="Times New Roman" w:cs="Times New Roman"/>
          <w:sz w:val="24"/>
          <w:szCs w:val="24"/>
          <w:lang w:eastAsia="tr-TR"/>
        </w:rPr>
        <w:t xml:space="preserve">olabileceğini düşündürmektedir. </w:t>
      </w:r>
    </w:p>
    <w:p w:rsidR="00C625F1" w:rsidRPr="0037772D" w:rsidRDefault="000A135D" w:rsidP="00353D49">
      <w:pPr>
        <w:pStyle w:val="AralkYok"/>
        <w:spacing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Hastalıkların erken dönemde teşhiş edilmesi ve tedavisiyle birlikte akılcı antibiyotik k</w:t>
      </w:r>
      <w:r w:rsidR="00B87AC9" w:rsidRPr="0037772D">
        <w:rPr>
          <w:rFonts w:ascii="Times New Roman" w:eastAsia="Times New Roman" w:hAnsi="Times New Roman" w:cs="Times New Roman"/>
          <w:sz w:val="24"/>
          <w:szCs w:val="24"/>
          <w:lang w:eastAsia="tr-TR"/>
        </w:rPr>
        <w:t>ullanımı uygulamalarıyla HE’ler</w:t>
      </w:r>
      <w:r w:rsidRPr="0037772D">
        <w:rPr>
          <w:rFonts w:ascii="Times New Roman" w:eastAsia="Times New Roman" w:hAnsi="Times New Roman" w:cs="Times New Roman"/>
          <w:sz w:val="24"/>
          <w:szCs w:val="24"/>
          <w:lang w:eastAsia="tr-TR"/>
        </w:rPr>
        <w:t xml:space="preserve"> önlenebilmekte, insanların yaşam süresi uzamaktadır (Öztürk, 2008). </w:t>
      </w:r>
      <w:r w:rsidR="00F86ACD" w:rsidRPr="0037772D">
        <w:rPr>
          <w:rFonts w:ascii="Times New Roman" w:eastAsia="Times New Roman" w:hAnsi="Times New Roman" w:cs="Times New Roman"/>
          <w:sz w:val="24"/>
          <w:szCs w:val="24"/>
          <w:lang w:eastAsia="tr-TR"/>
        </w:rPr>
        <w:t xml:space="preserve">Akılcı olmayan antibiyotik kullanımı ülke ekonomisine </w:t>
      </w:r>
      <w:r w:rsidR="00C625F1" w:rsidRPr="0037772D">
        <w:rPr>
          <w:rFonts w:ascii="Times New Roman" w:eastAsia="Times New Roman" w:hAnsi="Times New Roman" w:cs="Times New Roman"/>
          <w:sz w:val="24"/>
          <w:szCs w:val="24"/>
          <w:lang w:eastAsia="tr-TR"/>
        </w:rPr>
        <w:t xml:space="preserve">aşırı ek </w:t>
      </w:r>
      <w:r w:rsidR="00F86ACD" w:rsidRPr="0037772D">
        <w:rPr>
          <w:rFonts w:ascii="Times New Roman" w:eastAsia="Times New Roman" w:hAnsi="Times New Roman" w:cs="Times New Roman"/>
          <w:sz w:val="24"/>
          <w:szCs w:val="24"/>
          <w:lang w:eastAsia="tr-TR"/>
        </w:rPr>
        <w:t>yük olmasının yanında daha da önemlisi toplum sağlı</w:t>
      </w:r>
      <w:r w:rsidR="00C625F1" w:rsidRPr="0037772D">
        <w:rPr>
          <w:rFonts w:ascii="Times New Roman" w:eastAsia="Times New Roman" w:hAnsi="Times New Roman" w:cs="Times New Roman"/>
          <w:sz w:val="24"/>
          <w:szCs w:val="24"/>
          <w:lang w:eastAsia="tr-TR"/>
        </w:rPr>
        <w:t>ğı açısından tehdit unsurudur (</w:t>
      </w:r>
      <w:r w:rsidR="00F86ACD" w:rsidRPr="0037772D">
        <w:rPr>
          <w:rFonts w:ascii="Times New Roman" w:eastAsia="Times New Roman" w:hAnsi="Times New Roman" w:cs="Times New Roman"/>
          <w:sz w:val="24"/>
          <w:szCs w:val="24"/>
          <w:lang w:eastAsia="tr-TR"/>
        </w:rPr>
        <w:t xml:space="preserve">Altındiş ve ark, 2018). </w:t>
      </w:r>
      <w:r w:rsidR="008071B1" w:rsidRPr="0037772D">
        <w:rPr>
          <w:rFonts w:ascii="Times New Roman" w:eastAsia="Times New Roman" w:hAnsi="Times New Roman" w:cs="Times New Roman"/>
          <w:sz w:val="24"/>
          <w:szCs w:val="24"/>
          <w:lang w:eastAsia="tr-TR"/>
        </w:rPr>
        <w:t>Diş tedavileri</w:t>
      </w:r>
      <w:r w:rsidR="00980794" w:rsidRPr="0037772D">
        <w:rPr>
          <w:rFonts w:ascii="Times New Roman" w:eastAsia="Times New Roman" w:hAnsi="Times New Roman" w:cs="Times New Roman"/>
          <w:sz w:val="24"/>
          <w:szCs w:val="24"/>
          <w:lang w:eastAsia="tr-TR"/>
        </w:rPr>
        <w:t>nin birçoğu</w:t>
      </w:r>
      <w:r w:rsidR="008071B1" w:rsidRPr="0037772D">
        <w:rPr>
          <w:rFonts w:ascii="Times New Roman" w:eastAsia="Times New Roman" w:hAnsi="Times New Roman" w:cs="Times New Roman"/>
          <w:sz w:val="24"/>
          <w:szCs w:val="24"/>
          <w:lang w:eastAsia="tr-TR"/>
        </w:rPr>
        <w:t xml:space="preserve"> cerrahi ve cerrahi olmayan müdahalelerle tedavi edilebildiği için antibiyotikler primer tedavi olarak düşünülmemelidir. Ama nakil ve kemoterapi hastaları, konjenital kalp hastalığı olan, kalp kapağı değiş</w:t>
      </w:r>
      <w:r w:rsidR="001748D6" w:rsidRPr="0037772D">
        <w:rPr>
          <w:rFonts w:ascii="Times New Roman" w:eastAsia="Times New Roman" w:hAnsi="Times New Roman" w:cs="Times New Roman"/>
          <w:sz w:val="24"/>
          <w:szCs w:val="24"/>
          <w:lang w:eastAsia="tr-TR"/>
        </w:rPr>
        <w:t>i</w:t>
      </w:r>
      <w:r w:rsidR="00087A99" w:rsidRPr="0037772D">
        <w:rPr>
          <w:rFonts w:ascii="Times New Roman" w:eastAsia="Times New Roman" w:hAnsi="Times New Roman" w:cs="Times New Roman"/>
          <w:sz w:val="24"/>
          <w:szCs w:val="24"/>
          <w:lang w:eastAsia="tr-TR"/>
        </w:rPr>
        <w:t xml:space="preserve">mi yapılmış, </w:t>
      </w:r>
      <w:r w:rsidR="008071B1" w:rsidRPr="0037772D">
        <w:rPr>
          <w:rFonts w:ascii="Times New Roman" w:eastAsia="Times New Roman" w:hAnsi="Times New Roman" w:cs="Times New Roman"/>
          <w:sz w:val="24"/>
          <w:szCs w:val="24"/>
          <w:lang w:eastAsia="tr-TR"/>
        </w:rPr>
        <w:t>infektif endokardit öyküsü olan immün sistemi baskılanmış hastaları enfeksiyonlardan korumak için diş hekimlerinin ha</w:t>
      </w:r>
      <w:r w:rsidR="001748D6" w:rsidRPr="0037772D">
        <w:rPr>
          <w:rFonts w:ascii="Times New Roman" w:eastAsia="Times New Roman" w:hAnsi="Times New Roman" w:cs="Times New Roman"/>
          <w:sz w:val="24"/>
          <w:szCs w:val="24"/>
          <w:lang w:eastAsia="tr-TR"/>
        </w:rPr>
        <w:t xml:space="preserve">stalardan konsültasyon istemesi, </w:t>
      </w:r>
      <w:r w:rsidR="008071B1" w:rsidRPr="0037772D">
        <w:rPr>
          <w:rFonts w:ascii="Times New Roman" w:eastAsia="Times New Roman" w:hAnsi="Times New Roman" w:cs="Times New Roman"/>
          <w:sz w:val="24"/>
          <w:szCs w:val="24"/>
          <w:lang w:eastAsia="tr-TR"/>
        </w:rPr>
        <w:t xml:space="preserve">sonuca göre uygun antibiyotik profilaksisiyle birlikte </w:t>
      </w:r>
      <w:r w:rsidR="001748D6" w:rsidRPr="0037772D">
        <w:rPr>
          <w:rFonts w:ascii="Times New Roman" w:eastAsia="Times New Roman" w:hAnsi="Times New Roman" w:cs="Times New Roman"/>
          <w:sz w:val="24"/>
          <w:szCs w:val="24"/>
          <w:lang w:eastAsia="tr-TR"/>
        </w:rPr>
        <w:t xml:space="preserve">hastaların </w:t>
      </w:r>
      <w:r w:rsidR="008071B1" w:rsidRPr="0037772D">
        <w:rPr>
          <w:rFonts w:ascii="Times New Roman" w:eastAsia="Times New Roman" w:hAnsi="Times New Roman" w:cs="Times New Roman"/>
          <w:sz w:val="24"/>
          <w:szCs w:val="24"/>
          <w:lang w:eastAsia="tr-TR"/>
        </w:rPr>
        <w:t>diş tedavilerini p</w:t>
      </w:r>
      <w:r w:rsidR="00984F3D" w:rsidRPr="0037772D">
        <w:rPr>
          <w:rFonts w:ascii="Times New Roman" w:eastAsia="Times New Roman" w:hAnsi="Times New Roman" w:cs="Times New Roman"/>
          <w:sz w:val="24"/>
          <w:szCs w:val="24"/>
          <w:lang w:eastAsia="tr-TR"/>
        </w:rPr>
        <w:t xml:space="preserve">lanlamaları gerekebilir (Erbaz, </w:t>
      </w:r>
      <w:r w:rsidR="008071B1" w:rsidRPr="0037772D">
        <w:rPr>
          <w:rFonts w:ascii="Times New Roman" w:eastAsia="Times New Roman" w:hAnsi="Times New Roman" w:cs="Times New Roman"/>
          <w:sz w:val="24"/>
          <w:szCs w:val="24"/>
          <w:lang w:eastAsia="tr-TR"/>
        </w:rPr>
        <w:t>2006).</w:t>
      </w:r>
      <w:r w:rsidR="008071B1" w:rsidRPr="0037772D">
        <w:rPr>
          <w:rFonts w:ascii="Times New Roman" w:eastAsia="Times New Roman" w:hAnsi="Times New Roman" w:cs="Times New Roman"/>
          <w:b/>
          <w:sz w:val="24"/>
          <w:szCs w:val="24"/>
          <w:lang w:eastAsia="tr-TR"/>
        </w:rPr>
        <w:t xml:space="preserve"> </w:t>
      </w:r>
      <w:r w:rsidR="00F86ACD" w:rsidRPr="0037772D">
        <w:rPr>
          <w:rFonts w:ascii="Times New Roman" w:eastAsia="Times New Roman" w:hAnsi="Times New Roman" w:cs="Times New Roman"/>
          <w:sz w:val="24"/>
          <w:szCs w:val="24"/>
          <w:lang w:eastAsia="tr-TR"/>
        </w:rPr>
        <w:t>Altındiş</w:t>
      </w:r>
      <w:r w:rsidR="000B5578" w:rsidRPr="0037772D">
        <w:rPr>
          <w:rFonts w:ascii="Times New Roman" w:eastAsia="Times New Roman" w:hAnsi="Times New Roman" w:cs="Times New Roman"/>
          <w:sz w:val="24"/>
          <w:szCs w:val="24"/>
          <w:lang w:eastAsia="tr-TR"/>
        </w:rPr>
        <w:t xml:space="preserve"> ve arkadaşları</w:t>
      </w:r>
      <w:r w:rsidR="00F86ACD" w:rsidRPr="0037772D">
        <w:rPr>
          <w:rFonts w:ascii="Times New Roman" w:eastAsia="Times New Roman" w:hAnsi="Times New Roman" w:cs="Times New Roman"/>
          <w:sz w:val="24"/>
          <w:szCs w:val="24"/>
          <w:lang w:eastAsia="tr-TR"/>
        </w:rPr>
        <w:t xml:space="preserve"> 2018 yılında Türkiye’de farklı illerde</w:t>
      </w:r>
      <w:r w:rsidR="000B5578" w:rsidRPr="0037772D">
        <w:rPr>
          <w:rFonts w:ascii="Times New Roman" w:eastAsia="Times New Roman" w:hAnsi="Times New Roman" w:cs="Times New Roman"/>
          <w:sz w:val="24"/>
          <w:szCs w:val="24"/>
          <w:lang w:eastAsia="tr-TR"/>
        </w:rPr>
        <w:t>ki kamu hastanelerinde ve özel kliniklerde</w:t>
      </w:r>
      <w:r w:rsidR="00F86ACD" w:rsidRPr="0037772D">
        <w:rPr>
          <w:rFonts w:ascii="Times New Roman" w:eastAsia="Times New Roman" w:hAnsi="Times New Roman" w:cs="Times New Roman"/>
          <w:sz w:val="24"/>
          <w:szCs w:val="24"/>
          <w:lang w:eastAsia="tr-TR"/>
        </w:rPr>
        <w:t xml:space="preserve"> </w:t>
      </w:r>
      <w:r w:rsidR="000B5578" w:rsidRPr="0037772D">
        <w:rPr>
          <w:rFonts w:ascii="Times New Roman" w:eastAsia="Times New Roman" w:hAnsi="Times New Roman" w:cs="Times New Roman"/>
          <w:sz w:val="24"/>
          <w:szCs w:val="24"/>
          <w:lang w:eastAsia="tr-TR"/>
        </w:rPr>
        <w:t>çalışan 100 diş hekiminin katıldığı</w:t>
      </w:r>
      <w:r w:rsidR="00980794" w:rsidRPr="0037772D">
        <w:rPr>
          <w:rFonts w:ascii="Times New Roman" w:eastAsia="Times New Roman" w:hAnsi="Times New Roman" w:cs="Times New Roman"/>
          <w:sz w:val="24"/>
          <w:szCs w:val="24"/>
          <w:lang w:eastAsia="tr-TR"/>
        </w:rPr>
        <w:t xml:space="preserve"> çalışmalarında </w:t>
      </w:r>
      <w:r w:rsidR="008F1CB8" w:rsidRPr="0037772D">
        <w:rPr>
          <w:rFonts w:ascii="Times New Roman" w:eastAsia="Times New Roman" w:hAnsi="Times New Roman" w:cs="Times New Roman"/>
          <w:sz w:val="24"/>
          <w:szCs w:val="24"/>
          <w:lang w:eastAsia="tr-TR"/>
        </w:rPr>
        <w:t xml:space="preserve">diş hekimliğinde akılcı olmayan antibiyotik kullanımının günümüzde halen sorun yarattığını belirtmişlerdir. </w:t>
      </w:r>
      <w:r w:rsidR="006C0E92" w:rsidRPr="0037772D">
        <w:rPr>
          <w:rFonts w:ascii="Times New Roman" w:eastAsia="Times New Roman" w:hAnsi="Times New Roman" w:cs="Times New Roman"/>
          <w:sz w:val="24"/>
          <w:szCs w:val="24"/>
          <w:lang w:eastAsia="tr-TR"/>
        </w:rPr>
        <w:t xml:space="preserve">Artan ve arkadaşlarının 2012-2013 tarihleri arasında Erciyes Üniversitesi’ndeki 321 öğrenciyle yaptığı benzer çalışmada öğrencilerin </w:t>
      </w:r>
      <w:r w:rsidR="005424CA" w:rsidRPr="0037772D">
        <w:rPr>
          <w:rFonts w:ascii="Times New Roman" w:eastAsia="Times New Roman" w:hAnsi="Times New Roman" w:cs="Times New Roman"/>
          <w:sz w:val="24"/>
          <w:szCs w:val="24"/>
          <w:lang w:eastAsia="tr-TR"/>
        </w:rPr>
        <w:t>%67,</w:t>
      </w:r>
      <w:r w:rsidR="006C0E92" w:rsidRPr="0037772D">
        <w:rPr>
          <w:rFonts w:ascii="Times New Roman" w:eastAsia="Times New Roman" w:hAnsi="Times New Roman" w:cs="Times New Roman"/>
          <w:sz w:val="24"/>
          <w:szCs w:val="24"/>
          <w:lang w:eastAsia="tr-TR"/>
        </w:rPr>
        <w:t>7</w:t>
      </w:r>
      <w:r w:rsidR="00087A99" w:rsidRPr="0037772D">
        <w:rPr>
          <w:rFonts w:ascii="Times New Roman" w:eastAsia="Times New Roman" w:hAnsi="Times New Roman" w:cs="Times New Roman"/>
          <w:sz w:val="24"/>
          <w:szCs w:val="24"/>
          <w:lang w:eastAsia="tr-TR"/>
        </w:rPr>
        <w:t>’si HE’ni</w:t>
      </w:r>
      <w:r w:rsidR="005424CA" w:rsidRPr="0037772D">
        <w:rPr>
          <w:rFonts w:ascii="Times New Roman" w:eastAsia="Times New Roman" w:hAnsi="Times New Roman" w:cs="Times New Roman"/>
          <w:sz w:val="24"/>
          <w:szCs w:val="24"/>
          <w:lang w:eastAsia="tr-TR"/>
        </w:rPr>
        <w:t xml:space="preserve">n </w:t>
      </w:r>
      <w:r w:rsidR="006C0E92" w:rsidRPr="0037772D">
        <w:rPr>
          <w:rFonts w:ascii="Times New Roman" w:eastAsia="Times New Roman" w:hAnsi="Times New Roman" w:cs="Times New Roman"/>
          <w:sz w:val="24"/>
          <w:szCs w:val="24"/>
          <w:lang w:eastAsia="tr-TR"/>
        </w:rPr>
        <w:t>akılcı antibiyotik kullanımıyla önle</w:t>
      </w:r>
      <w:r w:rsidR="00281BDB" w:rsidRPr="0037772D">
        <w:rPr>
          <w:rFonts w:ascii="Times New Roman" w:eastAsia="Times New Roman" w:hAnsi="Times New Roman" w:cs="Times New Roman"/>
          <w:sz w:val="24"/>
          <w:szCs w:val="24"/>
          <w:lang w:eastAsia="tr-TR"/>
        </w:rPr>
        <w:t>nebileceğini saptamışlardır</w:t>
      </w:r>
      <w:r w:rsidR="006C0E92" w:rsidRPr="0037772D">
        <w:rPr>
          <w:rFonts w:ascii="Times New Roman" w:eastAsia="Times New Roman" w:hAnsi="Times New Roman" w:cs="Times New Roman"/>
          <w:sz w:val="24"/>
          <w:szCs w:val="24"/>
          <w:lang w:eastAsia="tr-TR"/>
        </w:rPr>
        <w:t xml:space="preserve"> (Artan</w:t>
      </w:r>
      <w:r w:rsidR="004109CB" w:rsidRPr="0037772D">
        <w:rPr>
          <w:rFonts w:ascii="Times New Roman" w:eastAsia="Times New Roman" w:hAnsi="Times New Roman" w:cs="Times New Roman"/>
          <w:sz w:val="24"/>
          <w:szCs w:val="24"/>
          <w:lang w:eastAsia="tr-TR"/>
        </w:rPr>
        <w:t xml:space="preserve"> ve ark</w:t>
      </w:r>
      <w:r w:rsidR="006C0E92" w:rsidRPr="0037772D">
        <w:rPr>
          <w:rFonts w:ascii="Times New Roman" w:eastAsia="Times New Roman" w:hAnsi="Times New Roman" w:cs="Times New Roman"/>
          <w:sz w:val="24"/>
          <w:szCs w:val="24"/>
          <w:lang w:eastAsia="tr-TR"/>
        </w:rPr>
        <w:t xml:space="preserve">, </w:t>
      </w:r>
      <w:r w:rsidR="00087A99" w:rsidRPr="0037772D">
        <w:rPr>
          <w:rFonts w:ascii="Times New Roman" w:eastAsia="Times New Roman" w:hAnsi="Times New Roman" w:cs="Times New Roman"/>
          <w:sz w:val="24"/>
          <w:szCs w:val="24"/>
          <w:lang w:eastAsia="tr-TR"/>
        </w:rPr>
        <w:t>2014</w:t>
      </w:r>
      <w:r w:rsidR="004109CB" w:rsidRPr="0037772D">
        <w:rPr>
          <w:rFonts w:ascii="Times New Roman" w:eastAsia="Times New Roman" w:hAnsi="Times New Roman" w:cs="Times New Roman"/>
          <w:sz w:val="24"/>
          <w:szCs w:val="24"/>
          <w:lang w:eastAsia="tr-TR"/>
        </w:rPr>
        <w:t xml:space="preserve">). </w:t>
      </w:r>
      <w:r w:rsidR="00980794" w:rsidRPr="0037772D">
        <w:rPr>
          <w:rFonts w:ascii="Times New Roman" w:eastAsia="Times New Roman" w:hAnsi="Times New Roman" w:cs="Times New Roman"/>
          <w:sz w:val="24"/>
          <w:szCs w:val="24"/>
          <w:lang w:eastAsia="tr-TR"/>
        </w:rPr>
        <w:t xml:space="preserve">Bizim çalışmamızda </w:t>
      </w:r>
      <w:r w:rsidR="00281BDB" w:rsidRPr="0037772D">
        <w:rPr>
          <w:rFonts w:ascii="Times New Roman" w:eastAsia="Times New Roman" w:hAnsi="Times New Roman" w:cs="Times New Roman"/>
          <w:sz w:val="24"/>
          <w:szCs w:val="24"/>
          <w:lang w:eastAsia="tr-TR"/>
        </w:rPr>
        <w:t xml:space="preserve">ise </w:t>
      </w:r>
      <w:r w:rsidR="00980794" w:rsidRPr="0037772D">
        <w:rPr>
          <w:rFonts w:ascii="Times New Roman" w:eastAsia="Times New Roman" w:hAnsi="Times New Roman" w:cs="Times New Roman"/>
          <w:sz w:val="24"/>
          <w:szCs w:val="24"/>
          <w:lang w:eastAsia="tr-TR"/>
        </w:rPr>
        <w:t xml:space="preserve">“diş tedavileri sırasında antibiyotik proflaksisi gerektirmeyen hasta grubuna” ilişkin soruya </w:t>
      </w:r>
      <w:r w:rsidR="00CF39D4" w:rsidRPr="0037772D">
        <w:rPr>
          <w:rFonts w:ascii="Times New Roman" w:eastAsia="Times New Roman" w:hAnsi="Times New Roman" w:cs="Times New Roman"/>
          <w:sz w:val="24"/>
          <w:szCs w:val="24"/>
          <w:lang w:eastAsia="tr-TR"/>
        </w:rPr>
        <w:t>ö</w:t>
      </w:r>
      <w:r w:rsidR="004F3CE4" w:rsidRPr="0037772D">
        <w:rPr>
          <w:rFonts w:ascii="Times New Roman" w:eastAsia="Times New Roman" w:hAnsi="Times New Roman" w:cs="Times New Roman"/>
          <w:sz w:val="24"/>
          <w:szCs w:val="24"/>
          <w:lang w:eastAsia="tr-TR"/>
        </w:rPr>
        <w:t>ğrencilerin %</w:t>
      </w:r>
      <w:r w:rsidR="008071B1" w:rsidRPr="0037772D">
        <w:rPr>
          <w:rFonts w:ascii="Times New Roman" w:eastAsia="Times New Roman" w:hAnsi="Times New Roman" w:cs="Times New Roman"/>
          <w:sz w:val="24"/>
          <w:szCs w:val="24"/>
          <w:lang w:eastAsia="tr-TR"/>
        </w:rPr>
        <w:t>37,</w:t>
      </w:r>
      <w:r w:rsidR="00980794" w:rsidRPr="0037772D">
        <w:rPr>
          <w:rFonts w:ascii="Times New Roman" w:eastAsia="Times New Roman" w:hAnsi="Times New Roman" w:cs="Times New Roman"/>
          <w:sz w:val="24"/>
          <w:szCs w:val="24"/>
          <w:lang w:eastAsia="tr-TR"/>
        </w:rPr>
        <w:t>2</w:t>
      </w:r>
      <w:r w:rsidR="008E5871" w:rsidRPr="0037772D">
        <w:rPr>
          <w:rFonts w:ascii="Times New Roman" w:eastAsia="Times New Roman" w:hAnsi="Times New Roman" w:cs="Times New Roman"/>
          <w:sz w:val="24"/>
          <w:szCs w:val="24"/>
          <w:lang w:eastAsia="tr-TR"/>
        </w:rPr>
        <w:t xml:space="preserve">’si </w:t>
      </w:r>
      <w:r w:rsidR="001F41D2" w:rsidRPr="0037772D">
        <w:rPr>
          <w:rFonts w:ascii="Times New Roman" w:eastAsia="Times New Roman" w:hAnsi="Times New Roman" w:cs="Times New Roman"/>
          <w:sz w:val="24"/>
          <w:szCs w:val="24"/>
          <w:lang w:eastAsia="tr-TR"/>
        </w:rPr>
        <w:t>doğru</w:t>
      </w:r>
      <w:r w:rsidR="008E5871" w:rsidRPr="0037772D">
        <w:rPr>
          <w:rFonts w:ascii="Times New Roman" w:eastAsia="Times New Roman" w:hAnsi="Times New Roman" w:cs="Times New Roman"/>
          <w:sz w:val="24"/>
          <w:szCs w:val="24"/>
          <w:lang w:eastAsia="tr-TR"/>
        </w:rPr>
        <w:t xml:space="preserve"> </w:t>
      </w:r>
      <w:r w:rsidR="00980794" w:rsidRPr="0037772D">
        <w:rPr>
          <w:rFonts w:ascii="Times New Roman" w:eastAsia="Times New Roman" w:hAnsi="Times New Roman" w:cs="Times New Roman"/>
          <w:sz w:val="24"/>
          <w:szCs w:val="24"/>
          <w:lang w:eastAsia="tr-TR"/>
        </w:rPr>
        <w:t>seçeneği,</w:t>
      </w:r>
      <w:r w:rsidR="008E5871" w:rsidRPr="0037772D">
        <w:rPr>
          <w:rFonts w:ascii="Times New Roman" w:eastAsia="Times New Roman" w:hAnsi="Times New Roman" w:cs="Times New Roman"/>
          <w:sz w:val="24"/>
          <w:szCs w:val="24"/>
          <w:lang w:eastAsia="tr-TR"/>
        </w:rPr>
        <w:t xml:space="preserve"> </w:t>
      </w:r>
      <w:r w:rsidR="004F3CE4" w:rsidRPr="0037772D">
        <w:rPr>
          <w:rFonts w:ascii="Times New Roman" w:eastAsia="Times New Roman" w:hAnsi="Times New Roman" w:cs="Times New Roman"/>
          <w:sz w:val="24"/>
          <w:szCs w:val="24"/>
          <w:lang w:eastAsia="tr-TR"/>
        </w:rPr>
        <w:t>%</w:t>
      </w:r>
      <w:r w:rsidR="00980794" w:rsidRPr="0037772D">
        <w:rPr>
          <w:rFonts w:ascii="Times New Roman" w:eastAsia="Times New Roman" w:hAnsi="Times New Roman" w:cs="Times New Roman"/>
          <w:sz w:val="24"/>
          <w:szCs w:val="24"/>
          <w:lang w:eastAsia="tr-TR"/>
        </w:rPr>
        <w:t>62,8’i ise diğer seçenekleri işaretleyerek yanlış cevapladıkları belirlenmiştir</w:t>
      </w:r>
      <w:r w:rsidR="008E5871" w:rsidRPr="0037772D">
        <w:rPr>
          <w:rFonts w:ascii="Times New Roman" w:eastAsia="Times New Roman" w:hAnsi="Times New Roman" w:cs="Times New Roman"/>
          <w:sz w:val="24"/>
          <w:szCs w:val="24"/>
          <w:lang w:eastAsia="tr-TR"/>
        </w:rPr>
        <w:t xml:space="preserve"> (Tablo 24)</w:t>
      </w:r>
      <w:r w:rsidR="00CF39D4" w:rsidRPr="0037772D">
        <w:rPr>
          <w:rFonts w:ascii="Times New Roman" w:eastAsia="Times New Roman" w:hAnsi="Times New Roman" w:cs="Times New Roman"/>
          <w:sz w:val="24"/>
          <w:szCs w:val="24"/>
          <w:lang w:eastAsia="tr-TR"/>
        </w:rPr>
        <w:t>.</w:t>
      </w:r>
      <w:r w:rsidR="008E5871" w:rsidRPr="0037772D">
        <w:rPr>
          <w:rFonts w:ascii="Times New Roman" w:eastAsia="Times New Roman" w:hAnsi="Times New Roman" w:cs="Times New Roman"/>
          <w:sz w:val="24"/>
          <w:szCs w:val="24"/>
          <w:lang w:eastAsia="tr-TR"/>
        </w:rPr>
        <w:t xml:space="preserve"> Elde edilen bu veriler sonucunda d</w:t>
      </w:r>
      <w:r w:rsidR="00980794" w:rsidRPr="0037772D">
        <w:rPr>
          <w:rFonts w:ascii="Times New Roman" w:eastAsia="Times New Roman" w:hAnsi="Times New Roman" w:cs="Times New Roman"/>
          <w:sz w:val="24"/>
          <w:szCs w:val="24"/>
          <w:lang w:eastAsia="tr-TR"/>
        </w:rPr>
        <w:t xml:space="preserve">iş tedavileri sırasında </w:t>
      </w:r>
      <w:r w:rsidR="008E5871" w:rsidRPr="0037772D">
        <w:rPr>
          <w:rFonts w:ascii="Times New Roman" w:eastAsia="Times New Roman" w:hAnsi="Times New Roman" w:cs="Times New Roman"/>
          <w:sz w:val="24"/>
          <w:szCs w:val="24"/>
          <w:lang w:eastAsia="tr-TR"/>
        </w:rPr>
        <w:t xml:space="preserve">antibiyotik profilaksisi gerektiren hastalıklar hakkında öğrencilerin çoğunluğunun bilgilerinin yetersiz olduğu yorumu yapılabilir. </w:t>
      </w:r>
      <w:r w:rsidR="001F41D2" w:rsidRPr="0037772D">
        <w:rPr>
          <w:rFonts w:ascii="Times New Roman" w:eastAsia="Times New Roman" w:hAnsi="Times New Roman" w:cs="Times New Roman"/>
          <w:sz w:val="24"/>
          <w:szCs w:val="24"/>
          <w:lang w:eastAsia="tr-TR"/>
        </w:rPr>
        <w:t>Bu durum</w:t>
      </w:r>
      <w:r w:rsidR="009B467A" w:rsidRPr="0037772D">
        <w:rPr>
          <w:rFonts w:ascii="Times New Roman" w:eastAsia="Times New Roman" w:hAnsi="Times New Roman" w:cs="Times New Roman"/>
          <w:sz w:val="24"/>
          <w:szCs w:val="24"/>
          <w:lang w:eastAsia="tr-TR"/>
        </w:rPr>
        <w:t>un</w:t>
      </w:r>
      <w:r w:rsidR="001F41D2" w:rsidRPr="0037772D">
        <w:rPr>
          <w:rFonts w:ascii="Times New Roman" w:eastAsia="Times New Roman" w:hAnsi="Times New Roman" w:cs="Times New Roman"/>
          <w:sz w:val="24"/>
          <w:szCs w:val="24"/>
          <w:lang w:eastAsia="tr-TR"/>
        </w:rPr>
        <w:t xml:space="preserve"> günümüzde teorik bilgisi ve </w:t>
      </w:r>
      <w:r w:rsidR="00C625F1" w:rsidRPr="0037772D">
        <w:rPr>
          <w:rFonts w:ascii="Times New Roman" w:eastAsia="Times New Roman" w:hAnsi="Times New Roman" w:cs="Times New Roman"/>
          <w:sz w:val="24"/>
          <w:szCs w:val="24"/>
          <w:lang w:eastAsia="tr-TR"/>
        </w:rPr>
        <w:t>mesleki tecrübesi</w:t>
      </w:r>
      <w:r w:rsidR="004F3CE4" w:rsidRPr="0037772D">
        <w:rPr>
          <w:rFonts w:ascii="Times New Roman" w:eastAsia="Times New Roman" w:hAnsi="Times New Roman" w:cs="Times New Roman"/>
          <w:sz w:val="24"/>
          <w:szCs w:val="24"/>
          <w:lang w:eastAsia="tr-TR"/>
        </w:rPr>
        <w:t xml:space="preserve"> olmayan</w:t>
      </w:r>
      <w:r w:rsidR="00C625F1" w:rsidRPr="0037772D">
        <w:rPr>
          <w:rFonts w:ascii="Times New Roman" w:eastAsia="Times New Roman" w:hAnsi="Times New Roman" w:cs="Times New Roman"/>
          <w:sz w:val="24"/>
          <w:szCs w:val="24"/>
          <w:lang w:eastAsia="tr-TR"/>
        </w:rPr>
        <w:t xml:space="preserve"> diş hekimliği fakültesi öğrencilerin</w:t>
      </w:r>
      <w:r w:rsidR="00281BDB" w:rsidRPr="0037772D">
        <w:rPr>
          <w:rFonts w:ascii="Times New Roman" w:eastAsia="Times New Roman" w:hAnsi="Times New Roman" w:cs="Times New Roman"/>
          <w:sz w:val="24"/>
          <w:szCs w:val="24"/>
          <w:lang w:eastAsia="tr-TR"/>
        </w:rPr>
        <w:t>in</w:t>
      </w:r>
      <w:r w:rsidR="00C625F1" w:rsidRPr="0037772D">
        <w:rPr>
          <w:rFonts w:ascii="Times New Roman" w:eastAsia="Times New Roman" w:hAnsi="Times New Roman" w:cs="Times New Roman"/>
          <w:sz w:val="24"/>
          <w:szCs w:val="24"/>
          <w:lang w:eastAsia="tr-TR"/>
        </w:rPr>
        <w:t xml:space="preserve"> </w:t>
      </w:r>
      <w:r w:rsidR="001F41D2" w:rsidRPr="0037772D">
        <w:rPr>
          <w:rFonts w:ascii="Times New Roman" w:eastAsia="Times New Roman" w:hAnsi="Times New Roman" w:cs="Times New Roman"/>
          <w:sz w:val="24"/>
          <w:szCs w:val="24"/>
          <w:lang w:eastAsia="tr-TR"/>
        </w:rPr>
        <w:t>akılcı antibiyotik kullanımı konusu</w:t>
      </w:r>
      <w:r w:rsidR="009B467A" w:rsidRPr="0037772D">
        <w:rPr>
          <w:rFonts w:ascii="Times New Roman" w:eastAsia="Times New Roman" w:hAnsi="Times New Roman" w:cs="Times New Roman"/>
          <w:sz w:val="24"/>
          <w:szCs w:val="24"/>
          <w:lang w:eastAsia="tr-TR"/>
        </w:rPr>
        <w:t xml:space="preserve">nda </w:t>
      </w:r>
      <w:r w:rsidR="009E6912" w:rsidRPr="0037772D">
        <w:rPr>
          <w:rFonts w:ascii="Times New Roman" w:eastAsia="Times New Roman" w:hAnsi="Times New Roman" w:cs="Times New Roman"/>
          <w:sz w:val="24"/>
          <w:szCs w:val="24"/>
          <w:lang w:eastAsia="tr-TR"/>
        </w:rPr>
        <w:t>bilgi eksikliklerinin olduğu</w:t>
      </w:r>
      <w:r w:rsidR="004F3CE4" w:rsidRPr="0037772D">
        <w:rPr>
          <w:rFonts w:ascii="Times New Roman" w:eastAsia="Times New Roman" w:hAnsi="Times New Roman" w:cs="Times New Roman"/>
          <w:sz w:val="24"/>
          <w:szCs w:val="24"/>
          <w:lang w:eastAsia="tr-TR"/>
        </w:rPr>
        <w:t xml:space="preserve"> ve bu konuya gereken önemin verilmesi için konu ile ilgili ders saatlerini</w:t>
      </w:r>
      <w:r w:rsidR="009E6912" w:rsidRPr="0037772D">
        <w:rPr>
          <w:rFonts w:ascii="Times New Roman" w:eastAsia="Times New Roman" w:hAnsi="Times New Roman" w:cs="Times New Roman"/>
          <w:sz w:val="24"/>
          <w:szCs w:val="24"/>
          <w:lang w:eastAsia="tr-TR"/>
        </w:rPr>
        <w:t>n artırılarak farklı sınıflarda</w:t>
      </w:r>
      <w:r w:rsidR="004F3CE4" w:rsidRPr="0037772D">
        <w:rPr>
          <w:rFonts w:ascii="Times New Roman" w:eastAsia="Times New Roman" w:hAnsi="Times New Roman" w:cs="Times New Roman"/>
          <w:sz w:val="24"/>
          <w:szCs w:val="24"/>
          <w:lang w:eastAsia="tr-TR"/>
        </w:rPr>
        <w:t xml:space="preserve"> tekrar edilmesinin önemli olabileceği </w:t>
      </w:r>
      <w:r w:rsidR="009B467A" w:rsidRPr="0037772D">
        <w:rPr>
          <w:rFonts w:ascii="Times New Roman" w:eastAsia="Times New Roman" w:hAnsi="Times New Roman" w:cs="Times New Roman"/>
          <w:sz w:val="24"/>
          <w:szCs w:val="24"/>
          <w:lang w:eastAsia="tr-TR"/>
        </w:rPr>
        <w:t>düşünülmektedir</w:t>
      </w:r>
      <w:r w:rsidR="001F41D2" w:rsidRPr="0037772D">
        <w:rPr>
          <w:rFonts w:ascii="Times New Roman" w:eastAsia="Times New Roman" w:hAnsi="Times New Roman" w:cs="Times New Roman"/>
          <w:sz w:val="24"/>
          <w:szCs w:val="24"/>
          <w:lang w:eastAsia="tr-TR"/>
        </w:rPr>
        <w:t>.</w:t>
      </w:r>
    </w:p>
    <w:p w:rsidR="00605119" w:rsidRPr="0037772D" w:rsidRDefault="00CF39D4"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tedavileri esnasında en çok temas edilen yüzey dental ünit olduğu için diş hekimleri, diş hekimliği öğren</w:t>
      </w:r>
      <w:r w:rsidR="00087A99" w:rsidRPr="0037772D">
        <w:rPr>
          <w:rFonts w:ascii="Times New Roman" w:eastAsia="Times New Roman" w:hAnsi="Times New Roman" w:cs="Times New Roman"/>
          <w:sz w:val="24"/>
          <w:szCs w:val="24"/>
          <w:lang w:eastAsia="tr-TR"/>
        </w:rPr>
        <w:t>cileri ve yardımcı personeller</w:t>
      </w:r>
      <w:r w:rsidRPr="0037772D">
        <w:rPr>
          <w:rFonts w:ascii="Times New Roman" w:hAnsi="Times New Roman" w:cs="Times New Roman"/>
          <w:sz w:val="24"/>
          <w:szCs w:val="24"/>
        </w:rPr>
        <w:t xml:space="preserve"> </w:t>
      </w:r>
      <w:r w:rsidRPr="0037772D">
        <w:rPr>
          <w:rFonts w:ascii="Times New Roman" w:eastAsia="Times New Roman" w:hAnsi="Times New Roman" w:cs="Times New Roman"/>
          <w:sz w:val="24"/>
          <w:szCs w:val="24"/>
          <w:lang w:eastAsia="tr-TR"/>
        </w:rPr>
        <w:t>çapraz kontaminasyon</w:t>
      </w:r>
      <w:r w:rsidR="008E5871" w:rsidRPr="0037772D">
        <w:rPr>
          <w:rFonts w:ascii="Times New Roman" w:eastAsia="Times New Roman" w:hAnsi="Times New Roman" w:cs="Times New Roman"/>
          <w:sz w:val="24"/>
          <w:szCs w:val="24"/>
          <w:lang w:eastAsia="tr-TR"/>
        </w:rPr>
        <w:t>dan kaynaklı HE’</w:t>
      </w:r>
      <w:r w:rsidRPr="0037772D">
        <w:rPr>
          <w:rFonts w:ascii="Times New Roman" w:eastAsia="Times New Roman" w:hAnsi="Times New Roman" w:cs="Times New Roman"/>
          <w:sz w:val="24"/>
          <w:szCs w:val="24"/>
          <w:lang w:eastAsia="tr-TR"/>
        </w:rPr>
        <w:t xml:space="preserve">nin önlenmesi amacıyla </w:t>
      </w:r>
      <w:r w:rsidR="00281BDB" w:rsidRPr="0037772D">
        <w:rPr>
          <w:rFonts w:ascii="Times New Roman" w:eastAsia="Times New Roman" w:hAnsi="Times New Roman" w:cs="Times New Roman"/>
          <w:sz w:val="24"/>
          <w:szCs w:val="24"/>
          <w:lang w:eastAsia="tr-TR"/>
        </w:rPr>
        <w:t xml:space="preserve">ünitlerin ve </w:t>
      </w:r>
      <w:r w:rsidRPr="0037772D">
        <w:rPr>
          <w:rFonts w:ascii="Times New Roman" w:eastAsia="Times New Roman" w:hAnsi="Times New Roman" w:cs="Times New Roman"/>
          <w:sz w:val="24"/>
          <w:szCs w:val="24"/>
          <w:lang w:eastAsia="tr-TR"/>
        </w:rPr>
        <w:t>çevresinin doğru ve güvenilir dezenfeksiy</w:t>
      </w:r>
      <w:r w:rsidR="00922B61" w:rsidRPr="0037772D">
        <w:rPr>
          <w:rFonts w:ascii="Times New Roman" w:eastAsia="Times New Roman" w:hAnsi="Times New Roman" w:cs="Times New Roman"/>
          <w:sz w:val="24"/>
          <w:szCs w:val="24"/>
          <w:lang w:eastAsia="tr-TR"/>
        </w:rPr>
        <w:t>on uygu</w:t>
      </w:r>
      <w:r w:rsidR="0099640B" w:rsidRPr="0037772D">
        <w:rPr>
          <w:rFonts w:ascii="Times New Roman" w:eastAsia="Times New Roman" w:hAnsi="Times New Roman" w:cs="Times New Roman"/>
          <w:sz w:val="24"/>
          <w:szCs w:val="24"/>
          <w:lang w:eastAsia="tr-TR"/>
        </w:rPr>
        <w:t xml:space="preserve">lamalarını bilmelidirler. </w:t>
      </w:r>
      <w:r w:rsidR="00281BDB" w:rsidRPr="0037772D">
        <w:rPr>
          <w:rFonts w:ascii="Times New Roman" w:eastAsia="Times New Roman" w:hAnsi="Times New Roman" w:cs="Times New Roman"/>
          <w:sz w:val="24"/>
          <w:szCs w:val="24"/>
          <w:lang w:eastAsia="tr-TR"/>
        </w:rPr>
        <w:t>H</w:t>
      </w:r>
      <w:r w:rsidR="0099640B" w:rsidRPr="0037772D">
        <w:rPr>
          <w:rFonts w:ascii="Times New Roman" w:eastAsia="Times New Roman" w:hAnsi="Times New Roman" w:cs="Times New Roman"/>
          <w:sz w:val="24"/>
          <w:szCs w:val="24"/>
          <w:lang w:eastAsia="tr-TR"/>
        </w:rPr>
        <w:t>astal</w:t>
      </w:r>
      <w:r w:rsidR="00922B61" w:rsidRPr="0037772D">
        <w:rPr>
          <w:rFonts w:ascii="Times New Roman" w:eastAsia="Times New Roman" w:hAnsi="Times New Roman" w:cs="Times New Roman"/>
          <w:sz w:val="24"/>
          <w:szCs w:val="24"/>
          <w:lang w:eastAsia="tr-TR"/>
        </w:rPr>
        <w:t>arda kullanılan ünit tabla örtüleri</w:t>
      </w:r>
      <w:r w:rsidR="0099640B" w:rsidRPr="0037772D">
        <w:rPr>
          <w:rFonts w:ascii="Times New Roman" w:eastAsia="Times New Roman" w:hAnsi="Times New Roman" w:cs="Times New Roman"/>
          <w:sz w:val="24"/>
          <w:szCs w:val="24"/>
          <w:lang w:eastAsia="tr-TR"/>
        </w:rPr>
        <w:t>nin tek kullanımlık olması</w:t>
      </w:r>
      <w:r w:rsidR="00922B61" w:rsidRPr="0037772D">
        <w:rPr>
          <w:rFonts w:ascii="Times New Roman" w:eastAsia="Times New Roman" w:hAnsi="Times New Roman" w:cs="Times New Roman"/>
          <w:sz w:val="24"/>
          <w:szCs w:val="24"/>
          <w:lang w:eastAsia="tr-TR"/>
        </w:rPr>
        <w:t xml:space="preserve">, </w:t>
      </w:r>
      <w:r w:rsidR="00087A99" w:rsidRPr="0037772D">
        <w:rPr>
          <w:rFonts w:ascii="Times New Roman" w:eastAsia="Times New Roman" w:hAnsi="Times New Roman" w:cs="Times New Roman"/>
          <w:sz w:val="24"/>
          <w:szCs w:val="24"/>
          <w:lang w:eastAsia="tr-TR"/>
        </w:rPr>
        <w:t>tükürük</w:t>
      </w:r>
      <w:r w:rsidR="00922B61" w:rsidRPr="0037772D">
        <w:rPr>
          <w:rFonts w:ascii="Times New Roman" w:eastAsia="Times New Roman" w:hAnsi="Times New Roman" w:cs="Times New Roman"/>
          <w:sz w:val="24"/>
          <w:szCs w:val="24"/>
          <w:lang w:eastAsia="tr-TR"/>
        </w:rPr>
        <w:t xml:space="preserve"> emiciler</w:t>
      </w:r>
      <w:r w:rsidR="0099640B" w:rsidRPr="0037772D">
        <w:rPr>
          <w:rFonts w:ascii="Times New Roman" w:eastAsia="Times New Roman" w:hAnsi="Times New Roman" w:cs="Times New Roman"/>
          <w:sz w:val="24"/>
          <w:szCs w:val="24"/>
          <w:lang w:eastAsia="tr-TR"/>
        </w:rPr>
        <w:t>in</w:t>
      </w:r>
      <w:r w:rsidR="00922B61" w:rsidRPr="0037772D">
        <w:rPr>
          <w:rFonts w:ascii="Times New Roman" w:eastAsia="Times New Roman" w:hAnsi="Times New Roman" w:cs="Times New Roman"/>
          <w:sz w:val="24"/>
          <w:szCs w:val="24"/>
          <w:lang w:eastAsia="tr-TR"/>
        </w:rPr>
        <w:t xml:space="preserve"> ve kirli pe</w:t>
      </w:r>
      <w:r w:rsidR="0099640B" w:rsidRPr="0037772D">
        <w:rPr>
          <w:rFonts w:ascii="Times New Roman" w:eastAsia="Times New Roman" w:hAnsi="Times New Roman" w:cs="Times New Roman"/>
          <w:sz w:val="24"/>
          <w:szCs w:val="24"/>
          <w:lang w:eastAsia="tr-TR"/>
        </w:rPr>
        <w:t>t bardakların her hastadan sonra değiştirilmes</w:t>
      </w:r>
      <w:r w:rsidR="00922B61" w:rsidRPr="0037772D">
        <w:rPr>
          <w:rFonts w:ascii="Times New Roman" w:eastAsia="Times New Roman" w:hAnsi="Times New Roman" w:cs="Times New Roman"/>
          <w:sz w:val="24"/>
          <w:szCs w:val="24"/>
          <w:lang w:eastAsia="tr-TR"/>
        </w:rPr>
        <w:t>i ve ünit temizliği</w:t>
      </w:r>
      <w:r w:rsidR="0099640B" w:rsidRPr="0037772D">
        <w:rPr>
          <w:rFonts w:ascii="Times New Roman" w:eastAsia="Times New Roman" w:hAnsi="Times New Roman" w:cs="Times New Roman"/>
          <w:sz w:val="24"/>
          <w:szCs w:val="24"/>
          <w:lang w:eastAsia="tr-TR"/>
        </w:rPr>
        <w:t>nin</w:t>
      </w:r>
      <w:r w:rsidR="00922B61" w:rsidRPr="0037772D">
        <w:rPr>
          <w:rFonts w:ascii="Times New Roman" w:eastAsia="Times New Roman" w:hAnsi="Times New Roman" w:cs="Times New Roman"/>
          <w:sz w:val="24"/>
          <w:szCs w:val="24"/>
          <w:lang w:eastAsia="tr-TR"/>
        </w:rPr>
        <w:t xml:space="preserve"> uyg</w:t>
      </w:r>
      <w:r w:rsidR="0099640B" w:rsidRPr="0037772D">
        <w:rPr>
          <w:rFonts w:ascii="Times New Roman" w:eastAsia="Times New Roman" w:hAnsi="Times New Roman" w:cs="Times New Roman"/>
          <w:sz w:val="24"/>
          <w:szCs w:val="24"/>
          <w:lang w:eastAsia="tr-TR"/>
        </w:rPr>
        <w:t>un deze</w:t>
      </w:r>
      <w:r w:rsidR="00C7070F" w:rsidRPr="0037772D">
        <w:rPr>
          <w:rFonts w:ascii="Times New Roman" w:eastAsia="Times New Roman" w:hAnsi="Times New Roman" w:cs="Times New Roman"/>
          <w:sz w:val="24"/>
          <w:szCs w:val="24"/>
          <w:lang w:eastAsia="tr-TR"/>
        </w:rPr>
        <w:t xml:space="preserve">nfektanlarla yapılması </w:t>
      </w:r>
      <w:r w:rsidR="00281BDB" w:rsidRPr="0037772D">
        <w:rPr>
          <w:rFonts w:ascii="Times New Roman" w:eastAsia="Times New Roman" w:hAnsi="Times New Roman" w:cs="Times New Roman"/>
          <w:sz w:val="24"/>
          <w:szCs w:val="24"/>
          <w:lang w:eastAsia="tr-TR"/>
        </w:rPr>
        <w:t xml:space="preserve">ünitler ve ünit çevresi temizlenirken dikkat edilmesi gereken uygulamalara </w:t>
      </w:r>
      <w:r w:rsidR="00C7070F" w:rsidRPr="0037772D">
        <w:rPr>
          <w:rFonts w:ascii="Times New Roman" w:eastAsia="Times New Roman" w:hAnsi="Times New Roman" w:cs="Times New Roman"/>
          <w:sz w:val="24"/>
          <w:szCs w:val="24"/>
          <w:lang w:eastAsia="tr-TR"/>
        </w:rPr>
        <w:t xml:space="preserve">örnek </w:t>
      </w:r>
      <w:r w:rsidR="00281BDB" w:rsidRPr="0037772D">
        <w:rPr>
          <w:rFonts w:ascii="Times New Roman" w:eastAsia="Times New Roman" w:hAnsi="Times New Roman" w:cs="Times New Roman"/>
          <w:sz w:val="24"/>
          <w:szCs w:val="24"/>
          <w:lang w:eastAsia="tr-TR"/>
        </w:rPr>
        <w:t xml:space="preserve">olarak </w:t>
      </w:r>
      <w:r w:rsidR="00C7070F" w:rsidRPr="0037772D">
        <w:rPr>
          <w:rFonts w:ascii="Times New Roman" w:eastAsia="Times New Roman" w:hAnsi="Times New Roman" w:cs="Times New Roman"/>
          <w:sz w:val="24"/>
          <w:szCs w:val="24"/>
          <w:lang w:eastAsia="tr-TR"/>
        </w:rPr>
        <w:t>verilebilir</w:t>
      </w:r>
      <w:r w:rsidR="00922B61"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(Külekçi, 2007).</w:t>
      </w:r>
      <w:r w:rsidR="00C72FE3" w:rsidRPr="0037772D">
        <w:rPr>
          <w:rFonts w:ascii="Times New Roman" w:eastAsia="Times New Roman" w:hAnsi="Times New Roman" w:cs="Times New Roman"/>
          <w:sz w:val="24"/>
          <w:szCs w:val="24"/>
          <w:lang w:eastAsia="tr-TR"/>
        </w:rPr>
        <w:t xml:space="preserve"> </w:t>
      </w:r>
      <w:r w:rsidR="004F673D" w:rsidRPr="0037772D">
        <w:rPr>
          <w:rFonts w:ascii="Times New Roman" w:eastAsia="Times New Roman" w:hAnsi="Times New Roman" w:cs="Times New Roman"/>
          <w:sz w:val="24"/>
          <w:szCs w:val="24"/>
          <w:lang w:eastAsia="tr-TR"/>
        </w:rPr>
        <w:t>Diş tedavilerinden sonra hasta aralarında dik</w:t>
      </w:r>
      <w:r w:rsidR="006A3D1B" w:rsidRPr="0037772D">
        <w:rPr>
          <w:rFonts w:ascii="Times New Roman" w:eastAsia="Times New Roman" w:hAnsi="Times New Roman" w:cs="Times New Roman"/>
          <w:sz w:val="24"/>
          <w:szCs w:val="24"/>
          <w:lang w:eastAsia="tr-TR"/>
        </w:rPr>
        <w:t>kat edilmesi gere</w:t>
      </w:r>
      <w:r w:rsidR="005E55F2" w:rsidRPr="0037772D">
        <w:rPr>
          <w:rFonts w:ascii="Times New Roman" w:eastAsia="Times New Roman" w:hAnsi="Times New Roman" w:cs="Times New Roman"/>
          <w:sz w:val="24"/>
          <w:szCs w:val="24"/>
          <w:lang w:eastAsia="tr-TR"/>
        </w:rPr>
        <w:t>ken uygulamalara öğrencilerin %</w:t>
      </w:r>
      <w:r w:rsidR="006A3D1B" w:rsidRPr="0037772D">
        <w:rPr>
          <w:rFonts w:ascii="Times New Roman" w:eastAsia="Times New Roman" w:hAnsi="Times New Roman" w:cs="Times New Roman"/>
          <w:sz w:val="24"/>
          <w:szCs w:val="24"/>
          <w:lang w:eastAsia="tr-TR"/>
        </w:rPr>
        <w:t>89,1’i</w:t>
      </w:r>
      <w:r w:rsidR="005E55F2" w:rsidRPr="0037772D">
        <w:rPr>
          <w:rFonts w:ascii="Times New Roman" w:eastAsia="Times New Roman" w:hAnsi="Times New Roman" w:cs="Times New Roman"/>
          <w:sz w:val="24"/>
          <w:szCs w:val="24"/>
          <w:lang w:eastAsia="tr-TR"/>
        </w:rPr>
        <w:t>nin</w:t>
      </w:r>
      <w:r w:rsidR="00922B61" w:rsidRPr="0037772D">
        <w:rPr>
          <w:rFonts w:ascii="Times New Roman" w:eastAsia="Times New Roman" w:hAnsi="Times New Roman" w:cs="Times New Roman"/>
          <w:sz w:val="24"/>
          <w:szCs w:val="24"/>
          <w:lang w:eastAsia="tr-TR"/>
        </w:rPr>
        <w:t xml:space="preserve"> doğru yanıt</w:t>
      </w:r>
      <w:r w:rsidR="008E5871" w:rsidRPr="0037772D">
        <w:rPr>
          <w:rFonts w:ascii="Times New Roman" w:eastAsia="Times New Roman" w:hAnsi="Times New Roman" w:cs="Times New Roman"/>
          <w:sz w:val="24"/>
          <w:szCs w:val="24"/>
          <w:lang w:eastAsia="tr-TR"/>
        </w:rPr>
        <w:t xml:space="preserve"> verdikleri saptanmıştır.</w:t>
      </w:r>
      <w:r w:rsidR="00922B61" w:rsidRPr="0037772D">
        <w:rPr>
          <w:rFonts w:ascii="Times New Roman" w:eastAsia="Times New Roman" w:hAnsi="Times New Roman" w:cs="Times New Roman"/>
          <w:sz w:val="24"/>
          <w:szCs w:val="24"/>
          <w:lang w:eastAsia="tr-TR"/>
        </w:rPr>
        <w:t xml:space="preserve"> </w:t>
      </w:r>
      <w:r w:rsidR="009B675D" w:rsidRPr="0037772D">
        <w:rPr>
          <w:rFonts w:ascii="Times New Roman" w:eastAsia="Times New Roman" w:hAnsi="Times New Roman" w:cs="Times New Roman"/>
          <w:sz w:val="24"/>
          <w:szCs w:val="24"/>
          <w:lang w:eastAsia="tr-TR"/>
        </w:rPr>
        <w:t xml:space="preserve">Diş hekimliği öğrencilerinin çoğunluğunun hastaların tedavileri bitiminde ünit ve çevresinin doğru şekilde temizlik ve dezenfeksiyonunu bilmeleri çapraz enfeksiyonların oluşumunun önlenmesi açısından son derece önemlidir. </w:t>
      </w:r>
      <w:r w:rsidR="0020649F" w:rsidRPr="0037772D">
        <w:rPr>
          <w:rFonts w:ascii="Times New Roman" w:eastAsia="Times New Roman" w:hAnsi="Times New Roman" w:cs="Times New Roman"/>
          <w:sz w:val="24"/>
          <w:szCs w:val="24"/>
          <w:lang w:eastAsia="tr-TR"/>
        </w:rPr>
        <w:t xml:space="preserve">Bununla birlikte </w:t>
      </w:r>
      <w:r w:rsidR="009B675D" w:rsidRPr="0037772D">
        <w:rPr>
          <w:rFonts w:ascii="Times New Roman" w:eastAsia="Times New Roman" w:hAnsi="Times New Roman" w:cs="Times New Roman"/>
          <w:sz w:val="24"/>
          <w:szCs w:val="24"/>
          <w:lang w:eastAsia="tr-TR"/>
        </w:rPr>
        <w:t>öğre</w:t>
      </w:r>
      <w:r w:rsidR="00087A99" w:rsidRPr="0037772D">
        <w:rPr>
          <w:rFonts w:ascii="Times New Roman" w:eastAsia="Times New Roman" w:hAnsi="Times New Roman" w:cs="Times New Roman"/>
          <w:sz w:val="24"/>
          <w:szCs w:val="24"/>
          <w:lang w:eastAsia="tr-TR"/>
        </w:rPr>
        <w:t xml:space="preserve">ncilerin </w:t>
      </w:r>
      <w:r w:rsidR="005E55F2" w:rsidRPr="0037772D">
        <w:rPr>
          <w:rFonts w:ascii="Times New Roman" w:eastAsia="Times New Roman" w:hAnsi="Times New Roman" w:cs="Times New Roman"/>
          <w:sz w:val="24"/>
          <w:szCs w:val="24"/>
          <w:lang w:eastAsia="tr-TR"/>
        </w:rPr>
        <w:t>%</w:t>
      </w:r>
      <w:r w:rsidR="009B675D" w:rsidRPr="0037772D">
        <w:rPr>
          <w:rFonts w:ascii="Times New Roman" w:eastAsia="Times New Roman" w:hAnsi="Times New Roman" w:cs="Times New Roman"/>
          <w:sz w:val="24"/>
          <w:szCs w:val="24"/>
          <w:lang w:eastAsia="tr-TR"/>
        </w:rPr>
        <w:t xml:space="preserve">10,9’nun ünit ve çevresinin </w:t>
      </w:r>
      <w:r w:rsidR="008E5871" w:rsidRPr="0037772D">
        <w:rPr>
          <w:rFonts w:ascii="Times New Roman" w:eastAsia="Times New Roman" w:hAnsi="Times New Roman" w:cs="Times New Roman"/>
          <w:sz w:val="24"/>
          <w:szCs w:val="24"/>
          <w:lang w:eastAsia="tr-TR"/>
        </w:rPr>
        <w:t>doğru şekilde temizliğini bilme</w:t>
      </w:r>
      <w:r w:rsidR="009B675D" w:rsidRPr="0037772D">
        <w:rPr>
          <w:rFonts w:ascii="Times New Roman" w:eastAsia="Times New Roman" w:hAnsi="Times New Roman" w:cs="Times New Roman"/>
          <w:sz w:val="24"/>
          <w:szCs w:val="24"/>
          <w:lang w:eastAsia="tr-TR"/>
        </w:rPr>
        <w:t xml:space="preserve">mesi diş hekimliği fakültelerinde </w:t>
      </w:r>
      <w:r w:rsidR="0020649F" w:rsidRPr="0037772D">
        <w:rPr>
          <w:rFonts w:ascii="Times New Roman" w:eastAsia="Times New Roman" w:hAnsi="Times New Roman" w:cs="Times New Roman"/>
          <w:sz w:val="24"/>
          <w:szCs w:val="24"/>
          <w:lang w:eastAsia="tr-TR"/>
        </w:rPr>
        <w:t xml:space="preserve">bu </w:t>
      </w:r>
      <w:r w:rsidR="009B675D" w:rsidRPr="0037772D">
        <w:rPr>
          <w:rFonts w:ascii="Times New Roman" w:eastAsia="Times New Roman" w:hAnsi="Times New Roman" w:cs="Times New Roman"/>
          <w:sz w:val="24"/>
          <w:szCs w:val="24"/>
          <w:lang w:eastAsia="tr-TR"/>
        </w:rPr>
        <w:t>işlemlerin hemşirelerin ve yardımcı personelin sorumluluğunda olması</w:t>
      </w:r>
      <w:r w:rsidR="00EA0F65" w:rsidRPr="0037772D">
        <w:rPr>
          <w:rFonts w:ascii="Times New Roman" w:eastAsia="Times New Roman" w:hAnsi="Times New Roman" w:cs="Times New Roman"/>
          <w:sz w:val="24"/>
          <w:szCs w:val="24"/>
          <w:lang w:eastAsia="tr-TR"/>
        </w:rPr>
        <w:t>ndan ve öğrencilerin birebir kendilerinin yapmadıkları uygulamalarda sadece rol model olan kişiyi izleyerek öğrenmelerinden kaynaklandığı düşünülmektedir</w:t>
      </w:r>
      <w:r w:rsidR="00C72FE3" w:rsidRPr="0037772D">
        <w:rPr>
          <w:rFonts w:ascii="Times New Roman" w:eastAsia="Times New Roman" w:hAnsi="Times New Roman" w:cs="Times New Roman"/>
          <w:sz w:val="24"/>
          <w:szCs w:val="24"/>
          <w:lang w:eastAsia="tr-TR"/>
        </w:rPr>
        <w:t>.</w:t>
      </w:r>
    </w:p>
    <w:p w:rsidR="00CD19DD" w:rsidRPr="0037772D" w:rsidRDefault="00087A99"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Ataç ve arkadaşları</w:t>
      </w:r>
      <w:r w:rsidR="004162E5" w:rsidRPr="0037772D">
        <w:rPr>
          <w:rFonts w:ascii="Times New Roman" w:eastAsia="Times New Roman" w:hAnsi="Times New Roman" w:cs="Times New Roman"/>
          <w:sz w:val="24"/>
          <w:szCs w:val="24"/>
          <w:lang w:eastAsia="tr-TR"/>
        </w:rPr>
        <w:t xml:space="preserve"> (2008) yaptığı çalışmada öğrencilerin enfeksiyon kontrolü hakkında yeterli bilgiye sahip olduklarını fakat bu bilgilerinin</w:t>
      </w:r>
      <w:r w:rsidR="00984F3D" w:rsidRPr="0037772D">
        <w:rPr>
          <w:rFonts w:ascii="Times New Roman" w:eastAsia="Times New Roman" w:hAnsi="Times New Roman" w:cs="Times New Roman"/>
          <w:sz w:val="24"/>
          <w:szCs w:val="24"/>
          <w:lang w:eastAsia="tr-TR"/>
        </w:rPr>
        <w:t xml:space="preserve"> uygulamalarda kullanılmadığında</w:t>
      </w:r>
      <w:r w:rsidR="004162E5" w:rsidRPr="0037772D">
        <w:rPr>
          <w:rFonts w:ascii="Times New Roman" w:eastAsia="Times New Roman" w:hAnsi="Times New Roman" w:cs="Times New Roman"/>
          <w:sz w:val="24"/>
          <w:szCs w:val="24"/>
          <w:lang w:eastAsia="tr-TR"/>
        </w:rPr>
        <w:t xml:space="preserve"> zaman</w:t>
      </w:r>
      <w:r w:rsidR="00984F3D" w:rsidRPr="0037772D">
        <w:rPr>
          <w:rFonts w:ascii="Times New Roman" w:eastAsia="Times New Roman" w:hAnsi="Times New Roman" w:cs="Times New Roman"/>
          <w:sz w:val="24"/>
          <w:szCs w:val="24"/>
          <w:lang w:eastAsia="tr-TR"/>
        </w:rPr>
        <w:t>la</w:t>
      </w:r>
      <w:r w:rsidR="004162E5" w:rsidRPr="0037772D">
        <w:rPr>
          <w:rFonts w:ascii="Times New Roman" w:eastAsia="Times New Roman" w:hAnsi="Times New Roman" w:cs="Times New Roman"/>
          <w:sz w:val="24"/>
          <w:szCs w:val="24"/>
          <w:lang w:eastAsia="tr-TR"/>
        </w:rPr>
        <w:t xml:space="preserve"> unutulduğunu </w:t>
      </w:r>
      <w:r w:rsidR="003B1CD2" w:rsidRPr="0037772D">
        <w:rPr>
          <w:rFonts w:ascii="Times New Roman" w:eastAsia="Times New Roman" w:hAnsi="Times New Roman" w:cs="Times New Roman"/>
          <w:sz w:val="24"/>
          <w:szCs w:val="24"/>
          <w:lang w:eastAsia="tr-TR"/>
        </w:rPr>
        <w:t>belirtmişlerdir</w:t>
      </w:r>
      <w:r w:rsidRPr="0037772D">
        <w:rPr>
          <w:rFonts w:ascii="Times New Roman" w:eastAsia="Times New Roman" w:hAnsi="Times New Roman" w:cs="Times New Roman"/>
          <w:sz w:val="24"/>
          <w:szCs w:val="24"/>
          <w:lang w:eastAsia="tr-TR"/>
        </w:rPr>
        <w:t xml:space="preserve"> (Ataç ve ark, 2008). </w:t>
      </w:r>
      <w:r w:rsidR="00984F3D" w:rsidRPr="0037772D">
        <w:rPr>
          <w:rFonts w:ascii="Times New Roman" w:eastAsia="Times New Roman" w:hAnsi="Times New Roman" w:cs="Times New Roman"/>
          <w:sz w:val="24"/>
          <w:szCs w:val="24"/>
          <w:lang w:eastAsia="tr-TR"/>
        </w:rPr>
        <w:t xml:space="preserve">Bizim </w:t>
      </w:r>
      <w:r w:rsidR="005E55F2" w:rsidRPr="0037772D">
        <w:rPr>
          <w:rFonts w:ascii="Times New Roman" w:eastAsia="Times New Roman" w:hAnsi="Times New Roman" w:cs="Times New Roman"/>
          <w:sz w:val="24"/>
          <w:szCs w:val="24"/>
          <w:lang w:eastAsia="tr-TR"/>
        </w:rPr>
        <w:t>çalışmamızda ise öğrencilerin %</w:t>
      </w:r>
      <w:r w:rsidR="00984F3D" w:rsidRPr="0037772D">
        <w:rPr>
          <w:rFonts w:ascii="Times New Roman" w:eastAsia="Times New Roman" w:hAnsi="Times New Roman" w:cs="Times New Roman"/>
          <w:sz w:val="24"/>
          <w:szCs w:val="24"/>
          <w:lang w:eastAsia="tr-TR"/>
        </w:rPr>
        <w:t>25,6’sı</w:t>
      </w:r>
      <w:r w:rsidR="00CD19DD" w:rsidRPr="0037772D">
        <w:rPr>
          <w:rFonts w:ascii="Times New Roman" w:eastAsia="Times New Roman" w:hAnsi="Times New Roman" w:cs="Times New Roman"/>
          <w:sz w:val="24"/>
          <w:szCs w:val="24"/>
          <w:lang w:eastAsia="tr-TR"/>
        </w:rPr>
        <w:t xml:space="preserve">nın </w:t>
      </w:r>
      <w:r w:rsidR="00984F3D" w:rsidRPr="0037772D">
        <w:rPr>
          <w:rFonts w:ascii="Times New Roman" w:eastAsia="Times New Roman" w:hAnsi="Times New Roman" w:cs="Times New Roman"/>
          <w:sz w:val="24"/>
          <w:szCs w:val="24"/>
          <w:lang w:eastAsia="tr-TR"/>
        </w:rPr>
        <w:t>HE konusunda bilgilerin</w:t>
      </w:r>
      <w:r w:rsidR="00CD19DD" w:rsidRPr="0037772D">
        <w:rPr>
          <w:rFonts w:ascii="Times New Roman" w:eastAsia="Times New Roman" w:hAnsi="Times New Roman" w:cs="Times New Roman"/>
          <w:sz w:val="24"/>
          <w:szCs w:val="24"/>
          <w:lang w:eastAsia="tr-TR"/>
        </w:rPr>
        <w:t>in yeterl</w:t>
      </w:r>
      <w:r w:rsidR="005E55F2" w:rsidRPr="0037772D">
        <w:rPr>
          <w:rFonts w:ascii="Times New Roman" w:eastAsia="Times New Roman" w:hAnsi="Times New Roman" w:cs="Times New Roman"/>
          <w:sz w:val="24"/>
          <w:szCs w:val="24"/>
          <w:lang w:eastAsia="tr-TR"/>
        </w:rPr>
        <w:t>i olduğu, fakat çoğunluğunun (%</w:t>
      </w:r>
      <w:r w:rsidR="00CD19DD" w:rsidRPr="0037772D">
        <w:rPr>
          <w:rFonts w:ascii="Times New Roman" w:eastAsia="Times New Roman" w:hAnsi="Times New Roman" w:cs="Times New Roman"/>
          <w:sz w:val="24"/>
          <w:szCs w:val="24"/>
          <w:lang w:eastAsia="tr-TR"/>
        </w:rPr>
        <w:t xml:space="preserve">74,4’ü) HE konusunda bilgilerinin </w:t>
      </w:r>
      <w:r w:rsidR="00ED1D2B" w:rsidRPr="0037772D">
        <w:rPr>
          <w:rFonts w:ascii="Times New Roman" w:eastAsia="Times New Roman" w:hAnsi="Times New Roman" w:cs="Times New Roman"/>
          <w:sz w:val="24"/>
          <w:szCs w:val="24"/>
          <w:lang w:eastAsia="tr-TR"/>
        </w:rPr>
        <w:t xml:space="preserve">yetersiz olduğu belirlenmiştir. Araştırma sonucumuz bu çalışmayla paralellik göstermektedir. </w:t>
      </w:r>
      <w:r w:rsidR="009E1150" w:rsidRPr="0037772D">
        <w:rPr>
          <w:rFonts w:ascii="Times New Roman" w:eastAsia="Times New Roman" w:hAnsi="Times New Roman" w:cs="Times New Roman"/>
          <w:sz w:val="24"/>
          <w:szCs w:val="24"/>
          <w:lang w:eastAsia="tr-TR"/>
        </w:rPr>
        <w:t xml:space="preserve">Bu durumun </w:t>
      </w:r>
      <w:r w:rsidR="00281BDB" w:rsidRPr="0037772D">
        <w:rPr>
          <w:rFonts w:ascii="Times New Roman" w:eastAsia="Times New Roman" w:hAnsi="Times New Roman" w:cs="Times New Roman"/>
          <w:sz w:val="24"/>
          <w:szCs w:val="24"/>
          <w:lang w:eastAsia="tr-TR"/>
        </w:rPr>
        <w:t xml:space="preserve">Aydın Adnan Menderes Üniversitesi Diş </w:t>
      </w:r>
      <w:r w:rsidR="00C50947" w:rsidRPr="0037772D">
        <w:rPr>
          <w:rFonts w:ascii="Times New Roman" w:eastAsia="Times New Roman" w:hAnsi="Times New Roman" w:cs="Times New Roman"/>
          <w:sz w:val="24"/>
          <w:szCs w:val="24"/>
          <w:lang w:eastAsia="tr-TR"/>
        </w:rPr>
        <w:t xml:space="preserve">Hekimliği Fakültesi öğrencilerine </w:t>
      </w:r>
      <w:r w:rsidRPr="0037772D">
        <w:rPr>
          <w:rFonts w:ascii="Times New Roman" w:eastAsia="Times New Roman" w:hAnsi="Times New Roman" w:cs="Times New Roman"/>
          <w:sz w:val="24"/>
          <w:szCs w:val="24"/>
          <w:lang w:eastAsia="tr-TR"/>
        </w:rPr>
        <w:t>ikinci</w:t>
      </w:r>
      <w:r w:rsidR="00C50947" w:rsidRPr="0037772D">
        <w:rPr>
          <w:rFonts w:ascii="Times New Roman" w:eastAsia="Times New Roman" w:hAnsi="Times New Roman" w:cs="Times New Roman"/>
          <w:sz w:val="24"/>
          <w:szCs w:val="24"/>
          <w:lang w:eastAsia="tr-TR"/>
        </w:rPr>
        <w:t xml:space="preserve"> </w:t>
      </w:r>
      <w:r w:rsidR="005E55F2" w:rsidRPr="0037772D">
        <w:rPr>
          <w:rFonts w:ascii="Times New Roman" w:eastAsia="Times New Roman" w:hAnsi="Times New Roman" w:cs="Times New Roman"/>
          <w:sz w:val="24"/>
          <w:szCs w:val="24"/>
          <w:lang w:eastAsia="tr-TR"/>
        </w:rPr>
        <w:t>s</w:t>
      </w:r>
      <w:r w:rsidR="00C50947" w:rsidRPr="0037772D">
        <w:rPr>
          <w:rFonts w:ascii="Times New Roman" w:eastAsia="Times New Roman" w:hAnsi="Times New Roman" w:cs="Times New Roman"/>
          <w:sz w:val="24"/>
          <w:szCs w:val="24"/>
          <w:lang w:eastAsia="tr-TR"/>
        </w:rPr>
        <w:t>ınıfta</w:t>
      </w:r>
      <w:r w:rsidR="008E5871" w:rsidRPr="0037772D">
        <w:rPr>
          <w:rFonts w:ascii="Times New Roman" w:eastAsia="Times New Roman" w:hAnsi="Times New Roman" w:cs="Times New Roman"/>
          <w:sz w:val="24"/>
          <w:szCs w:val="24"/>
          <w:lang w:eastAsia="tr-TR"/>
        </w:rPr>
        <w:t xml:space="preserve">n itibaren </w:t>
      </w:r>
      <w:r w:rsidR="005E55F2" w:rsidRPr="0037772D">
        <w:rPr>
          <w:rFonts w:ascii="Times New Roman" w:eastAsia="Times New Roman" w:hAnsi="Times New Roman" w:cs="Times New Roman"/>
          <w:sz w:val="24"/>
          <w:szCs w:val="24"/>
          <w:lang w:eastAsia="tr-TR"/>
        </w:rPr>
        <w:t>Enfeksiyon Hastalıkları D</w:t>
      </w:r>
      <w:r w:rsidR="00C50947" w:rsidRPr="0037772D">
        <w:rPr>
          <w:rFonts w:ascii="Times New Roman" w:eastAsia="Times New Roman" w:hAnsi="Times New Roman" w:cs="Times New Roman"/>
          <w:sz w:val="24"/>
          <w:szCs w:val="24"/>
          <w:lang w:eastAsia="tr-TR"/>
        </w:rPr>
        <w:t>ersinde bu konularla ilgili bilgiler verilme</w:t>
      </w:r>
      <w:r w:rsidR="009E1150" w:rsidRPr="0037772D">
        <w:rPr>
          <w:rFonts w:ascii="Times New Roman" w:eastAsia="Times New Roman" w:hAnsi="Times New Roman" w:cs="Times New Roman"/>
          <w:sz w:val="24"/>
          <w:szCs w:val="24"/>
          <w:lang w:eastAsia="tr-TR"/>
        </w:rPr>
        <w:t xml:space="preserve">sine </w:t>
      </w:r>
      <w:r w:rsidR="00281BDB" w:rsidRPr="0037772D">
        <w:rPr>
          <w:rFonts w:ascii="Times New Roman" w:eastAsia="Times New Roman" w:hAnsi="Times New Roman" w:cs="Times New Roman"/>
          <w:sz w:val="24"/>
          <w:szCs w:val="24"/>
          <w:lang w:eastAsia="tr-TR"/>
        </w:rPr>
        <w:t xml:space="preserve">rağmen </w:t>
      </w:r>
      <w:r w:rsidR="009E1150" w:rsidRPr="0037772D">
        <w:rPr>
          <w:rFonts w:ascii="Times New Roman" w:eastAsia="Times New Roman" w:hAnsi="Times New Roman" w:cs="Times New Roman"/>
          <w:sz w:val="24"/>
          <w:szCs w:val="24"/>
          <w:lang w:eastAsia="tr-TR"/>
        </w:rPr>
        <w:t>ö</w:t>
      </w:r>
      <w:r w:rsidR="008E5871" w:rsidRPr="0037772D">
        <w:rPr>
          <w:rFonts w:ascii="Times New Roman" w:eastAsia="Times New Roman" w:hAnsi="Times New Roman" w:cs="Times New Roman"/>
          <w:sz w:val="24"/>
          <w:szCs w:val="24"/>
          <w:lang w:eastAsia="tr-TR"/>
        </w:rPr>
        <w:t>ğrenciler</w:t>
      </w:r>
      <w:r w:rsidR="009E1150" w:rsidRPr="0037772D">
        <w:rPr>
          <w:rFonts w:ascii="Times New Roman" w:eastAsia="Times New Roman" w:hAnsi="Times New Roman" w:cs="Times New Roman"/>
          <w:sz w:val="24"/>
          <w:szCs w:val="24"/>
          <w:lang w:eastAsia="tr-TR"/>
        </w:rPr>
        <w:t xml:space="preserve">in </w:t>
      </w:r>
      <w:r w:rsidRPr="0037772D">
        <w:rPr>
          <w:rFonts w:ascii="Times New Roman" w:eastAsia="Times New Roman" w:hAnsi="Times New Roman" w:cs="Times New Roman"/>
          <w:sz w:val="24"/>
          <w:szCs w:val="24"/>
          <w:lang w:eastAsia="tr-TR"/>
        </w:rPr>
        <w:t>kliniklere üçüncü</w:t>
      </w:r>
      <w:r w:rsidR="008E5871" w:rsidRPr="0037772D">
        <w:rPr>
          <w:rFonts w:ascii="Times New Roman" w:eastAsia="Times New Roman" w:hAnsi="Times New Roman" w:cs="Times New Roman"/>
          <w:sz w:val="24"/>
          <w:szCs w:val="24"/>
          <w:lang w:eastAsia="tr-TR"/>
        </w:rPr>
        <w:t xml:space="preserve"> </w:t>
      </w:r>
      <w:r w:rsidR="005E55F2" w:rsidRPr="0037772D">
        <w:rPr>
          <w:rFonts w:ascii="Times New Roman" w:eastAsia="Times New Roman" w:hAnsi="Times New Roman" w:cs="Times New Roman"/>
          <w:sz w:val="24"/>
          <w:szCs w:val="24"/>
          <w:lang w:eastAsia="tr-TR"/>
        </w:rPr>
        <w:t>s</w:t>
      </w:r>
      <w:r w:rsidR="008E5871" w:rsidRPr="0037772D">
        <w:rPr>
          <w:rFonts w:ascii="Times New Roman" w:eastAsia="Times New Roman" w:hAnsi="Times New Roman" w:cs="Times New Roman"/>
          <w:sz w:val="24"/>
          <w:szCs w:val="24"/>
          <w:lang w:eastAsia="tr-TR"/>
        </w:rPr>
        <w:t>ınıftan itibaren gözlem;</w:t>
      </w:r>
      <w:r w:rsidR="005E55F2"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dördüncü </w:t>
      </w:r>
      <w:r w:rsidR="005E55F2" w:rsidRPr="0037772D">
        <w:rPr>
          <w:rFonts w:ascii="Times New Roman" w:eastAsia="Times New Roman" w:hAnsi="Times New Roman" w:cs="Times New Roman"/>
          <w:sz w:val="24"/>
          <w:szCs w:val="24"/>
          <w:lang w:eastAsia="tr-TR"/>
        </w:rPr>
        <w:t>v</w:t>
      </w:r>
      <w:r w:rsidRPr="0037772D">
        <w:rPr>
          <w:rFonts w:ascii="Times New Roman" w:eastAsia="Times New Roman" w:hAnsi="Times New Roman" w:cs="Times New Roman"/>
          <w:sz w:val="24"/>
          <w:szCs w:val="24"/>
          <w:lang w:eastAsia="tr-TR"/>
        </w:rPr>
        <w:t xml:space="preserve">e beşinci </w:t>
      </w:r>
      <w:r w:rsidR="005E55F2" w:rsidRPr="0037772D">
        <w:rPr>
          <w:rFonts w:ascii="Times New Roman" w:eastAsia="Times New Roman" w:hAnsi="Times New Roman" w:cs="Times New Roman"/>
          <w:sz w:val="24"/>
          <w:szCs w:val="24"/>
          <w:lang w:eastAsia="tr-TR"/>
        </w:rPr>
        <w:t>s</w:t>
      </w:r>
      <w:r w:rsidR="00C50947" w:rsidRPr="0037772D">
        <w:rPr>
          <w:rFonts w:ascii="Times New Roman" w:eastAsia="Times New Roman" w:hAnsi="Times New Roman" w:cs="Times New Roman"/>
          <w:sz w:val="24"/>
          <w:szCs w:val="24"/>
          <w:lang w:eastAsia="tr-TR"/>
        </w:rPr>
        <w:t xml:space="preserve">ınıftan itibaren </w:t>
      </w:r>
      <w:r w:rsidR="008E5871" w:rsidRPr="0037772D">
        <w:rPr>
          <w:rFonts w:ascii="Times New Roman" w:eastAsia="Times New Roman" w:hAnsi="Times New Roman" w:cs="Times New Roman"/>
          <w:sz w:val="24"/>
          <w:szCs w:val="24"/>
          <w:lang w:eastAsia="tr-TR"/>
        </w:rPr>
        <w:t>ise hasta</w:t>
      </w:r>
      <w:r w:rsidR="009E1150" w:rsidRPr="0037772D">
        <w:rPr>
          <w:rFonts w:ascii="Times New Roman" w:eastAsia="Times New Roman" w:hAnsi="Times New Roman" w:cs="Times New Roman"/>
          <w:sz w:val="24"/>
          <w:szCs w:val="24"/>
          <w:lang w:eastAsia="tr-TR"/>
        </w:rPr>
        <w:t>ların</w:t>
      </w:r>
      <w:r w:rsidR="008E5871" w:rsidRPr="0037772D">
        <w:rPr>
          <w:rFonts w:ascii="Times New Roman" w:eastAsia="Times New Roman" w:hAnsi="Times New Roman" w:cs="Times New Roman"/>
          <w:sz w:val="24"/>
          <w:szCs w:val="24"/>
          <w:lang w:eastAsia="tr-TR"/>
        </w:rPr>
        <w:t xml:space="preserve"> tedavilerinin sorumluluğunu üstlenmek amacıyla</w:t>
      </w:r>
      <w:r w:rsidR="00281BDB" w:rsidRPr="0037772D">
        <w:rPr>
          <w:rFonts w:ascii="Times New Roman" w:eastAsia="Times New Roman" w:hAnsi="Times New Roman" w:cs="Times New Roman"/>
          <w:sz w:val="24"/>
          <w:szCs w:val="24"/>
          <w:lang w:eastAsia="tr-TR"/>
        </w:rPr>
        <w:t xml:space="preserve"> staja çıkması nedeniyle </w:t>
      </w:r>
      <w:r w:rsidR="00ED1D2B" w:rsidRPr="0037772D">
        <w:rPr>
          <w:rFonts w:ascii="Times New Roman" w:eastAsia="Times New Roman" w:hAnsi="Times New Roman" w:cs="Times New Roman"/>
          <w:sz w:val="24"/>
          <w:szCs w:val="24"/>
          <w:lang w:eastAsia="tr-TR"/>
        </w:rPr>
        <w:t>t</w:t>
      </w:r>
      <w:r w:rsidR="009E1150" w:rsidRPr="0037772D">
        <w:rPr>
          <w:rFonts w:ascii="Times New Roman" w:eastAsia="Times New Roman" w:hAnsi="Times New Roman" w:cs="Times New Roman"/>
          <w:sz w:val="24"/>
          <w:szCs w:val="24"/>
          <w:lang w:eastAsia="tr-TR"/>
        </w:rPr>
        <w:t>eorik bilgilerin yeterince tekrar edilmediğinde zamanla unutulmasından kaynaklan</w:t>
      </w:r>
      <w:r w:rsidR="005E55F2" w:rsidRPr="0037772D">
        <w:rPr>
          <w:rFonts w:ascii="Times New Roman" w:eastAsia="Times New Roman" w:hAnsi="Times New Roman" w:cs="Times New Roman"/>
          <w:sz w:val="24"/>
          <w:szCs w:val="24"/>
          <w:lang w:eastAsia="tr-TR"/>
        </w:rPr>
        <w:t>abileceği</w:t>
      </w:r>
      <w:r w:rsidR="009E1150" w:rsidRPr="0037772D">
        <w:rPr>
          <w:rFonts w:ascii="Times New Roman" w:eastAsia="Times New Roman" w:hAnsi="Times New Roman" w:cs="Times New Roman"/>
          <w:sz w:val="24"/>
          <w:szCs w:val="24"/>
          <w:lang w:eastAsia="tr-TR"/>
        </w:rPr>
        <w:t xml:space="preserve"> düşün</w:t>
      </w:r>
      <w:r w:rsidR="005E55F2" w:rsidRPr="0037772D">
        <w:rPr>
          <w:rFonts w:ascii="Times New Roman" w:eastAsia="Times New Roman" w:hAnsi="Times New Roman" w:cs="Times New Roman"/>
          <w:sz w:val="24"/>
          <w:szCs w:val="24"/>
          <w:lang w:eastAsia="tr-TR"/>
        </w:rPr>
        <w:t>cesindeyiz</w:t>
      </w:r>
      <w:r w:rsidR="00C50947" w:rsidRPr="0037772D">
        <w:rPr>
          <w:rFonts w:ascii="Times New Roman" w:eastAsia="Times New Roman" w:hAnsi="Times New Roman" w:cs="Times New Roman"/>
          <w:sz w:val="24"/>
          <w:szCs w:val="24"/>
          <w:lang w:eastAsia="tr-TR"/>
        </w:rPr>
        <w:t xml:space="preserve">. </w:t>
      </w:r>
    </w:p>
    <w:p w:rsidR="005E55F2" w:rsidRPr="0037772D" w:rsidRDefault="00ED1D2B"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hekimleri, diş hekimliği öğrencileri ve diğer çalış</w:t>
      </w:r>
      <w:r w:rsidR="00F307FB" w:rsidRPr="0037772D">
        <w:rPr>
          <w:rFonts w:ascii="Times New Roman" w:eastAsia="Times New Roman" w:hAnsi="Times New Roman" w:cs="Times New Roman"/>
          <w:sz w:val="24"/>
          <w:szCs w:val="24"/>
          <w:lang w:eastAsia="tr-TR"/>
        </w:rPr>
        <w:t xml:space="preserve">anlar diş tedavileri sırasında </w:t>
      </w:r>
      <w:r w:rsidRPr="0037772D">
        <w:rPr>
          <w:rFonts w:ascii="Times New Roman" w:eastAsia="Times New Roman" w:hAnsi="Times New Roman" w:cs="Times New Roman"/>
          <w:sz w:val="24"/>
          <w:szCs w:val="24"/>
          <w:lang w:eastAsia="tr-TR"/>
        </w:rPr>
        <w:t>veya sonrasında doğrudan kan ve içinde kan olabilen tük</w:t>
      </w:r>
      <w:r w:rsidR="00281BDB" w:rsidRPr="0037772D">
        <w:rPr>
          <w:rFonts w:ascii="Times New Roman" w:eastAsia="Times New Roman" w:hAnsi="Times New Roman" w:cs="Times New Roman"/>
          <w:sz w:val="24"/>
          <w:szCs w:val="24"/>
          <w:lang w:eastAsia="tr-TR"/>
        </w:rPr>
        <w:t>ü</w:t>
      </w:r>
      <w:r w:rsidRPr="0037772D">
        <w:rPr>
          <w:rFonts w:ascii="Times New Roman" w:eastAsia="Times New Roman" w:hAnsi="Times New Roman" w:cs="Times New Roman"/>
          <w:sz w:val="24"/>
          <w:szCs w:val="24"/>
          <w:lang w:eastAsia="tr-TR"/>
        </w:rPr>
        <w:t xml:space="preserve">rükle </w:t>
      </w:r>
      <w:r w:rsidR="00087A99" w:rsidRPr="0037772D">
        <w:rPr>
          <w:rFonts w:ascii="Times New Roman" w:eastAsia="Times New Roman" w:hAnsi="Times New Roman" w:cs="Times New Roman"/>
          <w:sz w:val="24"/>
          <w:szCs w:val="24"/>
          <w:lang w:eastAsia="tr-TR"/>
        </w:rPr>
        <w:t>ya da bunlarla kontamine olmuş</w:t>
      </w:r>
      <w:r w:rsidRPr="0037772D">
        <w:rPr>
          <w:rFonts w:ascii="Times New Roman" w:eastAsia="Times New Roman" w:hAnsi="Times New Roman" w:cs="Times New Roman"/>
          <w:sz w:val="24"/>
          <w:szCs w:val="24"/>
          <w:lang w:eastAsia="tr-TR"/>
        </w:rPr>
        <w:t xml:space="preserve"> aletlerle temas halinde oldukları için enfeksiyon ajanlarının hastalardan diş hekimlerine bulaşma riski</w:t>
      </w:r>
      <w:r w:rsidR="00BF3881" w:rsidRPr="0037772D">
        <w:rPr>
          <w:rFonts w:ascii="Times New Roman" w:eastAsia="Times New Roman" w:hAnsi="Times New Roman" w:cs="Times New Roman"/>
          <w:sz w:val="24"/>
          <w:szCs w:val="24"/>
          <w:lang w:eastAsia="tr-TR"/>
        </w:rPr>
        <w:t xml:space="preserve"> her zaman mevcuttur </w:t>
      </w:r>
      <w:r w:rsidRPr="0037772D">
        <w:rPr>
          <w:rFonts w:ascii="Times New Roman" w:eastAsia="Times New Roman" w:hAnsi="Times New Roman" w:cs="Times New Roman"/>
          <w:sz w:val="24"/>
          <w:szCs w:val="24"/>
          <w:lang w:eastAsia="tr-TR"/>
        </w:rPr>
        <w:t>(Külekçi, 2007).</w:t>
      </w:r>
      <w:r w:rsidR="00281BDB" w:rsidRPr="0037772D">
        <w:rPr>
          <w:rFonts w:ascii="Times New Roman" w:eastAsia="Times New Roman" w:hAnsi="Times New Roman" w:cs="Times New Roman"/>
          <w:sz w:val="24"/>
          <w:szCs w:val="24"/>
          <w:lang w:eastAsia="tr-TR"/>
        </w:rPr>
        <w:t xml:space="preserve"> </w:t>
      </w:r>
      <w:r w:rsidR="00BF3881" w:rsidRPr="0037772D">
        <w:rPr>
          <w:rFonts w:ascii="Times New Roman" w:eastAsia="Times New Roman" w:hAnsi="Times New Roman" w:cs="Times New Roman"/>
          <w:sz w:val="24"/>
          <w:szCs w:val="24"/>
          <w:lang w:eastAsia="tr-TR"/>
        </w:rPr>
        <w:t xml:space="preserve">Diş hekimlerine enfeksiyon ajanlarının bulaşması sonucu </w:t>
      </w:r>
      <w:r w:rsidR="00281BDB" w:rsidRPr="0037772D">
        <w:rPr>
          <w:rFonts w:ascii="Times New Roman" w:eastAsia="Times New Roman" w:hAnsi="Times New Roman" w:cs="Times New Roman"/>
          <w:sz w:val="24"/>
          <w:szCs w:val="24"/>
          <w:lang w:eastAsia="tr-TR"/>
        </w:rPr>
        <w:t>gelişen HE’ler</w:t>
      </w:r>
      <w:r w:rsidRPr="0037772D">
        <w:rPr>
          <w:rFonts w:ascii="Times New Roman" w:eastAsia="Times New Roman" w:hAnsi="Times New Roman" w:cs="Times New Roman"/>
          <w:sz w:val="24"/>
          <w:szCs w:val="24"/>
          <w:lang w:eastAsia="tr-TR"/>
        </w:rPr>
        <w:t xml:space="preserve"> diş hekimlerinin sağl</w:t>
      </w:r>
      <w:r w:rsidR="00613CCC" w:rsidRPr="0037772D">
        <w:rPr>
          <w:rFonts w:ascii="Times New Roman" w:eastAsia="Times New Roman" w:hAnsi="Times New Roman" w:cs="Times New Roman"/>
          <w:sz w:val="24"/>
          <w:szCs w:val="24"/>
          <w:lang w:eastAsia="tr-TR"/>
        </w:rPr>
        <w:t>ığı için risk oluşturmaktad</w:t>
      </w:r>
      <w:r w:rsidR="005E55F2" w:rsidRPr="0037772D">
        <w:rPr>
          <w:rFonts w:ascii="Times New Roman" w:eastAsia="Times New Roman" w:hAnsi="Times New Roman" w:cs="Times New Roman"/>
          <w:sz w:val="24"/>
          <w:szCs w:val="24"/>
          <w:lang w:eastAsia="tr-TR"/>
        </w:rPr>
        <w:t>ır. Çalışmamızda öğrencilerin %</w:t>
      </w:r>
      <w:r w:rsidR="00613CCC" w:rsidRPr="0037772D">
        <w:rPr>
          <w:rFonts w:ascii="Times New Roman" w:eastAsia="Times New Roman" w:hAnsi="Times New Roman" w:cs="Times New Roman"/>
          <w:sz w:val="24"/>
          <w:szCs w:val="24"/>
          <w:lang w:eastAsia="tr-TR"/>
        </w:rPr>
        <w:t xml:space="preserve">86,3’ü </w:t>
      </w:r>
      <w:r w:rsidR="003E7935" w:rsidRPr="0037772D">
        <w:rPr>
          <w:rFonts w:ascii="Times New Roman" w:eastAsia="Times New Roman" w:hAnsi="Times New Roman" w:cs="Times New Roman"/>
          <w:sz w:val="24"/>
          <w:szCs w:val="24"/>
          <w:lang w:eastAsia="tr-TR"/>
        </w:rPr>
        <w:t>HE’ni</w:t>
      </w:r>
      <w:r w:rsidRPr="0037772D">
        <w:rPr>
          <w:rFonts w:ascii="Times New Roman" w:eastAsia="Times New Roman" w:hAnsi="Times New Roman" w:cs="Times New Roman"/>
          <w:sz w:val="24"/>
          <w:szCs w:val="24"/>
          <w:lang w:eastAsia="tr-TR"/>
        </w:rPr>
        <w:t>n diş hekimleri için risk olduğunu</w:t>
      </w:r>
      <w:r w:rsidR="00613CCC" w:rsidRPr="0037772D">
        <w:rPr>
          <w:rFonts w:ascii="Times New Roman" w:eastAsia="Times New Roman" w:hAnsi="Times New Roman" w:cs="Times New Roman"/>
          <w:sz w:val="24"/>
          <w:szCs w:val="24"/>
          <w:lang w:eastAsia="tr-TR"/>
        </w:rPr>
        <w:t xml:space="preserve"> düşünmektedir (Tablo 25). Bu durumun Tablo 24’te d</w:t>
      </w:r>
      <w:r w:rsidR="005E55F2" w:rsidRPr="0037772D">
        <w:rPr>
          <w:rFonts w:ascii="Times New Roman" w:eastAsia="Times New Roman" w:hAnsi="Times New Roman" w:cs="Times New Roman"/>
          <w:sz w:val="24"/>
          <w:szCs w:val="24"/>
          <w:lang w:eastAsia="tr-TR"/>
        </w:rPr>
        <w:t>e görüldüğü gibi öğrencilerin %</w:t>
      </w:r>
      <w:r w:rsidR="00613CCC" w:rsidRPr="0037772D">
        <w:rPr>
          <w:rFonts w:ascii="Times New Roman" w:eastAsia="Times New Roman" w:hAnsi="Times New Roman" w:cs="Times New Roman"/>
          <w:sz w:val="24"/>
          <w:szCs w:val="24"/>
          <w:lang w:eastAsia="tr-TR"/>
        </w:rPr>
        <w:t>82,8’nin hastane enfeksiyonun önemini bilmeleriyle ilişkili olduğu düşünülmektedir.</w:t>
      </w:r>
      <w:r w:rsidR="005E55F2" w:rsidRPr="0037772D">
        <w:rPr>
          <w:rFonts w:ascii="Times New Roman" w:eastAsia="Times New Roman" w:hAnsi="Times New Roman" w:cs="Times New Roman"/>
          <w:sz w:val="24"/>
          <w:szCs w:val="24"/>
          <w:lang w:eastAsia="tr-TR"/>
        </w:rPr>
        <w:t xml:space="preserve"> Öğrencilerin bu konunun önemi konusunda bilinçli olmaları fakültemiz ve hastanemiz adına önemli bir nokta olup hastanemizin HE kontrolü ile ilgili mücadelesinde önemli bir artı değer olacaktır. </w:t>
      </w:r>
    </w:p>
    <w:p w:rsidR="00C9538E" w:rsidRPr="0037772D" w:rsidRDefault="00C9538E"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Sağlık kuruluşlarında çalışanlar patojen enfeksiyon ajanlarıyla enfekte olabilmekte ve kendileri de bu ajanların diğer kişilere transferinde kaynak olabilmektedir. Sağlık personellerinin aşılanması hem kendi hem de diğer hastaların sağlığının korunması açısından enfeksiyon kontrol ve önlemlerinde en etkili uygulamalar arasındadır (Özger ve ark, 2015). </w:t>
      </w:r>
      <w:r w:rsidR="006F1732" w:rsidRPr="0037772D">
        <w:rPr>
          <w:rFonts w:ascii="Times New Roman" w:eastAsia="Times New Roman" w:hAnsi="Times New Roman" w:cs="Times New Roman"/>
          <w:sz w:val="24"/>
          <w:szCs w:val="24"/>
          <w:lang w:eastAsia="tr-TR"/>
        </w:rPr>
        <w:t xml:space="preserve">Doğru ve arkadaşlarının </w:t>
      </w:r>
      <w:r w:rsidR="00F624EA" w:rsidRPr="0037772D">
        <w:rPr>
          <w:rFonts w:ascii="Times New Roman" w:eastAsia="Times New Roman" w:hAnsi="Times New Roman" w:cs="Times New Roman"/>
          <w:sz w:val="24"/>
          <w:szCs w:val="24"/>
          <w:lang w:eastAsia="tr-TR"/>
        </w:rPr>
        <w:t xml:space="preserve">Eylül 2012-Nisan 2013 tarihleri arasında </w:t>
      </w:r>
      <w:r w:rsidR="00BF3881" w:rsidRPr="0037772D">
        <w:rPr>
          <w:rFonts w:ascii="Times New Roman" w:eastAsia="Times New Roman" w:hAnsi="Times New Roman" w:cs="Times New Roman"/>
          <w:sz w:val="24"/>
          <w:szCs w:val="24"/>
          <w:lang w:eastAsia="tr-TR"/>
        </w:rPr>
        <w:t xml:space="preserve">klinik tecrübesi olan </w:t>
      </w:r>
      <w:r w:rsidR="003E45C5" w:rsidRPr="0037772D">
        <w:rPr>
          <w:rFonts w:ascii="Times New Roman" w:eastAsia="Times New Roman" w:hAnsi="Times New Roman" w:cs="Times New Roman"/>
          <w:sz w:val="24"/>
          <w:szCs w:val="24"/>
          <w:lang w:eastAsia="tr-TR"/>
        </w:rPr>
        <w:t xml:space="preserve">ikinci, üçüncü ve dördüncü </w:t>
      </w:r>
      <w:r w:rsidR="00BF3881" w:rsidRPr="0037772D">
        <w:rPr>
          <w:rFonts w:ascii="Times New Roman" w:eastAsia="Times New Roman" w:hAnsi="Times New Roman" w:cs="Times New Roman"/>
          <w:sz w:val="24"/>
          <w:szCs w:val="24"/>
          <w:lang w:eastAsia="tr-TR"/>
        </w:rPr>
        <w:t>s</w:t>
      </w:r>
      <w:r w:rsidR="00F624EA" w:rsidRPr="0037772D">
        <w:rPr>
          <w:rFonts w:ascii="Times New Roman" w:eastAsia="Times New Roman" w:hAnsi="Times New Roman" w:cs="Times New Roman"/>
          <w:sz w:val="24"/>
          <w:szCs w:val="24"/>
          <w:lang w:eastAsia="tr-TR"/>
        </w:rPr>
        <w:t>ınıf hemşirelik fakültesi öğrencileriyle yaptığı çalışmada hemşirelik öğrencilerin</w:t>
      </w:r>
      <w:r w:rsidR="00BF3881" w:rsidRPr="0037772D">
        <w:rPr>
          <w:rFonts w:ascii="Times New Roman" w:eastAsia="Times New Roman" w:hAnsi="Times New Roman" w:cs="Times New Roman"/>
          <w:sz w:val="24"/>
          <w:szCs w:val="24"/>
          <w:lang w:eastAsia="tr-TR"/>
        </w:rPr>
        <w:t>in</w:t>
      </w:r>
      <w:r w:rsidR="005E55F2" w:rsidRPr="0037772D">
        <w:rPr>
          <w:rFonts w:ascii="Times New Roman" w:eastAsia="Times New Roman" w:hAnsi="Times New Roman" w:cs="Times New Roman"/>
          <w:sz w:val="24"/>
          <w:szCs w:val="24"/>
          <w:lang w:eastAsia="tr-TR"/>
        </w:rPr>
        <w:t xml:space="preserve"> %</w:t>
      </w:r>
      <w:r w:rsidR="00F624EA" w:rsidRPr="0037772D">
        <w:rPr>
          <w:rFonts w:ascii="Times New Roman" w:eastAsia="Times New Roman" w:hAnsi="Times New Roman" w:cs="Times New Roman"/>
          <w:sz w:val="24"/>
          <w:szCs w:val="24"/>
          <w:lang w:eastAsia="tr-TR"/>
        </w:rPr>
        <w:t>86,4’nün kan yoluyla bulaşan Hep</w:t>
      </w:r>
      <w:r w:rsidR="005E55F2" w:rsidRPr="0037772D">
        <w:rPr>
          <w:rFonts w:ascii="Times New Roman" w:eastAsia="Times New Roman" w:hAnsi="Times New Roman" w:cs="Times New Roman"/>
          <w:sz w:val="24"/>
          <w:szCs w:val="24"/>
          <w:lang w:eastAsia="tr-TR"/>
        </w:rPr>
        <w:t>a</w:t>
      </w:r>
      <w:r w:rsidR="00F624EA" w:rsidRPr="0037772D">
        <w:rPr>
          <w:rFonts w:ascii="Times New Roman" w:eastAsia="Times New Roman" w:hAnsi="Times New Roman" w:cs="Times New Roman"/>
          <w:sz w:val="24"/>
          <w:szCs w:val="24"/>
          <w:lang w:eastAsia="tr-TR"/>
        </w:rPr>
        <w:t>tit B aşısını yaptırdığı belirtilmiştir</w:t>
      </w:r>
      <w:r w:rsidR="00451111" w:rsidRPr="0037772D">
        <w:rPr>
          <w:rFonts w:ascii="Times New Roman" w:eastAsia="Times New Roman" w:hAnsi="Times New Roman" w:cs="Times New Roman"/>
          <w:sz w:val="24"/>
          <w:szCs w:val="24"/>
          <w:lang w:eastAsia="tr-TR"/>
        </w:rPr>
        <w:t>(Doğru ve ark, 2018)</w:t>
      </w:r>
      <w:r w:rsidR="00F624EA" w:rsidRPr="0037772D">
        <w:rPr>
          <w:rFonts w:ascii="Times New Roman" w:eastAsia="Times New Roman" w:hAnsi="Times New Roman" w:cs="Times New Roman"/>
          <w:sz w:val="24"/>
          <w:szCs w:val="24"/>
          <w:lang w:eastAsia="tr-TR"/>
        </w:rPr>
        <w:t>.</w:t>
      </w:r>
      <w:r w:rsidR="00C55534"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Bizim çalışmamızda </w:t>
      </w:r>
      <w:r w:rsidR="00C55534" w:rsidRPr="0037772D">
        <w:rPr>
          <w:rFonts w:ascii="Times New Roman" w:eastAsia="Times New Roman" w:hAnsi="Times New Roman" w:cs="Times New Roman"/>
          <w:sz w:val="24"/>
          <w:szCs w:val="24"/>
          <w:lang w:eastAsia="tr-TR"/>
        </w:rPr>
        <w:t xml:space="preserve">ise </w:t>
      </w:r>
      <w:r w:rsidR="005E55F2" w:rsidRPr="0037772D">
        <w:rPr>
          <w:rFonts w:ascii="Times New Roman" w:eastAsia="Times New Roman" w:hAnsi="Times New Roman" w:cs="Times New Roman"/>
          <w:sz w:val="24"/>
          <w:szCs w:val="24"/>
          <w:lang w:eastAsia="tr-TR"/>
        </w:rPr>
        <w:t>öğrencilerin %</w:t>
      </w:r>
      <w:r w:rsidRPr="0037772D">
        <w:rPr>
          <w:rFonts w:ascii="Times New Roman" w:eastAsia="Times New Roman" w:hAnsi="Times New Roman" w:cs="Times New Roman"/>
          <w:sz w:val="24"/>
          <w:szCs w:val="24"/>
          <w:lang w:eastAsia="tr-TR"/>
        </w:rPr>
        <w:t xml:space="preserve">80,4’ü diş hekimlerinin bağışıklaması gerektiğini düşündükleri saptanmıştır. </w:t>
      </w:r>
      <w:r w:rsidR="00C55534" w:rsidRPr="0037772D">
        <w:rPr>
          <w:rFonts w:ascii="Times New Roman" w:eastAsia="Times New Roman" w:hAnsi="Times New Roman" w:cs="Times New Roman"/>
          <w:sz w:val="24"/>
          <w:szCs w:val="24"/>
          <w:lang w:eastAsia="tr-TR"/>
        </w:rPr>
        <w:t>Bizim araştırma sonucumuz bu çalışma ile paralellik göstermektedir.</w:t>
      </w:r>
    </w:p>
    <w:p w:rsidR="002B2460" w:rsidRPr="0037772D" w:rsidRDefault="00803F01"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Antisepsi c</w:t>
      </w:r>
      <w:r w:rsidR="00C9538E" w:rsidRPr="0037772D">
        <w:rPr>
          <w:rFonts w:ascii="Times New Roman" w:eastAsia="Times New Roman" w:hAnsi="Times New Roman" w:cs="Times New Roman"/>
          <w:sz w:val="24"/>
          <w:szCs w:val="24"/>
          <w:lang w:eastAsia="tr-TR"/>
        </w:rPr>
        <w:t xml:space="preserve">anlı dokuların üzerindeki patojen </w:t>
      </w:r>
      <w:r w:rsidR="0027136E" w:rsidRPr="0037772D">
        <w:rPr>
          <w:rFonts w:ascii="Times New Roman" w:eastAsia="Times New Roman" w:hAnsi="Times New Roman" w:cs="Times New Roman"/>
          <w:sz w:val="24"/>
          <w:szCs w:val="24"/>
          <w:lang w:eastAsia="tr-TR"/>
        </w:rPr>
        <w:t>mikroorganizmaların yok edilmesi ya da üreyip çoğal</w:t>
      </w:r>
      <w:r w:rsidRPr="0037772D">
        <w:rPr>
          <w:rFonts w:ascii="Times New Roman" w:eastAsia="Times New Roman" w:hAnsi="Times New Roman" w:cs="Times New Roman"/>
          <w:sz w:val="24"/>
          <w:szCs w:val="24"/>
          <w:lang w:eastAsia="tr-TR"/>
        </w:rPr>
        <w:t xml:space="preserve">malarının durdurulması işlemidir. Asepsi ise enfeksiyon ajanlarının vücutta enfeksiyona neden olabilecek korunaklı alanlara ulaşmasının önlenmesidir </w:t>
      </w:r>
      <w:r w:rsidR="003E7183" w:rsidRPr="0037772D">
        <w:rPr>
          <w:rFonts w:ascii="Times New Roman" w:eastAsia="Times New Roman" w:hAnsi="Times New Roman" w:cs="Times New Roman"/>
          <w:sz w:val="24"/>
          <w:szCs w:val="24"/>
          <w:lang w:eastAsia="tr-TR"/>
        </w:rPr>
        <w:t>(Dezenfeksiyon Antisepsi Sterilizasyon Derneği, 2015).</w:t>
      </w:r>
      <w:r w:rsidR="00706B6C" w:rsidRPr="0037772D">
        <w:rPr>
          <w:rFonts w:ascii="Times New Roman" w:eastAsia="Times New Roman" w:hAnsi="Times New Roman" w:cs="Times New Roman"/>
          <w:sz w:val="24"/>
          <w:szCs w:val="24"/>
          <w:lang w:eastAsia="tr-TR"/>
        </w:rPr>
        <w:t xml:space="preserve"> </w:t>
      </w:r>
      <w:r w:rsidR="003D1048" w:rsidRPr="0037772D">
        <w:rPr>
          <w:rFonts w:ascii="Times New Roman" w:eastAsia="Times New Roman" w:hAnsi="Times New Roman" w:cs="Times New Roman"/>
          <w:sz w:val="24"/>
          <w:szCs w:val="24"/>
          <w:lang w:eastAsia="tr-TR"/>
        </w:rPr>
        <w:t xml:space="preserve">Ataç </w:t>
      </w:r>
      <w:r w:rsidR="00706B6C" w:rsidRPr="0037772D">
        <w:rPr>
          <w:rFonts w:ascii="Times New Roman" w:eastAsia="Times New Roman" w:hAnsi="Times New Roman" w:cs="Times New Roman"/>
          <w:sz w:val="24"/>
          <w:szCs w:val="24"/>
          <w:lang w:eastAsia="tr-TR"/>
        </w:rPr>
        <w:t xml:space="preserve">ve arkadaşlarının </w:t>
      </w:r>
      <w:r w:rsidR="003D1048" w:rsidRPr="0037772D">
        <w:rPr>
          <w:rFonts w:ascii="Times New Roman" w:eastAsia="Times New Roman" w:hAnsi="Times New Roman" w:cs="Times New Roman"/>
          <w:sz w:val="24"/>
          <w:szCs w:val="24"/>
          <w:lang w:eastAsia="tr-TR"/>
        </w:rPr>
        <w:t>di</w:t>
      </w:r>
      <w:r w:rsidR="00BF3881" w:rsidRPr="0037772D">
        <w:rPr>
          <w:rFonts w:ascii="Times New Roman" w:eastAsia="Times New Roman" w:hAnsi="Times New Roman" w:cs="Times New Roman"/>
          <w:sz w:val="24"/>
          <w:szCs w:val="24"/>
          <w:lang w:eastAsia="tr-TR"/>
        </w:rPr>
        <w:t xml:space="preserve">ş hekimliği fakültesi </w:t>
      </w:r>
      <w:r w:rsidR="00E54037" w:rsidRPr="0037772D">
        <w:rPr>
          <w:rFonts w:ascii="Times New Roman" w:eastAsia="Times New Roman" w:hAnsi="Times New Roman" w:cs="Times New Roman"/>
          <w:sz w:val="24"/>
          <w:szCs w:val="24"/>
          <w:lang w:eastAsia="tr-TR"/>
        </w:rPr>
        <w:t>dördüncü</w:t>
      </w:r>
      <w:r w:rsidR="00BF3881" w:rsidRPr="0037772D">
        <w:rPr>
          <w:rFonts w:ascii="Times New Roman" w:eastAsia="Times New Roman" w:hAnsi="Times New Roman" w:cs="Times New Roman"/>
          <w:sz w:val="24"/>
          <w:szCs w:val="24"/>
          <w:lang w:eastAsia="tr-TR"/>
        </w:rPr>
        <w:t xml:space="preserve"> </w:t>
      </w:r>
      <w:r w:rsidR="005E55F2" w:rsidRPr="0037772D">
        <w:rPr>
          <w:rFonts w:ascii="Times New Roman" w:eastAsia="Times New Roman" w:hAnsi="Times New Roman" w:cs="Times New Roman"/>
          <w:sz w:val="24"/>
          <w:szCs w:val="24"/>
          <w:lang w:eastAsia="tr-TR"/>
        </w:rPr>
        <w:t>v</w:t>
      </w:r>
      <w:r w:rsidR="00E54037" w:rsidRPr="0037772D">
        <w:rPr>
          <w:rFonts w:ascii="Times New Roman" w:eastAsia="Times New Roman" w:hAnsi="Times New Roman" w:cs="Times New Roman"/>
          <w:sz w:val="24"/>
          <w:szCs w:val="24"/>
          <w:lang w:eastAsia="tr-TR"/>
        </w:rPr>
        <w:t xml:space="preserve">e beşinci </w:t>
      </w:r>
      <w:r w:rsidR="00BF3881" w:rsidRPr="0037772D">
        <w:rPr>
          <w:rFonts w:ascii="Times New Roman" w:eastAsia="Times New Roman" w:hAnsi="Times New Roman" w:cs="Times New Roman"/>
          <w:sz w:val="24"/>
          <w:szCs w:val="24"/>
          <w:lang w:eastAsia="tr-TR"/>
        </w:rPr>
        <w:t>s</w:t>
      </w:r>
      <w:r w:rsidR="003D1048" w:rsidRPr="0037772D">
        <w:rPr>
          <w:rFonts w:ascii="Times New Roman" w:eastAsia="Times New Roman" w:hAnsi="Times New Roman" w:cs="Times New Roman"/>
          <w:sz w:val="24"/>
          <w:szCs w:val="24"/>
          <w:lang w:eastAsia="tr-TR"/>
        </w:rPr>
        <w:t xml:space="preserve">ınıf öğrencileriyle </w:t>
      </w:r>
      <w:r w:rsidR="00706B6C" w:rsidRPr="0037772D">
        <w:rPr>
          <w:rFonts w:ascii="Times New Roman" w:eastAsia="Times New Roman" w:hAnsi="Times New Roman" w:cs="Times New Roman"/>
          <w:sz w:val="24"/>
          <w:szCs w:val="24"/>
          <w:lang w:eastAsia="tr-TR"/>
        </w:rPr>
        <w:t>y</w:t>
      </w:r>
      <w:r w:rsidR="005E55F2" w:rsidRPr="0037772D">
        <w:rPr>
          <w:rFonts w:ascii="Times New Roman" w:eastAsia="Times New Roman" w:hAnsi="Times New Roman" w:cs="Times New Roman"/>
          <w:sz w:val="24"/>
          <w:szCs w:val="24"/>
          <w:lang w:eastAsia="tr-TR"/>
        </w:rPr>
        <w:t>aptığı çalışmada öğrencilerin %</w:t>
      </w:r>
      <w:r w:rsidR="00706B6C" w:rsidRPr="0037772D">
        <w:rPr>
          <w:rFonts w:ascii="Times New Roman" w:eastAsia="Times New Roman" w:hAnsi="Times New Roman" w:cs="Times New Roman"/>
          <w:sz w:val="24"/>
          <w:szCs w:val="24"/>
          <w:lang w:eastAsia="tr-TR"/>
        </w:rPr>
        <w:t>88,1’i antisepsi tanımını doğru yanıtladıkları belirtilmiştir</w:t>
      </w:r>
      <w:r w:rsidR="003D1048" w:rsidRPr="0037772D">
        <w:rPr>
          <w:rFonts w:ascii="Times New Roman" w:eastAsia="Times New Roman" w:hAnsi="Times New Roman" w:cs="Times New Roman"/>
          <w:sz w:val="24"/>
          <w:szCs w:val="24"/>
          <w:lang w:eastAsia="tr-TR"/>
        </w:rPr>
        <w:t xml:space="preserve"> (Ataç ve ark, 2008)</w:t>
      </w:r>
      <w:r w:rsidR="00BF3881" w:rsidRPr="0037772D">
        <w:rPr>
          <w:rFonts w:ascii="Times New Roman" w:eastAsia="Times New Roman" w:hAnsi="Times New Roman" w:cs="Times New Roman"/>
          <w:sz w:val="24"/>
          <w:szCs w:val="24"/>
          <w:lang w:eastAsia="tr-TR"/>
        </w:rPr>
        <w:t xml:space="preserve">. </w:t>
      </w:r>
      <w:r w:rsidR="00962CD2" w:rsidRPr="0037772D">
        <w:rPr>
          <w:rFonts w:ascii="Times New Roman" w:eastAsia="Times New Roman" w:hAnsi="Times New Roman" w:cs="Times New Roman"/>
          <w:sz w:val="24"/>
          <w:szCs w:val="24"/>
        </w:rPr>
        <w:t xml:space="preserve">Çalışmamızda </w:t>
      </w:r>
      <w:r w:rsidR="00706B6C" w:rsidRPr="0037772D">
        <w:rPr>
          <w:rFonts w:ascii="Times New Roman" w:eastAsia="Times New Roman" w:hAnsi="Times New Roman" w:cs="Times New Roman"/>
          <w:sz w:val="24"/>
          <w:szCs w:val="24"/>
        </w:rPr>
        <w:t xml:space="preserve">ise </w:t>
      </w:r>
      <w:r w:rsidR="005E55F2" w:rsidRPr="0037772D">
        <w:rPr>
          <w:rFonts w:ascii="Times New Roman" w:eastAsia="Times New Roman" w:hAnsi="Times New Roman" w:cs="Times New Roman"/>
          <w:sz w:val="24"/>
          <w:szCs w:val="24"/>
        </w:rPr>
        <w:t>öğrencilerin %</w:t>
      </w:r>
      <w:r w:rsidR="00962CD2" w:rsidRPr="0037772D">
        <w:rPr>
          <w:rFonts w:ascii="Times New Roman" w:eastAsia="Times New Roman" w:hAnsi="Times New Roman" w:cs="Times New Roman"/>
          <w:sz w:val="24"/>
          <w:szCs w:val="24"/>
        </w:rPr>
        <w:t xml:space="preserve">83,5’i </w:t>
      </w:r>
      <w:r w:rsidR="00C9538E" w:rsidRPr="0037772D">
        <w:rPr>
          <w:rFonts w:ascii="Times New Roman" w:eastAsia="Times New Roman" w:hAnsi="Times New Roman" w:cs="Times New Roman"/>
          <w:sz w:val="24"/>
          <w:szCs w:val="24"/>
        </w:rPr>
        <w:t>asepsi ve antisep</w:t>
      </w:r>
      <w:r w:rsidR="003D1048" w:rsidRPr="0037772D">
        <w:rPr>
          <w:rFonts w:ascii="Times New Roman" w:eastAsia="Times New Roman" w:hAnsi="Times New Roman" w:cs="Times New Roman"/>
          <w:sz w:val="24"/>
          <w:szCs w:val="24"/>
        </w:rPr>
        <w:t>siyi iyi bilmeleri gerektiği</w:t>
      </w:r>
      <w:r w:rsidR="00962CD2" w:rsidRPr="0037772D">
        <w:rPr>
          <w:rFonts w:ascii="Times New Roman" w:eastAsia="Times New Roman" w:hAnsi="Times New Roman" w:cs="Times New Roman"/>
          <w:sz w:val="24"/>
          <w:szCs w:val="24"/>
        </w:rPr>
        <w:t xml:space="preserve">ni </w:t>
      </w:r>
      <w:r w:rsidR="00C9538E" w:rsidRPr="0037772D">
        <w:rPr>
          <w:rFonts w:ascii="Times New Roman" w:eastAsia="Times New Roman" w:hAnsi="Times New Roman" w:cs="Times New Roman"/>
          <w:sz w:val="24"/>
          <w:szCs w:val="24"/>
        </w:rPr>
        <w:t>belirtmişlerdir.</w:t>
      </w:r>
      <w:r w:rsidR="00706B6C" w:rsidRPr="0037772D">
        <w:rPr>
          <w:rFonts w:ascii="Times New Roman" w:eastAsia="Times New Roman" w:hAnsi="Times New Roman" w:cs="Times New Roman"/>
          <w:b/>
        </w:rPr>
        <w:t xml:space="preserve"> </w:t>
      </w:r>
      <w:r w:rsidR="003D1048" w:rsidRPr="0037772D">
        <w:rPr>
          <w:rFonts w:ascii="Times New Roman" w:eastAsia="Times New Roman" w:hAnsi="Times New Roman" w:cs="Times New Roman"/>
          <w:sz w:val="24"/>
          <w:szCs w:val="24"/>
          <w:lang w:eastAsia="tr-TR"/>
        </w:rPr>
        <w:t>Bizim araştırma sonucumuz bu çalışma ile benzerlik göstermektedir.</w:t>
      </w:r>
    </w:p>
    <w:p w:rsidR="002B2460" w:rsidRPr="0037772D" w:rsidRDefault="002B2460" w:rsidP="00353D49">
      <w:pPr>
        <w:pStyle w:val="NormalWeb"/>
        <w:spacing w:before="0" w:beforeAutospacing="0" w:after="0" w:afterAutospacing="0" w:line="360" w:lineRule="auto"/>
        <w:ind w:firstLine="708"/>
        <w:jc w:val="both"/>
        <w:rPr>
          <w:b/>
        </w:rPr>
      </w:pPr>
      <w:r w:rsidRPr="0037772D">
        <w:t xml:space="preserve">Diş hekimliği kliniklerinde </w:t>
      </w:r>
      <w:r w:rsidR="002160B5" w:rsidRPr="0037772D">
        <w:t>HE’</w:t>
      </w:r>
      <w:r w:rsidRPr="0037772D">
        <w:t xml:space="preserve">nin kontrolü ve önlenmesi için tüm çalışanların enfeksiyon kontrol ve önlenme kurallarını bilmeleri, buna uygun yaklaşımda bulunmaları gerekmektedir. </w:t>
      </w:r>
      <w:r w:rsidR="005E55F2" w:rsidRPr="0037772D">
        <w:t>HE’</w:t>
      </w:r>
      <w:r w:rsidRPr="0037772D">
        <w:t xml:space="preserve">nin önlenmesi için hem </w:t>
      </w:r>
      <w:r w:rsidR="009E6912" w:rsidRPr="0037772D">
        <w:t xml:space="preserve">çalışanların </w:t>
      </w:r>
      <w:r w:rsidRPr="0037772D">
        <w:t>hem de diş hekimliği fakültesi öğrencilerinin düzenli olarak</w:t>
      </w:r>
      <w:r w:rsidR="00683FBB" w:rsidRPr="0037772D">
        <w:t xml:space="preserve"> eğitim almaları gerekmektedir </w:t>
      </w:r>
      <w:r w:rsidRPr="0037772D">
        <w:t>(Nohutçu, 2005</w:t>
      </w:r>
      <w:r w:rsidRPr="0037772D">
        <w:rPr>
          <w:b/>
        </w:rPr>
        <w:t>)</w:t>
      </w:r>
      <w:r w:rsidRPr="0037772D">
        <w:t>.</w:t>
      </w:r>
      <w:r w:rsidR="003D1048" w:rsidRPr="0037772D">
        <w:t xml:space="preserve"> </w:t>
      </w:r>
      <w:r w:rsidR="001D477B" w:rsidRPr="0037772D">
        <w:t xml:space="preserve">Bizim </w:t>
      </w:r>
      <w:r w:rsidR="00E54037" w:rsidRPr="0037772D">
        <w:rPr>
          <w:rFonts w:eastAsia="Times New Roman"/>
        </w:rPr>
        <w:t>ç</w:t>
      </w:r>
      <w:r w:rsidR="00263F21" w:rsidRPr="0037772D">
        <w:rPr>
          <w:rFonts w:eastAsia="Times New Roman"/>
        </w:rPr>
        <w:t>alışma</w:t>
      </w:r>
      <w:r w:rsidR="001D477B" w:rsidRPr="0037772D">
        <w:rPr>
          <w:rFonts w:eastAsia="Times New Roman"/>
        </w:rPr>
        <w:t>mız</w:t>
      </w:r>
      <w:r w:rsidR="00263F21" w:rsidRPr="0037772D">
        <w:rPr>
          <w:rFonts w:eastAsia="Times New Roman"/>
        </w:rPr>
        <w:t>da öğrencilerin %</w:t>
      </w:r>
      <w:r w:rsidR="001D477B" w:rsidRPr="0037772D">
        <w:rPr>
          <w:rFonts w:eastAsia="Times New Roman"/>
        </w:rPr>
        <w:t>70,5’i</w:t>
      </w:r>
      <w:r w:rsidR="00B70A2A" w:rsidRPr="0037772D">
        <w:rPr>
          <w:rFonts w:eastAsia="Times New Roman"/>
        </w:rPr>
        <w:t xml:space="preserve"> </w:t>
      </w:r>
      <w:r w:rsidR="00263F21" w:rsidRPr="0037772D">
        <w:rPr>
          <w:rFonts w:eastAsia="Times New Roman"/>
        </w:rPr>
        <w:t xml:space="preserve">fakültede </w:t>
      </w:r>
      <w:r w:rsidR="001D477B" w:rsidRPr="0037772D">
        <w:rPr>
          <w:rFonts w:eastAsia="Times New Roman"/>
        </w:rPr>
        <w:t>HE kontrolü ile ilgili mezuniyet öncesinde almakta oldukları eğitimin yeterli olmadığını belirtmektedir.</w:t>
      </w:r>
      <w:r w:rsidR="005E55F2" w:rsidRPr="0037772D">
        <w:rPr>
          <w:rFonts w:eastAsia="Times New Roman"/>
        </w:rPr>
        <w:t xml:space="preserve"> </w:t>
      </w:r>
      <w:r w:rsidR="001D477B" w:rsidRPr="0037772D">
        <w:rPr>
          <w:rFonts w:eastAsia="Times New Roman"/>
        </w:rPr>
        <w:t>Bunun mezuniyet öncesi eğitim programının yeniden incelenerek gerekli konuların daha fazla vurgulanması ile çözümlenebileceğini düşünmekteyiz.</w:t>
      </w:r>
    </w:p>
    <w:p w:rsidR="002160B5" w:rsidRPr="0037772D" w:rsidRDefault="002160B5" w:rsidP="00353D49">
      <w:pPr>
        <w:pStyle w:val="NormalWeb"/>
        <w:spacing w:before="0" w:beforeAutospacing="0" w:after="0" w:afterAutospacing="0" w:line="360" w:lineRule="auto"/>
        <w:ind w:firstLine="708"/>
        <w:jc w:val="both"/>
        <w:rPr>
          <w:rFonts w:eastAsia="Times New Roman"/>
        </w:rPr>
      </w:pPr>
      <w:r w:rsidRPr="0037772D">
        <w:rPr>
          <w:rFonts w:eastAsia="Times New Roman"/>
        </w:rPr>
        <w:t>HE’ler</w:t>
      </w:r>
      <w:r w:rsidR="00263F21" w:rsidRPr="0037772D">
        <w:rPr>
          <w:rFonts w:eastAsia="Times New Roman"/>
        </w:rPr>
        <w:t>e neden olan mikroorganizmalar sağlık personelleri yoluyla topluma da yayılabildiği için HE önemli bir halk sağlığı sorunu olmaya devam etmektedi</w:t>
      </w:r>
      <w:r w:rsidR="00EC6AD8" w:rsidRPr="0037772D">
        <w:rPr>
          <w:rFonts w:eastAsia="Times New Roman"/>
        </w:rPr>
        <w:t>r. HE’</w:t>
      </w:r>
      <w:r w:rsidR="00263F21" w:rsidRPr="0037772D">
        <w:rPr>
          <w:rFonts w:eastAsia="Times New Roman"/>
        </w:rPr>
        <w:t>nin hastane içerisinde yayılmasında personelin kontamine elleri ve giysileri ile hastalara müdahale sırasında elleriyle kontamine ettiği ekipmanın neden olduğu bildirilmiştir (Artan ve ark, 2015). Çalışmamızda öğrencilerin %</w:t>
      </w:r>
      <w:r w:rsidR="003261E8" w:rsidRPr="0037772D">
        <w:rPr>
          <w:rFonts w:eastAsia="Times New Roman"/>
        </w:rPr>
        <w:t xml:space="preserve">80,2’si </w:t>
      </w:r>
      <w:r w:rsidR="00DA652B" w:rsidRPr="0037772D">
        <w:rPr>
          <w:rFonts w:eastAsia="Times New Roman"/>
        </w:rPr>
        <w:t>HE’ni</w:t>
      </w:r>
      <w:r w:rsidR="00263F21" w:rsidRPr="0037772D">
        <w:rPr>
          <w:rFonts w:eastAsia="Times New Roman"/>
        </w:rPr>
        <w:t>n önlenmesinde sağlık personellerinin görevinin fazla olduğunu düşünmektedir. Bu veril</w:t>
      </w:r>
      <w:r w:rsidR="00EC6AD8" w:rsidRPr="0037772D">
        <w:rPr>
          <w:rFonts w:eastAsia="Times New Roman"/>
        </w:rPr>
        <w:t>er doğrultusunda öğrencilerin %</w:t>
      </w:r>
      <w:r w:rsidR="00263F21" w:rsidRPr="0037772D">
        <w:rPr>
          <w:rFonts w:eastAsia="Times New Roman"/>
        </w:rPr>
        <w:t>54’ünün görev bilin</w:t>
      </w:r>
      <w:r w:rsidR="00DA652B" w:rsidRPr="0037772D">
        <w:rPr>
          <w:rFonts w:eastAsia="Times New Roman"/>
        </w:rPr>
        <w:t>cinde olması sevindiriciyken, %</w:t>
      </w:r>
      <w:r w:rsidR="00451111" w:rsidRPr="0037772D">
        <w:rPr>
          <w:rFonts w:eastAsia="Times New Roman"/>
        </w:rPr>
        <w:t>46’sının HE önlenmesi</w:t>
      </w:r>
      <w:r w:rsidR="00263F21" w:rsidRPr="0037772D">
        <w:rPr>
          <w:rFonts w:eastAsia="Times New Roman"/>
        </w:rPr>
        <w:t xml:space="preserve"> konusunda sorumluluklarının olduğunu düşünmeme</w:t>
      </w:r>
      <w:r w:rsidR="003D1048" w:rsidRPr="0037772D">
        <w:rPr>
          <w:rFonts w:eastAsia="Times New Roman"/>
        </w:rPr>
        <w:t>si azımsanmayacak kadar çoktur.</w:t>
      </w:r>
      <w:r w:rsidR="00EC6AD8" w:rsidRPr="0037772D">
        <w:rPr>
          <w:rFonts w:eastAsia="Times New Roman"/>
        </w:rPr>
        <w:t xml:space="preserve"> </w:t>
      </w:r>
      <w:r w:rsidR="00E506C0" w:rsidRPr="0037772D">
        <w:rPr>
          <w:rFonts w:eastAsia="Times New Roman"/>
        </w:rPr>
        <w:t xml:space="preserve">Hastanın bakımından </w:t>
      </w:r>
      <w:r w:rsidR="0048570A" w:rsidRPr="0037772D">
        <w:rPr>
          <w:rFonts w:eastAsia="Times New Roman"/>
        </w:rPr>
        <w:t xml:space="preserve">primer </w:t>
      </w:r>
      <w:r w:rsidR="00E506C0" w:rsidRPr="0037772D">
        <w:rPr>
          <w:rFonts w:eastAsia="Times New Roman"/>
        </w:rPr>
        <w:t>sorumlu sağlık çalış</w:t>
      </w:r>
      <w:r w:rsidR="00EC6AD8" w:rsidRPr="0037772D">
        <w:rPr>
          <w:rFonts w:eastAsia="Times New Roman"/>
        </w:rPr>
        <w:t>anları ve diğer çalışanlar HE’</w:t>
      </w:r>
      <w:r w:rsidR="00E506C0" w:rsidRPr="0037772D">
        <w:rPr>
          <w:rFonts w:eastAsia="Times New Roman"/>
        </w:rPr>
        <w:t>ye sebep olan patojen mikroorganizmaların bulaşmasını engellemek için en önemli adımın yete</w:t>
      </w:r>
      <w:r w:rsidR="009027A4" w:rsidRPr="0037772D">
        <w:rPr>
          <w:rFonts w:eastAsia="Times New Roman"/>
        </w:rPr>
        <w:t xml:space="preserve">rli ve usulüne </w:t>
      </w:r>
      <w:r w:rsidR="00DA652B" w:rsidRPr="0037772D">
        <w:rPr>
          <w:rFonts w:eastAsia="Times New Roman"/>
        </w:rPr>
        <w:t xml:space="preserve">uygun el hijyeninin sağlanması </w:t>
      </w:r>
      <w:r w:rsidR="009027A4" w:rsidRPr="0037772D">
        <w:rPr>
          <w:rFonts w:eastAsia="Times New Roman"/>
        </w:rPr>
        <w:t xml:space="preserve">olduğunu bilmeli ve gereken durumlarda bu bilgiyi davranışa dönüştürmelilerdir </w:t>
      </w:r>
      <w:r w:rsidR="00E54037" w:rsidRPr="0037772D">
        <w:rPr>
          <w:rFonts w:eastAsia="Times New Roman"/>
        </w:rPr>
        <w:t xml:space="preserve">(Çaylan, 2007). </w:t>
      </w:r>
      <w:r w:rsidR="003261E8" w:rsidRPr="0037772D">
        <w:rPr>
          <w:rFonts w:eastAsia="Times New Roman"/>
        </w:rPr>
        <w:t>Artan ve arkadaşları</w:t>
      </w:r>
      <w:r w:rsidR="00E54037" w:rsidRPr="0037772D">
        <w:rPr>
          <w:rFonts w:eastAsia="Times New Roman"/>
        </w:rPr>
        <w:t>nın 2012-2013 yılları arasında y</w:t>
      </w:r>
      <w:r w:rsidR="00EC6AD8" w:rsidRPr="0037772D">
        <w:rPr>
          <w:rFonts w:eastAsia="Times New Roman"/>
        </w:rPr>
        <w:t>aptığı çalışmada öğrencilerin %</w:t>
      </w:r>
      <w:r w:rsidR="003261E8" w:rsidRPr="0037772D">
        <w:rPr>
          <w:rFonts w:eastAsia="Times New Roman"/>
        </w:rPr>
        <w:t>84,1’i sağlık personel</w:t>
      </w:r>
      <w:r w:rsidR="00DA652B" w:rsidRPr="0037772D">
        <w:rPr>
          <w:rFonts w:eastAsia="Times New Roman"/>
        </w:rPr>
        <w:t>inin el hijyenine uyumuyla HE’ni</w:t>
      </w:r>
      <w:r w:rsidR="003261E8" w:rsidRPr="0037772D">
        <w:rPr>
          <w:rFonts w:eastAsia="Times New Roman"/>
        </w:rPr>
        <w:t>n azaltılabileceğini belirtmişlerdir</w:t>
      </w:r>
      <w:r w:rsidRPr="0037772D">
        <w:rPr>
          <w:rFonts w:eastAsia="Times New Roman"/>
        </w:rPr>
        <w:t xml:space="preserve"> (Artan ve ark, </w:t>
      </w:r>
      <w:r w:rsidR="00706B6C" w:rsidRPr="0037772D">
        <w:rPr>
          <w:rFonts w:eastAsia="Times New Roman"/>
        </w:rPr>
        <w:t>2014)</w:t>
      </w:r>
      <w:r w:rsidRPr="0037772D">
        <w:rPr>
          <w:rFonts w:eastAsia="Times New Roman"/>
        </w:rPr>
        <w:t>.</w:t>
      </w:r>
      <w:r w:rsidR="003261E8" w:rsidRPr="0037772D">
        <w:rPr>
          <w:rFonts w:eastAsia="Times New Roman"/>
        </w:rPr>
        <w:t xml:space="preserve"> Bizim ç</w:t>
      </w:r>
      <w:r w:rsidR="00E506C0" w:rsidRPr="0037772D">
        <w:rPr>
          <w:rFonts w:eastAsia="Times New Roman"/>
        </w:rPr>
        <w:t>alışmamızda</w:t>
      </w:r>
      <w:r w:rsidR="003261E8" w:rsidRPr="0037772D">
        <w:rPr>
          <w:rFonts w:eastAsia="Times New Roman"/>
        </w:rPr>
        <w:t xml:space="preserve"> ise </w:t>
      </w:r>
      <w:r w:rsidR="00E506C0" w:rsidRPr="0037772D">
        <w:rPr>
          <w:rFonts w:eastAsia="Times New Roman"/>
        </w:rPr>
        <w:t>öğrencilerin %80</w:t>
      </w:r>
      <w:r w:rsidR="00AB6E34" w:rsidRPr="0037772D">
        <w:rPr>
          <w:rFonts w:eastAsia="Times New Roman"/>
        </w:rPr>
        <w:t>’</w:t>
      </w:r>
      <w:r w:rsidR="00E506C0" w:rsidRPr="0037772D">
        <w:rPr>
          <w:rFonts w:eastAsia="Times New Roman"/>
        </w:rPr>
        <w:t xml:space="preserve">i </w:t>
      </w:r>
      <w:r w:rsidR="003261E8" w:rsidRPr="0037772D">
        <w:rPr>
          <w:rFonts w:eastAsia="Times New Roman"/>
        </w:rPr>
        <w:t>s</w:t>
      </w:r>
      <w:r w:rsidR="00E506C0" w:rsidRPr="0037772D">
        <w:rPr>
          <w:rFonts w:eastAsia="Times New Roman"/>
        </w:rPr>
        <w:t xml:space="preserve">ağlık personelinin el hijyenine tam olarak uyumuyla </w:t>
      </w:r>
      <w:r w:rsidR="00DA652B" w:rsidRPr="0037772D">
        <w:rPr>
          <w:rFonts w:eastAsia="Times New Roman"/>
        </w:rPr>
        <w:t>HE’ni</w:t>
      </w:r>
      <w:r w:rsidR="003261E8" w:rsidRPr="0037772D">
        <w:rPr>
          <w:rFonts w:eastAsia="Times New Roman"/>
        </w:rPr>
        <w:t xml:space="preserve">n </w:t>
      </w:r>
      <w:r w:rsidR="00E506C0" w:rsidRPr="0037772D">
        <w:rPr>
          <w:rFonts w:eastAsia="Times New Roman"/>
        </w:rPr>
        <w:t>a</w:t>
      </w:r>
      <w:r w:rsidR="00EC6AD8" w:rsidRPr="0037772D">
        <w:rPr>
          <w:rFonts w:eastAsia="Times New Roman"/>
        </w:rPr>
        <w:t>zaltılabileceği, %</w:t>
      </w:r>
      <w:r w:rsidR="00AB6E34" w:rsidRPr="0037772D">
        <w:rPr>
          <w:rFonts w:eastAsia="Times New Roman"/>
        </w:rPr>
        <w:t>83,2’si h</w:t>
      </w:r>
      <w:r w:rsidR="009027A4" w:rsidRPr="0037772D">
        <w:rPr>
          <w:rFonts w:eastAsia="Times New Roman"/>
        </w:rPr>
        <w:t xml:space="preserve">asta teması sonrasında eller temiz görünüyorsa </w:t>
      </w:r>
      <w:r w:rsidR="00AB6E34" w:rsidRPr="0037772D">
        <w:rPr>
          <w:rFonts w:eastAsia="Times New Roman"/>
        </w:rPr>
        <w:t xml:space="preserve">el </w:t>
      </w:r>
      <w:r w:rsidR="009027A4" w:rsidRPr="0037772D">
        <w:rPr>
          <w:rFonts w:eastAsia="Times New Roman"/>
        </w:rPr>
        <w:t xml:space="preserve">yıkamaya gerek </w:t>
      </w:r>
      <w:r w:rsidR="00EC6AD8" w:rsidRPr="0037772D">
        <w:rPr>
          <w:rFonts w:eastAsia="Times New Roman"/>
        </w:rPr>
        <w:t>olmadığını, %</w:t>
      </w:r>
      <w:r w:rsidR="00AB6E34" w:rsidRPr="0037772D">
        <w:rPr>
          <w:rFonts w:eastAsia="Times New Roman"/>
        </w:rPr>
        <w:t>81,7’si s</w:t>
      </w:r>
      <w:r w:rsidR="009027A4" w:rsidRPr="0037772D">
        <w:rPr>
          <w:rFonts w:eastAsia="Times New Roman"/>
        </w:rPr>
        <w:t>adece enfekte hastaya te</w:t>
      </w:r>
      <w:r w:rsidR="00AB6E34" w:rsidRPr="0037772D">
        <w:rPr>
          <w:rFonts w:eastAsia="Times New Roman"/>
        </w:rPr>
        <w:t>mastan so</w:t>
      </w:r>
      <w:r w:rsidRPr="0037772D">
        <w:rPr>
          <w:rFonts w:eastAsia="Times New Roman"/>
        </w:rPr>
        <w:t xml:space="preserve">nra elleri yıkamak gerektiğini, </w:t>
      </w:r>
      <w:r w:rsidR="009E6912" w:rsidRPr="0037772D">
        <w:rPr>
          <w:rFonts w:eastAsia="Times New Roman"/>
        </w:rPr>
        <w:t>%79,</w:t>
      </w:r>
      <w:r w:rsidR="00AB6E34" w:rsidRPr="0037772D">
        <w:rPr>
          <w:rFonts w:eastAsia="Times New Roman"/>
        </w:rPr>
        <w:t>6’sı eldiven kullanımının tek başına el yıkamanın yerine geçmediğini düşünmektedirler.</w:t>
      </w:r>
      <w:r w:rsidR="003261E8" w:rsidRPr="0037772D">
        <w:rPr>
          <w:rFonts w:eastAsia="Times New Roman"/>
        </w:rPr>
        <w:t xml:space="preserve"> </w:t>
      </w:r>
      <w:r w:rsidR="00706B6C" w:rsidRPr="0037772D">
        <w:rPr>
          <w:rFonts w:eastAsia="Times New Roman"/>
        </w:rPr>
        <w:t>Bizim çalışma sonuçlarımız</w:t>
      </w:r>
      <w:r w:rsidR="003261E8" w:rsidRPr="0037772D">
        <w:rPr>
          <w:rFonts w:eastAsia="Times New Roman"/>
        </w:rPr>
        <w:t xml:space="preserve"> bu çalışmayla benzerlik göstermektedir.</w:t>
      </w:r>
    </w:p>
    <w:p w:rsidR="00D84B39" w:rsidRPr="0037772D" w:rsidRDefault="00E506C0" w:rsidP="00353D49">
      <w:pPr>
        <w:spacing w:after="0" w:line="360" w:lineRule="auto"/>
        <w:ind w:firstLine="708"/>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Eldivenler patojen mikroorganizmaların sağlık çalışanlarından hastalara, hastadan diğer hastalara, yardımcı personelden hastalara geçişini önleyen kişisel koruyucu ekipmanlardır. Eldiven giymeden önce ve çıkarıldıktan sonra el hijyeni sağlanmalıdır (Türk Hastane İnfeksiyonları ve Kontrolü Derneği, 2006). </w:t>
      </w:r>
      <w:r w:rsidR="00664948" w:rsidRPr="0037772D">
        <w:rPr>
          <w:rFonts w:ascii="Times New Roman" w:eastAsia="Times New Roman" w:hAnsi="Times New Roman" w:cs="Times New Roman"/>
          <w:sz w:val="24"/>
          <w:szCs w:val="24"/>
          <w:lang w:eastAsia="tr-TR"/>
        </w:rPr>
        <w:t>Turan</w:t>
      </w:r>
      <w:r w:rsidR="00E54037" w:rsidRPr="0037772D">
        <w:rPr>
          <w:rFonts w:ascii="Times New Roman" w:eastAsia="Times New Roman" w:hAnsi="Times New Roman" w:cs="Times New Roman"/>
          <w:sz w:val="24"/>
          <w:szCs w:val="24"/>
          <w:lang w:eastAsia="tr-TR"/>
        </w:rPr>
        <w:t xml:space="preserve"> ve arkadaşlarının Aralık 2013-</w:t>
      </w:r>
      <w:r w:rsidR="00664948" w:rsidRPr="0037772D">
        <w:rPr>
          <w:rFonts w:ascii="Times New Roman" w:eastAsia="Times New Roman" w:hAnsi="Times New Roman" w:cs="Times New Roman"/>
          <w:sz w:val="24"/>
          <w:szCs w:val="24"/>
          <w:lang w:eastAsia="tr-TR"/>
        </w:rPr>
        <w:t>Mart 2014 tarihleri arasında Sağlık Bilimleri Fakültesinde okuyan araştırmaya katılmayı kabul eden 430 hemşirelik 3. ve 4.sınıf öğrencileriyle yaptıkla</w:t>
      </w:r>
      <w:r w:rsidR="002160B5" w:rsidRPr="0037772D">
        <w:rPr>
          <w:rFonts w:ascii="Times New Roman" w:eastAsia="Times New Roman" w:hAnsi="Times New Roman" w:cs="Times New Roman"/>
          <w:sz w:val="24"/>
          <w:szCs w:val="24"/>
          <w:lang w:eastAsia="tr-TR"/>
        </w:rPr>
        <w:t>rı çalışmada eldiven kullanımı</w:t>
      </w:r>
      <w:r w:rsidR="00664948" w:rsidRPr="0037772D">
        <w:rPr>
          <w:rFonts w:ascii="Times New Roman" w:eastAsia="Times New Roman" w:hAnsi="Times New Roman" w:cs="Times New Roman"/>
          <w:sz w:val="24"/>
          <w:szCs w:val="24"/>
          <w:lang w:eastAsia="tr-TR"/>
        </w:rPr>
        <w:t xml:space="preserve"> ile il</w:t>
      </w:r>
      <w:r w:rsidR="002160B5" w:rsidRPr="0037772D">
        <w:rPr>
          <w:rFonts w:ascii="Times New Roman" w:eastAsia="Times New Roman" w:hAnsi="Times New Roman" w:cs="Times New Roman"/>
          <w:sz w:val="24"/>
          <w:szCs w:val="24"/>
          <w:lang w:eastAsia="tr-TR"/>
        </w:rPr>
        <w:t>gili soruya öğrencilerin %48,6’</w:t>
      </w:r>
      <w:r w:rsidR="00DA652B" w:rsidRPr="0037772D">
        <w:rPr>
          <w:rFonts w:ascii="Times New Roman" w:eastAsia="Times New Roman" w:hAnsi="Times New Roman" w:cs="Times New Roman"/>
          <w:sz w:val="24"/>
          <w:szCs w:val="24"/>
          <w:lang w:eastAsia="tr-TR"/>
        </w:rPr>
        <w:t>sının doğru seçeneği, %</w:t>
      </w:r>
      <w:r w:rsidR="00664948" w:rsidRPr="0037772D">
        <w:rPr>
          <w:rFonts w:ascii="Times New Roman" w:eastAsia="Times New Roman" w:hAnsi="Times New Roman" w:cs="Times New Roman"/>
          <w:sz w:val="24"/>
          <w:szCs w:val="24"/>
          <w:lang w:eastAsia="tr-TR"/>
        </w:rPr>
        <w:t>52,4’nün ise diğer seçenekleri işaretleyerek yanlış cevap verdikleri belirtilmiştir. Bu çalışma sonucu</w:t>
      </w:r>
      <w:r w:rsidR="002160B5" w:rsidRPr="0037772D">
        <w:rPr>
          <w:rFonts w:ascii="Times New Roman" w:eastAsia="Times New Roman" w:hAnsi="Times New Roman" w:cs="Times New Roman"/>
          <w:sz w:val="24"/>
          <w:szCs w:val="24"/>
          <w:lang w:eastAsia="tr-TR"/>
        </w:rPr>
        <w:t>nda öğrencilerin çoğunluğunun do</w:t>
      </w:r>
      <w:r w:rsidR="00664948" w:rsidRPr="0037772D">
        <w:rPr>
          <w:rFonts w:ascii="Times New Roman" w:eastAsia="Times New Roman" w:hAnsi="Times New Roman" w:cs="Times New Roman"/>
          <w:sz w:val="24"/>
          <w:szCs w:val="24"/>
          <w:lang w:eastAsia="tr-TR"/>
        </w:rPr>
        <w:t xml:space="preserve">ğru eldiven kullanımına ilişkin bilgilerinin yetersiz olduğu sonucuna </w:t>
      </w:r>
      <w:r w:rsidR="00E54037" w:rsidRPr="0037772D">
        <w:rPr>
          <w:rFonts w:ascii="Times New Roman" w:eastAsia="Times New Roman" w:hAnsi="Times New Roman" w:cs="Times New Roman"/>
          <w:sz w:val="24"/>
          <w:szCs w:val="24"/>
          <w:lang w:eastAsia="tr-TR"/>
        </w:rPr>
        <w:t>varmışlardır (Turan ve ark, 2017</w:t>
      </w:r>
      <w:r w:rsidR="00140C35" w:rsidRPr="0037772D">
        <w:rPr>
          <w:rFonts w:ascii="Times New Roman" w:eastAsia="Times New Roman" w:hAnsi="Times New Roman" w:cs="Times New Roman"/>
          <w:sz w:val="24"/>
          <w:szCs w:val="24"/>
          <w:lang w:eastAsia="tr-TR"/>
        </w:rPr>
        <w:t>)</w:t>
      </w:r>
      <w:r w:rsidR="00AB1BB7" w:rsidRPr="0037772D">
        <w:rPr>
          <w:rFonts w:ascii="Times New Roman" w:eastAsia="Times New Roman" w:hAnsi="Times New Roman" w:cs="Times New Roman"/>
          <w:sz w:val="24"/>
          <w:szCs w:val="24"/>
          <w:lang w:eastAsia="tr-TR"/>
        </w:rPr>
        <w:t>. Bizim ç</w:t>
      </w:r>
      <w:r w:rsidRPr="0037772D">
        <w:rPr>
          <w:rFonts w:ascii="Times New Roman" w:eastAsia="Times New Roman" w:hAnsi="Times New Roman" w:cs="Times New Roman"/>
          <w:sz w:val="24"/>
          <w:szCs w:val="24"/>
          <w:lang w:eastAsia="tr-TR"/>
        </w:rPr>
        <w:t>alışmamızda</w:t>
      </w:r>
      <w:r w:rsidR="00AB1BB7" w:rsidRPr="0037772D">
        <w:rPr>
          <w:rFonts w:ascii="Times New Roman" w:eastAsia="Times New Roman" w:hAnsi="Times New Roman" w:cs="Times New Roman"/>
          <w:sz w:val="24"/>
          <w:szCs w:val="24"/>
          <w:lang w:eastAsia="tr-TR"/>
        </w:rPr>
        <w:t xml:space="preserve"> ise</w:t>
      </w:r>
      <w:r w:rsidR="00DA652B" w:rsidRPr="0037772D">
        <w:rPr>
          <w:rFonts w:ascii="Times New Roman" w:eastAsia="Times New Roman" w:hAnsi="Times New Roman" w:cs="Times New Roman"/>
          <w:sz w:val="24"/>
          <w:szCs w:val="24"/>
          <w:lang w:eastAsia="tr-TR"/>
        </w:rPr>
        <w:t xml:space="preserve"> öğrencilerin %</w:t>
      </w:r>
      <w:r w:rsidR="002160B5" w:rsidRPr="0037772D">
        <w:rPr>
          <w:rFonts w:ascii="Times New Roman" w:eastAsia="Times New Roman" w:hAnsi="Times New Roman" w:cs="Times New Roman"/>
          <w:sz w:val="24"/>
          <w:szCs w:val="24"/>
          <w:lang w:eastAsia="tr-TR"/>
        </w:rPr>
        <w:t>70,2’</w:t>
      </w:r>
      <w:r w:rsidRPr="0037772D">
        <w:rPr>
          <w:rFonts w:ascii="Times New Roman" w:eastAsia="Times New Roman" w:hAnsi="Times New Roman" w:cs="Times New Roman"/>
          <w:sz w:val="24"/>
          <w:szCs w:val="24"/>
          <w:lang w:eastAsia="tr-TR"/>
        </w:rPr>
        <w:t>si eldiven takmadan önce</w:t>
      </w:r>
      <w:r w:rsidR="00DA652B" w:rsidRPr="0037772D">
        <w:rPr>
          <w:rFonts w:ascii="Times New Roman" w:eastAsia="Times New Roman" w:hAnsi="Times New Roman" w:cs="Times New Roman"/>
          <w:sz w:val="24"/>
          <w:szCs w:val="24"/>
          <w:lang w:eastAsia="tr-TR"/>
        </w:rPr>
        <w:t>, %</w:t>
      </w:r>
      <w:r w:rsidR="006F4DD5" w:rsidRPr="0037772D">
        <w:rPr>
          <w:rFonts w:ascii="Times New Roman" w:eastAsia="Times New Roman" w:hAnsi="Times New Roman" w:cs="Times New Roman"/>
          <w:sz w:val="24"/>
          <w:szCs w:val="24"/>
          <w:lang w:eastAsia="tr-TR"/>
        </w:rPr>
        <w:t>85,3</w:t>
      </w:r>
      <w:r w:rsidR="00AB1BB7" w:rsidRPr="0037772D">
        <w:rPr>
          <w:rFonts w:ascii="Times New Roman" w:eastAsia="Times New Roman" w:hAnsi="Times New Roman" w:cs="Times New Roman"/>
          <w:sz w:val="24"/>
          <w:szCs w:val="24"/>
          <w:lang w:eastAsia="tr-TR"/>
        </w:rPr>
        <w:t xml:space="preserve">’i </w:t>
      </w:r>
      <w:r w:rsidR="00097585" w:rsidRPr="0037772D">
        <w:rPr>
          <w:rFonts w:ascii="Times New Roman" w:eastAsia="Times New Roman" w:hAnsi="Times New Roman" w:cs="Times New Roman"/>
          <w:sz w:val="24"/>
          <w:szCs w:val="24"/>
          <w:lang w:eastAsia="tr-TR"/>
        </w:rPr>
        <w:t>kir</w:t>
      </w:r>
      <w:r w:rsidR="00AB1BB7" w:rsidRPr="0037772D">
        <w:rPr>
          <w:rFonts w:ascii="Times New Roman" w:eastAsia="Times New Roman" w:hAnsi="Times New Roman" w:cs="Times New Roman"/>
          <w:sz w:val="24"/>
          <w:szCs w:val="24"/>
          <w:lang w:eastAsia="tr-TR"/>
        </w:rPr>
        <w:t>li eldivenleri çıkardıktan sonra,</w:t>
      </w:r>
      <w:r w:rsidR="00EC6AD8" w:rsidRPr="0037772D">
        <w:rPr>
          <w:rFonts w:ascii="Times New Roman" w:eastAsia="Times New Roman" w:hAnsi="Times New Roman" w:cs="Times New Roman"/>
          <w:sz w:val="24"/>
          <w:szCs w:val="24"/>
          <w:lang w:eastAsia="tr-TR"/>
        </w:rPr>
        <w:t xml:space="preserve"> %</w:t>
      </w:r>
      <w:r w:rsidR="00097585" w:rsidRPr="0037772D">
        <w:rPr>
          <w:rFonts w:ascii="Times New Roman" w:eastAsia="Times New Roman" w:hAnsi="Times New Roman" w:cs="Times New Roman"/>
          <w:sz w:val="24"/>
          <w:szCs w:val="24"/>
          <w:lang w:eastAsia="tr-TR"/>
        </w:rPr>
        <w:t xml:space="preserve">88,5’i </w:t>
      </w:r>
      <w:r w:rsidR="00AB1BB7" w:rsidRPr="0037772D">
        <w:rPr>
          <w:rFonts w:ascii="Times New Roman" w:eastAsia="Times New Roman" w:hAnsi="Times New Roman" w:cs="Times New Roman"/>
          <w:sz w:val="24"/>
          <w:szCs w:val="24"/>
          <w:lang w:eastAsia="tr-TR"/>
        </w:rPr>
        <w:t xml:space="preserve">de </w:t>
      </w:r>
      <w:r w:rsidR="00097585" w:rsidRPr="0037772D">
        <w:rPr>
          <w:rFonts w:ascii="Times New Roman" w:eastAsia="Times New Roman" w:hAnsi="Times New Roman" w:cs="Times New Roman"/>
          <w:sz w:val="24"/>
          <w:szCs w:val="24"/>
          <w:lang w:eastAsia="tr-TR"/>
        </w:rPr>
        <w:t>ilaç hazırlamaya başlamadan önce el hijyeninin sağlanması</w:t>
      </w:r>
      <w:r w:rsidR="00E54037" w:rsidRPr="0037772D">
        <w:rPr>
          <w:rFonts w:ascii="Times New Roman" w:eastAsia="Times New Roman" w:hAnsi="Times New Roman" w:cs="Times New Roman"/>
          <w:sz w:val="24"/>
          <w:szCs w:val="24"/>
          <w:lang w:eastAsia="tr-TR"/>
        </w:rPr>
        <w:t>yla HE’ni</w:t>
      </w:r>
      <w:r w:rsidR="00AB1BB7" w:rsidRPr="0037772D">
        <w:rPr>
          <w:rFonts w:ascii="Times New Roman" w:eastAsia="Times New Roman" w:hAnsi="Times New Roman" w:cs="Times New Roman"/>
          <w:sz w:val="24"/>
          <w:szCs w:val="24"/>
          <w:lang w:eastAsia="tr-TR"/>
        </w:rPr>
        <w:t>n</w:t>
      </w:r>
      <w:r w:rsidR="00097585" w:rsidRPr="0037772D">
        <w:rPr>
          <w:rFonts w:ascii="Times New Roman" w:eastAsia="Times New Roman" w:hAnsi="Times New Roman" w:cs="Times New Roman"/>
          <w:sz w:val="24"/>
          <w:szCs w:val="24"/>
          <w:lang w:eastAsia="tr-TR"/>
        </w:rPr>
        <w:t xml:space="preserve"> </w:t>
      </w:r>
      <w:r w:rsidR="00AB1BB7" w:rsidRPr="0037772D">
        <w:rPr>
          <w:rFonts w:ascii="Times New Roman" w:eastAsia="Times New Roman" w:hAnsi="Times New Roman" w:cs="Times New Roman"/>
          <w:sz w:val="24"/>
          <w:szCs w:val="24"/>
          <w:lang w:eastAsia="tr-TR"/>
        </w:rPr>
        <w:t xml:space="preserve">azaltacağını </w:t>
      </w:r>
      <w:r w:rsidR="001B18F6" w:rsidRPr="0037772D">
        <w:rPr>
          <w:rFonts w:ascii="Times New Roman" w:eastAsia="Times New Roman" w:hAnsi="Times New Roman" w:cs="Times New Roman"/>
          <w:sz w:val="24"/>
          <w:szCs w:val="24"/>
          <w:lang w:eastAsia="tr-TR"/>
        </w:rPr>
        <w:t>düşünmektedirler</w:t>
      </w:r>
      <w:r w:rsidR="00AB1BB7" w:rsidRPr="0037772D">
        <w:rPr>
          <w:rFonts w:ascii="Times New Roman" w:eastAsia="Times New Roman" w:hAnsi="Times New Roman" w:cs="Times New Roman"/>
          <w:sz w:val="24"/>
          <w:szCs w:val="24"/>
          <w:lang w:eastAsia="tr-TR"/>
        </w:rPr>
        <w:t xml:space="preserve"> (Tablo 25</w:t>
      </w:r>
      <w:r w:rsidR="00E6105C" w:rsidRPr="0037772D">
        <w:rPr>
          <w:rFonts w:ascii="Times New Roman" w:eastAsia="Times New Roman" w:hAnsi="Times New Roman" w:cs="Times New Roman"/>
          <w:sz w:val="24"/>
          <w:szCs w:val="24"/>
          <w:lang w:eastAsia="tr-TR"/>
        </w:rPr>
        <w:t>). Bu olu</w:t>
      </w:r>
      <w:r w:rsidR="00EC6AD8" w:rsidRPr="0037772D">
        <w:rPr>
          <w:rFonts w:ascii="Times New Roman" w:eastAsia="Times New Roman" w:hAnsi="Times New Roman" w:cs="Times New Roman"/>
          <w:sz w:val="24"/>
          <w:szCs w:val="24"/>
          <w:lang w:eastAsia="tr-TR"/>
        </w:rPr>
        <w:t>mlu düşüncelerin öğrencilerin %</w:t>
      </w:r>
      <w:r w:rsidR="00E6105C" w:rsidRPr="0037772D">
        <w:rPr>
          <w:rFonts w:ascii="Times New Roman" w:eastAsia="Times New Roman" w:hAnsi="Times New Roman" w:cs="Times New Roman"/>
          <w:sz w:val="24"/>
          <w:szCs w:val="24"/>
          <w:lang w:eastAsia="tr-TR"/>
        </w:rPr>
        <w:t>69,8’inin el hijyenine ilişkin bilgilerinin doğru olmasıyla ilgili olabileceği düşünülm</w:t>
      </w:r>
      <w:r w:rsidR="00EC6AD8" w:rsidRPr="0037772D">
        <w:rPr>
          <w:rFonts w:ascii="Times New Roman" w:eastAsia="Times New Roman" w:hAnsi="Times New Roman" w:cs="Times New Roman"/>
          <w:sz w:val="24"/>
          <w:szCs w:val="24"/>
          <w:lang w:eastAsia="tr-TR"/>
        </w:rPr>
        <w:t xml:space="preserve">üştür </w:t>
      </w:r>
      <w:r w:rsidR="00E6105C" w:rsidRPr="0037772D">
        <w:rPr>
          <w:rFonts w:ascii="Times New Roman" w:eastAsia="Times New Roman" w:hAnsi="Times New Roman" w:cs="Times New Roman"/>
          <w:sz w:val="24"/>
          <w:szCs w:val="24"/>
          <w:lang w:eastAsia="tr-TR"/>
        </w:rPr>
        <w:t xml:space="preserve">(Tablo24). </w:t>
      </w:r>
    </w:p>
    <w:p w:rsidR="006F4DD5" w:rsidRPr="0037772D" w:rsidRDefault="006F4DD5" w:rsidP="00353D49">
      <w:pPr>
        <w:spacing w:after="0" w:line="360" w:lineRule="auto"/>
        <w:ind w:firstLine="708"/>
        <w:jc w:val="both"/>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sz w:val="24"/>
          <w:szCs w:val="24"/>
          <w:lang w:eastAsia="tr-TR"/>
        </w:rPr>
        <w:t xml:space="preserve">Sterilizasyon herhangi bir malzemenin üzerinde bulunan ve iç kısımlarına yerleşmiş tüm mikroorganizmaların bakteri sporları da </w:t>
      </w:r>
      <w:r w:rsidR="00451111" w:rsidRPr="0037772D">
        <w:rPr>
          <w:rFonts w:ascii="Times New Roman" w:eastAsia="Times New Roman" w:hAnsi="Times New Roman" w:cs="Times New Roman"/>
          <w:sz w:val="24"/>
          <w:szCs w:val="24"/>
          <w:lang w:eastAsia="tr-TR"/>
        </w:rPr>
        <w:t>dâhil</w:t>
      </w:r>
      <w:r w:rsidRPr="0037772D">
        <w:rPr>
          <w:rFonts w:ascii="Times New Roman" w:eastAsia="Times New Roman" w:hAnsi="Times New Roman" w:cs="Times New Roman"/>
          <w:sz w:val="24"/>
          <w:szCs w:val="24"/>
          <w:lang w:eastAsia="tr-TR"/>
        </w:rPr>
        <w:t xml:space="preserve"> hiçbiri canlı kalmayacak şekilde tamamen </w:t>
      </w:r>
      <w:r w:rsidR="00EC6AD8" w:rsidRPr="0037772D">
        <w:rPr>
          <w:rFonts w:ascii="Times New Roman" w:eastAsia="Times New Roman" w:hAnsi="Times New Roman" w:cs="Times New Roman"/>
          <w:sz w:val="24"/>
          <w:szCs w:val="24"/>
          <w:lang w:eastAsia="tr-TR"/>
        </w:rPr>
        <w:t xml:space="preserve">öldürülmesidir </w:t>
      </w:r>
      <w:r w:rsidRPr="0037772D">
        <w:rPr>
          <w:rFonts w:ascii="Times New Roman" w:eastAsia="Times New Roman" w:hAnsi="Times New Roman" w:cs="Times New Roman"/>
          <w:sz w:val="24"/>
          <w:szCs w:val="24"/>
          <w:lang w:eastAsia="tr-TR"/>
        </w:rPr>
        <w:t>(Dezenfeksiyon Antisepsi Sterilizasyon Derneği, 2015).</w:t>
      </w:r>
      <w:r w:rsidR="00D83285" w:rsidRPr="0037772D">
        <w:rPr>
          <w:rFonts w:ascii="Times New Roman" w:eastAsia="Times New Roman" w:hAnsi="Times New Roman" w:cs="Times New Roman"/>
          <w:sz w:val="24"/>
          <w:szCs w:val="24"/>
          <w:lang w:eastAsia="tr-TR"/>
        </w:rPr>
        <w:t xml:space="preserve"> </w:t>
      </w:r>
      <w:r w:rsidR="00FE59E4" w:rsidRPr="0037772D">
        <w:rPr>
          <w:rFonts w:ascii="Times New Roman" w:eastAsia="Times New Roman" w:hAnsi="Times New Roman" w:cs="Times New Roman"/>
          <w:sz w:val="24"/>
          <w:szCs w:val="24"/>
          <w:lang w:eastAsia="tr-TR"/>
        </w:rPr>
        <w:t>Diş hekimliği fakültesi çalışanlarının diş tedavileri esnasında kan ve tükürükle enfekte olma olasılığı oldukça yüksek olduğu için sterilizasyon hakkında yeterli bilgilerinin olması son derece önemlidir (Tümer, 2007).</w:t>
      </w:r>
      <w:r w:rsidR="00AB6E34" w:rsidRPr="0037772D">
        <w:rPr>
          <w:rFonts w:ascii="Times New Roman" w:eastAsia="Times New Roman" w:hAnsi="Times New Roman" w:cs="Times New Roman"/>
          <w:sz w:val="24"/>
          <w:szCs w:val="24"/>
          <w:lang w:eastAsia="tr-TR"/>
        </w:rPr>
        <w:t xml:space="preserve"> </w:t>
      </w:r>
      <w:r w:rsidR="003D1048" w:rsidRPr="0037772D">
        <w:rPr>
          <w:rFonts w:ascii="Times New Roman" w:eastAsia="Times New Roman" w:hAnsi="Times New Roman" w:cs="Times New Roman"/>
          <w:sz w:val="24"/>
          <w:szCs w:val="24"/>
          <w:lang w:eastAsia="tr-TR"/>
        </w:rPr>
        <w:t>Ataç ve arkadaşlarının 2007-2008 yılları arasında Hacettepe Diş Hekimliğ</w:t>
      </w:r>
      <w:r w:rsidR="002160B5" w:rsidRPr="0037772D">
        <w:rPr>
          <w:rFonts w:ascii="Times New Roman" w:eastAsia="Times New Roman" w:hAnsi="Times New Roman" w:cs="Times New Roman"/>
          <w:sz w:val="24"/>
          <w:szCs w:val="24"/>
          <w:lang w:eastAsia="tr-TR"/>
        </w:rPr>
        <w:t>i Fakültesinde eğitim gören 4. ve 5. s</w:t>
      </w:r>
      <w:r w:rsidR="003D1048" w:rsidRPr="0037772D">
        <w:rPr>
          <w:rFonts w:ascii="Times New Roman" w:eastAsia="Times New Roman" w:hAnsi="Times New Roman" w:cs="Times New Roman"/>
          <w:sz w:val="24"/>
          <w:szCs w:val="24"/>
          <w:lang w:eastAsia="tr-TR"/>
        </w:rPr>
        <w:t>ınıf öğrencileriyle yaptıkları</w:t>
      </w:r>
      <w:r w:rsidR="00E339B9" w:rsidRPr="0037772D">
        <w:rPr>
          <w:rFonts w:ascii="Times New Roman" w:eastAsia="Times New Roman" w:hAnsi="Times New Roman" w:cs="Times New Roman"/>
          <w:sz w:val="24"/>
          <w:szCs w:val="24"/>
          <w:lang w:eastAsia="tr-TR"/>
        </w:rPr>
        <w:t xml:space="preserve"> çalışmada öğrencilerin %97,5’i</w:t>
      </w:r>
      <w:r w:rsidR="00B27BDC" w:rsidRPr="0037772D">
        <w:rPr>
          <w:rFonts w:ascii="Times New Roman" w:eastAsia="Times New Roman" w:hAnsi="Times New Roman" w:cs="Times New Roman"/>
          <w:sz w:val="24"/>
          <w:szCs w:val="24"/>
          <w:lang w:eastAsia="tr-TR"/>
        </w:rPr>
        <w:t xml:space="preserve">nin </w:t>
      </w:r>
      <w:r w:rsidR="00E339B9" w:rsidRPr="0037772D">
        <w:rPr>
          <w:rFonts w:ascii="Times New Roman" w:eastAsia="Times New Roman" w:hAnsi="Times New Roman" w:cs="Times New Roman"/>
          <w:sz w:val="24"/>
          <w:szCs w:val="24"/>
          <w:lang w:eastAsia="tr-TR"/>
        </w:rPr>
        <w:t>sterilizasyonu doğru tanımladıklarını belirtmişlerdir</w:t>
      </w:r>
      <w:r w:rsidR="00E339B9" w:rsidRPr="0037772D">
        <w:rPr>
          <w:rFonts w:ascii="Times New Roman" w:eastAsia="Times New Roman" w:hAnsi="Times New Roman" w:cs="Times New Roman"/>
          <w:b/>
          <w:sz w:val="24"/>
          <w:szCs w:val="24"/>
          <w:lang w:eastAsia="tr-TR"/>
        </w:rPr>
        <w:t>.</w:t>
      </w:r>
      <w:r w:rsidR="002160B5" w:rsidRPr="0037772D">
        <w:rPr>
          <w:rFonts w:ascii="Times New Roman" w:eastAsia="Times New Roman" w:hAnsi="Times New Roman" w:cs="Times New Roman"/>
          <w:b/>
          <w:sz w:val="24"/>
          <w:szCs w:val="24"/>
          <w:lang w:eastAsia="tr-TR"/>
        </w:rPr>
        <w:t xml:space="preserve"> </w:t>
      </w:r>
      <w:r w:rsidR="00B27BDC" w:rsidRPr="0037772D">
        <w:rPr>
          <w:rFonts w:ascii="Times New Roman" w:eastAsia="Times New Roman" w:hAnsi="Times New Roman" w:cs="Times New Roman"/>
          <w:sz w:val="24"/>
          <w:szCs w:val="24"/>
          <w:lang w:eastAsia="tr-TR"/>
        </w:rPr>
        <w:t>Bizim çalışmamızda ise ö</w:t>
      </w:r>
      <w:r w:rsidR="002C529D" w:rsidRPr="0037772D">
        <w:rPr>
          <w:rFonts w:ascii="Times New Roman" w:eastAsia="Times New Roman" w:hAnsi="Times New Roman" w:cs="Times New Roman"/>
          <w:sz w:val="24"/>
          <w:szCs w:val="24"/>
          <w:lang w:eastAsia="tr-TR"/>
        </w:rPr>
        <w:t>ğrencilerin %</w:t>
      </w:r>
      <w:r w:rsidRPr="0037772D">
        <w:rPr>
          <w:rFonts w:ascii="Times New Roman" w:eastAsia="Times New Roman" w:hAnsi="Times New Roman" w:cs="Times New Roman"/>
          <w:sz w:val="24"/>
          <w:szCs w:val="24"/>
          <w:lang w:eastAsia="tr-TR"/>
        </w:rPr>
        <w:t>87,7’si</w:t>
      </w:r>
      <w:r w:rsidRPr="0037772D">
        <w:rPr>
          <w:rFonts w:ascii="Times New Roman" w:eastAsiaTheme="minorEastAsia" w:hAnsi="Times New Roman" w:cs="Times New Roman"/>
          <w:sz w:val="24"/>
          <w:szCs w:val="24"/>
          <w:lang w:eastAsia="tr-TR"/>
        </w:rPr>
        <w:t xml:space="preserve"> diş hekimliğinde kullanılan aletlerin sterilizasyonunun</w:t>
      </w:r>
      <w:r w:rsidR="00DA652B" w:rsidRPr="0037772D">
        <w:rPr>
          <w:rFonts w:ascii="Times New Roman" w:eastAsia="Times New Roman" w:hAnsi="Times New Roman" w:cs="Times New Roman"/>
          <w:sz w:val="24"/>
          <w:szCs w:val="24"/>
          <w:lang w:eastAsia="tr-TR"/>
        </w:rPr>
        <w:t xml:space="preserve"> HE’yi</w:t>
      </w:r>
      <w:r w:rsidRPr="0037772D">
        <w:rPr>
          <w:rFonts w:ascii="Times New Roman" w:eastAsia="Times New Roman" w:hAnsi="Times New Roman" w:cs="Times New Roman"/>
          <w:sz w:val="24"/>
          <w:szCs w:val="24"/>
          <w:lang w:eastAsia="tr-TR"/>
        </w:rPr>
        <w:t xml:space="preserve"> azalttığını dü</w:t>
      </w:r>
      <w:r w:rsidR="00324127" w:rsidRPr="0037772D">
        <w:rPr>
          <w:rFonts w:ascii="Times New Roman" w:eastAsia="Times New Roman" w:hAnsi="Times New Roman" w:cs="Times New Roman"/>
          <w:sz w:val="24"/>
          <w:szCs w:val="24"/>
          <w:lang w:eastAsia="tr-TR"/>
        </w:rPr>
        <w:t>şünmektedir</w:t>
      </w:r>
      <w:r w:rsidR="002160B5" w:rsidRPr="0037772D">
        <w:rPr>
          <w:rFonts w:ascii="Times New Roman" w:eastAsia="Times New Roman" w:hAnsi="Times New Roman" w:cs="Times New Roman"/>
          <w:sz w:val="24"/>
          <w:szCs w:val="24"/>
          <w:lang w:eastAsia="tr-TR"/>
        </w:rPr>
        <w:t xml:space="preserve"> (T</w:t>
      </w:r>
      <w:r w:rsidR="00B27BDC" w:rsidRPr="0037772D">
        <w:rPr>
          <w:rFonts w:ascii="Times New Roman" w:eastAsia="Times New Roman" w:hAnsi="Times New Roman" w:cs="Times New Roman"/>
          <w:sz w:val="24"/>
          <w:szCs w:val="24"/>
          <w:lang w:eastAsia="tr-TR"/>
        </w:rPr>
        <w:t>ablo 25)</w:t>
      </w:r>
      <w:r w:rsidR="00324127" w:rsidRPr="0037772D">
        <w:rPr>
          <w:rFonts w:ascii="Times New Roman" w:eastAsia="Times New Roman" w:hAnsi="Times New Roman" w:cs="Times New Roman"/>
          <w:sz w:val="24"/>
          <w:szCs w:val="24"/>
          <w:lang w:eastAsia="tr-TR"/>
        </w:rPr>
        <w:t>.</w:t>
      </w:r>
      <w:r w:rsidR="00D84B39" w:rsidRPr="0037772D">
        <w:rPr>
          <w:rFonts w:ascii="Times New Roman" w:eastAsia="Times New Roman" w:hAnsi="Times New Roman" w:cs="Times New Roman"/>
          <w:sz w:val="24"/>
          <w:szCs w:val="24"/>
          <w:lang w:eastAsia="tr-TR"/>
        </w:rPr>
        <w:t xml:space="preserve"> </w:t>
      </w:r>
      <w:r w:rsidR="002160B5" w:rsidRPr="0037772D">
        <w:rPr>
          <w:rFonts w:ascii="Times New Roman" w:eastAsia="Times New Roman" w:hAnsi="Times New Roman" w:cs="Times New Roman"/>
          <w:sz w:val="24"/>
          <w:szCs w:val="24"/>
          <w:lang w:eastAsia="tr-TR"/>
        </w:rPr>
        <w:t xml:space="preserve">Ataç ve arkadaşlarının çalışmasıyla bizim çalışmamız paralellik </w:t>
      </w:r>
      <w:r w:rsidR="001B18F6" w:rsidRPr="0037772D">
        <w:rPr>
          <w:rFonts w:ascii="Times New Roman" w:eastAsia="Times New Roman" w:hAnsi="Times New Roman" w:cs="Times New Roman"/>
          <w:sz w:val="24"/>
          <w:szCs w:val="24"/>
          <w:lang w:eastAsia="tr-TR"/>
        </w:rPr>
        <w:t xml:space="preserve">göstermektedir. </w:t>
      </w:r>
      <w:r w:rsidR="00B27BDC" w:rsidRPr="0037772D">
        <w:rPr>
          <w:rFonts w:ascii="Times New Roman" w:eastAsia="Times New Roman" w:hAnsi="Times New Roman" w:cs="Times New Roman"/>
          <w:sz w:val="24"/>
          <w:szCs w:val="24"/>
          <w:lang w:eastAsia="tr-TR"/>
        </w:rPr>
        <w:t xml:space="preserve">Bu verilere dayanarak </w:t>
      </w:r>
      <w:r w:rsidR="001B18F6" w:rsidRPr="0037772D">
        <w:rPr>
          <w:rFonts w:ascii="Times New Roman" w:eastAsia="Times New Roman" w:hAnsi="Times New Roman" w:cs="Times New Roman"/>
          <w:sz w:val="24"/>
          <w:szCs w:val="24"/>
          <w:lang w:eastAsia="tr-TR"/>
        </w:rPr>
        <w:t xml:space="preserve">diş hekimliğinde kullanılan </w:t>
      </w:r>
      <w:r w:rsidR="0048570A" w:rsidRPr="0037772D">
        <w:rPr>
          <w:rFonts w:ascii="Times New Roman" w:eastAsia="Times New Roman" w:hAnsi="Times New Roman" w:cs="Times New Roman"/>
          <w:sz w:val="24"/>
          <w:szCs w:val="24"/>
          <w:lang w:eastAsia="tr-TR"/>
        </w:rPr>
        <w:t>aletlerin sterilizasyonunun HE’yi</w:t>
      </w:r>
      <w:r w:rsidR="001B18F6" w:rsidRPr="0037772D">
        <w:rPr>
          <w:rFonts w:ascii="Times New Roman" w:eastAsia="Times New Roman" w:hAnsi="Times New Roman" w:cs="Times New Roman"/>
          <w:sz w:val="24"/>
          <w:szCs w:val="24"/>
          <w:lang w:eastAsia="tr-TR"/>
        </w:rPr>
        <w:t xml:space="preserve"> azaltabileceğini düşünmesi </w:t>
      </w:r>
      <w:r w:rsidR="002C529D" w:rsidRPr="0037772D">
        <w:rPr>
          <w:rFonts w:ascii="Times New Roman" w:eastAsia="Times New Roman" w:hAnsi="Times New Roman" w:cs="Times New Roman"/>
          <w:sz w:val="24"/>
          <w:szCs w:val="24"/>
          <w:lang w:eastAsia="tr-TR"/>
        </w:rPr>
        <w:t>öğrencilerin %</w:t>
      </w:r>
      <w:r w:rsidR="00B27BDC" w:rsidRPr="0037772D">
        <w:rPr>
          <w:rFonts w:ascii="Times New Roman" w:eastAsia="Times New Roman" w:hAnsi="Times New Roman" w:cs="Times New Roman"/>
          <w:sz w:val="24"/>
          <w:szCs w:val="24"/>
          <w:lang w:eastAsia="tr-TR"/>
        </w:rPr>
        <w:t xml:space="preserve">57,2’sinin sterilizasyon tanımına ilişkin </w:t>
      </w:r>
      <w:r w:rsidR="001B18F6" w:rsidRPr="0037772D">
        <w:rPr>
          <w:rFonts w:ascii="Times New Roman" w:eastAsia="Times New Roman" w:hAnsi="Times New Roman" w:cs="Times New Roman"/>
          <w:sz w:val="24"/>
          <w:szCs w:val="24"/>
          <w:lang w:eastAsia="tr-TR"/>
        </w:rPr>
        <w:t>bilgilerinin yeterli olmasıyla ilgili ol</w:t>
      </w:r>
      <w:r w:rsidR="002C529D" w:rsidRPr="0037772D">
        <w:rPr>
          <w:rFonts w:ascii="Times New Roman" w:eastAsia="Times New Roman" w:hAnsi="Times New Roman" w:cs="Times New Roman"/>
          <w:sz w:val="24"/>
          <w:szCs w:val="24"/>
          <w:lang w:eastAsia="tr-TR"/>
        </w:rPr>
        <w:t>abilec</w:t>
      </w:r>
      <w:r w:rsidR="00451111" w:rsidRPr="0037772D">
        <w:rPr>
          <w:rFonts w:ascii="Times New Roman" w:eastAsia="Times New Roman" w:hAnsi="Times New Roman" w:cs="Times New Roman"/>
          <w:sz w:val="24"/>
          <w:szCs w:val="24"/>
          <w:lang w:eastAsia="tr-TR"/>
        </w:rPr>
        <w:t>e</w:t>
      </w:r>
      <w:r w:rsidR="002C529D" w:rsidRPr="0037772D">
        <w:rPr>
          <w:rFonts w:ascii="Times New Roman" w:eastAsia="Times New Roman" w:hAnsi="Times New Roman" w:cs="Times New Roman"/>
          <w:sz w:val="24"/>
          <w:szCs w:val="24"/>
          <w:lang w:eastAsia="tr-TR"/>
        </w:rPr>
        <w:t>ği</w:t>
      </w:r>
      <w:r w:rsidR="001B18F6" w:rsidRPr="0037772D">
        <w:rPr>
          <w:rFonts w:ascii="Times New Roman" w:eastAsia="Times New Roman" w:hAnsi="Times New Roman" w:cs="Times New Roman"/>
          <w:sz w:val="24"/>
          <w:szCs w:val="24"/>
          <w:lang w:eastAsia="tr-TR"/>
        </w:rPr>
        <w:t xml:space="preserve"> düşünülmektedir (Tablo 24).</w:t>
      </w:r>
    </w:p>
    <w:p w:rsidR="00263F21" w:rsidRPr="0037772D" w:rsidRDefault="00F31809" w:rsidP="00353D49">
      <w:pPr>
        <w:spacing w:after="0" w:line="360" w:lineRule="auto"/>
        <w:ind w:firstLine="708"/>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lang w:eastAsia="tr-TR"/>
        </w:rPr>
        <w:t xml:space="preserve">Ellerde çıplak gözle görülebilen kir olmadığı </w:t>
      </w:r>
      <w:r w:rsidR="00E43E08" w:rsidRPr="0037772D">
        <w:rPr>
          <w:rFonts w:ascii="Times New Roman" w:eastAsia="Times New Roman" w:hAnsi="Times New Roman" w:cs="Times New Roman"/>
          <w:sz w:val="24"/>
          <w:szCs w:val="24"/>
          <w:lang w:eastAsia="tr-TR"/>
        </w:rPr>
        <w:t>durumlarda a</w:t>
      </w:r>
      <w:r w:rsidR="00324127" w:rsidRPr="0037772D">
        <w:rPr>
          <w:rFonts w:ascii="Times New Roman" w:eastAsia="Times New Roman" w:hAnsi="Times New Roman" w:cs="Times New Roman"/>
          <w:sz w:val="24"/>
          <w:szCs w:val="24"/>
          <w:lang w:eastAsia="tr-TR"/>
        </w:rPr>
        <w:t>lkoll</w:t>
      </w:r>
      <w:r w:rsidRPr="0037772D">
        <w:rPr>
          <w:rFonts w:ascii="Times New Roman" w:eastAsia="Times New Roman" w:hAnsi="Times New Roman" w:cs="Times New Roman"/>
          <w:sz w:val="24"/>
          <w:szCs w:val="24"/>
          <w:lang w:eastAsia="tr-TR"/>
        </w:rPr>
        <w:t>ü el antiseptikleri kullanılarak</w:t>
      </w:r>
      <w:r w:rsidR="00324127" w:rsidRPr="0037772D">
        <w:rPr>
          <w:rFonts w:ascii="Times New Roman" w:eastAsia="Times New Roman" w:hAnsi="Times New Roman" w:cs="Times New Roman"/>
          <w:sz w:val="24"/>
          <w:szCs w:val="24"/>
          <w:lang w:eastAsia="tr-TR"/>
        </w:rPr>
        <w:t xml:space="preserve"> geçici floradaki patojen mikroorganizmaların sayısı azaltılarak </w:t>
      </w:r>
      <w:r w:rsidR="00DA652B" w:rsidRPr="0037772D">
        <w:rPr>
          <w:rFonts w:ascii="Times New Roman" w:eastAsia="Times New Roman" w:hAnsi="Times New Roman" w:cs="Times New Roman"/>
          <w:sz w:val="24"/>
          <w:szCs w:val="24"/>
          <w:lang w:eastAsia="tr-TR"/>
        </w:rPr>
        <w:t xml:space="preserve">HE </w:t>
      </w:r>
      <w:r w:rsidR="00324127" w:rsidRPr="0037772D">
        <w:rPr>
          <w:rFonts w:ascii="Times New Roman" w:eastAsia="Times New Roman" w:hAnsi="Times New Roman" w:cs="Times New Roman"/>
          <w:sz w:val="24"/>
          <w:szCs w:val="24"/>
          <w:lang w:eastAsia="tr-TR"/>
        </w:rPr>
        <w:t>önlenebilmektedir (Günaydın, 2012).</w:t>
      </w:r>
      <w:r w:rsidR="00F26D61" w:rsidRPr="0037772D">
        <w:rPr>
          <w:rFonts w:ascii="Times New Roman" w:eastAsia="Times New Roman" w:hAnsi="Times New Roman" w:cs="Times New Roman"/>
          <w:sz w:val="24"/>
          <w:szCs w:val="24"/>
          <w:lang w:eastAsia="tr-TR"/>
        </w:rPr>
        <w:t xml:space="preserve"> Artan ve arkadaşlarının 2012-2013 yılları arasında yaptıkları çalışmada öğrencil</w:t>
      </w:r>
      <w:r w:rsidR="002C529D" w:rsidRPr="0037772D">
        <w:rPr>
          <w:rFonts w:ascii="Times New Roman" w:eastAsia="Times New Roman" w:hAnsi="Times New Roman" w:cs="Times New Roman"/>
          <w:sz w:val="24"/>
          <w:szCs w:val="24"/>
          <w:lang w:eastAsia="tr-TR"/>
        </w:rPr>
        <w:t>erin %</w:t>
      </w:r>
      <w:r w:rsidR="00F26D61" w:rsidRPr="0037772D">
        <w:rPr>
          <w:rFonts w:ascii="Times New Roman" w:eastAsia="Times New Roman" w:hAnsi="Times New Roman" w:cs="Times New Roman"/>
          <w:sz w:val="24"/>
          <w:szCs w:val="24"/>
          <w:lang w:eastAsia="tr-TR"/>
        </w:rPr>
        <w:t>86’sının alkollü el antiseptikleri ile HE’</w:t>
      </w:r>
      <w:r w:rsidR="00DA652B" w:rsidRPr="0037772D">
        <w:rPr>
          <w:rFonts w:ascii="Times New Roman" w:eastAsia="Times New Roman" w:hAnsi="Times New Roman" w:cs="Times New Roman"/>
          <w:sz w:val="24"/>
          <w:szCs w:val="24"/>
          <w:lang w:eastAsia="tr-TR"/>
        </w:rPr>
        <w:t>ni</w:t>
      </w:r>
      <w:r w:rsidR="002B0484" w:rsidRPr="0037772D">
        <w:rPr>
          <w:rFonts w:ascii="Times New Roman" w:eastAsia="Times New Roman" w:hAnsi="Times New Roman" w:cs="Times New Roman"/>
          <w:sz w:val="24"/>
          <w:szCs w:val="24"/>
          <w:lang w:eastAsia="tr-TR"/>
        </w:rPr>
        <w:t xml:space="preserve">n önlenebileceği yanıtını verdikleri </w:t>
      </w:r>
      <w:r w:rsidR="00F26D61" w:rsidRPr="0037772D">
        <w:rPr>
          <w:rFonts w:ascii="Times New Roman" w:eastAsia="Times New Roman" w:hAnsi="Times New Roman" w:cs="Times New Roman"/>
          <w:sz w:val="24"/>
          <w:szCs w:val="24"/>
          <w:lang w:eastAsia="tr-TR"/>
        </w:rPr>
        <w:t>belirtilmiştir. Bizim ç</w:t>
      </w:r>
      <w:r w:rsidRPr="0037772D">
        <w:rPr>
          <w:rFonts w:ascii="Times New Roman" w:eastAsia="Times New Roman" w:hAnsi="Times New Roman" w:cs="Times New Roman"/>
          <w:sz w:val="24"/>
          <w:szCs w:val="24"/>
          <w:lang w:eastAsia="tr-TR"/>
        </w:rPr>
        <w:t xml:space="preserve">alışmamızda </w:t>
      </w:r>
      <w:r w:rsidR="00F26D61" w:rsidRPr="0037772D">
        <w:rPr>
          <w:rFonts w:ascii="Times New Roman" w:eastAsia="Times New Roman" w:hAnsi="Times New Roman" w:cs="Times New Roman"/>
          <w:sz w:val="24"/>
          <w:szCs w:val="24"/>
          <w:lang w:eastAsia="tr-TR"/>
        </w:rPr>
        <w:t xml:space="preserve">ise </w:t>
      </w:r>
      <w:r w:rsidRPr="0037772D">
        <w:rPr>
          <w:rFonts w:ascii="Times New Roman" w:eastAsia="Times New Roman" w:hAnsi="Times New Roman" w:cs="Times New Roman"/>
          <w:sz w:val="24"/>
          <w:szCs w:val="24"/>
          <w:lang w:eastAsia="tr-TR"/>
        </w:rPr>
        <w:t>diş hekim</w:t>
      </w:r>
      <w:r w:rsidR="002C529D" w:rsidRPr="0037772D">
        <w:rPr>
          <w:rFonts w:ascii="Times New Roman" w:eastAsia="Times New Roman" w:hAnsi="Times New Roman" w:cs="Times New Roman"/>
          <w:sz w:val="24"/>
          <w:szCs w:val="24"/>
          <w:lang w:eastAsia="tr-TR"/>
        </w:rPr>
        <w:t>liği fakültesi öğrencilerinin %</w:t>
      </w:r>
      <w:r w:rsidRPr="0037772D">
        <w:rPr>
          <w:rFonts w:ascii="Times New Roman" w:eastAsia="Times New Roman" w:hAnsi="Times New Roman" w:cs="Times New Roman"/>
          <w:sz w:val="24"/>
          <w:szCs w:val="24"/>
          <w:lang w:eastAsia="tr-TR"/>
        </w:rPr>
        <w:t xml:space="preserve">71,6’sı </w:t>
      </w:r>
      <w:r w:rsidR="00DA652B" w:rsidRPr="0037772D">
        <w:rPr>
          <w:rFonts w:ascii="Times New Roman" w:eastAsia="Times New Roman" w:hAnsi="Times New Roman" w:cs="Times New Roman"/>
          <w:sz w:val="24"/>
          <w:szCs w:val="24"/>
        </w:rPr>
        <w:t>HE’ni</w:t>
      </w:r>
      <w:r w:rsidRPr="0037772D">
        <w:rPr>
          <w:rFonts w:ascii="Times New Roman" w:eastAsia="Times New Roman" w:hAnsi="Times New Roman" w:cs="Times New Roman"/>
          <w:sz w:val="24"/>
          <w:szCs w:val="24"/>
        </w:rPr>
        <w:t>n önlenmesinde alkol bazlı temizleyicilerin kullanımının önemli olduğunu</w:t>
      </w:r>
      <w:r w:rsidR="00BA477A" w:rsidRPr="0037772D">
        <w:rPr>
          <w:rFonts w:ascii="Times New Roman" w:eastAsia="Times New Roman" w:hAnsi="Times New Roman" w:cs="Times New Roman"/>
          <w:sz w:val="24"/>
          <w:szCs w:val="24"/>
        </w:rPr>
        <w:t xml:space="preserve"> (Tablo 25)</w:t>
      </w:r>
      <w:r w:rsidRPr="0037772D">
        <w:rPr>
          <w:rFonts w:ascii="Times New Roman" w:eastAsia="Times New Roman" w:hAnsi="Times New Roman" w:cs="Times New Roman"/>
          <w:sz w:val="24"/>
          <w:szCs w:val="24"/>
        </w:rPr>
        <w:t xml:space="preserve">, </w:t>
      </w:r>
      <w:r w:rsidR="00DA652B" w:rsidRPr="0037772D">
        <w:rPr>
          <w:rFonts w:ascii="Times New Roman" w:eastAsia="Times New Roman" w:hAnsi="Times New Roman" w:cs="Times New Roman"/>
          <w:sz w:val="24"/>
          <w:szCs w:val="24"/>
        </w:rPr>
        <w:t>%</w:t>
      </w:r>
      <w:r w:rsidR="001B18F6" w:rsidRPr="0037772D">
        <w:rPr>
          <w:rFonts w:ascii="Times New Roman" w:eastAsia="Times New Roman" w:hAnsi="Times New Roman" w:cs="Times New Roman"/>
          <w:sz w:val="24"/>
          <w:szCs w:val="24"/>
        </w:rPr>
        <w:t>66,5’</w:t>
      </w:r>
      <w:r w:rsidR="00E339B9" w:rsidRPr="0037772D">
        <w:rPr>
          <w:rFonts w:ascii="Times New Roman" w:eastAsia="Times New Roman" w:hAnsi="Times New Roman" w:cs="Times New Roman"/>
          <w:sz w:val="24"/>
          <w:szCs w:val="24"/>
        </w:rPr>
        <w:t>i eller belirgin olarak kirli ise sadece alkollü el antiseptiğinin kullanımının el hijyeni yeri</w:t>
      </w:r>
      <w:r w:rsidR="00BA477A" w:rsidRPr="0037772D">
        <w:rPr>
          <w:rFonts w:ascii="Times New Roman" w:eastAsia="Times New Roman" w:hAnsi="Times New Roman" w:cs="Times New Roman"/>
          <w:sz w:val="24"/>
          <w:szCs w:val="24"/>
        </w:rPr>
        <w:t>ne geçmediğini</w:t>
      </w:r>
      <w:r w:rsidR="00F11A1E" w:rsidRPr="0037772D">
        <w:rPr>
          <w:rFonts w:ascii="Times New Roman" w:eastAsia="Times New Roman" w:hAnsi="Times New Roman" w:cs="Times New Roman"/>
          <w:sz w:val="24"/>
          <w:szCs w:val="24"/>
        </w:rPr>
        <w:t xml:space="preserve"> </w:t>
      </w:r>
      <w:r w:rsidR="00BA477A" w:rsidRPr="0037772D">
        <w:rPr>
          <w:rFonts w:ascii="Times New Roman" w:eastAsia="Times New Roman" w:hAnsi="Times New Roman" w:cs="Times New Roman"/>
          <w:sz w:val="24"/>
          <w:szCs w:val="24"/>
        </w:rPr>
        <w:t>(Tablo 24) belirtmişlerdir.</w:t>
      </w:r>
      <w:r w:rsidR="00F26D61" w:rsidRPr="0037772D">
        <w:rPr>
          <w:rFonts w:ascii="Times New Roman" w:eastAsia="Times New Roman" w:hAnsi="Times New Roman" w:cs="Times New Roman"/>
          <w:sz w:val="24"/>
          <w:szCs w:val="24"/>
        </w:rPr>
        <w:t xml:space="preserve"> Araştırma sonuçlarımız bu çalışma </w:t>
      </w:r>
      <w:r w:rsidR="00C57C81" w:rsidRPr="0037772D">
        <w:rPr>
          <w:rFonts w:ascii="Times New Roman" w:eastAsia="Times New Roman" w:hAnsi="Times New Roman" w:cs="Times New Roman"/>
          <w:sz w:val="24"/>
          <w:szCs w:val="24"/>
        </w:rPr>
        <w:t xml:space="preserve">sonuçları </w:t>
      </w:r>
      <w:r w:rsidR="00F26D61" w:rsidRPr="0037772D">
        <w:rPr>
          <w:rFonts w:ascii="Times New Roman" w:eastAsia="Times New Roman" w:hAnsi="Times New Roman" w:cs="Times New Roman"/>
          <w:sz w:val="24"/>
          <w:szCs w:val="24"/>
        </w:rPr>
        <w:t>ile paralellik göstermektedir.</w:t>
      </w:r>
      <w:r w:rsidR="00BA477A" w:rsidRPr="0037772D">
        <w:rPr>
          <w:rFonts w:ascii="Times New Roman" w:eastAsia="Times New Roman" w:hAnsi="Times New Roman" w:cs="Times New Roman"/>
          <w:sz w:val="24"/>
          <w:szCs w:val="24"/>
        </w:rPr>
        <w:t xml:space="preserve"> Bu veriler doğrultusunda öğrencilerin </w:t>
      </w:r>
      <w:r w:rsidR="00F11A1E" w:rsidRPr="0037772D">
        <w:rPr>
          <w:rFonts w:ascii="Times New Roman" w:eastAsia="Times New Roman" w:hAnsi="Times New Roman" w:cs="Times New Roman"/>
          <w:sz w:val="24"/>
          <w:szCs w:val="24"/>
        </w:rPr>
        <w:t xml:space="preserve">çoğunluğunun </w:t>
      </w:r>
      <w:r w:rsidR="00DA652B" w:rsidRPr="0037772D">
        <w:rPr>
          <w:rFonts w:ascii="Times New Roman" w:eastAsia="Times New Roman" w:hAnsi="Times New Roman" w:cs="Times New Roman"/>
          <w:sz w:val="24"/>
          <w:szCs w:val="24"/>
        </w:rPr>
        <w:t>HE’ni</w:t>
      </w:r>
      <w:r w:rsidR="00BA477A" w:rsidRPr="0037772D">
        <w:rPr>
          <w:rFonts w:ascii="Times New Roman" w:eastAsia="Times New Roman" w:hAnsi="Times New Roman" w:cs="Times New Roman"/>
          <w:sz w:val="24"/>
          <w:szCs w:val="24"/>
        </w:rPr>
        <w:t>n önlenmesi için alkollü el an</w:t>
      </w:r>
      <w:r w:rsidR="00F11A1E" w:rsidRPr="0037772D">
        <w:rPr>
          <w:rFonts w:ascii="Times New Roman" w:eastAsia="Times New Roman" w:hAnsi="Times New Roman" w:cs="Times New Roman"/>
          <w:sz w:val="24"/>
          <w:szCs w:val="24"/>
        </w:rPr>
        <w:t>tiseptiklerinin kullanımı ile ilgili bilgilerinin yeterli olduğu görülmektedir.</w:t>
      </w:r>
      <w:r w:rsidR="00D456DA" w:rsidRPr="0037772D">
        <w:rPr>
          <w:rFonts w:ascii="Times New Roman" w:eastAsia="Times New Roman" w:hAnsi="Times New Roman" w:cs="Times New Roman"/>
          <w:sz w:val="24"/>
          <w:szCs w:val="24"/>
        </w:rPr>
        <w:t xml:space="preserve"> </w:t>
      </w:r>
      <w:r w:rsidR="00F11A1E" w:rsidRPr="0037772D">
        <w:rPr>
          <w:rFonts w:ascii="Times New Roman" w:eastAsia="Times New Roman" w:hAnsi="Times New Roman" w:cs="Times New Roman"/>
          <w:sz w:val="24"/>
          <w:szCs w:val="24"/>
        </w:rPr>
        <w:t xml:space="preserve">Bununla birlikte </w:t>
      </w:r>
      <w:r w:rsidR="000D2A8D" w:rsidRPr="0037772D">
        <w:rPr>
          <w:rFonts w:ascii="Times New Roman" w:eastAsia="Times New Roman" w:hAnsi="Times New Roman" w:cs="Times New Roman"/>
          <w:sz w:val="24"/>
          <w:szCs w:val="24"/>
        </w:rPr>
        <w:t xml:space="preserve">Tablo 25’te </w:t>
      </w:r>
      <w:r w:rsidR="00BA477A" w:rsidRPr="0037772D">
        <w:rPr>
          <w:rFonts w:ascii="Times New Roman" w:eastAsia="Times New Roman" w:hAnsi="Times New Roman" w:cs="Times New Roman"/>
          <w:sz w:val="24"/>
          <w:szCs w:val="24"/>
        </w:rPr>
        <w:t xml:space="preserve">öğrencilerin </w:t>
      </w:r>
      <w:r w:rsidR="002C529D" w:rsidRPr="0037772D">
        <w:rPr>
          <w:rFonts w:ascii="Times New Roman" w:eastAsia="Times New Roman" w:hAnsi="Times New Roman" w:cs="Times New Roman"/>
          <w:sz w:val="24"/>
          <w:szCs w:val="24"/>
        </w:rPr>
        <w:t>%</w:t>
      </w:r>
      <w:r w:rsidR="000D2A8D" w:rsidRPr="0037772D">
        <w:rPr>
          <w:rFonts w:ascii="Times New Roman" w:eastAsia="Times New Roman" w:hAnsi="Times New Roman" w:cs="Times New Roman"/>
          <w:sz w:val="24"/>
          <w:szCs w:val="24"/>
        </w:rPr>
        <w:t>57,2’si ıslak veya nemli ellere elleri kurulamadan alkollü el antiseptiklerini</w:t>
      </w:r>
      <w:r w:rsidR="00D456DA" w:rsidRPr="0037772D">
        <w:rPr>
          <w:rFonts w:ascii="Times New Roman" w:eastAsia="Times New Roman" w:hAnsi="Times New Roman" w:cs="Times New Roman"/>
          <w:sz w:val="24"/>
          <w:szCs w:val="24"/>
        </w:rPr>
        <w:t>n</w:t>
      </w:r>
      <w:r w:rsidR="000D2A8D" w:rsidRPr="0037772D">
        <w:rPr>
          <w:rFonts w:ascii="Times New Roman" w:eastAsia="Times New Roman" w:hAnsi="Times New Roman" w:cs="Times New Roman"/>
          <w:sz w:val="24"/>
          <w:szCs w:val="24"/>
        </w:rPr>
        <w:t xml:space="preserve"> kullanılması konusunda kararsız kalması ve </w:t>
      </w:r>
      <w:r w:rsidR="002C529D" w:rsidRPr="0037772D">
        <w:rPr>
          <w:rFonts w:ascii="Times New Roman" w:eastAsia="Times New Roman" w:hAnsi="Times New Roman" w:cs="Times New Roman"/>
          <w:sz w:val="24"/>
          <w:szCs w:val="24"/>
        </w:rPr>
        <w:t>%</w:t>
      </w:r>
      <w:r w:rsidR="00BA477A" w:rsidRPr="0037772D">
        <w:rPr>
          <w:rFonts w:ascii="Times New Roman" w:eastAsia="Times New Roman" w:hAnsi="Times New Roman" w:cs="Times New Roman"/>
          <w:sz w:val="24"/>
          <w:szCs w:val="24"/>
        </w:rPr>
        <w:t>58,9’u</w:t>
      </w:r>
      <w:r w:rsidR="000D2A8D" w:rsidRPr="0037772D">
        <w:rPr>
          <w:rFonts w:ascii="Times New Roman" w:eastAsia="Times New Roman" w:hAnsi="Times New Roman" w:cs="Times New Roman"/>
          <w:sz w:val="24"/>
          <w:szCs w:val="24"/>
        </w:rPr>
        <w:t>nun ise</w:t>
      </w:r>
      <w:r w:rsidR="00BA477A" w:rsidRPr="0037772D">
        <w:rPr>
          <w:rFonts w:ascii="Times New Roman" w:eastAsia="Times New Roman" w:hAnsi="Times New Roman" w:cs="Times New Roman"/>
          <w:sz w:val="24"/>
          <w:szCs w:val="24"/>
        </w:rPr>
        <w:t xml:space="preserve"> alkollü el antiseptiği kullandıktan sonra eller</w:t>
      </w:r>
      <w:r w:rsidR="00F11A1E" w:rsidRPr="0037772D">
        <w:rPr>
          <w:rFonts w:ascii="Times New Roman" w:eastAsia="Times New Roman" w:hAnsi="Times New Roman" w:cs="Times New Roman"/>
          <w:sz w:val="24"/>
          <w:szCs w:val="24"/>
        </w:rPr>
        <w:t>in</w:t>
      </w:r>
      <w:r w:rsidR="00BA477A" w:rsidRPr="0037772D">
        <w:rPr>
          <w:rFonts w:ascii="Times New Roman" w:eastAsia="Times New Roman" w:hAnsi="Times New Roman" w:cs="Times New Roman"/>
          <w:sz w:val="24"/>
          <w:szCs w:val="24"/>
        </w:rPr>
        <w:t xml:space="preserve"> tek kullanımlık</w:t>
      </w:r>
      <w:r w:rsidR="00F11A1E" w:rsidRPr="0037772D">
        <w:rPr>
          <w:rFonts w:ascii="Times New Roman" w:eastAsia="Times New Roman" w:hAnsi="Times New Roman" w:cs="Times New Roman"/>
          <w:sz w:val="24"/>
          <w:szCs w:val="24"/>
        </w:rPr>
        <w:t xml:space="preserve"> kâğıt havlu ile kurulanma</w:t>
      </w:r>
      <w:r w:rsidR="000D2A8D" w:rsidRPr="0037772D">
        <w:rPr>
          <w:rFonts w:ascii="Times New Roman" w:eastAsia="Times New Roman" w:hAnsi="Times New Roman" w:cs="Times New Roman"/>
          <w:sz w:val="24"/>
          <w:szCs w:val="24"/>
        </w:rPr>
        <w:t>sı gerektiğini</w:t>
      </w:r>
      <w:r w:rsidR="00B643B4" w:rsidRPr="0037772D">
        <w:rPr>
          <w:rFonts w:ascii="Times New Roman" w:eastAsia="Times New Roman" w:hAnsi="Times New Roman" w:cs="Times New Roman"/>
          <w:sz w:val="24"/>
          <w:szCs w:val="24"/>
        </w:rPr>
        <w:t xml:space="preserve"> düşündükleri belirlenmiştir (Tablo 25). Bu veriler doğrultusunda ö</w:t>
      </w:r>
      <w:r w:rsidR="000D2A8D" w:rsidRPr="0037772D">
        <w:rPr>
          <w:rFonts w:ascii="Times New Roman" w:eastAsia="Times New Roman" w:hAnsi="Times New Roman" w:cs="Times New Roman"/>
          <w:sz w:val="24"/>
          <w:szCs w:val="24"/>
        </w:rPr>
        <w:t>ğrencile</w:t>
      </w:r>
      <w:r w:rsidR="00B643B4" w:rsidRPr="0037772D">
        <w:rPr>
          <w:rFonts w:ascii="Times New Roman" w:eastAsia="Times New Roman" w:hAnsi="Times New Roman" w:cs="Times New Roman"/>
          <w:sz w:val="24"/>
          <w:szCs w:val="24"/>
        </w:rPr>
        <w:t>rin alkollü el antise</w:t>
      </w:r>
      <w:r w:rsidR="002C2146" w:rsidRPr="0037772D">
        <w:rPr>
          <w:rFonts w:ascii="Times New Roman" w:eastAsia="Times New Roman" w:hAnsi="Times New Roman" w:cs="Times New Roman"/>
          <w:sz w:val="24"/>
          <w:szCs w:val="24"/>
        </w:rPr>
        <w:t>ptikleriyle ilgili bilgileri</w:t>
      </w:r>
      <w:r w:rsidR="002C529D" w:rsidRPr="0037772D">
        <w:rPr>
          <w:rFonts w:ascii="Times New Roman" w:eastAsia="Times New Roman" w:hAnsi="Times New Roman" w:cs="Times New Roman"/>
          <w:sz w:val="24"/>
          <w:szCs w:val="24"/>
        </w:rPr>
        <w:t>nin</w:t>
      </w:r>
      <w:r w:rsidR="002C2146" w:rsidRPr="0037772D">
        <w:rPr>
          <w:rFonts w:ascii="Times New Roman" w:eastAsia="Times New Roman" w:hAnsi="Times New Roman" w:cs="Times New Roman"/>
          <w:sz w:val="24"/>
          <w:szCs w:val="24"/>
        </w:rPr>
        <w:t xml:space="preserve"> yeterli </w:t>
      </w:r>
      <w:r w:rsidR="00B643B4" w:rsidRPr="0037772D">
        <w:rPr>
          <w:rFonts w:ascii="Times New Roman" w:eastAsia="Times New Roman" w:hAnsi="Times New Roman" w:cs="Times New Roman"/>
          <w:sz w:val="24"/>
          <w:szCs w:val="24"/>
        </w:rPr>
        <w:t xml:space="preserve">olmasına rağmen alkollü el antiseptiklerinin </w:t>
      </w:r>
      <w:r w:rsidR="000D2A8D" w:rsidRPr="0037772D">
        <w:rPr>
          <w:rFonts w:ascii="Times New Roman" w:eastAsia="Times New Roman" w:hAnsi="Times New Roman" w:cs="Times New Roman"/>
          <w:sz w:val="24"/>
          <w:szCs w:val="24"/>
        </w:rPr>
        <w:t>uygulama a</w:t>
      </w:r>
      <w:r w:rsidR="00350DDC" w:rsidRPr="0037772D">
        <w:rPr>
          <w:rFonts w:ascii="Times New Roman" w:eastAsia="Times New Roman" w:hAnsi="Times New Roman" w:cs="Times New Roman"/>
          <w:sz w:val="24"/>
          <w:szCs w:val="24"/>
        </w:rPr>
        <w:t>şamaları ile ilgili bilgi</w:t>
      </w:r>
      <w:r w:rsidR="002C2146" w:rsidRPr="0037772D">
        <w:rPr>
          <w:rFonts w:ascii="Times New Roman" w:eastAsia="Times New Roman" w:hAnsi="Times New Roman" w:cs="Times New Roman"/>
          <w:sz w:val="24"/>
          <w:szCs w:val="24"/>
        </w:rPr>
        <w:t xml:space="preserve">lerinin </w:t>
      </w:r>
      <w:r w:rsidR="000D2A8D" w:rsidRPr="0037772D">
        <w:rPr>
          <w:rFonts w:ascii="Times New Roman" w:eastAsia="Times New Roman" w:hAnsi="Times New Roman" w:cs="Times New Roman"/>
          <w:sz w:val="24"/>
          <w:szCs w:val="24"/>
        </w:rPr>
        <w:t>yetersiz</w:t>
      </w:r>
      <w:r w:rsidR="00350DDC" w:rsidRPr="0037772D">
        <w:rPr>
          <w:rFonts w:ascii="Times New Roman" w:eastAsia="Times New Roman" w:hAnsi="Times New Roman" w:cs="Times New Roman"/>
          <w:sz w:val="24"/>
          <w:szCs w:val="24"/>
        </w:rPr>
        <w:t xml:space="preserve"> </w:t>
      </w:r>
      <w:r w:rsidR="002C2146" w:rsidRPr="0037772D">
        <w:rPr>
          <w:rFonts w:ascii="Times New Roman" w:eastAsia="Times New Roman" w:hAnsi="Times New Roman" w:cs="Times New Roman"/>
          <w:sz w:val="24"/>
          <w:szCs w:val="24"/>
        </w:rPr>
        <w:t>ol</w:t>
      </w:r>
      <w:r w:rsidR="00593D7A" w:rsidRPr="0037772D">
        <w:rPr>
          <w:rFonts w:ascii="Times New Roman" w:eastAsia="Times New Roman" w:hAnsi="Times New Roman" w:cs="Times New Roman"/>
          <w:sz w:val="24"/>
          <w:szCs w:val="24"/>
        </w:rPr>
        <w:t>abileceği</w:t>
      </w:r>
      <w:r w:rsidR="002C2146" w:rsidRPr="0037772D">
        <w:rPr>
          <w:rFonts w:ascii="Times New Roman" w:eastAsia="Times New Roman" w:hAnsi="Times New Roman" w:cs="Times New Roman"/>
          <w:sz w:val="24"/>
          <w:szCs w:val="24"/>
        </w:rPr>
        <w:t xml:space="preserve"> </w:t>
      </w:r>
      <w:r w:rsidR="00350DDC" w:rsidRPr="0037772D">
        <w:rPr>
          <w:rFonts w:ascii="Times New Roman" w:eastAsia="Times New Roman" w:hAnsi="Times New Roman" w:cs="Times New Roman"/>
          <w:sz w:val="24"/>
          <w:szCs w:val="24"/>
        </w:rPr>
        <w:t>düşün</w:t>
      </w:r>
      <w:r w:rsidR="002C529D" w:rsidRPr="0037772D">
        <w:rPr>
          <w:rFonts w:ascii="Times New Roman" w:eastAsia="Times New Roman" w:hAnsi="Times New Roman" w:cs="Times New Roman"/>
          <w:sz w:val="24"/>
          <w:szCs w:val="24"/>
        </w:rPr>
        <w:t>ülebilir.</w:t>
      </w:r>
    </w:p>
    <w:p w:rsidR="00982693" w:rsidRPr="0037772D" w:rsidRDefault="00982693" w:rsidP="00353D49">
      <w:pPr>
        <w:spacing w:after="0" w:line="360" w:lineRule="auto"/>
        <w:ind w:firstLine="708"/>
        <w:jc w:val="both"/>
        <w:rPr>
          <w:rFonts w:ascii="Times New Roman" w:eastAsia="Times New Roman" w:hAnsi="Times New Roman" w:cs="Times New Roman"/>
          <w:sz w:val="24"/>
          <w:szCs w:val="24"/>
        </w:rPr>
      </w:pPr>
    </w:p>
    <w:p w:rsidR="00982693" w:rsidRPr="0037772D" w:rsidRDefault="00982693" w:rsidP="00353D49">
      <w:pPr>
        <w:spacing w:after="0" w:line="360" w:lineRule="auto"/>
        <w:ind w:firstLine="708"/>
        <w:jc w:val="both"/>
        <w:rPr>
          <w:rFonts w:ascii="Times New Roman" w:eastAsia="Times New Roman" w:hAnsi="Times New Roman" w:cs="Times New Roman"/>
          <w:sz w:val="24"/>
          <w:szCs w:val="24"/>
        </w:rPr>
      </w:pPr>
    </w:p>
    <w:p w:rsidR="00982693" w:rsidRPr="0037772D" w:rsidRDefault="00982693" w:rsidP="00353D49">
      <w:pPr>
        <w:spacing w:after="0" w:line="360" w:lineRule="auto"/>
        <w:ind w:firstLine="708"/>
        <w:jc w:val="both"/>
        <w:rPr>
          <w:rFonts w:ascii="Times New Roman" w:eastAsia="Times New Roman" w:hAnsi="Times New Roman" w:cs="Times New Roman"/>
          <w:sz w:val="24"/>
          <w:szCs w:val="24"/>
        </w:rPr>
      </w:pPr>
    </w:p>
    <w:p w:rsidR="00982693" w:rsidRPr="0037772D" w:rsidRDefault="00982693" w:rsidP="00353D49">
      <w:pPr>
        <w:spacing w:after="0" w:line="360" w:lineRule="auto"/>
        <w:ind w:firstLine="708"/>
        <w:jc w:val="both"/>
        <w:rPr>
          <w:rFonts w:ascii="Times New Roman" w:eastAsia="Times New Roman" w:hAnsi="Times New Roman" w:cs="Times New Roman"/>
          <w:sz w:val="24"/>
          <w:szCs w:val="24"/>
        </w:rPr>
      </w:pPr>
    </w:p>
    <w:p w:rsidR="00982693" w:rsidRPr="0037772D" w:rsidRDefault="00982693" w:rsidP="00353D49">
      <w:pPr>
        <w:spacing w:after="0" w:line="360" w:lineRule="auto"/>
        <w:ind w:firstLine="708"/>
        <w:jc w:val="both"/>
        <w:rPr>
          <w:rFonts w:ascii="Times New Roman" w:eastAsia="Times New Roman" w:hAnsi="Times New Roman" w:cs="Times New Roman"/>
          <w:sz w:val="24"/>
          <w:szCs w:val="24"/>
          <w:lang w:eastAsia="tr-TR"/>
        </w:rPr>
      </w:pPr>
    </w:p>
    <w:p w:rsidR="00E479FD" w:rsidRPr="0037772D" w:rsidRDefault="00E479FD" w:rsidP="00353D49">
      <w:pPr>
        <w:spacing w:after="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br w:type="page"/>
      </w:r>
    </w:p>
    <w:p w:rsidR="002B0484" w:rsidRPr="0037772D" w:rsidRDefault="00BD5709" w:rsidP="00353D49">
      <w:pPr>
        <w:pStyle w:val="NormalWeb"/>
        <w:spacing w:before="0" w:beforeAutospacing="0" w:after="0" w:afterAutospacing="0" w:line="360" w:lineRule="auto"/>
        <w:jc w:val="center"/>
        <w:rPr>
          <w:rFonts w:eastAsia="Times New Roman"/>
          <w:b/>
          <w:sz w:val="28"/>
          <w:szCs w:val="28"/>
        </w:rPr>
      </w:pPr>
      <w:r w:rsidRPr="0037772D">
        <w:rPr>
          <w:rFonts w:eastAsia="Times New Roman"/>
          <w:b/>
          <w:sz w:val="28"/>
          <w:szCs w:val="28"/>
        </w:rPr>
        <w:t>6</w:t>
      </w:r>
      <w:r w:rsidR="00605272" w:rsidRPr="0037772D">
        <w:rPr>
          <w:rFonts w:eastAsia="Times New Roman"/>
          <w:b/>
          <w:sz w:val="28"/>
          <w:szCs w:val="28"/>
        </w:rPr>
        <w:t>. SONUÇ VE ÖNERİLER</w:t>
      </w:r>
    </w:p>
    <w:p w:rsidR="002B0484" w:rsidRPr="0037772D" w:rsidRDefault="002B0484" w:rsidP="00353D49">
      <w:pPr>
        <w:pStyle w:val="NormalWeb"/>
        <w:spacing w:before="0" w:beforeAutospacing="0" w:after="0" w:afterAutospacing="0" w:line="360" w:lineRule="auto"/>
        <w:jc w:val="center"/>
        <w:rPr>
          <w:rFonts w:eastAsia="Times New Roman"/>
          <w:b/>
        </w:rPr>
      </w:pPr>
    </w:p>
    <w:p w:rsidR="002B0484" w:rsidRPr="0037772D" w:rsidRDefault="002B0484" w:rsidP="00353D49">
      <w:pPr>
        <w:pStyle w:val="NormalWeb"/>
        <w:spacing w:before="0" w:beforeAutospacing="0" w:after="0" w:afterAutospacing="0" w:line="360" w:lineRule="auto"/>
        <w:jc w:val="center"/>
        <w:rPr>
          <w:rFonts w:eastAsia="Times New Roman"/>
          <w:b/>
        </w:rPr>
      </w:pPr>
    </w:p>
    <w:p w:rsidR="00F130D0" w:rsidRPr="0037772D" w:rsidRDefault="005D3B1C" w:rsidP="00353D49">
      <w:pPr>
        <w:pStyle w:val="NormalWeb"/>
        <w:spacing w:before="0" w:beforeAutospacing="0" w:after="0" w:afterAutospacing="0" w:line="360" w:lineRule="auto"/>
        <w:rPr>
          <w:rFonts w:eastAsia="Times New Roman"/>
          <w:b/>
        </w:rPr>
      </w:pPr>
      <w:r w:rsidRPr="0037772D">
        <w:rPr>
          <w:rFonts w:eastAsia="Times New Roman"/>
          <w:b/>
        </w:rPr>
        <w:t>6.1.</w:t>
      </w:r>
      <w:r w:rsidR="000156F9" w:rsidRPr="0037772D">
        <w:rPr>
          <w:rFonts w:eastAsia="Times New Roman"/>
          <w:b/>
        </w:rPr>
        <w:t xml:space="preserve"> </w:t>
      </w:r>
      <w:r w:rsidRPr="0037772D">
        <w:rPr>
          <w:rFonts w:eastAsia="Times New Roman"/>
          <w:b/>
        </w:rPr>
        <w:t>Sonuç</w:t>
      </w:r>
    </w:p>
    <w:p w:rsidR="00F130D0" w:rsidRPr="0037772D" w:rsidRDefault="00F130D0" w:rsidP="00353D49">
      <w:pPr>
        <w:spacing w:after="0" w:line="360" w:lineRule="auto"/>
        <w:jc w:val="both"/>
        <w:rPr>
          <w:rFonts w:ascii="Times New Roman" w:eastAsia="Times New Roman" w:hAnsi="Times New Roman" w:cs="Times New Roman"/>
          <w:sz w:val="24"/>
          <w:szCs w:val="24"/>
          <w:lang w:eastAsia="tr-TR"/>
        </w:rPr>
      </w:pPr>
    </w:p>
    <w:p w:rsidR="00730757" w:rsidRPr="0037772D" w:rsidRDefault="00F11707" w:rsidP="00353D49">
      <w:pPr>
        <w:spacing w:after="0" w:line="360" w:lineRule="auto"/>
        <w:ind w:firstLine="36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 önlenebilir enfeksiyonlar olduğu için tıbbi hata olarak kabul edilmektedir. Gerekli önlemler alındığı takdirde HE’den kaynaklanabilecek mor</w:t>
      </w:r>
      <w:r w:rsidR="00593D7A" w:rsidRPr="0037772D">
        <w:rPr>
          <w:rFonts w:ascii="Times New Roman" w:eastAsia="Times New Roman" w:hAnsi="Times New Roman" w:cs="Times New Roman"/>
          <w:sz w:val="24"/>
          <w:szCs w:val="24"/>
          <w:lang w:eastAsia="tr-TR"/>
        </w:rPr>
        <w:t>talite ve morbid</w:t>
      </w:r>
      <w:r w:rsidR="00F130D0" w:rsidRPr="0037772D">
        <w:rPr>
          <w:rFonts w:ascii="Times New Roman" w:eastAsia="Times New Roman" w:hAnsi="Times New Roman" w:cs="Times New Roman"/>
          <w:sz w:val="24"/>
          <w:szCs w:val="24"/>
          <w:lang w:eastAsia="tr-TR"/>
        </w:rPr>
        <w:t xml:space="preserve">ite oranları </w:t>
      </w:r>
      <w:r w:rsidRPr="0037772D">
        <w:rPr>
          <w:rFonts w:ascii="Times New Roman" w:eastAsia="Times New Roman" w:hAnsi="Times New Roman" w:cs="Times New Roman"/>
          <w:sz w:val="24"/>
          <w:szCs w:val="24"/>
          <w:lang w:eastAsia="tr-TR"/>
        </w:rPr>
        <w:t xml:space="preserve">azaltılabilecektir. </w:t>
      </w:r>
      <w:r w:rsidR="00F130D0" w:rsidRPr="0037772D">
        <w:rPr>
          <w:rFonts w:ascii="Times New Roman" w:eastAsia="Times New Roman" w:hAnsi="Times New Roman" w:cs="Times New Roman"/>
          <w:sz w:val="24"/>
          <w:szCs w:val="24"/>
          <w:lang w:eastAsia="tr-TR"/>
        </w:rPr>
        <w:t xml:space="preserve">Bu durum </w:t>
      </w:r>
      <w:r w:rsidRPr="0037772D">
        <w:rPr>
          <w:rFonts w:ascii="Times New Roman" w:eastAsia="Times New Roman" w:hAnsi="Times New Roman" w:cs="Times New Roman"/>
          <w:sz w:val="24"/>
          <w:szCs w:val="24"/>
          <w:lang w:eastAsia="tr-TR"/>
        </w:rPr>
        <w:t xml:space="preserve">diş hekimliği fakültesi çalışanlarının ve öğrencilerinin işbirliği içinde çalışmalarıyla mümkün kılınabilir. </w:t>
      </w:r>
      <w:r w:rsidR="009836DA" w:rsidRPr="0037772D">
        <w:rPr>
          <w:rFonts w:ascii="Times New Roman" w:eastAsia="Times New Roman" w:hAnsi="Times New Roman" w:cs="Times New Roman"/>
          <w:sz w:val="24"/>
          <w:szCs w:val="24"/>
        </w:rPr>
        <w:t>Fakültemizdeki öğrencilerin HE hakkındaki bilgi ve tutumlarını değerlendirmek amacıyla yaptığımız bu çalışm</w:t>
      </w:r>
      <w:r w:rsidRPr="0037772D">
        <w:rPr>
          <w:rFonts w:ascii="Times New Roman" w:eastAsia="Times New Roman" w:hAnsi="Times New Roman" w:cs="Times New Roman"/>
          <w:sz w:val="24"/>
          <w:szCs w:val="24"/>
        </w:rPr>
        <w:t>ada şu sonuçlar elde edilmiştir.</w:t>
      </w:r>
      <w:r w:rsidR="009836DA" w:rsidRPr="0037772D">
        <w:rPr>
          <w:rFonts w:ascii="Times New Roman" w:eastAsia="Times New Roman" w:hAnsi="Times New Roman" w:cs="Times New Roman"/>
          <w:sz w:val="24"/>
          <w:szCs w:val="24"/>
        </w:rPr>
        <w:t xml:space="preserve"> </w:t>
      </w:r>
    </w:p>
    <w:p w:rsidR="0080325C" w:rsidRPr="0037772D" w:rsidRDefault="00895F3D" w:rsidP="007916A9">
      <w:pPr>
        <w:pStyle w:val="ListeParagraf"/>
        <w:numPr>
          <w:ilvl w:val="0"/>
          <w:numId w:val="75"/>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w:t>
      </w:r>
      <w:r w:rsidR="00AD51F5" w:rsidRPr="0037772D">
        <w:rPr>
          <w:rFonts w:ascii="Times New Roman" w:eastAsia="Times New Roman" w:hAnsi="Times New Roman" w:cs="Times New Roman"/>
          <w:sz w:val="24"/>
          <w:szCs w:val="24"/>
          <w:lang w:eastAsia="tr-TR"/>
        </w:rPr>
        <w:t>raştırmaya k</w:t>
      </w:r>
      <w:r w:rsidR="0080325C" w:rsidRPr="0037772D">
        <w:rPr>
          <w:rFonts w:ascii="Times New Roman" w:eastAsia="Times New Roman" w:hAnsi="Times New Roman" w:cs="Times New Roman"/>
          <w:sz w:val="24"/>
          <w:szCs w:val="24"/>
          <w:lang w:eastAsia="tr-TR"/>
        </w:rPr>
        <w:t>atılan öğrencilerin</w:t>
      </w:r>
      <w:r w:rsidR="00F12585" w:rsidRPr="0037772D">
        <w:rPr>
          <w:rFonts w:ascii="Times New Roman" w:eastAsia="Times New Roman" w:hAnsi="Times New Roman" w:cs="Times New Roman"/>
          <w:sz w:val="24"/>
          <w:szCs w:val="24"/>
          <w:lang w:eastAsia="tr-TR"/>
        </w:rPr>
        <w:t xml:space="preserve"> </w:t>
      </w:r>
      <w:r w:rsidR="00F130D0" w:rsidRPr="0037772D">
        <w:rPr>
          <w:rFonts w:ascii="Times New Roman" w:eastAsia="Times New Roman" w:hAnsi="Times New Roman" w:cs="Times New Roman"/>
          <w:sz w:val="24"/>
          <w:szCs w:val="24"/>
          <w:lang w:eastAsia="tr-TR"/>
        </w:rPr>
        <w:t>HE’ni</w:t>
      </w:r>
      <w:r w:rsidR="00CA1409" w:rsidRPr="0037772D">
        <w:rPr>
          <w:rFonts w:ascii="Times New Roman" w:eastAsia="Times New Roman" w:hAnsi="Times New Roman" w:cs="Times New Roman"/>
          <w:sz w:val="24"/>
          <w:szCs w:val="24"/>
          <w:lang w:eastAsia="tr-TR"/>
        </w:rPr>
        <w:t xml:space="preserve">n </w:t>
      </w:r>
      <w:r w:rsidR="0080325C" w:rsidRPr="0037772D">
        <w:rPr>
          <w:rFonts w:ascii="Times New Roman" w:eastAsia="Times New Roman" w:hAnsi="Times New Roman" w:cs="Times New Roman"/>
          <w:sz w:val="24"/>
          <w:szCs w:val="24"/>
          <w:lang w:eastAsia="tr-TR"/>
        </w:rPr>
        <w:t>tanımına</w:t>
      </w:r>
      <w:r w:rsidR="00F12585" w:rsidRPr="0037772D">
        <w:rPr>
          <w:rFonts w:ascii="Times New Roman" w:eastAsia="Times New Roman" w:hAnsi="Times New Roman" w:cs="Times New Roman"/>
          <w:sz w:val="24"/>
          <w:szCs w:val="24"/>
          <w:lang w:eastAsia="tr-TR"/>
        </w:rPr>
        <w:t xml:space="preserve"> ve </w:t>
      </w:r>
      <w:r w:rsidR="0080325C" w:rsidRPr="0037772D">
        <w:rPr>
          <w:rFonts w:ascii="Times New Roman" w:eastAsia="Times New Roman" w:hAnsi="Times New Roman" w:cs="Times New Roman"/>
          <w:sz w:val="24"/>
          <w:szCs w:val="24"/>
          <w:lang w:eastAsia="tr-TR"/>
        </w:rPr>
        <w:t>önemine</w:t>
      </w:r>
      <w:r w:rsidR="00CA1409" w:rsidRPr="0037772D">
        <w:rPr>
          <w:rFonts w:ascii="Times New Roman" w:eastAsia="Times New Roman" w:hAnsi="Times New Roman" w:cs="Times New Roman"/>
          <w:sz w:val="24"/>
          <w:szCs w:val="24"/>
          <w:lang w:eastAsia="tr-TR"/>
        </w:rPr>
        <w:t xml:space="preserve"> </w:t>
      </w:r>
      <w:r w:rsidR="0080325C" w:rsidRPr="0037772D">
        <w:rPr>
          <w:rFonts w:ascii="Times New Roman" w:eastAsia="Times New Roman" w:hAnsi="Times New Roman" w:cs="Times New Roman"/>
          <w:sz w:val="24"/>
          <w:szCs w:val="24"/>
          <w:lang w:eastAsia="tr-TR"/>
        </w:rPr>
        <w:t>ilişkin teorik bilgilerinin yeterli olduğu</w:t>
      </w:r>
      <w:r w:rsidR="002436DE" w:rsidRPr="0037772D">
        <w:rPr>
          <w:rFonts w:ascii="Times New Roman" w:eastAsia="Times New Roman" w:hAnsi="Times New Roman" w:cs="Times New Roman"/>
          <w:sz w:val="24"/>
          <w:szCs w:val="24"/>
          <w:lang w:eastAsia="tr-TR"/>
        </w:rPr>
        <w:t xml:space="preserve"> saptanmıştır</w:t>
      </w:r>
      <w:r w:rsidR="0080325C" w:rsidRPr="0037772D">
        <w:rPr>
          <w:rFonts w:ascii="Times New Roman" w:eastAsia="Times New Roman" w:hAnsi="Times New Roman" w:cs="Times New Roman"/>
          <w:sz w:val="24"/>
          <w:szCs w:val="24"/>
          <w:lang w:eastAsia="tr-TR"/>
        </w:rPr>
        <w:t>.</w:t>
      </w:r>
    </w:p>
    <w:p w:rsidR="002436DE" w:rsidRPr="0037772D" w:rsidRDefault="00F12585" w:rsidP="007916A9">
      <w:pPr>
        <w:pStyle w:val="ListeParagraf"/>
        <w:numPr>
          <w:ilvl w:val="0"/>
          <w:numId w:val="75"/>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Öğrencilerin el hijyeni </w:t>
      </w:r>
      <w:r w:rsidR="00895F3D" w:rsidRPr="0037772D">
        <w:rPr>
          <w:rFonts w:ascii="Times New Roman" w:eastAsia="Times New Roman" w:hAnsi="Times New Roman" w:cs="Times New Roman"/>
          <w:sz w:val="24"/>
          <w:szCs w:val="24"/>
          <w:lang w:eastAsia="tr-TR"/>
        </w:rPr>
        <w:t>ve alkollü el antiseptiklerinin kullanım amacı ile ilgili bilg</w:t>
      </w:r>
      <w:r w:rsidR="002436DE" w:rsidRPr="0037772D">
        <w:rPr>
          <w:rFonts w:ascii="Times New Roman" w:eastAsia="Times New Roman" w:hAnsi="Times New Roman" w:cs="Times New Roman"/>
          <w:sz w:val="24"/>
          <w:szCs w:val="24"/>
          <w:lang w:eastAsia="tr-TR"/>
        </w:rPr>
        <w:t>i düzeylerinin yeterli; sosyal el yıkama basamakları ve</w:t>
      </w:r>
      <w:r w:rsidR="00895F3D" w:rsidRPr="0037772D">
        <w:rPr>
          <w:rFonts w:ascii="Times New Roman" w:eastAsia="Times New Roman" w:hAnsi="Times New Roman" w:cs="Times New Roman"/>
          <w:sz w:val="24"/>
          <w:szCs w:val="24"/>
          <w:lang w:eastAsia="tr-TR"/>
        </w:rPr>
        <w:t xml:space="preserve"> alkollü el antiseptiklerinin kullanımı </w:t>
      </w:r>
      <w:r w:rsidR="002436DE" w:rsidRPr="0037772D">
        <w:rPr>
          <w:rFonts w:ascii="Times New Roman" w:eastAsia="Times New Roman" w:hAnsi="Times New Roman" w:cs="Times New Roman"/>
          <w:sz w:val="24"/>
          <w:szCs w:val="24"/>
          <w:lang w:eastAsia="tr-TR"/>
        </w:rPr>
        <w:t xml:space="preserve">ile ilgili bilgi düzeylerinin </w:t>
      </w:r>
      <w:r w:rsidR="002C529D" w:rsidRPr="0037772D">
        <w:rPr>
          <w:rFonts w:ascii="Times New Roman" w:eastAsia="Times New Roman" w:hAnsi="Times New Roman" w:cs="Times New Roman"/>
          <w:sz w:val="24"/>
          <w:szCs w:val="24"/>
          <w:lang w:eastAsia="tr-TR"/>
        </w:rPr>
        <w:t>yeterli düzeyde</w:t>
      </w:r>
      <w:r w:rsidR="002436DE" w:rsidRPr="0037772D">
        <w:rPr>
          <w:rFonts w:ascii="Times New Roman" w:eastAsia="Times New Roman" w:hAnsi="Times New Roman" w:cs="Times New Roman"/>
          <w:sz w:val="24"/>
          <w:szCs w:val="24"/>
          <w:lang w:eastAsia="tr-TR"/>
        </w:rPr>
        <w:t xml:space="preserve"> </w:t>
      </w:r>
      <w:r w:rsidR="002C529D" w:rsidRPr="0037772D">
        <w:rPr>
          <w:rFonts w:ascii="Times New Roman" w:eastAsia="Times New Roman" w:hAnsi="Times New Roman" w:cs="Times New Roman"/>
          <w:sz w:val="24"/>
          <w:szCs w:val="24"/>
          <w:lang w:eastAsia="tr-TR"/>
        </w:rPr>
        <w:t xml:space="preserve">olmadığı </w:t>
      </w:r>
      <w:r w:rsidR="002436DE" w:rsidRPr="0037772D">
        <w:rPr>
          <w:rFonts w:ascii="Times New Roman" w:eastAsia="Times New Roman" w:hAnsi="Times New Roman" w:cs="Times New Roman"/>
          <w:sz w:val="24"/>
          <w:szCs w:val="24"/>
          <w:lang w:eastAsia="tr-TR"/>
        </w:rPr>
        <w:t xml:space="preserve">görülmüştür. </w:t>
      </w:r>
      <w:r w:rsidR="003005A0" w:rsidRPr="0037772D">
        <w:rPr>
          <w:rFonts w:ascii="Times New Roman" w:eastAsia="Times New Roman" w:hAnsi="Times New Roman" w:cs="Times New Roman"/>
          <w:sz w:val="24"/>
          <w:szCs w:val="24"/>
          <w:lang w:eastAsia="tr-TR"/>
        </w:rPr>
        <w:t>Bu sonuçlar doğrultusunda beceri olarak yaparak, uyg</w:t>
      </w:r>
      <w:r w:rsidR="002C529D" w:rsidRPr="0037772D">
        <w:rPr>
          <w:rFonts w:ascii="Times New Roman" w:eastAsia="Times New Roman" w:hAnsi="Times New Roman" w:cs="Times New Roman"/>
          <w:sz w:val="24"/>
          <w:szCs w:val="24"/>
          <w:lang w:eastAsia="tr-TR"/>
        </w:rPr>
        <w:t>ulaya</w:t>
      </w:r>
      <w:r w:rsidR="00F11435" w:rsidRPr="0037772D">
        <w:rPr>
          <w:rFonts w:ascii="Times New Roman" w:eastAsia="Times New Roman" w:hAnsi="Times New Roman" w:cs="Times New Roman"/>
          <w:sz w:val="24"/>
          <w:szCs w:val="24"/>
          <w:lang w:eastAsia="tr-TR"/>
        </w:rPr>
        <w:t>rak tam öğrenmenin gerçekleştirile</w:t>
      </w:r>
      <w:r w:rsidR="002C529D" w:rsidRPr="0037772D">
        <w:rPr>
          <w:rFonts w:ascii="Times New Roman" w:eastAsia="Times New Roman" w:hAnsi="Times New Roman" w:cs="Times New Roman"/>
          <w:sz w:val="24"/>
          <w:szCs w:val="24"/>
          <w:lang w:eastAsia="tr-TR"/>
        </w:rPr>
        <w:t>mediği ve tekrar olanağı olmadığı durumlarda becerilerin daha kısa sürede unutulabileceği görülmektedir.</w:t>
      </w:r>
    </w:p>
    <w:p w:rsidR="00F12585" w:rsidRPr="0037772D" w:rsidRDefault="00F12585" w:rsidP="007916A9">
      <w:pPr>
        <w:pStyle w:val="ListeParagraf"/>
        <w:numPr>
          <w:ilvl w:val="0"/>
          <w:numId w:val="75"/>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Öğrencilerin çoğunlu</w:t>
      </w:r>
      <w:r w:rsidR="00545817" w:rsidRPr="0037772D">
        <w:rPr>
          <w:rFonts w:ascii="Times New Roman" w:eastAsia="Times New Roman" w:hAnsi="Times New Roman" w:cs="Times New Roman"/>
          <w:sz w:val="24"/>
          <w:szCs w:val="24"/>
          <w:lang w:eastAsia="tr-TR"/>
        </w:rPr>
        <w:t>ğunun koruyucu ekipman kullanım sırası ve koruyucu ekipman</w:t>
      </w:r>
      <w:r w:rsidR="00895F3D" w:rsidRPr="0037772D">
        <w:rPr>
          <w:rFonts w:ascii="Times New Roman" w:eastAsia="Times New Roman" w:hAnsi="Times New Roman" w:cs="Times New Roman"/>
          <w:sz w:val="24"/>
          <w:szCs w:val="24"/>
          <w:lang w:eastAsia="tr-TR"/>
        </w:rPr>
        <w:t>lardan biri</w:t>
      </w:r>
      <w:r w:rsidR="00545817" w:rsidRPr="0037772D">
        <w:rPr>
          <w:rFonts w:ascii="Times New Roman" w:eastAsia="Times New Roman" w:hAnsi="Times New Roman" w:cs="Times New Roman"/>
          <w:sz w:val="24"/>
          <w:szCs w:val="24"/>
          <w:lang w:eastAsia="tr-TR"/>
        </w:rPr>
        <w:t xml:space="preserve"> olan eldivenlerin doğru kullanımı ile </w:t>
      </w:r>
      <w:r w:rsidR="00895F3D" w:rsidRPr="0037772D">
        <w:rPr>
          <w:rFonts w:ascii="Times New Roman" w:eastAsia="Times New Roman" w:hAnsi="Times New Roman" w:cs="Times New Roman"/>
          <w:sz w:val="24"/>
          <w:szCs w:val="24"/>
          <w:lang w:eastAsia="tr-TR"/>
        </w:rPr>
        <w:t>ilgili bilgi düzeylerinin</w:t>
      </w:r>
      <w:r w:rsidRPr="0037772D">
        <w:rPr>
          <w:rFonts w:ascii="Times New Roman" w:eastAsia="Times New Roman" w:hAnsi="Times New Roman" w:cs="Times New Roman"/>
          <w:sz w:val="24"/>
          <w:szCs w:val="24"/>
          <w:lang w:eastAsia="tr-TR"/>
        </w:rPr>
        <w:t xml:space="preserve"> </w:t>
      </w:r>
      <w:r w:rsidR="003005A0" w:rsidRPr="0037772D">
        <w:rPr>
          <w:rFonts w:ascii="Times New Roman" w:eastAsia="Times New Roman" w:hAnsi="Times New Roman" w:cs="Times New Roman"/>
          <w:sz w:val="24"/>
          <w:szCs w:val="24"/>
          <w:lang w:eastAsia="tr-TR"/>
        </w:rPr>
        <w:t>yeterli olmadığı</w:t>
      </w:r>
      <w:r w:rsidR="002C529D" w:rsidRPr="0037772D">
        <w:rPr>
          <w:rFonts w:ascii="Times New Roman" w:eastAsia="Times New Roman" w:hAnsi="Times New Roman" w:cs="Times New Roman"/>
          <w:strike/>
          <w:sz w:val="24"/>
          <w:szCs w:val="24"/>
          <w:lang w:eastAsia="tr-TR"/>
        </w:rPr>
        <w:t xml:space="preserve"> </w:t>
      </w:r>
      <w:r w:rsidR="002C529D" w:rsidRPr="0037772D">
        <w:rPr>
          <w:rFonts w:ascii="Times New Roman" w:eastAsia="Times New Roman" w:hAnsi="Times New Roman" w:cs="Times New Roman"/>
          <w:sz w:val="24"/>
          <w:szCs w:val="24"/>
          <w:lang w:eastAsia="tr-TR"/>
        </w:rPr>
        <w:t>belirlenmiştir.</w:t>
      </w:r>
    </w:p>
    <w:p w:rsidR="00895F3D" w:rsidRPr="0037772D" w:rsidRDefault="00895F3D" w:rsidP="007916A9">
      <w:pPr>
        <w:pStyle w:val="ListeParagraf"/>
        <w:numPr>
          <w:ilvl w:val="0"/>
          <w:numId w:val="75"/>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Araştırmaya katılan öğrencilerin delici kesici aletlerle yaralanma durumunda ilk yapılması gereken müdahale, diş tedavileri sırasında akılcı antibiyotik kullanımı ile ilgili bilgi düzeylerinin </w:t>
      </w:r>
      <w:r w:rsidR="002C529D" w:rsidRPr="0037772D">
        <w:rPr>
          <w:rFonts w:ascii="Times New Roman" w:eastAsia="Times New Roman" w:hAnsi="Times New Roman" w:cs="Times New Roman"/>
          <w:sz w:val="24"/>
          <w:szCs w:val="24"/>
          <w:lang w:eastAsia="tr-TR"/>
        </w:rPr>
        <w:t xml:space="preserve">geliştirilmesi gerektiği </w:t>
      </w:r>
      <w:r w:rsidRPr="0037772D">
        <w:rPr>
          <w:rFonts w:ascii="Times New Roman" w:eastAsia="Times New Roman" w:hAnsi="Times New Roman" w:cs="Times New Roman"/>
          <w:sz w:val="24"/>
          <w:szCs w:val="24"/>
          <w:lang w:eastAsia="tr-TR"/>
        </w:rPr>
        <w:t>saptanmıştır.</w:t>
      </w:r>
    </w:p>
    <w:p w:rsidR="002436DE" w:rsidRPr="0037772D" w:rsidRDefault="00895F3D" w:rsidP="007916A9">
      <w:pPr>
        <w:pStyle w:val="ListeParagraf"/>
        <w:numPr>
          <w:ilvl w:val="0"/>
          <w:numId w:val="75"/>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rPr>
        <w:t>Ö</w:t>
      </w:r>
      <w:r w:rsidR="009836DA" w:rsidRPr="0037772D">
        <w:rPr>
          <w:rFonts w:ascii="Times New Roman" w:eastAsia="Times New Roman" w:hAnsi="Times New Roman" w:cs="Times New Roman"/>
          <w:sz w:val="24"/>
          <w:szCs w:val="24"/>
        </w:rPr>
        <w:t xml:space="preserve">ğrencilerin </w:t>
      </w:r>
      <w:r w:rsidR="00F11707" w:rsidRPr="0037772D">
        <w:rPr>
          <w:rFonts w:ascii="Times New Roman" w:eastAsia="Times New Roman" w:hAnsi="Times New Roman" w:cs="Times New Roman"/>
          <w:sz w:val="24"/>
          <w:szCs w:val="24"/>
        </w:rPr>
        <w:t>sterilizasyon</w:t>
      </w:r>
      <w:r w:rsidR="00AD51F5" w:rsidRPr="0037772D">
        <w:rPr>
          <w:rFonts w:ascii="Times New Roman" w:eastAsia="Times New Roman" w:hAnsi="Times New Roman" w:cs="Times New Roman"/>
          <w:sz w:val="24"/>
          <w:szCs w:val="24"/>
        </w:rPr>
        <w:t xml:space="preserve"> konusundaki</w:t>
      </w:r>
      <w:r w:rsidR="00F11707" w:rsidRPr="0037772D">
        <w:rPr>
          <w:rFonts w:ascii="Times New Roman" w:eastAsia="Times New Roman" w:hAnsi="Times New Roman" w:cs="Times New Roman"/>
          <w:sz w:val="24"/>
          <w:szCs w:val="24"/>
        </w:rPr>
        <w:t xml:space="preserve"> </w:t>
      </w:r>
      <w:r w:rsidR="009836DA" w:rsidRPr="0037772D">
        <w:rPr>
          <w:rFonts w:ascii="Times New Roman" w:eastAsia="Times New Roman" w:hAnsi="Times New Roman" w:cs="Times New Roman"/>
          <w:sz w:val="24"/>
          <w:szCs w:val="24"/>
        </w:rPr>
        <w:t xml:space="preserve">teorik bilgi </w:t>
      </w:r>
      <w:r w:rsidR="003F000B" w:rsidRPr="0037772D">
        <w:rPr>
          <w:rFonts w:ascii="Times New Roman" w:eastAsia="Times New Roman" w:hAnsi="Times New Roman" w:cs="Times New Roman"/>
          <w:sz w:val="24"/>
          <w:szCs w:val="24"/>
        </w:rPr>
        <w:t>düzeyleri kısmen yeterli olmak</w:t>
      </w:r>
      <w:r w:rsidR="009836DA" w:rsidRPr="0037772D">
        <w:rPr>
          <w:rFonts w:ascii="Times New Roman" w:eastAsia="Times New Roman" w:hAnsi="Times New Roman" w:cs="Times New Roman"/>
          <w:sz w:val="24"/>
          <w:szCs w:val="24"/>
        </w:rPr>
        <w:t xml:space="preserve">la birlikte </w:t>
      </w:r>
      <w:r w:rsidR="003F000B" w:rsidRPr="0037772D">
        <w:rPr>
          <w:rFonts w:ascii="Times New Roman" w:eastAsia="Times New Roman" w:hAnsi="Times New Roman" w:cs="Times New Roman"/>
          <w:sz w:val="24"/>
          <w:szCs w:val="24"/>
        </w:rPr>
        <w:t>klinik stajlarında kullanmadıkları teorik bilgilerinin zamanla unutul</w:t>
      </w:r>
      <w:r w:rsidR="002C529D" w:rsidRPr="0037772D">
        <w:rPr>
          <w:rFonts w:ascii="Times New Roman" w:eastAsia="Times New Roman" w:hAnsi="Times New Roman" w:cs="Times New Roman"/>
          <w:sz w:val="24"/>
          <w:szCs w:val="24"/>
        </w:rPr>
        <w:t>abilmiş olabileceği düşünülmüştür.</w:t>
      </w:r>
    </w:p>
    <w:p w:rsidR="00F8593E" w:rsidRPr="0037772D" w:rsidRDefault="00545817" w:rsidP="007916A9">
      <w:pPr>
        <w:pStyle w:val="ListeParagraf"/>
        <w:numPr>
          <w:ilvl w:val="0"/>
          <w:numId w:val="76"/>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Araştırmaya katılan öğrencilerin çoğunluğunun hasta değişimlerinde ünit temizliğinde dikkat edilmesi gereken uygulamalar konusunda bilgi düzeylerinin yeterli olduğu görülmüştür.</w:t>
      </w:r>
    </w:p>
    <w:p w:rsidR="00065BA8" w:rsidRPr="0037772D" w:rsidRDefault="00F11435" w:rsidP="007916A9">
      <w:pPr>
        <w:pStyle w:val="ListeParagraf"/>
        <w:numPr>
          <w:ilvl w:val="0"/>
          <w:numId w:val="76"/>
        </w:numPr>
        <w:spacing w:after="0" w:line="360" w:lineRule="auto"/>
        <w:ind w:left="567" w:hanging="141"/>
        <w:contextualSpacing w:val="0"/>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Öğrencilerin çoğu HE’yi</w:t>
      </w:r>
      <w:r w:rsidR="00FC769F" w:rsidRPr="0037772D">
        <w:rPr>
          <w:rFonts w:ascii="Times New Roman" w:eastAsia="Times New Roman" w:hAnsi="Times New Roman" w:cs="Times New Roman"/>
          <w:sz w:val="24"/>
          <w:szCs w:val="24"/>
        </w:rPr>
        <w:t xml:space="preserve"> diş hekimleri için risk</w:t>
      </w:r>
      <w:r w:rsidR="0092356B" w:rsidRPr="0037772D">
        <w:rPr>
          <w:rFonts w:ascii="Times New Roman" w:eastAsia="Times New Roman" w:hAnsi="Times New Roman" w:cs="Times New Roman"/>
          <w:sz w:val="24"/>
          <w:szCs w:val="24"/>
        </w:rPr>
        <w:t xml:space="preserve"> olarak gördüğü</w:t>
      </w:r>
      <w:r w:rsidRPr="0037772D">
        <w:rPr>
          <w:rFonts w:ascii="Times New Roman" w:eastAsia="Times New Roman" w:hAnsi="Times New Roman" w:cs="Times New Roman"/>
          <w:sz w:val="24"/>
          <w:szCs w:val="24"/>
        </w:rPr>
        <w:t xml:space="preserve">, </w:t>
      </w:r>
      <w:r w:rsidR="00CC52F1" w:rsidRPr="0037772D">
        <w:rPr>
          <w:rFonts w:ascii="Times New Roman" w:eastAsia="Times New Roman" w:hAnsi="Times New Roman" w:cs="Times New Roman"/>
          <w:sz w:val="24"/>
          <w:szCs w:val="24"/>
        </w:rPr>
        <w:t xml:space="preserve">HE’yi </w:t>
      </w:r>
      <w:r w:rsidR="00065BA8" w:rsidRPr="0037772D">
        <w:rPr>
          <w:rFonts w:ascii="Times New Roman" w:eastAsia="Times New Roman" w:hAnsi="Times New Roman" w:cs="Times New Roman"/>
          <w:sz w:val="24"/>
          <w:szCs w:val="24"/>
        </w:rPr>
        <w:t xml:space="preserve">önlemede sağlık personeline büyük görev düştüğünü, </w:t>
      </w:r>
      <w:r w:rsidR="00065BA8" w:rsidRPr="0037772D">
        <w:rPr>
          <w:rFonts w:ascii="Times New Roman" w:hAnsi="Times New Roman" w:cs="Times New Roman"/>
          <w:sz w:val="24"/>
          <w:szCs w:val="24"/>
        </w:rPr>
        <w:t xml:space="preserve">hasta muayenesi/tedavisi sırasında kirli aletlerle eldivensiz temas edilmesinin HE’yi arttırdığını, </w:t>
      </w:r>
      <w:r w:rsidR="00FC769F" w:rsidRPr="0037772D">
        <w:rPr>
          <w:rFonts w:ascii="Times New Roman" w:eastAsia="Times New Roman" w:hAnsi="Times New Roman" w:cs="Times New Roman"/>
          <w:sz w:val="24"/>
          <w:szCs w:val="24"/>
        </w:rPr>
        <w:t>diş hekimlerinin kan yoluyla bulaşan hastalıklara karşı mutlaka aşılanması gerektiğini</w:t>
      </w:r>
      <w:r w:rsidR="00065BA8" w:rsidRPr="0037772D">
        <w:rPr>
          <w:rFonts w:ascii="Times New Roman" w:eastAsia="Times New Roman" w:hAnsi="Times New Roman" w:cs="Times New Roman"/>
          <w:sz w:val="24"/>
          <w:szCs w:val="24"/>
        </w:rPr>
        <w:t xml:space="preserve"> düşünürken </w:t>
      </w:r>
      <w:r w:rsidR="00065BA8" w:rsidRPr="0037772D">
        <w:rPr>
          <w:rFonts w:ascii="Times New Roman" w:eastAsia="Times New Roman" w:hAnsi="Times New Roman" w:cs="Times New Roman"/>
          <w:sz w:val="24"/>
          <w:szCs w:val="24"/>
          <w:lang w:eastAsia="tr-TR"/>
        </w:rPr>
        <w:t xml:space="preserve">HE ile </w:t>
      </w:r>
      <w:r w:rsidR="00A11B0A" w:rsidRPr="0037772D">
        <w:rPr>
          <w:rFonts w:ascii="Times New Roman" w:eastAsia="Times New Roman" w:hAnsi="Times New Roman" w:cs="Times New Roman"/>
          <w:sz w:val="24"/>
          <w:szCs w:val="24"/>
          <w:lang w:eastAsia="tr-TR"/>
        </w:rPr>
        <w:t xml:space="preserve">ilgili yeterli bilgilerinin ve </w:t>
      </w:r>
      <w:r w:rsidR="0092356B" w:rsidRPr="0037772D">
        <w:rPr>
          <w:rFonts w:ascii="Times New Roman" w:eastAsia="Times New Roman" w:hAnsi="Times New Roman" w:cs="Times New Roman"/>
          <w:sz w:val="24"/>
          <w:szCs w:val="24"/>
          <w:lang w:eastAsia="tr-TR"/>
        </w:rPr>
        <w:t xml:space="preserve">fakültede </w:t>
      </w:r>
      <w:r w:rsidR="00065BA8" w:rsidRPr="0037772D">
        <w:rPr>
          <w:rFonts w:ascii="Times New Roman" w:eastAsia="Times New Roman" w:hAnsi="Times New Roman" w:cs="Times New Roman"/>
          <w:sz w:val="24"/>
          <w:szCs w:val="24"/>
          <w:lang w:eastAsia="tr-TR"/>
        </w:rPr>
        <w:t>bu ko</w:t>
      </w:r>
      <w:r w:rsidR="00CC52F1" w:rsidRPr="0037772D">
        <w:rPr>
          <w:rFonts w:ascii="Times New Roman" w:eastAsia="Times New Roman" w:hAnsi="Times New Roman" w:cs="Times New Roman"/>
          <w:sz w:val="24"/>
          <w:szCs w:val="24"/>
          <w:lang w:eastAsia="tr-TR"/>
        </w:rPr>
        <w:t>nuda verilen eğitimin</w:t>
      </w:r>
      <w:r w:rsidR="00065BA8" w:rsidRPr="0037772D">
        <w:rPr>
          <w:rFonts w:ascii="Times New Roman" w:eastAsia="Times New Roman" w:hAnsi="Times New Roman" w:cs="Times New Roman"/>
          <w:sz w:val="24"/>
          <w:szCs w:val="24"/>
          <w:lang w:eastAsia="tr-TR"/>
        </w:rPr>
        <w:t xml:space="preserve"> yeterliliği konusunda kararsızdır. </w:t>
      </w:r>
    </w:p>
    <w:p w:rsidR="00CC52F1" w:rsidRPr="0037772D" w:rsidRDefault="007F15C7" w:rsidP="007916A9">
      <w:pPr>
        <w:pStyle w:val="ListeParagraf"/>
        <w:numPr>
          <w:ilvl w:val="0"/>
          <w:numId w:val="76"/>
        </w:numPr>
        <w:spacing w:after="0" w:line="360" w:lineRule="auto"/>
        <w:ind w:left="567" w:hanging="141"/>
        <w:contextualSpacing w:val="0"/>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Araş</w:t>
      </w:r>
      <w:r w:rsidR="00FC769F" w:rsidRPr="0037772D">
        <w:rPr>
          <w:rFonts w:ascii="Times New Roman" w:eastAsia="Times New Roman" w:hAnsi="Times New Roman" w:cs="Times New Roman"/>
          <w:sz w:val="24"/>
          <w:szCs w:val="24"/>
        </w:rPr>
        <w:t>t</w:t>
      </w:r>
      <w:r w:rsidR="00C2176D" w:rsidRPr="0037772D">
        <w:rPr>
          <w:rFonts w:ascii="Times New Roman" w:eastAsia="Times New Roman" w:hAnsi="Times New Roman" w:cs="Times New Roman"/>
          <w:sz w:val="24"/>
          <w:szCs w:val="24"/>
        </w:rPr>
        <w:t>ı</w:t>
      </w:r>
      <w:r w:rsidR="00FC769F" w:rsidRPr="0037772D">
        <w:rPr>
          <w:rFonts w:ascii="Times New Roman" w:eastAsia="Times New Roman" w:hAnsi="Times New Roman" w:cs="Times New Roman"/>
          <w:sz w:val="24"/>
          <w:szCs w:val="24"/>
        </w:rPr>
        <w:t>rmaya katılan öğrencilerin çoğu asepsi ve antise</w:t>
      </w:r>
      <w:r w:rsidR="00F53D22" w:rsidRPr="0037772D">
        <w:rPr>
          <w:rFonts w:ascii="Times New Roman" w:eastAsia="Times New Roman" w:hAnsi="Times New Roman" w:cs="Times New Roman"/>
          <w:sz w:val="24"/>
          <w:szCs w:val="24"/>
        </w:rPr>
        <w:t>ps</w:t>
      </w:r>
      <w:r w:rsidR="00821FA7" w:rsidRPr="0037772D">
        <w:rPr>
          <w:rFonts w:ascii="Times New Roman" w:eastAsia="Times New Roman" w:hAnsi="Times New Roman" w:cs="Times New Roman"/>
          <w:sz w:val="24"/>
          <w:szCs w:val="24"/>
        </w:rPr>
        <w:t xml:space="preserve">iyi iyi bilmeleri gerektiğini ve diş hekimliğinde kullanılan aletlerin sterilizasyonunun HE’yi azaltacağını </w:t>
      </w:r>
      <w:r w:rsidR="00CC52F1" w:rsidRPr="0037772D">
        <w:rPr>
          <w:rFonts w:ascii="Times New Roman" w:eastAsia="Times New Roman" w:hAnsi="Times New Roman" w:cs="Times New Roman"/>
          <w:sz w:val="24"/>
          <w:szCs w:val="24"/>
        </w:rPr>
        <w:t xml:space="preserve">düşünürken </w:t>
      </w:r>
      <w:r w:rsidR="00CC52F1" w:rsidRPr="0037772D">
        <w:rPr>
          <w:rFonts w:ascii="Times New Roman" w:hAnsi="Times New Roman" w:cs="Times New Roman"/>
          <w:sz w:val="24"/>
          <w:szCs w:val="24"/>
        </w:rPr>
        <w:t>hasta muayenesi/tedavisi sırasında kirli aletlerle eldivensiz temas edilmesinin HE’yi arttıracağını düşünmektedir.</w:t>
      </w:r>
    </w:p>
    <w:p w:rsidR="00F53D22" w:rsidRPr="0037772D" w:rsidRDefault="00F53D22" w:rsidP="007916A9">
      <w:pPr>
        <w:pStyle w:val="ListeParagraf"/>
        <w:numPr>
          <w:ilvl w:val="0"/>
          <w:numId w:val="76"/>
        </w:numPr>
        <w:spacing w:after="0" w:line="360" w:lineRule="auto"/>
        <w:ind w:left="567" w:hanging="141"/>
        <w:contextualSpacing w:val="0"/>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Öğrencilerin çoğu HE’nin önlenmesinde alkol bazlı temizleyicilerin önemli olduğunu,</w:t>
      </w:r>
      <w:r w:rsidRPr="0037772D">
        <w:rPr>
          <w:rFonts w:ascii="Times New Roman" w:eastAsia="Times New Roman" w:hAnsi="Times New Roman" w:cs="Times New Roman"/>
          <w:sz w:val="20"/>
          <w:szCs w:val="20"/>
        </w:rPr>
        <w:t xml:space="preserve"> </w:t>
      </w:r>
      <w:r w:rsidR="00F3605A" w:rsidRPr="0037772D">
        <w:rPr>
          <w:rFonts w:ascii="Times New Roman" w:eastAsia="Times New Roman" w:hAnsi="Times New Roman" w:cs="Times New Roman"/>
          <w:sz w:val="24"/>
          <w:szCs w:val="24"/>
        </w:rPr>
        <w:t xml:space="preserve">ellerde gözle görülebilir kirlenme olan durumlarda sadece alkollü </w:t>
      </w:r>
      <w:r w:rsidR="00F11435" w:rsidRPr="0037772D">
        <w:rPr>
          <w:rFonts w:ascii="Times New Roman" w:eastAsia="Times New Roman" w:hAnsi="Times New Roman" w:cs="Times New Roman"/>
          <w:sz w:val="24"/>
          <w:szCs w:val="24"/>
        </w:rPr>
        <w:t xml:space="preserve">el antiseptiği kullanılmasının </w:t>
      </w:r>
      <w:r w:rsidR="00F3605A" w:rsidRPr="0037772D">
        <w:rPr>
          <w:rFonts w:ascii="Times New Roman" w:eastAsia="Times New Roman" w:hAnsi="Times New Roman" w:cs="Times New Roman"/>
          <w:sz w:val="24"/>
          <w:szCs w:val="24"/>
        </w:rPr>
        <w:t xml:space="preserve">el </w:t>
      </w:r>
      <w:r w:rsidR="00C2176D" w:rsidRPr="0037772D">
        <w:rPr>
          <w:rFonts w:ascii="Times New Roman" w:eastAsia="Times New Roman" w:hAnsi="Times New Roman" w:cs="Times New Roman"/>
          <w:sz w:val="24"/>
          <w:szCs w:val="24"/>
        </w:rPr>
        <w:t xml:space="preserve">hijyeni için yeterli olmadığını ve alkollü el antiseptiği kullandıktan sonra ellerin kağıt havlu ile kurulanmaması gerektiğini düşünürken </w:t>
      </w:r>
      <w:r w:rsidR="00F3605A" w:rsidRPr="0037772D">
        <w:rPr>
          <w:rFonts w:ascii="Times New Roman" w:eastAsia="Times New Roman" w:hAnsi="Times New Roman" w:cs="Times New Roman"/>
          <w:sz w:val="24"/>
          <w:szCs w:val="24"/>
        </w:rPr>
        <w:t>alkollü el antiseptiklerinin ıslak veya nemli elle</w:t>
      </w:r>
      <w:r w:rsidR="00C2176D" w:rsidRPr="0037772D">
        <w:rPr>
          <w:rFonts w:ascii="Times New Roman" w:eastAsia="Times New Roman" w:hAnsi="Times New Roman" w:cs="Times New Roman"/>
          <w:sz w:val="24"/>
          <w:szCs w:val="24"/>
        </w:rPr>
        <w:t>re uygulanabileceği konusunda kararsızdır. Öğrencilerin alkollü el antiseptiklerinin uygulaması konusunda bilgilerinin çok net olmadığı görülmektedir.</w:t>
      </w:r>
    </w:p>
    <w:p w:rsidR="00C2176D" w:rsidRPr="0037772D" w:rsidRDefault="00821FA7" w:rsidP="007916A9">
      <w:pPr>
        <w:pStyle w:val="ListeParagraf"/>
        <w:numPr>
          <w:ilvl w:val="0"/>
          <w:numId w:val="76"/>
        </w:numPr>
        <w:spacing w:after="0" w:line="360" w:lineRule="auto"/>
        <w:ind w:left="567" w:hanging="141"/>
        <w:contextualSpacing w:val="0"/>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Araştı</w:t>
      </w:r>
      <w:r w:rsidR="00C2176D" w:rsidRPr="0037772D">
        <w:rPr>
          <w:rFonts w:ascii="Times New Roman" w:eastAsia="Times New Roman" w:hAnsi="Times New Roman" w:cs="Times New Roman"/>
          <w:sz w:val="24"/>
          <w:szCs w:val="24"/>
        </w:rPr>
        <w:t>rmaya katılan öğrencilerin çoğu eldiven takmadan ve ilaç hazırlamaya başlamadan önce, kirli</w:t>
      </w:r>
      <w:r w:rsidRPr="0037772D">
        <w:rPr>
          <w:rFonts w:ascii="Times New Roman" w:eastAsia="Times New Roman" w:hAnsi="Times New Roman" w:cs="Times New Roman"/>
          <w:sz w:val="24"/>
          <w:szCs w:val="24"/>
        </w:rPr>
        <w:t xml:space="preserve"> eldivenleri çıkardıktan sonra el hijyeninin sağlanması ve </w:t>
      </w:r>
      <w:r w:rsidR="00C2176D" w:rsidRPr="0037772D">
        <w:rPr>
          <w:rFonts w:ascii="Times New Roman" w:eastAsia="Times New Roman" w:hAnsi="Times New Roman" w:cs="Times New Roman"/>
          <w:sz w:val="24"/>
          <w:szCs w:val="24"/>
          <w:lang w:eastAsia="tr-TR"/>
        </w:rPr>
        <w:t>sağlık personelinin el hijyenine tam olarak uymasıyla</w:t>
      </w:r>
      <w:r w:rsidRPr="0037772D">
        <w:rPr>
          <w:rFonts w:ascii="Times New Roman" w:eastAsia="Times New Roman" w:hAnsi="Times New Roman" w:cs="Times New Roman"/>
          <w:sz w:val="24"/>
          <w:szCs w:val="24"/>
          <w:lang w:eastAsia="tr-TR"/>
        </w:rPr>
        <w:t xml:space="preserve"> HE’nin azaltılabileceğini düşünmektedir.</w:t>
      </w:r>
    </w:p>
    <w:p w:rsidR="00821FA7" w:rsidRPr="0037772D" w:rsidRDefault="00821FA7" w:rsidP="007916A9">
      <w:pPr>
        <w:pStyle w:val="ListeParagraf"/>
        <w:numPr>
          <w:ilvl w:val="0"/>
          <w:numId w:val="76"/>
        </w:numPr>
        <w:spacing w:after="0" w:line="360" w:lineRule="auto"/>
        <w:ind w:left="567" w:hanging="141"/>
        <w:contextualSpacing w:val="0"/>
        <w:jc w:val="both"/>
        <w:rPr>
          <w:rFonts w:ascii="Times New Roman" w:eastAsia="Times New Roman" w:hAnsi="Times New Roman" w:cs="Times New Roman"/>
          <w:sz w:val="24"/>
          <w:szCs w:val="24"/>
        </w:rPr>
      </w:pPr>
      <w:r w:rsidRPr="0037772D">
        <w:rPr>
          <w:rFonts w:ascii="Times New Roman" w:eastAsia="Times New Roman" w:hAnsi="Times New Roman" w:cs="Times New Roman"/>
          <w:sz w:val="24"/>
          <w:szCs w:val="24"/>
        </w:rPr>
        <w:t>Öğrencilerin çoğu eldiven</w:t>
      </w:r>
      <w:r w:rsidR="00CC52F1" w:rsidRPr="0037772D">
        <w:rPr>
          <w:rFonts w:ascii="Times New Roman" w:eastAsia="Times New Roman" w:hAnsi="Times New Roman" w:cs="Times New Roman"/>
          <w:sz w:val="24"/>
          <w:szCs w:val="24"/>
        </w:rPr>
        <w:t xml:space="preserve"> kullanılmasının el hijyeni yerine geçmediğini, sadece enfekte hastalar yerine tüm hastalar</w:t>
      </w:r>
      <w:r w:rsidRPr="0037772D">
        <w:rPr>
          <w:rFonts w:ascii="Times New Roman" w:eastAsia="Times New Roman" w:hAnsi="Times New Roman" w:cs="Times New Roman"/>
          <w:sz w:val="24"/>
          <w:szCs w:val="24"/>
        </w:rPr>
        <w:t xml:space="preserve">a temas ettikten sonra eller temiz görünse </w:t>
      </w:r>
      <w:r w:rsidR="00CC52F1" w:rsidRPr="0037772D">
        <w:rPr>
          <w:rFonts w:ascii="Times New Roman" w:eastAsia="Times New Roman" w:hAnsi="Times New Roman" w:cs="Times New Roman"/>
          <w:sz w:val="24"/>
          <w:szCs w:val="24"/>
        </w:rPr>
        <w:t>de el hijyeninin sağlanması gerektiğini düşünmektedir.</w:t>
      </w:r>
      <w:r w:rsidRPr="0037772D">
        <w:rPr>
          <w:rFonts w:ascii="Times New Roman" w:eastAsia="Times New Roman" w:hAnsi="Times New Roman" w:cs="Times New Roman"/>
          <w:sz w:val="24"/>
          <w:szCs w:val="24"/>
        </w:rPr>
        <w:t xml:space="preserve"> </w:t>
      </w:r>
    </w:p>
    <w:p w:rsidR="00271C48" w:rsidRPr="0037772D" w:rsidRDefault="00271C48" w:rsidP="007916A9">
      <w:pPr>
        <w:spacing w:after="0" w:line="360" w:lineRule="auto"/>
        <w:ind w:left="567" w:hanging="141"/>
        <w:jc w:val="both"/>
        <w:rPr>
          <w:rFonts w:ascii="Times New Roman" w:eastAsia="Times New Roman" w:hAnsi="Times New Roman" w:cs="Times New Roman"/>
          <w:sz w:val="24"/>
          <w:szCs w:val="24"/>
        </w:rPr>
      </w:pPr>
    </w:p>
    <w:p w:rsidR="00271C48" w:rsidRPr="0037772D" w:rsidRDefault="00271C48" w:rsidP="007916A9">
      <w:pPr>
        <w:spacing w:after="0" w:line="360" w:lineRule="auto"/>
        <w:ind w:left="567" w:hanging="141"/>
        <w:jc w:val="both"/>
        <w:rPr>
          <w:rFonts w:ascii="Times New Roman" w:eastAsia="Times New Roman" w:hAnsi="Times New Roman" w:cs="Times New Roman"/>
          <w:sz w:val="24"/>
          <w:szCs w:val="24"/>
        </w:rPr>
      </w:pPr>
    </w:p>
    <w:p w:rsidR="005D3B1C" w:rsidRPr="0037772D" w:rsidRDefault="005D3B1C" w:rsidP="007916A9">
      <w:pPr>
        <w:pStyle w:val="NormalWeb"/>
        <w:spacing w:before="0" w:beforeAutospacing="0" w:after="0" w:afterAutospacing="0" w:line="360" w:lineRule="auto"/>
        <w:ind w:left="567" w:hanging="141"/>
        <w:rPr>
          <w:rFonts w:eastAsia="Times New Roman"/>
          <w:b/>
        </w:rPr>
      </w:pPr>
      <w:r w:rsidRPr="0037772D">
        <w:rPr>
          <w:rFonts w:eastAsia="Times New Roman"/>
          <w:b/>
        </w:rPr>
        <w:t>6.2. Öneriler</w:t>
      </w:r>
    </w:p>
    <w:p w:rsidR="00100459" w:rsidRPr="0037772D" w:rsidRDefault="00100459" w:rsidP="007916A9">
      <w:pPr>
        <w:pStyle w:val="NormalWeb"/>
        <w:spacing w:before="0" w:beforeAutospacing="0" w:after="0" w:afterAutospacing="0" w:line="360" w:lineRule="auto"/>
        <w:ind w:left="567" w:hanging="141"/>
        <w:rPr>
          <w:rFonts w:eastAsia="Times New Roman"/>
          <w:b/>
        </w:rPr>
      </w:pPr>
    </w:p>
    <w:p w:rsidR="00417B3A" w:rsidRPr="0037772D" w:rsidRDefault="00F130D0" w:rsidP="007916A9">
      <w:pPr>
        <w:pStyle w:val="ListeParagraf"/>
        <w:numPr>
          <w:ilvl w:val="0"/>
          <w:numId w:val="74"/>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HE’ni</w:t>
      </w:r>
      <w:r w:rsidR="00417B3A" w:rsidRPr="0037772D">
        <w:rPr>
          <w:rFonts w:ascii="Times New Roman" w:eastAsia="Times New Roman" w:hAnsi="Times New Roman" w:cs="Times New Roman"/>
          <w:sz w:val="24"/>
          <w:szCs w:val="24"/>
          <w:lang w:eastAsia="tr-TR"/>
        </w:rPr>
        <w:t xml:space="preserve">n önlenmesi ve kontrolünde en basit uygulama el hijyeni olduğu için hastanelerde çalışanların kolay ulaşabileceği yerlere </w:t>
      </w:r>
      <w:r w:rsidR="005939C5" w:rsidRPr="0037772D">
        <w:rPr>
          <w:rFonts w:ascii="Times New Roman" w:eastAsia="Times New Roman" w:hAnsi="Times New Roman" w:cs="Times New Roman"/>
          <w:sz w:val="24"/>
          <w:szCs w:val="24"/>
          <w:lang w:eastAsia="tr-TR"/>
        </w:rPr>
        <w:t>lavabolar</w:t>
      </w:r>
      <w:r w:rsidR="00417B3A" w:rsidRPr="0037772D">
        <w:rPr>
          <w:rFonts w:ascii="Times New Roman" w:eastAsia="Times New Roman" w:hAnsi="Times New Roman" w:cs="Times New Roman"/>
          <w:sz w:val="24"/>
          <w:szCs w:val="24"/>
          <w:lang w:eastAsia="tr-TR"/>
        </w:rPr>
        <w:t xml:space="preserve"> yapılarak</w:t>
      </w:r>
      <w:r w:rsidR="002C529D" w:rsidRPr="0037772D">
        <w:rPr>
          <w:rFonts w:ascii="Times New Roman" w:eastAsia="Times New Roman" w:hAnsi="Times New Roman" w:cs="Times New Roman"/>
          <w:sz w:val="24"/>
          <w:szCs w:val="24"/>
          <w:lang w:eastAsia="tr-TR"/>
        </w:rPr>
        <w:t>, kliniklerde etkileyici hatırlatıcı posterler ve tabelalar kullanarak</w:t>
      </w:r>
      <w:r w:rsidR="00417B3A" w:rsidRPr="0037772D">
        <w:rPr>
          <w:rFonts w:ascii="Times New Roman" w:eastAsia="Times New Roman" w:hAnsi="Times New Roman" w:cs="Times New Roman"/>
          <w:sz w:val="24"/>
          <w:szCs w:val="24"/>
          <w:lang w:eastAsia="tr-TR"/>
        </w:rPr>
        <w:t xml:space="preserve"> sağlık çalışanlarının ve diş hekimliği öğrencilerinin el hijyeni ihmallerinin önüne geçilebilir.</w:t>
      </w:r>
    </w:p>
    <w:p w:rsidR="00417B3A" w:rsidRPr="0037772D" w:rsidRDefault="00417B3A" w:rsidP="007916A9">
      <w:pPr>
        <w:pStyle w:val="ListeParagraf"/>
        <w:numPr>
          <w:ilvl w:val="0"/>
          <w:numId w:val="74"/>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fakültelerinde her hastanın kan ve vücut sıvıları enfekte kabul edilerek hastaya uygulanacak tüm invaziv işlemlerden önce mutlaka eldiven giyilerek v</w:t>
      </w:r>
      <w:r w:rsidR="009836DA" w:rsidRPr="0037772D">
        <w:rPr>
          <w:rFonts w:ascii="Times New Roman" w:eastAsia="Times New Roman" w:hAnsi="Times New Roman" w:cs="Times New Roman"/>
          <w:sz w:val="24"/>
          <w:szCs w:val="24"/>
          <w:lang w:eastAsia="tr-TR"/>
        </w:rPr>
        <w:t>e cerrahi maske takılarak HE’de</w:t>
      </w:r>
      <w:r w:rsidRPr="0037772D">
        <w:rPr>
          <w:rFonts w:ascii="Times New Roman" w:eastAsia="Times New Roman" w:hAnsi="Times New Roman" w:cs="Times New Roman"/>
          <w:sz w:val="24"/>
          <w:szCs w:val="24"/>
          <w:lang w:eastAsia="tr-TR"/>
        </w:rPr>
        <w:t>n korunulabilir.</w:t>
      </w:r>
    </w:p>
    <w:p w:rsidR="00417B3A" w:rsidRPr="0037772D" w:rsidRDefault="00417B3A" w:rsidP="007916A9">
      <w:pPr>
        <w:pStyle w:val="ListeParagraf"/>
        <w:numPr>
          <w:ilvl w:val="0"/>
          <w:numId w:val="74"/>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tedavileri sırasında</w:t>
      </w:r>
      <w:r w:rsidR="00F11435" w:rsidRPr="0037772D">
        <w:rPr>
          <w:rFonts w:ascii="Times New Roman" w:eastAsia="Times New Roman" w:hAnsi="Times New Roman" w:cs="Times New Roman"/>
          <w:sz w:val="24"/>
          <w:szCs w:val="24"/>
          <w:lang w:eastAsia="tr-TR"/>
        </w:rPr>
        <w:t xml:space="preserve"> hasta kanı ve vücut sıvıları </w:t>
      </w:r>
      <w:r w:rsidRPr="0037772D">
        <w:rPr>
          <w:rFonts w:ascii="Times New Roman" w:eastAsia="Times New Roman" w:hAnsi="Times New Roman" w:cs="Times New Roman"/>
          <w:sz w:val="24"/>
          <w:szCs w:val="24"/>
          <w:lang w:eastAsia="tr-TR"/>
        </w:rPr>
        <w:t>yapılan işlem sırasında diş hekimin deri ve mukozasına sıçrayabileceği için kişisel koruyucu ekipmanlar kullanılarak önlem alınabilir.</w:t>
      </w:r>
    </w:p>
    <w:p w:rsidR="00417B3A" w:rsidRPr="0037772D" w:rsidRDefault="00417B3A" w:rsidP="007916A9">
      <w:pPr>
        <w:pStyle w:val="ListeParagraf"/>
        <w:numPr>
          <w:ilvl w:val="0"/>
          <w:numId w:val="74"/>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Hastada kullanılan iğneler, delici- kesici aletler delinmez kaplara atılarak delici kesici alet yaralanmalarından kaynaklı HE önlenebilir.</w:t>
      </w:r>
    </w:p>
    <w:p w:rsidR="00AD51F5" w:rsidRPr="0037772D" w:rsidRDefault="00AD51F5" w:rsidP="007916A9">
      <w:pPr>
        <w:pStyle w:val="ListeParagraf"/>
        <w:numPr>
          <w:ilvl w:val="0"/>
          <w:numId w:val="74"/>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fakültelerinde delici kesici aletlerle yaralanma durumlarında yapılması gereken müdahalelere ilişkin prosedürler oluşturul</w:t>
      </w:r>
      <w:r w:rsidR="002C529D" w:rsidRPr="0037772D">
        <w:rPr>
          <w:rFonts w:ascii="Times New Roman" w:eastAsia="Times New Roman" w:hAnsi="Times New Roman" w:cs="Times New Roman"/>
          <w:sz w:val="24"/>
          <w:szCs w:val="24"/>
          <w:lang w:eastAsia="tr-TR"/>
        </w:rPr>
        <w:t>abilir.</w:t>
      </w:r>
    </w:p>
    <w:p w:rsidR="00417B3A" w:rsidRPr="0037772D" w:rsidRDefault="00417B3A" w:rsidP="007916A9">
      <w:pPr>
        <w:pStyle w:val="ListeParagraf"/>
        <w:numPr>
          <w:ilvl w:val="0"/>
          <w:numId w:val="74"/>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Diş hekimliği fakültelerinde Hastane Enfeksiyon Kontrol Komiteleri kurularak HE</w:t>
      </w:r>
      <w:r w:rsidR="005D3B1C"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önlenebilir.</w:t>
      </w:r>
    </w:p>
    <w:p w:rsidR="00896F13" w:rsidRPr="0037772D" w:rsidRDefault="00D6071C" w:rsidP="007916A9">
      <w:pPr>
        <w:pStyle w:val="ListeParagraf"/>
        <w:numPr>
          <w:ilvl w:val="0"/>
          <w:numId w:val="74"/>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Henüz mesleğe başlamamış diş hekimliği fakültesi öğrencilerinin </w:t>
      </w:r>
      <w:r w:rsidR="002C529D" w:rsidRPr="0037772D">
        <w:rPr>
          <w:rFonts w:ascii="Times New Roman" w:eastAsia="Times New Roman" w:hAnsi="Times New Roman" w:cs="Times New Roman"/>
          <w:sz w:val="24"/>
          <w:szCs w:val="24"/>
          <w:lang w:eastAsia="tr-TR"/>
        </w:rPr>
        <w:t>mezuniyet öncesi eğitim programları gözden geçirilerek HE ile ilgili kuramsal eğitimlerinin süre ve içeriklerinin güncellenmes</w:t>
      </w:r>
      <w:r w:rsidR="00F11435" w:rsidRPr="0037772D">
        <w:rPr>
          <w:rFonts w:ascii="Times New Roman" w:eastAsia="Times New Roman" w:hAnsi="Times New Roman" w:cs="Times New Roman"/>
          <w:sz w:val="24"/>
          <w:szCs w:val="24"/>
          <w:lang w:eastAsia="tr-TR"/>
        </w:rPr>
        <w:t xml:space="preserve">i, beceri olarak verilmesi; </w:t>
      </w:r>
      <w:r w:rsidR="002C529D" w:rsidRPr="0037772D">
        <w:rPr>
          <w:rFonts w:ascii="Times New Roman" w:eastAsia="Times New Roman" w:hAnsi="Times New Roman" w:cs="Times New Roman"/>
          <w:sz w:val="24"/>
          <w:szCs w:val="24"/>
          <w:lang w:eastAsia="tr-TR"/>
        </w:rPr>
        <w:t>eğitimlerin ise uygulamalı olarak verilmesinin sağlanması ve tam öğr</w:t>
      </w:r>
      <w:r w:rsidR="001B3FC7" w:rsidRPr="0037772D">
        <w:rPr>
          <w:rFonts w:ascii="Times New Roman" w:eastAsia="Times New Roman" w:hAnsi="Times New Roman" w:cs="Times New Roman"/>
          <w:sz w:val="24"/>
          <w:szCs w:val="24"/>
          <w:lang w:eastAsia="tr-TR"/>
        </w:rPr>
        <w:t>en</w:t>
      </w:r>
      <w:r w:rsidR="00F11435" w:rsidRPr="0037772D">
        <w:rPr>
          <w:rFonts w:ascii="Times New Roman" w:eastAsia="Times New Roman" w:hAnsi="Times New Roman" w:cs="Times New Roman"/>
          <w:sz w:val="24"/>
          <w:szCs w:val="24"/>
          <w:lang w:eastAsia="tr-TR"/>
        </w:rPr>
        <w:t>menin gerçekleşmesi konuların</w:t>
      </w:r>
      <w:r w:rsidR="001B3FC7" w:rsidRPr="0037772D">
        <w:rPr>
          <w:rFonts w:ascii="Times New Roman" w:eastAsia="Times New Roman" w:hAnsi="Times New Roman" w:cs="Times New Roman"/>
          <w:sz w:val="24"/>
          <w:szCs w:val="24"/>
          <w:lang w:eastAsia="tr-TR"/>
        </w:rPr>
        <w:t xml:space="preserve">a önem verilmelidir. </w:t>
      </w:r>
    </w:p>
    <w:p w:rsidR="00AD51F5" w:rsidRPr="0037772D" w:rsidRDefault="00AD51F5" w:rsidP="007916A9">
      <w:pPr>
        <w:pStyle w:val="ListeParagraf"/>
        <w:numPr>
          <w:ilvl w:val="0"/>
          <w:numId w:val="74"/>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Diş hekimliği fakültesi </w:t>
      </w:r>
      <w:r w:rsidR="001B3FC7" w:rsidRPr="0037772D">
        <w:rPr>
          <w:rFonts w:ascii="Times New Roman" w:eastAsia="Times New Roman" w:hAnsi="Times New Roman" w:cs="Times New Roman"/>
          <w:sz w:val="24"/>
          <w:szCs w:val="24"/>
          <w:lang w:eastAsia="tr-TR"/>
        </w:rPr>
        <w:t>öğrencilerinin yalnız kuramsal dersler ile değil HE konusunda özellikle tutum geliştirebilmesini sağlayacak eğitim programları planlanmasında özen gösterilmesi önem taşımaktadır.</w:t>
      </w:r>
    </w:p>
    <w:p w:rsidR="008224E4" w:rsidRPr="0037772D" w:rsidRDefault="00D6071C" w:rsidP="007916A9">
      <w:pPr>
        <w:pStyle w:val="ListeParagraf"/>
        <w:numPr>
          <w:ilvl w:val="0"/>
          <w:numId w:val="74"/>
        </w:numPr>
        <w:spacing w:after="0" w:line="360" w:lineRule="auto"/>
        <w:ind w:left="567" w:hanging="141"/>
        <w:contextualSpacing w:val="0"/>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Diş hekimliği öğrencilerinde HE konusunda bilgilerinin arttırılması </w:t>
      </w:r>
      <w:r w:rsidR="008224E4" w:rsidRPr="0037772D">
        <w:rPr>
          <w:rFonts w:ascii="Times New Roman" w:eastAsia="Times New Roman" w:hAnsi="Times New Roman" w:cs="Times New Roman"/>
          <w:sz w:val="24"/>
          <w:szCs w:val="24"/>
          <w:lang w:eastAsia="tr-TR"/>
        </w:rPr>
        <w:t xml:space="preserve">ve istendik davranışların geliştirilmesi için </w:t>
      </w:r>
      <w:r w:rsidRPr="0037772D">
        <w:rPr>
          <w:rFonts w:ascii="Times New Roman" w:eastAsia="Times New Roman" w:hAnsi="Times New Roman" w:cs="Times New Roman"/>
          <w:sz w:val="24"/>
          <w:szCs w:val="24"/>
          <w:lang w:eastAsia="tr-TR"/>
        </w:rPr>
        <w:t xml:space="preserve">sağlık kurumlarında </w:t>
      </w:r>
      <w:r w:rsidR="00F130D0" w:rsidRPr="0037772D">
        <w:rPr>
          <w:rFonts w:ascii="Times New Roman" w:eastAsia="Times New Roman" w:hAnsi="Times New Roman" w:cs="Times New Roman"/>
          <w:sz w:val="24"/>
          <w:szCs w:val="24"/>
          <w:lang w:eastAsia="tr-TR"/>
        </w:rPr>
        <w:t xml:space="preserve">EKK </w:t>
      </w:r>
      <w:r w:rsidRPr="0037772D">
        <w:rPr>
          <w:rFonts w:ascii="Times New Roman" w:eastAsia="Times New Roman" w:hAnsi="Times New Roman" w:cs="Times New Roman"/>
          <w:sz w:val="24"/>
          <w:szCs w:val="24"/>
          <w:lang w:eastAsia="tr-TR"/>
        </w:rPr>
        <w:t xml:space="preserve">tarafından düzenlenen hizmet içi eğitimlere öğrencilerin de </w:t>
      </w:r>
      <w:r w:rsidR="00100459" w:rsidRPr="0037772D">
        <w:rPr>
          <w:rFonts w:ascii="Times New Roman" w:eastAsia="Times New Roman" w:hAnsi="Times New Roman" w:cs="Times New Roman"/>
          <w:sz w:val="24"/>
          <w:szCs w:val="24"/>
          <w:lang w:eastAsia="tr-TR"/>
        </w:rPr>
        <w:t>dâhil</w:t>
      </w:r>
      <w:r w:rsidRPr="0037772D">
        <w:rPr>
          <w:rFonts w:ascii="Times New Roman" w:eastAsia="Times New Roman" w:hAnsi="Times New Roman" w:cs="Times New Roman"/>
          <w:sz w:val="24"/>
          <w:szCs w:val="24"/>
          <w:lang w:eastAsia="tr-TR"/>
        </w:rPr>
        <w:t xml:space="preserve"> edilmesi ile öğrencilerin bu konudaki bilinç düzeyi ve farkındalığı arttırılabilir.</w:t>
      </w:r>
    </w:p>
    <w:p w:rsidR="00100459" w:rsidRPr="0037772D" w:rsidRDefault="00100459" w:rsidP="00353D49">
      <w:pPr>
        <w:spacing w:after="0" w:line="360" w:lineRule="auto"/>
        <w:rPr>
          <w:rFonts w:ascii="Times New Roman" w:hAnsi="Times New Roman" w:cs="Times New Roman"/>
          <w:sz w:val="24"/>
          <w:szCs w:val="24"/>
        </w:rPr>
      </w:pPr>
    </w:p>
    <w:p w:rsidR="00271C48" w:rsidRPr="0037772D" w:rsidRDefault="00271C48" w:rsidP="00353D49">
      <w:pPr>
        <w:spacing w:after="0" w:line="360" w:lineRule="auto"/>
        <w:rPr>
          <w:rFonts w:ascii="Times New Roman" w:hAnsi="Times New Roman" w:cs="Times New Roman"/>
          <w:sz w:val="24"/>
          <w:szCs w:val="24"/>
        </w:rPr>
      </w:pPr>
    </w:p>
    <w:p w:rsidR="00271C48" w:rsidRPr="0037772D" w:rsidRDefault="00271C48" w:rsidP="00353D49">
      <w:pPr>
        <w:spacing w:after="0" w:line="360" w:lineRule="auto"/>
        <w:rPr>
          <w:rFonts w:ascii="Times New Roman" w:hAnsi="Times New Roman" w:cs="Times New Roman"/>
          <w:sz w:val="24"/>
          <w:szCs w:val="24"/>
        </w:rPr>
      </w:pPr>
    </w:p>
    <w:p w:rsidR="00271C48" w:rsidRPr="0037772D" w:rsidRDefault="00271C48" w:rsidP="00353D49">
      <w:pPr>
        <w:spacing w:after="0" w:line="360" w:lineRule="auto"/>
        <w:rPr>
          <w:rFonts w:ascii="Times New Roman" w:hAnsi="Times New Roman" w:cs="Times New Roman"/>
          <w:sz w:val="24"/>
          <w:szCs w:val="24"/>
        </w:rPr>
      </w:pPr>
    </w:p>
    <w:p w:rsidR="00982693" w:rsidRPr="0037772D" w:rsidRDefault="00982693" w:rsidP="00353D49">
      <w:pPr>
        <w:spacing w:after="0" w:line="360" w:lineRule="auto"/>
        <w:rPr>
          <w:rFonts w:ascii="Times New Roman" w:hAnsi="Times New Roman" w:cs="Times New Roman"/>
          <w:sz w:val="24"/>
          <w:szCs w:val="24"/>
        </w:rPr>
      </w:pPr>
    </w:p>
    <w:p w:rsidR="00982693" w:rsidRPr="0037772D" w:rsidRDefault="00982693" w:rsidP="00353D49">
      <w:pPr>
        <w:spacing w:after="0" w:line="360" w:lineRule="auto"/>
        <w:rPr>
          <w:rFonts w:ascii="Times New Roman" w:hAnsi="Times New Roman" w:cs="Times New Roman"/>
          <w:sz w:val="24"/>
          <w:szCs w:val="24"/>
        </w:rPr>
      </w:pPr>
    </w:p>
    <w:p w:rsidR="00982693" w:rsidRPr="0037772D" w:rsidRDefault="00982693" w:rsidP="00353D49">
      <w:pPr>
        <w:spacing w:after="0" w:line="360" w:lineRule="auto"/>
        <w:rPr>
          <w:rFonts w:ascii="Times New Roman" w:hAnsi="Times New Roman" w:cs="Times New Roman"/>
          <w:sz w:val="24"/>
          <w:szCs w:val="24"/>
        </w:rPr>
      </w:pPr>
    </w:p>
    <w:p w:rsidR="00E479FD" w:rsidRPr="0037772D" w:rsidRDefault="00E479FD" w:rsidP="00353D49">
      <w:pPr>
        <w:spacing w:after="0" w:line="360" w:lineRule="auto"/>
        <w:rPr>
          <w:rFonts w:ascii="Times New Roman" w:hAnsi="Times New Roman" w:cs="Times New Roman"/>
          <w:sz w:val="24"/>
          <w:szCs w:val="24"/>
        </w:rPr>
      </w:pPr>
    </w:p>
    <w:p w:rsidR="00E479FD" w:rsidRPr="0037772D" w:rsidRDefault="00E479FD" w:rsidP="00353D49">
      <w:pPr>
        <w:spacing w:after="0" w:line="360" w:lineRule="auto"/>
        <w:rPr>
          <w:rFonts w:ascii="Times New Roman" w:hAnsi="Times New Roman" w:cs="Times New Roman"/>
          <w:sz w:val="24"/>
          <w:szCs w:val="24"/>
        </w:rPr>
      </w:pPr>
    </w:p>
    <w:p w:rsidR="00271C48" w:rsidRPr="0037772D" w:rsidRDefault="00271C48" w:rsidP="00353D49">
      <w:pPr>
        <w:spacing w:after="0" w:line="360" w:lineRule="auto"/>
        <w:rPr>
          <w:rFonts w:ascii="Times New Roman" w:hAnsi="Times New Roman" w:cs="Times New Roman"/>
          <w:sz w:val="24"/>
          <w:szCs w:val="24"/>
        </w:rPr>
      </w:pPr>
    </w:p>
    <w:p w:rsidR="00271C48" w:rsidRPr="0037772D" w:rsidRDefault="00271C48" w:rsidP="00353D49">
      <w:pPr>
        <w:spacing w:after="0" w:line="360" w:lineRule="auto"/>
        <w:rPr>
          <w:rFonts w:ascii="Times New Roman" w:hAnsi="Times New Roman" w:cs="Times New Roman"/>
          <w:sz w:val="24"/>
          <w:szCs w:val="24"/>
        </w:rPr>
      </w:pPr>
    </w:p>
    <w:p w:rsidR="00E479FD" w:rsidRPr="0037772D" w:rsidRDefault="00E479FD" w:rsidP="00353D49">
      <w:pPr>
        <w:spacing w:after="0" w:line="360" w:lineRule="auto"/>
        <w:rPr>
          <w:rFonts w:ascii="Times New Roman" w:hAnsi="Times New Roman" w:cs="Times New Roman"/>
          <w:sz w:val="24"/>
          <w:szCs w:val="24"/>
        </w:rPr>
      </w:pPr>
    </w:p>
    <w:p w:rsidR="00103CDA" w:rsidRPr="0037772D" w:rsidRDefault="00156455" w:rsidP="00353D49">
      <w:pPr>
        <w:spacing w:after="0" w:line="360" w:lineRule="auto"/>
        <w:jc w:val="center"/>
        <w:rPr>
          <w:rFonts w:ascii="Times New Roman" w:hAnsi="Times New Roman" w:cs="Times New Roman"/>
          <w:b/>
          <w:sz w:val="28"/>
          <w:szCs w:val="28"/>
        </w:rPr>
      </w:pPr>
      <w:r w:rsidRPr="0037772D">
        <w:rPr>
          <w:rFonts w:ascii="Times New Roman" w:hAnsi="Times New Roman" w:cs="Times New Roman"/>
          <w:b/>
          <w:sz w:val="28"/>
          <w:szCs w:val="28"/>
        </w:rPr>
        <w:t>KAYNAKLAR</w:t>
      </w:r>
    </w:p>
    <w:p w:rsidR="00103CDA" w:rsidRPr="0037772D" w:rsidRDefault="00103CDA" w:rsidP="00353D49">
      <w:pPr>
        <w:spacing w:after="0" w:line="360" w:lineRule="auto"/>
        <w:jc w:val="center"/>
        <w:rPr>
          <w:rFonts w:ascii="Times New Roman" w:hAnsi="Times New Roman" w:cs="Times New Roman"/>
          <w:b/>
          <w:sz w:val="24"/>
          <w:szCs w:val="24"/>
        </w:rPr>
      </w:pPr>
    </w:p>
    <w:p w:rsidR="00AD51F5" w:rsidRPr="0037772D" w:rsidRDefault="00AD51F5" w:rsidP="00353D49">
      <w:pPr>
        <w:spacing w:after="0" w:line="360" w:lineRule="auto"/>
        <w:jc w:val="center"/>
        <w:rPr>
          <w:rFonts w:ascii="Times New Roman" w:hAnsi="Times New Roman" w:cs="Times New Roman"/>
          <w:b/>
          <w:sz w:val="24"/>
          <w:szCs w:val="24"/>
        </w:rPr>
      </w:pPr>
    </w:p>
    <w:p w:rsidR="003837AD" w:rsidRPr="0037772D" w:rsidRDefault="003837A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shd w:val="clear" w:color="auto" w:fill="FFFFFF"/>
        </w:rPr>
        <w:t xml:space="preserve">Abacıgil F, Ulu G, Pirinççi S, Arıkan A, Okyay P, Beşer E. </w:t>
      </w:r>
      <w:r w:rsidRPr="0037772D">
        <w:rPr>
          <w:rFonts w:ascii="Times New Roman" w:hAnsi="Times New Roman" w:cs="Times New Roman"/>
          <w:sz w:val="24"/>
          <w:szCs w:val="24"/>
          <w:shd w:val="clear" w:color="auto" w:fill="FFFFFF"/>
        </w:rPr>
        <w:t>Aydın’da diş hekimliği fakültesi çalışanlarının hepatit B virüs enfeksiyonu konusunda bilgi düzeyleri ve enfeksiyon kontrol uygulamaları, T</w:t>
      </w:r>
      <w:r w:rsidRPr="0037772D">
        <w:rPr>
          <w:rFonts w:ascii="Times New Roman" w:hAnsi="Times New Roman" w:cs="Times New Roman"/>
          <w:i/>
          <w:iCs/>
          <w:sz w:val="24"/>
          <w:szCs w:val="24"/>
          <w:shd w:val="clear" w:color="auto" w:fill="FFFFFF"/>
        </w:rPr>
        <w:t>AF Preventive Medicine Bulletin</w:t>
      </w:r>
      <w:r w:rsidRPr="0037772D">
        <w:rPr>
          <w:rFonts w:ascii="Times New Roman" w:hAnsi="Times New Roman" w:cs="Times New Roman"/>
          <w:sz w:val="24"/>
          <w:szCs w:val="24"/>
          <w:shd w:val="clear" w:color="auto" w:fill="FFFFFF"/>
        </w:rPr>
        <w:t xml:space="preserve"> 2016,</w:t>
      </w:r>
      <w:r w:rsidRPr="0037772D">
        <w:rPr>
          <w:rFonts w:ascii="Times New Roman" w:hAnsi="Times New Roman" w:cs="Times New Roman"/>
          <w:iCs/>
          <w:sz w:val="24"/>
          <w:szCs w:val="24"/>
          <w:shd w:val="clear" w:color="auto" w:fill="FFFFFF"/>
        </w:rPr>
        <w:t>15</w:t>
      </w:r>
      <w:r w:rsidR="00D83285" w:rsidRPr="0037772D">
        <w:rPr>
          <w:rFonts w:ascii="Times New Roman" w:hAnsi="Times New Roman" w:cs="Times New Roman"/>
          <w:sz w:val="24"/>
          <w:szCs w:val="24"/>
          <w:shd w:val="clear" w:color="auto" w:fill="FFFFFF"/>
        </w:rPr>
        <w:t>(5), 421-</w:t>
      </w:r>
      <w:r w:rsidRPr="0037772D">
        <w:rPr>
          <w:rFonts w:ascii="Times New Roman" w:hAnsi="Times New Roman" w:cs="Times New Roman"/>
          <w:sz w:val="24"/>
          <w:szCs w:val="24"/>
          <w:shd w:val="clear" w:color="auto" w:fill="FFFFFF"/>
        </w:rPr>
        <w:t>430.</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Acar N. </w:t>
      </w:r>
      <w:r w:rsidRPr="0037772D">
        <w:rPr>
          <w:rFonts w:ascii="Times New Roman" w:hAnsi="Times New Roman" w:cs="Times New Roman"/>
          <w:sz w:val="24"/>
          <w:szCs w:val="24"/>
        </w:rPr>
        <w:t>Diş Hekimliğinde Sterilizasyon Kontrolü ve Önemi, 5. Ulusal Steriliz</w:t>
      </w:r>
      <w:r w:rsidR="00615DFF" w:rsidRPr="0037772D">
        <w:rPr>
          <w:rFonts w:ascii="Times New Roman" w:hAnsi="Times New Roman" w:cs="Times New Roman"/>
          <w:sz w:val="24"/>
          <w:szCs w:val="24"/>
        </w:rPr>
        <w:t>asyon Dezenfeksiyon Kongresi</w:t>
      </w:r>
      <w:r w:rsidRPr="0037772D">
        <w:rPr>
          <w:rFonts w:ascii="Times New Roman" w:hAnsi="Times New Roman" w:cs="Times New Roman"/>
          <w:sz w:val="24"/>
          <w:szCs w:val="24"/>
        </w:rPr>
        <w:t xml:space="preserve">, </w:t>
      </w:r>
      <w:r w:rsidR="00F16A1A" w:rsidRPr="0037772D">
        <w:rPr>
          <w:rFonts w:ascii="Times New Roman" w:hAnsi="Times New Roman" w:cs="Times New Roman"/>
          <w:sz w:val="24"/>
          <w:szCs w:val="24"/>
        </w:rPr>
        <w:t>s 638-647, 4-8 Nisan 2007, Antalya</w:t>
      </w:r>
      <w:r w:rsidR="00527CE4" w:rsidRPr="0037772D">
        <w:rPr>
          <w:rFonts w:ascii="Times New Roman" w:hAnsi="Times New Roman" w:cs="Times New Roman"/>
          <w:sz w:val="24"/>
          <w:szCs w:val="24"/>
        </w:rPr>
        <w:t>.</w:t>
      </w:r>
    </w:p>
    <w:p w:rsidR="003837AD" w:rsidRPr="0037772D" w:rsidRDefault="009E37B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Aydın</w:t>
      </w:r>
      <w:r w:rsidR="00527CE4" w:rsidRPr="0037772D">
        <w:rPr>
          <w:rFonts w:ascii="Times New Roman" w:hAnsi="Times New Roman" w:cs="Times New Roman"/>
          <w:b/>
          <w:sz w:val="24"/>
          <w:szCs w:val="24"/>
        </w:rPr>
        <w:t xml:space="preserve"> </w:t>
      </w:r>
      <w:r w:rsidRPr="0037772D">
        <w:rPr>
          <w:rFonts w:ascii="Times New Roman" w:hAnsi="Times New Roman" w:cs="Times New Roman"/>
          <w:b/>
          <w:sz w:val="24"/>
          <w:szCs w:val="24"/>
        </w:rPr>
        <w:t>A</w:t>
      </w:r>
      <w:r w:rsidR="003837AD" w:rsidRPr="0037772D">
        <w:rPr>
          <w:rFonts w:ascii="Times New Roman" w:hAnsi="Times New Roman" w:cs="Times New Roman"/>
          <w:b/>
          <w:sz w:val="24"/>
          <w:szCs w:val="24"/>
        </w:rPr>
        <w:t xml:space="preserve">dnan Menderes Üniversitesi Diş </w:t>
      </w:r>
      <w:r w:rsidR="00C95BBC" w:rsidRPr="0037772D">
        <w:rPr>
          <w:rFonts w:ascii="Times New Roman" w:hAnsi="Times New Roman" w:cs="Times New Roman"/>
          <w:b/>
          <w:sz w:val="24"/>
          <w:szCs w:val="24"/>
        </w:rPr>
        <w:t>Hekimliği Fakültesi Öğretim Prog</w:t>
      </w:r>
      <w:r w:rsidR="003837AD" w:rsidRPr="0037772D">
        <w:rPr>
          <w:rFonts w:ascii="Times New Roman" w:hAnsi="Times New Roman" w:cs="Times New Roman"/>
          <w:b/>
          <w:sz w:val="24"/>
          <w:szCs w:val="24"/>
        </w:rPr>
        <w:t>ramı, Aydın, 2018.</w:t>
      </w:r>
    </w:p>
    <w:p w:rsidR="003837AD" w:rsidRPr="0037772D" w:rsidRDefault="00B61B9B" w:rsidP="00982693">
      <w:pPr>
        <w:spacing w:before="120" w:after="240" w:line="360" w:lineRule="auto"/>
        <w:jc w:val="both"/>
        <w:rPr>
          <w:rFonts w:ascii="Times New Roman" w:hAnsi="Times New Roman" w:cs="Times New Roman"/>
          <w:b/>
          <w:sz w:val="24"/>
          <w:szCs w:val="24"/>
        </w:rPr>
      </w:pPr>
      <w:hyperlink r:id="rId23" w:history="1">
        <w:r w:rsidR="003837AD" w:rsidRPr="0037772D">
          <w:rPr>
            <w:rStyle w:val="Kpr"/>
            <w:rFonts w:ascii="Times New Roman" w:hAnsi="Times New Roman" w:cs="Times New Roman"/>
            <w:color w:val="auto"/>
            <w:sz w:val="24"/>
            <w:szCs w:val="24"/>
            <w:u w:val="none"/>
          </w:rPr>
          <w:t>https://akts.adu.edu.tr/programme-detail/3/5014/course-structure/</w:t>
        </w:r>
      </w:hyperlink>
      <w:r w:rsidR="003837AD" w:rsidRPr="0037772D">
        <w:rPr>
          <w:rFonts w:ascii="Times New Roman" w:hAnsi="Times New Roman" w:cs="Times New Roman"/>
          <w:sz w:val="24"/>
          <w:szCs w:val="24"/>
        </w:rPr>
        <w:t xml:space="preserve"> adresinden 26.04.2019 tarihinde ulaşıldı.</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Akan H. </w:t>
      </w:r>
      <w:r w:rsidRPr="0037772D">
        <w:rPr>
          <w:rFonts w:ascii="Times New Roman" w:hAnsi="Times New Roman" w:cs="Times New Roman"/>
          <w:sz w:val="24"/>
          <w:szCs w:val="24"/>
        </w:rPr>
        <w:t xml:space="preserve">Akılcı Antibiyotik Kullanımı ve Türk Hematoloji Derneği, </w:t>
      </w:r>
      <w:r w:rsidRPr="0037772D">
        <w:rPr>
          <w:rFonts w:ascii="Times New Roman" w:hAnsi="Times New Roman" w:cs="Times New Roman"/>
          <w:i/>
          <w:sz w:val="24"/>
          <w:szCs w:val="24"/>
        </w:rPr>
        <w:t>Ankem Dergisi</w:t>
      </w:r>
      <w:r w:rsidRPr="0037772D">
        <w:rPr>
          <w:rFonts w:ascii="Times New Roman" w:hAnsi="Times New Roman" w:cs="Times New Roman"/>
          <w:sz w:val="24"/>
          <w:szCs w:val="24"/>
        </w:rPr>
        <w:t xml:space="preserve"> 2006, 20(1), 65-67.</w:t>
      </w:r>
    </w:p>
    <w:p w:rsidR="003837AD" w:rsidRPr="0037772D" w:rsidRDefault="003837AD" w:rsidP="00982693">
      <w:pPr>
        <w:tabs>
          <w:tab w:val="left" w:pos="7125"/>
        </w:tabs>
        <w:spacing w:before="120" w:after="24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Akalın H.</w:t>
      </w:r>
      <w:r w:rsidRPr="0037772D">
        <w:rPr>
          <w:rFonts w:ascii="Times New Roman" w:eastAsia="Times New Roman" w:hAnsi="Times New Roman" w:cs="Times New Roman"/>
          <w:sz w:val="24"/>
          <w:szCs w:val="24"/>
          <w:lang w:eastAsia="tr-TR"/>
        </w:rPr>
        <w:t xml:space="preserve"> Yoğu</w:t>
      </w:r>
      <w:r w:rsidR="0027183D" w:rsidRPr="0037772D">
        <w:rPr>
          <w:rFonts w:ascii="Times New Roman" w:eastAsia="Times New Roman" w:hAnsi="Times New Roman" w:cs="Times New Roman"/>
          <w:sz w:val="24"/>
          <w:szCs w:val="24"/>
          <w:lang w:eastAsia="tr-TR"/>
        </w:rPr>
        <w:t>n Bakım Ünitesi İnfeksiyonları:</w:t>
      </w:r>
      <w:r w:rsidRPr="0037772D">
        <w:rPr>
          <w:rFonts w:ascii="Times New Roman" w:eastAsia="Times New Roman" w:hAnsi="Times New Roman" w:cs="Times New Roman"/>
          <w:sz w:val="24"/>
          <w:szCs w:val="24"/>
          <w:lang w:eastAsia="tr-TR"/>
        </w:rPr>
        <w:t xml:space="preserve">Risk Faktörleri ve Epidemiyoloji. </w:t>
      </w:r>
      <w:r w:rsidRPr="0037772D">
        <w:rPr>
          <w:rFonts w:ascii="Times New Roman" w:eastAsia="Times New Roman" w:hAnsi="Times New Roman" w:cs="Times New Roman"/>
          <w:i/>
          <w:sz w:val="24"/>
          <w:szCs w:val="24"/>
          <w:lang w:eastAsia="tr-TR"/>
        </w:rPr>
        <w:t>Hastane İnfeksiyonları Dergisi</w:t>
      </w:r>
      <w:r w:rsidRPr="0037772D">
        <w:rPr>
          <w:rFonts w:ascii="Times New Roman" w:eastAsia="Times New Roman" w:hAnsi="Times New Roman" w:cs="Times New Roman"/>
          <w:sz w:val="24"/>
          <w:szCs w:val="24"/>
          <w:lang w:eastAsia="tr-TR"/>
        </w:rPr>
        <w:t xml:space="preserve"> 2001, 5(1), 5-16.</w:t>
      </w:r>
      <w:r w:rsidR="0027183D" w:rsidRPr="0037772D">
        <w:rPr>
          <w:rFonts w:ascii="Times New Roman" w:eastAsia="Times New Roman" w:hAnsi="Times New Roman" w:cs="Times New Roman"/>
          <w:sz w:val="24"/>
          <w:szCs w:val="24"/>
          <w:lang w:eastAsia="tr-TR"/>
        </w:rPr>
        <w:t xml:space="preserve"> </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Akıncıbay H. </w:t>
      </w:r>
      <w:r w:rsidRPr="0037772D">
        <w:rPr>
          <w:rFonts w:ascii="Times New Roman" w:hAnsi="Times New Roman" w:cs="Times New Roman"/>
          <w:sz w:val="24"/>
          <w:szCs w:val="24"/>
        </w:rPr>
        <w:t xml:space="preserve">Diş Hekimliğinde Solunum Yoluyla Bulaşan İnfeksiyonlar. </w:t>
      </w:r>
      <w:r w:rsidR="00064872" w:rsidRPr="0037772D">
        <w:rPr>
          <w:rFonts w:ascii="Times New Roman" w:hAnsi="Times New Roman" w:cs="Times New Roman"/>
          <w:i/>
          <w:sz w:val="24"/>
          <w:szCs w:val="24"/>
        </w:rPr>
        <w:t>Hastane İnfeksiyonları Dergisi</w:t>
      </w:r>
      <w:r w:rsidRPr="0037772D">
        <w:rPr>
          <w:rFonts w:ascii="Times New Roman" w:hAnsi="Times New Roman" w:cs="Times New Roman"/>
          <w:sz w:val="24"/>
          <w:szCs w:val="24"/>
        </w:rPr>
        <w:t xml:space="preserve"> 2007, 11(2), 116-120.</w:t>
      </w:r>
    </w:p>
    <w:p w:rsidR="003837AD" w:rsidRPr="0037772D" w:rsidRDefault="003837AD" w:rsidP="00982693">
      <w:pPr>
        <w:spacing w:before="120" w:after="240" w:line="360" w:lineRule="auto"/>
        <w:jc w:val="both"/>
        <w:rPr>
          <w:rFonts w:ascii="Times New Roman" w:hAnsi="Times New Roman" w:cs="Times New Roman"/>
          <w:bCs/>
          <w:sz w:val="24"/>
          <w:szCs w:val="24"/>
          <w:shd w:val="clear" w:color="auto" w:fill="F9F9F9"/>
        </w:rPr>
      </w:pPr>
      <w:r w:rsidRPr="0037772D">
        <w:rPr>
          <w:rFonts w:ascii="Times New Roman" w:hAnsi="Times New Roman" w:cs="Times New Roman"/>
          <w:b/>
          <w:sz w:val="24"/>
          <w:szCs w:val="24"/>
        </w:rPr>
        <w:t xml:space="preserve">Akova M. </w:t>
      </w:r>
      <w:r w:rsidRPr="0037772D">
        <w:rPr>
          <w:rFonts w:ascii="Times New Roman" w:hAnsi="Times New Roman" w:cs="Times New Roman"/>
          <w:bCs/>
          <w:sz w:val="24"/>
          <w:szCs w:val="24"/>
          <w:shd w:val="clear" w:color="auto" w:fill="F9F9F9"/>
        </w:rPr>
        <w:t xml:space="preserve">Sağlık Personeline Kan Yoluyla Bulaşan İnfeksiyon Hastalıkları ve Korunmak için Alınacak Önlemler. </w:t>
      </w:r>
      <w:r w:rsidRPr="0037772D">
        <w:rPr>
          <w:rFonts w:ascii="Times New Roman" w:hAnsi="Times New Roman" w:cs="Times New Roman"/>
          <w:bCs/>
          <w:i/>
          <w:sz w:val="24"/>
          <w:szCs w:val="24"/>
          <w:shd w:val="clear" w:color="auto" w:fill="F9F9F9"/>
        </w:rPr>
        <w:t>Hastane İnfeksiyonları Dergisi</w:t>
      </w:r>
      <w:r w:rsidRPr="0037772D">
        <w:rPr>
          <w:rFonts w:ascii="Times New Roman" w:hAnsi="Times New Roman" w:cs="Times New Roman"/>
          <w:bCs/>
          <w:sz w:val="24"/>
          <w:szCs w:val="24"/>
          <w:shd w:val="clear" w:color="auto" w:fill="F9F9F9"/>
        </w:rPr>
        <w:t xml:space="preserve"> 1997, 1(2), 83-90.</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Akpınar YZ, Yılmaz B, Uzun İH, Tatar N.</w:t>
      </w:r>
      <w:r w:rsidRPr="0037772D">
        <w:rPr>
          <w:rFonts w:ascii="Times New Roman" w:hAnsi="Times New Roman" w:cs="Times New Roman"/>
          <w:sz w:val="24"/>
          <w:szCs w:val="24"/>
        </w:rPr>
        <w:t xml:space="preserve"> Protetik Tedavilerde Çapraz Enfeksiyon Kontrolü, </w:t>
      </w:r>
      <w:r w:rsidRPr="0037772D">
        <w:rPr>
          <w:rFonts w:ascii="Times New Roman" w:hAnsi="Times New Roman" w:cs="Times New Roman"/>
          <w:i/>
          <w:sz w:val="24"/>
          <w:szCs w:val="24"/>
        </w:rPr>
        <w:t>Atatürk Üniversitesi Diş Hekimliği Fakültesi Dergisi</w:t>
      </w:r>
      <w:r w:rsidR="00747DDB" w:rsidRPr="0037772D">
        <w:rPr>
          <w:rFonts w:ascii="Times New Roman" w:hAnsi="Times New Roman" w:cs="Times New Roman"/>
          <w:sz w:val="24"/>
          <w:szCs w:val="24"/>
        </w:rPr>
        <w:t xml:space="preserve"> 2013, </w:t>
      </w:r>
      <w:r w:rsidR="009A19C8">
        <w:rPr>
          <w:rFonts w:ascii="Times New Roman" w:hAnsi="Times New Roman" w:cs="Times New Roman"/>
          <w:sz w:val="24"/>
          <w:szCs w:val="24"/>
        </w:rPr>
        <w:t>7,</w:t>
      </w:r>
      <w:r w:rsidRPr="0037772D">
        <w:rPr>
          <w:rFonts w:ascii="Times New Roman" w:hAnsi="Times New Roman" w:cs="Times New Roman"/>
          <w:sz w:val="24"/>
          <w:szCs w:val="24"/>
        </w:rPr>
        <w:t xml:space="preserve"> 142-149.</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Aksoy A, Arıkan FB.</w:t>
      </w:r>
      <w:r w:rsidRPr="0037772D">
        <w:rPr>
          <w:rFonts w:ascii="Times New Roman" w:hAnsi="Times New Roman" w:cs="Times New Roman"/>
          <w:sz w:val="24"/>
          <w:szCs w:val="24"/>
        </w:rPr>
        <w:t xml:space="preserve"> Diş Hekimlerinin Bazı Bulaşıcı Hastalıklar (AIDS, Hepatit B, Tüberküloz,</w:t>
      </w:r>
      <w:r w:rsidR="0027183D" w:rsidRPr="0037772D">
        <w:rPr>
          <w:rFonts w:ascii="Times New Roman" w:hAnsi="Times New Roman" w:cs="Times New Roman"/>
          <w:sz w:val="24"/>
          <w:szCs w:val="24"/>
        </w:rPr>
        <w:t xml:space="preserve"> </w:t>
      </w:r>
      <w:r w:rsidRPr="0037772D">
        <w:rPr>
          <w:rFonts w:ascii="Times New Roman" w:hAnsi="Times New Roman" w:cs="Times New Roman"/>
          <w:sz w:val="24"/>
          <w:szCs w:val="24"/>
        </w:rPr>
        <w:t xml:space="preserve">Grip, Kabakulak) Konusundaki Farkındalık ve Davranışları, </w:t>
      </w:r>
      <w:r w:rsidRPr="0037772D">
        <w:rPr>
          <w:rFonts w:ascii="Times New Roman" w:hAnsi="Times New Roman" w:cs="Times New Roman"/>
          <w:i/>
          <w:sz w:val="24"/>
          <w:szCs w:val="24"/>
        </w:rPr>
        <w:t>Bitlis Eren Üniversitesi Fen Bilimleri Dergisi</w:t>
      </w:r>
      <w:r w:rsidRPr="0037772D">
        <w:rPr>
          <w:rFonts w:ascii="Times New Roman" w:hAnsi="Times New Roman" w:cs="Times New Roman"/>
          <w:sz w:val="24"/>
          <w:szCs w:val="24"/>
        </w:rPr>
        <w:t xml:space="preserve"> 2016, 5(2), 113-122.</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Akyıl R, Uzun Ö. </w:t>
      </w:r>
      <w:r w:rsidRPr="0037772D">
        <w:rPr>
          <w:rFonts w:ascii="Times New Roman" w:hAnsi="Times New Roman" w:cs="Times New Roman"/>
          <w:sz w:val="24"/>
          <w:szCs w:val="24"/>
        </w:rPr>
        <w:t xml:space="preserve">Hastanede Çalışan Hemşirelerin El Yıkama Durumlarının Belirlenmesi. </w:t>
      </w:r>
      <w:r w:rsidRPr="0037772D">
        <w:rPr>
          <w:rFonts w:ascii="Times New Roman" w:hAnsi="Times New Roman" w:cs="Times New Roman"/>
          <w:i/>
          <w:sz w:val="24"/>
          <w:szCs w:val="24"/>
        </w:rPr>
        <w:t>Anadolu Hemşirelik ve Sağlık Bilimleri Dergisi</w:t>
      </w:r>
      <w:r w:rsidR="00064872" w:rsidRPr="0037772D">
        <w:rPr>
          <w:rFonts w:ascii="Times New Roman" w:hAnsi="Times New Roman" w:cs="Times New Roman"/>
          <w:sz w:val="24"/>
          <w:szCs w:val="24"/>
        </w:rPr>
        <w:t xml:space="preserve"> 2007,</w:t>
      </w:r>
      <w:r w:rsidRPr="0037772D">
        <w:rPr>
          <w:rFonts w:ascii="Times New Roman" w:hAnsi="Times New Roman" w:cs="Times New Roman"/>
          <w:sz w:val="24"/>
          <w:szCs w:val="24"/>
        </w:rPr>
        <w:t xml:space="preserve"> 10 (2), 66-72.</w:t>
      </w:r>
    </w:p>
    <w:p w:rsidR="003837AD" w:rsidRPr="0037772D" w:rsidRDefault="003837AD" w:rsidP="00982693">
      <w:pPr>
        <w:spacing w:before="120" w:after="240" w:line="360" w:lineRule="auto"/>
        <w:jc w:val="both"/>
        <w:rPr>
          <w:rFonts w:ascii="Times New Roman" w:hAnsi="Times New Roman" w:cs="Times New Roman"/>
          <w:sz w:val="24"/>
          <w:szCs w:val="24"/>
        </w:rPr>
      </w:pPr>
      <w:r w:rsidRPr="009A19C8">
        <w:rPr>
          <w:rFonts w:ascii="Times New Roman" w:hAnsi="Times New Roman" w:cs="Times New Roman"/>
          <w:b/>
          <w:sz w:val="24"/>
          <w:szCs w:val="24"/>
        </w:rPr>
        <w:t xml:space="preserve">Altındiş A, Cumhur A, Kahraman EP, Köseoğlu M. </w:t>
      </w:r>
      <w:r w:rsidRPr="009A19C8">
        <w:rPr>
          <w:rFonts w:ascii="Times New Roman" w:hAnsi="Times New Roman" w:cs="Times New Roman"/>
          <w:sz w:val="24"/>
          <w:szCs w:val="24"/>
        </w:rPr>
        <w:t xml:space="preserve">Diş Hekimliği Fakültesi Öğrencilerinin Enfeksiyon Kontrolü Konusundaki Farkındalıkları ve Tutumlarının Değerlendirilmesi, </w:t>
      </w:r>
      <w:r w:rsidR="004F55C8" w:rsidRPr="009A19C8">
        <w:rPr>
          <w:rFonts w:ascii="Times New Roman" w:hAnsi="Times New Roman" w:cs="Times New Roman"/>
          <w:i/>
          <w:sz w:val="24"/>
          <w:szCs w:val="24"/>
        </w:rPr>
        <w:t>Journal Of</w:t>
      </w:r>
      <w:r w:rsidRPr="009A19C8">
        <w:rPr>
          <w:rFonts w:ascii="Times New Roman" w:hAnsi="Times New Roman" w:cs="Times New Roman"/>
          <w:i/>
          <w:sz w:val="24"/>
          <w:szCs w:val="24"/>
        </w:rPr>
        <w:t xml:space="preserve"> B</w:t>
      </w:r>
      <w:r w:rsidR="004F55C8" w:rsidRPr="009A19C8">
        <w:rPr>
          <w:rFonts w:ascii="Times New Roman" w:hAnsi="Times New Roman" w:cs="Times New Roman"/>
          <w:i/>
          <w:sz w:val="24"/>
          <w:szCs w:val="24"/>
        </w:rPr>
        <w:t>ıotechnology</w:t>
      </w:r>
      <w:r w:rsidR="00BD057D" w:rsidRPr="009A19C8">
        <w:rPr>
          <w:rFonts w:ascii="Times New Roman" w:hAnsi="Times New Roman" w:cs="Times New Roman"/>
          <w:i/>
          <w:sz w:val="24"/>
          <w:szCs w:val="24"/>
        </w:rPr>
        <w:t xml:space="preserve"> </w:t>
      </w:r>
      <w:r w:rsidR="004F55C8" w:rsidRPr="009A19C8">
        <w:rPr>
          <w:rFonts w:ascii="Times New Roman" w:hAnsi="Times New Roman" w:cs="Times New Roman"/>
          <w:i/>
          <w:sz w:val="24"/>
          <w:szCs w:val="24"/>
        </w:rPr>
        <w:t xml:space="preserve">and Strategic </w:t>
      </w:r>
      <w:r w:rsidR="00BD057D" w:rsidRPr="009A19C8">
        <w:rPr>
          <w:rFonts w:ascii="Times New Roman" w:hAnsi="Times New Roman" w:cs="Times New Roman"/>
          <w:i/>
          <w:sz w:val="24"/>
          <w:szCs w:val="24"/>
        </w:rPr>
        <w:t>H</w:t>
      </w:r>
      <w:r w:rsidR="004F55C8" w:rsidRPr="009A19C8">
        <w:rPr>
          <w:rFonts w:ascii="Times New Roman" w:hAnsi="Times New Roman" w:cs="Times New Roman"/>
          <w:i/>
          <w:sz w:val="24"/>
          <w:szCs w:val="24"/>
        </w:rPr>
        <w:t xml:space="preserve">ealth </w:t>
      </w:r>
      <w:r w:rsidR="00BD057D" w:rsidRPr="009A19C8">
        <w:rPr>
          <w:rFonts w:ascii="Times New Roman" w:hAnsi="Times New Roman" w:cs="Times New Roman"/>
          <w:i/>
          <w:sz w:val="24"/>
          <w:szCs w:val="24"/>
        </w:rPr>
        <w:t>R</w:t>
      </w:r>
      <w:r w:rsidR="004F55C8" w:rsidRPr="009A19C8">
        <w:rPr>
          <w:rFonts w:ascii="Times New Roman" w:hAnsi="Times New Roman" w:cs="Times New Roman"/>
          <w:i/>
          <w:sz w:val="24"/>
          <w:szCs w:val="24"/>
        </w:rPr>
        <w:t xml:space="preserve">esearch </w:t>
      </w:r>
      <w:r w:rsidRPr="009A19C8">
        <w:rPr>
          <w:rFonts w:ascii="Times New Roman" w:hAnsi="Times New Roman" w:cs="Times New Roman"/>
          <w:sz w:val="24"/>
          <w:szCs w:val="24"/>
        </w:rPr>
        <w:t>2018, 2(3), 196-204.</w:t>
      </w:r>
      <w:r w:rsidRPr="0037772D">
        <w:rPr>
          <w:rFonts w:ascii="Times New Roman" w:hAnsi="Times New Roman" w:cs="Times New Roman"/>
          <w:sz w:val="24"/>
          <w:szCs w:val="24"/>
        </w:rPr>
        <w:t xml:space="preserve"> </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Altındiş M, Gümüşsoy İ, İnci MB, Furuncuoğlu F, Altındiş S. </w:t>
      </w:r>
      <w:r w:rsidRPr="0037772D">
        <w:rPr>
          <w:rFonts w:ascii="Times New Roman" w:hAnsi="Times New Roman" w:cs="Times New Roman"/>
          <w:sz w:val="24"/>
          <w:szCs w:val="24"/>
        </w:rPr>
        <w:t>Diş Hekimliğinde Antibiyotik Kullanımı, 1. Ulusal Dental ve Oral Enfeksiyonlar Kongresi, s 171-173, 07-09 Eylül 2018, Sakarya.</w:t>
      </w:r>
    </w:p>
    <w:p w:rsidR="009E37BD" w:rsidRPr="0037772D" w:rsidRDefault="009E37B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Artan C, Artan MO, Baykan Z.  </w:t>
      </w:r>
      <w:r w:rsidRPr="0037772D">
        <w:rPr>
          <w:rFonts w:ascii="Times New Roman" w:hAnsi="Times New Roman" w:cs="Times New Roman"/>
          <w:sz w:val="24"/>
          <w:szCs w:val="24"/>
        </w:rPr>
        <w:t xml:space="preserve">Sağlık Hizmetleri Meslek Yüksekokulu Öğrencilerinin Hastane Enfeksiyonları ile İlgili Bilgi Düzeyleri, </w:t>
      </w:r>
      <w:r w:rsidRPr="0037772D">
        <w:rPr>
          <w:rFonts w:ascii="Times New Roman" w:hAnsi="Times New Roman" w:cs="Times New Roman"/>
          <w:i/>
          <w:sz w:val="24"/>
          <w:szCs w:val="24"/>
        </w:rPr>
        <w:t>Düzce Üniversitesi Sağ</w:t>
      </w:r>
      <w:r w:rsidR="00064872" w:rsidRPr="0037772D">
        <w:rPr>
          <w:rFonts w:ascii="Times New Roman" w:hAnsi="Times New Roman" w:cs="Times New Roman"/>
          <w:i/>
          <w:sz w:val="24"/>
          <w:szCs w:val="24"/>
        </w:rPr>
        <w:t>lık Bilimleri Enstitüsü Dergisi</w:t>
      </w:r>
      <w:r w:rsidRPr="0037772D">
        <w:rPr>
          <w:rFonts w:ascii="Times New Roman" w:hAnsi="Times New Roman" w:cs="Times New Roman"/>
          <w:i/>
          <w:sz w:val="24"/>
          <w:szCs w:val="24"/>
        </w:rPr>
        <w:t xml:space="preserve"> </w:t>
      </w:r>
      <w:r w:rsidRPr="0037772D">
        <w:rPr>
          <w:rFonts w:ascii="Times New Roman" w:hAnsi="Times New Roman" w:cs="Times New Roman"/>
          <w:sz w:val="24"/>
          <w:szCs w:val="24"/>
        </w:rPr>
        <w:t>2014, 4(1), 17-21.</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Artan C, Artan MO, Baykan Z. </w:t>
      </w:r>
      <w:r w:rsidRPr="0037772D">
        <w:rPr>
          <w:rFonts w:ascii="Times New Roman" w:hAnsi="Times New Roman" w:cs="Times New Roman"/>
          <w:sz w:val="24"/>
          <w:szCs w:val="24"/>
        </w:rPr>
        <w:t xml:space="preserve">Sağlık Personelinin Sağlık Riskleri ve Hastane Enfeksiyonları ile İlgili Bilgi Düzeyleri ve Uygulamaları, </w:t>
      </w:r>
      <w:r w:rsidRPr="0037772D">
        <w:rPr>
          <w:rFonts w:ascii="Times New Roman" w:hAnsi="Times New Roman" w:cs="Times New Roman"/>
          <w:i/>
          <w:sz w:val="24"/>
          <w:szCs w:val="24"/>
        </w:rPr>
        <w:t xml:space="preserve">Düzce Üniversitesi Sağlık Bilimleri Enstitüsü Dergisi, </w:t>
      </w:r>
      <w:r w:rsidRPr="0037772D">
        <w:rPr>
          <w:rFonts w:ascii="Times New Roman" w:hAnsi="Times New Roman" w:cs="Times New Roman"/>
          <w:sz w:val="24"/>
          <w:szCs w:val="24"/>
        </w:rPr>
        <w:t>2015, 5(2), 6-11.</w:t>
      </w:r>
    </w:p>
    <w:p w:rsidR="009E37BD" w:rsidRPr="0037772D" w:rsidRDefault="009E37B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Artantaş AB, Eray İ</w:t>
      </w:r>
      <w:r w:rsidR="007520A1" w:rsidRPr="0037772D">
        <w:rPr>
          <w:rFonts w:ascii="Times New Roman" w:hAnsi="Times New Roman" w:cs="Times New Roman"/>
          <w:b/>
          <w:sz w:val="24"/>
          <w:szCs w:val="24"/>
        </w:rPr>
        <w:t>K, Salmanoğlu G, Kılıç T, Uzun S</w:t>
      </w:r>
      <w:r w:rsidRPr="0037772D">
        <w:rPr>
          <w:rFonts w:ascii="Times New Roman" w:hAnsi="Times New Roman" w:cs="Times New Roman"/>
          <w:b/>
          <w:sz w:val="24"/>
          <w:szCs w:val="24"/>
        </w:rPr>
        <w:t xml:space="preserve">, Yavaşbatmaz E, Üstü Y, Uğurlu M, Doğan BG. </w:t>
      </w:r>
      <w:r w:rsidRPr="0037772D">
        <w:rPr>
          <w:rFonts w:ascii="Times New Roman" w:hAnsi="Times New Roman" w:cs="Times New Roman"/>
          <w:sz w:val="24"/>
          <w:szCs w:val="24"/>
        </w:rPr>
        <w:t xml:space="preserve">Bir Hastanenin Aile Hekimliği Polikliniklerine Başvuran Erişkinlerin Antibiyotik Kullanımı Konusundaki Bazı Alışkanlıkları, Görüşleri ve Bilgilerinin Değerlendirilmesi, </w:t>
      </w:r>
      <w:r w:rsidR="002864FF" w:rsidRPr="0037772D">
        <w:rPr>
          <w:rFonts w:ascii="Times New Roman" w:hAnsi="Times New Roman" w:cs="Times New Roman"/>
          <w:i/>
          <w:sz w:val="24"/>
          <w:szCs w:val="24"/>
        </w:rPr>
        <w:t xml:space="preserve">Ankara Medical </w:t>
      </w:r>
      <w:r w:rsidRPr="0037772D">
        <w:rPr>
          <w:rFonts w:ascii="Times New Roman" w:hAnsi="Times New Roman" w:cs="Times New Roman"/>
          <w:i/>
          <w:sz w:val="24"/>
          <w:szCs w:val="24"/>
        </w:rPr>
        <w:t>Journel</w:t>
      </w:r>
      <w:r w:rsidRPr="0037772D">
        <w:rPr>
          <w:rFonts w:ascii="Times New Roman" w:hAnsi="Times New Roman" w:cs="Times New Roman"/>
          <w:sz w:val="24"/>
          <w:szCs w:val="24"/>
        </w:rPr>
        <w:t xml:space="preserve"> 2015, 15(2), 38-47.</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Aşçıoğlu S. </w:t>
      </w:r>
      <w:r w:rsidRPr="0037772D">
        <w:rPr>
          <w:rFonts w:ascii="Times New Roman" w:hAnsi="Times New Roman" w:cs="Times New Roman"/>
          <w:sz w:val="24"/>
          <w:szCs w:val="24"/>
        </w:rPr>
        <w:t xml:space="preserve">Hastane Enfeksiyonları, </w:t>
      </w:r>
      <w:r w:rsidRPr="0037772D">
        <w:rPr>
          <w:rFonts w:ascii="Times New Roman" w:hAnsi="Times New Roman" w:cs="Times New Roman"/>
          <w:i/>
          <w:sz w:val="24"/>
          <w:szCs w:val="24"/>
        </w:rPr>
        <w:t>Türk Hijyen ve Deneysel Biyoloji Dergisi</w:t>
      </w:r>
      <w:r w:rsidR="002864FF" w:rsidRPr="0037772D">
        <w:rPr>
          <w:rFonts w:ascii="Times New Roman" w:hAnsi="Times New Roman" w:cs="Times New Roman"/>
          <w:sz w:val="24"/>
          <w:szCs w:val="24"/>
        </w:rPr>
        <w:t xml:space="preserve"> 2007, </w:t>
      </w:r>
      <w:r w:rsidR="0027183D" w:rsidRPr="0037772D">
        <w:rPr>
          <w:rFonts w:ascii="Times New Roman" w:hAnsi="Times New Roman" w:cs="Times New Roman"/>
          <w:sz w:val="24"/>
          <w:szCs w:val="24"/>
        </w:rPr>
        <w:t>64</w:t>
      </w:r>
      <w:r w:rsidRPr="0037772D">
        <w:rPr>
          <w:rFonts w:ascii="Times New Roman" w:hAnsi="Times New Roman" w:cs="Times New Roman"/>
          <w:sz w:val="24"/>
          <w:szCs w:val="24"/>
        </w:rPr>
        <w:t>(1), 1-3.</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Ataç A, Turgut M. </w:t>
      </w:r>
      <w:r w:rsidRPr="0037772D">
        <w:rPr>
          <w:rFonts w:ascii="Times New Roman" w:hAnsi="Times New Roman" w:cs="Times New Roman"/>
          <w:sz w:val="24"/>
          <w:szCs w:val="24"/>
        </w:rPr>
        <w:t xml:space="preserve">Diş Hekimliği İnfeksiyon Kontrol Yönetimi, </w:t>
      </w:r>
      <w:r w:rsidRPr="0037772D">
        <w:rPr>
          <w:rFonts w:ascii="Times New Roman" w:hAnsi="Times New Roman" w:cs="Times New Roman"/>
          <w:i/>
          <w:sz w:val="24"/>
          <w:szCs w:val="24"/>
        </w:rPr>
        <w:t>Hastane İnfeksiyonları Dergisi</w:t>
      </w:r>
      <w:r w:rsidRPr="0037772D">
        <w:rPr>
          <w:rFonts w:ascii="Times New Roman" w:hAnsi="Times New Roman" w:cs="Times New Roman"/>
          <w:sz w:val="24"/>
          <w:szCs w:val="24"/>
        </w:rPr>
        <w:t xml:space="preserve"> 2007, 11(3), 179-186.</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Ataç AS, Özbek M, Erbudak Ö, Arslan U.</w:t>
      </w:r>
      <w:r w:rsidRPr="0037772D">
        <w:rPr>
          <w:rFonts w:ascii="Times New Roman" w:hAnsi="Times New Roman" w:cs="Times New Roman"/>
          <w:sz w:val="24"/>
          <w:szCs w:val="24"/>
        </w:rPr>
        <w:t xml:space="preserve"> Hacettepe Üniversitesi Diş Hekimliği Fakültesi Klinik Öğrencilerinin İnfeksiyon Kontrolü Konusundaki Bilgi Düzeylerinin Değerlendirilmesi, </w:t>
      </w:r>
      <w:r w:rsidRPr="0037772D">
        <w:rPr>
          <w:rFonts w:ascii="Times New Roman" w:hAnsi="Times New Roman" w:cs="Times New Roman"/>
          <w:i/>
          <w:sz w:val="24"/>
          <w:szCs w:val="24"/>
        </w:rPr>
        <w:t>Hacettepe Diş Hekimliği Fakültesi Dergisi</w:t>
      </w:r>
      <w:r w:rsidR="0027183D" w:rsidRPr="0037772D">
        <w:rPr>
          <w:rFonts w:ascii="Times New Roman" w:hAnsi="Times New Roman" w:cs="Times New Roman"/>
          <w:sz w:val="24"/>
          <w:szCs w:val="24"/>
        </w:rPr>
        <w:t xml:space="preserve"> 2008, 32</w:t>
      </w:r>
      <w:r w:rsidRPr="0037772D">
        <w:rPr>
          <w:rFonts w:ascii="Times New Roman" w:hAnsi="Times New Roman" w:cs="Times New Roman"/>
          <w:sz w:val="24"/>
          <w:szCs w:val="24"/>
        </w:rPr>
        <w:t>(3), 10-17.</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Atalay Y, Asutay F, Çakmak Ö.</w:t>
      </w:r>
      <w:r w:rsidRPr="0037772D">
        <w:rPr>
          <w:rFonts w:ascii="Times New Roman" w:hAnsi="Times New Roman" w:cs="Times New Roman"/>
          <w:sz w:val="24"/>
          <w:szCs w:val="24"/>
        </w:rPr>
        <w:t xml:space="preserve"> Diş Hekimliği ve Çapraz Enfeksiyon Kontrolü, </w:t>
      </w:r>
      <w:r w:rsidRPr="0037772D">
        <w:rPr>
          <w:rFonts w:ascii="Times New Roman" w:hAnsi="Times New Roman" w:cs="Times New Roman"/>
          <w:i/>
          <w:sz w:val="24"/>
          <w:szCs w:val="24"/>
        </w:rPr>
        <w:t>Diş Hekimliği Dergisi</w:t>
      </w:r>
      <w:r w:rsidRPr="0037772D">
        <w:rPr>
          <w:rFonts w:ascii="Times New Roman" w:hAnsi="Times New Roman" w:cs="Times New Roman"/>
          <w:sz w:val="24"/>
          <w:szCs w:val="24"/>
        </w:rPr>
        <w:t xml:space="preserve"> 2014, 116, 44-46.</w:t>
      </w:r>
    </w:p>
    <w:p w:rsidR="003837AD" w:rsidRPr="0037772D" w:rsidRDefault="007520A1"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Aydın M, Koyuncuo</w:t>
      </w:r>
      <w:r w:rsidR="003837AD" w:rsidRPr="0037772D">
        <w:rPr>
          <w:rFonts w:ascii="Times New Roman" w:hAnsi="Times New Roman" w:cs="Times New Roman"/>
          <w:b/>
          <w:sz w:val="24"/>
          <w:szCs w:val="24"/>
        </w:rPr>
        <w:t xml:space="preserve">ğlu CZ, Kılboz MM, Akıcı A. </w:t>
      </w:r>
      <w:r w:rsidR="003837AD" w:rsidRPr="0037772D">
        <w:rPr>
          <w:rFonts w:ascii="Times New Roman" w:hAnsi="Times New Roman" w:cs="Times New Roman"/>
          <w:sz w:val="24"/>
          <w:szCs w:val="24"/>
        </w:rPr>
        <w:t xml:space="preserve">Diş Hekimliğinde Akılcı Antibiyotik Kullanımı, </w:t>
      </w:r>
      <w:r w:rsidR="003837AD" w:rsidRPr="0037772D">
        <w:rPr>
          <w:rFonts w:ascii="Times New Roman" w:hAnsi="Times New Roman" w:cs="Times New Roman"/>
          <w:i/>
          <w:sz w:val="24"/>
          <w:szCs w:val="24"/>
        </w:rPr>
        <w:t xml:space="preserve">Türkiye Klinikleri. Diş </w:t>
      </w:r>
      <w:r w:rsidR="00ED579D" w:rsidRPr="0037772D">
        <w:rPr>
          <w:rFonts w:ascii="Times New Roman" w:hAnsi="Times New Roman" w:cs="Times New Roman"/>
          <w:i/>
          <w:sz w:val="24"/>
          <w:szCs w:val="24"/>
        </w:rPr>
        <w:t>Hekimliği</w:t>
      </w:r>
      <w:r w:rsidR="003837AD" w:rsidRPr="0037772D">
        <w:rPr>
          <w:rFonts w:ascii="Times New Roman" w:hAnsi="Times New Roman" w:cs="Times New Roman"/>
          <w:i/>
          <w:sz w:val="24"/>
          <w:szCs w:val="24"/>
        </w:rPr>
        <w:t xml:space="preserve"> Bilimleri Dergisi</w:t>
      </w:r>
      <w:r w:rsidR="003837AD" w:rsidRPr="0037772D">
        <w:rPr>
          <w:rFonts w:ascii="Times New Roman" w:hAnsi="Times New Roman" w:cs="Times New Roman"/>
          <w:sz w:val="24"/>
          <w:szCs w:val="24"/>
        </w:rPr>
        <w:t xml:space="preserve"> 2017, 23(1), 33-47.</w:t>
      </w:r>
    </w:p>
    <w:p w:rsidR="00135EA0" w:rsidRPr="0037772D" w:rsidRDefault="00135EA0"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Aydın R</w:t>
      </w:r>
      <w:r w:rsidRPr="0037772D">
        <w:rPr>
          <w:rFonts w:ascii="Times New Roman" w:hAnsi="Times New Roman" w:cs="Times New Roman"/>
          <w:sz w:val="24"/>
          <w:szCs w:val="24"/>
        </w:rPr>
        <w:t>. Hastane Enfeksiyonlarının Oluşumu, Önlenmesi ve El Hijyeni. Sosyal Bilimler Enstitüsü, Hastane ve Sağlık Kurumları Yönetimi Ana Bilim Dalı,</w:t>
      </w:r>
      <w:r w:rsidR="00C72224" w:rsidRPr="0037772D">
        <w:rPr>
          <w:rFonts w:ascii="Times New Roman" w:hAnsi="Times New Roman" w:cs="Times New Roman"/>
          <w:sz w:val="24"/>
          <w:szCs w:val="24"/>
        </w:rPr>
        <w:t xml:space="preserve"> İstanbul </w:t>
      </w:r>
      <w:r w:rsidRPr="0037772D">
        <w:rPr>
          <w:rFonts w:ascii="Times New Roman" w:hAnsi="Times New Roman" w:cs="Times New Roman"/>
          <w:sz w:val="24"/>
          <w:szCs w:val="24"/>
        </w:rPr>
        <w:t xml:space="preserve">2013, </w:t>
      </w:r>
      <w:r w:rsidR="00D83285" w:rsidRPr="0037772D">
        <w:rPr>
          <w:rFonts w:ascii="Times New Roman" w:hAnsi="Times New Roman" w:cs="Times New Roman"/>
          <w:sz w:val="24"/>
          <w:szCs w:val="24"/>
        </w:rPr>
        <w:t>Beykent Üniversitesi, İstanbul.</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Aygün P. </w:t>
      </w:r>
      <w:r w:rsidRPr="0037772D">
        <w:rPr>
          <w:rFonts w:ascii="Times New Roman" w:hAnsi="Times New Roman" w:cs="Times New Roman"/>
          <w:sz w:val="24"/>
          <w:szCs w:val="24"/>
        </w:rPr>
        <w:t>Kesici –Delici Alet Yaralanmaları ve Korunma Önlemleri, 5. Ulusal Steri</w:t>
      </w:r>
      <w:r w:rsidR="00D93E79" w:rsidRPr="0037772D">
        <w:rPr>
          <w:rFonts w:ascii="Times New Roman" w:hAnsi="Times New Roman" w:cs="Times New Roman"/>
          <w:sz w:val="24"/>
          <w:szCs w:val="24"/>
        </w:rPr>
        <w:t>lizasyon ve Dezenfeksiyon Kongresi</w:t>
      </w:r>
      <w:r w:rsidRPr="0037772D">
        <w:rPr>
          <w:rFonts w:ascii="Times New Roman" w:hAnsi="Times New Roman" w:cs="Times New Roman"/>
          <w:sz w:val="24"/>
          <w:szCs w:val="24"/>
        </w:rPr>
        <w:t>, s 385-391, 4-8 Nisan 2007.</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Aygün G.</w:t>
      </w:r>
      <w:r w:rsidRPr="0037772D">
        <w:rPr>
          <w:rFonts w:ascii="Times New Roman" w:hAnsi="Times New Roman" w:cs="Times New Roman"/>
          <w:sz w:val="24"/>
          <w:szCs w:val="24"/>
        </w:rPr>
        <w:t xml:space="preserve"> Damar İçi Kateter Enfeksiyonlarının Önlenmesi ve Kontrolü. İstanbul Üniversitesi Cerrahpaşa Tıp Fakültesi Hasta Enfeksiyonları Korunma ve Kontrol</w:t>
      </w:r>
      <w:r w:rsidR="00D93E79" w:rsidRPr="0037772D">
        <w:rPr>
          <w:rFonts w:ascii="Times New Roman" w:hAnsi="Times New Roman" w:cs="Times New Roman"/>
          <w:sz w:val="24"/>
          <w:szCs w:val="24"/>
        </w:rPr>
        <w:t xml:space="preserve"> Sempozyumu, Ocak 2008, No: 60,</w:t>
      </w:r>
      <w:r w:rsidRPr="0037772D">
        <w:rPr>
          <w:rFonts w:ascii="Times New Roman" w:hAnsi="Times New Roman" w:cs="Times New Roman"/>
          <w:sz w:val="24"/>
          <w:szCs w:val="24"/>
        </w:rPr>
        <w:t xml:space="preserve"> s.79-88. </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Bal F. </w:t>
      </w:r>
      <w:r w:rsidRPr="0037772D">
        <w:rPr>
          <w:rFonts w:ascii="Times New Roman" w:hAnsi="Times New Roman" w:cs="Times New Roman"/>
          <w:sz w:val="24"/>
          <w:szCs w:val="24"/>
        </w:rPr>
        <w:t xml:space="preserve">Diş Hekimliğinde Profilaktik ve Terapötik Antibiyotik Kullanımı: Diş Hekimliğinde Doğru Antibiyotik Kullanımı. </w:t>
      </w:r>
      <w:r w:rsidRPr="0037772D">
        <w:rPr>
          <w:rFonts w:ascii="Times New Roman" w:hAnsi="Times New Roman" w:cs="Times New Roman"/>
          <w:i/>
          <w:sz w:val="24"/>
          <w:szCs w:val="24"/>
        </w:rPr>
        <w:t>Hastane İnfeksiyonları Dergisi</w:t>
      </w:r>
      <w:r w:rsidRPr="0037772D">
        <w:rPr>
          <w:rFonts w:ascii="Times New Roman" w:hAnsi="Times New Roman" w:cs="Times New Roman"/>
          <w:sz w:val="24"/>
          <w:szCs w:val="24"/>
        </w:rPr>
        <w:t xml:space="preserve"> 2006,10(1), 30-36.</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Balık TS. </w:t>
      </w:r>
      <w:r w:rsidRPr="0037772D">
        <w:rPr>
          <w:rFonts w:ascii="Times New Roman" w:hAnsi="Times New Roman" w:cs="Times New Roman"/>
          <w:sz w:val="24"/>
          <w:szCs w:val="24"/>
        </w:rPr>
        <w:t xml:space="preserve"> Yoğun Bakım Ünitesinde Gelişen İnvaziv Araç İlişkili Enfeksiyonlar,</w:t>
      </w:r>
      <w:r w:rsidR="00D93E79" w:rsidRPr="0037772D">
        <w:rPr>
          <w:rFonts w:ascii="Times New Roman" w:hAnsi="Times New Roman" w:cs="Times New Roman"/>
          <w:sz w:val="24"/>
          <w:szCs w:val="24"/>
        </w:rPr>
        <w:t xml:space="preserve"> </w:t>
      </w:r>
      <w:r w:rsidR="0061175B" w:rsidRPr="0037772D">
        <w:rPr>
          <w:rFonts w:ascii="Times New Roman" w:hAnsi="Times New Roman" w:cs="Times New Roman"/>
          <w:sz w:val="24"/>
          <w:szCs w:val="24"/>
        </w:rPr>
        <w:t>Yüksek Lisans</w:t>
      </w:r>
      <w:r w:rsidRPr="0037772D">
        <w:rPr>
          <w:rFonts w:ascii="Times New Roman" w:hAnsi="Times New Roman" w:cs="Times New Roman"/>
          <w:sz w:val="24"/>
          <w:szCs w:val="24"/>
        </w:rPr>
        <w:t xml:space="preserve"> Tezi, Marmara Üniversitesi Sağlık Bilimleri Enstitüsü, İstanbul 2012, 101.</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Baştürk FB, Biçer HS, Günday M. </w:t>
      </w:r>
      <w:r w:rsidRPr="0037772D">
        <w:rPr>
          <w:rFonts w:ascii="Times New Roman" w:hAnsi="Times New Roman" w:cs="Times New Roman"/>
          <w:sz w:val="24"/>
          <w:szCs w:val="24"/>
        </w:rPr>
        <w:t xml:space="preserve">Endodontik Aletlerin Dezenfeksiyon ve Sterilizasyonu, </w:t>
      </w:r>
      <w:r w:rsidR="00064872" w:rsidRPr="0037772D">
        <w:rPr>
          <w:rFonts w:ascii="Times New Roman" w:hAnsi="Times New Roman" w:cs="Times New Roman"/>
          <w:i/>
          <w:sz w:val="24"/>
          <w:szCs w:val="24"/>
        </w:rPr>
        <w:t>Dental Tribune</w:t>
      </w:r>
      <w:r w:rsidR="00965A71">
        <w:rPr>
          <w:rFonts w:ascii="Times New Roman" w:hAnsi="Times New Roman" w:cs="Times New Roman"/>
          <w:sz w:val="24"/>
          <w:szCs w:val="24"/>
        </w:rPr>
        <w:t xml:space="preserve"> 2014, </w:t>
      </w:r>
      <w:r w:rsidRPr="0037772D">
        <w:rPr>
          <w:rFonts w:ascii="Times New Roman" w:hAnsi="Times New Roman" w:cs="Times New Roman"/>
          <w:sz w:val="24"/>
          <w:szCs w:val="24"/>
        </w:rPr>
        <w:t>3, 6-7.</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Bodrumlu E. </w:t>
      </w:r>
      <w:r w:rsidRPr="0037772D">
        <w:rPr>
          <w:rFonts w:ascii="Times New Roman" w:hAnsi="Times New Roman" w:cs="Times New Roman"/>
          <w:sz w:val="24"/>
          <w:szCs w:val="24"/>
        </w:rPr>
        <w:t xml:space="preserve">Dental Ünit Su Sistemlerinin Bakteriyel Kontaminasyonu, </w:t>
      </w:r>
      <w:r w:rsidRPr="0037772D">
        <w:rPr>
          <w:rFonts w:ascii="Times New Roman" w:hAnsi="Times New Roman" w:cs="Times New Roman"/>
          <w:i/>
          <w:sz w:val="24"/>
          <w:szCs w:val="24"/>
        </w:rPr>
        <w:t xml:space="preserve">On </w:t>
      </w:r>
      <w:r w:rsidR="00D93E79" w:rsidRPr="0037772D">
        <w:rPr>
          <w:rFonts w:ascii="Times New Roman" w:hAnsi="Times New Roman" w:cs="Times New Roman"/>
          <w:i/>
          <w:sz w:val="24"/>
          <w:szCs w:val="24"/>
        </w:rPr>
        <w:t>D</w:t>
      </w:r>
      <w:r w:rsidRPr="0037772D">
        <w:rPr>
          <w:rFonts w:ascii="Times New Roman" w:hAnsi="Times New Roman" w:cs="Times New Roman"/>
          <w:i/>
          <w:sz w:val="24"/>
          <w:szCs w:val="24"/>
        </w:rPr>
        <w:t>okuz Mayıs Üniversitesi Diş Hekimliği Fakültesi Dergisi</w:t>
      </w:r>
      <w:r w:rsidRPr="0037772D">
        <w:rPr>
          <w:rFonts w:ascii="Times New Roman" w:hAnsi="Times New Roman" w:cs="Times New Roman"/>
          <w:sz w:val="24"/>
          <w:szCs w:val="24"/>
        </w:rPr>
        <w:t xml:space="preserve"> 2003, 4(2), 97-102.</w:t>
      </w:r>
    </w:p>
    <w:p w:rsidR="00981B30"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Bulut EÖ</w:t>
      </w:r>
      <w:r w:rsidRPr="0037772D">
        <w:rPr>
          <w:rFonts w:ascii="Times New Roman" w:hAnsi="Times New Roman" w:cs="Times New Roman"/>
          <w:sz w:val="24"/>
          <w:szCs w:val="24"/>
        </w:rPr>
        <w:t>. Diş Hekimliği Pratiğini İlgilendiren İnfeksiyöz Hastalıklar, 4. Ulusal Steriliza</w:t>
      </w:r>
      <w:r w:rsidR="00D93E79" w:rsidRPr="0037772D">
        <w:rPr>
          <w:rFonts w:ascii="Times New Roman" w:hAnsi="Times New Roman" w:cs="Times New Roman"/>
          <w:sz w:val="24"/>
          <w:szCs w:val="24"/>
        </w:rPr>
        <w:t>syon Dezenfeksiyon Kongre</w:t>
      </w:r>
      <w:r w:rsidR="00404887" w:rsidRPr="0037772D">
        <w:rPr>
          <w:rFonts w:ascii="Times New Roman" w:hAnsi="Times New Roman" w:cs="Times New Roman"/>
          <w:sz w:val="24"/>
          <w:szCs w:val="24"/>
        </w:rPr>
        <w:t xml:space="preserve">si, Ankara, </w:t>
      </w:r>
      <w:r w:rsidR="00981B30" w:rsidRPr="0037772D">
        <w:rPr>
          <w:rFonts w:ascii="Times New Roman" w:hAnsi="Times New Roman" w:cs="Times New Roman"/>
          <w:sz w:val="24"/>
          <w:szCs w:val="24"/>
        </w:rPr>
        <w:t xml:space="preserve">2005, </w:t>
      </w:r>
      <w:r w:rsidRPr="0037772D">
        <w:rPr>
          <w:rFonts w:ascii="Times New Roman" w:hAnsi="Times New Roman" w:cs="Times New Roman"/>
          <w:sz w:val="24"/>
          <w:szCs w:val="24"/>
        </w:rPr>
        <w:t>s 154-166</w:t>
      </w:r>
      <w:r w:rsidR="00981B30" w:rsidRPr="0037772D">
        <w:rPr>
          <w:rFonts w:ascii="Times New Roman" w:hAnsi="Times New Roman" w:cs="Times New Roman"/>
          <w:sz w:val="24"/>
          <w:szCs w:val="24"/>
        </w:rPr>
        <w:t xml:space="preserve">. </w:t>
      </w:r>
    </w:p>
    <w:p w:rsidR="003837AD" w:rsidRPr="0037772D" w:rsidRDefault="00D93E79"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Bulut ÖE, Kızıl</w:t>
      </w:r>
      <w:r w:rsidR="003837AD" w:rsidRPr="0037772D">
        <w:rPr>
          <w:rFonts w:ascii="Times New Roman" w:hAnsi="Times New Roman" w:cs="Times New Roman"/>
          <w:b/>
          <w:sz w:val="24"/>
          <w:szCs w:val="24"/>
        </w:rPr>
        <w:t xml:space="preserve">kaya M. </w:t>
      </w:r>
      <w:r w:rsidRPr="0037772D">
        <w:rPr>
          <w:rFonts w:ascii="Times New Roman" w:hAnsi="Times New Roman" w:cs="Times New Roman"/>
          <w:sz w:val="24"/>
          <w:szCs w:val="24"/>
        </w:rPr>
        <w:t>Diş H</w:t>
      </w:r>
      <w:r w:rsidR="003837AD" w:rsidRPr="0037772D">
        <w:rPr>
          <w:rFonts w:ascii="Times New Roman" w:hAnsi="Times New Roman" w:cs="Times New Roman"/>
          <w:sz w:val="24"/>
          <w:szCs w:val="24"/>
        </w:rPr>
        <w:t>ekimi</w:t>
      </w:r>
      <w:r w:rsidRPr="0037772D">
        <w:rPr>
          <w:rFonts w:ascii="Times New Roman" w:hAnsi="Times New Roman" w:cs="Times New Roman"/>
          <w:sz w:val="24"/>
          <w:szCs w:val="24"/>
        </w:rPr>
        <w:t xml:space="preserve"> Diş Ünit Suyundan Sorumlu Mu? ve</w:t>
      </w:r>
      <w:r w:rsidR="003837AD" w:rsidRPr="0037772D">
        <w:rPr>
          <w:rFonts w:ascii="Times New Roman" w:hAnsi="Times New Roman" w:cs="Times New Roman"/>
          <w:sz w:val="24"/>
          <w:szCs w:val="24"/>
        </w:rPr>
        <w:t xml:space="preserve"> Ne Yapmalı? 5. Ulusal Sterilizasy</w:t>
      </w:r>
      <w:r w:rsidRPr="0037772D">
        <w:rPr>
          <w:rFonts w:ascii="Times New Roman" w:hAnsi="Times New Roman" w:cs="Times New Roman"/>
          <w:sz w:val="24"/>
          <w:szCs w:val="24"/>
        </w:rPr>
        <w:t>on Dezenfeksiyon Kongresi, s</w:t>
      </w:r>
      <w:r w:rsidR="003837AD" w:rsidRPr="0037772D">
        <w:rPr>
          <w:rFonts w:ascii="Times New Roman" w:hAnsi="Times New Roman" w:cs="Times New Roman"/>
          <w:sz w:val="24"/>
          <w:szCs w:val="24"/>
        </w:rPr>
        <w:t xml:space="preserve"> 597-611</w:t>
      </w:r>
      <w:r w:rsidRPr="0037772D">
        <w:rPr>
          <w:rFonts w:ascii="Times New Roman" w:hAnsi="Times New Roman" w:cs="Times New Roman"/>
          <w:sz w:val="24"/>
          <w:szCs w:val="24"/>
        </w:rPr>
        <w:t>, 4-8 Nisan 2007</w:t>
      </w:r>
      <w:r w:rsidR="003837AD" w:rsidRPr="0037772D">
        <w:rPr>
          <w:rFonts w:ascii="Times New Roman" w:hAnsi="Times New Roman" w:cs="Times New Roman"/>
          <w:sz w:val="24"/>
          <w:szCs w:val="24"/>
        </w:rPr>
        <w:t>.</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Bulut </w:t>
      </w:r>
      <w:r w:rsidR="007219C9" w:rsidRPr="0037772D">
        <w:rPr>
          <w:rFonts w:ascii="Times New Roman" w:hAnsi="Times New Roman" w:cs="Times New Roman"/>
          <w:b/>
          <w:sz w:val="24"/>
          <w:szCs w:val="24"/>
        </w:rPr>
        <w:t>E, Baş</w:t>
      </w:r>
      <w:r w:rsidRPr="0037772D">
        <w:rPr>
          <w:rFonts w:ascii="Times New Roman" w:hAnsi="Times New Roman" w:cs="Times New Roman"/>
          <w:b/>
          <w:sz w:val="24"/>
          <w:szCs w:val="24"/>
        </w:rPr>
        <w:t xml:space="preserve"> B, Soykan S.</w:t>
      </w:r>
      <w:r w:rsidRPr="0037772D">
        <w:rPr>
          <w:rFonts w:ascii="Times New Roman" w:hAnsi="Times New Roman" w:cs="Times New Roman"/>
          <w:sz w:val="24"/>
          <w:szCs w:val="24"/>
        </w:rPr>
        <w:t xml:space="preserve"> Serbest Diş Hekimliği Muayenehanelerinde Sterilizasyon, Dezenfeksiyon ve İnfeksiyon Kontrolünün Değerlendirilmesi. </w:t>
      </w:r>
      <w:r w:rsidRPr="0037772D">
        <w:rPr>
          <w:rFonts w:ascii="Times New Roman" w:hAnsi="Times New Roman" w:cs="Times New Roman"/>
          <w:i/>
          <w:sz w:val="24"/>
          <w:szCs w:val="24"/>
        </w:rPr>
        <w:t>Ondokuz Mayıs Üniver</w:t>
      </w:r>
      <w:r w:rsidR="007219C9" w:rsidRPr="0037772D">
        <w:rPr>
          <w:rFonts w:ascii="Times New Roman" w:hAnsi="Times New Roman" w:cs="Times New Roman"/>
          <w:i/>
          <w:sz w:val="24"/>
          <w:szCs w:val="24"/>
        </w:rPr>
        <w:t xml:space="preserve">sitesi Diş Hekimliği Fakültesi </w:t>
      </w:r>
      <w:r w:rsidR="00064872" w:rsidRPr="0037772D">
        <w:rPr>
          <w:rFonts w:ascii="Times New Roman" w:hAnsi="Times New Roman" w:cs="Times New Roman"/>
          <w:i/>
          <w:sz w:val="24"/>
          <w:szCs w:val="24"/>
        </w:rPr>
        <w:t>Dergisi</w:t>
      </w:r>
      <w:r w:rsidRPr="0037772D">
        <w:rPr>
          <w:rFonts w:ascii="Times New Roman" w:hAnsi="Times New Roman" w:cs="Times New Roman"/>
          <w:sz w:val="24"/>
          <w:szCs w:val="24"/>
        </w:rPr>
        <w:t xml:space="preserve"> 2013, 14(2), 21-25.</w:t>
      </w:r>
    </w:p>
    <w:p w:rsidR="003837AD" w:rsidRPr="0037772D" w:rsidRDefault="007219C9"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Büyük, ET, Rızala</w:t>
      </w:r>
      <w:r w:rsidR="00EB4024" w:rsidRPr="0037772D">
        <w:rPr>
          <w:rFonts w:ascii="Times New Roman" w:hAnsi="Times New Roman" w:cs="Times New Roman"/>
          <w:b/>
          <w:sz w:val="24"/>
          <w:szCs w:val="24"/>
        </w:rPr>
        <w:t>r</w:t>
      </w:r>
      <w:r w:rsidR="003837AD" w:rsidRPr="0037772D">
        <w:rPr>
          <w:rFonts w:ascii="Times New Roman" w:hAnsi="Times New Roman" w:cs="Times New Roman"/>
          <w:b/>
          <w:sz w:val="24"/>
          <w:szCs w:val="24"/>
        </w:rPr>
        <w:t xml:space="preserve"> S, Yüksel P, Yüksel, </w:t>
      </w:r>
      <w:r w:rsidRPr="0037772D">
        <w:rPr>
          <w:rFonts w:ascii="Times New Roman" w:hAnsi="Times New Roman" w:cs="Times New Roman"/>
          <w:b/>
          <w:sz w:val="24"/>
          <w:szCs w:val="24"/>
        </w:rPr>
        <w:t xml:space="preserve">VT. </w:t>
      </w:r>
      <w:r w:rsidR="003837AD" w:rsidRPr="0037772D">
        <w:rPr>
          <w:rFonts w:ascii="Times New Roman" w:hAnsi="Times New Roman" w:cs="Times New Roman"/>
          <w:sz w:val="24"/>
          <w:szCs w:val="24"/>
        </w:rPr>
        <w:t xml:space="preserve">Öğrencilerin Delici Kesici Aletlerle Yaralanma Deneyimleri ve Bu Konuda Uygulama Alanında Yapılan Eğitimin Bilgi Düzeylerine Etkisi. </w:t>
      </w:r>
      <w:r w:rsidR="00064872" w:rsidRPr="0037772D">
        <w:rPr>
          <w:rFonts w:ascii="Times New Roman" w:hAnsi="Times New Roman" w:cs="Times New Roman"/>
          <w:i/>
          <w:sz w:val="24"/>
          <w:szCs w:val="24"/>
        </w:rPr>
        <w:t>Samsun Sağlık Bilimleri Dergisi</w:t>
      </w:r>
      <w:r w:rsidR="003837AD" w:rsidRPr="0037772D">
        <w:rPr>
          <w:rFonts w:ascii="Times New Roman" w:hAnsi="Times New Roman" w:cs="Times New Roman"/>
          <w:i/>
          <w:sz w:val="24"/>
          <w:szCs w:val="24"/>
        </w:rPr>
        <w:t xml:space="preserve"> </w:t>
      </w:r>
      <w:r w:rsidRPr="0037772D">
        <w:rPr>
          <w:rFonts w:ascii="Times New Roman" w:hAnsi="Times New Roman" w:cs="Times New Roman"/>
          <w:sz w:val="24"/>
          <w:szCs w:val="24"/>
        </w:rPr>
        <w:t>2016, 1(1), 167-178</w:t>
      </w:r>
      <w:r w:rsidR="003837AD" w:rsidRPr="0037772D">
        <w:rPr>
          <w:rFonts w:ascii="Times New Roman" w:hAnsi="Times New Roman" w:cs="Times New Roman"/>
          <w:sz w:val="24"/>
          <w:szCs w:val="24"/>
        </w:rPr>
        <w:t>.</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Çakmak B.</w:t>
      </w:r>
      <w:r w:rsidRPr="0037772D">
        <w:rPr>
          <w:rFonts w:ascii="Times New Roman" w:hAnsi="Times New Roman" w:cs="Times New Roman"/>
          <w:sz w:val="24"/>
          <w:szCs w:val="24"/>
        </w:rPr>
        <w:t xml:space="preserve"> Hastanede</w:t>
      </w:r>
      <w:r w:rsidR="007219C9" w:rsidRPr="0037772D">
        <w:rPr>
          <w:rFonts w:ascii="Times New Roman" w:hAnsi="Times New Roman" w:cs="Times New Roman"/>
          <w:sz w:val="24"/>
          <w:szCs w:val="24"/>
        </w:rPr>
        <w:t xml:space="preserve"> Çalışan Temizlik Personelinin H</w:t>
      </w:r>
      <w:r w:rsidRPr="0037772D">
        <w:rPr>
          <w:rFonts w:ascii="Times New Roman" w:hAnsi="Times New Roman" w:cs="Times New Roman"/>
          <w:sz w:val="24"/>
          <w:szCs w:val="24"/>
        </w:rPr>
        <w:t>astane Enfeksiyonu ve Korunma Yolları Konusunda Eğitim, Bilgi ve Uygulama Becerileri, Yüksek Lisans Tezi, Türk Hava Kurumu Üniversitesi Sosyal Bilimler Enstitüsü, İzmir 2014, 97.</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Çaylan R.</w:t>
      </w:r>
      <w:r w:rsidRPr="0037772D">
        <w:rPr>
          <w:rFonts w:ascii="Times New Roman" w:hAnsi="Times New Roman" w:cs="Times New Roman"/>
          <w:i/>
          <w:sz w:val="24"/>
          <w:szCs w:val="24"/>
        </w:rPr>
        <w:t xml:space="preserve"> </w:t>
      </w:r>
      <w:r w:rsidRPr="0037772D">
        <w:rPr>
          <w:rFonts w:ascii="Times New Roman" w:hAnsi="Times New Roman" w:cs="Times New Roman"/>
          <w:sz w:val="24"/>
          <w:szCs w:val="24"/>
        </w:rPr>
        <w:t xml:space="preserve">Hastane İnfeksiyonlarının Önlenmesinde İzolasyon İlkeleri. </w:t>
      </w:r>
      <w:r w:rsidR="00064872" w:rsidRPr="0037772D">
        <w:rPr>
          <w:rFonts w:ascii="Times New Roman" w:hAnsi="Times New Roman" w:cs="Times New Roman"/>
          <w:i/>
          <w:sz w:val="24"/>
          <w:szCs w:val="24"/>
        </w:rPr>
        <w:t>Hastane İnfeksiyonları Dergisi</w:t>
      </w:r>
      <w:r w:rsidRPr="0037772D">
        <w:rPr>
          <w:rFonts w:ascii="Times New Roman" w:hAnsi="Times New Roman" w:cs="Times New Roman"/>
          <w:i/>
          <w:sz w:val="24"/>
          <w:szCs w:val="24"/>
        </w:rPr>
        <w:t xml:space="preserve"> </w:t>
      </w:r>
      <w:r w:rsidRPr="0037772D">
        <w:rPr>
          <w:rFonts w:ascii="Times New Roman" w:hAnsi="Times New Roman" w:cs="Times New Roman"/>
          <w:sz w:val="24"/>
          <w:szCs w:val="24"/>
        </w:rPr>
        <w:t>2005, 9(4), 185-195.</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Çaylan R.</w:t>
      </w:r>
      <w:r w:rsidRPr="0037772D">
        <w:rPr>
          <w:rFonts w:ascii="Times New Roman" w:hAnsi="Times New Roman" w:cs="Times New Roman"/>
          <w:sz w:val="24"/>
          <w:szCs w:val="24"/>
        </w:rPr>
        <w:t xml:space="preserve"> El Hijyeni. </w:t>
      </w:r>
      <w:r w:rsidR="00064872" w:rsidRPr="0037772D">
        <w:rPr>
          <w:rFonts w:ascii="Times New Roman" w:hAnsi="Times New Roman" w:cs="Times New Roman"/>
          <w:i/>
          <w:sz w:val="24"/>
          <w:szCs w:val="24"/>
        </w:rPr>
        <w:t>Hastane İnfeksiyonları Dergisi</w:t>
      </w:r>
      <w:r w:rsidRPr="0037772D">
        <w:rPr>
          <w:rFonts w:ascii="Times New Roman" w:hAnsi="Times New Roman" w:cs="Times New Roman"/>
          <w:i/>
          <w:sz w:val="24"/>
          <w:szCs w:val="24"/>
        </w:rPr>
        <w:t xml:space="preserve"> </w:t>
      </w:r>
      <w:r w:rsidRPr="0037772D">
        <w:rPr>
          <w:rFonts w:ascii="Times New Roman" w:hAnsi="Times New Roman" w:cs="Times New Roman"/>
          <w:sz w:val="24"/>
          <w:szCs w:val="24"/>
        </w:rPr>
        <w:t>2007, 11(1), 54-59.</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Çebi AT. </w:t>
      </w:r>
      <w:r w:rsidRPr="0037772D">
        <w:rPr>
          <w:rFonts w:ascii="Times New Roman" w:hAnsi="Times New Roman" w:cs="Times New Roman"/>
          <w:sz w:val="24"/>
          <w:szCs w:val="24"/>
        </w:rPr>
        <w:t xml:space="preserve">Diş Çekimi Sonrası Gözlenen Alveolit Vakalarının Değerlendirilmesi. </w:t>
      </w:r>
      <w:r w:rsidRPr="0037772D">
        <w:rPr>
          <w:rFonts w:ascii="Times New Roman" w:hAnsi="Times New Roman" w:cs="Times New Roman"/>
          <w:i/>
          <w:sz w:val="24"/>
          <w:szCs w:val="24"/>
        </w:rPr>
        <w:t>Süleyman Demirel Üniversitesi Sağlık Bilimleri Enstitüsü Dergisi</w:t>
      </w:r>
      <w:r w:rsidRPr="0037772D">
        <w:rPr>
          <w:rFonts w:ascii="Times New Roman" w:hAnsi="Times New Roman" w:cs="Times New Roman"/>
          <w:sz w:val="24"/>
          <w:szCs w:val="24"/>
        </w:rPr>
        <w:t xml:space="preserve"> 2018, 9(1)</w:t>
      </w:r>
      <w:r w:rsidR="007219C9" w:rsidRPr="0037772D">
        <w:rPr>
          <w:rFonts w:ascii="Times New Roman" w:hAnsi="Times New Roman" w:cs="Times New Roman"/>
          <w:sz w:val="24"/>
          <w:szCs w:val="24"/>
        </w:rPr>
        <w:t>, 53-56</w:t>
      </w:r>
      <w:r w:rsidRPr="0037772D">
        <w:rPr>
          <w:rFonts w:ascii="Times New Roman" w:hAnsi="Times New Roman" w:cs="Times New Roman"/>
          <w:sz w:val="24"/>
          <w:szCs w:val="24"/>
        </w:rPr>
        <w:t>.</w:t>
      </w:r>
    </w:p>
    <w:p w:rsidR="003837AD" w:rsidRPr="0037772D" w:rsidRDefault="00023548"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Dağlı </w:t>
      </w:r>
      <w:r w:rsidR="003837AD" w:rsidRPr="0037772D">
        <w:rPr>
          <w:rFonts w:ascii="Times New Roman" w:hAnsi="Times New Roman" w:cs="Times New Roman"/>
          <w:b/>
          <w:sz w:val="24"/>
          <w:szCs w:val="24"/>
        </w:rPr>
        <w:t>G</w:t>
      </w:r>
      <w:r w:rsidR="007219C9" w:rsidRPr="0037772D">
        <w:rPr>
          <w:rFonts w:ascii="Times New Roman" w:hAnsi="Times New Roman" w:cs="Times New Roman"/>
          <w:b/>
          <w:sz w:val="24"/>
          <w:szCs w:val="24"/>
        </w:rPr>
        <w:t xml:space="preserve">. </w:t>
      </w:r>
      <w:r w:rsidR="003837AD" w:rsidRPr="0037772D">
        <w:rPr>
          <w:rFonts w:ascii="Times New Roman" w:hAnsi="Times New Roman" w:cs="Times New Roman"/>
          <w:sz w:val="24"/>
          <w:szCs w:val="24"/>
        </w:rPr>
        <w:t>Merkezi Sterilizasyon Üni</w:t>
      </w:r>
      <w:r w:rsidR="007219C9" w:rsidRPr="0037772D">
        <w:rPr>
          <w:rFonts w:ascii="Times New Roman" w:hAnsi="Times New Roman" w:cs="Times New Roman"/>
          <w:sz w:val="24"/>
          <w:szCs w:val="24"/>
        </w:rPr>
        <w:t>tesi Çalışanlarının Güvenliği, Ü</w:t>
      </w:r>
      <w:r w:rsidR="003837AD" w:rsidRPr="0037772D">
        <w:rPr>
          <w:rFonts w:ascii="Times New Roman" w:hAnsi="Times New Roman" w:cs="Times New Roman"/>
          <w:sz w:val="24"/>
          <w:szCs w:val="24"/>
        </w:rPr>
        <w:t>nitede Korunma ve Örgütlenme Modelleri, 5. Ulusal Sterilizasyon Deze</w:t>
      </w:r>
      <w:r w:rsidR="007219C9" w:rsidRPr="0037772D">
        <w:rPr>
          <w:rFonts w:ascii="Times New Roman" w:hAnsi="Times New Roman" w:cs="Times New Roman"/>
          <w:sz w:val="24"/>
          <w:szCs w:val="24"/>
        </w:rPr>
        <w:t>nfeksiyon Kongresi,</w:t>
      </w:r>
      <w:r w:rsidRPr="0037772D">
        <w:rPr>
          <w:rFonts w:ascii="Times New Roman" w:hAnsi="Times New Roman" w:cs="Times New Roman"/>
          <w:sz w:val="24"/>
          <w:szCs w:val="24"/>
        </w:rPr>
        <w:t xml:space="preserve"> </w:t>
      </w:r>
      <w:r w:rsidR="00EB4024" w:rsidRPr="0037772D">
        <w:rPr>
          <w:rFonts w:ascii="Times New Roman" w:hAnsi="Times New Roman" w:cs="Times New Roman"/>
          <w:sz w:val="24"/>
          <w:szCs w:val="24"/>
        </w:rPr>
        <w:t>4-8 Nisan</w:t>
      </w:r>
      <w:r w:rsidR="007219C9" w:rsidRPr="0037772D">
        <w:rPr>
          <w:rFonts w:ascii="Times New Roman" w:hAnsi="Times New Roman" w:cs="Times New Roman"/>
          <w:sz w:val="24"/>
          <w:szCs w:val="24"/>
        </w:rPr>
        <w:t xml:space="preserve"> 2007, </w:t>
      </w:r>
      <w:r w:rsidR="003837AD" w:rsidRPr="0037772D">
        <w:rPr>
          <w:rFonts w:ascii="Times New Roman" w:hAnsi="Times New Roman" w:cs="Times New Roman"/>
          <w:sz w:val="24"/>
          <w:szCs w:val="24"/>
        </w:rPr>
        <w:t>s 392-399.</w:t>
      </w:r>
    </w:p>
    <w:p w:rsidR="003837AD" w:rsidRPr="0037772D" w:rsidRDefault="00023548"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Dağlı Ö</w:t>
      </w:r>
      <w:r w:rsidR="003837AD" w:rsidRPr="0037772D">
        <w:rPr>
          <w:rFonts w:ascii="Times New Roman" w:hAnsi="Times New Roman" w:cs="Times New Roman"/>
          <w:b/>
          <w:sz w:val="24"/>
          <w:szCs w:val="24"/>
        </w:rPr>
        <w:t xml:space="preserve">. </w:t>
      </w:r>
      <w:r w:rsidR="003837AD" w:rsidRPr="0037772D">
        <w:rPr>
          <w:rFonts w:ascii="Times New Roman" w:hAnsi="Times New Roman" w:cs="Times New Roman"/>
          <w:sz w:val="24"/>
          <w:szCs w:val="24"/>
        </w:rPr>
        <w:t>Gaziantep Üniversitesi Tıp Fakültesi Hastanesi Yoğun Bakım Ünitelerinde Nozokomiyal Enfeksiyonların İrdelenmesi ve Enfeksiyon Risk Faktörlerinin Belirlenmesi. Tıpta Uzmanlık Tezi, Gaziantep Üniversitesi Tıp Fakültesi, Gaziantep 2006, 74.</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Devrim İ. </w:t>
      </w:r>
      <w:r w:rsidRPr="0037772D">
        <w:rPr>
          <w:rFonts w:ascii="Times New Roman" w:hAnsi="Times New Roman" w:cs="Times New Roman"/>
          <w:sz w:val="24"/>
          <w:szCs w:val="24"/>
        </w:rPr>
        <w:t>Diş Hekimliğinde Bone, Önlük, Galoş Kullanımı. 6. Ulusal Sterilizasyon Dezenfeksiyo</w:t>
      </w:r>
      <w:r w:rsidR="00023548" w:rsidRPr="0037772D">
        <w:rPr>
          <w:rFonts w:ascii="Times New Roman" w:hAnsi="Times New Roman" w:cs="Times New Roman"/>
          <w:sz w:val="24"/>
          <w:szCs w:val="24"/>
        </w:rPr>
        <w:t xml:space="preserve">n Kongre Kitabı, </w:t>
      </w:r>
      <w:r w:rsidR="0061175B" w:rsidRPr="0037772D">
        <w:rPr>
          <w:rFonts w:ascii="Times New Roman" w:hAnsi="Times New Roman" w:cs="Times New Roman"/>
          <w:sz w:val="24"/>
          <w:szCs w:val="24"/>
        </w:rPr>
        <w:t xml:space="preserve">Perçin D, Günaydın M, Zencircioğlu D, Esen Ş, Aydın F (Ed), Bilimsel Tıp Yayınevi, Ankara, </w:t>
      </w:r>
      <w:r w:rsidR="00023548" w:rsidRPr="0037772D">
        <w:rPr>
          <w:rFonts w:ascii="Times New Roman" w:hAnsi="Times New Roman" w:cs="Times New Roman"/>
          <w:sz w:val="24"/>
          <w:szCs w:val="24"/>
        </w:rPr>
        <w:t>2009, 305-308.</w:t>
      </w:r>
      <w:r w:rsidRPr="0037772D">
        <w:rPr>
          <w:rFonts w:ascii="Times New Roman" w:hAnsi="Times New Roman" w:cs="Times New Roman"/>
          <w:sz w:val="24"/>
          <w:szCs w:val="24"/>
        </w:rPr>
        <w:t xml:space="preserve"> </w:t>
      </w:r>
    </w:p>
    <w:p w:rsidR="003837AD" w:rsidRPr="0037772D" w:rsidRDefault="003837A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Dezenfeksiyon Antisepsi Sterilizasyon Derneği. </w:t>
      </w:r>
      <w:r w:rsidRPr="0037772D">
        <w:rPr>
          <w:rFonts w:ascii="Times New Roman" w:hAnsi="Times New Roman" w:cs="Times New Roman"/>
          <w:sz w:val="24"/>
          <w:szCs w:val="24"/>
        </w:rPr>
        <w:t>Sterilizasyon Dezenfeksiyon Rehberi, Günaydın M,</w:t>
      </w:r>
      <w:r w:rsidR="00023548" w:rsidRPr="0037772D">
        <w:rPr>
          <w:rFonts w:ascii="Times New Roman" w:hAnsi="Times New Roman" w:cs="Times New Roman"/>
          <w:sz w:val="24"/>
          <w:szCs w:val="24"/>
        </w:rPr>
        <w:t xml:space="preserve"> Perçin D, Esen Ş, Zencir</w:t>
      </w:r>
      <w:r w:rsidR="0027183D" w:rsidRPr="0037772D">
        <w:rPr>
          <w:rFonts w:ascii="Times New Roman" w:hAnsi="Times New Roman" w:cs="Times New Roman"/>
          <w:sz w:val="24"/>
          <w:szCs w:val="24"/>
        </w:rPr>
        <w:t>ci</w:t>
      </w:r>
      <w:r w:rsidR="00023548" w:rsidRPr="0037772D">
        <w:rPr>
          <w:rFonts w:ascii="Times New Roman" w:hAnsi="Times New Roman" w:cs="Times New Roman"/>
          <w:sz w:val="24"/>
          <w:szCs w:val="24"/>
        </w:rPr>
        <w:t>oğlu D. (Ed),</w:t>
      </w:r>
      <w:r w:rsidRPr="0037772D">
        <w:rPr>
          <w:rFonts w:ascii="Times New Roman" w:hAnsi="Times New Roman" w:cs="Times New Roman"/>
          <w:sz w:val="24"/>
          <w:szCs w:val="24"/>
        </w:rPr>
        <w:t xml:space="preserve"> 2015,</w:t>
      </w:r>
      <w:r w:rsidRPr="0037772D">
        <w:rPr>
          <w:rFonts w:ascii="Times New Roman" w:hAnsi="Times New Roman" w:cs="Times New Roman"/>
          <w:b/>
          <w:sz w:val="24"/>
          <w:szCs w:val="24"/>
        </w:rPr>
        <w:t xml:space="preserve"> </w:t>
      </w:r>
      <w:r w:rsidRPr="0037772D">
        <w:rPr>
          <w:rFonts w:ascii="Times New Roman" w:hAnsi="Times New Roman" w:cs="Times New Roman"/>
          <w:sz w:val="24"/>
          <w:szCs w:val="24"/>
        </w:rPr>
        <w:t>s 118.</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Dezenfeksiyon Antisepsi Sterilizasyon Derneği. </w:t>
      </w:r>
      <w:r w:rsidRPr="0037772D">
        <w:rPr>
          <w:rFonts w:ascii="Times New Roman" w:hAnsi="Times New Roman" w:cs="Times New Roman"/>
          <w:sz w:val="24"/>
          <w:szCs w:val="24"/>
        </w:rPr>
        <w:t>Diş Hekimliğinde Enfeksiyon Kontrolüne Yönelik Öneriler. Günaydın M, Perçin D, Esen Ş, Zencir</w:t>
      </w:r>
      <w:r w:rsidR="0027183D" w:rsidRPr="0037772D">
        <w:rPr>
          <w:rFonts w:ascii="Times New Roman" w:hAnsi="Times New Roman" w:cs="Times New Roman"/>
          <w:sz w:val="24"/>
          <w:szCs w:val="24"/>
        </w:rPr>
        <w:t>ci</w:t>
      </w:r>
      <w:r w:rsidRPr="0037772D">
        <w:rPr>
          <w:rFonts w:ascii="Times New Roman" w:hAnsi="Times New Roman" w:cs="Times New Roman"/>
          <w:sz w:val="24"/>
          <w:szCs w:val="24"/>
        </w:rPr>
        <w:t>oğlu D.</w:t>
      </w:r>
      <w:r w:rsidR="00023548" w:rsidRPr="0037772D">
        <w:rPr>
          <w:rFonts w:ascii="Times New Roman" w:hAnsi="Times New Roman" w:cs="Times New Roman"/>
          <w:sz w:val="24"/>
          <w:szCs w:val="24"/>
        </w:rPr>
        <w:t xml:space="preserve"> (Ed),</w:t>
      </w:r>
      <w:r w:rsidRPr="0037772D">
        <w:rPr>
          <w:rFonts w:ascii="Times New Roman" w:hAnsi="Times New Roman" w:cs="Times New Roman"/>
          <w:sz w:val="24"/>
          <w:szCs w:val="24"/>
        </w:rPr>
        <w:t xml:space="preserve"> Belçika Yüksek Sağlık Yayını No: 8363, 2015, s 84.</w:t>
      </w:r>
    </w:p>
    <w:p w:rsidR="003837AD" w:rsidRPr="0037772D" w:rsidRDefault="009343FA"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Diker </w:t>
      </w:r>
      <w:r w:rsidR="003837AD" w:rsidRPr="0037772D">
        <w:rPr>
          <w:rFonts w:ascii="Times New Roman" w:hAnsi="Times New Roman" w:cs="Times New Roman"/>
          <w:b/>
          <w:sz w:val="24"/>
          <w:szCs w:val="24"/>
        </w:rPr>
        <w:t>S.</w:t>
      </w:r>
      <w:r w:rsidR="003837AD" w:rsidRPr="0037772D">
        <w:rPr>
          <w:rFonts w:ascii="Times New Roman" w:hAnsi="Times New Roman" w:cs="Times New Roman"/>
          <w:sz w:val="24"/>
          <w:szCs w:val="24"/>
        </w:rPr>
        <w:t xml:space="preserve"> Uşak İl Merkezindeki Hastanelerde Çalışan Hemşirelerin Hastane Enfeksiyonlarına İlişkin Bilgi Düzeylerinin Belirlenmesi. Yüksek Lisans Tezi, Afyon Kocatepe Üniversitesi Sağlık Bilimleri Enstitüsü, Afyon 2003, 73.</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Dişbudak Z. </w:t>
      </w:r>
      <w:r w:rsidR="009343FA" w:rsidRPr="0037772D">
        <w:rPr>
          <w:rFonts w:ascii="Times New Roman" w:hAnsi="Times New Roman" w:cs="Times New Roman"/>
          <w:sz w:val="24"/>
          <w:szCs w:val="24"/>
        </w:rPr>
        <w:t>Hemşirelerin Kesici Delici Alet Yaralanması İle Karşılaşma D</w:t>
      </w:r>
      <w:r w:rsidRPr="0037772D">
        <w:rPr>
          <w:rFonts w:ascii="Times New Roman" w:hAnsi="Times New Roman" w:cs="Times New Roman"/>
          <w:sz w:val="24"/>
          <w:szCs w:val="24"/>
        </w:rPr>
        <w:t>urumları, Yüksek Lisans Tezi, Gaziantep Üniversitesi Sağlık Bilimleri Enstitüsü, Gaziantep, 2013, 93.</w:t>
      </w:r>
    </w:p>
    <w:p w:rsidR="00135EA0" w:rsidRPr="0037772D" w:rsidRDefault="00135EA0"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Doğanay M(2004).</w:t>
      </w:r>
      <w:r w:rsidRPr="0037772D">
        <w:rPr>
          <w:rFonts w:ascii="Times New Roman" w:hAnsi="Times New Roman" w:cs="Times New Roman"/>
          <w:sz w:val="24"/>
          <w:szCs w:val="24"/>
        </w:rPr>
        <w:t xml:space="preserve"> Hastane Enf</w:t>
      </w:r>
      <w:r w:rsidR="00C72224" w:rsidRPr="0037772D">
        <w:rPr>
          <w:rFonts w:ascii="Times New Roman" w:hAnsi="Times New Roman" w:cs="Times New Roman"/>
          <w:sz w:val="24"/>
          <w:szCs w:val="24"/>
        </w:rPr>
        <w:t xml:space="preserve">eksiyonları Kontrolü El Kitabı, </w:t>
      </w:r>
      <w:r w:rsidRPr="0037772D">
        <w:rPr>
          <w:rFonts w:ascii="Times New Roman" w:hAnsi="Times New Roman" w:cs="Times New Roman"/>
          <w:sz w:val="24"/>
          <w:szCs w:val="24"/>
        </w:rPr>
        <w:t>Ankara.</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Doğu Ö, Karabay O. </w:t>
      </w:r>
      <w:r w:rsidRPr="0037772D">
        <w:rPr>
          <w:rFonts w:ascii="Times New Roman" w:hAnsi="Times New Roman" w:cs="Times New Roman"/>
          <w:sz w:val="24"/>
          <w:szCs w:val="24"/>
        </w:rPr>
        <w:t>Hemşirelik ve Ebelik İntörn Öğrencilerin</w:t>
      </w:r>
      <w:r w:rsidR="009343FA" w:rsidRPr="0037772D">
        <w:rPr>
          <w:rFonts w:ascii="Times New Roman" w:hAnsi="Times New Roman" w:cs="Times New Roman"/>
          <w:sz w:val="24"/>
          <w:szCs w:val="24"/>
        </w:rPr>
        <w:t>e Enfeksiyon Kontro</w:t>
      </w:r>
      <w:r w:rsidR="0061175B" w:rsidRPr="0037772D">
        <w:rPr>
          <w:rFonts w:ascii="Times New Roman" w:hAnsi="Times New Roman" w:cs="Times New Roman"/>
          <w:sz w:val="24"/>
          <w:szCs w:val="24"/>
        </w:rPr>
        <w:t>l Eğitim Prog</w:t>
      </w:r>
      <w:r w:rsidRPr="0037772D">
        <w:rPr>
          <w:rFonts w:ascii="Times New Roman" w:hAnsi="Times New Roman" w:cs="Times New Roman"/>
          <w:sz w:val="24"/>
          <w:szCs w:val="24"/>
        </w:rPr>
        <w:t xml:space="preserve">ramı, </w:t>
      </w:r>
      <w:r w:rsidR="0061175B" w:rsidRPr="0037772D">
        <w:rPr>
          <w:rFonts w:ascii="Times New Roman" w:hAnsi="Times New Roman" w:cs="Times New Roman"/>
          <w:i/>
          <w:sz w:val="24"/>
          <w:szCs w:val="24"/>
        </w:rPr>
        <w:t>Online Türk S</w:t>
      </w:r>
      <w:r w:rsidRPr="0037772D">
        <w:rPr>
          <w:rFonts w:ascii="Times New Roman" w:hAnsi="Times New Roman" w:cs="Times New Roman"/>
          <w:i/>
          <w:sz w:val="24"/>
          <w:szCs w:val="24"/>
        </w:rPr>
        <w:t>ağlık Bilimleri Dergisi</w:t>
      </w:r>
      <w:r w:rsidRPr="0037772D">
        <w:rPr>
          <w:rFonts w:ascii="Times New Roman" w:hAnsi="Times New Roman" w:cs="Times New Roman"/>
          <w:sz w:val="24"/>
          <w:szCs w:val="24"/>
        </w:rPr>
        <w:t xml:space="preserve"> 2016, 2(1), 1-10.</w:t>
      </w:r>
    </w:p>
    <w:p w:rsidR="009E37BD" w:rsidRPr="0037772D" w:rsidRDefault="009E37B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Doğru BV, Akyol A.</w:t>
      </w:r>
      <w:r w:rsidRPr="0037772D">
        <w:rPr>
          <w:rFonts w:ascii="Times New Roman" w:hAnsi="Times New Roman" w:cs="Times New Roman"/>
          <w:sz w:val="24"/>
          <w:szCs w:val="24"/>
        </w:rPr>
        <w:t xml:space="preserve"> Hemşirelik Öğrencilerinde Kesici ve Delici Alet Yaralanmalarının Değerlendirilmesi. </w:t>
      </w:r>
      <w:r w:rsidRPr="0037772D">
        <w:rPr>
          <w:rFonts w:ascii="Times New Roman" w:hAnsi="Times New Roman" w:cs="Times New Roman"/>
          <w:i/>
          <w:sz w:val="24"/>
          <w:szCs w:val="24"/>
        </w:rPr>
        <w:t>Acıbadem Üniversitesi Sağlık Bilimleri Dergisi</w:t>
      </w:r>
      <w:r w:rsidRPr="0037772D">
        <w:rPr>
          <w:rFonts w:ascii="Times New Roman" w:hAnsi="Times New Roman" w:cs="Times New Roman"/>
          <w:sz w:val="24"/>
          <w:szCs w:val="24"/>
        </w:rPr>
        <w:t xml:space="preserve"> 2018, 9(1), 59-66.</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Dokuzoğuz B. </w:t>
      </w:r>
      <w:r w:rsidRPr="0037772D">
        <w:rPr>
          <w:rFonts w:ascii="Times New Roman" w:hAnsi="Times New Roman" w:cs="Times New Roman"/>
          <w:sz w:val="24"/>
          <w:szCs w:val="24"/>
        </w:rPr>
        <w:t xml:space="preserve">Sağlık Çalışanlarında Güncel Aşı Önerileri. </w:t>
      </w:r>
      <w:r w:rsidRPr="0037772D">
        <w:rPr>
          <w:rFonts w:ascii="Times New Roman" w:hAnsi="Times New Roman" w:cs="Times New Roman"/>
          <w:i/>
          <w:sz w:val="24"/>
          <w:szCs w:val="24"/>
        </w:rPr>
        <w:t>Ankem Dergisi</w:t>
      </w:r>
      <w:r w:rsidR="009A19C8">
        <w:rPr>
          <w:rFonts w:ascii="Times New Roman" w:hAnsi="Times New Roman" w:cs="Times New Roman"/>
          <w:sz w:val="24"/>
          <w:szCs w:val="24"/>
        </w:rPr>
        <w:t xml:space="preserve"> 2014, 28 (</w:t>
      </w:r>
      <w:r w:rsidRPr="0037772D">
        <w:rPr>
          <w:rFonts w:ascii="Times New Roman" w:hAnsi="Times New Roman" w:cs="Times New Roman"/>
          <w:sz w:val="24"/>
          <w:szCs w:val="24"/>
        </w:rPr>
        <w:t>2), 199-206.</w:t>
      </w:r>
    </w:p>
    <w:p w:rsidR="00420C39"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Duran A. </w:t>
      </w:r>
      <w:r w:rsidRPr="0037772D">
        <w:rPr>
          <w:rFonts w:ascii="Times New Roman" w:hAnsi="Times New Roman" w:cs="Times New Roman"/>
          <w:sz w:val="24"/>
          <w:szCs w:val="24"/>
        </w:rPr>
        <w:t>Diş Tedavilerinde Kullanılan Aletlerin Tekrar Kullanıma Hazırlanma Sürecinde Sorunlar Ve Çözüm Önerileri. 10. Uluslararası Ster</w:t>
      </w:r>
      <w:r w:rsidR="00420C39" w:rsidRPr="0037772D">
        <w:rPr>
          <w:rFonts w:ascii="Times New Roman" w:hAnsi="Times New Roman" w:cs="Times New Roman"/>
          <w:sz w:val="24"/>
          <w:szCs w:val="24"/>
        </w:rPr>
        <w:t>ilizasyon Dezenfeksiyon Kongre Kitabı (1.Baskı)</w:t>
      </w:r>
      <w:r w:rsidRPr="0037772D">
        <w:rPr>
          <w:rFonts w:ascii="Times New Roman" w:hAnsi="Times New Roman" w:cs="Times New Roman"/>
          <w:sz w:val="24"/>
          <w:szCs w:val="24"/>
        </w:rPr>
        <w:t>,</w:t>
      </w:r>
      <w:r w:rsidR="00420C39" w:rsidRPr="0037772D">
        <w:rPr>
          <w:rFonts w:ascii="Times New Roman" w:hAnsi="Times New Roman" w:cs="Times New Roman"/>
          <w:sz w:val="24"/>
          <w:szCs w:val="24"/>
        </w:rPr>
        <w:t xml:space="preserve"> Perçin D, Özinel MA, Esen Ş, Öğütlü A, Zencir</w:t>
      </w:r>
      <w:r w:rsidR="0027183D" w:rsidRPr="0037772D">
        <w:rPr>
          <w:rFonts w:ascii="Times New Roman" w:hAnsi="Times New Roman" w:cs="Times New Roman"/>
          <w:sz w:val="24"/>
          <w:szCs w:val="24"/>
        </w:rPr>
        <w:t>ci</w:t>
      </w:r>
      <w:r w:rsidR="00420C39" w:rsidRPr="0037772D">
        <w:rPr>
          <w:rFonts w:ascii="Times New Roman" w:hAnsi="Times New Roman" w:cs="Times New Roman"/>
          <w:sz w:val="24"/>
          <w:szCs w:val="24"/>
        </w:rPr>
        <w:t>oğlu D (Ed),Arvin Yayınevi, İstanbul,</w:t>
      </w:r>
      <w:r w:rsidRPr="0037772D">
        <w:rPr>
          <w:rFonts w:ascii="Times New Roman" w:hAnsi="Times New Roman" w:cs="Times New Roman"/>
          <w:sz w:val="24"/>
          <w:szCs w:val="24"/>
        </w:rPr>
        <w:t xml:space="preserve"> </w:t>
      </w:r>
      <w:r w:rsidR="00420C39" w:rsidRPr="0037772D">
        <w:rPr>
          <w:rFonts w:ascii="Times New Roman" w:hAnsi="Times New Roman" w:cs="Times New Roman"/>
          <w:sz w:val="24"/>
          <w:szCs w:val="24"/>
        </w:rPr>
        <w:t>2017, s 64-66.</w:t>
      </w:r>
    </w:p>
    <w:p w:rsidR="003837AD" w:rsidRPr="0037772D" w:rsidRDefault="009343FA"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Dülger </w:t>
      </w:r>
      <w:r w:rsidR="003837AD" w:rsidRPr="0037772D">
        <w:rPr>
          <w:rFonts w:ascii="Times New Roman" w:hAnsi="Times New Roman" w:cs="Times New Roman"/>
          <w:b/>
          <w:sz w:val="24"/>
          <w:szCs w:val="24"/>
        </w:rPr>
        <w:t xml:space="preserve">O. </w:t>
      </w:r>
      <w:r w:rsidR="003837AD" w:rsidRPr="0037772D">
        <w:rPr>
          <w:rFonts w:ascii="Times New Roman" w:hAnsi="Times New Roman" w:cs="Times New Roman"/>
          <w:sz w:val="24"/>
          <w:szCs w:val="24"/>
        </w:rPr>
        <w:t>Diş Hekimliğinde Frez ve Eğe</w:t>
      </w:r>
      <w:r w:rsidRPr="0037772D">
        <w:rPr>
          <w:rFonts w:ascii="Times New Roman" w:hAnsi="Times New Roman" w:cs="Times New Roman"/>
          <w:sz w:val="24"/>
          <w:szCs w:val="24"/>
        </w:rPr>
        <w:t>lerin Sterilizasyonu. 7.Ulusal S</w:t>
      </w:r>
      <w:r w:rsidR="003837AD" w:rsidRPr="0037772D">
        <w:rPr>
          <w:rFonts w:ascii="Times New Roman" w:hAnsi="Times New Roman" w:cs="Times New Roman"/>
          <w:sz w:val="24"/>
          <w:szCs w:val="24"/>
        </w:rPr>
        <w:t xml:space="preserve">terilizasyon Kongre Kitabı, </w:t>
      </w:r>
      <w:r w:rsidR="00F12309" w:rsidRPr="0037772D">
        <w:rPr>
          <w:rFonts w:ascii="Times New Roman" w:hAnsi="Times New Roman" w:cs="Times New Roman"/>
          <w:sz w:val="24"/>
          <w:szCs w:val="24"/>
        </w:rPr>
        <w:t xml:space="preserve">Esen Ş, Perçin D, Özinel MA, Günaydın M, Zencircioğlu D (Ed), Bilimsel Tıp Yayınevi, Ankara, </w:t>
      </w:r>
      <w:r w:rsidR="009A19C8">
        <w:rPr>
          <w:rFonts w:ascii="Times New Roman" w:hAnsi="Times New Roman" w:cs="Times New Roman"/>
          <w:sz w:val="24"/>
          <w:szCs w:val="24"/>
        </w:rPr>
        <w:t xml:space="preserve">2011,s </w:t>
      </w:r>
      <w:r w:rsidR="003837AD" w:rsidRPr="0037772D">
        <w:rPr>
          <w:rFonts w:ascii="Times New Roman" w:hAnsi="Times New Roman" w:cs="Times New Roman"/>
          <w:sz w:val="24"/>
          <w:szCs w:val="24"/>
        </w:rPr>
        <w:t>453-460.</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Erbaz D.</w:t>
      </w:r>
      <w:r w:rsidRPr="0037772D">
        <w:rPr>
          <w:rFonts w:ascii="Times New Roman" w:hAnsi="Times New Roman" w:cs="Times New Roman"/>
          <w:sz w:val="24"/>
          <w:szCs w:val="24"/>
        </w:rPr>
        <w:t xml:space="preserve"> Diş Hekimliğinde Profilaktik ve Terapötik Antibiyotik Kullanımı: Diş hekimliğinde Profilaktik Antibiyotik Kullanımı. </w:t>
      </w:r>
      <w:r w:rsidRPr="0037772D">
        <w:rPr>
          <w:rFonts w:ascii="Times New Roman" w:hAnsi="Times New Roman" w:cs="Times New Roman"/>
          <w:i/>
          <w:sz w:val="24"/>
          <w:szCs w:val="24"/>
        </w:rPr>
        <w:t>Hastane İnfeksiyonları Dergisi</w:t>
      </w:r>
      <w:r w:rsidRPr="0037772D">
        <w:rPr>
          <w:rFonts w:ascii="Times New Roman" w:hAnsi="Times New Roman" w:cs="Times New Roman"/>
          <w:sz w:val="24"/>
          <w:szCs w:val="24"/>
        </w:rPr>
        <w:t xml:space="preserve"> 2006, 10(1), 30-36.</w:t>
      </w:r>
    </w:p>
    <w:p w:rsidR="003837AD" w:rsidRPr="0037772D" w:rsidRDefault="00F12309"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Ergin U.</w:t>
      </w:r>
      <w:r w:rsidR="003837AD" w:rsidRPr="0037772D">
        <w:rPr>
          <w:rFonts w:ascii="Times New Roman" w:hAnsi="Times New Roman" w:cs="Times New Roman"/>
          <w:b/>
          <w:sz w:val="24"/>
          <w:szCs w:val="24"/>
        </w:rPr>
        <w:t xml:space="preserve"> </w:t>
      </w:r>
      <w:r w:rsidR="003837AD" w:rsidRPr="0037772D">
        <w:rPr>
          <w:rFonts w:ascii="Times New Roman" w:hAnsi="Times New Roman" w:cs="Times New Roman"/>
          <w:sz w:val="24"/>
          <w:szCs w:val="24"/>
        </w:rPr>
        <w:t xml:space="preserve">Diş Hekimliği Standart İnfeksiyon Kontrolü: Diş Hekimliğinde Yaralanma Çeşitleri ve Yaralanmadan Çalışma Yöntemleri. </w:t>
      </w:r>
      <w:r w:rsidR="003837AD" w:rsidRPr="0037772D">
        <w:rPr>
          <w:rFonts w:ascii="Times New Roman" w:hAnsi="Times New Roman" w:cs="Times New Roman"/>
          <w:i/>
          <w:sz w:val="24"/>
          <w:szCs w:val="24"/>
        </w:rPr>
        <w:t>Hast</w:t>
      </w:r>
      <w:r w:rsidR="00064872" w:rsidRPr="0037772D">
        <w:rPr>
          <w:rFonts w:ascii="Times New Roman" w:hAnsi="Times New Roman" w:cs="Times New Roman"/>
          <w:i/>
          <w:sz w:val="24"/>
          <w:szCs w:val="24"/>
        </w:rPr>
        <w:t>ane Enfeksiyonları Dergisi</w:t>
      </w:r>
      <w:r w:rsidR="003837AD" w:rsidRPr="0037772D">
        <w:rPr>
          <w:rFonts w:ascii="Times New Roman" w:hAnsi="Times New Roman" w:cs="Times New Roman"/>
          <w:sz w:val="24"/>
          <w:szCs w:val="24"/>
        </w:rPr>
        <w:t xml:space="preserve"> 2010, 14 (1), 98-99.</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Ertek M</w:t>
      </w:r>
      <w:r w:rsidRPr="0037772D">
        <w:rPr>
          <w:rFonts w:ascii="Times New Roman" w:hAnsi="Times New Roman" w:cs="Times New Roman"/>
          <w:sz w:val="24"/>
          <w:szCs w:val="24"/>
        </w:rPr>
        <w:t xml:space="preserve">. Hastane Enfeksiyonları: Türkiye Verileri, </w:t>
      </w:r>
      <w:r w:rsidRPr="0037772D">
        <w:rPr>
          <w:rFonts w:ascii="Times New Roman" w:hAnsi="Times New Roman" w:cs="Times New Roman"/>
          <w:i/>
          <w:sz w:val="24"/>
          <w:szCs w:val="24"/>
        </w:rPr>
        <w:t>İstanbul Üniversitesi Cerrahpaşa Tıp Fakültesi S</w:t>
      </w:r>
      <w:r w:rsidR="009A19C8">
        <w:rPr>
          <w:rFonts w:ascii="Times New Roman" w:hAnsi="Times New Roman" w:cs="Times New Roman"/>
          <w:i/>
          <w:sz w:val="24"/>
          <w:szCs w:val="24"/>
        </w:rPr>
        <w:t>ürekli Tıp Eğitimi Etkinlikleri</w:t>
      </w:r>
      <w:r w:rsidRPr="0037772D">
        <w:rPr>
          <w:rFonts w:ascii="Times New Roman" w:hAnsi="Times New Roman" w:cs="Times New Roman"/>
          <w:sz w:val="24"/>
          <w:szCs w:val="24"/>
        </w:rPr>
        <w:t xml:space="preserve"> 2008, 60, 9-14.</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Esen E. </w:t>
      </w:r>
      <w:r w:rsidRPr="0037772D">
        <w:rPr>
          <w:rFonts w:ascii="Times New Roman" w:hAnsi="Times New Roman" w:cs="Times New Roman"/>
          <w:sz w:val="24"/>
          <w:szCs w:val="24"/>
        </w:rPr>
        <w:t>Diş Hekimliği İnfeksiyon Kontrolü İçin Kişisel Korunma Yöntemleri</w:t>
      </w:r>
      <w:r w:rsidRPr="0037772D">
        <w:rPr>
          <w:rFonts w:ascii="Times New Roman" w:hAnsi="Times New Roman" w:cs="Times New Roman"/>
          <w:i/>
          <w:sz w:val="24"/>
          <w:szCs w:val="24"/>
        </w:rPr>
        <w:t>, Hastane İnfeksiyonları Dergisi</w:t>
      </w:r>
      <w:r w:rsidRPr="0037772D">
        <w:rPr>
          <w:rFonts w:ascii="Times New Roman" w:hAnsi="Times New Roman" w:cs="Times New Roman"/>
          <w:sz w:val="24"/>
          <w:szCs w:val="24"/>
        </w:rPr>
        <w:t xml:space="preserve"> 2007, 11(2), 143-146.</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Eti Aslan F, Badır A.</w:t>
      </w:r>
      <w:r w:rsidRPr="0037772D">
        <w:rPr>
          <w:rFonts w:ascii="Times New Roman" w:hAnsi="Times New Roman" w:cs="Times New Roman"/>
          <w:sz w:val="24"/>
          <w:szCs w:val="24"/>
        </w:rPr>
        <w:t xml:space="preserve"> Hastane Enfeksiyonlarını önlemede genel bir yaklaşım: Tıbbi cihaz ve aletlerin dekontaminasyon, dezenfeksiyon ve sterilizasyonunda genel prensipler. </w:t>
      </w:r>
      <w:r w:rsidRPr="0037772D">
        <w:rPr>
          <w:rFonts w:ascii="Times New Roman" w:hAnsi="Times New Roman" w:cs="Times New Roman"/>
          <w:i/>
          <w:sz w:val="24"/>
          <w:szCs w:val="24"/>
        </w:rPr>
        <w:t>Yoğun Bakım Hemşireliği Dergisi</w:t>
      </w:r>
      <w:r w:rsidR="00C72224" w:rsidRPr="0037772D">
        <w:rPr>
          <w:rFonts w:ascii="Times New Roman" w:hAnsi="Times New Roman" w:cs="Times New Roman"/>
          <w:sz w:val="24"/>
          <w:szCs w:val="24"/>
        </w:rPr>
        <w:t xml:space="preserve"> 2003, 7</w:t>
      </w:r>
      <w:r w:rsidRPr="0037772D">
        <w:rPr>
          <w:rFonts w:ascii="Times New Roman" w:hAnsi="Times New Roman" w:cs="Times New Roman"/>
          <w:sz w:val="24"/>
          <w:szCs w:val="24"/>
        </w:rPr>
        <w:t>(1), 45-53.</w:t>
      </w:r>
    </w:p>
    <w:p w:rsidR="003837AD" w:rsidRPr="0037772D" w:rsidRDefault="00F12309"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Gencer </w:t>
      </w:r>
      <w:r w:rsidR="003837AD" w:rsidRPr="0037772D">
        <w:rPr>
          <w:rFonts w:ascii="Times New Roman" w:hAnsi="Times New Roman" w:cs="Times New Roman"/>
          <w:b/>
          <w:sz w:val="24"/>
          <w:szCs w:val="24"/>
        </w:rPr>
        <w:t>S. (2008).</w:t>
      </w:r>
      <w:r w:rsidR="003837AD" w:rsidRPr="0037772D">
        <w:rPr>
          <w:rFonts w:ascii="Times New Roman" w:hAnsi="Times New Roman" w:cs="Times New Roman"/>
          <w:sz w:val="24"/>
          <w:szCs w:val="24"/>
        </w:rPr>
        <w:t xml:space="preserve"> Hastane enfeksiyonlarının önlenmesi ve kontrolünün olmazsa olmazı: </w:t>
      </w:r>
      <w:r w:rsidRPr="0037772D">
        <w:rPr>
          <w:rFonts w:ascii="Times New Roman" w:hAnsi="Times New Roman" w:cs="Times New Roman"/>
          <w:sz w:val="24"/>
          <w:szCs w:val="24"/>
        </w:rPr>
        <w:t>El Yıkama</w:t>
      </w:r>
      <w:r w:rsidR="003837AD" w:rsidRPr="0037772D">
        <w:rPr>
          <w:rFonts w:ascii="Times New Roman" w:hAnsi="Times New Roman" w:cs="Times New Roman"/>
          <w:sz w:val="24"/>
          <w:szCs w:val="24"/>
        </w:rPr>
        <w:t>, Hastane Enfeksiyonları: Korunm</w:t>
      </w:r>
      <w:r w:rsidR="00C72224" w:rsidRPr="0037772D">
        <w:rPr>
          <w:rFonts w:ascii="Times New Roman" w:hAnsi="Times New Roman" w:cs="Times New Roman"/>
          <w:sz w:val="24"/>
          <w:szCs w:val="24"/>
        </w:rPr>
        <w:t>a ve Kontrol Sempozyum Dizisi, No.60</w:t>
      </w:r>
      <w:r w:rsidR="003837AD" w:rsidRPr="0037772D">
        <w:rPr>
          <w:rFonts w:ascii="Times New Roman" w:hAnsi="Times New Roman" w:cs="Times New Roman"/>
          <w:sz w:val="24"/>
          <w:szCs w:val="24"/>
        </w:rPr>
        <w:t xml:space="preserve">, 71-78. </w:t>
      </w:r>
    </w:p>
    <w:p w:rsidR="003837AD" w:rsidRPr="0037772D" w:rsidRDefault="003837AD" w:rsidP="00982693">
      <w:pPr>
        <w:tabs>
          <w:tab w:val="left" w:pos="2940"/>
        </w:tabs>
        <w:spacing w:before="120" w:after="24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Göktaş U, Karahocagil MK, Yaman G, Sünnetçioğlu M,</w:t>
      </w:r>
      <w:r w:rsidR="00420C39" w:rsidRPr="0037772D">
        <w:rPr>
          <w:rFonts w:ascii="Times New Roman" w:eastAsia="Times New Roman" w:hAnsi="Times New Roman" w:cs="Times New Roman"/>
          <w:b/>
          <w:sz w:val="24"/>
          <w:szCs w:val="24"/>
          <w:lang w:eastAsia="tr-TR"/>
        </w:rPr>
        <w:t xml:space="preserve"> Çıkman A, Bilici A, Yapıcı K, </w:t>
      </w:r>
      <w:r w:rsidRPr="0037772D">
        <w:rPr>
          <w:rFonts w:ascii="Times New Roman" w:eastAsia="Times New Roman" w:hAnsi="Times New Roman" w:cs="Times New Roman"/>
          <w:b/>
          <w:sz w:val="24"/>
          <w:szCs w:val="24"/>
          <w:lang w:eastAsia="tr-TR"/>
        </w:rPr>
        <w:t>Baran Aİ, Binici İ, Akdeniz H.</w:t>
      </w:r>
      <w:r w:rsidRPr="0037772D">
        <w:rPr>
          <w:rFonts w:ascii="Times New Roman" w:eastAsia="Times New Roman" w:hAnsi="Times New Roman" w:cs="Times New Roman"/>
          <w:sz w:val="24"/>
          <w:szCs w:val="24"/>
          <w:lang w:eastAsia="tr-TR"/>
        </w:rPr>
        <w:t xml:space="preserve">  Hastane Enfeksiyon Etkenlerinin ve Direnç Profillerinin Belirlenmesi. </w:t>
      </w:r>
      <w:r w:rsidR="00064872" w:rsidRPr="0037772D">
        <w:rPr>
          <w:rFonts w:ascii="Times New Roman" w:eastAsia="Times New Roman" w:hAnsi="Times New Roman" w:cs="Times New Roman"/>
          <w:i/>
          <w:sz w:val="24"/>
          <w:szCs w:val="24"/>
          <w:lang w:eastAsia="tr-TR"/>
        </w:rPr>
        <w:t xml:space="preserve">Van Tıp Dergisi </w:t>
      </w:r>
      <w:r w:rsidR="00C72224" w:rsidRPr="0037772D">
        <w:rPr>
          <w:rFonts w:ascii="Times New Roman" w:eastAsia="Times New Roman" w:hAnsi="Times New Roman" w:cs="Times New Roman"/>
          <w:sz w:val="24"/>
          <w:szCs w:val="24"/>
          <w:lang w:eastAsia="tr-TR"/>
        </w:rPr>
        <w:t>2011, 18</w:t>
      </w:r>
      <w:r w:rsidRPr="0037772D">
        <w:rPr>
          <w:rFonts w:ascii="Times New Roman" w:eastAsia="Times New Roman" w:hAnsi="Times New Roman" w:cs="Times New Roman"/>
          <w:sz w:val="24"/>
          <w:szCs w:val="24"/>
          <w:lang w:eastAsia="tr-TR"/>
        </w:rPr>
        <w:t>(1), 27-32.</w:t>
      </w:r>
    </w:p>
    <w:p w:rsidR="003837AD" w:rsidRPr="0037772D" w:rsidRDefault="003837AD" w:rsidP="00982693">
      <w:pPr>
        <w:tabs>
          <w:tab w:val="left" w:pos="2940"/>
        </w:tabs>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Günaydın M. </w:t>
      </w:r>
      <w:r w:rsidRPr="0037772D">
        <w:rPr>
          <w:rFonts w:ascii="Times New Roman" w:hAnsi="Times New Roman" w:cs="Times New Roman"/>
          <w:sz w:val="24"/>
          <w:szCs w:val="24"/>
        </w:rPr>
        <w:t>İnfeksiyon Kontrolünde El Hijyeni ve Önemi, 7. Ulusal Ster</w:t>
      </w:r>
      <w:r w:rsidR="00420C39" w:rsidRPr="0037772D">
        <w:rPr>
          <w:rFonts w:ascii="Times New Roman" w:hAnsi="Times New Roman" w:cs="Times New Roman"/>
          <w:sz w:val="24"/>
          <w:szCs w:val="24"/>
        </w:rPr>
        <w:t>ilizasyon Dezenfeksiyon Kongre Kitabı</w:t>
      </w:r>
      <w:r w:rsidRPr="0037772D">
        <w:rPr>
          <w:rFonts w:ascii="Times New Roman" w:hAnsi="Times New Roman" w:cs="Times New Roman"/>
          <w:sz w:val="24"/>
          <w:szCs w:val="24"/>
        </w:rPr>
        <w:t>,</w:t>
      </w:r>
      <w:r w:rsidR="00420C39" w:rsidRPr="0037772D">
        <w:rPr>
          <w:rFonts w:ascii="Times New Roman" w:hAnsi="Times New Roman" w:cs="Times New Roman"/>
          <w:sz w:val="24"/>
          <w:szCs w:val="24"/>
        </w:rPr>
        <w:t xml:space="preserve"> Esen Ş, Perçin D, Özinel MA, Günaydın M, Zencircioğlu D (Ed), Bilimsel Tıp Yayınevi, Ankara, 2011,</w:t>
      </w:r>
      <w:r w:rsidRPr="0037772D">
        <w:rPr>
          <w:rFonts w:ascii="Times New Roman" w:hAnsi="Times New Roman" w:cs="Times New Roman"/>
          <w:sz w:val="24"/>
          <w:szCs w:val="24"/>
        </w:rPr>
        <w:t xml:space="preserve"> s 133-146.</w:t>
      </w:r>
    </w:p>
    <w:p w:rsidR="003837AD" w:rsidRPr="0037772D" w:rsidRDefault="003837AD" w:rsidP="00982693">
      <w:pPr>
        <w:tabs>
          <w:tab w:val="left" w:pos="2940"/>
        </w:tabs>
        <w:spacing w:before="120" w:after="24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Günaydın M. </w:t>
      </w:r>
      <w:r w:rsidR="0027183D" w:rsidRPr="0037772D">
        <w:rPr>
          <w:rFonts w:ascii="Times New Roman" w:eastAsia="Times New Roman" w:hAnsi="Times New Roman" w:cs="Times New Roman"/>
          <w:sz w:val="24"/>
          <w:szCs w:val="24"/>
          <w:lang w:eastAsia="tr-TR"/>
        </w:rPr>
        <w:t>El H</w:t>
      </w:r>
      <w:r w:rsidRPr="0037772D">
        <w:rPr>
          <w:rFonts w:ascii="Times New Roman" w:eastAsia="Times New Roman" w:hAnsi="Times New Roman" w:cs="Times New Roman"/>
          <w:sz w:val="24"/>
          <w:szCs w:val="24"/>
          <w:lang w:eastAsia="tr-TR"/>
        </w:rPr>
        <w:t xml:space="preserve">ijyeni. </w:t>
      </w:r>
      <w:r w:rsidR="00064872" w:rsidRPr="0037772D">
        <w:rPr>
          <w:rFonts w:ascii="Times New Roman" w:eastAsia="Times New Roman" w:hAnsi="Times New Roman" w:cs="Times New Roman"/>
          <w:i/>
          <w:sz w:val="24"/>
          <w:szCs w:val="24"/>
          <w:lang w:eastAsia="tr-TR"/>
        </w:rPr>
        <w:t>ANKEM Dergisi</w:t>
      </w:r>
      <w:r w:rsidR="009A19C8">
        <w:rPr>
          <w:rFonts w:ascii="Times New Roman" w:eastAsia="Times New Roman" w:hAnsi="Times New Roman" w:cs="Times New Roman"/>
          <w:sz w:val="24"/>
          <w:szCs w:val="24"/>
          <w:lang w:eastAsia="tr-TR"/>
        </w:rPr>
        <w:t xml:space="preserve"> 2012, 26(</w:t>
      </w:r>
      <w:r w:rsidRPr="0037772D">
        <w:rPr>
          <w:rFonts w:ascii="Times New Roman" w:eastAsia="Times New Roman" w:hAnsi="Times New Roman" w:cs="Times New Roman"/>
          <w:sz w:val="24"/>
          <w:szCs w:val="24"/>
          <w:lang w:eastAsia="tr-TR"/>
        </w:rPr>
        <w:t>2), 306-308.</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Güner R. </w:t>
      </w:r>
      <w:r w:rsidRPr="0037772D">
        <w:rPr>
          <w:rFonts w:ascii="Times New Roman" w:hAnsi="Times New Roman" w:cs="Times New Roman"/>
          <w:sz w:val="24"/>
          <w:szCs w:val="24"/>
        </w:rPr>
        <w:t xml:space="preserve">El Hijyeni. </w:t>
      </w:r>
      <w:r w:rsidR="00064872" w:rsidRPr="0037772D">
        <w:rPr>
          <w:rFonts w:ascii="Times New Roman" w:hAnsi="Times New Roman" w:cs="Times New Roman"/>
          <w:i/>
          <w:sz w:val="24"/>
          <w:szCs w:val="24"/>
        </w:rPr>
        <w:t>Hastane İnfeksiyonları Dergisi</w:t>
      </w:r>
      <w:r w:rsidRPr="0037772D">
        <w:rPr>
          <w:rFonts w:ascii="Times New Roman" w:hAnsi="Times New Roman" w:cs="Times New Roman"/>
          <w:i/>
          <w:sz w:val="24"/>
          <w:szCs w:val="24"/>
        </w:rPr>
        <w:t xml:space="preserve"> </w:t>
      </w:r>
      <w:r w:rsidRPr="0037772D">
        <w:rPr>
          <w:rFonts w:ascii="Times New Roman" w:hAnsi="Times New Roman" w:cs="Times New Roman"/>
          <w:sz w:val="24"/>
          <w:szCs w:val="24"/>
        </w:rPr>
        <w:t>2016, 20(1), 46-47.</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Güngörmüş M, Ölmezli MM.</w:t>
      </w:r>
      <w:r w:rsidRPr="0037772D">
        <w:rPr>
          <w:rFonts w:ascii="Times New Roman" w:hAnsi="Times New Roman" w:cs="Times New Roman"/>
          <w:sz w:val="24"/>
          <w:szCs w:val="24"/>
        </w:rPr>
        <w:t xml:space="preserve"> Diş Hekimliğinde Lazer Kullanımı sırasında Oluşabilecek Zararlar ve Alınacak Önlemler. </w:t>
      </w:r>
      <w:r w:rsidRPr="0037772D">
        <w:rPr>
          <w:rFonts w:ascii="Times New Roman" w:hAnsi="Times New Roman" w:cs="Times New Roman"/>
          <w:i/>
          <w:sz w:val="24"/>
          <w:szCs w:val="24"/>
        </w:rPr>
        <w:t xml:space="preserve">Atatürk Üniversitesi </w:t>
      </w:r>
      <w:r w:rsidR="009A19C8">
        <w:rPr>
          <w:rFonts w:ascii="Times New Roman" w:hAnsi="Times New Roman" w:cs="Times New Roman"/>
          <w:i/>
          <w:sz w:val="24"/>
          <w:szCs w:val="24"/>
        </w:rPr>
        <w:t>Diş Hekimliği Fakültesi Dergisi</w:t>
      </w:r>
      <w:r w:rsidRPr="0037772D">
        <w:rPr>
          <w:rFonts w:ascii="Times New Roman" w:hAnsi="Times New Roman" w:cs="Times New Roman"/>
          <w:sz w:val="24"/>
          <w:szCs w:val="24"/>
        </w:rPr>
        <w:t xml:space="preserve"> 2007, 17(2), 31-33.</w:t>
      </w:r>
    </w:p>
    <w:p w:rsidR="003837AD" w:rsidRPr="0037772D" w:rsidRDefault="003837AD" w:rsidP="00982693">
      <w:pPr>
        <w:tabs>
          <w:tab w:val="left" w:pos="2940"/>
        </w:tabs>
        <w:spacing w:before="120" w:after="24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Gürler B.</w:t>
      </w:r>
      <w:r w:rsidRPr="0037772D">
        <w:rPr>
          <w:rFonts w:ascii="Times New Roman" w:eastAsia="Times New Roman" w:hAnsi="Times New Roman" w:cs="Times New Roman"/>
          <w:sz w:val="24"/>
          <w:szCs w:val="24"/>
          <w:lang w:eastAsia="tr-TR"/>
        </w:rPr>
        <w:t xml:space="preserve"> Cerrahi Dezenfeksiyon ve Sterilizasyon Uygulaması: Ne Z</w:t>
      </w:r>
      <w:r w:rsidR="00F12309" w:rsidRPr="0037772D">
        <w:rPr>
          <w:rFonts w:ascii="Times New Roman" w:eastAsia="Times New Roman" w:hAnsi="Times New Roman" w:cs="Times New Roman"/>
          <w:sz w:val="24"/>
          <w:szCs w:val="24"/>
          <w:lang w:eastAsia="tr-TR"/>
        </w:rPr>
        <w:t xml:space="preserve">aman, Nasıl, Hangi Dezenfektan? </w:t>
      </w:r>
      <w:r w:rsidRPr="0037772D">
        <w:rPr>
          <w:rFonts w:ascii="Times New Roman" w:eastAsia="Times New Roman" w:hAnsi="Times New Roman" w:cs="Times New Roman"/>
          <w:i/>
          <w:sz w:val="24"/>
          <w:szCs w:val="24"/>
          <w:lang w:eastAsia="tr-TR"/>
        </w:rPr>
        <w:t>Ankem Dergisi</w:t>
      </w:r>
      <w:r w:rsidRPr="0037772D">
        <w:rPr>
          <w:rFonts w:ascii="Times New Roman" w:eastAsia="Times New Roman" w:hAnsi="Times New Roman" w:cs="Times New Roman"/>
          <w:sz w:val="24"/>
          <w:szCs w:val="24"/>
          <w:lang w:eastAsia="tr-TR"/>
        </w:rPr>
        <w:t xml:space="preserve"> 2002, 16, 219-223.</w:t>
      </w:r>
    </w:p>
    <w:p w:rsidR="00F12309" w:rsidRPr="0037772D" w:rsidRDefault="00F12309"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Gürler N. </w:t>
      </w:r>
      <w:r w:rsidR="003837AD" w:rsidRPr="0037772D">
        <w:rPr>
          <w:rFonts w:ascii="Times New Roman" w:hAnsi="Times New Roman" w:cs="Times New Roman"/>
          <w:sz w:val="24"/>
          <w:szCs w:val="24"/>
        </w:rPr>
        <w:t>Hastane İnfeksiyonlarına Yol Açan Sorunlu Mikroorganizmalar Nelerdir? Soru</w:t>
      </w:r>
      <w:r w:rsidRPr="0037772D">
        <w:rPr>
          <w:rFonts w:ascii="Times New Roman" w:hAnsi="Times New Roman" w:cs="Times New Roman"/>
          <w:sz w:val="24"/>
          <w:szCs w:val="24"/>
        </w:rPr>
        <w:t>n Oluşturma Nedenleri Nelerdir?</w:t>
      </w:r>
      <w:r w:rsidR="003837AD" w:rsidRPr="0037772D">
        <w:rPr>
          <w:rFonts w:ascii="Times New Roman" w:hAnsi="Times New Roman" w:cs="Times New Roman"/>
          <w:sz w:val="24"/>
          <w:szCs w:val="24"/>
        </w:rPr>
        <w:t xml:space="preserve"> 4. Ulusal Ster</w:t>
      </w:r>
      <w:r w:rsidRPr="0037772D">
        <w:rPr>
          <w:rFonts w:ascii="Times New Roman" w:hAnsi="Times New Roman" w:cs="Times New Roman"/>
          <w:sz w:val="24"/>
          <w:szCs w:val="24"/>
        </w:rPr>
        <w:t>ilizasyon Dezenfeksiyon Kongre Kitabı</w:t>
      </w:r>
      <w:r w:rsidR="003837AD" w:rsidRPr="0037772D">
        <w:rPr>
          <w:rFonts w:ascii="Times New Roman" w:hAnsi="Times New Roman" w:cs="Times New Roman"/>
          <w:sz w:val="24"/>
          <w:szCs w:val="24"/>
        </w:rPr>
        <w:t>,</w:t>
      </w:r>
      <w:r w:rsidRPr="0037772D">
        <w:rPr>
          <w:rFonts w:ascii="Times New Roman" w:hAnsi="Times New Roman" w:cs="Times New Roman"/>
          <w:sz w:val="24"/>
          <w:szCs w:val="24"/>
        </w:rPr>
        <w:t xml:space="preserve"> Günaydın M, Saniç A, Gürler B</w:t>
      </w:r>
      <w:r w:rsidR="0027183D" w:rsidRPr="0037772D">
        <w:rPr>
          <w:rFonts w:ascii="Times New Roman" w:hAnsi="Times New Roman" w:cs="Times New Roman"/>
          <w:sz w:val="24"/>
          <w:szCs w:val="24"/>
        </w:rPr>
        <w:t>.</w:t>
      </w:r>
      <w:r w:rsidRPr="0037772D">
        <w:rPr>
          <w:rFonts w:ascii="Times New Roman" w:hAnsi="Times New Roman" w:cs="Times New Roman"/>
          <w:sz w:val="24"/>
          <w:szCs w:val="24"/>
        </w:rPr>
        <w:t xml:space="preserve"> (Ed), Bilimsel</w:t>
      </w:r>
      <w:r w:rsidR="003837AD" w:rsidRPr="0037772D">
        <w:rPr>
          <w:rFonts w:ascii="Times New Roman" w:hAnsi="Times New Roman" w:cs="Times New Roman"/>
          <w:sz w:val="24"/>
          <w:szCs w:val="24"/>
        </w:rPr>
        <w:t xml:space="preserve"> </w:t>
      </w:r>
      <w:r w:rsidRPr="0037772D">
        <w:rPr>
          <w:rFonts w:ascii="Times New Roman" w:hAnsi="Times New Roman" w:cs="Times New Roman"/>
          <w:sz w:val="24"/>
          <w:szCs w:val="24"/>
        </w:rPr>
        <w:t>Tıp Yayınevi, Ankara,2005, s 690-</w:t>
      </w:r>
      <w:r w:rsidR="003837AD" w:rsidRPr="0037772D">
        <w:rPr>
          <w:rFonts w:ascii="Times New Roman" w:hAnsi="Times New Roman" w:cs="Times New Roman"/>
          <w:sz w:val="24"/>
          <w:szCs w:val="24"/>
        </w:rPr>
        <w:t xml:space="preserve">701 </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İnfal S, Şahin TK.  </w:t>
      </w:r>
      <w:r w:rsidRPr="0037772D">
        <w:rPr>
          <w:rFonts w:ascii="Times New Roman" w:hAnsi="Times New Roman" w:cs="Times New Roman"/>
          <w:sz w:val="24"/>
          <w:szCs w:val="24"/>
        </w:rPr>
        <w:t>Bir üni</w:t>
      </w:r>
      <w:r w:rsidR="00F12309" w:rsidRPr="0037772D">
        <w:rPr>
          <w:rFonts w:ascii="Times New Roman" w:hAnsi="Times New Roman" w:cs="Times New Roman"/>
          <w:sz w:val="24"/>
          <w:szCs w:val="24"/>
        </w:rPr>
        <w:t>versite hastanesindeki yardımcı</w:t>
      </w:r>
      <w:r w:rsidRPr="0037772D">
        <w:rPr>
          <w:rFonts w:ascii="Times New Roman" w:hAnsi="Times New Roman" w:cs="Times New Roman"/>
          <w:sz w:val="24"/>
          <w:szCs w:val="24"/>
        </w:rPr>
        <w:t xml:space="preserve"> personelin hastane enfeksiyonları ile ilgili bilgi ve tutumlarının değerlendirilmesi. </w:t>
      </w:r>
      <w:r w:rsidRPr="0037772D">
        <w:rPr>
          <w:rFonts w:ascii="Times New Roman" w:hAnsi="Times New Roman" w:cs="Times New Roman"/>
          <w:i/>
          <w:sz w:val="24"/>
          <w:szCs w:val="24"/>
        </w:rPr>
        <w:t>Türk Hijyen ve Deneysel Biyol</w:t>
      </w:r>
      <w:r w:rsidR="00F12309" w:rsidRPr="0037772D">
        <w:rPr>
          <w:rFonts w:ascii="Times New Roman" w:hAnsi="Times New Roman" w:cs="Times New Roman"/>
          <w:i/>
          <w:sz w:val="24"/>
          <w:szCs w:val="24"/>
        </w:rPr>
        <w:t>oji</w:t>
      </w:r>
      <w:r w:rsidRPr="0037772D">
        <w:rPr>
          <w:rFonts w:ascii="Times New Roman" w:hAnsi="Times New Roman" w:cs="Times New Roman"/>
          <w:i/>
          <w:sz w:val="24"/>
          <w:szCs w:val="24"/>
        </w:rPr>
        <w:t xml:space="preserve"> Der</w:t>
      </w:r>
      <w:r w:rsidR="00064872" w:rsidRPr="0037772D">
        <w:rPr>
          <w:rFonts w:ascii="Times New Roman" w:hAnsi="Times New Roman" w:cs="Times New Roman"/>
          <w:i/>
          <w:sz w:val="24"/>
          <w:szCs w:val="24"/>
        </w:rPr>
        <w:t>gisi</w:t>
      </w:r>
      <w:r w:rsidR="00F12309" w:rsidRPr="0037772D">
        <w:rPr>
          <w:rFonts w:ascii="Times New Roman" w:hAnsi="Times New Roman" w:cs="Times New Roman"/>
          <w:sz w:val="24"/>
          <w:szCs w:val="24"/>
        </w:rPr>
        <w:t xml:space="preserve"> 2016, 73(1), </w:t>
      </w:r>
      <w:r w:rsidRPr="0037772D">
        <w:rPr>
          <w:rFonts w:ascii="Times New Roman" w:hAnsi="Times New Roman" w:cs="Times New Roman"/>
          <w:sz w:val="24"/>
          <w:szCs w:val="24"/>
        </w:rPr>
        <w:t>39-48.</w:t>
      </w:r>
    </w:p>
    <w:p w:rsidR="003837AD" w:rsidRPr="0037772D" w:rsidRDefault="003837A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Karabay O, Yarımbaş A, Akçakaya U, Öğütlü A. </w:t>
      </w:r>
      <w:r w:rsidRPr="0037772D">
        <w:rPr>
          <w:rFonts w:ascii="Times New Roman" w:hAnsi="Times New Roman" w:cs="Times New Roman"/>
          <w:sz w:val="24"/>
          <w:szCs w:val="24"/>
        </w:rPr>
        <w:t>Tıp fakültesi son sınıf öğrencilerinde izolasyon önlemleri konusunda bilgi ve</w:t>
      </w:r>
      <w:r w:rsidR="00F12309" w:rsidRPr="0037772D">
        <w:rPr>
          <w:rFonts w:ascii="Times New Roman" w:hAnsi="Times New Roman" w:cs="Times New Roman"/>
          <w:sz w:val="24"/>
          <w:szCs w:val="24"/>
        </w:rPr>
        <w:t xml:space="preserve"> tutumlarının değerlendirilmesi.</w:t>
      </w:r>
      <w:r w:rsidRPr="0037772D">
        <w:rPr>
          <w:rFonts w:ascii="Times New Roman" w:hAnsi="Times New Roman" w:cs="Times New Roman"/>
          <w:sz w:val="24"/>
          <w:szCs w:val="24"/>
        </w:rPr>
        <w:t xml:space="preserve"> </w:t>
      </w:r>
      <w:r w:rsidRPr="0037772D">
        <w:rPr>
          <w:rFonts w:ascii="Times New Roman" w:hAnsi="Times New Roman" w:cs="Times New Roman"/>
          <w:i/>
          <w:sz w:val="24"/>
          <w:szCs w:val="24"/>
        </w:rPr>
        <w:t>Online Türk Sağlık Bilimleri Dergisi</w:t>
      </w:r>
      <w:r w:rsidRPr="0037772D">
        <w:rPr>
          <w:rFonts w:ascii="Times New Roman" w:hAnsi="Times New Roman" w:cs="Times New Roman"/>
          <w:sz w:val="24"/>
          <w:szCs w:val="24"/>
        </w:rPr>
        <w:t xml:space="preserve"> 2018, 3(2), 50-55.</w:t>
      </w:r>
    </w:p>
    <w:p w:rsidR="003837AD" w:rsidRPr="0037772D" w:rsidRDefault="003837AD" w:rsidP="00982693">
      <w:pPr>
        <w:shd w:val="clear" w:color="auto" w:fill="FFFFFF"/>
        <w:spacing w:before="120" w:after="240" w:line="360" w:lineRule="auto"/>
        <w:jc w:val="both"/>
        <w:rPr>
          <w:rFonts w:ascii="Times New Roman" w:eastAsia="Times New Roman" w:hAnsi="Times New Roman" w:cs="Times New Roman"/>
          <w:sz w:val="24"/>
          <w:szCs w:val="24"/>
          <w:lang w:eastAsia="tr-TR"/>
        </w:rPr>
      </w:pPr>
      <w:r w:rsidRPr="0037772D">
        <w:rPr>
          <w:rFonts w:ascii="Times New Roman" w:hAnsi="Times New Roman" w:cs="Times New Roman"/>
          <w:b/>
          <w:sz w:val="24"/>
          <w:szCs w:val="24"/>
        </w:rPr>
        <w:t xml:space="preserve">Karaağaç E, Küçükeşmen Ç. </w:t>
      </w:r>
      <w:r w:rsidRPr="0037772D">
        <w:rPr>
          <w:rFonts w:ascii="Times New Roman" w:hAnsi="Times New Roman" w:cs="Times New Roman"/>
          <w:sz w:val="24"/>
          <w:szCs w:val="24"/>
        </w:rPr>
        <w:t xml:space="preserve">Diş hekimliği Kliniklerinde Sterilizasyon ve Dezenfeksiyon, </w:t>
      </w:r>
      <w:r w:rsidRPr="0037772D">
        <w:rPr>
          <w:rFonts w:ascii="Times New Roman" w:hAnsi="Times New Roman" w:cs="Times New Roman"/>
          <w:i/>
          <w:sz w:val="24"/>
          <w:szCs w:val="24"/>
        </w:rPr>
        <w:t>Ankara Üniversitesi Diş Hekimliği Fakültesi Dergisi</w:t>
      </w:r>
      <w:r w:rsidRPr="0037772D">
        <w:rPr>
          <w:rFonts w:ascii="Times New Roman" w:hAnsi="Times New Roman" w:cs="Times New Roman"/>
          <w:sz w:val="24"/>
          <w:szCs w:val="24"/>
        </w:rPr>
        <w:t xml:space="preserve"> 2013, 40(1), 35-42,</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Kartal ED.</w:t>
      </w:r>
      <w:r w:rsidRPr="0037772D">
        <w:rPr>
          <w:rFonts w:ascii="Times New Roman" w:hAnsi="Times New Roman" w:cs="Times New Roman"/>
          <w:sz w:val="24"/>
          <w:szCs w:val="24"/>
        </w:rPr>
        <w:t xml:space="preserve"> Sağlık Personelinde Aşılama ve </w:t>
      </w:r>
      <w:r w:rsidR="00F12309" w:rsidRPr="0037772D">
        <w:rPr>
          <w:rFonts w:ascii="Times New Roman" w:hAnsi="Times New Roman" w:cs="Times New Roman"/>
          <w:i/>
          <w:sz w:val="24"/>
          <w:szCs w:val="24"/>
        </w:rPr>
        <w:t xml:space="preserve">Kemoprofilaksi. Turkiye Klinikleri </w:t>
      </w:r>
      <w:r w:rsidRPr="0037772D">
        <w:rPr>
          <w:rFonts w:ascii="Times New Roman" w:hAnsi="Times New Roman" w:cs="Times New Roman"/>
          <w:i/>
          <w:sz w:val="24"/>
          <w:szCs w:val="24"/>
        </w:rPr>
        <w:t>Inf</w:t>
      </w:r>
      <w:r w:rsidR="009A19C8">
        <w:rPr>
          <w:rFonts w:ascii="Times New Roman" w:hAnsi="Times New Roman" w:cs="Times New Roman"/>
          <w:i/>
          <w:sz w:val="24"/>
          <w:szCs w:val="24"/>
        </w:rPr>
        <w:t>ectious Diseases Special Topics</w:t>
      </w:r>
      <w:r w:rsidRPr="0037772D">
        <w:rPr>
          <w:rFonts w:ascii="Times New Roman" w:hAnsi="Times New Roman" w:cs="Times New Roman"/>
          <w:sz w:val="24"/>
          <w:szCs w:val="24"/>
        </w:rPr>
        <w:t xml:space="preserve"> 2010, 3(1), 54-61.</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Kılıç YA, Abbasoğlu O.</w:t>
      </w:r>
      <w:r w:rsidRPr="0037772D">
        <w:rPr>
          <w:rFonts w:ascii="Times New Roman" w:hAnsi="Times New Roman" w:cs="Times New Roman"/>
          <w:sz w:val="24"/>
          <w:szCs w:val="24"/>
        </w:rPr>
        <w:t xml:space="preserve"> Cerrahi</w:t>
      </w:r>
      <w:r w:rsidR="00191860" w:rsidRPr="0037772D">
        <w:rPr>
          <w:rFonts w:ascii="Times New Roman" w:hAnsi="Times New Roman" w:cs="Times New Roman"/>
          <w:sz w:val="24"/>
          <w:szCs w:val="24"/>
        </w:rPr>
        <w:t xml:space="preserve"> Alan Enfeksiyonları: Giriş ve T</w:t>
      </w:r>
      <w:r w:rsidRPr="0037772D">
        <w:rPr>
          <w:rFonts w:ascii="Times New Roman" w:hAnsi="Times New Roman" w:cs="Times New Roman"/>
          <w:sz w:val="24"/>
          <w:szCs w:val="24"/>
        </w:rPr>
        <w:t xml:space="preserve">anımlar. </w:t>
      </w:r>
      <w:r w:rsidR="00064872" w:rsidRPr="0037772D">
        <w:rPr>
          <w:rFonts w:ascii="Times New Roman" w:hAnsi="Times New Roman" w:cs="Times New Roman"/>
          <w:i/>
          <w:sz w:val="24"/>
          <w:szCs w:val="24"/>
        </w:rPr>
        <w:t>Hastane İnfeksiyonları Dergisi</w:t>
      </w:r>
      <w:r w:rsidRPr="0037772D">
        <w:rPr>
          <w:rFonts w:ascii="Times New Roman" w:hAnsi="Times New Roman" w:cs="Times New Roman"/>
          <w:sz w:val="24"/>
          <w:szCs w:val="24"/>
        </w:rPr>
        <w:t xml:space="preserve"> 2001, 5, 63-68.</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Koşucu SN, Göktaş SB, Yıldız T. </w:t>
      </w:r>
      <w:r w:rsidRPr="0037772D">
        <w:rPr>
          <w:rFonts w:ascii="Times New Roman" w:hAnsi="Times New Roman" w:cs="Times New Roman"/>
          <w:sz w:val="24"/>
          <w:szCs w:val="24"/>
        </w:rPr>
        <w:t xml:space="preserve">Sağlık Personelinin El Hijyenine Uyum Oranı. </w:t>
      </w:r>
      <w:r w:rsidRPr="0037772D">
        <w:rPr>
          <w:rFonts w:ascii="Times New Roman" w:hAnsi="Times New Roman" w:cs="Times New Roman"/>
          <w:i/>
          <w:sz w:val="24"/>
          <w:szCs w:val="24"/>
        </w:rPr>
        <w:t>Marmara Üniversitesi Sağlık Bilimleri Ensti</w:t>
      </w:r>
      <w:r w:rsidR="00064872" w:rsidRPr="0037772D">
        <w:rPr>
          <w:rFonts w:ascii="Times New Roman" w:hAnsi="Times New Roman" w:cs="Times New Roman"/>
          <w:i/>
          <w:sz w:val="24"/>
          <w:szCs w:val="24"/>
        </w:rPr>
        <w:t>tüsü Dergisi</w:t>
      </w:r>
      <w:r w:rsidRPr="0037772D">
        <w:rPr>
          <w:rFonts w:ascii="Times New Roman" w:hAnsi="Times New Roman" w:cs="Times New Roman"/>
          <w:sz w:val="24"/>
          <w:szCs w:val="24"/>
        </w:rPr>
        <w:t xml:space="preserve"> 2015, 5(2), 105-108.</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Köşger HH, Ay S, Polat S, Ozan F, Yeler H. </w:t>
      </w:r>
      <w:r w:rsidRPr="0037772D">
        <w:rPr>
          <w:rFonts w:ascii="Times New Roman" w:hAnsi="Times New Roman" w:cs="Times New Roman"/>
          <w:sz w:val="24"/>
          <w:szCs w:val="24"/>
        </w:rPr>
        <w:t xml:space="preserve">Alveolit Görülme Sıklığı, </w:t>
      </w:r>
      <w:r w:rsidRPr="0037772D">
        <w:rPr>
          <w:rFonts w:ascii="Times New Roman" w:hAnsi="Times New Roman" w:cs="Times New Roman"/>
          <w:i/>
          <w:sz w:val="24"/>
          <w:szCs w:val="24"/>
        </w:rPr>
        <w:t xml:space="preserve">Cumhuriyet Üniversitesi </w:t>
      </w:r>
      <w:r w:rsidR="00064872" w:rsidRPr="0037772D">
        <w:rPr>
          <w:rFonts w:ascii="Times New Roman" w:hAnsi="Times New Roman" w:cs="Times New Roman"/>
          <w:i/>
          <w:sz w:val="24"/>
          <w:szCs w:val="24"/>
        </w:rPr>
        <w:t>Diş Hekimliği Fakültesi Dergisi</w:t>
      </w:r>
      <w:r w:rsidRPr="0037772D">
        <w:rPr>
          <w:rFonts w:ascii="Times New Roman" w:hAnsi="Times New Roman" w:cs="Times New Roman"/>
          <w:sz w:val="24"/>
          <w:szCs w:val="24"/>
        </w:rPr>
        <w:t xml:space="preserve"> 2002, 5(2), 71-74.</w:t>
      </w:r>
    </w:p>
    <w:p w:rsidR="003837AD" w:rsidRPr="0037772D" w:rsidRDefault="003837A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Kutlu R, Terlemez A, Karademirci MM. </w:t>
      </w:r>
      <w:r w:rsidRPr="0037772D">
        <w:rPr>
          <w:rFonts w:ascii="Times New Roman" w:hAnsi="Times New Roman" w:cs="Times New Roman"/>
          <w:sz w:val="24"/>
          <w:szCs w:val="24"/>
        </w:rPr>
        <w:t>Diş Hekimliği Fakültesi Öğrencilerinde Hepatit A ve Hepatit B Seroprevalansının Değerlendirilmesi</w:t>
      </w:r>
      <w:r w:rsidR="00064872" w:rsidRPr="0037772D">
        <w:rPr>
          <w:rFonts w:ascii="Times New Roman" w:hAnsi="Times New Roman" w:cs="Times New Roman"/>
          <w:i/>
          <w:sz w:val="24"/>
          <w:szCs w:val="24"/>
        </w:rPr>
        <w:t>, Konuralp Tıp Dergisi</w:t>
      </w:r>
      <w:r w:rsidRPr="0037772D">
        <w:rPr>
          <w:rFonts w:ascii="Times New Roman" w:hAnsi="Times New Roman" w:cs="Times New Roman"/>
          <w:sz w:val="24"/>
          <w:szCs w:val="24"/>
        </w:rPr>
        <w:t xml:space="preserve"> 2018, 10(1),41-47.</w:t>
      </w:r>
    </w:p>
    <w:p w:rsidR="003837AD" w:rsidRPr="0037772D" w:rsidRDefault="003837A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Külekçi G.</w:t>
      </w:r>
      <w:r w:rsidRPr="0037772D">
        <w:rPr>
          <w:rFonts w:ascii="Times New Roman" w:hAnsi="Times New Roman" w:cs="Times New Roman"/>
          <w:sz w:val="24"/>
          <w:szCs w:val="24"/>
        </w:rPr>
        <w:t xml:space="preserve"> Diş Hekimliğinde Çevre Yüzeylerin Temizliği ve Dezenfeksiyonu, </w:t>
      </w:r>
      <w:r w:rsidRPr="0037772D">
        <w:rPr>
          <w:rFonts w:ascii="Times New Roman" w:hAnsi="Times New Roman" w:cs="Times New Roman"/>
          <w:i/>
          <w:sz w:val="24"/>
          <w:szCs w:val="24"/>
        </w:rPr>
        <w:t>Hastane İnfeksiyonları Dergisi</w:t>
      </w:r>
      <w:r w:rsidRPr="0037772D">
        <w:rPr>
          <w:rFonts w:ascii="Times New Roman" w:hAnsi="Times New Roman" w:cs="Times New Roman"/>
          <w:sz w:val="24"/>
          <w:szCs w:val="24"/>
        </w:rPr>
        <w:t xml:space="preserve"> 2007, 11(2), 147-150.</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Külekçi G. </w:t>
      </w:r>
      <w:r w:rsidRPr="0037772D">
        <w:rPr>
          <w:rFonts w:ascii="Times New Roman" w:hAnsi="Times New Roman" w:cs="Times New Roman"/>
          <w:sz w:val="24"/>
          <w:szCs w:val="24"/>
        </w:rPr>
        <w:t xml:space="preserve">Diş Hekimliğinde Hepatit B, Hepatit C ve HIV İnfeksiyonlarının Önemi. </w:t>
      </w:r>
      <w:r w:rsidR="00064872" w:rsidRPr="0037772D">
        <w:rPr>
          <w:rFonts w:ascii="Times New Roman" w:hAnsi="Times New Roman" w:cs="Times New Roman"/>
          <w:i/>
          <w:sz w:val="24"/>
          <w:szCs w:val="24"/>
        </w:rPr>
        <w:t>Hastane İnfeksiyonları Dergisi</w:t>
      </w:r>
      <w:r w:rsidRPr="0037772D">
        <w:rPr>
          <w:rFonts w:ascii="Times New Roman" w:hAnsi="Times New Roman" w:cs="Times New Roman"/>
          <w:i/>
          <w:sz w:val="24"/>
          <w:szCs w:val="24"/>
        </w:rPr>
        <w:t xml:space="preserve"> </w:t>
      </w:r>
      <w:r w:rsidRPr="0037772D">
        <w:rPr>
          <w:rFonts w:ascii="Times New Roman" w:hAnsi="Times New Roman" w:cs="Times New Roman"/>
          <w:sz w:val="24"/>
          <w:szCs w:val="24"/>
        </w:rPr>
        <w:t>2007, 11(2), 107-105.</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Leblebicioğlu H,  </w:t>
      </w:r>
      <w:r w:rsidRPr="0037772D">
        <w:rPr>
          <w:rFonts w:ascii="Times New Roman" w:hAnsi="Times New Roman" w:cs="Times New Roman"/>
          <w:sz w:val="24"/>
          <w:szCs w:val="24"/>
        </w:rPr>
        <w:t xml:space="preserve">Nozokomiyal Üriner Sistem Enfeksiyonu:Etkenler ve Antimikrobiyal Direnç, </w:t>
      </w:r>
      <w:r w:rsidR="00064872" w:rsidRPr="0037772D">
        <w:rPr>
          <w:rFonts w:ascii="Times New Roman" w:hAnsi="Times New Roman" w:cs="Times New Roman"/>
          <w:i/>
          <w:sz w:val="24"/>
          <w:szCs w:val="24"/>
        </w:rPr>
        <w:t xml:space="preserve">Hastane Enfeksiyonları Dergisi </w:t>
      </w:r>
      <w:r w:rsidRPr="0037772D">
        <w:rPr>
          <w:rFonts w:ascii="Times New Roman" w:hAnsi="Times New Roman" w:cs="Times New Roman"/>
          <w:sz w:val="24"/>
          <w:szCs w:val="24"/>
        </w:rPr>
        <w:t>1999, 3(2), 70-73.</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Mankan T, Kaşıkçı MK.</w:t>
      </w:r>
      <w:r w:rsidRPr="0037772D">
        <w:rPr>
          <w:rFonts w:ascii="Times New Roman" w:hAnsi="Times New Roman" w:cs="Times New Roman"/>
          <w:sz w:val="24"/>
          <w:szCs w:val="24"/>
        </w:rPr>
        <w:t xml:space="preserve"> Hemşirelerin Hastane Enfeksiyonlarını Ön</w:t>
      </w:r>
      <w:r w:rsidR="0027183D" w:rsidRPr="0037772D">
        <w:rPr>
          <w:rFonts w:ascii="Times New Roman" w:hAnsi="Times New Roman" w:cs="Times New Roman"/>
          <w:sz w:val="24"/>
          <w:szCs w:val="24"/>
        </w:rPr>
        <w:t>lemeye İlişkin Bilgi Düzeyleri.</w:t>
      </w:r>
      <w:r w:rsidRPr="0037772D">
        <w:rPr>
          <w:rFonts w:ascii="Times New Roman" w:hAnsi="Times New Roman" w:cs="Times New Roman"/>
          <w:sz w:val="24"/>
          <w:szCs w:val="24"/>
        </w:rPr>
        <w:t xml:space="preserve"> </w:t>
      </w:r>
      <w:r w:rsidRPr="0037772D">
        <w:rPr>
          <w:rFonts w:ascii="Times New Roman" w:hAnsi="Times New Roman" w:cs="Times New Roman"/>
          <w:i/>
          <w:sz w:val="24"/>
          <w:szCs w:val="24"/>
        </w:rPr>
        <w:t>İnönü Üniver</w:t>
      </w:r>
      <w:r w:rsidR="00064872" w:rsidRPr="0037772D">
        <w:rPr>
          <w:rFonts w:ascii="Times New Roman" w:hAnsi="Times New Roman" w:cs="Times New Roman"/>
          <w:i/>
          <w:sz w:val="24"/>
          <w:szCs w:val="24"/>
        </w:rPr>
        <w:t>sitesi Sağlık Bilimleri Dergisi</w:t>
      </w:r>
      <w:r w:rsidRPr="0037772D">
        <w:rPr>
          <w:rFonts w:ascii="Times New Roman" w:hAnsi="Times New Roman" w:cs="Times New Roman"/>
          <w:sz w:val="24"/>
          <w:szCs w:val="24"/>
        </w:rPr>
        <w:t xml:space="preserve"> 2015, 4(1), 11-16.</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Meydanlıoğlu A. </w:t>
      </w:r>
      <w:r w:rsidRPr="0037772D">
        <w:rPr>
          <w:rFonts w:ascii="Times New Roman" w:hAnsi="Times New Roman" w:cs="Times New Roman"/>
          <w:sz w:val="24"/>
          <w:szCs w:val="24"/>
        </w:rPr>
        <w:t xml:space="preserve">Sağlık Çalışanlarının Sağlığı ve Güvenliği, </w:t>
      </w:r>
      <w:r w:rsidRPr="0037772D">
        <w:rPr>
          <w:rFonts w:ascii="Times New Roman" w:hAnsi="Times New Roman" w:cs="Times New Roman"/>
          <w:i/>
          <w:sz w:val="24"/>
          <w:szCs w:val="24"/>
        </w:rPr>
        <w:t>Bal</w:t>
      </w:r>
      <w:r w:rsidR="00064872" w:rsidRPr="0037772D">
        <w:rPr>
          <w:rFonts w:ascii="Times New Roman" w:hAnsi="Times New Roman" w:cs="Times New Roman"/>
          <w:i/>
          <w:sz w:val="24"/>
          <w:szCs w:val="24"/>
        </w:rPr>
        <w:t xml:space="preserve">ıkesir Sağlık Bilimleri Dergisi </w:t>
      </w:r>
      <w:r w:rsidR="00C72224" w:rsidRPr="0037772D">
        <w:rPr>
          <w:rFonts w:ascii="Times New Roman" w:hAnsi="Times New Roman" w:cs="Times New Roman"/>
          <w:sz w:val="24"/>
          <w:szCs w:val="24"/>
        </w:rPr>
        <w:t>2013, 2</w:t>
      </w:r>
      <w:r w:rsidRPr="0037772D">
        <w:rPr>
          <w:rFonts w:ascii="Times New Roman" w:hAnsi="Times New Roman" w:cs="Times New Roman"/>
          <w:sz w:val="24"/>
          <w:szCs w:val="24"/>
        </w:rPr>
        <w:t>(3), 192-199.</w:t>
      </w:r>
    </w:p>
    <w:p w:rsidR="003837AD" w:rsidRPr="0037772D" w:rsidRDefault="00C41C1A" w:rsidP="00982693">
      <w:pPr>
        <w:tabs>
          <w:tab w:val="left" w:pos="2940"/>
        </w:tabs>
        <w:spacing w:before="120" w:after="24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Naharcı</w:t>
      </w:r>
      <w:r w:rsidR="003837AD" w:rsidRPr="0037772D">
        <w:rPr>
          <w:rFonts w:ascii="Times New Roman" w:eastAsia="Times New Roman" w:hAnsi="Times New Roman" w:cs="Times New Roman"/>
          <w:b/>
          <w:sz w:val="24"/>
          <w:szCs w:val="24"/>
          <w:lang w:eastAsia="tr-TR"/>
        </w:rPr>
        <w:t xml:space="preserve"> H</w:t>
      </w:r>
      <w:r w:rsidR="003837AD" w:rsidRPr="0037772D">
        <w:rPr>
          <w:rFonts w:ascii="Times New Roman" w:eastAsia="Times New Roman" w:hAnsi="Times New Roman" w:cs="Times New Roman"/>
          <w:sz w:val="24"/>
          <w:szCs w:val="24"/>
          <w:lang w:eastAsia="tr-TR"/>
        </w:rPr>
        <w:t>. (2006). Adana İlindeki Çeşitli Hastanelerin Yoğun Bakım Ünitelerinde Çalışan Hemşirelerin Hastane Enfeksiyonlarının Önlenmesinde Etkili Olan Önlemlere ilişkin Bilgi Düzeylerinin Bel</w:t>
      </w:r>
      <w:r w:rsidR="00BD057D" w:rsidRPr="0037772D">
        <w:rPr>
          <w:rFonts w:ascii="Times New Roman" w:eastAsia="Times New Roman" w:hAnsi="Times New Roman" w:cs="Times New Roman"/>
          <w:sz w:val="24"/>
          <w:szCs w:val="24"/>
          <w:lang w:eastAsia="tr-TR"/>
        </w:rPr>
        <w:t xml:space="preserve">irlenmesi. Yüksek Lisans Tezi, </w:t>
      </w:r>
      <w:r w:rsidR="003837AD" w:rsidRPr="0037772D">
        <w:rPr>
          <w:rFonts w:ascii="Times New Roman" w:eastAsia="Times New Roman" w:hAnsi="Times New Roman" w:cs="Times New Roman"/>
          <w:sz w:val="24"/>
          <w:szCs w:val="24"/>
          <w:lang w:eastAsia="tr-TR"/>
        </w:rPr>
        <w:t xml:space="preserve">Çukurova Üniversitesi Sağlık Bilimleri Enstitüsü, Adana 2006, 123. </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Nohutçu RM. </w:t>
      </w:r>
      <w:r w:rsidRPr="0037772D">
        <w:rPr>
          <w:rFonts w:ascii="Times New Roman" w:hAnsi="Times New Roman" w:cs="Times New Roman"/>
          <w:sz w:val="24"/>
          <w:szCs w:val="24"/>
        </w:rPr>
        <w:t>Diş Hekimliğinde Maske, Gözlük ve Siperlik. 6. Ulusal Sterilizasyon Dezenfeksiyon Kongresi,</w:t>
      </w:r>
      <w:r w:rsidR="00420C39" w:rsidRPr="0037772D">
        <w:rPr>
          <w:rFonts w:ascii="Times New Roman" w:hAnsi="Times New Roman" w:cs="Times New Roman"/>
          <w:sz w:val="24"/>
          <w:szCs w:val="24"/>
        </w:rPr>
        <w:t xml:space="preserve"> Perçin D, Günaydın M, Zencircioğlu D, Esen Ş, Aydın F</w:t>
      </w:r>
      <w:r w:rsidR="0027183D" w:rsidRPr="0037772D">
        <w:rPr>
          <w:rFonts w:ascii="Times New Roman" w:hAnsi="Times New Roman" w:cs="Times New Roman"/>
          <w:sz w:val="24"/>
          <w:szCs w:val="24"/>
        </w:rPr>
        <w:t>.</w:t>
      </w:r>
      <w:r w:rsidR="00420C39" w:rsidRPr="0037772D">
        <w:rPr>
          <w:rFonts w:ascii="Times New Roman" w:hAnsi="Times New Roman" w:cs="Times New Roman"/>
          <w:sz w:val="24"/>
          <w:szCs w:val="24"/>
        </w:rPr>
        <w:t xml:space="preserve"> (Ed), Bilimsel Tıp Yayınevi, 2009, s 309-312.</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Nohutçu RM, Ataç SA.</w:t>
      </w:r>
      <w:r w:rsidRPr="0037772D">
        <w:rPr>
          <w:rFonts w:ascii="Times New Roman" w:hAnsi="Times New Roman" w:cs="Times New Roman"/>
          <w:sz w:val="24"/>
          <w:szCs w:val="24"/>
        </w:rPr>
        <w:t xml:space="preserve"> Diş hekimliğinde hastane infeksiyon kavramları ve önlenmesi. </w:t>
      </w:r>
      <w:r w:rsidRPr="0037772D">
        <w:rPr>
          <w:rFonts w:ascii="Times New Roman" w:hAnsi="Times New Roman" w:cs="Times New Roman"/>
          <w:i/>
          <w:sz w:val="24"/>
          <w:szCs w:val="24"/>
        </w:rPr>
        <w:t>Hastane İnfeksiyonları Dergisi</w:t>
      </w:r>
      <w:r w:rsidR="00540211" w:rsidRPr="0037772D">
        <w:rPr>
          <w:rFonts w:ascii="Times New Roman" w:hAnsi="Times New Roman" w:cs="Times New Roman"/>
          <w:sz w:val="24"/>
          <w:szCs w:val="24"/>
        </w:rPr>
        <w:t xml:space="preserve"> </w:t>
      </w:r>
      <w:r w:rsidRPr="0037772D">
        <w:rPr>
          <w:rFonts w:ascii="Times New Roman" w:hAnsi="Times New Roman" w:cs="Times New Roman"/>
          <w:sz w:val="24"/>
          <w:szCs w:val="24"/>
        </w:rPr>
        <w:t>2006, 10(1), 19-24.</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Nohutçu R. 2005. </w:t>
      </w:r>
      <w:r w:rsidRPr="0037772D">
        <w:rPr>
          <w:rFonts w:ascii="Times New Roman" w:hAnsi="Times New Roman" w:cs="Times New Roman"/>
          <w:sz w:val="24"/>
          <w:szCs w:val="24"/>
        </w:rPr>
        <w:t>Diş Hekimliği Uygulamalarında Çapraz İnfeksiyon Riski, 4. Ulusal Steril</w:t>
      </w:r>
      <w:r w:rsidR="00540211" w:rsidRPr="0037772D">
        <w:rPr>
          <w:rFonts w:ascii="Times New Roman" w:hAnsi="Times New Roman" w:cs="Times New Roman"/>
          <w:sz w:val="24"/>
          <w:szCs w:val="24"/>
        </w:rPr>
        <w:t>izasyon Dezenfeksiyon Kongresi, Günaydın M, Saniç A, Gürler B (Ed), Bilimsel Tıp Yayınevi, Ankara, 2005,</w:t>
      </w:r>
      <w:r w:rsidRPr="0037772D">
        <w:rPr>
          <w:rFonts w:ascii="Times New Roman" w:hAnsi="Times New Roman" w:cs="Times New Roman"/>
          <w:sz w:val="24"/>
          <w:szCs w:val="24"/>
        </w:rPr>
        <w:t xml:space="preserve"> s 132-145.</w:t>
      </w:r>
    </w:p>
    <w:p w:rsidR="003837AD" w:rsidRPr="0037772D" w:rsidRDefault="003837AD" w:rsidP="00982693">
      <w:pPr>
        <w:tabs>
          <w:tab w:val="left" w:pos="2940"/>
        </w:tabs>
        <w:spacing w:before="120" w:after="24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Önal F. </w:t>
      </w:r>
      <w:r w:rsidRPr="0037772D">
        <w:rPr>
          <w:rFonts w:ascii="Times New Roman" w:eastAsia="Times New Roman" w:hAnsi="Times New Roman" w:cs="Times New Roman"/>
          <w:sz w:val="24"/>
          <w:szCs w:val="24"/>
          <w:lang w:eastAsia="tr-TR"/>
        </w:rPr>
        <w:t xml:space="preserve">Hastane Enfeksiyon Risk Yönetiminde L Tipi 5X5 Matris Yöntemi Uygulaması, Yüksek Lisans Tezi, Gediz Üniversitesi </w:t>
      </w:r>
      <w:r w:rsidR="0027183D" w:rsidRPr="0037772D">
        <w:rPr>
          <w:rFonts w:ascii="Times New Roman" w:eastAsia="Times New Roman" w:hAnsi="Times New Roman" w:cs="Times New Roman"/>
          <w:sz w:val="24"/>
          <w:szCs w:val="24"/>
          <w:lang w:eastAsia="tr-TR"/>
        </w:rPr>
        <w:t xml:space="preserve">Fen Bilimleri Enstitüsü, İzmir </w:t>
      </w:r>
      <w:r w:rsidRPr="0037772D">
        <w:rPr>
          <w:rFonts w:ascii="Times New Roman" w:eastAsia="Times New Roman" w:hAnsi="Times New Roman" w:cs="Times New Roman"/>
          <w:sz w:val="24"/>
          <w:szCs w:val="24"/>
          <w:lang w:eastAsia="tr-TR"/>
        </w:rPr>
        <w:t>2015, 75.</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Öncül T AM, Güner SD, Üçok C, Üns</w:t>
      </w:r>
      <w:r w:rsidR="00540211" w:rsidRPr="0037772D">
        <w:rPr>
          <w:rFonts w:ascii="Times New Roman" w:hAnsi="Times New Roman" w:cs="Times New Roman"/>
          <w:b/>
          <w:sz w:val="24"/>
          <w:szCs w:val="24"/>
        </w:rPr>
        <w:t>al H, Yazıcıoğlu D, Demiralp S.</w:t>
      </w:r>
      <w:r w:rsidRPr="0037772D">
        <w:rPr>
          <w:rFonts w:ascii="Times New Roman" w:hAnsi="Times New Roman" w:cs="Times New Roman"/>
          <w:b/>
          <w:sz w:val="24"/>
          <w:szCs w:val="24"/>
        </w:rPr>
        <w:t xml:space="preserve"> </w:t>
      </w:r>
      <w:r w:rsidRPr="0037772D">
        <w:rPr>
          <w:rFonts w:ascii="Times New Roman" w:hAnsi="Times New Roman" w:cs="Times New Roman"/>
          <w:sz w:val="24"/>
          <w:szCs w:val="24"/>
        </w:rPr>
        <w:t xml:space="preserve">Ekstraksiyon Sonrası Gözlenen Alveolit Olgularının Değerlendirilmesi. </w:t>
      </w:r>
      <w:r w:rsidRPr="0037772D">
        <w:rPr>
          <w:rFonts w:ascii="Times New Roman" w:hAnsi="Times New Roman" w:cs="Times New Roman"/>
          <w:i/>
          <w:sz w:val="24"/>
          <w:szCs w:val="24"/>
        </w:rPr>
        <w:t>Ankara Üniversitesi Diş Hekimliği Fakültesi Dergisi</w:t>
      </w:r>
      <w:r w:rsidRPr="0037772D">
        <w:rPr>
          <w:rFonts w:ascii="Times New Roman" w:hAnsi="Times New Roman" w:cs="Times New Roman"/>
          <w:sz w:val="24"/>
          <w:szCs w:val="24"/>
        </w:rPr>
        <w:t xml:space="preserve"> 2009, 36(1), 1-6.</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Özbek M.</w:t>
      </w:r>
      <w:r w:rsidRPr="0037772D">
        <w:rPr>
          <w:rFonts w:ascii="Times New Roman" w:hAnsi="Times New Roman" w:cs="Times New Roman"/>
          <w:sz w:val="24"/>
          <w:szCs w:val="24"/>
        </w:rPr>
        <w:t xml:space="preserve"> Diş He</w:t>
      </w:r>
      <w:r w:rsidR="00ED579D" w:rsidRPr="0037772D">
        <w:rPr>
          <w:rFonts w:ascii="Times New Roman" w:hAnsi="Times New Roman" w:cs="Times New Roman"/>
          <w:sz w:val="24"/>
          <w:szCs w:val="24"/>
        </w:rPr>
        <w:t>kimliğinde İnfeksiyon K</w:t>
      </w:r>
      <w:r w:rsidRPr="0037772D">
        <w:rPr>
          <w:rFonts w:ascii="Times New Roman" w:hAnsi="Times New Roman" w:cs="Times New Roman"/>
          <w:sz w:val="24"/>
          <w:szCs w:val="24"/>
        </w:rPr>
        <w:t xml:space="preserve">ontrolünde Özel Durumlar. </w:t>
      </w:r>
      <w:r w:rsidRPr="0037772D">
        <w:rPr>
          <w:rFonts w:ascii="Times New Roman" w:hAnsi="Times New Roman" w:cs="Times New Roman"/>
          <w:i/>
          <w:sz w:val="24"/>
          <w:szCs w:val="24"/>
        </w:rPr>
        <w:t>Hastane İnfeksiyonları Dergisi</w:t>
      </w:r>
      <w:r w:rsidR="00540211" w:rsidRPr="0037772D">
        <w:rPr>
          <w:rFonts w:ascii="Times New Roman" w:hAnsi="Times New Roman" w:cs="Times New Roman"/>
          <w:sz w:val="24"/>
          <w:szCs w:val="24"/>
        </w:rPr>
        <w:t xml:space="preserve"> </w:t>
      </w:r>
      <w:r w:rsidRPr="0037772D">
        <w:rPr>
          <w:rFonts w:ascii="Times New Roman" w:hAnsi="Times New Roman" w:cs="Times New Roman"/>
          <w:sz w:val="24"/>
          <w:szCs w:val="24"/>
        </w:rPr>
        <w:t>2007, 11(2), 138-142.</w:t>
      </w:r>
    </w:p>
    <w:p w:rsidR="00F438FD" w:rsidRPr="0037772D" w:rsidRDefault="00F438F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Özcan AV, Nalbant L, Nalbant D. </w:t>
      </w:r>
      <w:r w:rsidRPr="0037772D">
        <w:rPr>
          <w:rFonts w:ascii="Times New Roman" w:hAnsi="Times New Roman" w:cs="Times New Roman"/>
          <w:sz w:val="24"/>
          <w:szCs w:val="24"/>
        </w:rPr>
        <w:t xml:space="preserve">Protetik Diş Tedavisinde Dezenfeksiyon ve Sterilizasyon, </w:t>
      </w:r>
      <w:r w:rsidRPr="0037772D">
        <w:rPr>
          <w:rFonts w:ascii="Times New Roman" w:hAnsi="Times New Roman" w:cs="Times New Roman"/>
          <w:i/>
          <w:sz w:val="24"/>
          <w:szCs w:val="24"/>
        </w:rPr>
        <w:t>Atatürk Üniversitesi Diş Hekimliği Fakültesi Dergisi</w:t>
      </w:r>
      <w:r w:rsidRPr="0037772D">
        <w:rPr>
          <w:rFonts w:ascii="Times New Roman" w:hAnsi="Times New Roman" w:cs="Times New Roman"/>
          <w:sz w:val="24"/>
          <w:szCs w:val="24"/>
        </w:rPr>
        <w:t xml:space="preserve"> 2016, 26(1), 169-179.</w:t>
      </w:r>
    </w:p>
    <w:p w:rsidR="003837AD" w:rsidRPr="0037772D" w:rsidRDefault="003837AD" w:rsidP="00982693">
      <w:pPr>
        <w:pStyle w:val="AralkYok"/>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Özdemir EG, Şengöz G. </w:t>
      </w:r>
      <w:r w:rsidR="00540211" w:rsidRPr="0037772D">
        <w:rPr>
          <w:rFonts w:ascii="Times New Roman" w:hAnsi="Times New Roman" w:cs="Times New Roman"/>
          <w:sz w:val="24"/>
          <w:szCs w:val="24"/>
        </w:rPr>
        <w:t>500 Yataklı Eğitim ve Araştırma Hastanesinde Kesici D</w:t>
      </w:r>
      <w:r w:rsidRPr="0037772D">
        <w:rPr>
          <w:rFonts w:ascii="Times New Roman" w:hAnsi="Times New Roman" w:cs="Times New Roman"/>
          <w:sz w:val="24"/>
          <w:szCs w:val="24"/>
        </w:rPr>
        <w:t xml:space="preserve">elici </w:t>
      </w:r>
      <w:r w:rsidR="00540211" w:rsidRPr="0037772D">
        <w:rPr>
          <w:rFonts w:ascii="Times New Roman" w:hAnsi="Times New Roman" w:cs="Times New Roman"/>
          <w:sz w:val="24"/>
          <w:szCs w:val="24"/>
        </w:rPr>
        <w:t>Alet Yaralanmaları Tutum ve Bilgi Düzeyi Ölçüm Anketi S</w:t>
      </w:r>
      <w:r w:rsidRPr="0037772D">
        <w:rPr>
          <w:rFonts w:ascii="Times New Roman" w:hAnsi="Times New Roman" w:cs="Times New Roman"/>
          <w:sz w:val="24"/>
          <w:szCs w:val="24"/>
        </w:rPr>
        <w:t>onuçları,</w:t>
      </w:r>
      <w:r w:rsidR="00540211" w:rsidRPr="0037772D">
        <w:rPr>
          <w:rFonts w:ascii="Times New Roman" w:hAnsi="Times New Roman" w:cs="Times New Roman"/>
          <w:sz w:val="24"/>
          <w:szCs w:val="24"/>
        </w:rPr>
        <w:t xml:space="preserve"> </w:t>
      </w:r>
      <w:r w:rsidRPr="0037772D">
        <w:rPr>
          <w:rFonts w:ascii="Times New Roman" w:hAnsi="Times New Roman" w:cs="Times New Roman"/>
          <w:i/>
          <w:sz w:val="24"/>
          <w:szCs w:val="24"/>
        </w:rPr>
        <w:t>Haseki Tıp Bülteni</w:t>
      </w:r>
      <w:r w:rsidR="00540211" w:rsidRPr="0037772D">
        <w:rPr>
          <w:rFonts w:ascii="Times New Roman" w:hAnsi="Times New Roman" w:cs="Times New Roman"/>
          <w:sz w:val="24"/>
          <w:szCs w:val="24"/>
        </w:rPr>
        <w:t xml:space="preserve">, 2013, 51(1), </w:t>
      </w:r>
      <w:r w:rsidRPr="0037772D">
        <w:rPr>
          <w:rFonts w:ascii="Times New Roman" w:hAnsi="Times New Roman" w:cs="Times New Roman"/>
          <w:sz w:val="24"/>
          <w:szCs w:val="24"/>
        </w:rPr>
        <w:t>11-14.</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Özer M, Devrim İ, Köprülü H, Dinçyürek Ç.</w:t>
      </w:r>
      <w:r w:rsidRPr="0037772D">
        <w:rPr>
          <w:rFonts w:ascii="Times New Roman" w:hAnsi="Times New Roman" w:cs="Times New Roman"/>
          <w:sz w:val="24"/>
          <w:szCs w:val="24"/>
        </w:rPr>
        <w:t xml:space="preserve"> Diş Hekimliği Kliniklerinde Uygulanan Sterilizasyon Yöntemleri, </w:t>
      </w:r>
      <w:r w:rsidRPr="0037772D">
        <w:rPr>
          <w:rFonts w:ascii="Times New Roman" w:hAnsi="Times New Roman" w:cs="Times New Roman"/>
          <w:i/>
          <w:sz w:val="24"/>
          <w:szCs w:val="24"/>
        </w:rPr>
        <w:t>Ondokuz Mayıs Üniversitesi Diş Hekimliği Fakültesi Dergisi</w:t>
      </w:r>
      <w:r w:rsidR="00540211" w:rsidRPr="0037772D">
        <w:rPr>
          <w:rFonts w:ascii="Times New Roman" w:hAnsi="Times New Roman" w:cs="Times New Roman"/>
          <w:sz w:val="24"/>
          <w:szCs w:val="24"/>
        </w:rPr>
        <w:t xml:space="preserve"> 2005, 6</w:t>
      </w:r>
      <w:r w:rsidRPr="0037772D">
        <w:rPr>
          <w:rFonts w:ascii="Times New Roman" w:hAnsi="Times New Roman" w:cs="Times New Roman"/>
          <w:sz w:val="24"/>
          <w:szCs w:val="24"/>
        </w:rPr>
        <w:t>(2), 123-128.</w:t>
      </w:r>
    </w:p>
    <w:p w:rsidR="003837AD" w:rsidRPr="0037772D" w:rsidRDefault="003837A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Özkara Ş, Köksal D. </w:t>
      </w:r>
      <w:r w:rsidRPr="0037772D">
        <w:rPr>
          <w:rFonts w:ascii="Times New Roman" w:hAnsi="Times New Roman" w:cs="Times New Roman"/>
          <w:sz w:val="24"/>
          <w:szCs w:val="24"/>
        </w:rPr>
        <w:t xml:space="preserve">Hastane Kaynaklı (Nozokomiyal) Tüberküloz, </w:t>
      </w:r>
      <w:r w:rsidR="00064872" w:rsidRPr="0037772D">
        <w:rPr>
          <w:rFonts w:ascii="Times New Roman" w:hAnsi="Times New Roman" w:cs="Times New Roman"/>
          <w:i/>
          <w:sz w:val="24"/>
          <w:szCs w:val="24"/>
        </w:rPr>
        <w:t>Hastane İnfeksiyonları Dergisi</w:t>
      </w:r>
      <w:r w:rsidRPr="0037772D">
        <w:rPr>
          <w:rFonts w:ascii="Times New Roman" w:hAnsi="Times New Roman" w:cs="Times New Roman"/>
          <w:sz w:val="24"/>
          <w:szCs w:val="24"/>
        </w:rPr>
        <w:t xml:space="preserve"> 2005, 9(2), 82-89.</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Özger HS, Şenol E. </w:t>
      </w:r>
      <w:r w:rsidRPr="0037772D">
        <w:rPr>
          <w:rFonts w:ascii="Times New Roman" w:hAnsi="Times New Roman" w:cs="Times New Roman"/>
          <w:sz w:val="24"/>
          <w:szCs w:val="24"/>
        </w:rPr>
        <w:t>Sağlık Çalışanlarının Aşılanması</w:t>
      </w:r>
      <w:r w:rsidRPr="0037772D">
        <w:rPr>
          <w:rFonts w:ascii="Times New Roman" w:hAnsi="Times New Roman" w:cs="Times New Roman"/>
          <w:i/>
          <w:sz w:val="24"/>
          <w:szCs w:val="24"/>
        </w:rPr>
        <w:t>,</w:t>
      </w:r>
      <w:r w:rsidRPr="0037772D">
        <w:rPr>
          <w:rFonts w:ascii="Times New Roman" w:hAnsi="Times New Roman" w:cs="Times New Roman"/>
          <w:b/>
          <w:i/>
          <w:sz w:val="24"/>
          <w:szCs w:val="24"/>
        </w:rPr>
        <w:t xml:space="preserve"> </w:t>
      </w:r>
      <w:r w:rsidRPr="0037772D">
        <w:rPr>
          <w:rFonts w:ascii="Times New Roman" w:hAnsi="Times New Roman" w:cs="Times New Roman"/>
          <w:bCs/>
          <w:i/>
          <w:sz w:val="24"/>
          <w:szCs w:val="24"/>
        </w:rPr>
        <w:t>Turkiye Klinikleri Journal of Inf</w:t>
      </w:r>
      <w:r w:rsidR="00C72224" w:rsidRPr="0037772D">
        <w:rPr>
          <w:rFonts w:ascii="Times New Roman" w:hAnsi="Times New Roman" w:cs="Times New Roman"/>
          <w:bCs/>
          <w:i/>
          <w:sz w:val="24"/>
          <w:szCs w:val="24"/>
        </w:rPr>
        <w:t>ectious Diseases Special Topics</w:t>
      </w:r>
      <w:r w:rsidRPr="0037772D">
        <w:rPr>
          <w:rFonts w:ascii="Times New Roman" w:hAnsi="Times New Roman" w:cs="Times New Roman"/>
          <w:bCs/>
          <w:sz w:val="24"/>
          <w:szCs w:val="24"/>
        </w:rPr>
        <w:t xml:space="preserve"> 2015,</w:t>
      </w:r>
      <w:r w:rsidR="00C72224" w:rsidRPr="0037772D">
        <w:rPr>
          <w:rFonts w:ascii="Times New Roman" w:hAnsi="Times New Roman" w:cs="Times New Roman"/>
          <w:bCs/>
          <w:sz w:val="24"/>
          <w:szCs w:val="24"/>
        </w:rPr>
        <w:t xml:space="preserve"> </w:t>
      </w:r>
      <w:r w:rsidRPr="0037772D">
        <w:rPr>
          <w:rFonts w:ascii="Times New Roman" w:hAnsi="Times New Roman" w:cs="Times New Roman"/>
          <w:bCs/>
          <w:sz w:val="24"/>
          <w:szCs w:val="24"/>
        </w:rPr>
        <w:t>8(1), 59-68.</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shd w:val="clear" w:color="auto" w:fill="FFFFFF"/>
        </w:rPr>
        <w:t>Öztürk R.</w:t>
      </w:r>
      <w:r w:rsidR="00540211" w:rsidRPr="0037772D">
        <w:rPr>
          <w:rFonts w:ascii="Times New Roman" w:hAnsi="Times New Roman" w:cs="Times New Roman"/>
          <w:sz w:val="24"/>
          <w:szCs w:val="24"/>
          <w:shd w:val="clear" w:color="auto" w:fill="FFFFFF"/>
        </w:rPr>
        <w:t xml:space="preserve"> Akılcı Antibiyotik Kullanımı ve Ülkemizde A</w:t>
      </w:r>
      <w:r w:rsidRPr="0037772D">
        <w:rPr>
          <w:rFonts w:ascii="Times New Roman" w:hAnsi="Times New Roman" w:cs="Times New Roman"/>
          <w:sz w:val="24"/>
          <w:szCs w:val="24"/>
          <w:shd w:val="clear" w:color="auto" w:fill="FFFFFF"/>
        </w:rPr>
        <w:t>nti</w:t>
      </w:r>
      <w:r w:rsidR="00540211" w:rsidRPr="0037772D">
        <w:rPr>
          <w:rFonts w:ascii="Times New Roman" w:hAnsi="Times New Roman" w:cs="Times New Roman"/>
          <w:sz w:val="24"/>
          <w:szCs w:val="24"/>
          <w:shd w:val="clear" w:color="auto" w:fill="FFFFFF"/>
        </w:rPr>
        <w:t>mikrobik Maddelere Direnç S</w:t>
      </w:r>
      <w:r w:rsidRPr="0037772D">
        <w:rPr>
          <w:rFonts w:ascii="Times New Roman" w:hAnsi="Times New Roman" w:cs="Times New Roman"/>
          <w:sz w:val="24"/>
          <w:szCs w:val="24"/>
          <w:shd w:val="clear" w:color="auto" w:fill="FFFFFF"/>
        </w:rPr>
        <w:t>orunu.</w:t>
      </w:r>
      <w:r w:rsidR="00982693" w:rsidRPr="0037772D">
        <w:rPr>
          <w:rFonts w:ascii="Times New Roman" w:hAnsi="Times New Roman" w:cs="Times New Roman"/>
          <w:sz w:val="24"/>
          <w:szCs w:val="24"/>
          <w:shd w:val="clear" w:color="auto" w:fill="FFFFFF"/>
        </w:rPr>
        <w:t xml:space="preserve"> </w:t>
      </w:r>
      <w:r w:rsidRPr="0037772D">
        <w:rPr>
          <w:rFonts w:ascii="Times New Roman" w:hAnsi="Times New Roman" w:cs="Times New Roman"/>
          <w:iCs/>
          <w:sz w:val="24"/>
          <w:szCs w:val="24"/>
          <w:shd w:val="clear" w:color="auto" w:fill="FFFFFF"/>
        </w:rPr>
        <w:t>Toplumdan Edinilmiş Enfeksiyonlara Pratik Yaklaşımlar.</w:t>
      </w:r>
      <w:r w:rsidRPr="0037772D">
        <w:rPr>
          <w:rFonts w:ascii="Times New Roman" w:hAnsi="Times New Roman" w:cs="Times New Roman"/>
          <w:i/>
          <w:iCs/>
          <w:sz w:val="24"/>
          <w:szCs w:val="24"/>
          <w:shd w:val="clear" w:color="auto" w:fill="FFFFFF"/>
        </w:rPr>
        <w:t xml:space="preserve"> İ</w:t>
      </w:r>
      <w:r w:rsidR="00540211" w:rsidRPr="0037772D">
        <w:rPr>
          <w:rFonts w:ascii="Times New Roman" w:hAnsi="Times New Roman" w:cs="Times New Roman"/>
          <w:i/>
          <w:iCs/>
          <w:sz w:val="24"/>
          <w:szCs w:val="24"/>
          <w:shd w:val="clear" w:color="auto" w:fill="FFFFFF"/>
        </w:rPr>
        <w:t xml:space="preserve">stanbul </w:t>
      </w:r>
      <w:r w:rsidRPr="0037772D">
        <w:rPr>
          <w:rFonts w:ascii="Times New Roman" w:hAnsi="Times New Roman" w:cs="Times New Roman"/>
          <w:i/>
          <w:iCs/>
          <w:sz w:val="24"/>
          <w:szCs w:val="24"/>
          <w:shd w:val="clear" w:color="auto" w:fill="FFFFFF"/>
        </w:rPr>
        <w:t>Ü</w:t>
      </w:r>
      <w:r w:rsidR="00540211" w:rsidRPr="0037772D">
        <w:rPr>
          <w:rFonts w:ascii="Times New Roman" w:hAnsi="Times New Roman" w:cs="Times New Roman"/>
          <w:i/>
          <w:iCs/>
          <w:sz w:val="24"/>
          <w:szCs w:val="24"/>
          <w:shd w:val="clear" w:color="auto" w:fill="FFFFFF"/>
        </w:rPr>
        <w:t>niversitesi</w:t>
      </w:r>
      <w:r w:rsidRPr="0037772D">
        <w:rPr>
          <w:rFonts w:ascii="Times New Roman" w:hAnsi="Times New Roman" w:cs="Times New Roman"/>
          <w:i/>
          <w:iCs/>
          <w:sz w:val="24"/>
          <w:szCs w:val="24"/>
          <w:shd w:val="clear" w:color="auto" w:fill="FFFFFF"/>
        </w:rPr>
        <w:t xml:space="preserve"> Cerrahpaşa Tıp Fakültesi Sürekli Tıp Eğitimi Etkinlikleri, Sempozyum Dizisi</w:t>
      </w:r>
      <w:r w:rsidRPr="0037772D">
        <w:rPr>
          <w:rFonts w:ascii="Times New Roman" w:hAnsi="Times New Roman" w:cs="Times New Roman"/>
          <w:sz w:val="24"/>
          <w:szCs w:val="24"/>
          <w:shd w:val="clear" w:color="auto" w:fill="FFFFFF"/>
        </w:rPr>
        <w:t xml:space="preserve">, 2008, </w:t>
      </w:r>
      <w:r w:rsidR="00540211" w:rsidRPr="0037772D">
        <w:rPr>
          <w:rFonts w:ascii="Times New Roman" w:hAnsi="Times New Roman" w:cs="Times New Roman"/>
          <w:sz w:val="24"/>
          <w:szCs w:val="24"/>
          <w:shd w:val="clear" w:color="auto" w:fill="FFFFFF"/>
        </w:rPr>
        <w:t>No:</w:t>
      </w:r>
      <w:r w:rsidRPr="0037772D">
        <w:rPr>
          <w:rFonts w:ascii="Times New Roman" w:hAnsi="Times New Roman" w:cs="Times New Roman"/>
          <w:sz w:val="24"/>
          <w:szCs w:val="24"/>
          <w:shd w:val="clear" w:color="auto" w:fill="FFFFFF"/>
        </w:rPr>
        <w:t>61: 1-16.</w:t>
      </w:r>
    </w:p>
    <w:p w:rsidR="003837AD" w:rsidRPr="0037772D" w:rsidRDefault="003837A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Özyurt M. </w:t>
      </w:r>
      <w:r w:rsidRPr="0037772D">
        <w:rPr>
          <w:rFonts w:ascii="Times New Roman" w:hAnsi="Times New Roman" w:cs="Times New Roman"/>
          <w:sz w:val="24"/>
          <w:szCs w:val="24"/>
        </w:rPr>
        <w:t>Tüberkülozun Yayılımını Önlemede Çevresel Kontrol Önlemleri ve Dezenfeksiyon. 5.Ulusal Sterilizasyon Dezenfeksiyon Kongre Kitabı, 2007, s 307-333.</w:t>
      </w:r>
    </w:p>
    <w:p w:rsidR="003837AD" w:rsidRPr="0037772D" w:rsidRDefault="00F438F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Pankhurst CL, </w:t>
      </w:r>
      <w:r w:rsidR="003837AD" w:rsidRPr="0037772D">
        <w:rPr>
          <w:rFonts w:ascii="Times New Roman" w:hAnsi="Times New Roman" w:cs="Times New Roman"/>
          <w:b/>
          <w:sz w:val="24"/>
          <w:szCs w:val="24"/>
        </w:rPr>
        <w:t xml:space="preserve">Coulter WA. </w:t>
      </w:r>
      <w:r w:rsidR="003837AD" w:rsidRPr="0037772D">
        <w:rPr>
          <w:rFonts w:ascii="Times New Roman" w:hAnsi="Times New Roman" w:cs="Times New Roman"/>
          <w:sz w:val="24"/>
          <w:szCs w:val="24"/>
        </w:rPr>
        <w:t xml:space="preserve">Diş Hekimliğinde enfeksiyonun önlenmesi ve Kontrolü İçin Temel Bilgiler, </w:t>
      </w:r>
      <w:r w:rsidR="007079F5" w:rsidRPr="0037772D">
        <w:rPr>
          <w:rFonts w:ascii="Times New Roman" w:hAnsi="Times New Roman" w:cs="Times New Roman"/>
          <w:sz w:val="24"/>
          <w:szCs w:val="24"/>
        </w:rPr>
        <w:t xml:space="preserve">Tomruk CÖ (Ed), </w:t>
      </w:r>
      <w:r w:rsidR="003837AD" w:rsidRPr="0037772D">
        <w:rPr>
          <w:rFonts w:ascii="Times New Roman" w:hAnsi="Times New Roman" w:cs="Times New Roman"/>
          <w:sz w:val="24"/>
          <w:szCs w:val="24"/>
        </w:rPr>
        <w:t>Medya Yayı</w:t>
      </w:r>
      <w:r w:rsidR="007079F5" w:rsidRPr="0037772D">
        <w:rPr>
          <w:rFonts w:ascii="Times New Roman" w:hAnsi="Times New Roman" w:cs="Times New Roman"/>
          <w:sz w:val="24"/>
          <w:szCs w:val="24"/>
        </w:rPr>
        <w:t xml:space="preserve">n Grubu, </w:t>
      </w:r>
      <w:r w:rsidR="003837AD" w:rsidRPr="0037772D">
        <w:rPr>
          <w:rFonts w:ascii="Times New Roman" w:hAnsi="Times New Roman" w:cs="Times New Roman"/>
          <w:sz w:val="24"/>
          <w:szCs w:val="24"/>
        </w:rPr>
        <w:t xml:space="preserve">2016, s 192. </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Saniç A.</w:t>
      </w:r>
      <w:r w:rsidRPr="0037772D">
        <w:rPr>
          <w:rFonts w:ascii="Times New Roman" w:hAnsi="Times New Roman" w:cs="Times New Roman"/>
          <w:sz w:val="24"/>
          <w:szCs w:val="24"/>
        </w:rPr>
        <w:t xml:space="preserve"> (2001), Tıbbi Cihaz ve Aletlerin Sterilizasyon ve Dezen</w:t>
      </w:r>
      <w:r w:rsidR="007079F5" w:rsidRPr="0037772D">
        <w:rPr>
          <w:rFonts w:ascii="Times New Roman" w:hAnsi="Times New Roman" w:cs="Times New Roman"/>
          <w:sz w:val="24"/>
          <w:szCs w:val="24"/>
        </w:rPr>
        <w:t xml:space="preserve">feksiyonunda Genel Prensipler, </w:t>
      </w:r>
      <w:r w:rsidRPr="0037772D">
        <w:rPr>
          <w:rFonts w:ascii="Times New Roman" w:hAnsi="Times New Roman" w:cs="Times New Roman"/>
          <w:sz w:val="24"/>
          <w:szCs w:val="24"/>
        </w:rPr>
        <w:t>Günaydı</w:t>
      </w:r>
      <w:r w:rsidR="00F438FD" w:rsidRPr="0037772D">
        <w:rPr>
          <w:rFonts w:ascii="Times New Roman" w:hAnsi="Times New Roman" w:cs="Times New Roman"/>
          <w:sz w:val="24"/>
          <w:szCs w:val="24"/>
        </w:rPr>
        <w:t>n</w:t>
      </w:r>
      <w:r w:rsidR="007079F5" w:rsidRPr="0037772D">
        <w:rPr>
          <w:rFonts w:ascii="Times New Roman" w:hAnsi="Times New Roman" w:cs="Times New Roman"/>
          <w:sz w:val="24"/>
          <w:szCs w:val="24"/>
        </w:rPr>
        <w:t xml:space="preserve"> M, Eşen Ş(</w:t>
      </w:r>
      <w:r w:rsidRPr="0037772D">
        <w:rPr>
          <w:rFonts w:ascii="Times New Roman" w:hAnsi="Times New Roman" w:cs="Times New Roman"/>
          <w:sz w:val="24"/>
          <w:szCs w:val="24"/>
        </w:rPr>
        <w:t>Ed.), 2. Sterilizasyon Dezenfeksiyon Hastan</w:t>
      </w:r>
      <w:r w:rsidR="009A19C8">
        <w:rPr>
          <w:rFonts w:ascii="Times New Roman" w:hAnsi="Times New Roman" w:cs="Times New Roman"/>
          <w:sz w:val="24"/>
          <w:szCs w:val="24"/>
        </w:rPr>
        <w:t xml:space="preserve">e İnfeksiyonları Kongre Kitabı,s </w:t>
      </w:r>
      <w:r w:rsidRPr="0037772D">
        <w:rPr>
          <w:rFonts w:ascii="Times New Roman" w:hAnsi="Times New Roman" w:cs="Times New Roman"/>
          <w:sz w:val="24"/>
          <w:szCs w:val="24"/>
        </w:rPr>
        <w:t>1-5, Samsun.</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Seçkin RÇ, Akalın H.</w:t>
      </w:r>
      <w:r w:rsidRPr="0037772D">
        <w:rPr>
          <w:rFonts w:ascii="Times New Roman" w:hAnsi="Times New Roman" w:cs="Times New Roman"/>
          <w:sz w:val="24"/>
          <w:szCs w:val="24"/>
        </w:rPr>
        <w:t xml:space="preserve"> Bulaşıcı Hastalıklarda Sürveyans: Niçin? Nasıl? Ne Durumdayız? </w:t>
      </w:r>
      <w:r w:rsidRPr="0037772D">
        <w:rPr>
          <w:rFonts w:ascii="Times New Roman" w:hAnsi="Times New Roman" w:cs="Times New Roman"/>
          <w:i/>
          <w:sz w:val="24"/>
          <w:szCs w:val="24"/>
        </w:rPr>
        <w:t>Uludağ Üni</w:t>
      </w:r>
      <w:r w:rsidR="00350B68" w:rsidRPr="0037772D">
        <w:rPr>
          <w:rFonts w:ascii="Times New Roman" w:hAnsi="Times New Roman" w:cs="Times New Roman"/>
          <w:i/>
          <w:sz w:val="24"/>
          <w:szCs w:val="24"/>
        </w:rPr>
        <w:t>versitesi Tıp Fakültesi Dergisi</w:t>
      </w:r>
      <w:r w:rsidRPr="0037772D">
        <w:rPr>
          <w:rFonts w:ascii="Times New Roman" w:hAnsi="Times New Roman" w:cs="Times New Roman"/>
          <w:sz w:val="24"/>
          <w:szCs w:val="24"/>
        </w:rPr>
        <w:t xml:space="preserve"> 2008, 34(3), 135-142.</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Şenel B. </w:t>
      </w:r>
      <w:r w:rsidRPr="0037772D">
        <w:rPr>
          <w:rFonts w:ascii="Times New Roman" w:hAnsi="Times New Roman" w:cs="Times New Roman"/>
          <w:sz w:val="24"/>
          <w:szCs w:val="24"/>
        </w:rPr>
        <w:t xml:space="preserve">Diş Hekimleri İçin Risk Taşıyan Hastalıklar ve Diş Hekimlerinin Mesleki Rahatsızlıkları. </w:t>
      </w:r>
      <w:r w:rsidRPr="0037772D">
        <w:rPr>
          <w:rFonts w:ascii="Times New Roman" w:hAnsi="Times New Roman" w:cs="Times New Roman"/>
          <w:i/>
          <w:sz w:val="24"/>
          <w:szCs w:val="24"/>
        </w:rPr>
        <w:t>Gülhane Tıp Dergisi</w:t>
      </w:r>
      <w:r w:rsidRPr="0037772D">
        <w:rPr>
          <w:rFonts w:ascii="Times New Roman" w:hAnsi="Times New Roman" w:cs="Times New Roman"/>
          <w:sz w:val="24"/>
          <w:szCs w:val="24"/>
        </w:rPr>
        <w:t xml:space="preserve"> 2007, 49(3), 204-212.</w:t>
      </w:r>
    </w:p>
    <w:p w:rsidR="00F438FD" w:rsidRPr="0037772D" w:rsidRDefault="003837AD" w:rsidP="00982693">
      <w:pPr>
        <w:spacing w:before="120" w:after="240" w:line="360" w:lineRule="auto"/>
        <w:rPr>
          <w:rFonts w:ascii="Times New Roman" w:eastAsia="Times New Roman" w:hAnsi="Times New Roman" w:cs="Times New Roman"/>
          <w:sz w:val="24"/>
          <w:szCs w:val="24"/>
          <w:lang w:eastAsia="tr-TR"/>
        </w:rPr>
      </w:pPr>
      <w:r w:rsidRPr="0037772D">
        <w:rPr>
          <w:rFonts w:ascii="Times New Roman" w:hAnsi="Times New Roman" w:cs="Times New Roman"/>
          <w:b/>
          <w:sz w:val="24"/>
          <w:szCs w:val="24"/>
        </w:rPr>
        <w:t xml:space="preserve">T.C. Sağlık Bakanlığı Temel Sağlık Hizmetleri Genel Müdürlüğü, </w:t>
      </w:r>
      <w:r w:rsidRPr="0037772D">
        <w:rPr>
          <w:rFonts w:ascii="Times New Roman" w:hAnsi="Times New Roman" w:cs="Times New Roman"/>
          <w:sz w:val="24"/>
          <w:szCs w:val="24"/>
        </w:rPr>
        <w:t xml:space="preserve">Genişletilmiş </w:t>
      </w:r>
      <w:r w:rsidR="007079F5" w:rsidRPr="0037772D">
        <w:rPr>
          <w:rFonts w:ascii="Times New Roman" w:hAnsi="Times New Roman" w:cs="Times New Roman"/>
          <w:sz w:val="24"/>
          <w:szCs w:val="24"/>
        </w:rPr>
        <w:t>Bağışıklama Prog</w:t>
      </w:r>
      <w:r w:rsidR="00F438FD" w:rsidRPr="0037772D">
        <w:rPr>
          <w:rFonts w:ascii="Times New Roman" w:hAnsi="Times New Roman" w:cs="Times New Roman"/>
          <w:sz w:val="24"/>
          <w:szCs w:val="24"/>
        </w:rPr>
        <w:t>ramı Genelgesi, 13.03.2019/7941,</w:t>
      </w:r>
      <w:r w:rsidR="00F438FD" w:rsidRPr="0037772D">
        <w:rPr>
          <w:rFonts w:ascii="Times New Roman" w:eastAsia="Times New Roman" w:hAnsi="Times New Roman" w:cs="Times New Roman"/>
          <w:b/>
          <w:sz w:val="24"/>
          <w:szCs w:val="24"/>
          <w:lang w:eastAsia="tr-TR"/>
        </w:rPr>
        <w:t xml:space="preserve"> </w:t>
      </w:r>
      <w:r w:rsidR="00F438FD" w:rsidRPr="0037772D">
        <w:rPr>
          <w:rFonts w:ascii="Times New Roman" w:eastAsia="Times New Roman" w:hAnsi="Times New Roman" w:cs="Times New Roman"/>
          <w:sz w:val="24"/>
          <w:szCs w:val="24"/>
          <w:lang w:eastAsia="tr-TR"/>
        </w:rPr>
        <w:t>sayı B100TSH0110005.</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T.C. Sayıştay Başkanlığı. </w:t>
      </w:r>
      <w:r w:rsidRPr="0037772D">
        <w:rPr>
          <w:rFonts w:ascii="Times New Roman" w:hAnsi="Times New Roman" w:cs="Times New Roman"/>
          <w:sz w:val="24"/>
          <w:szCs w:val="24"/>
        </w:rPr>
        <w:t>Hastane Enfeksiyonları İle Mücadele (Performans Denetim Raporu), Ankara, 2007, s 169.</w:t>
      </w:r>
    </w:p>
    <w:p w:rsidR="003837AD" w:rsidRPr="0037772D" w:rsidRDefault="003837A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Tezcan SG. </w:t>
      </w:r>
      <w:r w:rsidRPr="0037772D">
        <w:rPr>
          <w:rFonts w:ascii="Times New Roman" w:hAnsi="Times New Roman" w:cs="Times New Roman"/>
          <w:sz w:val="24"/>
          <w:szCs w:val="24"/>
        </w:rPr>
        <w:t>Temel Epidemiyoloji, Sözkesen Matbaacılık, 2017, 179-189.</w:t>
      </w:r>
    </w:p>
    <w:p w:rsidR="003837AD" w:rsidRPr="0037772D" w:rsidRDefault="003837AD" w:rsidP="00982693">
      <w:pPr>
        <w:spacing w:before="120" w:after="240" w:line="360" w:lineRule="auto"/>
        <w:jc w:val="both"/>
        <w:rPr>
          <w:rFonts w:ascii="Times New Roman" w:hAnsi="Times New Roman" w:cs="Times New Roman"/>
          <w:sz w:val="24"/>
          <w:szCs w:val="24"/>
          <w:shd w:val="clear" w:color="auto" w:fill="FFFFFF"/>
        </w:rPr>
      </w:pPr>
      <w:r w:rsidRPr="0037772D">
        <w:rPr>
          <w:rFonts w:ascii="Times New Roman" w:hAnsi="Times New Roman" w:cs="Times New Roman"/>
          <w:b/>
          <w:sz w:val="24"/>
          <w:szCs w:val="24"/>
          <w:shd w:val="clear" w:color="auto" w:fill="FFFFFF"/>
        </w:rPr>
        <w:t>Tomruk CÖ, Özkurt, Z, Gürsoy H, Şençift K.</w:t>
      </w:r>
      <w:r w:rsidRPr="0037772D">
        <w:rPr>
          <w:rFonts w:ascii="Times New Roman" w:hAnsi="Times New Roman" w:cs="Times New Roman"/>
          <w:sz w:val="24"/>
          <w:szCs w:val="24"/>
          <w:shd w:val="clear" w:color="auto" w:fill="FFFFFF"/>
        </w:rPr>
        <w:t xml:space="preserve"> Yeditepe Üniversitesi Diş Hekimliği Fakültesi öğrencilerinin, kan ve vücut sıvılarıyla bulaşan enfeksiyonlar, enfeksiyon kontrolü ve hepatit B enfeksiyonu ile ilgili bilgi düzeylerinin, tutumlarının ve hepatit B aşılanma ve serolojik durumlarının değerlen</w:t>
      </w:r>
      <w:r w:rsidR="0027183D" w:rsidRPr="0037772D">
        <w:rPr>
          <w:rFonts w:ascii="Times New Roman" w:hAnsi="Times New Roman" w:cs="Times New Roman"/>
          <w:sz w:val="24"/>
          <w:szCs w:val="24"/>
          <w:shd w:val="clear" w:color="auto" w:fill="FFFFFF"/>
        </w:rPr>
        <w:t xml:space="preserve">dirilmesi, </w:t>
      </w:r>
      <w:r w:rsidRPr="0037772D">
        <w:rPr>
          <w:rFonts w:ascii="Times New Roman" w:hAnsi="Times New Roman" w:cs="Times New Roman"/>
          <w:i/>
          <w:iCs/>
          <w:sz w:val="24"/>
          <w:szCs w:val="24"/>
          <w:shd w:val="clear" w:color="auto" w:fill="FFFFFF"/>
        </w:rPr>
        <w:t>Cumhuriyet Dental Journal</w:t>
      </w:r>
      <w:r w:rsidR="0027183D" w:rsidRPr="0037772D">
        <w:rPr>
          <w:rFonts w:ascii="Times New Roman" w:hAnsi="Times New Roman" w:cs="Times New Roman"/>
          <w:sz w:val="24"/>
          <w:szCs w:val="24"/>
          <w:shd w:val="clear" w:color="auto" w:fill="FFFFFF"/>
        </w:rPr>
        <w:t xml:space="preserve"> </w:t>
      </w:r>
      <w:r w:rsidRPr="0037772D">
        <w:rPr>
          <w:rFonts w:ascii="Times New Roman" w:hAnsi="Times New Roman" w:cs="Times New Roman"/>
          <w:sz w:val="24"/>
          <w:szCs w:val="24"/>
          <w:shd w:val="clear" w:color="auto" w:fill="FFFFFF"/>
        </w:rPr>
        <w:t xml:space="preserve">2011, </w:t>
      </w:r>
      <w:r w:rsidRPr="0037772D">
        <w:rPr>
          <w:rFonts w:ascii="Times New Roman" w:hAnsi="Times New Roman" w:cs="Times New Roman"/>
          <w:iCs/>
          <w:sz w:val="24"/>
          <w:szCs w:val="24"/>
          <w:shd w:val="clear" w:color="auto" w:fill="FFFFFF"/>
        </w:rPr>
        <w:t>14</w:t>
      </w:r>
      <w:r w:rsidRPr="0037772D">
        <w:rPr>
          <w:rFonts w:ascii="Times New Roman" w:hAnsi="Times New Roman" w:cs="Times New Roman"/>
          <w:sz w:val="24"/>
          <w:szCs w:val="24"/>
          <w:shd w:val="clear" w:color="auto" w:fill="FFFFFF"/>
        </w:rPr>
        <w:t>(2), 78-91.</w:t>
      </w:r>
    </w:p>
    <w:p w:rsidR="003837AD" w:rsidRPr="0037772D" w:rsidRDefault="003837AD" w:rsidP="00982693">
      <w:pPr>
        <w:tabs>
          <w:tab w:val="left" w:pos="7125"/>
        </w:tabs>
        <w:spacing w:before="120" w:after="240" w:line="360" w:lineRule="auto"/>
        <w:jc w:val="both"/>
        <w:rPr>
          <w:rFonts w:ascii="Times New Roman" w:hAnsi="Times New Roman" w:cs="Times New Roman"/>
          <w:sz w:val="24"/>
          <w:szCs w:val="24"/>
        </w:rPr>
      </w:pPr>
      <w:r w:rsidRPr="0037772D">
        <w:rPr>
          <w:rFonts w:ascii="Times New Roman" w:eastAsia="Times New Roman" w:hAnsi="Times New Roman" w:cs="Times New Roman"/>
          <w:b/>
          <w:sz w:val="24"/>
          <w:szCs w:val="24"/>
          <w:lang w:eastAsia="tr-TR"/>
        </w:rPr>
        <w:t xml:space="preserve">Topçuoğlu N, Külekçi G. </w:t>
      </w:r>
      <w:r w:rsidRPr="0037772D">
        <w:rPr>
          <w:rFonts w:ascii="Times New Roman" w:hAnsi="Times New Roman" w:cs="Times New Roman"/>
          <w:sz w:val="24"/>
          <w:szCs w:val="24"/>
        </w:rPr>
        <w:t>Türkiye’deki Diş Hekimlerinin İn</w:t>
      </w:r>
      <w:r w:rsidR="0027183D" w:rsidRPr="0037772D">
        <w:rPr>
          <w:rFonts w:ascii="Times New Roman" w:hAnsi="Times New Roman" w:cs="Times New Roman"/>
          <w:sz w:val="24"/>
          <w:szCs w:val="24"/>
        </w:rPr>
        <w:t>feksiyon Kontrolü Uygulamaları:</w:t>
      </w:r>
      <w:r w:rsidR="00982693" w:rsidRPr="0037772D">
        <w:rPr>
          <w:rFonts w:ascii="Times New Roman" w:hAnsi="Times New Roman" w:cs="Times New Roman"/>
          <w:sz w:val="24"/>
          <w:szCs w:val="24"/>
        </w:rPr>
        <w:t xml:space="preserve"> </w:t>
      </w:r>
      <w:r w:rsidRPr="0037772D">
        <w:rPr>
          <w:rFonts w:ascii="Times New Roman" w:hAnsi="Times New Roman" w:cs="Times New Roman"/>
          <w:sz w:val="24"/>
          <w:szCs w:val="24"/>
        </w:rPr>
        <w:t xml:space="preserve">İki Yıllık Süredeki Gelişim, </w:t>
      </w:r>
      <w:r w:rsidRPr="0037772D">
        <w:rPr>
          <w:rFonts w:ascii="Times New Roman" w:hAnsi="Times New Roman" w:cs="Times New Roman"/>
          <w:i/>
          <w:sz w:val="24"/>
          <w:szCs w:val="24"/>
        </w:rPr>
        <w:t>Gümüşhane Üniversitesi Diş Hekimliği Fakültesi Dergisi</w:t>
      </w:r>
      <w:r w:rsidR="007079F5" w:rsidRPr="0037772D">
        <w:rPr>
          <w:rFonts w:ascii="Times New Roman" w:hAnsi="Times New Roman" w:cs="Times New Roman"/>
          <w:sz w:val="24"/>
          <w:szCs w:val="24"/>
        </w:rPr>
        <w:t xml:space="preserve"> 2009, 26(3), </w:t>
      </w:r>
      <w:r w:rsidRPr="0037772D">
        <w:rPr>
          <w:rFonts w:ascii="Times New Roman" w:hAnsi="Times New Roman" w:cs="Times New Roman"/>
          <w:sz w:val="24"/>
          <w:szCs w:val="24"/>
        </w:rPr>
        <w:t>155-161.</w:t>
      </w:r>
    </w:p>
    <w:p w:rsidR="003837AD" w:rsidRPr="0037772D" w:rsidRDefault="003837AD" w:rsidP="00982693">
      <w:pPr>
        <w:tabs>
          <w:tab w:val="left" w:pos="7125"/>
        </w:tabs>
        <w:spacing w:before="120" w:after="24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Töreci K.</w:t>
      </w:r>
      <w:r w:rsidRPr="0037772D">
        <w:rPr>
          <w:rFonts w:ascii="Times New Roman" w:eastAsia="Times New Roman" w:hAnsi="Times New Roman" w:cs="Times New Roman"/>
          <w:sz w:val="24"/>
          <w:szCs w:val="24"/>
          <w:lang w:eastAsia="tr-TR"/>
        </w:rPr>
        <w:t xml:space="preserve"> Hastane infeksiyonları kontrolünün tarihçesi: Dünya’daki ve</w:t>
      </w:r>
      <w:r w:rsidR="007079F5" w:rsidRPr="0037772D">
        <w:rPr>
          <w:rFonts w:ascii="Times New Roman" w:eastAsia="Times New Roman" w:hAnsi="Times New Roman" w:cs="Times New Roman"/>
          <w:sz w:val="24"/>
          <w:szCs w:val="24"/>
          <w:lang w:eastAsia="tr-TR"/>
        </w:rPr>
        <w:t xml:space="preserve"> Türkiye’ deki durumu. İçinde:</w:t>
      </w:r>
      <w:r w:rsidR="00982693"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Doğanay M, Ünsal S.(Editörler). </w:t>
      </w:r>
      <w:r w:rsidR="007079F5" w:rsidRPr="0037772D">
        <w:rPr>
          <w:rFonts w:ascii="Times New Roman" w:eastAsia="Times New Roman" w:hAnsi="Times New Roman" w:cs="Times New Roman"/>
          <w:sz w:val="24"/>
          <w:szCs w:val="24"/>
          <w:lang w:eastAsia="tr-TR"/>
        </w:rPr>
        <w:t>Hastane İnfeksiyonları. Ankara:</w:t>
      </w:r>
      <w:r w:rsidR="00982693" w:rsidRPr="0037772D">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Bilimsel T</w:t>
      </w:r>
      <w:r w:rsidR="007079F5" w:rsidRPr="0037772D">
        <w:rPr>
          <w:rFonts w:ascii="Times New Roman" w:eastAsia="Times New Roman" w:hAnsi="Times New Roman" w:cs="Times New Roman"/>
          <w:sz w:val="24"/>
          <w:szCs w:val="24"/>
          <w:lang w:eastAsia="tr-TR"/>
        </w:rPr>
        <w:t>ıp Yayınevi,</w:t>
      </w:r>
      <w:r w:rsidRPr="0037772D">
        <w:rPr>
          <w:rFonts w:ascii="Times New Roman" w:eastAsia="Times New Roman" w:hAnsi="Times New Roman" w:cs="Times New Roman"/>
          <w:sz w:val="24"/>
          <w:szCs w:val="24"/>
          <w:lang w:eastAsia="tr-TR"/>
        </w:rPr>
        <w:t xml:space="preserve"> 2003, </w:t>
      </w:r>
      <w:r w:rsidR="009A19C8">
        <w:rPr>
          <w:rFonts w:ascii="Times New Roman" w:eastAsia="Times New Roman" w:hAnsi="Times New Roman" w:cs="Times New Roman"/>
          <w:sz w:val="24"/>
          <w:szCs w:val="24"/>
          <w:lang w:eastAsia="tr-TR"/>
        </w:rPr>
        <w:t xml:space="preserve">s </w:t>
      </w:r>
      <w:r w:rsidRPr="0037772D">
        <w:rPr>
          <w:rFonts w:ascii="Times New Roman" w:eastAsia="Times New Roman" w:hAnsi="Times New Roman" w:cs="Times New Roman"/>
          <w:sz w:val="24"/>
          <w:szCs w:val="24"/>
          <w:lang w:eastAsia="tr-TR"/>
        </w:rPr>
        <w:t>17-33.</w:t>
      </w:r>
    </w:p>
    <w:p w:rsidR="003837AD" w:rsidRPr="0037772D" w:rsidRDefault="003837AD" w:rsidP="00982693">
      <w:pPr>
        <w:tabs>
          <w:tab w:val="left" w:pos="7125"/>
        </w:tabs>
        <w:spacing w:before="120" w:after="240" w:line="360" w:lineRule="auto"/>
        <w:jc w:val="both"/>
        <w:rPr>
          <w:rFonts w:ascii="Times New Roman" w:hAnsi="Times New Roman" w:cs="Times New Roman"/>
          <w:sz w:val="24"/>
          <w:szCs w:val="24"/>
          <w:shd w:val="clear" w:color="auto" w:fill="FFFFFF"/>
        </w:rPr>
      </w:pPr>
      <w:r w:rsidRPr="0037772D">
        <w:rPr>
          <w:rFonts w:ascii="Times New Roman" w:eastAsia="Times New Roman" w:hAnsi="Times New Roman" w:cs="Times New Roman"/>
          <w:b/>
          <w:sz w:val="24"/>
          <w:szCs w:val="24"/>
          <w:lang w:eastAsia="tr-TR"/>
        </w:rPr>
        <w:t xml:space="preserve">Turan GB, Bahçelioğlu G, Mankan T, Polat HB.  </w:t>
      </w:r>
      <w:r w:rsidRPr="0037772D">
        <w:rPr>
          <w:rFonts w:ascii="Times New Roman" w:hAnsi="Times New Roman" w:cs="Times New Roman"/>
          <w:sz w:val="24"/>
          <w:szCs w:val="24"/>
          <w:shd w:val="clear" w:color="auto" w:fill="FFFFFF"/>
        </w:rPr>
        <w:t xml:space="preserve">Hemşirelik Öğrencilerinin El Hijyenine İlişkin Bilgi Düzeyleri, </w:t>
      </w:r>
      <w:r w:rsidRPr="0037772D">
        <w:rPr>
          <w:rFonts w:ascii="Times New Roman" w:hAnsi="Times New Roman" w:cs="Times New Roman"/>
          <w:i/>
          <w:iCs/>
          <w:sz w:val="24"/>
          <w:szCs w:val="24"/>
          <w:shd w:val="clear" w:color="auto" w:fill="FFFFFF"/>
        </w:rPr>
        <w:t xml:space="preserve">Gümüşhane Üniversitesi </w:t>
      </w:r>
      <w:r w:rsidR="00350B68" w:rsidRPr="0037772D">
        <w:rPr>
          <w:rFonts w:ascii="Times New Roman" w:hAnsi="Times New Roman" w:cs="Times New Roman"/>
          <w:i/>
          <w:iCs/>
          <w:sz w:val="24"/>
          <w:szCs w:val="24"/>
          <w:shd w:val="clear" w:color="auto" w:fill="FFFFFF"/>
        </w:rPr>
        <w:t>Sağlık Bilimleri Dergisi</w:t>
      </w:r>
      <w:r w:rsidR="007079F5" w:rsidRPr="0037772D">
        <w:rPr>
          <w:rFonts w:ascii="Times New Roman" w:hAnsi="Times New Roman" w:cs="Times New Roman"/>
          <w:i/>
          <w:iCs/>
          <w:sz w:val="24"/>
          <w:szCs w:val="24"/>
          <w:shd w:val="clear" w:color="auto" w:fill="FFFFFF"/>
        </w:rPr>
        <w:t xml:space="preserve"> </w:t>
      </w:r>
      <w:r w:rsidR="007079F5" w:rsidRPr="0037772D">
        <w:rPr>
          <w:rFonts w:ascii="Times New Roman" w:hAnsi="Times New Roman" w:cs="Times New Roman"/>
          <w:iCs/>
          <w:sz w:val="24"/>
          <w:szCs w:val="24"/>
          <w:shd w:val="clear" w:color="auto" w:fill="FFFFFF"/>
        </w:rPr>
        <w:t>2017,</w:t>
      </w:r>
      <w:r w:rsidR="007079F5" w:rsidRPr="0037772D">
        <w:rPr>
          <w:rFonts w:ascii="Times New Roman" w:hAnsi="Times New Roman" w:cs="Times New Roman"/>
          <w:i/>
          <w:iCs/>
          <w:sz w:val="24"/>
          <w:szCs w:val="24"/>
          <w:shd w:val="clear" w:color="auto" w:fill="FFFFFF"/>
        </w:rPr>
        <w:t xml:space="preserve"> </w:t>
      </w:r>
      <w:r w:rsidR="007079F5" w:rsidRPr="0037772D">
        <w:rPr>
          <w:rFonts w:ascii="Times New Roman" w:hAnsi="Times New Roman" w:cs="Times New Roman"/>
          <w:sz w:val="24"/>
          <w:szCs w:val="24"/>
          <w:shd w:val="clear" w:color="auto" w:fill="FFFFFF"/>
        </w:rPr>
        <w:t xml:space="preserve">6(3), </w:t>
      </w:r>
      <w:r w:rsidRPr="0037772D">
        <w:rPr>
          <w:rFonts w:ascii="Times New Roman" w:hAnsi="Times New Roman" w:cs="Times New Roman"/>
          <w:sz w:val="24"/>
          <w:szCs w:val="24"/>
          <w:shd w:val="clear" w:color="auto" w:fill="FFFFFF"/>
        </w:rPr>
        <w:t>65-70.</w:t>
      </w:r>
    </w:p>
    <w:p w:rsidR="00F438FD" w:rsidRPr="0037772D" w:rsidRDefault="00F438FD" w:rsidP="00982693">
      <w:pPr>
        <w:tabs>
          <w:tab w:val="left" w:pos="7125"/>
        </w:tabs>
        <w:spacing w:before="120" w:after="240" w:line="360" w:lineRule="auto"/>
        <w:jc w:val="both"/>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Tümer C</w:t>
      </w:r>
      <w:r w:rsidRPr="0037772D">
        <w:rPr>
          <w:rFonts w:ascii="Times New Roman" w:eastAsia="Times New Roman" w:hAnsi="Times New Roman" w:cs="Times New Roman"/>
          <w:sz w:val="24"/>
          <w:szCs w:val="24"/>
          <w:lang w:eastAsia="tr-TR"/>
        </w:rPr>
        <w:t>. D</w:t>
      </w:r>
      <w:r w:rsidRPr="0037772D">
        <w:rPr>
          <w:rFonts w:ascii="Times New Roman" w:hAnsi="Times New Roman" w:cs="Times New Roman"/>
          <w:bCs/>
          <w:sz w:val="24"/>
          <w:szCs w:val="24"/>
          <w:lang w:val="en-US"/>
        </w:rPr>
        <w:t xml:space="preserve">iş Hekimliğinde Sterilizasyon Yöntemleri </w:t>
      </w:r>
      <w:r w:rsidR="007079F5" w:rsidRPr="0037772D">
        <w:rPr>
          <w:rFonts w:ascii="Times New Roman" w:hAnsi="Times New Roman" w:cs="Times New Roman"/>
          <w:bCs/>
          <w:sz w:val="24"/>
          <w:szCs w:val="24"/>
          <w:lang w:val="en-US"/>
        </w:rPr>
        <w:t>ve Kontrolü,</w:t>
      </w:r>
      <w:r w:rsidRPr="0037772D">
        <w:rPr>
          <w:rFonts w:ascii="Times New Roman" w:eastAsia="Calibri" w:hAnsi="Times New Roman" w:cs="Times New Roman"/>
          <w:sz w:val="24"/>
          <w:szCs w:val="24"/>
          <w:shd w:val="clear" w:color="auto" w:fill="FFFFFF"/>
        </w:rPr>
        <w:t xml:space="preserve"> </w:t>
      </w:r>
      <w:r w:rsidR="00350B68" w:rsidRPr="0037772D">
        <w:rPr>
          <w:rFonts w:ascii="Times New Roman" w:eastAsia="Calibri" w:hAnsi="Times New Roman" w:cs="Times New Roman"/>
          <w:i/>
          <w:sz w:val="24"/>
          <w:szCs w:val="24"/>
          <w:shd w:val="clear" w:color="auto" w:fill="FFFFFF"/>
        </w:rPr>
        <w:t>Hastane İnfeksiyonları Dergisi</w:t>
      </w:r>
      <w:r w:rsidRPr="0037772D">
        <w:rPr>
          <w:rFonts w:ascii="Times New Roman" w:eastAsia="Calibri" w:hAnsi="Times New Roman" w:cs="Times New Roman"/>
          <w:i/>
          <w:sz w:val="24"/>
          <w:szCs w:val="24"/>
          <w:shd w:val="clear" w:color="auto" w:fill="FFFFFF"/>
        </w:rPr>
        <w:t xml:space="preserve"> </w:t>
      </w:r>
      <w:r w:rsidRPr="0037772D">
        <w:rPr>
          <w:rFonts w:ascii="Times New Roman" w:eastAsia="Calibri" w:hAnsi="Times New Roman" w:cs="Times New Roman"/>
          <w:sz w:val="24"/>
          <w:szCs w:val="24"/>
          <w:shd w:val="clear" w:color="auto" w:fill="FFFFFF"/>
        </w:rPr>
        <w:t>2007, 11(2), 125-132.</w:t>
      </w:r>
    </w:p>
    <w:p w:rsidR="003837AD" w:rsidRPr="0037772D" w:rsidRDefault="003837AD" w:rsidP="00982693">
      <w:pPr>
        <w:autoSpaceDE w:val="0"/>
        <w:autoSpaceDN w:val="0"/>
        <w:adjustRightInd w:val="0"/>
        <w:spacing w:before="120" w:after="240" w:line="360" w:lineRule="auto"/>
        <w:jc w:val="both"/>
        <w:rPr>
          <w:rFonts w:ascii="Times New Roman" w:eastAsia="Calibri" w:hAnsi="Times New Roman" w:cs="Times New Roman"/>
          <w:sz w:val="24"/>
          <w:szCs w:val="24"/>
          <w:shd w:val="clear" w:color="auto" w:fill="FFFFFF"/>
        </w:rPr>
      </w:pPr>
      <w:r w:rsidRPr="0037772D">
        <w:rPr>
          <w:rFonts w:ascii="Times New Roman" w:eastAsia="Calibri" w:hAnsi="Times New Roman" w:cs="Times New Roman"/>
          <w:b/>
          <w:sz w:val="24"/>
          <w:szCs w:val="24"/>
          <w:shd w:val="clear" w:color="auto" w:fill="FFFFFF"/>
        </w:rPr>
        <w:t>Türk Hastane İnfeksiyonları ve Kontrolü Derneği</w:t>
      </w:r>
      <w:r w:rsidRPr="0037772D">
        <w:rPr>
          <w:rFonts w:ascii="Times New Roman" w:eastAsia="Calibri" w:hAnsi="Times New Roman" w:cs="Times New Roman"/>
          <w:sz w:val="24"/>
          <w:szCs w:val="24"/>
          <w:shd w:val="clear" w:color="auto" w:fill="FFFFFF"/>
        </w:rPr>
        <w:t xml:space="preserve">, İzolasyon Önlemleri Kılavuzu, </w:t>
      </w:r>
      <w:r w:rsidR="00350B68" w:rsidRPr="0037772D">
        <w:rPr>
          <w:rFonts w:ascii="Times New Roman" w:eastAsia="Calibri" w:hAnsi="Times New Roman" w:cs="Times New Roman"/>
          <w:i/>
          <w:sz w:val="24"/>
          <w:szCs w:val="24"/>
          <w:shd w:val="clear" w:color="auto" w:fill="FFFFFF"/>
        </w:rPr>
        <w:t>Hastane İnfeksiyonları Dergisi</w:t>
      </w:r>
      <w:r w:rsidRPr="0037772D">
        <w:rPr>
          <w:rFonts w:ascii="Times New Roman" w:eastAsia="Calibri" w:hAnsi="Times New Roman" w:cs="Times New Roman"/>
          <w:i/>
          <w:sz w:val="24"/>
          <w:szCs w:val="24"/>
          <w:shd w:val="clear" w:color="auto" w:fill="FFFFFF"/>
        </w:rPr>
        <w:t xml:space="preserve"> </w:t>
      </w:r>
      <w:r w:rsidRPr="0037772D">
        <w:rPr>
          <w:rFonts w:ascii="Times New Roman" w:eastAsia="Calibri" w:hAnsi="Times New Roman" w:cs="Times New Roman"/>
          <w:sz w:val="24"/>
          <w:szCs w:val="24"/>
          <w:shd w:val="clear" w:color="auto" w:fill="FFFFFF"/>
        </w:rPr>
        <w:t>2006, 10(Ek 2)</w:t>
      </w:r>
    </w:p>
    <w:p w:rsidR="003837AD" w:rsidRPr="0037772D" w:rsidRDefault="003837AD" w:rsidP="00982693">
      <w:pPr>
        <w:autoSpaceDE w:val="0"/>
        <w:autoSpaceDN w:val="0"/>
        <w:adjustRightInd w:val="0"/>
        <w:spacing w:before="120" w:after="240" w:line="360" w:lineRule="auto"/>
        <w:jc w:val="both"/>
        <w:rPr>
          <w:rFonts w:ascii="Times New Roman" w:eastAsia="Calibri" w:hAnsi="Times New Roman" w:cs="Times New Roman"/>
          <w:sz w:val="24"/>
          <w:szCs w:val="24"/>
          <w:shd w:val="clear" w:color="auto" w:fill="FFFFFF"/>
        </w:rPr>
      </w:pPr>
      <w:r w:rsidRPr="0037772D">
        <w:rPr>
          <w:rFonts w:ascii="Times New Roman" w:eastAsia="Calibri" w:hAnsi="Times New Roman" w:cs="Times New Roman"/>
          <w:b/>
          <w:sz w:val="24"/>
          <w:szCs w:val="24"/>
          <w:shd w:val="clear" w:color="auto" w:fill="FFFFFF"/>
        </w:rPr>
        <w:t>Türk Hastane İnfeksiyonları ve Kontrolü Derneği</w:t>
      </w:r>
      <w:r w:rsidRPr="0037772D">
        <w:rPr>
          <w:rFonts w:ascii="Times New Roman" w:eastAsia="Calibri" w:hAnsi="Times New Roman" w:cs="Times New Roman"/>
          <w:sz w:val="24"/>
          <w:szCs w:val="24"/>
          <w:shd w:val="clear" w:color="auto" w:fill="FFFFFF"/>
        </w:rPr>
        <w:t xml:space="preserve">, El Hijyeni Kılavuzu, </w:t>
      </w:r>
      <w:r w:rsidR="00350B68" w:rsidRPr="0037772D">
        <w:rPr>
          <w:rFonts w:ascii="Times New Roman" w:eastAsia="Calibri" w:hAnsi="Times New Roman" w:cs="Times New Roman"/>
          <w:i/>
          <w:sz w:val="24"/>
          <w:szCs w:val="24"/>
          <w:shd w:val="clear" w:color="auto" w:fill="FFFFFF"/>
        </w:rPr>
        <w:t>Hastane İnfeksiyonları Dergisi</w:t>
      </w:r>
      <w:r w:rsidRPr="0037772D">
        <w:rPr>
          <w:rFonts w:ascii="Times New Roman" w:eastAsia="Calibri" w:hAnsi="Times New Roman" w:cs="Times New Roman"/>
          <w:i/>
          <w:sz w:val="24"/>
          <w:szCs w:val="24"/>
          <w:shd w:val="clear" w:color="auto" w:fill="FFFFFF"/>
        </w:rPr>
        <w:t xml:space="preserve"> </w:t>
      </w:r>
      <w:r w:rsidR="0027183D" w:rsidRPr="0037772D">
        <w:rPr>
          <w:rFonts w:ascii="Times New Roman" w:eastAsia="Calibri" w:hAnsi="Times New Roman" w:cs="Times New Roman"/>
          <w:sz w:val="24"/>
          <w:szCs w:val="24"/>
          <w:shd w:val="clear" w:color="auto" w:fill="FFFFFF"/>
        </w:rPr>
        <w:t>2008, 1</w:t>
      </w:r>
      <w:r w:rsidR="009A19C8">
        <w:rPr>
          <w:rFonts w:ascii="Times New Roman" w:eastAsia="Calibri" w:hAnsi="Times New Roman" w:cs="Times New Roman"/>
          <w:sz w:val="24"/>
          <w:szCs w:val="24"/>
          <w:shd w:val="clear" w:color="auto" w:fill="FFFFFF"/>
        </w:rPr>
        <w:t>(</w:t>
      </w:r>
      <w:r w:rsidR="001B698B">
        <w:rPr>
          <w:rFonts w:ascii="Times New Roman" w:eastAsia="Calibri" w:hAnsi="Times New Roman" w:cs="Times New Roman"/>
          <w:sz w:val="24"/>
          <w:szCs w:val="24"/>
          <w:shd w:val="clear" w:color="auto" w:fill="FFFFFF"/>
        </w:rPr>
        <w:t>c</w:t>
      </w:r>
      <w:r w:rsidRPr="0037772D">
        <w:rPr>
          <w:rFonts w:ascii="Times New Roman" w:eastAsia="Calibri" w:hAnsi="Times New Roman" w:cs="Times New Roman"/>
          <w:sz w:val="24"/>
          <w:szCs w:val="24"/>
          <w:shd w:val="clear" w:color="auto" w:fill="FFFFFF"/>
        </w:rPr>
        <w:t>1).</w:t>
      </w:r>
    </w:p>
    <w:p w:rsidR="003837AD" w:rsidRPr="0037772D" w:rsidRDefault="003837AD" w:rsidP="00982693">
      <w:pPr>
        <w:autoSpaceDE w:val="0"/>
        <w:autoSpaceDN w:val="0"/>
        <w:adjustRightInd w:val="0"/>
        <w:spacing w:before="120" w:after="240" w:line="360" w:lineRule="auto"/>
        <w:jc w:val="both"/>
        <w:rPr>
          <w:rFonts w:ascii="Times New Roman" w:eastAsia="Calibri" w:hAnsi="Times New Roman" w:cs="Times New Roman"/>
          <w:sz w:val="24"/>
          <w:szCs w:val="24"/>
          <w:shd w:val="clear" w:color="auto" w:fill="FFFFFF"/>
        </w:rPr>
      </w:pPr>
      <w:r w:rsidRPr="0037772D">
        <w:rPr>
          <w:rFonts w:ascii="Times New Roman" w:eastAsia="Calibri" w:hAnsi="Times New Roman" w:cs="Times New Roman"/>
          <w:b/>
          <w:sz w:val="24"/>
          <w:szCs w:val="24"/>
          <w:shd w:val="clear" w:color="auto" w:fill="FFFFFF"/>
        </w:rPr>
        <w:t xml:space="preserve">Türk </w:t>
      </w:r>
      <w:r w:rsidR="0027183D" w:rsidRPr="0037772D">
        <w:rPr>
          <w:rFonts w:ascii="Times New Roman" w:eastAsia="Calibri" w:hAnsi="Times New Roman" w:cs="Times New Roman"/>
          <w:b/>
          <w:sz w:val="24"/>
          <w:szCs w:val="24"/>
          <w:shd w:val="clear" w:color="auto" w:fill="FFFFFF"/>
        </w:rPr>
        <w:t>Tabipleri</w:t>
      </w:r>
      <w:r w:rsidRPr="0037772D">
        <w:rPr>
          <w:rFonts w:ascii="Times New Roman" w:eastAsia="Calibri" w:hAnsi="Times New Roman" w:cs="Times New Roman"/>
          <w:b/>
          <w:sz w:val="24"/>
          <w:szCs w:val="24"/>
          <w:shd w:val="clear" w:color="auto" w:fill="FFFFFF"/>
        </w:rPr>
        <w:t xml:space="preserve"> Birliği.</w:t>
      </w:r>
      <w:r w:rsidRPr="0037772D">
        <w:rPr>
          <w:rFonts w:ascii="Times New Roman" w:eastAsia="Calibri" w:hAnsi="Times New Roman" w:cs="Times New Roman"/>
          <w:sz w:val="24"/>
          <w:szCs w:val="24"/>
          <w:shd w:val="clear" w:color="auto" w:fill="FFFFFF"/>
        </w:rPr>
        <w:t xml:space="preserve"> Birinci Basamak Sağlık Çalışanları İçin Aşı Re</w:t>
      </w:r>
      <w:r w:rsidR="000D30AE" w:rsidRPr="0037772D">
        <w:rPr>
          <w:rFonts w:ascii="Times New Roman" w:eastAsia="Calibri" w:hAnsi="Times New Roman" w:cs="Times New Roman"/>
          <w:sz w:val="24"/>
          <w:szCs w:val="24"/>
          <w:shd w:val="clear" w:color="auto" w:fill="FFFFFF"/>
        </w:rPr>
        <w:t xml:space="preserve">hberi. Türk </w:t>
      </w:r>
      <w:r w:rsidR="0027183D" w:rsidRPr="0037772D">
        <w:rPr>
          <w:rFonts w:ascii="Times New Roman" w:eastAsia="Calibri" w:hAnsi="Times New Roman" w:cs="Times New Roman"/>
          <w:sz w:val="24"/>
          <w:szCs w:val="24"/>
          <w:shd w:val="clear" w:color="auto" w:fill="FFFFFF"/>
        </w:rPr>
        <w:t>Tabipleri</w:t>
      </w:r>
      <w:r w:rsidR="000D30AE" w:rsidRPr="0037772D">
        <w:rPr>
          <w:rFonts w:ascii="Times New Roman" w:eastAsia="Calibri" w:hAnsi="Times New Roman" w:cs="Times New Roman"/>
          <w:sz w:val="24"/>
          <w:szCs w:val="24"/>
          <w:shd w:val="clear" w:color="auto" w:fill="FFFFFF"/>
        </w:rPr>
        <w:t xml:space="preserve"> Birliği </w:t>
      </w:r>
      <w:r w:rsidRPr="0037772D">
        <w:rPr>
          <w:rFonts w:ascii="Times New Roman" w:eastAsia="Calibri" w:hAnsi="Times New Roman" w:cs="Times New Roman"/>
          <w:sz w:val="24"/>
          <w:szCs w:val="24"/>
          <w:shd w:val="clear" w:color="auto" w:fill="FFFFFF"/>
        </w:rPr>
        <w:t>Yayınları, 2018.</w:t>
      </w:r>
    </w:p>
    <w:p w:rsidR="003837AD" w:rsidRPr="0037772D" w:rsidRDefault="003837AD" w:rsidP="00982693">
      <w:pPr>
        <w:autoSpaceDE w:val="0"/>
        <w:autoSpaceDN w:val="0"/>
        <w:adjustRightInd w:val="0"/>
        <w:spacing w:before="120" w:after="240" w:line="360" w:lineRule="auto"/>
        <w:jc w:val="both"/>
        <w:rPr>
          <w:rFonts w:ascii="Times New Roman" w:eastAsia="Calibri" w:hAnsi="Times New Roman" w:cs="Times New Roman"/>
          <w:sz w:val="24"/>
          <w:szCs w:val="24"/>
          <w:shd w:val="clear" w:color="auto" w:fill="FFFFFF"/>
        </w:rPr>
      </w:pPr>
      <w:r w:rsidRPr="0037772D">
        <w:rPr>
          <w:rFonts w:ascii="Times New Roman" w:eastAsia="Calibri" w:hAnsi="Times New Roman" w:cs="Times New Roman"/>
          <w:b/>
          <w:sz w:val="24"/>
          <w:szCs w:val="24"/>
          <w:shd w:val="clear" w:color="auto" w:fill="FFFFFF"/>
        </w:rPr>
        <w:t xml:space="preserve">Türkmen L, Bali EB, Üstün D, Bakır B. </w:t>
      </w:r>
      <w:r w:rsidRPr="0037772D">
        <w:rPr>
          <w:rFonts w:ascii="Times New Roman" w:hAnsi="Times New Roman" w:cs="Times New Roman"/>
          <w:sz w:val="24"/>
          <w:szCs w:val="24"/>
        </w:rPr>
        <w:t xml:space="preserve">Sağlık Teknikeri Adaylarının Sterilizasyon ve Dezenfeksiyon Konusundaki Farkındalıklarının Değerlendirmesi </w:t>
      </w:r>
      <w:r w:rsidRPr="0037772D">
        <w:rPr>
          <w:rFonts w:ascii="Times New Roman" w:hAnsi="Times New Roman" w:cs="Times New Roman"/>
          <w:i/>
          <w:sz w:val="24"/>
          <w:szCs w:val="24"/>
        </w:rPr>
        <w:t>Adnan Menderes Üniversitesi Sağlık Bilimleri Fakültesi Dergisi</w:t>
      </w:r>
      <w:r w:rsidRPr="0037772D">
        <w:rPr>
          <w:rFonts w:ascii="Times New Roman" w:hAnsi="Times New Roman" w:cs="Times New Roman"/>
          <w:sz w:val="24"/>
          <w:szCs w:val="24"/>
        </w:rPr>
        <w:t xml:space="preserve"> 2017, 1(2), 53-60.</w:t>
      </w:r>
    </w:p>
    <w:p w:rsidR="003837AD" w:rsidRPr="0037772D" w:rsidRDefault="003837AD" w:rsidP="00982693">
      <w:pPr>
        <w:pStyle w:val="AralkYok"/>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Uçak A.</w:t>
      </w:r>
      <w:r w:rsidRPr="0037772D">
        <w:rPr>
          <w:rFonts w:ascii="Times New Roman" w:hAnsi="Times New Roman" w:cs="Times New Roman"/>
          <w:sz w:val="24"/>
          <w:szCs w:val="24"/>
        </w:rPr>
        <w:t xml:space="preserve"> Sağlık Personelinin Maruz Kaldığı İş Kazaları ve Geri Bildirimlerinin Değerlendirilmesi. Afyonkarahisar Kocatepe Üniversitesi, Sağlık Bilimleri Enstitüsü, Yüksek Lisans Tezi, Afyonkarahisar 2009, 108.</w:t>
      </w:r>
    </w:p>
    <w:p w:rsidR="003837AD" w:rsidRPr="0037772D" w:rsidRDefault="003837AD" w:rsidP="00982693">
      <w:pPr>
        <w:autoSpaceDE w:val="0"/>
        <w:autoSpaceDN w:val="0"/>
        <w:adjustRightInd w:val="0"/>
        <w:spacing w:before="120" w:after="240" w:line="360" w:lineRule="auto"/>
        <w:jc w:val="both"/>
        <w:rPr>
          <w:rFonts w:ascii="Times New Roman" w:eastAsia="Calibri" w:hAnsi="Times New Roman" w:cs="Times New Roman"/>
          <w:sz w:val="24"/>
          <w:szCs w:val="24"/>
          <w:shd w:val="clear" w:color="auto" w:fill="FFFFFF"/>
        </w:rPr>
      </w:pPr>
      <w:r w:rsidRPr="0037772D">
        <w:rPr>
          <w:rFonts w:ascii="Times New Roman" w:eastAsia="Calibri" w:hAnsi="Times New Roman" w:cs="Times New Roman"/>
          <w:b/>
          <w:sz w:val="24"/>
          <w:szCs w:val="24"/>
          <w:shd w:val="clear" w:color="auto" w:fill="FFFFFF"/>
        </w:rPr>
        <w:t xml:space="preserve">Ulutaşdemir N, İpekçi N, Dokur M, Dağlı Ö. </w:t>
      </w:r>
      <w:r w:rsidRPr="0037772D">
        <w:rPr>
          <w:rFonts w:ascii="Times New Roman" w:eastAsia="Calibri" w:hAnsi="Times New Roman" w:cs="Times New Roman"/>
          <w:sz w:val="24"/>
          <w:szCs w:val="24"/>
          <w:shd w:val="clear" w:color="auto" w:fill="FFFFFF"/>
        </w:rPr>
        <w:t>Hemşirelik Öğrencilerinin Hastane Enfeksiyonlarından Korunmaya Yönelik Bilgilerinin ve Sağlık İnanç Kuramına Göre Davranışlarının Değerlendirilmesi</w:t>
      </w:r>
      <w:r w:rsidRPr="0037772D">
        <w:rPr>
          <w:rFonts w:ascii="Times New Roman" w:eastAsia="Calibri" w:hAnsi="Times New Roman" w:cs="Times New Roman"/>
          <w:i/>
          <w:sz w:val="24"/>
          <w:szCs w:val="24"/>
          <w:shd w:val="clear" w:color="auto" w:fill="FFFFFF"/>
        </w:rPr>
        <w:t xml:space="preserve">. </w:t>
      </w:r>
      <w:r w:rsidR="00BD057D" w:rsidRPr="0037772D">
        <w:rPr>
          <w:rFonts w:ascii="Times New Roman" w:eastAsia="Calibri" w:hAnsi="Times New Roman" w:cs="Times New Roman"/>
          <w:i/>
          <w:sz w:val="24"/>
          <w:szCs w:val="24"/>
          <w:shd w:val="clear" w:color="auto" w:fill="FFFFFF"/>
        </w:rPr>
        <w:t>Fırat Sağlık Hizmetleri Dergisi</w:t>
      </w:r>
      <w:r w:rsidR="007079F5" w:rsidRPr="0037772D">
        <w:rPr>
          <w:rFonts w:ascii="Times New Roman" w:eastAsia="Calibri" w:hAnsi="Times New Roman" w:cs="Times New Roman"/>
          <w:sz w:val="24"/>
          <w:szCs w:val="24"/>
          <w:shd w:val="clear" w:color="auto" w:fill="FFFFFF"/>
        </w:rPr>
        <w:t xml:space="preserve"> 2008, 9(3),</w:t>
      </w:r>
      <w:r w:rsidRPr="0037772D">
        <w:rPr>
          <w:rFonts w:ascii="Times New Roman" w:eastAsia="Calibri" w:hAnsi="Times New Roman" w:cs="Times New Roman"/>
          <w:sz w:val="24"/>
          <w:szCs w:val="24"/>
          <w:shd w:val="clear" w:color="auto" w:fill="FFFFFF"/>
        </w:rPr>
        <w:t xml:space="preserve"> 87-101.</w:t>
      </w:r>
    </w:p>
    <w:p w:rsidR="003837AD" w:rsidRPr="0037772D" w:rsidRDefault="003837AD" w:rsidP="00982693">
      <w:pPr>
        <w:autoSpaceDE w:val="0"/>
        <w:autoSpaceDN w:val="0"/>
        <w:adjustRightInd w:val="0"/>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Uzunköy A. </w:t>
      </w:r>
      <w:r w:rsidRPr="0037772D">
        <w:rPr>
          <w:rFonts w:ascii="Times New Roman" w:hAnsi="Times New Roman" w:cs="Times New Roman"/>
          <w:sz w:val="24"/>
          <w:szCs w:val="24"/>
        </w:rPr>
        <w:t>Cerrahi Alan Enfeksiyonlarında Ameliyathanenin Rolü,</w:t>
      </w:r>
      <w:r w:rsidR="007079F5" w:rsidRPr="0037772D">
        <w:rPr>
          <w:rFonts w:ascii="Times New Roman" w:hAnsi="Times New Roman" w:cs="Times New Roman"/>
          <w:b/>
          <w:sz w:val="24"/>
          <w:szCs w:val="24"/>
        </w:rPr>
        <w:t xml:space="preserve"> </w:t>
      </w:r>
      <w:r w:rsidRPr="0037772D">
        <w:rPr>
          <w:rFonts w:ascii="Times New Roman" w:hAnsi="Times New Roman" w:cs="Times New Roman"/>
          <w:i/>
          <w:sz w:val="24"/>
          <w:szCs w:val="24"/>
        </w:rPr>
        <w:t>Harran Ün</w:t>
      </w:r>
      <w:r w:rsidR="00350B68" w:rsidRPr="0037772D">
        <w:rPr>
          <w:rFonts w:ascii="Times New Roman" w:hAnsi="Times New Roman" w:cs="Times New Roman"/>
          <w:i/>
          <w:sz w:val="24"/>
          <w:szCs w:val="24"/>
        </w:rPr>
        <w:t>iversitesi Tıp Fakültesi Dergisi</w:t>
      </w:r>
      <w:r w:rsidRPr="0037772D">
        <w:rPr>
          <w:rFonts w:ascii="Times New Roman" w:hAnsi="Times New Roman" w:cs="Times New Roman"/>
          <w:i/>
          <w:sz w:val="24"/>
          <w:szCs w:val="24"/>
        </w:rPr>
        <w:t xml:space="preserve"> </w:t>
      </w:r>
      <w:r w:rsidRPr="0037772D">
        <w:rPr>
          <w:rFonts w:ascii="Times New Roman" w:hAnsi="Times New Roman" w:cs="Times New Roman"/>
          <w:sz w:val="24"/>
          <w:szCs w:val="24"/>
        </w:rPr>
        <w:t>2004, 1, 38-48.</w:t>
      </w:r>
    </w:p>
    <w:p w:rsidR="003837AD" w:rsidRPr="0037772D" w:rsidRDefault="003837AD" w:rsidP="00982693">
      <w:pPr>
        <w:autoSpaceDE w:val="0"/>
        <w:autoSpaceDN w:val="0"/>
        <w:adjustRightInd w:val="0"/>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Yağmur Ş. </w:t>
      </w:r>
      <w:r w:rsidRPr="0037772D">
        <w:rPr>
          <w:rFonts w:ascii="Times New Roman" w:hAnsi="Times New Roman" w:cs="Times New Roman"/>
          <w:sz w:val="24"/>
          <w:szCs w:val="24"/>
        </w:rPr>
        <w:t>Yoğun Bakım Hemşirelerinin Hastane İnfeksiyonlarının Önlenmesi İle İlgili Bilgi Düzeyi ve Tutumlarının Belirlenmesi. Afyon Kocatepe Üniversite</w:t>
      </w:r>
      <w:r w:rsidR="00BD057D" w:rsidRPr="0037772D">
        <w:rPr>
          <w:rFonts w:ascii="Times New Roman" w:hAnsi="Times New Roman" w:cs="Times New Roman"/>
          <w:sz w:val="24"/>
          <w:szCs w:val="24"/>
        </w:rPr>
        <w:t>si, Sağlık Bilimleri Enstitüsü,</w:t>
      </w:r>
      <w:r w:rsidRPr="0037772D">
        <w:rPr>
          <w:rFonts w:ascii="Times New Roman" w:hAnsi="Times New Roman" w:cs="Times New Roman"/>
          <w:sz w:val="24"/>
          <w:szCs w:val="24"/>
        </w:rPr>
        <w:t xml:space="preserve"> Yük</w:t>
      </w:r>
      <w:r w:rsidR="0027183D" w:rsidRPr="0037772D">
        <w:rPr>
          <w:rFonts w:ascii="Times New Roman" w:hAnsi="Times New Roman" w:cs="Times New Roman"/>
          <w:sz w:val="24"/>
          <w:szCs w:val="24"/>
        </w:rPr>
        <w:t>sek Lisans Tezi, Afyon</w:t>
      </w:r>
      <w:r w:rsidR="007079F5" w:rsidRPr="0037772D">
        <w:rPr>
          <w:rFonts w:ascii="Times New Roman" w:hAnsi="Times New Roman" w:cs="Times New Roman"/>
          <w:sz w:val="24"/>
          <w:szCs w:val="24"/>
        </w:rPr>
        <w:t xml:space="preserve"> 2004, 70</w:t>
      </w:r>
      <w:r w:rsidRPr="0037772D">
        <w:rPr>
          <w:rFonts w:ascii="Times New Roman" w:hAnsi="Times New Roman" w:cs="Times New Roman"/>
          <w:sz w:val="24"/>
          <w:szCs w:val="24"/>
        </w:rPr>
        <w:t>.</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Yanıkkerem E, Altınparmak S.</w:t>
      </w:r>
      <w:r w:rsidRPr="0037772D">
        <w:rPr>
          <w:rFonts w:ascii="Times New Roman" w:hAnsi="Times New Roman" w:cs="Times New Roman"/>
          <w:sz w:val="24"/>
          <w:szCs w:val="24"/>
        </w:rPr>
        <w:t xml:space="preserve"> </w:t>
      </w:r>
      <w:r w:rsidRPr="0037772D">
        <w:rPr>
          <w:rFonts w:ascii="Times New Roman" w:hAnsi="Times New Roman" w:cs="Times New Roman"/>
          <w:b/>
          <w:sz w:val="24"/>
          <w:szCs w:val="24"/>
        </w:rPr>
        <w:t>Karadeniz G.</w:t>
      </w:r>
      <w:r w:rsidR="00F438FD" w:rsidRPr="0037772D">
        <w:rPr>
          <w:rFonts w:ascii="Times New Roman" w:hAnsi="Times New Roman" w:cs="Times New Roman"/>
          <w:b/>
          <w:sz w:val="24"/>
          <w:szCs w:val="24"/>
        </w:rPr>
        <w:t xml:space="preserve"> </w:t>
      </w:r>
      <w:r w:rsidRPr="0037772D">
        <w:rPr>
          <w:rFonts w:ascii="Times New Roman" w:hAnsi="Times New Roman" w:cs="Times New Roman"/>
          <w:sz w:val="24"/>
          <w:szCs w:val="24"/>
        </w:rPr>
        <w:t xml:space="preserve">Gençlerin Meslek Seçimini Etkileyen Faktörler ve Benlik Kaygıları: Manisa Sağlık Yüksekokulu Örneği. </w:t>
      </w:r>
      <w:r w:rsidRPr="0037772D">
        <w:rPr>
          <w:rFonts w:ascii="Times New Roman" w:hAnsi="Times New Roman" w:cs="Times New Roman"/>
          <w:i/>
          <w:sz w:val="24"/>
          <w:szCs w:val="24"/>
        </w:rPr>
        <w:t>Hemşirelik Forumu</w:t>
      </w:r>
      <w:r w:rsidR="00350B68" w:rsidRPr="0037772D">
        <w:rPr>
          <w:rFonts w:ascii="Times New Roman" w:hAnsi="Times New Roman" w:cs="Times New Roman"/>
          <w:i/>
          <w:sz w:val="24"/>
          <w:szCs w:val="24"/>
        </w:rPr>
        <w:t xml:space="preserve"> Dergisi</w:t>
      </w:r>
      <w:r w:rsidR="007079F5" w:rsidRPr="0037772D">
        <w:rPr>
          <w:rFonts w:ascii="Times New Roman" w:hAnsi="Times New Roman" w:cs="Times New Roman"/>
          <w:sz w:val="24"/>
          <w:szCs w:val="24"/>
        </w:rPr>
        <w:t xml:space="preserve"> 2004,</w:t>
      </w:r>
      <w:r w:rsidRPr="0037772D">
        <w:rPr>
          <w:rFonts w:ascii="Times New Roman" w:hAnsi="Times New Roman" w:cs="Times New Roman"/>
          <w:sz w:val="24"/>
          <w:szCs w:val="24"/>
        </w:rPr>
        <w:t xml:space="preserve"> 7</w:t>
      </w:r>
      <w:r w:rsidR="00F438FD" w:rsidRPr="0037772D">
        <w:rPr>
          <w:rFonts w:ascii="Times New Roman" w:hAnsi="Times New Roman" w:cs="Times New Roman"/>
          <w:sz w:val="24"/>
          <w:szCs w:val="24"/>
        </w:rPr>
        <w:t xml:space="preserve">(2), </w:t>
      </w:r>
      <w:r w:rsidRPr="0037772D">
        <w:rPr>
          <w:rFonts w:ascii="Times New Roman" w:hAnsi="Times New Roman" w:cs="Times New Roman"/>
          <w:sz w:val="24"/>
          <w:szCs w:val="24"/>
        </w:rPr>
        <w:t>61-</w:t>
      </w:r>
      <w:r w:rsidR="00F438FD" w:rsidRPr="0037772D">
        <w:rPr>
          <w:rFonts w:ascii="Times New Roman" w:hAnsi="Times New Roman" w:cs="Times New Roman"/>
          <w:sz w:val="24"/>
          <w:szCs w:val="24"/>
        </w:rPr>
        <w:t>6</w:t>
      </w:r>
      <w:r w:rsidRPr="0037772D">
        <w:rPr>
          <w:rFonts w:ascii="Times New Roman" w:hAnsi="Times New Roman" w:cs="Times New Roman"/>
          <w:sz w:val="24"/>
          <w:szCs w:val="24"/>
        </w:rPr>
        <w:t>2</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Yataklı Tedavi Kurumları Enfeksiyon Kontrol Yönetmeliği, </w:t>
      </w:r>
      <w:r w:rsidRPr="0037772D">
        <w:rPr>
          <w:rFonts w:ascii="Times New Roman" w:hAnsi="Times New Roman" w:cs="Times New Roman"/>
          <w:sz w:val="24"/>
          <w:szCs w:val="24"/>
        </w:rPr>
        <w:t>T.C. Resmi</w:t>
      </w:r>
      <w:r w:rsidR="007079F5" w:rsidRPr="0037772D">
        <w:rPr>
          <w:rFonts w:ascii="Times New Roman" w:hAnsi="Times New Roman" w:cs="Times New Roman"/>
          <w:sz w:val="24"/>
          <w:szCs w:val="24"/>
        </w:rPr>
        <w:t xml:space="preserve"> Gazete, 11 Ağustos 2005, sayı:</w:t>
      </w:r>
      <w:r w:rsidRPr="0037772D">
        <w:rPr>
          <w:rFonts w:ascii="Times New Roman" w:hAnsi="Times New Roman" w:cs="Times New Roman"/>
          <w:sz w:val="24"/>
          <w:szCs w:val="24"/>
        </w:rPr>
        <w:t>25903.</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Yazar S, Yücetaş U, Özkan M, Zulcan S.</w:t>
      </w:r>
      <w:r w:rsidRPr="0037772D">
        <w:rPr>
          <w:rFonts w:ascii="Times New Roman" w:hAnsi="Times New Roman" w:cs="Times New Roman"/>
          <w:sz w:val="24"/>
          <w:szCs w:val="24"/>
        </w:rPr>
        <w:t xml:space="preserve"> Sağlık Çalışanlarının Delici Kesici Aletler İle Gerçekleşen Yaralanma Deneyimleri ve Yaralanmaya Yönelik Alınacak Tedbirler, </w:t>
      </w:r>
      <w:r w:rsidRPr="0037772D">
        <w:rPr>
          <w:rFonts w:ascii="Times New Roman" w:hAnsi="Times New Roman" w:cs="Times New Roman"/>
          <w:i/>
          <w:sz w:val="24"/>
          <w:szCs w:val="24"/>
        </w:rPr>
        <w:t>İs</w:t>
      </w:r>
      <w:r w:rsidR="00350B68" w:rsidRPr="0037772D">
        <w:rPr>
          <w:rFonts w:ascii="Times New Roman" w:hAnsi="Times New Roman" w:cs="Times New Roman"/>
          <w:i/>
          <w:sz w:val="24"/>
          <w:szCs w:val="24"/>
        </w:rPr>
        <w:t>tanbul Medical of Journal</w:t>
      </w:r>
      <w:r w:rsidRPr="0037772D">
        <w:rPr>
          <w:rFonts w:ascii="Times New Roman" w:hAnsi="Times New Roman" w:cs="Times New Roman"/>
          <w:i/>
          <w:sz w:val="24"/>
          <w:szCs w:val="24"/>
        </w:rPr>
        <w:t xml:space="preserve"> </w:t>
      </w:r>
      <w:r w:rsidRPr="0037772D">
        <w:rPr>
          <w:rFonts w:ascii="Times New Roman" w:hAnsi="Times New Roman" w:cs="Times New Roman"/>
          <w:sz w:val="24"/>
          <w:szCs w:val="24"/>
        </w:rPr>
        <w:t>2016, 17, 5-8.</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Yetkin A.</w:t>
      </w:r>
      <w:r w:rsidRPr="0037772D">
        <w:rPr>
          <w:rFonts w:ascii="Times New Roman" w:hAnsi="Times New Roman" w:cs="Times New Roman"/>
          <w:sz w:val="24"/>
          <w:szCs w:val="24"/>
        </w:rPr>
        <w:t xml:space="preserve"> Nozokomiyal Pnömoni, </w:t>
      </w:r>
      <w:r w:rsidR="00350B68" w:rsidRPr="0037772D">
        <w:rPr>
          <w:rFonts w:ascii="Times New Roman" w:hAnsi="Times New Roman" w:cs="Times New Roman"/>
          <w:i/>
          <w:sz w:val="24"/>
          <w:szCs w:val="24"/>
        </w:rPr>
        <w:t>Yoğun Bakım Dergisi</w:t>
      </w:r>
      <w:r w:rsidRPr="0037772D">
        <w:rPr>
          <w:rFonts w:ascii="Times New Roman" w:hAnsi="Times New Roman" w:cs="Times New Roman"/>
          <w:sz w:val="24"/>
          <w:szCs w:val="24"/>
        </w:rPr>
        <w:t xml:space="preserve"> 2010, 9(1), 20-30.</w:t>
      </w:r>
    </w:p>
    <w:p w:rsidR="003837AD" w:rsidRPr="0037772D" w:rsidRDefault="003837AD" w:rsidP="00982693">
      <w:pPr>
        <w:spacing w:before="120" w:after="240" w:line="360" w:lineRule="auto"/>
        <w:jc w:val="both"/>
        <w:rPr>
          <w:rFonts w:ascii="Times New Roman" w:hAnsi="Times New Roman" w:cs="Times New Roman"/>
          <w:b/>
          <w:sz w:val="24"/>
          <w:szCs w:val="24"/>
        </w:rPr>
      </w:pPr>
      <w:r w:rsidRPr="0037772D">
        <w:rPr>
          <w:rFonts w:ascii="Times New Roman" w:hAnsi="Times New Roman" w:cs="Times New Roman"/>
          <w:b/>
          <w:sz w:val="24"/>
          <w:szCs w:val="24"/>
        </w:rPr>
        <w:t xml:space="preserve">Yıldız K. </w:t>
      </w:r>
      <w:r w:rsidRPr="0037772D">
        <w:rPr>
          <w:rFonts w:ascii="Times New Roman" w:hAnsi="Times New Roman" w:cs="Times New Roman"/>
          <w:sz w:val="24"/>
          <w:szCs w:val="24"/>
        </w:rPr>
        <w:t>Öğrenci Hemşirelerin Hastane Enfeksiyonlarını Önlemeye Yönelik Bilgi Düzeylerinin Belirlenmesi, Yüksek Lisans Tezi, Yakın Doğu Üniversitesi Sağlık Bilimleri Enstitüsü, Lefkoşe 2016, 65.</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Yıldız N, Akın L, Metin BC</w:t>
      </w:r>
      <w:r w:rsidRPr="0037772D">
        <w:rPr>
          <w:rFonts w:ascii="Times New Roman" w:hAnsi="Times New Roman" w:cs="Times New Roman"/>
          <w:sz w:val="24"/>
          <w:szCs w:val="24"/>
        </w:rPr>
        <w:t>. Sağlık Çalışanlarında Delici Kesici Alet Yaralanmaları.</w:t>
      </w:r>
      <w:r w:rsidR="00C72224" w:rsidRPr="0037772D">
        <w:rPr>
          <w:rFonts w:ascii="Times New Roman" w:hAnsi="Times New Roman" w:cs="Times New Roman"/>
          <w:sz w:val="24"/>
          <w:szCs w:val="24"/>
        </w:rPr>
        <w:t xml:space="preserve"> </w:t>
      </w:r>
      <w:r w:rsidRPr="0037772D">
        <w:rPr>
          <w:rFonts w:ascii="Times New Roman" w:hAnsi="Times New Roman" w:cs="Times New Roman"/>
          <w:sz w:val="24"/>
          <w:szCs w:val="24"/>
        </w:rPr>
        <w:t>(1.Baskı), Yelken Ajans Reklamcılık, Yayıncılık ve Matbaacılık, İstanbul,</w:t>
      </w:r>
      <w:r w:rsidR="00982693" w:rsidRPr="0037772D">
        <w:rPr>
          <w:rFonts w:ascii="Times New Roman" w:hAnsi="Times New Roman" w:cs="Times New Roman"/>
          <w:sz w:val="24"/>
          <w:szCs w:val="24"/>
        </w:rPr>
        <w:t xml:space="preserve"> </w:t>
      </w:r>
      <w:r w:rsidRPr="0037772D">
        <w:rPr>
          <w:rFonts w:ascii="Times New Roman" w:hAnsi="Times New Roman" w:cs="Times New Roman"/>
          <w:sz w:val="24"/>
          <w:szCs w:val="24"/>
        </w:rPr>
        <w:t>2017, 19-20.</w:t>
      </w:r>
      <w:r w:rsidRPr="0037772D">
        <w:rPr>
          <w:rFonts w:ascii="Times New Roman" w:hAnsi="Times New Roman" w:cs="Times New Roman"/>
          <w:sz w:val="24"/>
          <w:szCs w:val="24"/>
        </w:rPr>
        <w:cr/>
      </w:r>
      <w:r w:rsidRPr="0037772D">
        <w:rPr>
          <w:rFonts w:ascii="Times New Roman" w:hAnsi="Times New Roman" w:cs="Times New Roman"/>
          <w:b/>
          <w:sz w:val="24"/>
          <w:szCs w:val="24"/>
        </w:rPr>
        <w:t>Yılmaz M.</w:t>
      </w:r>
      <w:r w:rsidRPr="0037772D">
        <w:rPr>
          <w:rFonts w:ascii="Times New Roman" w:hAnsi="Times New Roman" w:cs="Times New Roman"/>
          <w:sz w:val="24"/>
          <w:szCs w:val="24"/>
        </w:rPr>
        <w:t xml:space="preserve"> İzolasyon Önlemleri ve Çok İlaca Dirençli Bakteri Enfeksiyonlarının Önlenmesi ve Kontrolü. Hastane Enfeksiyonları Korunma ve Kontrol Se</w:t>
      </w:r>
      <w:r w:rsidR="007079F5" w:rsidRPr="0037772D">
        <w:rPr>
          <w:rFonts w:ascii="Times New Roman" w:hAnsi="Times New Roman" w:cs="Times New Roman"/>
          <w:sz w:val="24"/>
          <w:szCs w:val="24"/>
        </w:rPr>
        <w:t xml:space="preserve">mpozyum Dizisi No:60 Ocak 2008, </w:t>
      </w:r>
      <w:r w:rsidRPr="0037772D">
        <w:rPr>
          <w:rFonts w:ascii="Times New Roman" w:hAnsi="Times New Roman" w:cs="Times New Roman"/>
          <w:sz w:val="24"/>
          <w:szCs w:val="24"/>
        </w:rPr>
        <w:t>s 213-219.</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Yılmaz MZ, Torun AC, Şentürk F, Muğlalı M, Özkan N. </w:t>
      </w:r>
      <w:r w:rsidRPr="0037772D">
        <w:rPr>
          <w:rFonts w:ascii="Times New Roman" w:hAnsi="Times New Roman" w:cs="Times New Roman"/>
          <w:sz w:val="24"/>
          <w:szCs w:val="24"/>
        </w:rPr>
        <w:t xml:space="preserve">Diş hekimliğinde enfeksiyona maruz kalma ve korunma yöntemlerinin mesleki deneyim ve kliniklere göre dağılımının değerlendirilmesi. </w:t>
      </w:r>
      <w:r w:rsidRPr="0037772D">
        <w:rPr>
          <w:rFonts w:ascii="Times New Roman" w:hAnsi="Times New Roman" w:cs="Times New Roman"/>
          <w:i/>
          <w:sz w:val="24"/>
          <w:szCs w:val="24"/>
        </w:rPr>
        <w:t>Abant Medical Journal</w:t>
      </w:r>
      <w:r w:rsidRPr="0037772D">
        <w:rPr>
          <w:rFonts w:ascii="Times New Roman" w:hAnsi="Times New Roman" w:cs="Times New Roman"/>
          <w:sz w:val="24"/>
          <w:szCs w:val="24"/>
        </w:rPr>
        <w:t xml:space="preserve"> 2015, 4(1), 33-40.</w:t>
      </w:r>
    </w:p>
    <w:p w:rsidR="003837AD" w:rsidRPr="0037772D" w:rsidRDefault="003837AD" w:rsidP="00982693">
      <w:pPr>
        <w:spacing w:before="120" w:after="240" w:line="360" w:lineRule="auto"/>
        <w:jc w:val="both"/>
        <w:rPr>
          <w:rFonts w:ascii="Times New Roman" w:hAnsi="Times New Roman" w:cs="Times New Roman"/>
          <w:sz w:val="24"/>
          <w:szCs w:val="24"/>
        </w:rPr>
      </w:pPr>
      <w:r w:rsidRPr="0037772D">
        <w:rPr>
          <w:rFonts w:ascii="Times New Roman" w:hAnsi="Times New Roman" w:cs="Times New Roman"/>
          <w:b/>
          <w:sz w:val="24"/>
          <w:szCs w:val="24"/>
        </w:rPr>
        <w:t xml:space="preserve">Zortuk M. </w:t>
      </w:r>
      <w:r w:rsidRPr="0037772D">
        <w:rPr>
          <w:rFonts w:ascii="Times New Roman" w:hAnsi="Times New Roman" w:cs="Times New Roman"/>
          <w:sz w:val="24"/>
          <w:szCs w:val="24"/>
        </w:rPr>
        <w:t xml:space="preserve">Enfeksiyon Kontrolü İçin Diş Hekimliğinde Kullanılan Eldivenler. </w:t>
      </w:r>
      <w:r w:rsidRPr="0037772D">
        <w:rPr>
          <w:rFonts w:ascii="Times New Roman" w:hAnsi="Times New Roman" w:cs="Times New Roman"/>
          <w:i/>
          <w:sz w:val="24"/>
          <w:szCs w:val="24"/>
        </w:rPr>
        <w:t>Sağlık Bilimleri Dergisi</w:t>
      </w:r>
      <w:r w:rsidRPr="0037772D">
        <w:rPr>
          <w:rFonts w:ascii="Times New Roman" w:hAnsi="Times New Roman" w:cs="Times New Roman"/>
          <w:sz w:val="24"/>
          <w:szCs w:val="24"/>
        </w:rPr>
        <w:t xml:space="preserve"> 2009, 18(1), 38-41.</w:t>
      </w:r>
    </w:p>
    <w:p w:rsidR="003837AD" w:rsidRPr="0037772D" w:rsidRDefault="00644A2A" w:rsidP="00982693">
      <w:pPr>
        <w:pStyle w:val="NormalWeb"/>
        <w:spacing w:before="120" w:beforeAutospacing="0" w:after="240" w:afterAutospacing="0" w:line="360" w:lineRule="auto"/>
        <w:jc w:val="both"/>
        <w:rPr>
          <w:rFonts w:eastAsia="Times New Roman"/>
          <w:b/>
        </w:rPr>
      </w:pPr>
      <w:r w:rsidRPr="0037772D">
        <w:rPr>
          <w:rFonts w:eastAsiaTheme="minorHAnsi"/>
          <w:b/>
          <w:lang w:eastAsia="en-US"/>
        </w:rPr>
        <w:t>WEB_1</w:t>
      </w:r>
      <w:r w:rsidR="003837AD" w:rsidRPr="0037772D">
        <w:rPr>
          <w:rFonts w:eastAsiaTheme="minorHAnsi"/>
          <w:b/>
          <w:lang w:eastAsia="en-US"/>
        </w:rPr>
        <w:t>.</w:t>
      </w:r>
      <w:r w:rsidR="003837AD" w:rsidRPr="0037772D">
        <w:rPr>
          <w:rFonts w:eastAsiaTheme="minorHAnsi"/>
          <w:lang w:eastAsia="en-US"/>
        </w:rPr>
        <w:t>https://dosyamerkez.saglik.gov.tr/Eklenti/6410,tanimlayici-figurlerpdf.(26.06.2019).</w:t>
      </w:r>
    </w:p>
    <w:p w:rsidR="003837AD" w:rsidRPr="0037772D" w:rsidRDefault="003837AD" w:rsidP="00353D49">
      <w:pPr>
        <w:spacing w:after="0" w:line="360" w:lineRule="auto"/>
        <w:rPr>
          <w:rFonts w:ascii="Times New Roman" w:eastAsia="Times New Roman" w:hAnsi="Times New Roman" w:cs="Times New Roman"/>
          <w:b/>
          <w:sz w:val="28"/>
          <w:szCs w:val="28"/>
          <w:lang w:eastAsia="tr-TR"/>
        </w:rPr>
      </w:pPr>
      <w:r w:rsidRPr="0037772D">
        <w:rPr>
          <w:rFonts w:ascii="Times New Roman" w:eastAsia="Times New Roman" w:hAnsi="Times New Roman" w:cs="Times New Roman"/>
          <w:b/>
          <w:sz w:val="28"/>
          <w:szCs w:val="28"/>
          <w:lang w:eastAsia="tr-TR"/>
        </w:rPr>
        <w:br w:type="page"/>
      </w:r>
    </w:p>
    <w:p w:rsidR="00783921" w:rsidRPr="0037772D" w:rsidRDefault="00753460" w:rsidP="00353D49">
      <w:pPr>
        <w:spacing w:after="0" w:line="360" w:lineRule="auto"/>
        <w:jc w:val="center"/>
        <w:rPr>
          <w:rFonts w:ascii="Times New Roman" w:eastAsia="Times New Roman" w:hAnsi="Times New Roman" w:cs="Times New Roman"/>
          <w:b/>
          <w:sz w:val="28"/>
          <w:szCs w:val="28"/>
          <w:lang w:eastAsia="tr-TR"/>
        </w:rPr>
      </w:pPr>
      <w:r w:rsidRPr="0037772D">
        <w:rPr>
          <w:rFonts w:ascii="Times New Roman" w:eastAsia="Times New Roman" w:hAnsi="Times New Roman" w:cs="Times New Roman"/>
          <w:b/>
          <w:sz w:val="28"/>
          <w:szCs w:val="28"/>
          <w:lang w:eastAsia="tr-TR"/>
        </w:rPr>
        <w:t>EKLER</w:t>
      </w:r>
    </w:p>
    <w:p w:rsidR="00753460" w:rsidRPr="0037772D" w:rsidRDefault="00753460" w:rsidP="00353D49">
      <w:pPr>
        <w:spacing w:after="0" w:line="360" w:lineRule="auto"/>
        <w:jc w:val="center"/>
        <w:rPr>
          <w:rFonts w:ascii="Times New Roman" w:eastAsia="Times New Roman" w:hAnsi="Times New Roman" w:cs="Times New Roman"/>
          <w:b/>
          <w:sz w:val="24"/>
          <w:szCs w:val="24"/>
          <w:lang w:eastAsia="tr-TR"/>
        </w:rPr>
      </w:pPr>
    </w:p>
    <w:p w:rsidR="00753460" w:rsidRPr="0037772D" w:rsidRDefault="00753460" w:rsidP="00353D49">
      <w:pPr>
        <w:spacing w:after="0" w:line="360" w:lineRule="auto"/>
        <w:jc w:val="center"/>
        <w:rPr>
          <w:rFonts w:ascii="Times New Roman" w:eastAsia="Times New Roman" w:hAnsi="Times New Roman" w:cs="Times New Roman"/>
          <w:b/>
          <w:sz w:val="24"/>
          <w:szCs w:val="24"/>
          <w:lang w:eastAsia="tr-TR"/>
        </w:rPr>
      </w:pPr>
    </w:p>
    <w:p w:rsidR="00753460" w:rsidRPr="0037772D" w:rsidRDefault="00843CDB" w:rsidP="00353D49">
      <w:pPr>
        <w:tabs>
          <w:tab w:val="center" w:pos="4535"/>
        </w:tabs>
        <w:spacing w:after="0" w:line="360" w:lineRule="auto"/>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Ek-</w:t>
      </w:r>
      <w:r w:rsidR="00753460" w:rsidRPr="0037772D">
        <w:rPr>
          <w:rFonts w:ascii="Times New Roman" w:eastAsia="Times New Roman" w:hAnsi="Times New Roman" w:cs="Times New Roman"/>
          <w:b/>
          <w:sz w:val="24"/>
          <w:szCs w:val="24"/>
          <w:lang w:eastAsia="tr-TR"/>
        </w:rPr>
        <w:t xml:space="preserve">1. </w:t>
      </w:r>
      <w:r w:rsidR="00753460" w:rsidRPr="0037772D">
        <w:rPr>
          <w:rFonts w:ascii="Times New Roman" w:eastAsia="Times New Roman" w:hAnsi="Times New Roman" w:cs="Times New Roman"/>
          <w:sz w:val="24"/>
          <w:szCs w:val="24"/>
          <w:lang w:eastAsia="tr-TR"/>
        </w:rPr>
        <w:t>Anket Formu</w:t>
      </w:r>
    </w:p>
    <w:p w:rsidR="00355403" w:rsidRPr="0037772D" w:rsidRDefault="00355403" w:rsidP="00353D49">
      <w:pPr>
        <w:tabs>
          <w:tab w:val="center" w:pos="4535"/>
        </w:tabs>
        <w:spacing w:after="0" w:line="360" w:lineRule="auto"/>
        <w:rPr>
          <w:rFonts w:ascii="Times New Roman" w:eastAsia="Times New Roman" w:hAnsi="Times New Roman" w:cs="Times New Roman"/>
          <w:b/>
          <w:sz w:val="24"/>
          <w:szCs w:val="24"/>
          <w:lang w:eastAsia="tr-TR"/>
        </w:rPr>
      </w:pPr>
    </w:p>
    <w:p w:rsidR="00753460" w:rsidRPr="0037772D" w:rsidRDefault="00753460" w:rsidP="00353D49">
      <w:pPr>
        <w:spacing w:after="0" w:line="360" w:lineRule="auto"/>
        <w:rPr>
          <w:rFonts w:ascii="Times New Roman" w:eastAsia="Times New Roman" w:hAnsi="Times New Roman" w:cs="Times New Roman"/>
          <w:sz w:val="24"/>
          <w:lang w:eastAsia="tr-TR"/>
        </w:rPr>
      </w:pPr>
      <w:r w:rsidRPr="0037772D">
        <w:rPr>
          <w:rFonts w:ascii="Times New Roman" w:eastAsia="Times New Roman" w:hAnsi="Times New Roman" w:cs="Times New Roman"/>
          <w:sz w:val="24"/>
          <w:lang w:eastAsia="tr-TR"/>
        </w:rPr>
        <w:t xml:space="preserve">Sevgili Öğrenciler, </w:t>
      </w:r>
    </w:p>
    <w:p w:rsidR="00753460" w:rsidRPr="0037772D" w:rsidRDefault="00753460" w:rsidP="00353D49">
      <w:pPr>
        <w:spacing w:after="0" w:line="360" w:lineRule="auto"/>
        <w:jc w:val="both"/>
        <w:rPr>
          <w:rFonts w:ascii="Times New Roman" w:eastAsia="Times New Roman" w:hAnsi="Times New Roman" w:cs="Times New Roman"/>
          <w:sz w:val="24"/>
          <w:lang w:eastAsia="tr-TR"/>
        </w:rPr>
      </w:pPr>
      <w:r w:rsidRPr="0037772D">
        <w:rPr>
          <w:rFonts w:ascii="Times New Roman" w:eastAsia="Times New Roman" w:hAnsi="Times New Roman" w:cs="Times New Roman"/>
          <w:sz w:val="24"/>
          <w:lang w:eastAsia="tr-TR"/>
        </w:rPr>
        <w:t>Bu anket çalışması, Diş Hekimliği Fakültesi öğrencilerinin hastane enfeksiyonları konusunda bilgi ve tutumlarını belirlemek amacı ile hazırlanmıştır. Anketin ilk kısmı kişisel bilgiler, ikinci kısmı ise hastane enfeksiyonları konusundaki bilgi ve tutumlar ile ilgilidir. Anketin ikinci kısmında hastane enfeksiyonları konusundaki bilgi ve tutumlara ilişkin çoktan seçmeli sorular ve ölçek yer almaktadır. Ölçeğin sol kısmında yer alan ifadeleri dikkatlice okuyarak kendi görüşlerinizle sağda beşli olarak derecelendirilmiş “Kesinlikle Katılmıyorum, Katılmıyorum, Kararsızım, Katılıyorum, Kesinlikle Katılıyorum” seçeneklerden size en uygun olanını (x) şeklinde işaretleyiniz. Bu araştırmaya katılım gönüllülük esasına dayalıdır. Araştırmada toplanacak bilgiler bilimsel amaçlar dışında kullanılmayacak, tamamen gizli tutulacaktır. Bu araştırma ile ilgili sormak istediklerinizi aşağıda iletişim bilgileri bulunan araştırma yürütücüsüne sorabilirsiniz. Yaklaşık 10 dakikanızı alacak ölçek sorularını cevaplandırarak araştırmaya yapacağınız öne</w:t>
      </w:r>
      <w:r w:rsidR="00982693" w:rsidRPr="0037772D">
        <w:rPr>
          <w:rFonts w:ascii="Times New Roman" w:eastAsia="Times New Roman" w:hAnsi="Times New Roman" w:cs="Times New Roman"/>
          <w:sz w:val="24"/>
          <w:lang w:eastAsia="tr-TR"/>
        </w:rPr>
        <w:t>mli katkı için teşekkür ederim.</w:t>
      </w:r>
    </w:p>
    <w:p w:rsidR="00753460" w:rsidRPr="0037772D" w:rsidRDefault="00753460" w:rsidP="00982693">
      <w:pPr>
        <w:spacing w:after="0" w:line="360" w:lineRule="auto"/>
        <w:jc w:val="right"/>
        <w:rPr>
          <w:rFonts w:ascii="Times New Roman" w:eastAsia="Times New Roman" w:hAnsi="Times New Roman" w:cs="Times New Roman"/>
          <w:sz w:val="24"/>
          <w:lang w:eastAsia="tr-TR"/>
        </w:rPr>
      </w:pPr>
      <w:r w:rsidRPr="0037772D">
        <w:rPr>
          <w:rFonts w:ascii="Times New Roman" w:eastAsia="Times New Roman" w:hAnsi="Times New Roman" w:cs="Times New Roman"/>
          <w:sz w:val="24"/>
          <w:lang w:eastAsia="tr-TR"/>
        </w:rPr>
        <w:t>Dilay Yosun Selbes</w:t>
      </w:r>
    </w:p>
    <w:p w:rsidR="00753460" w:rsidRPr="0037772D" w:rsidRDefault="00753460" w:rsidP="00982693">
      <w:pPr>
        <w:spacing w:after="0" w:line="360" w:lineRule="auto"/>
        <w:ind w:left="6372"/>
        <w:jc w:val="right"/>
        <w:rPr>
          <w:rFonts w:ascii="Times New Roman" w:eastAsia="Times New Roman" w:hAnsi="Times New Roman" w:cs="Times New Roman"/>
          <w:sz w:val="24"/>
          <w:lang w:eastAsia="tr-TR"/>
        </w:rPr>
      </w:pPr>
      <w:r w:rsidRPr="0037772D">
        <w:rPr>
          <w:rFonts w:ascii="Times New Roman" w:eastAsiaTheme="minorEastAsia" w:hAnsi="Times New Roman" w:cs="Times New Roman"/>
          <w:sz w:val="24"/>
          <w:szCs w:val="24"/>
          <w:lang w:eastAsia="tr-TR"/>
        </w:rPr>
        <w:t>dilay0985@hotmail.com</w:t>
      </w:r>
    </w:p>
    <w:p w:rsidR="00753460" w:rsidRPr="0037772D" w:rsidRDefault="00753460" w:rsidP="00982693">
      <w:pPr>
        <w:spacing w:after="0" w:line="360" w:lineRule="auto"/>
        <w:jc w:val="right"/>
        <w:rPr>
          <w:rFonts w:ascii="Times New Roman" w:eastAsia="Times New Roman" w:hAnsi="Times New Roman" w:cs="Times New Roman"/>
          <w:sz w:val="24"/>
          <w:lang w:eastAsia="tr-TR"/>
        </w:rPr>
      </w:pPr>
      <w:r w:rsidRPr="0037772D">
        <w:rPr>
          <w:rFonts w:ascii="Times New Roman" w:eastAsia="Times New Roman" w:hAnsi="Times New Roman" w:cs="Times New Roman"/>
          <w:b/>
          <w:sz w:val="24"/>
          <w:szCs w:val="24"/>
          <w:lang w:eastAsia="tr-TR"/>
        </w:rPr>
        <w:t>Kişisel Bilgiler</w:t>
      </w:r>
    </w:p>
    <w:p w:rsidR="00753460" w:rsidRPr="0037772D" w:rsidRDefault="00982693" w:rsidP="00982693">
      <w:pPr>
        <w:spacing w:after="0" w:line="360" w:lineRule="auto"/>
        <w:jc w:val="right"/>
        <w:rPr>
          <w:rFonts w:ascii="Times New Roman" w:hAnsi="Times New Roman" w:cs="Times New Roman"/>
          <w:sz w:val="24"/>
          <w:szCs w:val="24"/>
        </w:rPr>
      </w:pPr>
      <w:r w:rsidRPr="0037772D">
        <w:rPr>
          <w:rFonts w:ascii="Times New Roman" w:hAnsi="Times New Roman" w:cs="Times New Roman"/>
          <w:sz w:val="24"/>
          <w:szCs w:val="24"/>
        </w:rPr>
        <w:t xml:space="preserve">Sınıfınız: </w:t>
      </w:r>
      <w:r w:rsidR="00753460" w:rsidRPr="0037772D">
        <w:rPr>
          <w:rFonts w:ascii="Times New Roman" w:hAnsi="Times New Roman" w:cs="Times New Roman"/>
          <w:sz w:val="24"/>
          <w:szCs w:val="24"/>
        </w:rPr>
        <w:t>Yaşınız:</w:t>
      </w:r>
    </w:p>
    <w:p w:rsidR="00753460" w:rsidRPr="0037772D" w:rsidRDefault="00982693" w:rsidP="00982693">
      <w:pPr>
        <w:autoSpaceDE w:val="0"/>
        <w:autoSpaceDN w:val="0"/>
        <w:adjustRightInd w:val="0"/>
        <w:spacing w:after="0" w:line="360" w:lineRule="auto"/>
        <w:jc w:val="right"/>
        <w:rPr>
          <w:rFonts w:ascii="Times New Roman" w:hAnsi="Times New Roman" w:cs="Times New Roman"/>
          <w:sz w:val="24"/>
          <w:szCs w:val="24"/>
        </w:rPr>
      </w:pPr>
      <w:r w:rsidRPr="0037772D">
        <w:rPr>
          <w:rFonts w:ascii="Times New Roman" w:hAnsi="Times New Roman" w:cs="Times New Roman"/>
          <w:sz w:val="24"/>
          <w:szCs w:val="24"/>
        </w:rPr>
        <w:t xml:space="preserve">Cinsiyetiniz: a. K </w:t>
      </w:r>
      <w:r w:rsidR="00753460" w:rsidRPr="0037772D">
        <w:rPr>
          <w:rFonts w:ascii="Times New Roman" w:hAnsi="Times New Roman" w:cs="Times New Roman"/>
          <w:sz w:val="24"/>
          <w:szCs w:val="24"/>
        </w:rPr>
        <w:t>b. E</w:t>
      </w:r>
    </w:p>
    <w:p w:rsidR="003541C4" w:rsidRDefault="003541C4" w:rsidP="00353D49">
      <w:pPr>
        <w:spacing w:after="0" w:line="360" w:lineRule="auto"/>
        <w:rPr>
          <w:rFonts w:ascii="Times New Roman" w:eastAsia="Times New Roman" w:hAnsi="Times New Roman" w:cs="Times New Roman"/>
          <w:sz w:val="24"/>
          <w:szCs w:val="24"/>
          <w:lang w:eastAsia="tr-TR"/>
        </w:rPr>
      </w:pPr>
    </w:p>
    <w:p w:rsidR="00753460" w:rsidRPr="0037772D" w:rsidRDefault="00753460" w:rsidP="00353D49">
      <w:pP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Diş Hekimliği Fakültesini isteyerek mi tercih ettiniz? </w:t>
      </w:r>
      <w:r w:rsidRPr="0037772D">
        <w:rPr>
          <w:rFonts w:ascii="Times New Roman" w:eastAsia="Times New Roman" w:hAnsi="Times New Roman" w:cs="Times New Roman"/>
          <w:sz w:val="24"/>
          <w:szCs w:val="24"/>
          <w:lang w:eastAsia="tr-TR"/>
        </w:rPr>
        <w:tab/>
        <w:t>a. Evet</w:t>
      </w:r>
      <w:r w:rsidRPr="0037772D">
        <w:rPr>
          <w:rFonts w:ascii="Times New Roman" w:eastAsia="Times New Roman" w:hAnsi="Times New Roman" w:cs="Times New Roman"/>
          <w:sz w:val="24"/>
          <w:szCs w:val="24"/>
          <w:lang w:eastAsia="tr-TR"/>
        </w:rPr>
        <w:tab/>
      </w:r>
      <w:r w:rsidRPr="0037772D">
        <w:rPr>
          <w:rFonts w:ascii="Times New Roman" w:eastAsia="Times New Roman" w:hAnsi="Times New Roman" w:cs="Times New Roman"/>
          <w:sz w:val="24"/>
          <w:szCs w:val="24"/>
          <w:lang w:eastAsia="tr-TR"/>
        </w:rPr>
        <w:tab/>
      </w:r>
      <w:r w:rsidRPr="0037772D">
        <w:rPr>
          <w:rFonts w:ascii="Times New Roman" w:eastAsia="Times New Roman" w:hAnsi="Times New Roman" w:cs="Times New Roman"/>
          <w:sz w:val="24"/>
          <w:szCs w:val="24"/>
          <w:lang w:eastAsia="tr-TR"/>
        </w:rPr>
        <w:tab/>
        <w:t>b. Hayır</w:t>
      </w:r>
    </w:p>
    <w:p w:rsidR="00753460" w:rsidRPr="0037772D" w:rsidRDefault="00753460" w:rsidP="00353D49">
      <w:pPr>
        <w:autoSpaceDE w:val="0"/>
        <w:autoSpaceDN w:val="0"/>
        <w:adjustRightInd w:val="0"/>
        <w:spacing w:after="0" w:line="360" w:lineRule="auto"/>
        <w:jc w:val="both"/>
        <w:rPr>
          <w:rFonts w:ascii="Times New Roman" w:hAnsi="Times New Roman" w:cs="Times New Roman"/>
          <w:sz w:val="24"/>
          <w:szCs w:val="24"/>
        </w:rPr>
      </w:pPr>
      <w:r w:rsidRPr="0037772D">
        <w:rPr>
          <w:rFonts w:ascii="Times New Roman" w:hAnsi="Times New Roman" w:cs="Times New Roman"/>
          <w:sz w:val="24"/>
          <w:szCs w:val="24"/>
        </w:rPr>
        <w:t xml:space="preserve">Diş Hekimliği Fakültesinde yıl kaybınız oldu mu?  </w:t>
      </w:r>
      <w:r w:rsidRPr="0037772D">
        <w:rPr>
          <w:rFonts w:ascii="Times New Roman" w:hAnsi="Times New Roman" w:cs="Times New Roman"/>
          <w:sz w:val="24"/>
          <w:szCs w:val="24"/>
        </w:rPr>
        <w:tab/>
      </w:r>
      <w:r w:rsidRPr="0037772D">
        <w:rPr>
          <w:rFonts w:ascii="Times New Roman" w:hAnsi="Times New Roman" w:cs="Times New Roman"/>
          <w:sz w:val="24"/>
          <w:szCs w:val="24"/>
        </w:rPr>
        <w:tab/>
        <w:t xml:space="preserve">a. Evet </w:t>
      </w:r>
      <w:r w:rsidRPr="0037772D">
        <w:rPr>
          <w:rFonts w:ascii="Times New Roman" w:hAnsi="Times New Roman" w:cs="Times New Roman"/>
          <w:sz w:val="24"/>
          <w:szCs w:val="24"/>
        </w:rPr>
        <w:tab/>
      </w:r>
      <w:r w:rsidRPr="0037772D">
        <w:rPr>
          <w:rFonts w:ascii="Times New Roman" w:hAnsi="Times New Roman" w:cs="Times New Roman"/>
          <w:sz w:val="24"/>
          <w:szCs w:val="24"/>
        </w:rPr>
        <w:tab/>
        <w:t>b. Hayır</w:t>
      </w:r>
    </w:p>
    <w:p w:rsidR="00753460" w:rsidRPr="0037772D" w:rsidRDefault="00753460" w:rsidP="00353D49">
      <w:pPr>
        <w:autoSpaceDE w:val="0"/>
        <w:autoSpaceDN w:val="0"/>
        <w:adjustRightInd w:val="0"/>
        <w:spacing w:after="0" w:line="360" w:lineRule="auto"/>
        <w:jc w:val="both"/>
        <w:rPr>
          <w:rFonts w:ascii="Times New Roman" w:hAnsi="Times New Roman" w:cs="Times New Roman"/>
          <w:sz w:val="24"/>
          <w:szCs w:val="24"/>
        </w:rPr>
      </w:pPr>
    </w:p>
    <w:p w:rsidR="00753460" w:rsidRPr="0037772D" w:rsidRDefault="00753460" w:rsidP="00353D49">
      <w:pPr>
        <w:spacing w:after="0" w:line="360" w:lineRule="auto"/>
        <w:rPr>
          <w:rFonts w:ascii="Times New Roman" w:hAnsi="Times New Roman" w:cs="Times New Roman"/>
          <w:sz w:val="24"/>
          <w:szCs w:val="24"/>
        </w:rPr>
      </w:pPr>
      <w:r w:rsidRPr="0037772D">
        <w:rPr>
          <w:rFonts w:ascii="Times New Roman" w:hAnsi="Times New Roman" w:cs="Times New Roman"/>
          <w:sz w:val="24"/>
          <w:szCs w:val="24"/>
        </w:rPr>
        <w:t>Akademik başarınızı nasıl algılıyorsunuz?</w:t>
      </w:r>
      <w:r w:rsidRPr="0037772D">
        <w:rPr>
          <w:rFonts w:ascii="Times New Roman" w:hAnsi="Times New Roman" w:cs="Times New Roman"/>
          <w:sz w:val="24"/>
          <w:szCs w:val="24"/>
        </w:rPr>
        <w:tab/>
        <w:t>a. Kötü</w:t>
      </w:r>
      <w:r w:rsidRPr="0037772D">
        <w:rPr>
          <w:rFonts w:ascii="Times New Roman" w:hAnsi="Times New Roman" w:cs="Times New Roman"/>
          <w:sz w:val="24"/>
          <w:szCs w:val="24"/>
        </w:rPr>
        <w:tab/>
      </w:r>
      <w:r w:rsidRPr="0037772D">
        <w:rPr>
          <w:rFonts w:ascii="Times New Roman" w:hAnsi="Times New Roman" w:cs="Times New Roman"/>
          <w:sz w:val="24"/>
          <w:szCs w:val="24"/>
        </w:rPr>
        <w:tab/>
        <w:t xml:space="preserve"> b. Orta</w:t>
      </w:r>
      <w:r w:rsidRPr="0037772D">
        <w:rPr>
          <w:rFonts w:ascii="Times New Roman" w:hAnsi="Times New Roman" w:cs="Times New Roman"/>
          <w:sz w:val="24"/>
          <w:szCs w:val="24"/>
        </w:rPr>
        <w:tab/>
      </w:r>
      <w:r w:rsidRPr="0037772D">
        <w:rPr>
          <w:rFonts w:ascii="Times New Roman" w:hAnsi="Times New Roman" w:cs="Times New Roman"/>
          <w:sz w:val="24"/>
          <w:szCs w:val="24"/>
        </w:rPr>
        <w:tab/>
        <w:t>c. İyi</w:t>
      </w:r>
    </w:p>
    <w:p w:rsidR="00753460" w:rsidRPr="0037772D" w:rsidRDefault="00753460" w:rsidP="00353D49">
      <w:pPr>
        <w:spacing w:after="0" w:line="360" w:lineRule="auto"/>
        <w:rPr>
          <w:rFonts w:ascii="Times New Roman" w:hAnsi="Times New Roman" w:cs="Times New Roman"/>
          <w:sz w:val="24"/>
          <w:szCs w:val="24"/>
        </w:rPr>
      </w:pPr>
      <w:r w:rsidRPr="0037772D">
        <w:rPr>
          <w:rFonts w:ascii="Times New Roman" w:hAnsi="Times New Roman" w:cs="Times New Roman"/>
          <w:sz w:val="24"/>
          <w:szCs w:val="24"/>
        </w:rPr>
        <w:t>Ailenizde sağlık çalışanı bulunmakta mıdır? a. Evet (……………..)</w:t>
      </w:r>
      <w:r w:rsidRPr="0037772D">
        <w:rPr>
          <w:rFonts w:ascii="Times New Roman" w:hAnsi="Times New Roman" w:cs="Times New Roman"/>
          <w:sz w:val="24"/>
          <w:szCs w:val="24"/>
        </w:rPr>
        <w:tab/>
      </w:r>
      <w:r w:rsidRPr="0037772D">
        <w:rPr>
          <w:rFonts w:ascii="Times New Roman" w:hAnsi="Times New Roman" w:cs="Times New Roman"/>
          <w:sz w:val="24"/>
          <w:szCs w:val="24"/>
        </w:rPr>
        <w:tab/>
        <w:t>b. Hayır</w:t>
      </w:r>
    </w:p>
    <w:p w:rsidR="00076C59" w:rsidRDefault="00076C59" w:rsidP="00353D49">
      <w:pPr>
        <w:spacing w:after="0" w:line="360" w:lineRule="auto"/>
        <w:rPr>
          <w:rFonts w:ascii="Times New Roman" w:eastAsia="Times New Roman" w:hAnsi="Times New Roman" w:cs="Times New Roman"/>
          <w:b/>
          <w:lang w:eastAsia="tr-TR"/>
        </w:rPr>
      </w:pPr>
    </w:p>
    <w:p w:rsidR="003541C4" w:rsidRDefault="003541C4" w:rsidP="00353D49">
      <w:pPr>
        <w:spacing w:after="0" w:line="360" w:lineRule="auto"/>
        <w:rPr>
          <w:rFonts w:ascii="Times New Roman" w:eastAsia="Times New Roman" w:hAnsi="Times New Roman" w:cs="Times New Roman"/>
          <w:b/>
          <w:lang w:eastAsia="tr-TR"/>
        </w:rPr>
      </w:pPr>
    </w:p>
    <w:p w:rsidR="003541C4" w:rsidRPr="0037772D" w:rsidRDefault="003541C4" w:rsidP="00353D49">
      <w:pPr>
        <w:spacing w:after="0" w:line="360" w:lineRule="auto"/>
        <w:rPr>
          <w:rFonts w:ascii="Times New Roman" w:eastAsia="Times New Roman" w:hAnsi="Times New Roman" w:cs="Times New Roman"/>
          <w:b/>
          <w:lang w:eastAsia="tr-TR"/>
        </w:rPr>
      </w:pPr>
    </w:p>
    <w:p w:rsidR="00753460" w:rsidRPr="0037772D" w:rsidRDefault="00753460" w:rsidP="00353D49">
      <w:pPr>
        <w:spacing w:after="0" w:line="360" w:lineRule="auto"/>
        <w:rPr>
          <w:rFonts w:ascii="Times New Roman" w:eastAsia="Times New Roman" w:hAnsi="Times New Roman" w:cs="Times New Roman"/>
          <w:b/>
          <w:lang w:eastAsia="tr-TR"/>
        </w:rPr>
      </w:pPr>
      <w:r w:rsidRPr="0037772D">
        <w:rPr>
          <w:rFonts w:ascii="Times New Roman" w:eastAsia="Times New Roman" w:hAnsi="Times New Roman" w:cs="Times New Roman"/>
          <w:b/>
          <w:lang w:eastAsia="tr-TR"/>
        </w:rPr>
        <w:t xml:space="preserve">Bilgi ve Tutum </w:t>
      </w:r>
    </w:p>
    <w:p w:rsidR="00753460" w:rsidRPr="0037772D" w:rsidRDefault="00753460" w:rsidP="00353D49">
      <w:pPr>
        <w:spacing w:after="0" w:line="360" w:lineRule="auto"/>
        <w:rPr>
          <w:rFonts w:ascii="Times New Roman" w:eastAsia="Times New Roman" w:hAnsi="Times New Roman" w:cs="Times New Roman"/>
          <w:b/>
          <w:lang w:eastAsia="tr-TR"/>
        </w:rPr>
      </w:pPr>
      <w:r w:rsidRPr="0037772D">
        <w:rPr>
          <w:rFonts w:ascii="Times New Roman" w:eastAsia="Times New Roman" w:hAnsi="Times New Roman" w:cs="Times New Roman"/>
          <w:b/>
          <w:lang w:eastAsia="tr-TR"/>
        </w:rPr>
        <w:t>1.Aşağıdakilerden hangisinde “hastane enfeksiyonunun” tanımı doğru verilmiştir?</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a) Hastaneye başvururken inkübasyon döneminde olup, hastaneye yattıktan 48 – 72 saat içinde gelişen enfeksiyonlardır.</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b) Hasta hastanede yattığı sırada belirti-bulgu vermeyen, taburcu olduktan sonra ortaya çıkan enfeksiyonlardır.</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c) Hastanın hastaneye yatışı ile taburcu olduğu süre içinde hastanede ortaya çıkan enfeksiyonlardır.</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d) Hastaneye başvururken inkübasyon döneminde olmayan, hastaneye yattıktan 48-72 saat sonra gelişen ya da hasta taburcu olduktan 10 gün sonra ortaya çıkan enfeksiyonlardır.</w:t>
      </w:r>
    </w:p>
    <w:p w:rsidR="003541C4" w:rsidRDefault="003541C4" w:rsidP="00353D49">
      <w:pPr>
        <w:spacing w:after="0" w:line="360" w:lineRule="auto"/>
        <w:jc w:val="both"/>
        <w:rPr>
          <w:rFonts w:ascii="Times New Roman" w:eastAsia="Times New Roman" w:hAnsi="Times New Roman" w:cs="Times New Roman"/>
          <w:b/>
          <w:lang w:eastAsia="tr-TR"/>
        </w:rPr>
      </w:pPr>
    </w:p>
    <w:p w:rsidR="00753460" w:rsidRPr="0037772D" w:rsidRDefault="00753460" w:rsidP="00353D49">
      <w:pPr>
        <w:spacing w:after="0" w:line="360" w:lineRule="auto"/>
        <w:jc w:val="both"/>
        <w:rPr>
          <w:rFonts w:ascii="Times New Roman" w:eastAsia="Times New Roman" w:hAnsi="Times New Roman" w:cs="Times New Roman"/>
          <w:b/>
          <w:lang w:eastAsia="tr-TR"/>
        </w:rPr>
      </w:pPr>
      <w:r w:rsidRPr="0037772D">
        <w:rPr>
          <w:rFonts w:ascii="Times New Roman" w:eastAsia="Times New Roman" w:hAnsi="Times New Roman" w:cs="Times New Roman"/>
          <w:b/>
          <w:lang w:eastAsia="tr-TR"/>
        </w:rPr>
        <w:t>2. Hastane enfeksiyonu neden önemlidir?</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 xml:space="preserve">a) Hastanın hastanede kalış süresini arttırdığı için </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 xml:space="preserve">b) Hastanın tedavi maliyetini ve işgücü kaybını arttırdığı için </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 xml:space="preserve">c) Sağlık çalışanlarının </w:t>
      </w:r>
      <w:r w:rsidR="005C13CD" w:rsidRPr="0037772D">
        <w:rPr>
          <w:rFonts w:ascii="Times New Roman" w:eastAsia="Times New Roman" w:hAnsi="Times New Roman" w:cs="Times New Roman"/>
          <w:lang w:eastAsia="tr-TR"/>
        </w:rPr>
        <w:t>iş yük</w:t>
      </w:r>
      <w:r w:rsidRPr="0037772D">
        <w:rPr>
          <w:rFonts w:ascii="Times New Roman" w:eastAsia="Times New Roman" w:hAnsi="Times New Roman" w:cs="Times New Roman"/>
          <w:lang w:eastAsia="tr-TR"/>
        </w:rPr>
        <w:t xml:space="preserve">ünü arttırdığı için </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d) Hepsi</w:t>
      </w:r>
    </w:p>
    <w:p w:rsidR="003541C4" w:rsidRDefault="003541C4" w:rsidP="00353D49">
      <w:pPr>
        <w:spacing w:after="0" w:line="360" w:lineRule="auto"/>
        <w:jc w:val="both"/>
        <w:rPr>
          <w:rFonts w:ascii="Times New Roman" w:eastAsia="Times New Roman" w:hAnsi="Times New Roman" w:cs="Times New Roman"/>
          <w:b/>
          <w:lang w:eastAsia="tr-TR"/>
        </w:rPr>
      </w:pPr>
    </w:p>
    <w:p w:rsidR="00753460" w:rsidRPr="0037772D" w:rsidRDefault="00753460" w:rsidP="00353D49">
      <w:pPr>
        <w:spacing w:after="0" w:line="360" w:lineRule="auto"/>
        <w:jc w:val="both"/>
        <w:rPr>
          <w:rFonts w:ascii="Times New Roman" w:eastAsia="Times New Roman" w:hAnsi="Times New Roman" w:cs="Times New Roman"/>
          <w:b/>
          <w:lang w:eastAsia="tr-TR"/>
        </w:rPr>
      </w:pPr>
      <w:r w:rsidRPr="0037772D">
        <w:rPr>
          <w:rFonts w:ascii="Times New Roman" w:eastAsia="Times New Roman" w:hAnsi="Times New Roman" w:cs="Times New Roman"/>
          <w:b/>
          <w:lang w:eastAsia="tr-TR"/>
        </w:rPr>
        <w:t>3. Hastane enfeksiyonunu önlemenin “en etkili ve kolay yolu” aşağıdakilerden hangisidir?</w:t>
      </w:r>
    </w:p>
    <w:p w:rsidR="00753460" w:rsidRPr="0037772D" w:rsidRDefault="00982693"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a) Antibiyotik profilaksisi</w:t>
      </w:r>
      <w:r w:rsidRPr="0037772D">
        <w:rPr>
          <w:rFonts w:ascii="Times New Roman" w:eastAsia="Times New Roman" w:hAnsi="Times New Roman" w:cs="Times New Roman"/>
          <w:lang w:eastAsia="tr-TR"/>
        </w:rPr>
        <w:tab/>
      </w:r>
      <w:r w:rsidRPr="0037772D">
        <w:rPr>
          <w:rFonts w:ascii="Times New Roman" w:eastAsia="Times New Roman" w:hAnsi="Times New Roman" w:cs="Times New Roman"/>
          <w:lang w:eastAsia="tr-TR"/>
        </w:rPr>
        <w:tab/>
      </w:r>
      <w:r w:rsidRPr="0037772D">
        <w:rPr>
          <w:rFonts w:ascii="Times New Roman" w:eastAsia="Times New Roman" w:hAnsi="Times New Roman" w:cs="Times New Roman"/>
          <w:lang w:eastAsia="tr-TR"/>
        </w:rPr>
        <w:tab/>
      </w:r>
      <w:r w:rsidR="00652425" w:rsidRPr="0037772D">
        <w:rPr>
          <w:rFonts w:ascii="Times New Roman" w:eastAsia="Times New Roman" w:hAnsi="Times New Roman" w:cs="Times New Roman"/>
          <w:lang w:eastAsia="tr-TR"/>
        </w:rPr>
        <w:t xml:space="preserve">                 </w:t>
      </w:r>
      <w:r w:rsidRPr="0037772D">
        <w:rPr>
          <w:rFonts w:ascii="Times New Roman" w:eastAsia="Times New Roman" w:hAnsi="Times New Roman" w:cs="Times New Roman"/>
          <w:lang w:eastAsia="tr-TR"/>
        </w:rPr>
        <w:t>b</w:t>
      </w:r>
      <w:r w:rsidR="00753460" w:rsidRPr="0037772D">
        <w:rPr>
          <w:rFonts w:ascii="Times New Roman" w:eastAsia="Times New Roman" w:hAnsi="Times New Roman" w:cs="Times New Roman"/>
          <w:lang w:eastAsia="tr-TR"/>
        </w:rPr>
        <w:t>) Koruyucu gözlük kullanımı</w:t>
      </w:r>
    </w:p>
    <w:p w:rsidR="00753460" w:rsidRPr="0037772D" w:rsidRDefault="00982693"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c</w:t>
      </w:r>
      <w:r w:rsidR="00753460" w:rsidRPr="0037772D">
        <w:rPr>
          <w:rFonts w:ascii="Times New Roman" w:eastAsia="Times New Roman" w:hAnsi="Times New Roman" w:cs="Times New Roman"/>
          <w:lang w:eastAsia="tr-TR"/>
        </w:rPr>
        <w:t xml:space="preserve">) </w:t>
      </w:r>
      <w:r w:rsidRPr="0037772D">
        <w:rPr>
          <w:rFonts w:ascii="Times New Roman" w:eastAsia="Times New Roman" w:hAnsi="Times New Roman" w:cs="Times New Roman"/>
          <w:lang w:eastAsia="tr-TR"/>
        </w:rPr>
        <w:t xml:space="preserve">El yıkama                 </w:t>
      </w:r>
      <w:r w:rsidRPr="0037772D">
        <w:rPr>
          <w:rFonts w:ascii="Times New Roman" w:eastAsia="Times New Roman" w:hAnsi="Times New Roman" w:cs="Times New Roman"/>
          <w:lang w:eastAsia="tr-TR"/>
        </w:rPr>
        <w:tab/>
      </w:r>
      <w:r w:rsidRPr="0037772D">
        <w:rPr>
          <w:rFonts w:ascii="Times New Roman" w:eastAsia="Times New Roman" w:hAnsi="Times New Roman" w:cs="Times New Roman"/>
          <w:lang w:eastAsia="tr-TR"/>
        </w:rPr>
        <w:tab/>
      </w:r>
      <w:r w:rsidRPr="0037772D">
        <w:rPr>
          <w:rFonts w:ascii="Times New Roman" w:eastAsia="Times New Roman" w:hAnsi="Times New Roman" w:cs="Times New Roman"/>
          <w:lang w:eastAsia="tr-TR"/>
        </w:rPr>
        <w:tab/>
      </w:r>
      <w:r w:rsidRPr="0037772D">
        <w:rPr>
          <w:rFonts w:ascii="Times New Roman" w:eastAsia="Times New Roman" w:hAnsi="Times New Roman" w:cs="Times New Roman"/>
          <w:lang w:eastAsia="tr-TR"/>
        </w:rPr>
        <w:tab/>
      </w:r>
      <w:r w:rsidR="00652425" w:rsidRPr="0037772D">
        <w:rPr>
          <w:rFonts w:ascii="Times New Roman" w:eastAsia="Times New Roman" w:hAnsi="Times New Roman" w:cs="Times New Roman"/>
          <w:lang w:eastAsia="tr-TR"/>
        </w:rPr>
        <w:t xml:space="preserve">                 </w:t>
      </w:r>
      <w:r w:rsidRPr="0037772D">
        <w:rPr>
          <w:rFonts w:ascii="Times New Roman" w:eastAsia="Times New Roman" w:hAnsi="Times New Roman" w:cs="Times New Roman"/>
          <w:lang w:eastAsia="tr-TR"/>
        </w:rPr>
        <w:t>d</w:t>
      </w:r>
      <w:r w:rsidR="00753460" w:rsidRPr="0037772D">
        <w:rPr>
          <w:rFonts w:ascii="Times New Roman" w:eastAsia="Times New Roman" w:hAnsi="Times New Roman" w:cs="Times New Roman"/>
          <w:lang w:eastAsia="tr-TR"/>
        </w:rPr>
        <w:t>) Maske kullanımı</w:t>
      </w:r>
    </w:p>
    <w:p w:rsidR="003541C4" w:rsidRDefault="003541C4" w:rsidP="00353D49">
      <w:pPr>
        <w:spacing w:after="0" w:line="360" w:lineRule="auto"/>
        <w:jc w:val="both"/>
        <w:rPr>
          <w:rFonts w:ascii="Times New Roman" w:eastAsia="Times New Roman" w:hAnsi="Times New Roman" w:cs="Times New Roman"/>
          <w:b/>
          <w:lang w:eastAsia="tr-TR"/>
        </w:rPr>
      </w:pPr>
    </w:p>
    <w:p w:rsidR="00753460" w:rsidRPr="0037772D" w:rsidRDefault="00753460" w:rsidP="00353D49">
      <w:pPr>
        <w:spacing w:after="0" w:line="360" w:lineRule="auto"/>
        <w:jc w:val="both"/>
        <w:rPr>
          <w:rFonts w:ascii="Times New Roman" w:eastAsia="Times New Roman" w:hAnsi="Times New Roman" w:cs="Times New Roman"/>
          <w:b/>
          <w:lang w:eastAsia="tr-TR"/>
        </w:rPr>
      </w:pPr>
      <w:r w:rsidRPr="0037772D">
        <w:rPr>
          <w:rFonts w:ascii="Times New Roman" w:eastAsia="Times New Roman" w:hAnsi="Times New Roman" w:cs="Times New Roman"/>
          <w:b/>
          <w:lang w:eastAsia="tr-TR"/>
        </w:rPr>
        <w:t xml:space="preserve">4. Hastanede el hijyeninin gerekli olduğu durumlar ile ilgili aşağıdakilerden hangisi </w:t>
      </w:r>
      <w:r w:rsidRPr="0037772D">
        <w:rPr>
          <w:rFonts w:ascii="Times New Roman" w:eastAsia="Times New Roman" w:hAnsi="Times New Roman" w:cs="Times New Roman"/>
          <w:b/>
          <w:u w:val="single"/>
          <w:lang w:eastAsia="tr-TR"/>
        </w:rPr>
        <w:t>yanlıştır?</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 xml:space="preserve">a) Aseptik işlemlerden önce </w:t>
      </w:r>
      <w:r w:rsidRPr="0037772D">
        <w:rPr>
          <w:rFonts w:ascii="Times New Roman" w:eastAsia="Times New Roman" w:hAnsi="Times New Roman" w:cs="Times New Roman"/>
          <w:lang w:eastAsia="tr-TR"/>
        </w:rPr>
        <w:tab/>
      </w:r>
      <w:r w:rsidRPr="0037772D">
        <w:rPr>
          <w:rFonts w:ascii="Times New Roman" w:eastAsia="Times New Roman" w:hAnsi="Times New Roman" w:cs="Times New Roman"/>
          <w:lang w:eastAsia="tr-TR"/>
        </w:rPr>
        <w:tab/>
      </w:r>
      <w:r w:rsidRPr="0037772D">
        <w:rPr>
          <w:rFonts w:ascii="Times New Roman" w:eastAsia="Times New Roman" w:hAnsi="Times New Roman" w:cs="Times New Roman"/>
          <w:lang w:eastAsia="tr-TR"/>
        </w:rPr>
        <w:tab/>
      </w:r>
      <w:r w:rsidRPr="0037772D">
        <w:rPr>
          <w:rFonts w:ascii="Times New Roman" w:eastAsia="Times New Roman" w:hAnsi="Times New Roman" w:cs="Times New Roman"/>
          <w:lang w:eastAsia="tr-TR"/>
        </w:rPr>
        <w:tab/>
        <w:t xml:space="preserve">    b) Vücut sıvıları ile temastan sonra</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c) Hasta ile temas etmeden önce ve temas ettikten sonra</w:t>
      </w:r>
      <w:r w:rsidRPr="0037772D">
        <w:rPr>
          <w:rFonts w:ascii="Times New Roman" w:eastAsia="Times New Roman" w:hAnsi="Times New Roman" w:cs="Times New Roman"/>
          <w:lang w:eastAsia="tr-TR"/>
        </w:rPr>
        <w:tab/>
        <w:t xml:space="preserve">    d) Bilgisayara hasta kaydını yaptıktan sonra</w:t>
      </w:r>
    </w:p>
    <w:p w:rsidR="003541C4" w:rsidRDefault="003541C4" w:rsidP="00353D49">
      <w:pPr>
        <w:spacing w:after="0" w:line="360" w:lineRule="auto"/>
        <w:jc w:val="both"/>
        <w:rPr>
          <w:rFonts w:ascii="Times New Roman" w:eastAsia="Times New Roman" w:hAnsi="Times New Roman" w:cs="Times New Roman"/>
          <w:b/>
          <w:lang w:eastAsia="tr-TR"/>
        </w:rPr>
      </w:pPr>
    </w:p>
    <w:p w:rsidR="00753460" w:rsidRPr="0037772D" w:rsidRDefault="00753460" w:rsidP="00353D49">
      <w:pPr>
        <w:spacing w:after="0" w:line="360" w:lineRule="auto"/>
        <w:jc w:val="both"/>
        <w:rPr>
          <w:rFonts w:ascii="Times New Roman" w:eastAsia="Times New Roman" w:hAnsi="Times New Roman" w:cs="Times New Roman"/>
          <w:b/>
          <w:lang w:eastAsia="tr-TR"/>
        </w:rPr>
      </w:pPr>
      <w:r w:rsidRPr="0037772D">
        <w:rPr>
          <w:rFonts w:ascii="Times New Roman" w:eastAsia="Times New Roman" w:hAnsi="Times New Roman" w:cs="Times New Roman"/>
          <w:b/>
          <w:lang w:eastAsia="tr-TR"/>
        </w:rPr>
        <w:t>5. Sosyal(normal) tip el yıkama basamakları nelerdir?</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a)</w:t>
      </w:r>
      <w:r w:rsidR="00982693" w:rsidRPr="0037772D">
        <w:rPr>
          <w:rFonts w:ascii="Times New Roman" w:eastAsia="Times New Roman" w:hAnsi="Times New Roman" w:cs="Times New Roman"/>
          <w:lang w:eastAsia="tr-TR"/>
        </w:rPr>
        <w:t xml:space="preserve"> </w:t>
      </w:r>
      <w:r w:rsidRPr="0037772D">
        <w:rPr>
          <w:rFonts w:ascii="Times New Roman" w:eastAsia="Times New Roman" w:hAnsi="Times New Roman" w:cs="Times New Roman"/>
          <w:lang w:eastAsia="tr-TR"/>
        </w:rPr>
        <w:t>Avuç içine antiseptik özelliği olan sıvı sabun alınarak bilekler avuç içi, parmak araları, tırnakların kenarları ve uçları iyice köpürtülerek 10sn yıkanır.</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b)</w:t>
      </w:r>
      <w:r w:rsidR="00982693" w:rsidRPr="0037772D">
        <w:rPr>
          <w:rFonts w:ascii="Times New Roman" w:eastAsia="Times New Roman" w:hAnsi="Times New Roman" w:cs="Times New Roman"/>
          <w:lang w:eastAsia="tr-TR"/>
        </w:rPr>
        <w:t xml:space="preserve"> </w:t>
      </w:r>
      <w:r w:rsidRPr="0037772D">
        <w:rPr>
          <w:rFonts w:ascii="Times New Roman" w:eastAsia="Times New Roman" w:hAnsi="Times New Roman" w:cs="Times New Roman"/>
          <w:lang w:eastAsia="tr-TR"/>
        </w:rPr>
        <w:t>Antiseptik solüsyon ile parmak ucundan başlanarak parmak, parmak araları, el, kol ve dirsekten dört parmak yukarıya kadar kısımların ovalanarak 3-5 dk yıkanır.</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c)</w:t>
      </w:r>
      <w:r w:rsidR="00982693" w:rsidRPr="0037772D">
        <w:rPr>
          <w:rFonts w:ascii="Times New Roman" w:eastAsia="Times New Roman" w:hAnsi="Times New Roman" w:cs="Times New Roman"/>
          <w:lang w:eastAsia="tr-TR"/>
        </w:rPr>
        <w:t xml:space="preserve"> </w:t>
      </w:r>
      <w:r w:rsidRPr="0037772D">
        <w:rPr>
          <w:rFonts w:ascii="Times New Roman" w:eastAsia="Times New Roman" w:hAnsi="Times New Roman" w:cs="Times New Roman"/>
          <w:lang w:eastAsia="tr-TR"/>
        </w:rPr>
        <w:t>Avuç içine normal sıvı sabun alınarak bilekler avuç içi, parmak</w:t>
      </w:r>
      <w:r w:rsidR="00652425" w:rsidRPr="0037772D">
        <w:rPr>
          <w:rFonts w:ascii="Times New Roman" w:eastAsia="Times New Roman" w:hAnsi="Times New Roman" w:cs="Times New Roman"/>
          <w:lang w:eastAsia="tr-TR"/>
        </w:rPr>
        <w:t xml:space="preserve"> </w:t>
      </w:r>
      <w:r w:rsidRPr="0037772D">
        <w:rPr>
          <w:rFonts w:ascii="Times New Roman" w:eastAsia="Times New Roman" w:hAnsi="Times New Roman" w:cs="Times New Roman"/>
          <w:lang w:eastAsia="tr-TR"/>
        </w:rPr>
        <w:t>araları, tırnakların kenarları ve uçları iyice köpürtülerek en az 15 sn yıkanır.</w:t>
      </w:r>
    </w:p>
    <w:p w:rsidR="00753460" w:rsidRPr="0037772D" w:rsidRDefault="00753460" w:rsidP="00353D49">
      <w:pPr>
        <w:spacing w:after="0" w:line="360" w:lineRule="auto"/>
        <w:jc w:val="both"/>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d)</w:t>
      </w:r>
      <w:r w:rsidR="00982693" w:rsidRPr="0037772D">
        <w:rPr>
          <w:rFonts w:ascii="Times New Roman" w:eastAsia="Times New Roman" w:hAnsi="Times New Roman" w:cs="Times New Roman"/>
          <w:lang w:eastAsia="tr-TR"/>
        </w:rPr>
        <w:t xml:space="preserve"> </w:t>
      </w:r>
      <w:r w:rsidRPr="0037772D">
        <w:rPr>
          <w:rFonts w:ascii="Times New Roman" w:eastAsia="Times New Roman" w:hAnsi="Times New Roman" w:cs="Times New Roman"/>
          <w:lang w:eastAsia="tr-TR"/>
        </w:rPr>
        <w:t>Avuç içine antiseptik özelliği olan sıvı sabun alınarak bilekler avuç içi, parmak araları, tırnakların kenarları ve uçları iyice köpürtülerek 15-30sn yıkanır.</w:t>
      </w:r>
    </w:p>
    <w:p w:rsidR="003541C4" w:rsidRDefault="003541C4" w:rsidP="00353D49">
      <w:pPr>
        <w:spacing w:after="0" w:line="360" w:lineRule="auto"/>
        <w:jc w:val="both"/>
        <w:rPr>
          <w:rFonts w:ascii="Times New Roman" w:eastAsia="Times New Roman" w:hAnsi="Times New Roman" w:cs="Times New Roman"/>
          <w:b/>
          <w:lang w:eastAsia="tr-TR"/>
        </w:rPr>
      </w:pPr>
    </w:p>
    <w:p w:rsidR="00E615DA" w:rsidRDefault="00E615DA" w:rsidP="00353D49">
      <w:pPr>
        <w:spacing w:after="0" w:line="360" w:lineRule="auto"/>
        <w:jc w:val="both"/>
        <w:rPr>
          <w:rFonts w:ascii="Times New Roman" w:eastAsia="Times New Roman" w:hAnsi="Times New Roman" w:cs="Times New Roman"/>
          <w:b/>
          <w:lang w:eastAsia="tr-TR"/>
        </w:rPr>
      </w:pPr>
    </w:p>
    <w:p w:rsidR="00753460" w:rsidRPr="00E615DA" w:rsidRDefault="00753460" w:rsidP="00353D49">
      <w:pPr>
        <w:spacing w:after="0" w:line="360" w:lineRule="auto"/>
        <w:jc w:val="both"/>
        <w:rPr>
          <w:rFonts w:ascii="Times New Roman" w:eastAsia="Times New Roman" w:hAnsi="Times New Roman" w:cs="Times New Roman"/>
          <w:b/>
          <w:sz w:val="20"/>
          <w:szCs w:val="20"/>
          <w:lang w:eastAsia="tr-TR"/>
        </w:rPr>
      </w:pPr>
      <w:r w:rsidRPr="00E615DA">
        <w:rPr>
          <w:rFonts w:ascii="Times New Roman" w:eastAsia="Times New Roman" w:hAnsi="Times New Roman" w:cs="Times New Roman"/>
          <w:b/>
          <w:sz w:val="20"/>
          <w:szCs w:val="20"/>
          <w:lang w:eastAsia="tr-TR"/>
        </w:rPr>
        <w:t>6. Alkollü el antiseptiklerinin kullanımıyla ilgili verilen ifadelerden hangisi doğrudur?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a) Ellerdeki kirlerin uzaklaştırılması için el antiseptikleri tek başına yeterlidir.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b)</w:t>
      </w:r>
      <w:r w:rsidR="00B62AC0" w:rsidRPr="00E615DA">
        <w:rPr>
          <w:rFonts w:ascii="Times New Roman" w:eastAsia="Times New Roman" w:hAnsi="Times New Roman" w:cs="Times New Roman"/>
          <w:sz w:val="20"/>
          <w:szCs w:val="20"/>
          <w:lang w:eastAsia="tr-TR"/>
        </w:rPr>
        <w:t xml:space="preserve"> </w:t>
      </w:r>
      <w:r w:rsidRPr="00E615DA">
        <w:rPr>
          <w:rFonts w:ascii="Times New Roman" w:eastAsia="Times New Roman" w:hAnsi="Times New Roman" w:cs="Times New Roman"/>
          <w:sz w:val="20"/>
          <w:szCs w:val="20"/>
          <w:lang w:eastAsia="tr-TR"/>
        </w:rPr>
        <w:t>Geçici floranın uzaklaştırılması için el antiseptikleri kullanılır.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c)</w:t>
      </w:r>
      <w:r w:rsidR="00B62AC0" w:rsidRPr="00E615DA">
        <w:rPr>
          <w:rFonts w:ascii="Times New Roman" w:eastAsia="Times New Roman" w:hAnsi="Times New Roman" w:cs="Times New Roman"/>
          <w:sz w:val="20"/>
          <w:szCs w:val="20"/>
          <w:lang w:eastAsia="tr-TR"/>
        </w:rPr>
        <w:t xml:space="preserve"> </w:t>
      </w:r>
      <w:r w:rsidRPr="00E615DA">
        <w:rPr>
          <w:rFonts w:ascii="Times New Roman" w:eastAsia="Times New Roman" w:hAnsi="Times New Roman" w:cs="Times New Roman"/>
          <w:sz w:val="20"/>
          <w:szCs w:val="20"/>
          <w:lang w:eastAsia="tr-TR"/>
        </w:rPr>
        <w:t>El antiseptikleriyle ellerin 15 sn ovalanması yeterlidir.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d)</w:t>
      </w:r>
      <w:r w:rsidR="00B62AC0" w:rsidRPr="00E615DA">
        <w:rPr>
          <w:rFonts w:ascii="Times New Roman" w:eastAsia="Times New Roman" w:hAnsi="Times New Roman" w:cs="Times New Roman"/>
          <w:sz w:val="20"/>
          <w:szCs w:val="20"/>
          <w:lang w:eastAsia="tr-TR"/>
        </w:rPr>
        <w:t xml:space="preserve"> </w:t>
      </w:r>
      <w:r w:rsidRPr="00E615DA">
        <w:rPr>
          <w:rFonts w:ascii="Times New Roman" w:eastAsia="Times New Roman" w:hAnsi="Times New Roman" w:cs="Times New Roman"/>
          <w:sz w:val="20"/>
          <w:szCs w:val="20"/>
          <w:lang w:eastAsia="tr-TR"/>
        </w:rPr>
        <w:t>Ellerdeki kalıcı floranın uzaklaştırılması amacıyla el antiseptikleri kullanılır.</w:t>
      </w:r>
    </w:p>
    <w:p w:rsidR="003541C4" w:rsidRPr="00E615DA" w:rsidRDefault="003541C4" w:rsidP="00353D49">
      <w:pPr>
        <w:spacing w:after="0" w:line="360" w:lineRule="auto"/>
        <w:jc w:val="both"/>
        <w:rPr>
          <w:rFonts w:ascii="Times New Roman" w:eastAsia="Times New Roman" w:hAnsi="Times New Roman" w:cs="Times New Roman"/>
          <w:b/>
          <w:sz w:val="20"/>
          <w:szCs w:val="20"/>
          <w:lang w:eastAsia="tr-TR"/>
        </w:rPr>
      </w:pPr>
    </w:p>
    <w:p w:rsidR="00753460" w:rsidRPr="00E615DA" w:rsidRDefault="00753460" w:rsidP="00353D49">
      <w:pPr>
        <w:spacing w:after="0" w:line="360" w:lineRule="auto"/>
        <w:jc w:val="both"/>
        <w:rPr>
          <w:rFonts w:ascii="Times New Roman" w:eastAsia="Times New Roman" w:hAnsi="Times New Roman" w:cs="Times New Roman"/>
          <w:b/>
          <w:sz w:val="20"/>
          <w:szCs w:val="20"/>
          <w:lang w:eastAsia="tr-TR"/>
        </w:rPr>
      </w:pPr>
      <w:r w:rsidRPr="00E615DA">
        <w:rPr>
          <w:rFonts w:ascii="Times New Roman" w:eastAsia="Times New Roman" w:hAnsi="Times New Roman" w:cs="Times New Roman"/>
          <w:b/>
          <w:sz w:val="20"/>
          <w:szCs w:val="20"/>
          <w:lang w:eastAsia="tr-TR"/>
        </w:rPr>
        <w:t>7.</w:t>
      </w:r>
      <w:r w:rsidR="00B62AC0" w:rsidRPr="00E615DA">
        <w:rPr>
          <w:rFonts w:ascii="Times New Roman" w:eastAsia="Times New Roman" w:hAnsi="Times New Roman" w:cs="Times New Roman"/>
          <w:b/>
          <w:sz w:val="20"/>
          <w:szCs w:val="20"/>
          <w:lang w:eastAsia="tr-TR"/>
        </w:rPr>
        <w:t xml:space="preserve"> </w:t>
      </w:r>
      <w:r w:rsidRPr="00E615DA">
        <w:rPr>
          <w:rFonts w:ascii="Times New Roman" w:eastAsia="Times New Roman" w:hAnsi="Times New Roman" w:cs="Times New Roman"/>
          <w:b/>
          <w:sz w:val="20"/>
          <w:szCs w:val="20"/>
          <w:lang w:eastAsia="tr-TR"/>
        </w:rPr>
        <w:t xml:space="preserve">Eldiven kullanımı ile ilgili aşağıdakilerden hangisi yanlıştır? </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 xml:space="preserve">a) Eldiven giyme endikasyonu ortadan kalkar kalkmaz eldiven çıkarılmalıdır. </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 xml:space="preserve">b) Aynı eldiven birden fazla kez giyilmemelidir. </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 xml:space="preserve">c) Eldivenli eller üzerine alkollü el antiseptiği uygulanmalıdır. </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d) Kanla, ter dışında diğer vücut sıvı ve salgıları ile temas sırasında eldiven giyilmelidir.</w:t>
      </w:r>
    </w:p>
    <w:p w:rsidR="003541C4" w:rsidRPr="00E615DA" w:rsidRDefault="003541C4" w:rsidP="00353D49">
      <w:pPr>
        <w:spacing w:after="0" w:line="360" w:lineRule="auto"/>
        <w:jc w:val="both"/>
        <w:rPr>
          <w:rFonts w:ascii="Times New Roman" w:eastAsia="Times New Roman" w:hAnsi="Times New Roman" w:cs="Times New Roman"/>
          <w:b/>
          <w:sz w:val="20"/>
          <w:szCs w:val="20"/>
          <w:lang w:eastAsia="tr-TR"/>
        </w:rPr>
      </w:pPr>
    </w:p>
    <w:p w:rsidR="00753460" w:rsidRPr="00E615DA" w:rsidRDefault="00753460" w:rsidP="00353D49">
      <w:pPr>
        <w:spacing w:after="0" w:line="360" w:lineRule="auto"/>
        <w:jc w:val="both"/>
        <w:rPr>
          <w:rFonts w:ascii="Times New Roman" w:eastAsia="Times New Roman" w:hAnsi="Times New Roman" w:cs="Times New Roman"/>
          <w:b/>
          <w:sz w:val="20"/>
          <w:szCs w:val="20"/>
          <w:lang w:eastAsia="tr-TR"/>
        </w:rPr>
      </w:pPr>
      <w:r w:rsidRPr="00E615DA">
        <w:rPr>
          <w:rFonts w:ascii="Times New Roman" w:eastAsia="Times New Roman" w:hAnsi="Times New Roman" w:cs="Times New Roman"/>
          <w:b/>
          <w:sz w:val="20"/>
          <w:szCs w:val="20"/>
          <w:lang w:eastAsia="tr-TR"/>
        </w:rPr>
        <w:t>8.Aşağıdaki şıklardan hangisinde koruyucu ekipman giyme sırası</w:t>
      </w:r>
      <w:r w:rsidR="00777C2A" w:rsidRPr="00E615DA">
        <w:rPr>
          <w:rFonts w:ascii="Times New Roman" w:eastAsia="Times New Roman" w:hAnsi="Times New Roman" w:cs="Times New Roman"/>
          <w:b/>
          <w:sz w:val="20"/>
          <w:szCs w:val="20"/>
          <w:lang w:eastAsia="tr-TR"/>
        </w:rPr>
        <w:t xml:space="preserve"> </w:t>
      </w:r>
      <w:r w:rsidRPr="00E615DA">
        <w:rPr>
          <w:rFonts w:ascii="Times New Roman" w:eastAsia="Times New Roman" w:hAnsi="Times New Roman" w:cs="Times New Roman"/>
          <w:b/>
          <w:sz w:val="20"/>
          <w:szCs w:val="20"/>
          <w:lang w:eastAsia="tr-TR"/>
        </w:rPr>
        <w:t>doğru verilmiştir?</w:t>
      </w:r>
    </w:p>
    <w:p w:rsidR="00753460" w:rsidRPr="00E615DA" w:rsidRDefault="00025A8E"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a) Önlük–Maske–Eldiven–</w:t>
      </w:r>
      <w:r w:rsidR="00753460" w:rsidRPr="00E615DA">
        <w:rPr>
          <w:rFonts w:ascii="Times New Roman" w:eastAsia="Times New Roman" w:hAnsi="Times New Roman" w:cs="Times New Roman"/>
          <w:sz w:val="20"/>
          <w:szCs w:val="20"/>
          <w:lang w:eastAsia="tr-TR"/>
        </w:rPr>
        <w:t>Gözlük</w:t>
      </w:r>
      <w:r w:rsidR="00753460" w:rsidRPr="00E615DA">
        <w:rPr>
          <w:rFonts w:ascii="Times New Roman" w:eastAsia="Times New Roman" w:hAnsi="Times New Roman" w:cs="Times New Roman"/>
          <w:sz w:val="20"/>
          <w:szCs w:val="20"/>
          <w:lang w:eastAsia="tr-TR"/>
        </w:rPr>
        <w:tab/>
      </w:r>
      <w:r w:rsidR="00753460" w:rsidRPr="00E615DA">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ab/>
      </w:r>
      <w:r w:rsidR="00E615DA">
        <w:rPr>
          <w:rFonts w:ascii="Times New Roman" w:eastAsia="Times New Roman" w:hAnsi="Times New Roman" w:cs="Times New Roman"/>
          <w:sz w:val="20"/>
          <w:szCs w:val="20"/>
          <w:lang w:eastAsia="tr-TR"/>
        </w:rPr>
        <w:tab/>
      </w:r>
      <w:r w:rsidR="00753460" w:rsidRPr="00E615DA">
        <w:rPr>
          <w:rFonts w:ascii="Times New Roman" w:eastAsia="Times New Roman" w:hAnsi="Times New Roman" w:cs="Times New Roman"/>
          <w:sz w:val="20"/>
          <w:szCs w:val="20"/>
          <w:lang w:eastAsia="tr-TR"/>
        </w:rPr>
        <w:t>b) Maske</w:t>
      </w:r>
      <w:r w:rsidRPr="00E615DA">
        <w:rPr>
          <w:rFonts w:ascii="Times New Roman" w:eastAsia="Times New Roman" w:hAnsi="Times New Roman" w:cs="Times New Roman"/>
          <w:sz w:val="20"/>
          <w:szCs w:val="20"/>
          <w:lang w:eastAsia="tr-TR"/>
        </w:rPr>
        <w:t>–Önlük–Eldiven–</w:t>
      </w:r>
      <w:r w:rsidR="00753460" w:rsidRPr="00E615DA">
        <w:rPr>
          <w:rFonts w:ascii="Times New Roman" w:eastAsia="Times New Roman" w:hAnsi="Times New Roman" w:cs="Times New Roman"/>
          <w:sz w:val="20"/>
          <w:szCs w:val="20"/>
          <w:lang w:eastAsia="tr-TR"/>
        </w:rPr>
        <w:t>Gözlük</w:t>
      </w:r>
    </w:p>
    <w:p w:rsidR="00753460" w:rsidRPr="00E615DA" w:rsidRDefault="00025A8E"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c) Önlük–Eldiven–Gözlük–Maske</w:t>
      </w:r>
      <w:r w:rsidRPr="00E615DA">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ab/>
      </w:r>
      <w:r w:rsidR="00E615DA">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 xml:space="preserve">d) </w:t>
      </w:r>
      <w:r w:rsidR="00753460" w:rsidRPr="00E615DA">
        <w:rPr>
          <w:rFonts w:ascii="Times New Roman" w:eastAsia="Times New Roman" w:hAnsi="Times New Roman" w:cs="Times New Roman"/>
          <w:sz w:val="20"/>
          <w:szCs w:val="20"/>
          <w:lang w:eastAsia="tr-TR"/>
        </w:rPr>
        <w:t>Önlük</w:t>
      </w:r>
      <w:r w:rsidRPr="00E615DA">
        <w:rPr>
          <w:rFonts w:ascii="Times New Roman" w:eastAsia="Times New Roman" w:hAnsi="Times New Roman" w:cs="Times New Roman"/>
          <w:sz w:val="20"/>
          <w:szCs w:val="20"/>
          <w:lang w:eastAsia="tr-TR"/>
        </w:rPr>
        <w:t>–Maske–Gözlük–</w:t>
      </w:r>
      <w:r w:rsidR="00753460" w:rsidRPr="00E615DA">
        <w:rPr>
          <w:rFonts w:ascii="Times New Roman" w:eastAsia="Times New Roman" w:hAnsi="Times New Roman" w:cs="Times New Roman"/>
          <w:sz w:val="20"/>
          <w:szCs w:val="20"/>
          <w:lang w:eastAsia="tr-TR"/>
        </w:rPr>
        <w:t>Eldiven</w:t>
      </w:r>
    </w:p>
    <w:p w:rsidR="003541C4" w:rsidRPr="00E615DA" w:rsidRDefault="003541C4" w:rsidP="00353D49">
      <w:pPr>
        <w:spacing w:after="0" w:line="360" w:lineRule="auto"/>
        <w:jc w:val="both"/>
        <w:rPr>
          <w:rFonts w:ascii="Times New Roman" w:eastAsia="Times New Roman" w:hAnsi="Times New Roman" w:cs="Times New Roman"/>
          <w:b/>
          <w:sz w:val="20"/>
          <w:szCs w:val="20"/>
          <w:lang w:eastAsia="tr-TR"/>
        </w:rPr>
      </w:pPr>
    </w:p>
    <w:p w:rsidR="00753460" w:rsidRPr="00E615DA" w:rsidRDefault="00753460" w:rsidP="00353D49">
      <w:pPr>
        <w:spacing w:after="0" w:line="360" w:lineRule="auto"/>
        <w:jc w:val="both"/>
        <w:rPr>
          <w:rFonts w:ascii="Times New Roman" w:eastAsia="Times New Roman" w:hAnsi="Times New Roman" w:cs="Times New Roman"/>
          <w:b/>
          <w:sz w:val="20"/>
          <w:szCs w:val="20"/>
          <w:lang w:eastAsia="tr-TR"/>
        </w:rPr>
      </w:pPr>
      <w:r w:rsidRPr="00E615DA">
        <w:rPr>
          <w:rFonts w:ascii="Times New Roman" w:eastAsia="Times New Roman" w:hAnsi="Times New Roman" w:cs="Times New Roman"/>
          <w:b/>
          <w:sz w:val="20"/>
          <w:szCs w:val="20"/>
          <w:lang w:eastAsia="tr-TR"/>
        </w:rPr>
        <w:t xml:space="preserve">9. Hasta tedavisi sırasında ele iğne batması durumunda </w:t>
      </w:r>
      <w:r w:rsidRPr="00E615DA">
        <w:rPr>
          <w:rFonts w:ascii="Times New Roman" w:eastAsia="Times New Roman" w:hAnsi="Times New Roman" w:cs="Times New Roman"/>
          <w:b/>
          <w:sz w:val="20"/>
          <w:szCs w:val="20"/>
          <w:u w:val="single"/>
          <w:lang w:eastAsia="tr-TR"/>
        </w:rPr>
        <w:t>ilk yapılması gereken</w:t>
      </w:r>
      <w:r w:rsidRPr="00E615DA">
        <w:rPr>
          <w:rFonts w:ascii="Times New Roman" w:eastAsia="Times New Roman" w:hAnsi="Times New Roman" w:cs="Times New Roman"/>
          <w:b/>
          <w:sz w:val="20"/>
          <w:szCs w:val="20"/>
          <w:lang w:eastAsia="tr-TR"/>
        </w:rPr>
        <w:t xml:space="preserve"> nedir?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a) H</w:t>
      </w:r>
      <w:r w:rsidR="00BD057D" w:rsidRPr="00E615DA">
        <w:rPr>
          <w:rFonts w:ascii="Times New Roman" w:eastAsia="Times New Roman" w:hAnsi="Times New Roman" w:cs="Times New Roman"/>
          <w:sz w:val="20"/>
          <w:szCs w:val="20"/>
          <w:lang w:eastAsia="tr-TR"/>
        </w:rPr>
        <w:t>astanın tedavisine devam etmek</w:t>
      </w:r>
      <w:r w:rsidR="00BD057D" w:rsidRPr="00E615DA">
        <w:rPr>
          <w:rFonts w:ascii="Times New Roman" w:eastAsia="Times New Roman" w:hAnsi="Times New Roman" w:cs="Times New Roman"/>
          <w:sz w:val="20"/>
          <w:szCs w:val="20"/>
          <w:lang w:eastAsia="tr-TR"/>
        </w:rPr>
        <w:tab/>
      </w:r>
      <w:r w:rsidR="00BD057D" w:rsidRPr="00E615DA">
        <w:rPr>
          <w:rFonts w:ascii="Times New Roman" w:eastAsia="Times New Roman" w:hAnsi="Times New Roman" w:cs="Times New Roman"/>
          <w:sz w:val="20"/>
          <w:szCs w:val="20"/>
          <w:lang w:eastAsia="tr-TR"/>
        </w:rPr>
        <w:tab/>
      </w:r>
      <w:r w:rsidR="00BD057D" w:rsidRPr="00E615DA">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 xml:space="preserve">b) Hastadan serolojik amaçlı kan </w:t>
      </w:r>
      <w:r w:rsidR="00BD057D" w:rsidRPr="00E615DA">
        <w:rPr>
          <w:rFonts w:ascii="Times New Roman" w:eastAsia="Times New Roman" w:hAnsi="Times New Roman" w:cs="Times New Roman"/>
          <w:sz w:val="20"/>
          <w:szCs w:val="20"/>
          <w:lang w:eastAsia="tr-TR"/>
        </w:rPr>
        <w:tab/>
      </w:r>
      <w:r w:rsidR="00BD057D" w:rsidRPr="00E615DA">
        <w:rPr>
          <w:rFonts w:ascii="Times New Roman" w:eastAsia="Times New Roman" w:hAnsi="Times New Roman" w:cs="Times New Roman"/>
          <w:sz w:val="20"/>
          <w:szCs w:val="20"/>
          <w:lang w:eastAsia="tr-TR"/>
        </w:rPr>
        <w:tab/>
      </w:r>
      <w:r w:rsidR="00BD057D" w:rsidRPr="00E615DA">
        <w:rPr>
          <w:rFonts w:ascii="Times New Roman" w:eastAsia="Times New Roman" w:hAnsi="Times New Roman" w:cs="Times New Roman"/>
          <w:sz w:val="20"/>
          <w:szCs w:val="20"/>
          <w:lang w:eastAsia="tr-TR"/>
        </w:rPr>
        <w:tab/>
      </w:r>
      <w:r w:rsidR="00BD057D" w:rsidRPr="00E615DA">
        <w:rPr>
          <w:rFonts w:ascii="Times New Roman" w:eastAsia="Times New Roman" w:hAnsi="Times New Roman" w:cs="Times New Roman"/>
          <w:sz w:val="20"/>
          <w:szCs w:val="20"/>
          <w:lang w:eastAsia="tr-TR"/>
        </w:rPr>
        <w:tab/>
      </w:r>
      <w:r w:rsidR="00BD057D" w:rsidRPr="00E615DA">
        <w:rPr>
          <w:rFonts w:ascii="Times New Roman" w:eastAsia="Times New Roman" w:hAnsi="Times New Roman" w:cs="Times New Roman"/>
          <w:sz w:val="20"/>
          <w:szCs w:val="20"/>
          <w:lang w:eastAsia="tr-TR"/>
        </w:rPr>
        <w:tab/>
      </w:r>
      <w:r w:rsidR="00BD057D" w:rsidRPr="00E615DA">
        <w:rPr>
          <w:rFonts w:ascii="Times New Roman" w:eastAsia="Times New Roman" w:hAnsi="Times New Roman" w:cs="Times New Roman"/>
          <w:sz w:val="20"/>
          <w:szCs w:val="20"/>
          <w:lang w:eastAsia="tr-TR"/>
        </w:rPr>
        <w:tab/>
      </w:r>
      <w:r w:rsidR="00BD057D" w:rsidRPr="00E615DA">
        <w:rPr>
          <w:rFonts w:ascii="Times New Roman" w:eastAsia="Times New Roman" w:hAnsi="Times New Roman" w:cs="Times New Roman"/>
          <w:sz w:val="20"/>
          <w:szCs w:val="20"/>
          <w:lang w:eastAsia="tr-TR"/>
        </w:rPr>
        <w:tab/>
      </w:r>
      <w:r w:rsidR="00BD057D" w:rsidRPr="00E615DA">
        <w:rPr>
          <w:rFonts w:ascii="Times New Roman" w:eastAsia="Times New Roman" w:hAnsi="Times New Roman" w:cs="Times New Roman"/>
          <w:sz w:val="20"/>
          <w:szCs w:val="20"/>
          <w:lang w:eastAsia="tr-TR"/>
        </w:rPr>
        <w:tab/>
      </w:r>
      <w:r w:rsidR="00E615DA">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aldırmak</w:t>
      </w:r>
    </w:p>
    <w:p w:rsidR="00B62AC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c) İğne bata</w:t>
      </w:r>
      <w:r w:rsidR="00BD057D" w:rsidRPr="00E615DA">
        <w:rPr>
          <w:rFonts w:ascii="Times New Roman" w:eastAsia="Times New Roman" w:hAnsi="Times New Roman" w:cs="Times New Roman"/>
          <w:sz w:val="20"/>
          <w:szCs w:val="20"/>
          <w:lang w:eastAsia="tr-TR"/>
        </w:rPr>
        <w:t>n bölgeyi su ve sabunla yıkamak</w:t>
      </w:r>
      <w:r w:rsidR="00BD057D" w:rsidRPr="00E615DA">
        <w:rPr>
          <w:rFonts w:ascii="Times New Roman" w:eastAsia="Times New Roman" w:hAnsi="Times New Roman" w:cs="Times New Roman"/>
          <w:sz w:val="20"/>
          <w:szCs w:val="20"/>
          <w:lang w:eastAsia="tr-TR"/>
        </w:rPr>
        <w:tab/>
      </w:r>
      <w:r w:rsidR="00E615DA">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 xml:space="preserve">d) İğne batan bölgeyi sıkarak kanatmaya </w:t>
      </w:r>
    </w:p>
    <w:p w:rsidR="00753460" w:rsidRPr="00E615DA" w:rsidRDefault="00753460" w:rsidP="00E615DA">
      <w:pPr>
        <w:spacing w:after="0" w:line="360" w:lineRule="auto"/>
        <w:ind w:left="4248" w:firstLine="708"/>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çalışmak</w:t>
      </w:r>
    </w:p>
    <w:p w:rsidR="003541C4" w:rsidRPr="00E615DA" w:rsidRDefault="003541C4" w:rsidP="00353D49">
      <w:pPr>
        <w:spacing w:after="0" w:line="360" w:lineRule="auto"/>
        <w:jc w:val="both"/>
        <w:rPr>
          <w:rFonts w:ascii="Times New Roman" w:eastAsia="Times New Roman" w:hAnsi="Times New Roman" w:cs="Times New Roman"/>
          <w:b/>
          <w:sz w:val="20"/>
          <w:szCs w:val="20"/>
          <w:lang w:eastAsia="tr-TR"/>
        </w:rPr>
      </w:pPr>
    </w:p>
    <w:p w:rsidR="00753460" w:rsidRPr="00E615DA" w:rsidRDefault="00753460" w:rsidP="00353D49">
      <w:pPr>
        <w:spacing w:after="0" w:line="360" w:lineRule="auto"/>
        <w:jc w:val="both"/>
        <w:rPr>
          <w:rFonts w:ascii="Times New Roman" w:eastAsia="Times New Roman" w:hAnsi="Times New Roman" w:cs="Times New Roman"/>
          <w:b/>
          <w:sz w:val="20"/>
          <w:szCs w:val="20"/>
          <w:lang w:eastAsia="tr-TR"/>
        </w:rPr>
      </w:pPr>
      <w:r w:rsidRPr="00E615DA">
        <w:rPr>
          <w:rFonts w:ascii="Times New Roman" w:eastAsia="Times New Roman" w:hAnsi="Times New Roman" w:cs="Times New Roman"/>
          <w:b/>
          <w:sz w:val="20"/>
          <w:szCs w:val="20"/>
          <w:lang w:eastAsia="tr-TR"/>
        </w:rPr>
        <w:t>10. “Sterilizasyon” tanımı için aşağıdakilerden hangisi doğrudur?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a) Bir madde veya bir cismin üzerinde bulunan mikroorganizmaların öldürülmesi işlemidir.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b)</w:t>
      </w:r>
      <w:r w:rsidR="00B62AC0" w:rsidRPr="00E615DA">
        <w:rPr>
          <w:rFonts w:ascii="Times New Roman" w:eastAsia="Times New Roman" w:hAnsi="Times New Roman" w:cs="Times New Roman"/>
          <w:sz w:val="20"/>
          <w:szCs w:val="20"/>
          <w:lang w:eastAsia="tr-TR"/>
        </w:rPr>
        <w:t xml:space="preserve"> </w:t>
      </w:r>
      <w:r w:rsidRPr="00E615DA">
        <w:rPr>
          <w:rFonts w:ascii="Times New Roman" w:eastAsia="Times New Roman" w:hAnsi="Times New Roman" w:cs="Times New Roman"/>
          <w:sz w:val="20"/>
          <w:szCs w:val="20"/>
          <w:lang w:eastAsia="tr-TR"/>
        </w:rPr>
        <w:t>Bir cismin ya da maddenin</w:t>
      </w:r>
      <w:r w:rsidR="00B62AC0" w:rsidRPr="00E615DA">
        <w:rPr>
          <w:rFonts w:ascii="Times New Roman" w:eastAsia="Times New Roman" w:hAnsi="Times New Roman" w:cs="Times New Roman"/>
          <w:sz w:val="20"/>
          <w:szCs w:val="20"/>
          <w:lang w:eastAsia="tr-TR"/>
        </w:rPr>
        <w:t xml:space="preserve"> patojen mikroorganizmalardan (</w:t>
      </w:r>
      <w:r w:rsidRPr="00E615DA">
        <w:rPr>
          <w:rFonts w:ascii="Times New Roman" w:eastAsia="Times New Roman" w:hAnsi="Times New Roman" w:cs="Times New Roman"/>
          <w:sz w:val="20"/>
          <w:szCs w:val="20"/>
          <w:lang w:eastAsia="tr-TR"/>
        </w:rPr>
        <w:t>bakteri sporları hariç) arındırılması işlemidir.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c)</w:t>
      </w:r>
      <w:r w:rsidR="00B62AC0" w:rsidRPr="00E615DA">
        <w:rPr>
          <w:rFonts w:ascii="Times New Roman" w:eastAsia="Times New Roman" w:hAnsi="Times New Roman" w:cs="Times New Roman"/>
          <w:sz w:val="20"/>
          <w:szCs w:val="20"/>
          <w:lang w:eastAsia="tr-TR"/>
        </w:rPr>
        <w:t xml:space="preserve"> </w:t>
      </w:r>
      <w:r w:rsidRPr="00E615DA">
        <w:rPr>
          <w:rFonts w:ascii="Times New Roman" w:eastAsia="Times New Roman" w:hAnsi="Times New Roman" w:cs="Times New Roman"/>
          <w:sz w:val="20"/>
          <w:szCs w:val="20"/>
          <w:lang w:eastAsia="tr-TR"/>
        </w:rPr>
        <w:t>Bir madde veya bir cismin üzerinde bulunan bakteri sporları dahil tüm mikroorganizmaların öldürülmesi işlemidir.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d)</w:t>
      </w:r>
      <w:r w:rsidR="00B62AC0" w:rsidRPr="00E615DA">
        <w:rPr>
          <w:rFonts w:ascii="Times New Roman" w:eastAsia="Times New Roman" w:hAnsi="Times New Roman" w:cs="Times New Roman"/>
          <w:sz w:val="20"/>
          <w:szCs w:val="20"/>
          <w:lang w:eastAsia="tr-TR"/>
        </w:rPr>
        <w:t xml:space="preserve"> </w:t>
      </w:r>
      <w:r w:rsidRPr="00E615DA">
        <w:rPr>
          <w:rFonts w:ascii="Times New Roman" w:eastAsia="Times New Roman" w:hAnsi="Times New Roman" w:cs="Times New Roman"/>
          <w:sz w:val="20"/>
          <w:szCs w:val="20"/>
          <w:lang w:eastAsia="tr-TR"/>
        </w:rPr>
        <w:t>Canlı dokular üzerindeki veya içindeki mikroorganizmaların öldürülmesi veya üremelerinin engellenmesidir.</w:t>
      </w:r>
    </w:p>
    <w:p w:rsidR="003541C4" w:rsidRPr="00E615DA" w:rsidRDefault="003541C4" w:rsidP="00353D49">
      <w:pPr>
        <w:spacing w:after="0" w:line="360" w:lineRule="auto"/>
        <w:jc w:val="both"/>
        <w:rPr>
          <w:rFonts w:ascii="Times New Roman" w:eastAsia="Times New Roman" w:hAnsi="Times New Roman" w:cs="Times New Roman"/>
          <w:b/>
          <w:sz w:val="20"/>
          <w:szCs w:val="20"/>
          <w:lang w:eastAsia="tr-TR"/>
        </w:rPr>
      </w:pPr>
    </w:p>
    <w:p w:rsidR="00753460" w:rsidRPr="00E615DA" w:rsidRDefault="00753460" w:rsidP="00353D49">
      <w:pPr>
        <w:spacing w:after="0" w:line="360" w:lineRule="auto"/>
        <w:jc w:val="both"/>
        <w:rPr>
          <w:rFonts w:ascii="Times New Roman" w:eastAsia="Times New Roman" w:hAnsi="Times New Roman" w:cs="Times New Roman"/>
          <w:b/>
          <w:sz w:val="20"/>
          <w:szCs w:val="20"/>
          <w:lang w:eastAsia="tr-TR"/>
        </w:rPr>
      </w:pPr>
      <w:r w:rsidRPr="00E615DA">
        <w:rPr>
          <w:rFonts w:ascii="Times New Roman" w:eastAsia="Times New Roman" w:hAnsi="Times New Roman" w:cs="Times New Roman"/>
          <w:b/>
          <w:sz w:val="20"/>
          <w:szCs w:val="20"/>
          <w:lang w:eastAsia="tr-TR"/>
        </w:rPr>
        <w:t>11. Aşağıdakilerden hangisinin diş tedavisi “antibiyotik profilaksisi” gerektirmez?</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a) İnfektif endokardit hastaları</w:t>
      </w:r>
      <w:r w:rsidRPr="00E615DA">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ab/>
      </w:r>
      <w:r w:rsidR="000743CE">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b) İmmünsüpresif ilaç tedavisi görenler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c) Üst solunum yolu enfeksiyonu olanlar</w:t>
      </w:r>
      <w:r w:rsidRPr="00E615DA">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ab/>
      </w:r>
      <w:r w:rsidR="000743CE">
        <w:rPr>
          <w:rFonts w:ascii="Times New Roman" w:eastAsia="Times New Roman" w:hAnsi="Times New Roman" w:cs="Times New Roman"/>
          <w:sz w:val="20"/>
          <w:szCs w:val="20"/>
          <w:lang w:eastAsia="tr-TR"/>
        </w:rPr>
        <w:tab/>
      </w:r>
      <w:r w:rsidRPr="00E615DA">
        <w:rPr>
          <w:rFonts w:ascii="Times New Roman" w:eastAsia="Times New Roman" w:hAnsi="Times New Roman" w:cs="Times New Roman"/>
          <w:sz w:val="20"/>
          <w:szCs w:val="20"/>
          <w:lang w:eastAsia="tr-TR"/>
        </w:rPr>
        <w:t>d) Kemoterapi, radyoterapi alanlar</w:t>
      </w:r>
    </w:p>
    <w:p w:rsidR="003541C4" w:rsidRPr="00E615DA" w:rsidRDefault="003541C4" w:rsidP="00353D49">
      <w:pPr>
        <w:spacing w:after="0" w:line="360" w:lineRule="auto"/>
        <w:jc w:val="both"/>
        <w:rPr>
          <w:rFonts w:ascii="Times New Roman" w:eastAsia="Times New Roman" w:hAnsi="Times New Roman" w:cs="Times New Roman"/>
          <w:b/>
          <w:sz w:val="20"/>
          <w:szCs w:val="20"/>
          <w:lang w:eastAsia="tr-TR"/>
        </w:rPr>
      </w:pPr>
    </w:p>
    <w:p w:rsidR="00753460" w:rsidRPr="00E615DA" w:rsidRDefault="00753460" w:rsidP="00353D49">
      <w:pPr>
        <w:spacing w:after="0" w:line="360" w:lineRule="auto"/>
        <w:jc w:val="both"/>
        <w:rPr>
          <w:rFonts w:ascii="Times New Roman" w:eastAsia="Times New Roman" w:hAnsi="Times New Roman" w:cs="Times New Roman"/>
          <w:b/>
          <w:sz w:val="20"/>
          <w:szCs w:val="20"/>
          <w:lang w:eastAsia="tr-TR"/>
        </w:rPr>
      </w:pPr>
      <w:r w:rsidRPr="00E615DA">
        <w:rPr>
          <w:rFonts w:ascii="Times New Roman" w:eastAsia="Times New Roman" w:hAnsi="Times New Roman" w:cs="Times New Roman"/>
          <w:b/>
          <w:sz w:val="20"/>
          <w:szCs w:val="20"/>
          <w:lang w:eastAsia="tr-TR"/>
        </w:rPr>
        <w:t>12. Diş tedavilerinden sonra hasta aralarında dikkat edilmesi gerekenler nelerdir?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a) Ünit tabla örtüleri tek kullanımlık olmalıdır.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b) Tükrük emiciler(sakşın) ve kullanılan pet bardaklar her hastadan sonra değiştirilmelidir.</w:t>
      </w:r>
    </w:p>
    <w:p w:rsidR="0075346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c) Ünit temizliği uygun dezenfektanlarla yapılmalıdır.</w:t>
      </w:r>
    </w:p>
    <w:p w:rsidR="00B62AC0" w:rsidRPr="00E615DA" w:rsidRDefault="00753460" w:rsidP="00353D49">
      <w:pPr>
        <w:spacing w:after="0" w:line="360" w:lineRule="auto"/>
        <w:jc w:val="both"/>
        <w:rPr>
          <w:rFonts w:ascii="Times New Roman" w:eastAsia="Times New Roman" w:hAnsi="Times New Roman" w:cs="Times New Roman"/>
          <w:sz w:val="20"/>
          <w:szCs w:val="20"/>
          <w:lang w:eastAsia="tr-TR"/>
        </w:rPr>
      </w:pPr>
      <w:r w:rsidRPr="00E615DA">
        <w:rPr>
          <w:rFonts w:ascii="Times New Roman" w:eastAsia="Times New Roman" w:hAnsi="Times New Roman" w:cs="Times New Roman"/>
          <w:sz w:val="20"/>
          <w:szCs w:val="20"/>
          <w:lang w:eastAsia="tr-TR"/>
        </w:rPr>
        <w:t>d) Hepsi</w:t>
      </w:r>
    </w:p>
    <w:tbl>
      <w:tblPr>
        <w:tblW w:w="8533" w:type="dxa"/>
        <w:jc w:val="center"/>
        <w:tblLayout w:type="fixed"/>
        <w:tblCellMar>
          <w:left w:w="10" w:type="dxa"/>
          <w:right w:w="10" w:type="dxa"/>
        </w:tblCellMar>
        <w:tblLook w:val="04A0" w:firstRow="1" w:lastRow="0" w:firstColumn="1" w:lastColumn="0" w:noHBand="0" w:noVBand="1"/>
      </w:tblPr>
      <w:tblGrid>
        <w:gridCol w:w="5987"/>
        <w:gridCol w:w="599"/>
        <w:gridCol w:w="450"/>
        <w:gridCol w:w="449"/>
        <w:gridCol w:w="449"/>
        <w:gridCol w:w="599"/>
      </w:tblGrid>
      <w:tr w:rsidR="003541C4" w:rsidRPr="003541C4" w:rsidTr="00362FF5">
        <w:trPr>
          <w:cantSplit/>
          <w:trHeight w:val="1362"/>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sz w:val="18"/>
                <w:szCs w:val="18"/>
                <w:lang w:eastAsia="tr-TR"/>
              </w:rPr>
              <w:t>Tabloda hastane enfeksiyonları ile ilgili ifadeler yer almaktadır. İfadeleri okuyarak karşısındaki ku</w:t>
            </w:r>
            <w:r w:rsidR="003C47E6" w:rsidRPr="003541C4">
              <w:rPr>
                <w:rFonts w:ascii="Times New Roman" w:eastAsia="Times New Roman" w:hAnsi="Times New Roman" w:cs="Times New Roman"/>
                <w:sz w:val="18"/>
                <w:szCs w:val="18"/>
                <w:lang w:eastAsia="tr-TR"/>
              </w:rPr>
              <w:t>tucuklara uygun bulduğunuzu (X</w:t>
            </w:r>
            <w:r w:rsidRPr="003541C4">
              <w:rPr>
                <w:rFonts w:ascii="Times New Roman" w:eastAsia="Times New Roman" w:hAnsi="Times New Roman" w:cs="Times New Roman"/>
                <w:sz w:val="18"/>
                <w:szCs w:val="18"/>
                <w:lang w:eastAsia="tr-TR"/>
              </w:rPr>
              <w:t>) işareti ile işaretleyiniz.</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53460" w:rsidRPr="003541C4" w:rsidRDefault="00753460" w:rsidP="003541C4">
            <w:pPr>
              <w:spacing w:after="0" w:line="240" w:lineRule="atLeast"/>
              <w:ind w:left="113" w:right="113"/>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b/>
                <w:sz w:val="18"/>
                <w:szCs w:val="18"/>
                <w:lang w:eastAsia="tr-TR"/>
              </w:rPr>
              <w:t>Kesinlikle Katılmıyorum</w:t>
            </w: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53460" w:rsidRPr="003541C4" w:rsidRDefault="00753460" w:rsidP="003541C4">
            <w:pPr>
              <w:spacing w:after="0" w:line="240" w:lineRule="atLeast"/>
              <w:ind w:left="113" w:right="113"/>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b/>
                <w:sz w:val="18"/>
                <w:szCs w:val="18"/>
                <w:lang w:eastAsia="tr-TR"/>
              </w:rPr>
              <w:t>Katılmıyorum</w:t>
            </w: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53460" w:rsidRPr="003541C4" w:rsidRDefault="00753460" w:rsidP="003541C4">
            <w:pPr>
              <w:spacing w:after="0" w:line="240" w:lineRule="atLeast"/>
              <w:ind w:left="113" w:right="113"/>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b/>
                <w:sz w:val="18"/>
                <w:szCs w:val="18"/>
                <w:lang w:eastAsia="tr-TR"/>
              </w:rPr>
              <w:t>Kararsızım</w:t>
            </w: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53460" w:rsidRPr="003541C4" w:rsidRDefault="00753460" w:rsidP="003541C4">
            <w:pPr>
              <w:spacing w:after="0" w:line="240" w:lineRule="atLeast"/>
              <w:ind w:left="113" w:right="113"/>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b/>
                <w:sz w:val="18"/>
                <w:szCs w:val="18"/>
                <w:lang w:eastAsia="tr-TR"/>
              </w:rPr>
              <w:t>Katılıyorum</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53460" w:rsidRPr="003541C4" w:rsidRDefault="00753460" w:rsidP="003541C4">
            <w:pPr>
              <w:spacing w:after="0" w:line="240" w:lineRule="atLeast"/>
              <w:ind w:left="113" w:right="113"/>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b/>
                <w:sz w:val="18"/>
                <w:szCs w:val="18"/>
                <w:lang w:eastAsia="tr-TR"/>
              </w:rPr>
              <w:t>Kesinlikle Katılıyorum</w:t>
            </w: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Hastane enfeksiyonları konusunda yeterli bilgiye sahip olduğum düşüncesindeyim.</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 xml:space="preserve">Hastane enfeksiyonlarının diş hekimleri için risk olduğunu </w:t>
            </w:r>
            <w:r w:rsidRPr="003541C4">
              <w:rPr>
                <w:rFonts w:ascii="Times New Roman" w:eastAsia="Times New Roman" w:hAnsi="Times New Roman" w:cs="Times New Roman"/>
                <w:sz w:val="18"/>
                <w:szCs w:val="18"/>
                <w:u w:val="single"/>
                <w:lang w:eastAsia="tr-TR"/>
              </w:rPr>
              <w:t>düşünmüyorum.</w:t>
            </w:r>
            <w:r w:rsidRPr="003541C4">
              <w:rPr>
                <w:rFonts w:ascii="Times New Roman" w:eastAsia="Times New Roman" w:hAnsi="Times New Roman" w:cs="Times New Roman"/>
                <w:sz w:val="18"/>
                <w:szCs w:val="18"/>
                <w:lang w:eastAsia="tr-TR"/>
              </w:rPr>
              <w:t xml:space="preserve"> </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Diş hekimleri kan yoluyla bulaşan hastalıklara karşı mutlaka aşılanmalıdır.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Geleceğin diş hekimi olarak asepsi ve antisepsiyi iyi bilmem gerekir.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Hastane enfeksiyonları konusunda fakültede yeterince eğitim görmekteyiz.</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Hastane enfeksiyonlarını önlemede sağlık personeline büyük görev düştüğü düşüncesindeyim.</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Hastane enfeksiyonları sağlık personelinin el hijyenine tam olarak uymasıyla azaltılabilir.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Kirli eldivenleri çıkardıktan sonra el hijyeninin sağlanması hastane enfeksiyonunu azaltır.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İlaç hazırlamaya başlamadan önce el hijyeni sağlanması hastane enfeksiyonunu azaltır.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sz w:val="18"/>
                <w:szCs w:val="18"/>
                <w:lang w:eastAsia="tr-TR"/>
              </w:rPr>
              <w:t>Eldiven takmadan önce ellerin yıkanması hastane enfeksiyonunu azaltır.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heme="minorEastAsia" w:hAnsi="Times New Roman" w:cs="Times New Roman"/>
                <w:sz w:val="18"/>
                <w:szCs w:val="18"/>
                <w:lang w:eastAsia="tr-TR"/>
              </w:rPr>
              <w:t>Diş hekimliğinde kullanılan aletlerin sterilizasyonu</w:t>
            </w:r>
            <w:r w:rsidRPr="003541C4">
              <w:rPr>
                <w:rFonts w:ascii="Times New Roman" w:eastAsia="Times New Roman" w:hAnsi="Times New Roman" w:cs="Times New Roman"/>
                <w:sz w:val="18"/>
                <w:szCs w:val="18"/>
                <w:lang w:eastAsia="tr-TR"/>
              </w:rPr>
              <w:t xml:space="preserve"> hastane enfeksiyonunu azaltır.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Hasta muayenesi/tedavisi sırasında kirli aletlerle eldivensiz temas edilmesi hastane enfeksiyonlarını artırır.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sz w:val="18"/>
                <w:szCs w:val="18"/>
                <w:lang w:eastAsia="tr-TR"/>
              </w:rPr>
              <w:t>Hasta teması sonrasında eller temiz görünüyorsa yıkamaya gerek yoktur.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Sadece enfekte hastaya temastan sonra el yıkamak gerekir.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Eldiven takıyorsak el yıkamaya gerek yoktur.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imes New Roman" w:hAnsi="Times New Roman" w:cs="Times New Roman"/>
                <w:sz w:val="18"/>
                <w:szCs w:val="18"/>
                <w:lang w:eastAsia="tr-TR"/>
              </w:rPr>
            </w:pPr>
            <w:r w:rsidRPr="003541C4">
              <w:rPr>
                <w:rFonts w:ascii="Times New Roman" w:eastAsia="Times New Roman" w:hAnsi="Times New Roman" w:cs="Times New Roman"/>
                <w:sz w:val="18"/>
                <w:szCs w:val="18"/>
                <w:lang w:eastAsia="tr-TR"/>
              </w:rPr>
              <w:t>Hastane enfeksiyonlarının önlenmesinde alkol bazlı temizleyiciler önem taşır.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sz w:val="18"/>
                <w:szCs w:val="18"/>
                <w:lang w:eastAsia="tr-TR"/>
              </w:rPr>
              <w:t>Ellerde gözle görülebilir kirlenme olan durumlarda sadece alkollü el antiseptiği kullanmak el hijyeni için yeterlidir.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sz w:val="18"/>
                <w:szCs w:val="18"/>
                <w:lang w:eastAsia="tr-TR"/>
              </w:rPr>
              <w:t>Alkollü el antiseptikleri elleri kurulamadan ıslak veya nemli ellere uygulanmalıdır.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r w:rsidR="003541C4" w:rsidRPr="003541C4" w:rsidTr="003541C4">
        <w:trPr>
          <w:trHeight w:val="397"/>
          <w:jc w:val="center"/>
        </w:trPr>
        <w:tc>
          <w:tcPr>
            <w:tcW w:w="5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Theme="minorEastAsia" w:hAnsi="Times New Roman" w:cs="Times New Roman"/>
                <w:sz w:val="18"/>
                <w:szCs w:val="18"/>
                <w:lang w:eastAsia="tr-TR"/>
              </w:rPr>
            </w:pPr>
            <w:r w:rsidRPr="003541C4">
              <w:rPr>
                <w:rFonts w:ascii="Times New Roman" w:eastAsia="Times New Roman" w:hAnsi="Times New Roman" w:cs="Times New Roman"/>
                <w:sz w:val="18"/>
                <w:szCs w:val="18"/>
                <w:lang w:eastAsia="tr-TR"/>
              </w:rPr>
              <w:t>Alkollü el antiseptiği kullandıktan sonra eller tek kullanımlık kâğıt havlu ile kurulanmalıdır.</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3460" w:rsidRPr="003541C4" w:rsidRDefault="00753460" w:rsidP="003541C4">
            <w:pPr>
              <w:spacing w:after="0" w:line="240" w:lineRule="atLeast"/>
              <w:rPr>
                <w:rFonts w:ascii="Times New Roman" w:eastAsia="Calibri" w:hAnsi="Times New Roman" w:cs="Times New Roman"/>
                <w:sz w:val="18"/>
                <w:szCs w:val="18"/>
                <w:lang w:eastAsia="tr-TR"/>
              </w:rPr>
            </w:pPr>
          </w:p>
        </w:tc>
      </w:tr>
    </w:tbl>
    <w:p w:rsidR="00753460" w:rsidRPr="0037772D" w:rsidRDefault="00753460" w:rsidP="00353D49">
      <w:pPr>
        <w:spacing w:after="0" w:line="360" w:lineRule="auto"/>
        <w:rPr>
          <w:rFonts w:ascii="Times New Roman" w:eastAsia="Times New Roman" w:hAnsi="Times New Roman" w:cs="Times New Roman"/>
          <w:lang w:eastAsia="tr-TR"/>
        </w:rPr>
      </w:pPr>
    </w:p>
    <w:p w:rsidR="00753460" w:rsidRPr="0037772D" w:rsidRDefault="00753460" w:rsidP="00353D49">
      <w:pPr>
        <w:spacing w:after="0" w:line="360" w:lineRule="auto"/>
        <w:rPr>
          <w:rFonts w:ascii="Times New Roman" w:eastAsia="Times New Roman" w:hAnsi="Times New Roman" w:cs="Times New Roman"/>
          <w:lang w:eastAsia="tr-TR"/>
        </w:rPr>
      </w:pPr>
      <w:r w:rsidRPr="0037772D">
        <w:rPr>
          <w:rFonts w:ascii="Times New Roman" w:eastAsia="Times New Roman" w:hAnsi="Times New Roman" w:cs="Times New Roman"/>
          <w:lang w:eastAsia="tr-TR"/>
        </w:rPr>
        <w:t>Geleceğin diş hekimi olarak sizin hastane enfeksiyonlarını önlemek için önerileriniz nelerdir?</w:t>
      </w:r>
    </w:p>
    <w:p w:rsidR="00362FF5" w:rsidRDefault="00362FF5" w:rsidP="00353D49">
      <w:pPr>
        <w:spacing w:after="0" w:line="360" w:lineRule="auto"/>
        <w:rPr>
          <w:rFonts w:ascii="Times New Roman" w:eastAsia="Times New Roman" w:hAnsi="Times New Roman" w:cs="Times New Roman"/>
          <w:b/>
          <w:sz w:val="24"/>
          <w:szCs w:val="24"/>
          <w:lang w:eastAsia="tr-TR"/>
        </w:rPr>
      </w:pPr>
    </w:p>
    <w:p w:rsidR="00362FF5" w:rsidRDefault="00362FF5" w:rsidP="00353D49">
      <w:pPr>
        <w:spacing w:after="0" w:line="360" w:lineRule="auto"/>
        <w:rPr>
          <w:rFonts w:ascii="Times New Roman" w:eastAsia="Times New Roman" w:hAnsi="Times New Roman" w:cs="Times New Roman"/>
          <w:b/>
          <w:sz w:val="24"/>
          <w:szCs w:val="24"/>
          <w:lang w:eastAsia="tr-TR"/>
        </w:rPr>
      </w:pPr>
    </w:p>
    <w:p w:rsidR="00362FF5" w:rsidRDefault="00362FF5" w:rsidP="00353D49">
      <w:pPr>
        <w:spacing w:after="0" w:line="360" w:lineRule="auto"/>
        <w:rPr>
          <w:rFonts w:ascii="Times New Roman" w:eastAsia="Times New Roman" w:hAnsi="Times New Roman" w:cs="Times New Roman"/>
          <w:b/>
          <w:sz w:val="24"/>
          <w:szCs w:val="24"/>
          <w:lang w:eastAsia="tr-TR"/>
        </w:rPr>
      </w:pPr>
    </w:p>
    <w:p w:rsidR="00362FF5" w:rsidRDefault="00362FF5" w:rsidP="00353D49">
      <w:pPr>
        <w:spacing w:after="0" w:line="360" w:lineRule="auto"/>
        <w:rPr>
          <w:rFonts w:ascii="Times New Roman" w:eastAsia="Times New Roman" w:hAnsi="Times New Roman" w:cs="Times New Roman"/>
          <w:b/>
          <w:sz w:val="24"/>
          <w:szCs w:val="24"/>
          <w:lang w:eastAsia="tr-TR"/>
        </w:rPr>
      </w:pPr>
    </w:p>
    <w:p w:rsidR="00362FF5" w:rsidRDefault="00362FF5" w:rsidP="00353D49">
      <w:pPr>
        <w:spacing w:after="0" w:line="360" w:lineRule="auto"/>
        <w:rPr>
          <w:rFonts w:ascii="Times New Roman" w:eastAsia="Times New Roman" w:hAnsi="Times New Roman" w:cs="Times New Roman"/>
          <w:b/>
          <w:sz w:val="24"/>
          <w:szCs w:val="24"/>
          <w:lang w:eastAsia="tr-TR"/>
        </w:rPr>
      </w:pPr>
    </w:p>
    <w:p w:rsidR="00362FF5" w:rsidRDefault="00362FF5" w:rsidP="00353D49">
      <w:pPr>
        <w:spacing w:after="0" w:line="360" w:lineRule="auto"/>
        <w:rPr>
          <w:rFonts w:ascii="Times New Roman" w:eastAsia="Times New Roman" w:hAnsi="Times New Roman" w:cs="Times New Roman"/>
          <w:b/>
          <w:sz w:val="24"/>
          <w:szCs w:val="24"/>
          <w:lang w:eastAsia="tr-TR"/>
        </w:rPr>
      </w:pPr>
    </w:p>
    <w:p w:rsidR="00362FF5" w:rsidRDefault="00362FF5" w:rsidP="00353D49">
      <w:pPr>
        <w:spacing w:after="0" w:line="360" w:lineRule="auto"/>
        <w:rPr>
          <w:rFonts w:ascii="Times New Roman" w:eastAsia="Times New Roman" w:hAnsi="Times New Roman" w:cs="Times New Roman"/>
          <w:b/>
          <w:sz w:val="24"/>
          <w:szCs w:val="24"/>
          <w:lang w:eastAsia="tr-TR"/>
        </w:rPr>
      </w:pPr>
    </w:p>
    <w:p w:rsidR="00753460" w:rsidRPr="0037772D" w:rsidRDefault="00843CDB" w:rsidP="00353D49">
      <w:pPr>
        <w:spacing w:after="0" w:line="360" w:lineRule="auto"/>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Ek-</w:t>
      </w:r>
      <w:r w:rsidR="00D9302A" w:rsidRPr="0037772D">
        <w:rPr>
          <w:rFonts w:ascii="Times New Roman" w:eastAsia="Times New Roman" w:hAnsi="Times New Roman" w:cs="Times New Roman"/>
          <w:b/>
          <w:sz w:val="24"/>
          <w:szCs w:val="24"/>
          <w:lang w:eastAsia="tr-TR"/>
        </w:rPr>
        <w:t xml:space="preserve">2. </w:t>
      </w:r>
      <w:r w:rsidR="00D9302A" w:rsidRPr="0037772D">
        <w:rPr>
          <w:rFonts w:ascii="Times New Roman" w:eastAsia="Times New Roman" w:hAnsi="Times New Roman" w:cs="Times New Roman"/>
          <w:sz w:val="24"/>
          <w:szCs w:val="24"/>
          <w:lang w:eastAsia="tr-TR"/>
        </w:rPr>
        <w:t>Dekanlık Onayı</w:t>
      </w:r>
    </w:p>
    <w:p w:rsidR="00D9302A" w:rsidRPr="0037772D" w:rsidRDefault="00106A2D" w:rsidP="00353D49">
      <w:pPr>
        <w:spacing w:after="0" w:line="360" w:lineRule="auto"/>
        <w:rPr>
          <w:rFonts w:ascii="Times New Roman" w:eastAsia="Times New Roman" w:hAnsi="Times New Roman" w:cs="Times New Roman"/>
          <w:b/>
          <w:sz w:val="28"/>
          <w:szCs w:val="28"/>
          <w:lang w:eastAsia="tr-TR"/>
        </w:rPr>
      </w:pPr>
      <w:r w:rsidRPr="0037772D">
        <w:rPr>
          <w:rFonts w:ascii="Times New Roman" w:eastAsia="Times New Roman" w:hAnsi="Times New Roman" w:cs="Times New Roman"/>
          <w:b/>
          <w:noProof/>
          <w:sz w:val="28"/>
          <w:szCs w:val="28"/>
          <w:lang w:eastAsia="tr-TR"/>
        </w:rPr>
        <w:drawing>
          <wp:inline distT="0" distB="0" distL="0" distR="0" wp14:anchorId="1553F23F" wp14:editId="508115EE">
            <wp:extent cx="5332724" cy="7710985"/>
            <wp:effectExtent l="0" t="0" r="1905" b="444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1479" cy="7709185"/>
                    </a:xfrm>
                    <a:prstGeom prst="rect">
                      <a:avLst/>
                    </a:prstGeom>
                    <a:noFill/>
                    <a:ln>
                      <a:noFill/>
                    </a:ln>
                  </pic:spPr>
                </pic:pic>
              </a:graphicData>
            </a:graphic>
          </wp:inline>
        </w:drawing>
      </w:r>
    </w:p>
    <w:p w:rsidR="00D9302A" w:rsidRPr="003541C4" w:rsidRDefault="00D9302A" w:rsidP="00353D49">
      <w:pPr>
        <w:spacing w:after="0" w:line="360" w:lineRule="auto"/>
        <w:rPr>
          <w:rFonts w:ascii="Times New Roman" w:eastAsia="Times New Roman" w:hAnsi="Times New Roman" w:cs="Times New Roman"/>
          <w:sz w:val="24"/>
          <w:szCs w:val="28"/>
          <w:lang w:eastAsia="tr-TR"/>
        </w:rPr>
      </w:pPr>
    </w:p>
    <w:p w:rsidR="003541C4" w:rsidRDefault="003541C4" w:rsidP="00353D49">
      <w:pPr>
        <w:spacing w:after="0" w:line="360" w:lineRule="auto"/>
        <w:rPr>
          <w:rFonts w:ascii="Times New Roman" w:eastAsia="Times New Roman" w:hAnsi="Times New Roman" w:cs="Times New Roman"/>
          <w:b/>
          <w:sz w:val="24"/>
          <w:szCs w:val="24"/>
          <w:lang w:eastAsia="tr-TR"/>
        </w:rPr>
      </w:pPr>
    </w:p>
    <w:p w:rsidR="00D9302A" w:rsidRPr="0037772D" w:rsidRDefault="00843CDB" w:rsidP="00353D49">
      <w:pPr>
        <w:spacing w:after="0" w:line="360" w:lineRule="auto"/>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Ek-</w:t>
      </w:r>
      <w:r w:rsidR="00D9302A" w:rsidRPr="0037772D">
        <w:rPr>
          <w:rFonts w:ascii="Times New Roman" w:eastAsia="Times New Roman" w:hAnsi="Times New Roman" w:cs="Times New Roman"/>
          <w:b/>
          <w:sz w:val="24"/>
          <w:szCs w:val="24"/>
          <w:lang w:eastAsia="tr-TR"/>
        </w:rPr>
        <w:t xml:space="preserve">3. </w:t>
      </w:r>
      <w:r w:rsidR="00D9302A" w:rsidRPr="0037772D">
        <w:rPr>
          <w:rFonts w:ascii="Times New Roman" w:eastAsia="Times New Roman" w:hAnsi="Times New Roman" w:cs="Times New Roman"/>
          <w:sz w:val="24"/>
          <w:szCs w:val="24"/>
          <w:lang w:eastAsia="tr-TR"/>
        </w:rPr>
        <w:t>Etik Kurul Kararı</w:t>
      </w:r>
    </w:p>
    <w:p w:rsidR="00753460" w:rsidRPr="0037772D" w:rsidRDefault="00A7657D" w:rsidP="00353D49">
      <w:pPr>
        <w:spacing w:after="0" w:line="360" w:lineRule="auto"/>
        <w:jc w:val="center"/>
        <w:rPr>
          <w:rFonts w:ascii="Times New Roman" w:eastAsia="Times New Roman" w:hAnsi="Times New Roman" w:cs="Times New Roman"/>
          <w:b/>
          <w:sz w:val="28"/>
          <w:szCs w:val="28"/>
          <w:lang w:eastAsia="tr-TR"/>
        </w:rPr>
      </w:pPr>
      <w:r w:rsidRPr="0037772D">
        <w:rPr>
          <w:rFonts w:ascii="Times New Roman" w:eastAsia="Times New Roman" w:hAnsi="Times New Roman" w:cs="Times New Roman"/>
          <w:b/>
          <w:noProof/>
          <w:sz w:val="28"/>
          <w:szCs w:val="28"/>
          <w:lang w:eastAsia="tr-TR"/>
        </w:rPr>
        <w:drawing>
          <wp:inline distT="0" distB="0" distL="0" distR="0" wp14:anchorId="7593E2E3" wp14:editId="45741C1F">
            <wp:extent cx="5431163" cy="7751929"/>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4766" cy="7757071"/>
                    </a:xfrm>
                    <a:prstGeom prst="rect">
                      <a:avLst/>
                    </a:prstGeom>
                    <a:noFill/>
                    <a:ln>
                      <a:noFill/>
                    </a:ln>
                  </pic:spPr>
                </pic:pic>
              </a:graphicData>
            </a:graphic>
          </wp:inline>
        </w:drawing>
      </w:r>
    </w:p>
    <w:p w:rsidR="00753460" w:rsidRDefault="00753460" w:rsidP="00353D49">
      <w:pPr>
        <w:spacing w:after="0" w:line="360" w:lineRule="auto"/>
        <w:jc w:val="center"/>
        <w:rPr>
          <w:rFonts w:ascii="Times New Roman" w:eastAsia="Times New Roman" w:hAnsi="Times New Roman" w:cs="Times New Roman"/>
          <w:b/>
          <w:sz w:val="28"/>
          <w:szCs w:val="28"/>
          <w:lang w:eastAsia="tr-TR"/>
        </w:rPr>
      </w:pPr>
    </w:p>
    <w:p w:rsidR="003541C4" w:rsidRPr="0037772D" w:rsidRDefault="003541C4" w:rsidP="00353D49">
      <w:pPr>
        <w:spacing w:after="0" w:line="360" w:lineRule="auto"/>
        <w:jc w:val="center"/>
        <w:rPr>
          <w:rFonts w:ascii="Times New Roman" w:eastAsia="Times New Roman" w:hAnsi="Times New Roman" w:cs="Times New Roman"/>
          <w:b/>
          <w:sz w:val="28"/>
          <w:szCs w:val="28"/>
          <w:lang w:eastAsia="tr-TR"/>
        </w:rPr>
      </w:pPr>
    </w:p>
    <w:p w:rsidR="004D3404" w:rsidRPr="0037772D" w:rsidRDefault="004D3404" w:rsidP="00353D49">
      <w:pPr>
        <w:spacing w:after="0" w:line="360" w:lineRule="auto"/>
        <w:jc w:val="center"/>
        <w:rPr>
          <w:rFonts w:ascii="Times New Roman" w:eastAsia="Times New Roman" w:hAnsi="Times New Roman" w:cs="Times New Roman"/>
          <w:b/>
          <w:sz w:val="28"/>
          <w:szCs w:val="28"/>
          <w:lang w:eastAsia="tr-TR"/>
        </w:rPr>
      </w:pPr>
      <w:r w:rsidRPr="0037772D">
        <w:rPr>
          <w:rFonts w:ascii="Times New Roman" w:eastAsia="Times New Roman" w:hAnsi="Times New Roman" w:cs="Times New Roman"/>
          <w:b/>
          <w:sz w:val="28"/>
          <w:szCs w:val="28"/>
          <w:lang w:eastAsia="tr-TR"/>
        </w:rPr>
        <w:t>ÖZGEÇMİŞ</w:t>
      </w:r>
    </w:p>
    <w:p w:rsidR="004D3404" w:rsidRPr="0037772D" w:rsidRDefault="004D3404" w:rsidP="00353D49">
      <w:pPr>
        <w:spacing w:after="0" w:line="360" w:lineRule="auto"/>
        <w:jc w:val="center"/>
        <w:rPr>
          <w:rFonts w:ascii="Times New Roman" w:eastAsia="Times New Roman" w:hAnsi="Times New Roman" w:cs="Times New Roman"/>
          <w:b/>
          <w:sz w:val="24"/>
          <w:szCs w:val="24"/>
          <w:lang w:eastAsia="tr-TR"/>
        </w:rPr>
      </w:pPr>
    </w:p>
    <w:p w:rsidR="004D3404" w:rsidRPr="0037772D" w:rsidRDefault="004D3404" w:rsidP="00353D49">
      <w:pPr>
        <w:spacing w:after="0" w:line="360" w:lineRule="auto"/>
        <w:jc w:val="center"/>
        <w:rPr>
          <w:rFonts w:ascii="Times New Roman" w:eastAsia="Times New Roman" w:hAnsi="Times New Roman" w:cs="Times New Roman"/>
          <w:b/>
          <w:sz w:val="24"/>
          <w:szCs w:val="24"/>
          <w:lang w:eastAsia="tr-TR"/>
        </w:rPr>
      </w:pPr>
    </w:p>
    <w:p w:rsidR="004D3404" w:rsidRPr="0037772D" w:rsidRDefault="00615DFF" w:rsidP="00353D49">
      <w:pP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Soyadı, Adı</w:t>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4D3404" w:rsidRPr="0037772D">
        <w:rPr>
          <w:rFonts w:ascii="Times New Roman" w:eastAsia="Times New Roman" w:hAnsi="Times New Roman" w:cs="Times New Roman"/>
          <w:b/>
          <w:sz w:val="24"/>
          <w:szCs w:val="24"/>
          <w:lang w:eastAsia="tr-TR"/>
        </w:rPr>
        <w:t xml:space="preserve">: </w:t>
      </w:r>
      <w:r w:rsidR="004D3404" w:rsidRPr="0037772D">
        <w:rPr>
          <w:rFonts w:ascii="Times New Roman" w:eastAsia="Times New Roman" w:hAnsi="Times New Roman" w:cs="Times New Roman"/>
          <w:sz w:val="24"/>
          <w:szCs w:val="24"/>
          <w:lang w:eastAsia="tr-TR"/>
        </w:rPr>
        <w:t xml:space="preserve">Dilay </w:t>
      </w:r>
      <w:r w:rsidR="00271C48" w:rsidRPr="0037772D">
        <w:rPr>
          <w:rFonts w:ascii="Times New Roman" w:eastAsia="Times New Roman" w:hAnsi="Times New Roman" w:cs="Times New Roman"/>
          <w:sz w:val="24"/>
          <w:szCs w:val="24"/>
          <w:lang w:eastAsia="tr-TR"/>
        </w:rPr>
        <w:t>YOSUN SELBES</w:t>
      </w:r>
    </w:p>
    <w:p w:rsidR="004D3404" w:rsidRPr="0037772D" w:rsidRDefault="00615DFF" w:rsidP="00353D49">
      <w:pP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Uyruk</w:t>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Pr="0037772D">
        <w:rPr>
          <w:rFonts w:ascii="Times New Roman" w:eastAsia="Times New Roman" w:hAnsi="Times New Roman" w:cs="Times New Roman"/>
          <w:b/>
          <w:sz w:val="24"/>
          <w:szCs w:val="24"/>
          <w:lang w:eastAsia="tr-TR"/>
        </w:rPr>
        <w:t xml:space="preserve">: </w:t>
      </w:r>
      <w:r w:rsidR="004D3404" w:rsidRPr="0037772D">
        <w:rPr>
          <w:rFonts w:ascii="Times New Roman" w:eastAsia="Times New Roman" w:hAnsi="Times New Roman" w:cs="Times New Roman"/>
          <w:sz w:val="24"/>
          <w:szCs w:val="24"/>
          <w:lang w:eastAsia="tr-TR"/>
        </w:rPr>
        <w:t>T.C</w:t>
      </w:r>
      <w:r w:rsidR="00CB3971" w:rsidRPr="0037772D">
        <w:rPr>
          <w:rFonts w:ascii="Times New Roman" w:eastAsia="Times New Roman" w:hAnsi="Times New Roman" w:cs="Times New Roman"/>
          <w:sz w:val="24"/>
          <w:szCs w:val="24"/>
          <w:lang w:eastAsia="tr-TR"/>
        </w:rPr>
        <w:t>.</w:t>
      </w:r>
    </w:p>
    <w:p w:rsidR="004D3404" w:rsidRPr="0037772D" w:rsidRDefault="00615DFF" w:rsidP="00353D49">
      <w:pP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Doğum yeri ve tarihi</w:t>
      </w:r>
      <w:r w:rsidR="00075136">
        <w:rPr>
          <w:rFonts w:ascii="Times New Roman" w:eastAsia="Times New Roman" w:hAnsi="Times New Roman" w:cs="Times New Roman"/>
          <w:b/>
          <w:sz w:val="24"/>
          <w:szCs w:val="24"/>
          <w:lang w:eastAsia="tr-TR"/>
        </w:rPr>
        <w:tab/>
      </w:r>
      <w:r w:rsidR="004D3404" w:rsidRPr="0037772D">
        <w:rPr>
          <w:rFonts w:ascii="Times New Roman" w:eastAsia="Times New Roman" w:hAnsi="Times New Roman" w:cs="Times New Roman"/>
          <w:b/>
          <w:sz w:val="24"/>
          <w:szCs w:val="24"/>
          <w:lang w:eastAsia="tr-TR"/>
        </w:rPr>
        <w:t xml:space="preserve">: </w:t>
      </w:r>
      <w:r w:rsidR="004D3404" w:rsidRPr="0037772D">
        <w:rPr>
          <w:rFonts w:ascii="Times New Roman" w:eastAsia="Times New Roman" w:hAnsi="Times New Roman" w:cs="Times New Roman"/>
          <w:sz w:val="24"/>
          <w:szCs w:val="24"/>
          <w:lang w:eastAsia="tr-TR"/>
        </w:rPr>
        <w:t>Aydın, 1985</w:t>
      </w:r>
    </w:p>
    <w:p w:rsidR="004D3404" w:rsidRPr="0037772D" w:rsidRDefault="00615DFF" w:rsidP="00353D49">
      <w:pP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Telefon</w:t>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4D3404" w:rsidRPr="0037772D">
        <w:rPr>
          <w:rFonts w:ascii="Times New Roman" w:eastAsia="Times New Roman" w:hAnsi="Times New Roman" w:cs="Times New Roman"/>
          <w:b/>
          <w:sz w:val="24"/>
          <w:szCs w:val="24"/>
          <w:lang w:eastAsia="tr-TR"/>
        </w:rPr>
        <w:t xml:space="preserve">: </w:t>
      </w:r>
      <w:r w:rsidR="004D3404" w:rsidRPr="0037772D">
        <w:rPr>
          <w:rFonts w:ascii="Times New Roman" w:eastAsia="Times New Roman" w:hAnsi="Times New Roman" w:cs="Times New Roman"/>
          <w:sz w:val="24"/>
          <w:szCs w:val="24"/>
          <w:lang w:eastAsia="tr-TR"/>
        </w:rPr>
        <w:t>0541</w:t>
      </w:r>
      <w:r w:rsidRPr="0037772D">
        <w:rPr>
          <w:rFonts w:ascii="Times New Roman" w:eastAsia="Times New Roman" w:hAnsi="Times New Roman" w:cs="Times New Roman"/>
          <w:sz w:val="24"/>
          <w:szCs w:val="24"/>
          <w:lang w:eastAsia="tr-TR"/>
        </w:rPr>
        <w:t xml:space="preserve"> </w:t>
      </w:r>
      <w:r w:rsidR="004D3404" w:rsidRPr="0037772D">
        <w:rPr>
          <w:rFonts w:ascii="Times New Roman" w:eastAsia="Times New Roman" w:hAnsi="Times New Roman" w:cs="Times New Roman"/>
          <w:sz w:val="24"/>
          <w:szCs w:val="24"/>
          <w:lang w:eastAsia="tr-TR"/>
        </w:rPr>
        <w:t>256</w:t>
      </w:r>
      <w:r w:rsidRPr="0037772D">
        <w:rPr>
          <w:rFonts w:ascii="Times New Roman" w:eastAsia="Times New Roman" w:hAnsi="Times New Roman" w:cs="Times New Roman"/>
          <w:sz w:val="24"/>
          <w:szCs w:val="24"/>
          <w:lang w:eastAsia="tr-TR"/>
        </w:rPr>
        <w:t xml:space="preserve"> </w:t>
      </w:r>
      <w:r w:rsidR="004D3404" w:rsidRPr="0037772D">
        <w:rPr>
          <w:rFonts w:ascii="Times New Roman" w:eastAsia="Times New Roman" w:hAnsi="Times New Roman" w:cs="Times New Roman"/>
          <w:sz w:val="24"/>
          <w:szCs w:val="24"/>
          <w:lang w:eastAsia="tr-TR"/>
        </w:rPr>
        <w:t>65</w:t>
      </w:r>
      <w:r w:rsidRPr="0037772D">
        <w:rPr>
          <w:rFonts w:ascii="Times New Roman" w:eastAsia="Times New Roman" w:hAnsi="Times New Roman" w:cs="Times New Roman"/>
          <w:sz w:val="24"/>
          <w:szCs w:val="24"/>
          <w:lang w:eastAsia="tr-TR"/>
        </w:rPr>
        <w:t xml:space="preserve"> </w:t>
      </w:r>
      <w:r w:rsidR="004D3404" w:rsidRPr="0037772D">
        <w:rPr>
          <w:rFonts w:ascii="Times New Roman" w:eastAsia="Times New Roman" w:hAnsi="Times New Roman" w:cs="Times New Roman"/>
          <w:sz w:val="24"/>
          <w:szCs w:val="24"/>
          <w:lang w:eastAsia="tr-TR"/>
        </w:rPr>
        <w:t>10</w:t>
      </w:r>
    </w:p>
    <w:p w:rsidR="004D3404" w:rsidRPr="0037772D" w:rsidRDefault="00615DFF" w:rsidP="00353D49">
      <w:pP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E-mail</w:t>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4D3404" w:rsidRPr="0037772D">
        <w:rPr>
          <w:rFonts w:ascii="Times New Roman" w:eastAsia="Times New Roman" w:hAnsi="Times New Roman" w:cs="Times New Roman"/>
          <w:b/>
          <w:sz w:val="24"/>
          <w:szCs w:val="24"/>
          <w:lang w:eastAsia="tr-TR"/>
        </w:rPr>
        <w:t xml:space="preserve">: </w:t>
      </w:r>
      <w:r w:rsidR="004D3404" w:rsidRPr="0037772D">
        <w:rPr>
          <w:rFonts w:ascii="Times New Roman" w:eastAsia="Times New Roman" w:hAnsi="Times New Roman" w:cs="Times New Roman"/>
          <w:sz w:val="24"/>
          <w:szCs w:val="24"/>
          <w:lang w:eastAsia="tr-TR"/>
        </w:rPr>
        <w:t>dilay0985@hotmail.com</w:t>
      </w:r>
    </w:p>
    <w:p w:rsidR="004D3404" w:rsidRPr="0037772D" w:rsidRDefault="00615DFF" w:rsidP="00353D49">
      <w:pP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Yabancı Dil</w:t>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075136">
        <w:rPr>
          <w:rFonts w:ascii="Times New Roman" w:eastAsia="Times New Roman" w:hAnsi="Times New Roman" w:cs="Times New Roman"/>
          <w:b/>
          <w:sz w:val="24"/>
          <w:szCs w:val="24"/>
          <w:lang w:eastAsia="tr-TR"/>
        </w:rPr>
        <w:tab/>
      </w:r>
      <w:r w:rsidR="004D3404" w:rsidRPr="0037772D">
        <w:rPr>
          <w:rFonts w:ascii="Times New Roman" w:eastAsia="Times New Roman" w:hAnsi="Times New Roman" w:cs="Times New Roman"/>
          <w:b/>
          <w:sz w:val="24"/>
          <w:szCs w:val="24"/>
          <w:lang w:eastAsia="tr-TR"/>
        </w:rPr>
        <w:t xml:space="preserve">: </w:t>
      </w:r>
      <w:r w:rsidR="004D3404" w:rsidRPr="0037772D">
        <w:rPr>
          <w:rFonts w:ascii="Times New Roman" w:eastAsia="Times New Roman" w:hAnsi="Times New Roman" w:cs="Times New Roman"/>
          <w:sz w:val="24"/>
          <w:szCs w:val="24"/>
          <w:lang w:eastAsia="tr-TR"/>
        </w:rPr>
        <w:t>İngilizce</w:t>
      </w:r>
    </w:p>
    <w:p w:rsidR="004D3404" w:rsidRPr="0037772D" w:rsidRDefault="004D3404" w:rsidP="00353D49">
      <w:pPr>
        <w:spacing w:after="0" w:line="360" w:lineRule="auto"/>
        <w:rPr>
          <w:rFonts w:ascii="Times New Roman" w:eastAsia="Times New Roman" w:hAnsi="Times New Roman" w:cs="Times New Roman"/>
          <w:sz w:val="24"/>
          <w:szCs w:val="24"/>
          <w:lang w:eastAsia="tr-TR"/>
        </w:rPr>
      </w:pPr>
    </w:p>
    <w:p w:rsidR="00CB3971" w:rsidRPr="0037772D" w:rsidRDefault="00CB3971" w:rsidP="00353D49">
      <w:pPr>
        <w:spacing w:after="0" w:line="360" w:lineRule="auto"/>
        <w:rPr>
          <w:rFonts w:ascii="Times New Roman" w:eastAsia="Times New Roman" w:hAnsi="Times New Roman" w:cs="Times New Roman"/>
          <w:sz w:val="24"/>
          <w:szCs w:val="24"/>
          <w:lang w:eastAsia="tr-TR"/>
        </w:rPr>
      </w:pPr>
    </w:p>
    <w:p w:rsidR="004D3404" w:rsidRPr="0037772D" w:rsidRDefault="004D3404" w:rsidP="00353D49">
      <w:pPr>
        <w:spacing w:after="0" w:line="360" w:lineRule="auto"/>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EĞİTİM</w:t>
      </w:r>
    </w:p>
    <w:p w:rsidR="004D3404" w:rsidRPr="0037772D" w:rsidRDefault="004D3404" w:rsidP="00353D49">
      <w:pPr>
        <w:spacing w:after="0" w:line="360" w:lineRule="auto"/>
        <w:rPr>
          <w:rFonts w:ascii="Times New Roman" w:eastAsia="Times New Roman" w:hAnsi="Times New Roman" w:cs="Times New Roman"/>
          <w:b/>
          <w:sz w:val="24"/>
          <w:szCs w:val="24"/>
          <w:lang w:eastAsia="tr-TR"/>
        </w:rPr>
      </w:pPr>
    </w:p>
    <w:p w:rsidR="004D3404" w:rsidRPr="0037772D" w:rsidRDefault="004D3404" w:rsidP="00353D49">
      <w:pPr>
        <w:pBdr>
          <w:top w:val="single" w:sz="4" w:space="1" w:color="auto"/>
          <w:between w:val="single" w:sz="4" w:space="1" w:color="auto"/>
        </w:pBdr>
        <w:spacing w:after="0" w:line="360" w:lineRule="auto"/>
        <w:jc w:val="center"/>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 xml:space="preserve">Derece                                                       Kurum           </w:t>
      </w:r>
      <w:r w:rsidR="00CB3971" w:rsidRPr="0037772D">
        <w:rPr>
          <w:rFonts w:ascii="Times New Roman" w:eastAsia="Times New Roman" w:hAnsi="Times New Roman" w:cs="Times New Roman"/>
          <w:b/>
          <w:sz w:val="24"/>
          <w:szCs w:val="24"/>
          <w:lang w:eastAsia="tr-TR"/>
        </w:rPr>
        <w:t xml:space="preserve">                              </w:t>
      </w:r>
      <w:r w:rsidRPr="0037772D">
        <w:rPr>
          <w:rFonts w:ascii="Times New Roman" w:eastAsia="Times New Roman" w:hAnsi="Times New Roman" w:cs="Times New Roman"/>
          <w:b/>
          <w:sz w:val="24"/>
          <w:szCs w:val="24"/>
          <w:lang w:eastAsia="tr-TR"/>
        </w:rPr>
        <w:t>Mezuniyet tarih</w:t>
      </w:r>
    </w:p>
    <w:p w:rsidR="004D3404" w:rsidRPr="0037772D" w:rsidRDefault="004D3404" w:rsidP="00353D49">
      <w:pPr>
        <w:pBdr>
          <w:top w:val="single" w:sz="4" w:space="1" w:color="auto"/>
          <w:between w:val="single" w:sz="4" w:space="1" w:color="auto"/>
        </w:pBd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 xml:space="preserve">Y. Lisans                            </w:t>
      </w:r>
      <w:r w:rsidRPr="0037772D">
        <w:rPr>
          <w:rFonts w:ascii="Times New Roman" w:eastAsia="Times New Roman" w:hAnsi="Times New Roman" w:cs="Times New Roman"/>
          <w:sz w:val="24"/>
          <w:szCs w:val="24"/>
          <w:lang w:eastAsia="tr-TR"/>
        </w:rPr>
        <w:t>Adnan Menderes Üniversitesi                             Devam ediyor</w:t>
      </w:r>
    </w:p>
    <w:p w:rsidR="004D3404" w:rsidRPr="0037772D" w:rsidRDefault="004D3404" w:rsidP="00353D49">
      <w:pPr>
        <w:pBdr>
          <w:top w:val="single" w:sz="4" w:space="1" w:color="auto"/>
        </w:pBd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b/>
          <w:sz w:val="24"/>
          <w:szCs w:val="24"/>
          <w:lang w:eastAsia="tr-TR"/>
        </w:rPr>
        <w:t>Lisans</w:t>
      </w:r>
      <w:r w:rsidRPr="0037772D">
        <w:rPr>
          <w:rFonts w:ascii="Times New Roman" w:eastAsia="Times New Roman" w:hAnsi="Times New Roman" w:cs="Times New Roman"/>
          <w:sz w:val="24"/>
          <w:szCs w:val="24"/>
          <w:lang w:eastAsia="tr-TR"/>
        </w:rPr>
        <w:t xml:space="preserve">                                Adnan Menderes Üniversitesi                              09.06.2008</w:t>
      </w:r>
    </w:p>
    <w:p w:rsidR="004D3404" w:rsidRPr="0037772D" w:rsidRDefault="004D3404" w:rsidP="00353D49">
      <w:pPr>
        <w:pBdr>
          <w:top w:val="single" w:sz="4" w:space="1" w:color="auto"/>
        </w:pBdr>
        <w:spacing w:after="0" w:line="360" w:lineRule="auto"/>
        <w:rPr>
          <w:rFonts w:ascii="Times New Roman" w:eastAsia="Times New Roman" w:hAnsi="Times New Roman" w:cs="Times New Roman"/>
          <w:sz w:val="24"/>
          <w:szCs w:val="24"/>
          <w:lang w:eastAsia="tr-TR"/>
        </w:rPr>
      </w:pPr>
    </w:p>
    <w:p w:rsidR="004D3404" w:rsidRPr="0037772D" w:rsidRDefault="004D3404" w:rsidP="00353D49">
      <w:pPr>
        <w:pBdr>
          <w:top w:val="single" w:sz="4" w:space="1" w:color="auto"/>
        </w:pBdr>
        <w:spacing w:after="0" w:line="360" w:lineRule="auto"/>
        <w:rPr>
          <w:rFonts w:ascii="Times New Roman" w:eastAsia="Times New Roman" w:hAnsi="Times New Roman" w:cs="Times New Roman"/>
          <w:sz w:val="24"/>
          <w:szCs w:val="24"/>
          <w:lang w:eastAsia="tr-TR"/>
        </w:rPr>
      </w:pPr>
    </w:p>
    <w:p w:rsidR="004D3404" w:rsidRPr="0037772D" w:rsidRDefault="004D3404" w:rsidP="00353D49">
      <w:pPr>
        <w:pBdr>
          <w:top w:val="single" w:sz="4" w:space="1" w:color="auto"/>
          <w:between w:val="single" w:sz="4" w:space="1" w:color="auto"/>
        </w:pBdr>
        <w:spacing w:after="0" w:line="360" w:lineRule="auto"/>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İŞ DENEYİMİ</w:t>
      </w:r>
    </w:p>
    <w:p w:rsidR="004D3404" w:rsidRPr="0037772D" w:rsidRDefault="004D3404" w:rsidP="00353D49">
      <w:pPr>
        <w:pBdr>
          <w:top w:val="single" w:sz="4" w:space="1" w:color="auto"/>
          <w:between w:val="single" w:sz="4" w:space="1" w:color="auto"/>
        </w:pBdr>
        <w:spacing w:after="0" w:line="360" w:lineRule="auto"/>
        <w:rPr>
          <w:rFonts w:ascii="Times New Roman" w:eastAsia="Times New Roman" w:hAnsi="Times New Roman" w:cs="Times New Roman"/>
          <w:b/>
          <w:sz w:val="24"/>
          <w:szCs w:val="24"/>
          <w:lang w:eastAsia="tr-TR"/>
        </w:rPr>
      </w:pPr>
    </w:p>
    <w:tbl>
      <w:tblPr>
        <w:tblW w:w="0" w:type="auto"/>
        <w:tblBorders>
          <w:insideH w:val="single" w:sz="4" w:space="0" w:color="auto"/>
        </w:tblBorders>
        <w:tblLook w:val="04A0" w:firstRow="1" w:lastRow="0" w:firstColumn="1" w:lastColumn="0" w:noHBand="0" w:noVBand="1"/>
      </w:tblPr>
      <w:tblGrid>
        <w:gridCol w:w="9117"/>
      </w:tblGrid>
      <w:tr w:rsidR="004D3404" w:rsidRPr="0037772D" w:rsidTr="001360D4">
        <w:tc>
          <w:tcPr>
            <w:tcW w:w="9211" w:type="dxa"/>
            <w:shd w:val="clear" w:color="auto" w:fill="auto"/>
          </w:tcPr>
          <w:p w:rsidR="004D3404" w:rsidRPr="0037772D" w:rsidRDefault="004D3404" w:rsidP="00353D49">
            <w:pPr>
              <w:pBdr>
                <w:between w:val="single" w:sz="4" w:space="1" w:color="auto"/>
              </w:pBdr>
              <w:spacing w:after="0" w:line="360" w:lineRule="auto"/>
              <w:rPr>
                <w:rFonts w:ascii="Times New Roman" w:eastAsia="Times New Roman" w:hAnsi="Times New Roman" w:cs="Times New Roman"/>
                <w:b/>
                <w:sz w:val="24"/>
                <w:szCs w:val="24"/>
                <w:lang w:eastAsia="tr-TR"/>
              </w:rPr>
            </w:pPr>
            <w:r w:rsidRPr="0037772D">
              <w:rPr>
                <w:rFonts w:ascii="Times New Roman" w:eastAsia="Times New Roman" w:hAnsi="Times New Roman" w:cs="Times New Roman"/>
                <w:b/>
                <w:sz w:val="24"/>
                <w:szCs w:val="24"/>
                <w:lang w:eastAsia="tr-TR"/>
              </w:rPr>
              <w:t>Yıl</w:t>
            </w:r>
            <w:r w:rsidRPr="0037772D">
              <w:rPr>
                <w:rFonts w:ascii="Times New Roman" w:eastAsia="Times New Roman" w:hAnsi="Times New Roman" w:cs="Times New Roman"/>
                <w:b/>
                <w:sz w:val="24"/>
                <w:szCs w:val="24"/>
                <w:lang w:eastAsia="tr-TR"/>
              </w:rPr>
              <w:tab/>
              <w:t xml:space="preserve">                                            Yer/Kurum</w:t>
            </w:r>
            <w:r w:rsidRPr="0037772D">
              <w:rPr>
                <w:rFonts w:ascii="Times New Roman" w:eastAsia="Times New Roman" w:hAnsi="Times New Roman" w:cs="Times New Roman"/>
                <w:b/>
                <w:sz w:val="24"/>
                <w:szCs w:val="24"/>
                <w:lang w:eastAsia="tr-TR"/>
              </w:rPr>
              <w:tab/>
              <w:t xml:space="preserve">                            </w:t>
            </w:r>
            <w:r w:rsidR="00400066">
              <w:rPr>
                <w:rFonts w:ascii="Times New Roman" w:eastAsia="Times New Roman" w:hAnsi="Times New Roman" w:cs="Times New Roman"/>
                <w:b/>
                <w:sz w:val="24"/>
                <w:szCs w:val="24"/>
                <w:lang w:eastAsia="tr-TR"/>
              </w:rPr>
              <w:t xml:space="preserve">           </w:t>
            </w:r>
            <w:r w:rsidRPr="0037772D">
              <w:rPr>
                <w:rFonts w:ascii="Times New Roman" w:eastAsia="Times New Roman" w:hAnsi="Times New Roman" w:cs="Times New Roman"/>
                <w:b/>
                <w:sz w:val="24"/>
                <w:szCs w:val="24"/>
                <w:lang w:eastAsia="tr-TR"/>
              </w:rPr>
              <w:t>Ünvan</w:t>
            </w:r>
          </w:p>
        </w:tc>
      </w:tr>
      <w:tr w:rsidR="004D3404" w:rsidRPr="0037772D" w:rsidTr="001360D4">
        <w:tc>
          <w:tcPr>
            <w:tcW w:w="9211" w:type="dxa"/>
            <w:shd w:val="clear" w:color="auto" w:fill="auto"/>
          </w:tcPr>
          <w:p w:rsidR="004D3404" w:rsidRPr="0037772D" w:rsidRDefault="004D3404" w:rsidP="00353D49">
            <w:pP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2012-….                           Adnan Menderes Üniversitesi                     </w:t>
            </w:r>
            <w:r w:rsidR="00400066">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 xml:space="preserve">Hemşire </w:t>
            </w:r>
          </w:p>
        </w:tc>
      </w:tr>
      <w:tr w:rsidR="004D3404" w:rsidRPr="0037772D" w:rsidTr="001360D4">
        <w:tc>
          <w:tcPr>
            <w:tcW w:w="9211" w:type="dxa"/>
            <w:shd w:val="clear" w:color="auto" w:fill="auto"/>
          </w:tcPr>
          <w:p w:rsidR="004D3404" w:rsidRPr="0037772D" w:rsidRDefault="004D3404" w:rsidP="00353D49">
            <w:pPr>
              <w:spacing w:after="0" w:line="360" w:lineRule="auto"/>
              <w:rPr>
                <w:rFonts w:ascii="Times New Roman" w:eastAsia="Times New Roman" w:hAnsi="Times New Roman" w:cs="Times New Roman"/>
                <w:sz w:val="24"/>
                <w:szCs w:val="24"/>
                <w:lang w:eastAsia="tr-TR"/>
              </w:rPr>
            </w:pPr>
            <w:r w:rsidRPr="0037772D">
              <w:rPr>
                <w:rFonts w:ascii="Times New Roman" w:eastAsia="Times New Roman" w:hAnsi="Times New Roman" w:cs="Times New Roman"/>
                <w:sz w:val="24"/>
                <w:szCs w:val="24"/>
                <w:lang w:eastAsia="tr-TR"/>
              </w:rPr>
              <w:t xml:space="preserve">2009                                 Ege Üniversitesi                                           </w:t>
            </w:r>
            <w:r w:rsidR="00400066">
              <w:rPr>
                <w:rFonts w:ascii="Times New Roman" w:eastAsia="Times New Roman" w:hAnsi="Times New Roman" w:cs="Times New Roman"/>
                <w:sz w:val="24"/>
                <w:szCs w:val="24"/>
                <w:lang w:eastAsia="tr-TR"/>
              </w:rPr>
              <w:t xml:space="preserve">           </w:t>
            </w:r>
            <w:r w:rsidRPr="0037772D">
              <w:rPr>
                <w:rFonts w:ascii="Times New Roman" w:eastAsia="Times New Roman" w:hAnsi="Times New Roman" w:cs="Times New Roman"/>
                <w:sz w:val="24"/>
                <w:szCs w:val="24"/>
                <w:lang w:eastAsia="tr-TR"/>
              </w:rPr>
              <w:t>Hemşire</w:t>
            </w:r>
          </w:p>
        </w:tc>
      </w:tr>
    </w:tbl>
    <w:p w:rsidR="004D3404" w:rsidRPr="0037772D" w:rsidRDefault="004D3404" w:rsidP="00353D49">
      <w:pPr>
        <w:pBdr>
          <w:top w:val="single" w:sz="4" w:space="1" w:color="auto"/>
        </w:pBdr>
        <w:spacing w:after="0" w:line="360" w:lineRule="auto"/>
        <w:rPr>
          <w:rFonts w:ascii="Times New Roman" w:eastAsia="Times New Roman" w:hAnsi="Times New Roman" w:cs="Times New Roman"/>
          <w:sz w:val="24"/>
          <w:szCs w:val="24"/>
          <w:lang w:eastAsia="tr-TR"/>
        </w:rPr>
      </w:pPr>
    </w:p>
    <w:p w:rsidR="004D3404" w:rsidRPr="0037772D" w:rsidRDefault="004D3404" w:rsidP="00353D49">
      <w:pPr>
        <w:pBdr>
          <w:top w:val="single" w:sz="4" w:space="1" w:color="auto"/>
        </w:pBdr>
        <w:spacing w:after="0" w:line="360" w:lineRule="auto"/>
        <w:rPr>
          <w:rFonts w:ascii="Times New Roman" w:eastAsia="Times New Roman" w:hAnsi="Times New Roman" w:cs="Times New Roman"/>
          <w:sz w:val="24"/>
          <w:szCs w:val="24"/>
          <w:lang w:eastAsia="tr-TR"/>
        </w:rPr>
      </w:pPr>
    </w:p>
    <w:p w:rsidR="004D3404" w:rsidRPr="0037772D" w:rsidRDefault="004D3404" w:rsidP="00353D49">
      <w:pPr>
        <w:spacing w:after="0" w:line="360" w:lineRule="auto"/>
        <w:rPr>
          <w:rFonts w:ascii="Times New Roman" w:hAnsi="Times New Roman" w:cs="Times New Roman"/>
          <w:b/>
          <w:sz w:val="24"/>
          <w:szCs w:val="24"/>
        </w:rPr>
      </w:pPr>
    </w:p>
    <w:sectPr w:rsidR="004D3404" w:rsidRPr="0037772D" w:rsidSect="003D0715">
      <w:pgSz w:w="11906" w:h="16838"/>
      <w:pgMar w:top="1418" w:right="130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9B" w:rsidRDefault="00B61B9B" w:rsidP="001E4AFA">
      <w:pPr>
        <w:spacing w:after="0" w:line="240" w:lineRule="auto"/>
      </w:pPr>
      <w:r>
        <w:separator/>
      </w:r>
    </w:p>
  </w:endnote>
  <w:endnote w:type="continuationSeparator" w:id="0">
    <w:p w:rsidR="00B61B9B" w:rsidRDefault="00B61B9B" w:rsidP="001E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37D" w:rsidRDefault="00BF637D">
    <w:pPr>
      <w:pStyle w:val="Altbilgi"/>
      <w:jc w:val="right"/>
    </w:pPr>
  </w:p>
  <w:p w:rsidR="00BF637D" w:rsidRDefault="00BF637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903215"/>
      <w:docPartObj>
        <w:docPartGallery w:val="Page Numbers (Bottom of Page)"/>
        <w:docPartUnique/>
      </w:docPartObj>
    </w:sdtPr>
    <w:sdtEndPr>
      <w:rPr>
        <w:rFonts w:ascii="Times New Roman" w:hAnsi="Times New Roman" w:cs="Times New Roman"/>
        <w:sz w:val="24"/>
      </w:rPr>
    </w:sdtEndPr>
    <w:sdtContent>
      <w:p w:rsidR="00BF637D" w:rsidRPr="00CB74E3" w:rsidRDefault="00BF637D" w:rsidP="00CB74E3">
        <w:pPr>
          <w:pStyle w:val="Altbilgi"/>
          <w:spacing w:before="240" w:after="240" w:line="360" w:lineRule="auto"/>
          <w:jc w:val="right"/>
          <w:rPr>
            <w:rFonts w:ascii="Times New Roman" w:hAnsi="Times New Roman" w:cs="Times New Roman"/>
            <w:sz w:val="24"/>
          </w:rPr>
        </w:pPr>
        <w:r w:rsidRPr="00CB74E3">
          <w:rPr>
            <w:rFonts w:ascii="Times New Roman" w:hAnsi="Times New Roman" w:cs="Times New Roman"/>
            <w:sz w:val="24"/>
          </w:rPr>
          <w:fldChar w:fldCharType="begin"/>
        </w:r>
        <w:r w:rsidRPr="00CB74E3">
          <w:rPr>
            <w:rFonts w:ascii="Times New Roman" w:hAnsi="Times New Roman" w:cs="Times New Roman"/>
            <w:sz w:val="24"/>
          </w:rPr>
          <w:instrText>PAGE   \* MERGEFORMAT</w:instrText>
        </w:r>
        <w:r w:rsidRPr="00CB74E3">
          <w:rPr>
            <w:rFonts w:ascii="Times New Roman" w:hAnsi="Times New Roman" w:cs="Times New Roman"/>
            <w:sz w:val="24"/>
          </w:rPr>
          <w:fldChar w:fldCharType="separate"/>
        </w:r>
        <w:r w:rsidR="001610AE">
          <w:rPr>
            <w:rFonts w:ascii="Times New Roman" w:hAnsi="Times New Roman" w:cs="Times New Roman"/>
            <w:noProof/>
            <w:sz w:val="24"/>
          </w:rPr>
          <w:t>i</w:t>
        </w:r>
        <w:r w:rsidRPr="00CB74E3">
          <w:rPr>
            <w:rFonts w:ascii="Times New Roman" w:hAnsi="Times New Roman" w:cs="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98965"/>
      <w:docPartObj>
        <w:docPartGallery w:val="Page Numbers (Bottom of Page)"/>
        <w:docPartUnique/>
      </w:docPartObj>
    </w:sdtPr>
    <w:sdtEndPr>
      <w:rPr>
        <w:rFonts w:ascii="Times New Roman" w:hAnsi="Times New Roman" w:cs="Times New Roman"/>
        <w:sz w:val="24"/>
      </w:rPr>
    </w:sdtEndPr>
    <w:sdtContent>
      <w:p w:rsidR="00BF637D" w:rsidRPr="00C03A8C" w:rsidRDefault="00BF637D" w:rsidP="00C03A8C">
        <w:pPr>
          <w:pStyle w:val="Altbilgi"/>
          <w:spacing w:before="240" w:after="240" w:line="360" w:lineRule="auto"/>
          <w:jc w:val="right"/>
          <w:rPr>
            <w:rFonts w:ascii="Times New Roman" w:hAnsi="Times New Roman" w:cs="Times New Roman"/>
            <w:sz w:val="24"/>
          </w:rPr>
        </w:pPr>
        <w:r w:rsidRPr="00C03A8C">
          <w:rPr>
            <w:rFonts w:ascii="Times New Roman" w:hAnsi="Times New Roman" w:cs="Times New Roman"/>
            <w:sz w:val="24"/>
          </w:rPr>
          <w:fldChar w:fldCharType="begin"/>
        </w:r>
        <w:r w:rsidRPr="00C03A8C">
          <w:rPr>
            <w:rFonts w:ascii="Times New Roman" w:hAnsi="Times New Roman" w:cs="Times New Roman"/>
            <w:sz w:val="24"/>
          </w:rPr>
          <w:instrText>PAGE   \* MERGEFORMAT</w:instrText>
        </w:r>
        <w:r w:rsidRPr="00C03A8C">
          <w:rPr>
            <w:rFonts w:ascii="Times New Roman" w:hAnsi="Times New Roman" w:cs="Times New Roman"/>
            <w:sz w:val="24"/>
          </w:rPr>
          <w:fldChar w:fldCharType="separate"/>
        </w:r>
        <w:r w:rsidR="00F456F4">
          <w:rPr>
            <w:rFonts w:ascii="Times New Roman" w:hAnsi="Times New Roman" w:cs="Times New Roman"/>
            <w:noProof/>
            <w:sz w:val="24"/>
          </w:rPr>
          <w:t>65</w:t>
        </w:r>
        <w:r w:rsidRPr="00C03A8C">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9B" w:rsidRDefault="00B61B9B" w:rsidP="001E4AFA">
      <w:pPr>
        <w:spacing w:after="0" w:line="240" w:lineRule="auto"/>
      </w:pPr>
      <w:r>
        <w:separator/>
      </w:r>
    </w:p>
  </w:footnote>
  <w:footnote w:type="continuationSeparator" w:id="0">
    <w:p w:rsidR="00B61B9B" w:rsidRDefault="00B61B9B" w:rsidP="001E4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37D" w:rsidRDefault="00BF637D" w:rsidP="00CB74E3">
    <w:pPr>
      <w:pStyle w:val="stbilgi"/>
      <w:tabs>
        <w:tab w:val="clear" w:pos="9072"/>
        <w:tab w:val="right" w:pos="8789"/>
      </w:tabs>
      <w:spacing w:before="240" w:after="240"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37D" w:rsidRPr="00035629" w:rsidRDefault="00BF637D" w:rsidP="00CB74E3">
    <w:pPr>
      <w:pStyle w:val="stbilgi"/>
      <w:spacing w:before="240" w:after="240" w:line="360" w:lineRule="auto"/>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EF0"/>
    <w:multiLevelType w:val="hybridMultilevel"/>
    <w:tmpl w:val="0C0C64F0"/>
    <w:lvl w:ilvl="0" w:tplc="50B0035A">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4421AC"/>
    <w:multiLevelType w:val="hybridMultilevel"/>
    <w:tmpl w:val="D50E0DC2"/>
    <w:lvl w:ilvl="0" w:tplc="5E1232D8">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2945DE"/>
    <w:multiLevelType w:val="hybridMultilevel"/>
    <w:tmpl w:val="09E4DA22"/>
    <w:lvl w:ilvl="0" w:tplc="64B2A052">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DC33A4"/>
    <w:multiLevelType w:val="hybridMultilevel"/>
    <w:tmpl w:val="ADECA75A"/>
    <w:lvl w:ilvl="0" w:tplc="60367AC0">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1B156B"/>
    <w:multiLevelType w:val="hybridMultilevel"/>
    <w:tmpl w:val="50149494"/>
    <w:lvl w:ilvl="0" w:tplc="342E0F32">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04640"/>
    <w:multiLevelType w:val="hybridMultilevel"/>
    <w:tmpl w:val="32486528"/>
    <w:lvl w:ilvl="0" w:tplc="F8F0A172">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9804C6"/>
    <w:multiLevelType w:val="hybridMultilevel"/>
    <w:tmpl w:val="F05C92C6"/>
    <w:lvl w:ilvl="0" w:tplc="4F8E72F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A23541"/>
    <w:multiLevelType w:val="hybridMultilevel"/>
    <w:tmpl w:val="1C786ABE"/>
    <w:lvl w:ilvl="0" w:tplc="764CAE7A">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D43644"/>
    <w:multiLevelType w:val="hybridMultilevel"/>
    <w:tmpl w:val="5AAE1B8E"/>
    <w:lvl w:ilvl="0" w:tplc="CF7C8282">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671DFB"/>
    <w:multiLevelType w:val="hybridMultilevel"/>
    <w:tmpl w:val="9FB6A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15781B"/>
    <w:multiLevelType w:val="hybridMultilevel"/>
    <w:tmpl w:val="E1C4D4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9C309F"/>
    <w:multiLevelType w:val="hybridMultilevel"/>
    <w:tmpl w:val="499C4CFA"/>
    <w:lvl w:ilvl="0" w:tplc="827C5E0C">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0151F2"/>
    <w:multiLevelType w:val="hybridMultilevel"/>
    <w:tmpl w:val="2F7ADC6A"/>
    <w:lvl w:ilvl="0" w:tplc="E48EB7FE">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B13957"/>
    <w:multiLevelType w:val="hybridMultilevel"/>
    <w:tmpl w:val="02C0B704"/>
    <w:lvl w:ilvl="0" w:tplc="F7900018">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A3169F"/>
    <w:multiLevelType w:val="hybridMultilevel"/>
    <w:tmpl w:val="1B7A5F12"/>
    <w:lvl w:ilvl="0" w:tplc="6EF4F846">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42189B"/>
    <w:multiLevelType w:val="hybridMultilevel"/>
    <w:tmpl w:val="6E74BE3E"/>
    <w:lvl w:ilvl="0" w:tplc="4C2CB6EE">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782EDA"/>
    <w:multiLevelType w:val="hybridMultilevel"/>
    <w:tmpl w:val="372624F0"/>
    <w:lvl w:ilvl="0" w:tplc="111489AC">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AF2493"/>
    <w:multiLevelType w:val="hybridMultilevel"/>
    <w:tmpl w:val="25709226"/>
    <w:lvl w:ilvl="0" w:tplc="88DA7DC4">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AEC5D82"/>
    <w:multiLevelType w:val="hybridMultilevel"/>
    <w:tmpl w:val="15CEDE6A"/>
    <w:lvl w:ilvl="0" w:tplc="6B02835E">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B516F1B"/>
    <w:multiLevelType w:val="hybridMultilevel"/>
    <w:tmpl w:val="DC7ABE54"/>
    <w:lvl w:ilvl="0" w:tplc="5E4031E8">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560AB2"/>
    <w:multiLevelType w:val="hybridMultilevel"/>
    <w:tmpl w:val="B7908EDE"/>
    <w:lvl w:ilvl="0" w:tplc="E49A6ADA">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16A7C65"/>
    <w:multiLevelType w:val="hybridMultilevel"/>
    <w:tmpl w:val="012C3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24C5649"/>
    <w:multiLevelType w:val="hybridMultilevel"/>
    <w:tmpl w:val="2E9468F2"/>
    <w:lvl w:ilvl="0" w:tplc="E250A1D0">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A474D0"/>
    <w:multiLevelType w:val="hybridMultilevel"/>
    <w:tmpl w:val="AC9ED0FC"/>
    <w:lvl w:ilvl="0" w:tplc="1AA48242">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74348EB"/>
    <w:multiLevelType w:val="hybridMultilevel"/>
    <w:tmpl w:val="AF1AF60A"/>
    <w:lvl w:ilvl="0" w:tplc="02A6FBC8">
      <w:start w:val="1"/>
      <w:numFmt w:val="bullet"/>
      <w:suff w:val="space"/>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375A4536"/>
    <w:multiLevelType w:val="hybridMultilevel"/>
    <w:tmpl w:val="BF70C3A4"/>
    <w:lvl w:ilvl="0" w:tplc="4C8CF990">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79342AB"/>
    <w:multiLevelType w:val="hybridMultilevel"/>
    <w:tmpl w:val="E2EAD530"/>
    <w:lvl w:ilvl="0" w:tplc="8FA88D22">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9B75F54"/>
    <w:multiLevelType w:val="hybridMultilevel"/>
    <w:tmpl w:val="35F438E8"/>
    <w:lvl w:ilvl="0" w:tplc="7CF8C078">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ACB3E61"/>
    <w:multiLevelType w:val="hybridMultilevel"/>
    <w:tmpl w:val="428A2D48"/>
    <w:lvl w:ilvl="0" w:tplc="6DBE898C">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BB83DD6"/>
    <w:multiLevelType w:val="hybridMultilevel"/>
    <w:tmpl w:val="6C4AC176"/>
    <w:lvl w:ilvl="0" w:tplc="C6788324">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BCB184A"/>
    <w:multiLevelType w:val="hybridMultilevel"/>
    <w:tmpl w:val="1E4CBB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D855173"/>
    <w:multiLevelType w:val="hybridMultilevel"/>
    <w:tmpl w:val="E10407D8"/>
    <w:lvl w:ilvl="0" w:tplc="C6F41BC6">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E26029F"/>
    <w:multiLevelType w:val="hybridMultilevel"/>
    <w:tmpl w:val="184EC80A"/>
    <w:lvl w:ilvl="0" w:tplc="64546A64">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E383399"/>
    <w:multiLevelType w:val="hybridMultilevel"/>
    <w:tmpl w:val="CFA6C0A4"/>
    <w:lvl w:ilvl="0" w:tplc="468CB45C">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05655A7"/>
    <w:multiLevelType w:val="hybridMultilevel"/>
    <w:tmpl w:val="EF902FB2"/>
    <w:lvl w:ilvl="0" w:tplc="6A104686">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0FB10CF"/>
    <w:multiLevelType w:val="hybridMultilevel"/>
    <w:tmpl w:val="17AA49A0"/>
    <w:lvl w:ilvl="0" w:tplc="B17EAD40">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1923CD5"/>
    <w:multiLevelType w:val="hybridMultilevel"/>
    <w:tmpl w:val="0826F7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1B50F5F"/>
    <w:multiLevelType w:val="hybridMultilevel"/>
    <w:tmpl w:val="E4808486"/>
    <w:lvl w:ilvl="0" w:tplc="B358D8F6">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4C31DD0"/>
    <w:multiLevelType w:val="hybridMultilevel"/>
    <w:tmpl w:val="7F22A784"/>
    <w:lvl w:ilvl="0" w:tplc="E842E3EC">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5580799"/>
    <w:multiLevelType w:val="hybridMultilevel"/>
    <w:tmpl w:val="01824594"/>
    <w:lvl w:ilvl="0" w:tplc="2550EBAE">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7942A0C"/>
    <w:multiLevelType w:val="hybridMultilevel"/>
    <w:tmpl w:val="516C0AD4"/>
    <w:lvl w:ilvl="0" w:tplc="15BC3EFA">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983767D"/>
    <w:multiLevelType w:val="hybridMultilevel"/>
    <w:tmpl w:val="D7C6539A"/>
    <w:lvl w:ilvl="0" w:tplc="41E2035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9A74368"/>
    <w:multiLevelType w:val="hybridMultilevel"/>
    <w:tmpl w:val="A4247E8C"/>
    <w:lvl w:ilvl="0" w:tplc="C96CDAF6">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A334AC8"/>
    <w:multiLevelType w:val="hybridMultilevel"/>
    <w:tmpl w:val="AF9EACE8"/>
    <w:lvl w:ilvl="0" w:tplc="E40A06D0">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4B926597"/>
    <w:multiLevelType w:val="hybridMultilevel"/>
    <w:tmpl w:val="105873D4"/>
    <w:lvl w:ilvl="0" w:tplc="919A342E">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D0B6256"/>
    <w:multiLevelType w:val="hybridMultilevel"/>
    <w:tmpl w:val="190437E8"/>
    <w:lvl w:ilvl="0" w:tplc="1666BFFE">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F25756D"/>
    <w:multiLevelType w:val="hybridMultilevel"/>
    <w:tmpl w:val="D82CA4AE"/>
    <w:lvl w:ilvl="0" w:tplc="BCF24B08">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0034140"/>
    <w:multiLevelType w:val="hybridMultilevel"/>
    <w:tmpl w:val="078E50C8"/>
    <w:lvl w:ilvl="0" w:tplc="E5B60EFA">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1DD4BD6"/>
    <w:multiLevelType w:val="hybridMultilevel"/>
    <w:tmpl w:val="38EAEB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2EC642B"/>
    <w:multiLevelType w:val="hybridMultilevel"/>
    <w:tmpl w:val="37FE6142"/>
    <w:lvl w:ilvl="0" w:tplc="79BA76DC">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3F64D38"/>
    <w:multiLevelType w:val="hybridMultilevel"/>
    <w:tmpl w:val="C3AE5ED4"/>
    <w:lvl w:ilvl="0" w:tplc="BDAC025C">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457502F"/>
    <w:multiLevelType w:val="hybridMultilevel"/>
    <w:tmpl w:val="B2005294"/>
    <w:lvl w:ilvl="0" w:tplc="9E98B03E">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45874CA"/>
    <w:multiLevelType w:val="hybridMultilevel"/>
    <w:tmpl w:val="56D6ADC2"/>
    <w:lvl w:ilvl="0" w:tplc="7548DCA6">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45F07D2"/>
    <w:multiLevelType w:val="hybridMultilevel"/>
    <w:tmpl w:val="258A7622"/>
    <w:lvl w:ilvl="0" w:tplc="4BAEC4B6">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4CB3BC0"/>
    <w:multiLevelType w:val="hybridMultilevel"/>
    <w:tmpl w:val="39446DFC"/>
    <w:lvl w:ilvl="0" w:tplc="20F822B0">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5A028E1"/>
    <w:multiLevelType w:val="hybridMultilevel"/>
    <w:tmpl w:val="DB7003DC"/>
    <w:lvl w:ilvl="0" w:tplc="5DD8B6B6">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73A2031"/>
    <w:multiLevelType w:val="hybridMultilevel"/>
    <w:tmpl w:val="A5C4FA2E"/>
    <w:lvl w:ilvl="0" w:tplc="5B566C34">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7">
    <w:nsid w:val="57B34935"/>
    <w:multiLevelType w:val="hybridMultilevel"/>
    <w:tmpl w:val="1BB2BE9E"/>
    <w:lvl w:ilvl="0" w:tplc="78F4943A">
      <w:start w:val="1"/>
      <w:numFmt w:val="bullet"/>
      <w:suff w:val="space"/>
      <w:lvlText w:val=""/>
      <w:lvlJc w:val="left"/>
      <w:pPr>
        <w:ind w:left="9290" w:hanging="360"/>
      </w:pPr>
      <w:rPr>
        <w:rFonts w:ascii="Wingdings" w:hAnsi="Wingdings" w:hint="default"/>
      </w:rPr>
    </w:lvl>
    <w:lvl w:ilvl="1" w:tplc="041F0003" w:tentative="1">
      <w:start w:val="1"/>
      <w:numFmt w:val="bullet"/>
      <w:lvlText w:val="o"/>
      <w:lvlJc w:val="left"/>
      <w:pPr>
        <w:ind w:left="10067" w:hanging="360"/>
      </w:pPr>
      <w:rPr>
        <w:rFonts w:ascii="Courier New" w:hAnsi="Courier New" w:cs="Courier New" w:hint="default"/>
      </w:rPr>
    </w:lvl>
    <w:lvl w:ilvl="2" w:tplc="041F0005" w:tentative="1">
      <w:start w:val="1"/>
      <w:numFmt w:val="bullet"/>
      <w:lvlText w:val=""/>
      <w:lvlJc w:val="left"/>
      <w:pPr>
        <w:ind w:left="10787" w:hanging="360"/>
      </w:pPr>
      <w:rPr>
        <w:rFonts w:ascii="Wingdings" w:hAnsi="Wingdings" w:hint="default"/>
      </w:rPr>
    </w:lvl>
    <w:lvl w:ilvl="3" w:tplc="041F0001" w:tentative="1">
      <w:start w:val="1"/>
      <w:numFmt w:val="bullet"/>
      <w:lvlText w:val=""/>
      <w:lvlJc w:val="left"/>
      <w:pPr>
        <w:ind w:left="11507" w:hanging="360"/>
      </w:pPr>
      <w:rPr>
        <w:rFonts w:ascii="Symbol" w:hAnsi="Symbol" w:hint="default"/>
      </w:rPr>
    </w:lvl>
    <w:lvl w:ilvl="4" w:tplc="041F0003" w:tentative="1">
      <w:start w:val="1"/>
      <w:numFmt w:val="bullet"/>
      <w:lvlText w:val="o"/>
      <w:lvlJc w:val="left"/>
      <w:pPr>
        <w:ind w:left="12227" w:hanging="360"/>
      </w:pPr>
      <w:rPr>
        <w:rFonts w:ascii="Courier New" w:hAnsi="Courier New" w:cs="Courier New" w:hint="default"/>
      </w:rPr>
    </w:lvl>
    <w:lvl w:ilvl="5" w:tplc="041F0005" w:tentative="1">
      <w:start w:val="1"/>
      <w:numFmt w:val="bullet"/>
      <w:lvlText w:val=""/>
      <w:lvlJc w:val="left"/>
      <w:pPr>
        <w:ind w:left="12947" w:hanging="360"/>
      </w:pPr>
      <w:rPr>
        <w:rFonts w:ascii="Wingdings" w:hAnsi="Wingdings" w:hint="default"/>
      </w:rPr>
    </w:lvl>
    <w:lvl w:ilvl="6" w:tplc="041F0001" w:tentative="1">
      <w:start w:val="1"/>
      <w:numFmt w:val="bullet"/>
      <w:lvlText w:val=""/>
      <w:lvlJc w:val="left"/>
      <w:pPr>
        <w:ind w:left="13667" w:hanging="360"/>
      </w:pPr>
      <w:rPr>
        <w:rFonts w:ascii="Symbol" w:hAnsi="Symbol" w:hint="default"/>
      </w:rPr>
    </w:lvl>
    <w:lvl w:ilvl="7" w:tplc="041F0003" w:tentative="1">
      <w:start w:val="1"/>
      <w:numFmt w:val="bullet"/>
      <w:lvlText w:val="o"/>
      <w:lvlJc w:val="left"/>
      <w:pPr>
        <w:ind w:left="14387" w:hanging="360"/>
      </w:pPr>
      <w:rPr>
        <w:rFonts w:ascii="Courier New" w:hAnsi="Courier New" w:cs="Courier New" w:hint="default"/>
      </w:rPr>
    </w:lvl>
    <w:lvl w:ilvl="8" w:tplc="041F0005" w:tentative="1">
      <w:start w:val="1"/>
      <w:numFmt w:val="bullet"/>
      <w:lvlText w:val=""/>
      <w:lvlJc w:val="left"/>
      <w:pPr>
        <w:ind w:left="15107" w:hanging="360"/>
      </w:pPr>
      <w:rPr>
        <w:rFonts w:ascii="Wingdings" w:hAnsi="Wingdings" w:hint="default"/>
      </w:rPr>
    </w:lvl>
  </w:abstractNum>
  <w:abstractNum w:abstractNumId="58">
    <w:nsid w:val="587844D9"/>
    <w:multiLevelType w:val="hybridMultilevel"/>
    <w:tmpl w:val="8D208BEC"/>
    <w:lvl w:ilvl="0" w:tplc="1F544AEC">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AC03187"/>
    <w:multiLevelType w:val="hybridMultilevel"/>
    <w:tmpl w:val="4BCEB5B2"/>
    <w:lvl w:ilvl="0" w:tplc="76DA226E">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B905C31"/>
    <w:multiLevelType w:val="hybridMultilevel"/>
    <w:tmpl w:val="29AE6E30"/>
    <w:lvl w:ilvl="0" w:tplc="66C85B90">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D316F82"/>
    <w:multiLevelType w:val="hybridMultilevel"/>
    <w:tmpl w:val="FABC8B5E"/>
    <w:lvl w:ilvl="0" w:tplc="18640A9A">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DD57146"/>
    <w:multiLevelType w:val="hybridMultilevel"/>
    <w:tmpl w:val="AC34B1EC"/>
    <w:lvl w:ilvl="0" w:tplc="595C9208">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E0776E5"/>
    <w:multiLevelType w:val="hybridMultilevel"/>
    <w:tmpl w:val="82DA85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0973D1D"/>
    <w:multiLevelType w:val="hybridMultilevel"/>
    <w:tmpl w:val="43C2C1D8"/>
    <w:lvl w:ilvl="0" w:tplc="2E92FEE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25A6879"/>
    <w:multiLevelType w:val="hybridMultilevel"/>
    <w:tmpl w:val="585AE7C8"/>
    <w:lvl w:ilvl="0" w:tplc="B9F4658E">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62C75A4"/>
    <w:multiLevelType w:val="hybridMultilevel"/>
    <w:tmpl w:val="BA04C806"/>
    <w:lvl w:ilvl="0" w:tplc="750E3B5C">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89D2F55"/>
    <w:multiLevelType w:val="hybridMultilevel"/>
    <w:tmpl w:val="9990B9D0"/>
    <w:lvl w:ilvl="0" w:tplc="70AAC2B2">
      <w:start w:val="1"/>
      <w:numFmt w:val="bullet"/>
      <w:suff w:val="space"/>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BC65E29"/>
    <w:multiLevelType w:val="hybridMultilevel"/>
    <w:tmpl w:val="6D969F76"/>
    <w:lvl w:ilvl="0" w:tplc="C88EA30C">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F612377"/>
    <w:multiLevelType w:val="hybridMultilevel"/>
    <w:tmpl w:val="B8B0A99C"/>
    <w:lvl w:ilvl="0" w:tplc="9E2EEC46">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07E69B7"/>
    <w:multiLevelType w:val="hybridMultilevel"/>
    <w:tmpl w:val="6D70E79A"/>
    <w:lvl w:ilvl="0" w:tplc="E40C38C0">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2C4134D"/>
    <w:multiLevelType w:val="hybridMultilevel"/>
    <w:tmpl w:val="D8E08B9C"/>
    <w:lvl w:ilvl="0" w:tplc="6BB69558">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36B337E"/>
    <w:multiLevelType w:val="hybridMultilevel"/>
    <w:tmpl w:val="5082DC0C"/>
    <w:lvl w:ilvl="0" w:tplc="EEACCEAC">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3">
    <w:nsid w:val="7398552F"/>
    <w:multiLevelType w:val="hybridMultilevel"/>
    <w:tmpl w:val="134E013E"/>
    <w:lvl w:ilvl="0" w:tplc="8766C982">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3A25006"/>
    <w:multiLevelType w:val="hybridMultilevel"/>
    <w:tmpl w:val="3A2E5B6E"/>
    <w:lvl w:ilvl="0" w:tplc="2F02DDB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7C473CF"/>
    <w:multiLevelType w:val="hybridMultilevel"/>
    <w:tmpl w:val="712AE5B8"/>
    <w:lvl w:ilvl="0" w:tplc="6C428158">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7D5062A"/>
    <w:multiLevelType w:val="hybridMultilevel"/>
    <w:tmpl w:val="37C62CEC"/>
    <w:lvl w:ilvl="0" w:tplc="81AAD96A">
      <w:numFmt w:val="bullet"/>
      <w:suff w:val="space"/>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82B6E9D"/>
    <w:multiLevelType w:val="hybridMultilevel"/>
    <w:tmpl w:val="60B20126"/>
    <w:lvl w:ilvl="0" w:tplc="B9C66C68">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8A8256F"/>
    <w:multiLevelType w:val="hybridMultilevel"/>
    <w:tmpl w:val="82C890C2"/>
    <w:lvl w:ilvl="0" w:tplc="5678C8A2">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E195772"/>
    <w:multiLevelType w:val="hybridMultilevel"/>
    <w:tmpl w:val="1F5EDA8A"/>
    <w:lvl w:ilvl="0" w:tplc="E4C88A96">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E1D7ABF"/>
    <w:multiLevelType w:val="hybridMultilevel"/>
    <w:tmpl w:val="3B7EB15C"/>
    <w:lvl w:ilvl="0" w:tplc="0C30CB70">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7F9D6E50"/>
    <w:multiLevelType w:val="hybridMultilevel"/>
    <w:tmpl w:val="8522D9F6"/>
    <w:lvl w:ilvl="0" w:tplc="8F984C10">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58"/>
  </w:num>
  <w:num w:numId="4">
    <w:abstractNumId w:val="81"/>
  </w:num>
  <w:num w:numId="5">
    <w:abstractNumId w:val="78"/>
  </w:num>
  <w:num w:numId="6">
    <w:abstractNumId w:val="5"/>
  </w:num>
  <w:num w:numId="7">
    <w:abstractNumId w:val="33"/>
  </w:num>
  <w:num w:numId="8">
    <w:abstractNumId w:val="22"/>
  </w:num>
  <w:num w:numId="9">
    <w:abstractNumId w:val="2"/>
  </w:num>
  <w:num w:numId="10">
    <w:abstractNumId w:val="31"/>
  </w:num>
  <w:num w:numId="11">
    <w:abstractNumId w:val="24"/>
  </w:num>
  <w:num w:numId="12">
    <w:abstractNumId w:val="60"/>
  </w:num>
  <w:num w:numId="13">
    <w:abstractNumId w:val="65"/>
  </w:num>
  <w:num w:numId="14">
    <w:abstractNumId w:val="67"/>
  </w:num>
  <w:num w:numId="15">
    <w:abstractNumId w:val="56"/>
  </w:num>
  <w:num w:numId="16">
    <w:abstractNumId w:val="68"/>
  </w:num>
  <w:num w:numId="17">
    <w:abstractNumId w:val="16"/>
  </w:num>
  <w:num w:numId="18">
    <w:abstractNumId w:val="61"/>
  </w:num>
  <w:num w:numId="19">
    <w:abstractNumId w:val="11"/>
  </w:num>
  <w:num w:numId="20">
    <w:abstractNumId w:val="34"/>
  </w:num>
  <w:num w:numId="21">
    <w:abstractNumId w:val="46"/>
  </w:num>
  <w:num w:numId="22">
    <w:abstractNumId w:val="45"/>
  </w:num>
  <w:num w:numId="23">
    <w:abstractNumId w:val="50"/>
  </w:num>
  <w:num w:numId="24">
    <w:abstractNumId w:val="23"/>
  </w:num>
  <w:num w:numId="25">
    <w:abstractNumId w:val="39"/>
  </w:num>
  <w:num w:numId="26">
    <w:abstractNumId w:val="73"/>
  </w:num>
  <w:num w:numId="27">
    <w:abstractNumId w:val="35"/>
  </w:num>
  <w:num w:numId="28">
    <w:abstractNumId w:val="13"/>
  </w:num>
  <w:num w:numId="29">
    <w:abstractNumId w:val="59"/>
  </w:num>
  <w:num w:numId="30">
    <w:abstractNumId w:val="38"/>
  </w:num>
  <w:num w:numId="31">
    <w:abstractNumId w:val="57"/>
  </w:num>
  <w:num w:numId="32">
    <w:abstractNumId w:val="30"/>
  </w:num>
  <w:num w:numId="33">
    <w:abstractNumId w:val="77"/>
  </w:num>
  <w:num w:numId="34">
    <w:abstractNumId w:val="15"/>
  </w:num>
  <w:num w:numId="35">
    <w:abstractNumId w:val="54"/>
  </w:num>
  <w:num w:numId="36">
    <w:abstractNumId w:val="48"/>
  </w:num>
  <w:num w:numId="37">
    <w:abstractNumId w:val="80"/>
  </w:num>
  <w:num w:numId="38">
    <w:abstractNumId w:val="25"/>
  </w:num>
  <w:num w:numId="39">
    <w:abstractNumId w:val="12"/>
  </w:num>
  <w:num w:numId="40">
    <w:abstractNumId w:val="17"/>
  </w:num>
  <w:num w:numId="41">
    <w:abstractNumId w:val="36"/>
  </w:num>
  <w:num w:numId="42">
    <w:abstractNumId w:val="10"/>
  </w:num>
  <w:num w:numId="43">
    <w:abstractNumId w:val="40"/>
  </w:num>
  <w:num w:numId="44">
    <w:abstractNumId w:val="43"/>
  </w:num>
  <w:num w:numId="45">
    <w:abstractNumId w:val="72"/>
  </w:num>
  <w:num w:numId="46">
    <w:abstractNumId w:val="19"/>
  </w:num>
  <w:num w:numId="47">
    <w:abstractNumId w:val="21"/>
  </w:num>
  <w:num w:numId="48">
    <w:abstractNumId w:val="69"/>
  </w:num>
  <w:num w:numId="49">
    <w:abstractNumId w:val="70"/>
  </w:num>
  <w:num w:numId="50">
    <w:abstractNumId w:val="32"/>
  </w:num>
  <w:num w:numId="51">
    <w:abstractNumId w:val="18"/>
  </w:num>
  <w:num w:numId="52">
    <w:abstractNumId w:val="64"/>
  </w:num>
  <w:num w:numId="53">
    <w:abstractNumId w:val="0"/>
  </w:num>
  <w:num w:numId="54">
    <w:abstractNumId w:val="6"/>
  </w:num>
  <w:num w:numId="55">
    <w:abstractNumId w:val="74"/>
  </w:num>
  <w:num w:numId="56">
    <w:abstractNumId w:val="29"/>
  </w:num>
  <w:num w:numId="57">
    <w:abstractNumId w:val="62"/>
  </w:num>
  <w:num w:numId="58">
    <w:abstractNumId w:val="3"/>
  </w:num>
  <w:num w:numId="59">
    <w:abstractNumId w:val="8"/>
  </w:num>
  <w:num w:numId="60">
    <w:abstractNumId w:val="66"/>
  </w:num>
  <w:num w:numId="61">
    <w:abstractNumId w:val="41"/>
  </w:num>
  <w:num w:numId="62">
    <w:abstractNumId w:val="53"/>
  </w:num>
  <w:num w:numId="63">
    <w:abstractNumId w:val="28"/>
  </w:num>
  <w:num w:numId="64">
    <w:abstractNumId w:val="7"/>
  </w:num>
  <w:num w:numId="65">
    <w:abstractNumId w:val="71"/>
  </w:num>
  <w:num w:numId="66">
    <w:abstractNumId w:val="47"/>
  </w:num>
  <w:num w:numId="67">
    <w:abstractNumId w:val="76"/>
  </w:num>
  <w:num w:numId="68">
    <w:abstractNumId w:val="51"/>
  </w:num>
  <w:num w:numId="69">
    <w:abstractNumId w:val="49"/>
  </w:num>
  <w:num w:numId="70">
    <w:abstractNumId w:val="27"/>
  </w:num>
  <w:num w:numId="71">
    <w:abstractNumId w:val="75"/>
  </w:num>
  <w:num w:numId="72">
    <w:abstractNumId w:val="14"/>
  </w:num>
  <w:num w:numId="73">
    <w:abstractNumId w:val="52"/>
  </w:num>
  <w:num w:numId="74">
    <w:abstractNumId w:val="26"/>
  </w:num>
  <w:num w:numId="75">
    <w:abstractNumId w:val="42"/>
  </w:num>
  <w:num w:numId="76">
    <w:abstractNumId w:val="55"/>
  </w:num>
  <w:num w:numId="77">
    <w:abstractNumId w:val="9"/>
  </w:num>
  <w:num w:numId="78">
    <w:abstractNumId w:val="1"/>
  </w:num>
  <w:num w:numId="79">
    <w:abstractNumId w:val="63"/>
  </w:num>
  <w:num w:numId="80">
    <w:abstractNumId w:val="4"/>
  </w:num>
  <w:num w:numId="81">
    <w:abstractNumId w:val="79"/>
  </w:num>
  <w:num w:numId="82">
    <w:abstractNumId w:val="3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EA"/>
    <w:rsid w:val="00000940"/>
    <w:rsid w:val="00000CBF"/>
    <w:rsid w:val="0000200F"/>
    <w:rsid w:val="000051F3"/>
    <w:rsid w:val="0000617E"/>
    <w:rsid w:val="00006724"/>
    <w:rsid w:val="00007E41"/>
    <w:rsid w:val="00010207"/>
    <w:rsid w:val="00010A46"/>
    <w:rsid w:val="00011DE1"/>
    <w:rsid w:val="0001201C"/>
    <w:rsid w:val="0001421C"/>
    <w:rsid w:val="000156F9"/>
    <w:rsid w:val="00015994"/>
    <w:rsid w:val="00015F76"/>
    <w:rsid w:val="000162C5"/>
    <w:rsid w:val="00017A50"/>
    <w:rsid w:val="00021D52"/>
    <w:rsid w:val="00023548"/>
    <w:rsid w:val="00023E03"/>
    <w:rsid w:val="00025A8E"/>
    <w:rsid w:val="00026A40"/>
    <w:rsid w:val="000273AE"/>
    <w:rsid w:val="000311D3"/>
    <w:rsid w:val="00031ABD"/>
    <w:rsid w:val="00032CC0"/>
    <w:rsid w:val="00033166"/>
    <w:rsid w:val="00033CA9"/>
    <w:rsid w:val="00035629"/>
    <w:rsid w:val="0003612D"/>
    <w:rsid w:val="00036316"/>
    <w:rsid w:val="00036E49"/>
    <w:rsid w:val="00040A86"/>
    <w:rsid w:val="00040AE9"/>
    <w:rsid w:val="00040C81"/>
    <w:rsid w:val="0004178D"/>
    <w:rsid w:val="00041C6F"/>
    <w:rsid w:val="00042B48"/>
    <w:rsid w:val="000438FD"/>
    <w:rsid w:val="000450B4"/>
    <w:rsid w:val="00045752"/>
    <w:rsid w:val="00046CAB"/>
    <w:rsid w:val="0004725F"/>
    <w:rsid w:val="00051617"/>
    <w:rsid w:val="00051ED2"/>
    <w:rsid w:val="00052440"/>
    <w:rsid w:val="0005271F"/>
    <w:rsid w:val="00053C1D"/>
    <w:rsid w:val="000548E2"/>
    <w:rsid w:val="000561A5"/>
    <w:rsid w:val="00056322"/>
    <w:rsid w:val="0005670E"/>
    <w:rsid w:val="0005770A"/>
    <w:rsid w:val="0006069A"/>
    <w:rsid w:val="00060FCA"/>
    <w:rsid w:val="00061A07"/>
    <w:rsid w:val="0006444B"/>
    <w:rsid w:val="00064872"/>
    <w:rsid w:val="000657E5"/>
    <w:rsid w:val="00065BA8"/>
    <w:rsid w:val="000677D5"/>
    <w:rsid w:val="00070E3B"/>
    <w:rsid w:val="000714FB"/>
    <w:rsid w:val="00072DEE"/>
    <w:rsid w:val="000743CE"/>
    <w:rsid w:val="00075136"/>
    <w:rsid w:val="0007527F"/>
    <w:rsid w:val="00076C59"/>
    <w:rsid w:val="00077181"/>
    <w:rsid w:val="0007799F"/>
    <w:rsid w:val="00080989"/>
    <w:rsid w:val="00082490"/>
    <w:rsid w:val="000824A0"/>
    <w:rsid w:val="00082A24"/>
    <w:rsid w:val="000836FE"/>
    <w:rsid w:val="00084879"/>
    <w:rsid w:val="00084D8D"/>
    <w:rsid w:val="00086BA4"/>
    <w:rsid w:val="00086F86"/>
    <w:rsid w:val="00086FAF"/>
    <w:rsid w:val="00087081"/>
    <w:rsid w:val="00087A99"/>
    <w:rsid w:val="00090DC3"/>
    <w:rsid w:val="00090E7D"/>
    <w:rsid w:val="00091558"/>
    <w:rsid w:val="000947F4"/>
    <w:rsid w:val="00097585"/>
    <w:rsid w:val="000A0011"/>
    <w:rsid w:val="000A0718"/>
    <w:rsid w:val="000A0845"/>
    <w:rsid w:val="000A11A6"/>
    <w:rsid w:val="000A135D"/>
    <w:rsid w:val="000A2D03"/>
    <w:rsid w:val="000A2EFE"/>
    <w:rsid w:val="000A3829"/>
    <w:rsid w:val="000A3EA3"/>
    <w:rsid w:val="000A4296"/>
    <w:rsid w:val="000A4426"/>
    <w:rsid w:val="000A460E"/>
    <w:rsid w:val="000A4FCA"/>
    <w:rsid w:val="000A5180"/>
    <w:rsid w:val="000A52C6"/>
    <w:rsid w:val="000A5D86"/>
    <w:rsid w:val="000A68C9"/>
    <w:rsid w:val="000A6ED1"/>
    <w:rsid w:val="000A7540"/>
    <w:rsid w:val="000B02EC"/>
    <w:rsid w:val="000B3FE5"/>
    <w:rsid w:val="000B5151"/>
    <w:rsid w:val="000B5240"/>
    <w:rsid w:val="000B5578"/>
    <w:rsid w:val="000B5C9C"/>
    <w:rsid w:val="000B6A68"/>
    <w:rsid w:val="000B74CF"/>
    <w:rsid w:val="000B7542"/>
    <w:rsid w:val="000C2ABC"/>
    <w:rsid w:val="000C3948"/>
    <w:rsid w:val="000C3AF7"/>
    <w:rsid w:val="000C443A"/>
    <w:rsid w:val="000C636F"/>
    <w:rsid w:val="000C75A6"/>
    <w:rsid w:val="000D1312"/>
    <w:rsid w:val="000D17C2"/>
    <w:rsid w:val="000D1C5F"/>
    <w:rsid w:val="000D2A8D"/>
    <w:rsid w:val="000D30AE"/>
    <w:rsid w:val="000D5EE3"/>
    <w:rsid w:val="000D5FA1"/>
    <w:rsid w:val="000D6422"/>
    <w:rsid w:val="000D7256"/>
    <w:rsid w:val="000E31DE"/>
    <w:rsid w:val="000E4D55"/>
    <w:rsid w:val="000E4D9B"/>
    <w:rsid w:val="000E4FD1"/>
    <w:rsid w:val="000E535C"/>
    <w:rsid w:val="000E599F"/>
    <w:rsid w:val="000E5F06"/>
    <w:rsid w:val="000E6FFD"/>
    <w:rsid w:val="000E7D09"/>
    <w:rsid w:val="000F38E7"/>
    <w:rsid w:val="000F3A42"/>
    <w:rsid w:val="000F4BBB"/>
    <w:rsid w:val="000F5093"/>
    <w:rsid w:val="000F55A2"/>
    <w:rsid w:val="000F5613"/>
    <w:rsid w:val="000F6982"/>
    <w:rsid w:val="000F7010"/>
    <w:rsid w:val="00100215"/>
    <w:rsid w:val="00100459"/>
    <w:rsid w:val="00101512"/>
    <w:rsid w:val="00101C91"/>
    <w:rsid w:val="0010350D"/>
    <w:rsid w:val="00103CDA"/>
    <w:rsid w:val="00104B87"/>
    <w:rsid w:val="001052B6"/>
    <w:rsid w:val="001052F9"/>
    <w:rsid w:val="00105F36"/>
    <w:rsid w:val="001061CF"/>
    <w:rsid w:val="001062C4"/>
    <w:rsid w:val="00106A2D"/>
    <w:rsid w:val="00106B5B"/>
    <w:rsid w:val="001072B9"/>
    <w:rsid w:val="00107AAF"/>
    <w:rsid w:val="00110040"/>
    <w:rsid w:val="00110F1A"/>
    <w:rsid w:val="00111135"/>
    <w:rsid w:val="0011201D"/>
    <w:rsid w:val="001122E0"/>
    <w:rsid w:val="001132DB"/>
    <w:rsid w:val="00114455"/>
    <w:rsid w:val="00115494"/>
    <w:rsid w:val="00115E11"/>
    <w:rsid w:val="001166C4"/>
    <w:rsid w:val="00116CED"/>
    <w:rsid w:val="001173B6"/>
    <w:rsid w:val="00124052"/>
    <w:rsid w:val="00124F5C"/>
    <w:rsid w:val="001255A0"/>
    <w:rsid w:val="0013024F"/>
    <w:rsid w:val="00130423"/>
    <w:rsid w:val="00130B41"/>
    <w:rsid w:val="00131547"/>
    <w:rsid w:val="001316A2"/>
    <w:rsid w:val="00131AEA"/>
    <w:rsid w:val="00131B8C"/>
    <w:rsid w:val="0013385D"/>
    <w:rsid w:val="00133B02"/>
    <w:rsid w:val="00133BD3"/>
    <w:rsid w:val="0013588A"/>
    <w:rsid w:val="00135EA0"/>
    <w:rsid w:val="001360D4"/>
    <w:rsid w:val="0013753B"/>
    <w:rsid w:val="00137902"/>
    <w:rsid w:val="0014063E"/>
    <w:rsid w:val="00140C35"/>
    <w:rsid w:val="00141F1B"/>
    <w:rsid w:val="0014231F"/>
    <w:rsid w:val="00145E40"/>
    <w:rsid w:val="00151083"/>
    <w:rsid w:val="0015165C"/>
    <w:rsid w:val="00155B0E"/>
    <w:rsid w:val="00156455"/>
    <w:rsid w:val="00157159"/>
    <w:rsid w:val="001610AE"/>
    <w:rsid w:val="00161812"/>
    <w:rsid w:val="00161C0B"/>
    <w:rsid w:val="00161C23"/>
    <w:rsid w:val="00162143"/>
    <w:rsid w:val="00162232"/>
    <w:rsid w:val="0016298F"/>
    <w:rsid w:val="00162D6F"/>
    <w:rsid w:val="001643EF"/>
    <w:rsid w:val="001656A5"/>
    <w:rsid w:val="0016608C"/>
    <w:rsid w:val="00167030"/>
    <w:rsid w:val="00167854"/>
    <w:rsid w:val="00170B9D"/>
    <w:rsid w:val="0017240C"/>
    <w:rsid w:val="00173B88"/>
    <w:rsid w:val="00174399"/>
    <w:rsid w:val="001748D6"/>
    <w:rsid w:val="001749E8"/>
    <w:rsid w:val="00175C7C"/>
    <w:rsid w:val="001762C6"/>
    <w:rsid w:val="00177488"/>
    <w:rsid w:val="0018047D"/>
    <w:rsid w:val="00180BEC"/>
    <w:rsid w:val="001813EC"/>
    <w:rsid w:val="00182824"/>
    <w:rsid w:val="00184B01"/>
    <w:rsid w:val="00185016"/>
    <w:rsid w:val="00186A84"/>
    <w:rsid w:val="00187C6C"/>
    <w:rsid w:val="00191860"/>
    <w:rsid w:val="0019250E"/>
    <w:rsid w:val="001931D1"/>
    <w:rsid w:val="001973B8"/>
    <w:rsid w:val="00197446"/>
    <w:rsid w:val="001A0132"/>
    <w:rsid w:val="001A05F1"/>
    <w:rsid w:val="001A0881"/>
    <w:rsid w:val="001A1D8B"/>
    <w:rsid w:val="001A2574"/>
    <w:rsid w:val="001A34FB"/>
    <w:rsid w:val="001A3A9E"/>
    <w:rsid w:val="001A503D"/>
    <w:rsid w:val="001A51A7"/>
    <w:rsid w:val="001A51B3"/>
    <w:rsid w:val="001A5F41"/>
    <w:rsid w:val="001B18F6"/>
    <w:rsid w:val="001B19A0"/>
    <w:rsid w:val="001B1D89"/>
    <w:rsid w:val="001B3FC7"/>
    <w:rsid w:val="001B47D3"/>
    <w:rsid w:val="001B5CDF"/>
    <w:rsid w:val="001B6362"/>
    <w:rsid w:val="001B64A0"/>
    <w:rsid w:val="001B698B"/>
    <w:rsid w:val="001C084C"/>
    <w:rsid w:val="001C0996"/>
    <w:rsid w:val="001C0B3B"/>
    <w:rsid w:val="001C66C5"/>
    <w:rsid w:val="001C6792"/>
    <w:rsid w:val="001C71B9"/>
    <w:rsid w:val="001C7D4A"/>
    <w:rsid w:val="001D1630"/>
    <w:rsid w:val="001D192D"/>
    <w:rsid w:val="001D1C26"/>
    <w:rsid w:val="001D2B90"/>
    <w:rsid w:val="001D477B"/>
    <w:rsid w:val="001D4CF1"/>
    <w:rsid w:val="001D5216"/>
    <w:rsid w:val="001D6237"/>
    <w:rsid w:val="001D657F"/>
    <w:rsid w:val="001E1486"/>
    <w:rsid w:val="001E18C3"/>
    <w:rsid w:val="001E2F09"/>
    <w:rsid w:val="001E4433"/>
    <w:rsid w:val="001E4AE0"/>
    <w:rsid w:val="001E4AFA"/>
    <w:rsid w:val="001E4F9F"/>
    <w:rsid w:val="001E606D"/>
    <w:rsid w:val="001E65C6"/>
    <w:rsid w:val="001E7060"/>
    <w:rsid w:val="001F1AB5"/>
    <w:rsid w:val="001F1C43"/>
    <w:rsid w:val="001F2941"/>
    <w:rsid w:val="001F3D42"/>
    <w:rsid w:val="001F41D2"/>
    <w:rsid w:val="001F448C"/>
    <w:rsid w:val="001F569A"/>
    <w:rsid w:val="001F591B"/>
    <w:rsid w:val="001F6459"/>
    <w:rsid w:val="001F6BA2"/>
    <w:rsid w:val="00201C27"/>
    <w:rsid w:val="0020372B"/>
    <w:rsid w:val="0020440B"/>
    <w:rsid w:val="0020620F"/>
    <w:rsid w:val="00206217"/>
    <w:rsid w:val="0020649F"/>
    <w:rsid w:val="002075BC"/>
    <w:rsid w:val="0021366E"/>
    <w:rsid w:val="002142BB"/>
    <w:rsid w:val="00214B95"/>
    <w:rsid w:val="00214FD0"/>
    <w:rsid w:val="00215298"/>
    <w:rsid w:val="002153D4"/>
    <w:rsid w:val="00215914"/>
    <w:rsid w:val="002160B5"/>
    <w:rsid w:val="002171B0"/>
    <w:rsid w:val="00220083"/>
    <w:rsid w:val="002201B0"/>
    <w:rsid w:val="00220D45"/>
    <w:rsid w:val="002216C2"/>
    <w:rsid w:val="00222A51"/>
    <w:rsid w:val="00223F84"/>
    <w:rsid w:val="00224271"/>
    <w:rsid w:val="00224E52"/>
    <w:rsid w:val="002250C9"/>
    <w:rsid w:val="00225CC0"/>
    <w:rsid w:val="00225DEC"/>
    <w:rsid w:val="0022773C"/>
    <w:rsid w:val="00230A22"/>
    <w:rsid w:val="0023148F"/>
    <w:rsid w:val="00232623"/>
    <w:rsid w:val="002338C4"/>
    <w:rsid w:val="00235E64"/>
    <w:rsid w:val="002368D3"/>
    <w:rsid w:val="00237B69"/>
    <w:rsid w:val="00237C89"/>
    <w:rsid w:val="00241C84"/>
    <w:rsid w:val="00241E48"/>
    <w:rsid w:val="00242451"/>
    <w:rsid w:val="002424FE"/>
    <w:rsid w:val="002436DE"/>
    <w:rsid w:val="0024390F"/>
    <w:rsid w:val="00243D66"/>
    <w:rsid w:val="00243EFB"/>
    <w:rsid w:val="002441ED"/>
    <w:rsid w:val="00244464"/>
    <w:rsid w:val="00245EDB"/>
    <w:rsid w:val="00246213"/>
    <w:rsid w:val="0024625D"/>
    <w:rsid w:val="002466D0"/>
    <w:rsid w:val="0024703B"/>
    <w:rsid w:val="002470F8"/>
    <w:rsid w:val="0025168C"/>
    <w:rsid w:val="002521DD"/>
    <w:rsid w:val="00252226"/>
    <w:rsid w:val="0025302A"/>
    <w:rsid w:val="00254279"/>
    <w:rsid w:val="0025497E"/>
    <w:rsid w:val="00254E45"/>
    <w:rsid w:val="002550DC"/>
    <w:rsid w:val="00257EF7"/>
    <w:rsid w:val="00260247"/>
    <w:rsid w:val="0026094D"/>
    <w:rsid w:val="002617E5"/>
    <w:rsid w:val="00261B20"/>
    <w:rsid w:val="0026241F"/>
    <w:rsid w:val="0026291C"/>
    <w:rsid w:val="00262CDD"/>
    <w:rsid w:val="002631E0"/>
    <w:rsid w:val="00263F21"/>
    <w:rsid w:val="00264600"/>
    <w:rsid w:val="00264A25"/>
    <w:rsid w:val="00264D94"/>
    <w:rsid w:val="00267729"/>
    <w:rsid w:val="0027136E"/>
    <w:rsid w:val="0027183D"/>
    <w:rsid w:val="00271C48"/>
    <w:rsid w:val="002732C3"/>
    <w:rsid w:val="0027488D"/>
    <w:rsid w:val="002751EC"/>
    <w:rsid w:val="00275A54"/>
    <w:rsid w:val="00276B40"/>
    <w:rsid w:val="002770DA"/>
    <w:rsid w:val="00280098"/>
    <w:rsid w:val="00280DBC"/>
    <w:rsid w:val="00280E5B"/>
    <w:rsid w:val="00281BDB"/>
    <w:rsid w:val="0028269D"/>
    <w:rsid w:val="0028323C"/>
    <w:rsid w:val="002853B2"/>
    <w:rsid w:val="002864FF"/>
    <w:rsid w:val="00286BB6"/>
    <w:rsid w:val="00287EBE"/>
    <w:rsid w:val="00290628"/>
    <w:rsid w:val="00291495"/>
    <w:rsid w:val="00292252"/>
    <w:rsid w:val="00292AC9"/>
    <w:rsid w:val="002949FF"/>
    <w:rsid w:val="00294D88"/>
    <w:rsid w:val="00295180"/>
    <w:rsid w:val="00297DF0"/>
    <w:rsid w:val="002A04C8"/>
    <w:rsid w:val="002A05FA"/>
    <w:rsid w:val="002A09F7"/>
    <w:rsid w:val="002A155C"/>
    <w:rsid w:val="002A2FF5"/>
    <w:rsid w:val="002A3A94"/>
    <w:rsid w:val="002A4994"/>
    <w:rsid w:val="002A5048"/>
    <w:rsid w:val="002A5A0D"/>
    <w:rsid w:val="002A70CB"/>
    <w:rsid w:val="002A72CD"/>
    <w:rsid w:val="002B0484"/>
    <w:rsid w:val="002B0B0D"/>
    <w:rsid w:val="002B0B27"/>
    <w:rsid w:val="002B13FA"/>
    <w:rsid w:val="002B16E6"/>
    <w:rsid w:val="002B2319"/>
    <w:rsid w:val="002B2460"/>
    <w:rsid w:val="002B26AE"/>
    <w:rsid w:val="002B3547"/>
    <w:rsid w:val="002B5234"/>
    <w:rsid w:val="002B76C2"/>
    <w:rsid w:val="002B7B16"/>
    <w:rsid w:val="002B7EF0"/>
    <w:rsid w:val="002C1C6E"/>
    <w:rsid w:val="002C2146"/>
    <w:rsid w:val="002C3E34"/>
    <w:rsid w:val="002C4C4D"/>
    <w:rsid w:val="002C529D"/>
    <w:rsid w:val="002C5FCA"/>
    <w:rsid w:val="002C65A6"/>
    <w:rsid w:val="002D0C83"/>
    <w:rsid w:val="002D1197"/>
    <w:rsid w:val="002D3968"/>
    <w:rsid w:val="002D5724"/>
    <w:rsid w:val="002D6717"/>
    <w:rsid w:val="002D79DC"/>
    <w:rsid w:val="002D7DDC"/>
    <w:rsid w:val="002E0B50"/>
    <w:rsid w:val="002E0C35"/>
    <w:rsid w:val="002E1B9C"/>
    <w:rsid w:val="002E38B5"/>
    <w:rsid w:val="002E40AE"/>
    <w:rsid w:val="002E51A5"/>
    <w:rsid w:val="002E54F0"/>
    <w:rsid w:val="002E7AA5"/>
    <w:rsid w:val="002F1C4F"/>
    <w:rsid w:val="002F2786"/>
    <w:rsid w:val="002F437D"/>
    <w:rsid w:val="002F44FF"/>
    <w:rsid w:val="002F4BE2"/>
    <w:rsid w:val="002F6E43"/>
    <w:rsid w:val="003005A0"/>
    <w:rsid w:val="003011DB"/>
    <w:rsid w:val="00301C99"/>
    <w:rsid w:val="00301E36"/>
    <w:rsid w:val="00302CE2"/>
    <w:rsid w:val="00304F27"/>
    <w:rsid w:val="0030578F"/>
    <w:rsid w:val="00312DE6"/>
    <w:rsid w:val="00312FA0"/>
    <w:rsid w:val="0031406B"/>
    <w:rsid w:val="003156F8"/>
    <w:rsid w:val="00317743"/>
    <w:rsid w:val="00320123"/>
    <w:rsid w:val="00323F51"/>
    <w:rsid w:val="00324127"/>
    <w:rsid w:val="003245EB"/>
    <w:rsid w:val="0032494D"/>
    <w:rsid w:val="00324985"/>
    <w:rsid w:val="00324C58"/>
    <w:rsid w:val="00324D56"/>
    <w:rsid w:val="00325EF3"/>
    <w:rsid w:val="003261E8"/>
    <w:rsid w:val="00326499"/>
    <w:rsid w:val="003276B1"/>
    <w:rsid w:val="00330A97"/>
    <w:rsid w:val="003313A9"/>
    <w:rsid w:val="003313FA"/>
    <w:rsid w:val="00331726"/>
    <w:rsid w:val="00332589"/>
    <w:rsid w:val="00333602"/>
    <w:rsid w:val="00333D40"/>
    <w:rsid w:val="00333FDB"/>
    <w:rsid w:val="003346DE"/>
    <w:rsid w:val="003352B7"/>
    <w:rsid w:val="00335497"/>
    <w:rsid w:val="00335AE5"/>
    <w:rsid w:val="00337299"/>
    <w:rsid w:val="00337BF6"/>
    <w:rsid w:val="00337D3B"/>
    <w:rsid w:val="003411EA"/>
    <w:rsid w:val="003430D4"/>
    <w:rsid w:val="00345292"/>
    <w:rsid w:val="00346024"/>
    <w:rsid w:val="0034637D"/>
    <w:rsid w:val="00346D3B"/>
    <w:rsid w:val="00350B68"/>
    <w:rsid w:val="00350CB7"/>
    <w:rsid w:val="00350DDC"/>
    <w:rsid w:val="003524F8"/>
    <w:rsid w:val="00353D49"/>
    <w:rsid w:val="003541C4"/>
    <w:rsid w:val="00355403"/>
    <w:rsid w:val="00355637"/>
    <w:rsid w:val="003559EE"/>
    <w:rsid w:val="00356DB8"/>
    <w:rsid w:val="0035718B"/>
    <w:rsid w:val="003571F1"/>
    <w:rsid w:val="003574D3"/>
    <w:rsid w:val="00360090"/>
    <w:rsid w:val="003620F9"/>
    <w:rsid w:val="003621C2"/>
    <w:rsid w:val="00362C6E"/>
    <w:rsid w:val="00362FF5"/>
    <w:rsid w:val="00363C7F"/>
    <w:rsid w:val="003659ED"/>
    <w:rsid w:val="00365E16"/>
    <w:rsid w:val="00366F14"/>
    <w:rsid w:val="003702C1"/>
    <w:rsid w:val="00371966"/>
    <w:rsid w:val="0037219C"/>
    <w:rsid w:val="00372461"/>
    <w:rsid w:val="003724CF"/>
    <w:rsid w:val="00372DA6"/>
    <w:rsid w:val="00373227"/>
    <w:rsid w:val="00374B3A"/>
    <w:rsid w:val="00374D6F"/>
    <w:rsid w:val="003751FE"/>
    <w:rsid w:val="00375973"/>
    <w:rsid w:val="003762AC"/>
    <w:rsid w:val="0037772D"/>
    <w:rsid w:val="00377957"/>
    <w:rsid w:val="00381930"/>
    <w:rsid w:val="00381B6D"/>
    <w:rsid w:val="003837AD"/>
    <w:rsid w:val="003838AA"/>
    <w:rsid w:val="00386B48"/>
    <w:rsid w:val="00390A60"/>
    <w:rsid w:val="003912BA"/>
    <w:rsid w:val="0039153D"/>
    <w:rsid w:val="00392647"/>
    <w:rsid w:val="00392785"/>
    <w:rsid w:val="00392D87"/>
    <w:rsid w:val="003945E0"/>
    <w:rsid w:val="00395030"/>
    <w:rsid w:val="0039597B"/>
    <w:rsid w:val="0039655A"/>
    <w:rsid w:val="00396E79"/>
    <w:rsid w:val="003A09B7"/>
    <w:rsid w:val="003A0A83"/>
    <w:rsid w:val="003A0DD8"/>
    <w:rsid w:val="003A157D"/>
    <w:rsid w:val="003A2839"/>
    <w:rsid w:val="003A2C47"/>
    <w:rsid w:val="003A2FE5"/>
    <w:rsid w:val="003A4374"/>
    <w:rsid w:val="003A5071"/>
    <w:rsid w:val="003A5083"/>
    <w:rsid w:val="003A7C5E"/>
    <w:rsid w:val="003B1CD2"/>
    <w:rsid w:val="003B20AE"/>
    <w:rsid w:val="003B3377"/>
    <w:rsid w:val="003B5705"/>
    <w:rsid w:val="003B5D66"/>
    <w:rsid w:val="003B6953"/>
    <w:rsid w:val="003B73C5"/>
    <w:rsid w:val="003C02C9"/>
    <w:rsid w:val="003C10D5"/>
    <w:rsid w:val="003C1EDE"/>
    <w:rsid w:val="003C3701"/>
    <w:rsid w:val="003C3F8A"/>
    <w:rsid w:val="003C42BD"/>
    <w:rsid w:val="003C439C"/>
    <w:rsid w:val="003C47E6"/>
    <w:rsid w:val="003C6ED2"/>
    <w:rsid w:val="003C772A"/>
    <w:rsid w:val="003C7B6E"/>
    <w:rsid w:val="003D0715"/>
    <w:rsid w:val="003D0D9E"/>
    <w:rsid w:val="003D1048"/>
    <w:rsid w:val="003D2C04"/>
    <w:rsid w:val="003D4E8A"/>
    <w:rsid w:val="003D7E6C"/>
    <w:rsid w:val="003E00C2"/>
    <w:rsid w:val="003E0B1A"/>
    <w:rsid w:val="003E1F5E"/>
    <w:rsid w:val="003E2072"/>
    <w:rsid w:val="003E32BF"/>
    <w:rsid w:val="003E35F6"/>
    <w:rsid w:val="003E362A"/>
    <w:rsid w:val="003E398C"/>
    <w:rsid w:val="003E452F"/>
    <w:rsid w:val="003E45C5"/>
    <w:rsid w:val="003E4C19"/>
    <w:rsid w:val="003E541E"/>
    <w:rsid w:val="003E688B"/>
    <w:rsid w:val="003E70C7"/>
    <w:rsid w:val="003E7183"/>
    <w:rsid w:val="003E7935"/>
    <w:rsid w:val="003F000B"/>
    <w:rsid w:val="003F2416"/>
    <w:rsid w:val="003F32FB"/>
    <w:rsid w:val="003F374D"/>
    <w:rsid w:val="003F3797"/>
    <w:rsid w:val="003F5636"/>
    <w:rsid w:val="003F59AA"/>
    <w:rsid w:val="003F645E"/>
    <w:rsid w:val="003F7C62"/>
    <w:rsid w:val="003F7D2A"/>
    <w:rsid w:val="00400066"/>
    <w:rsid w:val="00400B11"/>
    <w:rsid w:val="00402344"/>
    <w:rsid w:val="00402514"/>
    <w:rsid w:val="00402A09"/>
    <w:rsid w:val="00403216"/>
    <w:rsid w:val="00403562"/>
    <w:rsid w:val="00404887"/>
    <w:rsid w:val="004055CB"/>
    <w:rsid w:val="00407084"/>
    <w:rsid w:val="004072A4"/>
    <w:rsid w:val="00410122"/>
    <w:rsid w:val="00410218"/>
    <w:rsid w:val="004109CB"/>
    <w:rsid w:val="0041182F"/>
    <w:rsid w:val="004127FE"/>
    <w:rsid w:val="00413BF7"/>
    <w:rsid w:val="00414474"/>
    <w:rsid w:val="00414906"/>
    <w:rsid w:val="00415137"/>
    <w:rsid w:val="004158B1"/>
    <w:rsid w:val="004162E5"/>
    <w:rsid w:val="00417917"/>
    <w:rsid w:val="00417B3A"/>
    <w:rsid w:val="0042006A"/>
    <w:rsid w:val="004201BA"/>
    <w:rsid w:val="00420903"/>
    <w:rsid w:val="00420C39"/>
    <w:rsid w:val="00421DCF"/>
    <w:rsid w:val="004232B5"/>
    <w:rsid w:val="004236D9"/>
    <w:rsid w:val="00424A91"/>
    <w:rsid w:val="00426571"/>
    <w:rsid w:val="00426D00"/>
    <w:rsid w:val="00427377"/>
    <w:rsid w:val="00432FAD"/>
    <w:rsid w:val="00434ADD"/>
    <w:rsid w:val="0043627F"/>
    <w:rsid w:val="004415F0"/>
    <w:rsid w:val="004418AA"/>
    <w:rsid w:val="00441DF4"/>
    <w:rsid w:val="0044350F"/>
    <w:rsid w:val="00443750"/>
    <w:rsid w:val="00447A87"/>
    <w:rsid w:val="00447FDC"/>
    <w:rsid w:val="00450C87"/>
    <w:rsid w:val="00451111"/>
    <w:rsid w:val="00452924"/>
    <w:rsid w:val="004540E4"/>
    <w:rsid w:val="004546B8"/>
    <w:rsid w:val="00454743"/>
    <w:rsid w:val="00456914"/>
    <w:rsid w:val="00456DD0"/>
    <w:rsid w:val="00456F64"/>
    <w:rsid w:val="00457216"/>
    <w:rsid w:val="004601AF"/>
    <w:rsid w:val="004608DF"/>
    <w:rsid w:val="00461D0F"/>
    <w:rsid w:val="00461DFF"/>
    <w:rsid w:val="00462B7D"/>
    <w:rsid w:val="00466BF5"/>
    <w:rsid w:val="0047136C"/>
    <w:rsid w:val="00472D04"/>
    <w:rsid w:val="00474087"/>
    <w:rsid w:val="004740DF"/>
    <w:rsid w:val="00475663"/>
    <w:rsid w:val="00476CEF"/>
    <w:rsid w:val="00477F5E"/>
    <w:rsid w:val="00480B6F"/>
    <w:rsid w:val="0048112F"/>
    <w:rsid w:val="00481442"/>
    <w:rsid w:val="00482561"/>
    <w:rsid w:val="00484856"/>
    <w:rsid w:val="0048570A"/>
    <w:rsid w:val="00486518"/>
    <w:rsid w:val="0048699B"/>
    <w:rsid w:val="00486B13"/>
    <w:rsid w:val="00486D4F"/>
    <w:rsid w:val="00487020"/>
    <w:rsid w:val="00487204"/>
    <w:rsid w:val="00487434"/>
    <w:rsid w:val="00487E74"/>
    <w:rsid w:val="004903F1"/>
    <w:rsid w:val="00490630"/>
    <w:rsid w:val="004908B9"/>
    <w:rsid w:val="00492858"/>
    <w:rsid w:val="004931BF"/>
    <w:rsid w:val="00493960"/>
    <w:rsid w:val="00493B42"/>
    <w:rsid w:val="0049497A"/>
    <w:rsid w:val="00496BB1"/>
    <w:rsid w:val="00497720"/>
    <w:rsid w:val="00497AFB"/>
    <w:rsid w:val="00497BA0"/>
    <w:rsid w:val="004A0355"/>
    <w:rsid w:val="004A0B1B"/>
    <w:rsid w:val="004A10D2"/>
    <w:rsid w:val="004A2AC5"/>
    <w:rsid w:val="004A2E8A"/>
    <w:rsid w:val="004A321A"/>
    <w:rsid w:val="004A3FED"/>
    <w:rsid w:val="004A482C"/>
    <w:rsid w:val="004A6150"/>
    <w:rsid w:val="004B0223"/>
    <w:rsid w:val="004B1AFA"/>
    <w:rsid w:val="004B1C03"/>
    <w:rsid w:val="004B22CD"/>
    <w:rsid w:val="004B381C"/>
    <w:rsid w:val="004B3F2B"/>
    <w:rsid w:val="004B401A"/>
    <w:rsid w:val="004B56D9"/>
    <w:rsid w:val="004B5FA8"/>
    <w:rsid w:val="004B679F"/>
    <w:rsid w:val="004B6AE1"/>
    <w:rsid w:val="004B7755"/>
    <w:rsid w:val="004C0839"/>
    <w:rsid w:val="004C08A8"/>
    <w:rsid w:val="004C238C"/>
    <w:rsid w:val="004C2970"/>
    <w:rsid w:val="004C2BE2"/>
    <w:rsid w:val="004C3FEA"/>
    <w:rsid w:val="004C4E79"/>
    <w:rsid w:val="004C562E"/>
    <w:rsid w:val="004C59D8"/>
    <w:rsid w:val="004C6182"/>
    <w:rsid w:val="004C6703"/>
    <w:rsid w:val="004D01EB"/>
    <w:rsid w:val="004D08AA"/>
    <w:rsid w:val="004D0936"/>
    <w:rsid w:val="004D2A12"/>
    <w:rsid w:val="004D3404"/>
    <w:rsid w:val="004D39B7"/>
    <w:rsid w:val="004D638F"/>
    <w:rsid w:val="004D7EA0"/>
    <w:rsid w:val="004E15A2"/>
    <w:rsid w:val="004E341F"/>
    <w:rsid w:val="004E51FF"/>
    <w:rsid w:val="004E54BA"/>
    <w:rsid w:val="004E560E"/>
    <w:rsid w:val="004E6D6A"/>
    <w:rsid w:val="004E7CB9"/>
    <w:rsid w:val="004F01EA"/>
    <w:rsid w:val="004F0779"/>
    <w:rsid w:val="004F19BE"/>
    <w:rsid w:val="004F2D32"/>
    <w:rsid w:val="004F3CE4"/>
    <w:rsid w:val="004F4CC9"/>
    <w:rsid w:val="004F5382"/>
    <w:rsid w:val="004F55C8"/>
    <w:rsid w:val="004F5D34"/>
    <w:rsid w:val="004F673D"/>
    <w:rsid w:val="004F7121"/>
    <w:rsid w:val="004F7AD5"/>
    <w:rsid w:val="00500829"/>
    <w:rsid w:val="0050195B"/>
    <w:rsid w:val="00501ECF"/>
    <w:rsid w:val="0050203C"/>
    <w:rsid w:val="005030CE"/>
    <w:rsid w:val="005038E6"/>
    <w:rsid w:val="00503CFC"/>
    <w:rsid w:val="0050618B"/>
    <w:rsid w:val="00506466"/>
    <w:rsid w:val="0050688A"/>
    <w:rsid w:val="005126E7"/>
    <w:rsid w:val="0051295D"/>
    <w:rsid w:val="00514DB6"/>
    <w:rsid w:val="00514FC9"/>
    <w:rsid w:val="00516963"/>
    <w:rsid w:val="00516B39"/>
    <w:rsid w:val="00516D7C"/>
    <w:rsid w:val="00516E5D"/>
    <w:rsid w:val="00516ED3"/>
    <w:rsid w:val="005171FB"/>
    <w:rsid w:val="00517BDF"/>
    <w:rsid w:val="00522DDE"/>
    <w:rsid w:val="0052354D"/>
    <w:rsid w:val="005237CD"/>
    <w:rsid w:val="00524F0D"/>
    <w:rsid w:val="00525EA6"/>
    <w:rsid w:val="00525F6A"/>
    <w:rsid w:val="00526165"/>
    <w:rsid w:val="005269F9"/>
    <w:rsid w:val="00526D30"/>
    <w:rsid w:val="00527140"/>
    <w:rsid w:val="005271B5"/>
    <w:rsid w:val="0052732D"/>
    <w:rsid w:val="00527CE4"/>
    <w:rsid w:val="005300F1"/>
    <w:rsid w:val="005304A2"/>
    <w:rsid w:val="0053220C"/>
    <w:rsid w:val="00532717"/>
    <w:rsid w:val="00533E19"/>
    <w:rsid w:val="00534781"/>
    <w:rsid w:val="005349FF"/>
    <w:rsid w:val="005356B5"/>
    <w:rsid w:val="005362CD"/>
    <w:rsid w:val="00536929"/>
    <w:rsid w:val="00536EAD"/>
    <w:rsid w:val="00537983"/>
    <w:rsid w:val="00537A1D"/>
    <w:rsid w:val="00540211"/>
    <w:rsid w:val="005424CA"/>
    <w:rsid w:val="00542ADC"/>
    <w:rsid w:val="00543526"/>
    <w:rsid w:val="005436ED"/>
    <w:rsid w:val="005441BE"/>
    <w:rsid w:val="00545817"/>
    <w:rsid w:val="00545DD1"/>
    <w:rsid w:val="00545FA3"/>
    <w:rsid w:val="00546A3D"/>
    <w:rsid w:val="00547008"/>
    <w:rsid w:val="005515DD"/>
    <w:rsid w:val="00552534"/>
    <w:rsid w:val="005533AB"/>
    <w:rsid w:val="00553B4C"/>
    <w:rsid w:val="00554837"/>
    <w:rsid w:val="00555256"/>
    <w:rsid w:val="00561C4D"/>
    <w:rsid w:val="005622B5"/>
    <w:rsid w:val="005626E4"/>
    <w:rsid w:val="005635BF"/>
    <w:rsid w:val="005654F6"/>
    <w:rsid w:val="00565501"/>
    <w:rsid w:val="00565C98"/>
    <w:rsid w:val="00566C43"/>
    <w:rsid w:val="00567488"/>
    <w:rsid w:val="00567EA3"/>
    <w:rsid w:val="0057135E"/>
    <w:rsid w:val="00572D56"/>
    <w:rsid w:val="005730D4"/>
    <w:rsid w:val="005742D7"/>
    <w:rsid w:val="00575582"/>
    <w:rsid w:val="00575817"/>
    <w:rsid w:val="005762B3"/>
    <w:rsid w:val="0057642F"/>
    <w:rsid w:val="00580D1A"/>
    <w:rsid w:val="00580D1B"/>
    <w:rsid w:val="00581051"/>
    <w:rsid w:val="00581064"/>
    <w:rsid w:val="0058243B"/>
    <w:rsid w:val="00583B66"/>
    <w:rsid w:val="00583C22"/>
    <w:rsid w:val="0058493B"/>
    <w:rsid w:val="00585940"/>
    <w:rsid w:val="00585BE3"/>
    <w:rsid w:val="0058662C"/>
    <w:rsid w:val="00586F4D"/>
    <w:rsid w:val="00590B1C"/>
    <w:rsid w:val="0059170D"/>
    <w:rsid w:val="005918DB"/>
    <w:rsid w:val="00591AEB"/>
    <w:rsid w:val="00591F10"/>
    <w:rsid w:val="0059226D"/>
    <w:rsid w:val="00592466"/>
    <w:rsid w:val="0059280E"/>
    <w:rsid w:val="005932F3"/>
    <w:rsid w:val="005939C5"/>
    <w:rsid w:val="00593D7A"/>
    <w:rsid w:val="005942AB"/>
    <w:rsid w:val="005A034E"/>
    <w:rsid w:val="005A0D84"/>
    <w:rsid w:val="005A0EC9"/>
    <w:rsid w:val="005A23EC"/>
    <w:rsid w:val="005A336F"/>
    <w:rsid w:val="005A46AA"/>
    <w:rsid w:val="005A476C"/>
    <w:rsid w:val="005A50E9"/>
    <w:rsid w:val="005B05A4"/>
    <w:rsid w:val="005B18E5"/>
    <w:rsid w:val="005B7BB3"/>
    <w:rsid w:val="005C0F54"/>
    <w:rsid w:val="005C13CD"/>
    <w:rsid w:val="005C455B"/>
    <w:rsid w:val="005C4C7D"/>
    <w:rsid w:val="005C4D8B"/>
    <w:rsid w:val="005C6037"/>
    <w:rsid w:val="005C61BD"/>
    <w:rsid w:val="005C6DB6"/>
    <w:rsid w:val="005C77AC"/>
    <w:rsid w:val="005C7AE9"/>
    <w:rsid w:val="005C7BE8"/>
    <w:rsid w:val="005C7F87"/>
    <w:rsid w:val="005D0A23"/>
    <w:rsid w:val="005D30BF"/>
    <w:rsid w:val="005D3B1C"/>
    <w:rsid w:val="005D3C1A"/>
    <w:rsid w:val="005D4321"/>
    <w:rsid w:val="005D492A"/>
    <w:rsid w:val="005D4FC5"/>
    <w:rsid w:val="005D54DF"/>
    <w:rsid w:val="005D61CD"/>
    <w:rsid w:val="005D6597"/>
    <w:rsid w:val="005D726E"/>
    <w:rsid w:val="005E088D"/>
    <w:rsid w:val="005E09A9"/>
    <w:rsid w:val="005E1FED"/>
    <w:rsid w:val="005E2649"/>
    <w:rsid w:val="005E55F2"/>
    <w:rsid w:val="005E7CA9"/>
    <w:rsid w:val="005F30CF"/>
    <w:rsid w:val="005F35DD"/>
    <w:rsid w:val="005F4794"/>
    <w:rsid w:val="005F4DC1"/>
    <w:rsid w:val="005F5E89"/>
    <w:rsid w:val="005F6822"/>
    <w:rsid w:val="005F740F"/>
    <w:rsid w:val="0060056C"/>
    <w:rsid w:val="00601AF6"/>
    <w:rsid w:val="00602EE3"/>
    <w:rsid w:val="00604FFC"/>
    <w:rsid w:val="00605119"/>
    <w:rsid w:val="00605272"/>
    <w:rsid w:val="006103E0"/>
    <w:rsid w:val="0061175B"/>
    <w:rsid w:val="00611BBD"/>
    <w:rsid w:val="00613CCC"/>
    <w:rsid w:val="006142AB"/>
    <w:rsid w:val="00615DFF"/>
    <w:rsid w:val="00617392"/>
    <w:rsid w:val="006173F8"/>
    <w:rsid w:val="006178B4"/>
    <w:rsid w:val="00617AFE"/>
    <w:rsid w:val="00617B1B"/>
    <w:rsid w:val="00617B7D"/>
    <w:rsid w:val="00620224"/>
    <w:rsid w:val="00620637"/>
    <w:rsid w:val="00620C46"/>
    <w:rsid w:val="00621CBA"/>
    <w:rsid w:val="006225AC"/>
    <w:rsid w:val="00622CF2"/>
    <w:rsid w:val="0062352B"/>
    <w:rsid w:val="00623B69"/>
    <w:rsid w:val="00623D08"/>
    <w:rsid w:val="00623D38"/>
    <w:rsid w:val="00623DAC"/>
    <w:rsid w:val="0062485E"/>
    <w:rsid w:val="00625770"/>
    <w:rsid w:val="006263AE"/>
    <w:rsid w:val="00626624"/>
    <w:rsid w:val="00627095"/>
    <w:rsid w:val="006300F6"/>
    <w:rsid w:val="0063350B"/>
    <w:rsid w:val="006338BA"/>
    <w:rsid w:val="00634FD1"/>
    <w:rsid w:val="00635C12"/>
    <w:rsid w:val="00635F12"/>
    <w:rsid w:val="00636A70"/>
    <w:rsid w:val="006371EF"/>
    <w:rsid w:val="00640B09"/>
    <w:rsid w:val="00641AF6"/>
    <w:rsid w:val="00642620"/>
    <w:rsid w:val="00644561"/>
    <w:rsid w:val="00644A2A"/>
    <w:rsid w:val="00645170"/>
    <w:rsid w:val="00645E17"/>
    <w:rsid w:val="00646C88"/>
    <w:rsid w:val="00650F4C"/>
    <w:rsid w:val="00652425"/>
    <w:rsid w:val="006524AB"/>
    <w:rsid w:val="00652A66"/>
    <w:rsid w:val="00652BA2"/>
    <w:rsid w:val="00653657"/>
    <w:rsid w:val="006542C2"/>
    <w:rsid w:val="00655EC5"/>
    <w:rsid w:val="00660217"/>
    <w:rsid w:val="00660A24"/>
    <w:rsid w:val="00660C25"/>
    <w:rsid w:val="0066283C"/>
    <w:rsid w:val="00664948"/>
    <w:rsid w:val="00664B68"/>
    <w:rsid w:val="00665BF1"/>
    <w:rsid w:val="00670038"/>
    <w:rsid w:val="006703C0"/>
    <w:rsid w:val="00671417"/>
    <w:rsid w:val="006716DA"/>
    <w:rsid w:val="00672B89"/>
    <w:rsid w:val="006742F8"/>
    <w:rsid w:val="00674A59"/>
    <w:rsid w:val="006756D0"/>
    <w:rsid w:val="00680579"/>
    <w:rsid w:val="0068115F"/>
    <w:rsid w:val="00681F0C"/>
    <w:rsid w:val="00682332"/>
    <w:rsid w:val="00682FC1"/>
    <w:rsid w:val="0068367D"/>
    <w:rsid w:val="00683F4E"/>
    <w:rsid w:val="00683FBB"/>
    <w:rsid w:val="00685409"/>
    <w:rsid w:val="006854E1"/>
    <w:rsid w:val="00687748"/>
    <w:rsid w:val="006877DB"/>
    <w:rsid w:val="006901F1"/>
    <w:rsid w:val="00690296"/>
    <w:rsid w:val="006906C8"/>
    <w:rsid w:val="00692B24"/>
    <w:rsid w:val="00693125"/>
    <w:rsid w:val="00693694"/>
    <w:rsid w:val="0069523D"/>
    <w:rsid w:val="00697914"/>
    <w:rsid w:val="006A005F"/>
    <w:rsid w:val="006A0559"/>
    <w:rsid w:val="006A2010"/>
    <w:rsid w:val="006A2C88"/>
    <w:rsid w:val="006A3240"/>
    <w:rsid w:val="006A3D1B"/>
    <w:rsid w:val="006A49AB"/>
    <w:rsid w:val="006A4CF9"/>
    <w:rsid w:val="006A5AD8"/>
    <w:rsid w:val="006A5E3E"/>
    <w:rsid w:val="006A6A74"/>
    <w:rsid w:val="006A6D76"/>
    <w:rsid w:val="006A755C"/>
    <w:rsid w:val="006B0814"/>
    <w:rsid w:val="006B0828"/>
    <w:rsid w:val="006B0AC6"/>
    <w:rsid w:val="006B128F"/>
    <w:rsid w:val="006B1670"/>
    <w:rsid w:val="006B2A41"/>
    <w:rsid w:val="006B3F22"/>
    <w:rsid w:val="006B4E46"/>
    <w:rsid w:val="006C01A4"/>
    <w:rsid w:val="006C075E"/>
    <w:rsid w:val="006C0E92"/>
    <w:rsid w:val="006C11BA"/>
    <w:rsid w:val="006C37E8"/>
    <w:rsid w:val="006C386F"/>
    <w:rsid w:val="006C4050"/>
    <w:rsid w:val="006C4B8A"/>
    <w:rsid w:val="006C53D0"/>
    <w:rsid w:val="006C5C38"/>
    <w:rsid w:val="006C62EF"/>
    <w:rsid w:val="006C7BB5"/>
    <w:rsid w:val="006C7D4D"/>
    <w:rsid w:val="006D0147"/>
    <w:rsid w:val="006D02D8"/>
    <w:rsid w:val="006D0A0D"/>
    <w:rsid w:val="006D0E22"/>
    <w:rsid w:val="006D1009"/>
    <w:rsid w:val="006D3545"/>
    <w:rsid w:val="006D4644"/>
    <w:rsid w:val="006D5FFB"/>
    <w:rsid w:val="006D67FD"/>
    <w:rsid w:val="006D7A7D"/>
    <w:rsid w:val="006D7F55"/>
    <w:rsid w:val="006E1334"/>
    <w:rsid w:val="006E16B4"/>
    <w:rsid w:val="006E31AA"/>
    <w:rsid w:val="006E33FF"/>
    <w:rsid w:val="006E3A6D"/>
    <w:rsid w:val="006E436F"/>
    <w:rsid w:val="006E4D82"/>
    <w:rsid w:val="006E648E"/>
    <w:rsid w:val="006E7194"/>
    <w:rsid w:val="006E74D1"/>
    <w:rsid w:val="006F1732"/>
    <w:rsid w:val="006F2841"/>
    <w:rsid w:val="006F2D4C"/>
    <w:rsid w:val="006F4772"/>
    <w:rsid w:val="006F4D2D"/>
    <w:rsid w:val="006F4DD5"/>
    <w:rsid w:val="006F5070"/>
    <w:rsid w:val="006F7129"/>
    <w:rsid w:val="0070184B"/>
    <w:rsid w:val="00702F93"/>
    <w:rsid w:val="0070421A"/>
    <w:rsid w:val="00705022"/>
    <w:rsid w:val="0070565C"/>
    <w:rsid w:val="0070569E"/>
    <w:rsid w:val="00705EB0"/>
    <w:rsid w:val="00706320"/>
    <w:rsid w:val="00706821"/>
    <w:rsid w:val="00706985"/>
    <w:rsid w:val="00706B6C"/>
    <w:rsid w:val="00707887"/>
    <w:rsid w:val="007079F5"/>
    <w:rsid w:val="00707F96"/>
    <w:rsid w:val="00710BB9"/>
    <w:rsid w:val="00710F0C"/>
    <w:rsid w:val="0071164F"/>
    <w:rsid w:val="00712173"/>
    <w:rsid w:val="0071369A"/>
    <w:rsid w:val="0071698F"/>
    <w:rsid w:val="007171AF"/>
    <w:rsid w:val="00720E8E"/>
    <w:rsid w:val="007219C9"/>
    <w:rsid w:val="0072200F"/>
    <w:rsid w:val="00722E01"/>
    <w:rsid w:val="00722E85"/>
    <w:rsid w:val="0072449F"/>
    <w:rsid w:val="007251FC"/>
    <w:rsid w:val="00726210"/>
    <w:rsid w:val="007263C3"/>
    <w:rsid w:val="007267EB"/>
    <w:rsid w:val="00727250"/>
    <w:rsid w:val="00730757"/>
    <w:rsid w:val="00731DBB"/>
    <w:rsid w:val="0073206D"/>
    <w:rsid w:val="00732690"/>
    <w:rsid w:val="00733AA4"/>
    <w:rsid w:val="00734C61"/>
    <w:rsid w:val="007356AA"/>
    <w:rsid w:val="007356D0"/>
    <w:rsid w:val="00735882"/>
    <w:rsid w:val="007358B9"/>
    <w:rsid w:val="007364A4"/>
    <w:rsid w:val="007365FA"/>
    <w:rsid w:val="0073685D"/>
    <w:rsid w:val="00736A0A"/>
    <w:rsid w:val="00737324"/>
    <w:rsid w:val="00737342"/>
    <w:rsid w:val="00740213"/>
    <w:rsid w:val="0074112F"/>
    <w:rsid w:val="007411AF"/>
    <w:rsid w:val="00741A83"/>
    <w:rsid w:val="00743B05"/>
    <w:rsid w:val="00743E2B"/>
    <w:rsid w:val="0074632A"/>
    <w:rsid w:val="00746446"/>
    <w:rsid w:val="00747DDB"/>
    <w:rsid w:val="007520A1"/>
    <w:rsid w:val="00753460"/>
    <w:rsid w:val="007534B5"/>
    <w:rsid w:val="00754CD5"/>
    <w:rsid w:val="007556D6"/>
    <w:rsid w:val="00756611"/>
    <w:rsid w:val="007570D2"/>
    <w:rsid w:val="00757440"/>
    <w:rsid w:val="007609A7"/>
    <w:rsid w:val="00760A74"/>
    <w:rsid w:val="00760DBB"/>
    <w:rsid w:val="00761E39"/>
    <w:rsid w:val="0076330C"/>
    <w:rsid w:val="00763F5F"/>
    <w:rsid w:val="0076487F"/>
    <w:rsid w:val="007655D4"/>
    <w:rsid w:val="0076648E"/>
    <w:rsid w:val="00766A30"/>
    <w:rsid w:val="0076794F"/>
    <w:rsid w:val="0077088F"/>
    <w:rsid w:val="00771864"/>
    <w:rsid w:val="00771B76"/>
    <w:rsid w:val="00771C90"/>
    <w:rsid w:val="00772068"/>
    <w:rsid w:val="0077235E"/>
    <w:rsid w:val="00772E4E"/>
    <w:rsid w:val="007735EE"/>
    <w:rsid w:val="007737DD"/>
    <w:rsid w:val="00773A7B"/>
    <w:rsid w:val="00777C2A"/>
    <w:rsid w:val="00780B97"/>
    <w:rsid w:val="00783921"/>
    <w:rsid w:val="00783F96"/>
    <w:rsid w:val="0078484E"/>
    <w:rsid w:val="00785D90"/>
    <w:rsid w:val="007866E3"/>
    <w:rsid w:val="007874B7"/>
    <w:rsid w:val="0079131D"/>
    <w:rsid w:val="007916A9"/>
    <w:rsid w:val="00791AD5"/>
    <w:rsid w:val="007927B6"/>
    <w:rsid w:val="007944CF"/>
    <w:rsid w:val="00794FAB"/>
    <w:rsid w:val="0079547B"/>
    <w:rsid w:val="00795ABE"/>
    <w:rsid w:val="00795C21"/>
    <w:rsid w:val="00796336"/>
    <w:rsid w:val="00796572"/>
    <w:rsid w:val="007967A2"/>
    <w:rsid w:val="007A1FB5"/>
    <w:rsid w:val="007A3EF0"/>
    <w:rsid w:val="007A60D9"/>
    <w:rsid w:val="007A6927"/>
    <w:rsid w:val="007A72BD"/>
    <w:rsid w:val="007B1607"/>
    <w:rsid w:val="007B16E5"/>
    <w:rsid w:val="007B1F6A"/>
    <w:rsid w:val="007B384E"/>
    <w:rsid w:val="007B4886"/>
    <w:rsid w:val="007B5D05"/>
    <w:rsid w:val="007B674F"/>
    <w:rsid w:val="007B6BBD"/>
    <w:rsid w:val="007B6CDF"/>
    <w:rsid w:val="007B7FF7"/>
    <w:rsid w:val="007C0800"/>
    <w:rsid w:val="007C0DE8"/>
    <w:rsid w:val="007C10F4"/>
    <w:rsid w:val="007C1307"/>
    <w:rsid w:val="007C2E31"/>
    <w:rsid w:val="007C37BF"/>
    <w:rsid w:val="007C3810"/>
    <w:rsid w:val="007C3886"/>
    <w:rsid w:val="007C3D42"/>
    <w:rsid w:val="007C411C"/>
    <w:rsid w:val="007C738E"/>
    <w:rsid w:val="007C7E67"/>
    <w:rsid w:val="007D0293"/>
    <w:rsid w:val="007D0CD6"/>
    <w:rsid w:val="007D17BE"/>
    <w:rsid w:val="007D1BA7"/>
    <w:rsid w:val="007D38C4"/>
    <w:rsid w:val="007D4394"/>
    <w:rsid w:val="007D4D96"/>
    <w:rsid w:val="007D5A4B"/>
    <w:rsid w:val="007D5B36"/>
    <w:rsid w:val="007D69D0"/>
    <w:rsid w:val="007E080A"/>
    <w:rsid w:val="007E1EC1"/>
    <w:rsid w:val="007E2AD2"/>
    <w:rsid w:val="007E3171"/>
    <w:rsid w:val="007E321A"/>
    <w:rsid w:val="007E4233"/>
    <w:rsid w:val="007E4A20"/>
    <w:rsid w:val="007E4D89"/>
    <w:rsid w:val="007E513C"/>
    <w:rsid w:val="007E5E8D"/>
    <w:rsid w:val="007F15C7"/>
    <w:rsid w:val="007F1CE1"/>
    <w:rsid w:val="007F1D38"/>
    <w:rsid w:val="007F2637"/>
    <w:rsid w:val="007F33E7"/>
    <w:rsid w:val="007F62BD"/>
    <w:rsid w:val="007F67B5"/>
    <w:rsid w:val="007F6A6F"/>
    <w:rsid w:val="007F6CD5"/>
    <w:rsid w:val="007F739F"/>
    <w:rsid w:val="00802191"/>
    <w:rsid w:val="00802489"/>
    <w:rsid w:val="008025D8"/>
    <w:rsid w:val="0080305F"/>
    <w:rsid w:val="0080325C"/>
    <w:rsid w:val="00803F01"/>
    <w:rsid w:val="00804D98"/>
    <w:rsid w:val="00806267"/>
    <w:rsid w:val="008069B9"/>
    <w:rsid w:val="008071AF"/>
    <w:rsid w:val="008071B1"/>
    <w:rsid w:val="00807499"/>
    <w:rsid w:val="00807A21"/>
    <w:rsid w:val="00811F33"/>
    <w:rsid w:val="00813D74"/>
    <w:rsid w:val="008143C5"/>
    <w:rsid w:val="00814606"/>
    <w:rsid w:val="00814665"/>
    <w:rsid w:val="00814DD6"/>
    <w:rsid w:val="0081542E"/>
    <w:rsid w:val="00815DB4"/>
    <w:rsid w:val="00817D44"/>
    <w:rsid w:val="00820678"/>
    <w:rsid w:val="00821FA7"/>
    <w:rsid w:val="0082206F"/>
    <w:rsid w:val="00822203"/>
    <w:rsid w:val="008224E4"/>
    <w:rsid w:val="00822C64"/>
    <w:rsid w:val="008245C7"/>
    <w:rsid w:val="00825723"/>
    <w:rsid w:val="008267B1"/>
    <w:rsid w:val="00827DC1"/>
    <w:rsid w:val="00830F4A"/>
    <w:rsid w:val="00833164"/>
    <w:rsid w:val="0083405F"/>
    <w:rsid w:val="00836509"/>
    <w:rsid w:val="00836AAE"/>
    <w:rsid w:val="008400C8"/>
    <w:rsid w:val="00841FC2"/>
    <w:rsid w:val="00843242"/>
    <w:rsid w:val="00843CDB"/>
    <w:rsid w:val="0084423C"/>
    <w:rsid w:val="00845383"/>
    <w:rsid w:val="00845E3A"/>
    <w:rsid w:val="00845F9E"/>
    <w:rsid w:val="00845FEA"/>
    <w:rsid w:val="0084640C"/>
    <w:rsid w:val="00846A02"/>
    <w:rsid w:val="0084785D"/>
    <w:rsid w:val="00850ADC"/>
    <w:rsid w:val="00851C07"/>
    <w:rsid w:val="00851D65"/>
    <w:rsid w:val="0085229F"/>
    <w:rsid w:val="00852393"/>
    <w:rsid w:val="008523A4"/>
    <w:rsid w:val="008531A6"/>
    <w:rsid w:val="00855CD9"/>
    <w:rsid w:val="00856799"/>
    <w:rsid w:val="00857498"/>
    <w:rsid w:val="008574CA"/>
    <w:rsid w:val="00860FAF"/>
    <w:rsid w:val="00862A9F"/>
    <w:rsid w:val="0086467E"/>
    <w:rsid w:val="00864B67"/>
    <w:rsid w:val="00865539"/>
    <w:rsid w:val="00866488"/>
    <w:rsid w:val="008669BF"/>
    <w:rsid w:val="00867AD1"/>
    <w:rsid w:val="00867F1B"/>
    <w:rsid w:val="008709F1"/>
    <w:rsid w:val="0087142C"/>
    <w:rsid w:val="00871617"/>
    <w:rsid w:val="00872A71"/>
    <w:rsid w:val="00872D3C"/>
    <w:rsid w:val="00872DEE"/>
    <w:rsid w:val="00874E05"/>
    <w:rsid w:val="00875159"/>
    <w:rsid w:val="00875CB7"/>
    <w:rsid w:val="008760F4"/>
    <w:rsid w:val="00876CA8"/>
    <w:rsid w:val="00876DC8"/>
    <w:rsid w:val="00876EE6"/>
    <w:rsid w:val="0087797F"/>
    <w:rsid w:val="0088077C"/>
    <w:rsid w:val="0088245B"/>
    <w:rsid w:val="0088370F"/>
    <w:rsid w:val="00886483"/>
    <w:rsid w:val="00887155"/>
    <w:rsid w:val="0088761E"/>
    <w:rsid w:val="00887D79"/>
    <w:rsid w:val="008903EA"/>
    <w:rsid w:val="00892031"/>
    <w:rsid w:val="00892852"/>
    <w:rsid w:val="00894222"/>
    <w:rsid w:val="00895746"/>
    <w:rsid w:val="00895F3D"/>
    <w:rsid w:val="008968D9"/>
    <w:rsid w:val="00896EF7"/>
    <w:rsid w:val="00896F13"/>
    <w:rsid w:val="008970C1"/>
    <w:rsid w:val="00897C43"/>
    <w:rsid w:val="008A0005"/>
    <w:rsid w:val="008A06E5"/>
    <w:rsid w:val="008A16BD"/>
    <w:rsid w:val="008A1FEB"/>
    <w:rsid w:val="008A5177"/>
    <w:rsid w:val="008A5808"/>
    <w:rsid w:val="008A622E"/>
    <w:rsid w:val="008A6FFF"/>
    <w:rsid w:val="008A73C0"/>
    <w:rsid w:val="008B0B94"/>
    <w:rsid w:val="008B0C02"/>
    <w:rsid w:val="008B0C1D"/>
    <w:rsid w:val="008B4183"/>
    <w:rsid w:val="008B501E"/>
    <w:rsid w:val="008B52CD"/>
    <w:rsid w:val="008B622D"/>
    <w:rsid w:val="008B633D"/>
    <w:rsid w:val="008B6B26"/>
    <w:rsid w:val="008B7C07"/>
    <w:rsid w:val="008C2758"/>
    <w:rsid w:val="008C3005"/>
    <w:rsid w:val="008C4755"/>
    <w:rsid w:val="008C4C47"/>
    <w:rsid w:val="008C5C37"/>
    <w:rsid w:val="008C6400"/>
    <w:rsid w:val="008C64E5"/>
    <w:rsid w:val="008C6E9B"/>
    <w:rsid w:val="008D006E"/>
    <w:rsid w:val="008D02F0"/>
    <w:rsid w:val="008D1BE4"/>
    <w:rsid w:val="008D1E5F"/>
    <w:rsid w:val="008D3469"/>
    <w:rsid w:val="008D358C"/>
    <w:rsid w:val="008D59A7"/>
    <w:rsid w:val="008D76B5"/>
    <w:rsid w:val="008E1D93"/>
    <w:rsid w:val="008E2C73"/>
    <w:rsid w:val="008E5871"/>
    <w:rsid w:val="008E5BF0"/>
    <w:rsid w:val="008E6E4E"/>
    <w:rsid w:val="008E7398"/>
    <w:rsid w:val="008F03E5"/>
    <w:rsid w:val="008F0EE4"/>
    <w:rsid w:val="008F15F4"/>
    <w:rsid w:val="008F1CB8"/>
    <w:rsid w:val="008F1FA5"/>
    <w:rsid w:val="008F24D9"/>
    <w:rsid w:val="008F2F2B"/>
    <w:rsid w:val="008F3A64"/>
    <w:rsid w:val="008F4E00"/>
    <w:rsid w:val="008F702B"/>
    <w:rsid w:val="008F7AA9"/>
    <w:rsid w:val="009008FE"/>
    <w:rsid w:val="009027A4"/>
    <w:rsid w:val="00902B5E"/>
    <w:rsid w:val="00902D42"/>
    <w:rsid w:val="00903290"/>
    <w:rsid w:val="00903D08"/>
    <w:rsid w:val="009048AC"/>
    <w:rsid w:val="00906A34"/>
    <w:rsid w:val="00907A1A"/>
    <w:rsid w:val="00910308"/>
    <w:rsid w:val="0091113C"/>
    <w:rsid w:val="009128A0"/>
    <w:rsid w:val="00912E41"/>
    <w:rsid w:val="00912E75"/>
    <w:rsid w:val="0091363D"/>
    <w:rsid w:val="00913DBA"/>
    <w:rsid w:val="00914E28"/>
    <w:rsid w:val="0091514C"/>
    <w:rsid w:val="009159A3"/>
    <w:rsid w:val="0091640E"/>
    <w:rsid w:val="0092119F"/>
    <w:rsid w:val="00922B61"/>
    <w:rsid w:val="0092356B"/>
    <w:rsid w:val="00927384"/>
    <w:rsid w:val="00930AD2"/>
    <w:rsid w:val="009312F6"/>
    <w:rsid w:val="00931668"/>
    <w:rsid w:val="00932A1B"/>
    <w:rsid w:val="00932CE6"/>
    <w:rsid w:val="00933117"/>
    <w:rsid w:val="00933EF3"/>
    <w:rsid w:val="009343FA"/>
    <w:rsid w:val="0093444A"/>
    <w:rsid w:val="00935877"/>
    <w:rsid w:val="00936E02"/>
    <w:rsid w:val="00937268"/>
    <w:rsid w:val="00937679"/>
    <w:rsid w:val="009418B0"/>
    <w:rsid w:val="00943E53"/>
    <w:rsid w:val="00943F5F"/>
    <w:rsid w:val="0094521D"/>
    <w:rsid w:val="00947032"/>
    <w:rsid w:val="009470B0"/>
    <w:rsid w:val="00950FF3"/>
    <w:rsid w:val="009510CC"/>
    <w:rsid w:val="00951123"/>
    <w:rsid w:val="0095146C"/>
    <w:rsid w:val="00954103"/>
    <w:rsid w:val="00954498"/>
    <w:rsid w:val="00956E8D"/>
    <w:rsid w:val="0096222A"/>
    <w:rsid w:val="00962CD2"/>
    <w:rsid w:val="00962F2A"/>
    <w:rsid w:val="009638B9"/>
    <w:rsid w:val="00963B7D"/>
    <w:rsid w:val="0096419A"/>
    <w:rsid w:val="00964407"/>
    <w:rsid w:val="00965A71"/>
    <w:rsid w:val="00966836"/>
    <w:rsid w:val="00966864"/>
    <w:rsid w:val="00966921"/>
    <w:rsid w:val="009674D6"/>
    <w:rsid w:val="00967610"/>
    <w:rsid w:val="00967D9A"/>
    <w:rsid w:val="0097090A"/>
    <w:rsid w:val="00970E44"/>
    <w:rsid w:val="00971C72"/>
    <w:rsid w:val="00972157"/>
    <w:rsid w:val="00972FF5"/>
    <w:rsid w:val="00973D33"/>
    <w:rsid w:val="00974FD0"/>
    <w:rsid w:val="00975040"/>
    <w:rsid w:val="00975325"/>
    <w:rsid w:val="00975BB6"/>
    <w:rsid w:val="009769E5"/>
    <w:rsid w:val="0097787E"/>
    <w:rsid w:val="00980794"/>
    <w:rsid w:val="00981B30"/>
    <w:rsid w:val="00982693"/>
    <w:rsid w:val="00983116"/>
    <w:rsid w:val="009836DA"/>
    <w:rsid w:val="0098414D"/>
    <w:rsid w:val="0098473B"/>
    <w:rsid w:val="00984A02"/>
    <w:rsid w:val="00984E77"/>
    <w:rsid w:val="00984F3D"/>
    <w:rsid w:val="00985494"/>
    <w:rsid w:val="00985644"/>
    <w:rsid w:val="00987E3F"/>
    <w:rsid w:val="00991103"/>
    <w:rsid w:val="009942EC"/>
    <w:rsid w:val="00994CD5"/>
    <w:rsid w:val="00995211"/>
    <w:rsid w:val="0099640B"/>
    <w:rsid w:val="00996C7A"/>
    <w:rsid w:val="00997354"/>
    <w:rsid w:val="009A0152"/>
    <w:rsid w:val="009A13D5"/>
    <w:rsid w:val="009A1423"/>
    <w:rsid w:val="009A19C8"/>
    <w:rsid w:val="009A1AC1"/>
    <w:rsid w:val="009A35ED"/>
    <w:rsid w:val="009A3DE0"/>
    <w:rsid w:val="009A406F"/>
    <w:rsid w:val="009A5440"/>
    <w:rsid w:val="009A5779"/>
    <w:rsid w:val="009A5C6D"/>
    <w:rsid w:val="009B03B2"/>
    <w:rsid w:val="009B301E"/>
    <w:rsid w:val="009B311D"/>
    <w:rsid w:val="009B314D"/>
    <w:rsid w:val="009B39A6"/>
    <w:rsid w:val="009B467A"/>
    <w:rsid w:val="009B4CC2"/>
    <w:rsid w:val="009B4E8D"/>
    <w:rsid w:val="009B59B7"/>
    <w:rsid w:val="009B5F40"/>
    <w:rsid w:val="009B6049"/>
    <w:rsid w:val="009B60C0"/>
    <w:rsid w:val="009B675D"/>
    <w:rsid w:val="009B7776"/>
    <w:rsid w:val="009B7CD6"/>
    <w:rsid w:val="009C1E70"/>
    <w:rsid w:val="009C253A"/>
    <w:rsid w:val="009C288E"/>
    <w:rsid w:val="009C34DE"/>
    <w:rsid w:val="009C3DAD"/>
    <w:rsid w:val="009C59D0"/>
    <w:rsid w:val="009C69F5"/>
    <w:rsid w:val="009C797B"/>
    <w:rsid w:val="009C79F0"/>
    <w:rsid w:val="009C7E09"/>
    <w:rsid w:val="009D00C9"/>
    <w:rsid w:val="009D027C"/>
    <w:rsid w:val="009D085D"/>
    <w:rsid w:val="009D2C28"/>
    <w:rsid w:val="009D3EA0"/>
    <w:rsid w:val="009D4E96"/>
    <w:rsid w:val="009D4EE9"/>
    <w:rsid w:val="009D590D"/>
    <w:rsid w:val="009D5F2C"/>
    <w:rsid w:val="009D693E"/>
    <w:rsid w:val="009D6991"/>
    <w:rsid w:val="009D7E24"/>
    <w:rsid w:val="009E0EEB"/>
    <w:rsid w:val="009E0EF9"/>
    <w:rsid w:val="009E113A"/>
    <w:rsid w:val="009E1150"/>
    <w:rsid w:val="009E1BF1"/>
    <w:rsid w:val="009E1DD9"/>
    <w:rsid w:val="009E37BD"/>
    <w:rsid w:val="009E5581"/>
    <w:rsid w:val="009E6912"/>
    <w:rsid w:val="009E6CAD"/>
    <w:rsid w:val="009E701F"/>
    <w:rsid w:val="009E7770"/>
    <w:rsid w:val="009E782F"/>
    <w:rsid w:val="009F129C"/>
    <w:rsid w:val="009F1BD9"/>
    <w:rsid w:val="009F1F25"/>
    <w:rsid w:val="009F4955"/>
    <w:rsid w:val="009F4AF1"/>
    <w:rsid w:val="009F6501"/>
    <w:rsid w:val="009F68FE"/>
    <w:rsid w:val="009F761C"/>
    <w:rsid w:val="00A00A47"/>
    <w:rsid w:val="00A01CBF"/>
    <w:rsid w:val="00A03990"/>
    <w:rsid w:val="00A04E00"/>
    <w:rsid w:val="00A06FF9"/>
    <w:rsid w:val="00A07C0A"/>
    <w:rsid w:val="00A10374"/>
    <w:rsid w:val="00A10B67"/>
    <w:rsid w:val="00A10D33"/>
    <w:rsid w:val="00A11B0A"/>
    <w:rsid w:val="00A13894"/>
    <w:rsid w:val="00A1414D"/>
    <w:rsid w:val="00A14885"/>
    <w:rsid w:val="00A14F2C"/>
    <w:rsid w:val="00A15922"/>
    <w:rsid w:val="00A16303"/>
    <w:rsid w:val="00A16E90"/>
    <w:rsid w:val="00A1718C"/>
    <w:rsid w:val="00A1771B"/>
    <w:rsid w:val="00A22708"/>
    <w:rsid w:val="00A24B1E"/>
    <w:rsid w:val="00A26BB7"/>
    <w:rsid w:val="00A31D53"/>
    <w:rsid w:val="00A334E1"/>
    <w:rsid w:val="00A34EC1"/>
    <w:rsid w:val="00A35935"/>
    <w:rsid w:val="00A37377"/>
    <w:rsid w:val="00A3757B"/>
    <w:rsid w:val="00A3786C"/>
    <w:rsid w:val="00A4276B"/>
    <w:rsid w:val="00A42840"/>
    <w:rsid w:val="00A42C5C"/>
    <w:rsid w:val="00A430B2"/>
    <w:rsid w:val="00A44A00"/>
    <w:rsid w:val="00A4593F"/>
    <w:rsid w:val="00A45FA5"/>
    <w:rsid w:val="00A466B1"/>
    <w:rsid w:val="00A47275"/>
    <w:rsid w:val="00A47D69"/>
    <w:rsid w:val="00A504B9"/>
    <w:rsid w:val="00A514A8"/>
    <w:rsid w:val="00A52D05"/>
    <w:rsid w:val="00A52ED4"/>
    <w:rsid w:val="00A53F3D"/>
    <w:rsid w:val="00A5423F"/>
    <w:rsid w:val="00A54394"/>
    <w:rsid w:val="00A558A6"/>
    <w:rsid w:val="00A56240"/>
    <w:rsid w:val="00A568AF"/>
    <w:rsid w:val="00A57D7B"/>
    <w:rsid w:val="00A57FFD"/>
    <w:rsid w:val="00A624A2"/>
    <w:rsid w:val="00A6385D"/>
    <w:rsid w:val="00A64FB8"/>
    <w:rsid w:val="00A65C02"/>
    <w:rsid w:val="00A66BE2"/>
    <w:rsid w:val="00A67126"/>
    <w:rsid w:val="00A67971"/>
    <w:rsid w:val="00A701D0"/>
    <w:rsid w:val="00A7027C"/>
    <w:rsid w:val="00A702F4"/>
    <w:rsid w:val="00A72B5D"/>
    <w:rsid w:val="00A73B96"/>
    <w:rsid w:val="00A73E02"/>
    <w:rsid w:val="00A74028"/>
    <w:rsid w:val="00A74B6C"/>
    <w:rsid w:val="00A7657D"/>
    <w:rsid w:val="00A768F3"/>
    <w:rsid w:val="00A779E2"/>
    <w:rsid w:val="00A80481"/>
    <w:rsid w:val="00A807D4"/>
    <w:rsid w:val="00A80F0A"/>
    <w:rsid w:val="00A81DA9"/>
    <w:rsid w:val="00A83AA9"/>
    <w:rsid w:val="00A83D1F"/>
    <w:rsid w:val="00A841B0"/>
    <w:rsid w:val="00A84596"/>
    <w:rsid w:val="00A85624"/>
    <w:rsid w:val="00A85D7E"/>
    <w:rsid w:val="00A9040D"/>
    <w:rsid w:val="00A91697"/>
    <w:rsid w:val="00A937D5"/>
    <w:rsid w:val="00A94691"/>
    <w:rsid w:val="00A95DAA"/>
    <w:rsid w:val="00A963D7"/>
    <w:rsid w:val="00A9719B"/>
    <w:rsid w:val="00A97DB4"/>
    <w:rsid w:val="00AA0614"/>
    <w:rsid w:val="00AA1710"/>
    <w:rsid w:val="00AA1776"/>
    <w:rsid w:val="00AA1F86"/>
    <w:rsid w:val="00AA2097"/>
    <w:rsid w:val="00AA24F0"/>
    <w:rsid w:val="00AA3114"/>
    <w:rsid w:val="00AA53EF"/>
    <w:rsid w:val="00AB01A9"/>
    <w:rsid w:val="00AB08D1"/>
    <w:rsid w:val="00AB0C54"/>
    <w:rsid w:val="00AB1BB7"/>
    <w:rsid w:val="00AB3560"/>
    <w:rsid w:val="00AB40E2"/>
    <w:rsid w:val="00AB45BD"/>
    <w:rsid w:val="00AB477B"/>
    <w:rsid w:val="00AB4C91"/>
    <w:rsid w:val="00AB638A"/>
    <w:rsid w:val="00AB65CA"/>
    <w:rsid w:val="00AB6E03"/>
    <w:rsid w:val="00AB6E34"/>
    <w:rsid w:val="00AB783D"/>
    <w:rsid w:val="00AB7948"/>
    <w:rsid w:val="00AB7CED"/>
    <w:rsid w:val="00AC447F"/>
    <w:rsid w:val="00AC5329"/>
    <w:rsid w:val="00AC5D1E"/>
    <w:rsid w:val="00AC6778"/>
    <w:rsid w:val="00AC7FE9"/>
    <w:rsid w:val="00AD150D"/>
    <w:rsid w:val="00AD1720"/>
    <w:rsid w:val="00AD1FB9"/>
    <w:rsid w:val="00AD253C"/>
    <w:rsid w:val="00AD36DB"/>
    <w:rsid w:val="00AD3FB7"/>
    <w:rsid w:val="00AD4237"/>
    <w:rsid w:val="00AD4BD2"/>
    <w:rsid w:val="00AD51F5"/>
    <w:rsid w:val="00AD54B7"/>
    <w:rsid w:val="00AD57AD"/>
    <w:rsid w:val="00AD79ED"/>
    <w:rsid w:val="00AD7C96"/>
    <w:rsid w:val="00AE097D"/>
    <w:rsid w:val="00AE0E56"/>
    <w:rsid w:val="00AE14BC"/>
    <w:rsid w:val="00AE1966"/>
    <w:rsid w:val="00AE1D25"/>
    <w:rsid w:val="00AE2035"/>
    <w:rsid w:val="00AE24A9"/>
    <w:rsid w:val="00AE329A"/>
    <w:rsid w:val="00AE5065"/>
    <w:rsid w:val="00AE50EC"/>
    <w:rsid w:val="00AE5293"/>
    <w:rsid w:val="00AE68C3"/>
    <w:rsid w:val="00AE7528"/>
    <w:rsid w:val="00AF266A"/>
    <w:rsid w:val="00AF2E52"/>
    <w:rsid w:val="00AF37A4"/>
    <w:rsid w:val="00AF3EB3"/>
    <w:rsid w:val="00AF641D"/>
    <w:rsid w:val="00AF6BC1"/>
    <w:rsid w:val="00AF73A8"/>
    <w:rsid w:val="00AF795B"/>
    <w:rsid w:val="00B01462"/>
    <w:rsid w:val="00B01F21"/>
    <w:rsid w:val="00B07A7E"/>
    <w:rsid w:val="00B07E2B"/>
    <w:rsid w:val="00B07E5F"/>
    <w:rsid w:val="00B1072F"/>
    <w:rsid w:val="00B107FB"/>
    <w:rsid w:val="00B10E42"/>
    <w:rsid w:val="00B1120B"/>
    <w:rsid w:val="00B11530"/>
    <w:rsid w:val="00B11715"/>
    <w:rsid w:val="00B17881"/>
    <w:rsid w:val="00B214E0"/>
    <w:rsid w:val="00B21BCC"/>
    <w:rsid w:val="00B21D5C"/>
    <w:rsid w:val="00B245ED"/>
    <w:rsid w:val="00B24778"/>
    <w:rsid w:val="00B24DDA"/>
    <w:rsid w:val="00B25B48"/>
    <w:rsid w:val="00B261D5"/>
    <w:rsid w:val="00B26275"/>
    <w:rsid w:val="00B26929"/>
    <w:rsid w:val="00B27551"/>
    <w:rsid w:val="00B27BDC"/>
    <w:rsid w:val="00B32823"/>
    <w:rsid w:val="00B331AB"/>
    <w:rsid w:val="00B33382"/>
    <w:rsid w:val="00B347EE"/>
    <w:rsid w:val="00B36C5E"/>
    <w:rsid w:val="00B371A0"/>
    <w:rsid w:val="00B40883"/>
    <w:rsid w:val="00B41456"/>
    <w:rsid w:val="00B42D83"/>
    <w:rsid w:val="00B43748"/>
    <w:rsid w:val="00B43BB8"/>
    <w:rsid w:val="00B462BB"/>
    <w:rsid w:val="00B47623"/>
    <w:rsid w:val="00B50120"/>
    <w:rsid w:val="00B508EE"/>
    <w:rsid w:val="00B51100"/>
    <w:rsid w:val="00B51185"/>
    <w:rsid w:val="00B56241"/>
    <w:rsid w:val="00B56C39"/>
    <w:rsid w:val="00B574D1"/>
    <w:rsid w:val="00B578CD"/>
    <w:rsid w:val="00B60B1E"/>
    <w:rsid w:val="00B61417"/>
    <w:rsid w:val="00B61B9B"/>
    <w:rsid w:val="00B62A01"/>
    <w:rsid w:val="00B62AC0"/>
    <w:rsid w:val="00B643B4"/>
    <w:rsid w:val="00B67361"/>
    <w:rsid w:val="00B67935"/>
    <w:rsid w:val="00B709D8"/>
    <w:rsid w:val="00B70A2A"/>
    <w:rsid w:val="00B71FB5"/>
    <w:rsid w:val="00B76D37"/>
    <w:rsid w:val="00B76FA8"/>
    <w:rsid w:val="00B80C5D"/>
    <w:rsid w:val="00B80F1C"/>
    <w:rsid w:val="00B81D57"/>
    <w:rsid w:val="00B82343"/>
    <w:rsid w:val="00B82829"/>
    <w:rsid w:val="00B83533"/>
    <w:rsid w:val="00B83971"/>
    <w:rsid w:val="00B84342"/>
    <w:rsid w:val="00B876F9"/>
    <w:rsid w:val="00B87AC9"/>
    <w:rsid w:val="00B87E13"/>
    <w:rsid w:val="00B9004C"/>
    <w:rsid w:val="00B90A70"/>
    <w:rsid w:val="00B94C61"/>
    <w:rsid w:val="00B95E87"/>
    <w:rsid w:val="00B962A5"/>
    <w:rsid w:val="00B96E93"/>
    <w:rsid w:val="00B97893"/>
    <w:rsid w:val="00BA0D05"/>
    <w:rsid w:val="00BA12ED"/>
    <w:rsid w:val="00BA1DCA"/>
    <w:rsid w:val="00BA2020"/>
    <w:rsid w:val="00BA26C3"/>
    <w:rsid w:val="00BA2861"/>
    <w:rsid w:val="00BA3B85"/>
    <w:rsid w:val="00BA3FB3"/>
    <w:rsid w:val="00BA477A"/>
    <w:rsid w:val="00BA5573"/>
    <w:rsid w:val="00BA6F03"/>
    <w:rsid w:val="00BA7FBD"/>
    <w:rsid w:val="00BB036D"/>
    <w:rsid w:val="00BB0D8B"/>
    <w:rsid w:val="00BB12A1"/>
    <w:rsid w:val="00BB48FF"/>
    <w:rsid w:val="00BB4994"/>
    <w:rsid w:val="00BB529B"/>
    <w:rsid w:val="00BB52D0"/>
    <w:rsid w:val="00BB5E4B"/>
    <w:rsid w:val="00BB6338"/>
    <w:rsid w:val="00BB6C5A"/>
    <w:rsid w:val="00BC0333"/>
    <w:rsid w:val="00BC0929"/>
    <w:rsid w:val="00BC157D"/>
    <w:rsid w:val="00BC17CA"/>
    <w:rsid w:val="00BC260F"/>
    <w:rsid w:val="00BC2967"/>
    <w:rsid w:val="00BC2B98"/>
    <w:rsid w:val="00BC3B91"/>
    <w:rsid w:val="00BC3E2F"/>
    <w:rsid w:val="00BC4A59"/>
    <w:rsid w:val="00BC523D"/>
    <w:rsid w:val="00BC55A7"/>
    <w:rsid w:val="00BC6F28"/>
    <w:rsid w:val="00BC7BE2"/>
    <w:rsid w:val="00BD0011"/>
    <w:rsid w:val="00BD057D"/>
    <w:rsid w:val="00BD0F65"/>
    <w:rsid w:val="00BD270D"/>
    <w:rsid w:val="00BD2811"/>
    <w:rsid w:val="00BD4F94"/>
    <w:rsid w:val="00BD5308"/>
    <w:rsid w:val="00BD5709"/>
    <w:rsid w:val="00BD5E3C"/>
    <w:rsid w:val="00BD6BDC"/>
    <w:rsid w:val="00BE09B7"/>
    <w:rsid w:val="00BE0CD5"/>
    <w:rsid w:val="00BE15EC"/>
    <w:rsid w:val="00BE1BB6"/>
    <w:rsid w:val="00BE2A7B"/>
    <w:rsid w:val="00BE3023"/>
    <w:rsid w:val="00BE42DE"/>
    <w:rsid w:val="00BE54E9"/>
    <w:rsid w:val="00BE759F"/>
    <w:rsid w:val="00BF079F"/>
    <w:rsid w:val="00BF1160"/>
    <w:rsid w:val="00BF2370"/>
    <w:rsid w:val="00BF3881"/>
    <w:rsid w:val="00BF52B1"/>
    <w:rsid w:val="00BF62A8"/>
    <w:rsid w:val="00BF637D"/>
    <w:rsid w:val="00BF6BE5"/>
    <w:rsid w:val="00BF76DA"/>
    <w:rsid w:val="00C0037A"/>
    <w:rsid w:val="00C005D8"/>
    <w:rsid w:val="00C00B36"/>
    <w:rsid w:val="00C010A9"/>
    <w:rsid w:val="00C017DA"/>
    <w:rsid w:val="00C03A8C"/>
    <w:rsid w:val="00C04F97"/>
    <w:rsid w:val="00C051A7"/>
    <w:rsid w:val="00C0617C"/>
    <w:rsid w:val="00C06191"/>
    <w:rsid w:val="00C0623C"/>
    <w:rsid w:val="00C07BE3"/>
    <w:rsid w:val="00C1056B"/>
    <w:rsid w:val="00C107E2"/>
    <w:rsid w:val="00C11FEE"/>
    <w:rsid w:val="00C135AF"/>
    <w:rsid w:val="00C166A4"/>
    <w:rsid w:val="00C17987"/>
    <w:rsid w:val="00C17F8E"/>
    <w:rsid w:val="00C20DBF"/>
    <w:rsid w:val="00C2114B"/>
    <w:rsid w:val="00C2176D"/>
    <w:rsid w:val="00C24458"/>
    <w:rsid w:val="00C25408"/>
    <w:rsid w:val="00C26095"/>
    <w:rsid w:val="00C2696B"/>
    <w:rsid w:val="00C26DCA"/>
    <w:rsid w:val="00C272C5"/>
    <w:rsid w:val="00C30272"/>
    <w:rsid w:val="00C302F4"/>
    <w:rsid w:val="00C30CBE"/>
    <w:rsid w:val="00C318DD"/>
    <w:rsid w:val="00C31A3E"/>
    <w:rsid w:val="00C320EF"/>
    <w:rsid w:val="00C32AD2"/>
    <w:rsid w:val="00C33B34"/>
    <w:rsid w:val="00C37B4C"/>
    <w:rsid w:val="00C40886"/>
    <w:rsid w:val="00C40AEE"/>
    <w:rsid w:val="00C40C63"/>
    <w:rsid w:val="00C41691"/>
    <w:rsid w:val="00C41C1A"/>
    <w:rsid w:val="00C41C31"/>
    <w:rsid w:val="00C422F6"/>
    <w:rsid w:val="00C439A0"/>
    <w:rsid w:val="00C442FC"/>
    <w:rsid w:val="00C44535"/>
    <w:rsid w:val="00C45F77"/>
    <w:rsid w:val="00C4623E"/>
    <w:rsid w:val="00C46A5E"/>
    <w:rsid w:val="00C46CCE"/>
    <w:rsid w:val="00C47C61"/>
    <w:rsid w:val="00C50206"/>
    <w:rsid w:val="00C502E2"/>
    <w:rsid w:val="00C50947"/>
    <w:rsid w:val="00C50C4B"/>
    <w:rsid w:val="00C51BE8"/>
    <w:rsid w:val="00C51CAE"/>
    <w:rsid w:val="00C522F9"/>
    <w:rsid w:val="00C52545"/>
    <w:rsid w:val="00C53535"/>
    <w:rsid w:val="00C53C05"/>
    <w:rsid w:val="00C5545C"/>
    <w:rsid w:val="00C55465"/>
    <w:rsid w:val="00C55534"/>
    <w:rsid w:val="00C564CE"/>
    <w:rsid w:val="00C57626"/>
    <w:rsid w:val="00C57C81"/>
    <w:rsid w:val="00C60070"/>
    <w:rsid w:val="00C62535"/>
    <w:rsid w:val="00C625F1"/>
    <w:rsid w:val="00C63885"/>
    <w:rsid w:val="00C6397A"/>
    <w:rsid w:val="00C63CA9"/>
    <w:rsid w:val="00C665B0"/>
    <w:rsid w:val="00C6721B"/>
    <w:rsid w:val="00C70379"/>
    <w:rsid w:val="00C7070F"/>
    <w:rsid w:val="00C71405"/>
    <w:rsid w:val="00C7162E"/>
    <w:rsid w:val="00C718C4"/>
    <w:rsid w:val="00C719D0"/>
    <w:rsid w:val="00C72224"/>
    <w:rsid w:val="00C72FE3"/>
    <w:rsid w:val="00C739F1"/>
    <w:rsid w:val="00C74C13"/>
    <w:rsid w:val="00C74D46"/>
    <w:rsid w:val="00C765A5"/>
    <w:rsid w:val="00C77471"/>
    <w:rsid w:val="00C77537"/>
    <w:rsid w:val="00C8046D"/>
    <w:rsid w:val="00C827F1"/>
    <w:rsid w:val="00C82B34"/>
    <w:rsid w:val="00C82F46"/>
    <w:rsid w:val="00C837CA"/>
    <w:rsid w:val="00C83D53"/>
    <w:rsid w:val="00C83D93"/>
    <w:rsid w:val="00C8401D"/>
    <w:rsid w:val="00C862AD"/>
    <w:rsid w:val="00C863E3"/>
    <w:rsid w:val="00C86829"/>
    <w:rsid w:val="00C868B5"/>
    <w:rsid w:val="00C87756"/>
    <w:rsid w:val="00C929BB"/>
    <w:rsid w:val="00C92D4C"/>
    <w:rsid w:val="00C92FB1"/>
    <w:rsid w:val="00C93281"/>
    <w:rsid w:val="00C939B3"/>
    <w:rsid w:val="00C9538E"/>
    <w:rsid w:val="00C9593E"/>
    <w:rsid w:val="00C95BBC"/>
    <w:rsid w:val="00C96DAA"/>
    <w:rsid w:val="00C96E4C"/>
    <w:rsid w:val="00C96F02"/>
    <w:rsid w:val="00C973AA"/>
    <w:rsid w:val="00CA1409"/>
    <w:rsid w:val="00CA202B"/>
    <w:rsid w:val="00CA27F0"/>
    <w:rsid w:val="00CA4569"/>
    <w:rsid w:val="00CA5150"/>
    <w:rsid w:val="00CA52BF"/>
    <w:rsid w:val="00CA55E5"/>
    <w:rsid w:val="00CA5F3C"/>
    <w:rsid w:val="00CA6408"/>
    <w:rsid w:val="00CA7572"/>
    <w:rsid w:val="00CB2AF2"/>
    <w:rsid w:val="00CB33F1"/>
    <w:rsid w:val="00CB3971"/>
    <w:rsid w:val="00CB3A41"/>
    <w:rsid w:val="00CB3C34"/>
    <w:rsid w:val="00CB443B"/>
    <w:rsid w:val="00CB4583"/>
    <w:rsid w:val="00CB4ED9"/>
    <w:rsid w:val="00CB5022"/>
    <w:rsid w:val="00CB51A8"/>
    <w:rsid w:val="00CB5552"/>
    <w:rsid w:val="00CB58AC"/>
    <w:rsid w:val="00CB5D22"/>
    <w:rsid w:val="00CB63D7"/>
    <w:rsid w:val="00CB6484"/>
    <w:rsid w:val="00CB74E3"/>
    <w:rsid w:val="00CC0B59"/>
    <w:rsid w:val="00CC0C95"/>
    <w:rsid w:val="00CC12CA"/>
    <w:rsid w:val="00CC25C7"/>
    <w:rsid w:val="00CC2FA7"/>
    <w:rsid w:val="00CC48DD"/>
    <w:rsid w:val="00CC49E4"/>
    <w:rsid w:val="00CC52F1"/>
    <w:rsid w:val="00CC6602"/>
    <w:rsid w:val="00CC6631"/>
    <w:rsid w:val="00CC72B6"/>
    <w:rsid w:val="00CC7BEF"/>
    <w:rsid w:val="00CD00C1"/>
    <w:rsid w:val="00CD054B"/>
    <w:rsid w:val="00CD1292"/>
    <w:rsid w:val="00CD136B"/>
    <w:rsid w:val="00CD19DD"/>
    <w:rsid w:val="00CD1B8D"/>
    <w:rsid w:val="00CD25FB"/>
    <w:rsid w:val="00CD2F0D"/>
    <w:rsid w:val="00CD4418"/>
    <w:rsid w:val="00CD5295"/>
    <w:rsid w:val="00CD56D5"/>
    <w:rsid w:val="00CD591C"/>
    <w:rsid w:val="00CD6112"/>
    <w:rsid w:val="00CD7305"/>
    <w:rsid w:val="00CE0E4C"/>
    <w:rsid w:val="00CE0FC9"/>
    <w:rsid w:val="00CE1FCF"/>
    <w:rsid w:val="00CE2D73"/>
    <w:rsid w:val="00CE375D"/>
    <w:rsid w:val="00CE48CC"/>
    <w:rsid w:val="00CE490E"/>
    <w:rsid w:val="00CE62C5"/>
    <w:rsid w:val="00CE6EB0"/>
    <w:rsid w:val="00CE76CA"/>
    <w:rsid w:val="00CE79B1"/>
    <w:rsid w:val="00CE7BB5"/>
    <w:rsid w:val="00CE7EF5"/>
    <w:rsid w:val="00CF0802"/>
    <w:rsid w:val="00CF0CFD"/>
    <w:rsid w:val="00CF25C8"/>
    <w:rsid w:val="00CF39D4"/>
    <w:rsid w:val="00CF4F85"/>
    <w:rsid w:val="00CF53C9"/>
    <w:rsid w:val="00CF53D3"/>
    <w:rsid w:val="00CF6FAE"/>
    <w:rsid w:val="00D01BB4"/>
    <w:rsid w:val="00D01F88"/>
    <w:rsid w:val="00D02156"/>
    <w:rsid w:val="00D0237B"/>
    <w:rsid w:val="00D030FE"/>
    <w:rsid w:val="00D043D6"/>
    <w:rsid w:val="00D0607B"/>
    <w:rsid w:val="00D07AA5"/>
    <w:rsid w:val="00D105A3"/>
    <w:rsid w:val="00D105BB"/>
    <w:rsid w:val="00D10997"/>
    <w:rsid w:val="00D11BE0"/>
    <w:rsid w:val="00D12863"/>
    <w:rsid w:val="00D13B06"/>
    <w:rsid w:val="00D13BAB"/>
    <w:rsid w:val="00D13FCF"/>
    <w:rsid w:val="00D14070"/>
    <w:rsid w:val="00D20512"/>
    <w:rsid w:val="00D217AD"/>
    <w:rsid w:val="00D21C36"/>
    <w:rsid w:val="00D2212E"/>
    <w:rsid w:val="00D22493"/>
    <w:rsid w:val="00D26791"/>
    <w:rsid w:val="00D2712C"/>
    <w:rsid w:val="00D27ED0"/>
    <w:rsid w:val="00D34C5E"/>
    <w:rsid w:val="00D3548A"/>
    <w:rsid w:val="00D36059"/>
    <w:rsid w:val="00D36125"/>
    <w:rsid w:val="00D3696B"/>
    <w:rsid w:val="00D36F35"/>
    <w:rsid w:val="00D37081"/>
    <w:rsid w:val="00D374BD"/>
    <w:rsid w:val="00D37A88"/>
    <w:rsid w:val="00D37F8D"/>
    <w:rsid w:val="00D402B3"/>
    <w:rsid w:val="00D41A99"/>
    <w:rsid w:val="00D432A6"/>
    <w:rsid w:val="00D4351D"/>
    <w:rsid w:val="00D456DA"/>
    <w:rsid w:val="00D4620D"/>
    <w:rsid w:val="00D50D1C"/>
    <w:rsid w:val="00D510A6"/>
    <w:rsid w:val="00D51151"/>
    <w:rsid w:val="00D5388E"/>
    <w:rsid w:val="00D5539F"/>
    <w:rsid w:val="00D5619A"/>
    <w:rsid w:val="00D56A2C"/>
    <w:rsid w:val="00D56FBC"/>
    <w:rsid w:val="00D57AFE"/>
    <w:rsid w:val="00D6071C"/>
    <w:rsid w:val="00D65E79"/>
    <w:rsid w:val="00D66521"/>
    <w:rsid w:val="00D666E1"/>
    <w:rsid w:val="00D67768"/>
    <w:rsid w:val="00D67ABA"/>
    <w:rsid w:val="00D71255"/>
    <w:rsid w:val="00D737E4"/>
    <w:rsid w:val="00D73CD1"/>
    <w:rsid w:val="00D73EE1"/>
    <w:rsid w:val="00D74601"/>
    <w:rsid w:val="00D7499E"/>
    <w:rsid w:val="00D74F6A"/>
    <w:rsid w:val="00D75F19"/>
    <w:rsid w:val="00D80D38"/>
    <w:rsid w:val="00D81AC8"/>
    <w:rsid w:val="00D81E16"/>
    <w:rsid w:val="00D830F5"/>
    <w:rsid w:val="00D83285"/>
    <w:rsid w:val="00D84B39"/>
    <w:rsid w:val="00D84DAF"/>
    <w:rsid w:val="00D85297"/>
    <w:rsid w:val="00D85A97"/>
    <w:rsid w:val="00D87ACF"/>
    <w:rsid w:val="00D91209"/>
    <w:rsid w:val="00D919CE"/>
    <w:rsid w:val="00D91A4B"/>
    <w:rsid w:val="00D92163"/>
    <w:rsid w:val="00D92657"/>
    <w:rsid w:val="00D92A39"/>
    <w:rsid w:val="00D9302A"/>
    <w:rsid w:val="00D931F8"/>
    <w:rsid w:val="00D93E79"/>
    <w:rsid w:val="00D94208"/>
    <w:rsid w:val="00D944FF"/>
    <w:rsid w:val="00D96854"/>
    <w:rsid w:val="00D96DC9"/>
    <w:rsid w:val="00D977C1"/>
    <w:rsid w:val="00D977E2"/>
    <w:rsid w:val="00D97825"/>
    <w:rsid w:val="00DA08DB"/>
    <w:rsid w:val="00DA09FD"/>
    <w:rsid w:val="00DA376B"/>
    <w:rsid w:val="00DA415F"/>
    <w:rsid w:val="00DA48CF"/>
    <w:rsid w:val="00DA4C97"/>
    <w:rsid w:val="00DA583E"/>
    <w:rsid w:val="00DA652B"/>
    <w:rsid w:val="00DA6603"/>
    <w:rsid w:val="00DA7BA9"/>
    <w:rsid w:val="00DB0212"/>
    <w:rsid w:val="00DB15B2"/>
    <w:rsid w:val="00DB2CD1"/>
    <w:rsid w:val="00DB37AF"/>
    <w:rsid w:val="00DB4286"/>
    <w:rsid w:val="00DB4E95"/>
    <w:rsid w:val="00DB5B6B"/>
    <w:rsid w:val="00DB61A4"/>
    <w:rsid w:val="00DB6471"/>
    <w:rsid w:val="00DB7064"/>
    <w:rsid w:val="00DB7CCE"/>
    <w:rsid w:val="00DC0894"/>
    <w:rsid w:val="00DC4C14"/>
    <w:rsid w:val="00DC56BF"/>
    <w:rsid w:val="00DC6011"/>
    <w:rsid w:val="00DC6FF5"/>
    <w:rsid w:val="00DD06ED"/>
    <w:rsid w:val="00DD0B2A"/>
    <w:rsid w:val="00DD238D"/>
    <w:rsid w:val="00DD45C4"/>
    <w:rsid w:val="00DD6126"/>
    <w:rsid w:val="00DE025B"/>
    <w:rsid w:val="00DE11E1"/>
    <w:rsid w:val="00DE129E"/>
    <w:rsid w:val="00DE13F4"/>
    <w:rsid w:val="00DE1862"/>
    <w:rsid w:val="00DE2277"/>
    <w:rsid w:val="00DE2695"/>
    <w:rsid w:val="00DE2CEB"/>
    <w:rsid w:val="00DE2D61"/>
    <w:rsid w:val="00DE3421"/>
    <w:rsid w:val="00DE3F6B"/>
    <w:rsid w:val="00DE48E8"/>
    <w:rsid w:val="00DE6543"/>
    <w:rsid w:val="00DE777D"/>
    <w:rsid w:val="00DF11D1"/>
    <w:rsid w:val="00DF15F5"/>
    <w:rsid w:val="00DF2B19"/>
    <w:rsid w:val="00DF34B0"/>
    <w:rsid w:val="00DF5085"/>
    <w:rsid w:val="00DF6827"/>
    <w:rsid w:val="00E006AE"/>
    <w:rsid w:val="00E02FDA"/>
    <w:rsid w:val="00E043EB"/>
    <w:rsid w:val="00E0503D"/>
    <w:rsid w:val="00E05AAD"/>
    <w:rsid w:val="00E061AF"/>
    <w:rsid w:val="00E06831"/>
    <w:rsid w:val="00E06CBC"/>
    <w:rsid w:val="00E06EB2"/>
    <w:rsid w:val="00E10008"/>
    <w:rsid w:val="00E10632"/>
    <w:rsid w:val="00E10940"/>
    <w:rsid w:val="00E11D68"/>
    <w:rsid w:val="00E11E2A"/>
    <w:rsid w:val="00E1271D"/>
    <w:rsid w:val="00E129B4"/>
    <w:rsid w:val="00E13AE9"/>
    <w:rsid w:val="00E14912"/>
    <w:rsid w:val="00E14A9C"/>
    <w:rsid w:val="00E159DE"/>
    <w:rsid w:val="00E15F8A"/>
    <w:rsid w:val="00E16E81"/>
    <w:rsid w:val="00E21821"/>
    <w:rsid w:val="00E2282A"/>
    <w:rsid w:val="00E259D8"/>
    <w:rsid w:val="00E2679A"/>
    <w:rsid w:val="00E2729F"/>
    <w:rsid w:val="00E3154D"/>
    <w:rsid w:val="00E31F02"/>
    <w:rsid w:val="00E32B2B"/>
    <w:rsid w:val="00E33045"/>
    <w:rsid w:val="00E339B9"/>
    <w:rsid w:val="00E347CC"/>
    <w:rsid w:val="00E349B1"/>
    <w:rsid w:val="00E34F39"/>
    <w:rsid w:val="00E35AA2"/>
    <w:rsid w:val="00E4160D"/>
    <w:rsid w:val="00E426C7"/>
    <w:rsid w:val="00E4276E"/>
    <w:rsid w:val="00E42C69"/>
    <w:rsid w:val="00E43E08"/>
    <w:rsid w:val="00E44261"/>
    <w:rsid w:val="00E462FF"/>
    <w:rsid w:val="00E46CF1"/>
    <w:rsid w:val="00E479FD"/>
    <w:rsid w:val="00E505D8"/>
    <w:rsid w:val="00E506C0"/>
    <w:rsid w:val="00E50774"/>
    <w:rsid w:val="00E512B2"/>
    <w:rsid w:val="00E520A8"/>
    <w:rsid w:val="00E54037"/>
    <w:rsid w:val="00E543D1"/>
    <w:rsid w:val="00E54CA3"/>
    <w:rsid w:val="00E55500"/>
    <w:rsid w:val="00E565EF"/>
    <w:rsid w:val="00E57AC1"/>
    <w:rsid w:val="00E602FF"/>
    <w:rsid w:val="00E6092A"/>
    <w:rsid w:val="00E6105C"/>
    <w:rsid w:val="00E615DA"/>
    <w:rsid w:val="00E61C78"/>
    <w:rsid w:val="00E6369D"/>
    <w:rsid w:val="00E63A81"/>
    <w:rsid w:val="00E64123"/>
    <w:rsid w:val="00E646DB"/>
    <w:rsid w:val="00E65A49"/>
    <w:rsid w:val="00E661D2"/>
    <w:rsid w:val="00E66232"/>
    <w:rsid w:val="00E66C0E"/>
    <w:rsid w:val="00E67ED6"/>
    <w:rsid w:val="00E7071F"/>
    <w:rsid w:val="00E70D46"/>
    <w:rsid w:val="00E7109F"/>
    <w:rsid w:val="00E719FD"/>
    <w:rsid w:val="00E734AE"/>
    <w:rsid w:val="00E73541"/>
    <w:rsid w:val="00E74255"/>
    <w:rsid w:val="00E74472"/>
    <w:rsid w:val="00E764F0"/>
    <w:rsid w:val="00E76EDB"/>
    <w:rsid w:val="00E80927"/>
    <w:rsid w:val="00E813B1"/>
    <w:rsid w:val="00E820B7"/>
    <w:rsid w:val="00E823C5"/>
    <w:rsid w:val="00E82C85"/>
    <w:rsid w:val="00E83E2F"/>
    <w:rsid w:val="00E8595F"/>
    <w:rsid w:val="00E878BF"/>
    <w:rsid w:val="00E87DA3"/>
    <w:rsid w:val="00E91E33"/>
    <w:rsid w:val="00E9362F"/>
    <w:rsid w:val="00E94D7C"/>
    <w:rsid w:val="00E9572B"/>
    <w:rsid w:val="00E95E0F"/>
    <w:rsid w:val="00E96A52"/>
    <w:rsid w:val="00EA0CEE"/>
    <w:rsid w:val="00EA0F65"/>
    <w:rsid w:val="00EA1429"/>
    <w:rsid w:val="00EA19CD"/>
    <w:rsid w:val="00EA2130"/>
    <w:rsid w:val="00EA778F"/>
    <w:rsid w:val="00EA7A77"/>
    <w:rsid w:val="00EA7F0D"/>
    <w:rsid w:val="00EB0A18"/>
    <w:rsid w:val="00EB1067"/>
    <w:rsid w:val="00EB2BAD"/>
    <w:rsid w:val="00EB2E8D"/>
    <w:rsid w:val="00EB3088"/>
    <w:rsid w:val="00EB3200"/>
    <w:rsid w:val="00EB3EBB"/>
    <w:rsid w:val="00EB4024"/>
    <w:rsid w:val="00EB428C"/>
    <w:rsid w:val="00EB4BC5"/>
    <w:rsid w:val="00EB4E1E"/>
    <w:rsid w:val="00EB5B3B"/>
    <w:rsid w:val="00EB68E7"/>
    <w:rsid w:val="00EC0EA3"/>
    <w:rsid w:val="00EC2A31"/>
    <w:rsid w:val="00EC3B76"/>
    <w:rsid w:val="00EC4D43"/>
    <w:rsid w:val="00EC531A"/>
    <w:rsid w:val="00EC6AD8"/>
    <w:rsid w:val="00EC76E7"/>
    <w:rsid w:val="00EC7ED3"/>
    <w:rsid w:val="00ED0418"/>
    <w:rsid w:val="00ED1D2B"/>
    <w:rsid w:val="00ED3F3A"/>
    <w:rsid w:val="00ED50A3"/>
    <w:rsid w:val="00ED579D"/>
    <w:rsid w:val="00ED7243"/>
    <w:rsid w:val="00ED75C9"/>
    <w:rsid w:val="00ED7771"/>
    <w:rsid w:val="00EE14FE"/>
    <w:rsid w:val="00EE210D"/>
    <w:rsid w:val="00EE23F7"/>
    <w:rsid w:val="00EE32C9"/>
    <w:rsid w:val="00EE36F8"/>
    <w:rsid w:val="00EE52F8"/>
    <w:rsid w:val="00EE6573"/>
    <w:rsid w:val="00EE6FA8"/>
    <w:rsid w:val="00EF0714"/>
    <w:rsid w:val="00EF20D1"/>
    <w:rsid w:val="00EF4E9C"/>
    <w:rsid w:val="00F000A8"/>
    <w:rsid w:val="00F00998"/>
    <w:rsid w:val="00F01A04"/>
    <w:rsid w:val="00F023FB"/>
    <w:rsid w:val="00F0311E"/>
    <w:rsid w:val="00F046DC"/>
    <w:rsid w:val="00F06A4A"/>
    <w:rsid w:val="00F06EF1"/>
    <w:rsid w:val="00F074D6"/>
    <w:rsid w:val="00F103C3"/>
    <w:rsid w:val="00F11435"/>
    <w:rsid w:val="00F11707"/>
    <w:rsid w:val="00F11A1E"/>
    <w:rsid w:val="00F11D9C"/>
    <w:rsid w:val="00F12309"/>
    <w:rsid w:val="00F123B6"/>
    <w:rsid w:val="00F12418"/>
    <w:rsid w:val="00F1255E"/>
    <w:rsid w:val="00F12585"/>
    <w:rsid w:val="00F130D0"/>
    <w:rsid w:val="00F13B89"/>
    <w:rsid w:val="00F151E4"/>
    <w:rsid w:val="00F15E81"/>
    <w:rsid w:val="00F16103"/>
    <w:rsid w:val="00F1661F"/>
    <w:rsid w:val="00F16A1A"/>
    <w:rsid w:val="00F17723"/>
    <w:rsid w:val="00F20AAF"/>
    <w:rsid w:val="00F217CA"/>
    <w:rsid w:val="00F218E7"/>
    <w:rsid w:val="00F2360E"/>
    <w:rsid w:val="00F2427D"/>
    <w:rsid w:val="00F24C4E"/>
    <w:rsid w:val="00F25B2F"/>
    <w:rsid w:val="00F26D61"/>
    <w:rsid w:val="00F30309"/>
    <w:rsid w:val="00F307FB"/>
    <w:rsid w:val="00F30AE2"/>
    <w:rsid w:val="00F31809"/>
    <w:rsid w:val="00F31E0E"/>
    <w:rsid w:val="00F327CD"/>
    <w:rsid w:val="00F328B1"/>
    <w:rsid w:val="00F33727"/>
    <w:rsid w:val="00F33ECD"/>
    <w:rsid w:val="00F33FFC"/>
    <w:rsid w:val="00F342F3"/>
    <w:rsid w:val="00F3605A"/>
    <w:rsid w:val="00F36384"/>
    <w:rsid w:val="00F36DBD"/>
    <w:rsid w:val="00F378B7"/>
    <w:rsid w:val="00F37A6A"/>
    <w:rsid w:val="00F37E9D"/>
    <w:rsid w:val="00F41932"/>
    <w:rsid w:val="00F43196"/>
    <w:rsid w:val="00F438FD"/>
    <w:rsid w:val="00F456F4"/>
    <w:rsid w:val="00F46193"/>
    <w:rsid w:val="00F47678"/>
    <w:rsid w:val="00F503DD"/>
    <w:rsid w:val="00F518DB"/>
    <w:rsid w:val="00F52200"/>
    <w:rsid w:val="00F52AD9"/>
    <w:rsid w:val="00F53C1D"/>
    <w:rsid w:val="00F53C40"/>
    <w:rsid w:val="00F53C78"/>
    <w:rsid w:val="00F53D22"/>
    <w:rsid w:val="00F5456B"/>
    <w:rsid w:val="00F54795"/>
    <w:rsid w:val="00F54821"/>
    <w:rsid w:val="00F5487F"/>
    <w:rsid w:val="00F5504A"/>
    <w:rsid w:val="00F55D69"/>
    <w:rsid w:val="00F6078C"/>
    <w:rsid w:val="00F61E52"/>
    <w:rsid w:val="00F624EA"/>
    <w:rsid w:val="00F628DE"/>
    <w:rsid w:val="00F62DA6"/>
    <w:rsid w:val="00F63330"/>
    <w:rsid w:val="00F65028"/>
    <w:rsid w:val="00F65FDA"/>
    <w:rsid w:val="00F67511"/>
    <w:rsid w:val="00F71914"/>
    <w:rsid w:val="00F72C0A"/>
    <w:rsid w:val="00F73DDA"/>
    <w:rsid w:val="00F76FD6"/>
    <w:rsid w:val="00F7748C"/>
    <w:rsid w:val="00F77A8B"/>
    <w:rsid w:val="00F81E37"/>
    <w:rsid w:val="00F8296B"/>
    <w:rsid w:val="00F82D9A"/>
    <w:rsid w:val="00F82F7A"/>
    <w:rsid w:val="00F832BA"/>
    <w:rsid w:val="00F84059"/>
    <w:rsid w:val="00F851E1"/>
    <w:rsid w:val="00F8531E"/>
    <w:rsid w:val="00F8593E"/>
    <w:rsid w:val="00F86914"/>
    <w:rsid w:val="00F86ACD"/>
    <w:rsid w:val="00F87AE1"/>
    <w:rsid w:val="00F90736"/>
    <w:rsid w:val="00F907E8"/>
    <w:rsid w:val="00F90FAD"/>
    <w:rsid w:val="00F91108"/>
    <w:rsid w:val="00F91337"/>
    <w:rsid w:val="00F93318"/>
    <w:rsid w:val="00F94A30"/>
    <w:rsid w:val="00F94E4E"/>
    <w:rsid w:val="00F953D3"/>
    <w:rsid w:val="00F955A6"/>
    <w:rsid w:val="00F96C3F"/>
    <w:rsid w:val="00F96E4B"/>
    <w:rsid w:val="00F9734A"/>
    <w:rsid w:val="00F9787F"/>
    <w:rsid w:val="00FA13DC"/>
    <w:rsid w:val="00FA4A1D"/>
    <w:rsid w:val="00FA4E57"/>
    <w:rsid w:val="00FA51E0"/>
    <w:rsid w:val="00FA600B"/>
    <w:rsid w:val="00FA6FDA"/>
    <w:rsid w:val="00FA74DD"/>
    <w:rsid w:val="00FB006E"/>
    <w:rsid w:val="00FB1D78"/>
    <w:rsid w:val="00FB3866"/>
    <w:rsid w:val="00FB39DB"/>
    <w:rsid w:val="00FB4F9D"/>
    <w:rsid w:val="00FB5A1E"/>
    <w:rsid w:val="00FB638A"/>
    <w:rsid w:val="00FB673E"/>
    <w:rsid w:val="00FC000D"/>
    <w:rsid w:val="00FC0DE1"/>
    <w:rsid w:val="00FC1753"/>
    <w:rsid w:val="00FC2B0D"/>
    <w:rsid w:val="00FC45FE"/>
    <w:rsid w:val="00FC4B17"/>
    <w:rsid w:val="00FC52C5"/>
    <w:rsid w:val="00FC6024"/>
    <w:rsid w:val="00FC6C32"/>
    <w:rsid w:val="00FC6FC7"/>
    <w:rsid w:val="00FC769F"/>
    <w:rsid w:val="00FD1A4B"/>
    <w:rsid w:val="00FD209B"/>
    <w:rsid w:val="00FD26F4"/>
    <w:rsid w:val="00FD33B4"/>
    <w:rsid w:val="00FD36DE"/>
    <w:rsid w:val="00FD3970"/>
    <w:rsid w:val="00FD5ABC"/>
    <w:rsid w:val="00FE0C4E"/>
    <w:rsid w:val="00FE1715"/>
    <w:rsid w:val="00FE2677"/>
    <w:rsid w:val="00FE2F03"/>
    <w:rsid w:val="00FE348A"/>
    <w:rsid w:val="00FE3571"/>
    <w:rsid w:val="00FE3E5D"/>
    <w:rsid w:val="00FE42B4"/>
    <w:rsid w:val="00FE4773"/>
    <w:rsid w:val="00FE4B7E"/>
    <w:rsid w:val="00FE506B"/>
    <w:rsid w:val="00FE59E4"/>
    <w:rsid w:val="00FE60EA"/>
    <w:rsid w:val="00FE63D2"/>
    <w:rsid w:val="00FE6748"/>
    <w:rsid w:val="00FE6E8D"/>
    <w:rsid w:val="00FE74A5"/>
    <w:rsid w:val="00FF0929"/>
    <w:rsid w:val="00FF2CB0"/>
    <w:rsid w:val="00FF30BA"/>
    <w:rsid w:val="00FF40DC"/>
    <w:rsid w:val="00FF4A6E"/>
    <w:rsid w:val="00FF4ACB"/>
    <w:rsid w:val="00FF4E8A"/>
    <w:rsid w:val="00FF4E8D"/>
    <w:rsid w:val="00FF52A4"/>
    <w:rsid w:val="00FF6841"/>
    <w:rsid w:val="00FF6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11"/>
  </w:style>
  <w:style w:type="paragraph" w:styleId="Balk1">
    <w:name w:val="heading 1"/>
    <w:basedOn w:val="Normal"/>
    <w:next w:val="Normal"/>
    <w:link w:val="Balk1Char"/>
    <w:uiPriority w:val="9"/>
    <w:qFormat/>
    <w:rsid w:val="00872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08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08B9"/>
    <w:rPr>
      <w:rFonts w:ascii="Tahoma" w:hAnsi="Tahoma" w:cs="Tahoma"/>
      <w:sz w:val="16"/>
      <w:szCs w:val="16"/>
    </w:rPr>
  </w:style>
  <w:style w:type="table" w:styleId="TabloKlavuzu">
    <w:name w:val="Table Grid"/>
    <w:basedOn w:val="NormalTablo"/>
    <w:uiPriority w:val="59"/>
    <w:rsid w:val="00E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A13DC"/>
    <w:pPr>
      <w:ind w:left="720"/>
      <w:contextualSpacing/>
    </w:pPr>
  </w:style>
  <w:style w:type="character" w:styleId="Kpr">
    <w:name w:val="Hyperlink"/>
    <w:basedOn w:val="VarsaylanParagrafYazTipi"/>
    <w:uiPriority w:val="99"/>
    <w:unhideWhenUsed/>
    <w:rsid w:val="001B19A0"/>
    <w:rPr>
      <w:color w:val="0000FF" w:themeColor="hyperlink"/>
      <w:u w:val="single"/>
    </w:rPr>
  </w:style>
  <w:style w:type="paragraph" w:styleId="AklamaMetni">
    <w:name w:val="annotation text"/>
    <w:basedOn w:val="Normal"/>
    <w:link w:val="AklamaMetniChar"/>
    <w:uiPriority w:val="99"/>
    <w:semiHidden/>
    <w:unhideWhenUsed/>
    <w:rsid w:val="000A382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0A3829"/>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0A3829"/>
    <w:rPr>
      <w:sz w:val="16"/>
      <w:szCs w:val="16"/>
    </w:rPr>
  </w:style>
  <w:style w:type="paragraph" w:styleId="NormalWeb">
    <w:name w:val="Normal (Web)"/>
    <w:basedOn w:val="Normal"/>
    <w:uiPriority w:val="99"/>
    <w:unhideWhenUsed/>
    <w:rsid w:val="0076648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C40C63"/>
    <w:pPr>
      <w:spacing w:after="0" w:line="240" w:lineRule="auto"/>
    </w:pPr>
  </w:style>
  <w:style w:type="paragraph" w:styleId="stbilgi">
    <w:name w:val="header"/>
    <w:basedOn w:val="Normal"/>
    <w:link w:val="stbilgiChar"/>
    <w:uiPriority w:val="99"/>
    <w:unhideWhenUsed/>
    <w:rsid w:val="001E4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AFA"/>
  </w:style>
  <w:style w:type="paragraph" w:styleId="Altbilgi">
    <w:name w:val="footer"/>
    <w:basedOn w:val="Normal"/>
    <w:link w:val="AltbilgiChar"/>
    <w:uiPriority w:val="99"/>
    <w:unhideWhenUsed/>
    <w:rsid w:val="001E4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AFA"/>
  </w:style>
  <w:style w:type="paragraph" w:styleId="HTMLncedenBiimlendirilmi">
    <w:name w:val="HTML Preformatted"/>
    <w:basedOn w:val="Normal"/>
    <w:link w:val="HTMLncedenBiimlendirilmiChar"/>
    <w:uiPriority w:val="99"/>
    <w:unhideWhenUsed/>
    <w:rsid w:val="000450B4"/>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0450B4"/>
    <w:rPr>
      <w:rFonts w:ascii="Consolas" w:hAnsi="Consolas"/>
      <w:sz w:val="20"/>
      <w:szCs w:val="20"/>
    </w:rPr>
  </w:style>
  <w:style w:type="paragraph" w:styleId="ResimYazs">
    <w:name w:val="caption"/>
    <w:basedOn w:val="Normal"/>
    <w:next w:val="Normal"/>
    <w:uiPriority w:val="35"/>
    <w:semiHidden/>
    <w:unhideWhenUsed/>
    <w:qFormat/>
    <w:rsid w:val="003276B1"/>
    <w:pPr>
      <w:spacing w:line="240" w:lineRule="auto"/>
    </w:pPr>
    <w:rPr>
      <w:b/>
      <w:bCs/>
      <w:color w:val="4F81BD" w:themeColor="accent1"/>
      <w:sz w:val="18"/>
      <w:szCs w:val="18"/>
    </w:rPr>
  </w:style>
  <w:style w:type="paragraph" w:styleId="T1">
    <w:name w:val="toc 1"/>
    <w:basedOn w:val="Normal"/>
    <w:next w:val="Normal"/>
    <w:autoRedefine/>
    <w:uiPriority w:val="39"/>
    <w:unhideWhenUsed/>
    <w:rsid w:val="003541C4"/>
    <w:pPr>
      <w:tabs>
        <w:tab w:val="right" w:leader="dot" w:pos="8789"/>
      </w:tabs>
      <w:spacing w:after="0" w:line="400" w:lineRule="atLeast"/>
      <w:ind w:left="567" w:right="396" w:hanging="567"/>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72A7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872A71"/>
    <w:pPr>
      <w:outlineLvl w:val="9"/>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11"/>
  </w:style>
  <w:style w:type="paragraph" w:styleId="Balk1">
    <w:name w:val="heading 1"/>
    <w:basedOn w:val="Normal"/>
    <w:next w:val="Normal"/>
    <w:link w:val="Balk1Char"/>
    <w:uiPriority w:val="9"/>
    <w:qFormat/>
    <w:rsid w:val="00872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08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08B9"/>
    <w:rPr>
      <w:rFonts w:ascii="Tahoma" w:hAnsi="Tahoma" w:cs="Tahoma"/>
      <w:sz w:val="16"/>
      <w:szCs w:val="16"/>
    </w:rPr>
  </w:style>
  <w:style w:type="table" w:styleId="TabloKlavuzu">
    <w:name w:val="Table Grid"/>
    <w:basedOn w:val="NormalTablo"/>
    <w:uiPriority w:val="59"/>
    <w:rsid w:val="00E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A13DC"/>
    <w:pPr>
      <w:ind w:left="720"/>
      <w:contextualSpacing/>
    </w:pPr>
  </w:style>
  <w:style w:type="character" w:styleId="Kpr">
    <w:name w:val="Hyperlink"/>
    <w:basedOn w:val="VarsaylanParagrafYazTipi"/>
    <w:uiPriority w:val="99"/>
    <w:unhideWhenUsed/>
    <w:rsid w:val="001B19A0"/>
    <w:rPr>
      <w:color w:val="0000FF" w:themeColor="hyperlink"/>
      <w:u w:val="single"/>
    </w:rPr>
  </w:style>
  <w:style w:type="paragraph" w:styleId="AklamaMetni">
    <w:name w:val="annotation text"/>
    <w:basedOn w:val="Normal"/>
    <w:link w:val="AklamaMetniChar"/>
    <w:uiPriority w:val="99"/>
    <w:semiHidden/>
    <w:unhideWhenUsed/>
    <w:rsid w:val="000A382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0A3829"/>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0A3829"/>
    <w:rPr>
      <w:sz w:val="16"/>
      <w:szCs w:val="16"/>
    </w:rPr>
  </w:style>
  <w:style w:type="paragraph" w:styleId="NormalWeb">
    <w:name w:val="Normal (Web)"/>
    <w:basedOn w:val="Normal"/>
    <w:uiPriority w:val="99"/>
    <w:unhideWhenUsed/>
    <w:rsid w:val="0076648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C40C63"/>
    <w:pPr>
      <w:spacing w:after="0" w:line="240" w:lineRule="auto"/>
    </w:pPr>
  </w:style>
  <w:style w:type="paragraph" w:styleId="stbilgi">
    <w:name w:val="header"/>
    <w:basedOn w:val="Normal"/>
    <w:link w:val="stbilgiChar"/>
    <w:uiPriority w:val="99"/>
    <w:unhideWhenUsed/>
    <w:rsid w:val="001E4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AFA"/>
  </w:style>
  <w:style w:type="paragraph" w:styleId="Altbilgi">
    <w:name w:val="footer"/>
    <w:basedOn w:val="Normal"/>
    <w:link w:val="AltbilgiChar"/>
    <w:uiPriority w:val="99"/>
    <w:unhideWhenUsed/>
    <w:rsid w:val="001E4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AFA"/>
  </w:style>
  <w:style w:type="paragraph" w:styleId="HTMLncedenBiimlendirilmi">
    <w:name w:val="HTML Preformatted"/>
    <w:basedOn w:val="Normal"/>
    <w:link w:val="HTMLncedenBiimlendirilmiChar"/>
    <w:uiPriority w:val="99"/>
    <w:unhideWhenUsed/>
    <w:rsid w:val="000450B4"/>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0450B4"/>
    <w:rPr>
      <w:rFonts w:ascii="Consolas" w:hAnsi="Consolas"/>
      <w:sz w:val="20"/>
      <w:szCs w:val="20"/>
    </w:rPr>
  </w:style>
  <w:style w:type="paragraph" w:styleId="ResimYazs">
    <w:name w:val="caption"/>
    <w:basedOn w:val="Normal"/>
    <w:next w:val="Normal"/>
    <w:uiPriority w:val="35"/>
    <w:semiHidden/>
    <w:unhideWhenUsed/>
    <w:qFormat/>
    <w:rsid w:val="003276B1"/>
    <w:pPr>
      <w:spacing w:line="240" w:lineRule="auto"/>
    </w:pPr>
    <w:rPr>
      <w:b/>
      <w:bCs/>
      <w:color w:val="4F81BD" w:themeColor="accent1"/>
      <w:sz w:val="18"/>
      <w:szCs w:val="18"/>
    </w:rPr>
  </w:style>
  <w:style w:type="paragraph" w:styleId="T1">
    <w:name w:val="toc 1"/>
    <w:basedOn w:val="Normal"/>
    <w:next w:val="Normal"/>
    <w:autoRedefine/>
    <w:uiPriority w:val="39"/>
    <w:unhideWhenUsed/>
    <w:rsid w:val="003541C4"/>
    <w:pPr>
      <w:tabs>
        <w:tab w:val="right" w:leader="dot" w:pos="8789"/>
      </w:tabs>
      <w:spacing w:after="0" w:line="400" w:lineRule="atLeast"/>
      <w:ind w:left="567" w:right="396" w:hanging="567"/>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72A71"/>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872A71"/>
    <w:pPr>
      <w:outlineLvl w:val="9"/>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078">
      <w:bodyDiv w:val="1"/>
      <w:marLeft w:val="0"/>
      <w:marRight w:val="0"/>
      <w:marTop w:val="0"/>
      <w:marBottom w:val="0"/>
      <w:divBdr>
        <w:top w:val="none" w:sz="0" w:space="0" w:color="auto"/>
        <w:left w:val="none" w:sz="0" w:space="0" w:color="auto"/>
        <w:bottom w:val="none" w:sz="0" w:space="0" w:color="auto"/>
        <w:right w:val="none" w:sz="0" w:space="0" w:color="auto"/>
      </w:divBdr>
    </w:div>
    <w:div w:id="23137740">
      <w:bodyDiv w:val="1"/>
      <w:marLeft w:val="0"/>
      <w:marRight w:val="0"/>
      <w:marTop w:val="0"/>
      <w:marBottom w:val="0"/>
      <w:divBdr>
        <w:top w:val="none" w:sz="0" w:space="0" w:color="auto"/>
        <w:left w:val="none" w:sz="0" w:space="0" w:color="auto"/>
        <w:bottom w:val="none" w:sz="0" w:space="0" w:color="auto"/>
        <w:right w:val="none" w:sz="0" w:space="0" w:color="auto"/>
      </w:divBdr>
    </w:div>
    <w:div w:id="24215330">
      <w:bodyDiv w:val="1"/>
      <w:marLeft w:val="0"/>
      <w:marRight w:val="0"/>
      <w:marTop w:val="0"/>
      <w:marBottom w:val="0"/>
      <w:divBdr>
        <w:top w:val="none" w:sz="0" w:space="0" w:color="auto"/>
        <w:left w:val="none" w:sz="0" w:space="0" w:color="auto"/>
        <w:bottom w:val="none" w:sz="0" w:space="0" w:color="auto"/>
        <w:right w:val="none" w:sz="0" w:space="0" w:color="auto"/>
      </w:divBdr>
    </w:div>
    <w:div w:id="108858920">
      <w:bodyDiv w:val="1"/>
      <w:marLeft w:val="0"/>
      <w:marRight w:val="0"/>
      <w:marTop w:val="0"/>
      <w:marBottom w:val="0"/>
      <w:divBdr>
        <w:top w:val="none" w:sz="0" w:space="0" w:color="auto"/>
        <w:left w:val="none" w:sz="0" w:space="0" w:color="auto"/>
        <w:bottom w:val="none" w:sz="0" w:space="0" w:color="auto"/>
        <w:right w:val="none" w:sz="0" w:space="0" w:color="auto"/>
      </w:divBdr>
    </w:div>
    <w:div w:id="329986144">
      <w:bodyDiv w:val="1"/>
      <w:marLeft w:val="0"/>
      <w:marRight w:val="0"/>
      <w:marTop w:val="0"/>
      <w:marBottom w:val="0"/>
      <w:divBdr>
        <w:top w:val="none" w:sz="0" w:space="0" w:color="auto"/>
        <w:left w:val="none" w:sz="0" w:space="0" w:color="auto"/>
        <w:bottom w:val="none" w:sz="0" w:space="0" w:color="auto"/>
        <w:right w:val="none" w:sz="0" w:space="0" w:color="auto"/>
      </w:divBdr>
    </w:div>
    <w:div w:id="512107482">
      <w:bodyDiv w:val="1"/>
      <w:marLeft w:val="0"/>
      <w:marRight w:val="0"/>
      <w:marTop w:val="0"/>
      <w:marBottom w:val="0"/>
      <w:divBdr>
        <w:top w:val="none" w:sz="0" w:space="0" w:color="auto"/>
        <w:left w:val="none" w:sz="0" w:space="0" w:color="auto"/>
        <w:bottom w:val="none" w:sz="0" w:space="0" w:color="auto"/>
        <w:right w:val="none" w:sz="0" w:space="0" w:color="auto"/>
      </w:divBdr>
    </w:div>
    <w:div w:id="589393336">
      <w:bodyDiv w:val="1"/>
      <w:marLeft w:val="0"/>
      <w:marRight w:val="0"/>
      <w:marTop w:val="0"/>
      <w:marBottom w:val="0"/>
      <w:divBdr>
        <w:top w:val="none" w:sz="0" w:space="0" w:color="auto"/>
        <w:left w:val="none" w:sz="0" w:space="0" w:color="auto"/>
        <w:bottom w:val="none" w:sz="0" w:space="0" w:color="auto"/>
        <w:right w:val="none" w:sz="0" w:space="0" w:color="auto"/>
      </w:divBdr>
    </w:div>
    <w:div w:id="594095216">
      <w:bodyDiv w:val="1"/>
      <w:marLeft w:val="0"/>
      <w:marRight w:val="0"/>
      <w:marTop w:val="0"/>
      <w:marBottom w:val="0"/>
      <w:divBdr>
        <w:top w:val="none" w:sz="0" w:space="0" w:color="auto"/>
        <w:left w:val="none" w:sz="0" w:space="0" w:color="auto"/>
        <w:bottom w:val="none" w:sz="0" w:space="0" w:color="auto"/>
        <w:right w:val="none" w:sz="0" w:space="0" w:color="auto"/>
      </w:divBdr>
    </w:div>
    <w:div w:id="619382216">
      <w:bodyDiv w:val="1"/>
      <w:marLeft w:val="0"/>
      <w:marRight w:val="0"/>
      <w:marTop w:val="0"/>
      <w:marBottom w:val="0"/>
      <w:divBdr>
        <w:top w:val="none" w:sz="0" w:space="0" w:color="auto"/>
        <w:left w:val="none" w:sz="0" w:space="0" w:color="auto"/>
        <w:bottom w:val="none" w:sz="0" w:space="0" w:color="auto"/>
        <w:right w:val="none" w:sz="0" w:space="0" w:color="auto"/>
      </w:divBdr>
    </w:div>
    <w:div w:id="622154431">
      <w:bodyDiv w:val="1"/>
      <w:marLeft w:val="0"/>
      <w:marRight w:val="0"/>
      <w:marTop w:val="0"/>
      <w:marBottom w:val="0"/>
      <w:divBdr>
        <w:top w:val="none" w:sz="0" w:space="0" w:color="auto"/>
        <w:left w:val="none" w:sz="0" w:space="0" w:color="auto"/>
        <w:bottom w:val="none" w:sz="0" w:space="0" w:color="auto"/>
        <w:right w:val="none" w:sz="0" w:space="0" w:color="auto"/>
      </w:divBdr>
    </w:div>
    <w:div w:id="657341823">
      <w:bodyDiv w:val="1"/>
      <w:marLeft w:val="0"/>
      <w:marRight w:val="0"/>
      <w:marTop w:val="0"/>
      <w:marBottom w:val="0"/>
      <w:divBdr>
        <w:top w:val="none" w:sz="0" w:space="0" w:color="auto"/>
        <w:left w:val="none" w:sz="0" w:space="0" w:color="auto"/>
        <w:bottom w:val="none" w:sz="0" w:space="0" w:color="auto"/>
        <w:right w:val="none" w:sz="0" w:space="0" w:color="auto"/>
      </w:divBdr>
    </w:div>
    <w:div w:id="1065025655">
      <w:bodyDiv w:val="1"/>
      <w:marLeft w:val="0"/>
      <w:marRight w:val="0"/>
      <w:marTop w:val="0"/>
      <w:marBottom w:val="0"/>
      <w:divBdr>
        <w:top w:val="none" w:sz="0" w:space="0" w:color="auto"/>
        <w:left w:val="none" w:sz="0" w:space="0" w:color="auto"/>
        <w:bottom w:val="none" w:sz="0" w:space="0" w:color="auto"/>
        <w:right w:val="none" w:sz="0" w:space="0" w:color="auto"/>
      </w:divBdr>
    </w:div>
    <w:div w:id="1245526682">
      <w:bodyDiv w:val="1"/>
      <w:marLeft w:val="0"/>
      <w:marRight w:val="0"/>
      <w:marTop w:val="0"/>
      <w:marBottom w:val="0"/>
      <w:divBdr>
        <w:top w:val="none" w:sz="0" w:space="0" w:color="auto"/>
        <w:left w:val="none" w:sz="0" w:space="0" w:color="auto"/>
        <w:bottom w:val="none" w:sz="0" w:space="0" w:color="auto"/>
        <w:right w:val="none" w:sz="0" w:space="0" w:color="auto"/>
      </w:divBdr>
    </w:div>
    <w:div w:id="1410082130">
      <w:bodyDiv w:val="1"/>
      <w:marLeft w:val="0"/>
      <w:marRight w:val="0"/>
      <w:marTop w:val="0"/>
      <w:marBottom w:val="0"/>
      <w:divBdr>
        <w:top w:val="none" w:sz="0" w:space="0" w:color="auto"/>
        <w:left w:val="none" w:sz="0" w:space="0" w:color="auto"/>
        <w:bottom w:val="none" w:sz="0" w:space="0" w:color="auto"/>
        <w:right w:val="none" w:sz="0" w:space="0" w:color="auto"/>
      </w:divBdr>
    </w:div>
    <w:div w:id="1440758149">
      <w:bodyDiv w:val="1"/>
      <w:marLeft w:val="0"/>
      <w:marRight w:val="0"/>
      <w:marTop w:val="0"/>
      <w:marBottom w:val="0"/>
      <w:divBdr>
        <w:top w:val="none" w:sz="0" w:space="0" w:color="auto"/>
        <w:left w:val="none" w:sz="0" w:space="0" w:color="auto"/>
        <w:bottom w:val="none" w:sz="0" w:space="0" w:color="auto"/>
        <w:right w:val="none" w:sz="0" w:space="0" w:color="auto"/>
      </w:divBdr>
    </w:div>
    <w:div w:id="1510439159">
      <w:bodyDiv w:val="1"/>
      <w:marLeft w:val="0"/>
      <w:marRight w:val="0"/>
      <w:marTop w:val="0"/>
      <w:marBottom w:val="0"/>
      <w:divBdr>
        <w:top w:val="none" w:sz="0" w:space="0" w:color="auto"/>
        <w:left w:val="none" w:sz="0" w:space="0" w:color="auto"/>
        <w:bottom w:val="none" w:sz="0" w:space="0" w:color="auto"/>
        <w:right w:val="none" w:sz="0" w:space="0" w:color="auto"/>
      </w:divBdr>
    </w:div>
    <w:div w:id="1760758813">
      <w:bodyDiv w:val="1"/>
      <w:marLeft w:val="0"/>
      <w:marRight w:val="0"/>
      <w:marTop w:val="0"/>
      <w:marBottom w:val="0"/>
      <w:divBdr>
        <w:top w:val="none" w:sz="0" w:space="0" w:color="auto"/>
        <w:left w:val="none" w:sz="0" w:space="0" w:color="auto"/>
        <w:bottom w:val="none" w:sz="0" w:space="0" w:color="auto"/>
        <w:right w:val="none" w:sz="0" w:space="0" w:color="auto"/>
      </w:divBdr>
    </w:div>
    <w:div w:id="1897661718">
      <w:bodyDiv w:val="1"/>
      <w:marLeft w:val="0"/>
      <w:marRight w:val="0"/>
      <w:marTop w:val="0"/>
      <w:marBottom w:val="0"/>
      <w:divBdr>
        <w:top w:val="none" w:sz="0" w:space="0" w:color="auto"/>
        <w:left w:val="none" w:sz="0" w:space="0" w:color="auto"/>
        <w:bottom w:val="none" w:sz="0" w:space="0" w:color="auto"/>
        <w:right w:val="none" w:sz="0" w:space="0" w:color="auto"/>
      </w:divBdr>
    </w:div>
    <w:div w:id="1912159011">
      <w:bodyDiv w:val="1"/>
      <w:marLeft w:val="0"/>
      <w:marRight w:val="0"/>
      <w:marTop w:val="0"/>
      <w:marBottom w:val="0"/>
      <w:divBdr>
        <w:top w:val="none" w:sz="0" w:space="0" w:color="auto"/>
        <w:left w:val="none" w:sz="0" w:space="0" w:color="auto"/>
        <w:bottom w:val="none" w:sz="0" w:space="0" w:color="auto"/>
        <w:right w:val="none" w:sz="0" w:space="0" w:color="auto"/>
      </w:divBdr>
    </w:div>
    <w:div w:id="1973750498">
      <w:bodyDiv w:val="1"/>
      <w:marLeft w:val="0"/>
      <w:marRight w:val="0"/>
      <w:marTop w:val="0"/>
      <w:marBottom w:val="0"/>
      <w:divBdr>
        <w:top w:val="none" w:sz="0" w:space="0" w:color="auto"/>
        <w:left w:val="none" w:sz="0" w:space="0" w:color="auto"/>
        <w:bottom w:val="none" w:sz="0" w:space="0" w:color="auto"/>
        <w:right w:val="none" w:sz="0" w:space="0" w:color="auto"/>
      </w:divBdr>
    </w:div>
    <w:div w:id="1975939331">
      <w:bodyDiv w:val="1"/>
      <w:marLeft w:val="0"/>
      <w:marRight w:val="0"/>
      <w:marTop w:val="0"/>
      <w:marBottom w:val="0"/>
      <w:divBdr>
        <w:top w:val="none" w:sz="0" w:space="0" w:color="auto"/>
        <w:left w:val="none" w:sz="0" w:space="0" w:color="auto"/>
        <w:bottom w:val="none" w:sz="0" w:space="0" w:color="auto"/>
        <w:right w:val="none" w:sz="0" w:space="0" w:color="auto"/>
      </w:divBdr>
    </w:div>
    <w:div w:id="1993674925">
      <w:bodyDiv w:val="1"/>
      <w:marLeft w:val="0"/>
      <w:marRight w:val="0"/>
      <w:marTop w:val="0"/>
      <w:marBottom w:val="0"/>
      <w:divBdr>
        <w:top w:val="none" w:sz="0" w:space="0" w:color="auto"/>
        <w:left w:val="none" w:sz="0" w:space="0" w:color="auto"/>
        <w:bottom w:val="none" w:sz="0" w:space="0" w:color="auto"/>
        <w:right w:val="none" w:sz="0" w:space="0" w:color="auto"/>
      </w:divBdr>
    </w:div>
    <w:div w:id="2041280506">
      <w:bodyDiv w:val="1"/>
      <w:marLeft w:val="0"/>
      <w:marRight w:val="0"/>
      <w:marTop w:val="0"/>
      <w:marBottom w:val="0"/>
      <w:divBdr>
        <w:top w:val="none" w:sz="0" w:space="0" w:color="auto"/>
        <w:left w:val="none" w:sz="0" w:space="0" w:color="auto"/>
        <w:bottom w:val="none" w:sz="0" w:space="0" w:color="auto"/>
        <w:right w:val="none" w:sz="0" w:space="0" w:color="auto"/>
      </w:divBdr>
    </w:div>
    <w:div w:id="2075548171">
      <w:bodyDiv w:val="1"/>
      <w:marLeft w:val="0"/>
      <w:marRight w:val="0"/>
      <w:marTop w:val="0"/>
      <w:marBottom w:val="0"/>
      <w:divBdr>
        <w:top w:val="none" w:sz="0" w:space="0" w:color="auto"/>
        <w:left w:val="none" w:sz="0" w:space="0" w:color="auto"/>
        <w:bottom w:val="none" w:sz="0" w:space="0" w:color="auto"/>
        <w:right w:val="none" w:sz="0" w:space="0" w:color="auto"/>
      </w:divBdr>
      <w:divsChild>
        <w:div w:id="1187671738">
          <w:marLeft w:val="0"/>
          <w:marRight w:val="0"/>
          <w:marTop w:val="0"/>
          <w:marBottom w:val="0"/>
          <w:divBdr>
            <w:top w:val="none" w:sz="0" w:space="0" w:color="auto"/>
            <w:left w:val="none" w:sz="0" w:space="0" w:color="auto"/>
            <w:bottom w:val="none" w:sz="0" w:space="0" w:color="auto"/>
            <w:right w:val="none" w:sz="0" w:space="0" w:color="auto"/>
          </w:divBdr>
        </w:div>
        <w:div w:id="132161">
          <w:marLeft w:val="0"/>
          <w:marRight w:val="0"/>
          <w:marTop w:val="0"/>
          <w:marBottom w:val="0"/>
          <w:divBdr>
            <w:top w:val="none" w:sz="0" w:space="0" w:color="auto"/>
            <w:left w:val="none" w:sz="0" w:space="0" w:color="auto"/>
            <w:bottom w:val="none" w:sz="0" w:space="0" w:color="auto"/>
            <w:right w:val="none" w:sz="0" w:space="0" w:color="auto"/>
          </w:divBdr>
        </w:div>
        <w:div w:id="891379198">
          <w:marLeft w:val="0"/>
          <w:marRight w:val="0"/>
          <w:marTop w:val="0"/>
          <w:marBottom w:val="0"/>
          <w:divBdr>
            <w:top w:val="none" w:sz="0" w:space="0" w:color="auto"/>
            <w:left w:val="none" w:sz="0" w:space="0" w:color="auto"/>
            <w:bottom w:val="none" w:sz="0" w:space="0" w:color="auto"/>
            <w:right w:val="none" w:sz="0" w:space="0" w:color="auto"/>
          </w:divBdr>
        </w:div>
        <w:div w:id="1916743922">
          <w:marLeft w:val="0"/>
          <w:marRight w:val="0"/>
          <w:marTop w:val="0"/>
          <w:marBottom w:val="0"/>
          <w:divBdr>
            <w:top w:val="none" w:sz="0" w:space="0" w:color="auto"/>
            <w:left w:val="none" w:sz="0" w:space="0" w:color="auto"/>
            <w:bottom w:val="none" w:sz="0" w:space="0" w:color="auto"/>
            <w:right w:val="none" w:sz="0" w:space="0" w:color="auto"/>
          </w:divBdr>
        </w:div>
        <w:div w:id="1043288532">
          <w:marLeft w:val="0"/>
          <w:marRight w:val="0"/>
          <w:marTop w:val="0"/>
          <w:marBottom w:val="0"/>
          <w:divBdr>
            <w:top w:val="none" w:sz="0" w:space="0" w:color="auto"/>
            <w:left w:val="none" w:sz="0" w:space="0" w:color="auto"/>
            <w:bottom w:val="none" w:sz="0" w:space="0" w:color="auto"/>
            <w:right w:val="none" w:sz="0" w:space="0" w:color="auto"/>
          </w:divBdr>
        </w:div>
        <w:div w:id="1159348980">
          <w:marLeft w:val="0"/>
          <w:marRight w:val="0"/>
          <w:marTop w:val="0"/>
          <w:marBottom w:val="0"/>
          <w:divBdr>
            <w:top w:val="none" w:sz="0" w:space="0" w:color="auto"/>
            <w:left w:val="none" w:sz="0" w:space="0" w:color="auto"/>
            <w:bottom w:val="none" w:sz="0" w:space="0" w:color="auto"/>
            <w:right w:val="none" w:sz="0" w:space="0" w:color="auto"/>
          </w:divBdr>
        </w:div>
        <w:div w:id="916868861">
          <w:marLeft w:val="0"/>
          <w:marRight w:val="0"/>
          <w:marTop w:val="0"/>
          <w:marBottom w:val="0"/>
          <w:divBdr>
            <w:top w:val="none" w:sz="0" w:space="0" w:color="auto"/>
            <w:left w:val="none" w:sz="0" w:space="0" w:color="auto"/>
            <w:bottom w:val="none" w:sz="0" w:space="0" w:color="auto"/>
            <w:right w:val="none" w:sz="0" w:space="0" w:color="auto"/>
          </w:divBdr>
        </w:div>
        <w:div w:id="1625235906">
          <w:marLeft w:val="0"/>
          <w:marRight w:val="0"/>
          <w:marTop w:val="0"/>
          <w:marBottom w:val="0"/>
          <w:divBdr>
            <w:top w:val="none" w:sz="0" w:space="0" w:color="auto"/>
            <w:left w:val="none" w:sz="0" w:space="0" w:color="auto"/>
            <w:bottom w:val="none" w:sz="0" w:space="0" w:color="auto"/>
            <w:right w:val="none" w:sz="0" w:space="0" w:color="auto"/>
          </w:divBdr>
        </w:div>
        <w:div w:id="550187258">
          <w:marLeft w:val="0"/>
          <w:marRight w:val="0"/>
          <w:marTop w:val="0"/>
          <w:marBottom w:val="0"/>
          <w:divBdr>
            <w:top w:val="none" w:sz="0" w:space="0" w:color="auto"/>
            <w:left w:val="none" w:sz="0" w:space="0" w:color="auto"/>
            <w:bottom w:val="none" w:sz="0" w:space="0" w:color="auto"/>
            <w:right w:val="none" w:sz="0" w:space="0" w:color="auto"/>
          </w:divBdr>
        </w:div>
        <w:div w:id="247082003">
          <w:marLeft w:val="0"/>
          <w:marRight w:val="0"/>
          <w:marTop w:val="0"/>
          <w:marBottom w:val="0"/>
          <w:divBdr>
            <w:top w:val="none" w:sz="0" w:space="0" w:color="auto"/>
            <w:left w:val="none" w:sz="0" w:space="0" w:color="auto"/>
            <w:bottom w:val="none" w:sz="0" w:space="0" w:color="auto"/>
            <w:right w:val="none" w:sz="0" w:space="0" w:color="auto"/>
          </w:divBdr>
        </w:div>
        <w:div w:id="1799176428">
          <w:marLeft w:val="0"/>
          <w:marRight w:val="0"/>
          <w:marTop w:val="0"/>
          <w:marBottom w:val="0"/>
          <w:divBdr>
            <w:top w:val="none" w:sz="0" w:space="0" w:color="auto"/>
            <w:left w:val="none" w:sz="0" w:space="0" w:color="auto"/>
            <w:bottom w:val="none" w:sz="0" w:space="0" w:color="auto"/>
            <w:right w:val="none" w:sz="0" w:space="0" w:color="auto"/>
          </w:divBdr>
        </w:div>
        <w:div w:id="841701104">
          <w:marLeft w:val="0"/>
          <w:marRight w:val="0"/>
          <w:marTop w:val="0"/>
          <w:marBottom w:val="0"/>
          <w:divBdr>
            <w:top w:val="none" w:sz="0" w:space="0" w:color="auto"/>
            <w:left w:val="none" w:sz="0" w:space="0" w:color="auto"/>
            <w:bottom w:val="none" w:sz="0" w:space="0" w:color="auto"/>
            <w:right w:val="none" w:sz="0" w:space="0" w:color="auto"/>
          </w:divBdr>
        </w:div>
        <w:div w:id="1505244747">
          <w:marLeft w:val="0"/>
          <w:marRight w:val="0"/>
          <w:marTop w:val="0"/>
          <w:marBottom w:val="0"/>
          <w:divBdr>
            <w:top w:val="none" w:sz="0" w:space="0" w:color="auto"/>
            <w:left w:val="none" w:sz="0" w:space="0" w:color="auto"/>
            <w:bottom w:val="none" w:sz="0" w:space="0" w:color="auto"/>
            <w:right w:val="none" w:sz="0" w:space="0" w:color="auto"/>
          </w:divBdr>
        </w:div>
        <w:div w:id="36584434">
          <w:marLeft w:val="0"/>
          <w:marRight w:val="0"/>
          <w:marTop w:val="0"/>
          <w:marBottom w:val="0"/>
          <w:divBdr>
            <w:top w:val="none" w:sz="0" w:space="0" w:color="auto"/>
            <w:left w:val="none" w:sz="0" w:space="0" w:color="auto"/>
            <w:bottom w:val="none" w:sz="0" w:space="0" w:color="auto"/>
            <w:right w:val="none" w:sz="0" w:space="0" w:color="auto"/>
          </w:divBdr>
        </w:div>
        <w:div w:id="1170802060">
          <w:marLeft w:val="0"/>
          <w:marRight w:val="0"/>
          <w:marTop w:val="0"/>
          <w:marBottom w:val="0"/>
          <w:divBdr>
            <w:top w:val="none" w:sz="0" w:space="0" w:color="auto"/>
            <w:left w:val="none" w:sz="0" w:space="0" w:color="auto"/>
            <w:bottom w:val="none" w:sz="0" w:space="0" w:color="auto"/>
            <w:right w:val="none" w:sz="0" w:space="0" w:color="auto"/>
          </w:divBdr>
        </w:div>
        <w:div w:id="1601646248">
          <w:marLeft w:val="0"/>
          <w:marRight w:val="0"/>
          <w:marTop w:val="0"/>
          <w:marBottom w:val="0"/>
          <w:divBdr>
            <w:top w:val="none" w:sz="0" w:space="0" w:color="auto"/>
            <w:left w:val="none" w:sz="0" w:space="0" w:color="auto"/>
            <w:bottom w:val="none" w:sz="0" w:space="0" w:color="auto"/>
            <w:right w:val="none" w:sz="0" w:space="0" w:color="auto"/>
          </w:divBdr>
        </w:div>
        <w:div w:id="8727272">
          <w:marLeft w:val="0"/>
          <w:marRight w:val="0"/>
          <w:marTop w:val="0"/>
          <w:marBottom w:val="0"/>
          <w:divBdr>
            <w:top w:val="none" w:sz="0" w:space="0" w:color="auto"/>
            <w:left w:val="none" w:sz="0" w:space="0" w:color="auto"/>
            <w:bottom w:val="none" w:sz="0" w:space="0" w:color="auto"/>
            <w:right w:val="none" w:sz="0" w:space="0" w:color="auto"/>
          </w:divBdr>
        </w:div>
        <w:div w:id="692925580">
          <w:marLeft w:val="0"/>
          <w:marRight w:val="0"/>
          <w:marTop w:val="0"/>
          <w:marBottom w:val="0"/>
          <w:divBdr>
            <w:top w:val="none" w:sz="0" w:space="0" w:color="auto"/>
            <w:left w:val="none" w:sz="0" w:space="0" w:color="auto"/>
            <w:bottom w:val="none" w:sz="0" w:space="0" w:color="auto"/>
            <w:right w:val="none" w:sz="0" w:space="0" w:color="auto"/>
          </w:divBdr>
        </w:div>
        <w:div w:id="1780876917">
          <w:marLeft w:val="0"/>
          <w:marRight w:val="0"/>
          <w:marTop w:val="0"/>
          <w:marBottom w:val="0"/>
          <w:divBdr>
            <w:top w:val="none" w:sz="0" w:space="0" w:color="auto"/>
            <w:left w:val="none" w:sz="0" w:space="0" w:color="auto"/>
            <w:bottom w:val="none" w:sz="0" w:space="0" w:color="auto"/>
            <w:right w:val="none" w:sz="0" w:space="0" w:color="auto"/>
          </w:divBdr>
        </w:div>
        <w:div w:id="846942398">
          <w:marLeft w:val="0"/>
          <w:marRight w:val="0"/>
          <w:marTop w:val="0"/>
          <w:marBottom w:val="0"/>
          <w:divBdr>
            <w:top w:val="none" w:sz="0" w:space="0" w:color="auto"/>
            <w:left w:val="none" w:sz="0" w:space="0" w:color="auto"/>
            <w:bottom w:val="none" w:sz="0" w:space="0" w:color="auto"/>
            <w:right w:val="none" w:sz="0" w:space="0" w:color="auto"/>
          </w:divBdr>
        </w:div>
        <w:div w:id="589434231">
          <w:marLeft w:val="0"/>
          <w:marRight w:val="0"/>
          <w:marTop w:val="0"/>
          <w:marBottom w:val="0"/>
          <w:divBdr>
            <w:top w:val="none" w:sz="0" w:space="0" w:color="auto"/>
            <w:left w:val="none" w:sz="0" w:space="0" w:color="auto"/>
            <w:bottom w:val="none" w:sz="0" w:space="0" w:color="auto"/>
            <w:right w:val="none" w:sz="0" w:space="0" w:color="auto"/>
          </w:divBdr>
        </w:div>
        <w:div w:id="129639882">
          <w:marLeft w:val="0"/>
          <w:marRight w:val="0"/>
          <w:marTop w:val="0"/>
          <w:marBottom w:val="0"/>
          <w:divBdr>
            <w:top w:val="none" w:sz="0" w:space="0" w:color="auto"/>
            <w:left w:val="none" w:sz="0" w:space="0" w:color="auto"/>
            <w:bottom w:val="none" w:sz="0" w:space="0" w:color="auto"/>
            <w:right w:val="none" w:sz="0" w:space="0" w:color="auto"/>
          </w:divBdr>
        </w:div>
        <w:div w:id="941691469">
          <w:marLeft w:val="0"/>
          <w:marRight w:val="0"/>
          <w:marTop w:val="0"/>
          <w:marBottom w:val="0"/>
          <w:divBdr>
            <w:top w:val="none" w:sz="0" w:space="0" w:color="auto"/>
            <w:left w:val="none" w:sz="0" w:space="0" w:color="auto"/>
            <w:bottom w:val="none" w:sz="0" w:space="0" w:color="auto"/>
            <w:right w:val="none" w:sz="0" w:space="0" w:color="auto"/>
          </w:divBdr>
        </w:div>
        <w:div w:id="273560532">
          <w:marLeft w:val="0"/>
          <w:marRight w:val="0"/>
          <w:marTop w:val="0"/>
          <w:marBottom w:val="0"/>
          <w:divBdr>
            <w:top w:val="none" w:sz="0" w:space="0" w:color="auto"/>
            <w:left w:val="none" w:sz="0" w:space="0" w:color="auto"/>
            <w:bottom w:val="none" w:sz="0" w:space="0" w:color="auto"/>
            <w:right w:val="none" w:sz="0" w:space="0" w:color="auto"/>
          </w:divBdr>
        </w:div>
        <w:div w:id="1803381164">
          <w:marLeft w:val="0"/>
          <w:marRight w:val="0"/>
          <w:marTop w:val="0"/>
          <w:marBottom w:val="0"/>
          <w:divBdr>
            <w:top w:val="none" w:sz="0" w:space="0" w:color="auto"/>
            <w:left w:val="none" w:sz="0" w:space="0" w:color="auto"/>
            <w:bottom w:val="none" w:sz="0" w:space="0" w:color="auto"/>
            <w:right w:val="none" w:sz="0" w:space="0" w:color="auto"/>
          </w:divBdr>
        </w:div>
        <w:div w:id="471404372">
          <w:marLeft w:val="0"/>
          <w:marRight w:val="0"/>
          <w:marTop w:val="0"/>
          <w:marBottom w:val="0"/>
          <w:divBdr>
            <w:top w:val="none" w:sz="0" w:space="0" w:color="auto"/>
            <w:left w:val="none" w:sz="0" w:space="0" w:color="auto"/>
            <w:bottom w:val="none" w:sz="0" w:space="0" w:color="auto"/>
            <w:right w:val="none" w:sz="0" w:space="0" w:color="auto"/>
          </w:divBdr>
        </w:div>
        <w:div w:id="262735188">
          <w:marLeft w:val="0"/>
          <w:marRight w:val="0"/>
          <w:marTop w:val="0"/>
          <w:marBottom w:val="0"/>
          <w:divBdr>
            <w:top w:val="none" w:sz="0" w:space="0" w:color="auto"/>
            <w:left w:val="none" w:sz="0" w:space="0" w:color="auto"/>
            <w:bottom w:val="none" w:sz="0" w:space="0" w:color="auto"/>
            <w:right w:val="none" w:sz="0" w:space="0" w:color="auto"/>
          </w:divBdr>
        </w:div>
        <w:div w:id="59407123">
          <w:marLeft w:val="0"/>
          <w:marRight w:val="0"/>
          <w:marTop w:val="0"/>
          <w:marBottom w:val="0"/>
          <w:divBdr>
            <w:top w:val="none" w:sz="0" w:space="0" w:color="auto"/>
            <w:left w:val="none" w:sz="0" w:space="0" w:color="auto"/>
            <w:bottom w:val="none" w:sz="0" w:space="0" w:color="auto"/>
            <w:right w:val="none" w:sz="0" w:space="0" w:color="auto"/>
          </w:divBdr>
        </w:div>
        <w:div w:id="1152795612">
          <w:marLeft w:val="0"/>
          <w:marRight w:val="0"/>
          <w:marTop w:val="0"/>
          <w:marBottom w:val="0"/>
          <w:divBdr>
            <w:top w:val="none" w:sz="0" w:space="0" w:color="auto"/>
            <w:left w:val="none" w:sz="0" w:space="0" w:color="auto"/>
            <w:bottom w:val="none" w:sz="0" w:space="0" w:color="auto"/>
            <w:right w:val="none" w:sz="0" w:space="0" w:color="auto"/>
          </w:divBdr>
        </w:div>
        <w:div w:id="2074502073">
          <w:marLeft w:val="0"/>
          <w:marRight w:val="0"/>
          <w:marTop w:val="0"/>
          <w:marBottom w:val="0"/>
          <w:divBdr>
            <w:top w:val="none" w:sz="0" w:space="0" w:color="auto"/>
            <w:left w:val="none" w:sz="0" w:space="0" w:color="auto"/>
            <w:bottom w:val="none" w:sz="0" w:space="0" w:color="auto"/>
            <w:right w:val="none" w:sz="0" w:space="0" w:color="auto"/>
          </w:divBdr>
        </w:div>
        <w:div w:id="1280644210">
          <w:marLeft w:val="0"/>
          <w:marRight w:val="0"/>
          <w:marTop w:val="0"/>
          <w:marBottom w:val="0"/>
          <w:divBdr>
            <w:top w:val="none" w:sz="0" w:space="0" w:color="auto"/>
            <w:left w:val="none" w:sz="0" w:space="0" w:color="auto"/>
            <w:bottom w:val="none" w:sz="0" w:space="0" w:color="auto"/>
            <w:right w:val="none" w:sz="0" w:space="0" w:color="auto"/>
          </w:divBdr>
        </w:div>
        <w:div w:id="1472092436">
          <w:marLeft w:val="0"/>
          <w:marRight w:val="0"/>
          <w:marTop w:val="0"/>
          <w:marBottom w:val="0"/>
          <w:divBdr>
            <w:top w:val="none" w:sz="0" w:space="0" w:color="auto"/>
            <w:left w:val="none" w:sz="0" w:space="0" w:color="auto"/>
            <w:bottom w:val="none" w:sz="0" w:space="0" w:color="auto"/>
            <w:right w:val="none" w:sz="0" w:space="0" w:color="auto"/>
          </w:divBdr>
        </w:div>
        <w:div w:id="20398523">
          <w:marLeft w:val="0"/>
          <w:marRight w:val="0"/>
          <w:marTop w:val="0"/>
          <w:marBottom w:val="0"/>
          <w:divBdr>
            <w:top w:val="none" w:sz="0" w:space="0" w:color="auto"/>
            <w:left w:val="none" w:sz="0" w:space="0" w:color="auto"/>
            <w:bottom w:val="none" w:sz="0" w:space="0" w:color="auto"/>
            <w:right w:val="none" w:sz="0" w:space="0" w:color="auto"/>
          </w:divBdr>
        </w:div>
        <w:div w:id="927956308">
          <w:marLeft w:val="0"/>
          <w:marRight w:val="0"/>
          <w:marTop w:val="0"/>
          <w:marBottom w:val="0"/>
          <w:divBdr>
            <w:top w:val="none" w:sz="0" w:space="0" w:color="auto"/>
            <w:left w:val="none" w:sz="0" w:space="0" w:color="auto"/>
            <w:bottom w:val="none" w:sz="0" w:space="0" w:color="auto"/>
            <w:right w:val="none" w:sz="0" w:space="0" w:color="auto"/>
          </w:divBdr>
        </w:div>
        <w:div w:id="856117418">
          <w:marLeft w:val="0"/>
          <w:marRight w:val="0"/>
          <w:marTop w:val="0"/>
          <w:marBottom w:val="0"/>
          <w:divBdr>
            <w:top w:val="none" w:sz="0" w:space="0" w:color="auto"/>
            <w:left w:val="none" w:sz="0" w:space="0" w:color="auto"/>
            <w:bottom w:val="none" w:sz="0" w:space="0" w:color="auto"/>
            <w:right w:val="none" w:sz="0" w:space="0" w:color="auto"/>
          </w:divBdr>
        </w:div>
        <w:div w:id="631906407">
          <w:marLeft w:val="0"/>
          <w:marRight w:val="0"/>
          <w:marTop w:val="0"/>
          <w:marBottom w:val="0"/>
          <w:divBdr>
            <w:top w:val="none" w:sz="0" w:space="0" w:color="auto"/>
            <w:left w:val="none" w:sz="0" w:space="0" w:color="auto"/>
            <w:bottom w:val="none" w:sz="0" w:space="0" w:color="auto"/>
            <w:right w:val="none" w:sz="0" w:space="0" w:color="auto"/>
          </w:divBdr>
        </w:div>
        <w:div w:id="261031295">
          <w:marLeft w:val="0"/>
          <w:marRight w:val="0"/>
          <w:marTop w:val="0"/>
          <w:marBottom w:val="0"/>
          <w:divBdr>
            <w:top w:val="none" w:sz="0" w:space="0" w:color="auto"/>
            <w:left w:val="none" w:sz="0" w:space="0" w:color="auto"/>
            <w:bottom w:val="none" w:sz="0" w:space="0" w:color="auto"/>
            <w:right w:val="none" w:sz="0" w:space="0" w:color="auto"/>
          </w:divBdr>
        </w:div>
        <w:div w:id="1429540448">
          <w:marLeft w:val="0"/>
          <w:marRight w:val="0"/>
          <w:marTop w:val="0"/>
          <w:marBottom w:val="0"/>
          <w:divBdr>
            <w:top w:val="none" w:sz="0" w:space="0" w:color="auto"/>
            <w:left w:val="none" w:sz="0" w:space="0" w:color="auto"/>
            <w:bottom w:val="none" w:sz="0" w:space="0" w:color="auto"/>
            <w:right w:val="none" w:sz="0" w:space="0" w:color="auto"/>
          </w:divBdr>
        </w:div>
      </w:divsChild>
    </w:div>
    <w:div w:id="21305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akts.adu.edu.tr/programme-detail/3/5014/course-structure/" TargetMode="External"/><Relationship Id="rId10" Type="http://schemas.openxmlformats.org/officeDocument/2006/relationships/footer" Target="foot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7936-B407-488F-B94E-80A9F983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35763</Words>
  <Characters>203851</Characters>
  <Application>Microsoft Office Word</Application>
  <DocSecurity>0</DocSecurity>
  <Lines>1698</Lines>
  <Paragraphs>478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2019-08-26T11:58:00Z</cp:lastPrinted>
  <dcterms:created xsi:type="dcterms:W3CDTF">2019-08-29T20:21:00Z</dcterms:created>
  <dcterms:modified xsi:type="dcterms:W3CDTF">2019-08-29T20:21:00Z</dcterms:modified>
</cp:coreProperties>
</file>