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AAFC" w14:textId="1B581BC6" w:rsidR="00226AEA" w:rsidRDefault="00113771" w:rsidP="00226AE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E2E3C6B" wp14:editId="1DA010EB">
            <wp:extent cx="1988289" cy="198828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ü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704" cy="1996704"/>
                    </a:xfrm>
                    <a:prstGeom prst="rect">
                      <a:avLst/>
                    </a:prstGeom>
                  </pic:spPr>
                </pic:pic>
              </a:graphicData>
            </a:graphic>
          </wp:inline>
        </w:drawing>
      </w:r>
    </w:p>
    <w:p w14:paraId="4FD65652" w14:textId="12AD01FC" w:rsidR="00226AEA" w:rsidRDefault="00226AEA" w:rsidP="00226AEA">
      <w:pPr>
        <w:spacing w:line="360" w:lineRule="auto"/>
        <w:jc w:val="center"/>
        <w:rPr>
          <w:rFonts w:ascii="Times New Roman" w:hAnsi="Times New Roman" w:cs="Times New Roman"/>
          <w:b/>
          <w:sz w:val="24"/>
          <w:szCs w:val="24"/>
        </w:rPr>
      </w:pPr>
      <w:r w:rsidRPr="00D55128">
        <w:rPr>
          <w:rFonts w:ascii="Times New Roman" w:hAnsi="Times New Roman" w:cs="Times New Roman"/>
          <w:b/>
          <w:sz w:val="24"/>
          <w:szCs w:val="24"/>
        </w:rPr>
        <w:t>T.C.</w:t>
      </w:r>
      <w:r>
        <w:rPr>
          <w:rFonts w:ascii="Times New Roman" w:hAnsi="Times New Roman" w:cs="Times New Roman"/>
          <w:b/>
          <w:sz w:val="24"/>
          <w:szCs w:val="24"/>
        </w:rPr>
        <w:br/>
      </w:r>
      <w:r w:rsidR="00E942A9">
        <w:rPr>
          <w:rFonts w:ascii="Times New Roman" w:hAnsi="Times New Roman" w:cs="Times New Roman"/>
          <w:b/>
          <w:sz w:val="24"/>
          <w:szCs w:val="24"/>
        </w:rPr>
        <w:t xml:space="preserve">AYDIN </w:t>
      </w:r>
      <w:r>
        <w:rPr>
          <w:rFonts w:ascii="Times New Roman" w:hAnsi="Times New Roman" w:cs="Times New Roman"/>
          <w:b/>
          <w:sz w:val="24"/>
          <w:szCs w:val="24"/>
        </w:rPr>
        <w:t>ADNAN MENDERES ÜNİVERSİTESİ</w:t>
      </w:r>
      <w:r>
        <w:rPr>
          <w:rFonts w:ascii="Times New Roman" w:hAnsi="Times New Roman" w:cs="Times New Roman"/>
          <w:b/>
          <w:sz w:val="24"/>
          <w:szCs w:val="24"/>
        </w:rPr>
        <w:br/>
      </w:r>
      <w:r w:rsidRPr="00D55128">
        <w:rPr>
          <w:rFonts w:ascii="Times New Roman" w:hAnsi="Times New Roman" w:cs="Times New Roman"/>
          <w:b/>
          <w:sz w:val="24"/>
          <w:szCs w:val="24"/>
        </w:rPr>
        <w:t>SAĞLIK BİLİMLERİ ENSTİTÜSÜ</w:t>
      </w:r>
      <w:r>
        <w:rPr>
          <w:rFonts w:ascii="Times New Roman" w:hAnsi="Times New Roman" w:cs="Times New Roman"/>
          <w:b/>
          <w:sz w:val="24"/>
          <w:szCs w:val="24"/>
        </w:rPr>
        <w:br/>
      </w:r>
      <w:r w:rsidRPr="00D55128">
        <w:rPr>
          <w:rFonts w:ascii="Times New Roman" w:hAnsi="Times New Roman" w:cs="Times New Roman"/>
          <w:b/>
          <w:sz w:val="24"/>
          <w:szCs w:val="24"/>
        </w:rPr>
        <w:t xml:space="preserve">BEDEN EĞİTİMİ VE SPOR </w:t>
      </w:r>
      <w:r>
        <w:rPr>
          <w:rFonts w:ascii="Times New Roman" w:hAnsi="Times New Roman" w:cs="Times New Roman"/>
          <w:b/>
          <w:sz w:val="24"/>
          <w:szCs w:val="24"/>
        </w:rPr>
        <w:t>EĞİTİMİ YÜKSEK LİSANS PROGRAMI</w:t>
      </w:r>
    </w:p>
    <w:p w14:paraId="6CBA5A48" w14:textId="77777777" w:rsidR="00226AEA" w:rsidRDefault="00226AEA" w:rsidP="00226AEA">
      <w:pPr>
        <w:rPr>
          <w:rFonts w:ascii="Times New Roman" w:hAnsi="Times New Roman" w:cs="Times New Roman"/>
          <w:b/>
          <w:bCs/>
          <w:sz w:val="32"/>
          <w:szCs w:val="32"/>
        </w:rPr>
      </w:pPr>
      <w:bookmarkStart w:id="0" w:name="_GoBack"/>
      <w:bookmarkEnd w:id="0"/>
    </w:p>
    <w:p w14:paraId="44267BD6" w14:textId="77777777" w:rsidR="00226AEA" w:rsidRPr="00B04602" w:rsidRDefault="00226AEA" w:rsidP="00226AEA">
      <w:pPr>
        <w:rPr>
          <w:rFonts w:ascii="Times New Roman" w:hAnsi="Times New Roman" w:cs="Times New Roman"/>
          <w:b/>
          <w:bCs/>
          <w:sz w:val="32"/>
          <w:szCs w:val="32"/>
        </w:rPr>
      </w:pPr>
    </w:p>
    <w:p w14:paraId="13698801" w14:textId="77777777" w:rsidR="00226AEA" w:rsidRPr="00232751" w:rsidRDefault="00226AEA" w:rsidP="00226AEA">
      <w:pPr>
        <w:spacing w:line="360" w:lineRule="auto"/>
        <w:jc w:val="center"/>
        <w:rPr>
          <w:rFonts w:ascii="Times New Roman" w:hAnsi="Times New Roman" w:cs="Times New Roman"/>
          <w:b/>
          <w:sz w:val="32"/>
          <w:szCs w:val="32"/>
        </w:rPr>
      </w:pPr>
      <w:r w:rsidRPr="00232751">
        <w:rPr>
          <w:rFonts w:ascii="Times New Roman" w:hAnsi="Times New Roman" w:cs="Times New Roman"/>
          <w:b/>
          <w:sz w:val="32"/>
          <w:szCs w:val="32"/>
        </w:rPr>
        <w:t>Ü</w:t>
      </w:r>
      <w:r>
        <w:rPr>
          <w:rFonts w:ascii="Times New Roman" w:hAnsi="Times New Roman" w:cs="Times New Roman"/>
          <w:b/>
          <w:sz w:val="32"/>
          <w:szCs w:val="32"/>
        </w:rPr>
        <w:t>NİVERSİTE ÖĞRENCİSİ KADIN FUTBOLCULARIN TOPLUMSAL CİNSİYET ALGILARI İLE</w:t>
      </w:r>
      <w:r w:rsidRPr="00232751">
        <w:rPr>
          <w:rFonts w:ascii="Times New Roman" w:hAnsi="Times New Roman" w:cs="Times New Roman"/>
          <w:b/>
          <w:sz w:val="32"/>
          <w:szCs w:val="32"/>
        </w:rPr>
        <w:t xml:space="preserve"> </w:t>
      </w:r>
      <w:r>
        <w:rPr>
          <w:rFonts w:ascii="Times New Roman" w:hAnsi="Times New Roman" w:cs="Times New Roman"/>
          <w:b/>
          <w:sz w:val="32"/>
          <w:szCs w:val="32"/>
        </w:rPr>
        <w:t>SPORCU ÖZ YETERLİLİK ALGILARI ARASINDAKİ İLİŞKİNİN İNCELENMESİ</w:t>
      </w:r>
    </w:p>
    <w:p w14:paraId="529337DF" w14:textId="77777777" w:rsidR="00226AEA" w:rsidRDefault="00226AEA" w:rsidP="00226AEA">
      <w:pPr>
        <w:spacing w:line="360" w:lineRule="auto"/>
        <w:rPr>
          <w:rFonts w:ascii="Times New Roman" w:hAnsi="Times New Roman" w:cs="Times New Roman"/>
          <w:b/>
          <w:sz w:val="24"/>
          <w:szCs w:val="24"/>
        </w:rPr>
      </w:pPr>
    </w:p>
    <w:p w14:paraId="74D357FA" w14:textId="77777777" w:rsidR="00226AEA" w:rsidRDefault="00226AEA" w:rsidP="00226A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GÜLŞAH ÖZKAN</w:t>
      </w:r>
      <w:r>
        <w:rPr>
          <w:rFonts w:ascii="Times New Roman" w:hAnsi="Times New Roman" w:cs="Times New Roman"/>
          <w:b/>
          <w:sz w:val="24"/>
          <w:szCs w:val="24"/>
        </w:rPr>
        <w:br/>
        <w:t>YÜKSEK LİSANS TEZİ</w:t>
      </w:r>
    </w:p>
    <w:p w14:paraId="6AE2F639" w14:textId="3D2EC5E1" w:rsidR="00226AEA" w:rsidRDefault="00226AEA" w:rsidP="00226AEA">
      <w:pPr>
        <w:spacing w:line="360" w:lineRule="auto"/>
        <w:jc w:val="center"/>
        <w:rPr>
          <w:rFonts w:ascii="Times New Roman" w:hAnsi="Times New Roman" w:cs="Times New Roman"/>
          <w:b/>
          <w:sz w:val="24"/>
          <w:szCs w:val="24"/>
        </w:rPr>
      </w:pPr>
    </w:p>
    <w:p w14:paraId="466A105F" w14:textId="77777777" w:rsidR="00226AEA" w:rsidRDefault="00226AEA" w:rsidP="00226AEA">
      <w:pPr>
        <w:spacing w:line="360" w:lineRule="auto"/>
        <w:jc w:val="center"/>
        <w:rPr>
          <w:rFonts w:ascii="Times New Roman" w:hAnsi="Times New Roman" w:cs="Times New Roman"/>
          <w:b/>
          <w:sz w:val="24"/>
          <w:szCs w:val="24"/>
        </w:rPr>
      </w:pPr>
    </w:p>
    <w:p w14:paraId="200CD1D5" w14:textId="77777777" w:rsidR="00226AEA" w:rsidRDefault="00226AEA" w:rsidP="00226A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DANIŞMAN</w:t>
      </w:r>
      <w:r>
        <w:rPr>
          <w:rFonts w:ascii="Times New Roman" w:hAnsi="Times New Roman" w:cs="Times New Roman"/>
          <w:b/>
          <w:sz w:val="24"/>
          <w:szCs w:val="24"/>
        </w:rPr>
        <w:br/>
        <w:t>DR. ÖĞRETİM ÜYESİ ALİ GÜREŞ</w:t>
      </w:r>
    </w:p>
    <w:p w14:paraId="26DAAC3A" w14:textId="77777777" w:rsidR="00226AEA" w:rsidRDefault="00226AEA" w:rsidP="00226AEA">
      <w:pPr>
        <w:spacing w:line="360" w:lineRule="auto"/>
        <w:rPr>
          <w:rFonts w:ascii="Times New Roman" w:hAnsi="Times New Roman" w:cs="Times New Roman"/>
          <w:b/>
          <w:sz w:val="24"/>
          <w:szCs w:val="24"/>
        </w:rPr>
      </w:pPr>
    </w:p>
    <w:p w14:paraId="7E4673A4" w14:textId="77777777" w:rsidR="00226AEA" w:rsidRDefault="00226AEA" w:rsidP="00226AEA">
      <w:pPr>
        <w:spacing w:line="360" w:lineRule="auto"/>
        <w:rPr>
          <w:rFonts w:ascii="Times New Roman" w:hAnsi="Times New Roman" w:cs="Times New Roman"/>
          <w:b/>
          <w:sz w:val="24"/>
          <w:szCs w:val="24"/>
        </w:rPr>
      </w:pPr>
    </w:p>
    <w:p w14:paraId="675108E5" w14:textId="4A4DFC8A" w:rsidR="00226AEA" w:rsidRDefault="00226AEA" w:rsidP="00162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AYDIN 2019</w:t>
      </w:r>
    </w:p>
    <w:p w14:paraId="23F0071F" w14:textId="77777777" w:rsidR="001628F8" w:rsidRDefault="001628F8" w:rsidP="00226AEA">
      <w:pPr>
        <w:spacing w:line="360" w:lineRule="auto"/>
        <w:rPr>
          <w:rFonts w:ascii="Times New Roman" w:hAnsi="Times New Roman" w:cs="Times New Roman"/>
          <w:b/>
          <w:sz w:val="24"/>
          <w:szCs w:val="24"/>
        </w:rPr>
      </w:pPr>
    </w:p>
    <w:p w14:paraId="2ACF2A69" w14:textId="4AAE20D3" w:rsidR="00226AEA" w:rsidRDefault="00226AEA" w:rsidP="00226AEA">
      <w:pPr>
        <w:spacing w:line="360" w:lineRule="auto"/>
        <w:jc w:val="center"/>
        <w:rPr>
          <w:rFonts w:ascii="Times New Roman" w:hAnsi="Times New Roman" w:cs="Times New Roman"/>
          <w:b/>
          <w:sz w:val="24"/>
          <w:szCs w:val="24"/>
        </w:rPr>
      </w:pPr>
      <w:r w:rsidRPr="00D55128">
        <w:rPr>
          <w:rFonts w:ascii="Times New Roman" w:hAnsi="Times New Roman" w:cs="Times New Roman"/>
          <w:b/>
          <w:sz w:val="24"/>
          <w:szCs w:val="24"/>
        </w:rPr>
        <w:t>T.C.</w:t>
      </w:r>
      <w:r>
        <w:rPr>
          <w:rFonts w:ascii="Times New Roman" w:hAnsi="Times New Roman" w:cs="Times New Roman"/>
          <w:b/>
          <w:sz w:val="24"/>
          <w:szCs w:val="24"/>
        </w:rPr>
        <w:br/>
      </w:r>
      <w:r w:rsidR="00E942A9">
        <w:rPr>
          <w:rFonts w:ascii="Times New Roman" w:hAnsi="Times New Roman" w:cs="Times New Roman"/>
          <w:b/>
          <w:sz w:val="24"/>
          <w:szCs w:val="24"/>
        </w:rPr>
        <w:t xml:space="preserve">AYDIN </w:t>
      </w:r>
      <w:r>
        <w:rPr>
          <w:rFonts w:ascii="Times New Roman" w:hAnsi="Times New Roman" w:cs="Times New Roman"/>
          <w:b/>
          <w:sz w:val="24"/>
          <w:szCs w:val="24"/>
        </w:rPr>
        <w:t>ADNAN MENDERES ÜNİVERSİTESİ</w:t>
      </w:r>
      <w:r>
        <w:rPr>
          <w:rFonts w:ascii="Times New Roman" w:hAnsi="Times New Roman" w:cs="Times New Roman"/>
          <w:b/>
          <w:sz w:val="24"/>
          <w:szCs w:val="24"/>
        </w:rPr>
        <w:br/>
      </w:r>
      <w:r w:rsidRPr="00D55128">
        <w:rPr>
          <w:rFonts w:ascii="Times New Roman" w:hAnsi="Times New Roman" w:cs="Times New Roman"/>
          <w:b/>
          <w:sz w:val="24"/>
          <w:szCs w:val="24"/>
        </w:rPr>
        <w:t>SAĞLIK BİLİMLERİ ENSTİTÜSÜ</w:t>
      </w:r>
      <w:r>
        <w:rPr>
          <w:rFonts w:ascii="Times New Roman" w:hAnsi="Times New Roman" w:cs="Times New Roman"/>
          <w:b/>
          <w:sz w:val="24"/>
          <w:szCs w:val="24"/>
        </w:rPr>
        <w:br/>
      </w:r>
      <w:r w:rsidRPr="00D55128">
        <w:rPr>
          <w:rFonts w:ascii="Times New Roman" w:hAnsi="Times New Roman" w:cs="Times New Roman"/>
          <w:b/>
          <w:sz w:val="24"/>
          <w:szCs w:val="24"/>
        </w:rPr>
        <w:t xml:space="preserve">BEDEN EĞİTİMİ VE SPOR </w:t>
      </w:r>
      <w:r>
        <w:rPr>
          <w:rFonts w:ascii="Times New Roman" w:hAnsi="Times New Roman" w:cs="Times New Roman"/>
          <w:b/>
          <w:sz w:val="24"/>
          <w:szCs w:val="24"/>
        </w:rPr>
        <w:t>EĞİTİMİ YÜKSEK LİSANS PROGRAMI</w:t>
      </w:r>
    </w:p>
    <w:p w14:paraId="689AC33A" w14:textId="77777777" w:rsidR="00226AEA" w:rsidRDefault="00226AEA" w:rsidP="00226AEA">
      <w:pPr>
        <w:rPr>
          <w:rFonts w:ascii="Times New Roman" w:hAnsi="Times New Roman" w:cs="Times New Roman"/>
          <w:b/>
          <w:bCs/>
          <w:sz w:val="32"/>
          <w:szCs w:val="32"/>
        </w:rPr>
      </w:pPr>
    </w:p>
    <w:p w14:paraId="1440740C" w14:textId="77777777" w:rsidR="00226AEA" w:rsidRDefault="00226AEA" w:rsidP="00226AEA">
      <w:pPr>
        <w:rPr>
          <w:rFonts w:ascii="Times New Roman" w:hAnsi="Times New Roman" w:cs="Times New Roman"/>
          <w:b/>
          <w:bCs/>
          <w:sz w:val="32"/>
          <w:szCs w:val="32"/>
        </w:rPr>
      </w:pPr>
    </w:p>
    <w:p w14:paraId="07B09A06" w14:textId="77777777" w:rsidR="00226AEA" w:rsidRPr="00B04602" w:rsidRDefault="00226AEA" w:rsidP="00226AEA">
      <w:pPr>
        <w:rPr>
          <w:rFonts w:ascii="Times New Roman" w:hAnsi="Times New Roman" w:cs="Times New Roman"/>
          <w:b/>
          <w:bCs/>
          <w:sz w:val="32"/>
          <w:szCs w:val="32"/>
        </w:rPr>
      </w:pPr>
    </w:p>
    <w:p w14:paraId="1D118B5C" w14:textId="77777777" w:rsidR="00226AEA" w:rsidRPr="00232751" w:rsidRDefault="00226AEA" w:rsidP="00226AEA">
      <w:pPr>
        <w:spacing w:line="360" w:lineRule="auto"/>
        <w:jc w:val="center"/>
        <w:rPr>
          <w:rFonts w:ascii="Times New Roman" w:hAnsi="Times New Roman" w:cs="Times New Roman"/>
          <w:b/>
          <w:sz w:val="32"/>
          <w:szCs w:val="32"/>
        </w:rPr>
      </w:pPr>
      <w:r w:rsidRPr="00232751">
        <w:rPr>
          <w:rFonts w:ascii="Times New Roman" w:hAnsi="Times New Roman" w:cs="Times New Roman"/>
          <w:b/>
          <w:sz w:val="32"/>
          <w:szCs w:val="32"/>
        </w:rPr>
        <w:t>Ü</w:t>
      </w:r>
      <w:r>
        <w:rPr>
          <w:rFonts w:ascii="Times New Roman" w:hAnsi="Times New Roman" w:cs="Times New Roman"/>
          <w:b/>
          <w:sz w:val="32"/>
          <w:szCs w:val="32"/>
        </w:rPr>
        <w:t>NİVERSİTE ÖĞRENCİSİ KADIN FUTBOLCULARIN TOPLUMSAL CİNSİYET ALGILARI İLE</w:t>
      </w:r>
      <w:r w:rsidRPr="00232751">
        <w:rPr>
          <w:rFonts w:ascii="Times New Roman" w:hAnsi="Times New Roman" w:cs="Times New Roman"/>
          <w:b/>
          <w:sz w:val="32"/>
          <w:szCs w:val="32"/>
        </w:rPr>
        <w:t xml:space="preserve"> </w:t>
      </w:r>
      <w:r>
        <w:rPr>
          <w:rFonts w:ascii="Times New Roman" w:hAnsi="Times New Roman" w:cs="Times New Roman"/>
          <w:b/>
          <w:sz w:val="32"/>
          <w:szCs w:val="32"/>
        </w:rPr>
        <w:t>SPORCU ÖZ YETERLİLİK ALGILARI ARASINDAKİ İLİŞKİNİN İNCELENMESİ</w:t>
      </w:r>
    </w:p>
    <w:p w14:paraId="451BFE38" w14:textId="77777777" w:rsidR="00226AEA" w:rsidRDefault="00226AEA" w:rsidP="00226AEA">
      <w:pPr>
        <w:spacing w:line="360" w:lineRule="auto"/>
        <w:rPr>
          <w:rFonts w:ascii="Times New Roman" w:hAnsi="Times New Roman" w:cs="Times New Roman"/>
          <w:b/>
          <w:sz w:val="24"/>
          <w:szCs w:val="24"/>
        </w:rPr>
      </w:pPr>
    </w:p>
    <w:p w14:paraId="5DF49437" w14:textId="77777777" w:rsidR="00226AEA" w:rsidRDefault="00226AEA" w:rsidP="00226AEA">
      <w:pPr>
        <w:spacing w:line="360" w:lineRule="auto"/>
        <w:rPr>
          <w:rFonts w:ascii="Times New Roman" w:hAnsi="Times New Roman" w:cs="Times New Roman"/>
          <w:b/>
          <w:sz w:val="24"/>
          <w:szCs w:val="24"/>
        </w:rPr>
      </w:pPr>
    </w:p>
    <w:p w14:paraId="0AE6F513" w14:textId="77777777" w:rsidR="00226AEA" w:rsidRDefault="00226AEA" w:rsidP="00226AEA">
      <w:pPr>
        <w:spacing w:line="360" w:lineRule="auto"/>
        <w:rPr>
          <w:rFonts w:ascii="Times New Roman" w:hAnsi="Times New Roman" w:cs="Times New Roman"/>
          <w:b/>
          <w:sz w:val="24"/>
          <w:szCs w:val="24"/>
        </w:rPr>
      </w:pPr>
    </w:p>
    <w:p w14:paraId="59548D60" w14:textId="77777777" w:rsidR="00226AEA" w:rsidRDefault="00226AEA" w:rsidP="00226A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GÜLŞAH ÖZKAN</w:t>
      </w:r>
      <w:r>
        <w:rPr>
          <w:rFonts w:ascii="Times New Roman" w:hAnsi="Times New Roman" w:cs="Times New Roman"/>
          <w:b/>
          <w:sz w:val="24"/>
          <w:szCs w:val="24"/>
        </w:rPr>
        <w:br/>
        <w:t>YÜKSEK LİSANS TEZİ</w:t>
      </w:r>
    </w:p>
    <w:p w14:paraId="1BC093EA" w14:textId="77777777" w:rsidR="00226AEA" w:rsidRDefault="00226AEA" w:rsidP="00226AEA">
      <w:pPr>
        <w:spacing w:line="360" w:lineRule="auto"/>
        <w:jc w:val="center"/>
        <w:rPr>
          <w:rFonts w:ascii="Times New Roman" w:hAnsi="Times New Roman" w:cs="Times New Roman"/>
          <w:b/>
          <w:sz w:val="24"/>
          <w:szCs w:val="24"/>
        </w:rPr>
      </w:pPr>
    </w:p>
    <w:p w14:paraId="45F72B09" w14:textId="77777777" w:rsidR="00226AEA" w:rsidRDefault="00226AEA" w:rsidP="00226AEA">
      <w:pPr>
        <w:spacing w:line="360" w:lineRule="auto"/>
        <w:jc w:val="center"/>
        <w:rPr>
          <w:rFonts w:ascii="Times New Roman" w:hAnsi="Times New Roman" w:cs="Times New Roman"/>
          <w:b/>
          <w:sz w:val="24"/>
          <w:szCs w:val="24"/>
        </w:rPr>
      </w:pPr>
    </w:p>
    <w:p w14:paraId="363AC67F" w14:textId="77777777" w:rsidR="00226AEA" w:rsidRDefault="00226AEA" w:rsidP="00226AEA">
      <w:pPr>
        <w:spacing w:line="360" w:lineRule="auto"/>
        <w:jc w:val="center"/>
        <w:rPr>
          <w:rFonts w:ascii="Times New Roman" w:hAnsi="Times New Roman" w:cs="Times New Roman"/>
          <w:b/>
          <w:sz w:val="24"/>
          <w:szCs w:val="24"/>
        </w:rPr>
      </w:pPr>
    </w:p>
    <w:p w14:paraId="07DDC1E5" w14:textId="77777777" w:rsidR="00226AEA" w:rsidRDefault="00226AEA" w:rsidP="00226A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DANIŞMAN</w:t>
      </w:r>
      <w:r>
        <w:rPr>
          <w:rFonts w:ascii="Times New Roman" w:hAnsi="Times New Roman" w:cs="Times New Roman"/>
          <w:b/>
          <w:sz w:val="24"/>
          <w:szCs w:val="24"/>
        </w:rPr>
        <w:br/>
        <w:t>DR. ÖĞRETİM ÜYESİ ALİ GÜREŞ</w:t>
      </w:r>
    </w:p>
    <w:p w14:paraId="616413CE" w14:textId="77777777" w:rsidR="00226AEA" w:rsidRDefault="00226AEA" w:rsidP="00226AEA">
      <w:pPr>
        <w:spacing w:line="360" w:lineRule="auto"/>
        <w:jc w:val="center"/>
        <w:rPr>
          <w:rFonts w:ascii="Times New Roman" w:hAnsi="Times New Roman" w:cs="Times New Roman"/>
          <w:b/>
          <w:sz w:val="24"/>
          <w:szCs w:val="24"/>
        </w:rPr>
      </w:pPr>
    </w:p>
    <w:p w14:paraId="5758A6B8" w14:textId="2CDE1087" w:rsidR="00226AEA" w:rsidRDefault="00226AEA" w:rsidP="00226AEA">
      <w:pPr>
        <w:spacing w:line="360" w:lineRule="auto"/>
        <w:jc w:val="center"/>
        <w:rPr>
          <w:rFonts w:ascii="Times New Roman" w:hAnsi="Times New Roman" w:cs="Times New Roman"/>
          <w:b/>
          <w:sz w:val="24"/>
          <w:szCs w:val="24"/>
        </w:rPr>
      </w:pPr>
    </w:p>
    <w:p w14:paraId="5E2CCF14" w14:textId="77777777" w:rsidR="001628F8" w:rsidRDefault="001628F8" w:rsidP="00226AEA">
      <w:pPr>
        <w:spacing w:line="360" w:lineRule="auto"/>
        <w:jc w:val="center"/>
        <w:rPr>
          <w:rFonts w:ascii="Times New Roman" w:hAnsi="Times New Roman" w:cs="Times New Roman"/>
          <w:b/>
          <w:sz w:val="24"/>
          <w:szCs w:val="24"/>
        </w:rPr>
      </w:pPr>
    </w:p>
    <w:p w14:paraId="60CE483E" w14:textId="5B60484E" w:rsidR="009059D3" w:rsidRPr="00620CCF" w:rsidRDefault="00226AEA" w:rsidP="00620CCF">
      <w:pPr>
        <w:spacing w:line="360" w:lineRule="auto"/>
        <w:jc w:val="center"/>
        <w:rPr>
          <w:rFonts w:ascii="Times New Roman" w:hAnsi="Times New Roman" w:cs="Times New Roman"/>
          <w:b/>
          <w:sz w:val="24"/>
          <w:szCs w:val="24"/>
        </w:rPr>
        <w:sectPr w:rsidR="009059D3" w:rsidRPr="00620CCF" w:rsidSect="00433369">
          <w:footerReference w:type="default" r:id="rId9"/>
          <w:pgSz w:w="11906" w:h="16838" w:code="9"/>
          <w:pgMar w:top="1418" w:right="1134" w:bottom="1418" w:left="1701" w:header="709" w:footer="709" w:gutter="0"/>
          <w:cols w:space="708"/>
          <w:docGrid w:linePitch="360"/>
        </w:sectPr>
      </w:pPr>
      <w:r>
        <w:rPr>
          <w:rFonts w:ascii="Times New Roman" w:hAnsi="Times New Roman" w:cs="Times New Roman"/>
          <w:b/>
          <w:sz w:val="24"/>
          <w:szCs w:val="24"/>
        </w:rPr>
        <w:t>AYDIN 201</w:t>
      </w:r>
      <w:r w:rsidR="002D3B27">
        <w:rPr>
          <w:rFonts w:ascii="Times New Roman" w:hAnsi="Times New Roman" w:cs="Times New Roman"/>
          <w:b/>
          <w:sz w:val="24"/>
          <w:szCs w:val="24"/>
        </w:rPr>
        <w:t>9</w:t>
      </w:r>
    </w:p>
    <w:p w14:paraId="244DE31A" w14:textId="77777777" w:rsidR="006F2BCA" w:rsidRDefault="006F2BCA" w:rsidP="006F2BCA">
      <w:pPr>
        <w:spacing w:after="0" w:line="240" w:lineRule="auto"/>
        <w:jc w:val="center"/>
        <w:rPr>
          <w:rFonts w:ascii="Times New Roman" w:hAnsi="Times New Roman"/>
          <w:b/>
          <w:sz w:val="28"/>
          <w:szCs w:val="28"/>
        </w:rPr>
      </w:pPr>
      <w:r>
        <w:rPr>
          <w:rFonts w:ascii="Times New Roman" w:hAnsi="Times New Roman"/>
          <w:b/>
          <w:sz w:val="28"/>
          <w:szCs w:val="28"/>
        </w:rPr>
        <w:lastRenderedPageBreak/>
        <w:t>KABUL VE ONAY SAYFASI</w:t>
      </w:r>
    </w:p>
    <w:p w14:paraId="5B0E14F1" w14:textId="77777777" w:rsidR="006F2BCA" w:rsidRDefault="006F2BCA" w:rsidP="006F2BCA">
      <w:pPr>
        <w:spacing w:after="0" w:line="360" w:lineRule="auto"/>
        <w:rPr>
          <w:rFonts w:ascii="Times New Roman" w:hAnsi="Times New Roman"/>
          <w:sz w:val="24"/>
          <w:szCs w:val="24"/>
        </w:rPr>
      </w:pPr>
    </w:p>
    <w:p w14:paraId="464639BE" w14:textId="77777777" w:rsidR="006F2BCA" w:rsidRDefault="006F2BCA" w:rsidP="006F2BCA">
      <w:pPr>
        <w:spacing w:after="0" w:line="360" w:lineRule="auto"/>
        <w:rPr>
          <w:rFonts w:ascii="Times New Roman" w:hAnsi="Times New Roman"/>
          <w:sz w:val="24"/>
          <w:szCs w:val="24"/>
        </w:rPr>
      </w:pPr>
    </w:p>
    <w:p w14:paraId="0F21FFD9" w14:textId="3C8F144A" w:rsidR="006F2BCA" w:rsidRDefault="006F2BCA" w:rsidP="006F2BCA">
      <w:pPr>
        <w:jc w:val="both"/>
        <w:rPr>
          <w:rFonts w:ascii="Times New Roman" w:hAnsi="Times New Roman"/>
          <w:sz w:val="24"/>
          <w:szCs w:val="24"/>
        </w:rPr>
      </w:pPr>
      <w:r>
        <w:rPr>
          <w:rFonts w:ascii="Times New Roman" w:hAnsi="Times New Roman"/>
          <w:sz w:val="24"/>
          <w:szCs w:val="24"/>
        </w:rPr>
        <w:tab/>
        <w:t>T.C. Adnan Menderes Üniversitesi Sağlık Bilimleri Enstitüsü Beden Eğitimi ve Spor Eğitimi Anabilim Dalı Beden Eğitimi ve Spor Eğitimi Programı çerçevesinde Gülşah ÖZKAN tarafından hazırlanan “Üniversite Öğrencisi Kadın Futbolcuların Toplumsal Cinsiyet Algıları İle Sporcu Öz Yeterlilik Algıları Arasındaki İlişkinin İncelenmesi” başlıklı tez, aşağıdaki jüri tarafından</w:t>
      </w:r>
      <w:r w:rsidR="00754428">
        <w:rPr>
          <w:rFonts w:ascii="Times New Roman" w:hAnsi="Times New Roman"/>
          <w:sz w:val="24"/>
          <w:szCs w:val="24"/>
        </w:rPr>
        <w:t xml:space="preserve"> </w:t>
      </w:r>
      <w:r>
        <w:rPr>
          <w:rFonts w:ascii="Times New Roman" w:hAnsi="Times New Roman"/>
          <w:sz w:val="24"/>
          <w:szCs w:val="24"/>
        </w:rPr>
        <w:t>Yüksek Lisans Tezi olarak kabul edilmiştir.</w:t>
      </w:r>
    </w:p>
    <w:p w14:paraId="2660E8CC" w14:textId="77777777" w:rsidR="006F2BCA" w:rsidRDefault="006F2BCA" w:rsidP="006F2BCA">
      <w:pPr>
        <w:ind w:left="4956"/>
        <w:jc w:val="both"/>
        <w:rPr>
          <w:rFonts w:ascii="Times New Roman" w:hAnsi="Times New Roman"/>
          <w:sz w:val="24"/>
          <w:szCs w:val="24"/>
        </w:rPr>
      </w:pPr>
      <w:r>
        <w:rPr>
          <w:rFonts w:ascii="Times New Roman" w:hAnsi="Times New Roman"/>
          <w:sz w:val="24"/>
          <w:szCs w:val="24"/>
        </w:rPr>
        <w:t xml:space="preserve"> Tez Savunma Tarihi: 24/01/2019</w:t>
      </w:r>
    </w:p>
    <w:p w14:paraId="6ECFA017" w14:textId="77777777" w:rsidR="006F2BCA" w:rsidRDefault="006F2BCA" w:rsidP="006F2BCA">
      <w:pPr>
        <w:jc w:val="both"/>
        <w:rPr>
          <w:rFonts w:ascii="Times New Roman" w:hAnsi="Times New Roman"/>
          <w:sz w:val="24"/>
          <w:szCs w:val="24"/>
        </w:rPr>
      </w:pPr>
    </w:p>
    <w:p w14:paraId="2E3D8539"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 xml:space="preserve">Üye (T.D.) </w:t>
      </w:r>
      <w:proofErr w:type="gramStart"/>
      <w:r>
        <w:rPr>
          <w:rFonts w:ascii="Times New Roman" w:hAnsi="Times New Roman"/>
          <w:sz w:val="24"/>
          <w:szCs w:val="24"/>
        </w:rPr>
        <w:t xml:space="preserve">  :</w:t>
      </w:r>
      <w:proofErr w:type="gramEnd"/>
      <w:r>
        <w:rPr>
          <w:rFonts w:ascii="Times New Roman" w:hAnsi="Times New Roman"/>
          <w:sz w:val="24"/>
          <w:szCs w:val="24"/>
        </w:rPr>
        <w:t xml:space="preserve"> Dr. Öğretim Üyesi ALİ GÜREŞ        Adnan Menderes Üniversitesi     .....……….</w:t>
      </w:r>
    </w:p>
    <w:p w14:paraId="092CA0B8"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ab/>
      </w:r>
    </w:p>
    <w:p w14:paraId="101E717D" w14:textId="77777777" w:rsidR="006F2BCA" w:rsidRDefault="006F2BCA" w:rsidP="006F2BCA">
      <w:pPr>
        <w:tabs>
          <w:tab w:val="left" w:pos="2700"/>
          <w:tab w:val="left" w:pos="5040"/>
        </w:tabs>
        <w:spacing w:after="0"/>
        <w:jc w:val="both"/>
        <w:rPr>
          <w:rFonts w:ascii="Times New Roman" w:hAnsi="Times New Roman"/>
          <w:sz w:val="24"/>
          <w:szCs w:val="24"/>
        </w:rPr>
      </w:pPr>
    </w:p>
    <w:p w14:paraId="7AF47630"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 xml:space="preserve">Üye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Prof. Dr. Özcan SAYGIN            Muğla Sıtkı Koçman Üniversitesi     ….……….</w:t>
      </w:r>
    </w:p>
    <w:p w14:paraId="0F670EF8"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ab/>
      </w:r>
    </w:p>
    <w:p w14:paraId="7FB5F98F" w14:textId="77777777" w:rsidR="006F2BCA" w:rsidRDefault="006F2BCA" w:rsidP="006F2BCA">
      <w:pPr>
        <w:tabs>
          <w:tab w:val="left" w:pos="2700"/>
          <w:tab w:val="left" w:pos="5040"/>
        </w:tabs>
        <w:spacing w:after="0"/>
        <w:jc w:val="both"/>
        <w:rPr>
          <w:rFonts w:ascii="Times New Roman" w:hAnsi="Times New Roman"/>
          <w:sz w:val="24"/>
          <w:szCs w:val="24"/>
        </w:rPr>
      </w:pPr>
    </w:p>
    <w:p w14:paraId="0333EF5E"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 xml:space="preserve">Üye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Doç. Dr. Reşat KARTAL                 Adnan Menderes Üniversitesi     ….……….</w:t>
      </w:r>
    </w:p>
    <w:p w14:paraId="7A72ABE8" w14:textId="77777777" w:rsidR="006F2BCA" w:rsidRDefault="006F2BCA" w:rsidP="006F2BCA">
      <w:pPr>
        <w:tabs>
          <w:tab w:val="left" w:pos="2700"/>
          <w:tab w:val="left" w:pos="5040"/>
        </w:tabs>
        <w:spacing w:after="0"/>
        <w:jc w:val="both"/>
        <w:rPr>
          <w:rFonts w:ascii="Times New Roman" w:hAnsi="Times New Roman"/>
          <w:sz w:val="24"/>
          <w:szCs w:val="24"/>
        </w:rPr>
      </w:pPr>
      <w:r>
        <w:rPr>
          <w:rFonts w:ascii="Times New Roman" w:hAnsi="Times New Roman"/>
          <w:sz w:val="24"/>
          <w:szCs w:val="24"/>
        </w:rPr>
        <w:tab/>
      </w:r>
    </w:p>
    <w:p w14:paraId="228A4480" w14:textId="0FFBE9AA" w:rsidR="006F2BCA" w:rsidRDefault="006F2BCA" w:rsidP="006F2BCA">
      <w:pPr>
        <w:tabs>
          <w:tab w:val="left" w:pos="2700"/>
          <w:tab w:val="left" w:pos="5040"/>
        </w:tabs>
        <w:spacing w:after="0"/>
        <w:jc w:val="both"/>
        <w:rPr>
          <w:rFonts w:ascii="Times New Roman" w:hAnsi="Times New Roman"/>
          <w:sz w:val="24"/>
          <w:szCs w:val="24"/>
        </w:rPr>
      </w:pPr>
    </w:p>
    <w:p w14:paraId="4E3FCD36" w14:textId="77777777" w:rsidR="002153C6" w:rsidRDefault="002153C6" w:rsidP="006F2BCA">
      <w:pPr>
        <w:tabs>
          <w:tab w:val="left" w:pos="2700"/>
          <w:tab w:val="left" w:pos="5040"/>
        </w:tabs>
        <w:spacing w:after="0"/>
        <w:jc w:val="both"/>
        <w:rPr>
          <w:rFonts w:ascii="Times New Roman" w:hAnsi="Times New Roman"/>
          <w:sz w:val="24"/>
          <w:szCs w:val="24"/>
        </w:rPr>
      </w:pPr>
    </w:p>
    <w:p w14:paraId="2D729C89" w14:textId="5C936001" w:rsidR="006F2BCA" w:rsidRDefault="006F2BCA" w:rsidP="006F2BCA">
      <w:pPr>
        <w:tabs>
          <w:tab w:val="left" w:pos="2700"/>
          <w:tab w:val="left" w:pos="5040"/>
        </w:tabs>
        <w:spacing w:after="0"/>
        <w:jc w:val="both"/>
        <w:rPr>
          <w:rFonts w:ascii="Times New Roman" w:hAnsi="Times New Roman"/>
          <w:sz w:val="24"/>
          <w:szCs w:val="24"/>
        </w:rPr>
      </w:pPr>
    </w:p>
    <w:p w14:paraId="1CD6F3FC" w14:textId="77777777" w:rsidR="002153C6" w:rsidRDefault="002153C6" w:rsidP="006F2BCA">
      <w:pPr>
        <w:tabs>
          <w:tab w:val="left" w:pos="2700"/>
          <w:tab w:val="left" w:pos="5040"/>
        </w:tabs>
        <w:spacing w:after="0"/>
        <w:jc w:val="both"/>
        <w:rPr>
          <w:rFonts w:ascii="Times New Roman" w:hAnsi="Times New Roman"/>
          <w:sz w:val="24"/>
          <w:szCs w:val="24"/>
        </w:rPr>
      </w:pPr>
    </w:p>
    <w:p w14:paraId="20EBEE2E" w14:textId="77777777" w:rsidR="006F2BCA" w:rsidRDefault="006F2BCA" w:rsidP="006F2BCA">
      <w:pPr>
        <w:tabs>
          <w:tab w:val="left" w:pos="2700"/>
          <w:tab w:val="left" w:pos="5040"/>
        </w:tabs>
        <w:spacing w:after="0"/>
        <w:jc w:val="both"/>
        <w:rPr>
          <w:rFonts w:ascii="Times New Roman" w:hAnsi="Times New Roman"/>
          <w:sz w:val="24"/>
          <w:szCs w:val="24"/>
        </w:rPr>
      </w:pPr>
    </w:p>
    <w:p w14:paraId="161D1199" w14:textId="77777777" w:rsidR="006F2BCA" w:rsidRDefault="006F2BCA" w:rsidP="006F2BCA">
      <w:pPr>
        <w:jc w:val="both"/>
        <w:rPr>
          <w:rFonts w:ascii="Times New Roman" w:hAnsi="Times New Roman"/>
          <w:sz w:val="24"/>
          <w:szCs w:val="24"/>
        </w:rPr>
      </w:pPr>
    </w:p>
    <w:p w14:paraId="7438E339" w14:textId="77777777" w:rsidR="006F2BCA" w:rsidRDefault="006F2BCA" w:rsidP="006F2BCA">
      <w:pPr>
        <w:jc w:val="both"/>
        <w:rPr>
          <w:rFonts w:ascii="Times New Roman" w:hAnsi="Times New Roman"/>
          <w:sz w:val="24"/>
          <w:szCs w:val="24"/>
        </w:rPr>
      </w:pPr>
      <w:r>
        <w:rPr>
          <w:rFonts w:ascii="Times New Roman" w:hAnsi="Times New Roman"/>
          <w:sz w:val="24"/>
          <w:szCs w:val="24"/>
        </w:rPr>
        <w:t xml:space="preserve">ONAY: </w:t>
      </w:r>
    </w:p>
    <w:p w14:paraId="4571F296" w14:textId="77777777" w:rsidR="006F2BCA" w:rsidRDefault="006F2BCA" w:rsidP="006F2BCA">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Bu tez Adnan Menderes Üniversitesi Lisansüstü Eğitim-Öğretim ve Sınav Yönetmeliğinin ilgili maddeleri uyarınca yukarıdaki jüri tarafından uygun görülmüş ve Sağlık Bilimleri Enstitüsünün ………</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.……..…tarih ve …………………………sayılı oturumunda alınan ……………………nolu Yönetim Kurulu kararıyla kabul edilmiştir. </w:t>
      </w:r>
    </w:p>
    <w:p w14:paraId="3F7443E0" w14:textId="77777777" w:rsidR="006F2BCA" w:rsidRDefault="006F2BCA" w:rsidP="006F2BCA">
      <w:pPr>
        <w:autoSpaceDE w:val="0"/>
        <w:autoSpaceDN w:val="0"/>
        <w:adjustRightInd w:val="0"/>
        <w:spacing w:after="0" w:line="240" w:lineRule="auto"/>
        <w:jc w:val="both"/>
        <w:rPr>
          <w:rFonts w:ascii="Times New Roman" w:hAnsi="Times New Roman"/>
          <w:sz w:val="24"/>
          <w:szCs w:val="24"/>
          <w:lang w:eastAsia="tr-TR"/>
        </w:rPr>
      </w:pPr>
    </w:p>
    <w:p w14:paraId="6A5CCAFA" w14:textId="77777777" w:rsidR="006F2BCA" w:rsidRDefault="006F2BCA" w:rsidP="006F2BCA">
      <w:pPr>
        <w:autoSpaceDE w:val="0"/>
        <w:autoSpaceDN w:val="0"/>
        <w:adjustRightInd w:val="0"/>
        <w:spacing w:after="0" w:line="240" w:lineRule="auto"/>
        <w:jc w:val="both"/>
        <w:rPr>
          <w:rFonts w:ascii="Times New Roman" w:hAnsi="Times New Roman"/>
          <w:sz w:val="24"/>
          <w:szCs w:val="24"/>
          <w:lang w:eastAsia="tr-TR"/>
        </w:rPr>
      </w:pPr>
    </w:p>
    <w:p w14:paraId="04E3DA86" w14:textId="77777777" w:rsidR="006F2BCA" w:rsidRDefault="006F2BCA" w:rsidP="006F2BCA">
      <w:pPr>
        <w:autoSpaceDE w:val="0"/>
        <w:autoSpaceDN w:val="0"/>
        <w:adjustRightInd w:val="0"/>
        <w:spacing w:after="0" w:line="240" w:lineRule="auto"/>
        <w:jc w:val="both"/>
        <w:rPr>
          <w:rFonts w:ascii="Times New Roman" w:hAnsi="Times New Roman"/>
          <w:sz w:val="24"/>
          <w:szCs w:val="24"/>
          <w:lang w:eastAsia="tr-TR"/>
        </w:rPr>
      </w:pPr>
    </w:p>
    <w:p w14:paraId="34430A44" w14:textId="77777777" w:rsidR="006F2BCA" w:rsidRDefault="006F2BCA" w:rsidP="006F2BCA">
      <w:pPr>
        <w:autoSpaceDE w:val="0"/>
        <w:autoSpaceDN w:val="0"/>
        <w:adjustRightInd w:val="0"/>
        <w:spacing w:after="0" w:line="240" w:lineRule="auto"/>
        <w:jc w:val="both"/>
        <w:rPr>
          <w:rFonts w:ascii="Times New Roman" w:hAnsi="Times New Roman"/>
          <w:sz w:val="24"/>
          <w:szCs w:val="24"/>
        </w:rPr>
      </w:pPr>
    </w:p>
    <w:p w14:paraId="0AEDA667" w14:textId="77777777" w:rsidR="006F2BCA" w:rsidRDefault="006F2BCA" w:rsidP="006F2BCA">
      <w:pPr>
        <w:spacing w:after="0"/>
        <w:ind w:left="5748"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14:paraId="5A156CC5" w14:textId="77777777" w:rsidR="006F2BCA" w:rsidRDefault="006F2BCA" w:rsidP="006F2BCA">
      <w:pPr>
        <w:spacing w:after="0"/>
        <w:ind w:left="5040" w:hanging="90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(Ünvanı, Adı Soyadı)      </w:t>
      </w:r>
    </w:p>
    <w:p w14:paraId="02FAB9FB" w14:textId="77777777" w:rsidR="006F2BCA" w:rsidRDefault="006F2BCA" w:rsidP="006F2BCA">
      <w:pPr>
        <w:jc w:val="center"/>
      </w:pPr>
      <w:r>
        <w:rPr>
          <w:rFonts w:ascii="Times New Roman" w:hAnsi="Times New Roman"/>
          <w:sz w:val="24"/>
          <w:szCs w:val="24"/>
        </w:rPr>
        <w:t xml:space="preserve">                                                                                                                 Enstitü Müdürü</w:t>
      </w:r>
    </w:p>
    <w:p w14:paraId="67BD81B0" w14:textId="77777777" w:rsidR="006F2BCA" w:rsidRDefault="006F2BCA" w:rsidP="006F2BCA"/>
    <w:p w14:paraId="6751C522" w14:textId="00B08223" w:rsidR="009059D3" w:rsidRDefault="009059D3" w:rsidP="00226AEA">
      <w:pPr>
        <w:spacing w:line="360" w:lineRule="auto"/>
        <w:jc w:val="center"/>
        <w:rPr>
          <w:rFonts w:ascii="Times New Roman" w:hAnsi="Times New Roman" w:cs="Times New Roman"/>
          <w:b/>
          <w:sz w:val="24"/>
          <w:szCs w:val="24"/>
        </w:rPr>
      </w:pPr>
    </w:p>
    <w:p w14:paraId="0E7D3350" w14:textId="7426392F" w:rsidR="002153C6" w:rsidRDefault="002153C6" w:rsidP="00226AEA">
      <w:pPr>
        <w:spacing w:line="360" w:lineRule="auto"/>
        <w:jc w:val="center"/>
        <w:rPr>
          <w:rFonts w:ascii="Times New Roman" w:hAnsi="Times New Roman" w:cs="Times New Roman"/>
          <w:b/>
          <w:sz w:val="24"/>
          <w:szCs w:val="24"/>
        </w:rPr>
      </w:pPr>
    </w:p>
    <w:p w14:paraId="796CC375" w14:textId="77777777" w:rsidR="002153C6" w:rsidRDefault="002153C6" w:rsidP="00226AEA">
      <w:pPr>
        <w:spacing w:line="360" w:lineRule="auto"/>
        <w:jc w:val="center"/>
        <w:rPr>
          <w:rFonts w:ascii="Times New Roman" w:hAnsi="Times New Roman" w:cs="Times New Roman"/>
          <w:b/>
          <w:sz w:val="24"/>
          <w:szCs w:val="24"/>
        </w:rPr>
      </w:pPr>
    </w:p>
    <w:p w14:paraId="3543F51D" w14:textId="77777777" w:rsidR="00226AEA" w:rsidRDefault="00226AEA" w:rsidP="00226A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14:paraId="0B1F3A7F" w14:textId="52DB36E1" w:rsidR="00226AEA" w:rsidRDefault="00226AEA" w:rsidP="00433369">
      <w:pPr>
        <w:spacing w:after="0" w:line="360" w:lineRule="auto"/>
        <w:jc w:val="both"/>
        <w:rPr>
          <w:rFonts w:ascii="Times New Roman" w:hAnsi="Times New Roman" w:cs="Times New Roman"/>
          <w:sz w:val="24"/>
          <w:szCs w:val="24"/>
        </w:rPr>
      </w:pPr>
    </w:p>
    <w:p w14:paraId="3ED53E43" w14:textId="77777777" w:rsidR="00437B9A" w:rsidRPr="00433369" w:rsidRDefault="00437B9A" w:rsidP="00433369">
      <w:pPr>
        <w:spacing w:after="0" w:line="360" w:lineRule="auto"/>
        <w:jc w:val="both"/>
        <w:rPr>
          <w:rFonts w:ascii="Times New Roman" w:hAnsi="Times New Roman" w:cs="Times New Roman"/>
          <w:sz w:val="24"/>
          <w:szCs w:val="24"/>
        </w:rPr>
      </w:pPr>
    </w:p>
    <w:p w14:paraId="4813CF43" w14:textId="1B7E2B34" w:rsidR="00226AEA" w:rsidRDefault="00C65739" w:rsidP="002D3B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Tez çalışmamda;</w:t>
      </w:r>
      <w:r w:rsidR="00433369">
        <w:rPr>
          <w:rFonts w:ascii="Times New Roman" w:hAnsi="Times New Roman" w:cs="Times New Roman"/>
          <w:sz w:val="24"/>
          <w:szCs w:val="24"/>
        </w:rPr>
        <w:t xml:space="preserve"> </w:t>
      </w:r>
      <w:r>
        <w:rPr>
          <w:rFonts w:ascii="Times New Roman" w:hAnsi="Times New Roman" w:cs="Times New Roman"/>
          <w:sz w:val="24"/>
          <w:szCs w:val="24"/>
        </w:rPr>
        <w:t xml:space="preserve">yorumlarıyla tezime katkıda bulunan </w:t>
      </w:r>
      <w:r w:rsidR="00433369">
        <w:rPr>
          <w:rFonts w:ascii="Times New Roman" w:hAnsi="Times New Roman" w:cs="Times New Roman"/>
          <w:sz w:val="24"/>
          <w:szCs w:val="24"/>
        </w:rPr>
        <w:t>danışmanım Dr. Öğretim Üyesi</w:t>
      </w:r>
      <w:r w:rsidR="00ED70CE">
        <w:rPr>
          <w:rFonts w:ascii="Times New Roman" w:hAnsi="Times New Roman" w:cs="Times New Roman"/>
          <w:sz w:val="24"/>
          <w:szCs w:val="24"/>
        </w:rPr>
        <w:t xml:space="preserve"> </w:t>
      </w:r>
      <w:r w:rsidR="00433369">
        <w:rPr>
          <w:rFonts w:ascii="Times New Roman" w:hAnsi="Times New Roman" w:cs="Times New Roman"/>
          <w:sz w:val="24"/>
          <w:szCs w:val="24"/>
        </w:rPr>
        <w:t>Ali GÜREŞ’</w:t>
      </w:r>
      <w:r w:rsidR="007A7579">
        <w:rPr>
          <w:rFonts w:ascii="Times New Roman" w:hAnsi="Times New Roman" w:cs="Times New Roman"/>
          <w:sz w:val="24"/>
          <w:szCs w:val="24"/>
        </w:rPr>
        <w:t>e, yüksek lisans eğitimim boyunca ve</w:t>
      </w:r>
      <w:r w:rsidR="00433369">
        <w:rPr>
          <w:rFonts w:ascii="Times New Roman" w:hAnsi="Times New Roman" w:cs="Times New Roman"/>
          <w:sz w:val="24"/>
          <w:szCs w:val="24"/>
        </w:rPr>
        <w:t xml:space="preserve"> </w:t>
      </w:r>
      <w:r>
        <w:rPr>
          <w:rFonts w:ascii="Times New Roman" w:hAnsi="Times New Roman" w:cs="Times New Roman"/>
          <w:sz w:val="24"/>
          <w:szCs w:val="24"/>
        </w:rPr>
        <w:t xml:space="preserve">araştırmamın başından beri bilgi ve deneyimleriyle birlikte desteğini ve yardımını hiç esirgemeyen, ihtiyacım olduğu her anda kapısını çalabildiğim çok kıymetli hocam Dr. Öğretim Üyesi Nurgül ÖZDEMİR’e </w:t>
      </w:r>
      <w:r w:rsidR="00437B9A">
        <w:rPr>
          <w:rFonts w:ascii="Times New Roman" w:hAnsi="Times New Roman" w:cs="Times New Roman"/>
          <w:sz w:val="24"/>
          <w:szCs w:val="24"/>
        </w:rPr>
        <w:t xml:space="preserve">ve hem lisans hem de yüksek lisans eğitimim boyunca daima yanımda olan, desteğini hep hissettiren ve bana bir ağabey olan çok kıymetli ve saygıdeğer hocam Doç. Dr. Özgür BOSTANCI’ya </w:t>
      </w:r>
      <w:r>
        <w:rPr>
          <w:rFonts w:ascii="Times New Roman" w:hAnsi="Times New Roman" w:cs="Times New Roman"/>
          <w:sz w:val="24"/>
          <w:szCs w:val="24"/>
        </w:rPr>
        <w:t>teşekkürlerimi bir borç bilirim.</w:t>
      </w:r>
    </w:p>
    <w:p w14:paraId="3D9523BA" w14:textId="2DD79BD4" w:rsidR="00C65739" w:rsidRPr="00433369" w:rsidRDefault="00C65739" w:rsidP="002D3B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hayatım boyunca desteğini </w:t>
      </w:r>
      <w:r w:rsidR="00437B9A">
        <w:rPr>
          <w:rFonts w:ascii="Times New Roman" w:hAnsi="Times New Roman" w:cs="Times New Roman"/>
          <w:sz w:val="24"/>
          <w:szCs w:val="24"/>
        </w:rPr>
        <w:t xml:space="preserve">üzerimden hiç eksik etmeyen </w:t>
      </w:r>
      <w:r>
        <w:rPr>
          <w:rFonts w:ascii="Times New Roman" w:hAnsi="Times New Roman" w:cs="Times New Roman"/>
          <w:sz w:val="24"/>
          <w:szCs w:val="24"/>
        </w:rPr>
        <w:t xml:space="preserve">ve gölgesini daima </w:t>
      </w:r>
      <w:r w:rsidR="00437B9A">
        <w:rPr>
          <w:rFonts w:ascii="Times New Roman" w:hAnsi="Times New Roman" w:cs="Times New Roman"/>
          <w:sz w:val="24"/>
          <w:szCs w:val="24"/>
        </w:rPr>
        <w:t>arkamda</w:t>
      </w:r>
      <w:r>
        <w:rPr>
          <w:rFonts w:ascii="Times New Roman" w:hAnsi="Times New Roman" w:cs="Times New Roman"/>
          <w:sz w:val="24"/>
          <w:szCs w:val="24"/>
        </w:rPr>
        <w:t xml:space="preserve"> hissettiğim anneme,</w:t>
      </w:r>
      <w:r w:rsidR="00437B9A">
        <w:rPr>
          <w:rFonts w:ascii="Times New Roman" w:hAnsi="Times New Roman" w:cs="Times New Roman"/>
          <w:sz w:val="24"/>
          <w:szCs w:val="24"/>
        </w:rPr>
        <w:t xml:space="preserve"> maddi manevi her türlü desteğiyle her zaman yanımda olan ablama ve kıymetli eşine ve hayattaki duruşuyla her zaman örnek aldığım, Atatürk’ün</w:t>
      </w:r>
      <w:r w:rsidR="007A7579">
        <w:rPr>
          <w:rFonts w:ascii="Times New Roman" w:hAnsi="Times New Roman" w:cs="Times New Roman"/>
          <w:sz w:val="24"/>
          <w:szCs w:val="24"/>
        </w:rPr>
        <w:t xml:space="preserve"> yolunda aydınlık bir gelece</w:t>
      </w:r>
      <w:r w:rsidR="00AD7111">
        <w:rPr>
          <w:rFonts w:ascii="Times New Roman" w:hAnsi="Times New Roman" w:cs="Times New Roman"/>
          <w:sz w:val="24"/>
          <w:szCs w:val="24"/>
        </w:rPr>
        <w:t xml:space="preserve">k için beraber yürüyebildiğim </w:t>
      </w:r>
      <w:r w:rsidR="007A7579">
        <w:rPr>
          <w:rFonts w:ascii="Times New Roman" w:hAnsi="Times New Roman" w:cs="Times New Roman"/>
          <w:sz w:val="24"/>
          <w:szCs w:val="24"/>
        </w:rPr>
        <w:t>eniştem Hayrettin ÇOLAK’a sonsuz teşekkürler.</w:t>
      </w:r>
      <w:r w:rsidR="00B25E90">
        <w:rPr>
          <w:rFonts w:ascii="Times New Roman" w:hAnsi="Times New Roman" w:cs="Times New Roman"/>
          <w:sz w:val="24"/>
          <w:szCs w:val="24"/>
        </w:rPr>
        <w:t xml:space="preserve"> </w:t>
      </w:r>
    </w:p>
    <w:p w14:paraId="3B030EDD" w14:textId="77777777" w:rsidR="00226AEA" w:rsidRDefault="00226AEA" w:rsidP="00226AEA">
      <w:pPr>
        <w:spacing w:after="0" w:line="360" w:lineRule="auto"/>
        <w:jc w:val="center"/>
        <w:rPr>
          <w:rFonts w:ascii="Times New Roman" w:hAnsi="Times New Roman" w:cs="Times New Roman"/>
          <w:b/>
          <w:sz w:val="28"/>
          <w:szCs w:val="28"/>
        </w:rPr>
      </w:pPr>
    </w:p>
    <w:p w14:paraId="7F5DFFBC" w14:textId="77777777" w:rsidR="00226AEA" w:rsidRDefault="00226AEA" w:rsidP="00226AEA">
      <w:pPr>
        <w:spacing w:after="0" w:line="360" w:lineRule="auto"/>
        <w:jc w:val="center"/>
        <w:rPr>
          <w:rFonts w:ascii="Times New Roman" w:hAnsi="Times New Roman" w:cs="Times New Roman"/>
          <w:b/>
          <w:sz w:val="28"/>
          <w:szCs w:val="28"/>
        </w:rPr>
      </w:pPr>
    </w:p>
    <w:p w14:paraId="5428CC20" w14:textId="77777777" w:rsidR="00226AEA" w:rsidRDefault="00226AEA" w:rsidP="00226AEA">
      <w:pPr>
        <w:spacing w:after="0" w:line="360" w:lineRule="auto"/>
        <w:jc w:val="center"/>
        <w:rPr>
          <w:rFonts w:ascii="Times New Roman" w:hAnsi="Times New Roman" w:cs="Times New Roman"/>
          <w:b/>
          <w:sz w:val="28"/>
          <w:szCs w:val="28"/>
        </w:rPr>
      </w:pPr>
    </w:p>
    <w:p w14:paraId="3C2BD924" w14:textId="77777777" w:rsidR="00226AEA" w:rsidRDefault="00226AEA" w:rsidP="00226AEA">
      <w:pPr>
        <w:spacing w:after="0" w:line="360" w:lineRule="auto"/>
        <w:jc w:val="center"/>
        <w:rPr>
          <w:rFonts w:ascii="Times New Roman" w:hAnsi="Times New Roman" w:cs="Times New Roman"/>
          <w:b/>
          <w:sz w:val="28"/>
          <w:szCs w:val="28"/>
        </w:rPr>
      </w:pPr>
    </w:p>
    <w:p w14:paraId="79361B08" w14:textId="77777777" w:rsidR="00226AEA" w:rsidRDefault="00226AEA" w:rsidP="00226AEA">
      <w:pPr>
        <w:spacing w:after="0" w:line="360" w:lineRule="auto"/>
        <w:jc w:val="center"/>
        <w:rPr>
          <w:rFonts w:ascii="Times New Roman" w:hAnsi="Times New Roman" w:cs="Times New Roman"/>
          <w:b/>
          <w:sz w:val="28"/>
          <w:szCs w:val="28"/>
        </w:rPr>
      </w:pPr>
    </w:p>
    <w:p w14:paraId="2BB803C2" w14:textId="77777777" w:rsidR="00226AEA" w:rsidRDefault="00226AEA" w:rsidP="00226AEA">
      <w:pPr>
        <w:spacing w:after="0" w:line="360" w:lineRule="auto"/>
        <w:jc w:val="center"/>
        <w:rPr>
          <w:rFonts w:ascii="Times New Roman" w:hAnsi="Times New Roman" w:cs="Times New Roman"/>
          <w:b/>
          <w:sz w:val="28"/>
          <w:szCs w:val="28"/>
        </w:rPr>
      </w:pPr>
    </w:p>
    <w:p w14:paraId="4D74FB13" w14:textId="77777777" w:rsidR="00226AEA" w:rsidRDefault="00226AEA" w:rsidP="00226AEA">
      <w:pPr>
        <w:spacing w:after="0" w:line="360" w:lineRule="auto"/>
        <w:jc w:val="center"/>
        <w:rPr>
          <w:rFonts w:ascii="Times New Roman" w:hAnsi="Times New Roman" w:cs="Times New Roman"/>
          <w:b/>
          <w:sz w:val="28"/>
          <w:szCs w:val="28"/>
        </w:rPr>
      </w:pPr>
    </w:p>
    <w:p w14:paraId="1BD0DA53" w14:textId="77777777" w:rsidR="00226AEA" w:rsidRDefault="00226AEA" w:rsidP="00226AEA">
      <w:pPr>
        <w:spacing w:after="0" w:line="360" w:lineRule="auto"/>
        <w:jc w:val="center"/>
        <w:rPr>
          <w:rFonts w:ascii="Times New Roman" w:hAnsi="Times New Roman" w:cs="Times New Roman"/>
          <w:b/>
          <w:sz w:val="28"/>
          <w:szCs w:val="28"/>
        </w:rPr>
      </w:pPr>
    </w:p>
    <w:p w14:paraId="36547480" w14:textId="77777777" w:rsidR="00226AEA" w:rsidRDefault="00226AEA" w:rsidP="00226AEA">
      <w:pPr>
        <w:spacing w:after="0" w:line="360" w:lineRule="auto"/>
        <w:jc w:val="center"/>
        <w:rPr>
          <w:rFonts w:ascii="Times New Roman" w:hAnsi="Times New Roman" w:cs="Times New Roman"/>
          <w:b/>
          <w:sz w:val="28"/>
          <w:szCs w:val="28"/>
        </w:rPr>
      </w:pPr>
    </w:p>
    <w:p w14:paraId="61061DE0" w14:textId="77777777" w:rsidR="00226AEA" w:rsidRDefault="00226AEA" w:rsidP="00226AEA">
      <w:pPr>
        <w:spacing w:after="0" w:line="360" w:lineRule="auto"/>
        <w:jc w:val="center"/>
        <w:rPr>
          <w:rFonts w:ascii="Times New Roman" w:hAnsi="Times New Roman" w:cs="Times New Roman"/>
          <w:b/>
          <w:sz w:val="28"/>
          <w:szCs w:val="28"/>
        </w:rPr>
      </w:pPr>
    </w:p>
    <w:p w14:paraId="42B5103D" w14:textId="77777777" w:rsidR="00226AEA" w:rsidRDefault="00226AEA" w:rsidP="00226AEA">
      <w:pPr>
        <w:spacing w:after="0" w:line="360" w:lineRule="auto"/>
        <w:jc w:val="center"/>
        <w:rPr>
          <w:rFonts w:ascii="Times New Roman" w:hAnsi="Times New Roman" w:cs="Times New Roman"/>
          <w:b/>
          <w:sz w:val="28"/>
          <w:szCs w:val="28"/>
        </w:rPr>
      </w:pPr>
    </w:p>
    <w:p w14:paraId="373CC349" w14:textId="77777777" w:rsidR="00226AEA" w:rsidRDefault="00226AEA" w:rsidP="00226AEA">
      <w:pPr>
        <w:spacing w:after="0" w:line="360" w:lineRule="auto"/>
        <w:jc w:val="center"/>
        <w:rPr>
          <w:rFonts w:ascii="Times New Roman" w:hAnsi="Times New Roman" w:cs="Times New Roman"/>
          <w:b/>
          <w:sz w:val="28"/>
          <w:szCs w:val="28"/>
        </w:rPr>
      </w:pPr>
    </w:p>
    <w:p w14:paraId="311C9A2B" w14:textId="77777777" w:rsidR="00226AEA" w:rsidRDefault="00226AEA" w:rsidP="00226AEA">
      <w:pPr>
        <w:spacing w:after="0" w:line="360" w:lineRule="auto"/>
        <w:jc w:val="center"/>
        <w:rPr>
          <w:rFonts w:ascii="Times New Roman" w:hAnsi="Times New Roman" w:cs="Times New Roman"/>
          <w:b/>
          <w:sz w:val="28"/>
          <w:szCs w:val="28"/>
        </w:rPr>
      </w:pPr>
    </w:p>
    <w:p w14:paraId="115D60F6" w14:textId="4CBED61E" w:rsidR="00226AEA" w:rsidRDefault="00226AEA" w:rsidP="00AD7111">
      <w:pPr>
        <w:spacing w:after="0" w:line="360" w:lineRule="auto"/>
        <w:rPr>
          <w:rFonts w:ascii="Times New Roman" w:hAnsi="Times New Roman" w:cs="Times New Roman"/>
          <w:b/>
          <w:sz w:val="28"/>
          <w:szCs w:val="28"/>
        </w:rPr>
      </w:pPr>
    </w:p>
    <w:p w14:paraId="502928CB" w14:textId="77777777" w:rsidR="00AD7111" w:rsidRDefault="00AD7111" w:rsidP="00AD7111">
      <w:pPr>
        <w:spacing w:after="0" w:line="360" w:lineRule="auto"/>
        <w:rPr>
          <w:rFonts w:ascii="Times New Roman" w:hAnsi="Times New Roman" w:cs="Times New Roman"/>
          <w:b/>
          <w:sz w:val="28"/>
          <w:szCs w:val="28"/>
        </w:rPr>
      </w:pPr>
    </w:p>
    <w:p w14:paraId="465D7809" w14:textId="77777777" w:rsidR="00226AEA" w:rsidRDefault="00226AEA" w:rsidP="00226AEA">
      <w:pPr>
        <w:spacing w:after="0" w:line="360" w:lineRule="auto"/>
        <w:jc w:val="center"/>
        <w:rPr>
          <w:rFonts w:ascii="Times New Roman" w:hAnsi="Times New Roman" w:cs="Times New Roman"/>
          <w:b/>
          <w:sz w:val="28"/>
          <w:szCs w:val="28"/>
        </w:rPr>
      </w:pPr>
    </w:p>
    <w:p w14:paraId="0AD2D3BB" w14:textId="77777777" w:rsidR="00226AEA" w:rsidRPr="00494D65" w:rsidRDefault="00226AEA" w:rsidP="00226AEA">
      <w:pPr>
        <w:spacing w:after="0" w:line="360" w:lineRule="auto"/>
        <w:jc w:val="center"/>
        <w:rPr>
          <w:rFonts w:ascii="Times New Roman" w:hAnsi="Times New Roman" w:cs="Times New Roman"/>
          <w:b/>
          <w:sz w:val="28"/>
          <w:szCs w:val="28"/>
        </w:rPr>
      </w:pPr>
      <w:r w:rsidRPr="00494D65">
        <w:rPr>
          <w:rFonts w:ascii="Times New Roman" w:hAnsi="Times New Roman" w:cs="Times New Roman"/>
          <w:b/>
          <w:sz w:val="28"/>
          <w:szCs w:val="28"/>
        </w:rPr>
        <w:lastRenderedPageBreak/>
        <w:t>İÇİNDEKİLER</w:t>
      </w:r>
    </w:p>
    <w:p w14:paraId="551153F8" w14:textId="77777777" w:rsidR="00226AEA" w:rsidRDefault="00226AEA" w:rsidP="00226AEA">
      <w:pPr>
        <w:spacing w:after="0" w:line="360" w:lineRule="auto"/>
        <w:jc w:val="center"/>
        <w:rPr>
          <w:rFonts w:ascii="Times New Roman" w:hAnsi="Times New Roman" w:cs="Times New Roman"/>
          <w:b/>
          <w:sz w:val="24"/>
          <w:szCs w:val="24"/>
        </w:rPr>
      </w:pPr>
    </w:p>
    <w:p w14:paraId="14CF434A" w14:textId="77777777" w:rsidR="00226AEA" w:rsidRDefault="00226AEA" w:rsidP="00226AEA">
      <w:pPr>
        <w:spacing w:line="360" w:lineRule="auto"/>
        <w:jc w:val="center"/>
        <w:rPr>
          <w:rFonts w:ascii="Times New Roman" w:hAnsi="Times New Roman" w:cs="Times New Roman"/>
          <w:b/>
          <w:sz w:val="24"/>
          <w:szCs w:val="24"/>
        </w:rPr>
      </w:pPr>
    </w:p>
    <w:p w14:paraId="6E551A76" w14:textId="3754E365"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KABUL VE ONAY …………………………………</w:t>
      </w:r>
      <w:r w:rsidR="0016665F">
        <w:rPr>
          <w:rFonts w:ascii="Times New Roman" w:hAnsi="Times New Roman" w:cs="Times New Roman"/>
          <w:sz w:val="24"/>
          <w:szCs w:val="24"/>
        </w:rPr>
        <w:t>……………………</w:t>
      </w:r>
      <w:r w:rsidRPr="002E1F80">
        <w:rPr>
          <w:rFonts w:ascii="Times New Roman" w:hAnsi="Times New Roman" w:cs="Times New Roman"/>
          <w:sz w:val="24"/>
          <w:szCs w:val="24"/>
        </w:rPr>
        <w:t>……………………</w:t>
      </w:r>
      <w:r w:rsidR="002D3B27">
        <w:rPr>
          <w:rFonts w:ascii="Times New Roman" w:hAnsi="Times New Roman" w:cs="Times New Roman"/>
          <w:sz w:val="24"/>
          <w:szCs w:val="24"/>
        </w:rPr>
        <w:t xml:space="preserve"> i</w:t>
      </w:r>
    </w:p>
    <w:p w14:paraId="51E523FE" w14:textId="0B53BB6B"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TEŞEKKÜR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Pr="002E1F80">
        <w:rPr>
          <w:rFonts w:ascii="Times New Roman" w:hAnsi="Times New Roman" w:cs="Times New Roman"/>
          <w:sz w:val="24"/>
          <w:szCs w:val="24"/>
        </w:rPr>
        <w:t>………………….</w:t>
      </w:r>
      <w:r w:rsidR="002D3B27">
        <w:rPr>
          <w:rFonts w:ascii="Times New Roman" w:hAnsi="Times New Roman" w:cs="Times New Roman"/>
          <w:sz w:val="24"/>
          <w:szCs w:val="24"/>
        </w:rPr>
        <w:t xml:space="preserve"> </w:t>
      </w:r>
      <w:proofErr w:type="gramStart"/>
      <w:r w:rsidR="002D3B27">
        <w:rPr>
          <w:rFonts w:ascii="Times New Roman" w:hAnsi="Times New Roman" w:cs="Times New Roman"/>
          <w:sz w:val="24"/>
          <w:szCs w:val="24"/>
        </w:rPr>
        <w:t>ii</w:t>
      </w:r>
      <w:proofErr w:type="gramEnd"/>
    </w:p>
    <w:p w14:paraId="5EA29C51" w14:textId="2C3F9346"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İÇİNDEKİLER …………………………………………………</w:t>
      </w:r>
      <w:r w:rsidR="0016665F">
        <w:rPr>
          <w:rFonts w:ascii="Times New Roman" w:hAnsi="Times New Roman" w:cs="Times New Roman"/>
          <w:sz w:val="24"/>
          <w:szCs w:val="24"/>
        </w:rPr>
        <w:t>……</w:t>
      </w:r>
      <w:r w:rsidRPr="002E1F80">
        <w:rPr>
          <w:rFonts w:ascii="Times New Roman" w:hAnsi="Times New Roman" w:cs="Times New Roman"/>
          <w:sz w:val="24"/>
          <w:szCs w:val="24"/>
        </w:rPr>
        <w:t>……………………….</w:t>
      </w:r>
      <w:r w:rsidR="002D3B27">
        <w:rPr>
          <w:rFonts w:ascii="Times New Roman" w:hAnsi="Times New Roman" w:cs="Times New Roman"/>
          <w:sz w:val="24"/>
          <w:szCs w:val="24"/>
        </w:rPr>
        <w:t xml:space="preserve"> </w:t>
      </w:r>
      <w:proofErr w:type="gramStart"/>
      <w:r w:rsidR="002D3B27">
        <w:rPr>
          <w:rFonts w:ascii="Times New Roman" w:hAnsi="Times New Roman" w:cs="Times New Roman"/>
          <w:sz w:val="24"/>
          <w:szCs w:val="24"/>
        </w:rPr>
        <w:t>iii</w:t>
      </w:r>
      <w:proofErr w:type="gramEnd"/>
    </w:p>
    <w:p w14:paraId="1F53AF7C" w14:textId="2700BFCA"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TABLOLAR DİZİNİ …………………………………………</w:t>
      </w:r>
      <w:r w:rsidR="0016665F">
        <w:rPr>
          <w:rFonts w:ascii="Times New Roman" w:hAnsi="Times New Roman" w:cs="Times New Roman"/>
          <w:sz w:val="24"/>
          <w:szCs w:val="24"/>
        </w:rPr>
        <w:t>…………………...</w:t>
      </w:r>
      <w:r w:rsidRPr="002E1F80">
        <w:rPr>
          <w:rFonts w:ascii="Times New Roman" w:hAnsi="Times New Roman" w:cs="Times New Roman"/>
          <w:sz w:val="24"/>
          <w:szCs w:val="24"/>
        </w:rPr>
        <w:t>…</w:t>
      </w:r>
      <w:proofErr w:type="gramStart"/>
      <w:r w:rsidRPr="002E1F80">
        <w:rPr>
          <w:rFonts w:ascii="Times New Roman" w:hAnsi="Times New Roman" w:cs="Times New Roman"/>
          <w:sz w:val="24"/>
          <w:szCs w:val="24"/>
        </w:rPr>
        <w:t>…….</w:t>
      </w:r>
      <w:proofErr w:type="gramEnd"/>
      <w:r w:rsidRPr="002E1F80">
        <w:rPr>
          <w:rFonts w:ascii="Times New Roman" w:hAnsi="Times New Roman" w:cs="Times New Roman"/>
          <w:sz w:val="24"/>
          <w:szCs w:val="24"/>
        </w:rPr>
        <w:t>.…</w:t>
      </w:r>
      <w:r w:rsidR="002D3B27">
        <w:rPr>
          <w:rFonts w:ascii="Times New Roman" w:hAnsi="Times New Roman" w:cs="Times New Roman"/>
          <w:sz w:val="24"/>
          <w:szCs w:val="24"/>
        </w:rPr>
        <w:t xml:space="preserve"> </w:t>
      </w:r>
      <w:proofErr w:type="gramStart"/>
      <w:r w:rsidR="002D3B27">
        <w:rPr>
          <w:rFonts w:ascii="Times New Roman" w:hAnsi="Times New Roman" w:cs="Times New Roman"/>
          <w:sz w:val="24"/>
          <w:szCs w:val="24"/>
        </w:rPr>
        <w:t>v</w:t>
      </w:r>
      <w:proofErr w:type="gramEnd"/>
    </w:p>
    <w:p w14:paraId="687FFCA4" w14:textId="37405A64"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ÖZET……………………………………………………………</w:t>
      </w:r>
      <w:r w:rsidR="0016665F">
        <w:rPr>
          <w:rFonts w:ascii="Times New Roman" w:hAnsi="Times New Roman" w:cs="Times New Roman"/>
          <w:sz w:val="24"/>
          <w:szCs w:val="24"/>
        </w:rPr>
        <w:t>…...</w:t>
      </w:r>
      <w:r w:rsidRPr="002E1F80">
        <w:rPr>
          <w:rFonts w:ascii="Times New Roman" w:hAnsi="Times New Roman" w:cs="Times New Roman"/>
          <w:sz w:val="24"/>
          <w:szCs w:val="24"/>
        </w:rPr>
        <w:t>……</w:t>
      </w:r>
      <w:proofErr w:type="gramStart"/>
      <w:r w:rsidRPr="002E1F80">
        <w:rPr>
          <w:rFonts w:ascii="Times New Roman" w:hAnsi="Times New Roman" w:cs="Times New Roman"/>
          <w:sz w:val="24"/>
          <w:szCs w:val="24"/>
        </w:rPr>
        <w:t>…….</w:t>
      </w:r>
      <w:proofErr w:type="gramEnd"/>
      <w:r w:rsidRPr="002E1F80">
        <w:rPr>
          <w:rFonts w:ascii="Times New Roman" w:hAnsi="Times New Roman" w:cs="Times New Roman"/>
          <w:sz w:val="24"/>
          <w:szCs w:val="24"/>
        </w:rPr>
        <w:t>.……………</w:t>
      </w:r>
      <w:r w:rsidR="002D3B27">
        <w:rPr>
          <w:rFonts w:ascii="Times New Roman" w:hAnsi="Times New Roman" w:cs="Times New Roman"/>
          <w:sz w:val="24"/>
          <w:szCs w:val="24"/>
        </w:rPr>
        <w:t xml:space="preserve"> </w:t>
      </w:r>
      <w:proofErr w:type="gramStart"/>
      <w:r w:rsidR="002D3B27">
        <w:rPr>
          <w:rFonts w:ascii="Times New Roman" w:hAnsi="Times New Roman" w:cs="Times New Roman"/>
          <w:sz w:val="24"/>
          <w:szCs w:val="24"/>
        </w:rPr>
        <w:t>vi</w:t>
      </w:r>
      <w:proofErr w:type="gramEnd"/>
    </w:p>
    <w:p w14:paraId="110BFC31" w14:textId="737B67A9" w:rsidR="00226AEA"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ABSTRACT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sidRPr="002E1F80">
        <w:rPr>
          <w:rFonts w:ascii="Times New Roman" w:hAnsi="Times New Roman" w:cs="Times New Roman"/>
          <w:sz w:val="24"/>
          <w:szCs w:val="24"/>
        </w:rPr>
        <w:t>……..</w:t>
      </w:r>
      <w:r w:rsidR="002D3B27">
        <w:rPr>
          <w:rFonts w:ascii="Times New Roman" w:hAnsi="Times New Roman" w:cs="Times New Roman"/>
          <w:sz w:val="24"/>
          <w:szCs w:val="24"/>
        </w:rPr>
        <w:t xml:space="preserve"> </w:t>
      </w:r>
      <w:proofErr w:type="gramStart"/>
      <w:r w:rsidR="002D3B27">
        <w:rPr>
          <w:rFonts w:ascii="Times New Roman" w:hAnsi="Times New Roman" w:cs="Times New Roman"/>
          <w:sz w:val="24"/>
          <w:szCs w:val="24"/>
        </w:rPr>
        <w:t>vii</w:t>
      </w:r>
      <w:proofErr w:type="gramEnd"/>
    </w:p>
    <w:p w14:paraId="13D6AAC3" w14:textId="16676D93"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GİRİŞ …………………………………………………</w:t>
      </w:r>
      <w:r w:rsidR="0016665F">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1</w:t>
      </w:r>
    </w:p>
    <w:p w14:paraId="2D61AED7" w14:textId="1C5CF458"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GENEL BİLGİLER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5</w:t>
      </w:r>
    </w:p>
    <w:p w14:paraId="177D4A32" w14:textId="10473B6A"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 Toplumsal Cinsiyet İle İlgili Kavramlar …………………………………</w:t>
      </w:r>
      <w:r w:rsidR="0016665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5</w:t>
      </w:r>
    </w:p>
    <w:p w14:paraId="3C941CB5" w14:textId="3F051E87"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2.1.1. Cinsiyet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5</w:t>
      </w:r>
    </w:p>
    <w:p w14:paraId="191E1C9B" w14:textId="338CC3B8"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2.1.2. Kimlik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5</w:t>
      </w:r>
    </w:p>
    <w:p w14:paraId="333C1969" w14:textId="51AD8B6A"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2.1.2.1. Bireysel Kimlik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6</w:t>
      </w:r>
    </w:p>
    <w:p w14:paraId="23A7A657" w14:textId="674D8B7F"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2.1.2.2. Sosyal Kimlik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6</w:t>
      </w:r>
    </w:p>
    <w:p w14:paraId="71A51F3C" w14:textId="2AD7BB33"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2.1.3. Cinsiyet Kimliği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7</w:t>
      </w:r>
    </w:p>
    <w:p w14:paraId="66AC3383" w14:textId="3B661B13"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2.1.4. Cinsel Kimlik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7</w:t>
      </w:r>
    </w:p>
    <w:p w14:paraId="77410606" w14:textId="038C0A90"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2.1.5. Cinsel Yönelim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8</w:t>
      </w:r>
    </w:p>
    <w:p w14:paraId="1491016E" w14:textId="39D447AF"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2.1.6. Androjen Kavramı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9</w:t>
      </w:r>
    </w:p>
    <w:p w14:paraId="19F08625" w14:textId="02959842"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2.1.7. Önyargı ve Cinsiyete Dayalı Ayrımcılık …………………………………</w:t>
      </w:r>
      <w:r w:rsidR="0016665F">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9</w:t>
      </w:r>
    </w:p>
    <w:p w14:paraId="3B570139" w14:textId="7E4025DD"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 Toplumsal Cinsiyet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11</w:t>
      </w:r>
    </w:p>
    <w:p w14:paraId="13D6C200" w14:textId="2105072B"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2.1.8.1. Toplumsal Cinsiyet Rolleri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12</w:t>
      </w:r>
    </w:p>
    <w:p w14:paraId="30DD28C2" w14:textId="07674900"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2.1.8.1.1. Rol Çatışması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16</w:t>
      </w:r>
    </w:p>
    <w:p w14:paraId="2F715B24" w14:textId="4AB4ADAD"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2.1.8.2. Toplumsal Cinsiyet Kalıp Yargıları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17</w:t>
      </w:r>
    </w:p>
    <w:p w14:paraId="2AC2448D" w14:textId="6684CB4A"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2.1.8.3. Toplumsal Cinsiyette Eşitlik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18</w:t>
      </w:r>
    </w:p>
    <w:p w14:paraId="79CCB235" w14:textId="17A1482F"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2.1.8.4. Toplumsal Cinsiyet Eşitsizliği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18</w:t>
      </w:r>
    </w:p>
    <w:p w14:paraId="3CDD850E" w14:textId="7E761CFF"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2.1.8.5. Toplumsal Cinsiyette Hakkaniyet ………………………………</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19</w:t>
      </w:r>
    </w:p>
    <w:p w14:paraId="19462FD9" w14:textId="11E97FD5"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2.1.8.6. Toplumsal Cinsiyet ve Spor …………………………………</w:t>
      </w:r>
      <w:proofErr w:type="gramStart"/>
      <w:r>
        <w:rPr>
          <w:rFonts w:ascii="Times New Roman" w:hAnsi="Times New Roman" w:cs="Times New Roman"/>
          <w:sz w:val="24"/>
          <w:szCs w:val="24"/>
        </w:rPr>
        <w:t>……</w:t>
      </w:r>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20</w:t>
      </w:r>
    </w:p>
    <w:p w14:paraId="34A64F6E" w14:textId="38638D2E"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 Öz Yeterlilik İle İlgili Kavramlar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27</w:t>
      </w:r>
    </w:p>
    <w:p w14:paraId="6B420041" w14:textId="58A91681"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2.2.1. Yeterlilik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27</w:t>
      </w:r>
    </w:p>
    <w:p w14:paraId="5E10C0E3" w14:textId="73FC7854"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2.2.2. Öz Yeterlilik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2D3B27">
        <w:rPr>
          <w:rFonts w:ascii="Times New Roman" w:hAnsi="Times New Roman" w:cs="Times New Roman"/>
          <w:sz w:val="24"/>
          <w:szCs w:val="24"/>
        </w:rPr>
        <w:t xml:space="preserve"> 27</w:t>
      </w:r>
    </w:p>
    <w:p w14:paraId="43C4A74C" w14:textId="211C6011"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2.2.2.1. Spor ve Öz Yeterlilik …………………………………………</w:t>
      </w:r>
      <w:proofErr w:type="gramStart"/>
      <w:r>
        <w:rPr>
          <w:rFonts w:ascii="Times New Roman" w:hAnsi="Times New Roman" w:cs="Times New Roman"/>
          <w:sz w:val="24"/>
          <w:szCs w:val="24"/>
        </w:rPr>
        <w:t>…</w:t>
      </w:r>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2D3B27">
        <w:rPr>
          <w:rFonts w:ascii="Times New Roman" w:hAnsi="Times New Roman" w:cs="Times New Roman"/>
          <w:sz w:val="24"/>
          <w:szCs w:val="24"/>
        </w:rPr>
        <w:t xml:space="preserve"> 30</w:t>
      </w:r>
    </w:p>
    <w:p w14:paraId="6A52D87D" w14:textId="71700A1D"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2.2.2.2. Sportif Öz Yeterlilik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31</w:t>
      </w:r>
    </w:p>
    <w:p w14:paraId="07481100" w14:textId="34F1573D"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2.2.2.3. Başarı ve Öz Yeterlilik ………………………………………………</w:t>
      </w:r>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32</w:t>
      </w:r>
    </w:p>
    <w:p w14:paraId="72C0DB74" w14:textId="71F73562"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2.3. Toplumsal Cinsiyet, Öz Yeterlilik ve Spor İlişkisi …………………………</w:t>
      </w:r>
      <w:proofErr w:type="gramStart"/>
      <w:r>
        <w:rPr>
          <w:rFonts w:ascii="Times New Roman" w:hAnsi="Times New Roman" w:cs="Times New Roman"/>
          <w:sz w:val="24"/>
          <w:szCs w:val="24"/>
        </w:rPr>
        <w:t>…</w:t>
      </w:r>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34</w:t>
      </w:r>
    </w:p>
    <w:p w14:paraId="6BAFE2A8" w14:textId="4458586C"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GEREÇ VE YÖNTEM …………………………………………………………</w:t>
      </w:r>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36</w:t>
      </w:r>
    </w:p>
    <w:p w14:paraId="55972810" w14:textId="5F4ADC2F"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3.1. Araştırmanın Modeli ……………………………………………………</w:t>
      </w:r>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36</w:t>
      </w:r>
    </w:p>
    <w:p w14:paraId="22E8D058" w14:textId="479F28FA"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3.2. Araştırmanın Örneklemi …………………………………………………</w:t>
      </w:r>
      <w:proofErr w:type="gramStart"/>
      <w:r>
        <w:rPr>
          <w:rFonts w:ascii="Times New Roman" w:hAnsi="Times New Roman" w:cs="Times New Roman"/>
          <w:sz w:val="24"/>
          <w:szCs w:val="24"/>
        </w:rPr>
        <w:t>…</w:t>
      </w:r>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36</w:t>
      </w:r>
    </w:p>
    <w:p w14:paraId="588D9456" w14:textId="550EA1C9"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 Veri Toplama Aracı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36</w:t>
      </w:r>
    </w:p>
    <w:p w14:paraId="4A809550" w14:textId="61320245"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3.3.1. Kişisel Bilgi Formu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37</w:t>
      </w:r>
    </w:p>
    <w:p w14:paraId="41ECF162" w14:textId="0901460B"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3.3.2. Toplumsal Cinsiyet Algısı Ölçeği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37</w:t>
      </w:r>
    </w:p>
    <w:p w14:paraId="39F515D8" w14:textId="31C7DE60"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3.3.3. Sporcu Öz Yeterlilik Ölçeği …………………………………………</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38</w:t>
      </w:r>
    </w:p>
    <w:p w14:paraId="0A53BFC3" w14:textId="055747EA"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3.3.4. Anket/Ölçeklerin Uygulanması ……………………………………</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38</w:t>
      </w:r>
    </w:p>
    <w:p w14:paraId="49F04979" w14:textId="10DFCBE4"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3.4. Verilerin Çözümlenmesi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39</w:t>
      </w:r>
    </w:p>
    <w:p w14:paraId="223F7230" w14:textId="67A04C69"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 BULGULAR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40</w:t>
      </w:r>
    </w:p>
    <w:p w14:paraId="770C5CFF" w14:textId="53C121E4"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 TARTIŞMA ……………………………………………………………</w:t>
      </w:r>
      <w:r w:rsidR="0016665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52</w:t>
      </w:r>
    </w:p>
    <w:p w14:paraId="3058A05E" w14:textId="28E65B0D"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 SONUÇLAR VE ÖNERİLER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61</w:t>
      </w:r>
    </w:p>
    <w:p w14:paraId="530D0832" w14:textId="27869390" w:rsidR="00226AEA"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6.1. Sonuçlar ………………………………………………………………</w:t>
      </w:r>
      <w:r w:rsidR="0016665F">
        <w:rPr>
          <w:rFonts w:ascii="Times New Roman" w:hAnsi="Times New Roman" w:cs="Times New Roman"/>
          <w:sz w:val="24"/>
          <w:szCs w:val="24"/>
        </w:rPr>
        <w:t>………...</w:t>
      </w:r>
      <w:r>
        <w:rPr>
          <w:rFonts w:ascii="Times New Roman" w:hAnsi="Times New Roman" w:cs="Times New Roman"/>
          <w:sz w:val="24"/>
          <w:szCs w:val="24"/>
        </w:rPr>
        <w:t>……….</w:t>
      </w:r>
      <w:r w:rsidR="0016665F">
        <w:rPr>
          <w:rFonts w:ascii="Times New Roman" w:hAnsi="Times New Roman" w:cs="Times New Roman"/>
          <w:sz w:val="24"/>
          <w:szCs w:val="24"/>
        </w:rPr>
        <w:t xml:space="preserve"> 61</w:t>
      </w:r>
    </w:p>
    <w:p w14:paraId="36003C08" w14:textId="44E4955B" w:rsidR="00226AEA" w:rsidRPr="00B72AD2" w:rsidRDefault="00226AEA" w:rsidP="00226AEA">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6.2. Öneriler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Pr>
          <w:rFonts w:ascii="Times New Roman" w:hAnsi="Times New Roman" w:cs="Times New Roman"/>
          <w:sz w:val="24"/>
          <w:szCs w:val="24"/>
        </w:rPr>
        <w:t>……</w:t>
      </w:r>
      <w:r w:rsidR="0016665F">
        <w:rPr>
          <w:rFonts w:ascii="Times New Roman" w:hAnsi="Times New Roman" w:cs="Times New Roman"/>
          <w:sz w:val="24"/>
          <w:szCs w:val="24"/>
        </w:rPr>
        <w:t xml:space="preserve"> 6</w:t>
      </w:r>
      <w:r w:rsidR="006A74D3">
        <w:rPr>
          <w:rFonts w:ascii="Times New Roman" w:hAnsi="Times New Roman" w:cs="Times New Roman"/>
          <w:sz w:val="24"/>
          <w:szCs w:val="24"/>
        </w:rPr>
        <w:t>3</w:t>
      </w:r>
    </w:p>
    <w:p w14:paraId="420BDEE4" w14:textId="68E0D901"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KAYNAKLAR ……………………………………………………</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proofErr w:type="gramEnd"/>
      <w:r w:rsidR="0016665F">
        <w:rPr>
          <w:rFonts w:ascii="Times New Roman" w:hAnsi="Times New Roman" w:cs="Times New Roman"/>
          <w:sz w:val="24"/>
          <w:szCs w:val="24"/>
        </w:rPr>
        <w:t>.</w:t>
      </w:r>
      <w:r w:rsidRPr="002E1F80">
        <w:rPr>
          <w:rFonts w:ascii="Times New Roman" w:hAnsi="Times New Roman" w:cs="Times New Roman"/>
          <w:sz w:val="24"/>
          <w:szCs w:val="24"/>
        </w:rPr>
        <w:t>……..</w:t>
      </w:r>
      <w:r w:rsidR="0016665F">
        <w:rPr>
          <w:rFonts w:ascii="Times New Roman" w:hAnsi="Times New Roman" w:cs="Times New Roman"/>
          <w:sz w:val="24"/>
          <w:szCs w:val="24"/>
        </w:rPr>
        <w:t xml:space="preserve"> 6</w:t>
      </w:r>
      <w:r w:rsidR="006A74D3">
        <w:rPr>
          <w:rFonts w:ascii="Times New Roman" w:hAnsi="Times New Roman" w:cs="Times New Roman"/>
          <w:sz w:val="24"/>
          <w:szCs w:val="24"/>
        </w:rPr>
        <w:t>5</w:t>
      </w:r>
    </w:p>
    <w:p w14:paraId="5C729E74" w14:textId="7BB98569"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EKLER ……………………………………………………………………………………</w:t>
      </w:r>
      <w:r w:rsidR="0016665F">
        <w:rPr>
          <w:rFonts w:ascii="Times New Roman" w:hAnsi="Times New Roman" w:cs="Times New Roman"/>
          <w:sz w:val="24"/>
          <w:szCs w:val="24"/>
        </w:rPr>
        <w:t>…</w:t>
      </w:r>
      <w:r w:rsidR="00F72499">
        <w:rPr>
          <w:rFonts w:ascii="Times New Roman" w:hAnsi="Times New Roman" w:cs="Times New Roman"/>
          <w:sz w:val="24"/>
          <w:szCs w:val="24"/>
        </w:rPr>
        <w:t xml:space="preserve"> 7</w:t>
      </w:r>
      <w:r w:rsidR="006A74D3">
        <w:rPr>
          <w:rFonts w:ascii="Times New Roman" w:hAnsi="Times New Roman" w:cs="Times New Roman"/>
          <w:sz w:val="24"/>
          <w:szCs w:val="24"/>
        </w:rPr>
        <w:t>5</w:t>
      </w:r>
    </w:p>
    <w:p w14:paraId="3435A8E0" w14:textId="0A0AA3E9"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EK-1. Anket Değerlendirme Bilgisi………………………………</w:t>
      </w:r>
      <w:r w:rsidR="0016665F">
        <w:rPr>
          <w:rFonts w:ascii="Times New Roman" w:hAnsi="Times New Roman" w:cs="Times New Roman"/>
          <w:sz w:val="24"/>
          <w:szCs w:val="24"/>
        </w:rPr>
        <w:t>………</w:t>
      </w:r>
      <w:proofErr w:type="gramStart"/>
      <w:r w:rsidR="0016665F">
        <w:rPr>
          <w:rFonts w:ascii="Times New Roman" w:hAnsi="Times New Roman" w:cs="Times New Roman"/>
          <w:sz w:val="24"/>
          <w:szCs w:val="24"/>
        </w:rPr>
        <w:t>……</w:t>
      </w:r>
      <w:r w:rsidR="00263DD2">
        <w:rPr>
          <w:rFonts w:ascii="Times New Roman" w:hAnsi="Times New Roman" w:cs="Times New Roman"/>
          <w:sz w:val="24"/>
          <w:szCs w:val="24"/>
        </w:rPr>
        <w:t>.</w:t>
      </w:r>
      <w:proofErr w:type="gramEnd"/>
      <w:r w:rsidR="0016665F">
        <w:rPr>
          <w:rFonts w:ascii="Times New Roman" w:hAnsi="Times New Roman" w:cs="Times New Roman"/>
          <w:sz w:val="24"/>
          <w:szCs w:val="24"/>
        </w:rPr>
        <w:t>…………….</w:t>
      </w:r>
      <w:r w:rsidR="00F72499">
        <w:rPr>
          <w:rFonts w:ascii="Times New Roman" w:hAnsi="Times New Roman" w:cs="Times New Roman"/>
          <w:sz w:val="24"/>
          <w:szCs w:val="24"/>
        </w:rPr>
        <w:t xml:space="preserve"> 7</w:t>
      </w:r>
      <w:r w:rsidR="006A74D3">
        <w:rPr>
          <w:rFonts w:ascii="Times New Roman" w:hAnsi="Times New Roman" w:cs="Times New Roman"/>
          <w:sz w:val="24"/>
          <w:szCs w:val="24"/>
        </w:rPr>
        <w:t>5</w:t>
      </w:r>
    </w:p>
    <w:p w14:paraId="099C5FF6" w14:textId="64F06A0A"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EK-2.</w:t>
      </w:r>
      <w:r w:rsidRPr="002E1F80">
        <w:rPr>
          <w:rFonts w:ascii="Times New Roman" w:hAnsi="Times New Roman" w:cs="Times New Roman"/>
          <w:sz w:val="24"/>
        </w:rPr>
        <w:t xml:space="preserve"> </w:t>
      </w:r>
      <w:r w:rsidRPr="002E1F80">
        <w:rPr>
          <w:rFonts w:ascii="Times New Roman" w:hAnsi="Times New Roman" w:cs="Times New Roman"/>
          <w:sz w:val="24"/>
          <w:szCs w:val="24"/>
        </w:rPr>
        <w:t>Kişisel Bilgi Formu……………………………………………</w:t>
      </w:r>
      <w:r w:rsidR="0016665F">
        <w:rPr>
          <w:rFonts w:ascii="Times New Roman" w:hAnsi="Times New Roman" w:cs="Times New Roman"/>
          <w:sz w:val="24"/>
          <w:szCs w:val="24"/>
        </w:rPr>
        <w:t>………………………</w:t>
      </w:r>
      <w:r w:rsidR="00F72499">
        <w:rPr>
          <w:rFonts w:ascii="Times New Roman" w:hAnsi="Times New Roman" w:cs="Times New Roman"/>
          <w:sz w:val="24"/>
          <w:szCs w:val="24"/>
        </w:rPr>
        <w:t xml:space="preserve"> 7</w:t>
      </w:r>
      <w:r w:rsidR="006A74D3">
        <w:rPr>
          <w:rFonts w:ascii="Times New Roman" w:hAnsi="Times New Roman" w:cs="Times New Roman"/>
          <w:sz w:val="24"/>
          <w:szCs w:val="24"/>
        </w:rPr>
        <w:t>6</w:t>
      </w:r>
    </w:p>
    <w:p w14:paraId="4F1A17E3" w14:textId="65B8C0D1" w:rsidR="00226AEA" w:rsidRPr="002E1F80" w:rsidRDefault="00226AEA" w:rsidP="00226AEA">
      <w:pPr>
        <w:spacing w:after="0" w:line="360" w:lineRule="auto"/>
        <w:jc w:val="both"/>
        <w:rPr>
          <w:rFonts w:ascii="Times New Roman" w:hAnsi="Times New Roman" w:cs="Times New Roman"/>
          <w:sz w:val="24"/>
        </w:rPr>
      </w:pPr>
      <w:r w:rsidRPr="002E1F80">
        <w:rPr>
          <w:rFonts w:ascii="Times New Roman" w:hAnsi="Times New Roman" w:cs="Times New Roman"/>
          <w:sz w:val="24"/>
          <w:szCs w:val="24"/>
        </w:rPr>
        <w:t>EK-3.</w:t>
      </w:r>
      <w:r w:rsidRPr="002E1F80">
        <w:rPr>
          <w:rFonts w:ascii="Times New Roman" w:hAnsi="Times New Roman" w:cs="Times New Roman"/>
          <w:sz w:val="24"/>
        </w:rPr>
        <w:t xml:space="preserve"> Toplumsal Cinsiyet Algısı Ölçeği …………………………………</w:t>
      </w:r>
      <w:proofErr w:type="gramStart"/>
      <w:r w:rsidRPr="002E1F80">
        <w:rPr>
          <w:rFonts w:ascii="Times New Roman" w:hAnsi="Times New Roman" w:cs="Times New Roman"/>
          <w:sz w:val="24"/>
        </w:rPr>
        <w:t>……</w:t>
      </w:r>
      <w:r w:rsidR="00263DD2">
        <w:rPr>
          <w:rFonts w:ascii="Times New Roman" w:hAnsi="Times New Roman" w:cs="Times New Roman"/>
          <w:sz w:val="24"/>
        </w:rPr>
        <w:t>.</w:t>
      </w:r>
      <w:proofErr w:type="gramEnd"/>
      <w:r w:rsidRPr="002E1F80">
        <w:rPr>
          <w:rFonts w:ascii="Times New Roman" w:hAnsi="Times New Roman" w:cs="Times New Roman"/>
          <w:sz w:val="24"/>
        </w:rPr>
        <w:t>………</w:t>
      </w:r>
      <w:r w:rsidR="0016665F">
        <w:rPr>
          <w:rFonts w:ascii="Times New Roman" w:hAnsi="Times New Roman" w:cs="Times New Roman"/>
          <w:sz w:val="24"/>
        </w:rPr>
        <w:t>…….</w:t>
      </w:r>
      <w:r w:rsidR="00F72499">
        <w:rPr>
          <w:rFonts w:ascii="Times New Roman" w:hAnsi="Times New Roman" w:cs="Times New Roman"/>
          <w:sz w:val="24"/>
        </w:rPr>
        <w:t xml:space="preserve"> 7</w:t>
      </w:r>
      <w:r w:rsidR="006A74D3">
        <w:rPr>
          <w:rFonts w:ascii="Times New Roman" w:hAnsi="Times New Roman" w:cs="Times New Roman"/>
          <w:sz w:val="24"/>
        </w:rPr>
        <w:t>7</w:t>
      </w:r>
    </w:p>
    <w:p w14:paraId="37135028" w14:textId="0F2F6FCE"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 xml:space="preserve">EK-4. </w:t>
      </w:r>
      <w:r w:rsidRPr="002E1F80">
        <w:rPr>
          <w:rFonts w:ascii="Times New Roman" w:hAnsi="Times New Roman" w:cs="Times New Roman"/>
          <w:sz w:val="24"/>
        </w:rPr>
        <w:t>Öz-Yeterlilik Ölçeği</w:t>
      </w:r>
      <w:r w:rsidRPr="002E1F80">
        <w:rPr>
          <w:rFonts w:ascii="Times New Roman" w:hAnsi="Times New Roman" w:cs="Times New Roman"/>
          <w:sz w:val="24"/>
          <w:szCs w:val="24"/>
        </w:rPr>
        <w:t xml:space="preserve"> …………</w:t>
      </w:r>
      <w:proofErr w:type="gramStart"/>
      <w:r w:rsidRPr="002E1F80">
        <w:rPr>
          <w:rFonts w:ascii="Times New Roman" w:hAnsi="Times New Roman" w:cs="Times New Roman"/>
          <w:sz w:val="24"/>
          <w:szCs w:val="24"/>
        </w:rPr>
        <w:t>…...</w:t>
      </w:r>
      <w:r w:rsidR="00FF3168">
        <w:rPr>
          <w:rFonts w:ascii="Times New Roman" w:hAnsi="Times New Roman" w:cs="Times New Roman"/>
          <w:sz w:val="24"/>
          <w:szCs w:val="24"/>
        </w:rPr>
        <w:t>.</w:t>
      </w:r>
      <w:proofErr w:type="gramEnd"/>
      <w:r w:rsidRPr="002E1F80">
        <w:rPr>
          <w:rFonts w:ascii="Times New Roman" w:hAnsi="Times New Roman" w:cs="Times New Roman"/>
          <w:sz w:val="24"/>
          <w:szCs w:val="24"/>
        </w:rPr>
        <w:t>……………………</w:t>
      </w:r>
      <w:r w:rsidR="0016665F">
        <w:rPr>
          <w:rFonts w:ascii="Times New Roman" w:hAnsi="Times New Roman" w:cs="Times New Roman"/>
          <w:sz w:val="24"/>
          <w:szCs w:val="24"/>
        </w:rPr>
        <w:t>………</w:t>
      </w:r>
      <w:r w:rsidR="00FF3168">
        <w:rPr>
          <w:rFonts w:ascii="Times New Roman" w:hAnsi="Times New Roman" w:cs="Times New Roman"/>
          <w:sz w:val="24"/>
          <w:szCs w:val="24"/>
        </w:rPr>
        <w:t>..</w:t>
      </w:r>
      <w:r w:rsidR="0016665F">
        <w:rPr>
          <w:rFonts w:ascii="Times New Roman" w:hAnsi="Times New Roman" w:cs="Times New Roman"/>
          <w:sz w:val="24"/>
          <w:szCs w:val="24"/>
        </w:rPr>
        <w:t>……</w:t>
      </w:r>
      <w:r w:rsidR="00FF3168">
        <w:rPr>
          <w:rFonts w:ascii="Times New Roman" w:hAnsi="Times New Roman" w:cs="Times New Roman"/>
          <w:sz w:val="24"/>
          <w:szCs w:val="24"/>
        </w:rPr>
        <w:t>....</w:t>
      </w:r>
      <w:r w:rsidR="0016665F">
        <w:rPr>
          <w:rFonts w:ascii="Times New Roman" w:hAnsi="Times New Roman" w:cs="Times New Roman"/>
          <w:sz w:val="24"/>
          <w:szCs w:val="24"/>
        </w:rPr>
        <w:t>……………</w:t>
      </w:r>
      <w:r w:rsidR="00F72499">
        <w:rPr>
          <w:rFonts w:ascii="Times New Roman" w:hAnsi="Times New Roman" w:cs="Times New Roman"/>
          <w:sz w:val="24"/>
          <w:szCs w:val="24"/>
        </w:rPr>
        <w:t xml:space="preserve"> 7</w:t>
      </w:r>
      <w:r w:rsidR="006A74D3">
        <w:rPr>
          <w:rFonts w:ascii="Times New Roman" w:hAnsi="Times New Roman" w:cs="Times New Roman"/>
          <w:sz w:val="24"/>
          <w:szCs w:val="24"/>
        </w:rPr>
        <w:t>8</w:t>
      </w:r>
    </w:p>
    <w:p w14:paraId="7AF6EF8F" w14:textId="35CF6875" w:rsidR="00226AEA" w:rsidRPr="002E1F80" w:rsidRDefault="00226AEA" w:rsidP="00226AEA">
      <w:pPr>
        <w:spacing w:after="0" w:line="360" w:lineRule="auto"/>
        <w:jc w:val="both"/>
        <w:rPr>
          <w:rFonts w:ascii="Times New Roman" w:hAnsi="Times New Roman" w:cs="Times New Roman"/>
          <w:sz w:val="24"/>
          <w:szCs w:val="24"/>
        </w:rPr>
      </w:pPr>
      <w:r w:rsidRPr="002E1F80">
        <w:rPr>
          <w:rFonts w:ascii="Times New Roman" w:hAnsi="Times New Roman" w:cs="Times New Roman"/>
          <w:sz w:val="24"/>
          <w:szCs w:val="24"/>
        </w:rPr>
        <w:t>EK-5. Etik Kurul Kararı ………………………………</w:t>
      </w:r>
      <w:proofErr w:type="gramStart"/>
      <w:r w:rsidRPr="002E1F80">
        <w:rPr>
          <w:rFonts w:ascii="Times New Roman" w:hAnsi="Times New Roman" w:cs="Times New Roman"/>
          <w:sz w:val="24"/>
          <w:szCs w:val="24"/>
        </w:rPr>
        <w:t>……</w:t>
      </w:r>
      <w:r w:rsidR="00FF3168">
        <w:rPr>
          <w:rFonts w:ascii="Times New Roman" w:hAnsi="Times New Roman" w:cs="Times New Roman"/>
          <w:sz w:val="24"/>
          <w:szCs w:val="24"/>
        </w:rPr>
        <w:t>.</w:t>
      </w:r>
      <w:proofErr w:type="gramEnd"/>
      <w:r w:rsidRPr="002E1F80">
        <w:rPr>
          <w:rFonts w:ascii="Times New Roman" w:hAnsi="Times New Roman" w:cs="Times New Roman"/>
          <w:sz w:val="24"/>
          <w:szCs w:val="24"/>
        </w:rPr>
        <w:t>…………</w:t>
      </w:r>
      <w:r w:rsidR="0016665F">
        <w:rPr>
          <w:rFonts w:ascii="Times New Roman" w:hAnsi="Times New Roman" w:cs="Times New Roman"/>
          <w:sz w:val="24"/>
          <w:szCs w:val="24"/>
        </w:rPr>
        <w:t>……</w:t>
      </w:r>
      <w:r w:rsidR="00FF3168">
        <w:rPr>
          <w:rFonts w:ascii="Times New Roman" w:hAnsi="Times New Roman" w:cs="Times New Roman"/>
          <w:sz w:val="24"/>
          <w:szCs w:val="24"/>
        </w:rPr>
        <w:t>.</w:t>
      </w:r>
      <w:r w:rsidR="0016665F">
        <w:rPr>
          <w:rFonts w:ascii="Times New Roman" w:hAnsi="Times New Roman" w:cs="Times New Roman"/>
          <w:sz w:val="24"/>
          <w:szCs w:val="24"/>
        </w:rPr>
        <w:t>…………</w:t>
      </w:r>
      <w:r w:rsidR="00FF3168">
        <w:rPr>
          <w:rFonts w:ascii="Times New Roman" w:hAnsi="Times New Roman" w:cs="Times New Roman"/>
          <w:sz w:val="24"/>
          <w:szCs w:val="24"/>
        </w:rPr>
        <w:t>.</w:t>
      </w:r>
      <w:r w:rsidR="0016665F">
        <w:rPr>
          <w:rFonts w:ascii="Times New Roman" w:hAnsi="Times New Roman" w:cs="Times New Roman"/>
          <w:sz w:val="24"/>
          <w:szCs w:val="24"/>
        </w:rPr>
        <w:t>……</w:t>
      </w:r>
      <w:r w:rsidR="00F72499">
        <w:rPr>
          <w:rFonts w:ascii="Times New Roman" w:hAnsi="Times New Roman" w:cs="Times New Roman"/>
          <w:sz w:val="24"/>
          <w:szCs w:val="24"/>
        </w:rPr>
        <w:t xml:space="preserve"> 7</w:t>
      </w:r>
      <w:r w:rsidR="006A74D3">
        <w:rPr>
          <w:rFonts w:ascii="Times New Roman" w:hAnsi="Times New Roman" w:cs="Times New Roman"/>
          <w:sz w:val="24"/>
          <w:szCs w:val="24"/>
        </w:rPr>
        <w:t>9</w:t>
      </w:r>
    </w:p>
    <w:p w14:paraId="3E187DB1" w14:textId="5D72AD04" w:rsidR="00226AEA" w:rsidRDefault="00226AEA" w:rsidP="00226AEA">
      <w:pPr>
        <w:spacing w:line="360" w:lineRule="auto"/>
        <w:jc w:val="both"/>
        <w:rPr>
          <w:rFonts w:ascii="Times New Roman" w:hAnsi="Times New Roman" w:cs="Times New Roman"/>
          <w:sz w:val="24"/>
          <w:szCs w:val="24"/>
        </w:rPr>
      </w:pPr>
      <w:r w:rsidRPr="002E1F80">
        <w:rPr>
          <w:rFonts w:ascii="Times New Roman" w:hAnsi="Times New Roman" w:cs="Times New Roman"/>
          <w:sz w:val="24"/>
          <w:szCs w:val="24"/>
        </w:rPr>
        <w:t>ÖZGEÇMİŞ ……………………………………………………</w:t>
      </w:r>
      <w:proofErr w:type="gramStart"/>
      <w:r w:rsidRPr="002E1F80">
        <w:rPr>
          <w:rFonts w:ascii="Times New Roman" w:hAnsi="Times New Roman" w:cs="Times New Roman"/>
          <w:sz w:val="24"/>
          <w:szCs w:val="24"/>
        </w:rPr>
        <w:t>……</w:t>
      </w:r>
      <w:r w:rsidR="00263DD2">
        <w:rPr>
          <w:rFonts w:ascii="Times New Roman" w:hAnsi="Times New Roman" w:cs="Times New Roman"/>
          <w:sz w:val="24"/>
          <w:szCs w:val="24"/>
        </w:rPr>
        <w:t>.</w:t>
      </w:r>
      <w:proofErr w:type="gramEnd"/>
      <w:r w:rsidR="0016665F">
        <w:rPr>
          <w:rFonts w:ascii="Times New Roman" w:hAnsi="Times New Roman" w:cs="Times New Roman"/>
          <w:sz w:val="24"/>
          <w:szCs w:val="24"/>
        </w:rPr>
        <w:t>…………………</w:t>
      </w:r>
      <w:r w:rsidR="00263DD2">
        <w:rPr>
          <w:rFonts w:ascii="Times New Roman" w:hAnsi="Times New Roman" w:cs="Times New Roman"/>
          <w:sz w:val="24"/>
          <w:szCs w:val="24"/>
        </w:rPr>
        <w:t>..</w:t>
      </w:r>
      <w:r w:rsidR="0016665F">
        <w:rPr>
          <w:rFonts w:ascii="Times New Roman" w:hAnsi="Times New Roman" w:cs="Times New Roman"/>
          <w:sz w:val="24"/>
          <w:szCs w:val="24"/>
        </w:rPr>
        <w:t>….</w:t>
      </w:r>
      <w:r w:rsidR="00FF3168">
        <w:rPr>
          <w:rFonts w:ascii="Times New Roman" w:hAnsi="Times New Roman" w:cs="Times New Roman"/>
          <w:sz w:val="24"/>
          <w:szCs w:val="24"/>
        </w:rPr>
        <w:t>.</w:t>
      </w:r>
      <w:r w:rsidR="00263DD2">
        <w:rPr>
          <w:rFonts w:ascii="Times New Roman" w:hAnsi="Times New Roman" w:cs="Times New Roman"/>
          <w:sz w:val="24"/>
          <w:szCs w:val="24"/>
        </w:rPr>
        <w:t xml:space="preserve"> </w:t>
      </w:r>
      <w:r w:rsidR="006A74D3">
        <w:rPr>
          <w:rFonts w:ascii="Times New Roman" w:hAnsi="Times New Roman" w:cs="Times New Roman"/>
          <w:sz w:val="24"/>
          <w:szCs w:val="24"/>
        </w:rPr>
        <w:t>80</w:t>
      </w:r>
    </w:p>
    <w:p w14:paraId="65FE293D" w14:textId="77777777" w:rsidR="00FF3168" w:rsidRDefault="00FF3168" w:rsidP="00226AEA">
      <w:pPr>
        <w:spacing w:line="360" w:lineRule="auto"/>
        <w:jc w:val="both"/>
        <w:rPr>
          <w:rFonts w:ascii="Times New Roman" w:hAnsi="Times New Roman" w:cs="Times New Roman"/>
          <w:sz w:val="24"/>
          <w:szCs w:val="24"/>
        </w:rPr>
      </w:pPr>
    </w:p>
    <w:p w14:paraId="6A065188" w14:textId="77777777" w:rsidR="0016665F" w:rsidRDefault="0016665F" w:rsidP="00226AEA">
      <w:pPr>
        <w:spacing w:line="360" w:lineRule="auto"/>
        <w:jc w:val="both"/>
        <w:rPr>
          <w:rFonts w:ascii="Times New Roman" w:hAnsi="Times New Roman" w:cs="Times New Roman"/>
          <w:sz w:val="24"/>
          <w:szCs w:val="24"/>
        </w:rPr>
      </w:pPr>
    </w:p>
    <w:p w14:paraId="6E5149C4" w14:textId="4C9ACF0F" w:rsidR="0016665F" w:rsidRPr="002E1F80" w:rsidRDefault="0016665F" w:rsidP="00226AEA">
      <w:pPr>
        <w:spacing w:line="360" w:lineRule="auto"/>
        <w:jc w:val="both"/>
        <w:rPr>
          <w:rFonts w:ascii="Times New Roman" w:hAnsi="Times New Roman" w:cs="Times New Roman"/>
          <w:sz w:val="24"/>
          <w:szCs w:val="24"/>
        </w:rPr>
        <w:sectPr w:rsidR="0016665F" w:rsidRPr="002E1F80" w:rsidSect="009059D3">
          <w:footerReference w:type="default" r:id="rId10"/>
          <w:pgSz w:w="11906" w:h="16838" w:code="9"/>
          <w:pgMar w:top="1418" w:right="1134" w:bottom="1418" w:left="1701" w:header="709" w:footer="709" w:gutter="0"/>
          <w:pgNumType w:fmt="lowerRoman" w:start="1"/>
          <w:cols w:space="708"/>
          <w:docGrid w:linePitch="360"/>
        </w:sectPr>
      </w:pPr>
    </w:p>
    <w:p w14:paraId="3F87D81E" w14:textId="36C6F665" w:rsidR="00226AEA" w:rsidRPr="00494D65" w:rsidRDefault="00226AEA" w:rsidP="00226AEA">
      <w:pPr>
        <w:spacing w:after="0" w:line="360" w:lineRule="auto"/>
        <w:jc w:val="center"/>
        <w:rPr>
          <w:rFonts w:ascii="Times New Roman" w:hAnsi="Times New Roman" w:cs="Times New Roman"/>
          <w:b/>
          <w:sz w:val="28"/>
          <w:szCs w:val="28"/>
        </w:rPr>
      </w:pPr>
      <w:r w:rsidRPr="00494D65">
        <w:rPr>
          <w:rFonts w:ascii="Times New Roman" w:hAnsi="Times New Roman" w:cs="Times New Roman"/>
          <w:b/>
          <w:sz w:val="28"/>
          <w:szCs w:val="28"/>
        </w:rPr>
        <w:lastRenderedPageBreak/>
        <w:t>TABLOLAR DİZİNİ</w:t>
      </w:r>
    </w:p>
    <w:p w14:paraId="597AD0BC" w14:textId="77777777" w:rsidR="00226AEA" w:rsidRDefault="00226AEA" w:rsidP="00226AEA">
      <w:pPr>
        <w:spacing w:after="0" w:line="360" w:lineRule="auto"/>
        <w:jc w:val="center"/>
        <w:rPr>
          <w:rFonts w:ascii="Times New Roman" w:hAnsi="Times New Roman" w:cs="Times New Roman"/>
          <w:b/>
          <w:sz w:val="24"/>
          <w:szCs w:val="24"/>
        </w:rPr>
      </w:pPr>
    </w:p>
    <w:p w14:paraId="57A6B455" w14:textId="77777777" w:rsidR="00226AEA" w:rsidRDefault="00226AEA" w:rsidP="00226AEA">
      <w:pPr>
        <w:jc w:val="center"/>
        <w:rPr>
          <w:rFonts w:ascii="Times New Roman" w:hAnsi="Times New Roman" w:cs="Times New Roman"/>
          <w:b/>
          <w:sz w:val="24"/>
          <w:szCs w:val="24"/>
        </w:rPr>
      </w:pPr>
    </w:p>
    <w:p w14:paraId="480CE1A3" w14:textId="77777777" w:rsidR="005C571E" w:rsidRDefault="00226AEA" w:rsidP="00226AEA">
      <w:pPr>
        <w:spacing w:after="0" w:line="360" w:lineRule="auto"/>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Tablo 1.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3160FA45" w14:textId="3215BD9B" w:rsidR="00226AEA" w:rsidRDefault="00226AEA" w:rsidP="005C571E">
      <w:pPr>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Yaş Değişkenine Göre ANOVA ve LSD Testi Sonuçları………</w:t>
      </w:r>
      <w:r w:rsidR="00851F0C">
        <w:rPr>
          <w:rFonts w:ascii="Times New Roman" w:eastAsia="TimesNewRomanPSMT" w:hAnsi="Times New Roman" w:cs="Times New Roman"/>
          <w:sz w:val="24"/>
          <w:szCs w:val="24"/>
        </w:rPr>
        <w:t>……</w:t>
      </w:r>
      <w:r w:rsidR="005C571E">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40</w:t>
      </w:r>
    </w:p>
    <w:p w14:paraId="249F69C6" w14:textId="77777777" w:rsidR="005C571E" w:rsidRDefault="0002506D"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2. </w:t>
      </w:r>
      <w:r w:rsidRPr="007D1D75">
        <w:rPr>
          <w:rFonts w:ascii="Times New Roman" w:eastAsia="TimesNewRomanPSMT" w:hAnsi="Times New Roman" w:cs="Times New Roman"/>
          <w:sz w:val="24"/>
          <w:szCs w:val="24"/>
        </w:rPr>
        <w:t>Araştırmaya K</w:t>
      </w:r>
      <w:r w:rsidR="007D1D75" w:rsidRPr="007D1D75">
        <w:rPr>
          <w:rFonts w:ascii="Times New Roman" w:eastAsia="TimesNewRomanPSMT" w:hAnsi="Times New Roman" w:cs="Times New Roman"/>
          <w:sz w:val="24"/>
          <w:szCs w:val="24"/>
        </w:rPr>
        <w:t>atılan Üniversite Öğrencisi Kadın Futbolcuların</w:t>
      </w:r>
    </w:p>
    <w:p w14:paraId="37482A06" w14:textId="35A99360" w:rsidR="0002506D" w:rsidRDefault="007D1D75" w:rsidP="005C571E">
      <w:pPr>
        <w:spacing w:after="0" w:line="360" w:lineRule="auto"/>
        <w:ind w:firstLine="708"/>
        <w:jc w:val="both"/>
        <w:rPr>
          <w:rFonts w:ascii="Times New Roman" w:eastAsia="TimesNewRomanPSMT" w:hAnsi="Times New Roman" w:cs="Times New Roman"/>
          <w:b/>
          <w:sz w:val="24"/>
          <w:szCs w:val="24"/>
        </w:rPr>
      </w:pPr>
      <w:r w:rsidRPr="007D1D75">
        <w:rPr>
          <w:rFonts w:ascii="Times New Roman" w:eastAsia="TimesNewRomanPSMT" w:hAnsi="Times New Roman" w:cs="Times New Roman"/>
          <w:sz w:val="24"/>
          <w:szCs w:val="24"/>
        </w:rPr>
        <w:t>Aritmetik Yaş Ortalaması</w:t>
      </w:r>
      <w:r>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41</w:t>
      </w:r>
    </w:p>
    <w:p w14:paraId="4B872D48" w14:textId="77777777" w:rsidR="005C571E"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3</w:t>
      </w:r>
      <w:r>
        <w:rPr>
          <w:rFonts w:ascii="Times New Roman" w:eastAsia="TimesNewRomanPSMT" w:hAnsi="Times New Roman" w:cs="Times New Roman"/>
          <w:b/>
          <w:sz w:val="24"/>
          <w:szCs w:val="24"/>
        </w:rPr>
        <w:t>.</w:t>
      </w:r>
      <w:r w:rsidRPr="00386A67">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706DF74A" w14:textId="777D24A6" w:rsidR="00226AEA" w:rsidRPr="00C70770" w:rsidRDefault="00226AEA" w:rsidP="00C70770">
      <w:pPr>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Sınıf Değişkenine Göre ANOVA Testi Sonuçları…………………………</w:t>
      </w:r>
      <w:r w:rsidR="00C70770">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41</w:t>
      </w:r>
    </w:p>
    <w:p w14:paraId="4390F2B3" w14:textId="77777777" w:rsidR="005C571E"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4</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45B4C400" w14:textId="0F2B255C" w:rsidR="00226AEA" w:rsidRPr="00C70770" w:rsidRDefault="00226AEA" w:rsidP="00C70770">
      <w:pPr>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Kardeş Sayısı Değişkenine Göre ANOVA ve LSD Testi Sonuçları…</w:t>
      </w:r>
      <w:r w:rsidR="00C70770">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42</w:t>
      </w:r>
    </w:p>
    <w:p w14:paraId="6E4C7ED2" w14:textId="77777777" w:rsidR="005C571E"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5</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42D0000D" w14:textId="12629875" w:rsidR="00226AEA" w:rsidRDefault="00226AEA" w:rsidP="005C571E">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Spor Deneyimi Değişkenine Göre ANOVA ve LSD Testi Sonuçları</w:t>
      </w:r>
      <w:r w:rsidR="005C571E">
        <w:rPr>
          <w:rFonts w:ascii="Times New Roman" w:eastAsia="TimesNewRomanPSMT" w:hAnsi="Times New Roman" w:cs="Times New Roman"/>
          <w:sz w:val="24"/>
          <w:szCs w:val="24"/>
        </w:rPr>
        <w:t xml:space="preserve"> </w:t>
      </w:r>
      <w:r w:rsidRPr="00A872B8">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w:t>
      </w:r>
      <w:proofErr w:type="gramStart"/>
      <w:r w:rsidR="00C70770">
        <w:rPr>
          <w:rFonts w:ascii="Times New Roman" w:eastAsia="TimesNewRomanPSMT" w:hAnsi="Times New Roman" w:cs="Times New Roman"/>
          <w:sz w:val="24"/>
          <w:szCs w:val="24"/>
        </w:rPr>
        <w:t>… .</w:t>
      </w:r>
      <w:proofErr w:type="gramEnd"/>
      <w:r w:rsidR="00C70770">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43</w:t>
      </w:r>
    </w:p>
    <w:p w14:paraId="341581A2" w14:textId="77777777" w:rsidR="005C571E" w:rsidRDefault="00226AEA" w:rsidP="00226AEA">
      <w:pPr>
        <w:spacing w:after="0" w:line="360" w:lineRule="auto"/>
        <w:jc w:val="both"/>
        <w:rPr>
          <w:rFonts w:ascii="Times New Roman" w:eastAsia="TimesNewRomanPSMT" w:hAnsi="Times New Roman" w:cs="Times New Roman"/>
          <w:sz w:val="24"/>
          <w:szCs w:val="24"/>
        </w:rPr>
      </w:pPr>
      <w:r w:rsidRPr="00924407">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6</w:t>
      </w:r>
      <w:r>
        <w:rPr>
          <w:rFonts w:ascii="Times New Roman" w:eastAsia="TimesNewRomanPSMT" w:hAnsi="Times New Roman" w:cs="Times New Roman"/>
          <w:b/>
          <w:sz w:val="24"/>
          <w:szCs w:val="24"/>
        </w:rPr>
        <w:t>.</w:t>
      </w:r>
      <w:r w:rsidRPr="00924407">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409EDA93" w14:textId="7458AEDC" w:rsidR="00226AEA" w:rsidRPr="00A872B8" w:rsidRDefault="00226AEA" w:rsidP="005C571E">
      <w:pPr>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Mücadele Edilen Lig Değişkenine Göre ANOVA Testi Sonuçları</w:t>
      </w:r>
      <w:proofErr w:type="gramStart"/>
      <w:r w:rsidR="00C735E2">
        <w:rPr>
          <w:rFonts w:ascii="Times New Roman" w:eastAsia="TimesNewRomanPSMT" w:hAnsi="Times New Roman" w:cs="Times New Roman"/>
          <w:sz w:val="24"/>
          <w:szCs w:val="24"/>
        </w:rPr>
        <w:t xml:space="preserve"> </w:t>
      </w:r>
      <w:r w:rsidRPr="00A872B8">
        <w:rPr>
          <w:rFonts w:ascii="Times New Roman" w:eastAsia="TimesNewRomanPSMT" w:hAnsi="Times New Roman" w:cs="Times New Roman"/>
          <w:sz w:val="24"/>
          <w:szCs w:val="24"/>
        </w:rPr>
        <w:t>…</w:t>
      </w:r>
      <w:r w:rsidR="00851F0C">
        <w:rPr>
          <w:rFonts w:ascii="Times New Roman" w:eastAsia="TimesNewRomanPSMT" w:hAnsi="Times New Roman" w:cs="Times New Roman"/>
          <w:sz w:val="24"/>
          <w:szCs w:val="24"/>
        </w:rPr>
        <w:t>.</w:t>
      </w:r>
      <w:proofErr w:type="gramEnd"/>
      <w:r w:rsidRPr="00A872B8">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w:t>
      </w:r>
      <w:r w:rsidR="005C571E">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44</w:t>
      </w:r>
    </w:p>
    <w:p w14:paraId="14CC0322"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7</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293409CD" w14:textId="7BB18022" w:rsidR="00226AEA" w:rsidRPr="00A872B8" w:rsidRDefault="00226AEA" w:rsidP="00C735E2">
      <w:pPr>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Millilik Durumu Değişkenine Göre T Testi Sonuçları………</w:t>
      </w:r>
      <w:r w:rsidR="00C735E2">
        <w:rPr>
          <w:rFonts w:ascii="Times New Roman" w:eastAsia="TimesNewRomanPSMT" w:hAnsi="Times New Roman" w:cs="Times New Roman"/>
          <w:sz w:val="24"/>
          <w:szCs w:val="24"/>
        </w:rPr>
        <w:t>...</w:t>
      </w:r>
      <w:r w:rsidRPr="00A872B8">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45</w:t>
      </w:r>
    </w:p>
    <w:p w14:paraId="42FDBA71"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8</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4C68D37D" w14:textId="6373047E" w:rsidR="00226AEA" w:rsidRDefault="00226AEA" w:rsidP="00C735E2">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Yaşanılan Bölge Değişkenine Göre ANOVA ve LSD Testi Sonuçları…</w:t>
      </w:r>
      <w:r w:rsidR="00C70770">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 xml:space="preserve"> 46</w:t>
      </w:r>
    </w:p>
    <w:p w14:paraId="37831D6F"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9</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6C865054" w14:textId="05F0795D" w:rsidR="00226AEA" w:rsidRDefault="00226AEA" w:rsidP="00C735E2">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En Uzun Yaşanılan Yer Değişkenine Göre ANOVA Testi Sonuçlar</w:t>
      </w:r>
      <w:r w:rsidR="00C70770">
        <w:rPr>
          <w:rFonts w:ascii="Times New Roman" w:eastAsia="TimesNewRomanPSMT" w:hAnsi="Times New Roman" w:cs="Times New Roman"/>
          <w:sz w:val="24"/>
          <w:szCs w:val="24"/>
        </w:rPr>
        <w:t>ı…</w:t>
      </w:r>
      <w:proofErr w:type="gramStart"/>
      <w:r w:rsidR="00C70770">
        <w:rPr>
          <w:rFonts w:ascii="Times New Roman" w:eastAsia="TimesNewRomanPSMT" w:hAnsi="Times New Roman" w:cs="Times New Roman"/>
          <w:sz w:val="24"/>
          <w:szCs w:val="24"/>
        </w:rPr>
        <w:t>…….</w:t>
      </w:r>
      <w:proofErr w:type="gramEnd"/>
      <w:r w:rsidR="00C70770">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47</w:t>
      </w:r>
    </w:p>
    <w:p w14:paraId="746AC042"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Tablo </w:t>
      </w:r>
      <w:r w:rsidR="00D6626E">
        <w:rPr>
          <w:rFonts w:ascii="Times New Roman" w:eastAsia="TimesNewRomanPSMT" w:hAnsi="Times New Roman" w:cs="Times New Roman"/>
          <w:b/>
          <w:sz w:val="24"/>
          <w:szCs w:val="24"/>
        </w:rPr>
        <w:t>10</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77C49242" w14:textId="39176D2B" w:rsidR="00226AEA" w:rsidRDefault="00226AEA" w:rsidP="00C735E2">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Anne Çalışma Durumu Değişkenine Göre T Testi Sonuçları</w:t>
      </w:r>
      <w:proofErr w:type="gramStart"/>
      <w:r w:rsidRPr="00A872B8">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w:t>
      </w:r>
      <w:proofErr w:type="gramEnd"/>
      <w:r w:rsidR="00C735E2">
        <w:rPr>
          <w:rFonts w:ascii="Times New Roman" w:eastAsia="TimesNewRomanPSMT" w:hAnsi="Times New Roman" w:cs="Times New Roman"/>
          <w:sz w:val="24"/>
          <w:szCs w:val="24"/>
        </w:rPr>
        <w:t>.</w:t>
      </w:r>
      <w:r w:rsidRPr="00A872B8">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w:t>
      </w:r>
      <w:r w:rsidR="00C735E2">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 xml:space="preserve"> 48</w:t>
      </w:r>
    </w:p>
    <w:p w14:paraId="00B5B5AA"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Tablo 1</w:t>
      </w:r>
      <w:r w:rsidR="00D6626E">
        <w:rPr>
          <w:rFonts w:ascii="Times New Roman" w:eastAsia="TimesNewRomanPSMT" w:hAnsi="Times New Roman" w:cs="Times New Roman"/>
          <w:b/>
          <w:sz w:val="24"/>
          <w:szCs w:val="24"/>
        </w:rPr>
        <w:t>1</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4B2BF5F9" w14:textId="18C879CC" w:rsidR="00226AEA" w:rsidRDefault="00226AEA" w:rsidP="00C735E2">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Anne Eğitim Durumu Değişkenine Göre ANOVA Testi Sonuçları</w:t>
      </w:r>
      <w:proofErr w:type="gramStart"/>
      <w:r w:rsidRPr="00A872B8">
        <w:rPr>
          <w:rFonts w:ascii="Times New Roman" w:eastAsia="TimesNewRomanPSMT" w:hAnsi="Times New Roman" w:cs="Times New Roman"/>
          <w:sz w:val="24"/>
          <w:szCs w:val="24"/>
        </w:rPr>
        <w:t>……</w:t>
      </w:r>
      <w:r w:rsidR="00177A27">
        <w:rPr>
          <w:rFonts w:ascii="Times New Roman" w:eastAsia="TimesNewRomanPSMT" w:hAnsi="Times New Roman" w:cs="Times New Roman"/>
          <w:sz w:val="24"/>
          <w:szCs w:val="24"/>
        </w:rPr>
        <w:t>.</w:t>
      </w:r>
      <w:proofErr w:type="gramEnd"/>
      <w:r w:rsidR="00177A27">
        <w:rPr>
          <w:rFonts w:ascii="Times New Roman" w:eastAsia="TimesNewRomanPSMT" w:hAnsi="Times New Roman" w:cs="Times New Roman"/>
          <w:sz w:val="24"/>
          <w:szCs w:val="24"/>
        </w:rPr>
        <w:t>…</w:t>
      </w:r>
      <w:r w:rsidR="00C70770">
        <w:rPr>
          <w:rFonts w:ascii="Times New Roman" w:eastAsia="TimesNewRomanPSMT" w:hAnsi="Times New Roman" w:cs="Times New Roman"/>
          <w:sz w:val="24"/>
          <w:szCs w:val="24"/>
        </w:rPr>
        <w:t>…………</w:t>
      </w:r>
      <w:r w:rsidR="0016665F">
        <w:rPr>
          <w:rFonts w:ascii="Times New Roman" w:eastAsia="TimesNewRomanPSMT" w:hAnsi="Times New Roman" w:cs="Times New Roman"/>
          <w:sz w:val="24"/>
          <w:szCs w:val="24"/>
        </w:rPr>
        <w:t xml:space="preserve"> 49</w:t>
      </w:r>
    </w:p>
    <w:p w14:paraId="01CF48A8" w14:textId="77777777" w:rsidR="00C735E2"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Tablo 1</w:t>
      </w:r>
      <w:r w:rsidR="00D6626E">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Algılarının</w:t>
      </w:r>
    </w:p>
    <w:p w14:paraId="70881F01" w14:textId="0AD367CA" w:rsidR="00226AEA" w:rsidRPr="002E0A47" w:rsidRDefault="00226AEA" w:rsidP="00177A27">
      <w:pPr>
        <w:spacing w:after="0" w:line="360" w:lineRule="auto"/>
        <w:ind w:firstLine="708"/>
        <w:jc w:val="both"/>
        <w:rPr>
          <w:rFonts w:ascii="Times New Roman" w:eastAsia="TimesNewRomanPSMT" w:hAnsi="Times New Roman" w:cs="Times New Roman"/>
          <w:b/>
          <w:sz w:val="24"/>
          <w:szCs w:val="24"/>
        </w:rPr>
      </w:pPr>
      <w:r w:rsidRPr="00A872B8">
        <w:rPr>
          <w:rFonts w:ascii="Times New Roman" w:eastAsia="TimesNewRomanPSMT" w:hAnsi="Times New Roman" w:cs="Times New Roman"/>
          <w:sz w:val="24"/>
          <w:szCs w:val="24"/>
        </w:rPr>
        <w:t>Ekonomik Durum Değişkenine Göre ANOVA ve LSD Testi Sonuçları…</w:t>
      </w:r>
      <w:r w:rsidR="00177A27">
        <w:rPr>
          <w:rFonts w:ascii="Times New Roman" w:eastAsia="TimesNewRomanPSMT" w:hAnsi="Times New Roman" w:cs="Times New Roman"/>
          <w:sz w:val="24"/>
          <w:szCs w:val="24"/>
        </w:rPr>
        <w:t>…</w:t>
      </w:r>
      <w:r w:rsidR="009F15BE">
        <w:rPr>
          <w:rFonts w:ascii="Times New Roman" w:eastAsia="TimesNewRomanPSMT" w:hAnsi="Times New Roman" w:cs="Times New Roman"/>
          <w:sz w:val="24"/>
          <w:szCs w:val="24"/>
        </w:rPr>
        <w:t>………...</w:t>
      </w:r>
      <w:r w:rsidR="00177A27">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50</w:t>
      </w:r>
    </w:p>
    <w:p w14:paraId="4D24D53D" w14:textId="77777777" w:rsidR="00177A27"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Tablo 1</w:t>
      </w:r>
      <w:r w:rsidR="00D6626E">
        <w:rPr>
          <w:rFonts w:ascii="Times New Roman" w:eastAsia="TimesNewRomanPSMT" w:hAnsi="Times New Roman" w:cs="Times New Roman"/>
          <w:b/>
          <w:sz w:val="24"/>
          <w:szCs w:val="24"/>
        </w:rPr>
        <w:t>3</w:t>
      </w:r>
      <w:r>
        <w:rPr>
          <w:rFonts w:ascii="Times New Roman" w:eastAsia="TimesNewRomanPSMT" w:hAnsi="Times New Roman" w:cs="Times New Roman"/>
          <w:b/>
          <w:sz w:val="24"/>
          <w:szCs w:val="24"/>
        </w:rPr>
        <w:t xml:space="preserve">. </w:t>
      </w:r>
      <w:r w:rsidRPr="00A872B8">
        <w:rPr>
          <w:rFonts w:ascii="Times New Roman" w:eastAsia="TimesNewRomanPSMT" w:hAnsi="Times New Roman" w:cs="Times New Roman"/>
          <w:sz w:val="24"/>
          <w:szCs w:val="24"/>
        </w:rPr>
        <w:t>Toplumsal Cinsiyet Algıları ve Sporcu Öz</w:t>
      </w:r>
      <w:r w:rsidR="00F72499">
        <w:rPr>
          <w:rFonts w:ascii="Times New Roman" w:eastAsia="TimesNewRomanPSMT" w:hAnsi="Times New Roman" w:cs="Times New Roman"/>
          <w:sz w:val="24"/>
          <w:szCs w:val="24"/>
        </w:rPr>
        <w:t xml:space="preserve"> Y</w:t>
      </w:r>
      <w:r w:rsidRPr="00A872B8">
        <w:rPr>
          <w:rFonts w:ascii="Times New Roman" w:eastAsia="TimesNewRomanPSMT" w:hAnsi="Times New Roman" w:cs="Times New Roman"/>
          <w:sz w:val="24"/>
          <w:szCs w:val="24"/>
        </w:rPr>
        <w:t>eterlilik Algıları</w:t>
      </w:r>
    </w:p>
    <w:p w14:paraId="311A697E" w14:textId="44E44F01" w:rsidR="00226AEA" w:rsidRPr="00851F0C" w:rsidRDefault="00226AEA" w:rsidP="00177A27">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872B8">
        <w:rPr>
          <w:rFonts w:ascii="Times New Roman" w:eastAsia="TimesNewRomanPSMT" w:hAnsi="Times New Roman" w:cs="Times New Roman"/>
          <w:sz w:val="24"/>
          <w:szCs w:val="24"/>
        </w:rPr>
        <w:t>Korelasyon Sonuçları……………………………………</w:t>
      </w:r>
      <w:r w:rsidR="00851F0C">
        <w:rPr>
          <w:rFonts w:ascii="Times New Roman" w:eastAsia="TimesNewRomanPSMT" w:hAnsi="Times New Roman" w:cs="Times New Roman"/>
          <w:sz w:val="24"/>
          <w:szCs w:val="24"/>
        </w:rPr>
        <w:t>……...</w:t>
      </w:r>
      <w:r w:rsidRPr="00A872B8">
        <w:rPr>
          <w:rFonts w:ascii="Times New Roman" w:eastAsia="TimesNewRomanPSMT" w:hAnsi="Times New Roman" w:cs="Times New Roman"/>
          <w:sz w:val="24"/>
          <w:szCs w:val="24"/>
        </w:rPr>
        <w:t>……………</w:t>
      </w:r>
      <w:r w:rsidR="009F15BE">
        <w:rPr>
          <w:rFonts w:ascii="Times New Roman" w:eastAsia="TimesNewRomanPSMT" w:hAnsi="Times New Roman" w:cs="Times New Roman"/>
          <w:sz w:val="24"/>
          <w:szCs w:val="24"/>
        </w:rPr>
        <w:t>……….</w:t>
      </w:r>
      <w:r w:rsidR="00177A27">
        <w:rPr>
          <w:rFonts w:ascii="Times New Roman" w:eastAsia="TimesNewRomanPSMT" w:hAnsi="Times New Roman" w:cs="Times New Roman"/>
          <w:sz w:val="24"/>
          <w:szCs w:val="24"/>
        </w:rPr>
        <w:t xml:space="preserve"> </w:t>
      </w:r>
      <w:r w:rsidR="0016665F">
        <w:rPr>
          <w:rFonts w:ascii="Times New Roman" w:eastAsia="TimesNewRomanPSMT" w:hAnsi="Times New Roman" w:cs="Times New Roman"/>
          <w:sz w:val="24"/>
          <w:szCs w:val="24"/>
        </w:rPr>
        <w:t>51</w:t>
      </w:r>
    </w:p>
    <w:p w14:paraId="03400C17" w14:textId="3B631161" w:rsidR="00B61B75" w:rsidRDefault="00B61B75" w:rsidP="00226AEA">
      <w:pPr>
        <w:spacing w:after="0" w:line="360" w:lineRule="auto"/>
        <w:jc w:val="both"/>
        <w:rPr>
          <w:rFonts w:ascii="Times New Roman" w:hAnsi="Times New Roman" w:cs="Times New Roman"/>
          <w:sz w:val="24"/>
          <w:szCs w:val="24"/>
        </w:rPr>
      </w:pPr>
    </w:p>
    <w:p w14:paraId="629E8549" w14:textId="766C338F" w:rsidR="00226AEA" w:rsidRDefault="00226AEA" w:rsidP="00226AEA">
      <w:pPr>
        <w:spacing w:after="0" w:line="360" w:lineRule="auto"/>
        <w:jc w:val="both"/>
        <w:rPr>
          <w:rFonts w:ascii="Times New Roman" w:hAnsi="Times New Roman" w:cs="Times New Roman"/>
          <w:sz w:val="24"/>
          <w:szCs w:val="24"/>
        </w:rPr>
      </w:pPr>
    </w:p>
    <w:p w14:paraId="3002E053" w14:textId="79648EDD" w:rsidR="00226AEA" w:rsidRDefault="00226AEA" w:rsidP="00226AEA">
      <w:pPr>
        <w:spacing w:after="0" w:line="360" w:lineRule="auto"/>
        <w:jc w:val="both"/>
        <w:rPr>
          <w:rFonts w:ascii="Times New Roman" w:hAnsi="Times New Roman" w:cs="Times New Roman"/>
          <w:sz w:val="24"/>
          <w:szCs w:val="24"/>
        </w:rPr>
      </w:pPr>
    </w:p>
    <w:p w14:paraId="546D4105" w14:textId="7E644A22" w:rsidR="00226AEA" w:rsidRDefault="00226AEA" w:rsidP="00226AEA">
      <w:pPr>
        <w:spacing w:after="0" w:line="360" w:lineRule="auto"/>
        <w:jc w:val="both"/>
        <w:rPr>
          <w:rFonts w:ascii="Times New Roman" w:hAnsi="Times New Roman" w:cs="Times New Roman"/>
          <w:sz w:val="24"/>
          <w:szCs w:val="24"/>
        </w:rPr>
      </w:pPr>
    </w:p>
    <w:p w14:paraId="1DB90A81" w14:textId="77777777" w:rsidR="00226AEA" w:rsidRDefault="00226AEA" w:rsidP="00226AEA">
      <w:pPr>
        <w:spacing w:after="0" w:line="360" w:lineRule="auto"/>
        <w:jc w:val="center"/>
        <w:rPr>
          <w:rFonts w:ascii="Times New Roman" w:hAnsi="Times New Roman" w:cs="Times New Roman"/>
          <w:b/>
          <w:sz w:val="28"/>
          <w:szCs w:val="28"/>
        </w:rPr>
      </w:pPr>
      <w:bookmarkStart w:id="1" w:name="_Hlk533773949"/>
      <w:r w:rsidRPr="00494D65">
        <w:rPr>
          <w:rFonts w:ascii="Times New Roman" w:hAnsi="Times New Roman" w:cs="Times New Roman"/>
          <w:b/>
          <w:sz w:val="28"/>
          <w:szCs w:val="28"/>
        </w:rPr>
        <w:lastRenderedPageBreak/>
        <w:t>ÖZET</w:t>
      </w:r>
    </w:p>
    <w:p w14:paraId="5ED4C157" w14:textId="77777777" w:rsidR="00226AEA" w:rsidRDefault="00226AEA" w:rsidP="00226AEA">
      <w:pPr>
        <w:spacing w:after="0" w:line="360" w:lineRule="auto"/>
        <w:jc w:val="center"/>
        <w:rPr>
          <w:rFonts w:ascii="Times New Roman" w:hAnsi="Times New Roman" w:cs="Times New Roman"/>
          <w:b/>
          <w:sz w:val="28"/>
          <w:szCs w:val="28"/>
        </w:rPr>
      </w:pPr>
    </w:p>
    <w:p w14:paraId="230A1594" w14:textId="77777777" w:rsidR="00226AEA" w:rsidRDefault="00226AEA" w:rsidP="00226AEA">
      <w:pPr>
        <w:spacing w:after="0" w:line="360" w:lineRule="auto"/>
        <w:jc w:val="center"/>
        <w:rPr>
          <w:rFonts w:ascii="Times New Roman" w:hAnsi="Times New Roman" w:cs="Times New Roman"/>
          <w:b/>
          <w:sz w:val="28"/>
          <w:szCs w:val="28"/>
        </w:rPr>
      </w:pPr>
      <w:r w:rsidRPr="00FD53C4">
        <w:rPr>
          <w:rFonts w:ascii="Times New Roman" w:hAnsi="Times New Roman" w:cs="Times New Roman"/>
          <w:b/>
          <w:sz w:val="28"/>
          <w:szCs w:val="28"/>
        </w:rPr>
        <w:t>ÜNİVERSİTE ÖĞRENCİSİ KADIN FUTBOLCULARIN TOPLUMSAL CİNSİYET ALGILARI İLE SPORCU ÖZ YETERLİLİK ALGILARI ARASINDAKİ İLİŞKİNİN İNCELENMESİ</w:t>
      </w:r>
    </w:p>
    <w:p w14:paraId="54EA829D" w14:textId="77777777" w:rsidR="00226AEA" w:rsidRDefault="00226AEA" w:rsidP="00226AEA">
      <w:pPr>
        <w:spacing w:after="0" w:line="360" w:lineRule="auto"/>
        <w:jc w:val="center"/>
        <w:rPr>
          <w:rFonts w:ascii="Times New Roman" w:hAnsi="Times New Roman" w:cs="Times New Roman"/>
          <w:b/>
          <w:sz w:val="28"/>
          <w:szCs w:val="28"/>
        </w:rPr>
      </w:pPr>
    </w:p>
    <w:p w14:paraId="43A1B58C" w14:textId="38511AC5" w:rsidR="00226AEA" w:rsidRPr="00FD53C4" w:rsidRDefault="00226AEA" w:rsidP="00226AEA">
      <w:pPr>
        <w:autoSpaceDE w:val="0"/>
        <w:autoSpaceDN w:val="0"/>
        <w:adjustRightInd w:val="0"/>
        <w:spacing w:after="0" w:line="360" w:lineRule="auto"/>
        <w:jc w:val="both"/>
        <w:rPr>
          <w:rFonts w:ascii="Times New Roman" w:hAnsi="Times New Roman" w:cs="Times New Roman"/>
          <w:b/>
          <w:bCs/>
          <w:sz w:val="24"/>
          <w:szCs w:val="24"/>
        </w:rPr>
      </w:pPr>
      <w:r w:rsidRPr="00FD53C4">
        <w:rPr>
          <w:rFonts w:ascii="Times New Roman" w:hAnsi="Times New Roman" w:cs="Times New Roman"/>
          <w:b/>
          <w:bCs/>
          <w:sz w:val="24"/>
          <w:szCs w:val="24"/>
        </w:rPr>
        <w:t xml:space="preserve">Özkan G. </w:t>
      </w:r>
      <w:r w:rsidR="00D5651F">
        <w:rPr>
          <w:rFonts w:ascii="Times New Roman" w:hAnsi="Times New Roman" w:cs="Times New Roman"/>
          <w:b/>
          <w:bCs/>
          <w:sz w:val="24"/>
          <w:szCs w:val="24"/>
        </w:rPr>
        <w:t xml:space="preserve">Aydın </w:t>
      </w:r>
      <w:r w:rsidRPr="00FD53C4">
        <w:rPr>
          <w:rFonts w:ascii="Times New Roman" w:hAnsi="Times New Roman" w:cs="Times New Roman"/>
          <w:b/>
          <w:bCs/>
          <w:sz w:val="24"/>
          <w:szCs w:val="24"/>
        </w:rPr>
        <w:t xml:space="preserve">Adnan Menderes Üniversitesi Sağlık Bilimleri Enstitüsü Beden Eğitimi Spor Eğitimi </w:t>
      </w:r>
      <w:r>
        <w:rPr>
          <w:rFonts w:ascii="Times New Roman" w:hAnsi="Times New Roman" w:cs="Times New Roman"/>
          <w:b/>
          <w:bCs/>
          <w:sz w:val="24"/>
          <w:szCs w:val="24"/>
        </w:rPr>
        <w:t>Anabilim Dalı</w:t>
      </w:r>
      <w:r w:rsidRPr="00FD53C4">
        <w:rPr>
          <w:rFonts w:ascii="Times New Roman" w:hAnsi="Times New Roman" w:cs="Times New Roman"/>
          <w:b/>
          <w:bCs/>
          <w:sz w:val="24"/>
          <w:szCs w:val="24"/>
        </w:rPr>
        <w:t xml:space="preserve"> Yüksek Lisans Tezi, Aydın, 2019.</w:t>
      </w:r>
    </w:p>
    <w:p w14:paraId="2DBEA702" w14:textId="77777777" w:rsidR="00226AEA" w:rsidRPr="00FD53C4"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0619C7D4" w14:textId="77777777" w:rsidR="00226AEA" w:rsidRPr="00FD53C4"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A96B00">
        <w:rPr>
          <w:rFonts w:ascii="Times New Roman" w:eastAsia="TimesNewRomanPSMT" w:hAnsi="Times New Roman" w:cs="Times New Roman"/>
          <w:sz w:val="24"/>
          <w:szCs w:val="24"/>
        </w:rPr>
        <w:t>Araştırma sürecinde</w:t>
      </w:r>
      <w:r>
        <w:rPr>
          <w:rFonts w:ascii="Times New Roman" w:eastAsia="TimesNewRomanPSMT" w:hAnsi="Times New Roman" w:cs="Times New Roman"/>
          <w:sz w:val="24"/>
          <w:szCs w:val="24"/>
        </w:rPr>
        <w:t xml:space="preserve"> </w:t>
      </w:r>
      <w:r w:rsidRPr="00A96B00">
        <w:rPr>
          <w:rFonts w:ascii="Times New Roman" w:eastAsia="TimesNewRomanPSMT" w:hAnsi="Times New Roman" w:cs="Times New Roman"/>
          <w:sz w:val="24"/>
          <w:szCs w:val="24"/>
        </w:rPr>
        <w:t xml:space="preserve">kadın futbolcuların toplumsal cinsiyet algıları ile sporcu </w:t>
      </w:r>
      <w:r>
        <w:rPr>
          <w:rFonts w:ascii="Times New Roman" w:eastAsia="TimesNewRomanPSMT" w:hAnsi="Times New Roman" w:cs="Times New Roman"/>
          <w:sz w:val="24"/>
          <w:szCs w:val="24"/>
        </w:rPr>
        <w:t>öz yeterlilik</w:t>
      </w:r>
      <w:r w:rsidRPr="00A96B00">
        <w:rPr>
          <w:rFonts w:ascii="Times New Roman" w:eastAsia="TimesNewRomanPSMT" w:hAnsi="Times New Roman" w:cs="Times New Roman"/>
          <w:sz w:val="24"/>
          <w:szCs w:val="24"/>
        </w:rPr>
        <w:t xml:space="preserve"> algıları arasında ilişki olup olmadığı </w:t>
      </w:r>
      <w:r>
        <w:rPr>
          <w:rFonts w:ascii="Times New Roman" w:eastAsia="TimesNewRomanPSMT" w:hAnsi="Times New Roman" w:cs="Times New Roman"/>
          <w:sz w:val="24"/>
          <w:szCs w:val="24"/>
        </w:rPr>
        <w:t xml:space="preserve">araştırılmıştır. Ayrıca </w:t>
      </w:r>
      <w:r w:rsidRPr="00A96B00">
        <w:rPr>
          <w:rFonts w:ascii="Times New Roman" w:eastAsia="TimesNewRomanPSMT" w:hAnsi="Times New Roman" w:cs="Times New Roman"/>
          <w:sz w:val="24"/>
          <w:szCs w:val="24"/>
        </w:rPr>
        <w:t xml:space="preserve">toplumsal cinsiyet algıları ile sporcu </w:t>
      </w:r>
      <w:r>
        <w:rPr>
          <w:rFonts w:ascii="Times New Roman" w:eastAsia="TimesNewRomanPSMT" w:hAnsi="Times New Roman" w:cs="Times New Roman"/>
          <w:sz w:val="24"/>
          <w:szCs w:val="24"/>
        </w:rPr>
        <w:t xml:space="preserve">öz yeterlilik </w:t>
      </w:r>
      <w:r w:rsidRPr="00A96B00">
        <w:rPr>
          <w:rFonts w:ascii="Times New Roman" w:eastAsia="TimesNewRomanPSMT" w:hAnsi="Times New Roman" w:cs="Times New Roman"/>
          <w:sz w:val="24"/>
          <w:szCs w:val="24"/>
        </w:rPr>
        <w:t>düzeylerinin</w:t>
      </w:r>
      <w:r>
        <w:rPr>
          <w:rFonts w:ascii="Times New Roman" w:eastAsia="TimesNewRomanPSMT" w:hAnsi="Times New Roman" w:cs="Times New Roman"/>
          <w:sz w:val="24"/>
          <w:szCs w:val="24"/>
        </w:rPr>
        <w:t xml:space="preserve"> y</w:t>
      </w:r>
      <w:r w:rsidRPr="00A96B00">
        <w:rPr>
          <w:rFonts w:ascii="Times New Roman" w:eastAsia="TimesNewRomanPSMT" w:hAnsi="Times New Roman" w:cs="Times New Roman"/>
          <w:sz w:val="24"/>
          <w:szCs w:val="24"/>
        </w:rPr>
        <w:t>aş</w:t>
      </w:r>
      <w:r>
        <w:rPr>
          <w:rFonts w:ascii="Times New Roman" w:eastAsia="TimesNewRomanPSMT" w:hAnsi="Times New Roman" w:cs="Times New Roman"/>
          <w:sz w:val="24"/>
          <w:szCs w:val="24"/>
        </w:rPr>
        <w:t>a, s</w:t>
      </w:r>
      <w:r w:rsidRPr="00A96B00">
        <w:rPr>
          <w:rFonts w:ascii="Times New Roman" w:eastAsia="TimesNewRomanPSMT" w:hAnsi="Times New Roman" w:cs="Times New Roman"/>
          <w:sz w:val="24"/>
          <w:szCs w:val="24"/>
        </w:rPr>
        <w:t>ınıf</w:t>
      </w:r>
      <w:r>
        <w:rPr>
          <w:rFonts w:ascii="Times New Roman" w:eastAsia="TimesNewRomanPSMT" w:hAnsi="Times New Roman" w:cs="Times New Roman"/>
          <w:sz w:val="24"/>
          <w:szCs w:val="24"/>
        </w:rPr>
        <w:t>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k</w:t>
      </w:r>
      <w:r w:rsidRPr="00A96B00">
        <w:rPr>
          <w:rFonts w:ascii="Times New Roman" w:eastAsia="TimesNewRomanPSMT" w:hAnsi="Times New Roman" w:cs="Times New Roman"/>
          <w:sz w:val="24"/>
          <w:szCs w:val="24"/>
        </w:rPr>
        <w:t>ardeş sayısı</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w:t>
      </w:r>
      <w:r w:rsidRPr="00A96B00">
        <w:rPr>
          <w:rFonts w:ascii="Times New Roman" w:eastAsia="TimesNewRomanPSMT" w:hAnsi="Times New Roman" w:cs="Times New Roman"/>
          <w:sz w:val="24"/>
          <w:szCs w:val="24"/>
        </w:rPr>
        <w:t>por deneyimi</w:t>
      </w:r>
      <w:r>
        <w:rPr>
          <w:rFonts w:ascii="Times New Roman" w:eastAsia="TimesNewRomanPSMT" w:hAnsi="Times New Roman" w:cs="Times New Roman"/>
          <w:sz w:val="24"/>
          <w:szCs w:val="24"/>
        </w:rPr>
        <w:t>ne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m</w:t>
      </w:r>
      <w:r w:rsidRPr="00A96B00">
        <w:rPr>
          <w:rFonts w:ascii="Times New Roman" w:eastAsia="TimesNewRomanPSMT" w:hAnsi="Times New Roman" w:cs="Times New Roman"/>
          <w:sz w:val="24"/>
          <w:szCs w:val="24"/>
        </w:rPr>
        <w:t>ücadele edilen lig</w:t>
      </w:r>
      <w:r>
        <w:rPr>
          <w:rFonts w:ascii="Times New Roman" w:eastAsia="TimesNewRomanPSMT" w:hAnsi="Times New Roman" w:cs="Times New Roman"/>
          <w:sz w:val="24"/>
          <w:szCs w:val="24"/>
        </w:rPr>
        <w:t>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m</w:t>
      </w:r>
      <w:r w:rsidRPr="00A96B00">
        <w:rPr>
          <w:rFonts w:ascii="Times New Roman" w:eastAsia="TimesNewRomanPSMT" w:hAnsi="Times New Roman" w:cs="Times New Roman"/>
          <w:sz w:val="24"/>
          <w:szCs w:val="24"/>
        </w:rPr>
        <w:t>illilik durumu</w:t>
      </w:r>
      <w:r>
        <w:rPr>
          <w:rFonts w:ascii="Times New Roman" w:eastAsia="TimesNewRomanPSMT" w:hAnsi="Times New Roman" w:cs="Times New Roman"/>
          <w:sz w:val="24"/>
          <w:szCs w:val="24"/>
        </w:rPr>
        <w:t>na, y</w:t>
      </w:r>
      <w:r w:rsidRPr="00A96B00">
        <w:rPr>
          <w:rFonts w:ascii="Times New Roman" w:eastAsia="TimesNewRomanPSMT" w:hAnsi="Times New Roman" w:cs="Times New Roman"/>
          <w:sz w:val="24"/>
          <w:szCs w:val="24"/>
        </w:rPr>
        <w:t>aşanılan bölge</w:t>
      </w:r>
      <w:r>
        <w:rPr>
          <w:rFonts w:ascii="Times New Roman" w:eastAsia="TimesNewRomanPSMT" w:hAnsi="Times New Roman" w:cs="Times New Roman"/>
          <w:sz w:val="24"/>
          <w:szCs w:val="24"/>
        </w:rPr>
        <w:t>ye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e</w:t>
      </w:r>
      <w:r w:rsidRPr="00A96B00">
        <w:rPr>
          <w:rFonts w:ascii="Times New Roman" w:eastAsia="TimesNewRomanPSMT" w:hAnsi="Times New Roman" w:cs="Times New Roman"/>
          <w:sz w:val="24"/>
          <w:szCs w:val="24"/>
        </w:rPr>
        <w:t>n uzun yaşanılan yer</w:t>
      </w:r>
      <w:r>
        <w:rPr>
          <w:rFonts w:ascii="Times New Roman" w:eastAsia="TimesNewRomanPSMT" w:hAnsi="Times New Roman" w:cs="Times New Roman"/>
          <w:sz w:val="24"/>
          <w:szCs w:val="24"/>
        </w:rPr>
        <w:t>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a</w:t>
      </w:r>
      <w:r w:rsidRPr="00A96B00">
        <w:rPr>
          <w:rFonts w:ascii="Times New Roman" w:eastAsia="TimesNewRomanPSMT" w:hAnsi="Times New Roman" w:cs="Times New Roman"/>
          <w:sz w:val="24"/>
          <w:szCs w:val="24"/>
        </w:rPr>
        <w:t>nnenin çalışma durumu</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a</w:t>
      </w:r>
      <w:r w:rsidRPr="00A96B00">
        <w:rPr>
          <w:rFonts w:ascii="Times New Roman" w:eastAsia="TimesNewRomanPSMT" w:hAnsi="Times New Roman" w:cs="Times New Roman"/>
          <w:sz w:val="24"/>
          <w:szCs w:val="24"/>
        </w:rPr>
        <w:t>nnenin eğitim durumu</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 xml:space="preserve"> ve</w:t>
      </w:r>
      <w:r>
        <w:rPr>
          <w:rFonts w:ascii="Times New Roman" w:eastAsia="TimesNewRomanPSMT" w:hAnsi="Times New Roman" w:cs="Times New Roman"/>
          <w:sz w:val="24"/>
          <w:szCs w:val="24"/>
        </w:rPr>
        <w:t xml:space="preserve"> e</w:t>
      </w:r>
      <w:r w:rsidRPr="00A96B00">
        <w:rPr>
          <w:rFonts w:ascii="Times New Roman" w:eastAsia="TimesNewRomanPSMT" w:hAnsi="Times New Roman" w:cs="Times New Roman"/>
          <w:sz w:val="24"/>
          <w:szCs w:val="24"/>
        </w:rPr>
        <w:t>konomik durum</w:t>
      </w:r>
      <w:r>
        <w:rPr>
          <w:rFonts w:ascii="Times New Roman" w:eastAsia="TimesNewRomanPSMT" w:hAnsi="Times New Roman" w:cs="Times New Roman"/>
          <w:sz w:val="24"/>
          <w:szCs w:val="24"/>
        </w:rPr>
        <w:t xml:space="preserve">a </w:t>
      </w:r>
      <w:r w:rsidRPr="00A96B00">
        <w:rPr>
          <w:rFonts w:ascii="Times New Roman" w:eastAsia="TimesNewRomanPSMT" w:hAnsi="Times New Roman" w:cs="Times New Roman"/>
          <w:sz w:val="24"/>
          <w:szCs w:val="24"/>
        </w:rPr>
        <w:t>göre değişip değişmediğinin incelenmesi amaçlanmıştır.</w:t>
      </w:r>
    </w:p>
    <w:p w14:paraId="2613CA29" w14:textId="05B1C38F"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A831FE">
        <w:rPr>
          <w:rFonts w:ascii="Times New Roman" w:eastAsia="TimesNewRomanPSMT" w:hAnsi="Times New Roman" w:cs="Times New Roman"/>
          <w:sz w:val="24"/>
          <w:szCs w:val="24"/>
        </w:rPr>
        <w:t>Araştırmanın evrenini Türkiye Futbol Federasyonunun verilerine göre 1785 kadın</w:t>
      </w:r>
      <w:r>
        <w:rPr>
          <w:rFonts w:ascii="Times New Roman" w:eastAsia="TimesNewRomanPSMT" w:hAnsi="Times New Roman" w:cs="Times New Roman"/>
          <w:sz w:val="24"/>
          <w:szCs w:val="24"/>
        </w:rPr>
        <w:t xml:space="preserve"> futbolcu oluşturmuştur. </w:t>
      </w:r>
      <w:proofErr w:type="gramStart"/>
      <w:r>
        <w:rPr>
          <w:rFonts w:ascii="Times New Roman" w:eastAsia="TimesNewRomanPSMT" w:hAnsi="Times New Roman" w:cs="Times New Roman"/>
          <w:sz w:val="24"/>
          <w:szCs w:val="24"/>
        </w:rPr>
        <w:t>G.Power</w:t>
      </w:r>
      <w:proofErr w:type="gramEnd"/>
      <w:r>
        <w:rPr>
          <w:rFonts w:ascii="Times New Roman" w:eastAsia="TimesNewRomanPSMT" w:hAnsi="Times New Roman" w:cs="Times New Roman"/>
          <w:sz w:val="24"/>
          <w:szCs w:val="24"/>
        </w:rPr>
        <w:t xml:space="preserve"> 3.10 programı ile etki gücü orta düzey; gelir durumu, lig, en uzun yaşanılan yer için en az 159 kişinin çalışmaya dahil edilmesi planlanmıştır. %10 kayıp veri olasılığı eklendiğinde 176 kişi araştırmaya dahil edilm</w:t>
      </w:r>
      <w:r w:rsidR="00140872">
        <w:rPr>
          <w:rFonts w:ascii="Times New Roman" w:eastAsia="TimesNewRomanPSMT" w:hAnsi="Times New Roman" w:cs="Times New Roman"/>
          <w:sz w:val="24"/>
          <w:szCs w:val="24"/>
        </w:rPr>
        <w:t>iştir.</w:t>
      </w:r>
    </w:p>
    <w:p w14:paraId="603F5EEF" w14:textId="390033FC"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 xml:space="preserve">Araştırma verilerinin toplanmasında 11 sorudan oluşan Kişisel Bilgi Formu; </w:t>
      </w:r>
      <w:r>
        <w:rPr>
          <w:rFonts w:ascii="Times New Roman" w:eastAsia="TimesNewRomanPSMT" w:hAnsi="Times New Roman" w:cs="Times New Roman"/>
          <w:sz w:val="24"/>
          <w:szCs w:val="24"/>
        </w:rPr>
        <w:t xml:space="preserve">25 sorudan oluşan </w:t>
      </w:r>
      <w:r w:rsidRPr="00121CF0">
        <w:rPr>
          <w:rFonts w:ascii="Times New Roman" w:eastAsia="TimesNewRomanPSMT" w:hAnsi="Times New Roman" w:cs="Times New Roman"/>
          <w:sz w:val="24"/>
          <w:szCs w:val="24"/>
        </w:rPr>
        <w:t>Toplumsal Cinsiyet Algısı Ölçeği ile 10 soru</w:t>
      </w:r>
      <w:r>
        <w:rPr>
          <w:rFonts w:ascii="Times New Roman" w:eastAsia="TimesNewRomanPSMT" w:hAnsi="Times New Roman" w:cs="Times New Roman"/>
          <w:sz w:val="24"/>
          <w:szCs w:val="24"/>
        </w:rPr>
        <w:t>dan oluşan</w:t>
      </w:r>
      <w:r w:rsidRPr="00121CF0">
        <w:rPr>
          <w:rFonts w:ascii="Times New Roman" w:eastAsia="TimesNewRomanPSMT" w:hAnsi="Times New Roman" w:cs="Times New Roman"/>
          <w:sz w:val="24"/>
          <w:szCs w:val="24"/>
        </w:rPr>
        <w:t xml:space="preserve"> Öz-Yeterlilik Ölçeği kullanıl</w:t>
      </w:r>
      <w:r>
        <w:rPr>
          <w:rFonts w:ascii="Times New Roman" w:eastAsia="TimesNewRomanPSMT" w:hAnsi="Times New Roman" w:cs="Times New Roman"/>
          <w:sz w:val="24"/>
          <w:szCs w:val="24"/>
        </w:rPr>
        <w:t>mıştır.</w:t>
      </w:r>
    </w:p>
    <w:p w14:paraId="7A29E112" w14:textId="09CFF416"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Araştırmanın</w:t>
      </w:r>
      <w:r w:rsidRPr="00B044EC">
        <w:rPr>
          <w:rFonts w:ascii="Times New Roman" w:eastAsia="TimesNewRomanPSMT" w:hAnsi="Times New Roman" w:cs="Times New Roman"/>
          <w:sz w:val="24"/>
          <w:szCs w:val="24"/>
        </w:rPr>
        <w:t xml:space="preserve"> verileri</w:t>
      </w:r>
      <w:r>
        <w:rPr>
          <w:rFonts w:ascii="Times New Roman" w:eastAsia="TimesNewRomanPSMT" w:hAnsi="Times New Roman" w:cs="Times New Roman"/>
          <w:sz w:val="24"/>
          <w:szCs w:val="24"/>
        </w:rPr>
        <w:t>nin analizi</w:t>
      </w:r>
      <w:r w:rsidRPr="00B044EC">
        <w:rPr>
          <w:rFonts w:ascii="Times New Roman" w:eastAsia="TimesNewRomanPSMT" w:hAnsi="Times New Roman" w:cs="Times New Roman"/>
          <w:sz w:val="24"/>
          <w:szCs w:val="24"/>
        </w:rPr>
        <w:t xml:space="preserve">, SPSS (Statististical Package For Social Sciences) 22.00 paket programında </w:t>
      </w:r>
      <w:r>
        <w:rPr>
          <w:rFonts w:ascii="Times New Roman" w:eastAsia="TimesNewRomanPSMT" w:hAnsi="Times New Roman" w:cs="Times New Roman"/>
          <w:sz w:val="24"/>
          <w:szCs w:val="24"/>
        </w:rPr>
        <w:t xml:space="preserve">yapılmıştır. </w:t>
      </w:r>
      <w:r w:rsidR="001F78D5" w:rsidRPr="00B044EC">
        <w:rPr>
          <w:rFonts w:ascii="Times New Roman" w:eastAsia="TimesNewRomanPSMT" w:hAnsi="Times New Roman" w:cs="Times New Roman"/>
          <w:sz w:val="24"/>
          <w:szCs w:val="24"/>
        </w:rPr>
        <w:t xml:space="preserve">Verilerin analizinde </w:t>
      </w:r>
      <w:r w:rsidR="001F78D5">
        <w:rPr>
          <w:rFonts w:ascii="Times New Roman" w:eastAsia="TimesNewRomanPSMT" w:hAnsi="Times New Roman" w:cs="Times New Roman"/>
          <w:sz w:val="24"/>
          <w:szCs w:val="24"/>
        </w:rPr>
        <w:t>ikili karşılaştırmalarda parametrik testlerden</w:t>
      </w:r>
      <w:r w:rsidR="001F78D5" w:rsidRPr="00B044EC">
        <w:rPr>
          <w:rFonts w:ascii="Times New Roman" w:eastAsia="TimesNewRomanPSMT" w:hAnsi="Times New Roman" w:cs="Times New Roman"/>
          <w:sz w:val="24"/>
          <w:szCs w:val="24"/>
        </w:rPr>
        <w:t xml:space="preserve"> T-Testi,</w:t>
      </w:r>
      <w:r w:rsidR="001F78D5">
        <w:rPr>
          <w:rFonts w:ascii="Times New Roman" w:eastAsia="TimesNewRomanPSMT" w:hAnsi="Times New Roman" w:cs="Times New Roman"/>
          <w:sz w:val="24"/>
          <w:szCs w:val="24"/>
        </w:rPr>
        <w:t xml:space="preserve"> tek yönlü varyans analizi (ANOVA), post-hoc testlerden LSD, ilişkiyi belirlemek için ise Pearson </w:t>
      </w:r>
      <w:r w:rsidR="001F78D5" w:rsidRPr="00B044EC">
        <w:rPr>
          <w:rFonts w:ascii="Times New Roman" w:eastAsia="TimesNewRomanPSMT" w:hAnsi="Times New Roman" w:cs="Times New Roman"/>
          <w:sz w:val="24"/>
          <w:szCs w:val="24"/>
        </w:rPr>
        <w:t>Korelasyon analizi istatistiki teknikleri kullanıl</w:t>
      </w:r>
      <w:r w:rsidR="001F78D5">
        <w:rPr>
          <w:rFonts w:ascii="Times New Roman" w:eastAsia="TimesNewRomanPSMT" w:hAnsi="Times New Roman" w:cs="Times New Roman"/>
          <w:sz w:val="24"/>
          <w:szCs w:val="24"/>
        </w:rPr>
        <w:t xml:space="preserve">mıştır. </w:t>
      </w:r>
      <w:r w:rsidRPr="00B044EC">
        <w:rPr>
          <w:rFonts w:ascii="Times New Roman" w:eastAsia="TimesNewRomanPSMT" w:hAnsi="Times New Roman" w:cs="Times New Roman"/>
          <w:sz w:val="24"/>
          <w:szCs w:val="24"/>
        </w:rPr>
        <w:t xml:space="preserve">Araştırma istatistiksel olarak </w:t>
      </w:r>
      <w:r w:rsidRPr="0055460A">
        <w:rPr>
          <w:rFonts w:ascii="Times New Roman" w:eastAsia="TimesNewRomanPSMT" w:hAnsi="Times New Roman" w:cs="Times New Roman"/>
          <w:sz w:val="24"/>
          <w:szCs w:val="24"/>
        </w:rPr>
        <w:t xml:space="preserve">(p&lt;0.05) anlamlılık değeri </w:t>
      </w:r>
      <w:r>
        <w:rPr>
          <w:rFonts w:ascii="Times New Roman" w:eastAsia="TimesNewRomanPSMT" w:hAnsi="Times New Roman" w:cs="Times New Roman"/>
          <w:sz w:val="24"/>
          <w:szCs w:val="24"/>
        </w:rPr>
        <w:t>üzerinden değerlendirilmiştir.</w:t>
      </w:r>
    </w:p>
    <w:p w14:paraId="33AC5F1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Araştırma sonucunda üniversite öğrencisi kadın futbolcuların sporcu öz yeterlilik algıları ile toplumsal cinsiyet algıları arasında, </w:t>
      </w:r>
      <w:r w:rsidRPr="00873D7C">
        <w:rPr>
          <w:rFonts w:ascii="Times New Roman" w:eastAsia="TimesNewRomanPSMT" w:hAnsi="Times New Roman" w:cs="Times New Roman"/>
          <w:sz w:val="24"/>
          <w:szCs w:val="24"/>
        </w:rPr>
        <w:t>düşük düzeyde</w:t>
      </w:r>
      <w:r>
        <w:rPr>
          <w:rFonts w:ascii="Times New Roman" w:eastAsia="TimesNewRomanPSMT" w:hAnsi="Times New Roman" w:cs="Times New Roman"/>
          <w:sz w:val="24"/>
          <w:szCs w:val="24"/>
        </w:rPr>
        <w:t xml:space="preserve"> </w:t>
      </w:r>
      <w:r w:rsidRPr="00873D7C">
        <w:rPr>
          <w:rFonts w:ascii="Times New Roman" w:eastAsia="TimesNewRomanPSMT" w:hAnsi="Times New Roman" w:cs="Times New Roman"/>
          <w:sz w:val="24"/>
          <w:szCs w:val="24"/>
        </w:rPr>
        <w:t xml:space="preserve">pozitif yönde anlamlı ilişki </w:t>
      </w:r>
      <w:r>
        <w:rPr>
          <w:rFonts w:ascii="Times New Roman" w:eastAsia="TimesNewRomanPSMT" w:hAnsi="Times New Roman" w:cs="Times New Roman"/>
          <w:sz w:val="24"/>
          <w:szCs w:val="24"/>
        </w:rPr>
        <w:t>bulunmuştur.</w:t>
      </w:r>
    </w:p>
    <w:p w14:paraId="76C97A7A" w14:textId="77777777" w:rsidR="00226AEA" w:rsidRPr="00FD53C4"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2A6C9B33" w14:textId="2FA9B8F6" w:rsidR="00226AEA" w:rsidRDefault="00226AEA" w:rsidP="00226AEA">
      <w:pPr>
        <w:spacing w:line="360" w:lineRule="auto"/>
        <w:jc w:val="both"/>
        <w:rPr>
          <w:rFonts w:ascii="Times New Roman" w:eastAsia="TimesNewRomanPSMT" w:hAnsi="Times New Roman" w:cs="Times New Roman"/>
          <w:sz w:val="24"/>
          <w:szCs w:val="24"/>
        </w:rPr>
      </w:pPr>
      <w:r w:rsidRPr="00FD53C4">
        <w:rPr>
          <w:rFonts w:ascii="Times New Roman" w:hAnsi="Times New Roman" w:cs="Times New Roman"/>
          <w:b/>
          <w:bCs/>
          <w:sz w:val="24"/>
          <w:szCs w:val="24"/>
        </w:rPr>
        <w:t xml:space="preserve">Anahtar Kelimeler: </w:t>
      </w:r>
      <w:r>
        <w:rPr>
          <w:rFonts w:ascii="Times New Roman" w:eastAsia="TimesNewRomanPSMT" w:hAnsi="Times New Roman" w:cs="Times New Roman"/>
          <w:sz w:val="24"/>
          <w:szCs w:val="24"/>
        </w:rPr>
        <w:t>Cinsiyet, Kadın Futbolcular, Öz Yeterlilik, Sporcu Öz Yeterliliği, Toplumsal Cinsiyet.</w:t>
      </w:r>
    </w:p>
    <w:p w14:paraId="1D2990A2" w14:textId="77777777" w:rsidR="002162F5" w:rsidRDefault="002162F5" w:rsidP="00226AEA">
      <w:pPr>
        <w:spacing w:line="360" w:lineRule="auto"/>
        <w:jc w:val="both"/>
        <w:rPr>
          <w:rFonts w:ascii="Times New Roman" w:eastAsia="TimesNewRomanPSMT" w:hAnsi="Times New Roman" w:cs="Times New Roman"/>
          <w:sz w:val="24"/>
          <w:szCs w:val="24"/>
        </w:rPr>
      </w:pPr>
    </w:p>
    <w:bookmarkEnd w:id="1"/>
    <w:p w14:paraId="398BF335" w14:textId="77777777" w:rsidR="00226AEA" w:rsidRPr="00F1058D" w:rsidRDefault="00226AEA" w:rsidP="00226A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8"/>
          <w:szCs w:val="28"/>
          <w:lang w:val="en-US" w:eastAsia="tr-TR"/>
        </w:rPr>
      </w:pPr>
      <w:r w:rsidRPr="00F1058D">
        <w:rPr>
          <w:rFonts w:ascii="Times New Roman" w:eastAsia="Times New Roman" w:hAnsi="Times New Roman" w:cs="Times New Roman"/>
          <w:b/>
          <w:color w:val="000000" w:themeColor="text1"/>
          <w:sz w:val="28"/>
          <w:szCs w:val="28"/>
          <w:lang w:val="en-US" w:eastAsia="tr-TR"/>
        </w:rPr>
        <w:lastRenderedPageBreak/>
        <w:t>ABSTRACT</w:t>
      </w:r>
    </w:p>
    <w:p w14:paraId="48FE1251" w14:textId="77777777" w:rsidR="00226AEA" w:rsidRPr="00F1058D" w:rsidRDefault="00226AEA" w:rsidP="00226A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8"/>
          <w:szCs w:val="28"/>
          <w:lang w:val="en-US" w:eastAsia="tr-TR"/>
        </w:rPr>
      </w:pPr>
    </w:p>
    <w:p w14:paraId="56119400" w14:textId="77777777" w:rsidR="00226AEA" w:rsidRPr="00F1058D" w:rsidRDefault="00226AEA" w:rsidP="00226A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8"/>
          <w:szCs w:val="28"/>
          <w:lang w:val="en-US" w:eastAsia="tr-TR"/>
        </w:rPr>
      </w:pPr>
      <w:r w:rsidRPr="00F1058D">
        <w:rPr>
          <w:rFonts w:ascii="Times New Roman" w:eastAsia="Times New Roman" w:hAnsi="Times New Roman" w:cs="Times New Roman"/>
          <w:b/>
          <w:color w:val="000000" w:themeColor="text1"/>
          <w:sz w:val="28"/>
          <w:szCs w:val="28"/>
          <w:lang w:val="en-US" w:eastAsia="tr-TR"/>
        </w:rPr>
        <w:t>THE ANALYSIS OF THE RELATIONSHIP BETWEEN SOCIAL</w:t>
      </w:r>
      <w:r>
        <w:rPr>
          <w:rFonts w:ascii="Times New Roman" w:eastAsia="Times New Roman" w:hAnsi="Times New Roman" w:cs="Times New Roman"/>
          <w:b/>
          <w:color w:val="000000" w:themeColor="text1"/>
          <w:sz w:val="28"/>
          <w:szCs w:val="28"/>
          <w:lang w:val="en-US" w:eastAsia="tr-TR"/>
        </w:rPr>
        <w:t xml:space="preserve"> </w:t>
      </w:r>
      <w:r w:rsidRPr="00F1058D">
        <w:rPr>
          <w:rFonts w:ascii="Times New Roman" w:eastAsia="Times New Roman" w:hAnsi="Times New Roman" w:cs="Times New Roman"/>
          <w:b/>
          <w:color w:val="000000" w:themeColor="text1"/>
          <w:sz w:val="28"/>
          <w:szCs w:val="28"/>
          <w:lang w:val="en-US" w:eastAsia="tr-TR"/>
        </w:rPr>
        <w:t xml:space="preserve">GENDER PERCEPTIONS AND ATHLETE </w:t>
      </w:r>
      <w:r w:rsidRPr="00F1058D">
        <w:rPr>
          <w:rFonts w:ascii="Times New Roman" w:hAnsi="Times New Roman" w:cs="Times New Roman"/>
          <w:b/>
          <w:color w:val="000000" w:themeColor="text1"/>
          <w:sz w:val="28"/>
          <w:szCs w:val="28"/>
          <w:lang w:val="en-US"/>
        </w:rPr>
        <w:t>SELF-SUFFICIENCY</w:t>
      </w:r>
      <w:r>
        <w:rPr>
          <w:rFonts w:ascii="Times New Roman" w:hAnsi="Times New Roman" w:cs="Times New Roman"/>
          <w:b/>
          <w:color w:val="000000" w:themeColor="text1"/>
          <w:sz w:val="28"/>
          <w:szCs w:val="28"/>
          <w:lang w:val="en-US"/>
        </w:rPr>
        <w:t xml:space="preserve"> </w:t>
      </w:r>
      <w:r w:rsidRPr="00F1058D">
        <w:rPr>
          <w:rFonts w:ascii="Times New Roman" w:hAnsi="Times New Roman" w:cs="Times New Roman"/>
          <w:b/>
          <w:color w:val="000000" w:themeColor="text1"/>
          <w:sz w:val="28"/>
          <w:szCs w:val="28"/>
          <w:lang w:val="en-US"/>
        </w:rPr>
        <w:t>PERCEPTIONS</w:t>
      </w:r>
      <w:r w:rsidRPr="00F1058D">
        <w:rPr>
          <w:rFonts w:ascii="Times New Roman" w:eastAsia="Times New Roman" w:hAnsi="Times New Roman" w:cs="Times New Roman"/>
          <w:b/>
          <w:color w:val="000000" w:themeColor="text1"/>
          <w:sz w:val="28"/>
          <w:szCs w:val="28"/>
          <w:lang w:val="en-US" w:eastAsia="tr-TR"/>
        </w:rPr>
        <w:t xml:space="preserve"> OF THE UNIVERSITY STUDENT FEMALE</w:t>
      </w:r>
      <w:r>
        <w:rPr>
          <w:rFonts w:ascii="Times New Roman" w:eastAsia="Times New Roman" w:hAnsi="Times New Roman" w:cs="Times New Roman"/>
          <w:b/>
          <w:color w:val="000000" w:themeColor="text1"/>
          <w:sz w:val="28"/>
          <w:szCs w:val="28"/>
          <w:lang w:val="en-US" w:eastAsia="tr-TR"/>
        </w:rPr>
        <w:t xml:space="preserve"> </w:t>
      </w:r>
      <w:r w:rsidRPr="00F1058D">
        <w:rPr>
          <w:rFonts w:ascii="Times New Roman" w:eastAsia="Times New Roman" w:hAnsi="Times New Roman" w:cs="Times New Roman"/>
          <w:b/>
          <w:color w:val="000000" w:themeColor="text1"/>
          <w:sz w:val="28"/>
          <w:szCs w:val="28"/>
          <w:lang w:val="en-US" w:eastAsia="tr-TR"/>
        </w:rPr>
        <w:t>FOOTBALLERS</w:t>
      </w:r>
    </w:p>
    <w:p w14:paraId="7B67B763" w14:textId="77777777" w:rsidR="00226AEA" w:rsidRPr="00F1058D" w:rsidRDefault="00226AEA" w:rsidP="00226A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val="en-US" w:eastAsia="tr-TR"/>
        </w:rPr>
      </w:pPr>
    </w:p>
    <w:p w14:paraId="54F346AD" w14:textId="77777777" w:rsidR="00226AEA" w:rsidRPr="00F1058D" w:rsidRDefault="00226AEA" w:rsidP="00226AEA">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F1058D">
        <w:rPr>
          <w:rFonts w:ascii="Times New Roman" w:hAnsi="Times New Roman" w:cs="Times New Roman"/>
          <w:b/>
          <w:bCs/>
          <w:color w:val="000000" w:themeColor="text1"/>
          <w:sz w:val="24"/>
          <w:szCs w:val="24"/>
          <w:lang w:val="en-US"/>
        </w:rPr>
        <w:t>Özkan G. Aydın Adnan Menderes University, Graduate School of Health Sciences, Department of Physical Education and Sports, Master’s Thesis, Aydın, 2019.</w:t>
      </w:r>
    </w:p>
    <w:p w14:paraId="13EB427A" w14:textId="77777777" w:rsidR="00226AEA" w:rsidRPr="00B25E90" w:rsidRDefault="00226AEA" w:rsidP="00226AEA">
      <w:pPr>
        <w:pStyle w:val="HTMLncedenBiimlendirilmi"/>
        <w:shd w:val="clear" w:color="auto" w:fill="FFFFFF"/>
        <w:spacing w:line="360" w:lineRule="auto"/>
        <w:jc w:val="both"/>
        <w:rPr>
          <w:rFonts w:ascii="Times New Roman" w:eastAsiaTheme="minorHAnsi" w:hAnsi="Times New Roman" w:cs="Times New Roman"/>
          <w:b/>
          <w:bCs/>
          <w:sz w:val="24"/>
          <w:szCs w:val="24"/>
          <w:lang w:val="en-US" w:eastAsia="en-US"/>
        </w:rPr>
      </w:pPr>
    </w:p>
    <w:p w14:paraId="4361FDD0" w14:textId="77777777" w:rsidR="00226AEA" w:rsidRPr="00B25E90" w:rsidRDefault="00226AEA" w:rsidP="00226AEA">
      <w:pPr>
        <w:pStyle w:val="HTMLncedenBiimlendirilmi"/>
        <w:shd w:val="clear" w:color="auto" w:fill="FFFFFF"/>
        <w:spacing w:line="360" w:lineRule="auto"/>
        <w:jc w:val="both"/>
        <w:rPr>
          <w:rFonts w:ascii="Times New Roman" w:hAnsi="Times New Roman" w:cs="Times New Roman"/>
          <w:sz w:val="24"/>
          <w:szCs w:val="24"/>
          <w:lang w:val="en-US"/>
        </w:rPr>
      </w:pPr>
      <w:r w:rsidRPr="00B25E90">
        <w:rPr>
          <w:rFonts w:ascii="Times New Roman" w:hAnsi="Times New Roman" w:cs="Times New Roman"/>
          <w:sz w:val="24"/>
          <w:szCs w:val="24"/>
          <w:lang w:val="en-US"/>
        </w:rPr>
        <w:t>In the research process, it has been investigated whether there is a relationship between social gender perceptions and athlete self-sufficiency perceptions of female footballers. In addition, it was aimed to examine whether social gender perceptions and athlete self-sufficiency levels change according to age, grade, number of siblings, sports experience, league of struggle, national status of athletes, living area, place where people live the longest, mother's employment status, mother's education status and economic condition.</w:t>
      </w:r>
    </w:p>
    <w:p w14:paraId="2152F6F2" w14:textId="488A79D9" w:rsidR="00226AEA" w:rsidRDefault="00226AEA" w:rsidP="00226AEA">
      <w:pPr>
        <w:spacing w:after="0" w:line="360" w:lineRule="auto"/>
        <w:jc w:val="both"/>
        <w:rPr>
          <w:rFonts w:ascii="Times New Roman" w:hAnsi="Times New Roman" w:cs="Times New Roman"/>
          <w:sz w:val="24"/>
          <w:szCs w:val="24"/>
          <w:shd w:val="clear" w:color="auto" w:fill="FFFFFF"/>
          <w:lang w:val="en-US"/>
        </w:rPr>
      </w:pPr>
      <w:r w:rsidRPr="00B25E90">
        <w:rPr>
          <w:rFonts w:ascii="Times New Roman" w:hAnsi="Times New Roman" w:cs="Times New Roman"/>
          <w:sz w:val="24"/>
          <w:szCs w:val="24"/>
          <w:lang w:val="en-US"/>
        </w:rPr>
        <w:t xml:space="preserve">According to the data of the Turkish Football Federation, the universe of the study consists of 1785 female footballers.  Influence of the study is moderate with G. Power 3.10 program; for income statue, league, place where people live the longest, at least 159 people are planned to be included in the study. </w:t>
      </w:r>
      <w:r w:rsidRPr="00B25E90">
        <w:rPr>
          <w:rFonts w:ascii="Times New Roman" w:hAnsi="Times New Roman" w:cs="Times New Roman"/>
          <w:sz w:val="24"/>
          <w:szCs w:val="24"/>
          <w:shd w:val="clear" w:color="auto" w:fill="FFFFFF"/>
          <w:lang w:val="en-US"/>
        </w:rPr>
        <w:t xml:space="preserve">When the probability of 10% data loss is added, 176 people </w:t>
      </w:r>
      <w:r w:rsidR="00375DF8">
        <w:rPr>
          <w:rFonts w:ascii="Times New Roman" w:hAnsi="Times New Roman" w:cs="Times New Roman"/>
          <w:sz w:val="24"/>
          <w:szCs w:val="24"/>
          <w:shd w:val="clear" w:color="auto" w:fill="FFFFFF"/>
          <w:lang w:val="en-US"/>
        </w:rPr>
        <w:t>were</w:t>
      </w:r>
      <w:r w:rsidRPr="00B25E90">
        <w:rPr>
          <w:rFonts w:ascii="Times New Roman" w:hAnsi="Times New Roman" w:cs="Times New Roman"/>
          <w:sz w:val="24"/>
          <w:szCs w:val="24"/>
          <w:shd w:val="clear" w:color="auto" w:fill="FFFFFF"/>
          <w:lang w:val="en-US"/>
        </w:rPr>
        <w:t xml:space="preserve"> included in the research.</w:t>
      </w:r>
    </w:p>
    <w:p w14:paraId="03714763" w14:textId="34F9D99B" w:rsidR="00A4333C" w:rsidRPr="00B25E90" w:rsidRDefault="00A4333C" w:rsidP="00226AEA">
      <w:pPr>
        <w:spacing w:after="0" w:line="360" w:lineRule="auto"/>
        <w:jc w:val="both"/>
        <w:rPr>
          <w:rFonts w:ascii="Times New Roman" w:hAnsi="Times New Roman" w:cs="Times New Roman"/>
          <w:sz w:val="24"/>
          <w:szCs w:val="24"/>
          <w:shd w:val="clear" w:color="auto" w:fill="FFFFFF"/>
          <w:lang w:val="en-US"/>
        </w:rPr>
      </w:pPr>
      <w:r w:rsidRPr="00A4333C">
        <w:rPr>
          <w:rFonts w:ascii="Times New Roman" w:hAnsi="Times New Roman" w:cs="Times New Roman"/>
          <w:sz w:val="24"/>
          <w:szCs w:val="24"/>
          <w:shd w:val="clear" w:color="auto" w:fill="FFFFFF"/>
          <w:lang w:val="en-US"/>
        </w:rPr>
        <w:t>The data collection instruments for the study were Personal Information Form consisting of 11 questions, Social Gender Perception Scale consisting of 25 questions and Self-Sufficiency Scale consisting of 10 questions.</w:t>
      </w:r>
    </w:p>
    <w:p w14:paraId="06D8685A" w14:textId="67035733" w:rsidR="00226AEA" w:rsidRPr="00B25E90" w:rsidRDefault="00226AEA" w:rsidP="001F78D5">
      <w:pPr>
        <w:spacing w:after="0" w:line="360" w:lineRule="auto"/>
        <w:jc w:val="both"/>
        <w:rPr>
          <w:rFonts w:ascii="Times New Roman" w:hAnsi="Times New Roman" w:cs="Times New Roman"/>
          <w:sz w:val="24"/>
          <w:szCs w:val="24"/>
          <w:shd w:val="clear" w:color="auto" w:fill="FFFFFF"/>
          <w:lang w:val="en-US"/>
        </w:rPr>
      </w:pPr>
      <w:r w:rsidRPr="00B25E90">
        <w:rPr>
          <w:rFonts w:ascii="Times New Roman" w:eastAsia="Times New Roman" w:hAnsi="Times New Roman" w:cs="Times New Roman"/>
          <w:sz w:val="24"/>
          <w:szCs w:val="24"/>
          <w:lang w:val="en-US" w:eastAsia="tr-TR"/>
        </w:rPr>
        <w:t xml:space="preserve">The </w:t>
      </w:r>
      <w:r w:rsidRPr="00B25E90">
        <w:rPr>
          <w:rFonts w:ascii="Times New Roman" w:hAnsi="Times New Roman" w:cs="Times New Roman"/>
          <w:bCs/>
          <w:sz w:val="24"/>
          <w:szCs w:val="24"/>
          <w:shd w:val="clear" w:color="auto" w:fill="FFFFFF"/>
          <w:lang w:val="en-US"/>
        </w:rPr>
        <w:t>data</w:t>
      </w:r>
      <w:r w:rsidRPr="00B25E90">
        <w:rPr>
          <w:rFonts w:ascii="Times New Roman" w:hAnsi="Times New Roman" w:cs="Times New Roman"/>
          <w:sz w:val="24"/>
          <w:szCs w:val="24"/>
          <w:shd w:val="clear" w:color="auto" w:fill="FFFFFF"/>
          <w:lang w:val="en-US"/>
        </w:rPr>
        <w:t> gathered for the </w:t>
      </w:r>
      <w:r w:rsidRPr="00B25E90">
        <w:rPr>
          <w:rFonts w:ascii="Times New Roman" w:hAnsi="Times New Roman" w:cs="Times New Roman"/>
          <w:bCs/>
          <w:sz w:val="24"/>
          <w:szCs w:val="24"/>
          <w:shd w:val="clear" w:color="auto" w:fill="FFFFFF"/>
          <w:lang w:val="en-US"/>
        </w:rPr>
        <w:t xml:space="preserve">study </w:t>
      </w:r>
      <w:r w:rsidRPr="00B25E90">
        <w:rPr>
          <w:rFonts w:ascii="Times New Roman" w:eastAsia="Times New Roman" w:hAnsi="Times New Roman" w:cs="Times New Roman"/>
          <w:sz w:val="24"/>
          <w:szCs w:val="24"/>
          <w:lang w:val="en-US" w:eastAsia="tr-TR"/>
        </w:rPr>
        <w:t>were analyzed using SPSS (</w:t>
      </w:r>
      <w:r w:rsidRPr="00B25E90">
        <w:rPr>
          <w:rFonts w:ascii="Times New Roman" w:eastAsia="TimesNewRomanPSMT" w:hAnsi="Times New Roman" w:cs="Times New Roman"/>
          <w:sz w:val="24"/>
          <w:szCs w:val="24"/>
          <w:lang w:val="en-US"/>
        </w:rPr>
        <w:t xml:space="preserve">Statistical Package </w:t>
      </w:r>
      <w:proofErr w:type="gramStart"/>
      <w:r w:rsidRPr="00B25E90">
        <w:rPr>
          <w:rFonts w:ascii="Times New Roman" w:eastAsia="TimesNewRomanPSMT" w:hAnsi="Times New Roman" w:cs="Times New Roman"/>
          <w:sz w:val="24"/>
          <w:szCs w:val="24"/>
          <w:lang w:val="en-US"/>
        </w:rPr>
        <w:t>For</w:t>
      </w:r>
      <w:proofErr w:type="gramEnd"/>
      <w:r w:rsidRPr="00B25E90">
        <w:rPr>
          <w:rFonts w:ascii="Times New Roman" w:eastAsia="TimesNewRomanPSMT" w:hAnsi="Times New Roman" w:cs="Times New Roman"/>
          <w:sz w:val="24"/>
          <w:szCs w:val="24"/>
          <w:lang w:val="en-US"/>
        </w:rPr>
        <w:t xml:space="preserve"> Social Sciences)</w:t>
      </w:r>
      <w:r w:rsidRPr="00B25E90">
        <w:rPr>
          <w:rFonts w:ascii="Times New Roman" w:eastAsia="Times New Roman" w:hAnsi="Times New Roman" w:cs="Times New Roman"/>
          <w:sz w:val="24"/>
          <w:szCs w:val="24"/>
          <w:lang w:val="en-US" w:eastAsia="tr-TR"/>
        </w:rPr>
        <w:t xml:space="preserve"> </w:t>
      </w:r>
      <w:r w:rsidRPr="00B25E90">
        <w:rPr>
          <w:rFonts w:ascii="Times New Roman" w:hAnsi="Times New Roman" w:cs="Times New Roman"/>
          <w:sz w:val="24"/>
          <w:szCs w:val="24"/>
          <w:lang w:val="en-US"/>
        </w:rPr>
        <w:t>22.00 Software Package.</w:t>
      </w:r>
      <w:r w:rsidRPr="00B25E90">
        <w:rPr>
          <w:rFonts w:ascii="Times New Roman" w:eastAsia="Times New Roman" w:hAnsi="Times New Roman" w:cs="Times New Roman"/>
          <w:sz w:val="24"/>
          <w:szCs w:val="24"/>
          <w:lang w:val="en-US" w:eastAsia="tr-TR"/>
        </w:rPr>
        <w:t xml:space="preserve"> </w:t>
      </w:r>
      <w:r w:rsidR="001F78D5" w:rsidRPr="001F78D5">
        <w:rPr>
          <w:rFonts w:ascii="Times New Roman" w:eastAsia="Times New Roman" w:hAnsi="Times New Roman" w:cs="Times New Roman"/>
          <w:sz w:val="24"/>
          <w:szCs w:val="24"/>
          <w:lang w:val="en-US" w:eastAsia="tr-TR"/>
        </w:rPr>
        <w:t>In the analysis of the datas, T-test, one-way ANOVA analysis were used as a parametric test for pairwise comparisons, LSD was used as a post-hoc test and pearson's correlation analysis statistical techniques were used to determine the relationship</w:t>
      </w:r>
      <w:r w:rsidRPr="00B25E90">
        <w:rPr>
          <w:rFonts w:ascii="Times New Roman" w:eastAsia="Times New Roman" w:hAnsi="Times New Roman" w:cs="Times New Roman"/>
          <w:sz w:val="24"/>
          <w:szCs w:val="24"/>
          <w:lang w:val="en-US" w:eastAsia="tr-TR"/>
        </w:rPr>
        <w:t xml:space="preserve">. </w:t>
      </w:r>
      <w:r w:rsidRPr="00B25E90">
        <w:rPr>
          <w:rFonts w:ascii="Times New Roman" w:hAnsi="Times New Roman" w:cs="Times New Roman"/>
          <w:sz w:val="24"/>
          <w:szCs w:val="24"/>
          <w:shd w:val="clear" w:color="auto" w:fill="FFFFFF"/>
          <w:lang w:val="en-US"/>
        </w:rPr>
        <w:t xml:space="preserve">The </w:t>
      </w:r>
      <w:r w:rsidRPr="00B25E90">
        <w:rPr>
          <w:rStyle w:val="Vurgu"/>
          <w:rFonts w:ascii="Times New Roman" w:hAnsi="Times New Roman" w:cs="Times New Roman"/>
          <w:bCs/>
          <w:sz w:val="24"/>
          <w:szCs w:val="24"/>
          <w:shd w:val="clear" w:color="auto" w:fill="FFFFFF"/>
          <w:lang w:val="en-US"/>
        </w:rPr>
        <w:t>significance level</w:t>
      </w:r>
      <w:r w:rsidRPr="00B25E90">
        <w:rPr>
          <w:rFonts w:ascii="Times New Roman" w:hAnsi="Times New Roman" w:cs="Times New Roman"/>
          <w:sz w:val="24"/>
          <w:szCs w:val="24"/>
          <w:shd w:val="clear" w:color="auto" w:fill="FFFFFF"/>
          <w:lang w:val="en-US"/>
        </w:rPr>
        <w:t xml:space="preserve"> statistically used in the study is </w:t>
      </w:r>
      <w:r w:rsidRPr="00B25E90">
        <w:rPr>
          <w:rFonts w:ascii="Times New Roman" w:eastAsia="Times New Roman" w:hAnsi="Times New Roman" w:cs="Times New Roman"/>
          <w:sz w:val="24"/>
          <w:szCs w:val="24"/>
          <w:lang w:val="en-US" w:eastAsia="tr-TR"/>
        </w:rPr>
        <w:t>p &lt;0.05.</w:t>
      </w:r>
    </w:p>
    <w:p w14:paraId="3727EE48" w14:textId="77777777" w:rsidR="00226AEA" w:rsidRPr="00B25E90" w:rsidRDefault="00226AEA" w:rsidP="00226AEA">
      <w:pPr>
        <w:pStyle w:val="HTMLncedenBiimlendirilmi"/>
        <w:shd w:val="clear" w:color="auto" w:fill="FFFFFF"/>
        <w:spacing w:line="360" w:lineRule="auto"/>
        <w:jc w:val="both"/>
        <w:rPr>
          <w:rFonts w:ascii="Times New Roman" w:hAnsi="Times New Roman" w:cs="Times New Roman"/>
          <w:sz w:val="24"/>
          <w:szCs w:val="24"/>
          <w:lang w:val="en-US"/>
        </w:rPr>
      </w:pPr>
      <w:r w:rsidRPr="00B25E90">
        <w:rPr>
          <w:rFonts w:ascii="Times New Roman" w:hAnsi="Times New Roman" w:cs="Times New Roman"/>
          <w:sz w:val="24"/>
          <w:szCs w:val="24"/>
          <w:lang w:val="en-US"/>
        </w:rPr>
        <w:t>As a result of the study, it was found that there was a low-level significant positive relationship between social gender perceptions and athlete self-sufficiency perceptions of university student female footballers.</w:t>
      </w:r>
    </w:p>
    <w:p w14:paraId="11ED12BB" w14:textId="77777777" w:rsidR="00226AEA" w:rsidRPr="00F1058D" w:rsidRDefault="00226AEA" w:rsidP="00226AEA">
      <w:pPr>
        <w:spacing w:line="360" w:lineRule="auto"/>
        <w:jc w:val="both"/>
        <w:rPr>
          <w:rFonts w:ascii="Times New Roman" w:hAnsi="Times New Roman" w:cs="Times New Roman"/>
          <w:b/>
          <w:color w:val="000000" w:themeColor="text1"/>
          <w:sz w:val="24"/>
          <w:szCs w:val="24"/>
          <w:lang w:val="en-US"/>
        </w:rPr>
      </w:pPr>
      <w:r w:rsidRPr="00F1058D">
        <w:rPr>
          <w:rFonts w:ascii="Times New Roman" w:hAnsi="Times New Roman" w:cs="Times New Roman"/>
          <w:b/>
          <w:color w:val="000000" w:themeColor="text1"/>
          <w:sz w:val="24"/>
          <w:szCs w:val="24"/>
          <w:lang w:val="en-US"/>
        </w:rPr>
        <w:lastRenderedPageBreak/>
        <w:t xml:space="preserve">Key words: </w:t>
      </w:r>
      <w:r w:rsidRPr="00B25E90">
        <w:rPr>
          <w:rFonts w:ascii="Times New Roman" w:hAnsi="Times New Roman" w:cs="Times New Roman"/>
          <w:sz w:val="24"/>
          <w:szCs w:val="24"/>
          <w:lang w:val="en-US"/>
        </w:rPr>
        <w:t>Athlete Self-Sufficiency, Female Footballers,</w:t>
      </w:r>
      <w:r w:rsidRPr="00B25E90">
        <w:rPr>
          <w:rFonts w:ascii="Times New Roman" w:hAnsi="Times New Roman" w:cs="Times New Roman"/>
          <w:b/>
          <w:sz w:val="24"/>
          <w:szCs w:val="24"/>
          <w:lang w:val="en-US"/>
        </w:rPr>
        <w:t xml:space="preserve"> </w:t>
      </w:r>
      <w:r w:rsidRPr="00B25E90">
        <w:rPr>
          <w:rFonts w:ascii="Times New Roman" w:hAnsi="Times New Roman" w:cs="Times New Roman"/>
          <w:sz w:val="24"/>
          <w:szCs w:val="24"/>
          <w:lang w:val="en-US"/>
        </w:rPr>
        <w:t>Gender, Self-Sufficiency, Social Gender.</w:t>
      </w:r>
    </w:p>
    <w:p w14:paraId="687CFB14" w14:textId="4EF449DA" w:rsidR="00226AEA" w:rsidRDefault="00226AEA" w:rsidP="00226AEA">
      <w:pPr>
        <w:spacing w:after="0" w:line="360" w:lineRule="auto"/>
        <w:jc w:val="both"/>
        <w:rPr>
          <w:rFonts w:ascii="Times New Roman" w:hAnsi="Times New Roman" w:cs="Times New Roman"/>
          <w:sz w:val="24"/>
          <w:szCs w:val="24"/>
        </w:rPr>
      </w:pPr>
    </w:p>
    <w:p w14:paraId="0CC219B3" w14:textId="0D6091EA" w:rsidR="00226AEA" w:rsidRDefault="00226AEA" w:rsidP="00226AEA">
      <w:pPr>
        <w:spacing w:after="0" w:line="360" w:lineRule="auto"/>
        <w:jc w:val="both"/>
        <w:rPr>
          <w:rFonts w:ascii="Times New Roman" w:hAnsi="Times New Roman" w:cs="Times New Roman"/>
          <w:sz w:val="24"/>
          <w:szCs w:val="24"/>
        </w:rPr>
      </w:pPr>
    </w:p>
    <w:p w14:paraId="4CCA8617" w14:textId="1086F028" w:rsidR="00226AEA" w:rsidRDefault="00226AEA" w:rsidP="00226AEA">
      <w:pPr>
        <w:spacing w:after="0" w:line="360" w:lineRule="auto"/>
        <w:jc w:val="both"/>
        <w:rPr>
          <w:rFonts w:ascii="Times New Roman" w:hAnsi="Times New Roman" w:cs="Times New Roman"/>
          <w:sz w:val="24"/>
          <w:szCs w:val="24"/>
        </w:rPr>
      </w:pPr>
    </w:p>
    <w:p w14:paraId="23B7F32B" w14:textId="62F87AC8" w:rsidR="00226AEA" w:rsidRDefault="00226AEA" w:rsidP="00226AEA">
      <w:pPr>
        <w:spacing w:after="0" w:line="360" w:lineRule="auto"/>
        <w:jc w:val="both"/>
        <w:rPr>
          <w:rFonts w:ascii="Times New Roman" w:hAnsi="Times New Roman" w:cs="Times New Roman"/>
          <w:sz w:val="24"/>
          <w:szCs w:val="24"/>
        </w:rPr>
      </w:pPr>
    </w:p>
    <w:p w14:paraId="718B3367" w14:textId="043FF414" w:rsidR="00226AEA" w:rsidRDefault="00226AEA" w:rsidP="00226AEA">
      <w:pPr>
        <w:spacing w:after="0" w:line="360" w:lineRule="auto"/>
        <w:jc w:val="both"/>
        <w:rPr>
          <w:rFonts w:ascii="Times New Roman" w:hAnsi="Times New Roman" w:cs="Times New Roman"/>
          <w:sz w:val="24"/>
          <w:szCs w:val="24"/>
        </w:rPr>
      </w:pPr>
    </w:p>
    <w:p w14:paraId="248347E8" w14:textId="5B6A624D" w:rsidR="00226AEA" w:rsidRDefault="00226AEA" w:rsidP="00226AEA">
      <w:pPr>
        <w:spacing w:after="0" w:line="360" w:lineRule="auto"/>
        <w:jc w:val="both"/>
        <w:rPr>
          <w:rFonts w:ascii="Times New Roman" w:hAnsi="Times New Roman" w:cs="Times New Roman"/>
          <w:sz w:val="24"/>
          <w:szCs w:val="24"/>
        </w:rPr>
      </w:pPr>
    </w:p>
    <w:p w14:paraId="1B4A07B4" w14:textId="0216552B" w:rsidR="00226AEA" w:rsidRDefault="00226AEA" w:rsidP="00226AEA">
      <w:pPr>
        <w:spacing w:after="0" w:line="360" w:lineRule="auto"/>
        <w:jc w:val="both"/>
        <w:rPr>
          <w:rFonts w:ascii="Times New Roman" w:hAnsi="Times New Roman" w:cs="Times New Roman"/>
          <w:sz w:val="24"/>
          <w:szCs w:val="24"/>
        </w:rPr>
      </w:pPr>
    </w:p>
    <w:p w14:paraId="2DCDFEC1" w14:textId="52B30B6E" w:rsidR="00226AEA" w:rsidRDefault="00226AEA" w:rsidP="00226AEA">
      <w:pPr>
        <w:spacing w:after="0" w:line="360" w:lineRule="auto"/>
        <w:jc w:val="both"/>
        <w:rPr>
          <w:rFonts w:ascii="Times New Roman" w:hAnsi="Times New Roman" w:cs="Times New Roman"/>
          <w:sz w:val="24"/>
          <w:szCs w:val="24"/>
        </w:rPr>
      </w:pPr>
    </w:p>
    <w:p w14:paraId="39CA5939" w14:textId="22CDA684" w:rsidR="00226AEA" w:rsidRDefault="00226AEA" w:rsidP="00226AEA">
      <w:pPr>
        <w:spacing w:after="0" w:line="360" w:lineRule="auto"/>
        <w:jc w:val="both"/>
        <w:rPr>
          <w:rFonts w:ascii="Times New Roman" w:hAnsi="Times New Roman" w:cs="Times New Roman"/>
          <w:sz w:val="24"/>
          <w:szCs w:val="24"/>
        </w:rPr>
      </w:pPr>
    </w:p>
    <w:p w14:paraId="4679E261" w14:textId="4CEE8791" w:rsidR="00226AEA" w:rsidRDefault="00226AEA" w:rsidP="00226AEA">
      <w:pPr>
        <w:spacing w:after="0" w:line="360" w:lineRule="auto"/>
        <w:jc w:val="both"/>
        <w:rPr>
          <w:rFonts w:ascii="Times New Roman" w:hAnsi="Times New Roman" w:cs="Times New Roman"/>
          <w:sz w:val="24"/>
          <w:szCs w:val="24"/>
        </w:rPr>
      </w:pPr>
    </w:p>
    <w:p w14:paraId="75D3A7D4" w14:textId="53DA6E45" w:rsidR="00226AEA" w:rsidRDefault="00226AEA" w:rsidP="00226AEA">
      <w:pPr>
        <w:spacing w:after="0" w:line="360" w:lineRule="auto"/>
        <w:jc w:val="both"/>
        <w:rPr>
          <w:rFonts w:ascii="Times New Roman" w:hAnsi="Times New Roman" w:cs="Times New Roman"/>
          <w:sz w:val="24"/>
          <w:szCs w:val="24"/>
        </w:rPr>
      </w:pPr>
    </w:p>
    <w:p w14:paraId="7DC52973" w14:textId="0FD41F8F" w:rsidR="00226AEA" w:rsidRDefault="00226AEA" w:rsidP="00226AEA">
      <w:pPr>
        <w:spacing w:after="0" w:line="360" w:lineRule="auto"/>
        <w:jc w:val="both"/>
        <w:rPr>
          <w:rFonts w:ascii="Times New Roman" w:hAnsi="Times New Roman" w:cs="Times New Roman"/>
          <w:sz w:val="24"/>
          <w:szCs w:val="24"/>
        </w:rPr>
      </w:pPr>
    </w:p>
    <w:p w14:paraId="57CB7150" w14:textId="32C6E507" w:rsidR="00226AEA" w:rsidRDefault="00226AEA" w:rsidP="00226AEA">
      <w:pPr>
        <w:spacing w:after="0" w:line="360" w:lineRule="auto"/>
        <w:jc w:val="both"/>
        <w:rPr>
          <w:rFonts w:ascii="Times New Roman" w:hAnsi="Times New Roman" w:cs="Times New Roman"/>
          <w:sz w:val="24"/>
          <w:szCs w:val="24"/>
        </w:rPr>
      </w:pPr>
    </w:p>
    <w:p w14:paraId="134D04A7" w14:textId="0CB83C9C" w:rsidR="00226AEA" w:rsidRDefault="00226AEA" w:rsidP="00226AEA">
      <w:pPr>
        <w:spacing w:after="0" w:line="360" w:lineRule="auto"/>
        <w:jc w:val="both"/>
        <w:rPr>
          <w:rFonts w:ascii="Times New Roman" w:hAnsi="Times New Roman" w:cs="Times New Roman"/>
          <w:sz w:val="24"/>
          <w:szCs w:val="24"/>
        </w:rPr>
      </w:pPr>
    </w:p>
    <w:p w14:paraId="12F9DA28" w14:textId="1632EDD3" w:rsidR="00226AEA" w:rsidRDefault="00226AEA" w:rsidP="00226AEA">
      <w:pPr>
        <w:spacing w:after="0" w:line="360" w:lineRule="auto"/>
        <w:jc w:val="both"/>
        <w:rPr>
          <w:rFonts w:ascii="Times New Roman" w:hAnsi="Times New Roman" w:cs="Times New Roman"/>
          <w:sz w:val="24"/>
          <w:szCs w:val="24"/>
        </w:rPr>
      </w:pPr>
    </w:p>
    <w:p w14:paraId="3ADA8175" w14:textId="6BA53C1E" w:rsidR="00226AEA" w:rsidRDefault="00226AEA" w:rsidP="00226AEA">
      <w:pPr>
        <w:spacing w:after="0" w:line="360" w:lineRule="auto"/>
        <w:jc w:val="both"/>
        <w:rPr>
          <w:rFonts w:ascii="Times New Roman" w:hAnsi="Times New Roman" w:cs="Times New Roman"/>
          <w:sz w:val="24"/>
          <w:szCs w:val="24"/>
        </w:rPr>
      </w:pPr>
    </w:p>
    <w:p w14:paraId="3D004A34" w14:textId="4F2B77BE" w:rsidR="00226AEA" w:rsidRDefault="00226AEA" w:rsidP="00226AEA">
      <w:pPr>
        <w:spacing w:after="0" w:line="360" w:lineRule="auto"/>
        <w:jc w:val="both"/>
        <w:rPr>
          <w:rFonts w:ascii="Times New Roman" w:hAnsi="Times New Roman" w:cs="Times New Roman"/>
          <w:sz w:val="24"/>
          <w:szCs w:val="24"/>
        </w:rPr>
      </w:pPr>
    </w:p>
    <w:p w14:paraId="519D9F78" w14:textId="26FBAA91" w:rsidR="00226AEA" w:rsidRDefault="00226AEA" w:rsidP="00226AEA">
      <w:pPr>
        <w:spacing w:after="0" w:line="360" w:lineRule="auto"/>
        <w:jc w:val="both"/>
        <w:rPr>
          <w:rFonts w:ascii="Times New Roman" w:hAnsi="Times New Roman" w:cs="Times New Roman"/>
          <w:sz w:val="24"/>
          <w:szCs w:val="24"/>
        </w:rPr>
      </w:pPr>
    </w:p>
    <w:p w14:paraId="1FCB4CB4" w14:textId="554A4891" w:rsidR="00226AEA" w:rsidRDefault="00226AEA" w:rsidP="00226AEA">
      <w:pPr>
        <w:spacing w:after="0" w:line="360" w:lineRule="auto"/>
        <w:jc w:val="both"/>
        <w:rPr>
          <w:rFonts w:ascii="Times New Roman" w:hAnsi="Times New Roman" w:cs="Times New Roman"/>
          <w:sz w:val="24"/>
          <w:szCs w:val="24"/>
        </w:rPr>
      </w:pPr>
    </w:p>
    <w:p w14:paraId="1DCEBED7" w14:textId="1F7C019E" w:rsidR="00226AEA" w:rsidRDefault="00226AEA" w:rsidP="00226AEA">
      <w:pPr>
        <w:spacing w:after="0" w:line="360" w:lineRule="auto"/>
        <w:jc w:val="both"/>
        <w:rPr>
          <w:rFonts w:ascii="Times New Roman" w:hAnsi="Times New Roman" w:cs="Times New Roman"/>
          <w:sz w:val="24"/>
          <w:szCs w:val="24"/>
        </w:rPr>
      </w:pPr>
    </w:p>
    <w:p w14:paraId="7356D71F" w14:textId="6587C076" w:rsidR="00226AEA" w:rsidRDefault="00226AEA" w:rsidP="00226AEA">
      <w:pPr>
        <w:spacing w:after="0" w:line="360" w:lineRule="auto"/>
        <w:jc w:val="both"/>
        <w:rPr>
          <w:rFonts w:ascii="Times New Roman" w:hAnsi="Times New Roman" w:cs="Times New Roman"/>
          <w:sz w:val="24"/>
          <w:szCs w:val="24"/>
        </w:rPr>
      </w:pPr>
    </w:p>
    <w:p w14:paraId="23EF66FB" w14:textId="324E652E" w:rsidR="00226AEA" w:rsidRDefault="00226AEA" w:rsidP="00226AEA">
      <w:pPr>
        <w:spacing w:after="0" w:line="360" w:lineRule="auto"/>
        <w:jc w:val="both"/>
        <w:rPr>
          <w:rFonts w:ascii="Times New Roman" w:hAnsi="Times New Roman" w:cs="Times New Roman"/>
          <w:sz w:val="24"/>
          <w:szCs w:val="24"/>
        </w:rPr>
      </w:pPr>
    </w:p>
    <w:p w14:paraId="048C5FD2" w14:textId="1844A10E" w:rsidR="00226AEA" w:rsidRDefault="00226AEA" w:rsidP="00226AEA">
      <w:pPr>
        <w:spacing w:after="0" w:line="360" w:lineRule="auto"/>
        <w:jc w:val="both"/>
        <w:rPr>
          <w:rFonts w:ascii="Times New Roman" w:hAnsi="Times New Roman" w:cs="Times New Roman"/>
          <w:sz w:val="24"/>
          <w:szCs w:val="24"/>
        </w:rPr>
      </w:pPr>
    </w:p>
    <w:p w14:paraId="1BE35E8B" w14:textId="7CAEC6C5" w:rsidR="00226AEA" w:rsidRDefault="00226AEA" w:rsidP="00226AEA">
      <w:pPr>
        <w:spacing w:after="0" w:line="360" w:lineRule="auto"/>
        <w:jc w:val="both"/>
        <w:rPr>
          <w:rFonts w:ascii="Times New Roman" w:hAnsi="Times New Roman" w:cs="Times New Roman"/>
          <w:sz w:val="24"/>
          <w:szCs w:val="24"/>
        </w:rPr>
      </w:pPr>
    </w:p>
    <w:p w14:paraId="580C7052" w14:textId="703DE442" w:rsidR="00226AEA" w:rsidRDefault="00226AEA" w:rsidP="00226AEA">
      <w:pPr>
        <w:spacing w:after="0" w:line="360" w:lineRule="auto"/>
        <w:jc w:val="both"/>
        <w:rPr>
          <w:rFonts w:ascii="Times New Roman" w:hAnsi="Times New Roman" w:cs="Times New Roman"/>
          <w:sz w:val="24"/>
          <w:szCs w:val="24"/>
        </w:rPr>
      </w:pPr>
    </w:p>
    <w:p w14:paraId="116ABC74" w14:textId="46CC6703" w:rsidR="00226AEA" w:rsidRDefault="00226AEA" w:rsidP="00226AEA">
      <w:pPr>
        <w:spacing w:after="0" w:line="360" w:lineRule="auto"/>
        <w:jc w:val="both"/>
        <w:rPr>
          <w:rFonts w:ascii="Times New Roman" w:hAnsi="Times New Roman" w:cs="Times New Roman"/>
          <w:sz w:val="24"/>
          <w:szCs w:val="24"/>
        </w:rPr>
      </w:pPr>
    </w:p>
    <w:p w14:paraId="2A98B2C3" w14:textId="3F0EA00F" w:rsidR="00226AEA" w:rsidRDefault="00226AEA" w:rsidP="00226AEA">
      <w:pPr>
        <w:spacing w:after="0" w:line="360" w:lineRule="auto"/>
        <w:jc w:val="both"/>
        <w:rPr>
          <w:rFonts w:ascii="Times New Roman" w:hAnsi="Times New Roman" w:cs="Times New Roman"/>
          <w:sz w:val="24"/>
          <w:szCs w:val="24"/>
        </w:rPr>
      </w:pPr>
    </w:p>
    <w:p w14:paraId="2F1F2249" w14:textId="58732542" w:rsidR="00226AEA" w:rsidRDefault="00226AEA" w:rsidP="00226AEA">
      <w:pPr>
        <w:spacing w:after="0" w:line="360" w:lineRule="auto"/>
        <w:jc w:val="both"/>
        <w:rPr>
          <w:rFonts w:ascii="Times New Roman" w:hAnsi="Times New Roman" w:cs="Times New Roman"/>
          <w:sz w:val="24"/>
          <w:szCs w:val="24"/>
        </w:rPr>
      </w:pPr>
    </w:p>
    <w:p w14:paraId="54692D8A" w14:textId="6204FBCB" w:rsidR="00226AEA" w:rsidRDefault="00226AEA" w:rsidP="00226AEA">
      <w:pPr>
        <w:spacing w:after="0" w:line="360" w:lineRule="auto"/>
        <w:jc w:val="both"/>
        <w:rPr>
          <w:rFonts w:ascii="Times New Roman" w:hAnsi="Times New Roman" w:cs="Times New Roman"/>
          <w:sz w:val="24"/>
          <w:szCs w:val="24"/>
        </w:rPr>
      </w:pPr>
    </w:p>
    <w:p w14:paraId="743C93D4" w14:textId="53001A3C" w:rsidR="00226AEA" w:rsidRDefault="00226AEA" w:rsidP="00226AEA">
      <w:pPr>
        <w:spacing w:after="0" w:line="360" w:lineRule="auto"/>
        <w:jc w:val="both"/>
        <w:rPr>
          <w:rFonts w:ascii="Times New Roman" w:hAnsi="Times New Roman" w:cs="Times New Roman"/>
          <w:sz w:val="24"/>
          <w:szCs w:val="24"/>
        </w:rPr>
      </w:pPr>
    </w:p>
    <w:p w14:paraId="0B71BA3A" w14:textId="2502072F" w:rsidR="00226AEA" w:rsidRDefault="00226AEA" w:rsidP="00226AEA">
      <w:pPr>
        <w:spacing w:after="0" w:line="360" w:lineRule="auto"/>
        <w:jc w:val="both"/>
        <w:rPr>
          <w:rFonts w:ascii="Times New Roman" w:hAnsi="Times New Roman" w:cs="Times New Roman"/>
          <w:sz w:val="24"/>
          <w:szCs w:val="24"/>
        </w:rPr>
      </w:pPr>
    </w:p>
    <w:p w14:paraId="16502831" w14:textId="77777777" w:rsidR="002D3B27" w:rsidRDefault="002D3B27" w:rsidP="00226AEA">
      <w:pPr>
        <w:pStyle w:val="ListeParagraf"/>
        <w:numPr>
          <w:ilvl w:val="0"/>
          <w:numId w:val="1"/>
        </w:numPr>
        <w:spacing w:after="0" w:line="360" w:lineRule="auto"/>
        <w:jc w:val="center"/>
        <w:rPr>
          <w:rFonts w:ascii="Times New Roman" w:hAnsi="Times New Roman" w:cs="Times New Roman"/>
          <w:b/>
          <w:sz w:val="28"/>
          <w:szCs w:val="28"/>
        </w:rPr>
        <w:sectPr w:rsidR="002D3B27" w:rsidSect="002D3B27">
          <w:footerReference w:type="default" r:id="rId11"/>
          <w:pgSz w:w="11906" w:h="16838"/>
          <w:pgMar w:top="1418" w:right="1134" w:bottom="1418" w:left="1701" w:header="708" w:footer="708" w:gutter="0"/>
          <w:pgNumType w:fmt="lowerRoman" w:start="5"/>
          <w:cols w:space="708"/>
          <w:docGrid w:linePitch="360"/>
        </w:sectPr>
      </w:pPr>
    </w:p>
    <w:p w14:paraId="5D0B3EDF" w14:textId="12385637" w:rsidR="00226AEA" w:rsidRPr="00D4141F" w:rsidRDefault="00226AEA" w:rsidP="00226AEA">
      <w:pPr>
        <w:pStyle w:val="ListeParagraf"/>
        <w:numPr>
          <w:ilvl w:val="0"/>
          <w:numId w:val="1"/>
        </w:numPr>
        <w:spacing w:after="0" w:line="360" w:lineRule="auto"/>
        <w:jc w:val="center"/>
        <w:rPr>
          <w:rFonts w:ascii="Times New Roman" w:hAnsi="Times New Roman" w:cs="Times New Roman"/>
          <w:b/>
          <w:sz w:val="28"/>
          <w:szCs w:val="28"/>
        </w:rPr>
      </w:pPr>
      <w:r w:rsidRPr="00D4141F">
        <w:rPr>
          <w:rFonts w:ascii="Times New Roman" w:hAnsi="Times New Roman" w:cs="Times New Roman"/>
          <w:b/>
          <w:sz w:val="28"/>
          <w:szCs w:val="28"/>
        </w:rPr>
        <w:lastRenderedPageBreak/>
        <w:t>GİRİŞ</w:t>
      </w:r>
    </w:p>
    <w:p w14:paraId="1377D831" w14:textId="77777777" w:rsidR="00226AEA" w:rsidRDefault="00226AEA" w:rsidP="00226AEA">
      <w:pPr>
        <w:spacing w:after="0" w:line="360" w:lineRule="auto"/>
        <w:jc w:val="center"/>
        <w:rPr>
          <w:rFonts w:ascii="Times New Roman" w:hAnsi="Times New Roman" w:cs="Times New Roman"/>
          <w:b/>
          <w:sz w:val="28"/>
          <w:szCs w:val="28"/>
        </w:rPr>
      </w:pPr>
    </w:p>
    <w:p w14:paraId="77AD87D8" w14:textId="77777777" w:rsidR="00226AEA" w:rsidRPr="000162C1" w:rsidRDefault="00226AEA" w:rsidP="00226AEA">
      <w:pPr>
        <w:spacing w:after="0"/>
        <w:jc w:val="center"/>
        <w:rPr>
          <w:rFonts w:ascii="Times New Roman" w:hAnsi="Times New Roman" w:cs="Times New Roman"/>
          <w:b/>
          <w:sz w:val="28"/>
          <w:szCs w:val="28"/>
        </w:rPr>
      </w:pPr>
    </w:p>
    <w:p w14:paraId="57416493" w14:textId="77777777" w:rsidR="00226AEA" w:rsidRDefault="00226AEA" w:rsidP="00226A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Cinsiyetin</w:t>
      </w:r>
      <w:r w:rsidRPr="00AB4BA1">
        <w:rPr>
          <w:rFonts w:ascii="Times New Roman" w:hAnsi="Times New Roman" w:cs="Times New Roman"/>
          <w:sz w:val="24"/>
          <w:szCs w:val="24"/>
        </w:rPr>
        <w:t xml:space="preserve">, </w:t>
      </w:r>
      <w:r>
        <w:rPr>
          <w:rFonts w:ascii="Times New Roman" w:hAnsi="Times New Roman" w:cs="Times New Roman"/>
          <w:sz w:val="24"/>
          <w:szCs w:val="24"/>
        </w:rPr>
        <w:t>bir</w:t>
      </w:r>
      <w:r w:rsidRPr="00AB4BA1">
        <w:rPr>
          <w:rFonts w:ascii="Times New Roman" w:hAnsi="Times New Roman" w:cs="Times New Roman"/>
          <w:sz w:val="24"/>
          <w:szCs w:val="24"/>
        </w:rPr>
        <w:t>çok</w:t>
      </w:r>
      <w:r>
        <w:rPr>
          <w:rFonts w:ascii="Times New Roman" w:hAnsi="Times New Roman" w:cs="Times New Roman"/>
          <w:sz w:val="24"/>
          <w:szCs w:val="24"/>
        </w:rPr>
        <w:t xml:space="preserve"> yerde</w:t>
      </w:r>
      <w:r w:rsidRPr="00AB4BA1">
        <w:rPr>
          <w:rFonts w:ascii="Times New Roman" w:hAnsi="Times New Roman" w:cs="Times New Roman"/>
          <w:sz w:val="24"/>
          <w:szCs w:val="24"/>
        </w:rPr>
        <w:t xml:space="preserve"> önemli </w:t>
      </w:r>
      <w:r>
        <w:rPr>
          <w:rFonts w:ascii="Times New Roman" w:hAnsi="Times New Roman" w:cs="Times New Roman"/>
          <w:sz w:val="24"/>
          <w:szCs w:val="24"/>
        </w:rPr>
        <w:t>fonksiyonu vardır</w:t>
      </w:r>
      <w:r w:rsidRPr="00AB4BA1">
        <w:rPr>
          <w:rFonts w:ascii="Times New Roman" w:hAnsi="Times New Roman" w:cs="Times New Roman"/>
          <w:sz w:val="24"/>
          <w:szCs w:val="24"/>
        </w:rPr>
        <w:t>.</w:t>
      </w:r>
      <w:r>
        <w:rPr>
          <w:rFonts w:ascii="Times New Roman" w:hAnsi="Times New Roman" w:cs="Times New Roman"/>
          <w:sz w:val="24"/>
          <w:szCs w:val="24"/>
        </w:rPr>
        <w:t xml:space="preserve"> Kadın ya da erkek olarak doğmak, nüfusun artışındaki dengeleri değiştirebilir ve toplumsal cinsiyet ayrım ve eşitsizliklerinde önde gelir. Her toplum, tarihler boyunca kendini oluşturma ve varlığını devam ettirme amaçlarıyla ilerlemiştir. Bu, toplumun kültürel yapısıyla biçim kazanır. Kültürel ve t</w:t>
      </w:r>
      <w:r w:rsidRPr="00AB4BA1">
        <w:rPr>
          <w:rFonts w:ascii="Times New Roman" w:hAnsi="Times New Roman" w:cs="Times New Roman"/>
          <w:sz w:val="24"/>
          <w:szCs w:val="24"/>
        </w:rPr>
        <w:t>arihsel</w:t>
      </w:r>
      <w:r>
        <w:rPr>
          <w:rFonts w:ascii="Times New Roman" w:hAnsi="Times New Roman" w:cs="Times New Roman"/>
          <w:sz w:val="24"/>
          <w:szCs w:val="24"/>
        </w:rPr>
        <w:t xml:space="preserve"> değişimd</w:t>
      </w:r>
      <w:r w:rsidRPr="00AB4BA1">
        <w:rPr>
          <w:rFonts w:ascii="Times New Roman" w:hAnsi="Times New Roman" w:cs="Times New Roman"/>
          <w:sz w:val="24"/>
          <w:szCs w:val="24"/>
        </w:rPr>
        <w:t>e</w:t>
      </w:r>
      <w:r>
        <w:rPr>
          <w:rFonts w:ascii="Times New Roman" w:hAnsi="Times New Roman" w:cs="Times New Roman"/>
          <w:sz w:val="24"/>
          <w:szCs w:val="24"/>
        </w:rPr>
        <w:t>,</w:t>
      </w:r>
      <w:r w:rsidRPr="00AB4BA1">
        <w:rPr>
          <w:rFonts w:ascii="Times New Roman" w:hAnsi="Times New Roman" w:cs="Times New Roman"/>
          <w:sz w:val="24"/>
          <w:szCs w:val="24"/>
        </w:rPr>
        <w:t xml:space="preserve"> toplum</w:t>
      </w:r>
      <w:r>
        <w:rPr>
          <w:rFonts w:ascii="Times New Roman" w:hAnsi="Times New Roman" w:cs="Times New Roman"/>
          <w:sz w:val="24"/>
          <w:szCs w:val="24"/>
        </w:rPr>
        <w:t xml:space="preserve"> tarafından </w:t>
      </w:r>
      <w:r w:rsidRPr="00AB4BA1">
        <w:rPr>
          <w:rFonts w:ascii="Times New Roman" w:hAnsi="Times New Roman" w:cs="Times New Roman"/>
          <w:sz w:val="24"/>
          <w:szCs w:val="24"/>
        </w:rPr>
        <w:t>üretil</w:t>
      </w:r>
      <w:r>
        <w:rPr>
          <w:rFonts w:ascii="Times New Roman" w:hAnsi="Times New Roman" w:cs="Times New Roman"/>
          <w:sz w:val="24"/>
          <w:szCs w:val="24"/>
        </w:rPr>
        <w:t>en</w:t>
      </w:r>
      <w:r w:rsidRPr="00AB4BA1">
        <w:rPr>
          <w:rFonts w:ascii="Times New Roman" w:hAnsi="Times New Roman" w:cs="Times New Roman"/>
          <w:sz w:val="24"/>
          <w:szCs w:val="24"/>
        </w:rPr>
        <w:t xml:space="preserve"> </w:t>
      </w:r>
      <w:r>
        <w:rPr>
          <w:rFonts w:ascii="Times New Roman" w:hAnsi="Times New Roman" w:cs="Times New Roman"/>
          <w:sz w:val="24"/>
          <w:szCs w:val="24"/>
        </w:rPr>
        <w:t>ürünlerden biri olan toplumsal cinsiyet;</w:t>
      </w:r>
      <w:r w:rsidRPr="00AB4BA1">
        <w:rPr>
          <w:rFonts w:ascii="Times New Roman" w:hAnsi="Times New Roman" w:cs="Times New Roman"/>
          <w:sz w:val="24"/>
          <w:szCs w:val="24"/>
        </w:rPr>
        <w:t xml:space="preserve"> </w:t>
      </w:r>
      <w:r>
        <w:rPr>
          <w:rFonts w:ascii="Times New Roman" w:hAnsi="Times New Roman" w:cs="Times New Roman"/>
          <w:sz w:val="24"/>
          <w:szCs w:val="24"/>
        </w:rPr>
        <w:t xml:space="preserve">biyolojinin oluşturduğu bedenlere, soyut </w:t>
      </w:r>
      <w:r w:rsidRPr="00AB4BA1">
        <w:rPr>
          <w:rFonts w:ascii="Times New Roman" w:hAnsi="Times New Roman" w:cs="Times New Roman"/>
          <w:sz w:val="24"/>
          <w:szCs w:val="24"/>
        </w:rPr>
        <w:t>anlamlar yükle</w:t>
      </w:r>
      <w:r>
        <w:rPr>
          <w:rFonts w:ascii="Times New Roman" w:hAnsi="Times New Roman" w:cs="Times New Roman"/>
          <w:sz w:val="24"/>
          <w:szCs w:val="24"/>
        </w:rPr>
        <w:t>r ve bu bedenleri kültüre göre tanımlar ve ayırır. Kadın ve erkekleri, toplumsal rol ve statüler ile özdeşleştirir. Bu</w:t>
      </w:r>
      <w:r w:rsidRPr="00AB4BA1">
        <w:rPr>
          <w:rFonts w:ascii="Times New Roman" w:hAnsi="Times New Roman" w:cs="Times New Roman"/>
          <w:sz w:val="24"/>
          <w:szCs w:val="24"/>
        </w:rPr>
        <w:t xml:space="preserve">, </w:t>
      </w:r>
      <w:r>
        <w:rPr>
          <w:rFonts w:ascii="Times New Roman" w:hAnsi="Times New Roman" w:cs="Times New Roman"/>
          <w:sz w:val="24"/>
          <w:szCs w:val="24"/>
        </w:rPr>
        <w:t>kadınlara karşı pek çok eşitsizliğin doğmasına sebep olmaktadır (Bingöl, 2014).</w:t>
      </w:r>
    </w:p>
    <w:p w14:paraId="02BC4608" w14:textId="77777777" w:rsidR="00226AEA" w:rsidRDefault="00226AEA" w:rsidP="00226AEA">
      <w:pPr>
        <w:spacing w:after="0" w:line="360" w:lineRule="auto"/>
        <w:ind w:firstLine="708"/>
        <w:jc w:val="both"/>
        <w:rPr>
          <w:rFonts w:ascii="Times New Roman" w:hAnsi="Times New Roman" w:cs="Times New Roman"/>
          <w:sz w:val="24"/>
          <w:szCs w:val="24"/>
        </w:rPr>
      </w:pPr>
      <w:r w:rsidRPr="003F3401">
        <w:rPr>
          <w:rFonts w:ascii="Times New Roman" w:hAnsi="Times New Roman" w:cs="Times New Roman"/>
          <w:sz w:val="24"/>
          <w:szCs w:val="24"/>
        </w:rPr>
        <w:t xml:space="preserve">Toplumsal </w:t>
      </w:r>
      <w:r>
        <w:rPr>
          <w:rFonts w:ascii="Times New Roman" w:hAnsi="Times New Roman" w:cs="Times New Roman"/>
          <w:sz w:val="24"/>
          <w:szCs w:val="24"/>
        </w:rPr>
        <w:t>cinsiyetin yeniden üretilmesi, toplumsal ve kültürel değişimin önemli öğelerinden biridir. Dolayısıyla toplumsal cinsiyet, cinsiyetler arasındaki toplumsal ve kültürel farklılıkları içermekte ve bu farklılıkların sürdürülmesine işaret etmektedir (Akkaya ve Kaplan, 2014).</w:t>
      </w:r>
    </w:p>
    <w:p w14:paraId="0BD7403B" w14:textId="77777777" w:rsidR="00226AEA" w:rsidRDefault="00226AEA" w:rsidP="00226A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Bireyler</w:t>
      </w:r>
      <w:r w:rsidRPr="003334DB">
        <w:rPr>
          <w:rFonts w:ascii="Times New Roman" w:hAnsi="Times New Roman" w:cs="Times New Roman"/>
          <w:sz w:val="24"/>
          <w:szCs w:val="24"/>
        </w:rPr>
        <w:t>, do</w:t>
      </w:r>
      <w:r>
        <w:rPr>
          <w:rFonts w:ascii="Times New Roman" w:hAnsi="Times New Roman" w:cs="Times New Roman"/>
          <w:sz w:val="24"/>
          <w:szCs w:val="24"/>
        </w:rPr>
        <w:t xml:space="preserve">ğdukları andan itibaren, </w:t>
      </w:r>
      <w:r w:rsidRPr="003334DB">
        <w:rPr>
          <w:rFonts w:ascii="Times New Roman" w:hAnsi="Times New Roman" w:cs="Times New Roman"/>
          <w:sz w:val="24"/>
          <w:szCs w:val="24"/>
        </w:rPr>
        <w:t>toplumsal cinsiyet</w:t>
      </w:r>
      <w:r>
        <w:rPr>
          <w:rFonts w:ascii="Times New Roman" w:hAnsi="Times New Roman" w:cs="Times New Roman"/>
          <w:sz w:val="24"/>
          <w:szCs w:val="24"/>
        </w:rPr>
        <w:t>li</w:t>
      </w:r>
      <w:r w:rsidRPr="003334DB">
        <w:rPr>
          <w:rFonts w:ascii="Times New Roman" w:hAnsi="Times New Roman" w:cs="Times New Roman"/>
          <w:sz w:val="24"/>
          <w:szCs w:val="24"/>
        </w:rPr>
        <w:t xml:space="preserve"> bakış açısı</w:t>
      </w:r>
      <w:r>
        <w:rPr>
          <w:rFonts w:ascii="Times New Roman" w:hAnsi="Times New Roman" w:cs="Times New Roman"/>
          <w:sz w:val="24"/>
          <w:szCs w:val="24"/>
        </w:rPr>
        <w:t xml:space="preserve">yla </w:t>
      </w:r>
      <w:r w:rsidRPr="003334DB">
        <w:rPr>
          <w:rFonts w:ascii="Times New Roman" w:hAnsi="Times New Roman" w:cs="Times New Roman"/>
          <w:sz w:val="24"/>
          <w:szCs w:val="24"/>
        </w:rPr>
        <w:t>yetiştir</w:t>
      </w:r>
      <w:r>
        <w:rPr>
          <w:rFonts w:ascii="Times New Roman" w:hAnsi="Times New Roman" w:cs="Times New Roman"/>
          <w:sz w:val="24"/>
          <w:szCs w:val="24"/>
        </w:rPr>
        <w:t>ilmeye başlanır.</w:t>
      </w:r>
      <w:r w:rsidRPr="003334DB">
        <w:rPr>
          <w:rFonts w:ascii="Times New Roman" w:hAnsi="Times New Roman" w:cs="Times New Roman"/>
          <w:sz w:val="24"/>
          <w:szCs w:val="24"/>
        </w:rPr>
        <w:t xml:space="preserve"> Toplumsal cinsiyet</w:t>
      </w:r>
      <w:r>
        <w:rPr>
          <w:rFonts w:ascii="Times New Roman" w:hAnsi="Times New Roman" w:cs="Times New Roman"/>
          <w:sz w:val="24"/>
          <w:szCs w:val="24"/>
        </w:rPr>
        <w:t>li</w:t>
      </w:r>
      <w:r w:rsidRPr="003334DB">
        <w:rPr>
          <w:rFonts w:ascii="Times New Roman" w:hAnsi="Times New Roman" w:cs="Times New Roman"/>
          <w:sz w:val="24"/>
          <w:szCs w:val="24"/>
        </w:rPr>
        <w:t xml:space="preserve"> bakış açısı</w:t>
      </w:r>
      <w:r>
        <w:rPr>
          <w:rFonts w:ascii="Times New Roman" w:hAnsi="Times New Roman" w:cs="Times New Roman"/>
          <w:sz w:val="24"/>
          <w:szCs w:val="24"/>
        </w:rPr>
        <w:t>, ilk olarak ailede kazanılır. Bu bakış açısı ile bireyler, cinsiyetlere kodlanmış toplumsal rolleri öğrenmeye başlar. İçinde bulunulan toplum ve kültür, kadın ve erkeğin nerede, nasıl davranacağını belirlemekte ve davranışlarını sınırlamaktadır. Bu</w:t>
      </w:r>
      <w:r w:rsidRPr="003334DB">
        <w:rPr>
          <w:rFonts w:ascii="Times New Roman" w:hAnsi="Times New Roman" w:cs="Times New Roman"/>
          <w:sz w:val="24"/>
          <w:szCs w:val="24"/>
        </w:rPr>
        <w:t xml:space="preserve"> </w:t>
      </w:r>
      <w:r>
        <w:rPr>
          <w:rFonts w:ascii="Times New Roman" w:hAnsi="Times New Roman" w:cs="Times New Roman"/>
          <w:sz w:val="24"/>
          <w:szCs w:val="24"/>
        </w:rPr>
        <w:t>sınırlamaları bireyler,</w:t>
      </w:r>
      <w:r w:rsidRPr="003334DB">
        <w:rPr>
          <w:rFonts w:ascii="Times New Roman" w:hAnsi="Times New Roman" w:cs="Times New Roman"/>
          <w:sz w:val="24"/>
          <w:szCs w:val="24"/>
        </w:rPr>
        <w:t xml:space="preserve"> toplumsallaşma </w:t>
      </w:r>
      <w:r>
        <w:rPr>
          <w:rFonts w:ascii="Times New Roman" w:hAnsi="Times New Roman" w:cs="Times New Roman"/>
          <w:sz w:val="24"/>
          <w:szCs w:val="24"/>
        </w:rPr>
        <w:t xml:space="preserve">içerisinde </w:t>
      </w:r>
      <w:r w:rsidRPr="003334DB">
        <w:rPr>
          <w:rFonts w:ascii="Times New Roman" w:hAnsi="Times New Roman" w:cs="Times New Roman"/>
          <w:sz w:val="24"/>
          <w:szCs w:val="24"/>
        </w:rPr>
        <w:t>öğrenmekte ve içselleştirmektedir</w:t>
      </w:r>
      <w:r>
        <w:rPr>
          <w:rFonts w:ascii="Times New Roman" w:hAnsi="Times New Roman" w:cs="Times New Roman"/>
          <w:sz w:val="24"/>
          <w:szCs w:val="24"/>
        </w:rPr>
        <w:t>ler (Gök, 2013).</w:t>
      </w:r>
    </w:p>
    <w:p w14:paraId="5BC7C810"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Toplumsal cinsiyet rolleri, her alanda kadın ve erkek eşitsizliğine sebep olmaktadır. Bu eşitsizlik, spor alanında da karşımıza çıkmaktadır. Spor, erkeklerin egemenlik kurduğu bir alan haline gelmiştir. Kadınlar bu alanda yer almakta oldukça zorlanmakta ve çeşitli eşitsiz tutum ve söylemlere maruz kalmaktadırlar</w:t>
      </w:r>
      <w:r w:rsidRPr="00566DE9">
        <w:rPr>
          <w:rFonts w:ascii="Times New Roman" w:hAnsi="Times New Roman" w:cs="Times New Roman"/>
          <w:sz w:val="24"/>
          <w:szCs w:val="24"/>
        </w:rPr>
        <w:t xml:space="preserve"> (Özkar, 2018).</w:t>
      </w:r>
    </w:p>
    <w:p w14:paraId="1A52FA3A" w14:textId="77777777" w:rsidR="00226AEA" w:rsidRDefault="00226AEA" w:rsidP="00226AEA">
      <w:pPr>
        <w:spacing w:after="0" w:line="360" w:lineRule="auto"/>
        <w:ind w:firstLine="709"/>
        <w:jc w:val="both"/>
        <w:rPr>
          <w:rFonts w:ascii="Times New Roman" w:hAnsi="Times New Roman" w:cs="Times New Roman"/>
          <w:sz w:val="24"/>
          <w:szCs w:val="24"/>
        </w:rPr>
      </w:pPr>
      <w:r w:rsidRPr="000A60DD">
        <w:rPr>
          <w:rFonts w:ascii="Times New Roman" w:hAnsi="Times New Roman" w:cs="Times New Roman"/>
          <w:sz w:val="24"/>
          <w:szCs w:val="24"/>
        </w:rPr>
        <w:t>Günümüzde spor, içinde yaşadığımız toplumsal yaşam</w:t>
      </w:r>
      <w:r>
        <w:rPr>
          <w:rFonts w:ascii="Times New Roman" w:hAnsi="Times New Roman" w:cs="Times New Roman"/>
          <w:sz w:val="24"/>
          <w:szCs w:val="24"/>
        </w:rPr>
        <w:t xml:space="preserve"> ile iç içe geçmiş durumdadır. </w:t>
      </w:r>
      <w:r w:rsidRPr="000A60DD">
        <w:rPr>
          <w:rFonts w:ascii="Times New Roman" w:hAnsi="Times New Roman" w:cs="Times New Roman"/>
          <w:sz w:val="24"/>
          <w:szCs w:val="24"/>
        </w:rPr>
        <w:t xml:space="preserve">Spor </w:t>
      </w:r>
      <w:r>
        <w:rPr>
          <w:rFonts w:ascii="Times New Roman" w:hAnsi="Times New Roman" w:cs="Times New Roman"/>
          <w:sz w:val="24"/>
          <w:szCs w:val="24"/>
        </w:rPr>
        <w:t>psik</w:t>
      </w:r>
      <w:r w:rsidRPr="000A60DD">
        <w:rPr>
          <w:rFonts w:ascii="Times New Roman" w:hAnsi="Times New Roman" w:cs="Times New Roman"/>
          <w:sz w:val="24"/>
          <w:szCs w:val="24"/>
        </w:rPr>
        <w:t>olojisi ve spor</w:t>
      </w:r>
      <w:r>
        <w:rPr>
          <w:rFonts w:ascii="Times New Roman" w:hAnsi="Times New Roman" w:cs="Times New Roman"/>
          <w:sz w:val="24"/>
          <w:szCs w:val="24"/>
        </w:rPr>
        <w:t xml:space="preserve"> sosy</w:t>
      </w:r>
      <w:r w:rsidRPr="000A60DD">
        <w:rPr>
          <w:rFonts w:ascii="Times New Roman" w:hAnsi="Times New Roman" w:cs="Times New Roman"/>
          <w:sz w:val="24"/>
          <w:szCs w:val="24"/>
        </w:rPr>
        <w:t xml:space="preserve">olojisi alanlarında </w:t>
      </w:r>
      <w:r>
        <w:rPr>
          <w:rFonts w:ascii="Times New Roman" w:hAnsi="Times New Roman" w:cs="Times New Roman"/>
          <w:sz w:val="24"/>
          <w:szCs w:val="24"/>
        </w:rPr>
        <w:t xml:space="preserve">çeşitli araştırmalar yapılmış ve araştırma sonuçlarında spor, toplumun bir yansıması olarak görülmüştür. </w:t>
      </w:r>
      <w:r w:rsidRPr="000A60DD">
        <w:rPr>
          <w:rFonts w:ascii="Times New Roman" w:hAnsi="Times New Roman" w:cs="Times New Roman"/>
          <w:sz w:val="24"/>
          <w:szCs w:val="24"/>
        </w:rPr>
        <w:t>Spor</w:t>
      </w:r>
      <w:r>
        <w:rPr>
          <w:rFonts w:ascii="Times New Roman" w:hAnsi="Times New Roman" w:cs="Times New Roman"/>
          <w:sz w:val="24"/>
          <w:szCs w:val="24"/>
        </w:rPr>
        <w:t xml:space="preserve">, </w:t>
      </w:r>
      <w:r w:rsidRPr="000A60DD">
        <w:rPr>
          <w:rFonts w:ascii="Times New Roman" w:hAnsi="Times New Roman" w:cs="Times New Roman"/>
          <w:sz w:val="24"/>
          <w:szCs w:val="24"/>
        </w:rPr>
        <w:t xml:space="preserve">kişilerin </w:t>
      </w:r>
      <w:r>
        <w:rPr>
          <w:rFonts w:ascii="Times New Roman" w:hAnsi="Times New Roman" w:cs="Times New Roman"/>
          <w:sz w:val="24"/>
          <w:szCs w:val="24"/>
        </w:rPr>
        <w:t>psikososyal</w:t>
      </w:r>
      <w:r w:rsidRPr="000A60DD">
        <w:rPr>
          <w:rFonts w:ascii="Times New Roman" w:hAnsi="Times New Roman" w:cs="Times New Roman"/>
          <w:sz w:val="24"/>
          <w:szCs w:val="24"/>
        </w:rPr>
        <w:t xml:space="preserve"> gelişiminde</w:t>
      </w:r>
      <w:r>
        <w:rPr>
          <w:rFonts w:ascii="Times New Roman" w:hAnsi="Times New Roman" w:cs="Times New Roman"/>
          <w:sz w:val="24"/>
          <w:szCs w:val="24"/>
        </w:rPr>
        <w:t xml:space="preserve"> çok </w:t>
      </w:r>
      <w:r w:rsidRPr="000A60DD">
        <w:rPr>
          <w:rFonts w:ascii="Times New Roman" w:hAnsi="Times New Roman" w:cs="Times New Roman"/>
          <w:sz w:val="24"/>
          <w:szCs w:val="24"/>
        </w:rPr>
        <w:t xml:space="preserve">önemli </w:t>
      </w:r>
      <w:r>
        <w:rPr>
          <w:rFonts w:ascii="Times New Roman" w:hAnsi="Times New Roman" w:cs="Times New Roman"/>
          <w:sz w:val="24"/>
          <w:szCs w:val="24"/>
        </w:rPr>
        <w:t>bir yere sahiptir</w:t>
      </w:r>
      <w:r w:rsidRPr="000A60DD">
        <w:rPr>
          <w:rFonts w:ascii="Times New Roman" w:hAnsi="Times New Roman" w:cs="Times New Roman"/>
          <w:sz w:val="24"/>
          <w:szCs w:val="24"/>
        </w:rPr>
        <w:t xml:space="preserve">. </w:t>
      </w:r>
      <w:r>
        <w:rPr>
          <w:rFonts w:ascii="Times New Roman" w:hAnsi="Times New Roman" w:cs="Times New Roman"/>
          <w:sz w:val="24"/>
          <w:szCs w:val="24"/>
        </w:rPr>
        <w:t xml:space="preserve">Bireylerin kişiliğini geliştirir, karakterini şekillendirir, özgüvenlerini arttırarak sosyal bir birey olmalarına yardımcı olur, pratik düşünme yeteneğini geliştirir, zihinsel, fiziksel ve psikolojik olarak da sağlıklı kalabilmelerini sağlar. Fiziksel performansı geliştirerek, yaşam kalitesinin artmasına yardımcı olur. Endişe ve streslerden </w:t>
      </w:r>
      <w:r>
        <w:rPr>
          <w:rFonts w:ascii="Times New Roman" w:hAnsi="Times New Roman" w:cs="Times New Roman"/>
          <w:sz w:val="24"/>
          <w:szCs w:val="24"/>
        </w:rPr>
        <w:lastRenderedPageBreak/>
        <w:t>korunmaya ve kurtulmaya yardımcı olarak, direnci arttırır.  Ayrıca enerji vererek, zihinsel uyanıklığı da arttırır (Güçlü ve Yentür, 2008).</w:t>
      </w:r>
    </w:p>
    <w:p w14:paraId="7C564740"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Sporun içinde; taraftar, çalışan ya da sporcu olarak yer alan </w:t>
      </w:r>
      <w:r w:rsidRPr="00566DE9">
        <w:rPr>
          <w:rFonts w:ascii="Times New Roman" w:hAnsi="Times New Roman" w:cs="Times New Roman"/>
          <w:sz w:val="24"/>
          <w:szCs w:val="24"/>
        </w:rPr>
        <w:t xml:space="preserve">kadınların maruz kaldığı </w:t>
      </w:r>
      <w:r>
        <w:rPr>
          <w:rFonts w:ascii="Times New Roman" w:hAnsi="Times New Roman" w:cs="Times New Roman"/>
          <w:sz w:val="24"/>
          <w:szCs w:val="24"/>
        </w:rPr>
        <w:t>ayrımcılıklar</w:t>
      </w:r>
      <w:r w:rsidRPr="00566DE9">
        <w:rPr>
          <w:rFonts w:ascii="Times New Roman" w:hAnsi="Times New Roman" w:cs="Times New Roman"/>
          <w:sz w:val="24"/>
          <w:szCs w:val="24"/>
        </w:rPr>
        <w:t xml:space="preserve"> sıkça gündeme gelmektedir. Kadınlar genelde ayrımcılığa, tacize ve dolayısıyla cinsiyetçi söylem ve davranışlara maruz bırakılmaktadır</w:t>
      </w:r>
      <w:r>
        <w:rPr>
          <w:rFonts w:ascii="Times New Roman" w:hAnsi="Times New Roman" w:cs="Times New Roman"/>
          <w:sz w:val="24"/>
          <w:szCs w:val="24"/>
        </w:rPr>
        <w:t xml:space="preserve">. </w:t>
      </w:r>
      <w:r w:rsidRPr="00566DE9">
        <w:rPr>
          <w:rFonts w:ascii="Times New Roman" w:hAnsi="Times New Roman" w:cs="Times New Roman"/>
          <w:sz w:val="24"/>
          <w:szCs w:val="24"/>
        </w:rPr>
        <w:t>Kadınların futboldaki cinsiyetçi söylem ve davranışlarla karşılaşması, psikolojilerini olumsuz yönde etkilemektedir. Kadınlar, karşılaştığı cinsiyetçi</w:t>
      </w:r>
      <w:r>
        <w:rPr>
          <w:rFonts w:ascii="Times New Roman" w:hAnsi="Times New Roman" w:cs="Times New Roman"/>
          <w:sz w:val="24"/>
          <w:szCs w:val="24"/>
        </w:rPr>
        <w:t xml:space="preserve"> tutumlar</w:t>
      </w:r>
      <w:r w:rsidRPr="00566DE9">
        <w:rPr>
          <w:rFonts w:ascii="Times New Roman" w:hAnsi="Times New Roman" w:cs="Times New Roman"/>
          <w:sz w:val="24"/>
          <w:szCs w:val="24"/>
        </w:rPr>
        <w:t xml:space="preserve"> sonrasında sosyal kaygı ile karşılaşabilmektedir. Sosyal kaygı, diğer insanlar tarafından olumsuz olarak değerlendirilmekten korkma, yetersizlik, aşağılık, özbilinç, utanç, aşağılama ve depresyon hissi gibi durumlara yol açan bir psikolojik problemdir</w:t>
      </w:r>
      <w:r>
        <w:rPr>
          <w:rFonts w:ascii="Times New Roman" w:hAnsi="Times New Roman" w:cs="Times New Roman"/>
          <w:sz w:val="24"/>
          <w:szCs w:val="24"/>
        </w:rPr>
        <w:t>. Stres ve bunalımlara neden olan kaygı, sosyal ortamlardan kaçınmaya, mesleki işlevsizliğe, hatta daha ciddi hasarlara neden olabilecek tıbbi vakalara da yol açabilir.  (Buldan, 2018).</w:t>
      </w:r>
    </w:p>
    <w:p w14:paraId="14F86DB2" w14:textId="1365A3DD"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DE612D">
        <w:rPr>
          <w:rFonts w:ascii="Times New Roman" w:hAnsi="Times New Roman" w:cs="Times New Roman"/>
          <w:sz w:val="24"/>
          <w:szCs w:val="24"/>
        </w:rPr>
        <w:t>K</w:t>
      </w:r>
      <w:r>
        <w:rPr>
          <w:rFonts w:ascii="Times New Roman" w:hAnsi="Times New Roman" w:cs="Times New Roman"/>
          <w:sz w:val="24"/>
          <w:szCs w:val="24"/>
        </w:rPr>
        <w:t>adınlar</w:t>
      </w:r>
      <w:r w:rsidRPr="00DE612D">
        <w:rPr>
          <w:rFonts w:ascii="Times New Roman" w:hAnsi="Times New Roman" w:cs="Times New Roman"/>
          <w:sz w:val="24"/>
          <w:szCs w:val="24"/>
        </w:rPr>
        <w:t xml:space="preserve"> ve erkekler arasındaki </w:t>
      </w:r>
      <w:r>
        <w:rPr>
          <w:rFonts w:ascii="Times New Roman" w:hAnsi="Times New Roman" w:cs="Times New Roman"/>
          <w:sz w:val="24"/>
          <w:szCs w:val="24"/>
        </w:rPr>
        <w:t>benzerlik ya da farklılıkların</w:t>
      </w:r>
      <w:r w:rsidRPr="00DE612D">
        <w:rPr>
          <w:rFonts w:ascii="Times New Roman" w:hAnsi="Times New Roman" w:cs="Times New Roman"/>
          <w:sz w:val="24"/>
          <w:szCs w:val="24"/>
        </w:rPr>
        <w:t xml:space="preserve"> </w:t>
      </w:r>
      <w:r>
        <w:rPr>
          <w:rFonts w:ascii="Times New Roman" w:hAnsi="Times New Roman" w:cs="Times New Roman"/>
          <w:sz w:val="24"/>
          <w:szCs w:val="24"/>
        </w:rPr>
        <w:t>belirlenmesi</w:t>
      </w:r>
      <w:r w:rsidRPr="00DE612D">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DE612D">
        <w:rPr>
          <w:rFonts w:ascii="Times New Roman" w:hAnsi="Times New Roman" w:cs="Times New Roman"/>
          <w:sz w:val="24"/>
          <w:szCs w:val="24"/>
        </w:rPr>
        <w:t>spor</w:t>
      </w:r>
      <w:r>
        <w:rPr>
          <w:rFonts w:ascii="Times New Roman" w:hAnsi="Times New Roman" w:cs="Times New Roman"/>
          <w:sz w:val="24"/>
          <w:szCs w:val="24"/>
        </w:rPr>
        <w:t xml:space="preserve"> </w:t>
      </w:r>
      <w:r w:rsidRPr="00DE612D">
        <w:rPr>
          <w:rFonts w:ascii="Times New Roman" w:hAnsi="Times New Roman" w:cs="Times New Roman"/>
          <w:sz w:val="24"/>
          <w:szCs w:val="24"/>
        </w:rPr>
        <w:t>alanın</w:t>
      </w:r>
      <w:r>
        <w:rPr>
          <w:rFonts w:ascii="Times New Roman" w:hAnsi="Times New Roman" w:cs="Times New Roman"/>
          <w:sz w:val="24"/>
          <w:szCs w:val="24"/>
        </w:rPr>
        <w:t>da yer alan</w:t>
      </w:r>
      <w:r w:rsidRPr="00DE612D">
        <w:rPr>
          <w:rFonts w:ascii="Times New Roman" w:hAnsi="Times New Roman" w:cs="Times New Roman"/>
          <w:sz w:val="24"/>
          <w:szCs w:val="24"/>
        </w:rPr>
        <w:t xml:space="preserve"> </w:t>
      </w:r>
      <w:r>
        <w:rPr>
          <w:rFonts w:ascii="Times New Roman" w:hAnsi="Times New Roman" w:cs="Times New Roman"/>
          <w:sz w:val="24"/>
          <w:szCs w:val="24"/>
        </w:rPr>
        <w:t xml:space="preserve">sporcu, antrenör, yönetici vb. tarafından farkındalık yaratılması çok önemlidir. </w:t>
      </w:r>
      <w:r w:rsidRPr="00DE612D">
        <w:rPr>
          <w:rFonts w:ascii="Times New Roman" w:hAnsi="Times New Roman" w:cs="Times New Roman"/>
          <w:sz w:val="24"/>
          <w:szCs w:val="24"/>
        </w:rPr>
        <w:t>Çünkü</w:t>
      </w:r>
      <w:r>
        <w:rPr>
          <w:rFonts w:ascii="Times New Roman" w:hAnsi="Times New Roman" w:cs="Times New Roman"/>
          <w:sz w:val="24"/>
          <w:szCs w:val="24"/>
        </w:rPr>
        <w:t>;</w:t>
      </w:r>
      <w:r w:rsidRPr="00DE612D">
        <w:rPr>
          <w:rFonts w:ascii="Times New Roman" w:hAnsi="Times New Roman" w:cs="Times New Roman"/>
          <w:sz w:val="24"/>
          <w:szCs w:val="24"/>
        </w:rPr>
        <w:t xml:space="preserve"> antrenman</w:t>
      </w:r>
      <w:r>
        <w:rPr>
          <w:rFonts w:ascii="Times New Roman" w:hAnsi="Times New Roman" w:cs="Times New Roman"/>
          <w:sz w:val="24"/>
          <w:szCs w:val="24"/>
        </w:rPr>
        <w:t xml:space="preserve"> </w:t>
      </w:r>
      <w:r w:rsidRPr="00B00916">
        <w:rPr>
          <w:rFonts w:ascii="Times New Roman" w:hAnsi="Times New Roman" w:cs="Times New Roman"/>
          <w:sz w:val="24"/>
          <w:szCs w:val="24"/>
        </w:rPr>
        <w:t>programları</w:t>
      </w:r>
      <w:r>
        <w:rPr>
          <w:rFonts w:ascii="Times New Roman" w:hAnsi="Times New Roman" w:cs="Times New Roman"/>
          <w:sz w:val="24"/>
          <w:szCs w:val="24"/>
        </w:rPr>
        <w:t xml:space="preserve"> ve içeriklerinde, öğretim yöntemi seçimlerinde ve antrenörlerin kullandıkları dilde, bu farkların göz ardı edilmesi ile birlikte çeşitli eşitsizlikler ortaya çıkabilmektedir. Bu eşitsizlikler, bir</w:t>
      </w:r>
      <w:r w:rsidRPr="00DE612D">
        <w:rPr>
          <w:rFonts w:ascii="Times New Roman" w:hAnsi="Times New Roman" w:cs="Times New Roman"/>
          <w:sz w:val="24"/>
          <w:szCs w:val="24"/>
        </w:rPr>
        <w:t>çok k</w:t>
      </w:r>
      <w:r>
        <w:rPr>
          <w:rFonts w:ascii="Times New Roman" w:hAnsi="Times New Roman" w:cs="Times New Roman"/>
          <w:sz w:val="24"/>
          <w:szCs w:val="24"/>
        </w:rPr>
        <w:t>adının</w:t>
      </w:r>
      <w:r w:rsidRPr="00DE612D">
        <w:rPr>
          <w:rFonts w:ascii="Times New Roman" w:hAnsi="Times New Roman" w:cs="Times New Roman"/>
          <w:sz w:val="24"/>
          <w:szCs w:val="24"/>
        </w:rPr>
        <w:t>,</w:t>
      </w:r>
      <w:r>
        <w:rPr>
          <w:rFonts w:ascii="Times New Roman" w:hAnsi="Times New Roman" w:cs="Times New Roman"/>
          <w:sz w:val="24"/>
          <w:szCs w:val="24"/>
        </w:rPr>
        <w:t xml:space="preserve"> spordan faydalanamamasına, spordan uzaklaşmasına, kendini değersiz hissetmesine</w:t>
      </w:r>
      <w:r w:rsidRPr="00DE612D">
        <w:rPr>
          <w:rFonts w:ascii="Times New Roman" w:hAnsi="Times New Roman" w:cs="Times New Roman"/>
          <w:sz w:val="24"/>
          <w:szCs w:val="24"/>
        </w:rPr>
        <w:t xml:space="preserve"> neden olmaktadı</w:t>
      </w:r>
      <w:r w:rsidRPr="006B338A">
        <w:rPr>
          <w:rFonts w:ascii="Times New Roman" w:hAnsi="Times New Roman" w:cs="Times New Roman"/>
          <w:sz w:val="24"/>
          <w:szCs w:val="24"/>
        </w:rPr>
        <w:t>r</w:t>
      </w:r>
      <w:r>
        <w:rPr>
          <w:rFonts w:ascii="Times New Roman" w:hAnsi="Times New Roman" w:cs="Times New Roman"/>
          <w:sz w:val="24"/>
          <w:szCs w:val="24"/>
        </w:rPr>
        <w:t xml:space="preserve">. Toplumsal cinsiyet yaklaşımı adı altında, Türkiye Futbol Federasyonu, Bayan Futbolu adı altındaki tüm etkinlik ve liglerin adını 2011 yılında Kadın </w:t>
      </w:r>
      <w:r w:rsidR="00960BA1">
        <w:rPr>
          <w:rFonts w:ascii="Times New Roman" w:hAnsi="Times New Roman" w:cs="Times New Roman"/>
          <w:sz w:val="24"/>
          <w:szCs w:val="24"/>
        </w:rPr>
        <w:t>F</w:t>
      </w:r>
      <w:r>
        <w:rPr>
          <w:rFonts w:ascii="Times New Roman" w:hAnsi="Times New Roman" w:cs="Times New Roman"/>
          <w:sz w:val="24"/>
          <w:szCs w:val="24"/>
        </w:rPr>
        <w:t xml:space="preserve">utbolu olarak değiştirmiştir. Ülkemizdeki hem profesyonel hem de amatör sporcu sayılarına bakıldığında, erkeklerin futbol branşına kadınlardan daha fazla ilgi duydukları oldukça belirgindir. Bunun nedenini araştırmak ve anlamak gerekir. Ancak bunun için toplumsal cinsiyete duyarlı bir bakış açısına sahip olmak gereklidir. Böylece, kadınların futbola olan ilgi ve katılımlarını arttırarak, futbolun yararlarından faydalanabilmeleri sağlanabilir. </w:t>
      </w:r>
      <w:r w:rsidRPr="00DE612D">
        <w:rPr>
          <w:rFonts w:ascii="Times New Roman" w:hAnsi="Times New Roman" w:cs="Times New Roman"/>
          <w:sz w:val="24"/>
          <w:szCs w:val="24"/>
        </w:rPr>
        <w:t>Toplumsal cinsiyet</w:t>
      </w:r>
      <w:r>
        <w:rPr>
          <w:rFonts w:ascii="Times New Roman" w:hAnsi="Times New Roman" w:cs="Times New Roman"/>
          <w:sz w:val="24"/>
          <w:szCs w:val="24"/>
        </w:rPr>
        <w:t>e</w:t>
      </w:r>
      <w:r w:rsidRPr="00DE612D">
        <w:rPr>
          <w:rFonts w:ascii="Times New Roman" w:hAnsi="Times New Roman" w:cs="Times New Roman"/>
          <w:sz w:val="24"/>
          <w:szCs w:val="24"/>
        </w:rPr>
        <w:t xml:space="preserve"> duyarlı</w:t>
      </w:r>
      <w:r>
        <w:rPr>
          <w:rFonts w:ascii="Times New Roman" w:hAnsi="Times New Roman" w:cs="Times New Roman"/>
          <w:sz w:val="24"/>
          <w:szCs w:val="24"/>
        </w:rPr>
        <w:t xml:space="preserve"> </w:t>
      </w:r>
      <w:r w:rsidRPr="00DE612D">
        <w:rPr>
          <w:rFonts w:ascii="Times New Roman" w:hAnsi="Times New Roman" w:cs="Times New Roman"/>
          <w:sz w:val="24"/>
          <w:szCs w:val="24"/>
        </w:rPr>
        <w:t xml:space="preserve">bakış, </w:t>
      </w:r>
      <w:r>
        <w:rPr>
          <w:rFonts w:ascii="Times New Roman" w:hAnsi="Times New Roman" w:cs="Times New Roman"/>
          <w:sz w:val="24"/>
          <w:szCs w:val="24"/>
        </w:rPr>
        <w:t>erkeklerin ve kadınların sosyalleşme süreçlerindeki, ilgi ve beklentilerindeki farklılıkları anlayabilmemizi sağlar</w:t>
      </w:r>
      <w:r w:rsidRPr="006B338A">
        <w:rPr>
          <w:rFonts w:ascii="Times New Roman" w:hAnsi="Times New Roman" w:cs="Times New Roman"/>
          <w:sz w:val="24"/>
          <w:szCs w:val="24"/>
        </w:rPr>
        <w:t xml:space="preserve"> (Arslan,</w:t>
      </w:r>
      <w:r>
        <w:rPr>
          <w:rFonts w:ascii="Times New Roman" w:hAnsi="Times New Roman" w:cs="Times New Roman"/>
          <w:sz w:val="24"/>
          <w:szCs w:val="24"/>
        </w:rPr>
        <w:t xml:space="preserve"> 2012).</w:t>
      </w:r>
    </w:p>
    <w:p w14:paraId="1994FA7E"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Spordaki cinsiyetçi tutum ve söylemler, kadınların spordan uzaklaşmasına, kendilerini yetersiz ve değersiz hissetmelerine, sindirilmesine neden olmakta ve öz yeterliliklerini zayıflatmaktadır.</w:t>
      </w:r>
    </w:p>
    <w:p w14:paraId="035A696D"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Pr="009D1583">
        <w:rPr>
          <w:rFonts w:ascii="Times New Roman" w:hAnsi="Times New Roman" w:cs="Times New Roman"/>
          <w:sz w:val="24"/>
          <w:szCs w:val="24"/>
        </w:rPr>
        <w:t>z yeterli</w:t>
      </w:r>
      <w:r>
        <w:rPr>
          <w:rFonts w:ascii="Times New Roman" w:hAnsi="Times New Roman" w:cs="Times New Roman"/>
          <w:sz w:val="24"/>
          <w:szCs w:val="24"/>
        </w:rPr>
        <w:t>li</w:t>
      </w:r>
      <w:r w:rsidRPr="009D1583">
        <w:rPr>
          <w:rFonts w:ascii="Times New Roman" w:hAnsi="Times New Roman" w:cs="Times New Roman"/>
          <w:sz w:val="24"/>
          <w:szCs w:val="24"/>
        </w:rPr>
        <w:t>k</w:t>
      </w:r>
      <w:r>
        <w:rPr>
          <w:rFonts w:ascii="Times New Roman" w:hAnsi="Times New Roman" w:cs="Times New Roman"/>
          <w:sz w:val="24"/>
          <w:szCs w:val="24"/>
        </w:rPr>
        <w:t>, karşılaşılabilecek zor durumlarda bireyin başarılı olup olamayacağına dair kendi hakkındaki düşüncesidir (Barut, 2008).</w:t>
      </w:r>
    </w:p>
    <w:p w14:paraId="3E8B302C"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B361A6">
        <w:rPr>
          <w:rFonts w:ascii="Times New Roman" w:hAnsi="Times New Roman" w:cs="Times New Roman"/>
          <w:sz w:val="24"/>
          <w:szCs w:val="24"/>
        </w:rPr>
        <w:t xml:space="preserve">Aydın (2006)’a </w:t>
      </w:r>
      <w:r>
        <w:rPr>
          <w:rFonts w:ascii="Times New Roman" w:hAnsi="Times New Roman" w:cs="Times New Roman"/>
          <w:sz w:val="24"/>
          <w:szCs w:val="24"/>
        </w:rPr>
        <w:t>göre b</w:t>
      </w:r>
      <w:r w:rsidRPr="00910F7D">
        <w:rPr>
          <w:rFonts w:ascii="Times New Roman" w:hAnsi="Times New Roman" w:cs="Times New Roman"/>
          <w:sz w:val="24"/>
          <w:szCs w:val="24"/>
        </w:rPr>
        <w:t xml:space="preserve">ireylerin </w:t>
      </w:r>
      <w:r>
        <w:rPr>
          <w:rFonts w:ascii="Times New Roman" w:hAnsi="Times New Roman" w:cs="Times New Roman"/>
          <w:sz w:val="24"/>
          <w:szCs w:val="24"/>
        </w:rPr>
        <w:t xml:space="preserve">öz </w:t>
      </w:r>
      <w:r w:rsidRPr="00910F7D">
        <w:rPr>
          <w:rFonts w:ascii="Times New Roman" w:hAnsi="Times New Roman" w:cs="Times New Roman"/>
          <w:sz w:val="24"/>
          <w:szCs w:val="24"/>
        </w:rPr>
        <w:t>yeterli</w:t>
      </w:r>
      <w:r>
        <w:rPr>
          <w:rFonts w:ascii="Times New Roman" w:hAnsi="Times New Roman" w:cs="Times New Roman"/>
          <w:sz w:val="24"/>
          <w:szCs w:val="24"/>
        </w:rPr>
        <w:t>li</w:t>
      </w:r>
      <w:r w:rsidRPr="00910F7D">
        <w:rPr>
          <w:rFonts w:ascii="Times New Roman" w:hAnsi="Times New Roman" w:cs="Times New Roman"/>
          <w:sz w:val="24"/>
          <w:szCs w:val="24"/>
        </w:rPr>
        <w:t>kleri</w:t>
      </w:r>
      <w:r>
        <w:rPr>
          <w:rFonts w:ascii="Times New Roman" w:hAnsi="Times New Roman" w:cs="Times New Roman"/>
          <w:sz w:val="24"/>
          <w:szCs w:val="24"/>
        </w:rPr>
        <w:t>ne</w:t>
      </w:r>
      <w:r w:rsidRPr="00910F7D">
        <w:rPr>
          <w:rFonts w:ascii="Times New Roman" w:hAnsi="Times New Roman" w:cs="Times New Roman"/>
          <w:sz w:val="24"/>
          <w:szCs w:val="24"/>
        </w:rPr>
        <w:t xml:space="preserve"> i</w:t>
      </w:r>
      <w:r>
        <w:rPr>
          <w:rFonts w:ascii="Times New Roman" w:hAnsi="Times New Roman" w:cs="Times New Roman"/>
          <w:sz w:val="24"/>
          <w:szCs w:val="24"/>
        </w:rPr>
        <w:t>lişkin</w:t>
      </w:r>
      <w:r w:rsidRPr="00910F7D">
        <w:rPr>
          <w:rFonts w:ascii="Times New Roman" w:hAnsi="Times New Roman" w:cs="Times New Roman"/>
          <w:sz w:val="24"/>
          <w:szCs w:val="24"/>
        </w:rPr>
        <w:t xml:space="preserve"> algıları ya</w:t>
      </w:r>
      <w:r>
        <w:rPr>
          <w:rFonts w:ascii="Times New Roman" w:hAnsi="Times New Roman" w:cs="Times New Roman"/>
          <w:sz w:val="24"/>
          <w:szCs w:val="24"/>
        </w:rPr>
        <w:t xml:space="preserve"> da</w:t>
      </w:r>
      <w:r w:rsidRPr="00910F7D">
        <w:rPr>
          <w:rFonts w:ascii="Times New Roman" w:hAnsi="Times New Roman" w:cs="Times New Roman"/>
          <w:sz w:val="24"/>
          <w:szCs w:val="24"/>
        </w:rPr>
        <w:t xml:space="preserve"> öz</w:t>
      </w:r>
      <w:r>
        <w:rPr>
          <w:rFonts w:ascii="Times New Roman" w:hAnsi="Times New Roman" w:cs="Times New Roman"/>
          <w:sz w:val="24"/>
          <w:szCs w:val="24"/>
        </w:rPr>
        <w:t xml:space="preserve"> </w:t>
      </w:r>
      <w:r w:rsidRPr="00910F7D">
        <w:rPr>
          <w:rFonts w:ascii="Times New Roman" w:hAnsi="Times New Roman" w:cs="Times New Roman"/>
          <w:sz w:val="24"/>
          <w:szCs w:val="24"/>
        </w:rPr>
        <w:t>yeterli</w:t>
      </w:r>
      <w:r>
        <w:rPr>
          <w:rFonts w:ascii="Times New Roman" w:hAnsi="Times New Roman" w:cs="Times New Roman"/>
          <w:sz w:val="24"/>
          <w:szCs w:val="24"/>
        </w:rPr>
        <w:t>li</w:t>
      </w:r>
      <w:r w:rsidRPr="00910F7D">
        <w:rPr>
          <w:rFonts w:ascii="Times New Roman" w:hAnsi="Times New Roman" w:cs="Times New Roman"/>
          <w:sz w:val="24"/>
          <w:szCs w:val="24"/>
        </w:rPr>
        <w:t xml:space="preserve">k </w:t>
      </w:r>
      <w:r>
        <w:rPr>
          <w:rFonts w:ascii="Times New Roman" w:hAnsi="Times New Roman" w:cs="Times New Roman"/>
          <w:sz w:val="24"/>
          <w:szCs w:val="24"/>
        </w:rPr>
        <w:t xml:space="preserve">algılarının </w:t>
      </w:r>
      <w:r w:rsidRPr="00910F7D">
        <w:rPr>
          <w:rFonts w:ascii="Times New Roman" w:hAnsi="Times New Roman" w:cs="Times New Roman"/>
          <w:sz w:val="24"/>
          <w:szCs w:val="24"/>
        </w:rPr>
        <w:t xml:space="preserve">yüksek olması, </w:t>
      </w:r>
      <w:r>
        <w:rPr>
          <w:rFonts w:ascii="Times New Roman" w:hAnsi="Times New Roman" w:cs="Times New Roman"/>
          <w:sz w:val="24"/>
          <w:szCs w:val="24"/>
        </w:rPr>
        <w:t>herhangi bir konuda ya da görevin sonucunda başarısızlık yaşasalar bile, ileride karşılarına çıkabilecek her türlü olayı başarmaya yönelik çaba sarf etmelerini sağlamaktadır. Ekinci (2011)’ye göre ise, k</w:t>
      </w:r>
      <w:r w:rsidRPr="00B67DD7">
        <w:rPr>
          <w:rFonts w:ascii="Times New Roman" w:hAnsi="Times New Roman" w:cs="Times New Roman"/>
          <w:sz w:val="24"/>
          <w:szCs w:val="24"/>
        </w:rPr>
        <w:t>i</w:t>
      </w:r>
      <w:r>
        <w:rPr>
          <w:rFonts w:ascii="Times New Roman" w:hAnsi="Times New Roman" w:cs="Times New Roman"/>
          <w:sz w:val="24"/>
          <w:szCs w:val="24"/>
        </w:rPr>
        <w:t>ş</w:t>
      </w:r>
      <w:r w:rsidRPr="00B67DD7">
        <w:rPr>
          <w:rFonts w:ascii="Times New Roman" w:hAnsi="Times New Roman" w:cs="Times New Roman"/>
          <w:sz w:val="24"/>
          <w:szCs w:val="24"/>
        </w:rPr>
        <w:t>inin hayatta ba</w:t>
      </w:r>
      <w:r>
        <w:rPr>
          <w:rFonts w:ascii="Times New Roman" w:hAnsi="Times New Roman" w:cs="Times New Roman"/>
          <w:sz w:val="24"/>
          <w:szCs w:val="24"/>
        </w:rPr>
        <w:t>ş</w:t>
      </w:r>
      <w:r w:rsidRPr="00B67DD7">
        <w:rPr>
          <w:rFonts w:ascii="Times New Roman" w:hAnsi="Times New Roman" w:cs="Times New Roman"/>
          <w:sz w:val="24"/>
          <w:szCs w:val="24"/>
        </w:rPr>
        <w:t xml:space="preserve">arılı olabilmesi için gerekli </w:t>
      </w:r>
      <w:r>
        <w:rPr>
          <w:rFonts w:ascii="Times New Roman" w:hAnsi="Times New Roman" w:cs="Times New Roman"/>
          <w:sz w:val="24"/>
          <w:szCs w:val="24"/>
        </w:rPr>
        <w:lastRenderedPageBreak/>
        <w:t>ş</w:t>
      </w:r>
      <w:r w:rsidRPr="00B67DD7">
        <w:rPr>
          <w:rFonts w:ascii="Times New Roman" w:hAnsi="Times New Roman" w:cs="Times New Roman"/>
          <w:sz w:val="24"/>
          <w:szCs w:val="24"/>
        </w:rPr>
        <w:t>ey</w:t>
      </w:r>
      <w:r>
        <w:rPr>
          <w:rFonts w:ascii="Times New Roman" w:hAnsi="Times New Roman" w:cs="Times New Roman"/>
          <w:sz w:val="24"/>
          <w:szCs w:val="24"/>
        </w:rPr>
        <w:t>lerden biri,</w:t>
      </w:r>
      <w:r w:rsidRPr="00B67DD7">
        <w:rPr>
          <w:rFonts w:ascii="Times New Roman" w:hAnsi="Times New Roman" w:cs="Times New Roman"/>
          <w:sz w:val="24"/>
          <w:szCs w:val="24"/>
        </w:rPr>
        <w:t xml:space="preserve"> öz</w:t>
      </w:r>
      <w:r>
        <w:rPr>
          <w:rFonts w:ascii="Times New Roman" w:hAnsi="Times New Roman" w:cs="Times New Roman"/>
          <w:sz w:val="24"/>
          <w:szCs w:val="24"/>
        </w:rPr>
        <w:t xml:space="preserve"> </w:t>
      </w:r>
      <w:r w:rsidRPr="00B67DD7">
        <w:rPr>
          <w:rFonts w:ascii="Times New Roman" w:hAnsi="Times New Roman" w:cs="Times New Roman"/>
          <w:sz w:val="24"/>
          <w:szCs w:val="24"/>
        </w:rPr>
        <w:t>yeterli</w:t>
      </w:r>
      <w:r>
        <w:rPr>
          <w:rFonts w:ascii="Times New Roman" w:hAnsi="Times New Roman" w:cs="Times New Roman"/>
          <w:sz w:val="24"/>
          <w:szCs w:val="24"/>
        </w:rPr>
        <w:t xml:space="preserve">lik </w:t>
      </w:r>
      <w:r w:rsidRPr="00B67DD7">
        <w:rPr>
          <w:rFonts w:ascii="Times New Roman" w:hAnsi="Times New Roman" w:cs="Times New Roman"/>
          <w:sz w:val="24"/>
          <w:szCs w:val="24"/>
        </w:rPr>
        <w:t>düzeyidir.</w:t>
      </w:r>
      <w:r>
        <w:rPr>
          <w:rFonts w:ascii="Times New Roman" w:hAnsi="Times New Roman" w:cs="Times New Roman"/>
          <w:sz w:val="24"/>
          <w:szCs w:val="24"/>
        </w:rPr>
        <w:t xml:space="preserve"> Dolayısıyla, öz yeterlilik düzeyleri yüksek olan bireyler daha çok çalışır, daha inançlı ve sabırlı olurlar. Böylece başarıya ulaşmada her zaman daha bilinçli ve daha sağlam adımlar atarlar.</w:t>
      </w:r>
    </w:p>
    <w:p w14:paraId="7CC3DCF3" w14:textId="3F71B6B9" w:rsidR="00226AEA" w:rsidRPr="00E556F6"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E556F6">
        <w:rPr>
          <w:rFonts w:ascii="Times New Roman" w:hAnsi="Times New Roman" w:cs="Times New Roman"/>
          <w:sz w:val="24"/>
          <w:szCs w:val="24"/>
        </w:rPr>
        <w:t>Öz yeterli</w:t>
      </w:r>
      <w:r>
        <w:rPr>
          <w:rFonts w:ascii="Times New Roman" w:hAnsi="Times New Roman" w:cs="Times New Roman"/>
          <w:sz w:val="24"/>
          <w:szCs w:val="24"/>
        </w:rPr>
        <w:t>li</w:t>
      </w:r>
      <w:r w:rsidRPr="00E556F6">
        <w:rPr>
          <w:rFonts w:ascii="Times New Roman" w:hAnsi="Times New Roman" w:cs="Times New Roman"/>
          <w:sz w:val="24"/>
          <w:szCs w:val="24"/>
        </w:rPr>
        <w:t>k</w:t>
      </w:r>
      <w:r>
        <w:rPr>
          <w:rFonts w:ascii="Times New Roman" w:hAnsi="Times New Roman" w:cs="Times New Roman"/>
          <w:sz w:val="24"/>
          <w:szCs w:val="24"/>
        </w:rPr>
        <w:t>, bireyin gücünü ortaya çıkarıp, eyleme döküp dökemeyeceğine ilişkin bir ifadedir.</w:t>
      </w:r>
      <w:r w:rsidRPr="00E556F6">
        <w:rPr>
          <w:rFonts w:ascii="Times New Roman" w:hAnsi="Times New Roman" w:cs="Times New Roman"/>
          <w:sz w:val="24"/>
          <w:szCs w:val="24"/>
        </w:rPr>
        <w:t xml:space="preserve"> </w:t>
      </w:r>
      <w:r>
        <w:rPr>
          <w:rFonts w:ascii="Times New Roman" w:hAnsi="Times New Roman" w:cs="Times New Roman"/>
          <w:sz w:val="24"/>
          <w:szCs w:val="24"/>
        </w:rPr>
        <w:t>B</w:t>
      </w:r>
      <w:r w:rsidRPr="00E556F6">
        <w:rPr>
          <w:rFonts w:ascii="Times New Roman" w:hAnsi="Times New Roman" w:cs="Times New Roman"/>
          <w:sz w:val="24"/>
          <w:szCs w:val="24"/>
        </w:rPr>
        <w:t xml:space="preserve">irey </w:t>
      </w:r>
      <w:r>
        <w:rPr>
          <w:rFonts w:ascii="Times New Roman" w:hAnsi="Times New Roman" w:cs="Times New Roman"/>
          <w:sz w:val="24"/>
          <w:szCs w:val="24"/>
        </w:rPr>
        <w:t xml:space="preserve">bir konudaki </w:t>
      </w:r>
      <w:r w:rsidRPr="00E556F6">
        <w:rPr>
          <w:rFonts w:ascii="Times New Roman" w:hAnsi="Times New Roman" w:cs="Times New Roman"/>
          <w:sz w:val="24"/>
          <w:szCs w:val="24"/>
        </w:rPr>
        <w:t>yetenek</w:t>
      </w:r>
      <w:r>
        <w:rPr>
          <w:rFonts w:ascii="Times New Roman" w:hAnsi="Times New Roman" w:cs="Times New Roman"/>
          <w:sz w:val="24"/>
          <w:szCs w:val="24"/>
        </w:rPr>
        <w:t xml:space="preserve">leri ve o konudaki özgüveni neticesinde </w:t>
      </w:r>
      <w:r w:rsidRPr="00E556F6">
        <w:rPr>
          <w:rFonts w:ascii="Times New Roman" w:hAnsi="Times New Roman" w:cs="Times New Roman"/>
          <w:sz w:val="24"/>
          <w:szCs w:val="24"/>
        </w:rPr>
        <w:t>yeterli olacağını</w:t>
      </w:r>
      <w:r>
        <w:rPr>
          <w:rFonts w:ascii="Times New Roman" w:hAnsi="Times New Roman" w:cs="Times New Roman"/>
          <w:sz w:val="24"/>
          <w:szCs w:val="24"/>
        </w:rPr>
        <w:t>,</w:t>
      </w:r>
      <w:r w:rsidR="00433369">
        <w:rPr>
          <w:rFonts w:ascii="Times New Roman" w:hAnsi="Times New Roman" w:cs="Times New Roman"/>
          <w:sz w:val="24"/>
          <w:szCs w:val="24"/>
        </w:rPr>
        <w:t xml:space="preserve"> </w:t>
      </w:r>
      <w:r>
        <w:rPr>
          <w:rFonts w:ascii="Times New Roman" w:hAnsi="Times New Roman" w:cs="Times New Roman"/>
          <w:sz w:val="24"/>
          <w:szCs w:val="24"/>
        </w:rPr>
        <w:t xml:space="preserve">yetenek ve özgüvene sahip değilse yetersiz olacağını </w:t>
      </w:r>
      <w:r w:rsidRPr="00E556F6">
        <w:rPr>
          <w:rFonts w:ascii="Times New Roman" w:hAnsi="Times New Roman" w:cs="Times New Roman"/>
          <w:sz w:val="24"/>
          <w:szCs w:val="24"/>
        </w:rPr>
        <w:t>düşünebilir (Gülşen, 2016).</w:t>
      </w:r>
    </w:p>
    <w:p w14:paraId="010055BC"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 yeterliliğin güçlü bir yanı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kişinin başarı ve mutluluğunu çeşitli yollarla yükselten bir etkiye sahip olmasıdır (Akpınar, 2015). Kişi başarılı oldukça, mutlu olur. Mutlu olan bireylerin de başarıları baz alındığında, mutsuz bireylere göre bir adım öndedirler. Dolayısıyla, başarı ve öz yeterlilik birbirlerini motivasyon ile birlikte tamamlar. Motivasyon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bireyleri başarıya götüren önemli bir etmendir.</w:t>
      </w:r>
    </w:p>
    <w:p w14:paraId="04E5BFBA" w14:textId="77777777" w:rsidR="00226AEA" w:rsidRPr="00130A2B"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992B58">
        <w:rPr>
          <w:rFonts w:ascii="Times New Roman" w:hAnsi="Times New Roman" w:cs="Times New Roman"/>
          <w:sz w:val="24"/>
          <w:szCs w:val="24"/>
        </w:rPr>
        <w:t xml:space="preserve">ireylerin zorluklarla karşılaştıkları durumlarda </w:t>
      </w:r>
      <w:r>
        <w:rPr>
          <w:rFonts w:ascii="Times New Roman" w:hAnsi="Times New Roman" w:cs="Times New Roman"/>
          <w:sz w:val="24"/>
          <w:szCs w:val="24"/>
        </w:rPr>
        <w:t>gösterecekleri davranış</w:t>
      </w:r>
      <w:r w:rsidRPr="00992B58">
        <w:rPr>
          <w:rFonts w:ascii="Times New Roman" w:hAnsi="Times New Roman" w:cs="Times New Roman"/>
          <w:sz w:val="24"/>
          <w:szCs w:val="24"/>
        </w:rPr>
        <w:t xml:space="preserve"> ve zorluklara göğüs germe sürecinin ne derece</w:t>
      </w:r>
      <w:r>
        <w:rPr>
          <w:rFonts w:ascii="Times New Roman" w:hAnsi="Times New Roman" w:cs="Times New Roman"/>
          <w:sz w:val="24"/>
          <w:szCs w:val="24"/>
        </w:rPr>
        <w:t xml:space="preserve"> zorlu </w:t>
      </w:r>
      <w:r w:rsidRPr="00992B58">
        <w:rPr>
          <w:rFonts w:ascii="Times New Roman" w:hAnsi="Times New Roman" w:cs="Times New Roman"/>
          <w:sz w:val="24"/>
          <w:szCs w:val="24"/>
        </w:rPr>
        <w:t xml:space="preserve">ve ne kadar süreceğini belirleyen </w:t>
      </w:r>
      <w:r>
        <w:rPr>
          <w:rFonts w:ascii="Times New Roman" w:hAnsi="Times New Roman" w:cs="Times New Roman"/>
          <w:sz w:val="24"/>
          <w:szCs w:val="24"/>
        </w:rPr>
        <w:t>etmenlerin</w:t>
      </w:r>
      <w:r w:rsidRPr="00992B58">
        <w:rPr>
          <w:rFonts w:ascii="Times New Roman" w:hAnsi="Times New Roman" w:cs="Times New Roman"/>
          <w:sz w:val="24"/>
          <w:szCs w:val="24"/>
        </w:rPr>
        <w:t xml:space="preserve"> en </w:t>
      </w:r>
      <w:r>
        <w:rPr>
          <w:rFonts w:ascii="Times New Roman" w:hAnsi="Times New Roman" w:cs="Times New Roman"/>
          <w:sz w:val="24"/>
          <w:szCs w:val="24"/>
        </w:rPr>
        <w:t>başında motivasyon gelir. Motivasyon ö</w:t>
      </w:r>
      <w:r w:rsidRPr="00992B58">
        <w:rPr>
          <w:rFonts w:ascii="Times New Roman" w:hAnsi="Times New Roman" w:cs="Times New Roman"/>
          <w:sz w:val="24"/>
          <w:szCs w:val="24"/>
        </w:rPr>
        <w:t>z yeterli</w:t>
      </w:r>
      <w:r>
        <w:rPr>
          <w:rFonts w:ascii="Times New Roman" w:hAnsi="Times New Roman" w:cs="Times New Roman"/>
          <w:sz w:val="24"/>
          <w:szCs w:val="24"/>
        </w:rPr>
        <w:t>li</w:t>
      </w:r>
      <w:r w:rsidRPr="00992B58">
        <w:rPr>
          <w:rFonts w:ascii="Times New Roman" w:hAnsi="Times New Roman" w:cs="Times New Roman"/>
          <w:sz w:val="24"/>
          <w:szCs w:val="24"/>
        </w:rPr>
        <w:t>k ile doğrudan ilişkili</w:t>
      </w:r>
      <w:r>
        <w:rPr>
          <w:rFonts w:ascii="Times New Roman" w:hAnsi="Times New Roman" w:cs="Times New Roman"/>
          <w:sz w:val="24"/>
          <w:szCs w:val="24"/>
        </w:rPr>
        <w:t xml:space="preserve">dir. </w:t>
      </w:r>
      <w:r w:rsidRPr="00992B58">
        <w:rPr>
          <w:rFonts w:ascii="Times New Roman" w:hAnsi="Times New Roman" w:cs="Times New Roman"/>
          <w:sz w:val="24"/>
          <w:szCs w:val="24"/>
        </w:rPr>
        <w:t>Öz yeterli</w:t>
      </w:r>
      <w:r>
        <w:rPr>
          <w:rFonts w:ascii="Times New Roman" w:hAnsi="Times New Roman" w:cs="Times New Roman"/>
          <w:sz w:val="24"/>
          <w:szCs w:val="24"/>
        </w:rPr>
        <w:t>li</w:t>
      </w:r>
      <w:r w:rsidRPr="00992B58">
        <w:rPr>
          <w:rFonts w:ascii="Times New Roman" w:hAnsi="Times New Roman" w:cs="Times New Roman"/>
          <w:sz w:val="24"/>
          <w:szCs w:val="24"/>
        </w:rPr>
        <w:t>k inancı düşük bir birey, zorluklarla mücade</w:t>
      </w:r>
      <w:r>
        <w:rPr>
          <w:rFonts w:ascii="Times New Roman" w:hAnsi="Times New Roman" w:cs="Times New Roman"/>
          <w:sz w:val="24"/>
          <w:szCs w:val="24"/>
        </w:rPr>
        <w:t xml:space="preserve">lede </w:t>
      </w:r>
      <w:r w:rsidRPr="00992B58">
        <w:rPr>
          <w:rFonts w:ascii="Times New Roman" w:hAnsi="Times New Roman" w:cs="Times New Roman"/>
          <w:sz w:val="24"/>
          <w:szCs w:val="24"/>
        </w:rPr>
        <w:t xml:space="preserve">daha az çaba </w:t>
      </w:r>
      <w:r>
        <w:rPr>
          <w:rFonts w:ascii="Times New Roman" w:hAnsi="Times New Roman" w:cs="Times New Roman"/>
          <w:sz w:val="24"/>
          <w:szCs w:val="24"/>
        </w:rPr>
        <w:t>gösterirken</w:t>
      </w:r>
      <w:r w:rsidRPr="00992B58">
        <w:rPr>
          <w:rFonts w:ascii="Times New Roman" w:hAnsi="Times New Roman" w:cs="Times New Roman"/>
          <w:sz w:val="24"/>
          <w:szCs w:val="24"/>
        </w:rPr>
        <w:t>, öz yeterli</w:t>
      </w:r>
      <w:r>
        <w:rPr>
          <w:rFonts w:ascii="Times New Roman" w:hAnsi="Times New Roman" w:cs="Times New Roman"/>
          <w:sz w:val="24"/>
          <w:szCs w:val="24"/>
        </w:rPr>
        <w:t>li</w:t>
      </w:r>
      <w:r w:rsidRPr="00992B58">
        <w:rPr>
          <w:rFonts w:ascii="Times New Roman" w:hAnsi="Times New Roman" w:cs="Times New Roman"/>
          <w:sz w:val="24"/>
          <w:szCs w:val="24"/>
        </w:rPr>
        <w:t xml:space="preserve">k inancı yüksek bir birey </w:t>
      </w:r>
      <w:r>
        <w:rPr>
          <w:rFonts w:ascii="Times New Roman" w:hAnsi="Times New Roman" w:cs="Times New Roman"/>
          <w:sz w:val="24"/>
          <w:szCs w:val="24"/>
        </w:rPr>
        <w:t xml:space="preserve">ise </w:t>
      </w:r>
      <w:r w:rsidRPr="00992B58">
        <w:rPr>
          <w:rFonts w:ascii="Times New Roman" w:hAnsi="Times New Roman" w:cs="Times New Roman"/>
          <w:sz w:val="24"/>
          <w:szCs w:val="24"/>
        </w:rPr>
        <w:t>zorluklarla mücadele</w:t>
      </w:r>
      <w:r>
        <w:rPr>
          <w:rFonts w:ascii="Times New Roman" w:hAnsi="Times New Roman" w:cs="Times New Roman"/>
          <w:sz w:val="24"/>
          <w:szCs w:val="24"/>
        </w:rPr>
        <w:t xml:space="preserve">de daha fazla çaba gösterir. Öz yeterliliğin çeşitli alanlarda bireylere yüklediği yetkinlikler farklıdır. Sporda ise, sportif öz yeterlilik öne çıkar. </w:t>
      </w:r>
      <w:r w:rsidRPr="00EF16C5">
        <w:rPr>
          <w:rFonts w:ascii="Times New Roman" w:eastAsia="TimesNewRomanPSMT" w:hAnsi="Times New Roman" w:cs="Times New Roman"/>
          <w:bCs/>
          <w:sz w:val="24"/>
          <w:szCs w:val="24"/>
        </w:rPr>
        <w:t>Sportif öz yeterlilik; b</w:t>
      </w:r>
      <w:r w:rsidRPr="00EF16C5">
        <w:rPr>
          <w:rFonts w:ascii="Times New Roman" w:eastAsia="TimesNewRomanPSMT" w:hAnsi="Times New Roman" w:cs="Times New Roman"/>
          <w:sz w:val="24"/>
          <w:szCs w:val="24"/>
        </w:rPr>
        <w:t>ireyin kendi öz yeterlilik algısının sadece sportif becerileri için olan kısmıdır. Sporcuların kendi sportif becerilerinin yeterliliğine olan inancını ifade etmektedir (Sarı, 2013).</w:t>
      </w:r>
    </w:p>
    <w:p w14:paraId="7CF8FF69" w14:textId="087BAEBA" w:rsidR="00226AEA" w:rsidRDefault="00226AEA" w:rsidP="00226AEA">
      <w:pPr>
        <w:spacing w:after="0" w:line="360" w:lineRule="auto"/>
        <w:ind w:firstLine="709"/>
        <w:jc w:val="both"/>
        <w:rPr>
          <w:rFonts w:ascii="Times New Roman" w:hAnsi="Times New Roman" w:cs="Times New Roman"/>
          <w:sz w:val="24"/>
          <w:szCs w:val="24"/>
        </w:rPr>
      </w:pPr>
      <w:r w:rsidRPr="005D2098">
        <w:rPr>
          <w:rFonts w:ascii="Times New Roman" w:hAnsi="Times New Roman" w:cs="Times New Roman"/>
          <w:sz w:val="24"/>
          <w:szCs w:val="24"/>
        </w:rPr>
        <w:t>Öz yeterlilik, sporcuların performansın</w:t>
      </w:r>
      <w:r>
        <w:rPr>
          <w:rFonts w:ascii="Times New Roman" w:hAnsi="Times New Roman" w:cs="Times New Roman"/>
          <w:sz w:val="24"/>
          <w:szCs w:val="24"/>
        </w:rPr>
        <w:t>ın</w:t>
      </w:r>
      <w:r w:rsidRPr="005D2098">
        <w:rPr>
          <w:rFonts w:ascii="Times New Roman" w:hAnsi="Times New Roman" w:cs="Times New Roman"/>
          <w:sz w:val="24"/>
          <w:szCs w:val="24"/>
        </w:rPr>
        <w:t xml:space="preserve"> ve başarı seviyesinin güçlü bir belirleyicisi</w:t>
      </w:r>
      <w:r>
        <w:rPr>
          <w:rFonts w:ascii="Times New Roman" w:hAnsi="Times New Roman" w:cs="Times New Roman"/>
          <w:sz w:val="24"/>
          <w:szCs w:val="24"/>
        </w:rPr>
        <w:t xml:space="preserve">dir ve </w:t>
      </w:r>
      <w:r w:rsidRPr="005D2098">
        <w:rPr>
          <w:rFonts w:ascii="Times New Roman" w:hAnsi="Times New Roman" w:cs="Times New Roman"/>
          <w:sz w:val="24"/>
          <w:szCs w:val="24"/>
        </w:rPr>
        <w:t xml:space="preserve">kazanılan beceriler </w:t>
      </w:r>
      <w:r>
        <w:rPr>
          <w:rFonts w:ascii="Times New Roman" w:hAnsi="Times New Roman" w:cs="Times New Roman"/>
          <w:sz w:val="24"/>
          <w:szCs w:val="24"/>
        </w:rPr>
        <w:t>sayesinde</w:t>
      </w:r>
      <w:r w:rsidRPr="005D2098">
        <w:rPr>
          <w:rFonts w:ascii="Times New Roman" w:hAnsi="Times New Roman" w:cs="Times New Roman"/>
          <w:sz w:val="24"/>
          <w:szCs w:val="24"/>
        </w:rPr>
        <w:t xml:space="preserve"> isten</w:t>
      </w:r>
      <w:r>
        <w:rPr>
          <w:rFonts w:ascii="Times New Roman" w:hAnsi="Times New Roman" w:cs="Times New Roman"/>
          <w:sz w:val="24"/>
          <w:szCs w:val="24"/>
        </w:rPr>
        <w:t>ilen</w:t>
      </w:r>
      <w:r w:rsidRPr="005D2098">
        <w:rPr>
          <w:rFonts w:ascii="Times New Roman" w:hAnsi="Times New Roman" w:cs="Times New Roman"/>
          <w:sz w:val="24"/>
          <w:szCs w:val="24"/>
        </w:rPr>
        <w:t xml:space="preserve"> davranışların gerçekleş</w:t>
      </w:r>
      <w:r>
        <w:rPr>
          <w:rFonts w:ascii="Times New Roman" w:hAnsi="Times New Roman" w:cs="Times New Roman"/>
          <w:sz w:val="24"/>
          <w:szCs w:val="24"/>
        </w:rPr>
        <w:t>tirilmesine olanak sağlar. Bu sebeple,</w:t>
      </w:r>
      <w:r w:rsidRPr="005D2098">
        <w:rPr>
          <w:rFonts w:ascii="Times New Roman" w:hAnsi="Times New Roman" w:cs="Times New Roman"/>
          <w:sz w:val="24"/>
          <w:szCs w:val="24"/>
        </w:rPr>
        <w:t xml:space="preserve"> </w:t>
      </w:r>
      <w:r>
        <w:rPr>
          <w:rFonts w:ascii="Times New Roman" w:hAnsi="Times New Roman" w:cs="Times New Roman"/>
          <w:sz w:val="24"/>
          <w:szCs w:val="24"/>
        </w:rPr>
        <w:t>sporcuların rakipleri karşısında ve katıldıkları müsabakalarda oldukça fazla önem arz etmektedir</w:t>
      </w:r>
      <w:r w:rsidRPr="005D2098">
        <w:rPr>
          <w:rFonts w:ascii="Times New Roman" w:hAnsi="Times New Roman" w:cs="Times New Roman"/>
          <w:sz w:val="24"/>
          <w:szCs w:val="24"/>
        </w:rPr>
        <w:t xml:space="preserve"> (Türedi, 2015).</w:t>
      </w:r>
    </w:p>
    <w:p w14:paraId="776B575C" w14:textId="77777777" w:rsidR="00226AEA" w:rsidRDefault="00226AEA" w:rsidP="00226AE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A96B00">
        <w:rPr>
          <w:rFonts w:ascii="Times New Roman" w:eastAsia="TimesNewRomanPSMT" w:hAnsi="Times New Roman" w:cs="Times New Roman"/>
          <w:sz w:val="24"/>
          <w:szCs w:val="24"/>
        </w:rPr>
        <w:t>Araştırma sürecinde</w:t>
      </w:r>
      <w:r>
        <w:rPr>
          <w:rFonts w:ascii="Times New Roman" w:eastAsia="TimesNewRomanPSMT" w:hAnsi="Times New Roman" w:cs="Times New Roman"/>
          <w:sz w:val="24"/>
          <w:szCs w:val="24"/>
        </w:rPr>
        <w:t xml:space="preserve"> </w:t>
      </w:r>
      <w:r w:rsidRPr="00A96B00">
        <w:rPr>
          <w:rFonts w:ascii="Times New Roman" w:eastAsia="TimesNewRomanPSMT" w:hAnsi="Times New Roman" w:cs="Times New Roman"/>
          <w:sz w:val="24"/>
          <w:szCs w:val="24"/>
        </w:rPr>
        <w:t xml:space="preserve">kadın futbolcuların toplumsal cinsiyet algıları ile sporcu </w:t>
      </w:r>
      <w:r>
        <w:rPr>
          <w:rFonts w:ascii="Times New Roman" w:eastAsia="TimesNewRomanPSMT" w:hAnsi="Times New Roman" w:cs="Times New Roman"/>
          <w:sz w:val="24"/>
          <w:szCs w:val="24"/>
        </w:rPr>
        <w:t>öz yeterlilik</w:t>
      </w:r>
      <w:r w:rsidRPr="00A96B00">
        <w:rPr>
          <w:rFonts w:ascii="Times New Roman" w:eastAsia="TimesNewRomanPSMT" w:hAnsi="Times New Roman" w:cs="Times New Roman"/>
          <w:sz w:val="24"/>
          <w:szCs w:val="24"/>
        </w:rPr>
        <w:t xml:space="preserve"> algıları arasında ilişki olup olmadığı </w:t>
      </w:r>
      <w:r>
        <w:rPr>
          <w:rFonts w:ascii="Times New Roman" w:eastAsia="TimesNewRomanPSMT" w:hAnsi="Times New Roman" w:cs="Times New Roman"/>
          <w:sz w:val="24"/>
          <w:szCs w:val="24"/>
        </w:rPr>
        <w:t xml:space="preserve">araştırılmıştır. Ayrıca </w:t>
      </w:r>
      <w:r w:rsidRPr="00A96B00">
        <w:rPr>
          <w:rFonts w:ascii="Times New Roman" w:eastAsia="TimesNewRomanPSMT" w:hAnsi="Times New Roman" w:cs="Times New Roman"/>
          <w:sz w:val="24"/>
          <w:szCs w:val="24"/>
        </w:rPr>
        <w:t xml:space="preserve">toplumsal cinsiyet algıları ile sporcu </w:t>
      </w:r>
      <w:r>
        <w:rPr>
          <w:rFonts w:ascii="Times New Roman" w:eastAsia="TimesNewRomanPSMT" w:hAnsi="Times New Roman" w:cs="Times New Roman"/>
          <w:sz w:val="24"/>
          <w:szCs w:val="24"/>
        </w:rPr>
        <w:t xml:space="preserve">öz yeterlilik </w:t>
      </w:r>
      <w:r w:rsidRPr="00A96B00">
        <w:rPr>
          <w:rFonts w:ascii="Times New Roman" w:eastAsia="TimesNewRomanPSMT" w:hAnsi="Times New Roman" w:cs="Times New Roman"/>
          <w:sz w:val="24"/>
          <w:szCs w:val="24"/>
        </w:rPr>
        <w:t>düzeylerinin</w:t>
      </w:r>
      <w:r>
        <w:rPr>
          <w:rFonts w:ascii="Times New Roman" w:eastAsia="TimesNewRomanPSMT" w:hAnsi="Times New Roman" w:cs="Times New Roman"/>
          <w:sz w:val="24"/>
          <w:szCs w:val="24"/>
        </w:rPr>
        <w:t xml:space="preserve"> y</w:t>
      </w:r>
      <w:r w:rsidRPr="00A96B00">
        <w:rPr>
          <w:rFonts w:ascii="Times New Roman" w:eastAsia="TimesNewRomanPSMT" w:hAnsi="Times New Roman" w:cs="Times New Roman"/>
          <w:sz w:val="24"/>
          <w:szCs w:val="24"/>
        </w:rPr>
        <w:t>aş</w:t>
      </w:r>
      <w:r>
        <w:rPr>
          <w:rFonts w:ascii="Times New Roman" w:eastAsia="TimesNewRomanPSMT" w:hAnsi="Times New Roman" w:cs="Times New Roman"/>
          <w:sz w:val="24"/>
          <w:szCs w:val="24"/>
        </w:rPr>
        <w:t>a, s</w:t>
      </w:r>
      <w:r w:rsidRPr="00A96B00">
        <w:rPr>
          <w:rFonts w:ascii="Times New Roman" w:eastAsia="TimesNewRomanPSMT" w:hAnsi="Times New Roman" w:cs="Times New Roman"/>
          <w:sz w:val="24"/>
          <w:szCs w:val="24"/>
        </w:rPr>
        <w:t>ınıf</w:t>
      </w:r>
      <w:r>
        <w:rPr>
          <w:rFonts w:ascii="Times New Roman" w:eastAsia="TimesNewRomanPSMT" w:hAnsi="Times New Roman" w:cs="Times New Roman"/>
          <w:sz w:val="24"/>
          <w:szCs w:val="24"/>
        </w:rPr>
        <w:t>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k</w:t>
      </w:r>
      <w:r w:rsidRPr="00A96B00">
        <w:rPr>
          <w:rFonts w:ascii="Times New Roman" w:eastAsia="TimesNewRomanPSMT" w:hAnsi="Times New Roman" w:cs="Times New Roman"/>
          <w:sz w:val="24"/>
          <w:szCs w:val="24"/>
        </w:rPr>
        <w:t>ardeş sayısı</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w:t>
      </w:r>
      <w:r w:rsidRPr="00A96B00">
        <w:rPr>
          <w:rFonts w:ascii="Times New Roman" w:eastAsia="TimesNewRomanPSMT" w:hAnsi="Times New Roman" w:cs="Times New Roman"/>
          <w:sz w:val="24"/>
          <w:szCs w:val="24"/>
        </w:rPr>
        <w:t>por deneyimi</w:t>
      </w:r>
      <w:r>
        <w:rPr>
          <w:rFonts w:ascii="Times New Roman" w:eastAsia="TimesNewRomanPSMT" w:hAnsi="Times New Roman" w:cs="Times New Roman"/>
          <w:sz w:val="24"/>
          <w:szCs w:val="24"/>
        </w:rPr>
        <w:t>ne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m</w:t>
      </w:r>
      <w:r w:rsidRPr="00A96B00">
        <w:rPr>
          <w:rFonts w:ascii="Times New Roman" w:eastAsia="TimesNewRomanPSMT" w:hAnsi="Times New Roman" w:cs="Times New Roman"/>
          <w:sz w:val="24"/>
          <w:szCs w:val="24"/>
        </w:rPr>
        <w:t>ücadele edilen lig</w:t>
      </w:r>
      <w:r>
        <w:rPr>
          <w:rFonts w:ascii="Times New Roman" w:eastAsia="TimesNewRomanPSMT" w:hAnsi="Times New Roman" w:cs="Times New Roman"/>
          <w:sz w:val="24"/>
          <w:szCs w:val="24"/>
        </w:rPr>
        <w:t>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m</w:t>
      </w:r>
      <w:r w:rsidRPr="00A96B00">
        <w:rPr>
          <w:rFonts w:ascii="Times New Roman" w:eastAsia="TimesNewRomanPSMT" w:hAnsi="Times New Roman" w:cs="Times New Roman"/>
          <w:sz w:val="24"/>
          <w:szCs w:val="24"/>
        </w:rPr>
        <w:t>illilik durumu</w:t>
      </w:r>
      <w:r>
        <w:rPr>
          <w:rFonts w:ascii="Times New Roman" w:eastAsia="TimesNewRomanPSMT" w:hAnsi="Times New Roman" w:cs="Times New Roman"/>
          <w:sz w:val="24"/>
          <w:szCs w:val="24"/>
        </w:rPr>
        <w:t>na, y</w:t>
      </w:r>
      <w:r w:rsidRPr="00A96B00">
        <w:rPr>
          <w:rFonts w:ascii="Times New Roman" w:eastAsia="TimesNewRomanPSMT" w:hAnsi="Times New Roman" w:cs="Times New Roman"/>
          <w:sz w:val="24"/>
          <w:szCs w:val="24"/>
        </w:rPr>
        <w:t>aşanılan bölge</w:t>
      </w:r>
      <w:r>
        <w:rPr>
          <w:rFonts w:ascii="Times New Roman" w:eastAsia="TimesNewRomanPSMT" w:hAnsi="Times New Roman" w:cs="Times New Roman"/>
          <w:sz w:val="24"/>
          <w:szCs w:val="24"/>
        </w:rPr>
        <w:t>ye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e</w:t>
      </w:r>
      <w:r w:rsidRPr="00A96B00">
        <w:rPr>
          <w:rFonts w:ascii="Times New Roman" w:eastAsia="TimesNewRomanPSMT" w:hAnsi="Times New Roman" w:cs="Times New Roman"/>
          <w:sz w:val="24"/>
          <w:szCs w:val="24"/>
        </w:rPr>
        <w:t>n uzun yaşanılan yer</w:t>
      </w:r>
      <w:r>
        <w:rPr>
          <w:rFonts w:ascii="Times New Roman" w:eastAsia="TimesNewRomanPSMT" w:hAnsi="Times New Roman" w:cs="Times New Roman"/>
          <w:sz w:val="24"/>
          <w:szCs w:val="24"/>
        </w:rPr>
        <w:t>e</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a</w:t>
      </w:r>
      <w:r w:rsidRPr="00A96B00">
        <w:rPr>
          <w:rFonts w:ascii="Times New Roman" w:eastAsia="TimesNewRomanPSMT" w:hAnsi="Times New Roman" w:cs="Times New Roman"/>
          <w:sz w:val="24"/>
          <w:szCs w:val="24"/>
        </w:rPr>
        <w:t>nnenin çalışma durumu</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a</w:t>
      </w:r>
      <w:r w:rsidRPr="00A96B00">
        <w:rPr>
          <w:rFonts w:ascii="Times New Roman" w:eastAsia="TimesNewRomanPSMT" w:hAnsi="Times New Roman" w:cs="Times New Roman"/>
          <w:sz w:val="24"/>
          <w:szCs w:val="24"/>
        </w:rPr>
        <w:t>nnenin eğitim durumu</w:t>
      </w:r>
      <w:r>
        <w:rPr>
          <w:rFonts w:ascii="Times New Roman" w:eastAsia="TimesNewRomanPSMT" w:hAnsi="Times New Roman" w:cs="Times New Roman"/>
          <w:sz w:val="24"/>
          <w:szCs w:val="24"/>
        </w:rPr>
        <w:t>na</w:t>
      </w:r>
      <w:r w:rsidRPr="00A96B00">
        <w:rPr>
          <w:rFonts w:ascii="Times New Roman" w:eastAsia="TimesNewRomanPSMT" w:hAnsi="Times New Roman" w:cs="Times New Roman"/>
          <w:sz w:val="24"/>
          <w:szCs w:val="24"/>
        </w:rPr>
        <w:t xml:space="preserve"> ve</w:t>
      </w:r>
      <w:r>
        <w:rPr>
          <w:rFonts w:ascii="Times New Roman" w:eastAsia="TimesNewRomanPSMT" w:hAnsi="Times New Roman" w:cs="Times New Roman"/>
          <w:sz w:val="24"/>
          <w:szCs w:val="24"/>
        </w:rPr>
        <w:t xml:space="preserve"> e</w:t>
      </w:r>
      <w:r w:rsidRPr="00A96B00">
        <w:rPr>
          <w:rFonts w:ascii="Times New Roman" w:eastAsia="TimesNewRomanPSMT" w:hAnsi="Times New Roman" w:cs="Times New Roman"/>
          <w:sz w:val="24"/>
          <w:szCs w:val="24"/>
        </w:rPr>
        <w:t>konomik durum</w:t>
      </w:r>
      <w:r>
        <w:rPr>
          <w:rFonts w:ascii="Times New Roman" w:eastAsia="TimesNewRomanPSMT" w:hAnsi="Times New Roman" w:cs="Times New Roman"/>
          <w:sz w:val="24"/>
          <w:szCs w:val="24"/>
        </w:rPr>
        <w:t xml:space="preserve">a </w:t>
      </w:r>
      <w:r w:rsidRPr="00A96B00">
        <w:rPr>
          <w:rFonts w:ascii="Times New Roman" w:eastAsia="TimesNewRomanPSMT" w:hAnsi="Times New Roman" w:cs="Times New Roman"/>
          <w:sz w:val="24"/>
          <w:szCs w:val="24"/>
        </w:rPr>
        <w:t>göre değişip değişmediğinin incelenmesi amaçlanmıştır.</w:t>
      </w:r>
    </w:p>
    <w:p w14:paraId="6C035AE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w:t>
      </w:r>
      <w:r w:rsidRPr="00C95185">
        <w:rPr>
          <w:rFonts w:ascii="Times New Roman" w:eastAsia="TimesNewRomanPSMT" w:hAnsi="Times New Roman" w:cs="Times New Roman"/>
          <w:sz w:val="24"/>
          <w:szCs w:val="24"/>
        </w:rPr>
        <w:t>por bilimleri alanın</w:t>
      </w:r>
      <w:r>
        <w:rPr>
          <w:rFonts w:ascii="Times New Roman" w:eastAsia="TimesNewRomanPSMT" w:hAnsi="Times New Roman" w:cs="Times New Roman"/>
          <w:sz w:val="24"/>
          <w:szCs w:val="24"/>
        </w:rPr>
        <w:t>da</w:t>
      </w:r>
      <w:r w:rsidRPr="00C95185">
        <w:rPr>
          <w:rFonts w:ascii="Times New Roman" w:eastAsia="TimesNewRomanPSMT" w:hAnsi="Times New Roman" w:cs="Times New Roman"/>
          <w:sz w:val="24"/>
          <w:szCs w:val="24"/>
        </w:rPr>
        <w:t xml:space="preserve">, toplumsal cinsiyet </w:t>
      </w:r>
      <w:r>
        <w:rPr>
          <w:rFonts w:ascii="Times New Roman" w:eastAsia="TimesNewRomanPSMT" w:hAnsi="Times New Roman" w:cs="Times New Roman"/>
          <w:sz w:val="24"/>
          <w:szCs w:val="24"/>
        </w:rPr>
        <w:t xml:space="preserve">ve öz yeterlilik </w:t>
      </w:r>
      <w:r w:rsidRPr="00C95185">
        <w:rPr>
          <w:rFonts w:ascii="Times New Roman" w:eastAsia="TimesNewRomanPSMT" w:hAnsi="Times New Roman" w:cs="Times New Roman"/>
          <w:sz w:val="24"/>
          <w:szCs w:val="24"/>
        </w:rPr>
        <w:t>çalışmalarının sınırlı</w:t>
      </w:r>
      <w:r>
        <w:rPr>
          <w:rFonts w:ascii="Times New Roman" w:eastAsia="TimesNewRomanPSMT" w:hAnsi="Times New Roman" w:cs="Times New Roman"/>
          <w:sz w:val="24"/>
          <w:szCs w:val="24"/>
        </w:rPr>
        <w:t xml:space="preserve"> </w:t>
      </w:r>
      <w:r w:rsidRPr="00C95185">
        <w:rPr>
          <w:rFonts w:ascii="Times New Roman" w:eastAsia="TimesNewRomanPSMT" w:hAnsi="Times New Roman" w:cs="Times New Roman"/>
          <w:sz w:val="24"/>
          <w:szCs w:val="24"/>
        </w:rPr>
        <w:t>sayıda yapıldığını görmekteyiz</w:t>
      </w:r>
      <w:r>
        <w:rPr>
          <w:rFonts w:ascii="Times New Roman" w:eastAsia="TimesNewRomanPSMT" w:hAnsi="Times New Roman" w:cs="Times New Roman"/>
          <w:sz w:val="24"/>
          <w:szCs w:val="24"/>
        </w:rPr>
        <w:t>.</w:t>
      </w:r>
      <w:r w:rsidRPr="00F94BC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Bu çalışmalar arasında</w:t>
      </w:r>
      <w:r w:rsidRPr="00F94BC4">
        <w:rPr>
          <w:rFonts w:ascii="Times New Roman" w:eastAsia="TimesNewRomanPSMT" w:hAnsi="Times New Roman" w:cs="Times New Roman"/>
          <w:sz w:val="24"/>
          <w:szCs w:val="24"/>
        </w:rPr>
        <w:t xml:space="preserve"> kadın futbolcular</w:t>
      </w:r>
      <w:r>
        <w:rPr>
          <w:rFonts w:ascii="Times New Roman" w:eastAsia="TimesNewRomanPSMT" w:hAnsi="Times New Roman" w:cs="Times New Roman"/>
          <w:sz w:val="24"/>
          <w:szCs w:val="24"/>
        </w:rPr>
        <w:t>ın</w:t>
      </w:r>
      <w:r w:rsidRPr="00F94BC4">
        <w:rPr>
          <w:rFonts w:ascii="Times New Roman" w:eastAsia="TimesNewRomanPSMT" w:hAnsi="Times New Roman" w:cs="Times New Roman"/>
          <w:sz w:val="24"/>
          <w:szCs w:val="24"/>
        </w:rPr>
        <w:t xml:space="preserve"> sporcu </w:t>
      </w:r>
      <w:r>
        <w:rPr>
          <w:rFonts w:ascii="Times New Roman" w:eastAsia="TimesNewRomanPSMT" w:hAnsi="Times New Roman" w:cs="Times New Roman"/>
          <w:sz w:val="24"/>
          <w:szCs w:val="24"/>
        </w:rPr>
        <w:t>öz yeterlilik</w:t>
      </w:r>
      <w:r w:rsidRPr="00F94BC4">
        <w:rPr>
          <w:rFonts w:ascii="Times New Roman" w:eastAsia="TimesNewRomanPSMT" w:hAnsi="Times New Roman" w:cs="Times New Roman"/>
          <w:sz w:val="24"/>
          <w:szCs w:val="24"/>
        </w:rPr>
        <w:t xml:space="preserve"> ve toplumsal cinsiyet algıları</w:t>
      </w:r>
      <w:r>
        <w:rPr>
          <w:rFonts w:ascii="Times New Roman" w:eastAsia="TimesNewRomanPSMT" w:hAnsi="Times New Roman" w:cs="Times New Roman"/>
          <w:sz w:val="24"/>
          <w:szCs w:val="24"/>
        </w:rPr>
        <w:t xml:space="preserve">nın incelenmesi konusuna rastlanmamıştır. Ayrıca toplumsal cinsiyet ile öz yeterlilik algısı arasındaki </w:t>
      </w:r>
      <w:r w:rsidRPr="00AB4BA1">
        <w:rPr>
          <w:rFonts w:ascii="Times New Roman" w:eastAsia="TimesNewRomanPSMT" w:hAnsi="Times New Roman" w:cs="Times New Roman"/>
          <w:sz w:val="24"/>
          <w:szCs w:val="24"/>
        </w:rPr>
        <w:t xml:space="preserve">ilişkiyi inceleyen </w:t>
      </w:r>
      <w:r>
        <w:rPr>
          <w:rFonts w:ascii="Times New Roman" w:eastAsia="TimesNewRomanPSMT" w:hAnsi="Times New Roman" w:cs="Times New Roman"/>
          <w:sz w:val="24"/>
          <w:szCs w:val="24"/>
        </w:rPr>
        <w:t xml:space="preserve">çalışmaların sayısı oldukça azdır. </w:t>
      </w:r>
      <w:r w:rsidRPr="00F94BC4">
        <w:rPr>
          <w:rFonts w:ascii="Times New Roman" w:eastAsia="TimesNewRomanPSMT" w:hAnsi="Times New Roman" w:cs="Times New Roman"/>
          <w:sz w:val="24"/>
          <w:szCs w:val="24"/>
        </w:rPr>
        <w:t xml:space="preserve">Dolayısıyla </w:t>
      </w:r>
      <w:r w:rsidRPr="00F94BC4">
        <w:rPr>
          <w:rFonts w:ascii="Times New Roman" w:eastAsia="TimesNewRomanPSMT" w:hAnsi="Times New Roman" w:cs="Times New Roman"/>
          <w:sz w:val="24"/>
          <w:szCs w:val="24"/>
        </w:rPr>
        <w:lastRenderedPageBreak/>
        <w:t>araştırma sonuçları, ilgili alan yazına katkı sağlayacak ve konu ile ilgili daha sonra çalışacak olan araştırmacılara kaynak oluşturacak niteliktedir.</w:t>
      </w:r>
    </w:p>
    <w:p w14:paraId="57C270AF" w14:textId="77777777" w:rsidR="00226AEA" w:rsidRPr="00F94BC4"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F94BC4">
        <w:rPr>
          <w:rFonts w:ascii="Times New Roman" w:eastAsia="TimesNewRomanPSMT" w:hAnsi="Times New Roman" w:cs="Times New Roman"/>
          <w:sz w:val="24"/>
          <w:szCs w:val="24"/>
        </w:rPr>
        <w:t>Araştırma sonuçlarından yola çıkılarak kadın sporcuların sporda kendilerine daha çok yer bulabilmelerine yönelik olarak</w:t>
      </w:r>
      <w:r>
        <w:rPr>
          <w:rFonts w:ascii="Times New Roman" w:eastAsia="TimesNewRomanPSMT" w:hAnsi="Times New Roman" w:cs="Times New Roman"/>
          <w:sz w:val="24"/>
          <w:szCs w:val="24"/>
        </w:rPr>
        <w:t>,</w:t>
      </w:r>
      <w:r w:rsidRPr="00F94BC4">
        <w:rPr>
          <w:rFonts w:ascii="Times New Roman" w:eastAsia="TimesNewRomanPSMT" w:hAnsi="Times New Roman" w:cs="Times New Roman"/>
          <w:sz w:val="24"/>
          <w:szCs w:val="24"/>
        </w:rPr>
        <w:t xml:space="preserve"> sağlıklı bir toplumsal cinsiyet ve sporcu öz-yeterlilik algısı geliştirebilmeleri ile ilgili sporculara, antrenörlere, ailelere, spor yöneticilerine ve ilgili kurumlara yönelik öneriler oluşturacaktır.</w:t>
      </w:r>
    </w:p>
    <w:p w14:paraId="59DA4DD2" w14:textId="5969C8A8" w:rsidR="00226AEA" w:rsidRDefault="00226AEA" w:rsidP="00226AEA">
      <w:pPr>
        <w:spacing w:after="0" w:line="360" w:lineRule="auto"/>
        <w:jc w:val="both"/>
        <w:rPr>
          <w:rFonts w:ascii="Times New Roman" w:hAnsi="Times New Roman" w:cs="Times New Roman"/>
          <w:sz w:val="24"/>
          <w:szCs w:val="24"/>
        </w:rPr>
      </w:pPr>
    </w:p>
    <w:p w14:paraId="4A43C220" w14:textId="247B3173" w:rsidR="00226AEA" w:rsidRDefault="00226AEA" w:rsidP="00226AEA">
      <w:pPr>
        <w:spacing w:after="0" w:line="360" w:lineRule="auto"/>
        <w:jc w:val="both"/>
        <w:rPr>
          <w:rFonts w:ascii="Times New Roman" w:hAnsi="Times New Roman" w:cs="Times New Roman"/>
          <w:sz w:val="24"/>
          <w:szCs w:val="24"/>
        </w:rPr>
      </w:pPr>
    </w:p>
    <w:p w14:paraId="2524CADE" w14:textId="0F876212" w:rsidR="00226AEA" w:rsidRDefault="00226AEA" w:rsidP="00226AEA">
      <w:pPr>
        <w:spacing w:after="0" w:line="360" w:lineRule="auto"/>
        <w:jc w:val="both"/>
        <w:rPr>
          <w:rFonts w:ascii="Times New Roman" w:hAnsi="Times New Roman" w:cs="Times New Roman"/>
          <w:sz w:val="24"/>
          <w:szCs w:val="24"/>
        </w:rPr>
      </w:pPr>
    </w:p>
    <w:p w14:paraId="57CA0196" w14:textId="7BABC868" w:rsidR="00226AEA" w:rsidRDefault="00226AEA" w:rsidP="00226AEA">
      <w:pPr>
        <w:spacing w:after="0" w:line="360" w:lineRule="auto"/>
        <w:jc w:val="both"/>
        <w:rPr>
          <w:rFonts w:ascii="Times New Roman" w:hAnsi="Times New Roman" w:cs="Times New Roman"/>
          <w:sz w:val="24"/>
          <w:szCs w:val="24"/>
        </w:rPr>
      </w:pPr>
    </w:p>
    <w:p w14:paraId="083433B9" w14:textId="55B0F016" w:rsidR="00226AEA" w:rsidRDefault="00226AEA" w:rsidP="00226AEA">
      <w:pPr>
        <w:spacing w:after="0" w:line="360" w:lineRule="auto"/>
        <w:jc w:val="both"/>
        <w:rPr>
          <w:rFonts w:ascii="Times New Roman" w:hAnsi="Times New Roman" w:cs="Times New Roman"/>
          <w:sz w:val="24"/>
          <w:szCs w:val="24"/>
        </w:rPr>
      </w:pPr>
    </w:p>
    <w:p w14:paraId="7FF75873" w14:textId="4F093986" w:rsidR="00226AEA" w:rsidRDefault="00226AEA" w:rsidP="00226AEA">
      <w:pPr>
        <w:spacing w:after="0" w:line="360" w:lineRule="auto"/>
        <w:jc w:val="both"/>
        <w:rPr>
          <w:rFonts w:ascii="Times New Roman" w:hAnsi="Times New Roman" w:cs="Times New Roman"/>
          <w:sz w:val="24"/>
          <w:szCs w:val="24"/>
        </w:rPr>
      </w:pPr>
    </w:p>
    <w:p w14:paraId="2FF0AC5D" w14:textId="3F1127BA" w:rsidR="00226AEA" w:rsidRDefault="00226AEA" w:rsidP="00226AEA">
      <w:pPr>
        <w:spacing w:after="0" w:line="360" w:lineRule="auto"/>
        <w:jc w:val="both"/>
        <w:rPr>
          <w:rFonts w:ascii="Times New Roman" w:hAnsi="Times New Roman" w:cs="Times New Roman"/>
          <w:sz w:val="24"/>
          <w:szCs w:val="24"/>
        </w:rPr>
      </w:pPr>
    </w:p>
    <w:p w14:paraId="102DF067" w14:textId="4D6C4D20" w:rsidR="00226AEA" w:rsidRDefault="00226AEA" w:rsidP="00226AEA">
      <w:pPr>
        <w:spacing w:after="0" w:line="360" w:lineRule="auto"/>
        <w:jc w:val="both"/>
        <w:rPr>
          <w:rFonts w:ascii="Times New Roman" w:hAnsi="Times New Roman" w:cs="Times New Roman"/>
          <w:sz w:val="24"/>
          <w:szCs w:val="24"/>
        </w:rPr>
      </w:pPr>
    </w:p>
    <w:p w14:paraId="4ED796D2" w14:textId="3FC1DA18" w:rsidR="00226AEA" w:rsidRDefault="00226AEA" w:rsidP="00226AEA">
      <w:pPr>
        <w:spacing w:after="0" w:line="360" w:lineRule="auto"/>
        <w:jc w:val="both"/>
        <w:rPr>
          <w:rFonts w:ascii="Times New Roman" w:hAnsi="Times New Roman" w:cs="Times New Roman"/>
          <w:sz w:val="24"/>
          <w:szCs w:val="24"/>
        </w:rPr>
      </w:pPr>
    </w:p>
    <w:p w14:paraId="0AD8A277" w14:textId="33DD573E" w:rsidR="00226AEA" w:rsidRDefault="00226AEA" w:rsidP="00226AEA">
      <w:pPr>
        <w:spacing w:after="0" w:line="360" w:lineRule="auto"/>
        <w:jc w:val="both"/>
        <w:rPr>
          <w:rFonts w:ascii="Times New Roman" w:hAnsi="Times New Roman" w:cs="Times New Roman"/>
          <w:sz w:val="24"/>
          <w:szCs w:val="24"/>
        </w:rPr>
      </w:pPr>
    </w:p>
    <w:p w14:paraId="4D68BF36" w14:textId="467C64B7" w:rsidR="00226AEA" w:rsidRDefault="00226AEA" w:rsidP="00226AEA">
      <w:pPr>
        <w:spacing w:after="0" w:line="360" w:lineRule="auto"/>
        <w:jc w:val="both"/>
        <w:rPr>
          <w:rFonts w:ascii="Times New Roman" w:hAnsi="Times New Roman" w:cs="Times New Roman"/>
          <w:sz w:val="24"/>
          <w:szCs w:val="24"/>
        </w:rPr>
      </w:pPr>
    </w:p>
    <w:p w14:paraId="2D30A21D" w14:textId="3DC80003" w:rsidR="00226AEA" w:rsidRDefault="00226AEA" w:rsidP="00226AEA">
      <w:pPr>
        <w:spacing w:after="0" w:line="360" w:lineRule="auto"/>
        <w:jc w:val="both"/>
        <w:rPr>
          <w:rFonts w:ascii="Times New Roman" w:hAnsi="Times New Roman" w:cs="Times New Roman"/>
          <w:sz w:val="24"/>
          <w:szCs w:val="24"/>
        </w:rPr>
      </w:pPr>
    </w:p>
    <w:p w14:paraId="3CB545E3" w14:textId="1146E44B" w:rsidR="00226AEA" w:rsidRDefault="00226AEA" w:rsidP="00226AEA">
      <w:pPr>
        <w:spacing w:after="0" w:line="360" w:lineRule="auto"/>
        <w:jc w:val="both"/>
        <w:rPr>
          <w:rFonts w:ascii="Times New Roman" w:hAnsi="Times New Roman" w:cs="Times New Roman"/>
          <w:sz w:val="24"/>
          <w:szCs w:val="24"/>
        </w:rPr>
      </w:pPr>
    </w:p>
    <w:p w14:paraId="67B0C804" w14:textId="03F63931" w:rsidR="00226AEA" w:rsidRDefault="00226AEA" w:rsidP="00226AEA">
      <w:pPr>
        <w:spacing w:after="0" w:line="360" w:lineRule="auto"/>
        <w:jc w:val="both"/>
        <w:rPr>
          <w:rFonts w:ascii="Times New Roman" w:hAnsi="Times New Roman" w:cs="Times New Roman"/>
          <w:sz w:val="24"/>
          <w:szCs w:val="24"/>
        </w:rPr>
      </w:pPr>
    </w:p>
    <w:p w14:paraId="17FCCA52" w14:textId="57EA6422" w:rsidR="00226AEA" w:rsidRDefault="00226AEA" w:rsidP="00226AEA">
      <w:pPr>
        <w:spacing w:after="0" w:line="360" w:lineRule="auto"/>
        <w:jc w:val="both"/>
        <w:rPr>
          <w:rFonts w:ascii="Times New Roman" w:hAnsi="Times New Roman" w:cs="Times New Roman"/>
          <w:sz w:val="24"/>
          <w:szCs w:val="24"/>
        </w:rPr>
      </w:pPr>
    </w:p>
    <w:p w14:paraId="56105CF8" w14:textId="4CCB7028" w:rsidR="00226AEA" w:rsidRDefault="00226AEA" w:rsidP="00226AEA">
      <w:pPr>
        <w:spacing w:after="0" w:line="360" w:lineRule="auto"/>
        <w:jc w:val="both"/>
        <w:rPr>
          <w:rFonts w:ascii="Times New Roman" w:hAnsi="Times New Roman" w:cs="Times New Roman"/>
          <w:sz w:val="24"/>
          <w:szCs w:val="24"/>
        </w:rPr>
      </w:pPr>
    </w:p>
    <w:p w14:paraId="339A951C" w14:textId="4C572033" w:rsidR="00226AEA" w:rsidRDefault="00226AEA" w:rsidP="00226AEA">
      <w:pPr>
        <w:spacing w:after="0" w:line="360" w:lineRule="auto"/>
        <w:jc w:val="both"/>
        <w:rPr>
          <w:rFonts w:ascii="Times New Roman" w:hAnsi="Times New Roman" w:cs="Times New Roman"/>
          <w:sz w:val="24"/>
          <w:szCs w:val="24"/>
        </w:rPr>
      </w:pPr>
    </w:p>
    <w:p w14:paraId="457B13E0" w14:textId="1DB65FEE" w:rsidR="00226AEA" w:rsidRDefault="00226AEA" w:rsidP="00226AEA">
      <w:pPr>
        <w:spacing w:after="0" w:line="360" w:lineRule="auto"/>
        <w:jc w:val="both"/>
        <w:rPr>
          <w:rFonts w:ascii="Times New Roman" w:hAnsi="Times New Roman" w:cs="Times New Roman"/>
          <w:sz w:val="24"/>
          <w:szCs w:val="24"/>
        </w:rPr>
      </w:pPr>
    </w:p>
    <w:p w14:paraId="788AE1FC" w14:textId="030C670E" w:rsidR="00226AEA" w:rsidRDefault="00226AEA" w:rsidP="00226AEA">
      <w:pPr>
        <w:spacing w:after="0" w:line="360" w:lineRule="auto"/>
        <w:jc w:val="both"/>
        <w:rPr>
          <w:rFonts w:ascii="Times New Roman" w:hAnsi="Times New Roman" w:cs="Times New Roman"/>
          <w:sz w:val="24"/>
          <w:szCs w:val="24"/>
        </w:rPr>
      </w:pPr>
    </w:p>
    <w:p w14:paraId="0DDA23C9" w14:textId="049B8322" w:rsidR="00226AEA" w:rsidRDefault="00226AEA" w:rsidP="00226AEA">
      <w:pPr>
        <w:spacing w:after="0" w:line="360" w:lineRule="auto"/>
        <w:jc w:val="both"/>
        <w:rPr>
          <w:rFonts w:ascii="Times New Roman" w:hAnsi="Times New Roman" w:cs="Times New Roman"/>
          <w:sz w:val="24"/>
          <w:szCs w:val="24"/>
        </w:rPr>
      </w:pPr>
    </w:p>
    <w:p w14:paraId="5D0260CE" w14:textId="3F48942E" w:rsidR="00226AEA" w:rsidRDefault="00226AEA" w:rsidP="00226AEA">
      <w:pPr>
        <w:spacing w:after="0" w:line="360" w:lineRule="auto"/>
        <w:jc w:val="both"/>
        <w:rPr>
          <w:rFonts w:ascii="Times New Roman" w:hAnsi="Times New Roman" w:cs="Times New Roman"/>
          <w:sz w:val="24"/>
          <w:szCs w:val="24"/>
        </w:rPr>
      </w:pPr>
    </w:p>
    <w:p w14:paraId="5E697E47" w14:textId="101E5445" w:rsidR="00226AEA" w:rsidRDefault="00226AEA" w:rsidP="00226AEA">
      <w:pPr>
        <w:spacing w:after="0" w:line="360" w:lineRule="auto"/>
        <w:jc w:val="both"/>
        <w:rPr>
          <w:rFonts w:ascii="Times New Roman" w:hAnsi="Times New Roman" w:cs="Times New Roman"/>
          <w:sz w:val="24"/>
          <w:szCs w:val="24"/>
        </w:rPr>
      </w:pPr>
    </w:p>
    <w:p w14:paraId="769392CF" w14:textId="167414CD" w:rsidR="00226AEA" w:rsidRDefault="00226AEA" w:rsidP="00226AEA">
      <w:pPr>
        <w:spacing w:after="0" w:line="360" w:lineRule="auto"/>
        <w:jc w:val="both"/>
        <w:rPr>
          <w:rFonts w:ascii="Times New Roman" w:hAnsi="Times New Roman" w:cs="Times New Roman"/>
          <w:sz w:val="24"/>
          <w:szCs w:val="24"/>
        </w:rPr>
      </w:pPr>
    </w:p>
    <w:p w14:paraId="7E4EAADA" w14:textId="2AFD57BF" w:rsidR="00226AEA" w:rsidRDefault="00226AEA" w:rsidP="00226AEA">
      <w:pPr>
        <w:spacing w:after="0" w:line="360" w:lineRule="auto"/>
        <w:jc w:val="both"/>
        <w:rPr>
          <w:rFonts w:ascii="Times New Roman" w:hAnsi="Times New Roman" w:cs="Times New Roman"/>
          <w:sz w:val="24"/>
          <w:szCs w:val="24"/>
        </w:rPr>
      </w:pPr>
    </w:p>
    <w:p w14:paraId="541BF940" w14:textId="5035F54C" w:rsidR="00226AEA" w:rsidRDefault="00226AEA" w:rsidP="00226AEA">
      <w:pPr>
        <w:spacing w:after="0" w:line="360" w:lineRule="auto"/>
        <w:jc w:val="both"/>
        <w:rPr>
          <w:rFonts w:ascii="Times New Roman" w:hAnsi="Times New Roman" w:cs="Times New Roman"/>
          <w:sz w:val="24"/>
          <w:szCs w:val="24"/>
        </w:rPr>
      </w:pPr>
    </w:p>
    <w:p w14:paraId="411057C6" w14:textId="2B0427BD" w:rsidR="00226AEA" w:rsidRDefault="00226AEA" w:rsidP="00226AEA">
      <w:pPr>
        <w:spacing w:after="0" w:line="360" w:lineRule="auto"/>
        <w:jc w:val="both"/>
        <w:rPr>
          <w:rFonts w:ascii="Times New Roman" w:hAnsi="Times New Roman" w:cs="Times New Roman"/>
          <w:sz w:val="24"/>
          <w:szCs w:val="24"/>
        </w:rPr>
      </w:pPr>
    </w:p>
    <w:p w14:paraId="59754B36" w14:textId="03D33063" w:rsidR="00226AEA" w:rsidRDefault="00226AEA" w:rsidP="00226AEA">
      <w:pPr>
        <w:spacing w:after="0" w:line="360" w:lineRule="auto"/>
        <w:jc w:val="both"/>
        <w:rPr>
          <w:rFonts w:ascii="Times New Roman" w:hAnsi="Times New Roman" w:cs="Times New Roman"/>
          <w:sz w:val="24"/>
          <w:szCs w:val="24"/>
        </w:rPr>
      </w:pPr>
    </w:p>
    <w:p w14:paraId="57F3EA4E" w14:textId="43708FD9" w:rsidR="00226AEA" w:rsidRDefault="00226AEA" w:rsidP="00226AEA">
      <w:pPr>
        <w:spacing w:after="0" w:line="360" w:lineRule="auto"/>
        <w:jc w:val="both"/>
        <w:rPr>
          <w:rFonts w:ascii="Times New Roman" w:hAnsi="Times New Roman" w:cs="Times New Roman"/>
          <w:sz w:val="24"/>
          <w:szCs w:val="24"/>
        </w:rPr>
      </w:pPr>
    </w:p>
    <w:p w14:paraId="3C8F859D" w14:textId="77777777" w:rsidR="00226AEA" w:rsidRDefault="00226AEA" w:rsidP="00226A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GENEL BİLGİLER</w:t>
      </w:r>
    </w:p>
    <w:p w14:paraId="6905AB81" w14:textId="77777777" w:rsidR="00226AEA" w:rsidRDefault="00226AEA" w:rsidP="00226AEA">
      <w:pPr>
        <w:spacing w:after="0" w:line="360" w:lineRule="auto"/>
        <w:jc w:val="center"/>
        <w:rPr>
          <w:rFonts w:ascii="Times New Roman" w:hAnsi="Times New Roman" w:cs="Times New Roman"/>
          <w:b/>
          <w:sz w:val="28"/>
          <w:szCs w:val="28"/>
        </w:rPr>
      </w:pPr>
    </w:p>
    <w:p w14:paraId="19915B0B" w14:textId="77777777" w:rsidR="00226AEA" w:rsidRPr="006C6AE3" w:rsidRDefault="00226AEA" w:rsidP="00226AEA">
      <w:pPr>
        <w:spacing w:after="0" w:line="360" w:lineRule="auto"/>
        <w:jc w:val="center"/>
        <w:rPr>
          <w:rFonts w:ascii="Times New Roman" w:hAnsi="Times New Roman" w:cs="Times New Roman"/>
          <w:b/>
          <w:sz w:val="28"/>
          <w:szCs w:val="28"/>
        </w:rPr>
      </w:pPr>
    </w:p>
    <w:p w14:paraId="785E6D0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w:t>
      </w:r>
      <w:r w:rsidRPr="001A47F8">
        <w:rPr>
          <w:rFonts w:ascii="Times New Roman" w:eastAsia="TimesNewRomanPSMT" w:hAnsi="Times New Roman" w:cs="Times New Roman"/>
          <w:b/>
          <w:sz w:val="24"/>
          <w:szCs w:val="24"/>
        </w:rPr>
        <w:t>1.</w:t>
      </w:r>
      <w:r>
        <w:rPr>
          <w:rFonts w:ascii="Times New Roman" w:eastAsia="TimesNewRomanPSMT" w:hAnsi="Times New Roman" w:cs="Times New Roman"/>
          <w:b/>
          <w:sz w:val="24"/>
          <w:szCs w:val="24"/>
        </w:rPr>
        <w:t xml:space="preserve"> Toplumsal Cinsiyet İle İlgili Kavramlar</w:t>
      </w:r>
    </w:p>
    <w:p w14:paraId="598A13B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124244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0290CA35"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2.1.1. Cinsiyet</w:t>
      </w:r>
    </w:p>
    <w:p w14:paraId="07AA03E3" w14:textId="77777777" w:rsidR="00226AEA" w:rsidRPr="001A47F8"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063CA86" w14:textId="1875C2B6" w:rsidR="00226AEA" w:rsidRPr="00430A2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Kadın ve erkek, toplumun temel iki unsurudur ve doğuştan atanan özellikleri birbirinden farklıdır. Cinsiyet, bu farklılıklar</w:t>
      </w:r>
      <w:r w:rsidR="009F29B2">
        <w:rPr>
          <w:rFonts w:ascii="Times New Roman" w:eastAsia="TimesNewRomanPSMT" w:hAnsi="Times New Roman" w:cs="Times New Roman"/>
          <w:sz w:val="24"/>
          <w:szCs w:val="24"/>
        </w:rPr>
        <w:t>a</w:t>
      </w:r>
      <w:r>
        <w:rPr>
          <w:rFonts w:ascii="Times New Roman" w:eastAsia="TimesNewRomanPSMT" w:hAnsi="Times New Roman" w:cs="Times New Roman"/>
          <w:sz w:val="24"/>
          <w:szCs w:val="24"/>
        </w:rPr>
        <w:t xml:space="preserve"> verilen isimdir</w:t>
      </w:r>
      <w:r w:rsidRPr="00430A20">
        <w:rPr>
          <w:rFonts w:ascii="Times New Roman" w:eastAsia="TimesNewRomanPSMT" w:hAnsi="Times New Roman" w:cs="Times New Roman"/>
          <w:sz w:val="24"/>
          <w:szCs w:val="24"/>
        </w:rPr>
        <w:t xml:space="preserve"> (Zeybekoğlu, 2009)</w:t>
      </w:r>
    </w:p>
    <w:p w14:paraId="2F5D43D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Her iki cinsiyet</w:t>
      </w:r>
      <w:r w:rsidRPr="00D96F21">
        <w:rPr>
          <w:rFonts w:ascii="Times New Roman" w:eastAsia="TimesNewRomanPSMT" w:hAnsi="Times New Roman" w:cs="Times New Roman"/>
          <w:sz w:val="24"/>
          <w:szCs w:val="24"/>
        </w:rPr>
        <w:t xml:space="preserve"> arasında çizilen sınırlar, </w:t>
      </w:r>
      <w:r>
        <w:rPr>
          <w:rFonts w:ascii="Times New Roman" w:eastAsia="TimesNewRomanPSMT" w:hAnsi="Times New Roman" w:cs="Times New Roman"/>
          <w:sz w:val="24"/>
          <w:szCs w:val="24"/>
        </w:rPr>
        <w:t>toplumun belirlediği</w:t>
      </w:r>
      <w:r w:rsidRPr="00D96F21">
        <w:rPr>
          <w:rFonts w:ascii="Times New Roman" w:eastAsia="TimesNewRomanPSMT" w:hAnsi="Times New Roman" w:cs="Times New Roman"/>
          <w:sz w:val="24"/>
          <w:szCs w:val="24"/>
        </w:rPr>
        <w:t xml:space="preserve"> rollerle birbirinden </w:t>
      </w:r>
      <w:r>
        <w:rPr>
          <w:rFonts w:ascii="Times New Roman" w:eastAsia="TimesNewRomanPSMT" w:hAnsi="Times New Roman" w:cs="Times New Roman"/>
          <w:sz w:val="24"/>
          <w:szCs w:val="24"/>
        </w:rPr>
        <w:t>ayrılır ve</w:t>
      </w:r>
      <w:r w:rsidRPr="00D96F21">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cinsiyetin </w:t>
      </w:r>
      <w:r w:rsidRPr="00D96F21">
        <w:rPr>
          <w:rFonts w:ascii="Times New Roman" w:eastAsia="TimesNewRomanPSMT" w:hAnsi="Times New Roman" w:cs="Times New Roman"/>
          <w:sz w:val="24"/>
          <w:szCs w:val="24"/>
        </w:rPr>
        <w:t>öneminin ancak toplum içinde var olabileceğin</w:t>
      </w:r>
      <w:r>
        <w:rPr>
          <w:rFonts w:ascii="Times New Roman" w:eastAsia="TimesNewRomanPSMT" w:hAnsi="Times New Roman" w:cs="Times New Roman"/>
          <w:sz w:val="24"/>
          <w:szCs w:val="24"/>
        </w:rPr>
        <w:t xml:space="preserve">i göstermektedir. </w:t>
      </w:r>
      <w:r w:rsidRPr="00D96F21">
        <w:rPr>
          <w:rFonts w:ascii="Times New Roman" w:eastAsia="TimesNewRomanPSMT" w:hAnsi="Times New Roman" w:cs="Times New Roman"/>
          <w:sz w:val="24"/>
          <w:szCs w:val="24"/>
        </w:rPr>
        <w:t>Böylece</w:t>
      </w:r>
      <w:r>
        <w:rPr>
          <w:rFonts w:ascii="Times New Roman" w:eastAsia="TimesNewRomanPSMT" w:hAnsi="Times New Roman" w:cs="Times New Roman"/>
          <w:sz w:val="24"/>
          <w:szCs w:val="24"/>
        </w:rPr>
        <w:t xml:space="preserve"> c</w:t>
      </w:r>
      <w:r w:rsidRPr="00430A20">
        <w:rPr>
          <w:rFonts w:ascii="Times New Roman" w:eastAsia="TimesNewRomanPSMT" w:hAnsi="Times New Roman" w:cs="Times New Roman"/>
          <w:sz w:val="24"/>
          <w:szCs w:val="24"/>
        </w:rPr>
        <w:t>insiyet terimi</w:t>
      </w:r>
      <w:r>
        <w:rPr>
          <w:rFonts w:ascii="Times New Roman" w:eastAsia="TimesNewRomanPSMT" w:hAnsi="Times New Roman" w:cs="Times New Roman"/>
          <w:sz w:val="24"/>
          <w:szCs w:val="24"/>
        </w:rPr>
        <w:t>,</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kadın ve erkeğin birbirinden nasıl </w:t>
      </w:r>
      <w:r w:rsidRPr="00430A20">
        <w:rPr>
          <w:rFonts w:ascii="Times New Roman" w:eastAsia="TimesNewRomanPSMT" w:hAnsi="Times New Roman" w:cs="Times New Roman"/>
          <w:sz w:val="24"/>
          <w:szCs w:val="24"/>
        </w:rPr>
        <w:t>ayrı</w:t>
      </w:r>
      <w:r>
        <w:rPr>
          <w:rFonts w:ascii="Times New Roman" w:eastAsia="TimesNewRomanPSMT" w:hAnsi="Times New Roman" w:cs="Times New Roman"/>
          <w:sz w:val="24"/>
          <w:szCs w:val="24"/>
        </w:rPr>
        <w:t>ld</w:t>
      </w:r>
      <w:r w:rsidRPr="00430A20">
        <w:rPr>
          <w:rFonts w:ascii="Times New Roman" w:eastAsia="TimesNewRomanPSMT" w:hAnsi="Times New Roman" w:cs="Times New Roman"/>
          <w:sz w:val="24"/>
          <w:szCs w:val="24"/>
        </w:rPr>
        <w:t xml:space="preserve">ıklarına </w:t>
      </w:r>
      <w:r>
        <w:rPr>
          <w:rFonts w:ascii="Times New Roman" w:eastAsia="TimesNewRomanPSMT" w:hAnsi="Times New Roman" w:cs="Times New Roman"/>
          <w:sz w:val="24"/>
          <w:szCs w:val="24"/>
        </w:rPr>
        <w:t>atıf yapmaktadır.</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Bu çerçevede cinsiyet, bireylerin doğdukları andan itibaren kazandıkları bir özellik olarak belirtilebilir.</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Bu bakış açısıyla cinsiyet terimi,</w:t>
      </w:r>
      <w:r w:rsidRPr="00430A20">
        <w:rPr>
          <w:rFonts w:ascii="Times New Roman" w:eastAsia="TimesNewRomanPSMT" w:hAnsi="Times New Roman" w:cs="Times New Roman"/>
          <w:sz w:val="24"/>
          <w:szCs w:val="24"/>
        </w:rPr>
        <w:t xml:space="preserve"> daha çok </w:t>
      </w:r>
      <w:r>
        <w:rPr>
          <w:rFonts w:ascii="Times New Roman" w:eastAsia="TimesNewRomanPSMT" w:hAnsi="Times New Roman" w:cs="Times New Roman"/>
          <w:sz w:val="24"/>
          <w:szCs w:val="24"/>
        </w:rPr>
        <w:t>kalıtımsal</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bedensel</w:t>
      </w:r>
      <w:r w:rsidRPr="00430A20">
        <w:rPr>
          <w:rFonts w:ascii="Times New Roman" w:eastAsia="TimesNewRomanPSMT" w:hAnsi="Times New Roman" w:cs="Times New Roman"/>
          <w:sz w:val="24"/>
          <w:szCs w:val="24"/>
        </w:rPr>
        <w:t xml:space="preserve"> ve biyolojik </w:t>
      </w:r>
      <w:r>
        <w:rPr>
          <w:rFonts w:ascii="Times New Roman" w:eastAsia="TimesNewRomanPSMT" w:hAnsi="Times New Roman" w:cs="Times New Roman"/>
          <w:sz w:val="24"/>
          <w:szCs w:val="24"/>
        </w:rPr>
        <w:t>nitelikleri</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içermektedir</w:t>
      </w:r>
      <w:r w:rsidRPr="00430A20">
        <w:rPr>
          <w:rFonts w:ascii="Times New Roman" w:eastAsia="TimesNewRomanPSMT" w:hAnsi="Times New Roman" w:cs="Times New Roman"/>
          <w:sz w:val="24"/>
          <w:szCs w:val="24"/>
        </w:rPr>
        <w:t xml:space="preserve"> (Aydın, 2010)</w:t>
      </w:r>
      <w:r>
        <w:rPr>
          <w:rFonts w:ascii="Times New Roman" w:eastAsia="TimesNewRomanPSMT" w:hAnsi="Times New Roman" w:cs="Times New Roman"/>
          <w:sz w:val="24"/>
          <w:szCs w:val="24"/>
        </w:rPr>
        <w:t>.</w:t>
      </w:r>
    </w:p>
    <w:p w14:paraId="2800A9D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C819D8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3850724"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E97B8E">
        <w:rPr>
          <w:rFonts w:ascii="Times New Roman" w:eastAsia="TimesNewRomanPSMT" w:hAnsi="Times New Roman" w:cs="Times New Roman"/>
          <w:b/>
          <w:sz w:val="24"/>
          <w:szCs w:val="24"/>
        </w:rPr>
        <w:t>2.1.2. Kimlik</w:t>
      </w:r>
    </w:p>
    <w:p w14:paraId="316FCFFD" w14:textId="77777777" w:rsidR="00226AEA" w:rsidRPr="001A47F8"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98AE392" w14:textId="0917E5D8"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30A20">
        <w:rPr>
          <w:rFonts w:ascii="Times New Roman" w:eastAsia="TimesNewRomanPSMT" w:hAnsi="Times New Roman" w:cs="Times New Roman"/>
          <w:sz w:val="24"/>
          <w:szCs w:val="24"/>
        </w:rPr>
        <w:t>İnsanların kendini tanımlaması, kategorize etmesi, sınıflandırması kısacası dünyada, toplumda insanların kendini koydukları yer bireyin ben kimim sorusuna yanıtı</w:t>
      </w:r>
      <w:r>
        <w:rPr>
          <w:rFonts w:ascii="Times New Roman" w:eastAsia="TimesNewRomanPSMT" w:hAnsi="Times New Roman" w:cs="Times New Roman"/>
          <w:sz w:val="24"/>
          <w:szCs w:val="24"/>
        </w:rPr>
        <w:t>, yani</w:t>
      </w:r>
      <w:r w:rsidRPr="00430A20">
        <w:rPr>
          <w:rFonts w:ascii="Times New Roman" w:eastAsia="TimesNewRomanPSMT" w:hAnsi="Times New Roman" w:cs="Times New Roman"/>
          <w:sz w:val="24"/>
          <w:szCs w:val="24"/>
        </w:rPr>
        <w:t xml:space="preserve"> kimliğidir</w:t>
      </w:r>
      <w:r>
        <w:rPr>
          <w:rFonts w:ascii="Times New Roman" w:eastAsia="TimesNewRomanPSMT" w:hAnsi="Times New Roman" w:cs="Times New Roman"/>
          <w:sz w:val="24"/>
          <w:szCs w:val="24"/>
        </w:rPr>
        <w:t xml:space="preserve"> </w:t>
      </w:r>
      <w:r w:rsidRPr="00430A20">
        <w:rPr>
          <w:rFonts w:ascii="Times New Roman" w:eastAsia="TimesNewRomanPSMT" w:hAnsi="Times New Roman" w:cs="Times New Roman"/>
          <w:sz w:val="24"/>
          <w:szCs w:val="24"/>
        </w:rPr>
        <w:t>(Çelik, 2008).</w:t>
      </w:r>
      <w:r>
        <w:rPr>
          <w:rFonts w:ascii="Times New Roman" w:eastAsia="TimesNewRomanPSMT" w:hAnsi="Times New Roman" w:cs="Times New Roman"/>
          <w:sz w:val="24"/>
          <w:szCs w:val="24"/>
        </w:rPr>
        <w:t xml:space="preserve"> Kişilerin kendilerini nasıl tanımladıkları, davranışlarını belirlemede önemli bir noktadır.</w:t>
      </w:r>
    </w:p>
    <w:p w14:paraId="5049168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3F3A58">
        <w:rPr>
          <w:rFonts w:ascii="Times New Roman" w:eastAsia="TimesNewRomanPSMT" w:hAnsi="Times New Roman" w:cs="Times New Roman"/>
          <w:sz w:val="24"/>
          <w:szCs w:val="24"/>
        </w:rPr>
        <w:t>Kimlik kavramı, en genel anlamıyla, bir bireyin ya da grubun birtakım</w:t>
      </w:r>
      <w:r>
        <w:rPr>
          <w:rFonts w:ascii="Times New Roman" w:eastAsia="TimesNewRomanPSMT" w:hAnsi="Times New Roman" w:cs="Times New Roman"/>
          <w:sz w:val="24"/>
          <w:szCs w:val="24"/>
        </w:rPr>
        <w:t xml:space="preserve"> </w:t>
      </w:r>
      <w:r w:rsidRPr="003F3A58">
        <w:rPr>
          <w:rFonts w:ascii="Times New Roman" w:eastAsia="TimesNewRomanPSMT" w:hAnsi="Times New Roman" w:cs="Times New Roman"/>
          <w:sz w:val="24"/>
          <w:szCs w:val="24"/>
        </w:rPr>
        <w:t>özelliklerinden yola çıkarak</w:t>
      </w:r>
      <w:r>
        <w:rPr>
          <w:rFonts w:ascii="Times New Roman" w:eastAsia="TimesNewRomanPSMT" w:hAnsi="Times New Roman" w:cs="Times New Roman"/>
          <w:sz w:val="24"/>
          <w:szCs w:val="24"/>
        </w:rPr>
        <w:t>,</w:t>
      </w:r>
      <w:r w:rsidRPr="003F3A58">
        <w:rPr>
          <w:rFonts w:ascii="Times New Roman" w:eastAsia="TimesNewRomanPSMT" w:hAnsi="Times New Roman" w:cs="Times New Roman"/>
          <w:sz w:val="24"/>
          <w:szCs w:val="24"/>
        </w:rPr>
        <w:t xml:space="preserve"> kendisini nasıl görüp tanımladığını ve buna bağlı olarak</w:t>
      </w:r>
      <w:r>
        <w:rPr>
          <w:rFonts w:ascii="Times New Roman" w:eastAsia="TimesNewRomanPSMT" w:hAnsi="Times New Roman" w:cs="Times New Roman"/>
          <w:sz w:val="24"/>
          <w:szCs w:val="24"/>
        </w:rPr>
        <w:t xml:space="preserve"> </w:t>
      </w:r>
      <w:r w:rsidRPr="003F3A58">
        <w:rPr>
          <w:rFonts w:ascii="Times New Roman" w:eastAsia="TimesNewRomanPSMT" w:hAnsi="Times New Roman" w:cs="Times New Roman"/>
          <w:sz w:val="24"/>
          <w:szCs w:val="24"/>
        </w:rPr>
        <w:t>kendisini çeşitli toplumsal ilişkiler ağı içerisinde nerede konumlandırdığını ifade</w:t>
      </w:r>
      <w:r>
        <w:rPr>
          <w:rFonts w:ascii="Times New Roman" w:eastAsia="TimesNewRomanPSMT" w:hAnsi="Times New Roman" w:cs="Times New Roman"/>
          <w:sz w:val="24"/>
          <w:szCs w:val="24"/>
        </w:rPr>
        <w:t xml:space="preserve"> </w:t>
      </w:r>
      <w:r w:rsidRPr="003F3A58">
        <w:rPr>
          <w:rFonts w:ascii="Times New Roman" w:eastAsia="TimesNewRomanPSMT" w:hAnsi="Times New Roman" w:cs="Times New Roman"/>
          <w:sz w:val="24"/>
          <w:szCs w:val="24"/>
        </w:rPr>
        <w:t>etmektedir.</w:t>
      </w:r>
      <w:r>
        <w:rPr>
          <w:rFonts w:ascii="Times New Roman" w:eastAsia="TimesNewRomanPSMT" w:hAnsi="Times New Roman" w:cs="Times New Roman"/>
          <w:sz w:val="24"/>
          <w:szCs w:val="24"/>
        </w:rPr>
        <w:t xml:space="preserve"> Birey</w:t>
      </w:r>
      <w:r w:rsidRPr="001D78B7">
        <w:rPr>
          <w:rFonts w:ascii="Times New Roman" w:eastAsia="TimesNewRomanPSMT" w:hAnsi="Times New Roman" w:cs="Times New Roman"/>
          <w:sz w:val="24"/>
          <w:szCs w:val="24"/>
        </w:rPr>
        <w:t xml:space="preserve"> kimliğini etkileşim</w:t>
      </w:r>
      <w:r>
        <w:rPr>
          <w:rFonts w:ascii="Times New Roman" w:eastAsia="TimesNewRomanPSMT" w:hAnsi="Times New Roman" w:cs="Times New Roman"/>
          <w:sz w:val="24"/>
          <w:szCs w:val="24"/>
        </w:rPr>
        <w:t xml:space="preserve"> içinde olduğu</w:t>
      </w:r>
      <w:r w:rsidRPr="001D78B7">
        <w:rPr>
          <w:rFonts w:ascii="Times New Roman" w:eastAsia="TimesNewRomanPSMT" w:hAnsi="Times New Roman" w:cs="Times New Roman"/>
          <w:sz w:val="24"/>
          <w:szCs w:val="24"/>
        </w:rPr>
        <w:t xml:space="preserve"> çeşitli gruplara uyma, itaat etme ya da </w:t>
      </w:r>
      <w:r>
        <w:rPr>
          <w:rFonts w:ascii="Times New Roman" w:eastAsia="TimesNewRomanPSMT" w:hAnsi="Times New Roman" w:cs="Times New Roman"/>
          <w:sz w:val="24"/>
          <w:szCs w:val="24"/>
        </w:rPr>
        <w:t>onlara benzeme</w:t>
      </w:r>
      <w:r w:rsidRPr="001D78B7">
        <w:rPr>
          <w:rFonts w:ascii="Times New Roman" w:eastAsia="TimesNewRomanPSMT" w:hAnsi="Times New Roman" w:cs="Times New Roman"/>
          <w:sz w:val="24"/>
          <w:szCs w:val="24"/>
        </w:rPr>
        <w:t xml:space="preserve"> yoluyla kazanabildiği gibi, yine kendisini bu gruplardan ya da grubun üyesi olan diğer bireylerden farklılaştırarak da edinebilmektedir. Bu farklılaştırma, genellikle, bireylerin dahil olduğu toplumsal gruplara ait hissetmemesi, üyesi olduğu grupla tamamen özdeşleşememesi, grup liderine duyulan düşük bağlılık sonucunda sahip olunan kimliğin, diğerlerine göre dezavantajlı olduğunun düşünülmesi gibi durumlarda gerçekleşmektedir (Ünlü, 2018).</w:t>
      </w:r>
    </w:p>
    <w:p w14:paraId="1EF2259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83423">
        <w:rPr>
          <w:rFonts w:ascii="Times New Roman" w:eastAsia="TimesNewRomanPSMT" w:hAnsi="Times New Roman" w:cs="Times New Roman"/>
          <w:sz w:val="24"/>
          <w:szCs w:val="24"/>
        </w:rPr>
        <w:lastRenderedPageBreak/>
        <w:t xml:space="preserve">Kimlik, bireyin </w:t>
      </w:r>
      <w:r>
        <w:rPr>
          <w:rFonts w:ascii="Times New Roman" w:eastAsia="TimesNewRomanPSMT" w:hAnsi="Times New Roman" w:cs="Times New Roman"/>
          <w:sz w:val="24"/>
          <w:szCs w:val="24"/>
        </w:rPr>
        <w:t>hayatta bulunduğu yeri ve hayattaki tutumunu açıklayan değerlerdir.</w:t>
      </w:r>
      <w:r w:rsidRPr="00D83423">
        <w:rPr>
          <w:rFonts w:ascii="Times New Roman" w:eastAsia="TimesNewRomanPSMT" w:hAnsi="Times New Roman" w:cs="Times New Roman"/>
          <w:sz w:val="24"/>
          <w:szCs w:val="24"/>
        </w:rPr>
        <w:t xml:space="preserve"> Kimlik, </w:t>
      </w:r>
      <w:r>
        <w:rPr>
          <w:rFonts w:ascii="Times New Roman" w:eastAsia="TimesNewRomanPSMT" w:hAnsi="Times New Roman" w:cs="Times New Roman"/>
          <w:sz w:val="24"/>
          <w:szCs w:val="24"/>
        </w:rPr>
        <w:t>bireyi diğer bireylerden ayıran özellikler ve tanımlamalar bütünüdür (Ersoy, 2009).</w:t>
      </w:r>
    </w:p>
    <w:p w14:paraId="4A99D97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B37A2F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8D4129">
        <w:rPr>
          <w:rFonts w:ascii="Times New Roman" w:eastAsia="TimesNewRomanPSMT" w:hAnsi="Times New Roman" w:cs="Times New Roman"/>
          <w:b/>
          <w:sz w:val="24"/>
          <w:szCs w:val="24"/>
        </w:rPr>
        <w:t>2.1.2.1. Bireysel Kimlik</w:t>
      </w:r>
    </w:p>
    <w:p w14:paraId="70747CB4" w14:textId="77777777" w:rsidR="00226AEA" w:rsidRPr="00010749"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3FE0F974"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1A296B">
        <w:rPr>
          <w:rFonts w:ascii="Times New Roman" w:hAnsi="Times New Roman" w:cs="Times New Roman"/>
          <w:sz w:val="24"/>
          <w:szCs w:val="24"/>
        </w:rPr>
        <w:t>ireysel kimlik, bireyin çevresiyle kurduğu etkileşim ve edindiği farklı sosyal kimliklerle birlikte var</w:t>
      </w:r>
      <w:r>
        <w:rPr>
          <w:rFonts w:ascii="Times New Roman" w:hAnsi="Times New Roman" w:cs="Times New Roman"/>
          <w:sz w:val="24"/>
          <w:szCs w:val="24"/>
        </w:rPr>
        <w:t xml:space="preserve"> </w:t>
      </w:r>
      <w:r w:rsidRPr="001A296B">
        <w:rPr>
          <w:rFonts w:ascii="Times New Roman" w:hAnsi="Times New Roman" w:cs="Times New Roman"/>
          <w:sz w:val="24"/>
          <w:szCs w:val="24"/>
        </w:rPr>
        <w:t>olmakta</w:t>
      </w:r>
      <w:r>
        <w:rPr>
          <w:rFonts w:ascii="Times New Roman" w:hAnsi="Times New Roman" w:cs="Times New Roman"/>
          <w:sz w:val="24"/>
          <w:szCs w:val="24"/>
        </w:rPr>
        <w:t>dır</w:t>
      </w:r>
      <w:r w:rsidRPr="001A296B">
        <w:rPr>
          <w:rFonts w:ascii="Times New Roman" w:hAnsi="Times New Roman" w:cs="Times New Roman"/>
          <w:sz w:val="24"/>
          <w:szCs w:val="24"/>
        </w:rPr>
        <w:t>. Bir bireyin bireysel kimliğini tanımlamasında ait olduğu ya da ait hissettiği</w:t>
      </w:r>
      <w:r>
        <w:rPr>
          <w:rFonts w:ascii="Times New Roman" w:hAnsi="Times New Roman" w:cs="Times New Roman"/>
          <w:sz w:val="24"/>
          <w:szCs w:val="24"/>
        </w:rPr>
        <w:t xml:space="preserve"> </w:t>
      </w:r>
      <w:r w:rsidRPr="001A296B">
        <w:rPr>
          <w:rFonts w:ascii="Times New Roman" w:hAnsi="Times New Roman" w:cs="Times New Roman"/>
          <w:sz w:val="24"/>
          <w:szCs w:val="24"/>
        </w:rPr>
        <w:t>unsurlar kadar, ait olmadığı unsurlar (hangi inançtan olmadığı, hangi cinsiyetten olmadığı) da etkili olmaktadır (Ünlü, 2018).</w:t>
      </w:r>
    </w:p>
    <w:p w14:paraId="34CEBEEB" w14:textId="77777777" w:rsidR="00226AEA" w:rsidRPr="001A296B"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Bireysel kimlik, insanın kafasında var olan imajları kapsamaktadır. Bireysel kimlik, bireyin dış dünyayla karşılaştığında, kendisiyle diğerlerinin ayrı olduğu farkındalığıyla kurulmaktadır. Bu ayrım, çocukluğun ilk yıllarından itibaren görülmeye başlamaktadır. Her bireyin benliği kendine özgü bir nitelik taşır (Ulusan, 2004). Bireysel kimlik, zihinsel ve bedensel unsurları kapsar.</w:t>
      </w:r>
    </w:p>
    <w:p w14:paraId="7A7F06C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634C09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8D4129">
        <w:rPr>
          <w:rFonts w:ascii="Times New Roman" w:eastAsia="TimesNewRomanPSMT" w:hAnsi="Times New Roman" w:cs="Times New Roman"/>
          <w:b/>
          <w:sz w:val="24"/>
          <w:szCs w:val="24"/>
        </w:rPr>
        <w:t>2.1.2.2. Sosyal Kimlik</w:t>
      </w:r>
    </w:p>
    <w:p w14:paraId="60CE0E4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5C07233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A296B">
        <w:rPr>
          <w:rFonts w:ascii="Times New Roman" w:eastAsia="TimesNewRomanPSMT" w:hAnsi="Times New Roman" w:cs="Times New Roman"/>
          <w:sz w:val="24"/>
          <w:szCs w:val="24"/>
        </w:rPr>
        <w:t xml:space="preserve">Sosyal kimlik, bireyin yer aldığı çeşitli sosyal gruplar aracılığıyla edindiği, kendini bu sosyal gruplar üzerinden tanımladığı kimliğidir. Birey </w:t>
      </w:r>
      <w:r>
        <w:rPr>
          <w:rFonts w:ascii="Times New Roman" w:eastAsia="TimesNewRomanPSMT" w:hAnsi="Times New Roman" w:cs="Times New Roman"/>
          <w:sz w:val="24"/>
          <w:szCs w:val="24"/>
        </w:rPr>
        <w:t>içinde bulunduğu</w:t>
      </w:r>
      <w:r w:rsidRPr="001A296B">
        <w:rPr>
          <w:rFonts w:ascii="Times New Roman" w:eastAsia="TimesNewRomanPSMT" w:hAnsi="Times New Roman" w:cs="Times New Roman"/>
          <w:sz w:val="24"/>
          <w:szCs w:val="24"/>
        </w:rPr>
        <w:t xml:space="preserve"> sosyal grupla kendisini özdeşleştirerek diğerlerinden ayrılmakta ve kendisini o grubun kimliği üzerinden tanımlamakta</w:t>
      </w:r>
      <w:r>
        <w:rPr>
          <w:rFonts w:ascii="Times New Roman" w:eastAsia="TimesNewRomanPSMT" w:hAnsi="Times New Roman" w:cs="Times New Roman"/>
          <w:sz w:val="24"/>
          <w:szCs w:val="24"/>
        </w:rPr>
        <w:t xml:space="preserve"> ve</w:t>
      </w:r>
      <w:r w:rsidRPr="001A296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belli bir konuma yerleştirmektedir.</w:t>
      </w:r>
      <w:r w:rsidRPr="001A296B">
        <w:rPr>
          <w:rFonts w:ascii="Times New Roman" w:eastAsia="TimesNewRomanPSMT" w:hAnsi="Times New Roman" w:cs="Times New Roman"/>
          <w:sz w:val="24"/>
          <w:szCs w:val="24"/>
        </w:rPr>
        <w:t xml:space="preserve"> Dolayısıyla sosyal kimlik, bireyin </w:t>
      </w:r>
      <w:r>
        <w:rPr>
          <w:rFonts w:ascii="Times New Roman" w:eastAsia="TimesNewRomanPSMT" w:hAnsi="Times New Roman" w:cs="Times New Roman"/>
          <w:sz w:val="24"/>
          <w:szCs w:val="24"/>
        </w:rPr>
        <w:t>ait hissettiği ve üyesi olduğu grubun özellikleri ile kazanmış olduğu kimliklerdir</w:t>
      </w:r>
      <w:r w:rsidRPr="001A296B">
        <w:rPr>
          <w:rFonts w:ascii="Times New Roman" w:eastAsia="TimesNewRomanPSMT" w:hAnsi="Times New Roman" w:cs="Times New Roman"/>
          <w:sz w:val="24"/>
          <w:szCs w:val="24"/>
        </w:rPr>
        <w:t xml:space="preserve"> (Ünlü, 2018).</w:t>
      </w:r>
    </w:p>
    <w:p w14:paraId="18DE07B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İnsanlar dünyaya geldikleri andan itibaren diğer insanlarla karşılıklı iletişim ve etkileşim içindedir ve bir üyesi oldukları gruplar aracılığıyla yaşamlarını sürdürmektedirler. Kişiler içinde yaşadığı toplum ve çevresiyle bu gruplar aracılığıyla ilişki kurmaktadır. Bu ilişki de sosyal kimliğimizi oluşturmakta ve şekillendirmektedir. Bireyin hangi sosyal kategoriye ya da gruba ait olduğunu sosyal kimlik belirlemektedir. Birey açısından gruplar bir farklılaşma yeri olarak nitelendirilebilir. Bireyler grup yaşantıları içinde sosyalleştiği, grubun kurallarını ve özelliklerini benimsediği, karşılaştırma ve uzlaşma mekanizmalarıyla bir tavsiye kaynağı oluşturmaktadır. Bireyin gruba uyum sağlaması, çeşitli gruplara hissettiği aidiyet duygusu etrafında gerçekleşmektedir (Ulusan, 2004). Sosyal kimlik, milliyet, sınıf, kültür, din gibi unsurları kapsar.</w:t>
      </w:r>
    </w:p>
    <w:p w14:paraId="18DB9795" w14:textId="77777777" w:rsidR="00226AEA" w:rsidRPr="001A296B"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ab/>
        <w:t>Bireylerin kendilerini ait hissettikleri grubun üyesi olarak değerlendirmeleri ve özellikle gruplar arası çatışma gibi durumlarda sosyal kimliklerinin daha da öne çıkmasına sebep olur (Baş, 2016).</w:t>
      </w:r>
    </w:p>
    <w:p w14:paraId="3B52F244"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824EAF3" w14:textId="77777777" w:rsidR="00226AEA" w:rsidRPr="00010749"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3B565AB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1A47F8">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1.3</w:t>
      </w:r>
      <w:r w:rsidRPr="001A47F8">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 xml:space="preserve"> </w:t>
      </w:r>
      <w:r w:rsidRPr="001A47F8">
        <w:rPr>
          <w:rFonts w:ascii="Times New Roman" w:eastAsia="TimesNewRomanPSMT" w:hAnsi="Times New Roman" w:cs="Times New Roman"/>
          <w:b/>
          <w:sz w:val="24"/>
          <w:szCs w:val="24"/>
        </w:rPr>
        <w:t>Cinsiyet Kimliği</w:t>
      </w:r>
    </w:p>
    <w:p w14:paraId="7AE33B27" w14:textId="77777777" w:rsidR="00226AEA" w:rsidRPr="001A47F8"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A61401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30A20">
        <w:rPr>
          <w:rFonts w:ascii="Times New Roman" w:eastAsia="TimesNewRomanPSMT" w:hAnsi="Times New Roman" w:cs="Times New Roman"/>
          <w:sz w:val="24"/>
          <w:szCs w:val="24"/>
        </w:rPr>
        <w:t>Cinsiyet kimliği</w:t>
      </w:r>
      <w:r>
        <w:rPr>
          <w:rFonts w:ascii="Times New Roman" w:eastAsia="TimesNewRomanPSMT" w:hAnsi="Times New Roman" w:cs="Times New Roman"/>
          <w:sz w:val="24"/>
          <w:szCs w:val="24"/>
        </w:rPr>
        <w:t>,</w:t>
      </w:r>
      <w:r w:rsidRPr="00430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bireyin</w:t>
      </w:r>
      <w:r w:rsidRPr="00430A20">
        <w:rPr>
          <w:rFonts w:ascii="Times New Roman" w:eastAsia="TimesNewRomanPSMT" w:hAnsi="Times New Roman" w:cs="Times New Roman"/>
          <w:sz w:val="24"/>
          <w:szCs w:val="24"/>
        </w:rPr>
        <w:t xml:space="preserve"> kendi</w:t>
      </w:r>
      <w:r>
        <w:rPr>
          <w:rFonts w:ascii="Times New Roman" w:eastAsia="TimesNewRomanPSMT" w:hAnsi="Times New Roman" w:cs="Times New Roman"/>
          <w:sz w:val="24"/>
          <w:szCs w:val="24"/>
        </w:rPr>
        <w:t>si</w:t>
      </w:r>
      <w:r w:rsidRPr="00430A20">
        <w:rPr>
          <w:rFonts w:ascii="Times New Roman" w:eastAsia="TimesNewRomanPSMT" w:hAnsi="Times New Roman" w:cs="Times New Roman"/>
          <w:sz w:val="24"/>
          <w:szCs w:val="24"/>
        </w:rPr>
        <w:t xml:space="preserve">ni </w:t>
      </w:r>
      <w:r>
        <w:rPr>
          <w:rFonts w:ascii="Times New Roman" w:eastAsia="TimesNewRomanPSMT" w:hAnsi="Times New Roman" w:cs="Times New Roman"/>
          <w:sz w:val="24"/>
          <w:szCs w:val="24"/>
        </w:rPr>
        <w:t>erkek ya da kadın</w:t>
      </w:r>
      <w:r w:rsidRPr="00430A20">
        <w:rPr>
          <w:rFonts w:ascii="Times New Roman" w:eastAsia="TimesNewRomanPSMT" w:hAnsi="Times New Roman" w:cs="Times New Roman"/>
          <w:sz w:val="24"/>
          <w:szCs w:val="24"/>
        </w:rPr>
        <w:t xml:space="preserve"> olarak tanımlamasıdır. Cinsiyet kimliği çok küçük yaşlardan itibar</w:t>
      </w:r>
      <w:r>
        <w:rPr>
          <w:rFonts w:ascii="Times New Roman" w:eastAsia="TimesNewRomanPSMT" w:hAnsi="Times New Roman" w:cs="Times New Roman"/>
          <w:sz w:val="24"/>
          <w:szCs w:val="24"/>
        </w:rPr>
        <w:t>en</w:t>
      </w:r>
      <w:r w:rsidRPr="00430A20">
        <w:rPr>
          <w:rFonts w:ascii="Times New Roman" w:eastAsia="TimesNewRomanPSMT" w:hAnsi="Times New Roman" w:cs="Times New Roman"/>
          <w:sz w:val="24"/>
          <w:szCs w:val="24"/>
        </w:rPr>
        <w:t xml:space="preserve"> kazanılmaya başlayan bir süreçtir. </w:t>
      </w:r>
      <w:r>
        <w:rPr>
          <w:rFonts w:ascii="Times New Roman" w:eastAsia="TimesNewRomanPSMT" w:hAnsi="Times New Roman" w:cs="Times New Roman"/>
          <w:sz w:val="24"/>
          <w:szCs w:val="24"/>
        </w:rPr>
        <w:t>Genel olarak i</w:t>
      </w:r>
      <w:r w:rsidRPr="00430A20">
        <w:rPr>
          <w:rFonts w:ascii="Times New Roman" w:eastAsia="TimesNewRomanPSMT" w:hAnsi="Times New Roman" w:cs="Times New Roman"/>
          <w:sz w:val="24"/>
          <w:szCs w:val="24"/>
        </w:rPr>
        <w:t xml:space="preserve">nsanlar </w:t>
      </w:r>
      <w:r>
        <w:rPr>
          <w:rFonts w:ascii="Times New Roman" w:eastAsia="TimesNewRomanPSMT" w:hAnsi="Times New Roman" w:cs="Times New Roman"/>
          <w:sz w:val="24"/>
          <w:szCs w:val="24"/>
        </w:rPr>
        <w:t xml:space="preserve">doğuştan </w:t>
      </w:r>
      <w:r w:rsidRPr="00430A20">
        <w:rPr>
          <w:rFonts w:ascii="Times New Roman" w:eastAsia="TimesNewRomanPSMT" w:hAnsi="Times New Roman" w:cs="Times New Roman"/>
          <w:sz w:val="24"/>
          <w:szCs w:val="24"/>
        </w:rPr>
        <w:t xml:space="preserve">belirlenmiş olan kadın ya da erkek cinsiyet kimliklerini kabullenir ve buna uygun olarak yaşamlarını </w:t>
      </w:r>
      <w:r>
        <w:rPr>
          <w:rFonts w:ascii="Times New Roman" w:eastAsia="TimesNewRomanPSMT" w:hAnsi="Times New Roman" w:cs="Times New Roman"/>
          <w:sz w:val="24"/>
          <w:szCs w:val="24"/>
        </w:rPr>
        <w:t xml:space="preserve">sürdürürler. </w:t>
      </w:r>
      <w:r w:rsidRPr="00430A20">
        <w:rPr>
          <w:rFonts w:ascii="Times New Roman" w:eastAsia="TimesNewRomanPSMT" w:hAnsi="Times New Roman" w:cs="Times New Roman"/>
          <w:sz w:val="24"/>
          <w:szCs w:val="24"/>
        </w:rPr>
        <w:t>(Çelik, 2008).</w:t>
      </w:r>
    </w:p>
    <w:p w14:paraId="7FE505E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86AFD">
        <w:rPr>
          <w:rFonts w:ascii="Times New Roman" w:eastAsia="TimesNewRomanPSMT" w:hAnsi="Times New Roman" w:cs="Times New Roman"/>
          <w:sz w:val="24"/>
          <w:szCs w:val="24"/>
        </w:rPr>
        <w:t>Cinsiyet kimliği bireyin biyolojik cinsel karakterinden meydana gelmektedir</w:t>
      </w:r>
      <w:r>
        <w:rPr>
          <w:rFonts w:ascii="Times New Roman" w:eastAsia="TimesNewRomanPSMT" w:hAnsi="Times New Roman" w:cs="Times New Roman"/>
          <w:sz w:val="24"/>
          <w:szCs w:val="24"/>
        </w:rPr>
        <w:t xml:space="preserve"> (Karaca, 2018). Bireyler belirli yaşlar ve süreçlerden sonra cinsiyet kimliklerini tanımaktadırlar.</w:t>
      </w:r>
    </w:p>
    <w:p w14:paraId="101F59E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 kimliğine dayanarak kadınlara feminen özellikler, erkeklere ise maskülen özellikler tanımlanmıştır. Ancak erkekler daha feminen, kadınlar ise daha maskülen özellikler gösterebilir. Cinsiyet kimliği biyolojik özelliklerin yanında, psikolojik özellikleri de oluşturur.</w:t>
      </w:r>
    </w:p>
    <w:p w14:paraId="1DC8288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2C71BA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B7BDAD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1A47F8">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1.4</w:t>
      </w:r>
      <w:r w:rsidRPr="001A47F8">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 xml:space="preserve"> </w:t>
      </w:r>
      <w:r w:rsidRPr="001A47F8">
        <w:rPr>
          <w:rFonts w:ascii="Times New Roman" w:eastAsia="TimesNewRomanPSMT" w:hAnsi="Times New Roman" w:cs="Times New Roman"/>
          <w:b/>
          <w:sz w:val="24"/>
          <w:szCs w:val="24"/>
        </w:rPr>
        <w:t>Cins</w:t>
      </w:r>
      <w:r>
        <w:rPr>
          <w:rFonts w:ascii="Times New Roman" w:eastAsia="TimesNewRomanPSMT" w:hAnsi="Times New Roman" w:cs="Times New Roman"/>
          <w:b/>
          <w:sz w:val="24"/>
          <w:szCs w:val="24"/>
        </w:rPr>
        <w:t>el</w:t>
      </w:r>
      <w:r w:rsidRPr="001A47F8">
        <w:rPr>
          <w:rFonts w:ascii="Times New Roman" w:eastAsia="TimesNewRomanPSMT" w:hAnsi="Times New Roman" w:cs="Times New Roman"/>
          <w:b/>
          <w:sz w:val="24"/>
          <w:szCs w:val="24"/>
        </w:rPr>
        <w:t xml:space="preserve"> Kimli</w:t>
      </w:r>
      <w:r>
        <w:rPr>
          <w:rFonts w:ascii="Times New Roman" w:eastAsia="TimesNewRomanPSMT" w:hAnsi="Times New Roman" w:cs="Times New Roman"/>
          <w:b/>
          <w:sz w:val="24"/>
          <w:szCs w:val="24"/>
        </w:rPr>
        <w:t>k</w:t>
      </w:r>
    </w:p>
    <w:p w14:paraId="69880EE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3B16E3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F74EF">
        <w:rPr>
          <w:rFonts w:ascii="Times New Roman" w:eastAsia="TimesNewRomanPSMT" w:hAnsi="Times New Roman" w:cs="Times New Roman"/>
          <w:sz w:val="24"/>
          <w:szCs w:val="24"/>
        </w:rPr>
        <w:t xml:space="preserve">Biyolojik cinsiyetin bir de kimliği vardır. </w:t>
      </w:r>
      <w:r>
        <w:rPr>
          <w:rFonts w:ascii="Times New Roman" w:eastAsia="TimesNewRomanPSMT" w:hAnsi="Times New Roman" w:cs="Times New Roman"/>
          <w:sz w:val="24"/>
          <w:szCs w:val="24"/>
        </w:rPr>
        <w:t xml:space="preserve">Toplumda doğuştan atanan kadın ve erkek cinsiyetlerine göre davranılması ve yaşanması beklenir. </w:t>
      </w:r>
      <w:r w:rsidRPr="006F74EF">
        <w:rPr>
          <w:rFonts w:ascii="Times New Roman" w:eastAsia="TimesNewRomanPSMT" w:hAnsi="Times New Roman" w:cs="Times New Roman"/>
          <w:sz w:val="24"/>
          <w:szCs w:val="24"/>
        </w:rPr>
        <w:t xml:space="preserve">Toplumdan topluma bu beklentiler </w:t>
      </w:r>
      <w:r>
        <w:rPr>
          <w:rFonts w:ascii="Times New Roman" w:eastAsia="TimesNewRomanPSMT" w:hAnsi="Times New Roman" w:cs="Times New Roman"/>
          <w:sz w:val="24"/>
          <w:szCs w:val="24"/>
        </w:rPr>
        <w:t>genel olarak aynıdır.</w:t>
      </w:r>
      <w:r w:rsidRPr="006F74E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Eğer erkek cinsiyet kromozomlarına</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beden ve</w:t>
      </w:r>
      <w:r>
        <w:rPr>
          <w:rFonts w:ascii="Times New Roman" w:eastAsia="TimesNewRomanPSMT" w:hAnsi="Times New Roman" w:cs="Times New Roman"/>
          <w:sz w:val="24"/>
          <w:szCs w:val="24"/>
        </w:rPr>
        <w:t xml:space="preserve"> niteliklerine</w:t>
      </w:r>
      <w:r w:rsidRPr="006F74E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sahip bir kişi, erkek olmaktan mutluluk duyuyorsa, </w:t>
      </w:r>
      <w:r w:rsidRPr="006F74EF">
        <w:rPr>
          <w:rFonts w:ascii="Times New Roman" w:eastAsia="TimesNewRomanPSMT" w:hAnsi="Times New Roman" w:cs="Times New Roman"/>
          <w:sz w:val="24"/>
          <w:szCs w:val="24"/>
        </w:rPr>
        <w:t xml:space="preserve">bu </w:t>
      </w:r>
      <w:r>
        <w:rPr>
          <w:rFonts w:ascii="Times New Roman" w:eastAsia="TimesNewRomanPSMT" w:hAnsi="Times New Roman" w:cs="Times New Roman"/>
          <w:sz w:val="24"/>
          <w:szCs w:val="24"/>
        </w:rPr>
        <w:t>kişinin</w:t>
      </w:r>
      <w:r w:rsidRPr="006F74EF">
        <w:rPr>
          <w:rFonts w:ascii="Times New Roman" w:eastAsia="TimesNewRomanPSMT" w:hAnsi="Times New Roman" w:cs="Times New Roman"/>
          <w:sz w:val="24"/>
          <w:szCs w:val="24"/>
        </w:rPr>
        <w:t xml:space="preserve"> cinsel kimliği de erkektir.</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Eğer dişi cinsiyet kromozomlarına</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 xml:space="preserve">beden ve </w:t>
      </w:r>
      <w:r>
        <w:rPr>
          <w:rFonts w:ascii="Times New Roman" w:eastAsia="TimesNewRomanPSMT" w:hAnsi="Times New Roman" w:cs="Times New Roman"/>
          <w:sz w:val="24"/>
          <w:szCs w:val="24"/>
        </w:rPr>
        <w:t>niteliklerine</w:t>
      </w:r>
      <w:r w:rsidRPr="006F74EF">
        <w:rPr>
          <w:rFonts w:ascii="Times New Roman" w:eastAsia="TimesNewRomanPSMT" w:hAnsi="Times New Roman" w:cs="Times New Roman"/>
          <w:sz w:val="24"/>
          <w:szCs w:val="24"/>
        </w:rPr>
        <w:t xml:space="preserve"> sahip bir </w:t>
      </w:r>
      <w:r>
        <w:rPr>
          <w:rFonts w:ascii="Times New Roman" w:eastAsia="TimesNewRomanPSMT" w:hAnsi="Times New Roman" w:cs="Times New Roman"/>
          <w:sz w:val="24"/>
          <w:szCs w:val="24"/>
        </w:rPr>
        <w:t>kişi</w:t>
      </w:r>
      <w:r w:rsidRPr="006F74EF">
        <w:rPr>
          <w:rFonts w:ascii="Times New Roman" w:eastAsia="TimesNewRomanPSMT" w:hAnsi="Times New Roman" w:cs="Times New Roman"/>
          <w:sz w:val="24"/>
          <w:szCs w:val="24"/>
        </w:rPr>
        <w:t xml:space="preserve">, kadın </w:t>
      </w:r>
      <w:r>
        <w:rPr>
          <w:rFonts w:ascii="Times New Roman" w:eastAsia="TimesNewRomanPSMT" w:hAnsi="Times New Roman" w:cs="Times New Roman"/>
          <w:sz w:val="24"/>
          <w:szCs w:val="24"/>
        </w:rPr>
        <w:t xml:space="preserve">olmaktan mutluluk duyuyorsa, </w:t>
      </w:r>
      <w:r w:rsidRPr="006F74EF">
        <w:rPr>
          <w:rFonts w:ascii="Times New Roman" w:eastAsia="TimesNewRomanPSMT" w:hAnsi="Times New Roman" w:cs="Times New Roman"/>
          <w:sz w:val="24"/>
          <w:szCs w:val="24"/>
        </w:rPr>
        <w:t xml:space="preserve">bu </w:t>
      </w:r>
      <w:r>
        <w:rPr>
          <w:rFonts w:ascii="Times New Roman" w:eastAsia="TimesNewRomanPSMT" w:hAnsi="Times New Roman" w:cs="Times New Roman"/>
          <w:sz w:val="24"/>
          <w:szCs w:val="24"/>
        </w:rPr>
        <w:t>kişinin</w:t>
      </w:r>
      <w:r w:rsidRPr="006F74EF">
        <w:rPr>
          <w:rFonts w:ascii="Times New Roman" w:eastAsia="TimesNewRomanPSMT" w:hAnsi="Times New Roman" w:cs="Times New Roman"/>
          <w:sz w:val="24"/>
          <w:szCs w:val="24"/>
        </w:rPr>
        <w:t xml:space="preserve"> cinsel kimliği de kadındır.</w:t>
      </w:r>
      <w:r>
        <w:rPr>
          <w:rFonts w:ascii="Times New Roman" w:eastAsia="TimesNewRomanPSMT" w:hAnsi="Times New Roman" w:cs="Times New Roman"/>
          <w:sz w:val="24"/>
          <w:szCs w:val="24"/>
        </w:rPr>
        <w:t xml:space="preserve"> Kimi zaman bireyler doğuştan atanan cinsiyet ve bedenlerinden ve toplumun buna atfettiği rollerden hoşnut olmazlar. Erkek bedeninde doğmuş ama kadın bedenine sahip olmak isteyen ya da kadın bedeninde doğmuş ve erkek bedenine sahip olmak isteyen bireyler olabilir. Bu bireyler, sahip oldukları bedenlerinde mutlu değildirler ve bir dizi</w:t>
      </w:r>
      <w:r w:rsidRPr="006F74EF">
        <w:rPr>
          <w:rFonts w:ascii="Times New Roman" w:eastAsia="TimesNewRomanPSMT" w:hAnsi="Times New Roman" w:cs="Times New Roman"/>
          <w:sz w:val="24"/>
          <w:szCs w:val="24"/>
        </w:rPr>
        <w:t xml:space="preserve"> operasyon</w:t>
      </w:r>
      <w:r>
        <w:rPr>
          <w:rFonts w:ascii="Times New Roman" w:eastAsia="TimesNewRomanPSMT" w:hAnsi="Times New Roman" w:cs="Times New Roman"/>
          <w:sz w:val="24"/>
          <w:szCs w:val="24"/>
        </w:rPr>
        <w:t>la, karşı cinsin bedenlerine sahip olabilirler.</w:t>
      </w:r>
      <w:r w:rsidRPr="006F74E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w:t>
      </w:r>
      <w:r w:rsidRPr="006F74EF">
        <w:rPr>
          <w:rFonts w:ascii="Times New Roman" w:eastAsia="TimesNewRomanPSMT" w:hAnsi="Times New Roman" w:cs="Times New Roman"/>
          <w:sz w:val="24"/>
          <w:szCs w:val="24"/>
        </w:rPr>
        <w:t>u bireylere trans</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eksüel d</w:t>
      </w:r>
      <w:r>
        <w:rPr>
          <w:rFonts w:ascii="Times New Roman" w:eastAsia="TimesNewRomanPSMT" w:hAnsi="Times New Roman" w:cs="Times New Roman"/>
          <w:sz w:val="24"/>
          <w:szCs w:val="24"/>
        </w:rPr>
        <w:t>enir. T</w:t>
      </w:r>
      <w:r w:rsidRPr="006F74EF">
        <w:rPr>
          <w:rFonts w:ascii="Times New Roman" w:eastAsia="TimesNewRomanPSMT" w:hAnsi="Times New Roman" w:cs="Times New Roman"/>
          <w:sz w:val="24"/>
          <w:szCs w:val="24"/>
        </w:rPr>
        <w:t>rans</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 xml:space="preserve">eksüellik bir </w:t>
      </w:r>
      <w:r>
        <w:rPr>
          <w:rFonts w:ascii="Times New Roman" w:eastAsia="TimesNewRomanPSMT" w:hAnsi="Times New Roman" w:cs="Times New Roman"/>
          <w:sz w:val="24"/>
          <w:szCs w:val="24"/>
        </w:rPr>
        <w:t>geçiş/dönüşüm</w:t>
      </w:r>
      <w:r w:rsidRPr="006F74EF">
        <w:rPr>
          <w:rFonts w:ascii="Times New Roman" w:eastAsia="TimesNewRomanPSMT" w:hAnsi="Times New Roman" w:cs="Times New Roman"/>
          <w:sz w:val="24"/>
          <w:szCs w:val="24"/>
        </w:rPr>
        <w:t xml:space="preserve"> durumudur ve </w:t>
      </w:r>
      <w:r>
        <w:rPr>
          <w:rFonts w:ascii="Times New Roman" w:eastAsia="TimesNewRomanPSMT" w:hAnsi="Times New Roman" w:cs="Times New Roman"/>
          <w:sz w:val="24"/>
          <w:szCs w:val="24"/>
        </w:rPr>
        <w:t xml:space="preserve">bu geçiş </w:t>
      </w:r>
      <w:r w:rsidRPr="006F74EF">
        <w:rPr>
          <w:rFonts w:ascii="Times New Roman" w:eastAsia="TimesNewRomanPSMT" w:hAnsi="Times New Roman" w:cs="Times New Roman"/>
          <w:sz w:val="24"/>
          <w:szCs w:val="24"/>
        </w:rPr>
        <w:t>sonu</w:t>
      </w:r>
      <w:r>
        <w:rPr>
          <w:rFonts w:ascii="Times New Roman" w:eastAsia="TimesNewRomanPSMT" w:hAnsi="Times New Roman" w:cs="Times New Roman"/>
          <w:sz w:val="24"/>
          <w:szCs w:val="24"/>
        </w:rPr>
        <w:t>cunda</w:t>
      </w:r>
      <w:r w:rsidRPr="006F74EF">
        <w:rPr>
          <w:rFonts w:ascii="Times New Roman" w:eastAsia="TimesNewRomanPSMT" w:hAnsi="Times New Roman" w:cs="Times New Roman"/>
          <w:sz w:val="24"/>
          <w:szCs w:val="24"/>
        </w:rPr>
        <w:t xml:space="preserve"> trans</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eksüel ol</w:t>
      </w:r>
      <w:r>
        <w:rPr>
          <w:rFonts w:ascii="Times New Roman" w:eastAsia="TimesNewRomanPSMT" w:hAnsi="Times New Roman" w:cs="Times New Roman"/>
          <w:sz w:val="24"/>
          <w:szCs w:val="24"/>
        </w:rPr>
        <w:t>unmaz, kadın ya da erkek</w:t>
      </w:r>
      <w:r w:rsidRPr="006F74EF">
        <w:rPr>
          <w:rFonts w:ascii="Times New Roman" w:eastAsia="TimesNewRomanPSMT" w:hAnsi="Times New Roman" w:cs="Times New Roman"/>
          <w:sz w:val="24"/>
          <w:szCs w:val="24"/>
        </w:rPr>
        <w:t xml:space="preserve"> olu</w:t>
      </w:r>
      <w:r>
        <w:rPr>
          <w:rFonts w:ascii="Times New Roman" w:eastAsia="TimesNewRomanPSMT" w:hAnsi="Times New Roman" w:cs="Times New Roman"/>
          <w:sz w:val="24"/>
          <w:szCs w:val="24"/>
        </w:rPr>
        <w:t xml:space="preserve">nur. </w:t>
      </w:r>
      <w:r w:rsidRPr="006F74EF">
        <w:rPr>
          <w:rFonts w:ascii="Times New Roman" w:eastAsia="TimesNewRomanPSMT" w:hAnsi="Times New Roman" w:cs="Times New Roman"/>
          <w:sz w:val="24"/>
          <w:szCs w:val="24"/>
        </w:rPr>
        <w:t>Tran</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seksüellik</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 xml:space="preserve">bir </w:t>
      </w:r>
      <w:r>
        <w:rPr>
          <w:rFonts w:ascii="Times New Roman" w:eastAsia="TimesNewRomanPSMT" w:hAnsi="Times New Roman" w:cs="Times New Roman"/>
          <w:sz w:val="24"/>
          <w:szCs w:val="24"/>
        </w:rPr>
        <w:t>değişim ya da dönüşüm</w:t>
      </w:r>
      <w:r w:rsidRPr="006F74EF">
        <w:rPr>
          <w:rFonts w:ascii="Times New Roman" w:eastAsia="TimesNewRomanPSMT" w:hAnsi="Times New Roman" w:cs="Times New Roman"/>
          <w:sz w:val="24"/>
          <w:szCs w:val="24"/>
        </w:rPr>
        <w:t xml:space="preserve"> geçir</w:t>
      </w:r>
      <w:r>
        <w:rPr>
          <w:rFonts w:ascii="Times New Roman" w:eastAsia="TimesNewRomanPSMT" w:hAnsi="Times New Roman" w:cs="Times New Roman"/>
          <w:sz w:val="24"/>
          <w:szCs w:val="24"/>
        </w:rPr>
        <w:t>ildiğini</w:t>
      </w:r>
      <w:r w:rsidRPr="006F74EF">
        <w:rPr>
          <w:rFonts w:ascii="Times New Roman" w:eastAsia="TimesNewRomanPSMT" w:hAnsi="Times New Roman" w:cs="Times New Roman"/>
          <w:sz w:val="24"/>
          <w:szCs w:val="24"/>
        </w:rPr>
        <w:t>, bir başlang</w:t>
      </w:r>
      <w:r>
        <w:rPr>
          <w:rFonts w:ascii="Times New Roman" w:eastAsia="TimesNewRomanPSMT" w:hAnsi="Times New Roman" w:cs="Times New Roman"/>
          <w:sz w:val="24"/>
          <w:szCs w:val="24"/>
        </w:rPr>
        <w:t>ıç</w:t>
      </w:r>
      <w:r w:rsidRPr="006F74EF">
        <w:rPr>
          <w:rFonts w:ascii="Times New Roman" w:eastAsia="TimesNewRomanPSMT" w:hAnsi="Times New Roman" w:cs="Times New Roman"/>
          <w:sz w:val="24"/>
          <w:szCs w:val="24"/>
        </w:rPr>
        <w:t xml:space="preserve"> ve sonu</w:t>
      </w:r>
      <w:r>
        <w:rPr>
          <w:rFonts w:ascii="Times New Roman" w:eastAsia="TimesNewRomanPSMT" w:hAnsi="Times New Roman" w:cs="Times New Roman"/>
          <w:sz w:val="24"/>
          <w:szCs w:val="24"/>
        </w:rPr>
        <w:t>n</w:t>
      </w:r>
      <w:r w:rsidRPr="006F74EF">
        <w:rPr>
          <w:rFonts w:ascii="Times New Roman" w:eastAsia="TimesNewRomanPSMT" w:hAnsi="Times New Roman" w:cs="Times New Roman"/>
          <w:sz w:val="24"/>
          <w:szCs w:val="24"/>
        </w:rPr>
        <w:t xml:space="preserve"> olduğunu, bir değişimi</w:t>
      </w:r>
      <w:r>
        <w:rPr>
          <w:rFonts w:ascii="Times New Roman" w:eastAsia="TimesNewRomanPSMT" w:hAnsi="Times New Roman" w:cs="Times New Roman"/>
          <w:sz w:val="24"/>
          <w:szCs w:val="24"/>
        </w:rPr>
        <w:t>n</w:t>
      </w:r>
      <w:r w:rsidRPr="006F74EF">
        <w:rPr>
          <w:rFonts w:ascii="Times New Roman" w:eastAsia="TimesNewRomanPSMT" w:hAnsi="Times New Roman" w:cs="Times New Roman"/>
          <w:sz w:val="24"/>
          <w:szCs w:val="24"/>
        </w:rPr>
        <w:t xml:space="preserve"> arzula</w:t>
      </w:r>
      <w:r>
        <w:rPr>
          <w:rFonts w:ascii="Times New Roman" w:eastAsia="TimesNewRomanPSMT" w:hAnsi="Times New Roman" w:cs="Times New Roman"/>
          <w:sz w:val="24"/>
          <w:szCs w:val="24"/>
        </w:rPr>
        <w:t>n</w:t>
      </w:r>
      <w:r w:rsidRPr="006F74EF">
        <w:rPr>
          <w:rFonts w:ascii="Times New Roman" w:eastAsia="TimesNewRomanPSMT" w:hAnsi="Times New Roman" w:cs="Times New Roman"/>
          <w:sz w:val="24"/>
          <w:szCs w:val="24"/>
        </w:rPr>
        <w:t>dığını ve bunu</w:t>
      </w:r>
      <w:r>
        <w:rPr>
          <w:rFonts w:ascii="Times New Roman" w:eastAsia="TimesNewRomanPSMT" w:hAnsi="Times New Roman" w:cs="Times New Roman"/>
          <w:sz w:val="24"/>
          <w:szCs w:val="24"/>
        </w:rPr>
        <w:t>n</w:t>
      </w:r>
      <w:r w:rsidRPr="006F74EF">
        <w:rPr>
          <w:rFonts w:ascii="Times New Roman" w:eastAsia="TimesNewRomanPSMT" w:hAnsi="Times New Roman" w:cs="Times New Roman"/>
          <w:sz w:val="24"/>
          <w:szCs w:val="24"/>
        </w:rPr>
        <w:t xml:space="preserve"> gerçeğe dönüştür</w:t>
      </w:r>
      <w:r>
        <w:rPr>
          <w:rFonts w:ascii="Times New Roman" w:eastAsia="TimesNewRomanPSMT" w:hAnsi="Times New Roman" w:cs="Times New Roman"/>
          <w:sz w:val="24"/>
          <w:szCs w:val="24"/>
        </w:rPr>
        <w:t>üldüğünü</w:t>
      </w:r>
      <w:r w:rsidRPr="006F74E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belirtir. </w:t>
      </w:r>
      <w:r w:rsidRPr="006F74EF">
        <w:rPr>
          <w:rFonts w:ascii="Times New Roman" w:eastAsia="TimesNewRomanPSMT" w:hAnsi="Times New Roman" w:cs="Times New Roman"/>
          <w:sz w:val="24"/>
          <w:szCs w:val="24"/>
        </w:rPr>
        <w:t>Trans</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 xml:space="preserve">eksüel </w:t>
      </w:r>
      <w:r>
        <w:rPr>
          <w:rFonts w:ascii="Times New Roman" w:eastAsia="TimesNewRomanPSMT" w:hAnsi="Times New Roman" w:cs="Times New Roman"/>
          <w:sz w:val="24"/>
          <w:szCs w:val="24"/>
        </w:rPr>
        <w:t>kişilerin</w:t>
      </w:r>
      <w:r w:rsidRPr="006F74EF">
        <w:rPr>
          <w:rFonts w:ascii="Times New Roman" w:eastAsia="TimesNewRomanPSMT" w:hAnsi="Times New Roman" w:cs="Times New Roman"/>
          <w:sz w:val="24"/>
          <w:szCs w:val="24"/>
        </w:rPr>
        <w:t xml:space="preserve"> cinsiyeti</w:t>
      </w:r>
      <w:r>
        <w:rPr>
          <w:rFonts w:ascii="Times New Roman" w:eastAsia="TimesNewRomanPSMT" w:hAnsi="Times New Roman" w:cs="Times New Roman"/>
          <w:sz w:val="24"/>
          <w:szCs w:val="24"/>
        </w:rPr>
        <w:t>,</w:t>
      </w:r>
      <w:r w:rsidRPr="006F74EF">
        <w:rPr>
          <w:rFonts w:ascii="Times New Roman" w:eastAsia="TimesNewRomanPSMT" w:hAnsi="Times New Roman" w:cs="Times New Roman"/>
          <w:sz w:val="24"/>
          <w:szCs w:val="24"/>
        </w:rPr>
        <w:t xml:space="preserve"> kadın ya da erkektir.</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lastRenderedPageBreak/>
        <w:t>Trans</w:t>
      </w:r>
      <w:r>
        <w:rPr>
          <w:rFonts w:ascii="Times New Roman" w:eastAsia="TimesNewRomanPSMT" w:hAnsi="Times New Roman" w:cs="Times New Roman"/>
          <w:sz w:val="24"/>
          <w:szCs w:val="24"/>
        </w:rPr>
        <w:t>s</w:t>
      </w:r>
      <w:r w:rsidRPr="006F74EF">
        <w:rPr>
          <w:rFonts w:ascii="Times New Roman" w:eastAsia="TimesNewRomanPSMT" w:hAnsi="Times New Roman" w:cs="Times New Roman"/>
          <w:sz w:val="24"/>
          <w:szCs w:val="24"/>
        </w:rPr>
        <w:t>eksüellik bir cinsiyet değildir, başarı</w:t>
      </w:r>
      <w:r>
        <w:rPr>
          <w:rFonts w:ascii="Times New Roman" w:eastAsia="TimesNewRomanPSMT" w:hAnsi="Times New Roman" w:cs="Times New Roman"/>
          <w:sz w:val="24"/>
          <w:szCs w:val="24"/>
        </w:rPr>
        <w:t xml:space="preserve">lmış </w:t>
      </w:r>
      <w:r w:rsidRPr="006F74EF">
        <w:rPr>
          <w:rFonts w:ascii="Times New Roman" w:eastAsia="TimesNewRomanPSMT" w:hAnsi="Times New Roman" w:cs="Times New Roman"/>
          <w:sz w:val="24"/>
          <w:szCs w:val="24"/>
        </w:rPr>
        <w:t>bir d</w:t>
      </w:r>
      <w:r>
        <w:rPr>
          <w:rFonts w:ascii="Times New Roman" w:eastAsia="TimesNewRomanPSMT" w:hAnsi="Times New Roman" w:cs="Times New Roman"/>
          <w:sz w:val="24"/>
          <w:szCs w:val="24"/>
        </w:rPr>
        <w:t xml:space="preserve">önüşümü vurgular ve tam olarak bireyin </w:t>
      </w:r>
      <w:r w:rsidRPr="006F74EF">
        <w:rPr>
          <w:rFonts w:ascii="Times New Roman" w:eastAsia="TimesNewRomanPSMT" w:hAnsi="Times New Roman" w:cs="Times New Roman"/>
          <w:sz w:val="24"/>
          <w:szCs w:val="24"/>
        </w:rPr>
        <w:t>"nasıl hissettiğiyle" yani cinsel kimliğiyle ilgilidir.</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Bir erkek</w:t>
      </w:r>
      <w:r>
        <w:rPr>
          <w:rFonts w:ascii="Times New Roman" w:eastAsia="TimesNewRomanPSMT" w:hAnsi="Times New Roman" w:cs="Times New Roman"/>
          <w:sz w:val="24"/>
          <w:szCs w:val="24"/>
        </w:rPr>
        <w:t>,</w:t>
      </w:r>
      <w:r w:rsidRPr="006F74EF">
        <w:rPr>
          <w:rFonts w:ascii="Times New Roman" w:eastAsia="TimesNewRomanPSMT" w:hAnsi="Times New Roman" w:cs="Times New Roman"/>
          <w:sz w:val="24"/>
          <w:szCs w:val="24"/>
        </w:rPr>
        <w:t xml:space="preserve"> kadın gibi hissediyor</w:t>
      </w:r>
      <w:r>
        <w:rPr>
          <w:rFonts w:ascii="Times New Roman" w:eastAsia="TimesNewRomanPSMT" w:hAnsi="Times New Roman" w:cs="Times New Roman"/>
          <w:sz w:val="24"/>
          <w:szCs w:val="24"/>
        </w:rPr>
        <w:t>sa</w:t>
      </w:r>
      <w:r w:rsidRPr="006F74EF">
        <w:rPr>
          <w:rFonts w:ascii="Times New Roman" w:eastAsia="TimesNewRomanPSMT" w:hAnsi="Times New Roman" w:cs="Times New Roman"/>
          <w:sz w:val="24"/>
          <w:szCs w:val="24"/>
        </w:rPr>
        <w:t>, o</w:t>
      </w:r>
      <w:r>
        <w:rPr>
          <w:rFonts w:ascii="Times New Roman" w:eastAsia="TimesNewRomanPSMT" w:hAnsi="Times New Roman" w:cs="Times New Roman"/>
          <w:sz w:val="24"/>
          <w:szCs w:val="24"/>
        </w:rPr>
        <w:t xml:space="preserve">nun </w:t>
      </w:r>
      <w:r w:rsidRPr="006F74EF">
        <w:rPr>
          <w:rFonts w:ascii="Times New Roman" w:eastAsia="TimesNewRomanPSMT" w:hAnsi="Times New Roman" w:cs="Times New Roman"/>
          <w:sz w:val="24"/>
          <w:szCs w:val="24"/>
        </w:rPr>
        <w:t>biyolojik cinsiyeti erkek</w:t>
      </w:r>
      <w:r>
        <w:rPr>
          <w:rFonts w:ascii="Times New Roman" w:eastAsia="TimesNewRomanPSMT" w:hAnsi="Times New Roman" w:cs="Times New Roman"/>
          <w:sz w:val="24"/>
          <w:szCs w:val="24"/>
        </w:rPr>
        <w:t xml:space="preserve"> ama</w:t>
      </w:r>
      <w:r w:rsidRPr="006F74EF">
        <w:rPr>
          <w:rFonts w:ascii="Times New Roman" w:eastAsia="TimesNewRomanPSMT" w:hAnsi="Times New Roman" w:cs="Times New Roman"/>
          <w:sz w:val="24"/>
          <w:szCs w:val="24"/>
        </w:rPr>
        <w:t xml:space="preserve"> cinsel kimliği</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 xml:space="preserve">kadındır. </w:t>
      </w:r>
      <w:r>
        <w:rPr>
          <w:rFonts w:ascii="Times New Roman" w:eastAsia="TimesNewRomanPSMT" w:hAnsi="Times New Roman" w:cs="Times New Roman"/>
          <w:sz w:val="24"/>
          <w:szCs w:val="24"/>
        </w:rPr>
        <w:t>D</w:t>
      </w:r>
      <w:r w:rsidRPr="006F74EF">
        <w:rPr>
          <w:rFonts w:ascii="Times New Roman" w:eastAsia="TimesNewRomanPSMT" w:hAnsi="Times New Roman" w:cs="Times New Roman"/>
          <w:sz w:val="24"/>
          <w:szCs w:val="24"/>
        </w:rPr>
        <w:t>eğiş</w:t>
      </w:r>
      <w:r>
        <w:rPr>
          <w:rFonts w:ascii="Times New Roman" w:eastAsia="TimesNewRomanPSMT" w:hAnsi="Times New Roman" w:cs="Times New Roman"/>
          <w:sz w:val="24"/>
          <w:szCs w:val="24"/>
        </w:rPr>
        <w:t xml:space="preserve">me </w:t>
      </w:r>
      <w:r w:rsidRPr="006F74EF">
        <w:rPr>
          <w:rFonts w:ascii="Times New Roman" w:eastAsia="TimesNewRomanPSMT" w:hAnsi="Times New Roman" w:cs="Times New Roman"/>
          <w:sz w:val="24"/>
          <w:szCs w:val="24"/>
        </w:rPr>
        <w:t>ihtiyacın</w:t>
      </w:r>
      <w:r>
        <w:rPr>
          <w:rFonts w:ascii="Times New Roman" w:eastAsia="TimesNewRomanPSMT" w:hAnsi="Times New Roman" w:cs="Times New Roman"/>
          <w:sz w:val="24"/>
          <w:szCs w:val="24"/>
        </w:rPr>
        <w:t>ın</w:t>
      </w:r>
      <w:r w:rsidRPr="006F74EF">
        <w:rPr>
          <w:rFonts w:ascii="Times New Roman" w:eastAsia="TimesNewRomanPSMT" w:hAnsi="Times New Roman" w:cs="Times New Roman"/>
          <w:sz w:val="24"/>
          <w:szCs w:val="24"/>
        </w:rPr>
        <w:t xml:space="preserve"> olup olmadığı</w:t>
      </w:r>
      <w:r>
        <w:rPr>
          <w:rFonts w:ascii="Times New Roman" w:eastAsia="TimesNewRomanPSMT" w:hAnsi="Times New Roman" w:cs="Times New Roman"/>
          <w:sz w:val="24"/>
          <w:szCs w:val="24"/>
        </w:rPr>
        <w:t xml:space="preserve">, bireyin arzularına </w:t>
      </w:r>
      <w:r w:rsidRPr="006F74EF">
        <w:rPr>
          <w:rFonts w:ascii="Times New Roman" w:eastAsia="TimesNewRomanPSMT" w:hAnsi="Times New Roman" w:cs="Times New Roman"/>
          <w:sz w:val="24"/>
          <w:szCs w:val="24"/>
        </w:rPr>
        <w:t>bağlıdır</w:t>
      </w:r>
      <w:r>
        <w:rPr>
          <w:rFonts w:ascii="Times New Roman" w:eastAsia="TimesNewRomanPSMT" w:hAnsi="Times New Roman" w:cs="Times New Roman"/>
          <w:sz w:val="24"/>
          <w:szCs w:val="24"/>
        </w:rPr>
        <w:t>. Bu bilgilere Kaos GL (2015) internet adresinden ulaşılabilir. Ek olarak transseksüel bireylerin cinsiyet geçiş ameliyatları, devlet tarafından sağlık güvencesiyle desteklenmektedir.</w:t>
      </w:r>
    </w:p>
    <w:p w14:paraId="68DF19B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Transseksüellik, doğuştan atanan cinsiyetinden rahatsız olma, diğer cinsiyetin özelliklerini taşıma durumudur. Transseksüel bireyler biyolojik cinsiyetlerinin anatomik yapısını reddederler. Daha çok cinsel yönelimlerle karıştırılan transseksüellik, cinsel kimlik ile alakalıdır. </w:t>
      </w:r>
    </w:p>
    <w:p w14:paraId="51E9549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b/>
          <w:sz w:val="24"/>
          <w:szCs w:val="24"/>
        </w:rPr>
      </w:pPr>
    </w:p>
    <w:p w14:paraId="7F602FE0" w14:textId="77777777" w:rsidR="00226AEA" w:rsidRPr="009254C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b/>
          <w:sz w:val="24"/>
          <w:szCs w:val="24"/>
        </w:rPr>
      </w:pPr>
    </w:p>
    <w:p w14:paraId="28199598" w14:textId="77777777" w:rsidR="00226AEA" w:rsidRPr="009254C0"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4C0">
        <w:rPr>
          <w:rFonts w:ascii="Times New Roman" w:eastAsia="TimesNewRomanPSMT" w:hAnsi="Times New Roman" w:cs="Times New Roman"/>
          <w:b/>
          <w:sz w:val="24"/>
          <w:szCs w:val="24"/>
        </w:rPr>
        <w:t>2.1.5. Cinsel Yönelim</w:t>
      </w:r>
    </w:p>
    <w:p w14:paraId="788CAD6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7E42ED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919B8">
        <w:rPr>
          <w:rFonts w:ascii="Times New Roman" w:eastAsia="TimesNewRomanPSMT" w:hAnsi="Times New Roman" w:cs="Times New Roman"/>
          <w:sz w:val="24"/>
          <w:szCs w:val="24"/>
        </w:rPr>
        <w:t xml:space="preserve">Bireyin cinsel yönelimi kişide cinsel his, arzu ve davranışların belli bir cinsiyete </w:t>
      </w:r>
      <w:r>
        <w:rPr>
          <w:rFonts w:ascii="Times New Roman" w:eastAsia="TimesNewRomanPSMT" w:hAnsi="Times New Roman" w:cs="Times New Roman"/>
          <w:sz w:val="24"/>
          <w:szCs w:val="24"/>
        </w:rPr>
        <w:t xml:space="preserve">yönelimidir. </w:t>
      </w:r>
      <w:r w:rsidRPr="00E646F5">
        <w:rPr>
          <w:rFonts w:ascii="Times New Roman" w:eastAsia="TimesNewRomanPSMT" w:hAnsi="Times New Roman" w:cs="Times New Roman"/>
          <w:sz w:val="24"/>
          <w:szCs w:val="24"/>
        </w:rPr>
        <w:t>Bahsedilen bu yöneliş kişinin cinsel kimliğine uygun veya zıt olabilir.</w:t>
      </w:r>
      <w:r>
        <w:rPr>
          <w:rFonts w:ascii="Times New Roman" w:eastAsia="TimesNewRomanPSMT" w:hAnsi="Times New Roman" w:cs="Times New Roman"/>
          <w:sz w:val="24"/>
          <w:szCs w:val="24"/>
        </w:rPr>
        <w:t xml:space="preserve"> </w:t>
      </w:r>
      <w:r w:rsidRPr="00E646F5">
        <w:rPr>
          <w:rFonts w:ascii="Times New Roman" w:eastAsia="TimesNewRomanPSMT" w:hAnsi="Times New Roman" w:cs="Times New Roman"/>
          <w:sz w:val="24"/>
          <w:szCs w:val="24"/>
        </w:rPr>
        <w:t>Cinsel yönelim bireylerin iradeleri dahilinde yaptığı bir tercih değildir</w:t>
      </w:r>
      <w:r>
        <w:rPr>
          <w:rFonts w:ascii="Times New Roman" w:eastAsia="TimesNewRomanPSMT" w:hAnsi="Times New Roman" w:cs="Times New Roman"/>
          <w:sz w:val="24"/>
          <w:szCs w:val="24"/>
        </w:rPr>
        <w:t xml:space="preserve"> (Karaca, 2018).</w:t>
      </w:r>
    </w:p>
    <w:p w14:paraId="17E4D3F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Cinsel yönelimin 3 boyuttan oluştuğu ifade edilmektedir. </w:t>
      </w:r>
      <w:r w:rsidRPr="00255B74">
        <w:rPr>
          <w:rFonts w:ascii="Times New Roman" w:eastAsia="TimesNewRomanPSMT" w:hAnsi="Times New Roman" w:cs="Times New Roman"/>
          <w:sz w:val="24"/>
          <w:szCs w:val="24"/>
        </w:rPr>
        <w:t>Bu boyutlar; cinsel arzu, cinsel davranış ve kimlik hissidir. Bireyin cinsel arzusunun hangi cinsiyetteki bireylere dönük olduğu cinsel arzusunu</w:t>
      </w:r>
      <w:r>
        <w:rPr>
          <w:rFonts w:ascii="Times New Roman" w:eastAsia="TimesNewRomanPSMT" w:hAnsi="Times New Roman" w:cs="Times New Roman"/>
          <w:sz w:val="24"/>
          <w:szCs w:val="24"/>
        </w:rPr>
        <w:t xml:space="preserve"> oluşturur, bu boyut cinsel yönelimin en önemli belirleyicisidir. Bireyin c</w:t>
      </w:r>
      <w:r w:rsidRPr="00255B74">
        <w:rPr>
          <w:rFonts w:ascii="Times New Roman" w:eastAsia="TimesNewRomanPSMT" w:hAnsi="Times New Roman" w:cs="Times New Roman"/>
          <w:sz w:val="24"/>
          <w:szCs w:val="24"/>
        </w:rPr>
        <w:t>insel birlikteliği hangi cinsiyetteki bireylerle yaşadığı cinsel davranışını</w:t>
      </w:r>
      <w:r>
        <w:rPr>
          <w:rFonts w:ascii="Times New Roman" w:eastAsia="TimesNewRomanPSMT" w:hAnsi="Times New Roman" w:cs="Times New Roman"/>
          <w:sz w:val="24"/>
          <w:szCs w:val="24"/>
        </w:rPr>
        <w:t xml:space="preserve"> oluşturur, bu boyut davranışların eyleme döküldüğü boyuttur. Ve bireyin </w:t>
      </w:r>
      <w:r w:rsidRPr="00255B74">
        <w:rPr>
          <w:rFonts w:ascii="Times New Roman" w:eastAsia="TimesNewRomanPSMT" w:hAnsi="Times New Roman" w:cs="Times New Roman"/>
          <w:sz w:val="24"/>
          <w:szCs w:val="24"/>
        </w:rPr>
        <w:t>kendini hangi cinsiyete ait hissettiği ise kimlik hissini oluşturmaktadır.</w:t>
      </w:r>
      <w:r>
        <w:rPr>
          <w:rFonts w:ascii="Times New Roman" w:eastAsia="TimesNewRomanPSMT" w:hAnsi="Times New Roman" w:cs="Times New Roman"/>
          <w:sz w:val="24"/>
          <w:szCs w:val="24"/>
        </w:rPr>
        <w:t xml:space="preserve"> Bu boyut yönelimin içselleştirilmesi ve kimliğin kabulüdür (Alkan, 2014).</w:t>
      </w:r>
    </w:p>
    <w:p w14:paraId="40A505A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Cinsel yönelimler psikoloji alanında sürekli tartışılan konulardan biridir. Ve gelişiminde yatan sebepler hala açıklanamamaktadır. Üç farklı cinsel yönelim vardır. Bunlar; heteroseksüellik, homoseksüellik ve biseksüelliktir. Heteroseksüellik; bireylerin, karşı cinsiyetten bireylere karşı cinsel ilgi duymasıdır. Homoseksüellik; bireylerin, hemcinslerine karşı cinsel ilgi duymasıdır. Biseksüellik ise, bireylerin her iki cinsiyete karşı da cinsel ilgi duymasıdır.</w:t>
      </w:r>
    </w:p>
    <w:p w14:paraId="15D767E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DC53CD">
        <w:rPr>
          <w:rFonts w:ascii="Times New Roman" w:eastAsia="TimesNewRomanPSMT" w:hAnsi="Times New Roman" w:cs="Times New Roman"/>
          <w:sz w:val="24"/>
          <w:szCs w:val="24"/>
        </w:rPr>
        <w:t>Türkiye</w:t>
      </w:r>
      <w:r>
        <w:rPr>
          <w:rFonts w:ascii="Times New Roman" w:eastAsia="TimesNewRomanPSMT" w:hAnsi="Times New Roman" w:cs="Times New Roman"/>
          <w:sz w:val="24"/>
          <w:szCs w:val="24"/>
        </w:rPr>
        <w:t xml:space="preserve"> Cumhuriyeti</w:t>
      </w:r>
      <w:r w:rsidRPr="00DC53C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w:t>
      </w:r>
      <w:r w:rsidRPr="00DC53CD">
        <w:rPr>
          <w:rFonts w:ascii="Times New Roman" w:eastAsia="TimesNewRomanPSMT" w:hAnsi="Times New Roman" w:cs="Times New Roman"/>
          <w:sz w:val="24"/>
          <w:szCs w:val="24"/>
        </w:rPr>
        <w:t>nayasası</w:t>
      </w:r>
      <w:r>
        <w:rPr>
          <w:rFonts w:ascii="Times New Roman" w:eastAsia="TimesNewRomanPSMT" w:hAnsi="Times New Roman" w:cs="Times New Roman"/>
          <w:sz w:val="24"/>
          <w:szCs w:val="24"/>
        </w:rPr>
        <w:t>’</w:t>
      </w:r>
      <w:r w:rsidRPr="00DC53CD">
        <w:rPr>
          <w:rFonts w:ascii="Times New Roman" w:eastAsia="TimesNewRomanPSMT" w:hAnsi="Times New Roman" w:cs="Times New Roman"/>
          <w:sz w:val="24"/>
          <w:szCs w:val="24"/>
        </w:rPr>
        <w:t>nda “dil, ırk, renk, cinsiyet, siyasi düşünce, felsefi inanç,</w:t>
      </w:r>
      <w:r>
        <w:rPr>
          <w:rFonts w:ascii="Times New Roman" w:eastAsia="TimesNewRomanPSMT" w:hAnsi="Times New Roman" w:cs="Times New Roman"/>
          <w:sz w:val="24"/>
          <w:szCs w:val="24"/>
        </w:rPr>
        <w:t xml:space="preserve"> </w:t>
      </w:r>
      <w:r w:rsidRPr="00DC53CD">
        <w:rPr>
          <w:rFonts w:ascii="Times New Roman" w:eastAsia="TimesNewRomanPSMT" w:hAnsi="Times New Roman" w:cs="Times New Roman"/>
          <w:sz w:val="24"/>
          <w:szCs w:val="24"/>
        </w:rPr>
        <w:t xml:space="preserve">din, mezhep” gibi ayrımcılık sebeplerine açıkça yer verildiği </w:t>
      </w:r>
      <w:r>
        <w:rPr>
          <w:rFonts w:ascii="Times New Roman" w:eastAsia="TimesNewRomanPSMT" w:hAnsi="Times New Roman" w:cs="Times New Roman"/>
          <w:sz w:val="24"/>
          <w:szCs w:val="24"/>
        </w:rPr>
        <w:t>ancak</w:t>
      </w:r>
      <w:r w:rsidRPr="00DC53CD">
        <w:rPr>
          <w:rFonts w:ascii="Times New Roman" w:eastAsia="TimesNewRomanPSMT" w:hAnsi="Times New Roman" w:cs="Times New Roman"/>
          <w:sz w:val="24"/>
          <w:szCs w:val="24"/>
        </w:rPr>
        <w:t xml:space="preserve"> “cinsel yönelim”</w:t>
      </w:r>
      <w:r>
        <w:rPr>
          <w:rFonts w:ascii="Times New Roman" w:eastAsia="TimesNewRomanPSMT" w:hAnsi="Times New Roman" w:cs="Times New Roman"/>
          <w:sz w:val="24"/>
          <w:szCs w:val="24"/>
        </w:rPr>
        <w:t xml:space="preserve"> gerçekliğine</w:t>
      </w:r>
      <w:r w:rsidRPr="00DC53CD">
        <w:rPr>
          <w:rFonts w:ascii="Times New Roman" w:eastAsia="TimesNewRomanPSMT" w:hAnsi="Times New Roman" w:cs="Times New Roman"/>
          <w:sz w:val="24"/>
          <w:szCs w:val="24"/>
        </w:rPr>
        <w:t xml:space="preserve"> yer verilmediği görü</w:t>
      </w:r>
      <w:r>
        <w:rPr>
          <w:rFonts w:ascii="Times New Roman" w:eastAsia="TimesNewRomanPSMT" w:hAnsi="Times New Roman" w:cs="Times New Roman"/>
          <w:sz w:val="24"/>
          <w:szCs w:val="24"/>
        </w:rPr>
        <w:t xml:space="preserve">lmektedir (Yeşilyurt, 2015). Yine </w:t>
      </w:r>
      <w:proofErr w:type="gramStart"/>
      <w:r>
        <w:rPr>
          <w:rFonts w:ascii="Times New Roman" w:eastAsia="TimesNewRomanPSMT" w:hAnsi="Times New Roman" w:cs="Times New Roman"/>
          <w:sz w:val="24"/>
          <w:szCs w:val="24"/>
        </w:rPr>
        <w:t>de,</w:t>
      </w:r>
      <w:proofErr w:type="gramEnd"/>
      <w:r>
        <w:rPr>
          <w:rFonts w:ascii="Times New Roman" w:eastAsia="TimesNewRomanPSMT" w:hAnsi="Times New Roman" w:cs="Times New Roman"/>
          <w:sz w:val="24"/>
          <w:szCs w:val="24"/>
        </w:rPr>
        <w:t xml:space="preserve"> eşcinselliğin yasak olduğunu vurgulayan herhangi bir yasa bulunmamaktadır. Buna rağmen cinsel yönelim </w:t>
      </w:r>
      <w:r>
        <w:rPr>
          <w:rFonts w:ascii="Times New Roman" w:eastAsia="TimesNewRomanPSMT" w:hAnsi="Times New Roman" w:cs="Times New Roman"/>
          <w:sz w:val="24"/>
          <w:szCs w:val="24"/>
        </w:rPr>
        <w:lastRenderedPageBreak/>
        <w:t xml:space="preserve">ayrımcılığı oldukça fazladır. Aslında bu bir hak ihlalidir. Psikolojik ve fiziksel şiddete kadar giden bu nefret dolu ayrımcılık, eşcinsel ve biseksüel yönelime sahip her bireyin, geleceğe dair kaygılarına, sürekli diken üzerinde yaşamalarına, sosyal fobiye ve hatta bunlara dayanamayıp yaşamlarına son vermelerine neden olmaktadır.  Toplumdaki heteroseksist tutum ve kalıplar bağlamında, eşcinsellik bir hastalık olarak görülmekte ve tedavi edilmeye çalışılmaktadır. Sporun içinde </w:t>
      </w:r>
      <w:proofErr w:type="gramStart"/>
      <w:r>
        <w:rPr>
          <w:rFonts w:ascii="Times New Roman" w:eastAsia="TimesNewRomanPSMT" w:hAnsi="Times New Roman" w:cs="Times New Roman"/>
          <w:sz w:val="24"/>
          <w:szCs w:val="24"/>
        </w:rPr>
        <w:t>de,</w:t>
      </w:r>
      <w:proofErr w:type="gramEnd"/>
      <w:r>
        <w:rPr>
          <w:rFonts w:ascii="Times New Roman" w:eastAsia="TimesNewRomanPSMT" w:hAnsi="Times New Roman" w:cs="Times New Roman"/>
          <w:sz w:val="24"/>
          <w:szCs w:val="24"/>
        </w:rPr>
        <w:t xml:space="preserve"> heteroseksüellik dışında cinsel yönelimi bulunan bireyler, oldukça fazla homofobik söylem, eylem, tutum ve baskılarla karşılaşmaktadırlar.</w:t>
      </w:r>
    </w:p>
    <w:p w14:paraId="03B91F20"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6FEBAFD1"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3FC4D0A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r w:rsidRPr="00653FD5">
        <w:rPr>
          <w:rFonts w:ascii="Times New Roman" w:eastAsia="TimesNewRomanPSMT" w:hAnsi="Times New Roman" w:cs="Times New Roman"/>
          <w:b/>
          <w:color w:val="000000" w:themeColor="text1"/>
          <w:sz w:val="24"/>
          <w:szCs w:val="24"/>
        </w:rPr>
        <w:t>2.</w:t>
      </w:r>
      <w:r>
        <w:rPr>
          <w:rFonts w:ascii="Times New Roman" w:eastAsia="TimesNewRomanPSMT" w:hAnsi="Times New Roman" w:cs="Times New Roman"/>
          <w:b/>
          <w:color w:val="000000" w:themeColor="text1"/>
          <w:sz w:val="24"/>
          <w:szCs w:val="24"/>
        </w:rPr>
        <w:t>1.6</w:t>
      </w:r>
      <w:r w:rsidRPr="00653FD5">
        <w:rPr>
          <w:rFonts w:ascii="Times New Roman" w:eastAsia="TimesNewRomanPSMT" w:hAnsi="Times New Roman" w:cs="Times New Roman"/>
          <w:b/>
          <w:color w:val="000000" w:themeColor="text1"/>
          <w:sz w:val="24"/>
          <w:szCs w:val="24"/>
        </w:rPr>
        <w:t>. Androjen</w:t>
      </w:r>
      <w:r>
        <w:rPr>
          <w:rFonts w:ascii="Times New Roman" w:eastAsia="TimesNewRomanPSMT" w:hAnsi="Times New Roman" w:cs="Times New Roman"/>
          <w:b/>
          <w:color w:val="000000" w:themeColor="text1"/>
          <w:sz w:val="24"/>
          <w:szCs w:val="24"/>
        </w:rPr>
        <w:t xml:space="preserve"> Kavramı</w:t>
      </w:r>
    </w:p>
    <w:p w14:paraId="7C86381D"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p>
    <w:p w14:paraId="4423A46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431F6">
        <w:rPr>
          <w:rFonts w:ascii="Times New Roman" w:eastAsia="TimesNewRomanPSMT" w:hAnsi="Times New Roman" w:cs="Times New Roman"/>
          <w:sz w:val="24"/>
          <w:szCs w:val="24"/>
        </w:rPr>
        <w:t>Androjenlik</w:t>
      </w:r>
      <w:r>
        <w:rPr>
          <w:rFonts w:ascii="Times New Roman" w:eastAsia="TimesNewRomanPSMT" w:hAnsi="Times New Roman" w:cs="Times New Roman"/>
          <w:sz w:val="24"/>
          <w:szCs w:val="24"/>
        </w:rPr>
        <w:t>, bireyin içinde bulunduğu koşullara göre</w:t>
      </w:r>
      <w:r w:rsidRPr="000431F6">
        <w:rPr>
          <w:rFonts w:ascii="Times New Roman" w:eastAsia="TimesNewRomanPSMT" w:hAnsi="Times New Roman" w:cs="Times New Roman"/>
          <w:sz w:val="24"/>
          <w:szCs w:val="24"/>
        </w:rPr>
        <w:t xml:space="preserve"> hem </w:t>
      </w:r>
      <w:r>
        <w:rPr>
          <w:rFonts w:ascii="Times New Roman" w:eastAsia="TimesNewRomanPSMT" w:hAnsi="Times New Roman" w:cs="Times New Roman"/>
          <w:sz w:val="24"/>
          <w:szCs w:val="24"/>
        </w:rPr>
        <w:t>erkeksi</w:t>
      </w:r>
      <w:r w:rsidRPr="000431F6">
        <w:rPr>
          <w:rFonts w:ascii="Times New Roman" w:eastAsia="TimesNewRomanPSMT" w:hAnsi="Times New Roman" w:cs="Times New Roman"/>
          <w:sz w:val="24"/>
          <w:szCs w:val="24"/>
        </w:rPr>
        <w:t xml:space="preserve"> hem </w:t>
      </w:r>
      <w:proofErr w:type="gramStart"/>
      <w:r>
        <w:rPr>
          <w:rFonts w:ascii="Times New Roman" w:eastAsia="TimesNewRomanPSMT" w:hAnsi="Times New Roman" w:cs="Times New Roman"/>
          <w:sz w:val="24"/>
          <w:szCs w:val="24"/>
        </w:rPr>
        <w:t>kadınsı,</w:t>
      </w:r>
      <w:proofErr w:type="gramEnd"/>
      <w:r w:rsidRPr="000431F6">
        <w:rPr>
          <w:rFonts w:ascii="Times New Roman" w:eastAsia="TimesNewRomanPSMT" w:hAnsi="Times New Roman" w:cs="Times New Roman"/>
          <w:sz w:val="24"/>
          <w:szCs w:val="24"/>
        </w:rPr>
        <w:t xml:space="preserve"> hem </w:t>
      </w:r>
      <w:r>
        <w:rPr>
          <w:rFonts w:ascii="Times New Roman" w:eastAsia="TimesNewRomanPSMT" w:hAnsi="Times New Roman" w:cs="Times New Roman"/>
          <w:sz w:val="24"/>
          <w:szCs w:val="24"/>
        </w:rPr>
        <w:t>saldırgan</w:t>
      </w:r>
      <w:r w:rsidRPr="000431F6">
        <w:rPr>
          <w:rFonts w:ascii="Times New Roman" w:eastAsia="TimesNewRomanPSMT" w:hAnsi="Times New Roman" w:cs="Times New Roman"/>
          <w:sz w:val="24"/>
          <w:szCs w:val="24"/>
        </w:rPr>
        <w:t xml:space="preserve"> hem kibar</w:t>
      </w:r>
      <w:r>
        <w:rPr>
          <w:rFonts w:ascii="Times New Roman" w:eastAsia="TimesNewRomanPSMT" w:hAnsi="Times New Roman" w:cs="Times New Roman"/>
          <w:sz w:val="24"/>
          <w:szCs w:val="24"/>
        </w:rPr>
        <w:t>,</w:t>
      </w:r>
      <w:r w:rsidRPr="000431F6">
        <w:rPr>
          <w:rFonts w:ascii="Times New Roman" w:eastAsia="TimesNewRomanPSMT" w:hAnsi="Times New Roman" w:cs="Times New Roman"/>
          <w:sz w:val="24"/>
          <w:szCs w:val="24"/>
        </w:rPr>
        <w:t xml:space="preserve"> hem etken hem</w:t>
      </w:r>
      <w:r>
        <w:rPr>
          <w:rFonts w:ascii="Times New Roman" w:eastAsia="TimesNewRomanPSMT" w:hAnsi="Times New Roman" w:cs="Times New Roman"/>
          <w:sz w:val="24"/>
          <w:szCs w:val="24"/>
        </w:rPr>
        <w:t xml:space="preserve"> </w:t>
      </w:r>
      <w:r w:rsidRPr="000431F6">
        <w:rPr>
          <w:rFonts w:ascii="Times New Roman" w:eastAsia="TimesNewRomanPSMT" w:hAnsi="Times New Roman" w:cs="Times New Roman"/>
          <w:sz w:val="24"/>
          <w:szCs w:val="24"/>
        </w:rPr>
        <w:t>edilgen olabilmektir</w:t>
      </w:r>
      <w:r>
        <w:rPr>
          <w:rFonts w:ascii="Times New Roman" w:eastAsia="TimesNewRomanPSMT" w:hAnsi="Times New Roman" w:cs="Times New Roman"/>
          <w:sz w:val="24"/>
          <w:szCs w:val="24"/>
        </w:rPr>
        <w:t>. Kişi içinde bulunduğu koşullara bağlı olarak her iki cinsiyete ait özellikler ve davranışlar gösterebilir (Noyan, 2006).</w:t>
      </w:r>
    </w:p>
    <w:p w14:paraId="2665C9D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F74EF">
        <w:rPr>
          <w:rFonts w:ascii="Times New Roman" w:eastAsia="TimesNewRomanPSMT" w:hAnsi="Times New Roman" w:cs="Times New Roman"/>
          <w:sz w:val="24"/>
          <w:szCs w:val="24"/>
        </w:rPr>
        <w:t>Araştırmacı Sandra Bem 1970’li yıllarda yaptığı çalışmalarda, “bireyin kişiliğinin ve</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davranışlarının kendi cinsiyetine atfedilen kalıplaşmış özelliklerin sınırlarının dışına</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çıkamayacağı” görüşüne</w:t>
      </w:r>
      <w:r>
        <w:rPr>
          <w:rFonts w:ascii="Times New Roman" w:eastAsia="TimesNewRomanPSMT" w:hAnsi="Times New Roman" w:cs="Times New Roman"/>
          <w:sz w:val="24"/>
          <w:szCs w:val="24"/>
        </w:rPr>
        <w:t xml:space="preserve"> karşı</w:t>
      </w:r>
      <w:r w:rsidRPr="006F74EF">
        <w:rPr>
          <w:rFonts w:ascii="Times New Roman" w:eastAsia="TimesNewRomanPSMT" w:hAnsi="Times New Roman" w:cs="Times New Roman"/>
          <w:sz w:val="24"/>
          <w:szCs w:val="24"/>
        </w:rPr>
        <w:t xml:space="preserve"> çıkmıştır. Bem bireyin, karşılaştığı koşullara bağlı olarak, yeri</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geldiğinde erkeğe, yeri geldiğinde kadına atfedilen bir özelliği benimseyeceğini</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belirtmiştir. Bu esneklik haline de “androjeni” adını vermiştir. Yani</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bireyin</w:t>
      </w:r>
      <w:r>
        <w:rPr>
          <w:rFonts w:ascii="Times New Roman" w:eastAsia="TimesNewRomanPSMT" w:hAnsi="Times New Roman" w:cs="Times New Roman"/>
          <w:sz w:val="24"/>
          <w:szCs w:val="24"/>
        </w:rPr>
        <w:t xml:space="preserve"> </w:t>
      </w:r>
      <w:r w:rsidRPr="006F74EF">
        <w:rPr>
          <w:rFonts w:ascii="Times New Roman" w:eastAsia="TimesNewRomanPSMT" w:hAnsi="Times New Roman" w:cs="Times New Roman"/>
          <w:sz w:val="24"/>
          <w:szCs w:val="24"/>
        </w:rPr>
        <w:t>biyolojik cinsiyeti sabit kalmaktadır</w:t>
      </w:r>
      <w:r>
        <w:rPr>
          <w:rFonts w:ascii="Times New Roman" w:eastAsia="TimesNewRomanPSMT" w:hAnsi="Times New Roman" w:cs="Times New Roman"/>
          <w:sz w:val="24"/>
          <w:szCs w:val="24"/>
        </w:rPr>
        <w:t>. Androjen, davranış ve karakteristik özelliklere yansıyan bir kavramdır (Erden, 2014).</w:t>
      </w:r>
    </w:p>
    <w:p w14:paraId="29FC5A0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10749">
        <w:rPr>
          <w:rFonts w:ascii="Times New Roman" w:eastAsia="TimesNewRomanPSMT" w:hAnsi="Times New Roman" w:cs="Times New Roman"/>
          <w:sz w:val="24"/>
          <w:szCs w:val="24"/>
        </w:rPr>
        <w:t>Bem Cinsiyet Rolü Envanteri uygulaması sonuçlarına göre</w:t>
      </w:r>
      <w:r>
        <w:rPr>
          <w:rFonts w:ascii="Times New Roman" w:eastAsia="TimesNewRomanPSMT" w:hAnsi="Times New Roman" w:cs="Times New Roman"/>
          <w:sz w:val="24"/>
          <w:szCs w:val="24"/>
        </w:rPr>
        <w:t xml:space="preserve"> androjen kavramı,</w:t>
      </w:r>
      <w:r w:rsidRPr="00010749">
        <w:rPr>
          <w:rFonts w:ascii="Times New Roman" w:eastAsia="TimesNewRomanPSMT" w:hAnsi="Times New Roman" w:cs="Times New Roman"/>
          <w:sz w:val="24"/>
          <w:szCs w:val="24"/>
        </w:rPr>
        <w:t xml:space="preserve"> maskülenlik ve feminenlik ölçütleri eşit derecede yüksek olan, olaylara yaklaşımlarında ne daha çok maskülen ne de daha çok feminen eğilimli olan</w:t>
      </w:r>
      <w:r>
        <w:rPr>
          <w:rFonts w:ascii="Times New Roman" w:eastAsia="TimesNewRomanPSMT" w:hAnsi="Times New Roman" w:cs="Times New Roman"/>
          <w:sz w:val="24"/>
          <w:szCs w:val="24"/>
        </w:rPr>
        <w:t>, her iki cinsiyetin özelliklerini de barındırabilen</w:t>
      </w:r>
      <w:r w:rsidRPr="00010749">
        <w:rPr>
          <w:rFonts w:ascii="Times New Roman" w:eastAsia="TimesNewRomanPSMT" w:hAnsi="Times New Roman" w:cs="Times New Roman"/>
          <w:sz w:val="24"/>
          <w:szCs w:val="24"/>
        </w:rPr>
        <w:t xml:space="preserve"> kişilerdir (Kaya, 2018).</w:t>
      </w:r>
    </w:p>
    <w:p w14:paraId="5117799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CA1748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8FFEF27" w14:textId="77777777" w:rsidR="00226AEA" w:rsidRPr="006136FF"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6136FF">
        <w:rPr>
          <w:rFonts w:ascii="Times New Roman" w:eastAsia="TimesNewRomanPSMT" w:hAnsi="Times New Roman" w:cs="Times New Roman"/>
          <w:b/>
          <w:sz w:val="24"/>
          <w:szCs w:val="24"/>
        </w:rPr>
        <w:t>2.1.7. Önyargı ve Cinsiyete Dayalı Ayrımcılık</w:t>
      </w:r>
    </w:p>
    <w:p w14:paraId="7D868707"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CF70BE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97BCF">
        <w:rPr>
          <w:rFonts w:ascii="Times New Roman" w:eastAsia="TimesNewRomanPSMT" w:hAnsi="Times New Roman" w:cs="Times New Roman"/>
          <w:sz w:val="24"/>
          <w:szCs w:val="24"/>
        </w:rPr>
        <w:t xml:space="preserve">Önyargı, </w:t>
      </w:r>
      <w:r>
        <w:rPr>
          <w:rFonts w:ascii="Times New Roman" w:eastAsia="TimesNewRomanPSMT" w:hAnsi="Times New Roman" w:cs="Times New Roman"/>
          <w:sz w:val="24"/>
          <w:szCs w:val="24"/>
        </w:rPr>
        <w:t xml:space="preserve">belli bir gruba ya da kişilerine yönelik olarak geliştirilen olumsuz düşüncelerdir. Ayrımcılık ise bu düşünce ve kalıpların davranış haline dönüştürülmesidir. </w:t>
      </w:r>
      <w:r w:rsidRPr="00797BCF">
        <w:rPr>
          <w:rFonts w:ascii="Times New Roman" w:eastAsia="TimesNewRomanPSMT" w:hAnsi="Times New Roman" w:cs="Times New Roman"/>
          <w:sz w:val="24"/>
          <w:szCs w:val="24"/>
        </w:rPr>
        <w:t>Cinsiyetle ilgili geliştirilen pek çok önyargı vardır ve</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bunlar oldukça güçlü davranışsal kalıplara dökülebilmektedirler. Cinsiyet</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önyargıları daha çok kadınlara yöneliktir ancak erkeklere yönelik geliştirilmiş</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önyargılar</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da mevcuttur.</w:t>
      </w:r>
      <w:r>
        <w:rPr>
          <w:rFonts w:ascii="Times New Roman" w:eastAsia="TimesNewRomanPSMT" w:hAnsi="Times New Roman" w:cs="Times New Roman"/>
          <w:sz w:val="24"/>
          <w:szCs w:val="24"/>
        </w:rPr>
        <w:t xml:space="preserve"> Kadınlara karşı geliştirilen önyargıları </w:t>
      </w:r>
      <w:r>
        <w:rPr>
          <w:rFonts w:ascii="Times New Roman" w:eastAsia="TimesNewRomanPSMT" w:hAnsi="Times New Roman" w:cs="Times New Roman"/>
          <w:sz w:val="24"/>
          <w:szCs w:val="24"/>
        </w:rPr>
        <w:lastRenderedPageBreak/>
        <w:t>etrafımızda oldukça fazla görebiliriz. Örneğin sadece cinsiyetinden dolayı, ‘kadınlar bu işi beceremez’ gibi sözleri hepimiz bizzat yaşar ya da şahit oluruz.</w:t>
      </w:r>
      <w:r w:rsidRPr="00797BCF">
        <w:rPr>
          <w:rFonts w:ascii="Times New Roman" w:eastAsia="TimesNewRomanPSMT" w:hAnsi="Times New Roman" w:cs="Times New Roman"/>
          <w:sz w:val="24"/>
          <w:szCs w:val="24"/>
        </w:rPr>
        <w:t xml:space="preserve"> Bu gibi sözler genellikle önyargılar sonucu gelişir ve</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cinsiyet ayrımcılığına neden olur</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 xml:space="preserve">Cinsiyet önyargıları, olumsuz </w:t>
      </w:r>
      <w:r>
        <w:rPr>
          <w:rFonts w:ascii="Times New Roman" w:eastAsia="TimesNewRomanPSMT" w:hAnsi="Times New Roman" w:cs="Times New Roman"/>
          <w:sz w:val="24"/>
          <w:szCs w:val="24"/>
        </w:rPr>
        <w:t>düşüncelerden ortaya çıkan</w:t>
      </w:r>
      <w:r w:rsidRPr="00F65220">
        <w:rPr>
          <w:rFonts w:ascii="Times New Roman" w:eastAsia="TimesNewRomanPSMT" w:hAnsi="Times New Roman" w:cs="Times New Roman"/>
          <w:sz w:val="24"/>
          <w:szCs w:val="24"/>
        </w:rPr>
        <w:t xml:space="preserve"> kalıp</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 xml:space="preserve">yargılardan oluşur. </w:t>
      </w:r>
      <w:r>
        <w:rPr>
          <w:rFonts w:ascii="Times New Roman" w:eastAsia="TimesNewRomanPSMT" w:hAnsi="Times New Roman" w:cs="Times New Roman"/>
          <w:sz w:val="24"/>
          <w:szCs w:val="24"/>
        </w:rPr>
        <w:t xml:space="preserve">Cinsiyet kalıp yargılarını çocuk yaşlarda öğreniriz. Çocukluktan beri süregelen ve gelişen bu önyargılar, ilerleyen zamanlarda çok güçlü hale gelir ve bunları değiştirmek oldukça zorlaşır. Bu nedenle cinsiyet ayrımcılığı sıklıkta karşılaştığımız durumlardan biridir. </w:t>
      </w:r>
      <w:r w:rsidRPr="00F65220">
        <w:rPr>
          <w:rFonts w:ascii="Times New Roman" w:eastAsia="TimesNewRomanPSMT" w:hAnsi="Times New Roman" w:cs="Times New Roman"/>
          <w:sz w:val="24"/>
          <w:szCs w:val="24"/>
        </w:rPr>
        <w:t>Cinsiyet</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 xml:space="preserve">ayrımcılığı daha çok iş yaşamında ve eğitimde görülür. </w:t>
      </w:r>
      <w:r>
        <w:rPr>
          <w:rFonts w:ascii="Times New Roman" w:eastAsia="TimesNewRomanPSMT" w:hAnsi="Times New Roman" w:cs="Times New Roman"/>
          <w:sz w:val="24"/>
          <w:szCs w:val="24"/>
        </w:rPr>
        <w:t>Kız çocukları yüzyıllardır eğitim konusunda geri bırakılmışlığın içindedir. Kız çocuklarının okutulmaması, ya da daha az okutulmasında cinsiyet ayrımcılığının payı büyüktür. Çoğu aile kız çocuklarını ya okutmamış ya da sadece okuma yazma öğrenmeleriyle yetinmişlerdir. Lise ve üniversiteyi okuyabilmiş olanlar, şanslı sayılmaktadırlar. Çalışma sektöründe ise, kadınların ve erkeklerin ağırlıklı olarak çalıştığı sektörler birbirinden ayrılmıştır. İnşaat, elektronik gibi mühendislik alanlarında erkek çalışan sayıları daha fazlayken, sekreterlik, danışmanlık, bankacılık gibi alanlarda ise kadın çalışanların sayısı daha fazladır. Ve bu ayrımlar mesleklerde erkek mesleği, kadın mesleği gibi bölünmelere neden olmuştur. Geçmişten beri süregelen bu kalıplaşmış yargılar günümüzde yavaş yavaş aşılmaya başlanmıştır (Çelik, 2008).</w:t>
      </w:r>
    </w:p>
    <w:p w14:paraId="1C90A09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 ayrımcılığı genel anlamda sosyal sorunlardan biridir ve özellikle kadınlara yönelik ayrımcılık olarak günümüze yansımaktadır</w:t>
      </w:r>
      <w:r>
        <w:rPr>
          <w:rFonts w:ascii="Times New Roman" w:hAnsi="Times New Roman" w:cs="Times New Roman"/>
          <w:sz w:val="24"/>
          <w:szCs w:val="24"/>
        </w:rPr>
        <w:t xml:space="preserve"> (Özcan, 2012).</w:t>
      </w:r>
    </w:p>
    <w:p w14:paraId="736CB9F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 ayrımcılığı, kadının erkeğe göre toplumsal alanlarda daha az yer almasını ifade eder. Kadınlar sosyal, ekonomik ve siyasi alanlarda yer bulmada oldukça zorlanmaktadırlar. Cinsiyetçilik, toplumsal cinsiyet rollerinin kadına yüklediği anlamlar yüzünden, kadınların önüne set kurarak, ikincil konumda kaldıklarını ve haksızlıklara uğradıklarını ifade eder (Sevim, 2013).</w:t>
      </w:r>
    </w:p>
    <w:p w14:paraId="2D27D43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97BCF">
        <w:rPr>
          <w:rFonts w:ascii="Times New Roman" w:eastAsia="TimesNewRomanPSMT" w:hAnsi="Times New Roman" w:cs="Times New Roman"/>
          <w:sz w:val="24"/>
          <w:szCs w:val="24"/>
        </w:rPr>
        <w:t>Kadınlar</w:t>
      </w:r>
      <w:r>
        <w:rPr>
          <w:rFonts w:ascii="Times New Roman" w:eastAsia="TimesNewRomanPSMT" w:hAnsi="Times New Roman" w:cs="Times New Roman"/>
          <w:sz w:val="24"/>
          <w:szCs w:val="24"/>
        </w:rPr>
        <w:t xml:space="preserve"> iki çeşit cinsiyet ayrımcılığına maruz kalmaktadır.</w:t>
      </w:r>
    </w:p>
    <w:p w14:paraId="6C03EE9B" w14:textId="6C970E9B"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İlki, kadın zayıf görülerek korunmaya muhtaç bir varlıkmış gibi davranılarak yapılan ayrımcılık, ikincisi ise kadın küçümsenerek, aşağılanarak, erkeklerden daha düşük görülecek tarzda yapılan ayrımcılık.</w:t>
      </w:r>
      <w:r w:rsidRPr="00797BC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İlkinde kadın zayıf görülür. Kadının fiziki ve romantik olarak sevgiye muhtaç olduğu algılanır ve bu yargılarla tutum geliştirilmesine neden olur. Örneğin anne ve babalar fiziksel güç gerektiren işleri, erkek çocuklarına verirler. Eğer çocuktan herhangi bir itiraz gelirse, ‘ama kız kardeşin onu yapamaz’ gibi sözlerle onun daha üstün olduğu algısı yaratılarak o işi yapması sağlanır. </w:t>
      </w:r>
      <w:r w:rsidRPr="00797BCF">
        <w:rPr>
          <w:rFonts w:ascii="Times New Roman" w:eastAsia="TimesNewRomanPSMT" w:hAnsi="Times New Roman" w:cs="Times New Roman"/>
          <w:sz w:val="24"/>
          <w:szCs w:val="24"/>
        </w:rPr>
        <w:t>Aynı şekilde mutfakla ya da ev işleri</w:t>
      </w:r>
      <w:r>
        <w:rPr>
          <w:rFonts w:ascii="Times New Roman" w:eastAsia="TimesNewRomanPSMT" w:hAnsi="Times New Roman" w:cs="Times New Roman"/>
          <w:sz w:val="24"/>
          <w:szCs w:val="24"/>
        </w:rPr>
        <w:t xml:space="preserve">ni de </w:t>
      </w:r>
      <w:r w:rsidRPr="00797BCF">
        <w:rPr>
          <w:rFonts w:ascii="Times New Roman" w:eastAsia="TimesNewRomanPSMT" w:hAnsi="Times New Roman" w:cs="Times New Roman"/>
          <w:sz w:val="24"/>
          <w:szCs w:val="24"/>
        </w:rPr>
        <w:t>daha çok kız çocukları</w:t>
      </w:r>
      <w:r>
        <w:rPr>
          <w:rFonts w:ascii="Times New Roman" w:eastAsia="TimesNewRomanPSMT" w:hAnsi="Times New Roman" w:cs="Times New Roman"/>
          <w:sz w:val="24"/>
          <w:szCs w:val="24"/>
        </w:rPr>
        <w:t xml:space="preserve">nın </w:t>
      </w:r>
      <w:r w:rsidRPr="00797BCF">
        <w:rPr>
          <w:rFonts w:ascii="Times New Roman" w:eastAsia="TimesNewRomanPSMT" w:hAnsi="Times New Roman" w:cs="Times New Roman"/>
          <w:sz w:val="24"/>
          <w:szCs w:val="24"/>
        </w:rPr>
        <w:t>yapması istenir</w:t>
      </w:r>
      <w:r>
        <w:rPr>
          <w:rFonts w:ascii="Times New Roman" w:eastAsia="TimesNewRomanPSMT" w:hAnsi="Times New Roman" w:cs="Times New Roman"/>
          <w:sz w:val="24"/>
          <w:szCs w:val="24"/>
        </w:rPr>
        <w:t>.</w:t>
      </w:r>
      <w:r w:rsidRPr="00797BC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w:t>
      </w:r>
      <w:r w:rsidRPr="00797BCF">
        <w:rPr>
          <w:rFonts w:ascii="Times New Roman" w:eastAsia="TimesNewRomanPSMT" w:hAnsi="Times New Roman" w:cs="Times New Roman"/>
          <w:sz w:val="24"/>
          <w:szCs w:val="24"/>
        </w:rPr>
        <w:t xml:space="preserve">tirazlara </w:t>
      </w:r>
      <w:proofErr w:type="gramStart"/>
      <w:r w:rsidRPr="00797BCF">
        <w:rPr>
          <w:rFonts w:ascii="Times New Roman" w:eastAsia="TimesNewRomanPSMT" w:hAnsi="Times New Roman" w:cs="Times New Roman"/>
          <w:sz w:val="24"/>
          <w:szCs w:val="24"/>
        </w:rPr>
        <w:t>da</w:t>
      </w:r>
      <w:r>
        <w:rPr>
          <w:rFonts w:ascii="Times New Roman" w:eastAsia="TimesNewRomanPSMT" w:hAnsi="Times New Roman" w:cs="Times New Roman"/>
          <w:sz w:val="24"/>
          <w:szCs w:val="24"/>
        </w:rPr>
        <w:t>,</w:t>
      </w:r>
      <w:proofErr w:type="gramEnd"/>
      <w:r w:rsidRPr="00797BC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w:t>
      </w:r>
      <w:r w:rsidRPr="00797BCF">
        <w:rPr>
          <w:rFonts w:ascii="Times New Roman" w:eastAsia="TimesNewRomanPSMT" w:hAnsi="Times New Roman" w:cs="Times New Roman"/>
          <w:sz w:val="24"/>
          <w:szCs w:val="24"/>
        </w:rPr>
        <w:t>erkek kardeşin bu işi yapamaz o bir erkek</w:t>
      </w:r>
      <w:r>
        <w:rPr>
          <w:rFonts w:ascii="Times New Roman" w:eastAsia="TimesNewRomanPSMT" w:hAnsi="Times New Roman" w:cs="Times New Roman"/>
          <w:sz w:val="24"/>
          <w:szCs w:val="24"/>
        </w:rPr>
        <w:t>’</w:t>
      </w:r>
      <w:r w:rsidRPr="00797BCF">
        <w:rPr>
          <w:rFonts w:ascii="Times New Roman" w:eastAsia="TimesNewRomanPSMT" w:hAnsi="Times New Roman" w:cs="Times New Roman"/>
          <w:sz w:val="24"/>
          <w:szCs w:val="24"/>
        </w:rPr>
        <w:t xml:space="preserve"> gibi yanıtlar verilir.</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İkincisinde kadın daha çok erkeğe bağımlı bir varlık olarak düşünülür ve</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lastRenderedPageBreak/>
        <w:t>davranışlarda bu tarz bir ayrımcılık yapılır.</w:t>
      </w:r>
      <w:r>
        <w:rPr>
          <w:rFonts w:ascii="Times New Roman" w:eastAsia="TimesNewRomanPSMT" w:hAnsi="Times New Roman" w:cs="Times New Roman"/>
          <w:sz w:val="24"/>
          <w:szCs w:val="24"/>
        </w:rPr>
        <w:t xml:space="preserve"> Evlenme çağı dedikleri, toplum tarafından belirlenmiş bir norm olan zaman geldiğinde, aileler genellikle kız çocuklarının evlenmesini daha çok isterler. Çünkü toplumda kız çocuklarına ‘evde kaldı’ yakıştırması yapılmakta ve bu durum utanç verici bulunmaktadır. Y</w:t>
      </w:r>
      <w:r w:rsidRPr="00797BCF">
        <w:rPr>
          <w:rFonts w:ascii="Times New Roman" w:eastAsia="TimesNewRomanPSMT" w:hAnsi="Times New Roman" w:cs="Times New Roman"/>
          <w:sz w:val="24"/>
          <w:szCs w:val="24"/>
        </w:rPr>
        <w:t>ine anne ve babalar erkek çocuklarının eve geliş saatlerini umursamazken</w:t>
      </w:r>
      <w:r>
        <w:rPr>
          <w:rFonts w:ascii="Times New Roman" w:eastAsia="TimesNewRomanPSMT" w:hAnsi="Times New Roman" w:cs="Times New Roman"/>
          <w:sz w:val="24"/>
          <w:szCs w:val="24"/>
        </w:rPr>
        <w:t xml:space="preserve">, </w:t>
      </w:r>
      <w:r w:rsidRPr="00797BCF">
        <w:rPr>
          <w:rFonts w:ascii="Times New Roman" w:eastAsia="TimesNewRomanPSMT" w:hAnsi="Times New Roman" w:cs="Times New Roman"/>
          <w:sz w:val="24"/>
          <w:szCs w:val="24"/>
        </w:rPr>
        <w:t>kız çocukları</w:t>
      </w:r>
      <w:r w:rsidR="004579E7">
        <w:rPr>
          <w:rFonts w:ascii="Times New Roman" w:eastAsia="TimesNewRomanPSMT" w:hAnsi="Times New Roman" w:cs="Times New Roman"/>
          <w:sz w:val="24"/>
          <w:szCs w:val="24"/>
        </w:rPr>
        <w:t>nın</w:t>
      </w:r>
      <w:r w:rsidRPr="00797BCF">
        <w:rPr>
          <w:rFonts w:ascii="Times New Roman" w:eastAsia="TimesNewRomanPSMT" w:hAnsi="Times New Roman" w:cs="Times New Roman"/>
          <w:sz w:val="24"/>
          <w:szCs w:val="24"/>
        </w:rPr>
        <w:t xml:space="preserve"> geç kalma</w:t>
      </w:r>
      <w:r w:rsidR="00003E39">
        <w:rPr>
          <w:rFonts w:ascii="Times New Roman" w:eastAsia="TimesNewRomanPSMT" w:hAnsi="Times New Roman" w:cs="Times New Roman"/>
          <w:sz w:val="24"/>
          <w:szCs w:val="24"/>
        </w:rPr>
        <w:t>ları</w:t>
      </w:r>
      <w:r w:rsidRPr="00797BCF">
        <w:rPr>
          <w:rFonts w:ascii="Times New Roman" w:eastAsia="TimesNewRomanPSMT" w:hAnsi="Times New Roman" w:cs="Times New Roman"/>
          <w:sz w:val="24"/>
          <w:szCs w:val="24"/>
        </w:rPr>
        <w:t xml:space="preserve"> halinde </w:t>
      </w:r>
      <w:r>
        <w:rPr>
          <w:rFonts w:ascii="Times New Roman" w:eastAsia="TimesNewRomanPSMT" w:hAnsi="Times New Roman" w:cs="Times New Roman"/>
          <w:sz w:val="24"/>
          <w:szCs w:val="24"/>
        </w:rPr>
        <w:t xml:space="preserve">problem çıkartırlar, hatta bir daha izin vermemekle tehdit ederler. </w:t>
      </w:r>
      <w:r w:rsidRPr="00F65220">
        <w:rPr>
          <w:rFonts w:ascii="Times New Roman" w:eastAsia="TimesNewRomanPSMT" w:hAnsi="Times New Roman" w:cs="Times New Roman"/>
          <w:sz w:val="24"/>
          <w:szCs w:val="24"/>
        </w:rPr>
        <w:t>Cinsiyet ayrımcılığı ve cinsiyet ön yargıları günümüzde eski</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dönemlere göre azalmışsa da halen devam etmektedir. Doğrudan veya</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dolaylı bir biçimde cinsler hal</w:t>
      </w:r>
      <w:r>
        <w:rPr>
          <w:rFonts w:ascii="Times New Roman" w:eastAsia="TimesNewRomanPSMT" w:hAnsi="Times New Roman" w:cs="Times New Roman"/>
          <w:sz w:val="24"/>
          <w:szCs w:val="24"/>
        </w:rPr>
        <w:t>a</w:t>
      </w:r>
      <w:r w:rsidRPr="00F65220">
        <w:rPr>
          <w:rFonts w:ascii="Times New Roman" w:eastAsia="TimesNewRomanPSMT" w:hAnsi="Times New Roman" w:cs="Times New Roman"/>
          <w:sz w:val="24"/>
          <w:szCs w:val="24"/>
        </w:rPr>
        <w:t xml:space="preserve"> birbirlerine önyargılar</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 xml:space="preserve">beslemektedir. </w:t>
      </w:r>
      <w:r>
        <w:rPr>
          <w:rFonts w:ascii="Times New Roman" w:eastAsia="TimesNewRomanPSMT" w:hAnsi="Times New Roman" w:cs="Times New Roman"/>
          <w:sz w:val="24"/>
          <w:szCs w:val="24"/>
        </w:rPr>
        <w:t>Bu önyargı ve a</w:t>
      </w:r>
      <w:r w:rsidRPr="00F65220">
        <w:rPr>
          <w:rFonts w:ascii="Times New Roman" w:eastAsia="TimesNewRomanPSMT" w:hAnsi="Times New Roman" w:cs="Times New Roman"/>
          <w:sz w:val="24"/>
          <w:szCs w:val="24"/>
        </w:rPr>
        <w:t>yrımcılık</w:t>
      </w:r>
      <w:r>
        <w:rPr>
          <w:rFonts w:ascii="Times New Roman" w:eastAsia="TimesNewRomanPSMT" w:hAnsi="Times New Roman" w:cs="Times New Roman"/>
          <w:sz w:val="24"/>
          <w:szCs w:val="24"/>
        </w:rPr>
        <w:t>lard</w:t>
      </w:r>
      <w:r w:rsidRPr="00F65220">
        <w:rPr>
          <w:rFonts w:ascii="Times New Roman" w:eastAsia="TimesNewRomanPSMT" w:hAnsi="Times New Roman" w:cs="Times New Roman"/>
          <w:sz w:val="24"/>
          <w:szCs w:val="24"/>
        </w:rPr>
        <w:t>an en fazla kadınlar zarar görmektedir ve</w:t>
      </w:r>
      <w:r>
        <w:rPr>
          <w:rFonts w:ascii="Times New Roman" w:eastAsia="TimesNewRomanPSMT" w:hAnsi="Times New Roman" w:cs="Times New Roman"/>
          <w:sz w:val="24"/>
          <w:szCs w:val="24"/>
        </w:rPr>
        <w:t xml:space="preserve"> </w:t>
      </w:r>
      <w:r w:rsidRPr="00F65220">
        <w:rPr>
          <w:rFonts w:ascii="Times New Roman" w:eastAsia="TimesNewRomanPSMT" w:hAnsi="Times New Roman" w:cs="Times New Roman"/>
          <w:sz w:val="24"/>
          <w:szCs w:val="24"/>
        </w:rPr>
        <w:t>kadınların ikincil statüleri de bu yolla pekişmektedir</w:t>
      </w:r>
      <w:r>
        <w:rPr>
          <w:rFonts w:ascii="Times New Roman" w:eastAsia="TimesNewRomanPSMT" w:hAnsi="Times New Roman" w:cs="Times New Roman"/>
          <w:sz w:val="24"/>
          <w:szCs w:val="24"/>
        </w:rPr>
        <w:t xml:space="preserve"> (Çelik, 2008).</w:t>
      </w:r>
    </w:p>
    <w:p w14:paraId="6DE5A0D9" w14:textId="1B81BB00" w:rsidR="00226AEA" w:rsidRPr="00E8142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Önyargıya uğrayan kişiler peşin hükümle yargılanmakta ve haksız düşüncelere maruz kalmaktadırlar. Önyargılar, kalıp yargılardan doğmakta ve ayrımcılığa neden olmaktadır. Kalıp yargılar, önyargıları besler ve korur. Bazı durumlarda önyargıların gelişmesine zemin hazırlar.</w:t>
      </w:r>
      <w:r w:rsidR="00C35A48">
        <w:rPr>
          <w:rFonts w:ascii="Times New Roman" w:eastAsia="TimesNewRomanPSMT" w:hAnsi="Times New Roman" w:cs="Times New Roman"/>
          <w:sz w:val="24"/>
          <w:szCs w:val="24"/>
        </w:rPr>
        <w:t xml:space="preserve"> </w:t>
      </w:r>
      <w:r w:rsidR="00C35A48" w:rsidRPr="00C35A48">
        <w:rPr>
          <w:rFonts w:ascii="Times New Roman" w:eastAsia="TimesNewRomanPSMT" w:hAnsi="Times New Roman" w:cs="Times New Roman"/>
          <w:sz w:val="24"/>
          <w:szCs w:val="24"/>
        </w:rPr>
        <w:t xml:space="preserve">Ön yargı ve kalıp yargılar arasında </w:t>
      </w:r>
      <w:r w:rsidR="007F4254">
        <w:rPr>
          <w:rFonts w:ascii="Times New Roman" w:eastAsia="TimesNewRomanPSMT" w:hAnsi="Times New Roman" w:cs="Times New Roman"/>
          <w:sz w:val="24"/>
          <w:szCs w:val="24"/>
        </w:rPr>
        <w:t>çift</w:t>
      </w:r>
      <w:r w:rsidR="00C35A48" w:rsidRPr="00C35A48">
        <w:rPr>
          <w:rFonts w:ascii="Times New Roman" w:eastAsia="TimesNewRomanPSMT" w:hAnsi="Times New Roman" w:cs="Times New Roman"/>
          <w:sz w:val="24"/>
          <w:szCs w:val="24"/>
        </w:rPr>
        <w:t xml:space="preserve"> yönlü bir bağ vardır.</w:t>
      </w:r>
    </w:p>
    <w:p w14:paraId="1D589E7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BC3276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8CB3F6F"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1A47F8">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1.8</w:t>
      </w:r>
      <w:r w:rsidRPr="001A47F8">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 xml:space="preserve"> </w:t>
      </w:r>
      <w:r w:rsidRPr="001A47F8">
        <w:rPr>
          <w:rFonts w:ascii="Times New Roman" w:eastAsia="TimesNewRomanPSMT" w:hAnsi="Times New Roman" w:cs="Times New Roman"/>
          <w:b/>
          <w:sz w:val="24"/>
          <w:szCs w:val="24"/>
        </w:rPr>
        <w:t>Toplumsal Cinsiyet</w:t>
      </w:r>
    </w:p>
    <w:p w14:paraId="684D54F9" w14:textId="77777777" w:rsidR="00226AEA" w:rsidRPr="001A47F8"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9C1B18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 ile toplumsal cinsiyet arasındaki fark ilk başlarda “biyoloji kaderdir” ifadesine itiraz etmek için ortaya çıkmıştır. Ayrıca, cinsiyet biyolojik anlamda ne kadar geri döndürülemez görünürse görünsün, toplumsal cinsiyetin kültüre paralel oluştuğu, dolayısıyla cinsiyetin sabit olmadığı iddiası için kullanılmıştır</w:t>
      </w:r>
      <w:r w:rsidRPr="00045ACE">
        <w:rPr>
          <w:rFonts w:ascii="Times New Roman" w:eastAsia="TimesNewRomanPSMT" w:hAnsi="Times New Roman" w:cs="Times New Roman"/>
          <w:sz w:val="24"/>
          <w:szCs w:val="24"/>
        </w:rPr>
        <w:t xml:space="preserve"> </w:t>
      </w:r>
      <w:bookmarkStart w:id="2" w:name="_Hlk523928241"/>
      <w:r w:rsidRPr="009C5B57">
        <w:rPr>
          <w:rFonts w:ascii="Times New Roman" w:eastAsia="TimesNewRomanPSMT" w:hAnsi="Times New Roman" w:cs="Times New Roman"/>
          <w:sz w:val="24"/>
          <w:szCs w:val="24"/>
        </w:rPr>
        <w:t>(Butler,</w:t>
      </w:r>
      <w:bookmarkEnd w:id="2"/>
      <w:r w:rsidRPr="009C5B57">
        <w:rPr>
          <w:rFonts w:ascii="Times New Roman" w:eastAsia="TimesNewRomanPSMT" w:hAnsi="Times New Roman" w:cs="Times New Roman"/>
          <w:sz w:val="24"/>
          <w:szCs w:val="24"/>
        </w:rPr>
        <w:t xml:space="preserve"> 1999; Çev. Ertür, 2010).</w:t>
      </w:r>
    </w:p>
    <w:p w14:paraId="16C405B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Dünyada iki tür cinsiyetin bulunduğu tanımlanmıştır; kadın ve erkek. Bireylerin bu cinsiyetlerinin tanımlanmasında, biyolojik kriter ve karakterler geçerlidir ancak bireylerin kadınlık ya da erkeklik statüleri toplumsal cinsiyet normlarıyla tanımlanmaktadır</w:t>
      </w:r>
      <w:r w:rsidRPr="00430A20">
        <w:rPr>
          <w:rFonts w:ascii="Times New Roman" w:eastAsia="TimesNewRomanPSMT" w:hAnsi="Times New Roman" w:cs="Times New Roman"/>
          <w:sz w:val="24"/>
          <w:szCs w:val="24"/>
        </w:rPr>
        <w:t xml:space="preserve"> (Ataman, 2002).</w:t>
      </w:r>
    </w:p>
    <w:p w14:paraId="791C4BE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(gender) terimi, kadınlık ve erkekliğe toplum ve topluma ait olan kültür tarafından yüklenen manaları anlatmaktadır. Kültürel bir yapı içerisinde oluşmuş rolleri ve çoğunlukla bireylerin biyolojik yapıları ile alakalı olan ruhsal durumları da kapsamaktadır (Altay, 2004).</w:t>
      </w:r>
    </w:p>
    <w:p w14:paraId="4D995BA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w:t>
      </w:r>
      <w:r w:rsidRPr="00E81420">
        <w:rPr>
          <w:rFonts w:ascii="Times New Roman" w:eastAsia="TimesNewRomanPSMT" w:hAnsi="Times New Roman" w:cs="Times New Roman"/>
          <w:sz w:val="24"/>
          <w:szCs w:val="24"/>
        </w:rPr>
        <w:t xml:space="preserve">oplumsal cinsiyet; </w:t>
      </w:r>
      <w:r>
        <w:rPr>
          <w:rFonts w:ascii="Times New Roman" w:eastAsia="TimesNewRomanPSMT" w:hAnsi="Times New Roman" w:cs="Times New Roman"/>
          <w:sz w:val="24"/>
          <w:szCs w:val="24"/>
        </w:rPr>
        <w:t xml:space="preserve">her iki cinsiyetten bireylerin </w:t>
      </w:r>
      <w:r w:rsidRPr="00E81420">
        <w:rPr>
          <w:rFonts w:ascii="Times New Roman" w:eastAsia="TimesNewRomanPSMT" w:hAnsi="Times New Roman" w:cs="Times New Roman"/>
          <w:sz w:val="24"/>
          <w:szCs w:val="24"/>
        </w:rPr>
        <w:t xml:space="preserve">biyolojik farklılıkları nedeniyle değil, toplum </w:t>
      </w:r>
      <w:r>
        <w:rPr>
          <w:rFonts w:ascii="Times New Roman" w:eastAsia="TimesNewRomanPSMT" w:hAnsi="Times New Roman" w:cs="Times New Roman"/>
          <w:sz w:val="24"/>
          <w:szCs w:val="24"/>
        </w:rPr>
        <w:t>ve kültür içinde</w:t>
      </w:r>
      <w:r w:rsidRPr="00E81420">
        <w:rPr>
          <w:rFonts w:ascii="Times New Roman" w:eastAsia="TimesNewRomanPSMT" w:hAnsi="Times New Roman" w:cs="Times New Roman"/>
          <w:sz w:val="24"/>
          <w:szCs w:val="24"/>
        </w:rPr>
        <w:t xml:space="preserve"> nasıl algılandıkları ve </w:t>
      </w:r>
      <w:r>
        <w:rPr>
          <w:rFonts w:ascii="Times New Roman" w:eastAsia="TimesNewRomanPSMT" w:hAnsi="Times New Roman" w:cs="Times New Roman"/>
          <w:sz w:val="24"/>
          <w:szCs w:val="24"/>
        </w:rPr>
        <w:t xml:space="preserve">hangi davranışlarla karşılık gördükleri </w:t>
      </w:r>
      <w:r w:rsidRPr="00E81420">
        <w:rPr>
          <w:rFonts w:ascii="Times New Roman" w:eastAsia="TimesNewRomanPSMT" w:hAnsi="Times New Roman" w:cs="Times New Roman"/>
          <w:sz w:val="24"/>
          <w:szCs w:val="24"/>
        </w:rPr>
        <w:t xml:space="preserve">ile ilgili bir </w:t>
      </w:r>
      <w:r>
        <w:rPr>
          <w:rFonts w:ascii="Times New Roman" w:eastAsia="TimesNewRomanPSMT" w:hAnsi="Times New Roman" w:cs="Times New Roman"/>
          <w:sz w:val="24"/>
          <w:szCs w:val="24"/>
        </w:rPr>
        <w:t xml:space="preserve">ifadedir </w:t>
      </w:r>
      <w:r w:rsidRPr="00E81420">
        <w:rPr>
          <w:rFonts w:ascii="Times New Roman" w:eastAsia="TimesNewRomanPSMT" w:hAnsi="Times New Roman" w:cs="Times New Roman"/>
          <w:sz w:val="24"/>
          <w:szCs w:val="24"/>
        </w:rPr>
        <w:t>(Kansu, 2015).</w:t>
      </w:r>
    </w:p>
    <w:p w14:paraId="0F5EC58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Bireylerin yaşamları boyunca davranış ve tutumları, yaşadığı toplumdan ve kültüründen etkilenmektedir. Toplumsal cinsiyet de kişilerin yaşadıkları toplum ve kültürden etkilenerek şekillenmektedir.</w:t>
      </w:r>
    </w:p>
    <w:p w14:paraId="41CBAE8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C55EB">
        <w:rPr>
          <w:rFonts w:ascii="Times New Roman" w:eastAsia="TimesNewRomanPSMT" w:hAnsi="Times New Roman" w:cs="Times New Roman"/>
          <w:sz w:val="24"/>
          <w:szCs w:val="24"/>
        </w:rPr>
        <w:t>Toplumsal cinsiyet kavramı</w:t>
      </w:r>
      <w:r>
        <w:rPr>
          <w:rFonts w:ascii="Times New Roman" w:eastAsia="TimesNewRomanPSMT" w:hAnsi="Times New Roman" w:cs="Times New Roman"/>
          <w:sz w:val="24"/>
          <w:szCs w:val="24"/>
        </w:rPr>
        <w:t>,</w:t>
      </w:r>
      <w:r w:rsidRPr="008C55EB">
        <w:rPr>
          <w:rFonts w:ascii="Times New Roman" w:eastAsia="TimesNewRomanPSMT" w:hAnsi="Times New Roman" w:cs="Times New Roman"/>
          <w:sz w:val="24"/>
          <w:szCs w:val="24"/>
        </w:rPr>
        <w:t xml:space="preserve"> kadın</w:t>
      </w:r>
      <w:r>
        <w:rPr>
          <w:rFonts w:ascii="Times New Roman" w:eastAsia="TimesNewRomanPSMT" w:hAnsi="Times New Roman" w:cs="Times New Roman"/>
          <w:sz w:val="24"/>
          <w:szCs w:val="24"/>
        </w:rPr>
        <w:t>lar</w:t>
      </w:r>
      <w:r w:rsidRPr="008C55EB">
        <w:rPr>
          <w:rFonts w:ascii="Times New Roman" w:eastAsia="TimesNewRomanPSMT" w:hAnsi="Times New Roman" w:cs="Times New Roman"/>
          <w:sz w:val="24"/>
          <w:szCs w:val="24"/>
        </w:rPr>
        <w:t xml:space="preserve"> ve erkek</w:t>
      </w:r>
      <w:r>
        <w:rPr>
          <w:rFonts w:ascii="Times New Roman" w:eastAsia="TimesNewRomanPSMT" w:hAnsi="Times New Roman" w:cs="Times New Roman"/>
          <w:sz w:val="24"/>
          <w:szCs w:val="24"/>
        </w:rPr>
        <w:t>ler</w:t>
      </w:r>
      <w:r w:rsidRPr="008C55EB">
        <w:rPr>
          <w:rFonts w:ascii="Times New Roman" w:eastAsia="TimesNewRomanPSMT" w:hAnsi="Times New Roman" w:cs="Times New Roman"/>
          <w:sz w:val="24"/>
          <w:szCs w:val="24"/>
        </w:rPr>
        <w:t xml:space="preserve"> için toplumun </w:t>
      </w:r>
      <w:r>
        <w:rPr>
          <w:rFonts w:ascii="Times New Roman" w:eastAsia="TimesNewRomanPSMT" w:hAnsi="Times New Roman" w:cs="Times New Roman"/>
          <w:sz w:val="24"/>
          <w:szCs w:val="24"/>
        </w:rPr>
        <w:t>onay verdiği</w:t>
      </w:r>
      <w:r w:rsidRPr="008C55EB">
        <w:rPr>
          <w:rFonts w:ascii="Times New Roman" w:eastAsia="TimesNewRomanPSMT" w:hAnsi="Times New Roman" w:cs="Times New Roman"/>
          <w:sz w:val="24"/>
          <w:szCs w:val="24"/>
        </w:rPr>
        <w:t xml:space="preserve"> değer</w:t>
      </w:r>
      <w:r>
        <w:rPr>
          <w:rFonts w:ascii="Times New Roman" w:eastAsia="TimesNewRomanPSMT" w:hAnsi="Times New Roman" w:cs="Times New Roman"/>
          <w:sz w:val="24"/>
          <w:szCs w:val="24"/>
        </w:rPr>
        <w:t>lere odaklanır. Toplumsal yapıda kadın ve erkekler, bir bütünü oluşturmaz, birbirini tamamlamaz. Erkek, kadından üstün bir yapıda yer alır. Bu ayrımlar, yaşamdaki her alana yansımış olmakla birlikte, cinsiyet ayrımına dayalı olarak bütünleşir. Toplumda köklü ve kalıcı bir değişiklik olmadığı taktirde, toplumsal cinsiyet eşitsizliklerinin ortadan kaldırılması mümkün değildir</w:t>
      </w:r>
      <w:r w:rsidRPr="008C55EB">
        <w:rPr>
          <w:rFonts w:ascii="Times New Roman" w:eastAsia="TimesNewRomanPSMT" w:hAnsi="Times New Roman" w:cs="Times New Roman"/>
          <w:sz w:val="24"/>
          <w:szCs w:val="24"/>
        </w:rPr>
        <w:t xml:space="preserve"> (Kaçar, 2007).</w:t>
      </w:r>
    </w:p>
    <w:p w14:paraId="3DF3EBA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54750B">
        <w:rPr>
          <w:rFonts w:ascii="Times New Roman" w:eastAsia="TimesNewRomanPSMT" w:hAnsi="Times New Roman" w:cs="Times New Roman"/>
          <w:sz w:val="24"/>
          <w:szCs w:val="24"/>
        </w:rPr>
        <w:t xml:space="preserve">Toplumsal cinsiyet kavramı, toplumdaki </w:t>
      </w:r>
      <w:r>
        <w:rPr>
          <w:rFonts w:ascii="Times New Roman" w:eastAsia="TimesNewRomanPSMT" w:hAnsi="Times New Roman" w:cs="Times New Roman"/>
          <w:sz w:val="24"/>
          <w:szCs w:val="24"/>
        </w:rPr>
        <w:t>erkek ve kadın</w:t>
      </w:r>
      <w:r w:rsidRPr="0054750B">
        <w:rPr>
          <w:rFonts w:ascii="Times New Roman" w:eastAsia="TimesNewRomanPSMT" w:hAnsi="Times New Roman" w:cs="Times New Roman"/>
          <w:sz w:val="24"/>
          <w:szCs w:val="24"/>
        </w:rPr>
        <w:t xml:space="preserve"> arasındaki farkı gösteren, eşitlikleri</w:t>
      </w:r>
      <w:r>
        <w:rPr>
          <w:rFonts w:ascii="Times New Roman" w:eastAsia="TimesNewRomanPSMT" w:hAnsi="Times New Roman" w:cs="Times New Roman"/>
          <w:sz w:val="24"/>
          <w:szCs w:val="24"/>
        </w:rPr>
        <w:t xml:space="preserve"> ve </w:t>
      </w:r>
      <w:r w:rsidRPr="0054750B">
        <w:rPr>
          <w:rFonts w:ascii="Times New Roman" w:eastAsia="TimesNewRomanPSMT" w:hAnsi="Times New Roman" w:cs="Times New Roman"/>
          <w:sz w:val="24"/>
          <w:szCs w:val="24"/>
        </w:rPr>
        <w:t xml:space="preserve">eşitsizlikleri </w:t>
      </w:r>
      <w:r w:rsidRPr="00AE55A4">
        <w:rPr>
          <w:rFonts w:ascii="Times New Roman" w:eastAsia="TimesNewRomanPSMT" w:hAnsi="Times New Roman" w:cs="Times New Roman"/>
          <w:sz w:val="24"/>
          <w:szCs w:val="24"/>
        </w:rPr>
        <w:t>ortaya çıkaran</w:t>
      </w:r>
      <w:r w:rsidRPr="0054750B">
        <w:rPr>
          <w:rFonts w:ascii="Times New Roman" w:eastAsia="TimesNewRomanPSMT" w:hAnsi="Times New Roman" w:cs="Times New Roman"/>
          <w:sz w:val="24"/>
          <w:szCs w:val="24"/>
        </w:rPr>
        <w:t xml:space="preserve"> bir bakış açısı sunmaktadır.</w:t>
      </w:r>
      <w:r>
        <w:rPr>
          <w:rFonts w:ascii="Times New Roman" w:eastAsia="TimesNewRomanPSMT" w:hAnsi="Times New Roman" w:cs="Times New Roman"/>
          <w:sz w:val="24"/>
          <w:szCs w:val="24"/>
        </w:rPr>
        <w:t xml:space="preserve"> Cinsiyetlerin, kadınlık ve erkeklik durumlarının belirleyicisi olan toplumsal cinsiyettir. Böylece cinsiyetleri ve kimlikleri oluşturarak, kadın ve erkeklerin nasıl davranıp, nasıl hissedeceğini belirlemektedir (Kaylı, 2016).</w:t>
      </w:r>
    </w:p>
    <w:p w14:paraId="51A53C3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Bazı feminist kuramcılara göre toplumsal cinsiyet, bireysel bir özellik olmamakla beraber, bir ilişki hatta ilişkiler dizisini ifade eder. Bazıları ise Beauvoir’in düşüncesinin ardından giderek, sadece dişi toplumsal cinsiyetin kabul edildiğini, eril toplumsal cinsiyetin olmadığını ve böylelikle kadınlar cinsiyetleri üzerinden vasıflandırıldığında erkeklerin yüceltildiğini öne sürmektedir </w:t>
      </w:r>
      <w:r w:rsidRPr="009C5B57">
        <w:rPr>
          <w:rFonts w:ascii="Times New Roman" w:eastAsia="TimesNewRomanPSMT" w:hAnsi="Times New Roman" w:cs="Times New Roman"/>
          <w:sz w:val="24"/>
          <w:szCs w:val="24"/>
        </w:rPr>
        <w:t>(Butler, 1999; Çev. Ertür, 2010).</w:t>
      </w:r>
    </w:p>
    <w:p w14:paraId="4B04DBA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bugünkü şartlar altında cinsiyet eşitliği alanında kabul gören bir kavram olarak karşımıza çıkmaktadır. Her çerçevede kabul edilen bir kavramdır (Sayer, 2011).</w:t>
      </w:r>
    </w:p>
    <w:p w14:paraId="146C952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4A2C51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r w:rsidRPr="00653FD5">
        <w:rPr>
          <w:rFonts w:ascii="Times New Roman" w:eastAsia="TimesNewRomanPSMT" w:hAnsi="Times New Roman" w:cs="Times New Roman"/>
          <w:b/>
          <w:color w:val="000000" w:themeColor="text1"/>
          <w:sz w:val="24"/>
          <w:szCs w:val="24"/>
        </w:rPr>
        <w:t>2.</w:t>
      </w:r>
      <w:r>
        <w:rPr>
          <w:rFonts w:ascii="Times New Roman" w:eastAsia="TimesNewRomanPSMT" w:hAnsi="Times New Roman" w:cs="Times New Roman"/>
          <w:b/>
          <w:color w:val="000000" w:themeColor="text1"/>
          <w:sz w:val="24"/>
          <w:szCs w:val="24"/>
        </w:rPr>
        <w:t>1.8.1.</w:t>
      </w:r>
      <w:r w:rsidRPr="00653FD5">
        <w:rPr>
          <w:rFonts w:ascii="Times New Roman" w:eastAsia="TimesNewRomanPSMT" w:hAnsi="Times New Roman" w:cs="Times New Roman"/>
          <w:b/>
          <w:color w:val="000000" w:themeColor="text1"/>
          <w:sz w:val="24"/>
          <w:szCs w:val="24"/>
        </w:rPr>
        <w:t xml:space="preserve"> Toplumsal Cinsiyet Rolleri</w:t>
      </w:r>
    </w:p>
    <w:p w14:paraId="136F1D75"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p>
    <w:p w14:paraId="28C9C3C8" w14:textId="4FE590A4"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21753A">
        <w:rPr>
          <w:rFonts w:ascii="Times New Roman" w:eastAsia="TimesNewRomanPSMT" w:hAnsi="Times New Roman" w:cs="Times New Roman"/>
          <w:sz w:val="24"/>
          <w:szCs w:val="24"/>
        </w:rPr>
        <w:t>Rol</w:t>
      </w:r>
      <w:r>
        <w:rPr>
          <w:rFonts w:ascii="Times New Roman" w:eastAsia="TimesNewRomanPSMT" w:hAnsi="Times New Roman" w:cs="Times New Roman"/>
          <w:sz w:val="24"/>
          <w:szCs w:val="24"/>
        </w:rPr>
        <w:t>,</w:t>
      </w:r>
      <w:r w:rsidRPr="0021753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kişilerin belli bir alan içinde, belli kalıp ve tutumlara göre davranmasını ifade eder. Kişilerin içinde yaşadıkları toplum, bireylere çeşitli roller yükler. Toplumdaki çoğu insan bu rollere uygun yaşamaya çalışır. Ö</w:t>
      </w:r>
      <w:r w:rsidRPr="0021753A">
        <w:rPr>
          <w:rFonts w:ascii="Times New Roman" w:eastAsia="TimesNewRomanPSMT" w:hAnsi="Times New Roman" w:cs="Times New Roman"/>
          <w:sz w:val="24"/>
          <w:szCs w:val="24"/>
        </w:rPr>
        <w:t>rneğin babalık, askerlik,</w:t>
      </w:r>
      <w:r>
        <w:rPr>
          <w:rFonts w:ascii="Times New Roman" w:eastAsia="TimesNewRomanPSMT" w:hAnsi="Times New Roman" w:cs="Times New Roman"/>
          <w:sz w:val="24"/>
          <w:szCs w:val="24"/>
        </w:rPr>
        <w:t xml:space="preserve"> </w:t>
      </w:r>
      <w:r w:rsidRPr="0021753A">
        <w:rPr>
          <w:rFonts w:ascii="Times New Roman" w:eastAsia="TimesNewRomanPSMT" w:hAnsi="Times New Roman" w:cs="Times New Roman"/>
          <w:sz w:val="24"/>
          <w:szCs w:val="24"/>
        </w:rPr>
        <w:t>öğretmenlik, kardeşlik gibi pek çok rol vardır. Toplumsal cinsiyet rolleri</w:t>
      </w:r>
      <w:r>
        <w:rPr>
          <w:rFonts w:ascii="Times New Roman" w:eastAsia="TimesNewRomanPSMT" w:hAnsi="Times New Roman" w:cs="Times New Roman"/>
          <w:sz w:val="24"/>
          <w:szCs w:val="24"/>
        </w:rPr>
        <w:t>ni bireyler, toplumsallaşma süreci içinde kazanır.</w:t>
      </w:r>
      <w:r w:rsidRPr="0021753A">
        <w:rPr>
          <w:rFonts w:ascii="Times New Roman" w:eastAsia="TimesNewRomanPSMT" w:hAnsi="Times New Roman" w:cs="Times New Roman"/>
          <w:sz w:val="24"/>
          <w:szCs w:val="24"/>
        </w:rPr>
        <w:t xml:space="preserve"> </w:t>
      </w:r>
      <w:r w:rsidRPr="00D82FF3">
        <w:rPr>
          <w:rFonts w:ascii="Times New Roman" w:eastAsia="TimesNewRomanPSMT" w:hAnsi="Times New Roman" w:cs="Times New Roman"/>
          <w:sz w:val="24"/>
          <w:szCs w:val="24"/>
        </w:rPr>
        <w:t>Dolayısıyla bu roller çocukluktan itibaren kaz</w:t>
      </w:r>
      <w:r w:rsidR="00B51AB1">
        <w:rPr>
          <w:rFonts w:ascii="Times New Roman" w:eastAsia="TimesNewRomanPSMT" w:hAnsi="Times New Roman" w:cs="Times New Roman"/>
          <w:sz w:val="24"/>
          <w:szCs w:val="24"/>
        </w:rPr>
        <w:t>an</w:t>
      </w:r>
      <w:r w:rsidRPr="00D82FF3">
        <w:rPr>
          <w:rFonts w:ascii="Times New Roman" w:eastAsia="TimesNewRomanPSMT" w:hAnsi="Times New Roman" w:cs="Times New Roman"/>
          <w:sz w:val="24"/>
          <w:szCs w:val="24"/>
        </w:rPr>
        <w:t>ılmaya başlar</w:t>
      </w:r>
      <w:r>
        <w:rPr>
          <w:rFonts w:ascii="Times New Roman" w:eastAsia="TimesNewRomanPSMT" w:hAnsi="Times New Roman" w:cs="Times New Roman"/>
          <w:sz w:val="24"/>
          <w:szCs w:val="24"/>
        </w:rPr>
        <w:t xml:space="preserve"> ve toplumsallaşma sürecinde şekillenir</w:t>
      </w:r>
      <w:r w:rsidRPr="00D82FF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(Çelik, 2008).</w:t>
      </w:r>
    </w:p>
    <w:p w14:paraId="5F68A4E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9848C6">
        <w:rPr>
          <w:rFonts w:ascii="Times New Roman" w:eastAsia="TimesNewRomanPSMT" w:hAnsi="Times New Roman" w:cs="Times New Roman"/>
          <w:sz w:val="24"/>
          <w:szCs w:val="24"/>
        </w:rPr>
        <w:t xml:space="preserve">Toplumsal cinsiyet rolleri, </w:t>
      </w:r>
      <w:r>
        <w:rPr>
          <w:rFonts w:ascii="Times New Roman" w:eastAsia="TimesNewRomanPSMT" w:hAnsi="Times New Roman" w:cs="Times New Roman"/>
          <w:sz w:val="24"/>
          <w:szCs w:val="24"/>
        </w:rPr>
        <w:t xml:space="preserve">sürekli olarak çeşitli etmenler tarafından </w:t>
      </w:r>
      <w:r w:rsidRPr="009848C6">
        <w:rPr>
          <w:rFonts w:ascii="Times New Roman" w:eastAsia="TimesNewRomanPSMT" w:hAnsi="Times New Roman" w:cs="Times New Roman"/>
          <w:sz w:val="24"/>
          <w:szCs w:val="24"/>
        </w:rPr>
        <w:t xml:space="preserve">etkilenmektedir. Geçmişe </w:t>
      </w:r>
      <w:r>
        <w:rPr>
          <w:rFonts w:ascii="Times New Roman" w:eastAsia="TimesNewRomanPSMT" w:hAnsi="Times New Roman" w:cs="Times New Roman"/>
          <w:sz w:val="24"/>
          <w:szCs w:val="24"/>
        </w:rPr>
        <w:t>dönüldüğü</w:t>
      </w:r>
      <w:r w:rsidRPr="009848C6">
        <w:rPr>
          <w:rFonts w:ascii="Times New Roman" w:eastAsia="TimesNewRomanPSMT" w:hAnsi="Times New Roman" w:cs="Times New Roman"/>
          <w:sz w:val="24"/>
          <w:szCs w:val="24"/>
        </w:rPr>
        <w:t xml:space="preserve"> zaman bu rollerin oluşumunda zaman, yer,</w:t>
      </w:r>
      <w:r>
        <w:rPr>
          <w:rFonts w:ascii="Times New Roman" w:eastAsia="TimesNewRomanPSMT" w:hAnsi="Times New Roman" w:cs="Times New Roman"/>
          <w:sz w:val="24"/>
          <w:szCs w:val="24"/>
        </w:rPr>
        <w:t xml:space="preserve"> </w:t>
      </w:r>
      <w:r w:rsidRPr="009848C6">
        <w:rPr>
          <w:rFonts w:ascii="Times New Roman" w:eastAsia="TimesNewRomanPSMT" w:hAnsi="Times New Roman" w:cs="Times New Roman"/>
          <w:sz w:val="24"/>
          <w:szCs w:val="24"/>
        </w:rPr>
        <w:t>sınıflar ve ırkların yanı sıra</w:t>
      </w:r>
      <w:r>
        <w:rPr>
          <w:rFonts w:ascii="Times New Roman" w:eastAsia="TimesNewRomanPSMT" w:hAnsi="Times New Roman" w:cs="Times New Roman"/>
          <w:sz w:val="24"/>
          <w:szCs w:val="24"/>
        </w:rPr>
        <w:t>,</w:t>
      </w:r>
      <w:r w:rsidRPr="009848C6">
        <w:rPr>
          <w:rFonts w:ascii="Times New Roman" w:eastAsia="TimesNewRomanPSMT" w:hAnsi="Times New Roman" w:cs="Times New Roman"/>
          <w:sz w:val="24"/>
          <w:szCs w:val="24"/>
        </w:rPr>
        <w:t xml:space="preserve"> toplumların siyasi ve ekonomik durumlarının da</w:t>
      </w:r>
      <w:r>
        <w:rPr>
          <w:rFonts w:ascii="Times New Roman" w:eastAsia="TimesNewRomanPSMT" w:hAnsi="Times New Roman" w:cs="Times New Roman"/>
          <w:sz w:val="24"/>
          <w:szCs w:val="24"/>
        </w:rPr>
        <w:t xml:space="preserve"> </w:t>
      </w:r>
      <w:r w:rsidRPr="009848C6">
        <w:rPr>
          <w:rFonts w:ascii="Times New Roman" w:eastAsia="TimesNewRomanPSMT" w:hAnsi="Times New Roman" w:cs="Times New Roman"/>
          <w:sz w:val="24"/>
          <w:szCs w:val="24"/>
        </w:rPr>
        <w:t>belirleyici olduğu görülmektedir</w:t>
      </w:r>
      <w:r>
        <w:rPr>
          <w:rFonts w:ascii="Times New Roman" w:eastAsia="TimesNewRomanPSMT" w:hAnsi="Times New Roman" w:cs="Times New Roman"/>
          <w:sz w:val="24"/>
          <w:szCs w:val="24"/>
        </w:rPr>
        <w:t xml:space="preserve"> (Erzeybek, 2015).</w:t>
      </w:r>
    </w:p>
    <w:p w14:paraId="4C8BE6B2" w14:textId="77777777" w:rsidR="00226AEA" w:rsidRPr="00653FD5"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30A20">
        <w:rPr>
          <w:rFonts w:ascii="Times New Roman" w:eastAsia="TimesNewRomanPSMT" w:hAnsi="Times New Roman" w:cs="Times New Roman"/>
          <w:sz w:val="24"/>
          <w:szCs w:val="24"/>
        </w:rPr>
        <w:lastRenderedPageBreak/>
        <w:t>Cinsiyet rolü biçimlenmesi</w:t>
      </w:r>
      <w:r>
        <w:rPr>
          <w:rFonts w:ascii="Times New Roman" w:eastAsia="TimesNewRomanPSMT" w:hAnsi="Times New Roman" w:cs="Times New Roman"/>
          <w:sz w:val="24"/>
          <w:szCs w:val="24"/>
        </w:rPr>
        <w:t xml:space="preserve">, çocukların cinsiyetlerine göre kültür değerlerini, güdülerini ve davranışlarını edinmeleri demektir. Cinsiyete özgü beklenen rol, doğumla birlikte bebeğe </w:t>
      </w:r>
      <w:r w:rsidRPr="00430A20">
        <w:rPr>
          <w:rFonts w:ascii="Times New Roman" w:eastAsia="TimesNewRomanPSMT" w:hAnsi="Times New Roman" w:cs="Times New Roman"/>
          <w:sz w:val="24"/>
          <w:szCs w:val="24"/>
        </w:rPr>
        <w:t>yüklen</w:t>
      </w:r>
      <w:r>
        <w:rPr>
          <w:rFonts w:ascii="Times New Roman" w:eastAsia="TimesNewRomanPSMT" w:hAnsi="Times New Roman" w:cs="Times New Roman"/>
          <w:sz w:val="24"/>
          <w:szCs w:val="24"/>
        </w:rPr>
        <w:t>ir. İlerleyen yaşlarında erkeklerden özgür, egemen ve özgüvenli olmaları beklenirken; kızlardan, pasif ve duyarlı olmaları beklenir</w:t>
      </w:r>
      <w:r w:rsidRPr="00430A20">
        <w:rPr>
          <w:rFonts w:ascii="Times New Roman" w:eastAsia="TimesNewRomanPSMT" w:hAnsi="Times New Roman" w:cs="Times New Roman"/>
          <w:sz w:val="24"/>
          <w:szCs w:val="24"/>
        </w:rPr>
        <w:t xml:space="preserve"> (Noyan,</w:t>
      </w:r>
      <w:r>
        <w:rPr>
          <w:rFonts w:ascii="Times New Roman" w:eastAsia="TimesNewRomanPSMT" w:hAnsi="Times New Roman" w:cs="Times New Roman"/>
          <w:sz w:val="24"/>
          <w:szCs w:val="24"/>
        </w:rPr>
        <w:t xml:space="preserve"> </w:t>
      </w:r>
      <w:r w:rsidRPr="00430A20">
        <w:rPr>
          <w:rFonts w:ascii="Times New Roman" w:eastAsia="TimesNewRomanPSMT" w:hAnsi="Times New Roman" w:cs="Times New Roman"/>
          <w:sz w:val="24"/>
          <w:szCs w:val="24"/>
        </w:rPr>
        <w:t>2006).</w:t>
      </w:r>
      <w:r>
        <w:rPr>
          <w:rFonts w:ascii="Times New Roman" w:eastAsia="TimesNewRomanPSMT" w:hAnsi="Times New Roman" w:cs="Times New Roman"/>
          <w:sz w:val="24"/>
          <w:szCs w:val="24"/>
        </w:rPr>
        <w:t xml:space="preserve"> Hatta erkeklere bağımlı olacakları yaşam koşullarına maruz kalabilirler.</w:t>
      </w:r>
    </w:p>
    <w:p w14:paraId="2E1E294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düzeni, kadınlarla erkeklerden beklentilerin ve onlara biçilen rollerin sergilendiği çeşitli sosyokültürel ortamlarda oluşmaktadır. Buna göre toplumsal cinsiyet düzeni, toplumdaki eğitim sistemi, siyasal ve ekonomik sistemler, yasalar ve kültürle birlikte kurumsallaştırılmaktadır. Bununla birlikte, bireylerin cinsiyetleri dahilinde uygun görülen toplumsal cinsiyet rollerinin sınırlarını çizmektedir (Sayer, 2011).</w:t>
      </w:r>
    </w:p>
    <w:p w14:paraId="5621A6B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günümüzdeki kayda değer tartışma konularından biridir. Sosyologlar da bu konunun önemle üzerinde durmaktadırlar. Toplumdaki düzen ve devamlılık için yaşamsal bir önem taşıyan toplumsal cinsiyet rollerinin sürekliliği, toplumun mevcudiyeti ve aile kavramının korunması için oldukça önem arz etmektedir. Ayrıca toplumsal cinsiyet rollerinden farklı tutum ve davranışların engellenmesi, toplumsal cinsiyet görüşünün temelini oluşturmaktadır</w:t>
      </w:r>
      <w:r w:rsidRPr="00607507">
        <w:rPr>
          <w:rFonts w:ascii="Times New Roman" w:eastAsia="TimesNewRomanPSMT" w:hAnsi="Times New Roman" w:cs="Times New Roman"/>
          <w:sz w:val="24"/>
          <w:szCs w:val="24"/>
        </w:rPr>
        <w:t xml:space="preserve"> (Yüksel, 2014).</w:t>
      </w:r>
      <w:r>
        <w:rPr>
          <w:rFonts w:ascii="Times New Roman" w:eastAsia="TimesNewRomanPSMT" w:hAnsi="Times New Roman" w:cs="Times New Roman"/>
          <w:sz w:val="24"/>
          <w:szCs w:val="24"/>
        </w:rPr>
        <w:t xml:space="preserve"> Toplum kendilerinin oluşturduğu kalıpların dışına çıkan hiçbir cinsiyet rolünü, görüşünü ya da davranışını kabul etmemektedir. Böylece bireyler toplumdan soyutlanmaktadırlar.</w:t>
      </w:r>
    </w:p>
    <w:p w14:paraId="640576D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Gök (2013)’e göre, ç</w:t>
      </w:r>
      <w:r w:rsidRPr="003334DB">
        <w:rPr>
          <w:rFonts w:ascii="Times New Roman" w:eastAsia="TimesNewRomanPSMT" w:hAnsi="Times New Roman" w:cs="Times New Roman"/>
          <w:sz w:val="24"/>
          <w:szCs w:val="24"/>
        </w:rPr>
        <w:t xml:space="preserve">ocuklar, cinsiyetleri belli olduğu andan itibaren </w:t>
      </w:r>
      <w:r>
        <w:rPr>
          <w:rFonts w:ascii="Times New Roman" w:eastAsia="TimesNewRomanPSMT" w:hAnsi="Times New Roman" w:cs="Times New Roman"/>
          <w:sz w:val="24"/>
          <w:szCs w:val="24"/>
        </w:rPr>
        <w:t>çeşitli tutum, davranış</w:t>
      </w:r>
      <w:r w:rsidRPr="003334DB">
        <w:rPr>
          <w:rFonts w:ascii="Times New Roman" w:eastAsia="TimesNewRomanPSMT" w:hAnsi="Times New Roman" w:cs="Times New Roman"/>
          <w:sz w:val="24"/>
          <w:szCs w:val="24"/>
        </w:rPr>
        <w:t xml:space="preserve"> ve görüş tarzlar</w:t>
      </w:r>
      <w:r>
        <w:rPr>
          <w:rFonts w:ascii="Times New Roman" w:eastAsia="TimesNewRomanPSMT" w:hAnsi="Times New Roman" w:cs="Times New Roman"/>
          <w:sz w:val="24"/>
          <w:szCs w:val="24"/>
        </w:rPr>
        <w:t>ı dahilinde</w:t>
      </w:r>
      <w:r w:rsidRPr="003334DB">
        <w:rPr>
          <w:rFonts w:ascii="Times New Roman" w:eastAsia="TimesNewRomanPSMT" w:hAnsi="Times New Roman" w:cs="Times New Roman"/>
          <w:sz w:val="24"/>
          <w:szCs w:val="24"/>
        </w:rPr>
        <w:t xml:space="preserve"> yetiştirilir</w:t>
      </w:r>
      <w:r>
        <w:rPr>
          <w:rFonts w:ascii="Times New Roman" w:eastAsia="TimesNewRomanPSMT" w:hAnsi="Times New Roman" w:cs="Times New Roman"/>
          <w:sz w:val="24"/>
          <w:szCs w:val="24"/>
        </w:rPr>
        <w:t>ler</w:t>
      </w:r>
      <w:r w:rsidRPr="003334D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Çocukların yetiştirilme biçimini belirleyen önemli etmenlerden biri kültürdür. Her kültürün, her toplumun kendine özgü kalıpları vardır. Çoğu kültürde, bireyler belirlenen cinsiyet rol ve kalıplarına uygun yetiştirilirler. Cinsiyet rol ve kalıplarına uygun davranan bireyler ödüllendirilirken, uygun davranmayanlar cezalandırılmakla, hatta reddedilmekle karşı karşıya kalmaktadırlar. Buna göre, toplumsal cinsiyet rol ve kalıpları bireylerin yaşamlarına sürekli bir şekilde müdahil olmakta ve davranışlarını bir kalıba sokarak, sınırlar çizmektedir.</w:t>
      </w:r>
    </w:p>
    <w:p w14:paraId="40AE324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E81420">
        <w:rPr>
          <w:rFonts w:ascii="Times New Roman" w:eastAsia="TimesNewRomanPSMT" w:hAnsi="Times New Roman" w:cs="Times New Roman"/>
          <w:sz w:val="24"/>
          <w:szCs w:val="24"/>
        </w:rPr>
        <w:t xml:space="preserve">Toplumun kadın ve erkekten beklentileri </w:t>
      </w:r>
      <w:r>
        <w:rPr>
          <w:rFonts w:ascii="Times New Roman" w:eastAsia="TimesNewRomanPSMT" w:hAnsi="Times New Roman" w:cs="Times New Roman"/>
          <w:sz w:val="24"/>
          <w:szCs w:val="24"/>
        </w:rPr>
        <w:t xml:space="preserve">ve onlara yüklediği roller </w:t>
      </w:r>
      <w:r w:rsidRPr="00E81420">
        <w:rPr>
          <w:rFonts w:ascii="Times New Roman" w:eastAsia="TimesNewRomanPSMT" w:hAnsi="Times New Roman" w:cs="Times New Roman"/>
          <w:sz w:val="24"/>
          <w:szCs w:val="24"/>
        </w:rPr>
        <w:t>farklı farklıdır. Erkekler</w:t>
      </w:r>
      <w:r>
        <w:rPr>
          <w:rFonts w:ascii="Times New Roman" w:eastAsia="TimesNewRomanPSMT" w:hAnsi="Times New Roman" w:cs="Times New Roman"/>
          <w:sz w:val="24"/>
          <w:szCs w:val="24"/>
        </w:rPr>
        <w:t>e atfedilen roller daha önemli görülürken, kadınlar göz ardı edilmekte ve onlara herhangi bir konum kazandırmayan vazifeler verilmektedir. Bu vazifeler topluma ve kültüre göre değişmektedir. Bazı</w:t>
      </w:r>
      <w:r w:rsidRPr="00E81420">
        <w:rPr>
          <w:rFonts w:ascii="Times New Roman" w:eastAsia="TimesNewRomanPSMT" w:hAnsi="Times New Roman" w:cs="Times New Roman"/>
          <w:sz w:val="24"/>
          <w:szCs w:val="24"/>
        </w:rPr>
        <w:t xml:space="preserve"> toplumlarda </w:t>
      </w:r>
      <w:r>
        <w:rPr>
          <w:rFonts w:ascii="Times New Roman" w:eastAsia="TimesNewRomanPSMT" w:hAnsi="Times New Roman" w:cs="Times New Roman"/>
          <w:sz w:val="24"/>
          <w:szCs w:val="24"/>
        </w:rPr>
        <w:t xml:space="preserve">üst kademelerdeki yöneticiler kadınlardan seçilirken, bazı toplumlarda erkeklerden seçilmektedir. </w:t>
      </w:r>
      <w:r w:rsidRPr="00E81420">
        <w:rPr>
          <w:rFonts w:ascii="Times New Roman" w:eastAsia="TimesNewRomanPSMT" w:hAnsi="Times New Roman" w:cs="Times New Roman"/>
          <w:sz w:val="24"/>
          <w:szCs w:val="24"/>
        </w:rPr>
        <w:t xml:space="preserve">Bu farklılıklar, tüm </w:t>
      </w:r>
      <w:r>
        <w:rPr>
          <w:rFonts w:ascii="Times New Roman" w:eastAsia="TimesNewRomanPSMT" w:hAnsi="Times New Roman" w:cs="Times New Roman"/>
          <w:sz w:val="24"/>
          <w:szCs w:val="24"/>
        </w:rPr>
        <w:t>erkek egemen</w:t>
      </w:r>
      <w:r w:rsidRPr="00E81420">
        <w:rPr>
          <w:rFonts w:ascii="Times New Roman" w:eastAsia="TimesNewRomanPSMT" w:hAnsi="Times New Roman" w:cs="Times New Roman"/>
          <w:sz w:val="24"/>
          <w:szCs w:val="24"/>
        </w:rPr>
        <w:t xml:space="preserve"> toplumlarda mevcut</w:t>
      </w:r>
      <w:r>
        <w:rPr>
          <w:rFonts w:ascii="Times New Roman" w:eastAsia="TimesNewRomanPSMT" w:hAnsi="Times New Roman" w:cs="Times New Roman"/>
          <w:sz w:val="24"/>
          <w:szCs w:val="24"/>
        </w:rPr>
        <w:t xml:space="preserve">tur. Çoğu toplumda genellikle erkeklere ailesini geçindirme görevi yüklenmiştir. En temel sorumluluğu budur. Böylesine önemli bir görevin yüklendiği erkekler, yaşadıkları zorluklar karşısında çoğu zaman endişeye kapılsalar </w:t>
      </w:r>
      <w:proofErr w:type="gramStart"/>
      <w:r>
        <w:rPr>
          <w:rFonts w:ascii="Times New Roman" w:eastAsia="TimesNewRomanPSMT" w:hAnsi="Times New Roman" w:cs="Times New Roman"/>
          <w:sz w:val="24"/>
          <w:szCs w:val="24"/>
        </w:rPr>
        <w:t>da,</w:t>
      </w:r>
      <w:proofErr w:type="gramEnd"/>
      <w:r>
        <w:rPr>
          <w:rFonts w:ascii="Times New Roman" w:eastAsia="TimesNewRomanPSMT" w:hAnsi="Times New Roman" w:cs="Times New Roman"/>
          <w:sz w:val="24"/>
          <w:szCs w:val="24"/>
        </w:rPr>
        <w:t xml:space="preserve"> bu durumu kendi içlerinde çözmeye </w:t>
      </w:r>
      <w:r>
        <w:rPr>
          <w:rFonts w:ascii="Times New Roman" w:eastAsia="TimesNewRomanPSMT" w:hAnsi="Times New Roman" w:cs="Times New Roman"/>
          <w:sz w:val="24"/>
          <w:szCs w:val="24"/>
        </w:rPr>
        <w:lastRenderedPageBreak/>
        <w:t>çalışmaktadırlar. Çünkü toplum tarafından ailesinin geçiminin sağlanması ona yüklenmiştir ve bu hayattaki rolünün bir parçasıdır. Bu rolü yerine getirirken yaşadığı stres, sıkıntı ve zorluklar, onun cinsiyet rolünün gerektiği gibi yerine getirememesi demek olabilir ve bu durum daha büyük, hatta psikolojik sorunlara yol açabilir. Ayrıca erkekler pek çok kültürde hem ailede hem de toplumda karar verici olarak da görülmektedir. Ailenin geleceği ile ilgili kararlar çok önemlidir ve sorumluluk gerektirir.</w:t>
      </w:r>
      <w:r w:rsidRPr="00E81420">
        <w:rPr>
          <w:rFonts w:ascii="Times New Roman" w:eastAsia="TimesNewRomanPSMT" w:hAnsi="Times New Roman" w:cs="Times New Roman"/>
          <w:sz w:val="24"/>
          <w:szCs w:val="24"/>
        </w:rPr>
        <w:t xml:space="preserve"> Bu sorumlulu</w:t>
      </w:r>
      <w:r>
        <w:rPr>
          <w:rFonts w:ascii="Times New Roman" w:eastAsia="TimesNewRomanPSMT" w:hAnsi="Times New Roman" w:cs="Times New Roman"/>
          <w:sz w:val="24"/>
          <w:szCs w:val="24"/>
        </w:rPr>
        <w:t>k</w:t>
      </w:r>
      <w:r w:rsidRPr="00E81420">
        <w:rPr>
          <w:rFonts w:ascii="Times New Roman" w:eastAsia="TimesNewRomanPSMT" w:hAnsi="Times New Roman" w:cs="Times New Roman"/>
          <w:sz w:val="24"/>
          <w:szCs w:val="24"/>
        </w:rPr>
        <w:t xml:space="preserve"> ailedeki </w:t>
      </w:r>
      <w:r>
        <w:rPr>
          <w:rFonts w:ascii="Times New Roman" w:eastAsia="TimesNewRomanPSMT" w:hAnsi="Times New Roman" w:cs="Times New Roman"/>
          <w:sz w:val="24"/>
          <w:szCs w:val="24"/>
        </w:rPr>
        <w:t>öteki</w:t>
      </w:r>
      <w:r w:rsidRPr="00E81420">
        <w:rPr>
          <w:rFonts w:ascii="Times New Roman" w:eastAsia="TimesNewRomanPSMT" w:hAnsi="Times New Roman" w:cs="Times New Roman"/>
          <w:sz w:val="24"/>
          <w:szCs w:val="24"/>
        </w:rPr>
        <w:t xml:space="preserve"> üyelerle </w:t>
      </w:r>
      <w:r>
        <w:rPr>
          <w:rFonts w:ascii="Times New Roman" w:eastAsia="TimesNewRomanPSMT" w:hAnsi="Times New Roman" w:cs="Times New Roman"/>
          <w:sz w:val="24"/>
          <w:szCs w:val="24"/>
        </w:rPr>
        <w:t>paylaşılmalıdır.  Böylece</w:t>
      </w:r>
      <w:r w:rsidRPr="00E814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bireye yüklenen</w:t>
      </w:r>
      <w:r w:rsidRPr="00E81420">
        <w:rPr>
          <w:rFonts w:ascii="Times New Roman" w:eastAsia="TimesNewRomanPSMT" w:hAnsi="Times New Roman" w:cs="Times New Roman"/>
          <w:sz w:val="24"/>
          <w:szCs w:val="24"/>
        </w:rPr>
        <w:t xml:space="preserve"> yük hafifle</w:t>
      </w:r>
      <w:r>
        <w:rPr>
          <w:rFonts w:ascii="Times New Roman" w:eastAsia="TimesNewRomanPSMT" w:hAnsi="Times New Roman" w:cs="Times New Roman"/>
          <w:sz w:val="24"/>
          <w:szCs w:val="24"/>
        </w:rPr>
        <w:t>r</w:t>
      </w:r>
      <w:r w:rsidRPr="00E814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ve</w:t>
      </w:r>
      <w:r w:rsidRPr="00E81420">
        <w:rPr>
          <w:rFonts w:ascii="Times New Roman" w:eastAsia="TimesNewRomanPSMT" w:hAnsi="Times New Roman" w:cs="Times New Roman"/>
          <w:sz w:val="24"/>
          <w:szCs w:val="24"/>
        </w:rPr>
        <w:t xml:space="preserve"> daha doğru kararlar alabil</w:t>
      </w:r>
      <w:r>
        <w:rPr>
          <w:rFonts w:ascii="Times New Roman" w:eastAsia="TimesNewRomanPSMT" w:hAnsi="Times New Roman" w:cs="Times New Roman"/>
          <w:sz w:val="24"/>
          <w:szCs w:val="24"/>
        </w:rPr>
        <w:t>ir.  Bu durum a</w:t>
      </w:r>
      <w:r w:rsidRPr="00E81420">
        <w:rPr>
          <w:rFonts w:ascii="Times New Roman" w:eastAsia="TimesNewRomanPSMT" w:hAnsi="Times New Roman" w:cs="Times New Roman"/>
          <w:sz w:val="24"/>
          <w:szCs w:val="24"/>
        </w:rPr>
        <w:t>ile içi</w:t>
      </w:r>
      <w:r>
        <w:rPr>
          <w:rFonts w:ascii="Times New Roman" w:eastAsia="TimesNewRomanPSMT" w:hAnsi="Times New Roman" w:cs="Times New Roman"/>
          <w:sz w:val="24"/>
          <w:szCs w:val="24"/>
        </w:rPr>
        <w:t>ndeki</w:t>
      </w:r>
      <w:r w:rsidRPr="00E81420">
        <w:rPr>
          <w:rFonts w:ascii="Times New Roman" w:eastAsia="TimesNewRomanPSMT" w:hAnsi="Times New Roman" w:cs="Times New Roman"/>
          <w:sz w:val="24"/>
          <w:szCs w:val="24"/>
        </w:rPr>
        <w:t xml:space="preserve"> iletişim</w:t>
      </w:r>
      <w:r>
        <w:rPr>
          <w:rFonts w:ascii="Times New Roman" w:eastAsia="TimesNewRomanPSMT" w:hAnsi="Times New Roman" w:cs="Times New Roman"/>
          <w:sz w:val="24"/>
          <w:szCs w:val="24"/>
        </w:rPr>
        <w:t>in</w:t>
      </w:r>
      <w:r w:rsidRPr="00E81420">
        <w:rPr>
          <w:rFonts w:ascii="Times New Roman" w:eastAsia="TimesNewRomanPSMT" w:hAnsi="Times New Roman" w:cs="Times New Roman"/>
          <w:sz w:val="24"/>
          <w:szCs w:val="24"/>
        </w:rPr>
        <w:t xml:space="preserve"> de olumlu </w:t>
      </w:r>
      <w:r>
        <w:rPr>
          <w:rFonts w:ascii="Times New Roman" w:eastAsia="TimesNewRomanPSMT" w:hAnsi="Times New Roman" w:cs="Times New Roman"/>
          <w:sz w:val="24"/>
          <w:szCs w:val="24"/>
        </w:rPr>
        <w:t xml:space="preserve">etkilenmesini sağlar </w:t>
      </w:r>
      <w:r w:rsidRPr="00E81420">
        <w:rPr>
          <w:rFonts w:ascii="Times New Roman" w:eastAsia="TimesNewRomanPSMT" w:hAnsi="Times New Roman" w:cs="Times New Roman"/>
          <w:sz w:val="24"/>
          <w:szCs w:val="24"/>
        </w:rPr>
        <w:t>(Kansu, 2015).</w:t>
      </w:r>
    </w:p>
    <w:p w14:paraId="75CBFC3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Çoğu kültüre göre ailenin geçimini sağlamak erkeklerin temel vazifesidir. Bunun için yeterli kazançları olmasa </w:t>
      </w:r>
      <w:proofErr w:type="gramStart"/>
      <w:r>
        <w:rPr>
          <w:rFonts w:ascii="Times New Roman" w:eastAsia="TimesNewRomanPSMT" w:hAnsi="Times New Roman" w:cs="Times New Roman"/>
          <w:sz w:val="24"/>
          <w:szCs w:val="24"/>
        </w:rPr>
        <w:t>da,</w:t>
      </w:r>
      <w:proofErr w:type="gramEnd"/>
      <w:r>
        <w:rPr>
          <w:rFonts w:ascii="Times New Roman" w:eastAsia="TimesNewRomanPSMT" w:hAnsi="Times New Roman" w:cs="Times New Roman"/>
          <w:sz w:val="24"/>
          <w:szCs w:val="24"/>
        </w:rPr>
        <w:t xml:space="preserve"> işsiz dahi olsalar bu vazife değişmez. Bu erkekler için oldukça ağır bir yüktür. Bu durum, erkeklerin aileleri ile birlikte geçirecekleri zamanları ve çocukları ile ilgilenecekleri zamanı kısıtlamaktadır. Diğer taraftan, ailelerini geçindirebilmek için yeteri kadar para kazanamayan çoğu erkeğin, başka işler yapmasıyla da devam eder. Bu da kendilerine vakit ayıramamalarına neden olur ve ciddi sağlık sorunları yaşamalarına zemin hazırlar. Erkeklik, toplumda belli bir statüde konumlandırılmıştır ve egemen değer yüklenmiştir. Bu değer erkeklerin doğuştan atanan cinsiyetine has karakteristik özellikler bütünüdür. Toplumda bu statüyü kazanabilmek için ise, erkek cinsiyetinde doğmak yeterlidir (Sayer, 2011).</w:t>
      </w:r>
    </w:p>
    <w:p w14:paraId="2D98118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Bireyler, kendilerine yüklenmiş olan toplumsal cinsiyetin şartlarını yerine getirmek için türlü türlü roller üstlenir. Aynı zamanda, toplum ile sürekli bir biçimde iletişim içindedir. Toplum, bireylere zaman ve koşullara göre farklılaşan çeşitli roller yükler; mesela kadınlar bazen iş kadını, bazen eş, bazense anne rollerini; erkek ise iş adamı, koca ya da baba rolünü icra etmek durumundadır. Hatta bazen bu rollerin hepsini birden yerine getirme durumunda kalmaktadırlar. Toplum kişilerden, toplumsal kurallara uygun davranmalarını bekler. Birey gerekli olan davranışları, toplum içinde yaşadığı olaylardan öğrenir. Kalıp haline getirilmiş ananevi rol ve tutumlar bireylerin ait oldukları yeri, davranışlarının istenilen kalıp içine konulması gerektiğini öğretir. Toplumsal cinsiyet rolleri, bireylerin toplumsal olarak da sahip oldukları rollerini yerine getirmelerini sağlamaktadır. Biyolojik cinsiyeti her ne olursa olsun, bireyler toplumun kendilerine yüklediği rolleri ve beklentileri karşılamak zorunda hissetmektedirler. İçinde bulunduğu toplumun rollerini yerine getirmeye çalışmaktadırlar. Bu yüzden, kadınlık ve erkeklik rollerinden birini kendi cinsiyetine uygun olarak seçmek zorunda olan birey, kendi cinsiyetine uygun belirlenen rolleri üstlenmek ve bu yönde tutum ve davranışlar göstermektedir (Ataman, 2002).</w:t>
      </w:r>
    </w:p>
    <w:p w14:paraId="3DE4C3B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E81420">
        <w:rPr>
          <w:rFonts w:ascii="Times New Roman" w:eastAsia="TimesNewRomanPSMT" w:hAnsi="Times New Roman" w:cs="Times New Roman"/>
          <w:sz w:val="24"/>
          <w:szCs w:val="24"/>
        </w:rPr>
        <w:lastRenderedPageBreak/>
        <w:t>Kadınlara yüklenen en önemli toplumsal rol, anneliktir. Kadınlar, toplum</w:t>
      </w:r>
      <w:r>
        <w:rPr>
          <w:rFonts w:ascii="Times New Roman" w:eastAsia="TimesNewRomanPSMT" w:hAnsi="Times New Roman" w:cs="Times New Roman"/>
          <w:sz w:val="24"/>
          <w:szCs w:val="24"/>
        </w:rPr>
        <w:t xml:space="preserve"> tarafından </w:t>
      </w:r>
      <w:r w:rsidRPr="00E81420">
        <w:rPr>
          <w:rFonts w:ascii="Times New Roman" w:eastAsia="TimesNewRomanPSMT" w:hAnsi="Times New Roman" w:cs="Times New Roman"/>
          <w:sz w:val="24"/>
          <w:szCs w:val="24"/>
        </w:rPr>
        <w:t>destek</w:t>
      </w:r>
      <w:r>
        <w:rPr>
          <w:rFonts w:ascii="Times New Roman" w:eastAsia="TimesNewRomanPSMT" w:hAnsi="Times New Roman" w:cs="Times New Roman"/>
          <w:sz w:val="24"/>
          <w:szCs w:val="24"/>
        </w:rPr>
        <w:t xml:space="preserve"> gör</w:t>
      </w:r>
      <w:r w:rsidRPr="00E81420">
        <w:rPr>
          <w:rFonts w:ascii="Times New Roman" w:eastAsia="TimesNewRomanPSMT" w:hAnsi="Times New Roman" w:cs="Times New Roman"/>
          <w:sz w:val="24"/>
          <w:szCs w:val="24"/>
        </w:rPr>
        <w:t xml:space="preserve">mediklerinde ve güçsüz </w:t>
      </w:r>
      <w:r>
        <w:rPr>
          <w:rFonts w:ascii="Times New Roman" w:eastAsia="TimesNewRomanPSMT" w:hAnsi="Times New Roman" w:cs="Times New Roman"/>
          <w:sz w:val="24"/>
          <w:szCs w:val="24"/>
        </w:rPr>
        <w:t>hissettiklerinde</w:t>
      </w:r>
      <w:r w:rsidRPr="00E81420">
        <w:rPr>
          <w:rFonts w:ascii="Times New Roman" w:eastAsia="TimesNewRomanPSMT" w:hAnsi="Times New Roman" w:cs="Times New Roman"/>
          <w:sz w:val="24"/>
          <w:szCs w:val="24"/>
        </w:rPr>
        <w:t>, annelik rollerini de gere</w:t>
      </w:r>
      <w:r>
        <w:rPr>
          <w:rFonts w:ascii="Times New Roman" w:eastAsia="TimesNewRomanPSMT" w:hAnsi="Times New Roman" w:cs="Times New Roman"/>
          <w:sz w:val="24"/>
          <w:szCs w:val="24"/>
        </w:rPr>
        <w:t>kti</w:t>
      </w:r>
      <w:r w:rsidRPr="00E81420">
        <w:rPr>
          <w:rFonts w:ascii="Times New Roman" w:eastAsia="TimesNewRomanPSMT" w:hAnsi="Times New Roman" w:cs="Times New Roman"/>
          <w:sz w:val="24"/>
          <w:szCs w:val="24"/>
        </w:rPr>
        <w:t>ği gibi yerine getiremezler (Kansu, 2015).</w:t>
      </w:r>
    </w:p>
    <w:p w14:paraId="0C34A69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Kadınlardan, cinsiyetleri çerçevesinde belirlenen iki rol beklentisi vardır. Bunlar annelik ve eş rolleridir. Bu rol beklentileri sebebiyle, kadınların zamanlarını evdeki işlerle öldürmeleri, kadınların görevlerinin kocasının toplumdaki rol ve beklentilerini en iyi şekilde sergilemesine destek olmak olduğu, kadının mutlu olabilmesinin sadece evlilik ile muhtemel olacağı, kadının aile bireylerinin dışında iş yaşamı içinde bir pozisyon işgal etmeye kalkışmaması gerektiği ileri sürülür. Hatta kadınların ev içi bağlarında eşleriyle güç yarıştırmamalarının daha iyi olduğu, kadın birçok sebeple iş yaşamına girmiş olsa bile olması gereken yerin evi olduğu, kadının çalışmasının çocuklara negatif tesirler edeceği, iş yaşamının annelik rol ve beklentilerini memnun edici bir şekilde sürdürmesine olanak tanımayacağı, kadının iş yaşamında cinsiyetine yüklenen düşük konuma razı olması, çalıştığı yerdeki erkeklerden bir adım geride durmayı bilmesi ve karşılaşabileceği ayrımcı uygulamalara karşı çıkmaması gerektiği savunulur. Toplum, kadının önceliği olarak aileyi kabul etmektedir ve kadını eş ve anne rolleri içinde görmeyi beklemektedir. Bu pozisyonlara toplum çok yüksek statü derecesi yüklememektedir. Erkekler, kadınların eş ve annelik rollerini küçük görmekte, hatta aşağılamaktadırlar. Toplumun kadına yüklediği bu roller, erkeklere atfedilen rollerden daha aşağıda görülmektedir. Kadın, aile içi ilişkilerde en önemli birleştirici noktadır. Ama bu kadının toplumdaki statüsünün yükselmesine yol açmaz ancak kadının aile içindeki rollerinin pekişmesine, uzlaştırıcı ve sevgiyi üretici rolleri oynamasına, aynı zamanda kadının kendini aile içindeki rollerini gerçekleştirmesine neden olur. Dolayısıyla, kadının ailede yüklendiği roller, kadın için yaşamsal önem taşımaktadır. Kadının aile içindeki etkin pozisyonu, kadının ailesel rollerine güçlü bir bağlılık göstermesine ve böylelikle </w:t>
      </w:r>
      <w:proofErr w:type="gramStart"/>
      <w:r>
        <w:rPr>
          <w:rFonts w:ascii="Times New Roman" w:eastAsia="TimesNewRomanPSMT" w:hAnsi="Times New Roman" w:cs="Times New Roman"/>
          <w:sz w:val="24"/>
          <w:szCs w:val="24"/>
        </w:rPr>
        <w:t>de,</w:t>
      </w:r>
      <w:proofErr w:type="gramEnd"/>
      <w:r>
        <w:rPr>
          <w:rFonts w:ascii="Times New Roman" w:eastAsia="TimesNewRomanPSMT" w:hAnsi="Times New Roman" w:cs="Times New Roman"/>
          <w:sz w:val="24"/>
          <w:szCs w:val="24"/>
        </w:rPr>
        <w:t xml:space="preserve"> toplumun bilincindeki kadına ilişkin imajın güçlenmesine ve yeniden üretilmesine katkıda bulunmuştur (Çelebi, 1990).</w:t>
      </w:r>
    </w:p>
    <w:p w14:paraId="5AE6917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Çalışan bir kadının, yorucu bir günden sonra eve gelince, eşinin uzatarak dinlendirdiği bacakları altında elektrik süpürgesini çalıştırmasına neden olan bu korkunç adaletsizliğin arkasında ne olabilir? Kimi popüler yazar bazı yaratıcı öneride bulunmuştur. Erkekler Mars’tan Kadınlar Venüs’ten kitabının yazarı John Gray yakın zamanda zor işlere sahip kadınlar için de geçerli olmak üzere, rutin ev işi görevlerini yerine getirmenin onlara aslında geçici biçimde faydalı olduğunu iddia ederek cesur bir çıkışta bulunmuştur. Çalışan modern kadının kendini bebekli, çocuklu ve yemeğe davet edeceği arkadaşlı ev ortamından izole ettiği için kanında tehlikeli derecede düşük seviyelerde oksitosin dolaşımı olduğunu iddia etmiştir (Oksitosin toplumsal bağ kurma ve ilişki ile eşleştirilen hormondur) (Fine, 2010; Çev. Tanrıyar, 2011). </w:t>
      </w:r>
      <w:r>
        <w:rPr>
          <w:rFonts w:ascii="Times New Roman" w:eastAsia="TimesNewRomanPSMT" w:hAnsi="Times New Roman" w:cs="Times New Roman"/>
          <w:sz w:val="24"/>
          <w:szCs w:val="24"/>
        </w:rPr>
        <w:lastRenderedPageBreak/>
        <w:t>Buna göre kadınlar hem çalışıp hem de eve geldikten sonra ev işleriyle, çocuklarıyla ve eşleriyle ilgilenmek zorundadırlar. Erkekler, eşlerine yardım etmemekle birlikte, çocukların bakımını üstlenmeyerek kadınlara ekstra sorumluluk yüklemektedirler. Kadınlar işleri ve evleri arasında, eşleri ve çocukları arasında mekik dokuyarak, kendilerine zaman ayıramaz hale gelirler. Yaşam enerjileri gittikçe tükenmeye başlayan kadınlar, yalnız ve kendilerini toplumdan soyutlamış bir yaşama mahkûm edilirler.</w:t>
      </w:r>
    </w:p>
    <w:p w14:paraId="5A667F8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 rollerinin klasik kalıplarından çıkmış ailelerde ev işleri daha çok paylaşılır, bu ailelerde erkekler eşlerine daha fazla yardım ederler, çocuklarıyla daha fazla ilgilenirler (Yılmaz, 2014).</w:t>
      </w:r>
    </w:p>
    <w:p w14:paraId="29384CD2" w14:textId="4AC3BD06" w:rsidR="00226AEA" w:rsidRDefault="00226AEA" w:rsidP="00226AE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Günümüzde kadınlık ve erkeklik örüntüleri belli ölçüde geçerliliğini kaybetmiştir. Kadınların iş yaşamlarına katılımı hızla artmış, aile yapıları çekirdek ailelere dönüşmüş ve ortalama hayatta kalma süreleri uzamıştır. Bu gelişmeler bu kaybın sebepleri arasında verilebilir. Kadınların iş yaşamına katılmasıyla, evi geçindirme görevi sadece erkeğin yükü olmamaya başlamıştır. Çekirdek aile yapısında kadınlar, erkeklere ait görülen kamusal alanlara çıkmaya başlamış ve ev içi alanlarının sorumlulukları da paylaşılmaya başlanmıştır. Böylece, kadın ve erkek rolleri birbirlerine benzemeye başlamıştır (Zeybekoğlu, 2009).</w:t>
      </w:r>
    </w:p>
    <w:p w14:paraId="6FE7CCC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w:t>
      </w:r>
      <w:r w:rsidRPr="00B0610E">
        <w:rPr>
          <w:rFonts w:ascii="Times New Roman" w:eastAsia="TimesNewRomanPSMT" w:hAnsi="Times New Roman" w:cs="Times New Roman"/>
          <w:sz w:val="24"/>
          <w:szCs w:val="24"/>
        </w:rPr>
        <w:t>insiyet rollerinin</w:t>
      </w:r>
      <w:r>
        <w:rPr>
          <w:rFonts w:ascii="Times New Roman" w:eastAsia="TimesNewRomanPSMT" w:hAnsi="Times New Roman" w:cs="Times New Roman"/>
          <w:sz w:val="24"/>
          <w:szCs w:val="24"/>
        </w:rPr>
        <w:t xml:space="preserve"> bireylerle özdeşleştirilmesi</w:t>
      </w:r>
      <w:r w:rsidRPr="00B0610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ve</w:t>
      </w:r>
      <w:r w:rsidRPr="00B0610E">
        <w:rPr>
          <w:rFonts w:ascii="Times New Roman" w:eastAsia="TimesNewRomanPSMT" w:hAnsi="Times New Roman" w:cs="Times New Roman"/>
          <w:sz w:val="24"/>
          <w:szCs w:val="24"/>
        </w:rPr>
        <w:t xml:space="preserve"> normalle</w:t>
      </w:r>
      <w:r w:rsidRPr="00B0610E">
        <w:rPr>
          <w:rFonts w:ascii="Times New Roman" w:eastAsia="TimesNewRomanPSMT" w:hAnsi="Times New Roman" w:cs="Times New Roman" w:hint="eastAsia"/>
          <w:sz w:val="24"/>
          <w:szCs w:val="24"/>
        </w:rPr>
        <w:t>ş</w:t>
      </w:r>
      <w:r w:rsidRPr="00B0610E">
        <w:rPr>
          <w:rFonts w:ascii="Times New Roman" w:eastAsia="TimesNewRomanPSMT" w:hAnsi="Times New Roman" w:cs="Times New Roman"/>
          <w:sz w:val="24"/>
          <w:szCs w:val="24"/>
        </w:rPr>
        <w:t xml:space="preserve">tirilmesi </w:t>
      </w:r>
      <w:r>
        <w:rPr>
          <w:rFonts w:ascii="Times New Roman" w:eastAsia="TimesNewRomanPSMT" w:hAnsi="Times New Roman" w:cs="Times New Roman"/>
          <w:sz w:val="24"/>
          <w:szCs w:val="24"/>
        </w:rPr>
        <w:t>hususunda</w:t>
      </w:r>
      <w:r w:rsidRPr="00B0610E">
        <w:rPr>
          <w:rFonts w:ascii="Times New Roman" w:eastAsia="TimesNewRomanPSMT" w:hAnsi="Times New Roman" w:cs="Times New Roman"/>
          <w:sz w:val="24"/>
          <w:szCs w:val="24"/>
        </w:rPr>
        <w:t xml:space="preserve"> kitle ileti</w:t>
      </w:r>
      <w:r w:rsidRPr="00B0610E">
        <w:rPr>
          <w:rFonts w:ascii="Times New Roman" w:eastAsia="TimesNewRomanPSMT" w:hAnsi="Times New Roman" w:cs="Times New Roman" w:hint="eastAsia"/>
          <w:sz w:val="24"/>
          <w:szCs w:val="24"/>
        </w:rPr>
        <w:t>ş</w:t>
      </w:r>
      <w:r w:rsidRPr="00B0610E">
        <w:rPr>
          <w:rFonts w:ascii="Times New Roman" w:eastAsia="TimesNewRomanPSMT" w:hAnsi="Times New Roman" w:cs="Times New Roman"/>
          <w:sz w:val="24"/>
          <w:szCs w:val="24"/>
        </w:rPr>
        <w:t>im ara</w:t>
      </w:r>
      <w:r w:rsidRPr="00B0610E">
        <w:rPr>
          <w:rFonts w:ascii="Times New Roman" w:eastAsia="TimesNewRomanPSMT" w:hAnsi="Times New Roman" w:cs="Times New Roman" w:hint="eastAsia"/>
          <w:sz w:val="24"/>
          <w:szCs w:val="24"/>
        </w:rPr>
        <w:t>ç</w:t>
      </w:r>
      <w:r w:rsidRPr="00B0610E">
        <w:rPr>
          <w:rFonts w:ascii="Times New Roman" w:eastAsia="TimesNewRomanPSMT" w:hAnsi="Times New Roman" w:cs="Times New Roman"/>
          <w:sz w:val="24"/>
          <w:szCs w:val="24"/>
        </w:rPr>
        <w:t>lar</w:t>
      </w:r>
      <w:r w:rsidRPr="00B0610E">
        <w:rPr>
          <w:rFonts w:ascii="Times New Roman" w:eastAsia="TimesNewRomanPSMT" w:hAnsi="Times New Roman" w:cs="Times New Roman" w:hint="eastAsia"/>
          <w:sz w:val="24"/>
          <w:szCs w:val="24"/>
        </w:rPr>
        <w:t>ı</w:t>
      </w:r>
      <w:r>
        <w:rPr>
          <w:rFonts w:ascii="Times New Roman" w:eastAsia="TimesNewRomanPSMT" w:hAnsi="Times New Roman" w:cs="Times New Roman"/>
          <w:sz w:val="24"/>
          <w:szCs w:val="24"/>
        </w:rPr>
        <w:t xml:space="preserve">, </w:t>
      </w:r>
      <w:r w:rsidRPr="00B0610E">
        <w:rPr>
          <w:rFonts w:ascii="Times New Roman" w:eastAsia="TimesNewRomanPSMT" w:hAnsi="Times New Roman" w:cs="Times New Roman"/>
          <w:sz w:val="24"/>
          <w:szCs w:val="24"/>
        </w:rPr>
        <w:t>toplumsalla</w:t>
      </w:r>
      <w:r w:rsidRPr="00B0610E">
        <w:rPr>
          <w:rFonts w:ascii="Times New Roman" w:eastAsia="TimesNewRomanPSMT" w:hAnsi="Times New Roman" w:cs="Times New Roman" w:hint="eastAsia"/>
          <w:sz w:val="24"/>
          <w:szCs w:val="24"/>
        </w:rPr>
        <w:t>ş</w:t>
      </w:r>
      <w:r w:rsidRPr="00B0610E">
        <w:rPr>
          <w:rFonts w:ascii="Times New Roman" w:eastAsia="TimesNewRomanPSMT" w:hAnsi="Times New Roman" w:cs="Times New Roman"/>
          <w:sz w:val="24"/>
          <w:szCs w:val="24"/>
        </w:rPr>
        <w:t>ma s</w:t>
      </w:r>
      <w:r w:rsidRPr="00B0610E">
        <w:rPr>
          <w:rFonts w:ascii="Times New Roman" w:eastAsia="TimesNewRomanPSMT" w:hAnsi="Times New Roman" w:cs="Times New Roman" w:hint="eastAsia"/>
          <w:sz w:val="24"/>
          <w:szCs w:val="24"/>
        </w:rPr>
        <w:t>ü</w:t>
      </w:r>
      <w:r w:rsidRPr="00B0610E">
        <w:rPr>
          <w:rFonts w:ascii="Times New Roman" w:eastAsia="TimesNewRomanPSMT" w:hAnsi="Times New Roman" w:cs="Times New Roman"/>
          <w:sz w:val="24"/>
          <w:szCs w:val="24"/>
        </w:rPr>
        <w:t>reci</w:t>
      </w:r>
      <w:r>
        <w:rPr>
          <w:rFonts w:ascii="Times New Roman" w:eastAsia="TimesNewRomanPSMT" w:hAnsi="Times New Roman" w:cs="Times New Roman"/>
          <w:sz w:val="24"/>
          <w:szCs w:val="24"/>
        </w:rPr>
        <w:t>nde</w:t>
      </w:r>
      <w:r w:rsidRPr="00B0610E">
        <w:rPr>
          <w:rFonts w:ascii="Times New Roman" w:eastAsia="TimesNewRomanPSMT" w:hAnsi="Times New Roman" w:cs="Times New Roman"/>
          <w:sz w:val="24"/>
          <w:szCs w:val="24"/>
        </w:rPr>
        <w:t xml:space="preserve"> en </w:t>
      </w:r>
      <w:r>
        <w:rPr>
          <w:rFonts w:ascii="Times New Roman" w:eastAsia="TimesNewRomanPSMT" w:hAnsi="Times New Roman" w:cs="Times New Roman"/>
          <w:sz w:val="24"/>
          <w:szCs w:val="24"/>
        </w:rPr>
        <w:t>önemli</w:t>
      </w:r>
      <w:r w:rsidRPr="00B0610E">
        <w:rPr>
          <w:rFonts w:ascii="Times New Roman" w:eastAsia="TimesNewRomanPSMT" w:hAnsi="Times New Roman" w:cs="Times New Roman"/>
          <w:sz w:val="24"/>
          <w:szCs w:val="24"/>
        </w:rPr>
        <w:t xml:space="preserve"> ara</w:t>
      </w:r>
      <w:r w:rsidRPr="00B0610E">
        <w:rPr>
          <w:rFonts w:ascii="Times New Roman" w:eastAsia="TimesNewRomanPSMT" w:hAnsi="Times New Roman" w:cs="Times New Roman" w:hint="eastAsia"/>
          <w:sz w:val="24"/>
          <w:szCs w:val="24"/>
        </w:rPr>
        <w:t>ç</w:t>
      </w:r>
      <w:r>
        <w:rPr>
          <w:rFonts w:ascii="Times New Roman" w:eastAsia="TimesNewRomanPSMT" w:hAnsi="Times New Roman" w:cs="Times New Roman"/>
          <w:sz w:val="24"/>
          <w:szCs w:val="24"/>
        </w:rPr>
        <w:t xml:space="preserve">tır. </w:t>
      </w:r>
      <w:r w:rsidRPr="00AF3F0D">
        <w:rPr>
          <w:rFonts w:ascii="Times New Roman" w:eastAsia="TimesNewRomanPSMT" w:hAnsi="Times New Roman" w:cs="Times New Roman"/>
          <w:sz w:val="24"/>
          <w:szCs w:val="24"/>
        </w:rPr>
        <w:t>Toplumsal</w:t>
      </w:r>
      <w:r>
        <w:rPr>
          <w:rFonts w:ascii="Times New Roman" w:eastAsia="TimesNewRomanPSMT" w:hAnsi="Times New Roman" w:cs="Times New Roman"/>
          <w:sz w:val="24"/>
          <w:szCs w:val="24"/>
        </w:rPr>
        <w:t xml:space="preserve"> </w:t>
      </w:r>
      <w:r w:rsidRPr="00AF3F0D">
        <w:rPr>
          <w:rFonts w:ascii="Times New Roman" w:eastAsia="TimesNewRomanPSMT" w:hAnsi="Times New Roman" w:cs="Times New Roman"/>
          <w:sz w:val="24"/>
          <w:szCs w:val="24"/>
        </w:rPr>
        <w:t>cinsiyetle ili</w:t>
      </w:r>
      <w:r w:rsidRPr="00AF3F0D">
        <w:rPr>
          <w:rFonts w:ascii="Times New Roman" w:eastAsia="TimesNewRomanPSMT" w:hAnsi="Times New Roman" w:cs="Times New Roman" w:hint="eastAsia"/>
          <w:sz w:val="24"/>
          <w:szCs w:val="24"/>
        </w:rPr>
        <w:t>ş</w:t>
      </w:r>
      <w:r w:rsidRPr="00AF3F0D">
        <w:rPr>
          <w:rFonts w:ascii="Times New Roman" w:eastAsia="TimesNewRomanPSMT" w:hAnsi="Times New Roman" w:cs="Times New Roman"/>
          <w:sz w:val="24"/>
          <w:szCs w:val="24"/>
        </w:rPr>
        <w:t>kilendirildi</w:t>
      </w:r>
      <w:r w:rsidRPr="00AF3F0D">
        <w:rPr>
          <w:rFonts w:ascii="Times New Roman" w:eastAsia="TimesNewRomanPSMT" w:hAnsi="Times New Roman" w:cs="Times New Roman" w:hint="eastAsia"/>
          <w:sz w:val="24"/>
          <w:szCs w:val="24"/>
        </w:rPr>
        <w:t>ğ</w:t>
      </w:r>
      <w:r w:rsidRPr="00AF3F0D">
        <w:rPr>
          <w:rFonts w:ascii="Times New Roman" w:eastAsia="TimesNewRomanPSMT" w:hAnsi="Times New Roman" w:cs="Times New Roman"/>
          <w:sz w:val="24"/>
          <w:szCs w:val="24"/>
        </w:rPr>
        <w:t xml:space="preserve">inde </w:t>
      </w:r>
      <w:r>
        <w:rPr>
          <w:rFonts w:ascii="Times New Roman" w:eastAsia="TimesNewRomanPSMT" w:hAnsi="Times New Roman" w:cs="Times New Roman"/>
          <w:sz w:val="24"/>
          <w:szCs w:val="24"/>
        </w:rPr>
        <w:t xml:space="preserve">kitle iletişim araçlarının </w:t>
      </w:r>
      <w:r w:rsidRPr="00AF3F0D">
        <w:rPr>
          <w:rFonts w:ascii="Times New Roman" w:eastAsia="TimesNewRomanPSMT" w:hAnsi="Times New Roman" w:cs="Times New Roman"/>
          <w:sz w:val="24"/>
          <w:szCs w:val="24"/>
        </w:rPr>
        <w:t>toplumsalla</w:t>
      </w:r>
      <w:r w:rsidRPr="00AF3F0D">
        <w:rPr>
          <w:rFonts w:ascii="Times New Roman" w:eastAsia="TimesNewRomanPSMT" w:hAnsi="Times New Roman" w:cs="Times New Roman" w:hint="eastAsia"/>
          <w:sz w:val="24"/>
          <w:szCs w:val="24"/>
        </w:rPr>
        <w:t>ş</w:t>
      </w:r>
      <w:r w:rsidRPr="00AF3F0D">
        <w:rPr>
          <w:rFonts w:ascii="Times New Roman" w:eastAsia="TimesNewRomanPSMT" w:hAnsi="Times New Roman" w:cs="Times New Roman"/>
          <w:sz w:val="24"/>
          <w:szCs w:val="24"/>
        </w:rPr>
        <w:t>t</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rma i</w:t>
      </w:r>
      <w:r w:rsidRPr="00AF3F0D">
        <w:rPr>
          <w:rFonts w:ascii="Times New Roman" w:eastAsia="TimesNewRomanPSMT" w:hAnsi="Times New Roman" w:cs="Times New Roman" w:hint="eastAsia"/>
          <w:sz w:val="24"/>
          <w:szCs w:val="24"/>
        </w:rPr>
        <w:t>ş</w:t>
      </w:r>
      <w:r w:rsidRPr="00AF3F0D">
        <w:rPr>
          <w:rFonts w:ascii="Times New Roman" w:eastAsia="TimesNewRomanPSMT" w:hAnsi="Times New Roman" w:cs="Times New Roman"/>
          <w:sz w:val="24"/>
          <w:szCs w:val="24"/>
        </w:rPr>
        <w:t xml:space="preserve">levi </w:t>
      </w:r>
      <w:r w:rsidRPr="00AF3F0D">
        <w:rPr>
          <w:rFonts w:ascii="Times New Roman" w:eastAsia="TimesNewRomanPSMT" w:hAnsi="Times New Roman" w:cs="Times New Roman" w:hint="eastAsia"/>
          <w:sz w:val="24"/>
          <w:szCs w:val="24"/>
        </w:rPr>
        <w:t>ö</w:t>
      </w:r>
      <w:r w:rsidRPr="00AF3F0D">
        <w:rPr>
          <w:rFonts w:ascii="Times New Roman" w:eastAsia="TimesNewRomanPSMT" w:hAnsi="Times New Roman" w:cs="Times New Roman"/>
          <w:sz w:val="24"/>
          <w:szCs w:val="24"/>
        </w:rPr>
        <w:t>nem</w:t>
      </w:r>
      <w:r>
        <w:rPr>
          <w:rFonts w:ascii="Times New Roman" w:eastAsia="TimesNewRomanPSMT" w:hAnsi="Times New Roman" w:cs="Times New Roman"/>
          <w:sz w:val="24"/>
          <w:szCs w:val="24"/>
        </w:rPr>
        <w:t xml:space="preserve"> </w:t>
      </w:r>
      <w:r w:rsidRPr="00AF3F0D">
        <w:rPr>
          <w:rFonts w:ascii="Times New Roman" w:eastAsia="TimesNewRomanPSMT" w:hAnsi="Times New Roman" w:cs="Times New Roman"/>
          <w:sz w:val="24"/>
          <w:szCs w:val="24"/>
        </w:rPr>
        <w:t>kazanmaktad</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r.</w:t>
      </w:r>
      <w:r>
        <w:rPr>
          <w:rFonts w:ascii="Times New Roman" w:eastAsia="TimesNewRomanPSMT" w:hAnsi="Times New Roman" w:cs="Times New Roman"/>
          <w:sz w:val="24"/>
          <w:szCs w:val="24"/>
        </w:rPr>
        <w:t xml:space="preserve"> </w:t>
      </w:r>
      <w:r w:rsidRPr="00AF3F0D">
        <w:rPr>
          <w:rFonts w:ascii="Times New Roman" w:eastAsia="TimesNewRomanPSMT" w:hAnsi="Times New Roman" w:cs="Times New Roman"/>
          <w:sz w:val="24"/>
          <w:szCs w:val="24"/>
        </w:rPr>
        <w:t>Bireylere asl</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nda nas</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l olmalar</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 xml:space="preserve"> gerekti</w:t>
      </w:r>
      <w:r w:rsidRPr="00AF3F0D">
        <w:rPr>
          <w:rFonts w:ascii="Times New Roman" w:eastAsia="TimesNewRomanPSMT" w:hAnsi="Times New Roman" w:cs="Times New Roman" w:hint="eastAsia"/>
          <w:sz w:val="24"/>
          <w:szCs w:val="24"/>
        </w:rPr>
        <w:t>ğ</w:t>
      </w:r>
      <w:r w:rsidRPr="00AF3F0D">
        <w:rPr>
          <w:rFonts w:ascii="Times New Roman" w:eastAsia="TimesNewRomanPSMT" w:hAnsi="Times New Roman" w:cs="Times New Roman"/>
          <w:sz w:val="24"/>
          <w:szCs w:val="24"/>
        </w:rPr>
        <w:t>i konusundaki mesajlar, toplum taraf</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ndan kabul edilen</w:t>
      </w:r>
      <w:r>
        <w:rPr>
          <w:rFonts w:ascii="Times New Roman" w:eastAsia="TimesNewRomanPSMT" w:hAnsi="Times New Roman" w:cs="Times New Roman"/>
          <w:sz w:val="24"/>
          <w:szCs w:val="24"/>
        </w:rPr>
        <w:t>ler</w:t>
      </w:r>
      <w:r w:rsidRPr="00AF3F0D">
        <w:rPr>
          <w:rFonts w:ascii="Times New Roman" w:eastAsia="TimesNewRomanPSMT" w:hAnsi="Times New Roman" w:cs="Times New Roman"/>
          <w:sz w:val="24"/>
          <w:szCs w:val="24"/>
        </w:rPr>
        <w:t xml:space="preserve"> olarak verilmektedir. Kad</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n</w:t>
      </w:r>
      <w:r>
        <w:rPr>
          <w:rFonts w:ascii="Times New Roman" w:eastAsia="TimesNewRomanPSMT" w:hAnsi="Times New Roman" w:cs="Times New Roman"/>
          <w:sz w:val="24"/>
          <w:szCs w:val="24"/>
        </w:rPr>
        <w:t>lar</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 xml:space="preserve">n </w:t>
      </w:r>
      <w:r>
        <w:rPr>
          <w:rFonts w:ascii="Times New Roman" w:eastAsia="TimesNewRomanPSMT" w:hAnsi="Times New Roman" w:cs="Times New Roman"/>
          <w:sz w:val="24"/>
          <w:szCs w:val="24"/>
        </w:rPr>
        <w:t>arka plandaki</w:t>
      </w:r>
      <w:r w:rsidRPr="00AF3F0D">
        <w:rPr>
          <w:rFonts w:ascii="Times New Roman" w:eastAsia="TimesNewRomanPSMT" w:hAnsi="Times New Roman" w:cs="Times New Roman"/>
          <w:sz w:val="24"/>
          <w:szCs w:val="24"/>
        </w:rPr>
        <w:t xml:space="preserve"> konumu ve</w:t>
      </w:r>
      <w:r>
        <w:rPr>
          <w:rFonts w:ascii="Times New Roman" w:eastAsia="TimesNewRomanPSMT" w:hAnsi="Times New Roman" w:cs="Times New Roman"/>
          <w:sz w:val="24"/>
          <w:szCs w:val="24"/>
        </w:rPr>
        <w:t xml:space="preserve"> </w:t>
      </w:r>
      <w:r w:rsidRPr="00AF3F0D">
        <w:rPr>
          <w:rFonts w:ascii="Times New Roman" w:eastAsia="TimesNewRomanPSMT" w:hAnsi="Times New Roman" w:cs="Times New Roman"/>
          <w:sz w:val="24"/>
          <w:szCs w:val="24"/>
        </w:rPr>
        <w:t>erke</w:t>
      </w:r>
      <w:r w:rsidRPr="00AF3F0D">
        <w:rPr>
          <w:rFonts w:ascii="Times New Roman" w:eastAsia="TimesNewRomanPSMT" w:hAnsi="Times New Roman" w:cs="Times New Roman" w:hint="eastAsia"/>
          <w:sz w:val="24"/>
          <w:szCs w:val="24"/>
        </w:rPr>
        <w:t>ğ</w:t>
      </w:r>
      <w:r>
        <w:rPr>
          <w:rFonts w:ascii="Times New Roman" w:eastAsia="TimesNewRomanPSMT" w:hAnsi="Times New Roman" w:cs="Times New Roman"/>
          <w:sz w:val="24"/>
          <w:szCs w:val="24"/>
        </w:rPr>
        <w:t xml:space="preserve">e </w:t>
      </w:r>
      <w:r w:rsidRPr="00AF3F0D">
        <w:rPr>
          <w:rFonts w:ascii="Times New Roman" w:eastAsia="TimesNewRomanPSMT" w:hAnsi="Times New Roman" w:cs="Times New Roman"/>
          <w:sz w:val="24"/>
          <w:szCs w:val="24"/>
        </w:rPr>
        <w:t>ba</w:t>
      </w:r>
      <w:r w:rsidRPr="00AF3F0D">
        <w:rPr>
          <w:rFonts w:ascii="Times New Roman" w:eastAsia="TimesNewRomanPSMT" w:hAnsi="Times New Roman" w:cs="Times New Roman" w:hint="eastAsia"/>
          <w:sz w:val="24"/>
          <w:szCs w:val="24"/>
        </w:rPr>
        <w:t>ğı</w:t>
      </w:r>
      <w:r w:rsidRPr="00AF3F0D">
        <w:rPr>
          <w:rFonts w:ascii="Times New Roman" w:eastAsia="TimesNewRomanPSMT" w:hAnsi="Times New Roman" w:cs="Times New Roman"/>
          <w:sz w:val="24"/>
          <w:szCs w:val="24"/>
        </w:rPr>
        <w:t>ml</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 xml:space="preserve"> oldu</w:t>
      </w:r>
      <w:r w:rsidRPr="00AF3F0D">
        <w:rPr>
          <w:rFonts w:ascii="Times New Roman" w:eastAsia="TimesNewRomanPSMT" w:hAnsi="Times New Roman" w:cs="Times New Roman" w:hint="eastAsia"/>
          <w:sz w:val="24"/>
          <w:szCs w:val="24"/>
        </w:rPr>
        <w:t>ğ</w:t>
      </w:r>
      <w:r w:rsidRPr="00AF3F0D">
        <w:rPr>
          <w:rFonts w:ascii="Times New Roman" w:eastAsia="TimesNewRomanPSMT" w:hAnsi="Times New Roman" w:cs="Times New Roman"/>
          <w:sz w:val="24"/>
          <w:szCs w:val="24"/>
        </w:rPr>
        <w:t>u imaj</w:t>
      </w:r>
      <w:r w:rsidRPr="00AF3F0D">
        <w:rPr>
          <w:rFonts w:ascii="Times New Roman" w:eastAsia="TimesNewRomanPSMT" w:hAnsi="Times New Roman" w:cs="Times New Roman" w:hint="eastAsia"/>
          <w:sz w:val="24"/>
          <w:szCs w:val="24"/>
        </w:rPr>
        <w:t>ı</w:t>
      </w:r>
      <w:r w:rsidRPr="00AF3F0D">
        <w:rPr>
          <w:rFonts w:ascii="Times New Roman" w:eastAsia="TimesNewRomanPSMT" w:hAnsi="Times New Roman" w:cs="Times New Roman"/>
          <w:sz w:val="24"/>
          <w:szCs w:val="24"/>
        </w:rPr>
        <w:t xml:space="preserve"> toplum</w:t>
      </w:r>
      <w:r>
        <w:rPr>
          <w:rFonts w:ascii="Times New Roman" w:eastAsia="TimesNewRomanPSMT" w:hAnsi="Times New Roman" w:cs="Times New Roman"/>
          <w:sz w:val="24"/>
          <w:szCs w:val="24"/>
        </w:rPr>
        <w:t>daki bireylere</w:t>
      </w:r>
      <w:r w:rsidRPr="00AF3F0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empoze edilerek, bu</w:t>
      </w:r>
      <w:r w:rsidRPr="00AF3F0D">
        <w:rPr>
          <w:rFonts w:ascii="Times New Roman" w:eastAsia="TimesNewRomanPSMT" w:hAnsi="Times New Roman" w:cs="Times New Roman"/>
          <w:sz w:val="24"/>
          <w:szCs w:val="24"/>
        </w:rPr>
        <w:t xml:space="preserve"> durumun</w:t>
      </w:r>
      <w:r>
        <w:rPr>
          <w:rFonts w:ascii="Times New Roman" w:eastAsia="TimesNewRomanPSMT" w:hAnsi="Times New Roman" w:cs="Times New Roman"/>
          <w:sz w:val="24"/>
          <w:szCs w:val="24"/>
        </w:rPr>
        <w:t xml:space="preserve"> </w:t>
      </w:r>
      <w:r w:rsidRPr="00AF3F0D">
        <w:rPr>
          <w:rFonts w:ascii="Times New Roman" w:eastAsia="TimesNewRomanPSMT" w:hAnsi="Times New Roman" w:cs="Times New Roman"/>
          <w:sz w:val="24"/>
          <w:szCs w:val="24"/>
        </w:rPr>
        <w:t>normalle</w:t>
      </w:r>
      <w:r w:rsidRPr="00AF3F0D">
        <w:rPr>
          <w:rFonts w:ascii="Times New Roman" w:eastAsia="TimesNewRomanPSMT" w:hAnsi="Times New Roman" w:cs="Times New Roman" w:hint="eastAsia"/>
          <w:sz w:val="24"/>
          <w:szCs w:val="24"/>
        </w:rPr>
        <w:t>ş</w:t>
      </w:r>
      <w:r w:rsidRPr="00AF3F0D">
        <w:rPr>
          <w:rFonts w:ascii="Times New Roman" w:eastAsia="TimesNewRomanPSMT" w:hAnsi="Times New Roman" w:cs="Times New Roman"/>
          <w:sz w:val="24"/>
          <w:szCs w:val="24"/>
        </w:rPr>
        <w:t>tirildi</w:t>
      </w:r>
      <w:r w:rsidRPr="00AF3F0D">
        <w:rPr>
          <w:rFonts w:ascii="Times New Roman" w:eastAsia="TimesNewRomanPSMT" w:hAnsi="Times New Roman" w:cs="Times New Roman" w:hint="eastAsia"/>
          <w:sz w:val="24"/>
          <w:szCs w:val="24"/>
        </w:rPr>
        <w:t>ğ</w:t>
      </w:r>
      <w:r w:rsidRPr="00AF3F0D">
        <w:rPr>
          <w:rFonts w:ascii="Times New Roman" w:eastAsia="TimesNewRomanPSMT" w:hAnsi="Times New Roman" w:cs="Times New Roman"/>
          <w:sz w:val="24"/>
          <w:szCs w:val="24"/>
        </w:rPr>
        <w:t xml:space="preserve">i </w:t>
      </w:r>
      <w:r>
        <w:rPr>
          <w:rFonts w:ascii="Times New Roman" w:eastAsia="TimesNewRomanPSMT" w:hAnsi="Times New Roman" w:cs="Times New Roman"/>
          <w:sz w:val="24"/>
          <w:szCs w:val="24"/>
        </w:rPr>
        <w:t>görülmektedir (Tekeli, 2011).</w:t>
      </w:r>
    </w:p>
    <w:p w14:paraId="2AA8133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CF5D084" w14:textId="77777777" w:rsidR="00226AEA" w:rsidRPr="00534FB2"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bookmarkStart w:id="3" w:name="_Hlk529457476"/>
      <w:r w:rsidRPr="00534FB2">
        <w:rPr>
          <w:rFonts w:ascii="Times New Roman" w:eastAsia="TimesNewRomanPSMT" w:hAnsi="Times New Roman" w:cs="Times New Roman"/>
          <w:b/>
          <w:sz w:val="24"/>
          <w:szCs w:val="24"/>
        </w:rPr>
        <w:t>2.1.8.1.1. Rol Çatışması</w:t>
      </w:r>
    </w:p>
    <w:p w14:paraId="4D4D1FE2"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bookmarkEnd w:id="3"/>
    <w:p w14:paraId="22CD095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3334DB">
        <w:rPr>
          <w:rFonts w:ascii="Times New Roman" w:eastAsia="TimesNewRomanPSMT" w:hAnsi="Times New Roman" w:cs="Times New Roman"/>
          <w:sz w:val="24"/>
          <w:szCs w:val="24"/>
        </w:rPr>
        <w:t xml:space="preserve">Rol çatışması, </w:t>
      </w:r>
      <w:r>
        <w:rPr>
          <w:rFonts w:ascii="Times New Roman" w:eastAsia="TimesNewRomanPSMT" w:hAnsi="Times New Roman" w:cs="Times New Roman"/>
          <w:sz w:val="24"/>
          <w:szCs w:val="24"/>
        </w:rPr>
        <w:t>bireylerin kime, nerede ve nasıl davranış sergileyeceğini bilmemesi, içinde bulunduğu toplum ya da sistemden dolayı karışıklık yaşaması veya bu beceriye sahip olmamasıdır. Toplum, kişilere farklı roller yükler ve bunları yerine getirmelerini bekler. Bu yüklenen roller birden fazla da olabilir. Birey bu rolleri aynı anda gerçekleştirememesinden dolayı rol çatışması yaşar. T</w:t>
      </w:r>
      <w:r w:rsidRPr="003334DB">
        <w:rPr>
          <w:rFonts w:ascii="Times New Roman" w:eastAsia="TimesNewRomanPSMT" w:hAnsi="Times New Roman" w:cs="Times New Roman"/>
          <w:sz w:val="24"/>
          <w:szCs w:val="24"/>
        </w:rPr>
        <w:t>oplumsal</w:t>
      </w:r>
      <w:r>
        <w:rPr>
          <w:rFonts w:ascii="Times New Roman" w:eastAsia="TimesNewRomanPSMT" w:hAnsi="Times New Roman" w:cs="Times New Roman"/>
          <w:sz w:val="24"/>
          <w:szCs w:val="24"/>
        </w:rPr>
        <w:t xml:space="preserve"> </w:t>
      </w:r>
      <w:r w:rsidRPr="003334DB">
        <w:rPr>
          <w:rFonts w:ascii="Times New Roman" w:eastAsia="TimesNewRomanPSMT" w:hAnsi="Times New Roman" w:cs="Times New Roman"/>
          <w:sz w:val="24"/>
          <w:szCs w:val="24"/>
        </w:rPr>
        <w:t>yapı</w:t>
      </w:r>
      <w:r>
        <w:rPr>
          <w:rFonts w:ascii="Times New Roman" w:eastAsia="TimesNewRomanPSMT" w:hAnsi="Times New Roman" w:cs="Times New Roman"/>
          <w:sz w:val="24"/>
          <w:szCs w:val="24"/>
        </w:rPr>
        <w:t>daki değişim, kişilerin öğrendiklerinden farklı rol ve tutumlar sergilemelerine sebep olabilir</w:t>
      </w:r>
      <w:r w:rsidRPr="003334DB">
        <w:rPr>
          <w:rFonts w:ascii="Times New Roman" w:eastAsia="TimesNewRomanPSMT" w:hAnsi="Times New Roman" w:cs="Times New Roman"/>
          <w:sz w:val="24"/>
          <w:szCs w:val="24"/>
        </w:rPr>
        <w:t xml:space="preserve"> </w:t>
      </w:r>
      <w:r w:rsidRPr="00C40A8D">
        <w:rPr>
          <w:rFonts w:ascii="Times New Roman" w:eastAsia="TimesNewRomanPSMT" w:hAnsi="Times New Roman" w:cs="Times New Roman"/>
          <w:sz w:val="24"/>
          <w:szCs w:val="24"/>
        </w:rPr>
        <w:t>(Gök, 2013).</w:t>
      </w:r>
    </w:p>
    <w:p w14:paraId="2EEBA86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Toplumda bireylere biçilen çeşitli roller, birbirleriyle çelişebilir. Birden fazla rolü aynı anda yapmak zorunda kalan birey, kararsızlık ve zorluklar yaşar. Bir rolü, diğerinden daha fazla </w:t>
      </w:r>
      <w:r>
        <w:rPr>
          <w:rFonts w:ascii="Times New Roman" w:eastAsia="TimesNewRomanPSMT" w:hAnsi="Times New Roman" w:cs="Times New Roman"/>
          <w:sz w:val="24"/>
          <w:szCs w:val="24"/>
        </w:rPr>
        <w:lastRenderedPageBreak/>
        <w:t>üstlenmek ve bunu eyleme dönüştürmek durumunda kalır. Bu çatışma, bireylerin rollerini gereği gibi yerine getirememelerine neden olur.</w:t>
      </w:r>
    </w:p>
    <w:p w14:paraId="21A7EC1B" w14:textId="77777777" w:rsidR="00226AEA" w:rsidRPr="003334DB"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219913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653FD5">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1.8</w:t>
      </w:r>
      <w:r w:rsidRPr="00653FD5">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2.</w:t>
      </w:r>
      <w:r w:rsidRPr="00653FD5">
        <w:rPr>
          <w:rFonts w:ascii="Times New Roman" w:eastAsia="TimesNewRomanPSMT" w:hAnsi="Times New Roman" w:cs="Times New Roman"/>
          <w:b/>
          <w:sz w:val="24"/>
          <w:szCs w:val="24"/>
        </w:rPr>
        <w:t xml:space="preserve"> Toplumsal Cinsiyet Kalıp Yargıları</w:t>
      </w:r>
    </w:p>
    <w:p w14:paraId="69E5AB4C"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AE9702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431F6">
        <w:rPr>
          <w:rFonts w:ascii="Times New Roman" w:eastAsia="TimesNewRomanPSMT" w:hAnsi="Times New Roman" w:cs="Times New Roman"/>
          <w:sz w:val="24"/>
          <w:szCs w:val="24"/>
        </w:rPr>
        <w:t>Toplumun kadınlardan ve erkeklerden kendi cinsiyetlerine yönelik</w:t>
      </w:r>
      <w:r>
        <w:rPr>
          <w:rFonts w:ascii="Times New Roman" w:eastAsia="TimesNewRomanPSMT" w:hAnsi="Times New Roman" w:cs="Times New Roman"/>
          <w:sz w:val="24"/>
          <w:szCs w:val="24"/>
        </w:rPr>
        <w:t xml:space="preserve"> </w:t>
      </w:r>
      <w:r w:rsidRPr="000431F6">
        <w:rPr>
          <w:rFonts w:ascii="Times New Roman" w:eastAsia="TimesNewRomanPSMT" w:hAnsi="Times New Roman" w:cs="Times New Roman"/>
          <w:sz w:val="24"/>
          <w:szCs w:val="24"/>
        </w:rPr>
        <w:t>bekledikleri davranışlara toplumsal cinsiyet kalıp yargıları denmektedir.</w:t>
      </w:r>
      <w:r>
        <w:rPr>
          <w:rFonts w:ascii="Times New Roman" w:eastAsia="TimesNewRomanPSMT" w:hAnsi="Times New Roman" w:cs="Times New Roman"/>
          <w:sz w:val="24"/>
          <w:szCs w:val="24"/>
        </w:rPr>
        <w:t xml:space="preserve"> Kadınlardan daha çok, eşi ve çocuklarıyla ilgilenmeleri, ev işleri yapmaları, fedakâr ve duyarlı davranışlar sergilemeleri beklenirken; erkeklerden ise daha çok ailesinin ve evlerinin ihtiyaçlarını karşılamaları, eşi ve çocuklarına kol kanat germeleri, güçlü ve çalışkan olmaları beklenir. T</w:t>
      </w:r>
      <w:r w:rsidRPr="0021753A">
        <w:rPr>
          <w:rFonts w:ascii="Times New Roman" w:eastAsia="TimesNewRomanPSMT" w:hAnsi="Times New Roman" w:cs="Times New Roman"/>
          <w:sz w:val="24"/>
          <w:szCs w:val="24"/>
        </w:rPr>
        <w:t>oplumsal cinsiyet</w:t>
      </w:r>
      <w:r>
        <w:rPr>
          <w:rFonts w:ascii="Times New Roman" w:eastAsia="TimesNewRomanPSMT" w:hAnsi="Times New Roman" w:cs="Times New Roman"/>
          <w:sz w:val="24"/>
          <w:szCs w:val="24"/>
        </w:rPr>
        <w:t xml:space="preserve">in bireylerde yerleşmesine, öğrenilen kalıp yargılar zemin hazırlar. Ve bu yargılar, genelde bireylerin davranışlarına </w:t>
      </w:r>
      <w:r w:rsidRPr="0021753A">
        <w:rPr>
          <w:rFonts w:ascii="Times New Roman" w:eastAsia="TimesNewRomanPSMT" w:hAnsi="Times New Roman" w:cs="Times New Roman"/>
          <w:sz w:val="24"/>
          <w:szCs w:val="24"/>
        </w:rPr>
        <w:t>önemli</w:t>
      </w:r>
      <w:r>
        <w:rPr>
          <w:rFonts w:ascii="Times New Roman" w:eastAsia="TimesNewRomanPSMT" w:hAnsi="Times New Roman" w:cs="Times New Roman"/>
          <w:sz w:val="24"/>
          <w:szCs w:val="24"/>
        </w:rPr>
        <w:t xml:space="preserve"> </w:t>
      </w:r>
      <w:r w:rsidRPr="0021753A">
        <w:rPr>
          <w:rFonts w:ascii="Times New Roman" w:eastAsia="TimesNewRomanPSMT" w:hAnsi="Times New Roman" w:cs="Times New Roman"/>
          <w:sz w:val="24"/>
          <w:szCs w:val="24"/>
        </w:rPr>
        <w:t xml:space="preserve">etkilerde bulunurlar. Kalıp yargılar, </w:t>
      </w:r>
      <w:r>
        <w:rPr>
          <w:rFonts w:ascii="Times New Roman" w:eastAsia="TimesNewRomanPSMT" w:hAnsi="Times New Roman" w:cs="Times New Roman"/>
          <w:sz w:val="24"/>
          <w:szCs w:val="24"/>
        </w:rPr>
        <w:t>bir grubun bireyler üzerinde oluşturduğu tutum ve davranışlardır. Kişiler çoğunlukla hiç düşünmeden</w:t>
      </w:r>
      <w:r w:rsidRPr="0021753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toplumdan öğrendikleri </w:t>
      </w:r>
      <w:r w:rsidRPr="0021753A">
        <w:rPr>
          <w:rFonts w:ascii="Times New Roman" w:eastAsia="TimesNewRomanPSMT" w:hAnsi="Times New Roman" w:cs="Times New Roman"/>
          <w:sz w:val="24"/>
          <w:szCs w:val="24"/>
        </w:rPr>
        <w:t>kalıp yargılar</w:t>
      </w:r>
      <w:r>
        <w:rPr>
          <w:rFonts w:ascii="Times New Roman" w:eastAsia="TimesNewRomanPSMT" w:hAnsi="Times New Roman" w:cs="Times New Roman"/>
          <w:sz w:val="24"/>
          <w:szCs w:val="24"/>
        </w:rPr>
        <w:t>l</w:t>
      </w:r>
      <w:r w:rsidRPr="0021753A">
        <w:rPr>
          <w:rFonts w:ascii="Times New Roman" w:eastAsia="TimesNewRomanPSMT" w:hAnsi="Times New Roman" w:cs="Times New Roman"/>
          <w:sz w:val="24"/>
          <w:szCs w:val="24"/>
        </w:rPr>
        <w:t>a hareket</w:t>
      </w:r>
      <w:r>
        <w:rPr>
          <w:rFonts w:ascii="Times New Roman" w:eastAsia="TimesNewRomanPSMT" w:hAnsi="Times New Roman" w:cs="Times New Roman"/>
          <w:sz w:val="24"/>
          <w:szCs w:val="24"/>
        </w:rPr>
        <w:t xml:space="preserve"> </w:t>
      </w:r>
      <w:r w:rsidRPr="0021753A">
        <w:rPr>
          <w:rFonts w:ascii="Times New Roman" w:eastAsia="TimesNewRomanPSMT" w:hAnsi="Times New Roman" w:cs="Times New Roman"/>
          <w:sz w:val="24"/>
          <w:szCs w:val="24"/>
        </w:rPr>
        <w:t>ederler. Kalıp yargılar</w:t>
      </w:r>
      <w:r>
        <w:rPr>
          <w:rFonts w:ascii="Times New Roman" w:eastAsia="TimesNewRomanPSMT" w:hAnsi="Times New Roman" w:cs="Times New Roman"/>
          <w:sz w:val="24"/>
          <w:szCs w:val="24"/>
        </w:rPr>
        <w:t>,</w:t>
      </w:r>
      <w:r w:rsidRPr="0021753A">
        <w:rPr>
          <w:rFonts w:ascii="Times New Roman" w:eastAsia="TimesNewRomanPSMT" w:hAnsi="Times New Roman" w:cs="Times New Roman"/>
          <w:sz w:val="24"/>
          <w:szCs w:val="24"/>
        </w:rPr>
        <w:t xml:space="preserve"> bireyleri </w:t>
      </w:r>
      <w:r>
        <w:rPr>
          <w:rFonts w:ascii="Times New Roman" w:eastAsia="TimesNewRomanPSMT" w:hAnsi="Times New Roman" w:cs="Times New Roman"/>
          <w:sz w:val="24"/>
          <w:szCs w:val="24"/>
        </w:rPr>
        <w:t xml:space="preserve">toplumun uygun gördüğü bir </w:t>
      </w:r>
      <w:r w:rsidRPr="0021753A">
        <w:rPr>
          <w:rFonts w:ascii="Times New Roman" w:eastAsia="TimesNewRomanPSMT" w:hAnsi="Times New Roman" w:cs="Times New Roman"/>
          <w:sz w:val="24"/>
          <w:szCs w:val="24"/>
        </w:rPr>
        <w:t xml:space="preserve">şekilde davranmaya </w:t>
      </w:r>
      <w:r>
        <w:rPr>
          <w:rFonts w:ascii="Times New Roman" w:eastAsia="TimesNewRomanPSMT" w:hAnsi="Times New Roman" w:cs="Times New Roman"/>
          <w:sz w:val="24"/>
          <w:szCs w:val="24"/>
        </w:rPr>
        <w:t>iter.</w:t>
      </w:r>
      <w:r w:rsidRPr="0021753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Ö</w:t>
      </w:r>
      <w:r w:rsidRPr="0021753A">
        <w:rPr>
          <w:rFonts w:ascii="Times New Roman" w:eastAsia="TimesNewRomanPSMT" w:hAnsi="Times New Roman" w:cs="Times New Roman"/>
          <w:sz w:val="24"/>
          <w:szCs w:val="24"/>
        </w:rPr>
        <w:t>ğrenil</w:t>
      </w:r>
      <w:r>
        <w:rPr>
          <w:rFonts w:ascii="Times New Roman" w:eastAsia="TimesNewRomanPSMT" w:hAnsi="Times New Roman" w:cs="Times New Roman"/>
          <w:sz w:val="24"/>
          <w:szCs w:val="24"/>
        </w:rPr>
        <w:t>en</w:t>
      </w:r>
      <w:r w:rsidRPr="0021753A">
        <w:rPr>
          <w:rFonts w:ascii="Times New Roman" w:eastAsia="TimesNewRomanPSMT" w:hAnsi="Times New Roman" w:cs="Times New Roman"/>
          <w:sz w:val="24"/>
          <w:szCs w:val="24"/>
        </w:rPr>
        <w:t xml:space="preserve"> kalıp yargılar</w:t>
      </w:r>
      <w:r>
        <w:rPr>
          <w:rFonts w:ascii="Times New Roman" w:eastAsia="TimesNewRomanPSMT" w:hAnsi="Times New Roman" w:cs="Times New Roman"/>
          <w:sz w:val="24"/>
          <w:szCs w:val="24"/>
        </w:rPr>
        <w:t>,</w:t>
      </w:r>
      <w:r w:rsidRPr="0021753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kişiler tarafından hiçbir itiraz olmadan kabullenilir ve uygulamaya konulur. Kişiler özellikle sevmedikleri</w:t>
      </w:r>
      <w:r w:rsidRPr="0021753A">
        <w:rPr>
          <w:rFonts w:ascii="Times New Roman" w:eastAsia="TimesNewRomanPSMT" w:hAnsi="Times New Roman" w:cs="Times New Roman"/>
          <w:sz w:val="24"/>
          <w:szCs w:val="24"/>
        </w:rPr>
        <w:t xml:space="preserve"> kişi, hâl ve olgu</w:t>
      </w:r>
      <w:r>
        <w:rPr>
          <w:rFonts w:ascii="Times New Roman" w:eastAsia="TimesNewRomanPSMT" w:hAnsi="Times New Roman" w:cs="Times New Roman"/>
          <w:sz w:val="24"/>
          <w:szCs w:val="24"/>
        </w:rPr>
        <w:t xml:space="preserve">lar </w:t>
      </w:r>
      <w:r w:rsidRPr="0021753A">
        <w:rPr>
          <w:rFonts w:ascii="Times New Roman" w:eastAsia="TimesNewRomanPSMT" w:hAnsi="Times New Roman" w:cs="Times New Roman"/>
          <w:sz w:val="24"/>
          <w:szCs w:val="24"/>
        </w:rPr>
        <w:t xml:space="preserve">karşısında </w:t>
      </w:r>
      <w:r>
        <w:rPr>
          <w:rFonts w:ascii="Times New Roman" w:eastAsia="TimesNewRomanPSMT" w:hAnsi="Times New Roman" w:cs="Times New Roman"/>
          <w:sz w:val="24"/>
          <w:szCs w:val="24"/>
        </w:rPr>
        <w:t xml:space="preserve">kalıp yargılarını öne sürer ve ona göre davranırlar. </w:t>
      </w:r>
      <w:r w:rsidRPr="00201639">
        <w:rPr>
          <w:rFonts w:ascii="Times New Roman" w:eastAsia="TimesNewRomanPSMT" w:hAnsi="Times New Roman" w:cs="Times New Roman"/>
          <w:sz w:val="24"/>
          <w:szCs w:val="24"/>
        </w:rPr>
        <w:t xml:space="preserve">Kalıp yargıların oluşması ve geliştirilmesinde </w:t>
      </w:r>
      <w:r>
        <w:rPr>
          <w:rFonts w:ascii="Times New Roman" w:eastAsia="TimesNewRomanPSMT" w:hAnsi="Times New Roman" w:cs="Times New Roman"/>
          <w:sz w:val="24"/>
          <w:szCs w:val="24"/>
        </w:rPr>
        <w:t xml:space="preserve">aile yapısı çok önemlidir. Onu </w:t>
      </w:r>
      <w:r w:rsidRPr="00201639">
        <w:rPr>
          <w:rFonts w:ascii="Times New Roman" w:eastAsia="TimesNewRomanPSMT" w:hAnsi="Times New Roman" w:cs="Times New Roman"/>
          <w:sz w:val="24"/>
          <w:szCs w:val="24"/>
        </w:rPr>
        <w:t>diğer sosyal ortamlar, çevre</w:t>
      </w:r>
      <w:r>
        <w:rPr>
          <w:rFonts w:ascii="Times New Roman" w:eastAsia="TimesNewRomanPSMT" w:hAnsi="Times New Roman" w:cs="Times New Roman"/>
          <w:sz w:val="24"/>
          <w:szCs w:val="24"/>
        </w:rPr>
        <w:t>,</w:t>
      </w:r>
      <w:r w:rsidRPr="00201639">
        <w:rPr>
          <w:rFonts w:ascii="Times New Roman" w:eastAsia="TimesNewRomanPSMT" w:hAnsi="Times New Roman" w:cs="Times New Roman"/>
          <w:sz w:val="24"/>
          <w:szCs w:val="24"/>
        </w:rPr>
        <w:t xml:space="preserve"> kitle iletişim araçları vb. izler. Süreç</w:t>
      </w:r>
      <w:r>
        <w:rPr>
          <w:rFonts w:ascii="Times New Roman" w:eastAsia="TimesNewRomanPSMT" w:hAnsi="Times New Roman" w:cs="Times New Roman"/>
          <w:sz w:val="24"/>
          <w:szCs w:val="24"/>
        </w:rPr>
        <w:t xml:space="preserve"> </w:t>
      </w:r>
      <w:r w:rsidRPr="00201639">
        <w:rPr>
          <w:rFonts w:ascii="Times New Roman" w:eastAsia="TimesNewRomanPSMT" w:hAnsi="Times New Roman" w:cs="Times New Roman"/>
          <w:sz w:val="24"/>
          <w:szCs w:val="24"/>
        </w:rPr>
        <w:t>bireye öğrendiği kalıp yargıları kendiliğinden uygulama fırsatı verir</w:t>
      </w:r>
      <w:r>
        <w:rPr>
          <w:rFonts w:ascii="Times New Roman" w:eastAsia="TimesNewRomanPSMT" w:hAnsi="Times New Roman" w:cs="Times New Roman"/>
          <w:sz w:val="24"/>
          <w:szCs w:val="24"/>
        </w:rPr>
        <w:t xml:space="preserve"> ve</w:t>
      </w:r>
      <w:r w:rsidRPr="00201639">
        <w:rPr>
          <w:rFonts w:ascii="Times New Roman" w:eastAsia="TimesNewRomanPSMT" w:hAnsi="Times New Roman" w:cs="Times New Roman"/>
          <w:sz w:val="24"/>
          <w:szCs w:val="24"/>
        </w:rPr>
        <w:t xml:space="preserve"> kalıp yargılar insanları yönlendirir</w:t>
      </w:r>
      <w:r>
        <w:rPr>
          <w:rFonts w:ascii="Times New Roman" w:eastAsia="TimesNewRomanPSMT" w:hAnsi="Times New Roman" w:cs="Times New Roman"/>
          <w:sz w:val="24"/>
          <w:szCs w:val="24"/>
        </w:rPr>
        <w:t xml:space="preserve"> hale gelir (Çelik, 2008).</w:t>
      </w:r>
    </w:p>
    <w:p w14:paraId="5880776F" w14:textId="77777777" w:rsidR="00226AEA" w:rsidRDefault="00226AEA" w:rsidP="00226AE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w:t>
      </w:r>
      <w:r w:rsidRPr="004F7910">
        <w:rPr>
          <w:rFonts w:ascii="Times New Roman" w:eastAsia="TimesNewRomanPSMT" w:hAnsi="Times New Roman" w:cs="Times New Roman"/>
          <w:sz w:val="24"/>
          <w:szCs w:val="24"/>
        </w:rPr>
        <w:t>rk</w:t>
      </w:r>
      <w:r w:rsidRPr="004F7910">
        <w:rPr>
          <w:rFonts w:ascii="Times New Roman" w:eastAsia="TimesNewRomanPSMT" w:hAnsi="Times New Roman" w:cs="Times New Roman" w:hint="eastAsia"/>
          <w:sz w:val="24"/>
          <w:szCs w:val="24"/>
        </w:rPr>
        <w:t>çı</w:t>
      </w:r>
      <w:r>
        <w:rPr>
          <w:rFonts w:ascii="Times New Roman" w:eastAsia="TimesNewRomanPSMT" w:hAnsi="Times New Roman" w:cs="Times New Roman"/>
          <w:sz w:val="24"/>
          <w:szCs w:val="24"/>
        </w:rPr>
        <w:t xml:space="preserve"> ve </w:t>
      </w:r>
      <w:r w:rsidRPr="004F7910">
        <w:rPr>
          <w:rFonts w:ascii="Times New Roman" w:eastAsia="TimesNewRomanPSMT" w:hAnsi="Times New Roman" w:cs="Times New Roman"/>
          <w:sz w:val="24"/>
          <w:szCs w:val="24"/>
        </w:rPr>
        <w:t>cinsiyet</w:t>
      </w:r>
      <w:r w:rsidRPr="004F7910">
        <w:rPr>
          <w:rFonts w:ascii="Times New Roman" w:eastAsia="TimesNewRomanPSMT" w:hAnsi="Times New Roman" w:cs="Times New Roman" w:hint="eastAsia"/>
          <w:sz w:val="24"/>
          <w:szCs w:val="24"/>
        </w:rPr>
        <w:t>ç</w:t>
      </w:r>
      <w:r w:rsidRPr="004F7910">
        <w:rPr>
          <w:rFonts w:ascii="Times New Roman" w:eastAsia="TimesNewRomanPSMT" w:hAnsi="Times New Roman" w:cs="Times New Roman"/>
          <w:sz w:val="24"/>
          <w:szCs w:val="24"/>
        </w:rPr>
        <w:t>i</w:t>
      </w:r>
      <w:r>
        <w:rPr>
          <w:rFonts w:ascii="Times New Roman" w:eastAsia="TimesNewRomanPSMT" w:hAnsi="Times New Roman" w:cs="Times New Roman"/>
          <w:sz w:val="24"/>
          <w:szCs w:val="24"/>
        </w:rPr>
        <w:t xml:space="preserve"> tutumu olan tekerleme, şarkı, oyun ve oyuncaklar, hikâye kitaplarındaki çeşitli kalıp yargıları pekiştiren metinler ve kalıp yargılar içeren çeşitli reklam ve programlar oldukça yaygındır. Çocukluk çağından beri bunlara maruz kalmış olan yetişkinler, hiçbir sorgulama yapmazlar, kalıp düşünce ve davranışları da zaman içinde kişiliklerinin bir parçası haline gelir. Geleneksel kadın alanı olarak görülen alanların dışında tutulan erkekler, insani duygularını özgürce ifade edemezler. Örneğin, çocuk bakımı toplumda kadınlara ayrılmıştır ve erkeklerin çocuk bakımını üstlenmeleri oldukça yadırganır. Bu durum erkeklerin şefkat, acı ve korku gibi duygularını saklamalarına ve duyarlılıklarını gösterememelerine sebep olur</w:t>
      </w:r>
      <w:r w:rsidRPr="00C61D4A">
        <w:rPr>
          <w:rFonts w:ascii="Times New Roman" w:eastAsia="TimesNewRomanPSMT" w:hAnsi="Times New Roman" w:cs="Times New Roman"/>
          <w:sz w:val="24"/>
          <w:szCs w:val="24"/>
        </w:rPr>
        <w:t xml:space="preserve"> (Seçgin, 2012).</w:t>
      </w:r>
    </w:p>
    <w:p w14:paraId="5372D369" w14:textId="77777777" w:rsidR="00226AEA" w:rsidRDefault="00226AEA" w:rsidP="00226AE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Toplumda “kadın dediğin şöyle olmalı, erkek dediğin böyle olmalı” gibi sözlere çeşitli özellik ve davranışlar iliştirilerek, bireyler bir kalıba sokulmaya çalışılmaktadır. “Erkek dediğin oynamaz, dans etmez, kahkaha atmaz, ağlamaz, ağır olur” gibi cinsiyetçi tutumlar, erkeklerin davranışlarını kısıtlayarak, toplumda erkeklerin duyarsız ve duygusuz varlıklarmış gibi algılanmalarına sebep olmaktadır.</w:t>
      </w:r>
    </w:p>
    <w:p w14:paraId="7725472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653FD5">
        <w:rPr>
          <w:rFonts w:ascii="Times New Roman" w:eastAsia="TimesNewRomanPSMT" w:hAnsi="Times New Roman" w:cs="Times New Roman"/>
          <w:b/>
          <w:sz w:val="24"/>
          <w:szCs w:val="24"/>
        </w:rPr>
        <w:lastRenderedPageBreak/>
        <w:t>2.</w:t>
      </w:r>
      <w:r>
        <w:rPr>
          <w:rFonts w:ascii="Times New Roman" w:eastAsia="TimesNewRomanPSMT" w:hAnsi="Times New Roman" w:cs="Times New Roman"/>
          <w:b/>
          <w:sz w:val="24"/>
          <w:szCs w:val="24"/>
        </w:rPr>
        <w:t>1.8</w:t>
      </w:r>
      <w:r w:rsidRPr="00653FD5">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3.</w:t>
      </w:r>
      <w:r w:rsidRPr="00653FD5">
        <w:rPr>
          <w:rFonts w:ascii="Times New Roman" w:eastAsia="TimesNewRomanPSMT" w:hAnsi="Times New Roman" w:cs="Times New Roman"/>
          <w:b/>
          <w:sz w:val="24"/>
          <w:szCs w:val="24"/>
        </w:rPr>
        <w:t xml:space="preserve"> </w:t>
      </w:r>
      <w:bookmarkStart w:id="4" w:name="_Hlk529396039"/>
      <w:r w:rsidRPr="00653FD5">
        <w:rPr>
          <w:rFonts w:ascii="Times New Roman" w:eastAsia="TimesNewRomanPSMT" w:hAnsi="Times New Roman" w:cs="Times New Roman"/>
          <w:b/>
          <w:sz w:val="24"/>
          <w:szCs w:val="24"/>
        </w:rPr>
        <w:t>Toplumsal Cinsiyette Eşitlik</w:t>
      </w:r>
    </w:p>
    <w:p w14:paraId="6C284FA1"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bookmarkEnd w:id="4"/>
    <w:p w14:paraId="6183BC0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FA0C32">
        <w:rPr>
          <w:rFonts w:ascii="Times New Roman" w:eastAsia="TimesNewRomanPSMT" w:hAnsi="Times New Roman" w:cs="Times New Roman"/>
          <w:sz w:val="24"/>
          <w:szCs w:val="24"/>
        </w:rPr>
        <w:t>E</w:t>
      </w:r>
      <w:r>
        <w:rPr>
          <w:rFonts w:ascii="Times New Roman" w:eastAsia="TimesNewRomanPSMT" w:hAnsi="Times New Roman" w:cs="Times New Roman"/>
          <w:sz w:val="24"/>
          <w:szCs w:val="24"/>
        </w:rPr>
        <w:t>ş</w:t>
      </w:r>
      <w:r w:rsidRPr="00FA0C32">
        <w:rPr>
          <w:rFonts w:ascii="Times New Roman" w:eastAsia="TimesNewRomanPSMT" w:hAnsi="Times New Roman" w:cs="Times New Roman"/>
          <w:sz w:val="24"/>
          <w:szCs w:val="24"/>
        </w:rPr>
        <w:t xml:space="preserve">itlik, hakların ve </w:t>
      </w:r>
      <w:r>
        <w:rPr>
          <w:rFonts w:ascii="Times New Roman" w:eastAsia="TimesNewRomanPSMT" w:hAnsi="Times New Roman" w:cs="Times New Roman"/>
          <w:sz w:val="24"/>
          <w:szCs w:val="24"/>
        </w:rPr>
        <w:t>ayrıcalıkların</w:t>
      </w:r>
      <w:r w:rsidRPr="00FA0C32">
        <w:rPr>
          <w:rFonts w:ascii="Times New Roman" w:eastAsia="TimesNewRomanPSMT" w:hAnsi="Times New Roman" w:cs="Times New Roman"/>
          <w:sz w:val="24"/>
          <w:szCs w:val="24"/>
        </w:rPr>
        <w:t xml:space="preserve"> herkes için </w:t>
      </w:r>
      <w:r>
        <w:rPr>
          <w:rFonts w:ascii="Times New Roman" w:eastAsia="TimesNewRomanPSMT" w:hAnsi="Times New Roman" w:cs="Times New Roman"/>
          <w:sz w:val="24"/>
          <w:szCs w:val="24"/>
        </w:rPr>
        <w:t>benzer</w:t>
      </w:r>
      <w:r w:rsidRPr="00FA0C32">
        <w:rPr>
          <w:rFonts w:ascii="Times New Roman" w:eastAsia="TimesNewRomanPSMT" w:hAnsi="Times New Roman" w:cs="Times New Roman"/>
          <w:sz w:val="24"/>
          <w:szCs w:val="24"/>
        </w:rPr>
        <w:t xml:space="preserve"> olması</w:t>
      </w:r>
      <w:r>
        <w:rPr>
          <w:rFonts w:ascii="Times New Roman" w:eastAsia="TimesNewRomanPSMT" w:hAnsi="Times New Roman" w:cs="Times New Roman"/>
          <w:sz w:val="24"/>
          <w:szCs w:val="24"/>
        </w:rPr>
        <w:t>dır.</w:t>
      </w:r>
      <w:r w:rsidRPr="00FA0C3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Toplumsal cinsiyet eşitliği, cinsiyetlerin kanun ve politikalarla eşit sayılmaları; aile, topluluk ve toplumdaki kaynak ve hizmetlere erişmede eşit haklara </w:t>
      </w:r>
      <w:r w:rsidRPr="00FA0C32">
        <w:rPr>
          <w:rFonts w:ascii="Times New Roman" w:eastAsia="TimesNewRomanPSMT" w:hAnsi="Times New Roman" w:cs="Times New Roman"/>
          <w:sz w:val="24"/>
          <w:szCs w:val="24"/>
        </w:rPr>
        <w:t>sahip olmalarıdır.</w:t>
      </w:r>
      <w:r>
        <w:rPr>
          <w:rFonts w:ascii="Times New Roman" w:eastAsia="TimesNewRomanPSMT" w:hAnsi="Times New Roman" w:cs="Times New Roman"/>
          <w:sz w:val="24"/>
          <w:szCs w:val="24"/>
        </w:rPr>
        <w:t xml:space="preserve"> Cinsiyetler arasındaki eşitlik, insan hakları sorunudur. Ayrıca, barış ve kalkınmanın en temel şartıdır. Eşitlik için ülkemizde Cumhuriyet döneminde önemli adımlar atılmış ve çokça kazanım sağlanmıştır. Ancak günümüzde toplumsal cinsiyet eşitliği toplumdaki yaşama yansımamakta ve uygulanamamaktadır (Özcan, 2012).</w:t>
      </w:r>
    </w:p>
    <w:p w14:paraId="15D0A7E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165E9">
        <w:rPr>
          <w:rFonts w:ascii="Times New Roman" w:eastAsia="TimesNewRomanPSMT" w:hAnsi="Times New Roman" w:cs="Times New Roman"/>
          <w:sz w:val="24"/>
          <w:szCs w:val="24"/>
        </w:rPr>
        <w:t>Toplumsal cinsiyette eşitlik (gender equality) kavramı</w:t>
      </w:r>
      <w:r>
        <w:rPr>
          <w:rFonts w:ascii="Times New Roman" w:eastAsia="TimesNewRomanPSMT" w:hAnsi="Times New Roman" w:cs="Times New Roman"/>
          <w:sz w:val="24"/>
          <w:szCs w:val="24"/>
        </w:rPr>
        <w:t>, toplumdaki her bireyin cinsiyetine bakılmaksızın,</w:t>
      </w:r>
      <w:r w:rsidRPr="00B165E9">
        <w:rPr>
          <w:rFonts w:ascii="Times New Roman" w:eastAsia="TimesNewRomanPSMT" w:hAnsi="Times New Roman" w:cs="Times New Roman"/>
          <w:sz w:val="24"/>
          <w:szCs w:val="24"/>
        </w:rPr>
        <w:t xml:space="preserve"> fırsatların kullanılması, kaynaklar</w:t>
      </w:r>
      <w:r>
        <w:rPr>
          <w:rFonts w:ascii="Times New Roman" w:eastAsia="TimesNewRomanPSMT" w:hAnsi="Times New Roman" w:cs="Times New Roman"/>
          <w:sz w:val="24"/>
          <w:szCs w:val="24"/>
        </w:rPr>
        <w:t xml:space="preserve">a ve </w:t>
      </w:r>
      <w:r w:rsidRPr="00B165E9">
        <w:rPr>
          <w:rFonts w:ascii="Times New Roman" w:eastAsia="TimesNewRomanPSMT" w:hAnsi="Times New Roman" w:cs="Times New Roman"/>
          <w:sz w:val="24"/>
          <w:szCs w:val="24"/>
        </w:rPr>
        <w:t>hizmetlere ulaşma gibi konularda ayrımcılığa maruz kalmaması durumuna gönderme yapmaktadır</w:t>
      </w:r>
      <w:r>
        <w:rPr>
          <w:rFonts w:ascii="Times New Roman" w:eastAsia="TimesNewRomanPSMT" w:hAnsi="Times New Roman" w:cs="Times New Roman"/>
          <w:sz w:val="24"/>
          <w:szCs w:val="24"/>
        </w:rPr>
        <w:t xml:space="preserve"> (Zeybekoğlu, 2009).</w:t>
      </w:r>
    </w:p>
    <w:p w14:paraId="00C69A4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E81420">
        <w:rPr>
          <w:rFonts w:ascii="Times New Roman" w:eastAsia="TimesNewRomanPSMT" w:hAnsi="Times New Roman" w:cs="Times New Roman"/>
          <w:sz w:val="24"/>
          <w:szCs w:val="24"/>
        </w:rPr>
        <w:t>Toplumsal cinsiyet eşitliğinin sağlanabilmesi için kadın ve erkeğin hizmetlerden eşit şekilde faydalanabilmesi ve kadının</w:t>
      </w:r>
      <w:r>
        <w:rPr>
          <w:rFonts w:ascii="Times New Roman" w:eastAsia="TimesNewRomanPSMT" w:hAnsi="Times New Roman" w:cs="Times New Roman"/>
          <w:sz w:val="24"/>
          <w:szCs w:val="24"/>
        </w:rPr>
        <w:t xml:space="preserve"> erkek hegemonyası karşısında arka planda ve</w:t>
      </w:r>
      <w:r w:rsidRPr="00E81420">
        <w:rPr>
          <w:rFonts w:ascii="Times New Roman" w:eastAsia="TimesNewRomanPSMT" w:hAnsi="Times New Roman" w:cs="Times New Roman"/>
          <w:sz w:val="24"/>
          <w:szCs w:val="24"/>
        </w:rPr>
        <w:t xml:space="preserve"> dezavantajlı konumda olmaktan çıkarılması gerekmektedir (Kansu, 2015).</w:t>
      </w:r>
    </w:p>
    <w:p w14:paraId="5E190FDF" w14:textId="001EF289"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eşitliğini sağlayabilmek için çeşitli çalışma ve projeler yapılmaktadır. Bu çalışmalara, erkekleri de dahil etmeden yapıldığında, negatif sonuçlarla karşılaşılabilecektir. Her şeyden önce toplumun her kesiminde, toplumsal bakış açısında gerçekleşmesi beklenen değişimler aksayacaktır. Bununla birlikte, var olan toplumsal cinsiyet eşitsizliklerini ortadan kaldırmak için yalnızca kadınların bakış açısını değiştirmeye çalışmak yeterli değildir. Ayrıca bu erkeklere göre bir tehdit algısı oluşturabilecek ve sürecin erkekler tarafından engellenmesine sebebiyet verecektir. Dolayısıyla, akabinde çeşitli toplumsal sorunlar çıkabilecektir. Mesela toplumdaki şiddet karşıtı yapılan çalışmalar oldukça fazladır. Kadınlara yapılan şiddetin önlenmesi için sadece kadını merkeze alarak yapılan çalışmalar, erkek şiddetinin artması gibi büyük bir risk taşımaktadır. Bu tür olayların yaşanmaması ve önlem alabilmek için çalışma süreçlerine erkek katılımının sağlanması, oldukça önemlidir (Sayer, 2011).</w:t>
      </w:r>
    </w:p>
    <w:p w14:paraId="0282D0CF"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6F91384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653FD5">
        <w:rPr>
          <w:rFonts w:ascii="Times New Roman" w:eastAsia="TimesNewRomanPSMT" w:hAnsi="Times New Roman" w:cs="Times New Roman"/>
          <w:b/>
          <w:sz w:val="24"/>
          <w:szCs w:val="24"/>
        </w:rPr>
        <w:t>2.</w:t>
      </w:r>
      <w:r>
        <w:rPr>
          <w:rFonts w:ascii="Times New Roman" w:eastAsia="TimesNewRomanPSMT" w:hAnsi="Times New Roman" w:cs="Times New Roman"/>
          <w:b/>
          <w:sz w:val="24"/>
          <w:szCs w:val="24"/>
        </w:rPr>
        <w:t>1.8</w:t>
      </w:r>
      <w:r w:rsidRPr="00653FD5">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4.</w:t>
      </w:r>
      <w:r w:rsidRPr="00653FD5">
        <w:rPr>
          <w:rFonts w:ascii="Times New Roman" w:eastAsia="TimesNewRomanPSMT" w:hAnsi="Times New Roman" w:cs="Times New Roman"/>
          <w:b/>
          <w:sz w:val="24"/>
          <w:szCs w:val="24"/>
        </w:rPr>
        <w:t xml:space="preserve"> Toplumsal Cinsiyet Eşitsizliği</w:t>
      </w:r>
    </w:p>
    <w:p w14:paraId="312862D8"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564D6A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960AF">
        <w:rPr>
          <w:rFonts w:ascii="Times New Roman" w:eastAsia="TimesNewRomanPSMT" w:hAnsi="Times New Roman" w:cs="Times New Roman"/>
          <w:sz w:val="24"/>
          <w:szCs w:val="24"/>
        </w:rPr>
        <w:t>T</w:t>
      </w:r>
      <w:r>
        <w:rPr>
          <w:rFonts w:ascii="Times New Roman" w:eastAsia="TimesNewRomanPSMT" w:hAnsi="Times New Roman" w:cs="Times New Roman"/>
          <w:sz w:val="24"/>
          <w:szCs w:val="24"/>
        </w:rPr>
        <w:t>oplumsal cinsiyet eşitsizliği</w:t>
      </w:r>
      <w:r w:rsidRPr="00D960AF">
        <w:rPr>
          <w:rFonts w:ascii="Times New Roman" w:eastAsia="TimesNewRomanPSMT" w:hAnsi="Times New Roman" w:cs="Times New Roman"/>
          <w:sz w:val="24"/>
          <w:szCs w:val="24"/>
        </w:rPr>
        <w:t xml:space="preserve"> sorunu, cinsiyete ba</w:t>
      </w:r>
      <w:r w:rsidRPr="00D960AF">
        <w:rPr>
          <w:rFonts w:ascii="Times New Roman" w:eastAsia="TimesNewRomanPSMT" w:hAnsi="Times New Roman" w:cs="Times New Roman" w:hint="eastAsia"/>
          <w:sz w:val="24"/>
          <w:szCs w:val="24"/>
        </w:rPr>
        <w:t>ğ</w:t>
      </w:r>
      <w:r w:rsidRPr="00D960AF">
        <w:rPr>
          <w:rFonts w:ascii="Times New Roman" w:eastAsia="TimesNewRomanPSMT" w:hAnsi="Times New Roman" w:cs="Times New Roman"/>
          <w:sz w:val="24"/>
          <w:szCs w:val="24"/>
        </w:rPr>
        <w:t>l</w:t>
      </w:r>
      <w:r w:rsidRPr="00D960AF">
        <w:rPr>
          <w:rFonts w:ascii="Times New Roman" w:eastAsia="TimesNewRomanPSMT" w:hAnsi="Times New Roman" w:cs="Times New Roman" w:hint="eastAsia"/>
          <w:sz w:val="24"/>
          <w:szCs w:val="24"/>
        </w:rPr>
        <w:t>ı</w:t>
      </w:r>
      <w:r w:rsidRPr="00D960AF">
        <w:rPr>
          <w:rFonts w:ascii="Times New Roman" w:eastAsia="TimesNewRomanPSMT" w:hAnsi="Times New Roman" w:cs="Times New Roman"/>
          <w:sz w:val="24"/>
          <w:szCs w:val="24"/>
        </w:rPr>
        <w:t xml:space="preserve"> olarak </w:t>
      </w:r>
      <w:r w:rsidRPr="00D960AF">
        <w:rPr>
          <w:rFonts w:ascii="Times New Roman" w:eastAsia="TimesNewRomanPSMT" w:hAnsi="Times New Roman" w:cs="Times New Roman" w:hint="eastAsia"/>
          <w:sz w:val="24"/>
          <w:szCs w:val="24"/>
        </w:rPr>
        <w:t>ç</w:t>
      </w:r>
      <w:r w:rsidRPr="00D960AF">
        <w:rPr>
          <w:rFonts w:ascii="Times New Roman" w:eastAsia="TimesNewRomanPSMT" w:hAnsi="Times New Roman" w:cs="Times New Roman"/>
          <w:sz w:val="24"/>
          <w:szCs w:val="24"/>
        </w:rPr>
        <w:t>al</w:t>
      </w:r>
      <w:r w:rsidRPr="00D960AF">
        <w:rPr>
          <w:rFonts w:ascii="Times New Roman" w:eastAsia="TimesNewRomanPSMT" w:hAnsi="Times New Roman" w:cs="Times New Roman" w:hint="eastAsia"/>
          <w:sz w:val="24"/>
          <w:szCs w:val="24"/>
        </w:rPr>
        <w:t>ış</w:t>
      </w:r>
      <w:r w:rsidRPr="00D960AF">
        <w:rPr>
          <w:rFonts w:ascii="Times New Roman" w:eastAsia="TimesNewRomanPSMT" w:hAnsi="Times New Roman" w:cs="Times New Roman"/>
          <w:sz w:val="24"/>
          <w:szCs w:val="24"/>
        </w:rPr>
        <w:t>ma veya aile ya</w:t>
      </w:r>
      <w:r w:rsidRPr="00D960AF">
        <w:rPr>
          <w:rFonts w:ascii="Times New Roman" w:eastAsia="TimesNewRomanPSMT" w:hAnsi="Times New Roman" w:cs="Times New Roman" w:hint="eastAsia"/>
          <w:sz w:val="24"/>
          <w:szCs w:val="24"/>
        </w:rPr>
        <w:t>ş</w:t>
      </w:r>
      <w:r w:rsidRPr="00D960AF">
        <w:rPr>
          <w:rFonts w:ascii="Times New Roman" w:eastAsia="TimesNewRomanPSMT" w:hAnsi="Times New Roman" w:cs="Times New Roman"/>
          <w:sz w:val="24"/>
          <w:szCs w:val="24"/>
        </w:rPr>
        <w:t>am</w:t>
      </w:r>
      <w:r w:rsidRPr="00D960AF">
        <w:rPr>
          <w:rFonts w:ascii="Times New Roman" w:eastAsia="TimesNewRomanPSMT" w:hAnsi="Times New Roman" w:cs="Times New Roman" w:hint="eastAsia"/>
          <w:sz w:val="24"/>
          <w:szCs w:val="24"/>
        </w:rPr>
        <w:t>ı</w:t>
      </w:r>
      <w:r w:rsidRPr="00D960AF">
        <w:rPr>
          <w:rFonts w:ascii="Times New Roman" w:eastAsia="TimesNewRomanPSMT" w:hAnsi="Times New Roman" w:cs="Times New Roman"/>
          <w:sz w:val="24"/>
          <w:szCs w:val="24"/>
        </w:rPr>
        <w:t xml:space="preserve">nda ortaya </w:t>
      </w:r>
      <w:r w:rsidRPr="00D960AF">
        <w:rPr>
          <w:rFonts w:ascii="Times New Roman" w:eastAsia="TimesNewRomanPSMT" w:hAnsi="Times New Roman" w:cs="Times New Roman" w:hint="eastAsia"/>
          <w:sz w:val="24"/>
          <w:szCs w:val="24"/>
        </w:rPr>
        <w:t>çı</w:t>
      </w:r>
      <w:r w:rsidRPr="00D960AF">
        <w:rPr>
          <w:rFonts w:ascii="Times New Roman" w:eastAsia="TimesNewRomanPSMT" w:hAnsi="Times New Roman" w:cs="Times New Roman"/>
          <w:sz w:val="24"/>
          <w:szCs w:val="24"/>
        </w:rPr>
        <w:t>kan e</w:t>
      </w:r>
      <w:r w:rsidRPr="00D960AF">
        <w:rPr>
          <w:rFonts w:ascii="Times New Roman" w:eastAsia="TimesNewRomanPSMT" w:hAnsi="Times New Roman" w:cs="Times New Roman" w:hint="eastAsia"/>
          <w:sz w:val="24"/>
          <w:szCs w:val="24"/>
        </w:rPr>
        <w:t>ş</w:t>
      </w:r>
      <w:r w:rsidRPr="00D960AF">
        <w:rPr>
          <w:rFonts w:ascii="Times New Roman" w:eastAsia="TimesNewRomanPSMT" w:hAnsi="Times New Roman" w:cs="Times New Roman"/>
          <w:sz w:val="24"/>
          <w:szCs w:val="24"/>
        </w:rPr>
        <w:t>itsizlikler; e</w:t>
      </w:r>
      <w:r w:rsidRPr="00D960AF">
        <w:rPr>
          <w:rFonts w:ascii="Times New Roman" w:eastAsia="TimesNewRomanPSMT" w:hAnsi="Times New Roman" w:cs="Times New Roman" w:hint="eastAsia"/>
          <w:sz w:val="24"/>
          <w:szCs w:val="24"/>
        </w:rPr>
        <w:t>ğ</w:t>
      </w:r>
      <w:r w:rsidRPr="00D960AF">
        <w:rPr>
          <w:rFonts w:ascii="Times New Roman" w:eastAsia="TimesNewRomanPSMT" w:hAnsi="Times New Roman" w:cs="Times New Roman"/>
          <w:sz w:val="24"/>
          <w:szCs w:val="24"/>
        </w:rPr>
        <w:t>itim veya sa</w:t>
      </w:r>
      <w:r w:rsidRPr="00D960AF">
        <w:rPr>
          <w:rFonts w:ascii="Times New Roman" w:eastAsia="TimesNewRomanPSMT" w:hAnsi="Times New Roman" w:cs="Times New Roman" w:hint="eastAsia"/>
          <w:sz w:val="24"/>
          <w:szCs w:val="24"/>
        </w:rPr>
        <w:t>ğ</w:t>
      </w:r>
      <w:r w:rsidRPr="00D960AF">
        <w:rPr>
          <w:rFonts w:ascii="Times New Roman" w:eastAsia="TimesNewRomanPSMT" w:hAnsi="Times New Roman" w:cs="Times New Roman"/>
          <w:sz w:val="24"/>
          <w:szCs w:val="24"/>
        </w:rPr>
        <w:t>l</w:t>
      </w:r>
      <w:r w:rsidRPr="00D960AF">
        <w:rPr>
          <w:rFonts w:ascii="Times New Roman" w:eastAsia="TimesNewRomanPSMT" w:hAnsi="Times New Roman" w:cs="Times New Roman" w:hint="eastAsia"/>
          <w:sz w:val="24"/>
          <w:szCs w:val="24"/>
        </w:rPr>
        <w:t>ı</w:t>
      </w:r>
      <w:r w:rsidRPr="00D960AF">
        <w:rPr>
          <w:rFonts w:ascii="Times New Roman" w:eastAsia="TimesNewRomanPSMT" w:hAnsi="Times New Roman" w:cs="Times New Roman"/>
          <w:sz w:val="24"/>
          <w:szCs w:val="24"/>
        </w:rPr>
        <w:t>k olanaklara ula</w:t>
      </w:r>
      <w:r w:rsidRPr="00D960AF">
        <w:rPr>
          <w:rFonts w:ascii="Times New Roman" w:eastAsia="TimesNewRomanPSMT" w:hAnsi="Times New Roman" w:cs="Times New Roman" w:hint="eastAsia"/>
          <w:sz w:val="24"/>
          <w:szCs w:val="24"/>
        </w:rPr>
        <w:t>ş</w:t>
      </w:r>
      <w:r>
        <w:rPr>
          <w:rFonts w:ascii="Times New Roman" w:eastAsia="TimesNewRomanPSMT" w:hAnsi="Times New Roman" w:cs="Times New Roman"/>
          <w:sz w:val="24"/>
          <w:szCs w:val="24"/>
        </w:rPr>
        <w:t xml:space="preserve">ılabilirlik bakımından ayrılıklar, </w:t>
      </w:r>
      <w:r w:rsidRPr="00D960AF">
        <w:rPr>
          <w:rFonts w:ascii="Times New Roman" w:eastAsia="TimesNewRomanPSMT" w:hAnsi="Times New Roman" w:cs="Times New Roman"/>
          <w:sz w:val="24"/>
          <w:szCs w:val="24"/>
        </w:rPr>
        <w:lastRenderedPageBreak/>
        <w:t>siyas</w:t>
      </w:r>
      <w:r>
        <w:rPr>
          <w:rFonts w:ascii="Times New Roman" w:eastAsia="TimesNewRomanPSMT" w:hAnsi="Times New Roman" w:cs="Times New Roman"/>
          <w:sz w:val="24"/>
          <w:szCs w:val="24"/>
        </w:rPr>
        <w:t>i ortam ve kurumlara katılmada yeterlilik koşulları, gelir dağılımındaki eşitsiz tutumlar</w:t>
      </w:r>
      <w:r w:rsidRPr="00D960AF">
        <w:rPr>
          <w:rFonts w:ascii="Times New Roman" w:eastAsia="TimesNewRomanPSMT" w:hAnsi="Times New Roman" w:cs="Times New Roman"/>
          <w:sz w:val="24"/>
          <w:szCs w:val="24"/>
        </w:rPr>
        <w:t xml:space="preserve"> gibi birçok alan</w:t>
      </w:r>
      <w:r w:rsidRPr="00D960AF">
        <w:rPr>
          <w:rFonts w:ascii="Times New Roman" w:eastAsia="TimesNewRomanPSMT" w:hAnsi="Times New Roman" w:cs="Times New Roman" w:hint="eastAsia"/>
          <w:sz w:val="24"/>
          <w:szCs w:val="24"/>
        </w:rPr>
        <w:t>ı</w:t>
      </w:r>
      <w:r>
        <w:rPr>
          <w:rFonts w:ascii="Times New Roman" w:eastAsia="TimesNewRomanPSMT" w:hAnsi="Times New Roman" w:cs="Times New Roman"/>
          <w:sz w:val="24"/>
          <w:szCs w:val="24"/>
        </w:rPr>
        <w:t xml:space="preserve"> </w:t>
      </w:r>
      <w:r w:rsidRPr="00D960AF">
        <w:rPr>
          <w:rFonts w:ascii="Times New Roman" w:eastAsia="TimesNewRomanPSMT" w:hAnsi="Times New Roman" w:cs="Times New Roman"/>
          <w:sz w:val="24"/>
          <w:szCs w:val="24"/>
        </w:rPr>
        <w:t xml:space="preserve">kapsayan </w:t>
      </w:r>
      <w:r w:rsidRPr="00D960AF">
        <w:rPr>
          <w:rFonts w:ascii="Times New Roman" w:eastAsia="TimesNewRomanPSMT" w:hAnsi="Times New Roman" w:cs="Times New Roman" w:hint="eastAsia"/>
          <w:sz w:val="24"/>
          <w:szCs w:val="24"/>
        </w:rPr>
        <w:t>ç</w:t>
      </w:r>
      <w:r w:rsidRPr="00D960AF">
        <w:rPr>
          <w:rFonts w:ascii="Times New Roman" w:eastAsia="TimesNewRomanPSMT" w:hAnsi="Times New Roman" w:cs="Times New Roman"/>
          <w:sz w:val="24"/>
          <w:szCs w:val="24"/>
        </w:rPr>
        <w:t>ok boyutlu bir probleme vurgu yapmaktad</w:t>
      </w:r>
      <w:r w:rsidRPr="00D960AF">
        <w:rPr>
          <w:rFonts w:ascii="Times New Roman" w:eastAsia="TimesNewRomanPSMT" w:hAnsi="Times New Roman" w:cs="Times New Roman" w:hint="eastAsia"/>
          <w:sz w:val="24"/>
          <w:szCs w:val="24"/>
        </w:rPr>
        <w:t>ı</w:t>
      </w:r>
      <w:r w:rsidRPr="00D960AF">
        <w:rPr>
          <w:rFonts w:ascii="Times New Roman" w:eastAsia="TimesNewRomanPSMT" w:hAnsi="Times New Roman" w:cs="Times New Roman"/>
          <w:sz w:val="24"/>
          <w:szCs w:val="24"/>
        </w:rPr>
        <w:t>r</w:t>
      </w:r>
      <w:r>
        <w:rPr>
          <w:rFonts w:ascii="Times New Roman" w:eastAsia="TimesNewRomanPSMT" w:hAnsi="Times New Roman" w:cs="Times New Roman"/>
          <w:sz w:val="24"/>
          <w:szCs w:val="24"/>
        </w:rPr>
        <w:t xml:space="preserve"> (Aytekin, 2014).</w:t>
      </w:r>
    </w:p>
    <w:p w14:paraId="388BAAD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85302">
        <w:rPr>
          <w:rFonts w:ascii="Times New Roman" w:eastAsia="TimesNewRomanPSMT" w:hAnsi="Times New Roman" w:cs="Times New Roman"/>
          <w:sz w:val="24"/>
          <w:szCs w:val="24"/>
        </w:rPr>
        <w:t>Toplumsal cinsiyetteki eşitsizlik kadın ve erkeklerin bazı durumlar</w:t>
      </w:r>
      <w:r>
        <w:rPr>
          <w:rFonts w:ascii="Times New Roman" w:eastAsia="TimesNewRomanPSMT" w:hAnsi="Times New Roman" w:cs="Times New Roman"/>
          <w:sz w:val="24"/>
          <w:szCs w:val="24"/>
        </w:rPr>
        <w:t>a alıştığına</w:t>
      </w:r>
      <w:r w:rsidRPr="00D85302">
        <w:rPr>
          <w:rFonts w:ascii="Times New Roman" w:eastAsia="TimesNewRomanPSMT" w:hAnsi="Times New Roman" w:cs="Times New Roman"/>
          <w:sz w:val="24"/>
          <w:szCs w:val="24"/>
        </w:rPr>
        <w:t xml:space="preserve"> dair ipucu vermektedir. Özellikle toplum tarafından</w:t>
      </w:r>
      <w:r>
        <w:rPr>
          <w:rFonts w:ascii="Times New Roman" w:eastAsia="TimesNewRomanPSMT" w:hAnsi="Times New Roman" w:cs="Times New Roman"/>
          <w:sz w:val="24"/>
          <w:szCs w:val="24"/>
        </w:rPr>
        <w:t xml:space="preserve"> kadının önceliğinin ev olarak belirlenmesi, kadınların birtakım eşitsizlikleri kabullenmesine neden olmaktadır (Batga, 2014).  Dolayısıyla kadının yerinin evi olduğu düşüncesi, ev işi yapma ve çocuk bakma gibi sorumlulukların kadına yüklenmesi, kadınların iş hayatında ve çeşitli alanlarda ikincil konuma itilmesine neden olmaktadır. Erkekler her alanda rahatça kabul edilebilir pozisyonda iken, kadınların kabul edilebilirlik engeline takılmaları, toplumsal eşitsizliğin en büyük göstergesidir.</w:t>
      </w:r>
    </w:p>
    <w:p w14:paraId="6126FD8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5B0B3A">
        <w:rPr>
          <w:rFonts w:ascii="Times New Roman" w:eastAsia="TimesNewRomanPSMT" w:hAnsi="Times New Roman" w:cs="Times New Roman"/>
          <w:sz w:val="24"/>
          <w:szCs w:val="24"/>
        </w:rPr>
        <w:t>Kadınların</w:t>
      </w:r>
      <w:r>
        <w:rPr>
          <w:rFonts w:ascii="Times New Roman" w:eastAsia="TimesNewRomanPSMT" w:hAnsi="Times New Roman" w:cs="Times New Roman"/>
          <w:sz w:val="24"/>
          <w:szCs w:val="24"/>
        </w:rPr>
        <w:t>,</w:t>
      </w:r>
      <w:r w:rsidRPr="005B0B3A">
        <w:rPr>
          <w:rFonts w:ascii="Times New Roman" w:eastAsia="TimesNewRomanPSMT" w:hAnsi="Times New Roman" w:cs="Times New Roman"/>
          <w:sz w:val="24"/>
          <w:szCs w:val="24"/>
        </w:rPr>
        <w:t xml:space="preserve"> erkeklerle ekonomik eşitliğe sahip olduğu hiçbir sanayi toplumu tanımıyorum. Kadınlar, iktisadın ölçüye vurduğu her şeyin daha azını elde ederler</w:t>
      </w:r>
      <w:r>
        <w:rPr>
          <w:rFonts w:ascii="Times New Roman" w:eastAsia="TimesNewRomanPSMT" w:hAnsi="Times New Roman" w:cs="Times New Roman"/>
          <w:sz w:val="24"/>
          <w:szCs w:val="24"/>
        </w:rPr>
        <w:t>.” sözünden de anlaşılacağı gibi, kadınlar cinsiyetleri yüzünden çalışma yaşamında da erkeklerden geri planda oldukları gibi, ayrıca daha az kazanç sağlarlar</w:t>
      </w:r>
      <w:r w:rsidRPr="005B0B3A">
        <w:rPr>
          <w:rFonts w:ascii="Times New Roman" w:eastAsia="TimesNewRomanPSMT" w:hAnsi="Times New Roman" w:cs="Times New Roman"/>
          <w:sz w:val="24"/>
          <w:szCs w:val="24"/>
        </w:rPr>
        <w:t xml:space="preserve"> </w:t>
      </w:r>
      <w:r w:rsidRPr="00303FC0">
        <w:rPr>
          <w:rFonts w:ascii="Times New Roman" w:eastAsia="TimesNewRomanPSMT" w:hAnsi="Times New Roman" w:cs="Times New Roman"/>
          <w:sz w:val="24"/>
          <w:szCs w:val="24"/>
        </w:rPr>
        <w:t>(Illich, 1982; Çev. Fethi, 1996).</w:t>
      </w:r>
    </w:p>
    <w:p w14:paraId="2FDA3AE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6212959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0F3E0A">
        <w:rPr>
          <w:rFonts w:ascii="Times New Roman" w:eastAsia="TimesNewRomanPSMT" w:hAnsi="Times New Roman" w:cs="Times New Roman"/>
          <w:b/>
          <w:sz w:val="24"/>
          <w:szCs w:val="24"/>
        </w:rPr>
        <w:t>2.1.8.5. Toplumsal Cinsiyette Hakkaniyet</w:t>
      </w:r>
    </w:p>
    <w:p w14:paraId="7E01D4B6" w14:textId="77777777" w:rsidR="00226AEA" w:rsidRPr="00653FD5"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74A4AE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Hakkaniyet, adaletin sağlanmasına yönelik bir araçtır ve adaleti daha ılımlı hale getirir. Eşitlik, adaletin esasıdır, adalet geneldir ve standart kurallarla ilgili yargılar barındırır. Ama hakkaniyet, bir olaydaki özel durumlarla ilgilenir ve iyilikçi tutumuyla, adaletin eşitlikçi tutumunu bozabilir (Nart, 2007).</w:t>
      </w:r>
    </w:p>
    <w:p w14:paraId="6828FC8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165E9">
        <w:rPr>
          <w:rFonts w:ascii="Times New Roman" w:eastAsia="TimesNewRomanPSMT" w:hAnsi="Times New Roman" w:cs="Times New Roman"/>
          <w:sz w:val="24"/>
          <w:szCs w:val="24"/>
        </w:rPr>
        <w:t xml:space="preserve">Toplumsal cinsiyette hakkaniyet kavramı, </w:t>
      </w:r>
      <w:r>
        <w:rPr>
          <w:rFonts w:ascii="Times New Roman" w:eastAsia="TimesNewRomanPSMT" w:hAnsi="Times New Roman" w:cs="Times New Roman"/>
          <w:sz w:val="24"/>
          <w:szCs w:val="24"/>
        </w:rPr>
        <w:t>iki cinsiyet</w:t>
      </w:r>
      <w:r w:rsidRPr="00B165E9">
        <w:rPr>
          <w:rFonts w:ascii="Times New Roman" w:eastAsia="TimesNewRomanPSMT" w:hAnsi="Times New Roman" w:cs="Times New Roman"/>
          <w:sz w:val="24"/>
          <w:szCs w:val="24"/>
        </w:rPr>
        <w:t xml:space="preserve"> arasında</w:t>
      </w:r>
      <w:r>
        <w:rPr>
          <w:rFonts w:ascii="Times New Roman" w:eastAsia="TimesNewRomanPSMT" w:hAnsi="Times New Roman" w:cs="Times New Roman"/>
          <w:sz w:val="24"/>
          <w:szCs w:val="24"/>
        </w:rPr>
        <w:t>ki</w:t>
      </w:r>
      <w:r w:rsidRPr="00B165E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yükümlülükler ile birlikte</w:t>
      </w:r>
      <w:r w:rsidRPr="00B165E9">
        <w:rPr>
          <w:rFonts w:ascii="Times New Roman" w:eastAsia="TimesNewRomanPSMT" w:hAnsi="Times New Roman" w:cs="Times New Roman"/>
          <w:sz w:val="24"/>
          <w:szCs w:val="24"/>
        </w:rPr>
        <w:t xml:space="preserve"> gelirin dağılımında </w:t>
      </w:r>
      <w:r>
        <w:rPr>
          <w:rFonts w:ascii="Times New Roman" w:eastAsia="TimesNewRomanPSMT" w:hAnsi="Times New Roman" w:cs="Times New Roman"/>
          <w:sz w:val="24"/>
          <w:szCs w:val="24"/>
        </w:rPr>
        <w:t>adil</w:t>
      </w:r>
      <w:r w:rsidRPr="00B165E9">
        <w:rPr>
          <w:rFonts w:ascii="Times New Roman" w:eastAsia="TimesNewRomanPSMT" w:hAnsi="Times New Roman" w:cs="Times New Roman"/>
          <w:sz w:val="24"/>
          <w:szCs w:val="24"/>
        </w:rPr>
        <w:t xml:space="preserve"> ol</w:t>
      </w:r>
      <w:r>
        <w:rPr>
          <w:rFonts w:ascii="Times New Roman" w:eastAsia="TimesNewRomanPSMT" w:hAnsi="Times New Roman" w:cs="Times New Roman"/>
          <w:sz w:val="24"/>
          <w:szCs w:val="24"/>
        </w:rPr>
        <w:t>un</w:t>
      </w:r>
      <w:r w:rsidRPr="00B165E9">
        <w:rPr>
          <w:rFonts w:ascii="Times New Roman" w:eastAsia="TimesNewRomanPSMT" w:hAnsi="Times New Roman" w:cs="Times New Roman"/>
          <w:sz w:val="24"/>
          <w:szCs w:val="24"/>
        </w:rPr>
        <w:t>ması gerek</w:t>
      </w:r>
      <w:r>
        <w:rPr>
          <w:rFonts w:ascii="Times New Roman" w:eastAsia="TimesNewRomanPSMT" w:hAnsi="Times New Roman" w:cs="Times New Roman"/>
          <w:sz w:val="24"/>
          <w:szCs w:val="24"/>
        </w:rPr>
        <w:t>tiğini</w:t>
      </w:r>
      <w:r w:rsidRPr="00B165E9">
        <w:rPr>
          <w:rFonts w:ascii="Times New Roman" w:eastAsia="TimesNewRomanPSMT" w:hAnsi="Times New Roman" w:cs="Times New Roman"/>
          <w:sz w:val="24"/>
          <w:szCs w:val="24"/>
        </w:rPr>
        <w:t xml:space="preserve"> betimlemektedir. </w:t>
      </w:r>
      <w:r>
        <w:rPr>
          <w:rFonts w:ascii="Times New Roman" w:eastAsia="TimesNewRomanPSMT" w:hAnsi="Times New Roman" w:cs="Times New Roman"/>
          <w:sz w:val="24"/>
          <w:szCs w:val="24"/>
        </w:rPr>
        <w:t>Hakkaniyet</w:t>
      </w:r>
      <w:r w:rsidRPr="00B165E9">
        <w:rPr>
          <w:rFonts w:ascii="Times New Roman" w:eastAsia="TimesNewRomanPSMT" w:hAnsi="Times New Roman" w:cs="Times New Roman"/>
          <w:sz w:val="24"/>
          <w:szCs w:val="24"/>
        </w:rPr>
        <w:t xml:space="preserve"> kavram</w:t>
      </w:r>
      <w:r>
        <w:rPr>
          <w:rFonts w:ascii="Times New Roman" w:eastAsia="TimesNewRomanPSMT" w:hAnsi="Times New Roman" w:cs="Times New Roman"/>
          <w:sz w:val="24"/>
          <w:szCs w:val="24"/>
        </w:rPr>
        <w:t>ın</w:t>
      </w:r>
      <w:r w:rsidRPr="00B165E9">
        <w:rPr>
          <w:rFonts w:ascii="Times New Roman" w:eastAsia="TimesNewRomanPSMT" w:hAnsi="Times New Roman" w:cs="Times New Roman"/>
          <w:sz w:val="24"/>
          <w:szCs w:val="24"/>
        </w:rPr>
        <w:t xml:space="preserve">da </w:t>
      </w:r>
      <w:r>
        <w:rPr>
          <w:rFonts w:ascii="Times New Roman" w:eastAsia="TimesNewRomanPSMT" w:hAnsi="Times New Roman" w:cs="Times New Roman"/>
          <w:sz w:val="24"/>
          <w:szCs w:val="24"/>
        </w:rPr>
        <w:t>her iki cinsiyetin de</w:t>
      </w:r>
      <w:r w:rsidRPr="00B165E9">
        <w:rPr>
          <w:rFonts w:ascii="Times New Roman" w:eastAsia="TimesNewRomanPSMT" w:hAnsi="Times New Roman" w:cs="Times New Roman"/>
          <w:sz w:val="24"/>
          <w:szCs w:val="24"/>
        </w:rPr>
        <w:t xml:space="preserve"> farklı özelliklerinin</w:t>
      </w:r>
      <w:r>
        <w:rPr>
          <w:rFonts w:ascii="Times New Roman" w:eastAsia="TimesNewRomanPSMT" w:hAnsi="Times New Roman" w:cs="Times New Roman"/>
          <w:sz w:val="24"/>
          <w:szCs w:val="24"/>
        </w:rPr>
        <w:t xml:space="preserve"> ve</w:t>
      </w:r>
      <w:r w:rsidRPr="00B165E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ihtiyaçlarının bulunduğu</w:t>
      </w:r>
      <w:r w:rsidRPr="00B165E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sayılmakta</w:t>
      </w:r>
      <w:r w:rsidRPr="00B165E9">
        <w:rPr>
          <w:rFonts w:ascii="Times New Roman" w:eastAsia="TimesNewRomanPSMT" w:hAnsi="Times New Roman" w:cs="Times New Roman"/>
          <w:sz w:val="24"/>
          <w:szCs w:val="24"/>
        </w:rPr>
        <w:t xml:space="preserve">; bu farklılıkların </w:t>
      </w:r>
      <w:r>
        <w:rPr>
          <w:rFonts w:ascii="Times New Roman" w:eastAsia="TimesNewRomanPSMT" w:hAnsi="Times New Roman" w:cs="Times New Roman"/>
          <w:sz w:val="24"/>
          <w:szCs w:val="24"/>
        </w:rPr>
        <w:t>ortaya çıkarılarak</w:t>
      </w:r>
      <w:r w:rsidRPr="00B165E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cinsiyetler arasındaki dengesizliklerin ortadan kaldırılmasının </w:t>
      </w:r>
      <w:r w:rsidRPr="00B165E9">
        <w:rPr>
          <w:rFonts w:ascii="Times New Roman" w:eastAsia="TimesNewRomanPSMT" w:hAnsi="Times New Roman" w:cs="Times New Roman"/>
          <w:sz w:val="24"/>
          <w:szCs w:val="24"/>
        </w:rPr>
        <w:t>gerektiği belirtilmektedir.</w:t>
      </w:r>
      <w:r>
        <w:rPr>
          <w:rFonts w:ascii="Times New Roman" w:eastAsia="TimesNewRomanPSMT" w:hAnsi="Times New Roman" w:cs="Times New Roman"/>
          <w:sz w:val="24"/>
          <w:szCs w:val="24"/>
        </w:rPr>
        <w:t xml:space="preserve"> </w:t>
      </w:r>
      <w:r w:rsidRPr="00B165E9">
        <w:rPr>
          <w:rFonts w:ascii="Times New Roman" w:eastAsia="TimesNewRomanPSMT" w:hAnsi="Times New Roman" w:cs="Times New Roman"/>
          <w:sz w:val="24"/>
          <w:szCs w:val="24"/>
        </w:rPr>
        <w:t>Örneğin görev</w:t>
      </w:r>
      <w:r>
        <w:rPr>
          <w:rFonts w:ascii="Times New Roman" w:eastAsia="TimesNewRomanPSMT" w:hAnsi="Times New Roman" w:cs="Times New Roman"/>
          <w:sz w:val="24"/>
          <w:szCs w:val="24"/>
        </w:rPr>
        <w:t xml:space="preserve">, </w:t>
      </w:r>
      <w:r w:rsidRPr="00B165E9">
        <w:rPr>
          <w:rFonts w:ascii="Times New Roman" w:eastAsia="TimesNewRomanPSMT" w:hAnsi="Times New Roman" w:cs="Times New Roman"/>
          <w:sz w:val="24"/>
          <w:szCs w:val="24"/>
        </w:rPr>
        <w:t>rol</w:t>
      </w:r>
      <w:r>
        <w:rPr>
          <w:rFonts w:ascii="Times New Roman" w:eastAsia="TimesNewRomanPSMT" w:hAnsi="Times New Roman" w:cs="Times New Roman"/>
          <w:sz w:val="24"/>
          <w:szCs w:val="24"/>
        </w:rPr>
        <w:t xml:space="preserve"> ve sorumlulukların paylaşımında adil olunması</w:t>
      </w:r>
      <w:r w:rsidRPr="00B165E9">
        <w:rPr>
          <w:rFonts w:ascii="Times New Roman" w:eastAsia="TimesNewRomanPSMT" w:hAnsi="Times New Roman" w:cs="Times New Roman"/>
          <w:sz w:val="24"/>
          <w:szCs w:val="24"/>
        </w:rPr>
        <w:t xml:space="preserve"> gerekmektedir. Toplumun </w:t>
      </w:r>
      <w:r>
        <w:rPr>
          <w:rFonts w:ascii="Times New Roman" w:eastAsia="TimesNewRomanPSMT" w:hAnsi="Times New Roman" w:cs="Times New Roman"/>
          <w:sz w:val="24"/>
          <w:szCs w:val="24"/>
        </w:rPr>
        <w:t>her iki cinsiyete de</w:t>
      </w:r>
      <w:r w:rsidRPr="00B165E9">
        <w:rPr>
          <w:rFonts w:ascii="Times New Roman" w:eastAsia="TimesNewRomanPSMT" w:hAnsi="Times New Roman" w:cs="Times New Roman"/>
          <w:sz w:val="24"/>
          <w:szCs w:val="24"/>
        </w:rPr>
        <w:t xml:space="preserve"> biçtiği </w:t>
      </w:r>
      <w:r>
        <w:rPr>
          <w:rFonts w:ascii="Times New Roman" w:eastAsia="TimesNewRomanPSMT" w:hAnsi="Times New Roman" w:cs="Times New Roman"/>
          <w:sz w:val="24"/>
          <w:szCs w:val="24"/>
        </w:rPr>
        <w:t>rol ve beklentiler, kişilerin sağlıklarına negatif yönde etki etmektedir. Sağlıklı bir toplum ancak sağlıklı bireylerden oluşur. Bu yüzden toplumsal cinsiyet ile ilgili eşitlikleri sağlamak oldukça önemlidir (Zeybekoğlu, 2009).</w:t>
      </w:r>
    </w:p>
    <w:p w14:paraId="076BA04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cinsiyette hakkaniyet, cinsiyetlere karşı adil ve doğru davranmayı vurgular. Kadın ve erkeklerin yaşam alanlarında eşit haklara sahip olması ve pratikte uygulanması toplumsal hakkaniyetin olduğunu gösterir.</w:t>
      </w:r>
    </w:p>
    <w:p w14:paraId="46EFAAB7"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737504C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6B45E98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741D2E7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044B80">
        <w:rPr>
          <w:rFonts w:ascii="Times New Roman" w:eastAsia="TimesNewRomanPSMT" w:hAnsi="Times New Roman" w:cs="Times New Roman"/>
          <w:b/>
          <w:sz w:val="24"/>
          <w:szCs w:val="24"/>
        </w:rPr>
        <w:lastRenderedPageBreak/>
        <w:t>2.</w:t>
      </w:r>
      <w:r>
        <w:rPr>
          <w:rFonts w:ascii="Times New Roman" w:eastAsia="TimesNewRomanPSMT" w:hAnsi="Times New Roman" w:cs="Times New Roman"/>
          <w:b/>
          <w:sz w:val="24"/>
          <w:szCs w:val="24"/>
        </w:rPr>
        <w:t>1.8.6</w:t>
      </w:r>
      <w:r w:rsidRPr="00044B80">
        <w:rPr>
          <w:rFonts w:ascii="Times New Roman" w:eastAsia="TimesNewRomanPSMT" w:hAnsi="Times New Roman" w:cs="Times New Roman"/>
          <w:b/>
          <w:sz w:val="24"/>
          <w:szCs w:val="24"/>
        </w:rPr>
        <w:t>. Toplumsal Cinsiyet ve Spor</w:t>
      </w:r>
    </w:p>
    <w:p w14:paraId="1E8C9B9F" w14:textId="77777777" w:rsidR="00226AEA" w:rsidRPr="00044B80"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133AD724" w14:textId="2A6EA0FB"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8472D">
        <w:rPr>
          <w:rFonts w:ascii="Times New Roman" w:eastAsia="TimesNewRomanPSMT" w:hAnsi="Times New Roman" w:cs="Times New Roman"/>
          <w:bCs/>
          <w:sz w:val="24"/>
          <w:szCs w:val="24"/>
        </w:rPr>
        <w:t xml:space="preserve">Spor; </w:t>
      </w:r>
      <w:r w:rsidRPr="0088472D">
        <w:rPr>
          <w:rFonts w:ascii="Times New Roman" w:eastAsia="TimesNewRomanPSMT" w:hAnsi="Times New Roman" w:cs="Times New Roman"/>
          <w:sz w:val="24"/>
          <w:szCs w:val="24"/>
        </w:rPr>
        <w:t>insanın mücadele</w:t>
      </w:r>
      <w:r>
        <w:rPr>
          <w:rFonts w:ascii="Times New Roman" w:eastAsia="TimesNewRomanPSMT" w:hAnsi="Times New Roman" w:cs="Times New Roman"/>
          <w:sz w:val="24"/>
          <w:szCs w:val="24"/>
        </w:rPr>
        <w:t xml:space="preserve"> ederek kazanmayı, başarılı olmayı hedeflediği ve belirli kurallar çerçevesinde icra ettiği fizyolojik faaliyetlerdir. </w:t>
      </w:r>
      <w:r w:rsidRPr="00165DBB">
        <w:rPr>
          <w:rFonts w:ascii="Times New Roman" w:eastAsia="TimesNewRomanPSMT" w:hAnsi="Times New Roman" w:cs="Times New Roman"/>
          <w:sz w:val="24"/>
          <w:szCs w:val="24"/>
        </w:rPr>
        <w:t>Cinsiyet ayrımcı</w:t>
      </w:r>
      <w:r>
        <w:rPr>
          <w:rFonts w:ascii="Times New Roman" w:eastAsia="TimesNewRomanPSMT" w:hAnsi="Times New Roman" w:cs="Times New Roman"/>
          <w:sz w:val="24"/>
          <w:szCs w:val="24"/>
        </w:rPr>
        <w:t>lığın</w:t>
      </w:r>
      <w:r w:rsidR="00984AA8">
        <w:rPr>
          <w:rFonts w:ascii="Times New Roman" w:eastAsia="TimesNewRomanPSMT" w:hAnsi="Times New Roman" w:cs="Times New Roman"/>
          <w:sz w:val="24"/>
          <w:szCs w:val="24"/>
        </w:rPr>
        <w:t>ın</w:t>
      </w:r>
      <w:r>
        <w:rPr>
          <w:rFonts w:ascii="Times New Roman" w:eastAsia="TimesNewRomanPSMT" w:hAnsi="Times New Roman" w:cs="Times New Roman"/>
          <w:sz w:val="24"/>
          <w:szCs w:val="24"/>
        </w:rPr>
        <w:t xml:space="preserve"> zirvelerde olduğu </w:t>
      </w:r>
      <w:r w:rsidRPr="00165DBB">
        <w:rPr>
          <w:rFonts w:ascii="Times New Roman" w:eastAsia="TimesNewRomanPSMT" w:hAnsi="Times New Roman" w:cs="Times New Roman"/>
          <w:sz w:val="24"/>
          <w:szCs w:val="24"/>
        </w:rPr>
        <w:t>ve erkeğin egemen olduğu</w:t>
      </w:r>
      <w:r>
        <w:rPr>
          <w:rFonts w:ascii="Times New Roman" w:eastAsia="TimesNewRomanPSMT" w:hAnsi="Times New Roman" w:cs="Times New Roman"/>
          <w:sz w:val="24"/>
          <w:szCs w:val="24"/>
        </w:rPr>
        <w:t>,</w:t>
      </w:r>
      <w:r w:rsidRPr="00165DBB">
        <w:rPr>
          <w:rFonts w:ascii="Times New Roman" w:eastAsia="TimesNewRomanPSMT" w:hAnsi="Times New Roman" w:cs="Times New Roman"/>
          <w:sz w:val="24"/>
          <w:szCs w:val="24"/>
        </w:rPr>
        <w:t xml:space="preserve"> tarihsel kökleri çok derin geleneksel toplumdan çağdaş topluma geçiş</w:t>
      </w:r>
      <w:r>
        <w:rPr>
          <w:rFonts w:ascii="Times New Roman" w:eastAsia="TimesNewRomanPSMT" w:hAnsi="Times New Roman" w:cs="Times New Roman"/>
          <w:sz w:val="24"/>
          <w:szCs w:val="24"/>
        </w:rPr>
        <w:t>in</w:t>
      </w:r>
      <w:r w:rsidRPr="00165DBB">
        <w:rPr>
          <w:rFonts w:ascii="Times New Roman" w:eastAsia="TimesNewRomanPSMT" w:hAnsi="Times New Roman" w:cs="Times New Roman"/>
          <w:sz w:val="24"/>
          <w:szCs w:val="24"/>
        </w:rPr>
        <w:t xml:space="preserve"> bir anda olma</w:t>
      </w:r>
      <w:r>
        <w:rPr>
          <w:rFonts w:ascii="Times New Roman" w:eastAsia="TimesNewRomanPSMT" w:hAnsi="Times New Roman" w:cs="Times New Roman"/>
          <w:sz w:val="24"/>
          <w:szCs w:val="24"/>
        </w:rPr>
        <w:t>sı beklenemez.</w:t>
      </w:r>
      <w:r w:rsidRPr="00165DB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w:t>
      </w:r>
      <w:r w:rsidRPr="00165DBB">
        <w:rPr>
          <w:rFonts w:ascii="Times New Roman" w:eastAsia="TimesNewRomanPSMT" w:hAnsi="Times New Roman" w:cs="Times New Roman"/>
          <w:sz w:val="24"/>
          <w:szCs w:val="24"/>
        </w:rPr>
        <w:t xml:space="preserve">u yüzden çağdaş toplumun ürünü olan olgulara da toplumsal cinsiyet farklılığının yansıyacağı çok açıktır. Bu durum, modern toplumun bir ürünü olan spor için de geçerlidir. </w:t>
      </w:r>
      <w:r>
        <w:rPr>
          <w:rFonts w:ascii="Times New Roman" w:eastAsia="TimesNewRomanPSMT" w:hAnsi="Times New Roman" w:cs="Times New Roman"/>
          <w:sz w:val="24"/>
          <w:szCs w:val="24"/>
        </w:rPr>
        <w:t>Batı’da icra edilen sporlara bakıldığında, daha fazla ilginin ve daha fazla katılımın olduğu sporlar erkek hegemonyasını gözler önüne sermektedir (Varol, 2017).</w:t>
      </w:r>
    </w:p>
    <w:p w14:paraId="535C324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 toplumsal olarak, biyolojik cinsiyetimiz üzerine kodlanmış belirli rollerin benimsenmesinde, içselleştirilmesinde ve yeniden üretilmesinde kullanılan birçok araçtan bir tanesi hatta belki de en güçlülerindendir (Pakkan, 2016).</w:t>
      </w:r>
    </w:p>
    <w:p w14:paraId="1301C27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 alanında rekabet ve çekişme oldukça fazladır. Bu alanda erkeğin gücü yüceltilerek, kadınlar önemsizleştirilmektedir</w:t>
      </w:r>
      <w:r w:rsidRPr="0017185B">
        <w:rPr>
          <w:rFonts w:ascii="Times New Roman" w:eastAsia="TimesNewRomanPSMT" w:hAnsi="Times New Roman" w:cs="Times New Roman"/>
          <w:sz w:val="24"/>
          <w:szCs w:val="24"/>
        </w:rPr>
        <w:t xml:space="preserve"> (Büyükafşar, 2016).</w:t>
      </w:r>
    </w:p>
    <w:p w14:paraId="458DD53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B737E">
        <w:rPr>
          <w:rFonts w:ascii="Times New Roman" w:eastAsia="TimesNewRomanPSMT" w:hAnsi="Times New Roman" w:cs="Times New Roman"/>
          <w:sz w:val="24"/>
          <w:szCs w:val="24"/>
        </w:rPr>
        <w:t xml:space="preserve">Spor, kimlikler için </w:t>
      </w:r>
      <w:r>
        <w:rPr>
          <w:rFonts w:ascii="Times New Roman" w:eastAsia="TimesNewRomanPSMT" w:hAnsi="Times New Roman" w:cs="Times New Roman"/>
          <w:sz w:val="24"/>
          <w:szCs w:val="24"/>
        </w:rPr>
        <w:t>baskı</w:t>
      </w:r>
      <w:r w:rsidRPr="007B737E">
        <w:rPr>
          <w:rFonts w:ascii="Times New Roman" w:eastAsia="TimesNewRomanPSMT" w:hAnsi="Times New Roman" w:cs="Times New Roman"/>
          <w:sz w:val="24"/>
          <w:szCs w:val="24"/>
        </w:rPr>
        <w:t xml:space="preserve"> kurucu olduğu kadar</w:t>
      </w:r>
      <w:r>
        <w:rPr>
          <w:rFonts w:ascii="Times New Roman" w:eastAsia="TimesNewRomanPSMT" w:hAnsi="Times New Roman" w:cs="Times New Roman"/>
          <w:sz w:val="24"/>
          <w:szCs w:val="24"/>
        </w:rPr>
        <w:t xml:space="preserve">, aynı zamanda </w:t>
      </w:r>
      <w:r w:rsidRPr="007B737E">
        <w:rPr>
          <w:rFonts w:ascii="Times New Roman" w:eastAsia="TimesNewRomanPSMT" w:hAnsi="Times New Roman" w:cs="Times New Roman"/>
          <w:sz w:val="24"/>
          <w:szCs w:val="24"/>
        </w:rPr>
        <w:t>özgürleştirici</w:t>
      </w:r>
      <w:r>
        <w:rPr>
          <w:rFonts w:ascii="Times New Roman" w:eastAsia="TimesNewRomanPSMT" w:hAnsi="Times New Roman" w:cs="Times New Roman"/>
          <w:sz w:val="24"/>
          <w:szCs w:val="24"/>
        </w:rPr>
        <w:t>dir. Her birey için farklı anlam ifade eden spor, kimileri için oyunken kimileri için ciddi bir iştir. Spor çok geniş bir coğrafya ve kültüre yayılan bambaşka bir dünyadır.  Spora, temelinde bir fiziksel aktivite olmakla birlikte, bunun ötesinde tarihsel ve mekânsal bir alana bağlı olmadan, dünya üzerinde neredeyse her toplumda yaygın olarak var olan önemli bir toplumsal olgudur.</w:t>
      </w:r>
      <w:r w:rsidRPr="003048D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Spor alanını yaşayan da yaşatan da bedendir. Spor, bedenin koşarken, yüzerken, atlarken, topa vururken, cirit atarken, bisiklete binerken yapıp ettikleridir (Koca, 2016).</w:t>
      </w:r>
    </w:p>
    <w:p w14:paraId="6D39D9E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C43B6">
        <w:rPr>
          <w:rFonts w:ascii="Times New Roman" w:eastAsia="TimesNewRomanPSMT" w:hAnsi="Times New Roman" w:cs="Times New Roman"/>
          <w:sz w:val="24"/>
          <w:szCs w:val="24"/>
        </w:rPr>
        <w:t xml:space="preserve">Toplumsal cinsiyet ve spor ilişkisi, </w:t>
      </w:r>
      <w:r>
        <w:rPr>
          <w:rFonts w:ascii="Times New Roman" w:eastAsia="TimesNewRomanPSMT" w:hAnsi="Times New Roman" w:cs="Times New Roman"/>
          <w:sz w:val="24"/>
          <w:szCs w:val="24"/>
        </w:rPr>
        <w:t>spor bilimleri alanındaki araştırmacıların ilgisini çekmeye başlamış konulardandır.</w:t>
      </w:r>
      <w:r w:rsidRPr="000C43B6">
        <w:rPr>
          <w:rFonts w:ascii="Times New Roman" w:eastAsia="TimesNewRomanPSMT" w:hAnsi="Times New Roman" w:cs="Times New Roman"/>
          <w:sz w:val="24"/>
          <w:szCs w:val="24"/>
        </w:rPr>
        <w:t xml:space="preserve"> Toplumsal cinsiyet</w:t>
      </w:r>
      <w:r>
        <w:rPr>
          <w:rFonts w:ascii="Times New Roman" w:eastAsia="TimesNewRomanPSMT" w:hAnsi="Times New Roman" w:cs="Times New Roman"/>
          <w:sz w:val="24"/>
          <w:szCs w:val="24"/>
        </w:rPr>
        <w:t xml:space="preserve">; </w:t>
      </w:r>
      <w:r w:rsidRPr="000C43B6">
        <w:rPr>
          <w:rFonts w:ascii="Times New Roman" w:eastAsia="TimesNewRomanPSMT" w:hAnsi="Times New Roman" w:cs="Times New Roman"/>
          <w:sz w:val="24"/>
          <w:szCs w:val="24"/>
        </w:rPr>
        <w:t>sosyal</w:t>
      </w:r>
      <w:r>
        <w:rPr>
          <w:rFonts w:ascii="Times New Roman" w:eastAsia="TimesNewRomanPSMT" w:hAnsi="Times New Roman" w:cs="Times New Roman"/>
          <w:sz w:val="24"/>
          <w:szCs w:val="24"/>
        </w:rPr>
        <w:t xml:space="preserve"> ve etnik</w:t>
      </w:r>
      <w:r w:rsidRPr="000C43B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kategori</w:t>
      </w:r>
      <w:r w:rsidRPr="000C43B6">
        <w:rPr>
          <w:rFonts w:ascii="Times New Roman" w:eastAsia="TimesNewRomanPSMT" w:hAnsi="Times New Roman" w:cs="Times New Roman"/>
          <w:sz w:val="24"/>
          <w:szCs w:val="24"/>
        </w:rPr>
        <w:t>, ırk</w:t>
      </w:r>
      <w:r>
        <w:rPr>
          <w:rFonts w:ascii="Times New Roman" w:eastAsia="TimesNewRomanPSMT" w:hAnsi="Times New Roman" w:cs="Times New Roman"/>
          <w:sz w:val="24"/>
          <w:szCs w:val="24"/>
        </w:rPr>
        <w:t xml:space="preserve"> ve yaş</w:t>
      </w:r>
      <w:r w:rsidRPr="000C43B6">
        <w:rPr>
          <w:rFonts w:ascii="Times New Roman" w:eastAsia="TimesNewRomanPSMT" w:hAnsi="Times New Roman" w:cs="Times New Roman"/>
          <w:sz w:val="24"/>
          <w:szCs w:val="24"/>
        </w:rPr>
        <w:t xml:space="preserve"> gibi önemli kavramlardan biridir</w:t>
      </w:r>
      <w:r>
        <w:rPr>
          <w:rFonts w:ascii="Times New Roman" w:eastAsia="TimesNewRomanPSMT" w:hAnsi="Times New Roman" w:cs="Times New Roman"/>
          <w:sz w:val="24"/>
          <w:szCs w:val="24"/>
        </w:rPr>
        <w:t>.</w:t>
      </w:r>
      <w:r w:rsidRPr="000C43B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Bu yüzden toplumsal cinsiyet, sporla ilgili yapılan çalışmalarda sosyal analiz ile birlikte araştırılması gereken, çok önemli bir konudur. Spordaki ve toplum içindeki ilişkileri ve cinsiyetçi tutum ve davranışları anlayabilmek için,</w:t>
      </w:r>
      <w:r w:rsidRPr="000C43B6">
        <w:rPr>
          <w:rFonts w:ascii="Times New Roman" w:eastAsia="TimesNewRomanPSMT" w:hAnsi="Times New Roman" w:cs="Times New Roman"/>
          <w:sz w:val="24"/>
          <w:szCs w:val="24"/>
        </w:rPr>
        <w:t xml:space="preserve"> sporda toplumsal cinsiyet</w:t>
      </w:r>
      <w:r>
        <w:rPr>
          <w:rFonts w:ascii="Times New Roman" w:eastAsia="TimesNewRomanPSMT" w:hAnsi="Times New Roman" w:cs="Times New Roman"/>
          <w:sz w:val="24"/>
          <w:szCs w:val="24"/>
        </w:rPr>
        <w:t xml:space="preserve"> adı altında çalışmalar yapılmalı ve incelenmelidir. 1970’lerden günümüze kadar imkanların artması, kadınları destekleyen ve koruyan yasaların çıkarılması, kadınların birleşmesi ve toplum içinde yaptıkları çalışmaların etkisi, sağlık ve sporun iç içe geçmesi ile birlikte çeşitli organizasyonların artarak devam etmesiyle kadınların spor ortamına girmesinde önemli bir artış gözlenmiştir</w:t>
      </w:r>
      <w:r w:rsidRPr="003403AF">
        <w:rPr>
          <w:rFonts w:ascii="Times New Roman" w:eastAsia="TimesNewRomanPSMT" w:hAnsi="Times New Roman" w:cs="Times New Roman"/>
          <w:sz w:val="24"/>
          <w:szCs w:val="24"/>
        </w:rPr>
        <w:t xml:space="preserve"> (Noyan, 20</w:t>
      </w:r>
      <w:r>
        <w:rPr>
          <w:rFonts w:ascii="Times New Roman" w:eastAsia="TimesNewRomanPSMT" w:hAnsi="Times New Roman" w:cs="Times New Roman"/>
          <w:sz w:val="24"/>
          <w:szCs w:val="24"/>
        </w:rPr>
        <w:t>06</w:t>
      </w:r>
      <w:r w:rsidRPr="003403AF">
        <w:rPr>
          <w:rFonts w:ascii="Times New Roman" w:eastAsia="TimesNewRomanPSMT" w:hAnsi="Times New Roman" w:cs="Times New Roman"/>
          <w:sz w:val="24"/>
          <w:szCs w:val="24"/>
        </w:rPr>
        <w:t>).</w:t>
      </w:r>
    </w:p>
    <w:p w14:paraId="5F6A3A5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Çeşitli sportif etkinlikler biyolojik farklılığı besler. Bu da kadınların spor alanlarında ikincil konumda kalmasına neden olur. Sportif etkinliğin çeşitli tanımlamalar ve kalıplarla sınırlandırılması da biyolojik farklılıkların normalleştirilmesine sebep olur. Böylece, cinsiyet </w:t>
      </w:r>
      <w:r>
        <w:rPr>
          <w:rFonts w:ascii="Times New Roman" w:eastAsia="TimesNewRomanPSMT" w:hAnsi="Times New Roman" w:cs="Times New Roman"/>
          <w:sz w:val="24"/>
          <w:szCs w:val="24"/>
        </w:rPr>
        <w:lastRenderedPageBreak/>
        <w:t>ayrımcılığı ortaya çıkar ve t</w:t>
      </w:r>
      <w:r w:rsidRPr="00DF6279">
        <w:rPr>
          <w:rFonts w:ascii="Times New Roman" w:eastAsia="TimesNewRomanPSMT" w:hAnsi="Times New Roman" w:cs="Times New Roman"/>
          <w:sz w:val="24"/>
          <w:szCs w:val="24"/>
        </w:rPr>
        <w:t>oplum</w:t>
      </w:r>
      <w:r>
        <w:rPr>
          <w:rFonts w:ascii="Times New Roman" w:eastAsia="TimesNewRomanPSMT" w:hAnsi="Times New Roman" w:cs="Times New Roman"/>
          <w:sz w:val="24"/>
          <w:szCs w:val="24"/>
        </w:rPr>
        <w:t>da</w:t>
      </w:r>
      <w:r w:rsidRPr="00DF627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ikincilleşme öne çıkar. Bu ikincilleşme kadınların bedenlerini, erkeklerin bedenleri karşısında ötekileştirerek, kadınların bedenlerine cinsellik yoluyla vurgu yapar. Böylece spor cinsiyetleştirilir ve erkek bedeni sporun doğal biçimleri olarak tanımlanır.</w:t>
      </w:r>
      <w:r w:rsidRPr="00DF627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Beden olgusu, spor ve toplumsal cinsiyet bağının merkezindedir. Dünyadaki düzen değiştikçe, kadın bedenini de bu değişime zorlamaktadır. Sağlığın ve güzelliğin spor ile ilişkilendirilmesi, serbest zaman etkinlikleri ve bu etkinliklerin kararlı bir şekilde sürdürülmesine neden olarak, insanların yaşamlarına daha çok girmesini sağlamıştır. Böylece, daha fazla kitleyi içine alan yaşam boyu spor kavramı ortaya çıkmaya başlamıştır. Bu kavram kadın ile estetiği birleştirerek yeni bir anlayış ortaya çıkarmıştır: Çok yönlü, kuvvetli ama estetik kadın bedeni. Aerobik egzersizlerine kadınların katılımı, beden kültüründe de değişiklikler yaratmıştır. Ülkemizde son dönemlerde bu yeni kültürle birlikte, yeni fiziksel uygunluk hareketleri popülerleşmeye başlamıştır. Bu yeni beden kültürü, özellikle </w:t>
      </w:r>
      <w:r w:rsidRPr="00CD710E">
        <w:rPr>
          <w:rFonts w:ascii="Times New Roman" w:eastAsia="TimesNewRomanPSMT" w:hAnsi="Times New Roman" w:cs="Times New Roman"/>
          <w:sz w:val="24"/>
          <w:szCs w:val="24"/>
        </w:rPr>
        <w:t>orta ve</w:t>
      </w:r>
      <w:r>
        <w:rPr>
          <w:rFonts w:ascii="Times New Roman" w:eastAsia="TimesNewRomanPSMT" w:hAnsi="Times New Roman" w:cs="Times New Roman"/>
          <w:sz w:val="24"/>
          <w:szCs w:val="24"/>
        </w:rPr>
        <w:t xml:space="preserve"> ü</w:t>
      </w:r>
      <w:r w:rsidRPr="00CD710E">
        <w:rPr>
          <w:rFonts w:ascii="Times New Roman" w:eastAsia="TimesNewRomanPSMT" w:hAnsi="Times New Roman" w:cs="Times New Roman"/>
          <w:sz w:val="24"/>
          <w:szCs w:val="24"/>
        </w:rPr>
        <w:t>st sınıf kadınlar arasında popülerleşmeye</w:t>
      </w:r>
      <w:r>
        <w:rPr>
          <w:rFonts w:ascii="Times New Roman" w:eastAsia="TimesNewRomanPSMT" w:hAnsi="Times New Roman" w:cs="Times New Roman"/>
          <w:sz w:val="24"/>
          <w:szCs w:val="24"/>
        </w:rPr>
        <w:t xml:space="preserve"> başlamıştır.</w:t>
      </w:r>
      <w:r w:rsidRPr="00CD710E">
        <w:rPr>
          <w:rFonts w:ascii="Times New Roman" w:eastAsia="TimesNewRomanPSMT" w:hAnsi="Times New Roman" w:cs="Times New Roman"/>
          <w:sz w:val="24"/>
          <w:szCs w:val="24"/>
        </w:rPr>
        <w:t xml:space="preserve"> Türkiye’de</w:t>
      </w:r>
      <w:r>
        <w:rPr>
          <w:rFonts w:ascii="Times New Roman" w:eastAsia="TimesNewRomanPSMT" w:hAnsi="Times New Roman" w:cs="Times New Roman"/>
          <w:sz w:val="24"/>
          <w:szCs w:val="24"/>
        </w:rPr>
        <w:t xml:space="preserve"> ise</w:t>
      </w:r>
      <w:r w:rsidRPr="00CD710E">
        <w:rPr>
          <w:rFonts w:ascii="Times New Roman" w:eastAsia="TimesNewRomanPSMT" w:hAnsi="Times New Roman" w:cs="Times New Roman"/>
          <w:sz w:val="24"/>
          <w:szCs w:val="24"/>
        </w:rPr>
        <w:t xml:space="preserve"> spor kültür</w:t>
      </w:r>
      <w:r>
        <w:rPr>
          <w:rFonts w:ascii="Times New Roman" w:eastAsia="TimesNewRomanPSMT" w:hAnsi="Times New Roman" w:cs="Times New Roman"/>
          <w:sz w:val="24"/>
          <w:szCs w:val="24"/>
        </w:rPr>
        <w:t xml:space="preserve">ü </w:t>
      </w:r>
      <w:r w:rsidRPr="00CD710E">
        <w:rPr>
          <w:rFonts w:ascii="Times New Roman" w:eastAsia="TimesNewRomanPSMT" w:hAnsi="Times New Roman" w:cs="Times New Roman"/>
          <w:sz w:val="24"/>
          <w:szCs w:val="24"/>
        </w:rPr>
        <w:t>olmama</w:t>
      </w:r>
      <w:r>
        <w:rPr>
          <w:rFonts w:ascii="Times New Roman" w:eastAsia="TimesNewRomanPSMT" w:hAnsi="Times New Roman" w:cs="Times New Roman"/>
          <w:sz w:val="24"/>
          <w:szCs w:val="24"/>
        </w:rPr>
        <w:t xml:space="preserve">kla birlikte, </w:t>
      </w:r>
      <w:r w:rsidRPr="00CD710E">
        <w:rPr>
          <w:rFonts w:ascii="Times New Roman" w:eastAsia="TimesNewRomanPSMT" w:hAnsi="Times New Roman" w:cs="Times New Roman"/>
          <w:sz w:val="24"/>
          <w:szCs w:val="24"/>
        </w:rPr>
        <w:t>sadece yarışma sporlarına</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vurgu yapılm</w:t>
      </w:r>
      <w:r>
        <w:rPr>
          <w:rFonts w:ascii="Times New Roman" w:eastAsia="TimesNewRomanPSMT" w:hAnsi="Times New Roman" w:cs="Times New Roman"/>
          <w:sz w:val="24"/>
          <w:szCs w:val="24"/>
        </w:rPr>
        <w:t>aktadır (Koca, 2006).</w:t>
      </w:r>
    </w:p>
    <w:p w14:paraId="094D863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olgusu, uzun bir tarihi geçmişe dayanmaktadır. Bu olgu, kadın ve erkeğin spora bakış açısını etkilemekte ve her iki cinsiyetin de spor yapma sıklıklarını, yaptıkları sporları ve amaçlarını da farklılaştırmaktadır</w:t>
      </w:r>
      <w:r w:rsidRPr="00607507">
        <w:rPr>
          <w:rFonts w:ascii="Times New Roman" w:eastAsia="TimesNewRomanPSMT" w:hAnsi="Times New Roman" w:cs="Times New Roman"/>
          <w:sz w:val="24"/>
          <w:szCs w:val="24"/>
        </w:rPr>
        <w:t xml:space="preserve"> (Yüksel, 2014).</w:t>
      </w:r>
    </w:p>
    <w:p w14:paraId="7E226E3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C0813">
        <w:rPr>
          <w:rFonts w:ascii="Times New Roman" w:eastAsia="TimesNewRomanPSMT" w:hAnsi="Times New Roman" w:cs="Times New Roman"/>
          <w:sz w:val="24"/>
          <w:szCs w:val="24"/>
        </w:rPr>
        <w:t>Spor; kad</w:t>
      </w:r>
      <w:r w:rsidRPr="007C0813">
        <w:rPr>
          <w:rFonts w:ascii="Times New Roman" w:eastAsia="TimesNewRomanPSMT" w:hAnsi="Times New Roman" w:cs="Times New Roman" w:hint="eastAsia"/>
          <w:sz w:val="24"/>
          <w:szCs w:val="24"/>
        </w:rPr>
        <w:t>ı</w:t>
      </w:r>
      <w:r w:rsidRPr="007C0813">
        <w:rPr>
          <w:rFonts w:ascii="Times New Roman" w:eastAsia="TimesNewRomanPSMT" w:hAnsi="Times New Roman" w:cs="Times New Roman"/>
          <w:sz w:val="24"/>
          <w:szCs w:val="24"/>
        </w:rPr>
        <w:t>nlara birçok fayda sağlamaktadır.</w:t>
      </w:r>
      <w:r>
        <w:rPr>
          <w:rFonts w:ascii="Times New Roman" w:eastAsia="TimesNewRomanPSMT" w:hAnsi="Times New Roman" w:cs="Times New Roman"/>
          <w:sz w:val="24"/>
          <w:szCs w:val="24"/>
        </w:rPr>
        <w:t xml:space="preserve"> S</w:t>
      </w:r>
      <w:r w:rsidRPr="009A0491">
        <w:rPr>
          <w:rFonts w:ascii="Times New Roman" w:eastAsia="TimesNewRomanPSMT" w:hAnsi="Times New Roman" w:cs="Times New Roman"/>
          <w:sz w:val="24"/>
          <w:szCs w:val="24"/>
        </w:rPr>
        <w:t xml:space="preserve">pora </w:t>
      </w:r>
      <w:r>
        <w:rPr>
          <w:rFonts w:ascii="Times New Roman" w:eastAsia="TimesNewRomanPSMT" w:hAnsi="Times New Roman" w:cs="Times New Roman"/>
          <w:sz w:val="24"/>
          <w:szCs w:val="24"/>
        </w:rPr>
        <w:t>ilgilerinin artırılması,</w:t>
      </w:r>
      <w:r w:rsidRPr="009A0491">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değer, davranış, bilgi, yetenek ve deneyimlerinin sağlanmasıyla olumlu yönde gelişimlerini de sağlamaktadır. Liderlik pozisyonlarında bulunduklarında, göreve katkı sağladıklarının ve farklılıklarıyla çeşitli alternatif yaklaşımlar getireceklerine inanılmaktadır. Ek olarak, sporun içindeki herhangi bir pozisyondaki görev ve yetkilerle </w:t>
      </w:r>
      <w:proofErr w:type="gramStart"/>
      <w:r>
        <w:rPr>
          <w:rFonts w:ascii="Times New Roman" w:eastAsia="TimesNewRomanPSMT" w:hAnsi="Times New Roman" w:cs="Times New Roman"/>
          <w:sz w:val="24"/>
          <w:szCs w:val="24"/>
        </w:rPr>
        <w:t>de,</w:t>
      </w:r>
      <w:proofErr w:type="gramEnd"/>
      <w:r>
        <w:rPr>
          <w:rFonts w:ascii="Times New Roman" w:eastAsia="TimesNewRomanPSMT" w:hAnsi="Times New Roman" w:cs="Times New Roman"/>
          <w:sz w:val="24"/>
          <w:szCs w:val="24"/>
        </w:rPr>
        <w:t xml:space="preserve"> çeşitli alanlarda yetenek ve güvenlerinin gelişimine katkı sağlayacaktır</w:t>
      </w:r>
      <w:r w:rsidRPr="00E93E8C">
        <w:rPr>
          <w:rFonts w:ascii="Times New Roman" w:eastAsia="TimesNewRomanPSMT" w:hAnsi="Times New Roman" w:cs="Times New Roman"/>
          <w:sz w:val="24"/>
          <w:szCs w:val="24"/>
        </w:rPr>
        <w:t xml:space="preserve"> (Özbey ve Güzel, 2011).</w:t>
      </w:r>
      <w:r>
        <w:rPr>
          <w:rFonts w:ascii="Times New Roman" w:eastAsia="TimesNewRomanPSMT" w:hAnsi="Times New Roman" w:cs="Times New Roman"/>
          <w:sz w:val="24"/>
          <w:szCs w:val="24"/>
        </w:rPr>
        <w:t xml:space="preserve"> Spor bireylerin yeteneklerinin ve yeterliliklerinin farkında olmaları sağlamakta ve özgüvenlerinin gelişmesine de katkıda bulunmaktadır.</w:t>
      </w:r>
    </w:p>
    <w:p w14:paraId="09EB922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Sporun bir erkek alanı olarak görülmesi, sporun içinde yer alan kadınların, baskın erkek sporcu kimliğinin altında kendi sporcu kimliklerini oluşturmaya çalışmalarına sebep olur. Bu kimliği oluştururken, makyaj yaparak ve daha kadınsı kıyafetler giyerek kadınlıklarını ön plana çıkarır ve daha kadınsı davranışlarda bulunurlar. Ayrıca toplum tarafından da bu tür davranış beklentileri onları bu duruma iter. </w:t>
      </w:r>
      <w:r w:rsidRPr="00CD710E">
        <w:rPr>
          <w:rFonts w:ascii="Times New Roman" w:eastAsia="TimesNewRomanPSMT" w:hAnsi="Times New Roman" w:cs="Times New Roman"/>
          <w:sz w:val="24"/>
          <w:szCs w:val="24"/>
        </w:rPr>
        <w:t>Amerika ve</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 xml:space="preserve">Kuzey Amerika’da </w:t>
      </w:r>
      <w:r>
        <w:rPr>
          <w:rFonts w:ascii="Times New Roman" w:eastAsia="TimesNewRomanPSMT" w:hAnsi="Times New Roman" w:cs="Times New Roman"/>
          <w:sz w:val="24"/>
          <w:szCs w:val="24"/>
        </w:rPr>
        <w:t xml:space="preserve">kadın </w:t>
      </w:r>
      <w:r w:rsidRPr="00CD710E">
        <w:rPr>
          <w:rFonts w:ascii="Times New Roman" w:eastAsia="TimesNewRomanPSMT" w:hAnsi="Times New Roman" w:cs="Times New Roman"/>
          <w:sz w:val="24"/>
          <w:szCs w:val="24"/>
        </w:rPr>
        <w:t>futbol</w:t>
      </w:r>
      <w:r>
        <w:rPr>
          <w:rFonts w:ascii="Times New Roman" w:eastAsia="TimesNewRomanPSMT" w:hAnsi="Times New Roman" w:cs="Times New Roman"/>
          <w:sz w:val="24"/>
          <w:szCs w:val="24"/>
        </w:rPr>
        <w:t>cuların</w:t>
      </w:r>
      <w:r w:rsidRPr="00CD710E">
        <w:rPr>
          <w:rFonts w:ascii="Times New Roman" w:eastAsia="TimesNewRomanPSMT" w:hAnsi="Times New Roman" w:cs="Times New Roman"/>
          <w:sz w:val="24"/>
          <w:szCs w:val="24"/>
        </w:rPr>
        <w:t xml:space="preserve"> ve </w:t>
      </w:r>
      <w:r>
        <w:rPr>
          <w:rFonts w:ascii="Times New Roman" w:eastAsia="TimesNewRomanPSMT" w:hAnsi="Times New Roman" w:cs="Times New Roman"/>
          <w:sz w:val="24"/>
          <w:szCs w:val="24"/>
        </w:rPr>
        <w:t xml:space="preserve">kadın </w:t>
      </w:r>
      <w:r w:rsidRPr="00CD710E">
        <w:rPr>
          <w:rFonts w:ascii="Times New Roman" w:eastAsia="TimesNewRomanPSMT" w:hAnsi="Times New Roman" w:cs="Times New Roman"/>
          <w:sz w:val="24"/>
          <w:szCs w:val="24"/>
        </w:rPr>
        <w:t>buz hokeyi sporcuların</w:t>
      </w:r>
      <w:r>
        <w:rPr>
          <w:rFonts w:ascii="Times New Roman" w:eastAsia="TimesNewRomanPSMT" w:hAnsi="Times New Roman" w:cs="Times New Roman"/>
          <w:sz w:val="24"/>
          <w:szCs w:val="24"/>
        </w:rPr>
        <w:t>ın</w:t>
      </w:r>
      <w:r w:rsidRPr="00CD710E">
        <w:rPr>
          <w:rFonts w:ascii="Times New Roman" w:eastAsia="TimesNewRomanPSMT" w:hAnsi="Times New Roman" w:cs="Times New Roman"/>
          <w:sz w:val="24"/>
          <w:szCs w:val="24"/>
        </w:rPr>
        <w:t xml:space="preserve"> kozmetik ürünleri reklamların</w:t>
      </w:r>
      <w:r>
        <w:rPr>
          <w:rFonts w:ascii="Times New Roman" w:eastAsia="TimesNewRomanPSMT" w:hAnsi="Times New Roman" w:cs="Times New Roman"/>
          <w:sz w:val="24"/>
          <w:szCs w:val="24"/>
        </w:rPr>
        <w:t>d</w:t>
      </w:r>
      <w:r w:rsidRPr="00CD710E">
        <w:rPr>
          <w:rFonts w:ascii="Times New Roman" w:eastAsia="TimesNewRomanPSMT" w:hAnsi="Times New Roman" w:cs="Times New Roman"/>
          <w:sz w:val="24"/>
          <w:szCs w:val="24"/>
        </w:rPr>
        <w:t>a</w:t>
      </w:r>
      <w:r>
        <w:rPr>
          <w:rFonts w:ascii="Times New Roman" w:eastAsia="TimesNewRomanPSMT" w:hAnsi="Times New Roman" w:cs="Times New Roman"/>
          <w:sz w:val="24"/>
          <w:szCs w:val="24"/>
        </w:rPr>
        <w:t xml:space="preserve"> oynamaları, </w:t>
      </w:r>
      <w:r w:rsidRPr="00CD710E">
        <w:rPr>
          <w:rFonts w:ascii="Times New Roman" w:eastAsia="TimesNewRomanPSMT" w:hAnsi="Times New Roman" w:cs="Times New Roman"/>
          <w:sz w:val="24"/>
          <w:szCs w:val="24"/>
        </w:rPr>
        <w:t>Avrupa</w:t>
      </w:r>
      <w:r>
        <w:rPr>
          <w:rFonts w:ascii="Times New Roman" w:eastAsia="TimesNewRomanPSMT" w:hAnsi="Times New Roman" w:cs="Times New Roman"/>
          <w:sz w:val="24"/>
          <w:szCs w:val="24"/>
        </w:rPr>
        <w:t>’da kimi</w:t>
      </w:r>
      <w:r w:rsidRPr="00CD710E">
        <w:rPr>
          <w:rFonts w:ascii="Times New Roman" w:eastAsia="TimesNewRomanPSMT" w:hAnsi="Times New Roman" w:cs="Times New Roman"/>
          <w:sz w:val="24"/>
          <w:szCs w:val="24"/>
        </w:rPr>
        <w:t xml:space="preserve"> voleybol</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takımlarının</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takvimlerde cinselliği öne çıkar</w:t>
      </w:r>
      <w:r>
        <w:rPr>
          <w:rFonts w:ascii="Times New Roman" w:eastAsia="TimesNewRomanPSMT" w:hAnsi="Times New Roman" w:cs="Times New Roman"/>
          <w:sz w:val="24"/>
          <w:szCs w:val="24"/>
        </w:rPr>
        <w:t xml:space="preserve">acak </w:t>
      </w:r>
      <w:r w:rsidRPr="00CD710E">
        <w:rPr>
          <w:rFonts w:ascii="Times New Roman" w:eastAsia="TimesNewRomanPSMT" w:hAnsi="Times New Roman" w:cs="Times New Roman"/>
          <w:sz w:val="24"/>
          <w:szCs w:val="24"/>
        </w:rPr>
        <w:t>pozlar vermeleri, Türk “Bayan” Voleybol</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takımın</w:t>
      </w:r>
      <w:r>
        <w:rPr>
          <w:rFonts w:ascii="Times New Roman" w:eastAsia="TimesNewRomanPSMT" w:hAnsi="Times New Roman" w:cs="Times New Roman"/>
          <w:sz w:val="24"/>
          <w:szCs w:val="24"/>
        </w:rPr>
        <w:t>daki</w:t>
      </w:r>
      <w:r w:rsidRPr="00CD710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kimi sporcuların</w:t>
      </w:r>
      <w:r w:rsidRPr="00CD710E">
        <w:rPr>
          <w:rFonts w:ascii="Times New Roman" w:eastAsia="TimesNewRomanPSMT" w:hAnsi="Times New Roman" w:cs="Times New Roman"/>
          <w:sz w:val="24"/>
          <w:szCs w:val="24"/>
        </w:rPr>
        <w:t xml:space="preserve"> medyada</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kadınlık halleriyle sunulması, halter</w:t>
      </w:r>
      <w:r>
        <w:rPr>
          <w:rFonts w:ascii="Times New Roman" w:eastAsia="TimesNewRomanPSMT" w:hAnsi="Times New Roman" w:cs="Times New Roman"/>
          <w:sz w:val="24"/>
          <w:szCs w:val="24"/>
        </w:rPr>
        <w:t xml:space="preserve"> ile</w:t>
      </w:r>
      <w:r w:rsidRPr="00CD710E">
        <w:rPr>
          <w:rFonts w:ascii="Times New Roman" w:eastAsia="TimesNewRomanPSMT" w:hAnsi="Times New Roman" w:cs="Times New Roman"/>
          <w:sz w:val="24"/>
          <w:szCs w:val="24"/>
        </w:rPr>
        <w:t xml:space="preserve"> ilgilenen kadın sporcuların haber</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bültenlerinde “onlar da herhangi bir</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 xml:space="preserve">kadın gibi makyajlı ve </w:t>
      </w:r>
      <w:r w:rsidRPr="00CD710E">
        <w:rPr>
          <w:rFonts w:ascii="Times New Roman" w:eastAsia="TimesNewRomanPSMT" w:hAnsi="Times New Roman" w:cs="Times New Roman"/>
          <w:sz w:val="24"/>
          <w:szCs w:val="24"/>
        </w:rPr>
        <w:lastRenderedPageBreak/>
        <w:t>ojelilerdi” cümlesiyle</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tanıtılmaları bu çabanın en görünür</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 xml:space="preserve">halleridir. </w:t>
      </w:r>
      <w:r>
        <w:rPr>
          <w:rFonts w:ascii="Times New Roman" w:eastAsia="TimesNewRomanPSMT" w:hAnsi="Times New Roman" w:cs="Times New Roman"/>
          <w:sz w:val="24"/>
          <w:szCs w:val="24"/>
        </w:rPr>
        <w:t>Buna göre, kadınsı görünüşün sunulması, kadın sporcular için sporun içinde barınabilmelerine olanak tanır (Koca, 2006).</w:t>
      </w:r>
    </w:p>
    <w:p w14:paraId="2D525EA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Medyada, edebiyatta, sporda karşımıza sürekli olarak hegemonik erkeklik modelleri çıkmaktadır. Bu şekilde taşıdığı değerleri normal ve doğal olarak gösteren hegemonik erkeklik, birçok erkeğin kadınları kontrol altına almasına yardım ederken, az sayıda erkeğin de diğer erkekleri kontrol altında tutmasını sağlamaktadır</w:t>
      </w:r>
      <w:r w:rsidRPr="0033668B">
        <w:rPr>
          <w:rFonts w:ascii="Times New Roman" w:eastAsia="TimesNewRomanPSMT" w:hAnsi="Times New Roman" w:cs="Times New Roman"/>
          <w:sz w:val="24"/>
          <w:szCs w:val="24"/>
        </w:rPr>
        <w:t xml:space="preserve"> (Pakkan, 2016).</w:t>
      </w:r>
    </w:p>
    <w:p w14:paraId="4C05CB8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Çoğu</w:t>
      </w:r>
      <w:r w:rsidRPr="007911F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kişi, sporun erkek aktivitesi olduğunu ve çoğu spor branşında da maskülen davranışlar sergilemek gerektiğini </w:t>
      </w:r>
      <w:r w:rsidRPr="003403AF">
        <w:rPr>
          <w:rFonts w:ascii="Times New Roman" w:eastAsia="TimesNewRomanPSMT" w:hAnsi="Times New Roman" w:cs="Times New Roman"/>
          <w:sz w:val="24"/>
          <w:szCs w:val="24"/>
        </w:rPr>
        <w:t>düşünmektedir (Gill, 1986; Akt. Noyan, 20</w:t>
      </w:r>
      <w:r>
        <w:rPr>
          <w:rFonts w:ascii="Times New Roman" w:eastAsia="TimesNewRomanPSMT" w:hAnsi="Times New Roman" w:cs="Times New Roman"/>
          <w:sz w:val="24"/>
          <w:szCs w:val="24"/>
        </w:rPr>
        <w:t>0</w:t>
      </w:r>
      <w:r w:rsidRPr="003403AF">
        <w:rPr>
          <w:rFonts w:ascii="Times New Roman" w:eastAsia="TimesNewRomanPSMT" w:hAnsi="Times New Roman" w:cs="Times New Roman"/>
          <w:sz w:val="24"/>
          <w:szCs w:val="24"/>
        </w:rPr>
        <w:t>6).</w:t>
      </w:r>
      <w:r>
        <w:rPr>
          <w:rFonts w:ascii="Times New Roman" w:eastAsia="TimesNewRomanPSMT" w:hAnsi="Times New Roman" w:cs="Times New Roman"/>
          <w:sz w:val="24"/>
          <w:szCs w:val="24"/>
        </w:rPr>
        <w:t xml:space="preserve"> Bu nedenle birçok sporun önünde kadınlar için görünmez duvarlar bulunmaktadır.</w:t>
      </w:r>
    </w:p>
    <w:p w14:paraId="155E40AE" w14:textId="77777777" w:rsidR="00226AEA" w:rsidRPr="004079C1"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Çocukların spora katılım sürecinde Beden Eğitimi dersleri ve bu derslerdeki yaşanmışlıklar çok önemli bir yere sahiptir. Beden Eğitimi derslerinde erkek çocuklarının futbol, kız çocuklarının da voleybol oynadığı gerçeğinden sonra, bir kız çocuğunun futbol oynaması düşük bir ihtimaldir. Bu yüzden, </w:t>
      </w:r>
      <w:r w:rsidRPr="004079C1">
        <w:rPr>
          <w:rFonts w:ascii="Times New Roman" w:eastAsia="TimesNewRomanPSMT" w:hAnsi="Times New Roman" w:cs="Times New Roman"/>
          <w:sz w:val="24"/>
          <w:szCs w:val="24"/>
        </w:rPr>
        <w:t>Beden Eğitimi derslerinde</w:t>
      </w:r>
      <w:r>
        <w:rPr>
          <w:rFonts w:ascii="Times New Roman" w:eastAsia="TimesNewRomanPSMT" w:hAnsi="Times New Roman" w:cs="Times New Roman"/>
          <w:sz w:val="24"/>
          <w:szCs w:val="24"/>
        </w:rPr>
        <w:t xml:space="preserve"> yapılan</w:t>
      </w:r>
      <w:r w:rsidRPr="004079C1">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etkinlikleri</w:t>
      </w:r>
      <w:r w:rsidRPr="004079C1">
        <w:rPr>
          <w:rFonts w:ascii="Times New Roman" w:eastAsia="TimesNewRomanPSMT" w:hAnsi="Times New Roman" w:cs="Times New Roman"/>
          <w:sz w:val="24"/>
          <w:szCs w:val="24"/>
        </w:rPr>
        <w:t xml:space="preserve"> cinsiyete göre gruplandır</w:t>
      </w:r>
      <w:r>
        <w:rPr>
          <w:rFonts w:ascii="Times New Roman" w:eastAsia="TimesNewRomanPSMT" w:hAnsi="Times New Roman" w:cs="Times New Roman"/>
          <w:sz w:val="24"/>
          <w:szCs w:val="24"/>
        </w:rPr>
        <w:t>maktan</w:t>
      </w:r>
      <w:r w:rsidRPr="004079C1">
        <w:rPr>
          <w:rFonts w:ascii="Times New Roman" w:eastAsia="TimesNewRomanPSMT" w:hAnsi="Times New Roman" w:cs="Times New Roman"/>
          <w:sz w:val="24"/>
          <w:szCs w:val="24"/>
        </w:rPr>
        <w:t xml:space="preserve"> vazgeç</w:t>
      </w:r>
      <w:r>
        <w:rPr>
          <w:rFonts w:ascii="Times New Roman" w:eastAsia="TimesNewRomanPSMT" w:hAnsi="Times New Roman" w:cs="Times New Roman"/>
          <w:sz w:val="24"/>
          <w:szCs w:val="24"/>
        </w:rPr>
        <w:t xml:space="preserve">mek gerekir </w:t>
      </w:r>
      <w:r w:rsidRPr="004079C1">
        <w:rPr>
          <w:rFonts w:ascii="Times New Roman" w:eastAsia="TimesNewRomanPSMT" w:hAnsi="Times New Roman" w:cs="Times New Roman"/>
          <w:sz w:val="24"/>
          <w:szCs w:val="24"/>
        </w:rPr>
        <w:t>(Koca ve Arslan, 2010).</w:t>
      </w:r>
    </w:p>
    <w:p w14:paraId="5BE41AFE" w14:textId="77777777" w:rsidR="00226AEA" w:rsidRPr="00164D18"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64D18">
        <w:rPr>
          <w:rFonts w:ascii="Times New Roman" w:eastAsia="TimesNewRomanPSMT" w:hAnsi="Times New Roman" w:cs="Times New Roman"/>
          <w:sz w:val="24"/>
          <w:szCs w:val="24"/>
        </w:rPr>
        <w:t>Kadınların yapacağı sporlar ataerkil zihniyetle çizilmiş fakat bunun medyadaki yansıması kadınların vücut güzelliğine olan katkısıyla ilişkilendirilmiştir</w:t>
      </w:r>
      <w:r>
        <w:rPr>
          <w:rFonts w:ascii="Times New Roman" w:eastAsia="TimesNewRomanPSMT" w:hAnsi="Times New Roman" w:cs="Times New Roman"/>
          <w:sz w:val="24"/>
          <w:szCs w:val="24"/>
        </w:rPr>
        <w:t>. Erken Cumhuriyet Dönemi’nde spora teşvik edilen kadınlar, mevcut ideoloji tarafından desteklenmiş olsa da katılımlarının sınırlarını çizmek ihmal edilmemiş, her fırsatta kadınlara uygun ve uygun olmayan sporlar geleneksel cinsiyet rollerine uygun hale getirilen bir tutumla vurgulanmıştır (</w:t>
      </w:r>
      <w:bookmarkStart w:id="5" w:name="_Hlk529485893"/>
      <w:r>
        <w:rPr>
          <w:rFonts w:ascii="Times New Roman" w:eastAsia="TimesNewRomanPSMT" w:hAnsi="Times New Roman" w:cs="Times New Roman"/>
          <w:sz w:val="24"/>
          <w:szCs w:val="24"/>
        </w:rPr>
        <w:t>Kavasoğlu ve Yıldıran</w:t>
      </w:r>
      <w:bookmarkEnd w:id="5"/>
      <w:r>
        <w:rPr>
          <w:rFonts w:ascii="Times New Roman" w:eastAsia="TimesNewRomanPSMT" w:hAnsi="Times New Roman" w:cs="Times New Roman"/>
          <w:sz w:val="24"/>
          <w:szCs w:val="24"/>
        </w:rPr>
        <w:t>, 2016).</w:t>
      </w:r>
    </w:p>
    <w:p w14:paraId="58EC5C9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Son yıllarda kadınların çeşitli sporlara katılımları artsa bile, geleneksel kadınlığa atfedilen rollerle ilişkilendirilerek; güzel, naif ve estetik unsurlarla kaplı spor dallarına yönelmeleri daha uygun görülmektedir (Kavasoğlu ve Yaşar, 2016).</w:t>
      </w:r>
    </w:p>
    <w:p w14:paraId="7EA7D56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Erkek otoritesine dayanan, erkeği içinde bulundukları düzenin temel taşı olarak gören toplumlar ataerkil toplumlardır. Ataerkil toplumlarda erken olgunlaşan ve güçlü bir beden yapısına sahip olan erkekler, diğer erkeklere göre fiziksel temas içeren, gücün ve bedensel ölçünün başarıyı belirlediği takım sporlarında belirgin bir ayrıcalıkları vardır. Güç ve kuvvet, erkeklere atfedilen popüler imajlardandır. Bu imajlara uymayan erkekler korkak olarak adlandırılırlar. Kadınlığın toplumda belirlenen normlarına uymayan kadın sporcular da lezbiyen ya da “Erkek Fatma” olarak etiketlenmektedirler. </w:t>
      </w:r>
      <w:r w:rsidRPr="00CD710E">
        <w:rPr>
          <w:rFonts w:ascii="Times New Roman" w:eastAsia="TimesNewRomanPSMT" w:hAnsi="Times New Roman" w:cs="Times New Roman"/>
          <w:sz w:val="24"/>
          <w:szCs w:val="24"/>
        </w:rPr>
        <w:t>Diğer taraftan,</w:t>
      </w:r>
      <w:r>
        <w:rPr>
          <w:rFonts w:ascii="Times New Roman" w:eastAsia="TimesNewRomanPSMT" w:hAnsi="Times New Roman" w:cs="Times New Roman"/>
          <w:sz w:val="24"/>
          <w:szCs w:val="24"/>
        </w:rPr>
        <w:t xml:space="preserve"> ideal</w:t>
      </w:r>
      <w:r w:rsidRPr="00CD710E">
        <w:rPr>
          <w:rFonts w:ascii="Times New Roman" w:eastAsia="TimesNewRomanPSMT" w:hAnsi="Times New Roman" w:cs="Times New Roman"/>
          <w:sz w:val="24"/>
          <w:szCs w:val="24"/>
        </w:rPr>
        <w:t xml:space="preserve"> kadınlı</w:t>
      </w:r>
      <w:r>
        <w:rPr>
          <w:rFonts w:ascii="Times New Roman" w:eastAsia="TimesNewRomanPSMT" w:hAnsi="Times New Roman" w:cs="Times New Roman"/>
          <w:sz w:val="24"/>
          <w:szCs w:val="24"/>
        </w:rPr>
        <w:t>ğın</w:t>
      </w:r>
      <w:r w:rsidRPr="00CD710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kalıp ve normlarına</w:t>
      </w:r>
      <w:r w:rsidRPr="00CD710E">
        <w:rPr>
          <w:rFonts w:ascii="Times New Roman" w:eastAsia="TimesNewRomanPSMT" w:hAnsi="Times New Roman" w:cs="Times New Roman"/>
          <w:sz w:val="24"/>
          <w:szCs w:val="24"/>
        </w:rPr>
        <w:t xml:space="preserve"> uymayan</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 xml:space="preserve">lezbiyen sporcular </w:t>
      </w:r>
      <w:proofErr w:type="gramStart"/>
      <w:r w:rsidRPr="00CD710E">
        <w:rPr>
          <w:rFonts w:ascii="Times New Roman" w:eastAsia="TimesNewRomanPSMT" w:hAnsi="Times New Roman" w:cs="Times New Roman"/>
          <w:sz w:val="24"/>
          <w:szCs w:val="24"/>
        </w:rPr>
        <w:t>da</w:t>
      </w:r>
      <w:r>
        <w:rPr>
          <w:rFonts w:ascii="Times New Roman" w:eastAsia="TimesNewRomanPSMT" w:hAnsi="Times New Roman" w:cs="Times New Roman"/>
          <w:sz w:val="24"/>
          <w:szCs w:val="24"/>
        </w:rPr>
        <w:t>,</w:t>
      </w:r>
      <w:proofErr w:type="gramEnd"/>
      <w:r w:rsidRPr="00CD710E">
        <w:rPr>
          <w:rFonts w:ascii="Times New Roman" w:eastAsia="TimesNewRomanPSMT" w:hAnsi="Times New Roman" w:cs="Times New Roman"/>
          <w:sz w:val="24"/>
          <w:szCs w:val="24"/>
        </w:rPr>
        <w:t xml:space="preserve"> heteroseksüel</w:t>
      </w:r>
      <w:r>
        <w:rPr>
          <w:rFonts w:ascii="Times New Roman" w:eastAsia="TimesNewRomanPSMT" w:hAnsi="Times New Roman" w:cs="Times New Roman"/>
          <w:sz w:val="24"/>
          <w:szCs w:val="24"/>
        </w:rPr>
        <w:t xml:space="preserve"> </w:t>
      </w:r>
      <w:r w:rsidRPr="00CD710E">
        <w:rPr>
          <w:rFonts w:ascii="Times New Roman" w:eastAsia="TimesNewRomanPSMT" w:hAnsi="Times New Roman" w:cs="Times New Roman"/>
          <w:sz w:val="24"/>
          <w:szCs w:val="24"/>
        </w:rPr>
        <w:t xml:space="preserve">kadınlık </w:t>
      </w:r>
      <w:r>
        <w:rPr>
          <w:rFonts w:ascii="Times New Roman" w:eastAsia="TimesNewRomanPSMT" w:hAnsi="Times New Roman" w:cs="Times New Roman"/>
          <w:sz w:val="24"/>
          <w:szCs w:val="24"/>
        </w:rPr>
        <w:t>kavramı adı altında</w:t>
      </w:r>
      <w:r w:rsidRPr="00CD710E">
        <w:rPr>
          <w:rFonts w:ascii="Times New Roman" w:eastAsia="TimesNewRomanPSMT" w:hAnsi="Times New Roman" w:cs="Times New Roman"/>
          <w:sz w:val="24"/>
          <w:szCs w:val="24"/>
        </w:rPr>
        <w:t xml:space="preserve"> ayrımcılı</w:t>
      </w:r>
      <w:r>
        <w:rPr>
          <w:rFonts w:ascii="Times New Roman" w:eastAsia="TimesNewRomanPSMT" w:hAnsi="Times New Roman" w:cs="Times New Roman"/>
          <w:sz w:val="24"/>
          <w:szCs w:val="24"/>
        </w:rPr>
        <w:t xml:space="preserve">klara maruz kalmaktadırlar. Heteroseksüellik olgusu, spor kurumlarındaki kadınlığın oluşumunu anlamamıza olanak sağlar. Heteroseksüel kadınlık vurgusu daha derin olan </w:t>
      </w:r>
      <w:r>
        <w:rPr>
          <w:rFonts w:ascii="Times New Roman" w:eastAsia="TimesNewRomanPSMT" w:hAnsi="Times New Roman" w:cs="Times New Roman"/>
          <w:sz w:val="24"/>
          <w:szCs w:val="24"/>
        </w:rPr>
        <w:lastRenderedPageBreak/>
        <w:t>kadınlar, daha maskülen olan kadınlara göre ayrıcalıklı olmaktadırlar. Sporun içinde yer alan kadınlar, yapılan cinsiyetçi ve heteroseksist ayrıma maruz kalmamak için, kadınlıklarını ön plana çıkarmaya çalışmaktadırlar (Koca, 2006). Heteroseksist bakış açısına sahip bireyler, evrenin oluşumundan itibaren sadece tek türde bir ilişki olduğunu düşünen, sorgulamayan ve her durumu toplumdaki kadın ve erkek rolleri çerçevesinde değerlendiren kişilerdir. Heteroseksist bakış açısının dışında kalan tüm bireyler, dışlanmakta, zorluk ve zorbalıklara maruz kalmaktadırlar. Bu bireylerin yaşamları ve toplumda bir yer edinmeleri oldukça güçleşmektedir.</w:t>
      </w:r>
    </w:p>
    <w:p w14:paraId="07B3C3F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Sporda lezbiyen etiketinin kadın sporcuları bölen, sürekli denetim ve gözetim altında tutan ve onları kontrol altına alan bir etkisinin olduğu, lezbiyenliğin aşağılayıcı olarak algılandığı görülmektedir. Kadınlar, cinsiyet belasından (gender trouble) kaçınarak bir erkek alanında var olabilmek için, kadınsılıklarını abartmak zorunda kalmaktadırlar. Örneğin, vücut geliştirme alanında daha çok erkekler yer alır. Bedenin ve bedenin geliştirilmesinin merkezi olan vücut geliştirme, geleneksel erkeklik özelliklerini barındırır. Vücut geliştirme ile uğraşan kadınlar, beden üzerinden kurgulanan kadınlık ve erkeklik rollerini bulanıklaştırmaktadırlar. Bu yüzden podyumda kadınlıklarını vurgulayarak, bulanık sudan çıkmaya çalıştırılmaktadırlar (Koca, 2016). Genel anlamda spor cinsiyeti barındırmaz ve sporun cinsiyeti yoktur. Tüm bu olgular toplumun bireylere empoze ettiği ve sistemin dayattığı mekanizmalardır.</w:t>
      </w:r>
    </w:p>
    <w:p w14:paraId="1672917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Geleneksel kadınlık ve erkekliğin çizdiği sınırlar, spor dallarına toplumsal cinsiyete uygunluk gibi bir düzenek getirmiştir </w:t>
      </w:r>
      <w:r w:rsidRPr="002F2AF1">
        <w:rPr>
          <w:rFonts w:ascii="Times New Roman" w:eastAsia="TimesNewRomanPSMT" w:hAnsi="Times New Roman" w:cs="Times New Roman"/>
          <w:sz w:val="24"/>
          <w:szCs w:val="24"/>
        </w:rPr>
        <w:t>(Kavasoğlu ve Yaşar, 2016).</w:t>
      </w:r>
    </w:p>
    <w:p w14:paraId="4443197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65DBB">
        <w:rPr>
          <w:rFonts w:ascii="Times New Roman" w:eastAsia="TimesNewRomanPSMT" w:hAnsi="Times New Roman" w:cs="Times New Roman"/>
          <w:sz w:val="24"/>
          <w:szCs w:val="24"/>
        </w:rPr>
        <w:t>Kadınların boks gibi şiddet içeren sporlar</w:t>
      </w:r>
      <w:r>
        <w:rPr>
          <w:rFonts w:ascii="Times New Roman" w:eastAsia="TimesNewRomanPSMT" w:hAnsi="Times New Roman" w:cs="Times New Roman"/>
          <w:sz w:val="24"/>
          <w:szCs w:val="24"/>
        </w:rPr>
        <w:t>a</w:t>
      </w:r>
      <w:r w:rsidRPr="00165DBB">
        <w:rPr>
          <w:rFonts w:ascii="Times New Roman" w:eastAsia="TimesNewRomanPSMT" w:hAnsi="Times New Roman" w:cs="Times New Roman"/>
          <w:sz w:val="24"/>
          <w:szCs w:val="24"/>
        </w:rPr>
        <w:t xml:space="preserve"> katılımı çok nadir görülmekle beraber, daha yen</w:t>
      </w:r>
      <w:r>
        <w:rPr>
          <w:rFonts w:ascii="Times New Roman" w:eastAsia="TimesNewRomanPSMT" w:hAnsi="Times New Roman" w:cs="Times New Roman"/>
          <w:sz w:val="24"/>
          <w:szCs w:val="24"/>
        </w:rPr>
        <w:t>i</w:t>
      </w:r>
      <w:r w:rsidRPr="00165DBB">
        <w:rPr>
          <w:rFonts w:ascii="Times New Roman" w:eastAsia="TimesNewRomanPSMT" w:hAnsi="Times New Roman" w:cs="Times New Roman"/>
          <w:sz w:val="24"/>
          <w:szCs w:val="24"/>
        </w:rPr>
        <w:t xml:space="preserve"> yeni resmi düzeyde müsabakalara çok düşük </w:t>
      </w:r>
      <w:r>
        <w:rPr>
          <w:rFonts w:ascii="Times New Roman" w:eastAsia="TimesNewRomanPSMT" w:hAnsi="Times New Roman" w:cs="Times New Roman"/>
          <w:sz w:val="24"/>
          <w:szCs w:val="24"/>
        </w:rPr>
        <w:t xml:space="preserve">oranda katılmaya </w:t>
      </w:r>
      <w:r w:rsidRPr="00165DBB">
        <w:rPr>
          <w:rFonts w:ascii="Times New Roman" w:eastAsia="TimesNewRomanPSMT" w:hAnsi="Times New Roman" w:cs="Times New Roman"/>
          <w:sz w:val="24"/>
          <w:szCs w:val="24"/>
        </w:rPr>
        <w:t>başlamışlardır. Resmi düzeyde olmamakla birlikte kadınların erkeklerle müsabakalar yapmaya başladıkları da görülm</w:t>
      </w:r>
      <w:r>
        <w:rPr>
          <w:rFonts w:ascii="Times New Roman" w:eastAsia="TimesNewRomanPSMT" w:hAnsi="Times New Roman" w:cs="Times New Roman"/>
          <w:sz w:val="24"/>
          <w:szCs w:val="24"/>
        </w:rPr>
        <w:t>ektedir. B</w:t>
      </w:r>
      <w:r w:rsidRPr="00165DBB">
        <w:rPr>
          <w:rFonts w:ascii="Times New Roman" w:eastAsia="TimesNewRomanPSMT" w:hAnsi="Times New Roman" w:cs="Times New Roman"/>
          <w:sz w:val="24"/>
          <w:szCs w:val="24"/>
        </w:rPr>
        <w:t>azı feminist hareketler</w:t>
      </w:r>
      <w:r>
        <w:rPr>
          <w:rFonts w:ascii="Times New Roman" w:eastAsia="TimesNewRomanPSMT" w:hAnsi="Times New Roman" w:cs="Times New Roman"/>
          <w:sz w:val="24"/>
          <w:szCs w:val="24"/>
        </w:rPr>
        <w:t>,</w:t>
      </w:r>
      <w:r w:rsidRPr="00165DBB">
        <w:rPr>
          <w:rFonts w:ascii="Times New Roman" w:eastAsia="TimesNewRomanPSMT" w:hAnsi="Times New Roman" w:cs="Times New Roman"/>
          <w:sz w:val="24"/>
          <w:szCs w:val="24"/>
        </w:rPr>
        <w:t xml:space="preserve"> kadınlara </w:t>
      </w:r>
      <w:r>
        <w:rPr>
          <w:rFonts w:ascii="Times New Roman" w:eastAsia="TimesNewRomanPSMT" w:hAnsi="Times New Roman" w:cs="Times New Roman"/>
          <w:sz w:val="24"/>
          <w:szCs w:val="24"/>
        </w:rPr>
        <w:t>özgü</w:t>
      </w:r>
      <w:r w:rsidRPr="00165DBB">
        <w:rPr>
          <w:rFonts w:ascii="Times New Roman" w:eastAsia="TimesNewRomanPSMT" w:hAnsi="Times New Roman" w:cs="Times New Roman"/>
          <w:sz w:val="24"/>
          <w:szCs w:val="24"/>
        </w:rPr>
        <w:t xml:space="preserve"> olan ve erkekleri dışlayan sportif organizasyonları yaygınlaştırmay</w:t>
      </w:r>
      <w:r>
        <w:rPr>
          <w:rFonts w:ascii="Times New Roman" w:eastAsia="TimesNewRomanPSMT" w:hAnsi="Times New Roman" w:cs="Times New Roman"/>
          <w:sz w:val="24"/>
          <w:szCs w:val="24"/>
        </w:rPr>
        <w:t>a</w:t>
      </w:r>
      <w:r w:rsidRPr="00165DBB">
        <w:rPr>
          <w:rFonts w:ascii="Times New Roman" w:eastAsia="TimesNewRomanPSMT" w:hAnsi="Times New Roman" w:cs="Times New Roman"/>
          <w:sz w:val="24"/>
          <w:szCs w:val="24"/>
        </w:rPr>
        <w:t xml:space="preserve"> çalışmaktadırlar. ABD’de lezbiyen feministler tarafından organize edilen bu tür faaliyetler</w:t>
      </w:r>
      <w:r>
        <w:rPr>
          <w:rFonts w:ascii="Times New Roman" w:eastAsia="TimesNewRomanPSMT" w:hAnsi="Times New Roman" w:cs="Times New Roman"/>
          <w:sz w:val="24"/>
          <w:szCs w:val="24"/>
        </w:rPr>
        <w:t>,</w:t>
      </w:r>
      <w:r w:rsidRPr="00165DBB">
        <w:rPr>
          <w:rFonts w:ascii="Times New Roman" w:eastAsia="TimesNewRomanPSMT" w:hAnsi="Times New Roman" w:cs="Times New Roman"/>
          <w:sz w:val="24"/>
          <w:szCs w:val="24"/>
        </w:rPr>
        <w:t xml:space="preserve"> binlerce kadını toplayabilmektedir</w:t>
      </w:r>
      <w:r>
        <w:rPr>
          <w:rFonts w:ascii="Times New Roman" w:eastAsia="TimesNewRomanPSMT" w:hAnsi="Times New Roman" w:cs="Times New Roman"/>
          <w:sz w:val="24"/>
          <w:szCs w:val="24"/>
        </w:rPr>
        <w:t xml:space="preserve"> (Varol, 2017).</w:t>
      </w:r>
    </w:p>
    <w:p w14:paraId="5D34832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Feminist kuram ve politikanın birbirinden ayrılmaz bağı, toplumsal cinsiyet temelli hâkim politikalara ve olgulara meydan okumayı da doğurur. Böylece spor feministleri spordaki toplumsal cinsiyetle ilişkili ayrımcılığı analiz etmekle kalmaz, ayrımcılığı besleyen sosyal, kültürel ve politik unsurların ortadan kalkması için politika da üretir (Öztürk, 2016).</w:t>
      </w:r>
    </w:p>
    <w:p w14:paraId="4299683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Feminizm, kendi içinde çeşitli düşünce ve tutumlara sahiptir. Son yıllardaki fikir çelişkilerinin de etkileriyle, tartışmaların odak noktasına yerleşmiş durumdadır. Tüm tartışmaların ışığında feminizm, kadınların eşit koşullara sahip olmalarını ve çeşitli alanlarda fark edilmelerini sağlamıştır. Güney Afrika’da kadınların futbol oynaması konusunda bir </w:t>
      </w:r>
      <w:r>
        <w:rPr>
          <w:rFonts w:ascii="Times New Roman" w:eastAsia="TimesNewRomanPSMT" w:hAnsi="Times New Roman" w:cs="Times New Roman"/>
          <w:sz w:val="24"/>
          <w:szCs w:val="24"/>
        </w:rPr>
        <w:lastRenderedPageBreak/>
        <w:t xml:space="preserve">araştırma yapılmış ve bu konuda ciddi bir direnç ile karşılaşılmıştır. Futboldaki erkek hükmü orda da varlığını sürdürmektedir. Güney Afrika’da futbol, oyundan ziyade mutlak bir gücün temsilidir. </w:t>
      </w:r>
      <w:r w:rsidRPr="00607507">
        <w:rPr>
          <w:rFonts w:ascii="Times New Roman" w:eastAsia="TimesNewRomanPSMT" w:hAnsi="Times New Roman" w:cs="Times New Roman"/>
          <w:sz w:val="24"/>
          <w:szCs w:val="24"/>
        </w:rPr>
        <w:t xml:space="preserve">Cape Down Üniversitesi </w:t>
      </w:r>
      <w:r>
        <w:rPr>
          <w:rFonts w:ascii="Times New Roman" w:eastAsia="TimesNewRomanPSMT" w:hAnsi="Times New Roman" w:cs="Times New Roman"/>
          <w:sz w:val="24"/>
          <w:szCs w:val="24"/>
        </w:rPr>
        <w:t>F</w:t>
      </w:r>
      <w:r w:rsidRPr="00607507">
        <w:rPr>
          <w:rFonts w:ascii="Times New Roman" w:eastAsia="TimesNewRomanPSMT" w:hAnsi="Times New Roman" w:cs="Times New Roman"/>
          <w:sz w:val="24"/>
          <w:szCs w:val="24"/>
        </w:rPr>
        <w:t xml:space="preserve">utbol </w:t>
      </w:r>
      <w:r>
        <w:rPr>
          <w:rFonts w:ascii="Times New Roman" w:eastAsia="TimesNewRomanPSMT" w:hAnsi="Times New Roman" w:cs="Times New Roman"/>
          <w:sz w:val="24"/>
          <w:szCs w:val="24"/>
        </w:rPr>
        <w:t>K</w:t>
      </w:r>
      <w:r w:rsidRPr="00607507">
        <w:rPr>
          <w:rFonts w:ascii="Times New Roman" w:eastAsia="TimesNewRomanPSMT" w:hAnsi="Times New Roman" w:cs="Times New Roman"/>
          <w:sz w:val="24"/>
          <w:szCs w:val="24"/>
        </w:rPr>
        <w:t>ulübü</w:t>
      </w:r>
      <w:r>
        <w:rPr>
          <w:rFonts w:ascii="Times New Roman" w:eastAsia="TimesNewRomanPSMT" w:hAnsi="Times New Roman" w:cs="Times New Roman"/>
          <w:sz w:val="24"/>
          <w:szCs w:val="24"/>
        </w:rPr>
        <w:t>’</w:t>
      </w:r>
      <w:r w:rsidRPr="00607507">
        <w:rPr>
          <w:rFonts w:ascii="Times New Roman" w:eastAsia="TimesNewRomanPSMT" w:hAnsi="Times New Roman" w:cs="Times New Roman"/>
          <w:sz w:val="24"/>
          <w:szCs w:val="24"/>
        </w:rPr>
        <w:t xml:space="preserve">nde oynayan bir kadın futbolcu ile yapılan </w:t>
      </w:r>
      <w:r>
        <w:rPr>
          <w:rFonts w:ascii="Times New Roman" w:eastAsia="TimesNewRomanPSMT" w:hAnsi="Times New Roman" w:cs="Times New Roman"/>
          <w:sz w:val="24"/>
          <w:szCs w:val="24"/>
        </w:rPr>
        <w:t>görüşme yapılmış ve</w:t>
      </w:r>
      <w:r w:rsidRPr="00607507">
        <w:rPr>
          <w:rFonts w:ascii="Times New Roman" w:eastAsia="TimesNewRomanPSMT" w:hAnsi="Times New Roman" w:cs="Times New Roman"/>
          <w:sz w:val="24"/>
          <w:szCs w:val="24"/>
        </w:rPr>
        <w:t xml:space="preserve"> kadın sporcu futbol hayatı ile ilgili deneyimlerini şöyle ifade etmiştir: “6-7 yaşlarında erkeklerle birlikte sokakta futbol oynardık. 11-12 yaşlarına geldiğimde kız olduğumu fark ettiler ve beni futbol oynamaya bir daha çağırmadılar</w:t>
      </w:r>
      <w:r>
        <w:rPr>
          <w:rFonts w:ascii="Times New Roman" w:eastAsia="TimesNewRomanPSMT" w:hAnsi="Times New Roman" w:cs="Times New Roman"/>
          <w:sz w:val="24"/>
          <w:szCs w:val="24"/>
        </w:rPr>
        <w:t>.</w:t>
      </w:r>
      <w:r w:rsidRPr="0060750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Cinsiyet belirli bir yaşa kadar belki de çok önemli değildir ancak belirli bir yaştan sonra cinsiyet ayrılıklarının önem kazandığı ve özellikle erkeklerin hükmü altında olan futbol branşına kadın katılımı oldukça güçleşmektedir</w:t>
      </w:r>
      <w:r w:rsidRPr="00607507">
        <w:rPr>
          <w:rFonts w:ascii="Times New Roman" w:eastAsia="TimesNewRomanPSMT" w:hAnsi="Times New Roman" w:cs="Times New Roman"/>
          <w:sz w:val="24"/>
          <w:szCs w:val="24"/>
        </w:rPr>
        <w:t xml:space="preserve"> (Yüksel, 2014).</w:t>
      </w:r>
    </w:p>
    <w:p w14:paraId="123F93B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Cinsiyetçi bakış, bugün futbol dünyasında oldukça yaygındır ve etkisini şiddetle sürdürmektedir. Türkiye’de de futbol bir erkek oyunu ve alanı olarak görülmekte ve kadınlık ile bağdaştırılan her türlü tutum ve değerlerin aşağılayıcı olarak kabul edildiği görülmektedir (Akkaya ve Kaplan, 2014).</w:t>
      </w:r>
    </w:p>
    <w:p w14:paraId="2C11D05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Futbol, bir erkek etkinliği olarak değerlendirilmektedir. Bu değerlendirme, futbol oynayan kız çocuklarının diğer çocuklar tarafından dışlanmasına neden olabildiği gibi, kız çocuklarının spordan soyutlanmalarına da neden olabilmektedir (Koca ve Arslan, 2010). Burada söz konusu çocuklar, toplumdan gördükleri ve öğrendiklerini yansıtmaktadırlar. Daha çocukluk dönemlerindeyken cinsiyetçi tutum sergileyen bireyler, ileriki yaşlarında ve hayatlarının her bir alanında daha keskin cinsiyetçi tutum ve davranışlar sergileyerek gerek </w:t>
      </w:r>
      <w:proofErr w:type="gramStart"/>
      <w:r>
        <w:rPr>
          <w:rFonts w:ascii="Times New Roman" w:eastAsia="TimesNewRomanPSMT" w:hAnsi="Times New Roman" w:cs="Times New Roman"/>
          <w:sz w:val="24"/>
          <w:szCs w:val="24"/>
        </w:rPr>
        <w:t>aile,</w:t>
      </w:r>
      <w:proofErr w:type="gramEnd"/>
      <w:r>
        <w:rPr>
          <w:rFonts w:ascii="Times New Roman" w:eastAsia="TimesNewRomanPSMT" w:hAnsi="Times New Roman" w:cs="Times New Roman"/>
          <w:sz w:val="24"/>
          <w:szCs w:val="24"/>
        </w:rPr>
        <w:t xml:space="preserve"> gerek eğitim, gerekse iş hayatında karşılarına çıkacak kişileri zor duruma sokacak olaylara sebep olabileceklerdir. Bu tür olaylara sebep olmamak için, en büyük sorumluluk aileye düşmekte ve çocukluktan itibaren toplumsal cinsiyet algılarının olumlu olmasını sağlamak zorundadırlar.</w:t>
      </w:r>
    </w:p>
    <w:p w14:paraId="427311D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7185B">
        <w:rPr>
          <w:rFonts w:ascii="Times New Roman" w:eastAsia="TimesNewRomanPSMT" w:hAnsi="Times New Roman" w:cs="Times New Roman"/>
          <w:sz w:val="24"/>
          <w:szCs w:val="24"/>
        </w:rPr>
        <w:t>Spor</w:t>
      </w:r>
      <w:r>
        <w:rPr>
          <w:rFonts w:ascii="Times New Roman" w:eastAsia="TimesNewRomanPSMT" w:hAnsi="Times New Roman" w:cs="Times New Roman"/>
          <w:sz w:val="24"/>
          <w:szCs w:val="24"/>
        </w:rPr>
        <w:t>,</w:t>
      </w:r>
      <w:r w:rsidRPr="0017185B">
        <w:rPr>
          <w:rFonts w:ascii="Times New Roman" w:eastAsia="TimesNewRomanPSMT" w:hAnsi="Times New Roman" w:cs="Times New Roman"/>
          <w:sz w:val="24"/>
          <w:szCs w:val="24"/>
        </w:rPr>
        <w:t xml:space="preserve"> iç</w:t>
      </w:r>
      <w:r>
        <w:rPr>
          <w:rFonts w:ascii="Times New Roman" w:eastAsia="TimesNewRomanPSMT" w:hAnsi="Times New Roman" w:cs="Times New Roman"/>
          <w:sz w:val="24"/>
          <w:szCs w:val="24"/>
        </w:rPr>
        <w:t>inde</w:t>
      </w:r>
      <w:r w:rsidRPr="0017185B">
        <w:rPr>
          <w:rFonts w:ascii="Times New Roman" w:eastAsia="TimesNewRomanPSMT" w:hAnsi="Times New Roman" w:cs="Times New Roman"/>
          <w:sz w:val="24"/>
          <w:szCs w:val="24"/>
        </w:rPr>
        <w:t xml:space="preserve"> bulunduğu toplum</w:t>
      </w:r>
      <w:r>
        <w:rPr>
          <w:rFonts w:ascii="Times New Roman" w:eastAsia="TimesNewRomanPSMT" w:hAnsi="Times New Roman" w:cs="Times New Roman"/>
          <w:sz w:val="24"/>
          <w:szCs w:val="24"/>
        </w:rPr>
        <w:t>dan</w:t>
      </w:r>
      <w:r w:rsidRPr="0017185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etkilenir ve toplumu etkiler. Toplumla karşılıklı etkileşim halindedir. Ve bu etkileşimde spor basının işlevleri çok önemlidir. </w:t>
      </w:r>
      <w:r w:rsidRPr="0017185B">
        <w:rPr>
          <w:rFonts w:ascii="Times New Roman" w:eastAsia="TimesNewRomanPSMT" w:hAnsi="Times New Roman" w:cs="Times New Roman"/>
          <w:sz w:val="24"/>
          <w:szCs w:val="24"/>
        </w:rPr>
        <w:t xml:space="preserve">Toplumda </w:t>
      </w:r>
      <w:r>
        <w:rPr>
          <w:rFonts w:ascii="Times New Roman" w:eastAsia="TimesNewRomanPSMT" w:hAnsi="Times New Roman" w:cs="Times New Roman"/>
          <w:sz w:val="24"/>
          <w:szCs w:val="24"/>
        </w:rPr>
        <w:t>hâkim</w:t>
      </w:r>
      <w:r w:rsidRPr="0017185B">
        <w:rPr>
          <w:rFonts w:ascii="Times New Roman" w:eastAsia="TimesNewRomanPSMT" w:hAnsi="Times New Roman" w:cs="Times New Roman"/>
          <w:sz w:val="24"/>
          <w:szCs w:val="24"/>
        </w:rPr>
        <w:t xml:space="preserve"> olan </w:t>
      </w:r>
      <w:r>
        <w:rPr>
          <w:rFonts w:ascii="Times New Roman" w:eastAsia="TimesNewRomanPSMT" w:hAnsi="Times New Roman" w:cs="Times New Roman"/>
          <w:sz w:val="24"/>
          <w:szCs w:val="24"/>
        </w:rPr>
        <w:t>düşüncelerin</w:t>
      </w:r>
      <w:r w:rsidRPr="0017185B">
        <w:rPr>
          <w:rFonts w:ascii="Times New Roman" w:eastAsia="TimesNewRomanPSMT" w:hAnsi="Times New Roman" w:cs="Times New Roman"/>
          <w:sz w:val="24"/>
          <w:szCs w:val="24"/>
        </w:rPr>
        <w:t xml:space="preserve"> ve kalıp</w:t>
      </w:r>
      <w:r>
        <w:rPr>
          <w:rFonts w:ascii="Times New Roman" w:eastAsia="TimesNewRomanPSMT" w:hAnsi="Times New Roman" w:cs="Times New Roman"/>
          <w:sz w:val="24"/>
          <w:szCs w:val="24"/>
        </w:rPr>
        <w:t>ların en fazla eyleme döküldüğü alanlardan biri, spor alanıdır.</w:t>
      </w:r>
      <w:r w:rsidRPr="0017185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Hâkim düşünceler toplumun yapısını şekillendirir, aynı zamanda spora da etki eder. Toplum, yapısı gereği bireylerden cinsiyet rollerine uygun davranmalarını bekler. Bu beklenti ve cinsiyet yargıları, spor alanının içinde yer alan her türlü kurum ve bireylere izlemeleri gereken yol hakkında rehberlik eder. Spor alanı, hayatın her alanında olduğu gibi, çekişmelerin, rekabetlerin olduğu bir alandır. Kuvvete, katı kural ve koşullara dayanmayı ve uymayı temel alarak, iktidar ilişkilerine bağımlı bir alan olarak varlığını sürdürmektedir</w:t>
      </w:r>
      <w:r w:rsidRPr="0017185B">
        <w:rPr>
          <w:rFonts w:ascii="Times New Roman" w:eastAsia="TimesNewRomanPSMT" w:hAnsi="Times New Roman" w:cs="Times New Roman"/>
          <w:sz w:val="24"/>
          <w:szCs w:val="24"/>
        </w:rPr>
        <w:t xml:space="preserve"> (Büyükafşar, 2016).</w:t>
      </w:r>
    </w:p>
    <w:p w14:paraId="53805CB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Medyada kadın sporcuların erkeklerden daha az temsil edildiği, sporun genelindeki erkek egemen yapının spor medyasının yapısına yansıdığı ve haber fotoğraflarının erkeğin </w:t>
      </w:r>
      <w:r>
        <w:rPr>
          <w:rFonts w:ascii="Times New Roman" w:eastAsia="TimesNewRomanPSMT" w:hAnsi="Times New Roman" w:cs="Times New Roman"/>
          <w:sz w:val="24"/>
          <w:szCs w:val="24"/>
        </w:rPr>
        <w:lastRenderedPageBreak/>
        <w:t>toplumdaki önemli statüsünü vurgularken, kadınların pasif konumuna gönderme yaptıkları görülmektedir (Öztürk, 2016). Medya, toplumun düşünce ve davranışlarına büyük oranda etki eden bir araçtır. Medyada kadınlara karşı olan bu tutum, toplumdaki bireylerde yansımasını bulmaktadır.</w:t>
      </w:r>
    </w:p>
    <w:p w14:paraId="7E70C83D" w14:textId="026849EE"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Toplumsal cinsiyet düzeninde fiziksel çekişmeler, yaralanmalar ve kavgalar erkeklere atfedilmektedir. Bu durum, spor medyası tarafından da pekiştirilmektedir (Pakkan, 2016). Hatırlayacak olursak, geçmiş yıllarda futbol müsabakalarındaki şiddet ve küfürlerin sonucu olarak futbol kulüplerine verilen “seyircisiz” oynama </w:t>
      </w:r>
      <w:r w:rsidR="00954405">
        <w:rPr>
          <w:rFonts w:ascii="Times New Roman" w:eastAsia="TimesNewRomanPSMT" w:hAnsi="Times New Roman" w:cs="Times New Roman"/>
          <w:sz w:val="24"/>
          <w:szCs w:val="24"/>
        </w:rPr>
        <w:t>“</w:t>
      </w:r>
      <w:r>
        <w:rPr>
          <w:rFonts w:ascii="Times New Roman" w:eastAsia="TimesNewRomanPSMT" w:hAnsi="Times New Roman" w:cs="Times New Roman"/>
          <w:sz w:val="24"/>
          <w:szCs w:val="24"/>
        </w:rPr>
        <w:t>cezaları</w:t>
      </w:r>
      <w:r w:rsidR="00954405">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kadın ve çocukların katılımına ücretsiz olarak açık olacak şekilde düzenlenmiştir. Bu uygulamalarda kadınları ötekileştirmek, yok saymak vardır. Kimi kadınlar bu uygulamayı ayrıcalık olarak değerlendirirken, kimileri ise ayrımcılık olarak değerlendirmişlerdir. Kadınların ve çocukların “seyircisiz” oynama </w:t>
      </w:r>
      <w:r w:rsidR="007D7CFB">
        <w:rPr>
          <w:rFonts w:ascii="Times New Roman" w:eastAsia="TimesNewRomanPSMT" w:hAnsi="Times New Roman" w:cs="Times New Roman"/>
          <w:sz w:val="24"/>
          <w:szCs w:val="24"/>
        </w:rPr>
        <w:t>“</w:t>
      </w:r>
      <w:r>
        <w:rPr>
          <w:rFonts w:ascii="Times New Roman" w:eastAsia="TimesNewRomanPSMT" w:hAnsi="Times New Roman" w:cs="Times New Roman"/>
          <w:sz w:val="24"/>
          <w:szCs w:val="24"/>
        </w:rPr>
        <w:t>cezası</w:t>
      </w:r>
      <w:r w:rsidR="007D7CF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olan maçlara katılımı ise, medyada değişik şekillerde yer almıştır. Bu medya başlıklarına birkaç örnek verecek olursak;</w:t>
      </w:r>
    </w:p>
    <w:p w14:paraId="47BED97A" w14:textId="77777777" w:rsidR="00226AEA" w:rsidRPr="001323E9"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323E9">
        <w:rPr>
          <w:rFonts w:ascii="Times New Roman" w:eastAsia="TimesNewRomanPSMT" w:hAnsi="Times New Roman" w:cs="Times New Roman"/>
          <w:sz w:val="24"/>
          <w:szCs w:val="24"/>
        </w:rPr>
        <w:t xml:space="preserve">“Kadıköy’de kadın devrimi”, milliyet.com.tr, 21 </w:t>
      </w:r>
      <w:r>
        <w:rPr>
          <w:rFonts w:ascii="Times New Roman" w:eastAsia="TimesNewRomanPSMT" w:hAnsi="Times New Roman" w:cs="Times New Roman"/>
          <w:sz w:val="24"/>
          <w:szCs w:val="24"/>
        </w:rPr>
        <w:t xml:space="preserve">Eylül </w:t>
      </w:r>
      <w:r w:rsidRPr="001323E9">
        <w:rPr>
          <w:rFonts w:ascii="Times New Roman" w:eastAsia="TimesNewRomanPSMT" w:hAnsi="Times New Roman" w:cs="Times New Roman"/>
          <w:sz w:val="24"/>
          <w:szCs w:val="24"/>
        </w:rPr>
        <w:t>2011 tarihli haber.</w:t>
      </w:r>
    </w:p>
    <w:p w14:paraId="7FA9E6F9" w14:textId="77777777" w:rsidR="00226AEA" w:rsidRPr="001323E9"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323E9">
        <w:rPr>
          <w:rFonts w:ascii="Times New Roman" w:eastAsia="TimesNewRomanPSMT" w:hAnsi="Times New Roman" w:cs="Times New Roman"/>
          <w:sz w:val="24"/>
          <w:szCs w:val="24"/>
        </w:rPr>
        <w:t>“Kadıköy’de ikinci matine”, tr.eurosport.com, 18 Şubat 2012 tarihli haber.</w:t>
      </w:r>
    </w:p>
    <w:p w14:paraId="340ECD80" w14:textId="77777777" w:rsidR="00226AEA" w:rsidRPr="001323E9"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323E9">
        <w:rPr>
          <w:rFonts w:ascii="Times New Roman" w:eastAsia="TimesNewRomanPSMT" w:hAnsi="Times New Roman" w:cs="Times New Roman"/>
          <w:sz w:val="24"/>
          <w:szCs w:val="24"/>
        </w:rPr>
        <w:t>“Kadınlar da küfreder”, m.bianet.org, 7 Mayıs 2012 tarihli haber.</w:t>
      </w:r>
    </w:p>
    <w:p w14:paraId="36EE88D5" w14:textId="77777777" w:rsidR="00226AEA" w:rsidRPr="001323E9"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323E9">
        <w:rPr>
          <w:rFonts w:ascii="Times New Roman" w:eastAsia="TimesNewRomanPSMT" w:hAnsi="Times New Roman" w:cs="Times New Roman"/>
          <w:sz w:val="24"/>
          <w:szCs w:val="24"/>
        </w:rPr>
        <w:t>“Aşağıda dedikodu, yukarıda maç var”, yenisafak.com, 23 Eylül 2012 tarihli haber.</w:t>
      </w:r>
    </w:p>
    <w:p w14:paraId="78042B5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323E9">
        <w:rPr>
          <w:rFonts w:ascii="Times New Roman" w:eastAsia="TimesNewRomanPSMT" w:hAnsi="Times New Roman" w:cs="Times New Roman"/>
          <w:sz w:val="24"/>
          <w:szCs w:val="24"/>
        </w:rPr>
        <w:t>“Futbolun ‘cezası’: Kadın seyirci”, t24.com.tr, 22 Ekim 2013 tarihli haber.</w:t>
      </w:r>
    </w:p>
    <w:p w14:paraId="52FFB23F"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Haber başlıklarında da görüldüğü gibi, bu uygulama kadınları aşağılayıcı bir uygulama olmuştur. Daha sonra seyircisiz oynanacak maçların, kadın ve çocuk taraftarlara ücretsiz olması uygulaması kaldırılmıştır.</w:t>
      </w:r>
    </w:p>
    <w:p w14:paraId="36660EA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Spor, kendi içerisinde cinsiyet </w:t>
      </w:r>
      <w:r w:rsidRPr="00BB7250">
        <w:rPr>
          <w:rFonts w:ascii="Times New Roman" w:eastAsia="TimesNewRomanPSMT" w:hAnsi="Times New Roman" w:cs="Times New Roman"/>
          <w:sz w:val="24"/>
          <w:szCs w:val="24"/>
        </w:rPr>
        <w:t>kategorilerini</w:t>
      </w:r>
      <w:r>
        <w:rPr>
          <w:rFonts w:ascii="Times New Roman" w:eastAsia="TimesNewRomanPSMT" w:hAnsi="Times New Roman" w:cs="Times New Roman"/>
          <w:sz w:val="24"/>
          <w:szCs w:val="24"/>
        </w:rPr>
        <w:t xml:space="preserve"> oluşturur ve yeniden üretir. Spor alanı, cinsiyetlendirilmiş bir alandır ve bunun için sporun içinde kullanılan ya da spor araştırmalarında kullanılan dil de cinsiyetliliği barındırabilmektedir. </w:t>
      </w:r>
      <w:r w:rsidRPr="00BB7250">
        <w:rPr>
          <w:rFonts w:ascii="Times New Roman" w:eastAsia="TimesNewRomanPSMT" w:hAnsi="Times New Roman" w:cs="Times New Roman"/>
          <w:sz w:val="24"/>
          <w:szCs w:val="24"/>
        </w:rPr>
        <w:t>Cinsiyetli dil, toplumsal cinsiyet kalıp</w:t>
      </w:r>
      <w:r>
        <w:rPr>
          <w:rFonts w:ascii="Times New Roman" w:eastAsia="TimesNewRomanPSMT" w:hAnsi="Times New Roman" w:cs="Times New Roman"/>
          <w:sz w:val="24"/>
          <w:szCs w:val="24"/>
        </w:rPr>
        <w:t xml:space="preserve"> </w:t>
      </w:r>
      <w:r w:rsidRPr="00BB7250">
        <w:rPr>
          <w:rFonts w:ascii="Times New Roman" w:eastAsia="TimesNewRomanPSMT" w:hAnsi="Times New Roman" w:cs="Times New Roman"/>
          <w:sz w:val="24"/>
          <w:szCs w:val="24"/>
        </w:rPr>
        <w:t>yargılarını içeren ve cinsiyet ayrımcılığı</w:t>
      </w:r>
      <w:r>
        <w:rPr>
          <w:rFonts w:ascii="Times New Roman" w:eastAsia="TimesNewRomanPSMT" w:hAnsi="Times New Roman" w:cs="Times New Roman"/>
          <w:sz w:val="24"/>
          <w:szCs w:val="24"/>
        </w:rPr>
        <w:t>nı</w:t>
      </w:r>
      <w:r w:rsidRPr="00BB7250">
        <w:rPr>
          <w:rFonts w:ascii="Times New Roman" w:eastAsia="TimesNewRomanPSMT" w:hAnsi="Times New Roman" w:cs="Times New Roman"/>
          <w:sz w:val="24"/>
          <w:szCs w:val="24"/>
        </w:rPr>
        <w:t xml:space="preserve"> ortaya çıkaran, sürdüren ve istismar eden ifadelerin kullanılmasıdır</w:t>
      </w:r>
      <w:r>
        <w:rPr>
          <w:rFonts w:ascii="Times New Roman" w:eastAsia="TimesNewRomanPSMT" w:hAnsi="Times New Roman" w:cs="Times New Roman"/>
          <w:sz w:val="24"/>
          <w:szCs w:val="24"/>
        </w:rPr>
        <w:t xml:space="preserve">. </w:t>
      </w:r>
      <w:r w:rsidRPr="00BB7250">
        <w:rPr>
          <w:rFonts w:ascii="Times New Roman" w:eastAsia="TimesNewRomanPSMT" w:hAnsi="Times New Roman" w:cs="Times New Roman"/>
          <w:sz w:val="24"/>
          <w:szCs w:val="24"/>
        </w:rPr>
        <w:t xml:space="preserve">Spor ve spor araştırmalarında cinsiyetli dil </w:t>
      </w:r>
      <w:r>
        <w:rPr>
          <w:rFonts w:ascii="Times New Roman" w:eastAsia="TimesNewRomanPSMT" w:hAnsi="Times New Roman" w:cs="Times New Roman"/>
          <w:sz w:val="24"/>
          <w:szCs w:val="24"/>
        </w:rPr>
        <w:t>kullanılırken ilk yapılan, çoğu spor ifadesinin direkt olarak erkeklere yönelik olması ve yine aynı ifadeler kadınlara yönelik kullanılırken</w:t>
      </w:r>
      <w:r w:rsidRPr="00BB7250">
        <w:rPr>
          <w:rFonts w:ascii="Times New Roman" w:eastAsia="TimesNewRomanPSMT" w:hAnsi="Times New Roman" w:cs="Times New Roman"/>
          <w:sz w:val="24"/>
          <w:szCs w:val="24"/>
        </w:rPr>
        <w:t xml:space="preserve"> “kadın” ön ekine ihtiyaç duyulmasıdır. </w:t>
      </w:r>
      <w:r>
        <w:rPr>
          <w:rFonts w:ascii="Times New Roman" w:eastAsia="TimesNewRomanPSMT" w:hAnsi="Times New Roman" w:cs="Times New Roman"/>
          <w:sz w:val="24"/>
          <w:szCs w:val="24"/>
        </w:rPr>
        <w:t>Örnek verecek olursak, sporcu, antrenör, taraftar ya da hakem ifadelerinin önünde görünmez olarak</w:t>
      </w:r>
      <w:r w:rsidRPr="00BB7250">
        <w:rPr>
          <w:rFonts w:ascii="Times New Roman" w:eastAsia="TimesNewRomanPSMT" w:hAnsi="Times New Roman" w:cs="Times New Roman"/>
          <w:sz w:val="24"/>
          <w:szCs w:val="24"/>
        </w:rPr>
        <w:t xml:space="preserve"> “erkek” varken, kadınlar söz konusu olduğunda “kadın”</w:t>
      </w:r>
      <w:r>
        <w:rPr>
          <w:rFonts w:ascii="Times New Roman" w:eastAsia="TimesNewRomanPSMT" w:hAnsi="Times New Roman" w:cs="Times New Roman"/>
          <w:sz w:val="24"/>
          <w:szCs w:val="24"/>
        </w:rPr>
        <w:t xml:space="preserve"> </w:t>
      </w:r>
      <w:r w:rsidRPr="00BB7250">
        <w:rPr>
          <w:rFonts w:ascii="Times New Roman" w:eastAsia="TimesNewRomanPSMT" w:hAnsi="Times New Roman" w:cs="Times New Roman"/>
          <w:sz w:val="24"/>
          <w:szCs w:val="24"/>
        </w:rPr>
        <w:t>kavramı görünür olmaktadır. Spor</w:t>
      </w:r>
      <w:r>
        <w:rPr>
          <w:rFonts w:ascii="Times New Roman" w:eastAsia="TimesNewRomanPSMT" w:hAnsi="Times New Roman" w:cs="Times New Roman"/>
          <w:sz w:val="24"/>
          <w:szCs w:val="24"/>
        </w:rPr>
        <w:t xml:space="preserve">da </w:t>
      </w:r>
      <w:r w:rsidRPr="00BB7250">
        <w:rPr>
          <w:rFonts w:ascii="Times New Roman" w:eastAsia="TimesNewRomanPSMT" w:hAnsi="Times New Roman" w:cs="Times New Roman"/>
          <w:sz w:val="24"/>
          <w:szCs w:val="24"/>
        </w:rPr>
        <w:t>ve spor araştırmalarında cinsiyetli dil</w:t>
      </w:r>
      <w:r>
        <w:rPr>
          <w:rFonts w:ascii="Times New Roman" w:eastAsia="TimesNewRomanPSMT" w:hAnsi="Times New Roman" w:cs="Times New Roman"/>
          <w:sz w:val="24"/>
          <w:szCs w:val="24"/>
        </w:rPr>
        <w:t xml:space="preserve"> kullanılırken</w:t>
      </w:r>
      <w:r w:rsidRPr="00BB7250">
        <w:rPr>
          <w:rFonts w:ascii="Times New Roman" w:eastAsia="TimesNewRomanPSMT" w:hAnsi="Times New Roman" w:cs="Times New Roman"/>
          <w:sz w:val="24"/>
          <w:szCs w:val="24"/>
        </w:rPr>
        <w:t xml:space="preserve"> ikinci </w:t>
      </w:r>
      <w:r>
        <w:rPr>
          <w:rFonts w:ascii="Times New Roman" w:eastAsia="TimesNewRomanPSMT" w:hAnsi="Times New Roman" w:cs="Times New Roman"/>
          <w:sz w:val="24"/>
          <w:szCs w:val="24"/>
        </w:rPr>
        <w:t>yapılan</w:t>
      </w:r>
      <w:r w:rsidRPr="00BB7250">
        <w:rPr>
          <w:rFonts w:ascii="Times New Roman" w:eastAsia="TimesNewRomanPSMT" w:hAnsi="Times New Roman" w:cs="Times New Roman"/>
          <w:sz w:val="24"/>
          <w:szCs w:val="24"/>
        </w:rPr>
        <w:t xml:space="preserve"> ise</w:t>
      </w:r>
      <w:r>
        <w:rPr>
          <w:rFonts w:ascii="Times New Roman" w:eastAsia="TimesNewRomanPSMT" w:hAnsi="Times New Roman" w:cs="Times New Roman"/>
          <w:sz w:val="24"/>
          <w:szCs w:val="24"/>
        </w:rPr>
        <w:t>,</w:t>
      </w:r>
      <w:r w:rsidRPr="00BB7250">
        <w:rPr>
          <w:rFonts w:ascii="Times New Roman" w:eastAsia="TimesNewRomanPSMT" w:hAnsi="Times New Roman" w:cs="Times New Roman"/>
          <w:sz w:val="24"/>
          <w:szCs w:val="24"/>
        </w:rPr>
        <w:t xml:space="preserve"> kadın yerine “bayan” kavramının kullanımıdır</w:t>
      </w:r>
      <w:r>
        <w:rPr>
          <w:rFonts w:ascii="Times New Roman" w:eastAsia="TimesNewRomanPSMT" w:hAnsi="Times New Roman" w:cs="Times New Roman"/>
          <w:sz w:val="24"/>
          <w:szCs w:val="24"/>
        </w:rPr>
        <w:t xml:space="preserve"> (KASFAD, 2015).</w:t>
      </w:r>
    </w:p>
    <w:p w14:paraId="044CE880" w14:textId="77777777" w:rsidR="00226AEA" w:rsidRPr="008E7F1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Spor, </w:t>
      </w:r>
      <w:r w:rsidRPr="008E7F10">
        <w:rPr>
          <w:rFonts w:ascii="Times New Roman" w:eastAsia="TimesNewRomanPSMT" w:hAnsi="Times New Roman" w:cs="Times New Roman"/>
          <w:sz w:val="24"/>
          <w:szCs w:val="24"/>
        </w:rPr>
        <w:t xml:space="preserve">Birleşmiş Milletler </w:t>
      </w:r>
      <w:r>
        <w:rPr>
          <w:rFonts w:ascii="Times New Roman" w:eastAsia="TimesNewRomanPSMT" w:hAnsi="Times New Roman" w:cs="Times New Roman"/>
          <w:sz w:val="24"/>
          <w:szCs w:val="24"/>
        </w:rPr>
        <w:t xml:space="preserve">tarafından </w:t>
      </w:r>
      <w:r w:rsidRPr="008E7F10">
        <w:rPr>
          <w:rFonts w:ascii="Times New Roman" w:eastAsia="TimesNewRomanPSMT" w:hAnsi="Times New Roman" w:cs="Times New Roman"/>
          <w:sz w:val="24"/>
          <w:szCs w:val="24"/>
        </w:rPr>
        <w:t>toplumsal cinsiyet eşitliğinin</w:t>
      </w:r>
      <w:r>
        <w:rPr>
          <w:rFonts w:ascii="Times New Roman" w:eastAsia="TimesNewRomanPSMT" w:hAnsi="Times New Roman" w:cs="Times New Roman"/>
          <w:sz w:val="24"/>
          <w:szCs w:val="24"/>
        </w:rPr>
        <w:t xml:space="preserve"> </w:t>
      </w:r>
      <w:r w:rsidRPr="008E7F10">
        <w:rPr>
          <w:rFonts w:ascii="Times New Roman" w:eastAsia="TimesNewRomanPSMT" w:hAnsi="Times New Roman" w:cs="Times New Roman"/>
          <w:sz w:val="24"/>
          <w:szCs w:val="24"/>
        </w:rPr>
        <w:t xml:space="preserve">sağlanmasında </w:t>
      </w:r>
      <w:r>
        <w:rPr>
          <w:rFonts w:ascii="Times New Roman" w:eastAsia="TimesNewRomanPSMT" w:hAnsi="Times New Roman" w:cs="Times New Roman"/>
          <w:sz w:val="24"/>
          <w:szCs w:val="24"/>
        </w:rPr>
        <w:t xml:space="preserve">önemli </w:t>
      </w:r>
      <w:r w:rsidRPr="008E7F10">
        <w:rPr>
          <w:rFonts w:ascii="Times New Roman" w:eastAsia="TimesNewRomanPSMT" w:hAnsi="Times New Roman" w:cs="Times New Roman"/>
          <w:sz w:val="24"/>
          <w:szCs w:val="24"/>
        </w:rPr>
        <w:t>bir araç olarak kabul edilm</w:t>
      </w:r>
      <w:r>
        <w:rPr>
          <w:rFonts w:ascii="Times New Roman" w:eastAsia="TimesNewRomanPSMT" w:hAnsi="Times New Roman" w:cs="Times New Roman"/>
          <w:sz w:val="24"/>
          <w:szCs w:val="24"/>
        </w:rPr>
        <w:t>iştir. Bunun</w:t>
      </w:r>
      <w:r w:rsidRPr="008E7F1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nedenleri</w:t>
      </w:r>
      <w:r w:rsidRPr="008E7F1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5 başlık altında toplanmıştır </w:t>
      </w:r>
      <w:r w:rsidRPr="008E7F10">
        <w:rPr>
          <w:rFonts w:ascii="Times New Roman" w:eastAsia="TimesNewRomanPSMT" w:hAnsi="Times New Roman" w:cs="Times New Roman"/>
          <w:sz w:val="24"/>
          <w:szCs w:val="24"/>
        </w:rPr>
        <w:t>(SDPIWG, 2008</w:t>
      </w: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Akt;</w:t>
      </w:r>
      <w:proofErr w:type="gramEnd"/>
      <w:r>
        <w:rPr>
          <w:rFonts w:ascii="Times New Roman" w:eastAsia="TimesNewRomanPSMT" w:hAnsi="Times New Roman" w:cs="Times New Roman"/>
          <w:sz w:val="24"/>
          <w:szCs w:val="24"/>
        </w:rPr>
        <w:t xml:space="preserve"> Kızılyallı, 2014</w:t>
      </w:r>
      <w:r w:rsidRPr="008E7F10">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
    <w:p w14:paraId="15802316" w14:textId="77777777" w:rsidR="00226AEA" w:rsidRPr="008E7F1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E7F10">
        <w:rPr>
          <w:rFonts w:ascii="Times New Roman" w:eastAsia="TimesNewRomanPSMT" w:hAnsi="Times New Roman" w:cs="Times New Roman"/>
          <w:b/>
          <w:sz w:val="24"/>
          <w:szCs w:val="24"/>
        </w:rPr>
        <w:t xml:space="preserve">1- </w:t>
      </w:r>
      <w:r w:rsidRPr="008E7F10">
        <w:rPr>
          <w:rFonts w:ascii="Times New Roman" w:eastAsia="TimesNewRomanPSMT" w:hAnsi="Times New Roman" w:cs="Times New Roman"/>
          <w:b/>
          <w:bCs/>
          <w:sz w:val="24"/>
          <w:szCs w:val="24"/>
        </w:rPr>
        <w:t>Spor evrensel boyutta pop</w:t>
      </w:r>
      <w:r w:rsidRPr="008E7F10">
        <w:rPr>
          <w:rFonts w:ascii="Times New Roman" w:eastAsia="TimesNewRomanPSMT" w:hAnsi="Times New Roman" w:cs="Times New Roman" w:hint="eastAsia"/>
          <w:b/>
          <w:bCs/>
          <w:sz w:val="24"/>
          <w:szCs w:val="24"/>
        </w:rPr>
        <w:t>ü</w:t>
      </w:r>
      <w:r w:rsidRPr="008E7F10">
        <w:rPr>
          <w:rFonts w:ascii="Times New Roman" w:eastAsia="TimesNewRomanPSMT" w:hAnsi="Times New Roman" w:cs="Times New Roman"/>
          <w:b/>
          <w:bCs/>
          <w:sz w:val="24"/>
          <w:szCs w:val="24"/>
        </w:rPr>
        <w:t>lerdir</w:t>
      </w:r>
      <w:r w:rsidRPr="002F31BC">
        <w:rPr>
          <w:rFonts w:ascii="Times New Roman" w:eastAsia="TimesNewRomanPSMT" w:hAnsi="Times New Roman" w:cs="Times New Roman"/>
          <w:b/>
          <w:sz w:val="24"/>
          <w:szCs w:val="24"/>
        </w:rPr>
        <w:t>:</w:t>
      </w:r>
      <w:r w:rsidRPr="008E7F1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İnsanları spora çeken bir şey vardır ve bireyler katılımcı, seyirci ya da gönüllü olabilirler. Bu popülerlik, hemen hemen her toplumda hatta tüm dünyada başarılı bir biçimde sağlanabilir.</w:t>
      </w:r>
    </w:p>
    <w:p w14:paraId="6FCEB963" w14:textId="77777777" w:rsidR="00226AEA" w:rsidRPr="008E7F1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E7F10">
        <w:rPr>
          <w:rFonts w:ascii="Times New Roman" w:eastAsia="TimesNewRomanPSMT" w:hAnsi="Times New Roman" w:cs="Times New Roman"/>
          <w:b/>
          <w:sz w:val="24"/>
          <w:szCs w:val="24"/>
        </w:rPr>
        <w:t xml:space="preserve">2- </w:t>
      </w:r>
      <w:r w:rsidRPr="008E7F10">
        <w:rPr>
          <w:rFonts w:ascii="Times New Roman" w:eastAsia="TimesNewRomanPSMT" w:hAnsi="Times New Roman" w:cs="Times New Roman"/>
          <w:b/>
          <w:bCs/>
          <w:sz w:val="24"/>
          <w:szCs w:val="24"/>
        </w:rPr>
        <w:t>Spor insanlar</w:t>
      </w:r>
      <w:r w:rsidRPr="008E7F10">
        <w:rPr>
          <w:rFonts w:ascii="Times New Roman" w:eastAsia="TimesNewRomanPSMT" w:hAnsi="Times New Roman" w:cs="Times New Roman" w:hint="eastAsia"/>
          <w:b/>
          <w:bCs/>
          <w:sz w:val="24"/>
          <w:szCs w:val="24"/>
        </w:rPr>
        <w:t>ı</w:t>
      </w:r>
      <w:r w:rsidRPr="008E7F10">
        <w:rPr>
          <w:rFonts w:ascii="Times New Roman" w:eastAsia="TimesNewRomanPSMT" w:hAnsi="Times New Roman" w:cs="Times New Roman"/>
          <w:b/>
          <w:bCs/>
          <w:sz w:val="24"/>
          <w:szCs w:val="24"/>
        </w:rPr>
        <w:t xml:space="preserve"> ve toplumlar</w:t>
      </w:r>
      <w:r w:rsidRPr="008E7F10">
        <w:rPr>
          <w:rFonts w:ascii="Times New Roman" w:eastAsia="TimesNewRomanPSMT" w:hAnsi="Times New Roman" w:cs="Times New Roman" w:hint="eastAsia"/>
          <w:b/>
          <w:bCs/>
          <w:sz w:val="24"/>
          <w:szCs w:val="24"/>
        </w:rPr>
        <w:t>ı</w:t>
      </w:r>
      <w:r w:rsidRPr="008E7F10">
        <w:rPr>
          <w:rFonts w:ascii="Times New Roman" w:eastAsia="TimesNewRomanPSMT" w:hAnsi="Times New Roman" w:cs="Times New Roman"/>
          <w:b/>
          <w:bCs/>
          <w:sz w:val="24"/>
          <w:szCs w:val="24"/>
        </w:rPr>
        <w:t xml:space="preserve"> birbirine ba</w:t>
      </w:r>
      <w:r w:rsidRPr="008E7F10">
        <w:rPr>
          <w:rFonts w:ascii="Times New Roman" w:eastAsia="TimesNewRomanPSMT" w:hAnsi="Times New Roman" w:cs="Times New Roman" w:hint="eastAsia"/>
          <w:b/>
          <w:bCs/>
          <w:sz w:val="24"/>
          <w:szCs w:val="24"/>
        </w:rPr>
        <w:t>ğ</w:t>
      </w:r>
      <w:r w:rsidRPr="008E7F10">
        <w:rPr>
          <w:rFonts w:ascii="Times New Roman" w:eastAsia="TimesNewRomanPSMT" w:hAnsi="Times New Roman" w:cs="Times New Roman"/>
          <w:b/>
          <w:bCs/>
          <w:sz w:val="24"/>
          <w:szCs w:val="24"/>
        </w:rPr>
        <w:t>lar</w:t>
      </w:r>
      <w:r w:rsidRPr="002F31BC">
        <w:rPr>
          <w:rFonts w:ascii="Times New Roman" w:eastAsia="TimesNewRomanPSMT" w:hAnsi="Times New Roman" w:cs="Times New Roman"/>
          <w:b/>
          <w:sz w:val="24"/>
          <w:szCs w:val="24"/>
        </w:rPr>
        <w:t>:</w:t>
      </w:r>
      <w:r>
        <w:rPr>
          <w:rFonts w:ascii="Times New Roman" w:eastAsia="TimesNewRomanPSMT" w:hAnsi="Times New Roman" w:cs="Times New Roman"/>
          <w:sz w:val="24"/>
          <w:szCs w:val="24"/>
        </w:rPr>
        <w:t xml:space="preserve"> S</w:t>
      </w:r>
      <w:r w:rsidRPr="008E7F10">
        <w:rPr>
          <w:rFonts w:ascii="Times New Roman" w:eastAsia="TimesNewRomanPSMT" w:hAnsi="Times New Roman" w:cs="Times New Roman"/>
          <w:sz w:val="24"/>
          <w:szCs w:val="24"/>
        </w:rPr>
        <w:t>por doğası gereği</w:t>
      </w:r>
      <w:r>
        <w:rPr>
          <w:rFonts w:ascii="Times New Roman" w:eastAsia="TimesNewRomanPSMT" w:hAnsi="Times New Roman" w:cs="Times New Roman"/>
          <w:sz w:val="24"/>
          <w:szCs w:val="24"/>
        </w:rPr>
        <w:t xml:space="preserve"> tüm katılımcıları bir çatı altında birleştiren sosyal bir süreçtir. Spor, geçmişten günümüze kadar, ulusal hatta uluslararası düzen ve birliği arttırmada kullanılır. Spor kültürlerarası etkileşimi sağladığı gibi ve ülkeler arası barışa da aracılık eder. Spor ortak bir amaca hizmet ettiğinden, bireylerin süreçte aktif rol almalarını ve spor ortamındaki kişilerin birbirlerine olan güvenlerini ve birbirlerine olan desteklerini artırarak, kaynaşmayı sağlar.</w:t>
      </w:r>
    </w:p>
    <w:p w14:paraId="68AB0638" w14:textId="77777777" w:rsidR="00226AEA" w:rsidRPr="008E7F1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2F31BC">
        <w:rPr>
          <w:rFonts w:ascii="Times New Roman" w:eastAsia="TimesNewRomanPSMT" w:hAnsi="Times New Roman" w:cs="Times New Roman"/>
          <w:b/>
          <w:sz w:val="24"/>
          <w:szCs w:val="24"/>
        </w:rPr>
        <w:t xml:space="preserve">3- </w:t>
      </w:r>
      <w:r w:rsidRPr="002F31BC">
        <w:rPr>
          <w:rFonts w:ascii="Times New Roman" w:eastAsia="TimesNewRomanPSMT" w:hAnsi="Times New Roman" w:cs="Times New Roman"/>
          <w:b/>
          <w:bCs/>
          <w:sz w:val="24"/>
          <w:szCs w:val="24"/>
        </w:rPr>
        <w:t>Spor bir ileti</w:t>
      </w:r>
      <w:r w:rsidRPr="002F31BC">
        <w:rPr>
          <w:rFonts w:ascii="Times New Roman" w:eastAsia="TimesNewRomanPSMT" w:hAnsi="Times New Roman" w:cs="Times New Roman" w:hint="eastAsia"/>
          <w:b/>
          <w:bCs/>
          <w:sz w:val="24"/>
          <w:szCs w:val="24"/>
        </w:rPr>
        <w:t>ş</w:t>
      </w:r>
      <w:r w:rsidRPr="002F31BC">
        <w:rPr>
          <w:rFonts w:ascii="Times New Roman" w:eastAsia="TimesNewRomanPSMT" w:hAnsi="Times New Roman" w:cs="Times New Roman"/>
          <w:b/>
          <w:bCs/>
          <w:sz w:val="24"/>
          <w:szCs w:val="24"/>
        </w:rPr>
        <w:t>im pl</w:t>
      </w:r>
      <w:r w:rsidRPr="002F31BC">
        <w:rPr>
          <w:rFonts w:ascii="Times New Roman" w:eastAsia="TimesNewRomanPSMT" w:hAnsi="Times New Roman" w:cs="Times New Roman" w:hint="eastAsia"/>
          <w:b/>
          <w:bCs/>
          <w:sz w:val="24"/>
          <w:szCs w:val="24"/>
        </w:rPr>
        <w:t>â</w:t>
      </w:r>
      <w:r w:rsidRPr="002F31BC">
        <w:rPr>
          <w:rFonts w:ascii="Times New Roman" w:eastAsia="TimesNewRomanPSMT" w:hAnsi="Times New Roman" w:cs="Times New Roman"/>
          <w:b/>
          <w:bCs/>
          <w:sz w:val="24"/>
          <w:szCs w:val="24"/>
        </w:rPr>
        <w:t>tformudur</w:t>
      </w:r>
      <w:r w:rsidRPr="002F31BC">
        <w:rPr>
          <w:rFonts w:ascii="Times New Roman" w:eastAsia="TimesNewRomanPSMT" w:hAnsi="Times New Roman" w:cs="Times New Roman"/>
          <w:b/>
          <w:sz w:val="24"/>
          <w:szCs w:val="24"/>
        </w:rPr>
        <w:t>:</w:t>
      </w:r>
      <w:r w:rsidRPr="008E7F1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w:t>
      </w:r>
      <w:r w:rsidRPr="008E7F10">
        <w:rPr>
          <w:rFonts w:ascii="Times New Roman" w:eastAsia="TimesNewRomanPSMT" w:hAnsi="Times New Roman" w:cs="Times New Roman"/>
          <w:sz w:val="24"/>
          <w:szCs w:val="24"/>
        </w:rPr>
        <w:t xml:space="preserve">on yıllarda </w:t>
      </w:r>
      <w:r>
        <w:rPr>
          <w:rFonts w:ascii="Times New Roman" w:eastAsia="TimesNewRomanPSMT" w:hAnsi="Times New Roman" w:cs="Times New Roman"/>
          <w:sz w:val="24"/>
          <w:szCs w:val="24"/>
        </w:rPr>
        <w:t xml:space="preserve">topluluklar için bir eğlence aracı olarak ortaya çıkan spor, günümüzde en geniş kapsamlı </w:t>
      </w:r>
      <w:r w:rsidRPr="008E7F10">
        <w:rPr>
          <w:rFonts w:ascii="Times New Roman" w:eastAsia="TimesNewRomanPSMT" w:hAnsi="Times New Roman" w:cs="Times New Roman"/>
          <w:sz w:val="24"/>
          <w:szCs w:val="24"/>
        </w:rPr>
        <w:t xml:space="preserve">iletişim plâtformlarından biri haline gelmiştir. </w:t>
      </w:r>
      <w:r>
        <w:rPr>
          <w:rFonts w:ascii="Times New Roman" w:eastAsia="TimesNewRomanPSMT" w:hAnsi="Times New Roman" w:cs="Times New Roman"/>
          <w:sz w:val="24"/>
          <w:szCs w:val="24"/>
        </w:rPr>
        <w:t>S</w:t>
      </w:r>
      <w:r w:rsidRPr="008E7F10">
        <w:rPr>
          <w:rFonts w:ascii="Times New Roman" w:eastAsia="TimesNewRomanPSMT" w:hAnsi="Times New Roman" w:cs="Times New Roman"/>
          <w:sz w:val="24"/>
          <w:szCs w:val="24"/>
        </w:rPr>
        <w:t>por etkinlikleri</w:t>
      </w:r>
      <w:r>
        <w:rPr>
          <w:rFonts w:ascii="Times New Roman" w:eastAsia="TimesNewRomanPSMT" w:hAnsi="Times New Roman" w:cs="Times New Roman"/>
          <w:sz w:val="24"/>
          <w:szCs w:val="24"/>
        </w:rPr>
        <w:t>yle birlikte dünya üzerinde çoğu insana ulaşma şansı doğar. Bu da toplumların birbirleri ile olan ilişkilerini kuvvetlendirir ve toplumsal hareketlilik için uygun ortamlar sunar.</w:t>
      </w:r>
    </w:p>
    <w:p w14:paraId="041A8AE8" w14:textId="77777777" w:rsidR="00226AEA" w:rsidRPr="008E7F1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E7F10">
        <w:rPr>
          <w:rFonts w:ascii="Times New Roman" w:eastAsia="TimesNewRomanPSMT" w:hAnsi="Times New Roman" w:cs="Times New Roman"/>
          <w:b/>
          <w:sz w:val="24"/>
          <w:szCs w:val="24"/>
        </w:rPr>
        <w:t xml:space="preserve">4- </w:t>
      </w:r>
      <w:r w:rsidRPr="008E7F10">
        <w:rPr>
          <w:rFonts w:ascii="Times New Roman" w:eastAsia="TimesNewRomanPSMT" w:hAnsi="Times New Roman" w:cs="Times New Roman"/>
          <w:b/>
          <w:bCs/>
          <w:sz w:val="24"/>
          <w:szCs w:val="24"/>
        </w:rPr>
        <w:t>Spor ortak ilgi alan</w:t>
      </w:r>
      <w:r w:rsidRPr="008E7F10">
        <w:rPr>
          <w:rFonts w:ascii="Times New Roman" w:eastAsia="TimesNewRomanPSMT" w:hAnsi="Times New Roman" w:cs="Times New Roman" w:hint="eastAsia"/>
          <w:b/>
          <w:bCs/>
          <w:sz w:val="24"/>
          <w:szCs w:val="24"/>
        </w:rPr>
        <w:t>ı</w:t>
      </w:r>
      <w:r w:rsidRPr="008E7F10">
        <w:rPr>
          <w:rFonts w:ascii="Times New Roman" w:eastAsia="TimesNewRomanPSMT" w:hAnsi="Times New Roman" w:cs="Times New Roman"/>
          <w:b/>
          <w:bCs/>
          <w:sz w:val="24"/>
          <w:szCs w:val="24"/>
        </w:rPr>
        <w:t xml:space="preserve"> yarat</w:t>
      </w:r>
      <w:r w:rsidRPr="008E7F10">
        <w:rPr>
          <w:rFonts w:ascii="Times New Roman" w:eastAsia="TimesNewRomanPSMT" w:hAnsi="Times New Roman" w:cs="Times New Roman" w:hint="eastAsia"/>
          <w:b/>
          <w:bCs/>
          <w:sz w:val="24"/>
          <w:szCs w:val="24"/>
        </w:rPr>
        <w:t>ı</w:t>
      </w:r>
      <w:r w:rsidRPr="008E7F10">
        <w:rPr>
          <w:rFonts w:ascii="Times New Roman" w:eastAsia="TimesNewRomanPSMT" w:hAnsi="Times New Roman" w:cs="Times New Roman"/>
          <w:b/>
          <w:bCs/>
          <w:sz w:val="24"/>
          <w:szCs w:val="24"/>
        </w:rPr>
        <w:t>r</w:t>
      </w:r>
      <w:r>
        <w:rPr>
          <w:rFonts w:ascii="Times New Roman" w:eastAsia="TimesNewRomanPSMT" w:hAnsi="Times New Roman" w:cs="Times New Roman"/>
          <w:b/>
          <w:bCs/>
          <w:sz w:val="24"/>
          <w:szCs w:val="24"/>
        </w:rPr>
        <w:t>:</w:t>
      </w:r>
      <w:r w:rsidRPr="008E7F10">
        <w:rPr>
          <w:rFonts w:ascii="Times New Roman" w:eastAsia="TimesNewRomanPSMT" w:hAnsi="Times New Roman" w:cs="Times New Roman"/>
          <w:b/>
          <w:bCs/>
          <w:sz w:val="24"/>
          <w:szCs w:val="24"/>
        </w:rPr>
        <w:t xml:space="preserve"> </w:t>
      </w:r>
      <w:r>
        <w:rPr>
          <w:rFonts w:ascii="Times New Roman" w:eastAsia="TimesNewRomanPSMT" w:hAnsi="Times New Roman" w:cs="Times New Roman"/>
          <w:bCs/>
          <w:sz w:val="24"/>
          <w:szCs w:val="24"/>
        </w:rPr>
        <w:t>Sporun birleştirici özelliği, barış ve kalkınmada da kendini gösterir. Toplumda sağlıklı bireyler yetiştirebilmek, hastalıkları önleyebilmek, gençlerin ve çocukların eğitimlerini güçlendirerek gelişimlerine katkıda bulunmak, sosyal ortamlara katılımlarını arttırmak, savaşların yerini barışın almasını sağlamak, toplumsal cinsiyet eşitliğini güçlendirmek, işsizliği azaltmak ve ekonomik gelişmeyi artırmak gibi oldukça birçok alanda spor başvurulur.</w:t>
      </w:r>
    </w:p>
    <w:p w14:paraId="094FA3B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E7F10">
        <w:rPr>
          <w:rFonts w:ascii="Times New Roman" w:eastAsia="TimesNewRomanPSMT" w:hAnsi="Times New Roman" w:cs="Times New Roman"/>
          <w:b/>
          <w:sz w:val="24"/>
          <w:szCs w:val="24"/>
        </w:rPr>
        <w:t>5-</w:t>
      </w:r>
      <w:r>
        <w:rPr>
          <w:rFonts w:ascii="Times New Roman" w:eastAsia="TimesNewRomanPSMT" w:hAnsi="Times New Roman" w:cs="Times New Roman"/>
          <w:b/>
          <w:bCs/>
          <w:sz w:val="24"/>
          <w:szCs w:val="24"/>
        </w:rPr>
        <w:t xml:space="preserve"> </w:t>
      </w:r>
      <w:r w:rsidRPr="008E7F10">
        <w:rPr>
          <w:rFonts w:ascii="Times New Roman" w:eastAsia="TimesNewRomanPSMT" w:hAnsi="Times New Roman" w:cs="Times New Roman"/>
          <w:b/>
          <w:bCs/>
          <w:sz w:val="24"/>
          <w:szCs w:val="24"/>
        </w:rPr>
        <w:t>Spor g</w:t>
      </w:r>
      <w:r w:rsidRPr="008E7F10">
        <w:rPr>
          <w:rFonts w:ascii="Times New Roman" w:eastAsia="TimesNewRomanPSMT" w:hAnsi="Times New Roman" w:cs="Times New Roman" w:hint="eastAsia"/>
          <w:b/>
          <w:bCs/>
          <w:sz w:val="24"/>
          <w:szCs w:val="24"/>
        </w:rPr>
        <w:t>üç</w:t>
      </w:r>
      <w:r w:rsidRPr="008E7F10">
        <w:rPr>
          <w:rFonts w:ascii="Times New Roman" w:eastAsia="TimesNewRomanPSMT" w:hAnsi="Times New Roman" w:cs="Times New Roman"/>
          <w:b/>
          <w:bCs/>
          <w:sz w:val="24"/>
          <w:szCs w:val="24"/>
        </w:rPr>
        <w:t>lendirir, motive eder, ilham verir</w:t>
      </w:r>
      <w:r>
        <w:rPr>
          <w:rFonts w:ascii="Times New Roman" w:eastAsia="TimesNewRomanPSMT" w:hAnsi="Times New Roman" w:cs="Times New Roman"/>
          <w:b/>
          <w:bCs/>
          <w:sz w:val="24"/>
          <w:szCs w:val="24"/>
        </w:rPr>
        <w:t>:</w:t>
      </w:r>
      <w:r w:rsidRPr="008E7F10">
        <w:rPr>
          <w:rFonts w:ascii="Times New Roman" w:eastAsia="TimesNewRomanPSMT" w:hAnsi="Times New Roman" w:cs="Times New Roman"/>
          <w:b/>
          <w:bCs/>
          <w:sz w:val="24"/>
          <w:szCs w:val="24"/>
        </w:rPr>
        <w:t xml:space="preserve"> </w:t>
      </w:r>
      <w:r>
        <w:rPr>
          <w:rFonts w:ascii="Times New Roman" w:eastAsia="TimesNewRomanPSMT" w:hAnsi="Times New Roman" w:cs="Times New Roman"/>
          <w:bCs/>
          <w:sz w:val="24"/>
          <w:szCs w:val="24"/>
        </w:rPr>
        <w:t>Spor, bireylerin yapabildiklerine, yetenek ve kapasitelerini gösterebilmelerine olanak sağlar. Bu yolda bireylere ışık tutar. Bireylerin geleceğe dair düşünce ve bakış açılarının olumlu yönde gelişmesini sağlayarak, umut vaat eder, motive eder ve ilham verir. Spor, her bireyin yaşı kaç olursa olsun daha aktif bir yaşam sürmelerini sağlar ve bunun için cesaretlendirir. Kişisel gelişimlerini sağlayarak, eğlence fırsatları sunar ve özsaygıyı geliştirerek, bireylerin sosyal bağlar kurabilmeleri için teşvik eder</w:t>
      </w:r>
      <w:bookmarkStart w:id="6" w:name="_Hlk528347659"/>
      <w:r>
        <w:rPr>
          <w:rFonts w:ascii="Times New Roman" w:eastAsia="TimesNewRomanPSMT" w:hAnsi="Times New Roman" w:cs="Times New Roman"/>
          <w:sz w:val="24"/>
          <w:szCs w:val="24"/>
        </w:rPr>
        <w:t xml:space="preserve"> </w:t>
      </w:r>
      <w:r w:rsidRPr="008E7F10">
        <w:rPr>
          <w:rFonts w:ascii="Times New Roman" w:eastAsia="TimesNewRomanPSMT" w:hAnsi="Times New Roman" w:cs="Times New Roman"/>
          <w:sz w:val="24"/>
          <w:szCs w:val="24"/>
        </w:rPr>
        <w:t>(SDPIWG, 2008</w:t>
      </w: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Akt;</w:t>
      </w:r>
      <w:proofErr w:type="gramEnd"/>
      <w:r>
        <w:rPr>
          <w:rFonts w:ascii="Times New Roman" w:eastAsia="TimesNewRomanPSMT" w:hAnsi="Times New Roman" w:cs="Times New Roman"/>
          <w:sz w:val="24"/>
          <w:szCs w:val="24"/>
        </w:rPr>
        <w:t xml:space="preserve"> Kızılyallı, 2014</w:t>
      </w:r>
      <w:r w:rsidRPr="008E7F10">
        <w:rPr>
          <w:rFonts w:ascii="Times New Roman" w:eastAsia="TimesNewRomanPSMT" w:hAnsi="Times New Roman" w:cs="Times New Roman"/>
          <w:sz w:val="24"/>
          <w:szCs w:val="24"/>
        </w:rPr>
        <w:t>).</w:t>
      </w:r>
      <w:bookmarkEnd w:id="6"/>
      <w:r>
        <w:rPr>
          <w:rFonts w:ascii="Times New Roman" w:eastAsia="TimesNewRomanPSMT" w:hAnsi="Times New Roman" w:cs="Times New Roman"/>
          <w:sz w:val="24"/>
          <w:szCs w:val="24"/>
        </w:rPr>
        <w:t xml:space="preserve"> Spor, bireylere özgüven aşılamanın önemli bir aracıdır.</w:t>
      </w:r>
    </w:p>
    <w:p w14:paraId="4F48C7F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Tüm bunlardan anlaşılacağı gibi spor, toplumsal cinsiyetin oluşturduğu kalıp yargılara ve rollere maruz kalmış bir alandır. Sporu, cinsiyetçi bakış açısından kurtarabilmek bu aşamada oldukça zordur. Ancak sporun içinde bulunan sporcu, antrenör ve yöneticilerin cinsiyetçi tutum ve davranışlarının ve bunun yanlış olduğu bilincine ulaştırılması gerekmektedir. Sporun içinde </w:t>
      </w:r>
      <w:r>
        <w:rPr>
          <w:rFonts w:ascii="Times New Roman" w:eastAsia="TimesNewRomanPSMT" w:hAnsi="Times New Roman" w:cs="Times New Roman"/>
          <w:sz w:val="24"/>
          <w:szCs w:val="24"/>
        </w:rPr>
        <w:lastRenderedPageBreak/>
        <w:t>bulunanların, sporcu kadınlara yönelik olumsuz bakış açıları değiştirilirse büyük adımlar atılmış olacaktır.</w:t>
      </w:r>
    </w:p>
    <w:p w14:paraId="362B83A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Bütün kadınlar hangi ekonomik, kültürel ya da bedensel koşullarda olursa olsun, spor organizasyonlarına ve etkinliklerine erkekler ile eşit düzeyde katılıma ve eşit muamele görme hakkına sahiptir. Eşitlik, tüm bireylere aynı koşullar altında eğitim ve öğretim imkânı sağlamak değildir. Eşitlik, bireylerin fiziksel, kültürel ve toplumsal olarak oluşan farklılıklarını dikkate alarak, onların ilgi ve ihtiyaçlarını karşılayacak şekilde fırsatların sunulmasıdır. Sporda fırsat eşitliği talebi, bütün sporcuların aynı olduğunun değil, farklılıklarının tanınması talebidir (Koca ve Arslan, 2010).</w:t>
      </w:r>
    </w:p>
    <w:p w14:paraId="3E66775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7BFDC827"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51F4882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044B80">
        <w:rPr>
          <w:rFonts w:ascii="Times New Roman" w:eastAsia="TimesNewRomanPSMT" w:hAnsi="Times New Roman" w:cs="Times New Roman"/>
          <w:b/>
          <w:sz w:val="24"/>
          <w:szCs w:val="24"/>
        </w:rPr>
        <w:t xml:space="preserve">2.2. </w:t>
      </w:r>
      <w:r>
        <w:rPr>
          <w:rFonts w:ascii="Times New Roman" w:eastAsia="TimesNewRomanPSMT" w:hAnsi="Times New Roman" w:cs="Times New Roman"/>
          <w:b/>
          <w:sz w:val="24"/>
          <w:szCs w:val="24"/>
        </w:rPr>
        <w:t>Öz Yeterlilik İle İlgili Kavramlar</w:t>
      </w:r>
    </w:p>
    <w:p w14:paraId="2D1880CF"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0125EF7"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BD1F46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2.2.1. Yeterlilik</w:t>
      </w:r>
    </w:p>
    <w:p w14:paraId="409B23D6" w14:textId="77777777" w:rsidR="00226AEA" w:rsidRPr="00044B80"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1ABA969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44B80">
        <w:rPr>
          <w:rFonts w:ascii="Times New Roman" w:eastAsia="TimesNewRomanPSMT" w:hAnsi="Times New Roman" w:cs="Times New Roman"/>
          <w:bCs/>
          <w:sz w:val="24"/>
          <w:szCs w:val="24"/>
        </w:rPr>
        <w:t>Yeterli</w:t>
      </w:r>
      <w:r>
        <w:rPr>
          <w:rFonts w:ascii="Times New Roman" w:eastAsia="TimesNewRomanPSMT" w:hAnsi="Times New Roman" w:cs="Times New Roman"/>
          <w:bCs/>
          <w:sz w:val="24"/>
          <w:szCs w:val="24"/>
        </w:rPr>
        <w:t>li</w:t>
      </w:r>
      <w:r w:rsidRPr="00044B80">
        <w:rPr>
          <w:rFonts w:ascii="Times New Roman" w:eastAsia="TimesNewRomanPSMT" w:hAnsi="Times New Roman" w:cs="Times New Roman"/>
          <w:bCs/>
          <w:sz w:val="24"/>
          <w:szCs w:val="24"/>
        </w:rPr>
        <w:t>k</w:t>
      </w:r>
      <w:r>
        <w:rPr>
          <w:rFonts w:ascii="Times New Roman" w:eastAsia="TimesNewRomanPSMT" w:hAnsi="Times New Roman" w:cs="Times New Roman"/>
          <w:bCs/>
          <w:sz w:val="24"/>
          <w:szCs w:val="24"/>
        </w:rPr>
        <w:t>,</w:t>
      </w:r>
      <w:r w:rsidRPr="00044B80">
        <w:rPr>
          <w:rFonts w:ascii="Times New Roman" w:eastAsia="TimesNewRomanPSMT" w:hAnsi="Times New Roman" w:cs="Times New Roman"/>
          <w:b/>
          <w:bCs/>
          <w:sz w:val="24"/>
          <w:szCs w:val="24"/>
        </w:rPr>
        <w:t xml:space="preserve"> </w:t>
      </w:r>
      <w:r>
        <w:rPr>
          <w:rFonts w:ascii="Times New Roman" w:eastAsia="TimesNewRomanPSMT" w:hAnsi="Times New Roman" w:cs="Times New Roman"/>
          <w:sz w:val="24"/>
          <w:szCs w:val="24"/>
        </w:rPr>
        <w:t>b</w:t>
      </w:r>
      <w:r w:rsidRPr="00421C1D">
        <w:rPr>
          <w:rFonts w:ascii="Times New Roman" w:eastAsia="TimesNewRomanPSMT" w:hAnsi="Times New Roman" w:cs="Times New Roman"/>
          <w:sz w:val="24"/>
          <w:szCs w:val="24"/>
        </w:rPr>
        <w:t>ir işi yapma</w:t>
      </w:r>
      <w:r>
        <w:rPr>
          <w:rFonts w:ascii="Times New Roman" w:eastAsia="TimesNewRomanPSMT" w:hAnsi="Times New Roman" w:cs="Times New Roman"/>
          <w:sz w:val="24"/>
          <w:szCs w:val="24"/>
        </w:rPr>
        <w:t xml:space="preserve"> olanağını</w:t>
      </w:r>
      <w:r w:rsidRPr="00421C1D">
        <w:rPr>
          <w:rFonts w:ascii="Times New Roman" w:eastAsia="TimesNewRomanPSMT" w:hAnsi="Times New Roman" w:cs="Times New Roman"/>
          <w:sz w:val="24"/>
          <w:szCs w:val="24"/>
        </w:rPr>
        <w:t xml:space="preserve"> sağlayan özel b</w:t>
      </w:r>
      <w:r>
        <w:rPr>
          <w:rFonts w:ascii="Times New Roman" w:eastAsia="TimesNewRomanPSMT" w:hAnsi="Times New Roman" w:cs="Times New Roman"/>
          <w:sz w:val="24"/>
          <w:szCs w:val="24"/>
        </w:rPr>
        <w:t>eceri, bilgi</w:t>
      </w:r>
      <w:r w:rsidRPr="00421C1D">
        <w:rPr>
          <w:rFonts w:ascii="Times New Roman" w:eastAsia="TimesNewRomanPSMT" w:hAnsi="Times New Roman" w:cs="Times New Roman"/>
          <w:sz w:val="24"/>
          <w:szCs w:val="24"/>
        </w:rPr>
        <w:t>, ehliyet</w:t>
      </w:r>
      <w:r>
        <w:rPr>
          <w:rFonts w:ascii="Times New Roman" w:eastAsia="TimesNewRomanPSMT" w:hAnsi="Times New Roman" w:cs="Times New Roman"/>
          <w:sz w:val="24"/>
          <w:szCs w:val="24"/>
        </w:rPr>
        <w:t xml:space="preserve"> ve o işe dayalı </w:t>
      </w:r>
      <w:r w:rsidRPr="00421C1D">
        <w:rPr>
          <w:rFonts w:ascii="Times New Roman" w:eastAsia="TimesNewRomanPSMT" w:hAnsi="Times New Roman" w:cs="Times New Roman"/>
          <w:sz w:val="24"/>
          <w:szCs w:val="24"/>
        </w:rPr>
        <w:t>yeterli</w:t>
      </w:r>
      <w:r>
        <w:rPr>
          <w:rFonts w:ascii="Times New Roman" w:eastAsia="TimesNewRomanPSMT" w:hAnsi="Times New Roman" w:cs="Times New Roman"/>
          <w:sz w:val="24"/>
          <w:szCs w:val="24"/>
        </w:rPr>
        <w:t>li</w:t>
      </w:r>
      <w:r w:rsidRPr="00421C1D">
        <w:rPr>
          <w:rFonts w:ascii="Times New Roman" w:eastAsia="TimesNewRomanPSMT" w:hAnsi="Times New Roman" w:cs="Times New Roman"/>
          <w:sz w:val="24"/>
          <w:szCs w:val="24"/>
        </w:rPr>
        <w:t>k</w:t>
      </w:r>
      <w:r>
        <w:rPr>
          <w:rFonts w:ascii="Times New Roman" w:eastAsia="TimesNewRomanPSMT" w:hAnsi="Times New Roman" w:cs="Times New Roman"/>
          <w:sz w:val="24"/>
          <w:szCs w:val="24"/>
        </w:rPr>
        <w:t xml:space="preserve"> olarak tanımlanır (Ulukaya, 2015).</w:t>
      </w:r>
    </w:p>
    <w:p w14:paraId="0330147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Yeterlilik inancı, Albert Bandura’nın Sosyal Öğrenme Teorisi’nin merkezinde bulunan, öne çıkan kavramlardan biridir (Bıkmaz, 2002). </w:t>
      </w:r>
    </w:p>
    <w:p w14:paraId="668F065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Yeterlilik motivasyonu</w:t>
      </w:r>
      <w:r>
        <w:rPr>
          <w:rFonts w:ascii="Times New Roman" w:eastAsia="TimesNewRomanPSMT" w:hAnsi="Times New Roman" w:cs="Times New Roman"/>
          <w:sz w:val="24"/>
          <w:szCs w:val="24"/>
        </w:rPr>
        <w:t>, sporcunun üst düzey uzmanlık çabaları gösterebilmesi için kendinde cesaret bulmasını sağlar.</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Bu motivasyon arttığında kendine güvenerek, emin adımlarla ilerler. Aksi</w:t>
      </w:r>
      <w:r w:rsidRPr="00B5236D">
        <w:rPr>
          <w:rFonts w:ascii="Times New Roman" w:eastAsia="TimesNewRomanPSMT" w:hAnsi="Times New Roman" w:cs="Times New Roman"/>
          <w:sz w:val="24"/>
          <w:szCs w:val="24"/>
        </w:rPr>
        <w:t xml:space="preserve"> durumda </w:t>
      </w:r>
      <w:r>
        <w:rPr>
          <w:rFonts w:ascii="Times New Roman" w:eastAsia="TimesNewRomanPSMT" w:hAnsi="Times New Roman" w:cs="Times New Roman"/>
          <w:sz w:val="24"/>
          <w:szCs w:val="24"/>
        </w:rPr>
        <w:t xml:space="preserve">ise, sporcu bu üst düzey uzmanlık çabalarının sonucunda başarısızlıkla karşılaşırsa, düşük yeterlilik motivasyonu ve negatif tepkiler onun spordan soğumasına ve uzaklaşmasına zemin hazırlar </w:t>
      </w:r>
      <w:r w:rsidRPr="00B5236D">
        <w:rPr>
          <w:rFonts w:ascii="Times New Roman" w:eastAsia="TimesNewRomanPSMT" w:hAnsi="Times New Roman" w:cs="Times New Roman"/>
          <w:sz w:val="24"/>
          <w:szCs w:val="24"/>
        </w:rPr>
        <w:t>(Barut, 2008).</w:t>
      </w:r>
    </w:p>
    <w:p w14:paraId="17F3B01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7AB6794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45588C36"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C17E83">
        <w:rPr>
          <w:rFonts w:ascii="Times New Roman" w:eastAsia="TimesNewRomanPSMT" w:hAnsi="Times New Roman" w:cs="Times New Roman"/>
          <w:b/>
          <w:sz w:val="24"/>
          <w:szCs w:val="24"/>
        </w:rPr>
        <w:t xml:space="preserve">2.2.2. Öz </w:t>
      </w:r>
      <w:r>
        <w:rPr>
          <w:rFonts w:ascii="Times New Roman" w:eastAsia="TimesNewRomanPSMT" w:hAnsi="Times New Roman" w:cs="Times New Roman"/>
          <w:b/>
          <w:sz w:val="24"/>
          <w:szCs w:val="24"/>
        </w:rPr>
        <w:t>Y</w:t>
      </w:r>
      <w:r w:rsidRPr="00C17E83">
        <w:rPr>
          <w:rFonts w:ascii="Times New Roman" w:eastAsia="TimesNewRomanPSMT" w:hAnsi="Times New Roman" w:cs="Times New Roman"/>
          <w:b/>
          <w:sz w:val="24"/>
          <w:szCs w:val="24"/>
        </w:rPr>
        <w:t>eterlilik</w:t>
      </w:r>
    </w:p>
    <w:p w14:paraId="7107DC97"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55A6790D" w14:textId="77777777" w:rsidR="00226AEA" w:rsidRPr="009B5611"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 bireylerin olması muhtemel durumlarla baş edebilmek için yapması gerekenleri, ne derece iyi yapabildiklerine ilişkin kendileri hakkındaki yargılarıyla alakalıdır. Bu yargılar, bireylerin yaptıklarının ve çevrelerindeki düzenlemelerin seçimini etkileyebilmektedir (Bıkmaz, 2002).</w:t>
      </w:r>
    </w:p>
    <w:p w14:paraId="6E7ECCA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9C5B57">
        <w:rPr>
          <w:rFonts w:ascii="Times New Roman" w:eastAsia="TimesNewRomanPSMT" w:hAnsi="Times New Roman" w:cs="Times New Roman"/>
          <w:sz w:val="24"/>
          <w:szCs w:val="24"/>
        </w:rPr>
        <w:lastRenderedPageBreak/>
        <w:t>Öz</w:t>
      </w:r>
      <w:r>
        <w:rPr>
          <w:rFonts w:ascii="Times New Roman" w:eastAsia="TimesNewRomanPSMT" w:hAnsi="Times New Roman" w:cs="Times New Roman"/>
          <w:sz w:val="24"/>
          <w:szCs w:val="24"/>
        </w:rPr>
        <w:t xml:space="preserve"> </w:t>
      </w:r>
      <w:r w:rsidRPr="009C5B57">
        <w:rPr>
          <w:rFonts w:ascii="Times New Roman" w:eastAsia="TimesNewRomanPSMT" w:hAnsi="Times New Roman" w:cs="Times New Roman"/>
          <w:sz w:val="24"/>
          <w:szCs w:val="24"/>
        </w:rPr>
        <w:t>yeterl</w:t>
      </w:r>
      <w:r>
        <w:rPr>
          <w:rFonts w:ascii="Times New Roman" w:eastAsia="TimesNewRomanPSMT" w:hAnsi="Times New Roman" w:cs="Times New Roman"/>
          <w:sz w:val="24"/>
          <w:szCs w:val="24"/>
        </w:rPr>
        <w:t>il</w:t>
      </w:r>
      <w:r w:rsidRPr="009C5B57">
        <w:rPr>
          <w:rFonts w:ascii="Times New Roman" w:eastAsia="TimesNewRomanPSMT" w:hAnsi="Times New Roman" w:cs="Times New Roman"/>
          <w:sz w:val="24"/>
          <w:szCs w:val="24"/>
        </w:rPr>
        <w:t>ik kavramı</w:t>
      </w:r>
      <w:r>
        <w:rPr>
          <w:rFonts w:ascii="Times New Roman" w:eastAsia="TimesNewRomanPSMT" w:hAnsi="Times New Roman" w:cs="Times New Roman"/>
          <w:sz w:val="24"/>
          <w:szCs w:val="24"/>
        </w:rPr>
        <w:t xml:space="preserve">nı literatüre </w:t>
      </w:r>
      <w:r w:rsidRPr="009C5B57">
        <w:rPr>
          <w:rFonts w:ascii="Times New Roman" w:eastAsia="TimesNewRomanPSMT" w:hAnsi="Times New Roman" w:cs="Times New Roman"/>
          <w:sz w:val="24"/>
          <w:szCs w:val="24"/>
        </w:rPr>
        <w:t xml:space="preserve">Bandura </w:t>
      </w:r>
      <w:r>
        <w:rPr>
          <w:rFonts w:ascii="Times New Roman" w:eastAsia="TimesNewRomanPSMT" w:hAnsi="Times New Roman" w:cs="Times New Roman"/>
          <w:sz w:val="24"/>
          <w:szCs w:val="24"/>
        </w:rPr>
        <w:t>kazandırmıştır ve</w:t>
      </w:r>
      <w:r w:rsidRPr="009C5B57">
        <w:rPr>
          <w:rFonts w:ascii="Times New Roman" w:eastAsia="TimesNewRomanPSMT" w:hAnsi="Times New Roman" w:cs="Times New Roman"/>
          <w:sz w:val="24"/>
          <w:szCs w:val="24"/>
        </w:rPr>
        <w:t xml:space="preserve"> Sosyal-Bilişsel Kuram</w:t>
      </w:r>
      <w:r>
        <w:rPr>
          <w:rFonts w:ascii="Times New Roman" w:eastAsia="TimesNewRomanPSMT" w:hAnsi="Times New Roman" w:cs="Times New Roman"/>
          <w:sz w:val="24"/>
          <w:szCs w:val="24"/>
        </w:rPr>
        <w:t xml:space="preserve"> dahilinde </w:t>
      </w:r>
      <w:r w:rsidRPr="009C5B57">
        <w:rPr>
          <w:rFonts w:ascii="Times New Roman" w:eastAsia="TimesNewRomanPSMT" w:hAnsi="Times New Roman" w:cs="Times New Roman"/>
          <w:sz w:val="24"/>
          <w:szCs w:val="24"/>
        </w:rPr>
        <w:t>sun</w:t>
      </w:r>
      <w:r>
        <w:rPr>
          <w:rFonts w:ascii="Times New Roman" w:eastAsia="TimesNewRomanPSMT" w:hAnsi="Times New Roman" w:cs="Times New Roman"/>
          <w:sz w:val="24"/>
          <w:szCs w:val="24"/>
        </w:rPr>
        <w:t xml:space="preserve">muştur. Kavram, ilk kez kaygı bozukluğu bulguları gösteren klinik hastalar üzerinde yapılan araştırmalar sonucunda elde edilmiştir. Günümüzde ise, sağlık, eğitim-öğretim, egzersiz, spor psikolojisi gibi </w:t>
      </w:r>
      <w:proofErr w:type="gramStart"/>
      <w:r>
        <w:rPr>
          <w:rFonts w:ascii="Times New Roman" w:eastAsia="TimesNewRomanPSMT" w:hAnsi="Times New Roman" w:cs="Times New Roman"/>
          <w:sz w:val="24"/>
          <w:szCs w:val="24"/>
        </w:rPr>
        <w:t>bir çok</w:t>
      </w:r>
      <w:proofErr w:type="gramEnd"/>
      <w:r>
        <w:rPr>
          <w:rFonts w:ascii="Times New Roman" w:eastAsia="TimesNewRomanPSMT" w:hAnsi="Times New Roman" w:cs="Times New Roman"/>
          <w:sz w:val="24"/>
          <w:szCs w:val="24"/>
        </w:rPr>
        <w:t xml:space="preserve"> psikososyal alanlarda uygulamaya konulmuştur </w:t>
      </w:r>
      <w:r w:rsidRPr="004743CC">
        <w:rPr>
          <w:rFonts w:ascii="Times New Roman" w:eastAsia="TimesNewRomanPSMT" w:hAnsi="Times New Roman" w:cs="Times New Roman"/>
          <w:sz w:val="24"/>
          <w:szCs w:val="24"/>
        </w:rPr>
        <w:t>(Barut, 2008).</w:t>
      </w:r>
    </w:p>
    <w:p w14:paraId="117DEFD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Öz yeterlilik inancı, kişilerin davranışlarının şekillenmesinde etkilidir ve öncüsü olan Bandura bu kavramı sosyal öğrenme kuramının merkezine yerleştirmiştir </w:t>
      </w:r>
      <w:r w:rsidRPr="00142570">
        <w:rPr>
          <w:rFonts w:ascii="Times New Roman" w:eastAsia="TimesNewRomanPSMT" w:hAnsi="Times New Roman" w:cs="Times New Roman"/>
          <w:sz w:val="24"/>
          <w:szCs w:val="24"/>
        </w:rPr>
        <w:t>(Yılmaz, 2014).</w:t>
      </w:r>
    </w:p>
    <w:p w14:paraId="27670EE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w:t>
      </w:r>
      <w:r w:rsidRPr="00F907C4">
        <w:rPr>
          <w:rFonts w:ascii="Times New Roman" w:eastAsia="TimesNewRomanPSMT" w:hAnsi="Times New Roman" w:cs="Times New Roman"/>
          <w:sz w:val="24"/>
          <w:szCs w:val="24"/>
        </w:rPr>
        <w:t xml:space="preserve">, sosyal bilişsel kuramın en önemli kavramlarındandır. </w:t>
      </w:r>
      <w:r>
        <w:rPr>
          <w:rFonts w:ascii="Times New Roman" w:eastAsia="TimesNewRomanPSMT" w:hAnsi="Times New Roman" w:cs="Times New Roman"/>
          <w:sz w:val="24"/>
          <w:szCs w:val="24"/>
        </w:rPr>
        <w:t xml:space="preserve">Birçok öz yeterlilik tanımı vardır. </w:t>
      </w:r>
      <w:r w:rsidRPr="00F907C4">
        <w:rPr>
          <w:rFonts w:ascii="Times New Roman" w:eastAsia="TimesNewRomanPSMT" w:hAnsi="Times New Roman" w:cs="Times New Roman"/>
          <w:sz w:val="24"/>
          <w:szCs w:val="24"/>
        </w:rPr>
        <w:t xml:space="preserve">Buna göre </w:t>
      </w:r>
      <w:r>
        <w:rPr>
          <w:rFonts w:ascii="Times New Roman" w:eastAsia="TimesNewRomanPSMT" w:hAnsi="Times New Roman" w:cs="Times New Roman"/>
          <w:sz w:val="24"/>
          <w:szCs w:val="24"/>
        </w:rPr>
        <w:t>öz yeterlilik</w:t>
      </w:r>
      <w:r w:rsidRPr="00F907C4">
        <w:rPr>
          <w:rFonts w:ascii="Times New Roman" w:eastAsia="TimesNewRomanPSMT" w:hAnsi="Times New Roman" w:cs="Times New Roman"/>
          <w:sz w:val="24"/>
          <w:szCs w:val="24"/>
        </w:rPr>
        <w:t xml:space="preserve"> davranışların</w:t>
      </w:r>
      <w:r>
        <w:rPr>
          <w:rFonts w:ascii="Times New Roman" w:eastAsia="TimesNewRomanPSMT" w:hAnsi="Times New Roman" w:cs="Times New Roman"/>
          <w:sz w:val="24"/>
          <w:szCs w:val="24"/>
        </w:rPr>
        <w:t xml:space="preserve"> </w:t>
      </w:r>
      <w:r w:rsidRPr="00F907C4">
        <w:rPr>
          <w:rFonts w:ascii="Times New Roman" w:eastAsia="TimesNewRomanPSMT" w:hAnsi="Times New Roman" w:cs="Times New Roman"/>
          <w:sz w:val="24"/>
          <w:szCs w:val="24"/>
        </w:rPr>
        <w:t xml:space="preserve">meydana gelmesinde </w:t>
      </w:r>
      <w:r>
        <w:rPr>
          <w:rFonts w:ascii="Times New Roman" w:eastAsia="TimesNewRomanPSMT" w:hAnsi="Times New Roman" w:cs="Times New Roman"/>
          <w:sz w:val="24"/>
          <w:szCs w:val="24"/>
        </w:rPr>
        <w:t xml:space="preserve">ve gelişmesinde </w:t>
      </w:r>
      <w:r w:rsidRPr="00F907C4">
        <w:rPr>
          <w:rFonts w:ascii="Times New Roman" w:eastAsia="TimesNewRomanPSMT" w:hAnsi="Times New Roman" w:cs="Times New Roman"/>
          <w:sz w:val="24"/>
          <w:szCs w:val="24"/>
        </w:rPr>
        <w:t>etkili olan bir unsurdur</w:t>
      </w:r>
      <w:r>
        <w:rPr>
          <w:rFonts w:ascii="Times New Roman" w:eastAsia="TimesNewRomanPSMT" w:hAnsi="Times New Roman" w:cs="Times New Roman"/>
          <w:sz w:val="24"/>
          <w:szCs w:val="24"/>
        </w:rPr>
        <w:t xml:space="preserve"> (Ayan, 2014).</w:t>
      </w:r>
    </w:p>
    <w:p w14:paraId="37B3A12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 b</w:t>
      </w:r>
      <w:r w:rsidRPr="00173AE1">
        <w:rPr>
          <w:rFonts w:ascii="Times New Roman" w:eastAsia="TimesNewRomanPSMT" w:hAnsi="Times New Roman" w:cs="Times New Roman"/>
          <w:sz w:val="24"/>
          <w:szCs w:val="24"/>
        </w:rPr>
        <w:t xml:space="preserve">ireyin </w:t>
      </w:r>
      <w:r>
        <w:rPr>
          <w:rFonts w:ascii="Times New Roman" w:eastAsia="TimesNewRomanPSMT" w:hAnsi="Times New Roman" w:cs="Times New Roman"/>
          <w:sz w:val="24"/>
          <w:szCs w:val="24"/>
        </w:rPr>
        <w:t>çeşitli durumlar karşısında nasıl davranması gerektiği, güç durumlarla nasıl baş edebileceği, belli bir görevi nasıl başarabileceğine ilişkin, yetenek ve kapasitelerine olan inancı, kendi yargısıdır (Coşkun, 2007).</w:t>
      </w:r>
    </w:p>
    <w:p w14:paraId="013A9BA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w:t>
      </w:r>
      <w:r w:rsidRPr="004743C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bireylerin yaşamlarında karşılaştıkları durum ve hadiseleri kontrol altına alabilmeleri için, ihtiyaçları olan kaynakları kullanabilecek kapasiteye sahip oldukları hakkındaki, kendilerine olan inançlarıdır (Vardarlı, 2005).</w:t>
      </w:r>
    </w:p>
    <w:p w14:paraId="407235E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w:t>
      </w:r>
      <w:r w:rsidRPr="00CB131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bireylerin belli</w:t>
      </w:r>
      <w:r w:rsidRPr="00CB131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performansları yerine getirebilmeleri için gerekli çalışmaları planlayabilme ve uygulayabilme bakımından öz kapasiteleriyle ilgili öngörüleri olarak tanımlanmıştır.</w:t>
      </w:r>
      <w:r w:rsidRPr="00CB131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Öz yeterlilik</w:t>
      </w:r>
      <w:r w:rsidRPr="00CB131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bireylerin</w:t>
      </w:r>
      <w:r w:rsidRPr="00CB1317">
        <w:rPr>
          <w:rFonts w:ascii="Times New Roman" w:eastAsia="TimesNewRomanPSMT" w:hAnsi="Times New Roman" w:cs="Times New Roman"/>
          <w:sz w:val="24"/>
          <w:szCs w:val="24"/>
        </w:rPr>
        <w:t xml:space="preserve"> yapaca</w:t>
      </w:r>
      <w:r>
        <w:rPr>
          <w:rFonts w:ascii="Times New Roman" w:eastAsia="TimesNewRomanPSMT" w:hAnsi="Times New Roman" w:cs="Times New Roman"/>
          <w:sz w:val="24"/>
          <w:szCs w:val="24"/>
        </w:rPr>
        <w:t>klar</w:t>
      </w:r>
      <w:r w:rsidRPr="00CB1317">
        <w:rPr>
          <w:rFonts w:ascii="Times New Roman" w:eastAsia="TimesNewRomanPSMT" w:hAnsi="Times New Roman" w:cs="Times New Roman"/>
          <w:sz w:val="24"/>
          <w:szCs w:val="24"/>
        </w:rPr>
        <w:t>ı işin seçeneklerini, ortaya koyaca</w:t>
      </w:r>
      <w:r>
        <w:rPr>
          <w:rFonts w:ascii="Times New Roman" w:eastAsia="TimesNewRomanPSMT" w:hAnsi="Times New Roman" w:cs="Times New Roman"/>
          <w:sz w:val="24"/>
          <w:szCs w:val="24"/>
        </w:rPr>
        <w:t>kları</w:t>
      </w:r>
      <w:r w:rsidRPr="00CB1317">
        <w:rPr>
          <w:rFonts w:ascii="Times New Roman" w:eastAsia="TimesNewRomanPSMT" w:hAnsi="Times New Roman" w:cs="Times New Roman"/>
          <w:sz w:val="24"/>
          <w:szCs w:val="24"/>
        </w:rPr>
        <w:t xml:space="preserve"> çabayı,</w:t>
      </w:r>
      <w:r>
        <w:rPr>
          <w:rFonts w:ascii="Times New Roman" w:eastAsia="TimesNewRomanPSMT" w:hAnsi="Times New Roman" w:cs="Times New Roman"/>
          <w:sz w:val="24"/>
          <w:szCs w:val="24"/>
        </w:rPr>
        <w:t xml:space="preserve"> </w:t>
      </w:r>
      <w:r w:rsidRPr="00CB1317">
        <w:rPr>
          <w:rFonts w:ascii="Times New Roman" w:eastAsia="TimesNewRomanPSMT" w:hAnsi="Times New Roman" w:cs="Times New Roman"/>
          <w:sz w:val="24"/>
          <w:szCs w:val="24"/>
        </w:rPr>
        <w:t>zorluklara ne kadar süre dayanabilece</w:t>
      </w:r>
      <w:r>
        <w:rPr>
          <w:rFonts w:ascii="Times New Roman" w:eastAsia="TimesNewRomanPSMT" w:hAnsi="Times New Roman" w:cs="Times New Roman"/>
          <w:sz w:val="24"/>
          <w:szCs w:val="24"/>
        </w:rPr>
        <w:t>klerini</w:t>
      </w:r>
      <w:r w:rsidRPr="00CB1317">
        <w:rPr>
          <w:rFonts w:ascii="Times New Roman" w:eastAsia="TimesNewRomanPSMT" w:hAnsi="Times New Roman" w:cs="Times New Roman"/>
          <w:sz w:val="24"/>
          <w:szCs w:val="24"/>
        </w:rPr>
        <w:t xml:space="preserve"> ve kendi</w:t>
      </w:r>
      <w:r>
        <w:rPr>
          <w:rFonts w:ascii="Times New Roman" w:eastAsia="TimesNewRomanPSMT" w:hAnsi="Times New Roman" w:cs="Times New Roman"/>
          <w:sz w:val="24"/>
          <w:szCs w:val="24"/>
        </w:rPr>
        <w:t>lerin</w:t>
      </w:r>
      <w:r w:rsidRPr="00CB1317">
        <w:rPr>
          <w:rFonts w:ascii="Times New Roman" w:eastAsia="TimesNewRomanPSMT" w:hAnsi="Times New Roman" w:cs="Times New Roman"/>
          <w:sz w:val="24"/>
          <w:szCs w:val="24"/>
        </w:rPr>
        <w:t>i nasıl hissetti</w:t>
      </w:r>
      <w:r>
        <w:rPr>
          <w:rFonts w:ascii="Times New Roman" w:eastAsia="TimesNewRomanPSMT" w:hAnsi="Times New Roman" w:cs="Times New Roman"/>
          <w:sz w:val="24"/>
          <w:szCs w:val="24"/>
        </w:rPr>
        <w:t xml:space="preserve">klerini </w:t>
      </w:r>
      <w:r w:rsidRPr="00CB1317">
        <w:rPr>
          <w:rFonts w:ascii="Times New Roman" w:eastAsia="TimesNewRomanPSMT" w:hAnsi="Times New Roman" w:cs="Times New Roman"/>
          <w:sz w:val="24"/>
          <w:szCs w:val="24"/>
        </w:rPr>
        <w:t>etkiler (Utku, 2016).</w:t>
      </w:r>
    </w:p>
    <w:p w14:paraId="7889B4E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w:t>
      </w:r>
      <w:r w:rsidRPr="005264A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w:t>
      </w:r>
      <w:r w:rsidRPr="005264A9">
        <w:rPr>
          <w:rFonts w:ascii="Times New Roman" w:eastAsia="TimesNewRomanPSMT" w:hAnsi="Times New Roman" w:cs="Times New Roman"/>
          <w:sz w:val="24"/>
          <w:szCs w:val="24"/>
        </w:rPr>
        <w:t xml:space="preserve">uramının temel </w:t>
      </w:r>
      <w:r>
        <w:rPr>
          <w:rFonts w:ascii="Times New Roman" w:eastAsia="TimesNewRomanPSMT" w:hAnsi="Times New Roman" w:cs="Times New Roman"/>
          <w:sz w:val="24"/>
          <w:szCs w:val="24"/>
        </w:rPr>
        <w:t>ilkesi</w:t>
      </w:r>
      <w:r w:rsidRPr="005264A9">
        <w:rPr>
          <w:rFonts w:ascii="Times New Roman" w:eastAsia="TimesNewRomanPSMT" w:hAnsi="Times New Roman" w:cs="Times New Roman"/>
          <w:sz w:val="24"/>
          <w:szCs w:val="24"/>
        </w:rPr>
        <w:t xml:space="preserve">, bireylerin kendilerini yeterli </w:t>
      </w:r>
      <w:r>
        <w:rPr>
          <w:rFonts w:ascii="Times New Roman" w:eastAsia="TimesNewRomanPSMT" w:hAnsi="Times New Roman" w:cs="Times New Roman"/>
          <w:sz w:val="24"/>
          <w:szCs w:val="24"/>
        </w:rPr>
        <w:t xml:space="preserve">gördükleri faaliyetleri </w:t>
      </w:r>
      <w:r w:rsidRPr="005264A9">
        <w:rPr>
          <w:rFonts w:ascii="Times New Roman" w:eastAsia="TimesNewRomanPSMT" w:hAnsi="Times New Roman" w:cs="Times New Roman"/>
          <w:sz w:val="24"/>
          <w:szCs w:val="24"/>
        </w:rPr>
        <w:t>gerçekleştir</w:t>
      </w:r>
      <w:r>
        <w:rPr>
          <w:rFonts w:ascii="Times New Roman" w:eastAsia="TimesNewRomanPSMT" w:hAnsi="Times New Roman" w:cs="Times New Roman"/>
          <w:sz w:val="24"/>
          <w:szCs w:val="24"/>
        </w:rPr>
        <w:t>ebil</w:t>
      </w:r>
      <w:r w:rsidRPr="005264A9">
        <w:rPr>
          <w:rFonts w:ascii="Times New Roman" w:eastAsia="TimesNewRomanPSMT" w:hAnsi="Times New Roman" w:cs="Times New Roman"/>
          <w:sz w:val="24"/>
          <w:szCs w:val="24"/>
        </w:rPr>
        <w:t xml:space="preserve">me ihtimallerinin yüksek; yeterli olmadıklarını düşündükleri </w:t>
      </w:r>
      <w:r>
        <w:rPr>
          <w:rFonts w:ascii="Times New Roman" w:eastAsia="TimesNewRomanPSMT" w:hAnsi="Times New Roman" w:cs="Times New Roman"/>
          <w:sz w:val="24"/>
          <w:szCs w:val="24"/>
        </w:rPr>
        <w:t>faaliyetleri</w:t>
      </w:r>
      <w:r w:rsidRPr="005264A9">
        <w:rPr>
          <w:rFonts w:ascii="Times New Roman" w:eastAsia="TimesNewRomanPSMT" w:hAnsi="Times New Roman" w:cs="Times New Roman"/>
          <w:sz w:val="24"/>
          <w:szCs w:val="24"/>
        </w:rPr>
        <w:t xml:space="preserve"> gerçekleştir</w:t>
      </w:r>
      <w:r>
        <w:rPr>
          <w:rFonts w:ascii="Times New Roman" w:eastAsia="TimesNewRomanPSMT" w:hAnsi="Times New Roman" w:cs="Times New Roman"/>
          <w:sz w:val="24"/>
          <w:szCs w:val="24"/>
        </w:rPr>
        <w:t>ebil</w:t>
      </w:r>
      <w:r w:rsidRPr="005264A9">
        <w:rPr>
          <w:rFonts w:ascii="Times New Roman" w:eastAsia="TimesNewRomanPSMT" w:hAnsi="Times New Roman" w:cs="Times New Roman"/>
          <w:sz w:val="24"/>
          <w:szCs w:val="24"/>
        </w:rPr>
        <w:t>me</w:t>
      </w:r>
      <w:r>
        <w:rPr>
          <w:rFonts w:ascii="Times New Roman" w:eastAsia="TimesNewRomanPSMT" w:hAnsi="Times New Roman" w:cs="Times New Roman"/>
          <w:sz w:val="24"/>
          <w:szCs w:val="24"/>
        </w:rPr>
        <w:t xml:space="preserve"> </w:t>
      </w:r>
      <w:r w:rsidRPr="005264A9">
        <w:rPr>
          <w:rFonts w:ascii="Times New Roman" w:eastAsia="TimesNewRomanPSMT" w:hAnsi="Times New Roman" w:cs="Times New Roman"/>
          <w:sz w:val="24"/>
          <w:szCs w:val="24"/>
        </w:rPr>
        <w:t>ihtimallerinin ise düşük olduğu yönündedir</w:t>
      </w:r>
      <w:r>
        <w:rPr>
          <w:rFonts w:ascii="Times New Roman" w:eastAsia="TimesNewRomanPSMT" w:hAnsi="Times New Roman" w:cs="Times New Roman"/>
          <w:sz w:val="24"/>
          <w:szCs w:val="24"/>
        </w:rPr>
        <w:t>. Yani birey bir şeyi yapabileceği konusunda kendisine inanıyorsa, onu yüksek ihtimalle yapabilecektir. Ancak birey bir şeyi yapamayacağına inanıyorsa, onu yüksek ihtimalle yapamayacaktır (Arseven, 2016).</w:t>
      </w:r>
    </w:p>
    <w:p w14:paraId="55EE081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 yeterlilik</w:t>
      </w:r>
      <w:r w:rsidRPr="00B1363B">
        <w:rPr>
          <w:rFonts w:ascii="Times New Roman" w:eastAsia="TimesNewRomanPSMT" w:hAnsi="Times New Roman" w:cs="Times New Roman"/>
          <w:sz w:val="24"/>
          <w:szCs w:val="24"/>
        </w:rPr>
        <w:t xml:space="preserve"> inancı</w:t>
      </w:r>
      <w:r>
        <w:rPr>
          <w:rFonts w:ascii="Times New Roman" w:eastAsia="TimesNewRomanPSMT" w:hAnsi="Times New Roman" w:cs="Times New Roman"/>
          <w:sz w:val="24"/>
          <w:szCs w:val="24"/>
        </w:rPr>
        <w:t>, bireyin bir sorun ya da hoş olmayan bir durumla karşılaştığında harcayacağı çabayı ve bu sorunla ne kadar süre yüz yüze kalabileceğini de belirlemektedir. Bireyin kendi yetenekleri hakkında endişeleri varsa, herhangi biz zorluk karşısında göstereceği çabayı ağırdan alabilir ya da bu işin altından kalkmaktan tamamen vazgeçebilir. Aynı zamanda, yeteneklerinin farkında olan ve kendine güvenen birey, zor koşullar karşısında daha fazla çaba harcar ve bu durumu çözmek için azimli davranır. Dolayısıyla birey bir iş ya da eylemi yaparken, yeterlilikleri doğrultusunda hareket eder</w:t>
      </w:r>
      <w:r w:rsidRPr="00B1363B">
        <w:rPr>
          <w:rFonts w:ascii="Times New Roman" w:eastAsia="TimesNewRomanPSMT" w:hAnsi="Times New Roman" w:cs="Times New Roman"/>
          <w:sz w:val="24"/>
          <w:szCs w:val="24"/>
        </w:rPr>
        <w:t xml:space="preserve"> (Bıkmaz, 2002).</w:t>
      </w:r>
    </w:p>
    <w:p w14:paraId="27BA26A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Öz yeterlilik</w:t>
      </w:r>
      <w:r w:rsidRPr="003F62D8">
        <w:rPr>
          <w:rFonts w:ascii="Times New Roman" w:eastAsia="TimesNewRomanPSMT" w:hAnsi="Times New Roman" w:cs="Times New Roman"/>
          <w:sz w:val="24"/>
          <w:szCs w:val="24"/>
        </w:rPr>
        <w:t>, birey</w:t>
      </w:r>
      <w:r>
        <w:rPr>
          <w:rFonts w:ascii="Times New Roman" w:eastAsia="TimesNewRomanPSMT" w:hAnsi="Times New Roman" w:cs="Times New Roman"/>
          <w:sz w:val="24"/>
          <w:szCs w:val="24"/>
        </w:rPr>
        <w:t>ler</w:t>
      </w:r>
      <w:r w:rsidRPr="003F62D8">
        <w:rPr>
          <w:rFonts w:ascii="Times New Roman" w:eastAsia="TimesNewRomanPSMT" w:hAnsi="Times New Roman" w:cs="Times New Roman"/>
          <w:sz w:val="24"/>
          <w:szCs w:val="24"/>
        </w:rPr>
        <w:t xml:space="preserve">in becerilerinde </w:t>
      </w:r>
      <w:r>
        <w:rPr>
          <w:rFonts w:ascii="Times New Roman" w:eastAsia="TimesNewRomanPSMT" w:hAnsi="Times New Roman" w:cs="Times New Roman"/>
          <w:sz w:val="24"/>
          <w:szCs w:val="24"/>
        </w:rPr>
        <w:t>hangi derece</w:t>
      </w:r>
      <w:r w:rsidRPr="003F62D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etkin ve yetkili</w:t>
      </w:r>
      <w:r w:rsidRPr="003F62D8">
        <w:rPr>
          <w:rFonts w:ascii="Times New Roman" w:eastAsia="TimesNewRomanPSMT" w:hAnsi="Times New Roman" w:cs="Times New Roman"/>
          <w:sz w:val="24"/>
          <w:szCs w:val="24"/>
        </w:rPr>
        <w:t xml:space="preserve"> olduğu</w:t>
      </w:r>
      <w:r>
        <w:rPr>
          <w:rFonts w:ascii="Times New Roman" w:eastAsia="TimesNewRomanPSMT" w:hAnsi="Times New Roman" w:cs="Times New Roman"/>
          <w:sz w:val="24"/>
          <w:szCs w:val="24"/>
        </w:rPr>
        <w:t>yla</w:t>
      </w:r>
      <w:r w:rsidRPr="003F62D8">
        <w:rPr>
          <w:rFonts w:ascii="Times New Roman" w:eastAsia="TimesNewRomanPSMT" w:hAnsi="Times New Roman" w:cs="Times New Roman"/>
          <w:sz w:val="24"/>
          <w:szCs w:val="24"/>
        </w:rPr>
        <w:t xml:space="preserve"> değil, kendi becerilerine olan</w:t>
      </w:r>
      <w:r>
        <w:rPr>
          <w:rFonts w:ascii="Times New Roman" w:eastAsia="TimesNewRomanPSMT" w:hAnsi="Times New Roman" w:cs="Times New Roman"/>
          <w:sz w:val="24"/>
          <w:szCs w:val="24"/>
        </w:rPr>
        <w:t xml:space="preserve"> güveni ve</w:t>
      </w:r>
      <w:r w:rsidRPr="003F62D8">
        <w:rPr>
          <w:rFonts w:ascii="Times New Roman" w:eastAsia="TimesNewRomanPSMT" w:hAnsi="Times New Roman" w:cs="Times New Roman"/>
          <w:sz w:val="24"/>
          <w:szCs w:val="24"/>
        </w:rPr>
        <w:t xml:space="preserve"> inancı</w:t>
      </w:r>
      <w:r>
        <w:rPr>
          <w:rFonts w:ascii="Times New Roman" w:eastAsia="TimesNewRomanPSMT" w:hAnsi="Times New Roman" w:cs="Times New Roman"/>
          <w:sz w:val="24"/>
          <w:szCs w:val="24"/>
        </w:rPr>
        <w:t>yla</w:t>
      </w:r>
      <w:r w:rsidRPr="003F62D8">
        <w:rPr>
          <w:rFonts w:ascii="Times New Roman" w:eastAsia="TimesNewRomanPSMT" w:hAnsi="Times New Roman" w:cs="Times New Roman"/>
          <w:sz w:val="24"/>
          <w:szCs w:val="24"/>
        </w:rPr>
        <w:t xml:space="preserve"> ilgilidir. </w:t>
      </w:r>
      <w:r>
        <w:rPr>
          <w:rFonts w:ascii="Times New Roman" w:eastAsia="TimesNewRomanPSMT" w:hAnsi="Times New Roman" w:cs="Times New Roman"/>
          <w:sz w:val="24"/>
          <w:szCs w:val="24"/>
        </w:rPr>
        <w:t>Öz yeterlilik</w:t>
      </w:r>
      <w:r w:rsidRPr="003F62D8">
        <w:rPr>
          <w:rFonts w:ascii="Times New Roman" w:eastAsia="TimesNewRomanPSMT" w:hAnsi="Times New Roman" w:cs="Times New Roman"/>
          <w:sz w:val="24"/>
          <w:szCs w:val="24"/>
        </w:rPr>
        <w:t xml:space="preserve"> algısı</w:t>
      </w:r>
      <w:r>
        <w:rPr>
          <w:rFonts w:ascii="Times New Roman" w:eastAsia="TimesNewRomanPSMT" w:hAnsi="Times New Roman" w:cs="Times New Roman"/>
          <w:sz w:val="24"/>
          <w:szCs w:val="24"/>
        </w:rPr>
        <w:t>,</w:t>
      </w:r>
      <w:r w:rsidRPr="003F62D8">
        <w:rPr>
          <w:rFonts w:ascii="Times New Roman" w:eastAsia="TimesNewRomanPSMT" w:hAnsi="Times New Roman" w:cs="Times New Roman"/>
          <w:sz w:val="24"/>
          <w:szCs w:val="24"/>
        </w:rPr>
        <w:t xml:space="preserve"> gerçek yeterli</w:t>
      </w:r>
      <w:r>
        <w:rPr>
          <w:rFonts w:ascii="Times New Roman" w:eastAsia="TimesNewRomanPSMT" w:hAnsi="Times New Roman" w:cs="Times New Roman"/>
          <w:sz w:val="24"/>
          <w:szCs w:val="24"/>
        </w:rPr>
        <w:t>li</w:t>
      </w:r>
      <w:r w:rsidRPr="003F62D8">
        <w:rPr>
          <w:rFonts w:ascii="Times New Roman" w:eastAsia="TimesNewRomanPSMT" w:hAnsi="Times New Roman" w:cs="Times New Roman"/>
          <w:sz w:val="24"/>
          <w:szCs w:val="24"/>
        </w:rPr>
        <w:t>k düzeyinden çok, yeterli</w:t>
      </w:r>
      <w:r>
        <w:rPr>
          <w:rFonts w:ascii="Times New Roman" w:eastAsia="TimesNewRomanPSMT" w:hAnsi="Times New Roman" w:cs="Times New Roman"/>
          <w:sz w:val="24"/>
          <w:szCs w:val="24"/>
        </w:rPr>
        <w:t>li</w:t>
      </w:r>
      <w:r w:rsidRPr="003F62D8">
        <w:rPr>
          <w:rFonts w:ascii="Times New Roman" w:eastAsia="TimesNewRomanPSMT" w:hAnsi="Times New Roman" w:cs="Times New Roman"/>
          <w:sz w:val="24"/>
          <w:szCs w:val="24"/>
        </w:rPr>
        <w:t>k düzeyi hakkındaki inançla ilgilidir. Öz</w:t>
      </w:r>
      <w:r>
        <w:rPr>
          <w:rFonts w:ascii="Times New Roman" w:eastAsia="TimesNewRomanPSMT" w:hAnsi="Times New Roman" w:cs="Times New Roman"/>
          <w:sz w:val="24"/>
          <w:szCs w:val="24"/>
        </w:rPr>
        <w:t xml:space="preserve"> </w:t>
      </w:r>
      <w:r w:rsidRPr="003F62D8">
        <w:rPr>
          <w:rFonts w:ascii="Times New Roman" w:eastAsia="TimesNewRomanPSMT" w:hAnsi="Times New Roman" w:cs="Times New Roman"/>
          <w:sz w:val="24"/>
          <w:szCs w:val="24"/>
        </w:rPr>
        <w:t xml:space="preserve">yeterlilik kişinin sahip olduğu gücü değil bu güce dair inancını ifade eden ve tamamen kişisel inanç ve yargıları içinde barındıran bir kavramdır. </w:t>
      </w:r>
      <w:r>
        <w:rPr>
          <w:rFonts w:ascii="Times New Roman" w:eastAsia="TimesNewRomanPSMT" w:hAnsi="Times New Roman" w:cs="Times New Roman"/>
          <w:sz w:val="24"/>
          <w:szCs w:val="24"/>
        </w:rPr>
        <w:t>Öz yeterlilik</w:t>
      </w:r>
      <w:r w:rsidRPr="003F62D8">
        <w:rPr>
          <w:rFonts w:ascii="Times New Roman" w:eastAsia="TimesNewRomanPSMT" w:hAnsi="Times New Roman" w:cs="Times New Roman"/>
          <w:sz w:val="24"/>
          <w:szCs w:val="24"/>
        </w:rPr>
        <w:t xml:space="preserve"> inançları, </w:t>
      </w:r>
      <w:r>
        <w:rPr>
          <w:rFonts w:ascii="Times New Roman" w:eastAsia="TimesNewRomanPSMT" w:hAnsi="Times New Roman" w:cs="Times New Roman"/>
          <w:sz w:val="24"/>
          <w:szCs w:val="24"/>
        </w:rPr>
        <w:t>bireylerdeki davranış ve düşüncelerini belirler. Yani öz yeterlilik algıları yüksek olan bireyin kendine ve bir işi yapabileceğine olan inancı tamdır. Tereddüt etmez ve ona yüklenen görevi başarıyla yerine getirir (Ertürk, 2015).</w:t>
      </w:r>
    </w:p>
    <w:p w14:paraId="2B6A115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 xml:space="preserve">Henüz </w:t>
      </w:r>
      <w:r>
        <w:rPr>
          <w:rFonts w:ascii="Times New Roman" w:eastAsia="TimesNewRomanPSMT" w:hAnsi="Times New Roman" w:cs="Times New Roman"/>
          <w:sz w:val="24"/>
          <w:szCs w:val="24"/>
        </w:rPr>
        <w:t>eyleme dökülmemiş</w:t>
      </w:r>
      <w:r w:rsidRPr="00B5236D">
        <w:rPr>
          <w:rFonts w:ascii="Times New Roman" w:eastAsia="TimesNewRomanPSMT" w:hAnsi="Times New Roman" w:cs="Times New Roman"/>
          <w:sz w:val="24"/>
          <w:szCs w:val="24"/>
        </w:rPr>
        <w:t xml:space="preserve"> performansların sonuçları hakkında duyulan şüphe ortadan kal</w:t>
      </w:r>
      <w:r>
        <w:rPr>
          <w:rFonts w:ascii="Times New Roman" w:eastAsia="TimesNewRomanPSMT" w:hAnsi="Times New Roman" w:cs="Times New Roman"/>
          <w:sz w:val="24"/>
          <w:szCs w:val="24"/>
        </w:rPr>
        <w:t xml:space="preserve">karsa, </w:t>
      </w:r>
      <w:r w:rsidRPr="00B5236D">
        <w:rPr>
          <w:rFonts w:ascii="Times New Roman" w:eastAsia="TimesNewRomanPSMT" w:hAnsi="Times New Roman" w:cs="Times New Roman"/>
          <w:sz w:val="24"/>
          <w:szCs w:val="24"/>
        </w:rPr>
        <w:t>öz yeterlilik algısı</w:t>
      </w:r>
      <w:r>
        <w:rPr>
          <w:rFonts w:ascii="Times New Roman" w:eastAsia="TimesNewRomanPSMT" w:hAnsi="Times New Roman" w:cs="Times New Roman"/>
          <w:sz w:val="24"/>
          <w:szCs w:val="24"/>
        </w:rPr>
        <w:t xml:space="preserve"> ortaya konulacak</w:t>
      </w:r>
      <w:r w:rsidRPr="00B5236D">
        <w:rPr>
          <w:rFonts w:ascii="Times New Roman" w:eastAsia="TimesNewRomanPSMT" w:hAnsi="Times New Roman" w:cs="Times New Roman"/>
          <w:sz w:val="24"/>
          <w:szCs w:val="24"/>
        </w:rPr>
        <w:t xml:space="preserve"> performansa olumlu yönde etki e</w:t>
      </w:r>
      <w:r>
        <w:rPr>
          <w:rFonts w:ascii="Times New Roman" w:eastAsia="TimesNewRomanPSMT" w:hAnsi="Times New Roman" w:cs="Times New Roman"/>
          <w:sz w:val="24"/>
          <w:szCs w:val="24"/>
        </w:rPr>
        <w:t>debilir ve kişi başarı duygusunun hazzıyla özgüven ve öz yeterlilik inancını artırabilir. Şüphe duygusunun ortadan kalkması için kişi yeteneklerinin bilincinde olmalı ve korkmadan performansını sergilemelidir</w:t>
      </w:r>
      <w:r w:rsidRPr="00B5236D">
        <w:rPr>
          <w:rFonts w:ascii="Times New Roman" w:eastAsia="TimesNewRomanPSMT" w:hAnsi="Times New Roman" w:cs="Times New Roman"/>
          <w:sz w:val="24"/>
          <w:szCs w:val="24"/>
        </w:rPr>
        <w:t xml:space="preserve"> (Barut, 2008).</w:t>
      </w:r>
    </w:p>
    <w:p w14:paraId="1F27F85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73AE1">
        <w:rPr>
          <w:rFonts w:ascii="Times New Roman" w:eastAsia="TimesNewRomanPSMT" w:hAnsi="Times New Roman" w:cs="Times New Roman"/>
          <w:sz w:val="24"/>
          <w:szCs w:val="24"/>
        </w:rPr>
        <w:t xml:space="preserve">Bireylerin motivasyonları, davranışları </w:t>
      </w:r>
      <w:r>
        <w:rPr>
          <w:rFonts w:ascii="Times New Roman" w:eastAsia="TimesNewRomanPSMT" w:hAnsi="Times New Roman" w:cs="Times New Roman"/>
          <w:sz w:val="24"/>
          <w:szCs w:val="24"/>
        </w:rPr>
        <w:t>ve performansları üzerinde etkili olan değişkenlerin neler olduğu uzun yıllardır birçok araştırmacının ilgilendiği konulardan biridir. Bu araştırmacılardan biri olan Bandura, sosyal-bilişsel kuram bağlamında, öz yeterliliği (self efficacy) bireylerin davranışlarının açıklanmasında önemli bir kavram olarak tanımlayan ilk kişidir. Sosyal-bilişsel kurama göre bireylerin kendi davranışlarını düzenlemeleri, kontrol etmeleri ve değiştirmelerinde öz yeterliliklerine ilişkin inançları önemli rol oynamaktadır. Bandura, öz yeterlilik inancının dört farklı kaynaktan yararlanarak kazanıldığını belirtmektedir. Bunlar;</w:t>
      </w:r>
    </w:p>
    <w:p w14:paraId="5B6E20B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162C1">
        <w:rPr>
          <w:rFonts w:ascii="Times New Roman" w:eastAsia="TimesNewRomanPSMT" w:hAnsi="Times New Roman" w:cs="Times New Roman"/>
          <w:b/>
          <w:sz w:val="24"/>
          <w:szCs w:val="24"/>
        </w:rPr>
        <w:t>a)</w:t>
      </w:r>
      <w:r>
        <w:rPr>
          <w:rFonts w:ascii="Times New Roman" w:eastAsia="TimesNewRomanPSMT" w:hAnsi="Times New Roman" w:cs="Times New Roman"/>
          <w:sz w:val="24"/>
          <w:szCs w:val="24"/>
        </w:rPr>
        <w:t xml:space="preserve"> bireyin başarılı olduğu geçmiş deneyimleri,</w:t>
      </w:r>
    </w:p>
    <w:p w14:paraId="2AEA6F97"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162C1">
        <w:rPr>
          <w:rFonts w:ascii="Times New Roman" w:eastAsia="TimesNewRomanPSMT" w:hAnsi="Times New Roman" w:cs="Times New Roman"/>
          <w:b/>
          <w:sz w:val="24"/>
          <w:szCs w:val="24"/>
        </w:rPr>
        <w:t>b)</w:t>
      </w:r>
      <w:r w:rsidRPr="00B5236D">
        <w:rPr>
          <w:rFonts w:ascii="Times New Roman" w:eastAsia="TimesNewRomanPSMT" w:hAnsi="Times New Roman" w:cs="Times New Roman"/>
          <w:sz w:val="24"/>
          <w:szCs w:val="24"/>
        </w:rPr>
        <w:t xml:space="preserve"> dolaylı yaşantılar ya da modelleme,</w:t>
      </w:r>
    </w:p>
    <w:p w14:paraId="7EC7BC88"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162C1">
        <w:rPr>
          <w:rFonts w:ascii="Times New Roman" w:eastAsia="TimesNewRomanPSMT" w:hAnsi="Times New Roman" w:cs="Times New Roman"/>
          <w:b/>
          <w:sz w:val="24"/>
          <w:szCs w:val="24"/>
        </w:rPr>
        <w:t>c)</w:t>
      </w:r>
      <w:r w:rsidRPr="00B5236D">
        <w:rPr>
          <w:rFonts w:ascii="Times New Roman" w:eastAsia="TimesNewRomanPSMT" w:hAnsi="Times New Roman" w:cs="Times New Roman"/>
          <w:sz w:val="24"/>
          <w:szCs w:val="24"/>
        </w:rPr>
        <w:t xml:space="preserve"> sözel ikna ve</w:t>
      </w:r>
    </w:p>
    <w:p w14:paraId="4F98B4F3"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0162C1">
        <w:rPr>
          <w:rFonts w:ascii="Times New Roman" w:eastAsia="TimesNewRomanPSMT" w:hAnsi="Times New Roman" w:cs="Times New Roman"/>
          <w:b/>
          <w:sz w:val="24"/>
          <w:szCs w:val="24"/>
        </w:rPr>
        <w:t>d)</w:t>
      </w:r>
      <w:r w:rsidRPr="00B5236D">
        <w:rPr>
          <w:rFonts w:ascii="Times New Roman" w:eastAsia="TimesNewRomanPSMT" w:hAnsi="Times New Roman" w:cs="Times New Roman"/>
          <w:sz w:val="24"/>
          <w:szCs w:val="24"/>
        </w:rPr>
        <w:t xml:space="preserve"> bireyin içinde bulunduğu fiziksel ve duygusal durumdur.</w:t>
      </w:r>
    </w:p>
    <w:p w14:paraId="3062BEB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w:t>
      </w:r>
      <w:r w:rsidRPr="00B5236D">
        <w:rPr>
          <w:rFonts w:ascii="Times New Roman" w:eastAsia="TimesNewRomanPSMT" w:hAnsi="Times New Roman" w:cs="Times New Roman"/>
          <w:sz w:val="24"/>
          <w:szCs w:val="24"/>
        </w:rPr>
        <w:t>z yeterlilik inancı, bir kez oluştuktan sonra bireylerin duygularını, düşüncelerini, güdülenmelerini ve yaşamları için verecekleri kararlarını etkilemektedir (Vardarlı, 2005).</w:t>
      </w:r>
    </w:p>
    <w:p w14:paraId="573C7183"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Öz yeterlilik sosyal bilişsel kuramın anahtar değişkenlerinden biridir. Davranışların oluşmasına etki eden bir niteliktir ve kişinin becerileri hakkında kendine olan inancıdır </w:t>
      </w:r>
      <w:r w:rsidRPr="00142570">
        <w:rPr>
          <w:rFonts w:ascii="Times New Roman" w:eastAsia="TimesNewRomanPSMT" w:hAnsi="Times New Roman" w:cs="Times New Roman"/>
          <w:sz w:val="24"/>
          <w:szCs w:val="24"/>
        </w:rPr>
        <w:t>(Atılboz, 2007).</w:t>
      </w:r>
    </w:p>
    <w:p w14:paraId="44DB9D69"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Birey kendini gerçekleştirebilme gücüyle dünyaya gelen bir varlıktır</w:t>
      </w:r>
      <w:r>
        <w:rPr>
          <w:rFonts w:ascii="Times New Roman" w:eastAsia="TimesNewRomanPSMT" w:hAnsi="Times New Roman" w:cs="Times New Roman"/>
          <w:sz w:val="24"/>
          <w:szCs w:val="24"/>
        </w:rPr>
        <w:t xml:space="preserve"> ve bu gücü gizildir</w:t>
      </w:r>
      <w:r w:rsidRPr="00B5236D">
        <w:rPr>
          <w:rFonts w:ascii="Times New Roman" w:eastAsia="TimesNewRomanPSMT" w:hAnsi="Times New Roman" w:cs="Times New Roman"/>
          <w:sz w:val="24"/>
          <w:szCs w:val="24"/>
        </w:rPr>
        <w:t>. Bu gücü ortaya çıkartması ise kendini tanıması ve güvenmesi ile gerçekleşir. Bireyin bir konuda bir eylemi yapıp yapamayacağı hususundaki düşünceleri</w:t>
      </w:r>
      <w:r>
        <w:rPr>
          <w:rFonts w:ascii="Times New Roman" w:eastAsia="TimesNewRomanPSMT" w:hAnsi="Times New Roman" w:cs="Times New Roman"/>
          <w:sz w:val="24"/>
          <w:szCs w:val="24"/>
        </w:rPr>
        <w:t xml:space="preserve"> öz yeterlilik kavramını oluşturur </w:t>
      </w:r>
      <w:r w:rsidRPr="00B5236D">
        <w:rPr>
          <w:rFonts w:ascii="Times New Roman" w:eastAsia="TimesNewRomanPSMT" w:hAnsi="Times New Roman" w:cs="Times New Roman"/>
          <w:sz w:val="24"/>
          <w:szCs w:val="24"/>
        </w:rPr>
        <w:t>(Utku, 2016).</w:t>
      </w:r>
    </w:p>
    <w:p w14:paraId="3832916C"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lastRenderedPageBreak/>
        <w:t>Öz yeterlilik</w:t>
      </w:r>
      <w:r>
        <w:rPr>
          <w:rFonts w:ascii="Times New Roman" w:eastAsia="TimesNewRomanPSMT" w:hAnsi="Times New Roman" w:cs="Times New Roman"/>
          <w:sz w:val="24"/>
          <w:szCs w:val="24"/>
        </w:rPr>
        <w:t xml:space="preserve"> bireylerin</w:t>
      </w:r>
      <w:r w:rsidRPr="00B5236D">
        <w:rPr>
          <w:rFonts w:ascii="Times New Roman" w:eastAsia="TimesNewRomanPSMT" w:hAnsi="Times New Roman" w:cs="Times New Roman"/>
          <w:sz w:val="24"/>
          <w:szCs w:val="24"/>
        </w:rPr>
        <w:t xml:space="preserve"> günlük yaşamı</w:t>
      </w:r>
      <w:r>
        <w:rPr>
          <w:rFonts w:ascii="Times New Roman" w:eastAsia="TimesNewRomanPSMT" w:hAnsi="Times New Roman" w:cs="Times New Roman"/>
          <w:sz w:val="24"/>
          <w:szCs w:val="24"/>
        </w:rPr>
        <w:t>nı</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önemli ölçüde</w:t>
      </w:r>
      <w:r w:rsidRPr="00B5236D">
        <w:rPr>
          <w:rFonts w:ascii="Times New Roman" w:eastAsia="TimesNewRomanPSMT" w:hAnsi="Times New Roman" w:cs="Times New Roman"/>
          <w:sz w:val="24"/>
          <w:szCs w:val="24"/>
        </w:rPr>
        <w:t xml:space="preserve"> etkile</w:t>
      </w:r>
      <w:r>
        <w:rPr>
          <w:rFonts w:ascii="Times New Roman" w:eastAsia="TimesNewRomanPSMT" w:hAnsi="Times New Roman" w:cs="Times New Roman"/>
          <w:sz w:val="24"/>
          <w:szCs w:val="24"/>
        </w:rPr>
        <w:t>mektedir.</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w:t>
      </w:r>
      <w:r w:rsidRPr="00B5236D">
        <w:rPr>
          <w:rFonts w:ascii="Times New Roman" w:eastAsia="TimesNewRomanPSMT" w:hAnsi="Times New Roman" w:cs="Times New Roman"/>
          <w:sz w:val="24"/>
          <w:szCs w:val="24"/>
        </w:rPr>
        <w:t>u etki</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hayatın değişik zamanlarında, kişilerin içinde bulunduğu çevresel ve psikolojik şartlara göre farklılıklar göstermektedir. Bir işin olumlu sonuçlanabilmesi için, yalnızca bilgi ve beceriler yetmez, yetersiz kalabilmektedir. Bireyler çoğunlukla ne yapmaları gerektiğini bilseler bile, buna uygun bir şekilde davranmazlar</w:t>
      </w:r>
      <w:r w:rsidRPr="00B5236D">
        <w:rPr>
          <w:rFonts w:ascii="Times New Roman" w:eastAsia="TimesNewRomanPSMT" w:hAnsi="Times New Roman" w:cs="Times New Roman"/>
          <w:sz w:val="24"/>
          <w:szCs w:val="24"/>
        </w:rPr>
        <w:t xml:space="preserve">. Öz yeterlilik, bilgi ve </w:t>
      </w:r>
      <w:r>
        <w:rPr>
          <w:rFonts w:ascii="Times New Roman" w:eastAsia="TimesNewRomanPSMT" w:hAnsi="Times New Roman" w:cs="Times New Roman"/>
          <w:sz w:val="24"/>
          <w:szCs w:val="24"/>
        </w:rPr>
        <w:t>eylem</w:t>
      </w:r>
      <w:r w:rsidRPr="00B5236D">
        <w:rPr>
          <w:rFonts w:ascii="Times New Roman" w:eastAsia="TimesNewRomanPSMT" w:hAnsi="Times New Roman" w:cs="Times New Roman"/>
          <w:sz w:val="24"/>
          <w:szCs w:val="24"/>
        </w:rPr>
        <w:t xml:space="preserve"> arasında</w:t>
      </w:r>
      <w:r>
        <w:rPr>
          <w:rFonts w:ascii="Times New Roman" w:eastAsia="TimesNewRomanPSMT" w:hAnsi="Times New Roman" w:cs="Times New Roman"/>
          <w:sz w:val="24"/>
          <w:szCs w:val="24"/>
        </w:rPr>
        <w:t xml:space="preserve">ki </w:t>
      </w:r>
      <w:r w:rsidRPr="00B5236D">
        <w:rPr>
          <w:rFonts w:ascii="Times New Roman" w:eastAsia="TimesNewRomanPSMT" w:hAnsi="Times New Roman" w:cs="Times New Roman"/>
          <w:sz w:val="24"/>
          <w:szCs w:val="24"/>
        </w:rPr>
        <w:t xml:space="preserve">önemli bir köprüdür. </w:t>
      </w:r>
      <w:r>
        <w:rPr>
          <w:rFonts w:ascii="Times New Roman" w:eastAsia="TimesNewRomanPSMT" w:hAnsi="Times New Roman" w:cs="Times New Roman"/>
          <w:sz w:val="24"/>
          <w:szCs w:val="24"/>
        </w:rPr>
        <w:t>B</w:t>
      </w:r>
      <w:r w:rsidRPr="00B5236D">
        <w:rPr>
          <w:rFonts w:ascii="Times New Roman" w:eastAsia="TimesNewRomanPSMT" w:hAnsi="Times New Roman" w:cs="Times New Roman"/>
          <w:sz w:val="24"/>
          <w:szCs w:val="24"/>
        </w:rPr>
        <w:t>u köprü</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sürekli olarak </w:t>
      </w:r>
      <w:r>
        <w:rPr>
          <w:rFonts w:ascii="Times New Roman" w:eastAsia="TimesNewRomanPSMT" w:hAnsi="Times New Roman" w:cs="Times New Roman"/>
          <w:sz w:val="24"/>
          <w:szCs w:val="24"/>
        </w:rPr>
        <w:t>canlı ve hareketlidir ve değişim içindedir.</w:t>
      </w:r>
      <w:r w:rsidRPr="00B5236D">
        <w:rPr>
          <w:rFonts w:ascii="Times New Roman" w:eastAsia="TimesNewRomanPSMT" w:hAnsi="Times New Roman" w:cs="Times New Roman"/>
          <w:sz w:val="24"/>
          <w:szCs w:val="24"/>
        </w:rPr>
        <w:t xml:space="preserve"> Kişinin öz yeterlilik düzeyi</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davranışa bakış açısını </w:t>
      </w:r>
      <w:r>
        <w:rPr>
          <w:rFonts w:ascii="Times New Roman" w:eastAsia="TimesNewRomanPSMT" w:hAnsi="Times New Roman" w:cs="Times New Roman"/>
          <w:sz w:val="24"/>
          <w:szCs w:val="24"/>
        </w:rPr>
        <w:t>etkileyerek, eyleme dökeceği davranışını değiştirir ve dönüştürür.</w:t>
      </w:r>
      <w:r w:rsidRPr="00B5236D">
        <w:rPr>
          <w:rFonts w:ascii="Times New Roman" w:eastAsia="TimesNewRomanPSMT" w:hAnsi="Times New Roman" w:cs="Times New Roman"/>
          <w:sz w:val="24"/>
          <w:szCs w:val="24"/>
        </w:rPr>
        <w:t xml:space="preserve"> Davranışın en önemli belirleyicisi olarak ele alınmaktadır</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Kişinin öz yeterlilik durumu iki şekilde ortaya çıkar</w:t>
      </w:r>
      <w:r w:rsidRPr="00AF4E7B">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(Balyan, 2009)</w:t>
      </w:r>
      <w:r>
        <w:rPr>
          <w:rFonts w:ascii="Times New Roman" w:eastAsia="TimesNewRomanPSMT" w:hAnsi="Times New Roman" w:cs="Times New Roman"/>
          <w:sz w:val="24"/>
          <w:szCs w:val="24"/>
        </w:rPr>
        <w:t>:</w:t>
      </w:r>
    </w:p>
    <w:p w14:paraId="0701B2A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b/>
          <w:sz w:val="24"/>
          <w:szCs w:val="24"/>
        </w:rPr>
        <w:t>1-</w:t>
      </w:r>
      <w:r w:rsidRPr="00B5236D">
        <w:rPr>
          <w:rFonts w:ascii="Times New Roman" w:eastAsia="TimesNewRomanPSMT" w:hAnsi="Times New Roman" w:cs="Times New Roman"/>
          <w:sz w:val="24"/>
          <w:szCs w:val="24"/>
        </w:rPr>
        <w:t xml:space="preserve"> Birey</w:t>
      </w:r>
      <w:r>
        <w:rPr>
          <w:rFonts w:ascii="Times New Roman" w:eastAsia="TimesNewRomanPSMT" w:hAnsi="Times New Roman" w:cs="Times New Roman"/>
          <w:sz w:val="24"/>
          <w:szCs w:val="24"/>
        </w:rPr>
        <w:t>, herhangi bir konuda yapması gereken eylemin, kapasitesinin üstünde olduğuna inanıyorsa, o davranışı yapmak istemeyebilir.</w:t>
      </w:r>
    </w:p>
    <w:p w14:paraId="672E8E8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b/>
          <w:sz w:val="24"/>
          <w:szCs w:val="24"/>
        </w:rPr>
        <w:t>2-</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Birey,</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herhangi bir konuda yapması gereken eylemi yapabileceğine inanıyorsa, o eylemi yapma hevesi artabilir.</w:t>
      </w:r>
    </w:p>
    <w:p w14:paraId="001E81D3"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w:t>
      </w:r>
      <w:r w:rsidRPr="00B5236D">
        <w:rPr>
          <w:rFonts w:ascii="Times New Roman" w:eastAsia="TimesNewRomanPSMT" w:hAnsi="Times New Roman" w:cs="Times New Roman"/>
          <w:sz w:val="24"/>
          <w:szCs w:val="24"/>
        </w:rPr>
        <w:t xml:space="preserve">z yeterlilik, </w:t>
      </w:r>
      <w:r>
        <w:rPr>
          <w:rFonts w:ascii="Times New Roman" w:eastAsia="TimesNewRomanPSMT" w:hAnsi="Times New Roman" w:cs="Times New Roman"/>
          <w:sz w:val="24"/>
          <w:szCs w:val="24"/>
        </w:rPr>
        <w:t>bireyin yapması gereken eylem ile kapasitesinin uyuşup uyuşmadığının, bireyin kendisi tarafından bilincine varılmasıdır. Ancak, yapılması gereken</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eylemin</w:t>
      </w:r>
      <w:r w:rsidRPr="00B5236D">
        <w:rPr>
          <w:rFonts w:ascii="Times New Roman" w:eastAsia="TimesNewRomanPSMT" w:hAnsi="Times New Roman" w:cs="Times New Roman"/>
          <w:sz w:val="24"/>
          <w:szCs w:val="24"/>
        </w:rPr>
        <w:t xml:space="preserve"> bireyi zorlamaması </w:t>
      </w:r>
      <w:proofErr w:type="gramStart"/>
      <w:r w:rsidRPr="00B5236D">
        <w:rPr>
          <w:rFonts w:ascii="Times New Roman" w:eastAsia="TimesNewRomanPSMT" w:hAnsi="Times New Roman" w:cs="Times New Roman"/>
          <w:sz w:val="24"/>
          <w:szCs w:val="24"/>
        </w:rPr>
        <w:t>da</w:t>
      </w:r>
      <w:r>
        <w:rPr>
          <w:rFonts w:ascii="Times New Roman" w:eastAsia="TimesNewRomanPSMT" w:hAnsi="Times New Roman" w:cs="Times New Roman"/>
          <w:sz w:val="24"/>
          <w:szCs w:val="24"/>
        </w:rPr>
        <w:t>,</w:t>
      </w:r>
      <w:proofErr w:type="gramEnd"/>
      <w:r w:rsidRPr="00B5236D">
        <w:rPr>
          <w:rFonts w:ascii="Times New Roman" w:eastAsia="TimesNewRomanPSMT" w:hAnsi="Times New Roman" w:cs="Times New Roman"/>
          <w:sz w:val="24"/>
          <w:szCs w:val="24"/>
        </w:rPr>
        <w:t xml:space="preserve"> bireyde isteksizlik doğura</w:t>
      </w:r>
      <w:r>
        <w:rPr>
          <w:rFonts w:ascii="Times New Roman" w:eastAsia="TimesNewRomanPSMT" w:hAnsi="Times New Roman" w:cs="Times New Roman"/>
          <w:sz w:val="24"/>
          <w:szCs w:val="24"/>
        </w:rPr>
        <w:t>bilir. Bireyler zor olanı başarmayı daha çok sever bu başarının hazzını daha çok yaşarlar</w:t>
      </w:r>
      <w:r w:rsidRPr="00B5236D">
        <w:rPr>
          <w:rFonts w:ascii="Times New Roman" w:eastAsia="TimesNewRomanPSMT" w:hAnsi="Times New Roman" w:cs="Times New Roman"/>
          <w:sz w:val="24"/>
          <w:szCs w:val="24"/>
        </w:rPr>
        <w:t xml:space="preserve"> (Balyan, 2009).</w:t>
      </w:r>
    </w:p>
    <w:p w14:paraId="2D6738A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Öz yeterlilik birçok disiplin ve ortamda test edilmiş</w:t>
      </w:r>
      <w:r>
        <w:rPr>
          <w:rFonts w:ascii="Times New Roman" w:eastAsia="TimesNewRomanPSMT" w:hAnsi="Times New Roman" w:cs="Times New Roman"/>
          <w:sz w:val="24"/>
          <w:szCs w:val="24"/>
        </w:rPr>
        <w:t>tir ve çeşitli</w:t>
      </w:r>
      <w:r w:rsidRPr="00B5236D">
        <w:rPr>
          <w:rFonts w:ascii="Times New Roman" w:eastAsia="TimesNewRomanPSMT" w:hAnsi="Times New Roman" w:cs="Times New Roman"/>
          <w:sz w:val="24"/>
          <w:szCs w:val="24"/>
        </w:rPr>
        <w:t xml:space="preserve"> alanlardan bulgularla desteklenmiştir. </w:t>
      </w:r>
      <w:r>
        <w:rPr>
          <w:rFonts w:ascii="Times New Roman" w:eastAsia="TimesNewRomanPSMT" w:hAnsi="Times New Roman" w:cs="Times New Roman"/>
          <w:sz w:val="24"/>
          <w:szCs w:val="24"/>
        </w:rPr>
        <w:t>Ö</w:t>
      </w:r>
      <w:r w:rsidRPr="00B5236D">
        <w:rPr>
          <w:rFonts w:ascii="Times New Roman" w:eastAsia="TimesNewRomanPSMT" w:hAnsi="Times New Roman" w:cs="Times New Roman"/>
          <w:sz w:val="24"/>
          <w:szCs w:val="24"/>
        </w:rPr>
        <w:t xml:space="preserve">z yeterlilik </w:t>
      </w:r>
      <w:r>
        <w:rPr>
          <w:rFonts w:ascii="Times New Roman" w:eastAsia="TimesNewRomanPSMT" w:hAnsi="Times New Roman" w:cs="Times New Roman"/>
          <w:sz w:val="24"/>
          <w:szCs w:val="24"/>
        </w:rPr>
        <w:t>çeşitli klinik problemlerin de odak noktası olmuştur. Fobi, depresyon, sigara içme vb. Öz yeterlilik inancı son on yılda akademik araştırmalarda oldukça yer alan bir kavram haline gelmiştir</w:t>
      </w:r>
      <w:r w:rsidRPr="00B5236D">
        <w:rPr>
          <w:rFonts w:ascii="Times New Roman" w:eastAsia="TimesNewRomanPSMT" w:hAnsi="Times New Roman" w:cs="Times New Roman"/>
          <w:sz w:val="24"/>
          <w:szCs w:val="24"/>
        </w:rPr>
        <w:t xml:space="preserve"> (Turcan, 2011).</w:t>
      </w:r>
      <w:r>
        <w:rPr>
          <w:rFonts w:ascii="Times New Roman" w:eastAsia="TimesNewRomanPSMT" w:hAnsi="Times New Roman" w:cs="Times New Roman"/>
          <w:sz w:val="24"/>
          <w:szCs w:val="24"/>
        </w:rPr>
        <w:t xml:space="preserve"> Öz yeterlilik ile ilgili araştırmalar yapılması, toplumda öz yeterlilik bilincinin ve algısının oluşturulması ve yükseltilmesi önemlidir. Öz yeterliliği yüksek olan bireyler, öz bilince ve öz farkındalığa sahip olurlar ve topluma her alanda fayda sağlayacak kapasiteye ulaşırlar.</w:t>
      </w:r>
    </w:p>
    <w:p w14:paraId="6BF4E63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D31814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E70815">
        <w:rPr>
          <w:rFonts w:ascii="Times New Roman" w:eastAsia="TimesNewRomanPSMT" w:hAnsi="Times New Roman" w:cs="Times New Roman"/>
          <w:b/>
          <w:sz w:val="24"/>
          <w:szCs w:val="24"/>
        </w:rPr>
        <w:t>2.2.2.1. Spor ve Öz Yeterlilik</w:t>
      </w:r>
    </w:p>
    <w:p w14:paraId="5F39A02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40C25282" w14:textId="77777777" w:rsidR="00226AEA" w:rsidRPr="00B5236D"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DA5753">
        <w:rPr>
          <w:rFonts w:ascii="Times New Roman" w:eastAsia="TimesNewRomanPSMT" w:hAnsi="Times New Roman" w:cs="Times New Roman"/>
          <w:sz w:val="24"/>
          <w:szCs w:val="24"/>
        </w:rPr>
        <w:t xml:space="preserve">Spor, </w:t>
      </w:r>
      <w:r>
        <w:rPr>
          <w:rFonts w:ascii="Times New Roman" w:eastAsia="TimesNewRomanPSMT" w:hAnsi="Times New Roman" w:cs="Times New Roman"/>
          <w:sz w:val="24"/>
          <w:szCs w:val="24"/>
        </w:rPr>
        <w:t xml:space="preserve">bireylerin öz disiplin, öz kontrol, hürriyet, liderlik ve iletişim gibi becerileri kazanmalarını sağlar. Özellikle kız çocuklarda toplumdan dışlanmışlık hislerini azaltarak, toplumsal yaşamı onlar için daha yaşanabilir hale getirir. </w:t>
      </w:r>
      <w:r w:rsidRPr="00DA5753">
        <w:rPr>
          <w:rFonts w:ascii="Times New Roman" w:eastAsia="TimesNewRomanPSMT" w:hAnsi="Times New Roman" w:cs="Times New Roman"/>
          <w:sz w:val="24"/>
          <w:szCs w:val="24"/>
        </w:rPr>
        <w:t>Fiziksel aktivite ve spor</w:t>
      </w:r>
      <w:r>
        <w:rPr>
          <w:rFonts w:ascii="Times New Roman" w:eastAsia="TimesNewRomanPSMT" w:hAnsi="Times New Roman" w:cs="Times New Roman"/>
          <w:sz w:val="24"/>
          <w:szCs w:val="24"/>
        </w:rPr>
        <w:t>,</w:t>
      </w:r>
      <w:r w:rsidRPr="00DA5753">
        <w:rPr>
          <w:rFonts w:ascii="Times New Roman" w:eastAsia="TimesNewRomanPSMT" w:hAnsi="Times New Roman" w:cs="Times New Roman"/>
          <w:sz w:val="24"/>
          <w:szCs w:val="24"/>
        </w:rPr>
        <w:t xml:space="preserve"> özellikle </w:t>
      </w:r>
      <w:r>
        <w:rPr>
          <w:rFonts w:ascii="Times New Roman" w:eastAsia="TimesNewRomanPSMT" w:hAnsi="Times New Roman" w:cs="Times New Roman"/>
          <w:sz w:val="24"/>
          <w:szCs w:val="24"/>
        </w:rPr>
        <w:t>ergenlik çağındaki</w:t>
      </w:r>
      <w:r w:rsidRPr="00DA5753">
        <w:rPr>
          <w:rFonts w:ascii="Times New Roman" w:eastAsia="TimesNewRomanPSMT" w:hAnsi="Times New Roman" w:cs="Times New Roman"/>
          <w:sz w:val="24"/>
          <w:szCs w:val="24"/>
        </w:rPr>
        <w:t xml:space="preserve"> kız çocuklarının kendi bedenleri hakkında daha </w:t>
      </w:r>
      <w:r>
        <w:rPr>
          <w:rFonts w:ascii="Times New Roman" w:eastAsia="TimesNewRomanPSMT" w:hAnsi="Times New Roman" w:cs="Times New Roman"/>
          <w:sz w:val="24"/>
          <w:szCs w:val="24"/>
        </w:rPr>
        <w:t>pozitif</w:t>
      </w:r>
      <w:r w:rsidRPr="00DA5753">
        <w:rPr>
          <w:rFonts w:ascii="Times New Roman" w:eastAsia="TimesNewRomanPSMT" w:hAnsi="Times New Roman" w:cs="Times New Roman"/>
          <w:sz w:val="24"/>
          <w:szCs w:val="24"/>
        </w:rPr>
        <w:t xml:space="preserve"> duygular geliştirmelerine, özsaygılarının, özgüvenlerinin ve yeterli</w:t>
      </w:r>
      <w:r>
        <w:rPr>
          <w:rFonts w:ascii="Times New Roman" w:eastAsia="TimesNewRomanPSMT" w:hAnsi="Times New Roman" w:cs="Times New Roman"/>
          <w:sz w:val="24"/>
          <w:szCs w:val="24"/>
        </w:rPr>
        <w:t>li</w:t>
      </w:r>
      <w:r w:rsidRPr="00DA5753">
        <w:rPr>
          <w:rFonts w:ascii="Times New Roman" w:eastAsia="TimesNewRomanPSMT" w:hAnsi="Times New Roman" w:cs="Times New Roman"/>
          <w:sz w:val="24"/>
          <w:szCs w:val="24"/>
        </w:rPr>
        <w:t>k deneyimlerinin artmasına yardımcı olur</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Spora katılımın kız çocuklarına ve kadınlara duyuşsal, zihinsel ve toplumsal yararları:</w:t>
      </w:r>
    </w:p>
    <w:p w14:paraId="79E42A9A"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lastRenderedPageBreak/>
        <w:t>Karar verme rollerinde bulunmanın gerektirdiği bilgi ve beceri kazanımı</w:t>
      </w:r>
    </w:p>
    <w:p w14:paraId="41434CEF"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Eleştirel düşünme</w:t>
      </w:r>
    </w:p>
    <w:p w14:paraId="4DEB3162"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Liderlik ve başarı fırsatlarının sağlanması</w:t>
      </w:r>
    </w:p>
    <w:p w14:paraId="52D25E28"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Daha iyi konsantrasyon, öğrenme ve yaratıcılık</w:t>
      </w:r>
    </w:p>
    <w:p w14:paraId="6B731166"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Zindeliğin gelişimi</w:t>
      </w:r>
    </w:p>
    <w:p w14:paraId="386F7356"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Öz saygı kazanımı ve güçlenme</w:t>
      </w:r>
    </w:p>
    <w:p w14:paraId="26A878B2"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Öz güven kazanımı</w:t>
      </w:r>
    </w:p>
    <w:p w14:paraId="282AFEF6"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Toplumsal cinsiyet normlarında değişim</w:t>
      </w:r>
    </w:p>
    <w:p w14:paraId="1483E2FC" w14:textId="77777777" w:rsidR="00226AEA" w:rsidRPr="00B5236D"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Topluma ve sosyal hayata katılım</w:t>
      </w:r>
    </w:p>
    <w:p w14:paraId="22A79931" w14:textId="77777777" w:rsidR="00226AEA" w:rsidRPr="003B3DE9" w:rsidRDefault="00226AEA" w:rsidP="00226AEA">
      <w:pPr>
        <w:pStyle w:val="ListeParagraf"/>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Toplumda iyi bir konum (Koca ve Arslan, 2010).</w:t>
      </w:r>
    </w:p>
    <w:p w14:paraId="12ACB6C2" w14:textId="77777777" w:rsidR="00226AEA" w:rsidRPr="003B3DE9"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 xml:space="preserve">Öz yeterlilik, sporcuların </w:t>
      </w:r>
      <w:r>
        <w:rPr>
          <w:rFonts w:ascii="Times New Roman" w:eastAsia="TimesNewRomanPSMT" w:hAnsi="Times New Roman" w:cs="Times New Roman"/>
          <w:sz w:val="24"/>
          <w:szCs w:val="24"/>
        </w:rPr>
        <w:t>ulaştıkları</w:t>
      </w:r>
      <w:r w:rsidRPr="00B5236D">
        <w:rPr>
          <w:rFonts w:ascii="Times New Roman" w:eastAsia="TimesNewRomanPSMT" w:hAnsi="Times New Roman" w:cs="Times New Roman"/>
          <w:sz w:val="24"/>
          <w:szCs w:val="24"/>
        </w:rPr>
        <w:t xml:space="preserve"> performansın ve başarı seviyesinin güçlü bir belirleyic</w:t>
      </w:r>
      <w:r>
        <w:rPr>
          <w:rFonts w:ascii="Times New Roman" w:eastAsia="TimesNewRomanPSMT" w:hAnsi="Times New Roman" w:cs="Times New Roman"/>
          <w:sz w:val="24"/>
          <w:szCs w:val="24"/>
        </w:rPr>
        <w:t xml:space="preserve">isidir ve </w:t>
      </w:r>
      <w:r w:rsidRPr="00B5236D">
        <w:rPr>
          <w:rFonts w:ascii="Times New Roman" w:eastAsia="TimesNewRomanPSMT" w:hAnsi="Times New Roman" w:cs="Times New Roman"/>
          <w:sz w:val="24"/>
          <w:szCs w:val="24"/>
        </w:rPr>
        <w:t xml:space="preserve">sporcular için </w:t>
      </w:r>
      <w:r>
        <w:rPr>
          <w:rFonts w:ascii="Times New Roman" w:eastAsia="TimesNewRomanPSMT" w:hAnsi="Times New Roman" w:cs="Times New Roman"/>
          <w:sz w:val="24"/>
          <w:szCs w:val="24"/>
        </w:rPr>
        <w:t>çok</w:t>
      </w:r>
      <w:r w:rsidRPr="00B5236D">
        <w:rPr>
          <w:rFonts w:ascii="Times New Roman" w:eastAsia="TimesNewRomanPSMT" w:hAnsi="Times New Roman" w:cs="Times New Roman"/>
          <w:sz w:val="24"/>
          <w:szCs w:val="24"/>
        </w:rPr>
        <w:t xml:space="preserve"> önemli </w:t>
      </w:r>
      <w:r>
        <w:rPr>
          <w:rFonts w:ascii="Times New Roman" w:eastAsia="TimesNewRomanPSMT" w:hAnsi="Times New Roman" w:cs="Times New Roman"/>
          <w:sz w:val="24"/>
          <w:szCs w:val="24"/>
        </w:rPr>
        <w:t xml:space="preserve">bir </w:t>
      </w:r>
      <w:r w:rsidRPr="00B5236D">
        <w:rPr>
          <w:rFonts w:ascii="Times New Roman" w:eastAsia="TimesNewRomanPSMT" w:hAnsi="Times New Roman" w:cs="Times New Roman"/>
          <w:sz w:val="24"/>
          <w:szCs w:val="24"/>
        </w:rPr>
        <w:t>süreç olan yarışmalar</w:t>
      </w:r>
      <w:r>
        <w:rPr>
          <w:rFonts w:ascii="Times New Roman" w:eastAsia="TimesNewRomanPSMT" w:hAnsi="Times New Roman" w:cs="Times New Roman"/>
          <w:sz w:val="24"/>
          <w:szCs w:val="24"/>
        </w:rPr>
        <w:t>da</w:t>
      </w:r>
      <w:r w:rsidRPr="00B5236D">
        <w:rPr>
          <w:rFonts w:ascii="Times New Roman" w:eastAsia="TimesNewRomanPSMT" w:hAnsi="Times New Roman" w:cs="Times New Roman"/>
          <w:sz w:val="24"/>
          <w:szCs w:val="24"/>
        </w:rPr>
        <w:t xml:space="preserve"> ve rakipleri karşısında büyük önem </w:t>
      </w:r>
      <w:r>
        <w:rPr>
          <w:rFonts w:ascii="Times New Roman" w:eastAsia="TimesNewRomanPSMT" w:hAnsi="Times New Roman" w:cs="Times New Roman"/>
          <w:sz w:val="24"/>
          <w:szCs w:val="24"/>
        </w:rPr>
        <w:t>arz etmektedir. Kazanılan öz yeterlilik becerileri, davranışların istenilen bir biçimde değişmesini ve gerçekleşmesini sağlar</w:t>
      </w:r>
      <w:r w:rsidRPr="00B5236D">
        <w:rPr>
          <w:rFonts w:ascii="Times New Roman" w:eastAsia="TimesNewRomanPSMT" w:hAnsi="Times New Roman" w:cs="Times New Roman"/>
          <w:sz w:val="24"/>
          <w:szCs w:val="24"/>
        </w:rPr>
        <w:t xml:space="preserve"> (Türedi, 2015).</w:t>
      </w:r>
    </w:p>
    <w:p w14:paraId="06EBEEA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Yüksek öz yeterliliğe sahip sporcular kendilerinin güçlü yönlerini tanırlar, kendilerine güvenirler ve kendilerini sürekli olarak geliştirmeyi isterler, zorlu aşamalardan başarıyla geçtiklerinde doyuma ulaşırlar ve daha fazla çaba sarf ederek gösterebilecekleri en iyi performansı sergilerler. Başarı onlar için kaçınılmazdır. Her başarı, bir sonraki başarıyı beraberinde getirir. Düşük öz yeterliliğe sahip sporcular ise zorluklar karşısında hemen pes ederek, çaba sarf etmekten kaçınırlar. Dış etmenler onların bir savaşıdır. Olumsuz her durum onları kaygılandırır ve hataya sürükler. Her hata onları daha büyük bir hataya iter. Kendilerini psikolojik baskı altında hissederler ve bu durumdan kurtulmaları kolay olmaz. Dolayısıyla başarılı olmaları ve sporun içinde barınmaları oldukça zorlaşır.</w:t>
      </w:r>
    </w:p>
    <w:p w14:paraId="242FE6D2" w14:textId="77777777" w:rsidR="00226AEA" w:rsidRPr="000A1AAE"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CB6D1D1"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B5236D">
        <w:rPr>
          <w:rFonts w:ascii="Times New Roman" w:eastAsia="TimesNewRomanPSMT" w:hAnsi="Times New Roman" w:cs="Times New Roman"/>
          <w:b/>
          <w:sz w:val="24"/>
          <w:szCs w:val="24"/>
        </w:rPr>
        <w:t>2.2.2.</w:t>
      </w:r>
      <w:r>
        <w:rPr>
          <w:rFonts w:ascii="Times New Roman" w:eastAsia="TimesNewRomanPSMT" w:hAnsi="Times New Roman" w:cs="Times New Roman"/>
          <w:b/>
          <w:sz w:val="24"/>
          <w:szCs w:val="24"/>
        </w:rPr>
        <w:t>2</w:t>
      </w:r>
      <w:r w:rsidRPr="00B5236D">
        <w:rPr>
          <w:rFonts w:ascii="Times New Roman" w:eastAsia="TimesNewRomanPSMT" w:hAnsi="Times New Roman" w:cs="Times New Roman"/>
          <w:b/>
          <w:sz w:val="24"/>
          <w:szCs w:val="24"/>
        </w:rPr>
        <w:t>. Sportif Öz Yeterlilik</w:t>
      </w:r>
    </w:p>
    <w:p w14:paraId="6C9C1C5C" w14:textId="77777777" w:rsidR="00226AEA" w:rsidRPr="00B5236D"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3BF8E2AB"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bCs/>
          <w:sz w:val="24"/>
          <w:szCs w:val="24"/>
        </w:rPr>
        <w:t>Sportif öz yeterlilik; b</w:t>
      </w:r>
      <w:r w:rsidRPr="00B5236D">
        <w:rPr>
          <w:rFonts w:ascii="Times New Roman" w:eastAsia="TimesNewRomanPSMT" w:hAnsi="Times New Roman" w:cs="Times New Roman"/>
          <w:sz w:val="24"/>
          <w:szCs w:val="24"/>
        </w:rPr>
        <w:t>ireyin kendi öz yeterlilik algısının sadece sportif becerileri için olan kısmıdır. Sporcuların kendi sportif becerilerinin yeterli</w:t>
      </w:r>
      <w:r>
        <w:rPr>
          <w:rFonts w:ascii="Times New Roman" w:eastAsia="TimesNewRomanPSMT" w:hAnsi="Times New Roman" w:cs="Times New Roman"/>
          <w:sz w:val="24"/>
          <w:szCs w:val="24"/>
        </w:rPr>
        <w:t>li</w:t>
      </w:r>
      <w:r w:rsidRPr="00B5236D">
        <w:rPr>
          <w:rFonts w:ascii="Times New Roman" w:eastAsia="TimesNewRomanPSMT" w:hAnsi="Times New Roman" w:cs="Times New Roman"/>
          <w:sz w:val="24"/>
          <w:szCs w:val="24"/>
        </w:rPr>
        <w:t>ğine olan inancını ifade etmektedir (Sarı, 2013).</w:t>
      </w:r>
    </w:p>
    <w:p w14:paraId="561C8DA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Sportif öz yeterlilik, sportif b</w:t>
      </w:r>
      <w:r w:rsidRPr="00B5236D">
        <w:rPr>
          <w:rFonts w:ascii="Times New Roman" w:eastAsia="TimesNewRomanPSMT" w:hAnsi="Times New Roman" w:cs="Times New Roman"/>
          <w:sz w:val="24"/>
          <w:szCs w:val="24"/>
        </w:rPr>
        <w:t>ir beceriyi öğrenen kişinin uygulayacak olduğu beceriyi ya da eylemi ne kadar iyi yapıp yapamayacağı hakkındaki düşünceleri olarak belirtilmektedir. Kısa mesafe koşusu yapan bir sporcunun 100 m</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de kendine olan inancı çok yüksek olabilir, fakat aynı sporcu bir maraton koşusunda kendinde o yeterl</w:t>
      </w:r>
      <w:r>
        <w:rPr>
          <w:rFonts w:ascii="Times New Roman" w:eastAsia="TimesNewRomanPSMT" w:hAnsi="Times New Roman" w:cs="Times New Roman"/>
          <w:sz w:val="24"/>
          <w:szCs w:val="24"/>
        </w:rPr>
        <w:t>il</w:t>
      </w:r>
      <w:r w:rsidRPr="00B5236D">
        <w:rPr>
          <w:rFonts w:ascii="Times New Roman" w:eastAsia="TimesNewRomanPSMT" w:hAnsi="Times New Roman" w:cs="Times New Roman"/>
          <w:sz w:val="24"/>
          <w:szCs w:val="24"/>
        </w:rPr>
        <w:t xml:space="preserve">iği göremeyebilir. Sosyal derslerde iyi </w:t>
      </w:r>
      <w:r w:rsidRPr="00B5236D">
        <w:rPr>
          <w:rFonts w:ascii="Times New Roman" w:eastAsia="TimesNewRomanPSMT" w:hAnsi="Times New Roman" w:cs="Times New Roman"/>
          <w:sz w:val="24"/>
          <w:szCs w:val="24"/>
        </w:rPr>
        <w:lastRenderedPageBreak/>
        <w:t>olan bir öğrenci</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kendinde sayısal dersler ile ilgili yeterli</w:t>
      </w:r>
      <w:r>
        <w:rPr>
          <w:rFonts w:ascii="Times New Roman" w:eastAsia="TimesNewRomanPSMT" w:hAnsi="Times New Roman" w:cs="Times New Roman"/>
          <w:sz w:val="24"/>
          <w:szCs w:val="24"/>
        </w:rPr>
        <w:t>li</w:t>
      </w:r>
      <w:r w:rsidRPr="00B5236D">
        <w:rPr>
          <w:rFonts w:ascii="Times New Roman" w:eastAsia="TimesNewRomanPSMT" w:hAnsi="Times New Roman" w:cs="Times New Roman"/>
          <w:sz w:val="24"/>
          <w:szCs w:val="24"/>
        </w:rPr>
        <w:t>ği görmeyebilir (Stodolsky &amp; Glaessner, 1991; Akt. Etiler, 2017).</w:t>
      </w:r>
      <w:r>
        <w:rPr>
          <w:rFonts w:ascii="Times New Roman" w:eastAsia="TimesNewRomanPSMT" w:hAnsi="Times New Roman" w:cs="Times New Roman"/>
          <w:sz w:val="24"/>
          <w:szCs w:val="24"/>
        </w:rPr>
        <w:t xml:space="preserve"> Sportif beceri tek bir alanda </w:t>
      </w:r>
      <w:proofErr w:type="gramStart"/>
      <w:r>
        <w:rPr>
          <w:rFonts w:ascii="Times New Roman" w:eastAsia="TimesNewRomanPSMT" w:hAnsi="Times New Roman" w:cs="Times New Roman"/>
          <w:sz w:val="24"/>
          <w:szCs w:val="24"/>
        </w:rPr>
        <w:t>da,</w:t>
      </w:r>
      <w:proofErr w:type="gramEnd"/>
      <w:r>
        <w:rPr>
          <w:rFonts w:ascii="Times New Roman" w:eastAsia="TimesNewRomanPSMT" w:hAnsi="Times New Roman" w:cs="Times New Roman"/>
          <w:sz w:val="24"/>
          <w:szCs w:val="24"/>
        </w:rPr>
        <w:t xml:space="preserve"> birden fazla alanda da olabilir. Önemli olan, sporcuların hangi alandaki yeterliliğe sahip olduklarının bilincinde olmaları ve yeteneklerini doğru alanda kullanmalarıdır.</w:t>
      </w:r>
    </w:p>
    <w:p w14:paraId="2073A0E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Birey herhangi bir alanda yüksek öz yeterliliğe sahip iken, diğer bir alanda düşük öz yeterlilik inancı geliştirmiş olabilmektedir</w:t>
      </w:r>
      <w:r w:rsidRPr="00B5236D">
        <w:rPr>
          <w:rFonts w:ascii="Times New Roman" w:eastAsia="TimesNewRomanPSMT" w:hAnsi="Times New Roman" w:cs="Times New Roman"/>
          <w:sz w:val="24"/>
          <w:szCs w:val="24"/>
        </w:rPr>
        <w:t xml:space="preserve"> (Demircioğlu, 2014).</w:t>
      </w:r>
      <w:r>
        <w:rPr>
          <w:rFonts w:ascii="Times New Roman" w:eastAsia="TimesNewRomanPSMT" w:hAnsi="Times New Roman" w:cs="Times New Roman"/>
          <w:sz w:val="24"/>
          <w:szCs w:val="24"/>
        </w:rPr>
        <w:t xml:space="preserve"> Bireylerin daha yetkin olduğu alanlarda öz yeterlilik inançları daha yüksektir.</w:t>
      </w:r>
    </w:p>
    <w:p w14:paraId="0EF0983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Sportif öz yeterlilik hem bilişsel hem de psikomotor unsurları içerir. Bilişsel unsurlar, sportif bilgi ve becerilerin farkındalığıyla alakalıdır. Bununla birlikte, eylemlerin sonucunu tahmin etme, fikir yürütme ve öngörülerle olası olumsuz durumlardan kaçınılabilir ya da olumsuzluklar olumlu yönde değiştirilebilir. Psikomotor unsurlar, beceri ve kabiliyetleri barındırır ve bunların farkında olunması ile sağlanır.</w:t>
      </w:r>
    </w:p>
    <w:p w14:paraId="3F0BFE5F"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4A2A698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B5236D">
        <w:rPr>
          <w:rFonts w:ascii="Times New Roman" w:eastAsia="TimesNewRomanPSMT" w:hAnsi="Times New Roman" w:cs="Times New Roman"/>
          <w:b/>
          <w:sz w:val="24"/>
          <w:szCs w:val="24"/>
        </w:rPr>
        <w:t>2.2.2.</w:t>
      </w:r>
      <w:r>
        <w:rPr>
          <w:rFonts w:ascii="Times New Roman" w:eastAsia="TimesNewRomanPSMT" w:hAnsi="Times New Roman" w:cs="Times New Roman"/>
          <w:b/>
          <w:sz w:val="24"/>
          <w:szCs w:val="24"/>
        </w:rPr>
        <w:t>3</w:t>
      </w:r>
      <w:r w:rsidRPr="00B5236D">
        <w:rPr>
          <w:rFonts w:ascii="Times New Roman" w:eastAsia="TimesNewRomanPSMT" w:hAnsi="Times New Roman" w:cs="Times New Roman"/>
          <w:b/>
          <w:sz w:val="24"/>
          <w:szCs w:val="24"/>
        </w:rPr>
        <w:t>. Başarı ve Öz Yeterlilik</w:t>
      </w:r>
    </w:p>
    <w:p w14:paraId="581FA39B" w14:textId="77777777" w:rsidR="00226AEA" w:rsidRPr="00B5236D"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50D44E4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 xml:space="preserve">Başarı </w:t>
      </w:r>
      <w:r>
        <w:rPr>
          <w:rFonts w:ascii="Times New Roman" w:eastAsia="TimesNewRomanPSMT" w:hAnsi="Times New Roman" w:cs="Times New Roman"/>
          <w:sz w:val="24"/>
          <w:szCs w:val="24"/>
        </w:rPr>
        <w:t>il</w:t>
      </w:r>
      <w:r w:rsidRPr="00B5236D">
        <w:rPr>
          <w:rFonts w:ascii="Times New Roman" w:eastAsia="TimesNewRomanPSMT" w:hAnsi="Times New Roman" w:cs="Times New Roman"/>
          <w:sz w:val="24"/>
          <w:szCs w:val="24"/>
        </w:rPr>
        <w:t xml:space="preserve">e öz yeterlilik arasında çift yönlü bir </w:t>
      </w:r>
      <w:r>
        <w:rPr>
          <w:rFonts w:ascii="Times New Roman" w:eastAsia="TimesNewRomanPSMT" w:hAnsi="Times New Roman" w:cs="Times New Roman"/>
          <w:sz w:val="24"/>
          <w:szCs w:val="24"/>
        </w:rPr>
        <w:t>bağ</w:t>
      </w:r>
      <w:r w:rsidRPr="00B5236D">
        <w:rPr>
          <w:rFonts w:ascii="Times New Roman" w:eastAsia="TimesNewRomanPSMT" w:hAnsi="Times New Roman" w:cs="Times New Roman"/>
          <w:sz w:val="24"/>
          <w:szCs w:val="24"/>
        </w:rPr>
        <w:t xml:space="preserve"> vardır. Bireyler</w:t>
      </w:r>
      <w:r>
        <w:rPr>
          <w:rFonts w:ascii="Times New Roman" w:eastAsia="TimesNewRomanPSMT" w:hAnsi="Times New Roman" w:cs="Times New Roman"/>
          <w:sz w:val="24"/>
          <w:szCs w:val="24"/>
        </w:rPr>
        <w:t xml:space="preserve"> herhangi bir konuda başarılı olduklarında, o konu ile alakalı öz yeterlilikleri aynı oranda artmaktadır. Dolayısıyla, başarısız oldukları konularda </w:t>
      </w:r>
      <w:proofErr w:type="gramStart"/>
      <w:r>
        <w:rPr>
          <w:rFonts w:ascii="Times New Roman" w:eastAsia="TimesNewRomanPSMT" w:hAnsi="Times New Roman" w:cs="Times New Roman"/>
          <w:sz w:val="24"/>
          <w:szCs w:val="24"/>
        </w:rPr>
        <w:t>da,</w:t>
      </w:r>
      <w:proofErr w:type="gramEnd"/>
      <w:r>
        <w:rPr>
          <w:rFonts w:ascii="Times New Roman" w:eastAsia="TimesNewRomanPSMT" w:hAnsi="Times New Roman" w:cs="Times New Roman"/>
          <w:sz w:val="24"/>
          <w:szCs w:val="24"/>
        </w:rPr>
        <w:t xml:space="preserve"> öz yeterlilik inançları aynı oranda azalmaktadır</w:t>
      </w:r>
      <w:r w:rsidRPr="00B5236D">
        <w:rPr>
          <w:rFonts w:ascii="Times New Roman" w:eastAsia="TimesNewRomanPSMT" w:hAnsi="Times New Roman" w:cs="Times New Roman"/>
          <w:sz w:val="24"/>
          <w:szCs w:val="24"/>
        </w:rPr>
        <w:t xml:space="preserve"> (Turcan, 2011).</w:t>
      </w:r>
    </w:p>
    <w:p w14:paraId="7BCC7D0B"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Motivasyon başarıda önemli bir etkendir. Sporcuların</w:t>
      </w:r>
      <w:r w:rsidRPr="00B5236D">
        <w:rPr>
          <w:rFonts w:ascii="Times New Roman" w:eastAsia="TimesNewRomanPSMT" w:hAnsi="Times New Roman" w:cs="Times New Roman"/>
          <w:sz w:val="24"/>
          <w:szCs w:val="24"/>
        </w:rPr>
        <w:t xml:space="preserve"> motivasyonlarının yüksek olması, </w:t>
      </w:r>
      <w:r>
        <w:rPr>
          <w:rFonts w:ascii="Times New Roman" w:eastAsia="TimesNewRomanPSMT" w:hAnsi="Times New Roman" w:cs="Times New Roman"/>
          <w:sz w:val="24"/>
          <w:szCs w:val="24"/>
        </w:rPr>
        <w:t>onların kendilerine belirleyecekleri hedeflerini ve bu hedeflerinin seviyelerini de etkiler. Ulaşılması zor amaçları olan sporcular, belirledikleri hedeflerine odaklanarak, hedeflerine ulaşmak için gerekli olan cesaret ve heyecana da sahip olmaktadırlar. Başaracaklarına yönelik inançları sayesinde, inandıkları yolda daha çok çaba sarf ederek, risk almaktan korkmazlar. Karşılaştıkları sorunlar onları yıldırmaz.</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Daima dinamiktirler, b</w:t>
      </w:r>
      <w:r w:rsidRPr="00B5236D">
        <w:rPr>
          <w:rFonts w:ascii="Times New Roman" w:eastAsia="TimesNewRomanPSMT" w:hAnsi="Times New Roman" w:cs="Times New Roman"/>
          <w:sz w:val="24"/>
          <w:szCs w:val="24"/>
        </w:rPr>
        <w:t>u da onları başarıya götürür (Şenel, 2014).</w:t>
      </w:r>
    </w:p>
    <w:p w14:paraId="6EE5FB1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Öz yeterlilik algıları</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özellikle olumsuz özellikler içeren durumlarda daha çok önem taşımaktadır. Bu durumda öz yeterlilik duygusu yüksek bireyler kendilerine güvenerek, istekle ve sabırla çalışarak başarıya ulaşacaklardır</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(Pekmezci, 2014).</w:t>
      </w:r>
    </w:p>
    <w:p w14:paraId="07DF8BF0"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Öz</w:t>
      </w:r>
      <w:r w:rsidRPr="00B5236D">
        <w:rPr>
          <w:rFonts w:ascii="Times New Roman" w:eastAsia="TimesNewRomanPSMT" w:hAnsi="Times New Roman" w:cs="Times New Roman"/>
          <w:sz w:val="24"/>
          <w:szCs w:val="24"/>
        </w:rPr>
        <w:t xml:space="preserve"> yeterliliği yüksek olan birey karşısındaki engellere aşılabilir gözüyle bakarken, yeterliliği düşük olan birey engellerin eksik yeteneklerden kaynaklandığını düşünür. Bu düşüncelerde yapılan işe karşı motivasyonu yükseltir ya da düşürür. Bununla birlikte motivasyonu yüksek olan birey kendine daha çok güven duymaya başlar (Ağaoğlu, 2012).</w:t>
      </w:r>
    </w:p>
    <w:p w14:paraId="2608282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lastRenderedPageBreak/>
        <w:t xml:space="preserve">Belli bir konuda </w:t>
      </w:r>
      <w:r>
        <w:rPr>
          <w:rFonts w:ascii="Times New Roman" w:eastAsia="TimesNewRomanPSMT" w:hAnsi="Times New Roman" w:cs="Times New Roman"/>
          <w:sz w:val="24"/>
          <w:szCs w:val="24"/>
        </w:rPr>
        <w:t xml:space="preserve">yüksek </w:t>
      </w:r>
      <w:r w:rsidRPr="00B5236D">
        <w:rPr>
          <w:rFonts w:ascii="Times New Roman" w:eastAsia="TimesNewRomanPSMT" w:hAnsi="Times New Roman" w:cs="Times New Roman"/>
          <w:sz w:val="24"/>
          <w:szCs w:val="24"/>
        </w:rPr>
        <w:t>öz yeterlili</w:t>
      </w:r>
      <w:r>
        <w:rPr>
          <w:rFonts w:ascii="Times New Roman" w:eastAsia="TimesNewRomanPSMT" w:hAnsi="Times New Roman" w:cs="Times New Roman"/>
          <w:sz w:val="24"/>
          <w:szCs w:val="24"/>
        </w:rPr>
        <w:t>ğe sahip olmak, başarıya giden yolda önemli bir durumdur ancak başarıya ulaşmak için yeterli değildir. Bazı durumlardaki düşük öz yeterlilik, başarıya ulaşmak için bir sebep olabilir. Birey, kendisini bir konuda yetersiz olarak algılıyor olabilir, yeteneklerine güvenmeyebilir ama kendisine amaç ve hedefler koyarak, daha fazla çaba göstererek, istediği başarıyı elde edebilir. Bu doğrultuda, kazanılan başarı bireyin öz yeterlilik inancını da arttıracaktır</w:t>
      </w:r>
      <w:r w:rsidRPr="00B5236D">
        <w:rPr>
          <w:rFonts w:ascii="Times New Roman" w:eastAsia="TimesNewRomanPSMT" w:hAnsi="Times New Roman" w:cs="Times New Roman"/>
          <w:sz w:val="24"/>
          <w:szCs w:val="24"/>
        </w:rPr>
        <w:t xml:space="preserve"> (Turcan, 2011).</w:t>
      </w:r>
      <w:r>
        <w:rPr>
          <w:rFonts w:ascii="Times New Roman" w:eastAsia="TimesNewRomanPSMT" w:hAnsi="Times New Roman" w:cs="Times New Roman"/>
          <w:sz w:val="24"/>
          <w:szCs w:val="24"/>
        </w:rPr>
        <w:t xml:space="preserve"> Bazı sporcular mağlubiyeti kabullenemezler ve mağlubiyete uğradıklarında, başarıya ulaşmak için daha hırslı ve daha azimli olurlar. Olumsuzluklar bu bireylerin gelişimine katkıda bulunur.</w:t>
      </w:r>
    </w:p>
    <w:p w14:paraId="21F9B30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w:t>
      </w:r>
      <w:r w:rsidRPr="00B5236D">
        <w:rPr>
          <w:rFonts w:ascii="Times New Roman" w:eastAsia="TimesNewRomanPSMT" w:hAnsi="Times New Roman" w:cs="Times New Roman"/>
          <w:sz w:val="24"/>
          <w:szCs w:val="24"/>
        </w:rPr>
        <w:t>ir kişi uygun beceriye sahipse ve uygun güdü durumunda ise</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kişinin o zaman</w:t>
      </w:r>
      <w:r>
        <w:rPr>
          <w:rFonts w:ascii="Times New Roman" w:eastAsia="TimesNewRomanPSMT" w:hAnsi="Times New Roman" w:cs="Times New Roman"/>
          <w:sz w:val="24"/>
          <w:szCs w:val="24"/>
        </w:rPr>
        <w:t>daki</w:t>
      </w:r>
      <w:r w:rsidRPr="00B5236D">
        <w:rPr>
          <w:rFonts w:ascii="Times New Roman" w:eastAsia="TimesNewRomanPSMT" w:hAnsi="Times New Roman" w:cs="Times New Roman"/>
          <w:sz w:val="24"/>
          <w:szCs w:val="24"/>
        </w:rPr>
        <w:t xml:space="preserve"> etkinlik seçiminin</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stresli durumların üstesinden gelme</w:t>
      </w:r>
      <w:r>
        <w:rPr>
          <w:rFonts w:ascii="Times New Roman" w:eastAsia="TimesNewRomanPSMT" w:hAnsi="Times New Roman" w:cs="Times New Roman"/>
          <w:sz w:val="24"/>
          <w:szCs w:val="24"/>
        </w:rPr>
        <w:t xml:space="preserve"> yolunda</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göstereceği çabayı ne kadar sürdürebileceğinin </w:t>
      </w:r>
      <w:r w:rsidRPr="00B5236D">
        <w:rPr>
          <w:rFonts w:ascii="Times New Roman" w:eastAsia="TimesNewRomanPSMT" w:hAnsi="Times New Roman" w:cs="Times New Roman"/>
          <w:sz w:val="24"/>
          <w:szCs w:val="24"/>
        </w:rPr>
        <w:t>başlıca belirleyicisi</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öz yeterlilik düzeyidir</w:t>
      </w:r>
      <w:r w:rsidRPr="00B5236D">
        <w:rPr>
          <w:rFonts w:ascii="Times New Roman" w:eastAsia="TimesNewRomanPSMT" w:hAnsi="Times New Roman" w:cs="Times New Roman"/>
          <w:sz w:val="24"/>
          <w:szCs w:val="24"/>
        </w:rPr>
        <w:t xml:space="preserve"> (Aypay, 2010).</w:t>
      </w:r>
    </w:p>
    <w:p w14:paraId="03557F8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 xml:space="preserve">Birey bir sonuca ulaşabileceğine inanıyorsa, daha etkin davranır, </w:t>
      </w:r>
      <w:r>
        <w:rPr>
          <w:rFonts w:ascii="Times New Roman" w:eastAsia="TimesNewRomanPSMT" w:hAnsi="Times New Roman" w:cs="Times New Roman"/>
          <w:sz w:val="24"/>
          <w:szCs w:val="24"/>
        </w:rPr>
        <w:t>hayatına kendisi yön verir</w:t>
      </w:r>
      <w:r w:rsidRPr="00B5236D">
        <w:rPr>
          <w:rFonts w:ascii="Times New Roman" w:eastAsia="TimesNewRomanPSMT" w:hAnsi="Times New Roman" w:cs="Times New Roman"/>
          <w:sz w:val="24"/>
          <w:szCs w:val="24"/>
        </w:rPr>
        <w:t>, içinde bulunduğu şartları kontrol altına alır</w:t>
      </w:r>
      <w:r>
        <w:rPr>
          <w:rFonts w:ascii="Times New Roman" w:eastAsia="TimesNewRomanPSMT" w:hAnsi="Times New Roman" w:cs="Times New Roman"/>
          <w:sz w:val="24"/>
          <w:szCs w:val="24"/>
        </w:rPr>
        <w:t xml:space="preserve">. Öz inanç, özgüven ve becerilerin birleşimi çabayla birlikte başarıya götürür </w:t>
      </w:r>
      <w:r w:rsidRPr="00B5236D">
        <w:rPr>
          <w:rFonts w:ascii="Times New Roman" w:eastAsia="TimesNewRomanPSMT" w:hAnsi="Times New Roman" w:cs="Times New Roman"/>
          <w:sz w:val="24"/>
          <w:szCs w:val="24"/>
        </w:rPr>
        <w:t>(Karabacak, 2014).</w:t>
      </w:r>
    </w:p>
    <w:p w14:paraId="020A97D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Bireylerin</w:t>
      </w:r>
      <w:r w:rsidRPr="00B5236D">
        <w:rPr>
          <w:rFonts w:ascii="Times New Roman" w:eastAsia="TimesNewRomanPSMT" w:hAnsi="Times New Roman" w:cs="Times New Roman"/>
          <w:sz w:val="24"/>
          <w:szCs w:val="24"/>
        </w:rPr>
        <w:t xml:space="preserve"> hedef</w:t>
      </w:r>
      <w:r>
        <w:rPr>
          <w:rFonts w:ascii="Times New Roman" w:eastAsia="TimesNewRomanPSMT" w:hAnsi="Times New Roman" w:cs="Times New Roman"/>
          <w:sz w:val="24"/>
          <w:szCs w:val="24"/>
        </w:rPr>
        <w:t>l</w:t>
      </w:r>
      <w:r w:rsidRPr="00B5236D">
        <w:rPr>
          <w:rFonts w:ascii="Times New Roman" w:eastAsia="TimesNewRomanPSMT" w:hAnsi="Times New Roman" w:cs="Times New Roman"/>
          <w:sz w:val="24"/>
          <w:szCs w:val="24"/>
        </w:rPr>
        <w:t>e</w:t>
      </w:r>
      <w:r>
        <w:rPr>
          <w:rFonts w:ascii="Times New Roman" w:eastAsia="TimesNewRomanPSMT" w:hAnsi="Times New Roman" w:cs="Times New Roman"/>
          <w:sz w:val="24"/>
          <w:szCs w:val="24"/>
        </w:rPr>
        <w:t>rine</w:t>
      </w:r>
      <w:r w:rsidRPr="00B5236D">
        <w:rPr>
          <w:rFonts w:ascii="Times New Roman" w:eastAsia="TimesNewRomanPSMT" w:hAnsi="Times New Roman" w:cs="Times New Roman"/>
          <w:sz w:val="24"/>
          <w:szCs w:val="24"/>
        </w:rPr>
        <w:t xml:space="preserve"> ulaşma </w:t>
      </w:r>
      <w:r>
        <w:rPr>
          <w:rFonts w:ascii="Times New Roman" w:eastAsia="TimesNewRomanPSMT" w:hAnsi="Times New Roman" w:cs="Times New Roman"/>
          <w:sz w:val="24"/>
          <w:szCs w:val="24"/>
        </w:rPr>
        <w:t>doyumu</w:t>
      </w:r>
      <w:r w:rsidRPr="00B5236D">
        <w:rPr>
          <w:rFonts w:ascii="Times New Roman" w:eastAsia="TimesNewRomanPSMT" w:hAnsi="Times New Roman" w:cs="Times New Roman"/>
          <w:sz w:val="24"/>
          <w:szCs w:val="24"/>
        </w:rPr>
        <w:t>, öz yeterlilik inan</w:t>
      </w:r>
      <w:r>
        <w:rPr>
          <w:rFonts w:ascii="Times New Roman" w:eastAsia="TimesNewRomanPSMT" w:hAnsi="Times New Roman" w:cs="Times New Roman"/>
          <w:sz w:val="24"/>
          <w:szCs w:val="24"/>
        </w:rPr>
        <w:t>çlar</w:t>
      </w:r>
      <w:r w:rsidRPr="00B5236D">
        <w:rPr>
          <w:rFonts w:ascii="Times New Roman" w:eastAsia="TimesNewRomanPSMT" w:hAnsi="Times New Roman" w:cs="Times New Roman"/>
          <w:sz w:val="24"/>
          <w:szCs w:val="24"/>
        </w:rPr>
        <w:t xml:space="preserve">ını </w:t>
      </w:r>
      <w:r>
        <w:rPr>
          <w:rFonts w:ascii="Times New Roman" w:eastAsia="TimesNewRomanPSMT" w:hAnsi="Times New Roman" w:cs="Times New Roman"/>
          <w:sz w:val="24"/>
          <w:szCs w:val="24"/>
        </w:rPr>
        <w:t>artırır.</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Kişiler kendilerine daha zor hedefler belirlerler ve b</w:t>
      </w:r>
      <w:r w:rsidRPr="00B5236D">
        <w:rPr>
          <w:rFonts w:ascii="Times New Roman" w:eastAsia="TimesNewRomanPSMT" w:hAnsi="Times New Roman" w:cs="Times New Roman"/>
          <w:sz w:val="24"/>
          <w:szCs w:val="24"/>
        </w:rPr>
        <w:t>u süreç, birey</w:t>
      </w:r>
      <w:r>
        <w:rPr>
          <w:rFonts w:ascii="Times New Roman" w:eastAsia="TimesNewRomanPSMT" w:hAnsi="Times New Roman" w:cs="Times New Roman"/>
          <w:sz w:val="24"/>
          <w:szCs w:val="24"/>
        </w:rPr>
        <w:t>ler</w:t>
      </w:r>
      <w:r w:rsidRPr="00B5236D">
        <w:rPr>
          <w:rFonts w:ascii="Times New Roman" w:eastAsia="TimesNewRomanPSMT" w:hAnsi="Times New Roman" w:cs="Times New Roman"/>
          <w:sz w:val="24"/>
          <w:szCs w:val="24"/>
        </w:rPr>
        <w:t>in kazanımlarını daha da arttırır (Kalın, 2010).</w:t>
      </w:r>
    </w:p>
    <w:p w14:paraId="6B70E51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 xml:space="preserve">Birey yüksek öz yeterlilik </w:t>
      </w:r>
      <w:r>
        <w:rPr>
          <w:rFonts w:ascii="Times New Roman" w:eastAsia="TimesNewRomanPSMT" w:hAnsi="Times New Roman" w:cs="Times New Roman"/>
          <w:sz w:val="24"/>
          <w:szCs w:val="24"/>
        </w:rPr>
        <w:t>inancına</w:t>
      </w:r>
      <w:r w:rsidRPr="00B5236D">
        <w:rPr>
          <w:rFonts w:ascii="Times New Roman" w:eastAsia="TimesNewRomanPSMT" w:hAnsi="Times New Roman" w:cs="Times New Roman"/>
          <w:sz w:val="24"/>
          <w:szCs w:val="24"/>
        </w:rPr>
        <w:t xml:space="preserve"> sahip ancak gerekli bilgi ve beceriye sahip değilse, gereken performansı gösteremeyebilir (Pirlibeylioğlu, 2015).</w:t>
      </w:r>
      <w:r>
        <w:rPr>
          <w:rFonts w:ascii="Times New Roman" w:eastAsia="TimesNewRomanPSMT" w:hAnsi="Times New Roman" w:cs="Times New Roman"/>
          <w:sz w:val="24"/>
          <w:szCs w:val="24"/>
        </w:rPr>
        <w:t xml:space="preserve"> Başarılı olabilmek için yetenek önemli bir etkendir. Ancak yeteneği kullanabilmek için gerekli donanıma sahip olmak gereklidir. Aksi taktirde yetenek eyleme dönüştürülemeyecek ve beraberinde başarısızlığı da getirecektir.</w:t>
      </w:r>
    </w:p>
    <w:p w14:paraId="6512254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Bireyin gözlemleme yoluyla elde ettiği deneyimlerden ziyade, bizzat yaşadığı deneyimler öz yeterlilik inancına etki eden en önemli kaynaklardandır.</w:t>
      </w:r>
      <w:r w:rsidRPr="00B5236D">
        <w:rPr>
          <w:rFonts w:ascii="Times New Roman" w:eastAsia="TimesNewRomanPSMT" w:hAnsi="Times New Roman" w:cs="Times New Roman"/>
          <w:sz w:val="24"/>
          <w:szCs w:val="24"/>
        </w:rPr>
        <w:t xml:space="preserve"> Öz yeterlilik inancı</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bireylerin belirledikleri amaçlar, bu amaçlara ulaşmak için harcayacakları çaba ve karşılaşmaları muhtemel güçlükler karşısında nasıl hissedecekleri ve davranacaklarını ve bu durumların üstesinden gelmede ne derece başarılı olacaklarını belirler (Demirdüzen, 2013).</w:t>
      </w:r>
    </w:p>
    <w:p w14:paraId="042C4DD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842DDC">
        <w:rPr>
          <w:rFonts w:ascii="Times New Roman" w:eastAsia="TimesNewRomanPSMT" w:hAnsi="Times New Roman" w:cs="Times New Roman"/>
          <w:sz w:val="24"/>
          <w:szCs w:val="24"/>
        </w:rPr>
        <w:t>Bireylerin</w:t>
      </w:r>
      <w:r>
        <w:rPr>
          <w:rFonts w:ascii="Times New Roman" w:eastAsia="TimesNewRomanPSMT" w:hAnsi="Times New Roman" w:cs="Times New Roman"/>
          <w:sz w:val="24"/>
          <w:szCs w:val="24"/>
        </w:rPr>
        <w:t>,</w:t>
      </w:r>
      <w:r w:rsidRPr="00842DDC">
        <w:rPr>
          <w:rFonts w:ascii="Times New Roman" w:eastAsia="TimesNewRomanPSMT" w:hAnsi="Times New Roman" w:cs="Times New Roman"/>
          <w:sz w:val="24"/>
          <w:szCs w:val="24"/>
        </w:rPr>
        <w:t xml:space="preserve"> bir işi başarı</w:t>
      </w:r>
      <w:r>
        <w:rPr>
          <w:rFonts w:ascii="Times New Roman" w:eastAsia="TimesNewRomanPSMT" w:hAnsi="Times New Roman" w:cs="Times New Roman"/>
          <w:sz w:val="24"/>
          <w:szCs w:val="24"/>
        </w:rPr>
        <w:t>ya ulaştırabilmelerine etki eden</w:t>
      </w:r>
      <w:r w:rsidRPr="00842DD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etmen</w:t>
      </w:r>
      <w:r w:rsidRPr="00842DDC">
        <w:rPr>
          <w:rFonts w:ascii="Times New Roman" w:eastAsia="TimesNewRomanPSMT" w:hAnsi="Times New Roman" w:cs="Times New Roman"/>
          <w:sz w:val="24"/>
          <w:szCs w:val="24"/>
        </w:rPr>
        <w:t>lerden biri, bireylerin o işi yapabilme</w:t>
      </w:r>
      <w:r>
        <w:rPr>
          <w:rFonts w:ascii="Times New Roman" w:eastAsia="TimesNewRomanPSMT" w:hAnsi="Times New Roman" w:cs="Times New Roman"/>
          <w:sz w:val="24"/>
          <w:szCs w:val="24"/>
        </w:rPr>
        <w:t>leri</w:t>
      </w:r>
      <w:r w:rsidRPr="00842DDC">
        <w:rPr>
          <w:rFonts w:ascii="Times New Roman" w:eastAsia="TimesNewRomanPSMT" w:hAnsi="Times New Roman" w:cs="Times New Roman"/>
          <w:sz w:val="24"/>
          <w:szCs w:val="24"/>
        </w:rPr>
        <w:t xml:space="preserve">yle ilgili sahip oldukları öz yeterlilik </w:t>
      </w:r>
      <w:r>
        <w:rPr>
          <w:rFonts w:ascii="Times New Roman" w:eastAsia="TimesNewRomanPSMT" w:hAnsi="Times New Roman" w:cs="Times New Roman"/>
          <w:sz w:val="24"/>
          <w:szCs w:val="24"/>
        </w:rPr>
        <w:t>inançlarıdır</w:t>
      </w:r>
      <w:r w:rsidRPr="00842DDC">
        <w:rPr>
          <w:rFonts w:ascii="Times New Roman" w:eastAsia="TimesNewRomanPSMT" w:hAnsi="Times New Roman" w:cs="Times New Roman"/>
          <w:sz w:val="24"/>
          <w:szCs w:val="24"/>
        </w:rPr>
        <w:t>. Bandura'ya göre başarı</w:t>
      </w:r>
      <w:r>
        <w:rPr>
          <w:rFonts w:ascii="Times New Roman" w:eastAsia="TimesNewRomanPSMT" w:hAnsi="Times New Roman" w:cs="Times New Roman"/>
          <w:sz w:val="24"/>
          <w:szCs w:val="24"/>
        </w:rPr>
        <w:t>,</w:t>
      </w:r>
      <w:r w:rsidRPr="00842DD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yalnızca </w:t>
      </w:r>
      <w:r w:rsidRPr="00842DDC">
        <w:rPr>
          <w:rFonts w:ascii="Times New Roman" w:eastAsia="TimesNewRomanPSMT" w:hAnsi="Times New Roman" w:cs="Times New Roman"/>
          <w:sz w:val="24"/>
          <w:szCs w:val="24"/>
        </w:rPr>
        <w:t>bir işi yapmak için gerek</w:t>
      </w:r>
      <w:r>
        <w:rPr>
          <w:rFonts w:ascii="Times New Roman" w:eastAsia="TimesNewRomanPSMT" w:hAnsi="Times New Roman" w:cs="Times New Roman"/>
          <w:sz w:val="24"/>
          <w:szCs w:val="24"/>
        </w:rPr>
        <w:t>en bilgi ve ustalıklara</w:t>
      </w:r>
      <w:r w:rsidRPr="00842DDC">
        <w:rPr>
          <w:rFonts w:ascii="Times New Roman" w:eastAsia="TimesNewRomanPSMT" w:hAnsi="Times New Roman" w:cs="Times New Roman"/>
          <w:sz w:val="24"/>
          <w:szCs w:val="24"/>
        </w:rPr>
        <w:t xml:space="preserve"> sahip olmaya bağlı değildir. Başarı aynı zamanda</w:t>
      </w:r>
      <w:r>
        <w:rPr>
          <w:rFonts w:ascii="Times New Roman" w:eastAsia="TimesNewRomanPSMT" w:hAnsi="Times New Roman" w:cs="Times New Roman"/>
          <w:sz w:val="24"/>
          <w:szCs w:val="24"/>
        </w:rPr>
        <w:t>,</w:t>
      </w:r>
      <w:r w:rsidRPr="00842DDC">
        <w:rPr>
          <w:rFonts w:ascii="Times New Roman" w:eastAsia="TimesNewRomanPSMT" w:hAnsi="Times New Roman" w:cs="Times New Roman"/>
          <w:sz w:val="24"/>
          <w:szCs w:val="24"/>
        </w:rPr>
        <w:t xml:space="preserve"> bir becerinin etkin</w:t>
      </w:r>
      <w:r>
        <w:rPr>
          <w:rFonts w:ascii="Times New Roman" w:eastAsia="TimesNewRomanPSMT" w:hAnsi="Times New Roman" w:cs="Times New Roman"/>
          <w:sz w:val="24"/>
          <w:szCs w:val="24"/>
        </w:rPr>
        <w:t xml:space="preserve"> bir biçimde</w:t>
      </w:r>
      <w:r w:rsidRPr="00842DDC">
        <w:rPr>
          <w:rFonts w:ascii="Times New Roman" w:eastAsia="TimesNewRomanPSMT" w:hAnsi="Times New Roman" w:cs="Times New Roman"/>
          <w:sz w:val="24"/>
          <w:szCs w:val="24"/>
        </w:rPr>
        <w:t xml:space="preserve"> güvenle kullanımını gerektirir. Düşük öz yeterlilik algısı, başarı düzeyinin yüksek olmasını garantilemeyeceği gibi, aynı şekilde yüksek öz yeterlilik algısı da başarı düzeyinin düşük olacağını garantilemez (Utku, 2016).</w:t>
      </w:r>
    </w:p>
    <w:p w14:paraId="32B2E40F" w14:textId="77777777" w:rsidR="00226AEA" w:rsidRPr="00B5236D"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lastRenderedPageBreak/>
        <w:t>Başarıyı etkileyen en büyük faktörlerden birisi</w:t>
      </w:r>
      <w:r>
        <w:rPr>
          <w:rFonts w:ascii="Times New Roman" w:eastAsia="TimesNewRomanPSMT" w:hAnsi="Times New Roman" w:cs="Times New Roman"/>
          <w:sz w:val="24"/>
          <w:szCs w:val="24"/>
        </w:rPr>
        <w:t>,</w:t>
      </w:r>
      <w:r w:rsidRPr="00B5236D">
        <w:rPr>
          <w:rFonts w:ascii="Times New Roman" w:eastAsia="TimesNewRomanPSMT" w:hAnsi="Times New Roman" w:cs="Times New Roman"/>
          <w:sz w:val="24"/>
          <w:szCs w:val="24"/>
        </w:rPr>
        <w:t xml:space="preserve"> bireyin kendine olan güveni, kendi yeterl</w:t>
      </w:r>
      <w:r>
        <w:rPr>
          <w:rFonts w:ascii="Times New Roman" w:eastAsia="TimesNewRomanPSMT" w:hAnsi="Times New Roman" w:cs="Times New Roman"/>
          <w:sz w:val="24"/>
          <w:szCs w:val="24"/>
        </w:rPr>
        <w:t>il</w:t>
      </w:r>
      <w:r w:rsidRPr="00B5236D">
        <w:rPr>
          <w:rFonts w:ascii="Times New Roman" w:eastAsia="TimesNewRomanPSMT" w:hAnsi="Times New Roman" w:cs="Times New Roman"/>
          <w:sz w:val="24"/>
          <w:szCs w:val="24"/>
        </w:rPr>
        <w:t xml:space="preserve">iğine olan inancıdır. </w:t>
      </w:r>
      <w:r>
        <w:rPr>
          <w:rFonts w:ascii="Times New Roman" w:eastAsia="TimesNewRomanPSMT" w:hAnsi="Times New Roman" w:cs="Times New Roman"/>
          <w:sz w:val="24"/>
          <w:szCs w:val="24"/>
        </w:rPr>
        <w:t xml:space="preserve">Dolayısıyla öz yeterlilik algısı, insan hayatı üzerinde her alanda oldukça önemli bir etmendir. </w:t>
      </w:r>
      <w:r w:rsidRPr="00B5236D">
        <w:rPr>
          <w:rFonts w:ascii="Times New Roman" w:eastAsia="TimesNewRomanPSMT" w:hAnsi="Times New Roman" w:cs="Times New Roman"/>
          <w:sz w:val="24"/>
          <w:szCs w:val="24"/>
        </w:rPr>
        <w:t>Bireyin bir beceriye karşı öz</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yeterli</w:t>
      </w:r>
      <w:r>
        <w:rPr>
          <w:rFonts w:ascii="Times New Roman" w:eastAsia="TimesNewRomanPSMT" w:hAnsi="Times New Roman" w:cs="Times New Roman"/>
          <w:sz w:val="24"/>
          <w:szCs w:val="24"/>
        </w:rPr>
        <w:t>li</w:t>
      </w:r>
      <w:r w:rsidRPr="00B5236D">
        <w:rPr>
          <w:rFonts w:ascii="Times New Roman" w:eastAsia="TimesNewRomanPSMT" w:hAnsi="Times New Roman" w:cs="Times New Roman"/>
          <w:sz w:val="24"/>
          <w:szCs w:val="24"/>
        </w:rPr>
        <w:t xml:space="preserve">ği, o beceriye sahip olması ile ve o beceriye karşı tutumuyla pozitif ilişki gösterecektir. </w:t>
      </w:r>
      <w:r>
        <w:rPr>
          <w:rFonts w:ascii="Times New Roman" w:eastAsia="TimesNewRomanPSMT" w:hAnsi="Times New Roman" w:cs="Times New Roman"/>
          <w:sz w:val="24"/>
          <w:szCs w:val="24"/>
        </w:rPr>
        <w:t xml:space="preserve"> Yani bireyin bir şeye karşı gösterdiği olumlu tutumu, o şeye karşı becerisinin ve öz yeterlilik algısının olumlu yönde artmasına sebep olurken; artan öz yeterlilik algısı </w:t>
      </w:r>
      <w:proofErr w:type="gramStart"/>
      <w:r>
        <w:rPr>
          <w:rFonts w:ascii="Times New Roman" w:eastAsia="TimesNewRomanPSMT" w:hAnsi="Times New Roman" w:cs="Times New Roman"/>
          <w:sz w:val="24"/>
          <w:szCs w:val="24"/>
        </w:rPr>
        <w:t>da,</w:t>
      </w:r>
      <w:proofErr w:type="gramEnd"/>
      <w:r>
        <w:rPr>
          <w:rFonts w:ascii="Times New Roman" w:eastAsia="TimesNewRomanPSMT" w:hAnsi="Times New Roman" w:cs="Times New Roman"/>
          <w:sz w:val="24"/>
          <w:szCs w:val="24"/>
        </w:rPr>
        <w:t xml:space="preserve"> o şeye karşı tutumunu ve becerisini artırır</w:t>
      </w:r>
      <w:r w:rsidRPr="00B5236D">
        <w:rPr>
          <w:rFonts w:ascii="Times New Roman" w:eastAsia="TimesNewRomanPSMT" w:hAnsi="Times New Roman" w:cs="Times New Roman"/>
          <w:sz w:val="24"/>
          <w:szCs w:val="24"/>
        </w:rPr>
        <w:t xml:space="preserve"> (Demirel, 2016).</w:t>
      </w:r>
    </w:p>
    <w:p w14:paraId="13E3DAB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5236D">
        <w:rPr>
          <w:rFonts w:ascii="Times New Roman" w:eastAsia="TimesNewRomanPSMT" w:hAnsi="Times New Roman" w:cs="Times New Roman"/>
          <w:sz w:val="24"/>
          <w:szCs w:val="24"/>
        </w:rPr>
        <w:t>Öz</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 xml:space="preserve">yeterlilik inançları, insanların belirledikleri amaçları, bu amaçlara ulaşma </w:t>
      </w:r>
      <w:r>
        <w:rPr>
          <w:rFonts w:ascii="Times New Roman" w:eastAsia="TimesNewRomanPSMT" w:hAnsi="Times New Roman" w:cs="Times New Roman"/>
          <w:sz w:val="24"/>
          <w:szCs w:val="24"/>
        </w:rPr>
        <w:t xml:space="preserve">yolunda </w:t>
      </w:r>
      <w:r w:rsidRPr="00B5236D">
        <w:rPr>
          <w:rFonts w:ascii="Times New Roman" w:eastAsia="TimesNewRomanPSMT" w:hAnsi="Times New Roman" w:cs="Times New Roman"/>
          <w:sz w:val="24"/>
          <w:szCs w:val="24"/>
        </w:rPr>
        <w:t>gösterecekleri çabayı,</w:t>
      </w:r>
      <w:r>
        <w:rPr>
          <w:rFonts w:ascii="Times New Roman" w:eastAsia="TimesNewRomanPSMT" w:hAnsi="Times New Roman" w:cs="Times New Roman"/>
          <w:sz w:val="24"/>
          <w:szCs w:val="24"/>
        </w:rPr>
        <w:t xml:space="preserve"> </w:t>
      </w:r>
      <w:r w:rsidRPr="00B5236D">
        <w:rPr>
          <w:rFonts w:ascii="Times New Roman" w:eastAsia="TimesNewRomanPSMT" w:hAnsi="Times New Roman" w:cs="Times New Roman"/>
          <w:sz w:val="24"/>
          <w:szCs w:val="24"/>
        </w:rPr>
        <w:t>karşıl</w:t>
      </w:r>
      <w:r>
        <w:rPr>
          <w:rFonts w:ascii="Times New Roman" w:eastAsia="TimesNewRomanPSMT" w:hAnsi="Times New Roman" w:cs="Times New Roman"/>
          <w:sz w:val="24"/>
          <w:szCs w:val="24"/>
        </w:rPr>
        <w:t>arına çıkan</w:t>
      </w:r>
      <w:r w:rsidRPr="00B5236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zorluklara</w:t>
      </w:r>
      <w:r w:rsidRPr="00B5236D">
        <w:rPr>
          <w:rFonts w:ascii="Times New Roman" w:eastAsia="TimesNewRomanPSMT" w:hAnsi="Times New Roman" w:cs="Times New Roman"/>
          <w:sz w:val="24"/>
          <w:szCs w:val="24"/>
        </w:rPr>
        <w:t xml:space="preserve"> karşı sabrını ve başarısızlık karşısındaki tepkilerini etkilemektedir (Söylemez, 2012).</w:t>
      </w:r>
    </w:p>
    <w:p w14:paraId="274A21A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1F8E91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512FBC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333B25">
        <w:rPr>
          <w:rFonts w:ascii="Times New Roman" w:eastAsia="TimesNewRomanPSMT" w:hAnsi="Times New Roman" w:cs="Times New Roman"/>
          <w:b/>
          <w:sz w:val="24"/>
          <w:szCs w:val="24"/>
        </w:rPr>
        <w:t xml:space="preserve">2.3. </w:t>
      </w:r>
      <w:r>
        <w:rPr>
          <w:rFonts w:ascii="Times New Roman" w:eastAsia="TimesNewRomanPSMT" w:hAnsi="Times New Roman" w:cs="Times New Roman"/>
          <w:b/>
          <w:sz w:val="24"/>
          <w:szCs w:val="24"/>
        </w:rPr>
        <w:t>Toplumsal Cinsiyet, Öz Yeterlilik ve Spor İlişkisi</w:t>
      </w:r>
    </w:p>
    <w:p w14:paraId="64512A9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18DC29B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b/>
      </w:r>
      <w:r>
        <w:rPr>
          <w:rFonts w:ascii="Times New Roman" w:eastAsia="TimesNewRomanPSMT" w:hAnsi="Times New Roman" w:cs="Times New Roman"/>
          <w:sz w:val="24"/>
          <w:szCs w:val="24"/>
        </w:rPr>
        <w:t>Spor alanında toplumsal cinsiyet tutumları ile öz yeterlilik arasında sıkı bir bağ vardır. Her ikisi de birbirlerini etkileyen kavramlardır.</w:t>
      </w:r>
    </w:p>
    <w:p w14:paraId="51392E2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Ülkemizde, sporun daha çok erkeklere yönelik bir alan olarak görülmesi, kadınlara ayrıştırıcı uygulamaların yapılması spordaki cinsiyetçi tutumu gözler önüne sermektedir. Bu tutum sporun her alanında görülmektedir. Sporcu, taraftar, hakem, yönetici vs. Bu, toplumdaki ataerkil anlayışın sonucu olarak kabul edilebilir.</w:t>
      </w:r>
    </w:p>
    <w:p w14:paraId="19ACF58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Kadın bedenine atfedilen spordaki cinsiyetçi tutum, erkeğin üstünlüğünü tanıyarak kadınları ikincil konuma düşürmektedir. Cinsiyetçiliğin keskin çizgilerle çizildiği yerlerde, kadınların özgüven ve öz yeterlilikleri zayıflamaktadır. Bu da sportif açıdan yeteneklerini ortaya koyamamalarına neden olabilir.</w:t>
      </w:r>
    </w:p>
    <w:p w14:paraId="1B54D21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cinsiyetin aşılmaz duvarları, kadın sporcuları utanma, aşağılanma, yok sayılma gibi olumsuz duyguları içeren psikolojik baskılara maruz bırakır. Bu baskılar kadınların performanslarına yansıyarak, yeteneklerinin de körelmesine yol açar. Ancak nadir de olsa kendi içinde bu normlara savaş açan sporcular, hırs ve azimle çalışır ve başarılarıyla topluma kendilerini kabul ettirmeye çalışırlar. Kadınların yaptığı spordan ve kazandıkları başarılarından çok, dış görünüşlerine dikkat çekilmekte ve dişilikleri ön plana çıkarılmaktadır. Toplum tarafından beğenilme, onaylanma ve kabul edilme arzusu güden, sporun içinde barınabilmek adına toplumun cinsiyet normlarına uyum sağlayabilmeye çalışan sporun her alanındaki kadınlar, bir bakıma özgürlüklerine de sınırlar koymaktadırlar. Giderek mutsuzlaşan kadınların öz yeterlilik inançları düşerek, yaptıkları işe olumsuz sonuçlarla yansımaktadır.</w:t>
      </w:r>
    </w:p>
    <w:p w14:paraId="200D0BE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Toplumdaki kadına yüklenen roller ve cinsiyetçi tutumlar, motivasyonel olarak da kadınları olumsuz yönde etkilemektedir. Kadın, toplumda daha kabul edilebilir olan erkek bedenine yakınlık duymaya, bedenine ve kendine olan öz güvenini yitirmeye başlar. Öz yeterlilik algılarının zayıflamasına neden olan bu durum, kadınların psikolojik açıdan da zorlu süreçlerden geçmesine sebep olur. Toplumsal baskılardan ve normlardan dolayı öz yeterlilik algıları zayıflayan sporcular, yaptığı işten zevk alamaz hale gelir. Psikolojisi zayıflamış, motivasyonu düşmüş olan sporcular, artık icra ettikleri spor uğruna çabalamaktan vazgeçip, sporu bırakma pozisyonuna kadar gelebilirler.</w:t>
      </w:r>
    </w:p>
    <w:p w14:paraId="2F8EA2A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Toplumsal cinsiyet kalıp yargılarında sadece kadınlara yönelik değil, erkeklere yönelik olan normlar da bulunmaktadır. Bu beklentiler spor alanında da görülmektedir. Toplumdaki bireylerin kadın sporculara göre, erkek sporculardan beklentilerinin daha fazla olduğu görülmektedir. Erkek bedeninin kaslı, kuvvetli ve gücü temsil eden bir yapı olarak görülmesi, erkeklerin spor alanında daha başarılı ve daha etkin olmaları yönündeki beklentileri doğurmaktadır. Sporda seyirci olarak yer alan bireylerin, empati kuramayan bir yapıya sahip olması sporcular için her zaman dezavantajdır. Empati kurabilen bireyler, karısındaki bireyleri çoğu zaman anlayışla karşılayabilirler. Sporun içinde yapılan en ufak bir hata, sporcuya yönelik yapılan psikolojik hatta fiziksel şiddetle son bulmaktadır. Toplumun beklentilerini karşılamayan bir performans gösteren sporcu, bir de psikolojik ya da fiziksel şiddetle karşılaştığında, yeterlilik algıları gittikçe zayıflamaya başlayacaktır. Sporcu, kişisel tatmininden çok, seyircinin tatminini düşünmeye başlayarak, beğenilme ve takdir edilme arzusuyla performansını sergilemeye çalışacaktır. Bu durum sporcunun, daha çok hata yapmasına sebep olarak, yeterlilikleri hakkında şüpheye düşmesine yol açabilir.</w:t>
      </w:r>
    </w:p>
    <w:p w14:paraId="0E03365E" w14:textId="0D957C32"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Cinsiyetçi ayrım ve tutumlar, toplum içinde her alanda yer bulabildiği gibi, spor alanında da oldukça fazla yer bulmaktadır. Toplumsal cinsiyete yönelik tutumların en aza indirgenebilmesi ve olumlu yönde gelişme sağlanabilmesi, bireylerin öz yeterlilik algı düzeylerine etki edebildiği için oldukça önemlidir.</w:t>
      </w:r>
    </w:p>
    <w:p w14:paraId="504B45AF" w14:textId="19841BB5" w:rsidR="00226AEA" w:rsidRDefault="00226AEA" w:rsidP="00226AEA">
      <w:pPr>
        <w:spacing w:after="0" w:line="360" w:lineRule="auto"/>
        <w:jc w:val="both"/>
        <w:rPr>
          <w:rFonts w:ascii="Times New Roman" w:hAnsi="Times New Roman" w:cs="Times New Roman"/>
          <w:sz w:val="24"/>
          <w:szCs w:val="24"/>
        </w:rPr>
      </w:pPr>
    </w:p>
    <w:p w14:paraId="7C279E41" w14:textId="16EF29F6" w:rsidR="00226AEA" w:rsidRDefault="00226AEA" w:rsidP="00226AEA">
      <w:pPr>
        <w:spacing w:after="0" w:line="360" w:lineRule="auto"/>
        <w:jc w:val="both"/>
        <w:rPr>
          <w:rFonts w:ascii="Times New Roman" w:hAnsi="Times New Roman" w:cs="Times New Roman"/>
          <w:sz w:val="24"/>
          <w:szCs w:val="24"/>
        </w:rPr>
      </w:pPr>
    </w:p>
    <w:p w14:paraId="70299011" w14:textId="0588C3E1" w:rsidR="00226AEA" w:rsidRDefault="00226AEA" w:rsidP="00226AEA">
      <w:pPr>
        <w:spacing w:after="0" w:line="360" w:lineRule="auto"/>
        <w:jc w:val="both"/>
        <w:rPr>
          <w:rFonts w:ascii="Times New Roman" w:hAnsi="Times New Roman" w:cs="Times New Roman"/>
          <w:sz w:val="24"/>
          <w:szCs w:val="24"/>
        </w:rPr>
      </w:pPr>
    </w:p>
    <w:p w14:paraId="6ACF5133" w14:textId="2E6AEFCA" w:rsidR="00226AEA" w:rsidRDefault="00226AEA" w:rsidP="00226AEA">
      <w:pPr>
        <w:spacing w:after="0" w:line="360" w:lineRule="auto"/>
        <w:jc w:val="both"/>
        <w:rPr>
          <w:rFonts w:ascii="Times New Roman" w:hAnsi="Times New Roman" w:cs="Times New Roman"/>
          <w:sz w:val="24"/>
          <w:szCs w:val="24"/>
        </w:rPr>
      </w:pPr>
    </w:p>
    <w:p w14:paraId="577DDF57" w14:textId="12EDE6F9" w:rsidR="00226AEA" w:rsidRDefault="00226AEA" w:rsidP="00226AEA">
      <w:pPr>
        <w:spacing w:after="0" w:line="360" w:lineRule="auto"/>
        <w:jc w:val="both"/>
        <w:rPr>
          <w:rFonts w:ascii="Times New Roman" w:hAnsi="Times New Roman" w:cs="Times New Roman"/>
          <w:sz w:val="24"/>
          <w:szCs w:val="24"/>
        </w:rPr>
      </w:pPr>
    </w:p>
    <w:p w14:paraId="4BC2942E" w14:textId="02BB8B9F" w:rsidR="00226AEA" w:rsidRDefault="00226AEA" w:rsidP="00226AEA">
      <w:pPr>
        <w:spacing w:after="0" w:line="360" w:lineRule="auto"/>
        <w:jc w:val="both"/>
        <w:rPr>
          <w:rFonts w:ascii="Times New Roman" w:hAnsi="Times New Roman" w:cs="Times New Roman"/>
          <w:sz w:val="24"/>
          <w:szCs w:val="24"/>
        </w:rPr>
      </w:pPr>
    </w:p>
    <w:p w14:paraId="6FE7FD3E" w14:textId="31EB335B" w:rsidR="00226AEA" w:rsidRDefault="00226AEA" w:rsidP="00226AEA">
      <w:pPr>
        <w:spacing w:after="0" w:line="360" w:lineRule="auto"/>
        <w:jc w:val="both"/>
        <w:rPr>
          <w:rFonts w:ascii="Times New Roman" w:hAnsi="Times New Roman" w:cs="Times New Roman"/>
          <w:sz w:val="24"/>
          <w:szCs w:val="24"/>
        </w:rPr>
      </w:pPr>
    </w:p>
    <w:p w14:paraId="06B6638C" w14:textId="1E15A929" w:rsidR="00226AEA" w:rsidRDefault="00226AEA" w:rsidP="00226AEA">
      <w:pPr>
        <w:spacing w:after="0" w:line="360" w:lineRule="auto"/>
        <w:jc w:val="both"/>
        <w:rPr>
          <w:rFonts w:ascii="Times New Roman" w:hAnsi="Times New Roman" w:cs="Times New Roman"/>
          <w:sz w:val="24"/>
          <w:szCs w:val="24"/>
        </w:rPr>
      </w:pPr>
    </w:p>
    <w:p w14:paraId="6DEBA63F" w14:textId="77777777" w:rsidR="00226AEA" w:rsidRDefault="00226AEA" w:rsidP="00226AEA">
      <w:pPr>
        <w:autoSpaceDE w:val="0"/>
        <w:autoSpaceDN w:val="0"/>
        <w:adjustRightInd w:val="0"/>
        <w:spacing w:after="0" w:line="360" w:lineRule="auto"/>
        <w:ind w:firstLine="709"/>
        <w:jc w:val="center"/>
        <w:rPr>
          <w:rFonts w:ascii="Times New Roman" w:eastAsia="TimesNewRomanPSMT" w:hAnsi="Times New Roman" w:cs="Times New Roman"/>
          <w:b/>
          <w:sz w:val="28"/>
          <w:szCs w:val="28"/>
        </w:rPr>
      </w:pPr>
      <w:r w:rsidRPr="00961DBE">
        <w:rPr>
          <w:rFonts w:ascii="Times New Roman" w:eastAsia="TimesNewRomanPSMT" w:hAnsi="Times New Roman" w:cs="Times New Roman"/>
          <w:b/>
          <w:sz w:val="28"/>
          <w:szCs w:val="28"/>
        </w:rPr>
        <w:lastRenderedPageBreak/>
        <w:t>3. GEREÇ VE YÖNTEM</w:t>
      </w:r>
    </w:p>
    <w:p w14:paraId="0455B68D" w14:textId="77777777" w:rsidR="00226AEA" w:rsidRDefault="00226AEA" w:rsidP="00226AEA">
      <w:pPr>
        <w:autoSpaceDE w:val="0"/>
        <w:autoSpaceDN w:val="0"/>
        <w:adjustRightInd w:val="0"/>
        <w:spacing w:after="0" w:line="360" w:lineRule="auto"/>
        <w:ind w:firstLine="709"/>
        <w:jc w:val="center"/>
        <w:rPr>
          <w:rFonts w:ascii="Times New Roman" w:eastAsia="TimesNewRomanPSMT" w:hAnsi="Times New Roman" w:cs="Times New Roman"/>
          <w:b/>
          <w:sz w:val="28"/>
          <w:szCs w:val="28"/>
        </w:rPr>
      </w:pPr>
    </w:p>
    <w:p w14:paraId="6748F5D8" w14:textId="77777777" w:rsidR="00226AEA" w:rsidRDefault="00226AEA" w:rsidP="00226AEA">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p>
    <w:p w14:paraId="750C4944"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3.1. Araştırmanın Modeli</w:t>
      </w:r>
    </w:p>
    <w:p w14:paraId="7363A1D2"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5043F9B0" w14:textId="49A58BC6"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Çalışma</w:t>
      </w:r>
      <w:r w:rsidRPr="00A831FE">
        <w:rPr>
          <w:rFonts w:ascii="Times New Roman" w:eastAsia="TimesNewRomanPSMT" w:hAnsi="Times New Roman" w:cs="Times New Roman"/>
          <w:sz w:val="24"/>
          <w:szCs w:val="24"/>
        </w:rPr>
        <w:t xml:space="preserve">, </w:t>
      </w:r>
      <w:bookmarkStart w:id="7" w:name="_Hlk526250540"/>
      <w:r w:rsidRPr="00A831FE">
        <w:rPr>
          <w:rFonts w:ascii="Times New Roman" w:eastAsia="TimesNewRomanPSMT" w:hAnsi="Times New Roman" w:cs="Times New Roman"/>
          <w:sz w:val="24"/>
          <w:szCs w:val="24"/>
        </w:rPr>
        <w:t xml:space="preserve">üniversite öğrencisi </w:t>
      </w:r>
      <w:bookmarkStart w:id="8" w:name="_Hlk526259389"/>
      <w:r w:rsidRPr="00A831FE">
        <w:rPr>
          <w:rFonts w:ascii="Times New Roman" w:eastAsia="TimesNewRomanPSMT" w:hAnsi="Times New Roman" w:cs="Times New Roman"/>
          <w:sz w:val="24"/>
          <w:szCs w:val="24"/>
        </w:rPr>
        <w:t xml:space="preserve">kadın futbolcuların toplumsal cinsiyet algıları ile sporcu </w:t>
      </w:r>
      <w:r>
        <w:rPr>
          <w:rFonts w:ascii="Times New Roman" w:eastAsia="TimesNewRomanPSMT" w:hAnsi="Times New Roman" w:cs="Times New Roman"/>
          <w:sz w:val="24"/>
          <w:szCs w:val="24"/>
        </w:rPr>
        <w:t>öz yeterlilik</w:t>
      </w:r>
      <w:r w:rsidRPr="00A831FE">
        <w:rPr>
          <w:rFonts w:ascii="Times New Roman" w:eastAsia="TimesNewRomanPSMT" w:hAnsi="Times New Roman" w:cs="Times New Roman"/>
          <w:sz w:val="24"/>
          <w:szCs w:val="24"/>
        </w:rPr>
        <w:t xml:space="preserve"> algıları</w:t>
      </w:r>
      <w:bookmarkEnd w:id="7"/>
      <w:bookmarkEnd w:id="8"/>
      <w:r w:rsidR="004A4E24">
        <w:rPr>
          <w:rFonts w:ascii="Times New Roman" w:eastAsia="TimesNewRomanPSMT" w:hAnsi="Times New Roman" w:cs="Times New Roman"/>
          <w:sz w:val="24"/>
          <w:szCs w:val="24"/>
        </w:rPr>
        <w:t xml:space="preserve">nı incelemesi bakımından </w:t>
      </w:r>
      <w:r w:rsidRPr="00A831FE">
        <w:rPr>
          <w:rFonts w:ascii="Times New Roman" w:eastAsia="TimesNewRomanPSMT" w:hAnsi="Times New Roman" w:cs="Times New Roman"/>
          <w:sz w:val="24"/>
          <w:szCs w:val="24"/>
        </w:rPr>
        <w:t>tarama modelinde bir çalışmadır.</w:t>
      </w:r>
    </w:p>
    <w:p w14:paraId="5ACEAD4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5DA5C8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51D6C4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r w:rsidRPr="00A831FE">
        <w:rPr>
          <w:rFonts w:ascii="Times New Roman" w:eastAsia="TimesNewRomanPSMT" w:hAnsi="Times New Roman" w:cs="Times New Roman"/>
          <w:b/>
          <w:sz w:val="24"/>
          <w:szCs w:val="24"/>
        </w:rPr>
        <w:t>.2. Araştırmanın Örneklemi</w:t>
      </w:r>
    </w:p>
    <w:p w14:paraId="34D0D96F"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4B323CC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A831FE">
        <w:rPr>
          <w:rFonts w:ascii="Times New Roman" w:eastAsia="TimesNewRomanPSMT" w:hAnsi="Times New Roman" w:cs="Times New Roman"/>
          <w:sz w:val="24"/>
          <w:szCs w:val="24"/>
        </w:rPr>
        <w:tab/>
        <w:t>Araştırmanın evrenini, Türkiye’de 1.Lig, 2.Lig ve 3.Ligde futbol oynayan kadın futbolculardan oluşmaktadır. Türkiye Futbol Federasyonu verilerine göre, 1.Lig, 2.Lig ve 3.Ligde faal olarak toplam 4795 kadın futbolcu bulunmaktadır (</w:t>
      </w:r>
      <w:hyperlink r:id="rId12" w:history="1">
        <w:r w:rsidRPr="00A831FE">
          <w:rPr>
            <w:rStyle w:val="Kpr"/>
            <w:rFonts w:ascii="Times New Roman" w:eastAsia="TimesNewRomanPSMT" w:hAnsi="Times New Roman" w:cs="Times New Roman"/>
            <w:sz w:val="24"/>
            <w:szCs w:val="24"/>
          </w:rPr>
          <w:t>www.tff.org</w:t>
        </w:r>
      </w:hyperlink>
      <w:r w:rsidRPr="00A831FE">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
    <w:p w14:paraId="6152AD1B" w14:textId="08E40DE4"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A831FE">
        <w:rPr>
          <w:rFonts w:ascii="Times New Roman" w:eastAsia="TimesNewRomanPSMT" w:hAnsi="Times New Roman" w:cs="Times New Roman"/>
          <w:sz w:val="24"/>
          <w:szCs w:val="24"/>
        </w:rPr>
        <w:t>Araştırmanın evrenini Türkiye Futbol Federasyonunun verilerine göre 1785 kadın</w:t>
      </w:r>
      <w:r>
        <w:rPr>
          <w:rFonts w:ascii="Times New Roman" w:eastAsia="TimesNewRomanPSMT" w:hAnsi="Times New Roman" w:cs="Times New Roman"/>
          <w:sz w:val="24"/>
          <w:szCs w:val="24"/>
        </w:rPr>
        <w:t xml:space="preserve"> futbolcu oluşturmuştur. </w:t>
      </w:r>
      <w:r w:rsidRPr="00A831FE">
        <w:rPr>
          <w:rFonts w:ascii="Times New Roman" w:eastAsia="TimesNewRomanPSMT" w:hAnsi="Times New Roman" w:cs="Times New Roman"/>
          <w:sz w:val="24"/>
          <w:szCs w:val="24"/>
        </w:rPr>
        <w:t>Çalışmanın hedef kitlesi 1</w:t>
      </w:r>
      <w:r w:rsidR="003D515B">
        <w:rPr>
          <w:rFonts w:ascii="Times New Roman" w:eastAsia="TimesNewRomanPSMT" w:hAnsi="Times New Roman" w:cs="Times New Roman"/>
          <w:sz w:val="24"/>
          <w:szCs w:val="24"/>
        </w:rPr>
        <w:t>8</w:t>
      </w:r>
      <w:r w:rsidRPr="00A831FE">
        <w:rPr>
          <w:rFonts w:ascii="Times New Roman" w:eastAsia="TimesNewRomanPSMT" w:hAnsi="Times New Roman" w:cs="Times New Roman"/>
          <w:sz w:val="24"/>
          <w:szCs w:val="24"/>
        </w:rPr>
        <w:t>-25 yaş arası üniversite öğrencisi kadın futbolcular olduğundan güç analizi yapılırken 1</w:t>
      </w:r>
      <w:r w:rsidR="003D515B">
        <w:rPr>
          <w:rFonts w:ascii="Times New Roman" w:eastAsia="TimesNewRomanPSMT" w:hAnsi="Times New Roman" w:cs="Times New Roman"/>
          <w:sz w:val="24"/>
          <w:szCs w:val="24"/>
        </w:rPr>
        <w:t>8</w:t>
      </w:r>
      <w:r w:rsidRPr="00A831FE">
        <w:rPr>
          <w:rFonts w:ascii="Times New Roman" w:eastAsia="TimesNewRomanPSMT" w:hAnsi="Times New Roman" w:cs="Times New Roman"/>
          <w:sz w:val="24"/>
          <w:szCs w:val="24"/>
        </w:rPr>
        <w:t>-25 yaş arası üniversite öğrencisi kadın futbolcu sayısına (1785 kişi) göre hesaplama yapılmıştır.</w:t>
      </w:r>
    </w:p>
    <w:p w14:paraId="3BC7C697" w14:textId="7CF1A57A"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E572FF">
        <w:rPr>
          <w:rFonts w:ascii="Times New Roman" w:eastAsia="TimesNewRomanPSMT" w:hAnsi="Times New Roman" w:cs="Times New Roman"/>
          <w:sz w:val="24"/>
          <w:szCs w:val="24"/>
        </w:rPr>
        <w:t xml:space="preserve">Daha önce kadın futbolcularda benzer çalışmaya rastlanmadığından, etki gücü hesaplanamadığından </w:t>
      </w:r>
      <w:proofErr w:type="gramStart"/>
      <w:r w:rsidRPr="00E572FF">
        <w:rPr>
          <w:rFonts w:ascii="Times New Roman" w:eastAsia="TimesNewRomanPSMT" w:hAnsi="Times New Roman" w:cs="Times New Roman"/>
          <w:sz w:val="24"/>
          <w:szCs w:val="24"/>
        </w:rPr>
        <w:t>G.Power</w:t>
      </w:r>
      <w:proofErr w:type="gramEnd"/>
      <w:r w:rsidRPr="00E572FF">
        <w:rPr>
          <w:rFonts w:ascii="Times New Roman" w:eastAsia="TimesNewRomanPSMT" w:hAnsi="Times New Roman" w:cs="Times New Roman"/>
          <w:sz w:val="24"/>
          <w:szCs w:val="24"/>
        </w:rPr>
        <w:t xml:space="preserve"> 3.10 programı ile etki gücü orta düzey; gelir durumu, lig, en uzun yaşanılan yer için en az 159 kişinin çalışmaya dahil edilmesi planlanmıştır. Yaşanılan yer için f=0,25 alınacak α=0,05 %95 güven aralığında %80 güce ulaşıncaya kadar en az 159 kişinin çalışmaya dahil edilmesi planlanmıştır. %10 kayıp veri olasılığı eklendiğinde</w:t>
      </w:r>
      <w:r>
        <w:rPr>
          <w:rFonts w:ascii="Times New Roman" w:eastAsia="TimesNewRomanPSMT" w:hAnsi="Times New Roman" w:cs="Times New Roman"/>
          <w:sz w:val="24"/>
          <w:szCs w:val="24"/>
        </w:rPr>
        <w:t>,</w:t>
      </w:r>
      <w:r w:rsidRPr="00E572FF">
        <w:rPr>
          <w:rFonts w:ascii="Times New Roman" w:eastAsia="TimesNewRomanPSMT" w:hAnsi="Times New Roman" w:cs="Times New Roman"/>
          <w:sz w:val="24"/>
          <w:szCs w:val="24"/>
        </w:rPr>
        <w:t xml:space="preserve"> 176 kişi araştırmaya dahil edilm</w:t>
      </w:r>
      <w:r w:rsidR="000812B5">
        <w:rPr>
          <w:rFonts w:ascii="Times New Roman" w:eastAsia="TimesNewRomanPSMT" w:hAnsi="Times New Roman" w:cs="Times New Roman"/>
          <w:sz w:val="24"/>
          <w:szCs w:val="24"/>
        </w:rPr>
        <w:t>iştir.</w:t>
      </w:r>
    </w:p>
    <w:p w14:paraId="7A1A6A4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26BA39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5670DA6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r w:rsidRPr="00E572FF">
        <w:rPr>
          <w:rFonts w:ascii="Times New Roman" w:eastAsia="TimesNewRomanPSMT" w:hAnsi="Times New Roman" w:cs="Times New Roman"/>
          <w:b/>
          <w:sz w:val="24"/>
          <w:szCs w:val="24"/>
        </w:rPr>
        <w:t>.3. Veri Toplama Aracı</w:t>
      </w:r>
    </w:p>
    <w:p w14:paraId="4277CB35"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69467C3D" w14:textId="590159AE" w:rsidR="00226AEA" w:rsidRDefault="00226AEA" w:rsidP="00942F0D">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Araştırma verilerinin toplanmasında</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araştırmacı tarafından oluşturulan</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11 sorudan oluşan Kişisel Bilgi Formu; Altınova ve Duyan (2013) tarafından geliştirilen</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25 sorudan oluşan </w:t>
      </w:r>
      <w:r w:rsidRPr="00121CF0">
        <w:rPr>
          <w:rFonts w:ascii="Times New Roman" w:eastAsia="TimesNewRomanPSMT" w:hAnsi="Times New Roman" w:cs="Times New Roman"/>
          <w:sz w:val="24"/>
          <w:szCs w:val="24"/>
        </w:rPr>
        <w:t>Toplumsal Cinsiyet Algısı Ölçeği ile Riggs ve arkadaşları (1994) tarafından geliştirilen, Öcel (2002) tarafından Türkçe’ye uyarl</w:t>
      </w:r>
      <w:r>
        <w:rPr>
          <w:rFonts w:ascii="Times New Roman" w:eastAsia="TimesNewRomanPSMT" w:hAnsi="Times New Roman" w:cs="Times New Roman"/>
          <w:sz w:val="24"/>
          <w:szCs w:val="24"/>
        </w:rPr>
        <w:t xml:space="preserve">anan, </w:t>
      </w:r>
      <w:r w:rsidRPr="00121CF0">
        <w:rPr>
          <w:rFonts w:ascii="Times New Roman" w:eastAsia="TimesNewRomanPSMT" w:hAnsi="Times New Roman" w:cs="Times New Roman"/>
          <w:sz w:val="24"/>
          <w:szCs w:val="24"/>
        </w:rPr>
        <w:t>10 soru</w:t>
      </w:r>
      <w:r>
        <w:rPr>
          <w:rFonts w:ascii="Times New Roman" w:eastAsia="TimesNewRomanPSMT" w:hAnsi="Times New Roman" w:cs="Times New Roman"/>
          <w:sz w:val="24"/>
          <w:szCs w:val="24"/>
        </w:rPr>
        <w:t>dan oluşan</w:t>
      </w:r>
      <w:r w:rsidRPr="00121CF0">
        <w:rPr>
          <w:rFonts w:ascii="Times New Roman" w:eastAsia="TimesNewRomanPSMT" w:hAnsi="Times New Roman" w:cs="Times New Roman"/>
          <w:sz w:val="24"/>
          <w:szCs w:val="24"/>
        </w:rPr>
        <w:t xml:space="preserve"> Öz-Yeterlilik Ölçeği kullanıl</w:t>
      </w:r>
      <w:r>
        <w:rPr>
          <w:rFonts w:ascii="Times New Roman" w:eastAsia="TimesNewRomanPSMT" w:hAnsi="Times New Roman" w:cs="Times New Roman"/>
          <w:sz w:val="24"/>
          <w:szCs w:val="24"/>
        </w:rPr>
        <w:t>mıştır</w:t>
      </w:r>
      <w:r w:rsidR="00942F0D">
        <w:rPr>
          <w:rFonts w:ascii="Times New Roman" w:eastAsia="TimesNewRomanPSMT" w:hAnsi="Times New Roman" w:cs="Times New Roman"/>
          <w:sz w:val="24"/>
          <w:szCs w:val="24"/>
        </w:rPr>
        <w:t>.</w:t>
      </w:r>
    </w:p>
    <w:p w14:paraId="23DA4B31" w14:textId="77777777" w:rsidR="009E292A" w:rsidRDefault="009E292A" w:rsidP="00942F0D">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019244C" w14:textId="77777777" w:rsidR="00226AEA" w:rsidRDefault="00226AEA" w:rsidP="00226AEA">
      <w:pPr>
        <w:pStyle w:val="ListeParagraf"/>
        <w:numPr>
          <w:ilvl w:val="2"/>
          <w:numId w:val="26"/>
        </w:numPr>
        <w:autoSpaceDE w:val="0"/>
        <w:autoSpaceDN w:val="0"/>
        <w:adjustRightInd w:val="0"/>
        <w:spacing w:after="0" w:line="360" w:lineRule="auto"/>
        <w:jc w:val="both"/>
        <w:rPr>
          <w:rFonts w:ascii="Times New Roman" w:eastAsia="TimesNewRomanPSMT" w:hAnsi="Times New Roman" w:cs="Times New Roman"/>
          <w:b/>
          <w:sz w:val="24"/>
          <w:szCs w:val="24"/>
        </w:rPr>
      </w:pPr>
      <w:r w:rsidRPr="004D738F">
        <w:rPr>
          <w:rFonts w:ascii="Times New Roman" w:eastAsia="TimesNewRomanPSMT" w:hAnsi="Times New Roman" w:cs="Times New Roman"/>
          <w:b/>
          <w:sz w:val="24"/>
          <w:szCs w:val="24"/>
        </w:rPr>
        <w:lastRenderedPageBreak/>
        <w:t>Kişisel Bilgi Formu</w:t>
      </w:r>
    </w:p>
    <w:p w14:paraId="6F926647" w14:textId="77777777" w:rsidR="00226AEA" w:rsidRPr="004D738F"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b/>
          <w:sz w:val="24"/>
          <w:szCs w:val="24"/>
        </w:rPr>
      </w:pPr>
    </w:p>
    <w:p w14:paraId="5E6A967F"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Kişisel Bilgi F</w:t>
      </w:r>
      <w:r w:rsidRPr="00121CF0">
        <w:rPr>
          <w:rFonts w:ascii="Times New Roman" w:eastAsia="TimesNewRomanPSMT" w:hAnsi="Times New Roman" w:cs="Times New Roman"/>
          <w:sz w:val="24"/>
          <w:szCs w:val="24"/>
        </w:rPr>
        <w:t>orm</w:t>
      </w:r>
      <w:r>
        <w:rPr>
          <w:rFonts w:ascii="Times New Roman" w:eastAsia="TimesNewRomanPSMT" w:hAnsi="Times New Roman" w:cs="Times New Roman"/>
          <w:sz w:val="24"/>
          <w:szCs w:val="24"/>
        </w:rPr>
        <w:t>u’nu araştırmacı geliştirmiştir ve şu sorulardan oluşmaktadır:</w:t>
      </w:r>
    </w:p>
    <w:p w14:paraId="3A1C64C6"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r>
      <w:bookmarkStart w:id="9" w:name="_Hlk526259464"/>
      <w:r w:rsidRPr="00121CF0">
        <w:rPr>
          <w:rFonts w:ascii="Times New Roman" w:eastAsia="TimesNewRomanPSMT" w:hAnsi="Times New Roman" w:cs="Times New Roman"/>
          <w:sz w:val="24"/>
          <w:szCs w:val="24"/>
        </w:rPr>
        <w:t>Yaş,</w:t>
      </w:r>
    </w:p>
    <w:p w14:paraId="6E52C336"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Sınıf,</w:t>
      </w:r>
    </w:p>
    <w:p w14:paraId="7817F32A"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Kardeş sayısı,</w:t>
      </w:r>
    </w:p>
    <w:p w14:paraId="49D87889"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Spor deneyimi,</w:t>
      </w:r>
    </w:p>
    <w:p w14:paraId="1094F75D"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Mücadele edilen lig,</w:t>
      </w:r>
    </w:p>
    <w:p w14:paraId="3DE26B39"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Millilik durumu,</w:t>
      </w:r>
    </w:p>
    <w:p w14:paraId="32384BA4"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Yaşanılan bölge,</w:t>
      </w:r>
    </w:p>
    <w:p w14:paraId="34BA9591"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En uzun yaşanılan yer,</w:t>
      </w:r>
    </w:p>
    <w:p w14:paraId="75089DFC"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Annenin çalışma durumu,</w:t>
      </w:r>
    </w:p>
    <w:p w14:paraId="66A1C33B" w14:textId="77777777" w:rsidR="00226AEA" w:rsidRPr="00121CF0"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Annenin eğitim durumu ve</w:t>
      </w:r>
    </w:p>
    <w:p w14:paraId="66CBA3D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ab/>
        <w:t>Ekonomik durum</w:t>
      </w:r>
      <w:bookmarkEnd w:id="9"/>
    </w:p>
    <w:p w14:paraId="2D59878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EB0719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202DF96" w14:textId="77777777" w:rsidR="00226AEA" w:rsidRDefault="00226AEA" w:rsidP="00226AEA">
      <w:pPr>
        <w:pStyle w:val="ListeParagraf"/>
        <w:numPr>
          <w:ilvl w:val="2"/>
          <w:numId w:val="26"/>
        </w:numPr>
        <w:autoSpaceDE w:val="0"/>
        <w:autoSpaceDN w:val="0"/>
        <w:adjustRightInd w:val="0"/>
        <w:spacing w:after="0" w:line="360" w:lineRule="auto"/>
        <w:jc w:val="both"/>
        <w:rPr>
          <w:rFonts w:ascii="Times New Roman" w:eastAsia="TimesNewRomanPSMT" w:hAnsi="Times New Roman" w:cs="Times New Roman"/>
          <w:b/>
          <w:sz w:val="24"/>
          <w:szCs w:val="24"/>
        </w:rPr>
      </w:pPr>
      <w:r w:rsidRPr="004D738F">
        <w:rPr>
          <w:rFonts w:ascii="Times New Roman" w:eastAsia="TimesNewRomanPSMT" w:hAnsi="Times New Roman" w:cs="Times New Roman"/>
          <w:b/>
          <w:sz w:val="24"/>
          <w:szCs w:val="24"/>
        </w:rPr>
        <w:t>Toplumsal Cinsiyet Algısı Ölçeği</w:t>
      </w:r>
    </w:p>
    <w:p w14:paraId="334851A3" w14:textId="77777777" w:rsidR="00226AEA" w:rsidRPr="004D738F"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b/>
          <w:sz w:val="24"/>
          <w:szCs w:val="24"/>
        </w:rPr>
      </w:pPr>
    </w:p>
    <w:p w14:paraId="7870B360" w14:textId="77777777" w:rsidR="00226AEA" w:rsidRPr="00121CF0"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Altınova ve Duyan (2013) tarafından geliştirilen Toplumsal Cinsiyet Algısı Ölçeği</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yetişkin </w:t>
      </w:r>
      <w:r>
        <w:rPr>
          <w:rFonts w:ascii="Times New Roman" w:eastAsia="TimesNewRomanPSMT" w:hAnsi="Times New Roman" w:cs="Times New Roman"/>
          <w:sz w:val="24"/>
          <w:szCs w:val="24"/>
        </w:rPr>
        <w:t>bireylerin</w:t>
      </w:r>
      <w:r w:rsidRPr="00121CF0">
        <w:rPr>
          <w:rFonts w:ascii="Times New Roman" w:eastAsia="TimesNewRomanPSMT" w:hAnsi="Times New Roman" w:cs="Times New Roman"/>
          <w:sz w:val="24"/>
          <w:szCs w:val="24"/>
        </w:rPr>
        <w:t xml:space="preserve"> toplumsal cinsiyet rol</w:t>
      </w:r>
      <w:r>
        <w:rPr>
          <w:rFonts w:ascii="Times New Roman" w:eastAsia="TimesNewRomanPSMT" w:hAnsi="Times New Roman" w:cs="Times New Roman"/>
          <w:sz w:val="24"/>
          <w:szCs w:val="24"/>
        </w:rPr>
        <w:t>lerini</w:t>
      </w:r>
      <w:r w:rsidRPr="00121CF0">
        <w:rPr>
          <w:rFonts w:ascii="Times New Roman" w:eastAsia="TimesNewRomanPSMT" w:hAnsi="Times New Roman" w:cs="Times New Roman"/>
          <w:sz w:val="24"/>
          <w:szCs w:val="24"/>
        </w:rPr>
        <w:t xml:space="preserve"> ve algılarını değerlendirmek için düzenlenen</w:t>
      </w:r>
      <w:r>
        <w:rPr>
          <w:rFonts w:ascii="Times New Roman" w:eastAsia="TimesNewRomanPSMT" w:hAnsi="Times New Roman" w:cs="Times New Roman"/>
          <w:sz w:val="24"/>
          <w:szCs w:val="24"/>
        </w:rPr>
        <w:t>, bireyin kendisi hakkında bilgi veren tarzda</w:t>
      </w:r>
      <w:r w:rsidRPr="00121CF0">
        <w:rPr>
          <w:rFonts w:ascii="Times New Roman" w:eastAsia="TimesNewRomanPSMT" w:hAnsi="Times New Roman" w:cs="Times New Roman"/>
          <w:sz w:val="24"/>
          <w:szCs w:val="24"/>
        </w:rPr>
        <w:t xml:space="preserve"> bir değerlendirme aracıdır. Toplumsal Cinsiyet Algısı Ölçeği’ne ilişkin olarak hesaplanan güvenirlik analizi sonuçları Cronbach Alpha katsayısı ile hesaplanmıştır. Bu katsayı ölçek için r.87 olarak hesaplanmıştır.</w:t>
      </w:r>
    </w:p>
    <w:p w14:paraId="169E6FED"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 xml:space="preserve">Bireylerin toplumsal cinsiyet algılarını ölçmek </w:t>
      </w:r>
      <w:r>
        <w:rPr>
          <w:rFonts w:ascii="Times New Roman" w:eastAsia="TimesNewRomanPSMT" w:hAnsi="Times New Roman" w:cs="Times New Roman"/>
          <w:sz w:val="24"/>
          <w:szCs w:val="24"/>
        </w:rPr>
        <w:t>için</w:t>
      </w:r>
      <w:r w:rsidRPr="00121CF0">
        <w:rPr>
          <w:rFonts w:ascii="Times New Roman" w:eastAsia="TimesNewRomanPSMT" w:hAnsi="Times New Roman" w:cs="Times New Roman"/>
          <w:sz w:val="24"/>
          <w:szCs w:val="24"/>
        </w:rPr>
        <w:t xml:space="preserve"> geliştiril</w:t>
      </w:r>
      <w:r>
        <w:rPr>
          <w:rFonts w:ascii="Times New Roman" w:eastAsia="TimesNewRomanPSMT" w:hAnsi="Times New Roman" w:cs="Times New Roman"/>
          <w:sz w:val="24"/>
          <w:szCs w:val="24"/>
        </w:rPr>
        <w:t>miş</w:t>
      </w:r>
      <w:r w:rsidRPr="00121CF0">
        <w:rPr>
          <w:rFonts w:ascii="Times New Roman" w:eastAsia="TimesNewRomanPSMT" w:hAnsi="Times New Roman" w:cs="Times New Roman"/>
          <w:sz w:val="24"/>
          <w:szCs w:val="24"/>
        </w:rPr>
        <w:t xml:space="preserve"> ölçekte, toplam 25 madde bulunmaktadır. Maddelerin 10’u olumlu, 15’i olumsuz</w:t>
      </w:r>
      <w:r>
        <w:rPr>
          <w:rFonts w:ascii="Times New Roman" w:eastAsia="TimesNewRomanPSMT" w:hAnsi="Times New Roman" w:cs="Times New Roman"/>
          <w:sz w:val="24"/>
          <w:szCs w:val="24"/>
        </w:rPr>
        <w:t>dur</w:t>
      </w:r>
      <w:r w:rsidRPr="00121CF0">
        <w:rPr>
          <w:rFonts w:ascii="Times New Roman" w:eastAsia="TimesNewRomanPSMT" w:hAnsi="Times New Roman" w:cs="Times New Roman"/>
          <w:sz w:val="24"/>
          <w:szCs w:val="24"/>
        </w:rPr>
        <w:t>. Tek boyutlu yapıya sahip, 5’li Likert şeklinde oluşturulan ölçekte</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maddelerde belirtilen düşünceye, bireylerden “</w:t>
      </w:r>
      <w:r>
        <w:rPr>
          <w:rFonts w:ascii="Times New Roman" w:eastAsia="TimesNewRomanPSMT" w:hAnsi="Times New Roman" w:cs="Times New Roman"/>
          <w:sz w:val="24"/>
          <w:szCs w:val="24"/>
        </w:rPr>
        <w:t xml:space="preserve">(5) </w:t>
      </w:r>
      <w:r w:rsidRPr="00121CF0">
        <w:rPr>
          <w:rFonts w:ascii="Times New Roman" w:eastAsia="TimesNewRomanPSMT" w:hAnsi="Times New Roman" w:cs="Times New Roman"/>
          <w:sz w:val="24"/>
          <w:szCs w:val="24"/>
        </w:rPr>
        <w:t>tamamen katılıyorum,</w:t>
      </w:r>
      <w:r>
        <w:rPr>
          <w:rFonts w:ascii="Times New Roman" w:eastAsia="TimesNewRomanPSMT" w:hAnsi="Times New Roman" w:cs="Times New Roman"/>
          <w:sz w:val="24"/>
          <w:szCs w:val="24"/>
        </w:rPr>
        <w:t xml:space="preserve"> (4)</w:t>
      </w:r>
      <w:r w:rsidRPr="00121CF0">
        <w:rPr>
          <w:rFonts w:ascii="Times New Roman" w:eastAsia="TimesNewRomanPSMT" w:hAnsi="Times New Roman" w:cs="Times New Roman"/>
          <w:sz w:val="24"/>
          <w:szCs w:val="24"/>
        </w:rPr>
        <w:t xml:space="preserve"> katılıyorum,</w:t>
      </w:r>
      <w:r>
        <w:rPr>
          <w:rFonts w:ascii="Times New Roman" w:eastAsia="TimesNewRomanPSMT" w:hAnsi="Times New Roman" w:cs="Times New Roman"/>
          <w:sz w:val="24"/>
          <w:szCs w:val="24"/>
        </w:rPr>
        <w:t xml:space="preserve"> (3)</w:t>
      </w:r>
      <w:r w:rsidRPr="00121CF0">
        <w:rPr>
          <w:rFonts w:ascii="Times New Roman" w:eastAsia="TimesNewRomanPSMT" w:hAnsi="Times New Roman" w:cs="Times New Roman"/>
          <w:sz w:val="24"/>
          <w:szCs w:val="24"/>
        </w:rPr>
        <w:t xml:space="preserve"> kararsızım, </w:t>
      </w:r>
      <w:r>
        <w:rPr>
          <w:rFonts w:ascii="Times New Roman" w:eastAsia="TimesNewRomanPSMT" w:hAnsi="Times New Roman" w:cs="Times New Roman"/>
          <w:sz w:val="24"/>
          <w:szCs w:val="24"/>
        </w:rPr>
        <w:t xml:space="preserve">(2) </w:t>
      </w:r>
      <w:r w:rsidRPr="00121CF0">
        <w:rPr>
          <w:rFonts w:ascii="Times New Roman" w:eastAsia="TimesNewRomanPSMT" w:hAnsi="Times New Roman" w:cs="Times New Roman"/>
          <w:sz w:val="24"/>
          <w:szCs w:val="24"/>
        </w:rPr>
        <w:t xml:space="preserve">katılmıyorum, </w:t>
      </w:r>
      <w:r>
        <w:rPr>
          <w:rFonts w:ascii="Times New Roman" w:eastAsia="TimesNewRomanPSMT" w:hAnsi="Times New Roman" w:cs="Times New Roman"/>
          <w:sz w:val="24"/>
          <w:szCs w:val="24"/>
        </w:rPr>
        <w:t xml:space="preserve">(1) </w:t>
      </w:r>
      <w:r w:rsidRPr="00121CF0">
        <w:rPr>
          <w:rFonts w:ascii="Times New Roman" w:eastAsia="TimesNewRomanPSMT" w:hAnsi="Times New Roman" w:cs="Times New Roman"/>
          <w:sz w:val="24"/>
          <w:szCs w:val="24"/>
        </w:rPr>
        <w:t>tamamen katılmıyorum</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olmak üzere beş derecede görüş bildirmeleri istenmektedir</w:t>
      </w:r>
      <w:r>
        <w:rPr>
          <w:rFonts w:ascii="Times New Roman" w:eastAsia="TimesNewRomanPSMT" w:hAnsi="Times New Roman" w:cs="Times New Roman"/>
          <w:sz w:val="24"/>
          <w:szCs w:val="24"/>
        </w:rPr>
        <w:t xml:space="preserve">, </w:t>
      </w:r>
      <w:r w:rsidRPr="00121CF0">
        <w:rPr>
          <w:rFonts w:ascii="Times New Roman" w:eastAsia="TimesNewRomanPSMT" w:hAnsi="Times New Roman" w:cs="Times New Roman"/>
          <w:sz w:val="24"/>
          <w:szCs w:val="24"/>
        </w:rPr>
        <w:t xml:space="preserve">olumsuz maddeler tersten hesaplanmaktadır. Ölçekte 2., 4., 6., 9., 10., 12., 15., 16., 17.,18., 19., 20., 21., 24. ve 25. maddeler olumsuz olup tersten </w:t>
      </w:r>
      <w:r>
        <w:rPr>
          <w:rFonts w:ascii="Times New Roman" w:eastAsia="TimesNewRomanPSMT" w:hAnsi="Times New Roman" w:cs="Times New Roman"/>
          <w:sz w:val="24"/>
          <w:szCs w:val="24"/>
        </w:rPr>
        <w:t>puanlanmaktadır</w:t>
      </w:r>
      <w:r w:rsidRPr="00121CF0">
        <w:rPr>
          <w:rFonts w:ascii="Times New Roman" w:eastAsia="TimesNewRomanPSMT" w:hAnsi="Times New Roman" w:cs="Times New Roman"/>
          <w:sz w:val="24"/>
          <w:szCs w:val="24"/>
        </w:rPr>
        <w:t>. Buna göre, ölçekten alınabilecek puanlar 25-125 aralığında olup, yüksek puanlar toplumsal cinsiyet algısının olumlu olduğunu ifade etmektedir (Altınova ve Duyan, 2013).</w:t>
      </w:r>
    </w:p>
    <w:p w14:paraId="573888ED"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2EE9BDEC"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5827C7B2" w14:textId="77777777" w:rsidR="00226AEA" w:rsidRDefault="00226AEA" w:rsidP="00226AEA">
      <w:pPr>
        <w:pStyle w:val="ListeParagraf"/>
        <w:numPr>
          <w:ilvl w:val="2"/>
          <w:numId w:val="26"/>
        </w:numPr>
        <w:autoSpaceDE w:val="0"/>
        <w:autoSpaceDN w:val="0"/>
        <w:adjustRightInd w:val="0"/>
        <w:spacing w:after="0" w:line="360" w:lineRule="auto"/>
        <w:jc w:val="both"/>
        <w:rPr>
          <w:rFonts w:ascii="Times New Roman" w:eastAsia="TimesNewRomanPSMT" w:hAnsi="Times New Roman" w:cs="Times New Roman"/>
          <w:b/>
          <w:sz w:val="24"/>
          <w:szCs w:val="24"/>
        </w:rPr>
      </w:pPr>
      <w:r w:rsidRPr="004D738F">
        <w:rPr>
          <w:rFonts w:ascii="Times New Roman" w:eastAsia="TimesNewRomanPSMT" w:hAnsi="Times New Roman" w:cs="Times New Roman"/>
          <w:b/>
          <w:sz w:val="24"/>
          <w:szCs w:val="24"/>
        </w:rPr>
        <w:lastRenderedPageBreak/>
        <w:t>Öz-Yeterlilik Ölçeği</w:t>
      </w:r>
    </w:p>
    <w:p w14:paraId="0924E404" w14:textId="77777777" w:rsidR="00226AEA" w:rsidRPr="00E85204"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b/>
          <w:sz w:val="24"/>
          <w:szCs w:val="24"/>
        </w:rPr>
      </w:pPr>
    </w:p>
    <w:p w14:paraId="674C1397"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121CF0">
        <w:rPr>
          <w:rFonts w:ascii="Times New Roman" w:eastAsia="TimesNewRomanPSMT" w:hAnsi="Times New Roman" w:cs="Times New Roman"/>
          <w:sz w:val="24"/>
          <w:szCs w:val="24"/>
        </w:rPr>
        <w:t>Öz-Yeterlilik Ölçeği (Self Efficacy Scale), Riggs, Warka, Babasa, Betancourt ve Hooker (1994) tarafından</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bireylerin kendi kapasitelerine duydukları inancı ölçmek amacıyla geliştirilmiştir. Türkçe’ye uyarlaması Öcel (2002) tarafından yapılan ölçek, tek boyutlu yapıya sahip, 5’li likert tipinde, toplam 10 maddeden oluşmaktadır. </w:t>
      </w:r>
      <w:r>
        <w:rPr>
          <w:rFonts w:ascii="Times New Roman" w:eastAsia="TimesNewRomanPSMT" w:hAnsi="Times New Roman" w:cs="Times New Roman"/>
          <w:sz w:val="24"/>
          <w:szCs w:val="24"/>
        </w:rPr>
        <w:t>Birey</w:t>
      </w:r>
      <w:r w:rsidRPr="00121CF0">
        <w:rPr>
          <w:rFonts w:ascii="Times New Roman" w:eastAsia="TimesNewRomanPSMT" w:hAnsi="Times New Roman" w:cs="Times New Roman"/>
          <w:sz w:val="24"/>
          <w:szCs w:val="24"/>
        </w:rPr>
        <w:t>ler maddelerde yer alan ifadelere ne ölçüde katıldıklarını</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5 basamaklı ölçekler üzerinde değerlendirmekte ve maddeler için işaretlenen sayısal değerler toplanarak tek bir öz-yeterlilik puanı elde edilmektedir. Ölçek</w:t>
      </w:r>
      <w:r>
        <w:rPr>
          <w:rFonts w:ascii="Times New Roman" w:eastAsia="TimesNewRomanPSMT" w:hAnsi="Times New Roman" w:cs="Times New Roman"/>
          <w:sz w:val="24"/>
          <w:szCs w:val="24"/>
        </w:rPr>
        <w:t>te</w:t>
      </w:r>
      <w:r w:rsidRPr="00121CF0">
        <w:rPr>
          <w:rFonts w:ascii="Times New Roman" w:eastAsia="TimesNewRomanPSMT" w:hAnsi="Times New Roman" w:cs="Times New Roman"/>
          <w:sz w:val="24"/>
          <w:szCs w:val="24"/>
        </w:rPr>
        <w:t xml:space="preserve"> 2</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121CF0">
        <w:rPr>
          <w:rFonts w:ascii="Times New Roman" w:eastAsia="TimesNewRomanPSMT" w:hAnsi="Times New Roman" w:cs="Times New Roman"/>
          <w:sz w:val="24"/>
          <w:szCs w:val="24"/>
        </w:rPr>
        <w:t>3</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121CF0">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121CF0">
        <w:rPr>
          <w:rFonts w:ascii="Times New Roman" w:eastAsia="TimesNewRomanPSMT" w:hAnsi="Times New Roman" w:cs="Times New Roman"/>
          <w:sz w:val="24"/>
          <w:szCs w:val="24"/>
        </w:rPr>
        <w:t>6</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121CF0">
        <w:rPr>
          <w:rFonts w:ascii="Times New Roman" w:eastAsia="TimesNewRomanPSMT" w:hAnsi="Times New Roman" w:cs="Times New Roman"/>
          <w:sz w:val="24"/>
          <w:szCs w:val="24"/>
        </w:rPr>
        <w:t>8</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ve 10. maddeler olumsuz olup</w:t>
      </w:r>
      <w:r>
        <w:rPr>
          <w:rFonts w:ascii="Times New Roman" w:eastAsia="TimesNewRomanPSMT" w:hAnsi="Times New Roman" w:cs="Times New Roman"/>
          <w:sz w:val="24"/>
          <w:szCs w:val="24"/>
        </w:rPr>
        <w:t>,</w:t>
      </w:r>
      <w:r w:rsidRPr="00121CF0">
        <w:rPr>
          <w:rFonts w:ascii="Times New Roman" w:eastAsia="TimesNewRomanPSMT" w:hAnsi="Times New Roman" w:cs="Times New Roman"/>
          <w:sz w:val="24"/>
          <w:szCs w:val="24"/>
        </w:rPr>
        <w:t xml:space="preserve"> tersten puanlanm</w:t>
      </w:r>
      <w:r>
        <w:rPr>
          <w:rFonts w:ascii="Times New Roman" w:eastAsia="TimesNewRomanPSMT" w:hAnsi="Times New Roman" w:cs="Times New Roman"/>
          <w:sz w:val="24"/>
          <w:szCs w:val="24"/>
        </w:rPr>
        <w:t>aktadır. Öz-Yeterlilik Ölçeğinden</w:t>
      </w:r>
      <w:r w:rsidRPr="00121CF0">
        <w:rPr>
          <w:rFonts w:ascii="Times New Roman" w:eastAsia="TimesNewRomanPSMT" w:hAnsi="Times New Roman" w:cs="Times New Roman"/>
          <w:sz w:val="24"/>
          <w:szCs w:val="24"/>
        </w:rPr>
        <w:t xml:space="preserve"> alınabilecek</w:t>
      </w:r>
      <w:r>
        <w:rPr>
          <w:rFonts w:ascii="Times New Roman" w:eastAsia="TimesNewRomanPSMT" w:hAnsi="Times New Roman" w:cs="Times New Roman"/>
          <w:sz w:val="24"/>
          <w:szCs w:val="24"/>
        </w:rPr>
        <w:t xml:space="preserve"> puanların</w:t>
      </w:r>
      <w:r w:rsidRPr="00121CF0">
        <w:rPr>
          <w:rFonts w:ascii="Times New Roman" w:eastAsia="TimesNewRomanPSMT" w:hAnsi="Times New Roman" w:cs="Times New Roman"/>
          <w:sz w:val="24"/>
          <w:szCs w:val="24"/>
        </w:rPr>
        <w:t xml:space="preserve"> en düşü</w:t>
      </w:r>
      <w:r>
        <w:rPr>
          <w:rFonts w:ascii="Times New Roman" w:eastAsia="TimesNewRomanPSMT" w:hAnsi="Times New Roman" w:cs="Times New Roman"/>
          <w:sz w:val="24"/>
          <w:szCs w:val="24"/>
        </w:rPr>
        <w:t>ğü</w:t>
      </w:r>
      <w:r w:rsidRPr="00121CF0">
        <w:rPr>
          <w:rFonts w:ascii="Times New Roman" w:eastAsia="TimesNewRomanPSMT" w:hAnsi="Times New Roman" w:cs="Times New Roman"/>
          <w:sz w:val="24"/>
          <w:szCs w:val="24"/>
        </w:rPr>
        <w:t xml:space="preserve"> 10, en yükse</w:t>
      </w:r>
      <w:r>
        <w:rPr>
          <w:rFonts w:ascii="Times New Roman" w:eastAsia="TimesNewRomanPSMT" w:hAnsi="Times New Roman" w:cs="Times New Roman"/>
          <w:sz w:val="24"/>
          <w:szCs w:val="24"/>
        </w:rPr>
        <w:t xml:space="preserve">ği </w:t>
      </w:r>
      <w:r w:rsidRPr="00121CF0">
        <w:rPr>
          <w:rFonts w:ascii="Times New Roman" w:eastAsia="TimesNewRomanPSMT" w:hAnsi="Times New Roman" w:cs="Times New Roman"/>
          <w:sz w:val="24"/>
          <w:szCs w:val="24"/>
        </w:rPr>
        <w:t xml:space="preserve">50 </w:t>
      </w:r>
      <w:r>
        <w:rPr>
          <w:rFonts w:ascii="Times New Roman" w:eastAsia="TimesNewRomanPSMT" w:hAnsi="Times New Roman" w:cs="Times New Roman"/>
          <w:sz w:val="24"/>
          <w:szCs w:val="24"/>
        </w:rPr>
        <w:t xml:space="preserve">puan </w:t>
      </w:r>
      <w:r w:rsidRPr="00121CF0">
        <w:rPr>
          <w:rFonts w:ascii="Times New Roman" w:eastAsia="TimesNewRomanPSMT" w:hAnsi="Times New Roman" w:cs="Times New Roman"/>
          <w:sz w:val="24"/>
          <w:szCs w:val="24"/>
        </w:rPr>
        <w:t>olup, yüksek puan</w:t>
      </w:r>
      <w:r>
        <w:rPr>
          <w:rFonts w:ascii="Times New Roman" w:eastAsia="TimesNewRomanPSMT" w:hAnsi="Times New Roman" w:cs="Times New Roman"/>
          <w:sz w:val="24"/>
          <w:szCs w:val="24"/>
        </w:rPr>
        <w:t>lar</w:t>
      </w:r>
      <w:r w:rsidRPr="00121CF0">
        <w:rPr>
          <w:rFonts w:ascii="Times New Roman" w:eastAsia="TimesNewRomanPSMT" w:hAnsi="Times New Roman" w:cs="Times New Roman"/>
          <w:sz w:val="24"/>
          <w:szCs w:val="24"/>
        </w:rPr>
        <w:t xml:space="preserve"> kuvvetli bir </w:t>
      </w:r>
      <w:r>
        <w:rPr>
          <w:rFonts w:ascii="Times New Roman" w:eastAsia="TimesNewRomanPSMT" w:hAnsi="Times New Roman" w:cs="Times New Roman"/>
          <w:sz w:val="24"/>
          <w:szCs w:val="24"/>
        </w:rPr>
        <w:t>öz yeterlilik</w:t>
      </w:r>
      <w:r w:rsidRPr="00121CF0">
        <w:rPr>
          <w:rFonts w:ascii="Times New Roman" w:eastAsia="TimesNewRomanPSMT" w:hAnsi="Times New Roman" w:cs="Times New Roman"/>
          <w:sz w:val="24"/>
          <w:szCs w:val="24"/>
        </w:rPr>
        <w:t xml:space="preserve"> inancının göstergesi olarak kabul edilmektedir. Riggs ve arkadaşları (1994) tarafından hesaplanan ve diğer araştırmacılar tarafından rapor edilen iç tutarlık katsayısı r.86 olarak ifade edilmiştir. Ölçeğin Türkçe’ye uyarlama çalışmalarından sonra iç tutarlık katsayısı r.61 olarak hesaplanmıştır (Öcel, 2002).</w:t>
      </w:r>
    </w:p>
    <w:p w14:paraId="6C987326"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2F867D34"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557E0C3B" w14:textId="77777777" w:rsidR="00226AEA" w:rsidRDefault="00226AEA" w:rsidP="00226AEA">
      <w:pPr>
        <w:pStyle w:val="ListeParagraf"/>
        <w:numPr>
          <w:ilvl w:val="2"/>
          <w:numId w:val="26"/>
        </w:numPr>
        <w:autoSpaceDE w:val="0"/>
        <w:autoSpaceDN w:val="0"/>
        <w:adjustRightInd w:val="0"/>
        <w:spacing w:after="0" w:line="360" w:lineRule="auto"/>
        <w:jc w:val="both"/>
        <w:rPr>
          <w:rFonts w:ascii="Times New Roman" w:eastAsia="TimesNewRomanPSMT" w:hAnsi="Times New Roman" w:cs="Times New Roman"/>
          <w:b/>
          <w:sz w:val="24"/>
          <w:szCs w:val="24"/>
        </w:rPr>
      </w:pPr>
      <w:r w:rsidRPr="00837781">
        <w:rPr>
          <w:rFonts w:ascii="Times New Roman" w:eastAsia="TimesNewRomanPSMT" w:hAnsi="Times New Roman" w:cs="Times New Roman"/>
          <w:b/>
          <w:sz w:val="24"/>
          <w:szCs w:val="24"/>
        </w:rPr>
        <w:t>Anket/Ölçeklerin Uygulanması</w:t>
      </w:r>
    </w:p>
    <w:p w14:paraId="5FA81331" w14:textId="77777777" w:rsidR="00226AEA" w:rsidRPr="00837781"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b/>
          <w:sz w:val="24"/>
          <w:szCs w:val="24"/>
        </w:rPr>
      </w:pPr>
    </w:p>
    <w:p w14:paraId="4DF51DE2"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sz w:val="24"/>
          <w:szCs w:val="24"/>
        </w:rPr>
        <w:t>Araştırmanın herhangi bir kurum bünyesinde yürütülmeyecektir. Bu nedenle Türkiye Futbol Federasyonundan izin alınmasına gerek duyulmamıştır. Tüm katılımcılara, kişisel ilişkilerle (yüz yüze, telefon ve internet aracılığıyla) bireysel olarak ulaşıl</w:t>
      </w:r>
      <w:r>
        <w:rPr>
          <w:rFonts w:ascii="Times New Roman" w:eastAsia="TimesNewRomanPSMT" w:hAnsi="Times New Roman" w:cs="Times New Roman"/>
          <w:sz w:val="24"/>
          <w:szCs w:val="24"/>
        </w:rPr>
        <w:t>mıştır.</w:t>
      </w:r>
      <w:r w:rsidRPr="00837781">
        <w:rPr>
          <w:rFonts w:ascii="Times New Roman" w:eastAsia="TimesNewRomanPSMT" w:hAnsi="Times New Roman" w:cs="Times New Roman"/>
          <w:sz w:val="24"/>
          <w:szCs w:val="24"/>
        </w:rPr>
        <w:t xml:space="preserve"> Anketlerin uygulanmasında izlenecek yol aşağıda belirtilmiştir;</w:t>
      </w:r>
    </w:p>
    <w:p w14:paraId="4F885432"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sz w:val="24"/>
          <w:szCs w:val="24"/>
        </w:rPr>
        <w:t>Yüz yüze ulaşılabilir durumdaki katılımcılara serbest zamanlarında ulaşılarak çalışma ile ilgili bilgiler veril</w:t>
      </w:r>
      <w:r>
        <w:rPr>
          <w:rFonts w:ascii="Times New Roman" w:eastAsia="TimesNewRomanPSMT" w:hAnsi="Times New Roman" w:cs="Times New Roman"/>
          <w:sz w:val="24"/>
          <w:szCs w:val="24"/>
        </w:rPr>
        <w:t>miştir</w:t>
      </w:r>
      <w:r w:rsidRPr="00837781">
        <w:rPr>
          <w:rFonts w:ascii="Times New Roman" w:eastAsia="TimesNewRomanPSMT" w:hAnsi="Times New Roman" w:cs="Times New Roman"/>
          <w:sz w:val="24"/>
          <w:szCs w:val="24"/>
        </w:rPr>
        <w:t>. Anket formundan önce, yazılı olarak kendilerine veril</w:t>
      </w:r>
      <w:r>
        <w:rPr>
          <w:rFonts w:ascii="Times New Roman" w:eastAsia="TimesNewRomanPSMT" w:hAnsi="Times New Roman" w:cs="Times New Roman"/>
          <w:sz w:val="24"/>
          <w:szCs w:val="24"/>
        </w:rPr>
        <w:t>miş</w:t>
      </w:r>
      <w:r w:rsidRPr="00837781">
        <w:rPr>
          <w:rFonts w:ascii="Times New Roman" w:eastAsia="TimesNewRomanPSMT" w:hAnsi="Times New Roman" w:cs="Times New Roman"/>
          <w:sz w:val="24"/>
          <w:szCs w:val="24"/>
        </w:rPr>
        <w:t xml:space="preserve"> olan çalışmanın amacını, kapsamını, çalışma sonunda ulaşılacak bulguların ne amaçla ve nasıl kullanılacağına ilişkin bilgileri içeren açıklamaları okumaları için süre tanın</w:t>
      </w:r>
      <w:r>
        <w:rPr>
          <w:rFonts w:ascii="Times New Roman" w:eastAsia="TimesNewRomanPSMT" w:hAnsi="Times New Roman" w:cs="Times New Roman"/>
          <w:sz w:val="24"/>
          <w:szCs w:val="24"/>
        </w:rPr>
        <w:t>mıştır.</w:t>
      </w:r>
      <w:r w:rsidRPr="00837781">
        <w:rPr>
          <w:rFonts w:ascii="Times New Roman" w:eastAsia="TimesNewRomanPSMT" w:hAnsi="Times New Roman" w:cs="Times New Roman"/>
          <w:sz w:val="24"/>
          <w:szCs w:val="24"/>
        </w:rPr>
        <w:t xml:space="preserve"> Çalışmaya katılmayı gönüllü olarak katılmayı kabul eden ve bilgilendirilmiş gönüllü onam formunu okuyup, imzalayan sporculara anket/ölçek formlar veril</w:t>
      </w:r>
      <w:r>
        <w:rPr>
          <w:rFonts w:ascii="Times New Roman" w:eastAsia="TimesNewRomanPSMT" w:hAnsi="Times New Roman" w:cs="Times New Roman"/>
          <w:sz w:val="24"/>
          <w:szCs w:val="24"/>
        </w:rPr>
        <w:t>miş</w:t>
      </w:r>
      <w:r w:rsidRPr="00837781">
        <w:rPr>
          <w:rFonts w:ascii="Times New Roman" w:eastAsia="TimesNewRomanPSMT" w:hAnsi="Times New Roman" w:cs="Times New Roman"/>
          <w:sz w:val="24"/>
          <w:szCs w:val="24"/>
        </w:rPr>
        <w:t>, Kişisel Bilgi Formunda, Toplumsal Cinsiyet Algısı Ölçeği ve Öz-Yeterlilik Ölçeğinde yer alan bilgileri eksiksiz ve doğru bir şekilde doldurmaları isten</w:t>
      </w:r>
      <w:r>
        <w:rPr>
          <w:rFonts w:ascii="Times New Roman" w:eastAsia="TimesNewRomanPSMT" w:hAnsi="Times New Roman" w:cs="Times New Roman"/>
          <w:sz w:val="24"/>
          <w:szCs w:val="24"/>
        </w:rPr>
        <w:t>miştir.</w:t>
      </w:r>
    </w:p>
    <w:p w14:paraId="3C12EDFD"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sz w:val="24"/>
          <w:szCs w:val="24"/>
        </w:rPr>
        <w:t>Yüz yüze ulaşılamayan katılımcılara ise telefon ya da mail aracılığı ile ulaşıl</w:t>
      </w:r>
      <w:r>
        <w:rPr>
          <w:rFonts w:ascii="Times New Roman" w:eastAsia="TimesNewRomanPSMT" w:hAnsi="Times New Roman" w:cs="Times New Roman"/>
          <w:sz w:val="24"/>
          <w:szCs w:val="24"/>
        </w:rPr>
        <w:t>mış</w:t>
      </w:r>
      <w:r w:rsidRPr="00837781">
        <w:rPr>
          <w:rFonts w:ascii="Times New Roman" w:eastAsia="TimesNewRomanPSMT" w:hAnsi="Times New Roman" w:cs="Times New Roman"/>
          <w:sz w:val="24"/>
          <w:szCs w:val="24"/>
        </w:rPr>
        <w:t xml:space="preserve"> ve Google Formlar aracılığı ile de oluşturulmuş (https://goo.gl/forms/cdVuqZVNZsJp5MMM2) olan gönüllü onam formunu doldurduktan sonra açılacak olan linkte kişisel bilgi formunu, Toplumsal Cinsiyet Algısı Ölçeği ve Öz-Yeterlilik Ölçeğini içeren çalışmayı yapmaları </w:t>
      </w:r>
      <w:r w:rsidRPr="00837781">
        <w:rPr>
          <w:rFonts w:ascii="Times New Roman" w:eastAsia="TimesNewRomanPSMT" w:hAnsi="Times New Roman" w:cs="Times New Roman"/>
          <w:sz w:val="24"/>
          <w:szCs w:val="24"/>
        </w:rPr>
        <w:lastRenderedPageBreak/>
        <w:t>isten</w:t>
      </w:r>
      <w:r>
        <w:rPr>
          <w:rFonts w:ascii="Times New Roman" w:eastAsia="TimesNewRomanPSMT" w:hAnsi="Times New Roman" w:cs="Times New Roman"/>
          <w:sz w:val="24"/>
          <w:szCs w:val="24"/>
        </w:rPr>
        <w:t>miş</w:t>
      </w:r>
      <w:r w:rsidRPr="00837781">
        <w:rPr>
          <w:rFonts w:ascii="Times New Roman" w:eastAsia="TimesNewRomanPSMT" w:hAnsi="Times New Roman" w:cs="Times New Roman"/>
          <w:sz w:val="24"/>
          <w:szCs w:val="24"/>
        </w:rPr>
        <w:t>tir. Linkte yer alan formlar</w:t>
      </w:r>
      <w:r>
        <w:rPr>
          <w:rFonts w:ascii="Times New Roman" w:eastAsia="TimesNewRomanPSMT" w:hAnsi="Times New Roman" w:cs="Times New Roman"/>
          <w:sz w:val="24"/>
          <w:szCs w:val="24"/>
        </w:rPr>
        <w:t>,</w:t>
      </w:r>
      <w:r w:rsidRPr="00837781">
        <w:rPr>
          <w:rFonts w:ascii="Times New Roman" w:eastAsia="TimesNewRomanPSMT" w:hAnsi="Times New Roman" w:cs="Times New Roman"/>
          <w:sz w:val="24"/>
          <w:szCs w:val="24"/>
        </w:rPr>
        <w:t xml:space="preserve"> katılımcıları çalışma ile ilgili bilgileri okumasından sonra gönüllü onam formuna yönlendirecek ve katılımcının çalışmaya gönüllü katılımı kabul ettiğine dair bölümü işaretlemesinden sonra kişisel bilgi formuna ve diğer ölçeklere yönlendirecek biçimde düzenlenmiştir.</w:t>
      </w:r>
    </w:p>
    <w:p w14:paraId="3D40C4FF"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b/>
          <w:sz w:val="24"/>
          <w:szCs w:val="24"/>
        </w:rPr>
        <w:t>1.Bölümde;</w:t>
      </w:r>
      <w:r w:rsidRPr="00837781">
        <w:rPr>
          <w:rFonts w:ascii="Times New Roman" w:eastAsia="TimesNewRomanPSMT" w:hAnsi="Times New Roman" w:cs="Times New Roman"/>
          <w:sz w:val="24"/>
          <w:szCs w:val="24"/>
        </w:rPr>
        <w:t xml:space="preserve"> Çalışmanın amacı, kimlere uygulanacağı, hangi ölçeklerin kullanılacağı, katılımcıların çalışma ile ilgili sorumlulukları, çalışmadan çıkarılma kriterleri, çalışmaya katılımın gönüllülüğü ve çalışmanın ne için kullanılacağı ile ilgili bilgiler yer almaktadır. Bu bilgilerin sonunda katılımcıya, çalışmaya dahil olmak isteyip istemediğini belirten gönüllü onam formu sunulmuş katılımcının katılımı kabul edip etmediğini işaretleyeceği soru eklenmiştir.</w:t>
      </w:r>
    </w:p>
    <w:p w14:paraId="78D24C6A"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b/>
          <w:sz w:val="24"/>
          <w:szCs w:val="24"/>
        </w:rPr>
        <w:t>2.Bölümde;</w:t>
      </w:r>
      <w:r w:rsidRPr="00837781">
        <w:rPr>
          <w:rFonts w:ascii="Times New Roman" w:eastAsia="TimesNewRomanPSMT" w:hAnsi="Times New Roman" w:cs="Times New Roman"/>
          <w:sz w:val="24"/>
          <w:szCs w:val="24"/>
        </w:rPr>
        <w:t xml:space="preserve"> Araştırmacı tarafından oluşturulan 11 sorudan oluşan Kişisel Bilgi Formu, açıklamasıyla birlikte oluşturulmuştur.</w:t>
      </w:r>
    </w:p>
    <w:p w14:paraId="36CA8049" w14:textId="77777777" w:rsidR="00226AEA" w:rsidRPr="00837781"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b/>
          <w:sz w:val="24"/>
          <w:szCs w:val="24"/>
        </w:rPr>
        <w:t>3.Bölümde;</w:t>
      </w:r>
      <w:r w:rsidRPr="00837781">
        <w:rPr>
          <w:rFonts w:ascii="Times New Roman" w:eastAsia="TimesNewRomanPSMT" w:hAnsi="Times New Roman" w:cs="Times New Roman"/>
          <w:sz w:val="24"/>
          <w:szCs w:val="24"/>
        </w:rPr>
        <w:t xml:space="preserve"> Toplumsal Cinsiyet Algısı Ölçeği, ölçeğin nasıl yanıtlanacağını anlatan yönerge ile birlikte oluşturulmuştur.</w:t>
      </w:r>
    </w:p>
    <w:p w14:paraId="11A83B14"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837781">
        <w:rPr>
          <w:rFonts w:ascii="Times New Roman" w:eastAsia="TimesNewRomanPSMT" w:hAnsi="Times New Roman" w:cs="Times New Roman"/>
          <w:b/>
          <w:sz w:val="24"/>
          <w:szCs w:val="24"/>
        </w:rPr>
        <w:t>4.Bölümde;</w:t>
      </w:r>
      <w:r w:rsidRPr="00837781">
        <w:rPr>
          <w:rFonts w:ascii="Times New Roman" w:eastAsia="TimesNewRomanPSMT" w:hAnsi="Times New Roman" w:cs="Times New Roman"/>
          <w:sz w:val="24"/>
          <w:szCs w:val="24"/>
        </w:rPr>
        <w:t xml:space="preserve"> Öz-Yeterlilik Ölçeği, ölçeğin nasıl yanıtlanacağını anlatan yönerge ile birlikte oluşturulmuştur.</w:t>
      </w:r>
    </w:p>
    <w:p w14:paraId="7DEF1779" w14:textId="77777777" w:rsidR="00226AEA"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58647969" w14:textId="77777777" w:rsidR="00226AEA" w:rsidRPr="009C5B57" w:rsidRDefault="00226AEA" w:rsidP="00226AEA">
      <w:pPr>
        <w:autoSpaceDE w:val="0"/>
        <w:autoSpaceDN w:val="0"/>
        <w:adjustRightInd w:val="0"/>
        <w:spacing w:after="0" w:line="360" w:lineRule="auto"/>
        <w:ind w:firstLine="360"/>
        <w:jc w:val="both"/>
        <w:rPr>
          <w:rFonts w:ascii="Times New Roman" w:eastAsia="TimesNewRomanPSMT" w:hAnsi="Times New Roman" w:cs="Times New Roman"/>
          <w:sz w:val="24"/>
          <w:szCs w:val="24"/>
        </w:rPr>
      </w:pPr>
    </w:p>
    <w:p w14:paraId="2192A61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r w:rsidRPr="00121CF0">
        <w:rPr>
          <w:rFonts w:ascii="Times New Roman" w:eastAsia="TimesNewRomanPSMT" w:hAnsi="Times New Roman" w:cs="Times New Roman"/>
          <w:b/>
          <w:sz w:val="24"/>
          <w:szCs w:val="24"/>
        </w:rPr>
        <w:t>.4. Verilerin Çözümlenmes</w:t>
      </w:r>
      <w:r>
        <w:rPr>
          <w:rFonts w:ascii="Times New Roman" w:eastAsia="TimesNewRomanPSMT" w:hAnsi="Times New Roman" w:cs="Times New Roman"/>
          <w:b/>
          <w:sz w:val="24"/>
          <w:szCs w:val="24"/>
        </w:rPr>
        <w:t>i</w:t>
      </w:r>
    </w:p>
    <w:p w14:paraId="11FB486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0157527" w14:textId="3C6951B9" w:rsidR="00226AEA" w:rsidRDefault="00226AEA" w:rsidP="001F78D5">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B044EC">
        <w:rPr>
          <w:rFonts w:ascii="Times New Roman" w:eastAsia="TimesNewRomanPSMT" w:hAnsi="Times New Roman" w:cs="Times New Roman"/>
          <w:sz w:val="24"/>
          <w:szCs w:val="24"/>
        </w:rPr>
        <w:t>Bu çalışmada araştırma verileri</w:t>
      </w:r>
      <w:r>
        <w:rPr>
          <w:rFonts w:ascii="Times New Roman" w:eastAsia="TimesNewRomanPSMT" w:hAnsi="Times New Roman" w:cs="Times New Roman"/>
          <w:sz w:val="24"/>
          <w:szCs w:val="24"/>
        </w:rPr>
        <w:t>nin analizi</w:t>
      </w:r>
      <w:r w:rsidRPr="00B044EC">
        <w:rPr>
          <w:rFonts w:ascii="Times New Roman" w:eastAsia="TimesNewRomanPSMT" w:hAnsi="Times New Roman" w:cs="Times New Roman"/>
          <w:sz w:val="24"/>
          <w:szCs w:val="24"/>
        </w:rPr>
        <w:t xml:space="preserve">, SPSS (Statististical Package For Social Sciences) 22.00 paket programında </w:t>
      </w:r>
      <w:r>
        <w:rPr>
          <w:rFonts w:ascii="Times New Roman" w:eastAsia="TimesNewRomanPSMT" w:hAnsi="Times New Roman" w:cs="Times New Roman"/>
          <w:sz w:val="24"/>
          <w:szCs w:val="24"/>
        </w:rPr>
        <w:t>yapılmıştır.</w:t>
      </w:r>
      <w:r w:rsidR="001F78D5">
        <w:rPr>
          <w:rFonts w:ascii="Times New Roman" w:eastAsia="TimesNewRomanPSMT" w:hAnsi="Times New Roman" w:cs="Times New Roman"/>
          <w:sz w:val="24"/>
          <w:szCs w:val="24"/>
        </w:rPr>
        <w:t xml:space="preserve"> </w:t>
      </w:r>
      <w:r w:rsidRPr="00B044EC">
        <w:rPr>
          <w:rFonts w:ascii="Times New Roman" w:eastAsia="TimesNewRomanPSMT" w:hAnsi="Times New Roman" w:cs="Times New Roman"/>
          <w:sz w:val="24"/>
          <w:szCs w:val="24"/>
        </w:rPr>
        <w:t xml:space="preserve">Verilerin analizinde </w:t>
      </w:r>
      <w:r w:rsidR="006B6C5D">
        <w:rPr>
          <w:rFonts w:ascii="Times New Roman" w:eastAsia="TimesNewRomanPSMT" w:hAnsi="Times New Roman" w:cs="Times New Roman"/>
          <w:sz w:val="24"/>
          <w:szCs w:val="24"/>
        </w:rPr>
        <w:t>ikili karşılaştırmalarda parametrik testlerden</w:t>
      </w:r>
      <w:r w:rsidRPr="00B044EC">
        <w:rPr>
          <w:rFonts w:ascii="Times New Roman" w:eastAsia="TimesNewRomanPSMT" w:hAnsi="Times New Roman" w:cs="Times New Roman"/>
          <w:sz w:val="24"/>
          <w:szCs w:val="24"/>
        </w:rPr>
        <w:t xml:space="preserve"> T-Testi,</w:t>
      </w:r>
      <w:r w:rsidR="006B6C5D">
        <w:rPr>
          <w:rFonts w:ascii="Times New Roman" w:eastAsia="TimesNewRomanPSMT" w:hAnsi="Times New Roman" w:cs="Times New Roman"/>
          <w:sz w:val="24"/>
          <w:szCs w:val="24"/>
        </w:rPr>
        <w:t xml:space="preserve"> tek yönlü varyans analizi</w:t>
      </w:r>
      <w:r w:rsidR="004A0C78">
        <w:rPr>
          <w:rFonts w:ascii="Times New Roman" w:eastAsia="TimesNewRomanPSMT" w:hAnsi="Times New Roman" w:cs="Times New Roman"/>
          <w:sz w:val="24"/>
          <w:szCs w:val="24"/>
        </w:rPr>
        <w:t xml:space="preserve"> (ANOVA)</w:t>
      </w:r>
      <w:r w:rsidR="006B6C5D">
        <w:rPr>
          <w:rFonts w:ascii="Times New Roman" w:eastAsia="TimesNewRomanPSMT" w:hAnsi="Times New Roman" w:cs="Times New Roman"/>
          <w:sz w:val="24"/>
          <w:szCs w:val="24"/>
        </w:rPr>
        <w:t xml:space="preserve">, post-hoc testlerden LSD, ilişkiyi belirlemek için ise Pearson </w:t>
      </w:r>
      <w:r w:rsidRPr="00B044EC">
        <w:rPr>
          <w:rFonts w:ascii="Times New Roman" w:eastAsia="TimesNewRomanPSMT" w:hAnsi="Times New Roman" w:cs="Times New Roman"/>
          <w:sz w:val="24"/>
          <w:szCs w:val="24"/>
        </w:rPr>
        <w:t>Korelasyon analizi istatistiki teknikleri kullanıl</w:t>
      </w:r>
      <w:r>
        <w:rPr>
          <w:rFonts w:ascii="Times New Roman" w:eastAsia="TimesNewRomanPSMT" w:hAnsi="Times New Roman" w:cs="Times New Roman"/>
          <w:sz w:val="24"/>
          <w:szCs w:val="24"/>
        </w:rPr>
        <w:t>mıştır.</w:t>
      </w:r>
      <w:r w:rsidRPr="00B044EC">
        <w:rPr>
          <w:rFonts w:ascii="Times New Roman" w:eastAsia="TimesNewRomanPSMT" w:hAnsi="Times New Roman" w:cs="Times New Roman"/>
          <w:sz w:val="24"/>
          <w:szCs w:val="24"/>
        </w:rPr>
        <w:t xml:space="preserve"> Araştırma istatistiksel olarak </w:t>
      </w:r>
      <w:r w:rsidRPr="0055460A">
        <w:rPr>
          <w:rFonts w:ascii="Times New Roman" w:eastAsia="TimesNewRomanPSMT" w:hAnsi="Times New Roman" w:cs="Times New Roman"/>
          <w:sz w:val="24"/>
          <w:szCs w:val="24"/>
        </w:rPr>
        <w:t xml:space="preserve">(p&lt;0.05) anlamlılık değeri </w:t>
      </w:r>
      <w:r>
        <w:rPr>
          <w:rFonts w:ascii="Times New Roman" w:eastAsia="TimesNewRomanPSMT" w:hAnsi="Times New Roman" w:cs="Times New Roman"/>
          <w:sz w:val="24"/>
          <w:szCs w:val="24"/>
        </w:rPr>
        <w:t>üzerinden değerlendirilmiştir.</w:t>
      </w:r>
    </w:p>
    <w:p w14:paraId="40073F52" w14:textId="5C0EF6F1" w:rsidR="00226AEA" w:rsidRDefault="00226AEA" w:rsidP="00226AEA">
      <w:pPr>
        <w:spacing w:after="0" w:line="360" w:lineRule="auto"/>
        <w:jc w:val="both"/>
        <w:rPr>
          <w:rFonts w:ascii="Times New Roman" w:hAnsi="Times New Roman" w:cs="Times New Roman"/>
          <w:sz w:val="24"/>
          <w:szCs w:val="24"/>
        </w:rPr>
      </w:pPr>
    </w:p>
    <w:p w14:paraId="45246AF8" w14:textId="212889C2" w:rsidR="00226AEA" w:rsidRDefault="00226AEA" w:rsidP="00226AEA">
      <w:pPr>
        <w:spacing w:after="0" w:line="360" w:lineRule="auto"/>
        <w:jc w:val="both"/>
        <w:rPr>
          <w:rFonts w:ascii="Times New Roman" w:hAnsi="Times New Roman" w:cs="Times New Roman"/>
          <w:sz w:val="24"/>
          <w:szCs w:val="24"/>
        </w:rPr>
      </w:pPr>
    </w:p>
    <w:p w14:paraId="2B398CE7" w14:textId="59DF40F3" w:rsidR="00226AEA" w:rsidRDefault="00226AEA" w:rsidP="00226AEA">
      <w:pPr>
        <w:spacing w:after="0" w:line="360" w:lineRule="auto"/>
        <w:jc w:val="both"/>
        <w:rPr>
          <w:rFonts w:ascii="Times New Roman" w:hAnsi="Times New Roman" w:cs="Times New Roman"/>
          <w:sz w:val="24"/>
          <w:szCs w:val="24"/>
        </w:rPr>
      </w:pPr>
    </w:p>
    <w:p w14:paraId="64CB8B9B" w14:textId="6FB7B7A3" w:rsidR="00226AEA" w:rsidRDefault="00226AEA" w:rsidP="00226AEA">
      <w:pPr>
        <w:spacing w:after="0" w:line="360" w:lineRule="auto"/>
        <w:jc w:val="both"/>
        <w:rPr>
          <w:rFonts w:ascii="Times New Roman" w:hAnsi="Times New Roman" w:cs="Times New Roman"/>
          <w:sz w:val="24"/>
          <w:szCs w:val="24"/>
        </w:rPr>
      </w:pPr>
    </w:p>
    <w:p w14:paraId="760CCB7E" w14:textId="68C9E1F1" w:rsidR="00226AEA" w:rsidRDefault="00226AEA" w:rsidP="00226AEA">
      <w:pPr>
        <w:spacing w:after="0" w:line="360" w:lineRule="auto"/>
        <w:jc w:val="both"/>
        <w:rPr>
          <w:rFonts w:ascii="Times New Roman" w:hAnsi="Times New Roman" w:cs="Times New Roman"/>
          <w:sz w:val="24"/>
          <w:szCs w:val="24"/>
        </w:rPr>
      </w:pPr>
    </w:p>
    <w:p w14:paraId="23EDBD62" w14:textId="7287227A" w:rsidR="007D741A" w:rsidRDefault="007D741A" w:rsidP="00226AEA">
      <w:pPr>
        <w:spacing w:after="0" w:line="360" w:lineRule="auto"/>
        <w:jc w:val="both"/>
        <w:rPr>
          <w:rFonts w:ascii="Times New Roman" w:hAnsi="Times New Roman" w:cs="Times New Roman"/>
          <w:sz w:val="24"/>
          <w:szCs w:val="24"/>
        </w:rPr>
      </w:pPr>
    </w:p>
    <w:p w14:paraId="4542A645" w14:textId="5D124CDC" w:rsidR="007D741A" w:rsidRDefault="007D741A" w:rsidP="00226AEA">
      <w:pPr>
        <w:spacing w:after="0" w:line="360" w:lineRule="auto"/>
        <w:jc w:val="both"/>
        <w:rPr>
          <w:rFonts w:ascii="Times New Roman" w:hAnsi="Times New Roman" w:cs="Times New Roman"/>
          <w:sz w:val="24"/>
          <w:szCs w:val="24"/>
        </w:rPr>
      </w:pPr>
    </w:p>
    <w:p w14:paraId="221B6AEA" w14:textId="77777777" w:rsidR="00942F0D" w:rsidRDefault="00942F0D" w:rsidP="00226AEA">
      <w:pPr>
        <w:spacing w:after="0" w:line="360" w:lineRule="auto"/>
        <w:jc w:val="both"/>
        <w:rPr>
          <w:rFonts w:ascii="Times New Roman" w:hAnsi="Times New Roman" w:cs="Times New Roman"/>
          <w:sz w:val="24"/>
          <w:szCs w:val="24"/>
        </w:rPr>
      </w:pPr>
    </w:p>
    <w:p w14:paraId="463A3E09" w14:textId="436AB92F" w:rsidR="00226AEA" w:rsidRDefault="00226AEA" w:rsidP="00226AEA">
      <w:pPr>
        <w:spacing w:after="0" w:line="360" w:lineRule="auto"/>
        <w:jc w:val="both"/>
        <w:rPr>
          <w:rFonts w:ascii="Times New Roman" w:hAnsi="Times New Roman" w:cs="Times New Roman"/>
          <w:sz w:val="24"/>
          <w:szCs w:val="24"/>
        </w:rPr>
      </w:pPr>
    </w:p>
    <w:p w14:paraId="75698408" w14:textId="77777777" w:rsidR="00226AEA" w:rsidRPr="005F6903" w:rsidRDefault="00226AEA" w:rsidP="00226AEA">
      <w:pPr>
        <w:autoSpaceDE w:val="0"/>
        <w:autoSpaceDN w:val="0"/>
        <w:adjustRightInd w:val="0"/>
        <w:spacing w:after="0" w:line="36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4</w:t>
      </w:r>
      <w:r w:rsidRPr="005F6903">
        <w:rPr>
          <w:rFonts w:ascii="Times New Roman" w:eastAsia="TimesNewRomanPSMT" w:hAnsi="Times New Roman" w:cs="Times New Roman"/>
          <w:b/>
          <w:sz w:val="28"/>
          <w:szCs w:val="28"/>
        </w:rPr>
        <w:t>. BULGULAR</w:t>
      </w:r>
    </w:p>
    <w:p w14:paraId="6BFB0AEF" w14:textId="77777777" w:rsidR="00226AEA" w:rsidRDefault="00226AEA" w:rsidP="00226AEA">
      <w:pPr>
        <w:autoSpaceDE w:val="0"/>
        <w:autoSpaceDN w:val="0"/>
        <w:adjustRightInd w:val="0"/>
        <w:spacing w:after="0" w:line="360" w:lineRule="auto"/>
        <w:jc w:val="center"/>
        <w:rPr>
          <w:rFonts w:ascii="Times New Roman" w:eastAsia="TimesNewRomanPSMT" w:hAnsi="Times New Roman" w:cs="Times New Roman"/>
          <w:b/>
          <w:sz w:val="24"/>
          <w:szCs w:val="24"/>
        </w:rPr>
      </w:pPr>
    </w:p>
    <w:p w14:paraId="18DF5F8C" w14:textId="77777777" w:rsidR="00226AEA" w:rsidRDefault="00226AEA" w:rsidP="00226AEA">
      <w:pPr>
        <w:autoSpaceDE w:val="0"/>
        <w:autoSpaceDN w:val="0"/>
        <w:adjustRightInd w:val="0"/>
        <w:spacing w:after="0" w:line="360" w:lineRule="auto"/>
        <w:jc w:val="center"/>
        <w:rPr>
          <w:rFonts w:ascii="Times New Roman" w:eastAsia="TimesNewRomanPSMT" w:hAnsi="Times New Roman" w:cs="Times New Roman"/>
          <w:b/>
          <w:sz w:val="24"/>
          <w:szCs w:val="24"/>
        </w:rPr>
      </w:pPr>
    </w:p>
    <w:p w14:paraId="65A6E300" w14:textId="3B8B0E21" w:rsidR="001A3920" w:rsidRPr="003D515B" w:rsidRDefault="00226AEA"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Araştırmanın bu bölümünde,</w:t>
      </w:r>
      <w:r w:rsidRPr="00C54D5B">
        <w:rPr>
          <w:rFonts w:ascii="Times New Roman" w:eastAsia="TimesNewRomanPSMT" w:hAnsi="Times New Roman" w:cs="Times New Roman"/>
          <w:sz w:val="24"/>
          <w:szCs w:val="24"/>
        </w:rPr>
        <w:t xml:space="preserve"> araştırma sonucunda elde edilen bulgulara yer verilmiştir.</w:t>
      </w:r>
    </w:p>
    <w:p w14:paraId="1D8B097E" w14:textId="00468401" w:rsidR="003D515B" w:rsidRDefault="00226AEA"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C54D5B">
        <w:rPr>
          <w:rFonts w:ascii="Times New Roman" w:eastAsia="TimesNewRomanPSMT" w:hAnsi="Times New Roman" w:cs="Times New Roman"/>
          <w:sz w:val="24"/>
          <w:szCs w:val="24"/>
        </w:rPr>
        <w:t>Araştırma</w:t>
      </w:r>
      <w:r w:rsidR="00D5704D">
        <w:rPr>
          <w:rFonts w:ascii="Times New Roman" w:eastAsia="TimesNewRomanPSMT" w:hAnsi="Times New Roman" w:cs="Times New Roman"/>
          <w:sz w:val="24"/>
          <w:szCs w:val="24"/>
        </w:rPr>
        <w:t>ya katılan</w:t>
      </w:r>
      <w:r>
        <w:rPr>
          <w:rFonts w:ascii="Times New Roman" w:eastAsia="TimesNewRomanPSMT" w:hAnsi="Times New Roman" w:cs="Times New Roman"/>
          <w:sz w:val="24"/>
          <w:szCs w:val="24"/>
        </w:rPr>
        <w:t xml:space="preserve"> </w:t>
      </w:r>
      <w:bookmarkStart w:id="10" w:name="_Hlk526265701"/>
      <w:r w:rsidRPr="005F6903">
        <w:rPr>
          <w:rFonts w:ascii="Times New Roman" w:eastAsia="TimesNewRomanPSMT" w:hAnsi="Times New Roman" w:cs="Times New Roman"/>
          <w:sz w:val="24"/>
          <w:szCs w:val="24"/>
        </w:rPr>
        <w:t xml:space="preserve">üniversite öğrencisi kadın futbolcuların toplumsal cinsiyet algıları ile 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yaş </w:t>
      </w:r>
      <w:r w:rsidRPr="005F6903">
        <w:rPr>
          <w:rFonts w:ascii="Times New Roman" w:eastAsia="TimesNewRomanPSMT" w:hAnsi="Times New Roman" w:cs="Times New Roman"/>
          <w:sz w:val="24"/>
          <w:szCs w:val="24"/>
        </w:rPr>
        <w:t xml:space="preserve">değişkenine göre </w:t>
      </w:r>
      <w:bookmarkEnd w:id="10"/>
      <w:r>
        <w:rPr>
          <w:rFonts w:ascii="Times New Roman" w:eastAsia="TimesNewRomanPSMT" w:hAnsi="Times New Roman" w:cs="Times New Roman"/>
          <w:sz w:val="24"/>
          <w:szCs w:val="24"/>
        </w:rPr>
        <w:t xml:space="preserve">ANOVA ve LSD </w:t>
      </w:r>
      <w:r w:rsidRPr="005F6903">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w:t>
      </w:r>
      <w:r w:rsidR="003D515B">
        <w:rPr>
          <w:rFonts w:ascii="Times New Roman" w:eastAsia="TimesNewRomanPSMT" w:hAnsi="Times New Roman" w:cs="Times New Roman"/>
          <w:sz w:val="24"/>
          <w:szCs w:val="24"/>
        </w:rPr>
        <w:t>1</w:t>
      </w:r>
      <w:r>
        <w:rPr>
          <w:rFonts w:ascii="Times New Roman" w:eastAsia="TimesNewRomanPSMT" w:hAnsi="Times New Roman" w:cs="Times New Roman"/>
          <w:sz w:val="24"/>
          <w:szCs w:val="24"/>
        </w:rPr>
        <w:t>.</w:t>
      </w:r>
      <w:r w:rsidRPr="005F6903">
        <w:rPr>
          <w:rFonts w:ascii="Times New Roman" w:eastAsia="TimesNewRomanPSMT" w:hAnsi="Times New Roman" w:cs="Times New Roman"/>
          <w:sz w:val="24"/>
          <w:szCs w:val="24"/>
        </w:rPr>
        <w:t>’de verilmiştir.</w:t>
      </w:r>
    </w:p>
    <w:p w14:paraId="1BF1E7E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A5A9CAE" w14:textId="19BA2476" w:rsidR="00226AEA" w:rsidRPr="00D47184"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25C13">
        <w:rPr>
          <w:rFonts w:ascii="Times New Roman" w:eastAsia="TimesNewRomanPSMT" w:hAnsi="Times New Roman" w:cs="Times New Roman"/>
          <w:sz w:val="24"/>
          <w:szCs w:val="24"/>
        </w:rPr>
        <w:t xml:space="preserve">Tablo </w:t>
      </w:r>
      <w:r w:rsidR="003D515B" w:rsidRPr="00925C13">
        <w:rPr>
          <w:rFonts w:ascii="Times New Roman" w:eastAsia="TimesNewRomanPSMT" w:hAnsi="Times New Roman" w:cs="Times New Roman"/>
          <w:sz w:val="24"/>
          <w:szCs w:val="24"/>
        </w:rPr>
        <w:t>1</w:t>
      </w:r>
      <w:r w:rsidRPr="00925C13">
        <w:rPr>
          <w:rFonts w:ascii="Times New Roman" w:eastAsia="TimesNewRomanPSMT" w:hAnsi="Times New Roman" w:cs="Times New Roman"/>
          <w:sz w:val="24"/>
          <w:szCs w:val="24"/>
        </w:rPr>
        <w:t>.</w:t>
      </w:r>
      <w:r w:rsidRPr="00386A67">
        <w:rPr>
          <w:rFonts w:ascii="Times New Roman" w:eastAsia="TimesNewRomanPSMT" w:hAnsi="Times New Roman" w:cs="Times New Roman"/>
          <w:b/>
          <w:sz w:val="24"/>
          <w:szCs w:val="24"/>
        </w:rPr>
        <w:t xml:space="preserve"> </w:t>
      </w:r>
      <w:r w:rsidRPr="00D47184">
        <w:rPr>
          <w:rFonts w:ascii="Times New Roman" w:eastAsia="TimesNewRomanPSMT" w:hAnsi="Times New Roman" w:cs="Times New Roman"/>
          <w:sz w:val="24"/>
          <w:szCs w:val="24"/>
        </w:rPr>
        <w:t>Toplumsal Cinsiyet Algıları ve Sporcu Öz</w:t>
      </w:r>
      <w:r w:rsidR="006C0E24" w:rsidRPr="00D47184">
        <w:rPr>
          <w:rFonts w:ascii="Times New Roman" w:eastAsia="TimesNewRomanPSMT" w:hAnsi="Times New Roman" w:cs="Times New Roman"/>
          <w:sz w:val="24"/>
          <w:szCs w:val="24"/>
        </w:rPr>
        <w:t xml:space="preserve"> Y</w:t>
      </w:r>
      <w:r w:rsidRPr="00D47184">
        <w:rPr>
          <w:rFonts w:ascii="Times New Roman" w:eastAsia="TimesNewRomanPSMT" w:hAnsi="Times New Roman" w:cs="Times New Roman"/>
          <w:sz w:val="24"/>
          <w:szCs w:val="24"/>
        </w:rPr>
        <w:t>eterlilik Algılarının Yaş Değişkenine Göre ANOVA ve LSD Testi Sonuçları</w:t>
      </w:r>
    </w:p>
    <w:p w14:paraId="71397A2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735"/>
        <w:gridCol w:w="1017"/>
        <w:gridCol w:w="682"/>
        <w:gridCol w:w="1130"/>
        <w:gridCol w:w="1130"/>
        <w:gridCol w:w="873"/>
        <w:gridCol w:w="756"/>
        <w:gridCol w:w="1738"/>
      </w:tblGrid>
      <w:tr w:rsidR="00226AEA" w14:paraId="536FE55E" w14:textId="77777777" w:rsidTr="00AF16C2">
        <w:tc>
          <w:tcPr>
            <w:tcW w:w="1838" w:type="dxa"/>
          </w:tcPr>
          <w:p w14:paraId="45110EA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bookmarkStart w:id="11" w:name="_Hlk526260843"/>
          </w:p>
        </w:tc>
        <w:tc>
          <w:tcPr>
            <w:tcW w:w="851" w:type="dxa"/>
          </w:tcPr>
          <w:p w14:paraId="3A6CE64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Yaş</w:t>
            </w:r>
          </w:p>
        </w:tc>
        <w:tc>
          <w:tcPr>
            <w:tcW w:w="708" w:type="dxa"/>
          </w:tcPr>
          <w:p w14:paraId="7ECB0D0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34" w:type="dxa"/>
          </w:tcPr>
          <w:p w14:paraId="4EC0B51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34" w:type="dxa"/>
          </w:tcPr>
          <w:p w14:paraId="51EF2511" w14:textId="52E0A47D"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7D741A">
              <w:rPr>
                <w:rFonts w:ascii="Times New Roman" w:eastAsia="TimesNewRomanPSMT" w:hAnsi="Times New Roman" w:cs="Times New Roman"/>
                <w:b/>
                <w:sz w:val="24"/>
                <w:szCs w:val="24"/>
              </w:rPr>
              <w:t>.S</w:t>
            </w:r>
            <w:proofErr w:type="gramEnd"/>
          </w:p>
        </w:tc>
        <w:tc>
          <w:tcPr>
            <w:tcW w:w="902" w:type="dxa"/>
          </w:tcPr>
          <w:p w14:paraId="5E6DD97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756" w:type="dxa"/>
          </w:tcPr>
          <w:p w14:paraId="373D61D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c>
          <w:tcPr>
            <w:tcW w:w="1738" w:type="dxa"/>
          </w:tcPr>
          <w:p w14:paraId="48DFF96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Fark Grupları</w:t>
            </w:r>
          </w:p>
        </w:tc>
      </w:tr>
      <w:tr w:rsidR="00226AEA" w14:paraId="05AE8D00" w14:textId="77777777" w:rsidTr="00AF16C2">
        <w:trPr>
          <w:trHeight w:val="160"/>
        </w:trPr>
        <w:tc>
          <w:tcPr>
            <w:tcW w:w="1838" w:type="dxa"/>
            <w:vMerge w:val="restart"/>
          </w:tcPr>
          <w:p w14:paraId="06BF382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70D9939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66010CB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5152575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86A67">
              <w:rPr>
                <w:rFonts w:ascii="Times New Roman" w:eastAsia="TimesNewRomanPSMT" w:hAnsi="Times New Roman" w:cs="Times New Roman"/>
                <w:b/>
                <w:sz w:val="24"/>
                <w:szCs w:val="24"/>
              </w:rPr>
              <w:t>Toplumsal Cinsiyet Algıları</w:t>
            </w:r>
          </w:p>
        </w:tc>
        <w:tc>
          <w:tcPr>
            <w:tcW w:w="851" w:type="dxa"/>
          </w:tcPr>
          <w:p w14:paraId="5EEDBD0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18</w:t>
            </w:r>
          </w:p>
        </w:tc>
        <w:tc>
          <w:tcPr>
            <w:tcW w:w="708" w:type="dxa"/>
          </w:tcPr>
          <w:p w14:paraId="6178E119"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14</w:t>
            </w:r>
          </w:p>
        </w:tc>
        <w:tc>
          <w:tcPr>
            <w:tcW w:w="1134" w:type="dxa"/>
          </w:tcPr>
          <w:p w14:paraId="7560611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105,0714</w:t>
            </w:r>
          </w:p>
        </w:tc>
        <w:tc>
          <w:tcPr>
            <w:tcW w:w="1134" w:type="dxa"/>
          </w:tcPr>
          <w:p w14:paraId="0D795D2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16,54116</w:t>
            </w:r>
          </w:p>
        </w:tc>
        <w:tc>
          <w:tcPr>
            <w:tcW w:w="902" w:type="dxa"/>
            <w:vMerge w:val="restart"/>
          </w:tcPr>
          <w:p w14:paraId="03F6E0F5" w14:textId="77777777" w:rsidR="00226AEA" w:rsidRDefault="00226AEA" w:rsidP="00433369">
            <w:pPr>
              <w:jc w:val="center"/>
              <w:rPr>
                <w:rFonts w:ascii="Times New Roman" w:eastAsia="TimesNewRomanPSMT" w:hAnsi="Times New Roman" w:cs="Times New Roman"/>
                <w:sz w:val="24"/>
                <w:szCs w:val="24"/>
              </w:rPr>
            </w:pPr>
          </w:p>
          <w:p w14:paraId="3120D74B" w14:textId="77777777" w:rsidR="00226AEA" w:rsidRDefault="00226AEA" w:rsidP="00433369">
            <w:pPr>
              <w:jc w:val="center"/>
              <w:rPr>
                <w:rFonts w:ascii="Times New Roman" w:eastAsia="TimesNewRomanPSMT" w:hAnsi="Times New Roman" w:cs="Times New Roman"/>
                <w:sz w:val="24"/>
                <w:szCs w:val="24"/>
              </w:rPr>
            </w:pPr>
          </w:p>
          <w:p w14:paraId="53F02C3D" w14:textId="77777777" w:rsidR="00226AEA" w:rsidRDefault="00226AEA" w:rsidP="00433369">
            <w:pPr>
              <w:jc w:val="center"/>
              <w:rPr>
                <w:rFonts w:ascii="Times New Roman" w:eastAsia="TimesNewRomanPSMT" w:hAnsi="Times New Roman" w:cs="Times New Roman"/>
                <w:sz w:val="24"/>
                <w:szCs w:val="24"/>
              </w:rPr>
            </w:pPr>
          </w:p>
          <w:p w14:paraId="3FDE11C0" w14:textId="77777777" w:rsidR="00226AEA" w:rsidRDefault="00226AEA" w:rsidP="00433369">
            <w:pPr>
              <w:jc w:val="center"/>
              <w:rPr>
                <w:rFonts w:ascii="Times New Roman" w:eastAsia="TimesNewRomanPSMT" w:hAnsi="Times New Roman" w:cs="Times New Roman"/>
                <w:sz w:val="24"/>
                <w:szCs w:val="24"/>
              </w:rPr>
            </w:pPr>
          </w:p>
          <w:p w14:paraId="455BDAAD" w14:textId="77777777" w:rsidR="00226AEA" w:rsidRDefault="00226AEA" w:rsidP="00433369">
            <w:pPr>
              <w:jc w:val="center"/>
              <w:rPr>
                <w:rFonts w:ascii="Times New Roman" w:eastAsia="TimesNewRomanPSMT" w:hAnsi="Times New Roman" w:cs="Times New Roman"/>
                <w:sz w:val="24"/>
                <w:szCs w:val="24"/>
              </w:rPr>
            </w:pPr>
          </w:p>
          <w:p w14:paraId="6FE0F636" w14:textId="77777777" w:rsidR="00226AEA" w:rsidRDefault="00226AEA" w:rsidP="00433369">
            <w:pPr>
              <w:jc w:val="center"/>
              <w:rPr>
                <w:rFonts w:ascii="Times New Roman" w:eastAsia="TimesNewRomanPSMT" w:hAnsi="Times New Roman" w:cs="Times New Roman"/>
                <w:sz w:val="24"/>
                <w:szCs w:val="24"/>
              </w:rPr>
            </w:pPr>
          </w:p>
          <w:p w14:paraId="24526DE1" w14:textId="77777777" w:rsidR="00226AEA" w:rsidRPr="00BA1F04" w:rsidRDefault="00226AEA" w:rsidP="00433369">
            <w:pPr>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2,621</w:t>
            </w:r>
          </w:p>
        </w:tc>
        <w:tc>
          <w:tcPr>
            <w:tcW w:w="756" w:type="dxa"/>
            <w:vMerge w:val="restart"/>
          </w:tcPr>
          <w:p w14:paraId="094E18B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418203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C98CD1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D01203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F3E63DA"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,014</w:t>
            </w:r>
            <w:r>
              <w:rPr>
                <w:rFonts w:ascii="Times New Roman" w:eastAsia="TimesNewRomanPSMT" w:hAnsi="Times New Roman" w:cs="Times New Roman"/>
                <w:b/>
                <w:sz w:val="24"/>
                <w:szCs w:val="24"/>
              </w:rPr>
              <w:t>*</w:t>
            </w:r>
          </w:p>
        </w:tc>
        <w:tc>
          <w:tcPr>
            <w:tcW w:w="1738" w:type="dxa"/>
            <w:vMerge w:val="restart"/>
          </w:tcPr>
          <w:p w14:paraId="17899C0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5339FD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888F3F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9054A2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23*18/21/22/24</w:t>
            </w:r>
          </w:p>
          <w:p w14:paraId="1AFA0C1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25*22/24</w:t>
            </w:r>
          </w:p>
        </w:tc>
      </w:tr>
      <w:tr w:rsidR="00226AEA" w14:paraId="548B84B8" w14:textId="77777777" w:rsidTr="00AF16C2">
        <w:trPr>
          <w:trHeight w:val="155"/>
        </w:trPr>
        <w:tc>
          <w:tcPr>
            <w:tcW w:w="1838" w:type="dxa"/>
            <w:vMerge/>
          </w:tcPr>
          <w:p w14:paraId="1463E6C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57995FD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19</w:t>
            </w:r>
          </w:p>
        </w:tc>
        <w:tc>
          <w:tcPr>
            <w:tcW w:w="708" w:type="dxa"/>
          </w:tcPr>
          <w:p w14:paraId="31FDDAF9"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9</w:t>
            </w:r>
          </w:p>
        </w:tc>
        <w:tc>
          <w:tcPr>
            <w:tcW w:w="1134" w:type="dxa"/>
          </w:tcPr>
          <w:p w14:paraId="72C65A9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98,3333</w:t>
            </w:r>
          </w:p>
        </w:tc>
        <w:tc>
          <w:tcPr>
            <w:tcW w:w="1134" w:type="dxa"/>
          </w:tcPr>
          <w:p w14:paraId="3E8D844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16,07016</w:t>
            </w:r>
          </w:p>
        </w:tc>
        <w:tc>
          <w:tcPr>
            <w:tcW w:w="902" w:type="dxa"/>
            <w:vMerge/>
          </w:tcPr>
          <w:p w14:paraId="56179D2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62F4144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48BB4D2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93FB180" w14:textId="77777777" w:rsidTr="00AF16C2">
        <w:trPr>
          <w:trHeight w:val="155"/>
        </w:trPr>
        <w:tc>
          <w:tcPr>
            <w:tcW w:w="1838" w:type="dxa"/>
            <w:vMerge/>
          </w:tcPr>
          <w:p w14:paraId="076F5F7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56AEED5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20</w:t>
            </w:r>
          </w:p>
        </w:tc>
        <w:tc>
          <w:tcPr>
            <w:tcW w:w="708" w:type="dxa"/>
          </w:tcPr>
          <w:p w14:paraId="0FD30B07"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24</w:t>
            </w:r>
          </w:p>
        </w:tc>
        <w:tc>
          <w:tcPr>
            <w:tcW w:w="1134" w:type="dxa"/>
          </w:tcPr>
          <w:p w14:paraId="2E5AD3C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97,5833</w:t>
            </w:r>
          </w:p>
        </w:tc>
        <w:tc>
          <w:tcPr>
            <w:tcW w:w="1134" w:type="dxa"/>
          </w:tcPr>
          <w:p w14:paraId="6D7B30A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19,54908</w:t>
            </w:r>
          </w:p>
        </w:tc>
        <w:tc>
          <w:tcPr>
            <w:tcW w:w="902" w:type="dxa"/>
            <w:vMerge/>
          </w:tcPr>
          <w:p w14:paraId="2A06CC8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61E0A70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02740DB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992456A" w14:textId="77777777" w:rsidTr="00AF16C2">
        <w:trPr>
          <w:trHeight w:val="155"/>
        </w:trPr>
        <w:tc>
          <w:tcPr>
            <w:tcW w:w="1838" w:type="dxa"/>
            <w:vMerge/>
          </w:tcPr>
          <w:p w14:paraId="5B894AE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3D0C454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21</w:t>
            </w:r>
          </w:p>
        </w:tc>
        <w:tc>
          <w:tcPr>
            <w:tcW w:w="708" w:type="dxa"/>
          </w:tcPr>
          <w:p w14:paraId="1AC9C2AE"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134" w:type="dxa"/>
          </w:tcPr>
          <w:p w14:paraId="493E4E8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100,1786</w:t>
            </w:r>
          </w:p>
        </w:tc>
        <w:tc>
          <w:tcPr>
            <w:tcW w:w="1134" w:type="dxa"/>
          </w:tcPr>
          <w:p w14:paraId="765839A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15,37688</w:t>
            </w:r>
          </w:p>
        </w:tc>
        <w:tc>
          <w:tcPr>
            <w:tcW w:w="902" w:type="dxa"/>
            <w:vMerge/>
          </w:tcPr>
          <w:p w14:paraId="31A9CCD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A23F4B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306F516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2E6764E" w14:textId="77777777" w:rsidTr="00AF16C2">
        <w:trPr>
          <w:trHeight w:val="155"/>
        </w:trPr>
        <w:tc>
          <w:tcPr>
            <w:tcW w:w="1838" w:type="dxa"/>
            <w:vMerge/>
          </w:tcPr>
          <w:p w14:paraId="3B7DD66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6597715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22</w:t>
            </w:r>
          </w:p>
        </w:tc>
        <w:tc>
          <w:tcPr>
            <w:tcW w:w="708" w:type="dxa"/>
          </w:tcPr>
          <w:p w14:paraId="7DE48985"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18</w:t>
            </w:r>
          </w:p>
        </w:tc>
        <w:tc>
          <w:tcPr>
            <w:tcW w:w="1134" w:type="dxa"/>
          </w:tcPr>
          <w:p w14:paraId="437CAEE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106,6111</w:t>
            </w:r>
          </w:p>
        </w:tc>
        <w:tc>
          <w:tcPr>
            <w:tcW w:w="1134" w:type="dxa"/>
          </w:tcPr>
          <w:p w14:paraId="214D8F1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16,49648</w:t>
            </w:r>
          </w:p>
        </w:tc>
        <w:tc>
          <w:tcPr>
            <w:tcW w:w="902" w:type="dxa"/>
            <w:vMerge/>
          </w:tcPr>
          <w:p w14:paraId="3776EBF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6846A28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78D5889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032AAA8F" w14:textId="77777777" w:rsidTr="00AF16C2">
        <w:trPr>
          <w:trHeight w:val="155"/>
        </w:trPr>
        <w:tc>
          <w:tcPr>
            <w:tcW w:w="1838" w:type="dxa"/>
            <w:vMerge/>
          </w:tcPr>
          <w:p w14:paraId="4E5559A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3B5CB11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23</w:t>
            </w:r>
          </w:p>
        </w:tc>
        <w:tc>
          <w:tcPr>
            <w:tcW w:w="708" w:type="dxa"/>
          </w:tcPr>
          <w:p w14:paraId="6E03526A"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22</w:t>
            </w:r>
          </w:p>
        </w:tc>
        <w:tc>
          <w:tcPr>
            <w:tcW w:w="1134" w:type="dxa"/>
          </w:tcPr>
          <w:p w14:paraId="107DA52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90,1364</w:t>
            </w:r>
          </w:p>
        </w:tc>
        <w:tc>
          <w:tcPr>
            <w:tcW w:w="1134" w:type="dxa"/>
          </w:tcPr>
          <w:p w14:paraId="3F35410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14,72056</w:t>
            </w:r>
          </w:p>
        </w:tc>
        <w:tc>
          <w:tcPr>
            <w:tcW w:w="902" w:type="dxa"/>
            <w:vMerge/>
          </w:tcPr>
          <w:p w14:paraId="790B7E8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4902FA7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124F318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58F35B7C" w14:textId="77777777" w:rsidTr="00AF16C2">
        <w:trPr>
          <w:trHeight w:val="155"/>
        </w:trPr>
        <w:tc>
          <w:tcPr>
            <w:tcW w:w="1838" w:type="dxa"/>
            <w:vMerge/>
          </w:tcPr>
          <w:p w14:paraId="16DDE62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59D2199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24</w:t>
            </w:r>
          </w:p>
        </w:tc>
        <w:tc>
          <w:tcPr>
            <w:tcW w:w="708" w:type="dxa"/>
          </w:tcPr>
          <w:p w14:paraId="6C2D9185"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134" w:type="dxa"/>
          </w:tcPr>
          <w:p w14:paraId="2B34945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106,0357</w:t>
            </w:r>
          </w:p>
        </w:tc>
        <w:tc>
          <w:tcPr>
            <w:tcW w:w="1134" w:type="dxa"/>
          </w:tcPr>
          <w:p w14:paraId="1B2B1B7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16,87971</w:t>
            </w:r>
          </w:p>
        </w:tc>
        <w:tc>
          <w:tcPr>
            <w:tcW w:w="902" w:type="dxa"/>
            <w:vMerge/>
          </w:tcPr>
          <w:p w14:paraId="5FCA03A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63FB839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42F5560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22869E6F" w14:textId="77777777" w:rsidTr="00AF16C2">
        <w:trPr>
          <w:trHeight w:val="155"/>
        </w:trPr>
        <w:tc>
          <w:tcPr>
            <w:tcW w:w="1838" w:type="dxa"/>
            <w:vMerge/>
          </w:tcPr>
          <w:p w14:paraId="0B097C5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05F2E1D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25</w:t>
            </w:r>
          </w:p>
        </w:tc>
        <w:tc>
          <w:tcPr>
            <w:tcW w:w="708" w:type="dxa"/>
          </w:tcPr>
          <w:p w14:paraId="51CF4B66"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33</w:t>
            </w:r>
          </w:p>
        </w:tc>
        <w:tc>
          <w:tcPr>
            <w:tcW w:w="1134" w:type="dxa"/>
          </w:tcPr>
          <w:p w14:paraId="188C74C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95,9697</w:t>
            </w:r>
          </w:p>
        </w:tc>
        <w:tc>
          <w:tcPr>
            <w:tcW w:w="1134" w:type="dxa"/>
          </w:tcPr>
          <w:p w14:paraId="5F68BF4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15,83210</w:t>
            </w:r>
          </w:p>
        </w:tc>
        <w:tc>
          <w:tcPr>
            <w:tcW w:w="902" w:type="dxa"/>
            <w:vMerge/>
          </w:tcPr>
          <w:p w14:paraId="507EB71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844002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53C75EA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44B79203" w14:textId="77777777" w:rsidTr="00AF16C2">
        <w:trPr>
          <w:trHeight w:val="155"/>
        </w:trPr>
        <w:tc>
          <w:tcPr>
            <w:tcW w:w="1838" w:type="dxa"/>
            <w:vMerge/>
          </w:tcPr>
          <w:p w14:paraId="2178CE8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329818D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Toplam</w:t>
            </w:r>
          </w:p>
        </w:tc>
        <w:tc>
          <w:tcPr>
            <w:tcW w:w="708" w:type="dxa"/>
          </w:tcPr>
          <w:p w14:paraId="0FFCC280"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176</w:t>
            </w:r>
          </w:p>
        </w:tc>
        <w:tc>
          <w:tcPr>
            <w:tcW w:w="1134" w:type="dxa"/>
          </w:tcPr>
          <w:p w14:paraId="6EBE614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134" w:type="dxa"/>
          </w:tcPr>
          <w:p w14:paraId="18A76E5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902" w:type="dxa"/>
            <w:vMerge/>
          </w:tcPr>
          <w:p w14:paraId="6A3FB47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8FB75C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tcPr>
          <w:p w14:paraId="51E120E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2DA888BC" w14:textId="77777777" w:rsidTr="00AF16C2">
        <w:trPr>
          <w:trHeight w:val="160"/>
        </w:trPr>
        <w:tc>
          <w:tcPr>
            <w:tcW w:w="1838" w:type="dxa"/>
            <w:vMerge w:val="restart"/>
          </w:tcPr>
          <w:p w14:paraId="516945F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4EAF175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2E20087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1DF1106D" w14:textId="3467EC36"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86A67">
              <w:rPr>
                <w:rFonts w:ascii="Times New Roman" w:eastAsia="TimesNewRomanPSMT" w:hAnsi="Times New Roman" w:cs="Times New Roman"/>
                <w:b/>
                <w:sz w:val="24"/>
                <w:szCs w:val="24"/>
              </w:rPr>
              <w:t>Sporcu</w:t>
            </w:r>
            <w:r>
              <w:rPr>
                <w:rFonts w:ascii="Times New Roman" w:eastAsia="TimesNewRomanPSMT" w:hAnsi="Times New Roman" w:cs="Times New Roman"/>
                <w:b/>
                <w:sz w:val="24"/>
                <w:szCs w:val="24"/>
              </w:rPr>
              <w:br/>
            </w:r>
            <w:r w:rsidRPr="00386A67">
              <w:rPr>
                <w:rFonts w:ascii="Times New Roman" w:eastAsia="TimesNewRomanPSMT" w:hAnsi="Times New Roman" w:cs="Times New Roman"/>
                <w:b/>
                <w:sz w:val="24"/>
                <w:szCs w:val="24"/>
              </w:rPr>
              <w:t>Öz</w:t>
            </w:r>
            <w:r w:rsidR="006C0E24">
              <w:rPr>
                <w:rFonts w:ascii="Times New Roman" w:eastAsia="TimesNewRomanPSMT" w:hAnsi="Times New Roman" w:cs="Times New Roman"/>
                <w:b/>
                <w:sz w:val="24"/>
                <w:szCs w:val="24"/>
              </w:rPr>
              <w:t xml:space="preserve"> Y</w:t>
            </w:r>
            <w:r w:rsidRPr="00386A67">
              <w:rPr>
                <w:rFonts w:ascii="Times New Roman" w:eastAsia="TimesNewRomanPSMT" w:hAnsi="Times New Roman" w:cs="Times New Roman"/>
                <w:b/>
                <w:sz w:val="24"/>
                <w:szCs w:val="24"/>
              </w:rPr>
              <w:t>eterlilik Algıları</w:t>
            </w:r>
          </w:p>
        </w:tc>
        <w:tc>
          <w:tcPr>
            <w:tcW w:w="851" w:type="dxa"/>
          </w:tcPr>
          <w:p w14:paraId="440FE79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18</w:t>
            </w:r>
          </w:p>
        </w:tc>
        <w:tc>
          <w:tcPr>
            <w:tcW w:w="708" w:type="dxa"/>
          </w:tcPr>
          <w:p w14:paraId="3135267C"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14</w:t>
            </w:r>
          </w:p>
        </w:tc>
        <w:tc>
          <w:tcPr>
            <w:tcW w:w="1134" w:type="dxa"/>
          </w:tcPr>
          <w:p w14:paraId="5F12429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33,0714</w:t>
            </w:r>
          </w:p>
        </w:tc>
        <w:tc>
          <w:tcPr>
            <w:tcW w:w="1134" w:type="dxa"/>
          </w:tcPr>
          <w:p w14:paraId="5A91184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7,07612</w:t>
            </w:r>
          </w:p>
        </w:tc>
        <w:tc>
          <w:tcPr>
            <w:tcW w:w="902" w:type="dxa"/>
            <w:vMerge w:val="restart"/>
          </w:tcPr>
          <w:p w14:paraId="0B5E61C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EDA937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257491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99AE40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62B762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1,761</w:t>
            </w:r>
          </w:p>
        </w:tc>
        <w:tc>
          <w:tcPr>
            <w:tcW w:w="756" w:type="dxa"/>
            <w:vMerge w:val="restart"/>
          </w:tcPr>
          <w:p w14:paraId="5C608F2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F61CFD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66E8BA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9F0298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D772D0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,098</w:t>
            </w:r>
          </w:p>
        </w:tc>
        <w:tc>
          <w:tcPr>
            <w:tcW w:w="1738" w:type="dxa"/>
            <w:vMerge w:val="restart"/>
            <w:shd w:val="clear" w:color="auto" w:fill="auto"/>
          </w:tcPr>
          <w:p w14:paraId="7006B2AA" w14:textId="77777777" w:rsidR="00226AEA" w:rsidRDefault="00226AEA" w:rsidP="00433369"/>
          <w:p w14:paraId="4C011726" w14:textId="77777777" w:rsidR="00226AEA" w:rsidRDefault="00226AEA" w:rsidP="00433369"/>
          <w:p w14:paraId="60E1DC27" w14:textId="77777777" w:rsidR="00226AEA" w:rsidRDefault="00226AEA" w:rsidP="00433369"/>
          <w:p w14:paraId="53C7ABB8" w14:textId="77777777" w:rsidR="00226AEA" w:rsidRDefault="00226AEA" w:rsidP="00433369"/>
          <w:p w14:paraId="2E138CBC" w14:textId="77777777" w:rsidR="00226AEA" w:rsidRDefault="00226AEA" w:rsidP="00433369"/>
          <w:p w14:paraId="1BB836BF" w14:textId="77777777" w:rsidR="00226AEA" w:rsidRDefault="00226AEA" w:rsidP="00433369"/>
          <w:p w14:paraId="051910DC" w14:textId="77777777" w:rsidR="00226AEA" w:rsidRPr="00AF16C2" w:rsidRDefault="00226AEA" w:rsidP="00433369">
            <w:pPr>
              <w:jc w:val="center"/>
              <w:rPr>
                <w:rFonts w:ascii="Times New Roman" w:hAnsi="Times New Roman" w:cs="Times New Roman"/>
                <w:b/>
                <w:sz w:val="24"/>
                <w:szCs w:val="24"/>
              </w:rPr>
            </w:pPr>
            <w:r w:rsidRPr="00AF16C2">
              <w:rPr>
                <w:rFonts w:ascii="Times New Roman" w:hAnsi="Times New Roman" w:cs="Times New Roman"/>
                <w:b/>
                <w:sz w:val="24"/>
                <w:szCs w:val="24"/>
              </w:rPr>
              <w:t>-</w:t>
            </w:r>
          </w:p>
        </w:tc>
      </w:tr>
      <w:tr w:rsidR="00226AEA" w14:paraId="6FA69BDD" w14:textId="77777777" w:rsidTr="00AF16C2">
        <w:trPr>
          <w:trHeight w:val="155"/>
        </w:trPr>
        <w:tc>
          <w:tcPr>
            <w:tcW w:w="1838" w:type="dxa"/>
            <w:vMerge/>
          </w:tcPr>
          <w:p w14:paraId="359272B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4E475E7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19</w:t>
            </w:r>
          </w:p>
        </w:tc>
        <w:tc>
          <w:tcPr>
            <w:tcW w:w="708" w:type="dxa"/>
          </w:tcPr>
          <w:p w14:paraId="230118B0"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9</w:t>
            </w:r>
          </w:p>
        </w:tc>
        <w:tc>
          <w:tcPr>
            <w:tcW w:w="1134" w:type="dxa"/>
          </w:tcPr>
          <w:p w14:paraId="7C1CD6A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30,4444</w:t>
            </w:r>
          </w:p>
        </w:tc>
        <w:tc>
          <w:tcPr>
            <w:tcW w:w="1134" w:type="dxa"/>
          </w:tcPr>
          <w:p w14:paraId="79639FC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4,85054</w:t>
            </w:r>
          </w:p>
        </w:tc>
        <w:tc>
          <w:tcPr>
            <w:tcW w:w="902" w:type="dxa"/>
            <w:vMerge/>
          </w:tcPr>
          <w:p w14:paraId="7DF590B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0BD032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7E2F1787" w14:textId="77777777" w:rsidR="00226AEA" w:rsidRDefault="00226AEA" w:rsidP="00433369"/>
        </w:tc>
      </w:tr>
      <w:tr w:rsidR="00226AEA" w14:paraId="023F760D" w14:textId="77777777" w:rsidTr="00AF16C2">
        <w:trPr>
          <w:trHeight w:val="155"/>
        </w:trPr>
        <w:tc>
          <w:tcPr>
            <w:tcW w:w="1838" w:type="dxa"/>
            <w:vMerge/>
          </w:tcPr>
          <w:p w14:paraId="65B6570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1F34CCF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20</w:t>
            </w:r>
          </w:p>
        </w:tc>
        <w:tc>
          <w:tcPr>
            <w:tcW w:w="708" w:type="dxa"/>
          </w:tcPr>
          <w:p w14:paraId="47A795B1"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24</w:t>
            </w:r>
          </w:p>
        </w:tc>
        <w:tc>
          <w:tcPr>
            <w:tcW w:w="1134" w:type="dxa"/>
          </w:tcPr>
          <w:p w14:paraId="0326741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34,5417</w:t>
            </w:r>
          </w:p>
        </w:tc>
        <w:tc>
          <w:tcPr>
            <w:tcW w:w="1134" w:type="dxa"/>
          </w:tcPr>
          <w:p w14:paraId="7540EA4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6,59367</w:t>
            </w:r>
          </w:p>
        </w:tc>
        <w:tc>
          <w:tcPr>
            <w:tcW w:w="902" w:type="dxa"/>
            <w:vMerge/>
          </w:tcPr>
          <w:p w14:paraId="56678D2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D9F750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49594F2E" w14:textId="77777777" w:rsidR="00226AEA" w:rsidRDefault="00226AEA" w:rsidP="00433369"/>
        </w:tc>
      </w:tr>
      <w:tr w:rsidR="00226AEA" w14:paraId="70FB8934" w14:textId="77777777" w:rsidTr="00AF16C2">
        <w:trPr>
          <w:trHeight w:val="155"/>
        </w:trPr>
        <w:tc>
          <w:tcPr>
            <w:tcW w:w="1838" w:type="dxa"/>
            <w:vMerge/>
          </w:tcPr>
          <w:p w14:paraId="57A0782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422D9F0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21</w:t>
            </w:r>
          </w:p>
        </w:tc>
        <w:tc>
          <w:tcPr>
            <w:tcW w:w="708" w:type="dxa"/>
          </w:tcPr>
          <w:p w14:paraId="6B3A7E85"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134" w:type="dxa"/>
          </w:tcPr>
          <w:p w14:paraId="3E14B04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36,5000</w:t>
            </w:r>
          </w:p>
        </w:tc>
        <w:tc>
          <w:tcPr>
            <w:tcW w:w="1134" w:type="dxa"/>
          </w:tcPr>
          <w:p w14:paraId="3ABA4B8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5,60093</w:t>
            </w:r>
          </w:p>
        </w:tc>
        <w:tc>
          <w:tcPr>
            <w:tcW w:w="902" w:type="dxa"/>
            <w:vMerge/>
          </w:tcPr>
          <w:p w14:paraId="17EFA64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FCAA26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7BC5DEA6" w14:textId="77777777" w:rsidR="00226AEA" w:rsidRDefault="00226AEA" w:rsidP="00433369"/>
        </w:tc>
      </w:tr>
      <w:tr w:rsidR="00226AEA" w14:paraId="354C4625" w14:textId="77777777" w:rsidTr="00AF16C2">
        <w:trPr>
          <w:trHeight w:val="155"/>
        </w:trPr>
        <w:tc>
          <w:tcPr>
            <w:tcW w:w="1838" w:type="dxa"/>
            <w:vMerge/>
          </w:tcPr>
          <w:p w14:paraId="7CCB765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2486E6F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22</w:t>
            </w:r>
          </w:p>
        </w:tc>
        <w:tc>
          <w:tcPr>
            <w:tcW w:w="708" w:type="dxa"/>
          </w:tcPr>
          <w:p w14:paraId="6656FD46"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18</w:t>
            </w:r>
          </w:p>
        </w:tc>
        <w:tc>
          <w:tcPr>
            <w:tcW w:w="1134" w:type="dxa"/>
          </w:tcPr>
          <w:p w14:paraId="323F501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34,6111</w:t>
            </w:r>
          </w:p>
        </w:tc>
        <w:tc>
          <w:tcPr>
            <w:tcW w:w="1134" w:type="dxa"/>
          </w:tcPr>
          <w:p w14:paraId="41EFED7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6,98855</w:t>
            </w:r>
          </w:p>
        </w:tc>
        <w:tc>
          <w:tcPr>
            <w:tcW w:w="902" w:type="dxa"/>
            <w:vMerge/>
          </w:tcPr>
          <w:p w14:paraId="2C753AF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8647FB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32850CE4" w14:textId="77777777" w:rsidR="00226AEA" w:rsidRDefault="00226AEA" w:rsidP="00433369"/>
        </w:tc>
      </w:tr>
      <w:tr w:rsidR="00226AEA" w14:paraId="32774FE1" w14:textId="77777777" w:rsidTr="00AF16C2">
        <w:trPr>
          <w:trHeight w:val="155"/>
        </w:trPr>
        <w:tc>
          <w:tcPr>
            <w:tcW w:w="1838" w:type="dxa"/>
            <w:vMerge/>
          </w:tcPr>
          <w:p w14:paraId="4A2BBF9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0B6144D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23</w:t>
            </w:r>
          </w:p>
        </w:tc>
        <w:tc>
          <w:tcPr>
            <w:tcW w:w="708" w:type="dxa"/>
          </w:tcPr>
          <w:p w14:paraId="2D9ACF2A"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22</w:t>
            </w:r>
          </w:p>
        </w:tc>
        <w:tc>
          <w:tcPr>
            <w:tcW w:w="1134" w:type="dxa"/>
          </w:tcPr>
          <w:p w14:paraId="270A36A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33,8636</w:t>
            </w:r>
          </w:p>
        </w:tc>
        <w:tc>
          <w:tcPr>
            <w:tcW w:w="1134" w:type="dxa"/>
          </w:tcPr>
          <w:p w14:paraId="4DE0826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5,86593</w:t>
            </w:r>
          </w:p>
        </w:tc>
        <w:tc>
          <w:tcPr>
            <w:tcW w:w="902" w:type="dxa"/>
            <w:vMerge/>
          </w:tcPr>
          <w:p w14:paraId="38F8B24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37DBC1A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04A1138A" w14:textId="77777777" w:rsidR="00226AEA" w:rsidRDefault="00226AEA" w:rsidP="00433369"/>
        </w:tc>
      </w:tr>
      <w:tr w:rsidR="00226AEA" w14:paraId="0B75E2F7" w14:textId="77777777" w:rsidTr="00AF16C2">
        <w:trPr>
          <w:trHeight w:val="155"/>
        </w:trPr>
        <w:tc>
          <w:tcPr>
            <w:tcW w:w="1838" w:type="dxa"/>
            <w:vMerge/>
          </w:tcPr>
          <w:p w14:paraId="26402DC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0729DAC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24</w:t>
            </w:r>
          </w:p>
        </w:tc>
        <w:tc>
          <w:tcPr>
            <w:tcW w:w="708" w:type="dxa"/>
          </w:tcPr>
          <w:p w14:paraId="6BB9EA50"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134" w:type="dxa"/>
          </w:tcPr>
          <w:p w14:paraId="565EF4D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37,4286</w:t>
            </w:r>
          </w:p>
        </w:tc>
        <w:tc>
          <w:tcPr>
            <w:tcW w:w="1134" w:type="dxa"/>
          </w:tcPr>
          <w:p w14:paraId="13E4175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7,48544</w:t>
            </w:r>
          </w:p>
        </w:tc>
        <w:tc>
          <w:tcPr>
            <w:tcW w:w="902" w:type="dxa"/>
            <w:vMerge/>
          </w:tcPr>
          <w:p w14:paraId="3060AE7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0811CBB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2DC220ED" w14:textId="77777777" w:rsidR="00226AEA" w:rsidRDefault="00226AEA" w:rsidP="00433369"/>
        </w:tc>
      </w:tr>
      <w:tr w:rsidR="00226AEA" w14:paraId="35BA47B7" w14:textId="77777777" w:rsidTr="00AF16C2">
        <w:trPr>
          <w:trHeight w:val="155"/>
        </w:trPr>
        <w:tc>
          <w:tcPr>
            <w:tcW w:w="1838" w:type="dxa"/>
            <w:vMerge/>
          </w:tcPr>
          <w:p w14:paraId="4490E06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04FE35A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25</w:t>
            </w:r>
          </w:p>
        </w:tc>
        <w:tc>
          <w:tcPr>
            <w:tcW w:w="708" w:type="dxa"/>
          </w:tcPr>
          <w:p w14:paraId="275DE84B"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33</w:t>
            </w:r>
          </w:p>
        </w:tc>
        <w:tc>
          <w:tcPr>
            <w:tcW w:w="1134" w:type="dxa"/>
          </w:tcPr>
          <w:p w14:paraId="58A552C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34,7879</w:t>
            </w:r>
          </w:p>
        </w:tc>
        <w:tc>
          <w:tcPr>
            <w:tcW w:w="1134" w:type="dxa"/>
          </w:tcPr>
          <w:p w14:paraId="596635D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5,92008</w:t>
            </w:r>
          </w:p>
        </w:tc>
        <w:tc>
          <w:tcPr>
            <w:tcW w:w="902" w:type="dxa"/>
            <w:vMerge/>
          </w:tcPr>
          <w:p w14:paraId="412D9D1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0DEFE5C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474ED125" w14:textId="77777777" w:rsidR="00226AEA" w:rsidRDefault="00226AEA" w:rsidP="00433369"/>
        </w:tc>
      </w:tr>
      <w:tr w:rsidR="00226AEA" w14:paraId="1547F301" w14:textId="77777777" w:rsidTr="00AF16C2">
        <w:trPr>
          <w:trHeight w:val="155"/>
        </w:trPr>
        <w:tc>
          <w:tcPr>
            <w:tcW w:w="1838" w:type="dxa"/>
            <w:vMerge/>
          </w:tcPr>
          <w:p w14:paraId="465E181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851" w:type="dxa"/>
          </w:tcPr>
          <w:p w14:paraId="22CDFCD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Toplam</w:t>
            </w:r>
          </w:p>
        </w:tc>
        <w:tc>
          <w:tcPr>
            <w:tcW w:w="708" w:type="dxa"/>
          </w:tcPr>
          <w:p w14:paraId="5368EA6A"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176</w:t>
            </w:r>
          </w:p>
        </w:tc>
        <w:tc>
          <w:tcPr>
            <w:tcW w:w="1134" w:type="dxa"/>
          </w:tcPr>
          <w:p w14:paraId="7AF5D47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134" w:type="dxa"/>
          </w:tcPr>
          <w:p w14:paraId="43E427D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902" w:type="dxa"/>
            <w:vMerge/>
          </w:tcPr>
          <w:p w14:paraId="22D9BB9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15FDC70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38" w:type="dxa"/>
            <w:vMerge/>
            <w:shd w:val="clear" w:color="auto" w:fill="auto"/>
          </w:tcPr>
          <w:p w14:paraId="43C91C1A" w14:textId="77777777" w:rsidR="00226AEA" w:rsidRDefault="00226AEA" w:rsidP="00433369"/>
        </w:tc>
      </w:tr>
      <w:bookmarkEnd w:id="11"/>
    </w:tbl>
    <w:p w14:paraId="4E6C9E0D" w14:textId="77777777" w:rsidR="003D515B" w:rsidRDefault="003D515B"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ACCC8ED" w14:textId="77C80D54" w:rsidR="00226AEA" w:rsidRDefault="00226AEA"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bookmarkStart w:id="12" w:name="_Hlk526270410"/>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3D515B">
        <w:rPr>
          <w:rFonts w:ascii="Times New Roman" w:eastAsia="TimesNewRomanPSMT" w:hAnsi="Times New Roman" w:cs="Times New Roman"/>
          <w:sz w:val="24"/>
          <w:szCs w:val="24"/>
        </w:rPr>
        <w:t>1</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nda</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yaş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w:t>
      </w:r>
      <w:r w:rsidRPr="004E1E3B">
        <w:rPr>
          <w:rFonts w:ascii="Times New Roman" w:eastAsia="TimesNewRomanPSMT" w:hAnsi="Times New Roman" w:cs="Times New Roman"/>
          <w:sz w:val="24"/>
          <w:szCs w:val="24"/>
        </w:rPr>
        <w:t>anlamlı farklılıklar olduğu</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yaş </w:t>
      </w:r>
      <w:r w:rsidRPr="005F6903">
        <w:rPr>
          <w:rFonts w:ascii="Times New Roman" w:eastAsia="TimesNewRomanPSMT" w:hAnsi="Times New Roman" w:cs="Times New Roman"/>
          <w:sz w:val="24"/>
          <w:szCs w:val="24"/>
        </w:rPr>
        <w:lastRenderedPageBreak/>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r>
        <w:rPr>
          <w:rFonts w:ascii="Times New Roman" w:eastAsia="TimesNewRomanPSMT" w:hAnsi="Times New Roman" w:cs="Times New Roman"/>
          <w:sz w:val="24"/>
          <w:szCs w:val="24"/>
        </w:rPr>
        <w:t xml:space="preserve"> </w:t>
      </w:r>
      <w:r w:rsidRPr="0003445E">
        <w:rPr>
          <w:rFonts w:ascii="Times New Roman" w:eastAsia="TimesNewRomanPSMT" w:hAnsi="Times New Roman" w:cs="Times New Roman"/>
          <w:sz w:val="24"/>
          <w:szCs w:val="24"/>
        </w:rPr>
        <w:t>Farkı</w:t>
      </w:r>
      <w:r>
        <w:rPr>
          <w:rFonts w:ascii="Times New Roman" w:eastAsia="TimesNewRomanPSMT" w:hAnsi="Times New Roman" w:cs="Times New Roman"/>
          <w:sz w:val="24"/>
          <w:szCs w:val="24"/>
        </w:rPr>
        <w:t xml:space="preserve"> belirlemek için </w:t>
      </w:r>
      <w:r w:rsidRPr="007260F7">
        <w:rPr>
          <w:rFonts w:ascii="Times New Roman" w:eastAsia="TimesNewRomanPSMT" w:hAnsi="Times New Roman" w:cs="Times New Roman"/>
          <w:sz w:val="24"/>
          <w:szCs w:val="24"/>
        </w:rPr>
        <w:t>LSD testi analizi</w:t>
      </w:r>
      <w:r>
        <w:rPr>
          <w:rFonts w:ascii="Times New Roman" w:eastAsia="TimesNewRomanPSMT" w:hAnsi="Times New Roman" w:cs="Times New Roman"/>
          <w:sz w:val="24"/>
          <w:szCs w:val="24"/>
        </w:rPr>
        <w:t xml:space="preserve"> yapılmış ve</w:t>
      </w:r>
      <w:r w:rsidRPr="007260F7">
        <w:rPr>
          <w:rFonts w:ascii="Times New Roman" w:eastAsia="TimesNewRomanPSMT" w:hAnsi="Times New Roman" w:cs="Times New Roman"/>
          <w:sz w:val="24"/>
          <w:szCs w:val="24"/>
        </w:rPr>
        <w:t xml:space="preserve"> 23 yaş grubu ile 18</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21</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22</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24 yaş grupları arasında 23 yaş grubu aleyhine; 25 yaş grubu ile 22 ve 24 yaş grupları arasında 25 yaş grubu aleyhine fark oldu</w:t>
      </w:r>
      <w:bookmarkEnd w:id="12"/>
      <w:r w:rsidRPr="007260F7">
        <w:rPr>
          <w:rFonts w:ascii="Times New Roman" w:eastAsia="TimesNewRomanPSMT" w:hAnsi="Times New Roman" w:cs="Times New Roman"/>
          <w:sz w:val="24"/>
          <w:szCs w:val="24"/>
        </w:rPr>
        <w:t>ğu bulunmuştur.</w:t>
      </w:r>
    </w:p>
    <w:p w14:paraId="0FE2FF93" w14:textId="318B2A59" w:rsidR="003D515B" w:rsidRDefault="003D515B"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Araştırmaya katılan üniversite öğrencisi kadın futbolcuların yaş ortalamaları Tablo 2.’de verilmiştir.</w:t>
      </w:r>
    </w:p>
    <w:p w14:paraId="1273746F" w14:textId="77777777" w:rsidR="003D515B" w:rsidRPr="008A57BC" w:rsidRDefault="003D515B" w:rsidP="003D515B">
      <w:pPr>
        <w:autoSpaceDE w:val="0"/>
        <w:autoSpaceDN w:val="0"/>
        <w:adjustRightInd w:val="0"/>
        <w:spacing w:after="0" w:line="360" w:lineRule="auto"/>
        <w:ind w:firstLine="708"/>
        <w:jc w:val="both"/>
        <w:rPr>
          <w:rFonts w:ascii="Times New Roman" w:eastAsia="TimesNewRomanPSMT" w:hAnsi="Times New Roman" w:cs="Times New Roman"/>
          <w:b/>
          <w:sz w:val="24"/>
          <w:szCs w:val="24"/>
        </w:rPr>
      </w:pPr>
    </w:p>
    <w:p w14:paraId="1761E0A0" w14:textId="04FF2B8E" w:rsidR="003D515B" w:rsidRPr="008A57BC" w:rsidRDefault="003D515B" w:rsidP="003D515B">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Tablo 2.</w:t>
      </w:r>
      <w:r w:rsidRPr="008A57BC">
        <w:rPr>
          <w:rFonts w:ascii="Times New Roman" w:eastAsia="TimesNewRomanPSMT" w:hAnsi="Times New Roman" w:cs="Times New Roman"/>
          <w:b/>
          <w:sz w:val="24"/>
          <w:szCs w:val="24"/>
        </w:rPr>
        <w:t xml:space="preserve"> </w:t>
      </w:r>
      <w:r w:rsidR="008A57BC" w:rsidRPr="00401C57">
        <w:rPr>
          <w:rFonts w:ascii="Times New Roman" w:eastAsia="TimesNewRomanPSMT" w:hAnsi="Times New Roman" w:cs="Times New Roman"/>
          <w:sz w:val="24"/>
          <w:szCs w:val="24"/>
        </w:rPr>
        <w:t>Araştırmaya Katılan Üniversite Öğrencisi Kadın Futbolcuların Aritmetik Yaş Ortalaması</w:t>
      </w:r>
    </w:p>
    <w:tbl>
      <w:tblPr>
        <w:tblStyle w:val="TabloKlavuzu"/>
        <w:tblW w:w="9127" w:type="dxa"/>
        <w:tblLook w:val="04A0" w:firstRow="1" w:lastRow="0" w:firstColumn="1" w:lastColumn="0" w:noHBand="0" w:noVBand="1"/>
      </w:tblPr>
      <w:tblGrid>
        <w:gridCol w:w="1521"/>
        <w:gridCol w:w="1521"/>
        <w:gridCol w:w="1521"/>
        <w:gridCol w:w="1521"/>
        <w:gridCol w:w="1521"/>
        <w:gridCol w:w="1522"/>
      </w:tblGrid>
      <w:tr w:rsidR="003D515B" w14:paraId="5A34AEF2" w14:textId="77777777" w:rsidTr="005C571E">
        <w:trPr>
          <w:trHeight w:val="581"/>
        </w:trPr>
        <w:tc>
          <w:tcPr>
            <w:tcW w:w="1521" w:type="dxa"/>
          </w:tcPr>
          <w:p w14:paraId="20F3262E"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p>
        </w:tc>
        <w:tc>
          <w:tcPr>
            <w:tcW w:w="1521" w:type="dxa"/>
          </w:tcPr>
          <w:p w14:paraId="2B0C7433"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521" w:type="dxa"/>
          </w:tcPr>
          <w:p w14:paraId="17D298EE"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Min.</w:t>
            </w:r>
          </w:p>
        </w:tc>
        <w:tc>
          <w:tcPr>
            <w:tcW w:w="1521" w:type="dxa"/>
          </w:tcPr>
          <w:p w14:paraId="0541921F"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Max.</w:t>
            </w:r>
          </w:p>
        </w:tc>
        <w:tc>
          <w:tcPr>
            <w:tcW w:w="1521" w:type="dxa"/>
          </w:tcPr>
          <w:p w14:paraId="3F8F5075"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522" w:type="dxa"/>
          </w:tcPr>
          <w:p w14:paraId="780E5DE2"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S.S.</w:t>
            </w:r>
          </w:p>
        </w:tc>
      </w:tr>
      <w:tr w:rsidR="003D515B" w14:paraId="08397F11" w14:textId="77777777" w:rsidTr="005C571E">
        <w:trPr>
          <w:trHeight w:val="581"/>
        </w:trPr>
        <w:tc>
          <w:tcPr>
            <w:tcW w:w="1521" w:type="dxa"/>
          </w:tcPr>
          <w:p w14:paraId="32285FE5"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Yaş</w:t>
            </w:r>
          </w:p>
        </w:tc>
        <w:tc>
          <w:tcPr>
            <w:tcW w:w="1521" w:type="dxa"/>
          </w:tcPr>
          <w:p w14:paraId="51F38FD5" w14:textId="77777777" w:rsidR="003D515B" w:rsidRDefault="003D515B" w:rsidP="009E292A">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176</w:t>
            </w:r>
          </w:p>
        </w:tc>
        <w:tc>
          <w:tcPr>
            <w:tcW w:w="1521" w:type="dxa"/>
          </w:tcPr>
          <w:p w14:paraId="07E1CEB3" w14:textId="77777777" w:rsidR="003D515B" w:rsidRPr="003D515B" w:rsidRDefault="003D515B" w:rsidP="009E292A">
            <w:pPr>
              <w:autoSpaceDE w:val="0"/>
              <w:autoSpaceDN w:val="0"/>
              <w:adjustRightInd w:val="0"/>
              <w:spacing w:line="360" w:lineRule="auto"/>
              <w:jc w:val="center"/>
              <w:rPr>
                <w:rFonts w:ascii="Times New Roman" w:eastAsia="TimesNewRomanPSMT" w:hAnsi="Times New Roman" w:cs="Times New Roman"/>
                <w:sz w:val="24"/>
                <w:szCs w:val="24"/>
              </w:rPr>
            </w:pPr>
            <w:r w:rsidRPr="003D515B">
              <w:rPr>
                <w:rFonts w:ascii="Times New Roman" w:eastAsia="TimesNewRomanPSMT" w:hAnsi="Times New Roman" w:cs="Times New Roman"/>
                <w:sz w:val="24"/>
                <w:szCs w:val="24"/>
              </w:rPr>
              <w:t>18,00</w:t>
            </w:r>
          </w:p>
        </w:tc>
        <w:tc>
          <w:tcPr>
            <w:tcW w:w="1521" w:type="dxa"/>
          </w:tcPr>
          <w:p w14:paraId="7CC36737" w14:textId="77777777" w:rsidR="003D515B" w:rsidRPr="003D515B" w:rsidRDefault="003D515B" w:rsidP="009E292A">
            <w:pPr>
              <w:autoSpaceDE w:val="0"/>
              <w:autoSpaceDN w:val="0"/>
              <w:adjustRightInd w:val="0"/>
              <w:spacing w:line="360" w:lineRule="auto"/>
              <w:jc w:val="center"/>
              <w:rPr>
                <w:rFonts w:ascii="Times New Roman" w:eastAsia="TimesNewRomanPSMT" w:hAnsi="Times New Roman" w:cs="Times New Roman"/>
                <w:sz w:val="24"/>
                <w:szCs w:val="24"/>
              </w:rPr>
            </w:pPr>
            <w:r w:rsidRPr="003D515B">
              <w:rPr>
                <w:rFonts w:ascii="Times New Roman" w:eastAsia="TimesNewRomanPSMT" w:hAnsi="Times New Roman" w:cs="Times New Roman"/>
                <w:sz w:val="24"/>
                <w:szCs w:val="24"/>
              </w:rPr>
              <w:t>25,00</w:t>
            </w:r>
          </w:p>
        </w:tc>
        <w:tc>
          <w:tcPr>
            <w:tcW w:w="1521" w:type="dxa"/>
          </w:tcPr>
          <w:p w14:paraId="6F5BA00A" w14:textId="77777777" w:rsidR="003D515B" w:rsidRPr="003D515B" w:rsidRDefault="003D515B" w:rsidP="009E292A">
            <w:pPr>
              <w:autoSpaceDE w:val="0"/>
              <w:autoSpaceDN w:val="0"/>
              <w:adjustRightInd w:val="0"/>
              <w:spacing w:line="360" w:lineRule="auto"/>
              <w:jc w:val="center"/>
              <w:rPr>
                <w:rFonts w:ascii="Times New Roman" w:eastAsia="TimesNewRomanPSMT" w:hAnsi="Times New Roman" w:cs="Times New Roman"/>
                <w:sz w:val="24"/>
                <w:szCs w:val="24"/>
              </w:rPr>
            </w:pPr>
            <w:r w:rsidRPr="003D515B">
              <w:rPr>
                <w:rFonts w:ascii="Times New Roman" w:eastAsia="TimesNewRomanPSMT" w:hAnsi="Times New Roman" w:cs="Times New Roman"/>
                <w:sz w:val="24"/>
                <w:szCs w:val="24"/>
              </w:rPr>
              <w:t>22,1023</w:t>
            </w:r>
          </w:p>
        </w:tc>
        <w:tc>
          <w:tcPr>
            <w:tcW w:w="1522" w:type="dxa"/>
          </w:tcPr>
          <w:p w14:paraId="2917919A" w14:textId="77777777" w:rsidR="003D515B" w:rsidRPr="003D515B" w:rsidRDefault="003D515B" w:rsidP="009E292A">
            <w:pPr>
              <w:autoSpaceDE w:val="0"/>
              <w:autoSpaceDN w:val="0"/>
              <w:adjustRightInd w:val="0"/>
              <w:spacing w:line="360" w:lineRule="auto"/>
              <w:jc w:val="center"/>
              <w:rPr>
                <w:rFonts w:ascii="Times New Roman" w:eastAsia="TimesNewRomanPSMT" w:hAnsi="Times New Roman" w:cs="Times New Roman"/>
                <w:sz w:val="24"/>
                <w:szCs w:val="24"/>
              </w:rPr>
            </w:pPr>
            <w:r w:rsidRPr="003D515B">
              <w:rPr>
                <w:rFonts w:ascii="Times New Roman" w:eastAsia="TimesNewRomanPSMT" w:hAnsi="Times New Roman" w:cs="Times New Roman"/>
                <w:sz w:val="24"/>
                <w:szCs w:val="24"/>
              </w:rPr>
              <w:t>2,21444</w:t>
            </w:r>
          </w:p>
        </w:tc>
      </w:tr>
    </w:tbl>
    <w:p w14:paraId="4B0B69B4" w14:textId="77777777" w:rsidR="003D515B" w:rsidRDefault="003D515B" w:rsidP="003D515B">
      <w:pPr>
        <w:autoSpaceDE w:val="0"/>
        <w:autoSpaceDN w:val="0"/>
        <w:adjustRightInd w:val="0"/>
        <w:spacing w:after="0" w:line="360" w:lineRule="auto"/>
        <w:jc w:val="both"/>
        <w:rPr>
          <w:rFonts w:ascii="Times New Roman" w:eastAsia="TimesNewRomanPSMT" w:hAnsi="Times New Roman" w:cs="Times New Roman"/>
          <w:color w:val="FF0000"/>
          <w:sz w:val="24"/>
          <w:szCs w:val="24"/>
        </w:rPr>
      </w:pPr>
    </w:p>
    <w:p w14:paraId="4CE3A2DC" w14:textId="5A307BC8" w:rsidR="003D515B" w:rsidRDefault="009E292A"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Tablo 2. incelendiğinde a</w:t>
      </w:r>
      <w:r w:rsidR="003D515B" w:rsidRPr="00D53FB6">
        <w:rPr>
          <w:rFonts w:ascii="Times New Roman" w:eastAsia="TimesNewRomanPSMT" w:hAnsi="Times New Roman" w:cs="Times New Roman"/>
          <w:sz w:val="24"/>
          <w:szCs w:val="24"/>
        </w:rPr>
        <w:t>raştırma</w:t>
      </w:r>
      <w:r w:rsidR="003D515B">
        <w:rPr>
          <w:rFonts w:ascii="Times New Roman" w:eastAsia="TimesNewRomanPSMT" w:hAnsi="Times New Roman" w:cs="Times New Roman"/>
          <w:sz w:val="24"/>
          <w:szCs w:val="24"/>
        </w:rPr>
        <w:t>ya katılan</w:t>
      </w:r>
      <w:r w:rsidR="003D515B" w:rsidRPr="00D53FB6">
        <w:rPr>
          <w:rFonts w:ascii="Times New Roman" w:eastAsia="TimesNewRomanPSMT" w:hAnsi="Times New Roman" w:cs="Times New Roman"/>
          <w:sz w:val="24"/>
          <w:szCs w:val="24"/>
        </w:rPr>
        <w:t xml:space="preserve"> üniversite öğrencisi kadın futbolcuların</w:t>
      </w:r>
      <w:r w:rsidR="003D515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en düşük 18, en yüksek 25 yaşında olduğu ve yaş ortalamalarının 22 olduğu görülmektedir.</w:t>
      </w:r>
    </w:p>
    <w:p w14:paraId="13538167" w14:textId="3B335118" w:rsidR="009F44EC" w:rsidRDefault="00226AEA" w:rsidP="003D515B">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w:t>
      </w:r>
      <w:r>
        <w:rPr>
          <w:rFonts w:ascii="Times New Roman" w:eastAsia="TimesNewRomanPSMT" w:hAnsi="Times New Roman" w:cs="Times New Roman"/>
          <w:sz w:val="24"/>
          <w:szCs w:val="24"/>
        </w:rPr>
        <w:t xml:space="preserve"> </w:t>
      </w:r>
      <w:r w:rsidRPr="00D53FB6">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sınıf</w:t>
      </w:r>
      <w:r w:rsidRPr="00D53FB6">
        <w:rPr>
          <w:rFonts w:ascii="Times New Roman" w:eastAsia="TimesNewRomanPSMT" w:hAnsi="Times New Roman" w:cs="Times New Roman"/>
          <w:sz w:val="24"/>
          <w:szCs w:val="24"/>
        </w:rPr>
        <w:t xml:space="preserve"> değişkenine göre </w:t>
      </w:r>
      <w:r>
        <w:rPr>
          <w:rFonts w:ascii="Times New Roman" w:eastAsia="TimesNewRomanPSMT" w:hAnsi="Times New Roman" w:cs="Times New Roman"/>
          <w:sz w:val="24"/>
          <w:szCs w:val="24"/>
        </w:rPr>
        <w:t xml:space="preserve">ANOVA </w:t>
      </w:r>
      <w:r w:rsidRPr="00D53FB6">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3</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sidR="00D61C14">
        <w:rPr>
          <w:rFonts w:ascii="Times New Roman" w:eastAsia="TimesNewRomanPSMT" w:hAnsi="Times New Roman" w:cs="Times New Roman"/>
          <w:sz w:val="24"/>
          <w:szCs w:val="24"/>
        </w:rPr>
        <w:t>t</w:t>
      </w:r>
      <w:r w:rsidRPr="00D53FB6">
        <w:rPr>
          <w:rFonts w:ascii="Times New Roman" w:eastAsia="TimesNewRomanPSMT" w:hAnsi="Times New Roman" w:cs="Times New Roman"/>
          <w:sz w:val="24"/>
          <w:szCs w:val="24"/>
        </w:rPr>
        <w:t>e verilmiştir.</w:t>
      </w:r>
    </w:p>
    <w:p w14:paraId="000C6B62"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7802ED1" w14:textId="2EA09CCE" w:rsidR="00226AEA" w:rsidRPr="00401C57"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3</w:t>
      </w:r>
      <w:r w:rsidRPr="00925C13">
        <w:rPr>
          <w:rFonts w:ascii="Times New Roman" w:eastAsia="TimesNewRomanPSMT" w:hAnsi="Times New Roman" w:cs="Times New Roman"/>
          <w:sz w:val="24"/>
          <w:szCs w:val="24"/>
        </w:rPr>
        <w:t>.</w:t>
      </w:r>
      <w:r w:rsidRPr="00925C13">
        <w:t xml:space="preserve"> </w:t>
      </w:r>
      <w:r w:rsidRPr="00925C13">
        <w:rPr>
          <w:rFonts w:ascii="Times New Roman" w:eastAsia="TimesNewRomanPSMT" w:hAnsi="Times New Roman" w:cs="Times New Roman"/>
          <w:sz w:val="24"/>
          <w:szCs w:val="24"/>
        </w:rPr>
        <w:t>Toplumsal</w:t>
      </w:r>
      <w:r w:rsidRPr="00401C57">
        <w:rPr>
          <w:rFonts w:ascii="Times New Roman" w:eastAsia="TimesNewRomanPSMT" w:hAnsi="Times New Roman" w:cs="Times New Roman"/>
          <w:sz w:val="24"/>
          <w:szCs w:val="24"/>
        </w:rPr>
        <w:t xml:space="preserve">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Sınıf Değişkenine Göre ANOVA Testi Sonuçları</w:t>
      </w:r>
    </w:p>
    <w:p w14:paraId="0B910C2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555"/>
        <w:gridCol w:w="1417"/>
        <w:gridCol w:w="1276"/>
        <w:gridCol w:w="1276"/>
        <w:gridCol w:w="1275"/>
        <w:gridCol w:w="1134"/>
        <w:gridCol w:w="1128"/>
      </w:tblGrid>
      <w:tr w:rsidR="00226AEA" w14:paraId="3806866E" w14:textId="77777777" w:rsidTr="00433369">
        <w:tc>
          <w:tcPr>
            <w:tcW w:w="1555" w:type="dxa"/>
          </w:tcPr>
          <w:p w14:paraId="568CF263"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bookmarkStart w:id="13" w:name="_Hlk526262667"/>
          </w:p>
        </w:tc>
        <w:tc>
          <w:tcPr>
            <w:tcW w:w="1417" w:type="dxa"/>
          </w:tcPr>
          <w:p w14:paraId="783BAA3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Sınıf</w:t>
            </w:r>
          </w:p>
        </w:tc>
        <w:tc>
          <w:tcPr>
            <w:tcW w:w="1276" w:type="dxa"/>
          </w:tcPr>
          <w:p w14:paraId="23FDC93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276" w:type="dxa"/>
          </w:tcPr>
          <w:p w14:paraId="5A1BFBB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275" w:type="dxa"/>
          </w:tcPr>
          <w:p w14:paraId="7E95A8E6" w14:textId="19D5E269"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134" w:type="dxa"/>
          </w:tcPr>
          <w:p w14:paraId="4E7D699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1128" w:type="dxa"/>
          </w:tcPr>
          <w:p w14:paraId="3C482D8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2685E2DC" w14:textId="77777777" w:rsidTr="00433369">
        <w:tc>
          <w:tcPr>
            <w:tcW w:w="1555" w:type="dxa"/>
            <w:vMerge w:val="restart"/>
          </w:tcPr>
          <w:p w14:paraId="6D5FF84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15C3F51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417" w:type="dxa"/>
          </w:tcPr>
          <w:p w14:paraId="199D2EA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 Sınıf</w:t>
            </w:r>
          </w:p>
        </w:tc>
        <w:tc>
          <w:tcPr>
            <w:tcW w:w="1276" w:type="dxa"/>
          </w:tcPr>
          <w:p w14:paraId="3E143761"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276" w:type="dxa"/>
          </w:tcPr>
          <w:p w14:paraId="289D553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105,6429</w:t>
            </w:r>
          </w:p>
        </w:tc>
        <w:tc>
          <w:tcPr>
            <w:tcW w:w="1275" w:type="dxa"/>
          </w:tcPr>
          <w:p w14:paraId="36DBC63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14,98200</w:t>
            </w:r>
          </w:p>
        </w:tc>
        <w:tc>
          <w:tcPr>
            <w:tcW w:w="1134" w:type="dxa"/>
            <w:vMerge w:val="restart"/>
          </w:tcPr>
          <w:p w14:paraId="284F5F7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80EBA1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804E37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2,250</w:t>
            </w:r>
          </w:p>
        </w:tc>
        <w:tc>
          <w:tcPr>
            <w:tcW w:w="1128" w:type="dxa"/>
            <w:vMerge w:val="restart"/>
          </w:tcPr>
          <w:p w14:paraId="2E97E69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474E5F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3A75C1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,084</w:t>
            </w:r>
          </w:p>
        </w:tc>
      </w:tr>
      <w:tr w:rsidR="00226AEA" w14:paraId="3C54C012" w14:textId="77777777" w:rsidTr="00433369">
        <w:tc>
          <w:tcPr>
            <w:tcW w:w="1555" w:type="dxa"/>
            <w:vMerge/>
          </w:tcPr>
          <w:p w14:paraId="795CE45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BB0D65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 Sınıf</w:t>
            </w:r>
          </w:p>
        </w:tc>
        <w:tc>
          <w:tcPr>
            <w:tcW w:w="1276" w:type="dxa"/>
          </w:tcPr>
          <w:p w14:paraId="4A1AACE1"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32</w:t>
            </w:r>
          </w:p>
        </w:tc>
        <w:tc>
          <w:tcPr>
            <w:tcW w:w="1276" w:type="dxa"/>
          </w:tcPr>
          <w:p w14:paraId="7C670A4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95,3750</w:t>
            </w:r>
          </w:p>
        </w:tc>
        <w:tc>
          <w:tcPr>
            <w:tcW w:w="1275" w:type="dxa"/>
          </w:tcPr>
          <w:p w14:paraId="18023E2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19,48159</w:t>
            </w:r>
          </w:p>
        </w:tc>
        <w:tc>
          <w:tcPr>
            <w:tcW w:w="1134" w:type="dxa"/>
            <w:vMerge/>
          </w:tcPr>
          <w:p w14:paraId="2916470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56B0164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08B6B4A6" w14:textId="77777777" w:rsidTr="00433369">
        <w:tc>
          <w:tcPr>
            <w:tcW w:w="1555" w:type="dxa"/>
            <w:vMerge/>
          </w:tcPr>
          <w:p w14:paraId="1A59578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08043A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 Sınıf</w:t>
            </w:r>
          </w:p>
        </w:tc>
        <w:tc>
          <w:tcPr>
            <w:tcW w:w="1276" w:type="dxa"/>
          </w:tcPr>
          <w:p w14:paraId="03AFC3BF"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42</w:t>
            </w:r>
          </w:p>
        </w:tc>
        <w:tc>
          <w:tcPr>
            <w:tcW w:w="1276" w:type="dxa"/>
          </w:tcPr>
          <w:p w14:paraId="08F52FD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97,2143</w:t>
            </w:r>
          </w:p>
        </w:tc>
        <w:tc>
          <w:tcPr>
            <w:tcW w:w="1275" w:type="dxa"/>
          </w:tcPr>
          <w:p w14:paraId="4139CA9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17,98717</w:t>
            </w:r>
          </w:p>
        </w:tc>
        <w:tc>
          <w:tcPr>
            <w:tcW w:w="1134" w:type="dxa"/>
            <w:vMerge/>
          </w:tcPr>
          <w:p w14:paraId="611EABA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70ABC52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0D1DBDBC" w14:textId="77777777" w:rsidTr="00433369">
        <w:tc>
          <w:tcPr>
            <w:tcW w:w="1555" w:type="dxa"/>
            <w:vMerge/>
          </w:tcPr>
          <w:p w14:paraId="643CEB3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10179B0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 Sınıf</w:t>
            </w:r>
          </w:p>
        </w:tc>
        <w:tc>
          <w:tcPr>
            <w:tcW w:w="1276" w:type="dxa"/>
          </w:tcPr>
          <w:p w14:paraId="74A44345"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74</w:t>
            </w:r>
          </w:p>
        </w:tc>
        <w:tc>
          <w:tcPr>
            <w:tcW w:w="1276" w:type="dxa"/>
          </w:tcPr>
          <w:p w14:paraId="5CB5B07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100,6486</w:t>
            </w:r>
          </w:p>
        </w:tc>
        <w:tc>
          <w:tcPr>
            <w:tcW w:w="1275" w:type="dxa"/>
          </w:tcPr>
          <w:p w14:paraId="413EBAF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15,55937</w:t>
            </w:r>
          </w:p>
        </w:tc>
        <w:tc>
          <w:tcPr>
            <w:tcW w:w="1134" w:type="dxa"/>
            <w:vMerge/>
          </w:tcPr>
          <w:p w14:paraId="1E9850E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5463A0D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87FDCEE" w14:textId="77777777" w:rsidTr="00433369">
        <w:tc>
          <w:tcPr>
            <w:tcW w:w="1555" w:type="dxa"/>
            <w:vMerge/>
          </w:tcPr>
          <w:p w14:paraId="49048B2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4E5BE17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35E55AD6"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176</w:t>
            </w:r>
          </w:p>
        </w:tc>
        <w:tc>
          <w:tcPr>
            <w:tcW w:w="1276" w:type="dxa"/>
          </w:tcPr>
          <w:p w14:paraId="3ADA9DF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275" w:type="dxa"/>
          </w:tcPr>
          <w:p w14:paraId="6FEA8E2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1134" w:type="dxa"/>
            <w:vMerge/>
          </w:tcPr>
          <w:p w14:paraId="145C595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35DB48A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70848E1E" w14:textId="77777777" w:rsidTr="00433369">
        <w:tc>
          <w:tcPr>
            <w:tcW w:w="1555" w:type="dxa"/>
            <w:vMerge w:val="restart"/>
          </w:tcPr>
          <w:p w14:paraId="1C4B664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139EDCF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509024FB" w14:textId="0D9563D5"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417" w:type="dxa"/>
          </w:tcPr>
          <w:p w14:paraId="44E799E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 Sınıf</w:t>
            </w:r>
          </w:p>
        </w:tc>
        <w:tc>
          <w:tcPr>
            <w:tcW w:w="1276" w:type="dxa"/>
          </w:tcPr>
          <w:p w14:paraId="04093D1F"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28</w:t>
            </w:r>
          </w:p>
        </w:tc>
        <w:tc>
          <w:tcPr>
            <w:tcW w:w="1276" w:type="dxa"/>
          </w:tcPr>
          <w:p w14:paraId="717A72D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34,0714</w:t>
            </w:r>
          </w:p>
        </w:tc>
        <w:tc>
          <w:tcPr>
            <w:tcW w:w="1275" w:type="dxa"/>
          </w:tcPr>
          <w:p w14:paraId="0193FB1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6,61048</w:t>
            </w:r>
          </w:p>
        </w:tc>
        <w:tc>
          <w:tcPr>
            <w:tcW w:w="1134" w:type="dxa"/>
            <w:vMerge w:val="restart"/>
          </w:tcPr>
          <w:p w14:paraId="2513A31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D64F3C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4EA4FF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,659</w:t>
            </w:r>
          </w:p>
        </w:tc>
        <w:tc>
          <w:tcPr>
            <w:tcW w:w="1128" w:type="dxa"/>
            <w:vMerge w:val="restart"/>
          </w:tcPr>
          <w:p w14:paraId="4C0A670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6208A5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968B21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,578</w:t>
            </w:r>
          </w:p>
        </w:tc>
      </w:tr>
      <w:tr w:rsidR="00226AEA" w14:paraId="55422D23" w14:textId="77777777" w:rsidTr="00433369">
        <w:tc>
          <w:tcPr>
            <w:tcW w:w="1555" w:type="dxa"/>
            <w:vMerge/>
          </w:tcPr>
          <w:p w14:paraId="284D017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2D3E3A1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 Sınıf</w:t>
            </w:r>
          </w:p>
        </w:tc>
        <w:tc>
          <w:tcPr>
            <w:tcW w:w="1276" w:type="dxa"/>
          </w:tcPr>
          <w:p w14:paraId="4746D0CE"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32</w:t>
            </w:r>
          </w:p>
        </w:tc>
        <w:tc>
          <w:tcPr>
            <w:tcW w:w="1276" w:type="dxa"/>
          </w:tcPr>
          <w:p w14:paraId="02C549E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33,9375</w:t>
            </w:r>
          </w:p>
        </w:tc>
        <w:tc>
          <w:tcPr>
            <w:tcW w:w="1275" w:type="dxa"/>
          </w:tcPr>
          <w:p w14:paraId="65AFE47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5,48274</w:t>
            </w:r>
          </w:p>
        </w:tc>
        <w:tc>
          <w:tcPr>
            <w:tcW w:w="1134" w:type="dxa"/>
            <w:vMerge/>
          </w:tcPr>
          <w:p w14:paraId="27DBF3F6"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3C2AE93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454C1ECF" w14:textId="77777777" w:rsidTr="00433369">
        <w:tc>
          <w:tcPr>
            <w:tcW w:w="1555" w:type="dxa"/>
            <w:vMerge/>
          </w:tcPr>
          <w:p w14:paraId="66CA741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FD4E1D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 Sınıf</w:t>
            </w:r>
          </w:p>
        </w:tc>
        <w:tc>
          <w:tcPr>
            <w:tcW w:w="1276" w:type="dxa"/>
          </w:tcPr>
          <w:p w14:paraId="24E99BA7"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42</w:t>
            </w:r>
          </w:p>
        </w:tc>
        <w:tc>
          <w:tcPr>
            <w:tcW w:w="1276" w:type="dxa"/>
          </w:tcPr>
          <w:p w14:paraId="31050A5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35,5476</w:t>
            </w:r>
          </w:p>
        </w:tc>
        <w:tc>
          <w:tcPr>
            <w:tcW w:w="1275" w:type="dxa"/>
          </w:tcPr>
          <w:p w14:paraId="296AA00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6,76506</w:t>
            </w:r>
          </w:p>
        </w:tc>
        <w:tc>
          <w:tcPr>
            <w:tcW w:w="1134" w:type="dxa"/>
            <w:vMerge/>
          </w:tcPr>
          <w:p w14:paraId="7A8AAA2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34AF5491"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37F4F675" w14:textId="77777777" w:rsidTr="00433369">
        <w:tc>
          <w:tcPr>
            <w:tcW w:w="1555" w:type="dxa"/>
            <w:vMerge/>
          </w:tcPr>
          <w:p w14:paraId="1446C6C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A43FF5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 Sınıf</w:t>
            </w:r>
          </w:p>
        </w:tc>
        <w:tc>
          <w:tcPr>
            <w:tcW w:w="1276" w:type="dxa"/>
          </w:tcPr>
          <w:p w14:paraId="1DA72737"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74</w:t>
            </w:r>
          </w:p>
        </w:tc>
        <w:tc>
          <w:tcPr>
            <w:tcW w:w="1276" w:type="dxa"/>
          </w:tcPr>
          <w:p w14:paraId="3098197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35,3919</w:t>
            </w:r>
          </w:p>
        </w:tc>
        <w:tc>
          <w:tcPr>
            <w:tcW w:w="1275" w:type="dxa"/>
          </w:tcPr>
          <w:p w14:paraId="56158B5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6,72924</w:t>
            </w:r>
          </w:p>
        </w:tc>
        <w:tc>
          <w:tcPr>
            <w:tcW w:w="1134" w:type="dxa"/>
            <w:vMerge/>
          </w:tcPr>
          <w:p w14:paraId="138FBA1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0BE3A9C7"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1741AAC8" w14:textId="77777777" w:rsidTr="00433369">
        <w:tc>
          <w:tcPr>
            <w:tcW w:w="1555" w:type="dxa"/>
            <w:vMerge/>
          </w:tcPr>
          <w:p w14:paraId="4B9FC51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4B57D97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043F9915" w14:textId="77777777" w:rsidR="00226AEA" w:rsidRPr="004E1E3B"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E1E3B">
              <w:rPr>
                <w:rFonts w:ascii="Times New Roman" w:eastAsia="TimesNewRomanPSMT" w:hAnsi="Times New Roman" w:cs="Times New Roman"/>
                <w:b/>
                <w:sz w:val="24"/>
                <w:szCs w:val="24"/>
              </w:rPr>
              <w:t>176</w:t>
            </w:r>
          </w:p>
        </w:tc>
        <w:tc>
          <w:tcPr>
            <w:tcW w:w="1276" w:type="dxa"/>
          </w:tcPr>
          <w:p w14:paraId="16E07A1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275" w:type="dxa"/>
          </w:tcPr>
          <w:p w14:paraId="3CB8BEC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1134" w:type="dxa"/>
            <w:vMerge/>
          </w:tcPr>
          <w:p w14:paraId="167C1D95"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32879A92"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bookmarkEnd w:id="13"/>
    </w:tbl>
    <w:p w14:paraId="4D41890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51D45960" w14:textId="0E7D370D" w:rsidR="00226AEA" w:rsidRDefault="00226AEA" w:rsidP="00D61C14">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lastRenderedPageBreak/>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3</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sınıf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p>
    <w:p w14:paraId="5A758C78" w14:textId="79A7D428"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kardeş sayısı</w:t>
      </w:r>
      <w:r w:rsidRPr="00D53FB6">
        <w:rPr>
          <w:rFonts w:ascii="Times New Roman" w:eastAsia="TimesNewRomanPSMT" w:hAnsi="Times New Roman" w:cs="Times New Roman"/>
          <w:sz w:val="24"/>
          <w:szCs w:val="24"/>
        </w:rPr>
        <w:t xml:space="preserve"> değişkenine göre ANOVA</w:t>
      </w:r>
      <w:r>
        <w:rPr>
          <w:rFonts w:ascii="Times New Roman" w:eastAsia="TimesNewRomanPSMT" w:hAnsi="Times New Roman" w:cs="Times New Roman"/>
          <w:sz w:val="24"/>
          <w:szCs w:val="24"/>
        </w:rPr>
        <w:t xml:space="preserve"> ve LSD</w:t>
      </w:r>
      <w:r w:rsidRPr="00D53FB6">
        <w:rPr>
          <w:rFonts w:ascii="Times New Roman" w:eastAsia="TimesNewRomanPSMT" w:hAnsi="Times New Roman" w:cs="Times New Roman"/>
          <w:sz w:val="24"/>
          <w:szCs w:val="24"/>
        </w:rPr>
        <w:t xml:space="preserve"> 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t</w:t>
      </w:r>
      <w:r w:rsidRPr="00D53FB6">
        <w:rPr>
          <w:rFonts w:ascii="Times New Roman" w:eastAsia="TimesNewRomanPSMT" w:hAnsi="Times New Roman" w:cs="Times New Roman"/>
          <w:sz w:val="24"/>
          <w:szCs w:val="24"/>
        </w:rPr>
        <w:t>e verilmiştir.</w:t>
      </w:r>
    </w:p>
    <w:p w14:paraId="6A9AB434"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C001C36" w14:textId="5C432A13"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4</w:t>
      </w:r>
      <w:r w:rsidRPr="00925C13">
        <w:rPr>
          <w:rFonts w:ascii="Times New Roman" w:eastAsia="TimesNewRomanPSMT" w:hAnsi="Times New Roman" w:cs="Times New Roman"/>
          <w:sz w:val="24"/>
          <w:szCs w:val="24"/>
        </w:rPr>
        <w:t>. Toplumsal</w:t>
      </w:r>
      <w:r w:rsidRPr="00401C57">
        <w:rPr>
          <w:rFonts w:ascii="Times New Roman" w:eastAsia="TimesNewRomanPSMT" w:hAnsi="Times New Roman" w:cs="Times New Roman"/>
          <w:sz w:val="24"/>
          <w:szCs w:val="24"/>
        </w:rPr>
        <w:t xml:space="preserve">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Kardeş Sayısı Değişkenine Göre ANOVA ve LSD Testi Sonuçları</w:t>
      </w:r>
    </w:p>
    <w:p w14:paraId="3B471DFB"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9063" w:type="dxa"/>
        <w:tblLook w:val="04A0" w:firstRow="1" w:lastRow="0" w:firstColumn="1" w:lastColumn="0" w:noHBand="0" w:noVBand="1"/>
      </w:tblPr>
      <w:tblGrid>
        <w:gridCol w:w="1555"/>
        <w:gridCol w:w="1417"/>
        <w:gridCol w:w="693"/>
        <w:gridCol w:w="1116"/>
        <w:gridCol w:w="1116"/>
        <w:gridCol w:w="756"/>
        <w:gridCol w:w="756"/>
        <w:gridCol w:w="1654"/>
      </w:tblGrid>
      <w:tr w:rsidR="00E473B0" w14:paraId="3D1EC622" w14:textId="77777777" w:rsidTr="00E473B0">
        <w:tc>
          <w:tcPr>
            <w:tcW w:w="1555" w:type="dxa"/>
          </w:tcPr>
          <w:p w14:paraId="32560246"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417" w:type="dxa"/>
          </w:tcPr>
          <w:p w14:paraId="28A1F3F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Kardeş Sayısı</w:t>
            </w:r>
          </w:p>
        </w:tc>
        <w:tc>
          <w:tcPr>
            <w:tcW w:w="693" w:type="dxa"/>
          </w:tcPr>
          <w:p w14:paraId="6819684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16" w:type="dxa"/>
          </w:tcPr>
          <w:p w14:paraId="31C351C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16" w:type="dxa"/>
          </w:tcPr>
          <w:p w14:paraId="2D25FAAB" w14:textId="7C2B8563"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756" w:type="dxa"/>
          </w:tcPr>
          <w:p w14:paraId="250E39C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756" w:type="dxa"/>
          </w:tcPr>
          <w:p w14:paraId="2DCA6D7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c>
          <w:tcPr>
            <w:tcW w:w="1654" w:type="dxa"/>
          </w:tcPr>
          <w:p w14:paraId="49D64B9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Fark Grupları</w:t>
            </w:r>
          </w:p>
        </w:tc>
      </w:tr>
      <w:tr w:rsidR="00E473B0" w14:paraId="78CF153E" w14:textId="77777777" w:rsidTr="00E473B0">
        <w:tc>
          <w:tcPr>
            <w:tcW w:w="1555" w:type="dxa"/>
            <w:vMerge w:val="restart"/>
          </w:tcPr>
          <w:p w14:paraId="60A3DDD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09836D7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417" w:type="dxa"/>
          </w:tcPr>
          <w:p w14:paraId="120BEDB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Tek çocuk</w:t>
            </w:r>
          </w:p>
        </w:tc>
        <w:tc>
          <w:tcPr>
            <w:tcW w:w="693" w:type="dxa"/>
          </w:tcPr>
          <w:p w14:paraId="6EAC2E45"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13</w:t>
            </w:r>
          </w:p>
        </w:tc>
        <w:tc>
          <w:tcPr>
            <w:tcW w:w="1116" w:type="dxa"/>
          </w:tcPr>
          <w:p w14:paraId="5E77F94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100,0000</w:t>
            </w:r>
          </w:p>
        </w:tc>
        <w:tc>
          <w:tcPr>
            <w:tcW w:w="1116" w:type="dxa"/>
          </w:tcPr>
          <w:p w14:paraId="3BA2644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19,45936</w:t>
            </w:r>
          </w:p>
        </w:tc>
        <w:tc>
          <w:tcPr>
            <w:tcW w:w="756" w:type="dxa"/>
            <w:vMerge w:val="restart"/>
          </w:tcPr>
          <w:p w14:paraId="5FED783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42ABFC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70D478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,377</w:t>
            </w:r>
          </w:p>
        </w:tc>
        <w:tc>
          <w:tcPr>
            <w:tcW w:w="756" w:type="dxa"/>
            <w:vMerge w:val="restart"/>
          </w:tcPr>
          <w:p w14:paraId="037D21D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288FAB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C08349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,770</w:t>
            </w:r>
          </w:p>
        </w:tc>
        <w:tc>
          <w:tcPr>
            <w:tcW w:w="1654" w:type="dxa"/>
            <w:vMerge w:val="restart"/>
            <w:shd w:val="clear" w:color="auto" w:fill="auto"/>
          </w:tcPr>
          <w:p w14:paraId="31D6A8E0" w14:textId="77777777" w:rsidR="00226AEA" w:rsidRDefault="00226AEA" w:rsidP="00433369">
            <w:pPr>
              <w:jc w:val="center"/>
              <w:rPr>
                <w:b/>
              </w:rPr>
            </w:pPr>
          </w:p>
          <w:p w14:paraId="1319644E" w14:textId="77777777" w:rsidR="00226AEA" w:rsidRDefault="00226AEA" w:rsidP="00433369">
            <w:pPr>
              <w:jc w:val="center"/>
              <w:rPr>
                <w:b/>
              </w:rPr>
            </w:pPr>
          </w:p>
          <w:p w14:paraId="5029D063" w14:textId="77777777" w:rsidR="00226AEA" w:rsidRDefault="00226AEA" w:rsidP="00433369">
            <w:pPr>
              <w:jc w:val="center"/>
              <w:rPr>
                <w:b/>
              </w:rPr>
            </w:pPr>
          </w:p>
          <w:p w14:paraId="6F2C4DD0" w14:textId="77777777" w:rsidR="00226AEA" w:rsidRDefault="00226AEA" w:rsidP="00433369">
            <w:pPr>
              <w:jc w:val="center"/>
              <w:rPr>
                <w:b/>
              </w:rPr>
            </w:pPr>
          </w:p>
          <w:p w14:paraId="11B21B54" w14:textId="77777777" w:rsidR="00226AEA" w:rsidRPr="00AE1B58" w:rsidRDefault="00226AEA" w:rsidP="00433369">
            <w:pPr>
              <w:jc w:val="center"/>
              <w:rPr>
                <w:b/>
              </w:rPr>
            </w:pPr>
            <w:r w:rsidRPr="00AE1B58">
              <w:rPr>
                <w:b/>
              </w:rPr>
              <w:t>-</w:t>
            </w:r>
          </w:p>
        </w:tc>
      </w:tr>
      <w:tr w:rsidR="00E473B0" w14:paraId="009068EF" w14:textId="77777777" w:rsidTr="00E473B0">
        <w:tc>
          <w:tcPr>
            <w:tcW w:w="1555" w:type="dxa"/>
            <w:vMerge/>
          </w:tcPr>
          <w:p w14:paraId="3B6EE06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27A403C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w:t>
            </w:r>
          </w:p>
        </w:tc>
        <w:tc>
          <w:tcPr>
            <w:tcW w:w="693" w:type="dxa"/>
          </w:tcPr>
          <w:p w14:paraId="5A317E6C"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61</w:t>
            </w:r>
          </w:p>
        </w:tc>
        <w:tc>
          <w:tcPr>
            <w:tcW w:w="1116" w:type="dxa"/>
          </w:tcPr>
          <w:p w14:paraId="37CBD79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100,3443</w:t>
            </w:r>
          </w:p>
        </w:tc>
        <w:tc>
          <w:tcPr>
            <w:tcW w:w="1116" w:type="dxa"/>
          </w:tcPr>
          <w:p w14:paraId="221B8ED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18,35746</w:t>
            </w:r>
          </w:p>
        </w:tc>
        <w:tc>
          <w:tcPr>
            <w:tcW w:w="756" w:type="dxa"/>
            <w:vMerge/>
          </w:tcPr>
          <w:p w14:paraId="1643515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F93D61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654" w:type="dxa"/>
            <w:vMerge/>
            <w:shd w:val="clear" w:color="auto" w:fill="auto"/>
          </w:tcPr>
          <w:p w14:paraId="5588EA46" w14:textId="77777777" w:rsidR="00226AEA" w:rsidRDefault="00226AEA" w:rsidP="00433369"/>
        </w:tc>
      </w:tr>
      <w:tr w:rsidR="00E473B0" w14:paraId="262AAA5D" w14:textId="77777777" w:rsidTr="00E473B0">
        <w:tc>
          <w:tcPr>
            <w:tcW w:w="1555" w:type="dxa"/>
            <w:vMerge/>
          </w:tcPr>
          <w:p w14:paraId="3F1642B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540A083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p>
        </w:tc>
        <w:tc>
          <w:tcPr>
            <w:tcW w:w="693" w:type="dxa"/>
          </w:tcPr>
          <w:p w14:paraId="1FE967CB"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53</w:t>
            </w:r>
          </w:p>
        </w:tc>
        <w:tc>
          <w:tcPr>
            <w:tcW w:w="1116" w:type="dxa"/>
          </w:tcPr>
          <w:p w14:paraId="583F935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100,8113</w:t>
            </w:r>
          </w:p>
        </w:tc>
        <w:tc>
          <w:tcPr>
            <w:tcW w:w="1116" w:type="dxa"/>
          </w:tcPr>
          <w:p w14:paraId="1A052E9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16,36255</w:t>
            </w:r>
          </w:p>
        </w:tc>
        <w:tc>
          <w:tcPr>
            <w:tcW w:w="756" w:type="dxa"/>
            <w:vMerge/>
          </w:tcPr>
          <w:p w14:paraId="53D99F4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EC0AF7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654" w:type="dxa"/>
            <w:vMerge/>
            <w:shd w:val="clear" w:color="auto" w:fill="auto"/>
          </w:tcPr>
          <w:p w14:paraId="2117B941" w14:textId="77777777" w:rsidR="00226AEA" w:rsidRDefault="00226AEA" w:rsidP="00433369"/>
        </w:tc>
      </w:tr>
      <w:tr w:rsidR="00E473B0" w14:paraId="72BC9D00" w14:textId="77777777" w:rsidTr="00E473B0">
        <w:tc>
          <w:tcPr>
            <w:tcW w:w="1555" w:type="dxa"/>
            <w:vMerge/>
          </w:tcPr>
          <w:p w14:paraId="4DD66AA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35C683B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 ve üstü</w:t>
            </w:r>
          </w:p>
        </w:tc>
        <w:tc>
          <w:tcPr>
            <w:tcW w:w="693" w:type="dxa"/>
          </w:tcPr>
          <w:p w14:paraId="1BB74D9C"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49</w:t>
            </w:r>
          </w:p>
        </w:tc>
        <w:tc>
          <w:tcPr>
            <w:tcW w:w="1116" w:type="dxa"/>
          </w:tcPr>
          <w:p w14:paraId="62291C8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97,4898</w:t>
            </w:r>
          </w:p>
        </w:tc>
        <w:tc>
          <w:tcPr>
            <w:tcW w:w="1116" w:type="dxa"/>
          </w:tcPr>
          <w:p w14:paraId="5E3781F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15,58595</w:t>
            </w:r>
          </w:p>
        </w:tc>
        <w:tc>
          <w:tcPr>
            <w:tcW w:w="756" w:type="dxa"/>
            <w:vMerge/>
          </w:tcPr>
          <w:p w14:paraId="1281B94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15AE66E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654" w:type="dxa"/>
            <w:vMerge/>
            <w:shd w:val="clear" w:color="auto" w:fill="auto"/>
          </w:tcPr>
          <w:p w14:paraId="5EAECB5D" w14:textId="77777777" w:rsidR="00226AEA" w:rsidRDefault="00226AEA" w:rsidP="00433369"/>
        </w:tc>
      </w:tr>
      <w:tr w:rsidR="00E473B0" w14:paraId="4408376C" w14:textId="77777777" w:rsidTr="00E473B0">
        <w:tc>
          <w:tcPr>
            <w:tcW w:w="1555" w:type="dxa"/>
            <w:vMerge/>
          </w:tcPr>
          <w:p w14:paraId="48E0109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56EA74E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693" w:type="dxa"/>
          </w:tcPr>
          <w:p w14:paraId="7B93DD9E"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176</w:t>
            </w:r>
          </w:p>
        </w:tc>
        <w:tc>
          <w:tcPr>
            <w:tcW w:w="1116" w:type="dxa"/>
          </w:tcPr>
          <w:p w14:paraId="72A9E17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116" w:type="dxa"/>
          </w:tcPr>
          <w:p w14:paraId="7A3BA82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756" w:type="dxa"/>
            <w:vMerge/>
          </w:tcPr>
          <w:p w14:paraId="5DAF189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14E4D4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654" w:type="dxa"/>
            <w:vMerge/>
            <w:tcBorders>
              <w:bottom w:val="nil"/>
            </w:tcBorders>
            <w:shd w:val="clear" w:color="auto" w:fill="auto"/>
          </w:tcPr>
          <w:p w14:paraId="53F6F455" w14:textId="77777777" w:rsidR="00226AEA" w:rsidRDefault="00226AEA" w:rsidP="00433369"/>
        </w:tc>
      </w:tr>
      <w:tr w:rsidR="00E473B0" w14:paraId="57324654" w14:textId="77777777" w:rsidTr="00E473B0">
        <w:tc>
          <w:tcPr>
            <w:tcW w:w="1555" w:type="dxa"/>
            <w:vMerge w:val="restart"/>
          </w:tcPr>
          <w:p w14:paraId="0A42FC3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46D24C2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0CC05847" w14:textId="7817424A"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417" w:type="dxa"/>
          </w:tcPr>
          <w:p w14:paraId="4A0742A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Tek çocuk</w:t>
            </w:r>
          </w:p>
        </w:tc>
        <w:tc>
          <w:tcPr>
            <w:tcW w:w="693" w:type="dxa"/>
          </w:tcPr>
          <w:p w14:paraId="1395F178"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13</w:t>
            </w:r>
          </w:p>
        </w:tc>
        <w:tc>
          <w:tcPr>
            <w:tcW w:w="1116" w:type="dxa"/>
          </w:tcPr>
          <w:p w14:paraId="7A5D3D6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40,3846</w:t>
            </w:r>
          </w:p>
        </w:tc>
        <w:tc>
          <w:tcPr>
            <w:tcW w:w="1116" w:type="dxa"/>
          </w:tcPr>
          <w:p w14:paraId="660A0DE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6,50049</w:t>
            </w:r>
          </w:p>
        </w:tc>
        <w:tc>
          <w:tcPr>
            <w:tcW w:w="756" w:type="dxa"/>
            <w:vMerge w:val="restart"/>
          </w:tcPr>
          <w:p w14:paraId="2AC3730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7211B9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C2CBC0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4,167</w:t>
            </w:r>
          </w:p>
        </w:tc>
        <w:tc>
          <w:tcPr>
            <w:tcW w:w="756" w:type="dxa"/>
            <w:vMerge w:val="restart"/>
          </w:tcPr>
          <w:p w14:paraId="1B367DF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48C08C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B39D17F"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,007</w:t>
            </w:r>
            <w:r>
              <w:rPr>
                <w:rFonts w:ascii="Times New Roman" w:eastAsia="TimesNewRomanPSMT" w:hAnsi="Times New Roman" w:cs="Times New Roman"/>
                <w:b/>
                <w:sz w:val="24"/>
                <w:szCs w:val="24"/>
              </w:rPr>
              <w:t>*</w:t>
            </w:r>
          </w:p>
        </w:tc>
        <w:tc>
          <w:tcPr>
            <w:tcW w:w="1654" w:type="dxa"/>
            <w:vMerge w:val="restart"/>
          </w:tcPr>
          <w:p w14:paraId="5426E41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309BA0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Tek çocuk* 2/3/4 ve üstü</w:t>
            </w:r>
          </w:p>
        </w:tc>
      </w:tr>
      <w:tr w:rsidR="00E473B0" w14:paraId="64565867" w14:textId="77777777" w:rsidTr="00E473B0">
        <w:tc>
          <w:tcPr>
            <w:tcW w:w="1555" w:type="dxa"/>
            <w:vMerge/>
          </w:tcPr>
          <w:p w14:paraId="3EC0EFB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0AB9FCB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w:t>
            </w:r>
          </w:p>
        </w:tc>
        <w:tc>
          <w:tcPr>
            <w:tcW w:w="693" w:type="dxa"/>
          </w:tcPr>
          <w:p w14:paraId="1C2147F6"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61</w:t>
            </w:r>
          </w:p>
        </w:tc>
        <w:tc>
          <w:tcPr>
            <w:tcW w:w="1116" w:type="dxa"/>
          </w:tcPr>
          <w:p w14:paraId="43D25A6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35,4590</w:t>
            </w:r>
          </w:p>
        </w:tc>
        <w:tc>
          <w:tcPr>
            <w:tcW w:w="1116" w:type="dxa"/>
          </w:tcPr>
          <w:p w14:paraId="77E3A19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6,22515</w:t>
            </w:r>
          </w:p>
        </w:tc>
        <w:tc>
          <w:tcPr>
            <w:tcW w:w="756" w:type="dxa"/>
            <w:vMerge/>
          </w:tcPr>
          <w:p w14:paraId="72BB458B"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1567D31E"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654" w:type="dxa"/>
            <w:vMerge/>
          </w:tcPr>
          <w:p w14:paraId="4B1AF5D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72033410" w14:textId="77777777" w:rsidTr="00E473B0">
        <w:tc>
          <w:tcPr>
            <w:tcW w:w="1555" w:type="dxa"/>
            <w:vMerge/>
          </w:tcPr>
          <w:p w14:paraId="5F8A47B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56ED878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w:t>
            </w:r>
          </w:p>
        </w:tc>
        <w:tc>
          <w:tcPr>
            <w:tcW w:w="693" w:type="dxa"/>
          </w:tcPr>
          <w:p w14:paraId="7175164A"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53</w:t>
            </w:r>
          </w:p>
        </w:tc>
        <w:tc>
          <w:tcPr>
            <w:tcW w:w="1116" w:type="dxa"/>
          </w:tcPr>
          <w:p w14:paraId="33E5035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33,9057</w:t>
            </w:r>
          </w:p>
        </w:tc>
        <w:tc>
          <w:tcPr>
            <w:tcW w:w="1116" w:type="dxa"/>
          </w:tcPr>
          <w:p w14:paraId="73BD7D7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6,58163</w:t>
            </w:r>
          </w:p>
        </w:tc>
        <w:tc>
          <w:tcPr>
            <w:tcW w:w="756" w:type="dxa"/>
            <w:vMerge/>
          </w:tcPr>
          <w:p w14:paraId="478310C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0A2868E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654" w:type="dxa"/>
            <w:vMerge/>
          </w:tcPr>
          <w:p w14:paraId="4B4D5D5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20985BBA" w14:textId="77777777" w:rsidTr="00E473B0">
        <w:tc>
          <w:tcPr>
            <w:tcW w:w="1555" w:type="dxa"/>
            <w:vMerge/>
          </w:tcPr>
          <w:p w14:paraId="7FF1390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6424CA7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4 ve üstü</w:t>
            </w:r>
          </w:p>
        </w:tc>
        <w:tc>
          <w:tcPr>
            <w:tcW w:w="693" w:type="dxa"/>
          </w:tcPr>
          <w:p w14:paraId="7278B8E8"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49</w:t>
            </w:r>
          </w:p>
        </w:tc>
        <w:tc>
          <w:tcPr>
            <w:tcW w:w="1116" w:type="dxa"/>
          </w:tcPr>
          <w:p w14:paraId="1C5A8F8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34,0204</w:t>
            </w:r>
          </w:p>
        </w:tc>
        <w:tc>
          <w:tcPr>
            <w:tcW w:w="1116" w:type="dxa"/>
          </w:tcPr>
          <w:p w14:paraId="5940C93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6,11177</w:t>
            </w:r>
          </w:p>
        </w:tc>
        <w:tc>
          <w:tcPr>
            <w:tcW w:w="756" w:type="dxa"/>
            <w:vMerge/>
          </w:tcPr>
          <w:p w14:paraId="257526E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1A61CAB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654" w:type="dxa"/>
            <w:vMerge/>
          </w:tcPr>
          <w:p w14:paraId="34AB0981"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24DC7BA9" w14:textId="77777777" w:rsidTr="00E473B0">
        <w:tc>
          <w:tcPr>
            <w:tcW w:w="1555" w:type="dxa"/>
            <w:vMerge/>
          </w:tcPr>
          <w:p w14:paraId="1003BB7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A3AEC3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693" w:type="dxa"/>
          </w:tcPr>
          <w:p w14:paraId="4183DD3B" w14:textId="77777777" w:rsidR="00226AEA" w:rsidRPr="0003445E"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3445E">
              <w:rPr>
                <w:rFonts w:ascii="Times New Roman" w:eastAsia="TimesNewRomanPSMT" w:hAnsi="Times New Roman" w:cs="Times New Roman"/>
                <w:b/>
                <w:sz w:val="24"/>
                <w:szCs w:val="24"/>
              </w:rPr>
              <w:t>176</w:t>
            </w:r>
          </w:p>
        </w:tc>
        <w:tc>
          <w:tcPr>
            <w:tcW w:w="1116" w:type="dxa"/>
          </w:tcPr>
          <w:p w14:paraId="7ACAFA9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116" w:type="dxa"/>
          </w:tcPr>
          <w:p w14:paraId="57FBA09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756" w:type="dxa"/>
            <w:vMerge/>
          </w:tcPr>
          <w:p w14:paraId="6B4C638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6C93CF8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654" w:type="dxa"/>
            <w:vMerge/>
          </w:tcPr>
          <w:p w14:paraId="7D8CFD40"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3980BC2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1ABF72D3" w14:textId="244B6910" w:rsidR="00226AEA" w:rsidRPr="0055460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4</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kardeş sayısı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kardeş sayısı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anlamlı derecede değiştiği gözlenmektedir. </w:t>
      </w:r>
      <w:r w:rsidRPr="0003445E">
        <w:rPr>
          <w:rFonts w:ascii="Times New Roman" w:eastAsia="TimesNewRomanPSMT" w:hAnsi="Times New Roman" w:cs="Times New Roman"/>
          <w:sz w:val="24"/>
          <w:szCs w:val="24"/>
        </w:rPr>
        <w:t>Fark</w:t>
      </w:r>
      <w:r>
        <w:rPr>
          <w:rFonts w:ascii="Times New Roman" w:eastAsia="TimesNewRomanPSMT" w:hAnsi="Times New Roman" w:cs="Times New Roman"/>
          <w:sz w:val="24"/>
          <w:szCs w:val="24"/>
        </w:rPr>
        <w:t xml:space="preserve">ı belirlemek için LSD testi analizi yapılmış ve </w:t>
      </w:r>
      <w:r w:rsidRPr="00B373BD">
        <w:rPr>
          <w:rFonts w:ascii="Times New Roman" w:eastAsia="TimesNewRomanPSMT" w:hAnsi="Times New Roman" w:cs="Times New Roman"/>
          <w:sz w:val="24"/>
          <w:szCs w:val="24"/>
        </w:rPr>
        <w:t>tek çocuk grubu ile</w:t>
      </w:r>
      <w:r>
        <w:rPr>
          <w:rFonts w:ascii="Times New Roman" w:eastAsia="TimesNewRomanPSMT" w:hAnsi="Times New Roman" w:cs="Times New Roman"/>
          <w:sz w:val="24"/>
          <w:szCs w:val="24"/>
        </w:rPr>
        <w:t xml:space="preserve"> kardeş sayısı</w:t>
      </w:r>
      <w:r w:rsidRPr="00B373BD">
        <w:rPr>
          <w:rFonts w:ascii="Times New Roman" w:eastAsia="TimesNewRomanPSMT" w:hAnsi="Times New Roman" w:cs="Times New Roman"/>
          <w:sz w:val="24"/>
          <w:szCs w:val="24"/>
        </w:rPr>
        <w:t xml:space="preserve"> 2-3-4 ve üstü grupları arasında, </w:t>
      </w:r>
      <w:r>
        <w:rPr>
          <w:rFonts w:ascii="Times New Roman" w:eastAsia="TimesNewRomanPSMT" w:hAnsi="Times New Roman" w:cs="Times New Roman"/>
          <w:sz w:val="24"/>
          <w:szCs w:val="24"/>
        </w:rPr>
        <w:t>tek çocuk</w:t>
      </w:r>
      <w:r w:rsidRPr="00B373BD">
        <w:rPr>
          <w:rFonts w:ascii="Times New Roman" w:eastAsia="TimesNewRomanPSMT" w:hAnsi="Times New Roman" w:cs="Times New Roman"/>
          <w:sz w:val="24"/>
          <w:szCs w:val="24"/>
        </w:rPr>
        <w:t xml:space="preserve"> grubu lehine fark olduğu bulunmuştur. </w:t>
      </w:r>
    </w:p>
    <w:p w14:paraId="3DA4BAC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39E51F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BBC2DC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D340CA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0D6E7D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F8A1120" w14:textId="77777777" w:rsidR="00226AEA" w:rsidRPr="0003445E"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6EC004F7" w14:textId="34349E51"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 xml:space="preserve">spor deneyimi </w:t>
      </w:r>
      <w:r w:rsidRPr="00D53FB6">
        <w:rPr>
          <w:rFonts w:ascii="Times New Roman" w:eastAsia="TimesNewRomanPSMT" w:hAnsi="Times New Roman" w:cs="Times New Roman"/>
          <w:sz w:val="24"/>
          <w:szCs w:val="24"/>
        </w:rPr>
        <w:t xml:space="preserve">değişkenine göre </w:t>
      </w:r>
      <w:r>
        <w:rPr>
          <w:rFonts w:ascii="Times New Roman" w:eastAsia="TimesNewRomanPSMT" w:hAnsi="Times New Roman" w:cs="Times New Roman"/>
          <w:sz w:val="24"/>
          <w:szCs w:val="24"/>
        </w:rPr>
        <w:t xml:space="preserve">ANOVA ve LSD </w:t>
      </w:r>
      <w:r w:rsidRPr="00D53FB6">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5</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t</w:t>
      </w:r>
      <w:r w:rsidRPr="00D53FB6">
        <w:rPr>
          <w:rFonts w:ascii="Times New Roman" w:eastAsia="TimesNewRomanPSMT" w:hAnsi="Times New Roman" w:cs="Times New Roman"/>
          <w:sz w:val="24"/>
          <w:szCs w:val="24"/>
        </w:rPr>
        <w:t>e verilmiştir.</w:t>
      </w:r>
    </w:p>
    <w:p w14:paraId="578B59CF"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8015190" w14:textId="603BFE8C"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5</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Spor Deneyimi Değişkenine Göre ANOVA ve LSD Testi Sonuçları</w:t>
      </w:r>
    </w:p>
    <w:p w14:paraId="05A2C25B"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696"/>
        <w:gridCol w:w="1272"/>
        <w:gridCol w:w="576"/>
        <w:gridCol w:w="1130"/>
        <w:gridCol w:w="1116"/>
        <w:gridCol w:w="756"/>
        <w:gridCol w:w="756"/>
        <w:gridCol w:w="1752"/>
        <w:gridCol w:w="7"/>
      </w:tblGrid>
      <w:tr w:rsidR="00E473B0" w14:paraId="170AF124" w14:textId="77777777" w:rsidTr="00E473B0">
        <w:tc>
          <w:tcPr>
            <w:tcW w:w="1696" w:type="dxa"/>
          </w:tcPr>
          <w:p w14:paraId="5006C3A5"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272" w:type="dxa"/>
          </w:tcPr>
          <w:p w14:paraId="2E8C7FB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Spor Deneyimi</w:t>
            </w:r>
          </w:p>
        </w:tc>
        <w:tc>
          <w:tcPr>
            <w:tcW w:w="576" w:type="dxa"/>
          </w:tcPr>
          <w:p w14:paraId="5F0B483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30" w:type="dxa"/>
          </w:tcPr>
          <w:p w14:paraId="4EDF736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16" w:type="dxa"/>
          </w:tcPr>
          <w:p w14:paraId="6D5AFA13" w14:textId="6F285B9C"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756" w:type="dxa"/>
          </w:tcPr>
          <w:p w14:paraId="5638ABE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756" w:type="dxa"/>
          </w:tcPr>
          <w:p w14:paraId="57289B3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c>
          <w:tcPr>
            <w:tcW w:w="1759" w:type="dxa"/>
            <w:gridSpan w:val="2"/>
          </w:tcPr>
          <w:p w14:paraId="4BD7209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Fark Grupları</w:t>
            </w:r>
          </w:p>
        </w:tc>
      </w:tr>
      <w:tr w:rsidR="00E473B0" w14:paraId="1165E157" w14:textId="77777777" w:rsidTr="00E473B0">
        <w:trPr>
          <w:gridAfter w:val="1"/>
          <w:wAfter w:w="7" w:type="dxa"/>
        </w:trPr>
        <w:tc>
          <w:tcPr>
            <w:tcW w:w="1696" w:type="dxa"/>
            <w:vMerge w:val="restart"/>
          </w:tcPr>
          <w:p w14:paraId="19D1BE3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1E7ABFB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272" w:type="dxa"/>
          </w:tcPr>
          <w:p w14:paraId="6619756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0-5 Yıl</w:t>
            </w:r>
          </w:p>
        </w:tc>
        <w:tc>
          <w:tcPr>
            <w:tcW w:w="576" w:type="dxa"/>
          </w:tcPr>
          <w:p w14:paraId="79B97A15"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34</w:t>
            </w:r>
          </w:p>
        </w:tc>
        <w:tc>
          <w:tcPr>
            <w:tcW w:w="1130" w:type="dxa"/>
          </w:tcPr>
          <w:p w14:paraId="5B8D620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102,1765</w:t>
            </w:r>
          </w:p>
        </w:tc>
        <w:tc>
          <w:tcPr>
            <w:tcW w:w="1116" w:type="dxa"/>
          </w:tcPr>
          <w:p w14:paraId="59F67DA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16,51532</w:t>
            </w:r>
          </w:p>
        </w:tc>
        <w:tc>
          <w:tcPr>
            <w:tcW w:w="756" w:type="dxa"/>
            <w:vMerge w:val="restart"/>
          </w:tcPr>
          <w:p w14:paraId="604085E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65ECFC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E55063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,457</w:t>
            </w:r>
          </w:p>
        </w:tc>
        <w:tc>
          <w:tcPr>
            <w:tcW w:w="756" w:type="dxa"/>
            <w:vMerge w:val="restart"/>
          </w:tcPr>
          <w:p w14:paraId="3EDC436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3135F1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9342C4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,713</w:t>
            </w:r>
          </w:p>
        </w:tc>
        <w:tc>
          <w:tcPr>
            <w:tcW w:w="1752" w:type="dxa"/>
            <w:tcBorders>
              <w:bottom w:val="nil"/>
            </w:tcBorders>
            <w:shd w:val="clear" w:color="auto" w:fill="auto"/>
          </w:tcPr>
          <w:p w14:paraId="2192A237" w14:textId="77777777" w:rsidR="00226AEA" w:rsidRDefault="00226AEA" w:rsidP="00433369"/>
        </w:tc>
      </w:tr>
      <w:tr w:rsidR="00E473B0" w14:paraId="53CF015B" w14:textId="77777777" w:rsidTr="00E473B0">
        <w:tc>
          <w:tcPr>
            <w:tcW w:w="1696" w:type="dxa"/>
            <w:vMerge/>
          </w:tcPr>
          <w:p w14:paraId="0C82736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039274D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5-10 Yıl</w:t>
            </w:r>
          </w:p>
        </w:tc>
        <w:tc>
          <w:tcPr>
            <w:tcW w:w="576" w:type="dxa"/>
          </w:tcPr>
          <w:p w14:paraId="24981818"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92</w:t>
            </w:r>
          </w:p>
        </w:tc>
        <w:tc>
          <w:tcPr>
            <w:tcW w:w="1130" w:type="dxa"/>
          </w:tcPr>
          <w:p w14:paraId="79E123F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99,7500</w:t>
            </w:r>
          </w:p>
        </w:tc>
        <w:tc>
          <w:tcPr>
            <w:tcW w:w="1116" w:type="dxa"/>
          </w:tcPr>
          <w:p w14:paraId="4D2D8D0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17,21271</w:t>
            </w:r>
          </w:p>
        </w:tc>
        <w:tc>
          <w:tcPr>
            <w:tcW w:w="756" w:type="dxa"/>
            <w:vMerge/>
          </w:tcPr>
          <w:p w14:paraId="678723E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4679F64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59" w:type="dxa"/>
            <w:gridSpan w:val="2"/>
            <w:vMerge w:val="restart"/>
            <w:tcBorders>
              <w:top w:val="nil"/>
            </w:tcBorders>
            <w:shd w:val="clear" w:color="auto" w:fill="auto"/>
          </w:tcPr>
          <w:p w14:paraId="4FEA61C1" w14:textId="77777777" w:rsidR="00226AEA" w:rsidRDefault="00226AEA" w:rsidP="00433369"/>
          <w:p w14:paraId="6DB50007" w14:textId="77777777" w:rsidR="00226AEA" w:rsidRPr="00AE1B58" w:rsidRDefault="00226AEA" w:rsidP="00433369">
            <w:pPr>
              <w:jc w:val="center"/>
              <w:rPr>
                <w:b/>
              </w:rPr>
            </w:pPr>
            <w:r w:rsidRPr="00AE1B58">
              <w:rPr>
                <w:b/>
              </w:rPr>
              <w:t>-</w:t>
            </w:r>
          </w:p>
        </w:tc>
      </w:tr>
      <w:tr w:rsidR="00E473B0" w14:paraId="7A197378" w14:textId="77777777" w:rsidTr="00E473B0">
        <w:tc>
          <w:tcPr>
            <w:tcW w:w="1696" w:type="dxa"/>
            <w:vMerge/>
          </w:tcPr>
          <w:p w14:paraId="4773E0C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4383925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10-15 Yıl</w:t>
            </w:r>
          </w:p>
        </w:tc>
        <w:tc>
          <w:tcPr>
            <w:tcW w:w="576" w:type="dxa"/>
          </w:tcPr>
          <w:p w14:paraId="29917E67"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41</w:t>
            </w:r>
          </w:p>
        </w:tc>
        <w:tc>
          <w:tcPr>
            <w:tcW w:w="1130" w:type="dxa"/>
          </w:tcPr>
          <w:p w14:paraId="4DAAFFB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98,0244</w:t>
            </w:r>
          </w:p>
        </w:tc>
        <w:tc>
          <w:tcPr>
            <w:tcW w:w="1116" w:type="dxa"/>
          </w:tcPr>
          <w:p w14:paraId="3422236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18,06168</w:t>
            </w:r>
          </w:p>
        </w:tc>
        <w:tc>
          <w:tcPr>
            <w:tcW w:w="756" w:type="dxa"/>
            <w:vMerge/>
          </w:tcPr>
          <w:p w14:paraId="1CB5A25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7F213DE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59" w:type="dxa"/>
            <w:gridSpan w:val="2"/>
            <w:vMerge/>
            <w:tcBorders>
              <w:top w:val="nil"/>
            </w:tcBorders>
            <w:shd w:val="clear" w:color="auto" w:fill="auto"/>
          </w:tcPr>
          <w:p w14:paraId="39512C33" w14:textId="77777777" w:rsidR="00226AEA" w:rsidRDefault="00226AEA" w:rsidP="00433369"/>
        </w:tc>
      </w:tr>
      <w:tr w:rsidR="00E473B0" w14:paraId="16E2C2AF" w14:textId="77777777" w:rsidTr="00E473B0">
        <w:tc>
          <w:tcPr>
            <w:tcW w:w="1696" w:type="dxa"/>
            <w:vMerge/>
          </w:tcPr>
          <w:p w14:paraId="3D6FC5B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0400F8E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15+Yıl</w:t>
            </w:r>
          </w:p>
        </w:tc>
        <w:tc>
          <w:tcPr>
            <w:tcW w:w="576" w:type="dxa"/>
          </w:tcPr>
          <w:p w14:paraId="3458FC86"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9</w:t>
            </w:r>
          </w:p>
        </w:tc>
        <w:tc>
          <w:tcPr>
            <w:tcW w:w="1130" w:type="dxa"/>
          </w:tcPr>
          <w:p w14:paraId="54DC754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96,7778</w:t>
            </w:r>
          </w:p>
        </w:tc>
        <w:tc>
          <w:tcPr>
            <w:tcW w:w="1116" w:type="dxa"/>
          </w:tcPr>
          <w:p w14:paraId="288BDB0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12,57754</w:t>
            </w:r>
          </w:p>
        </w:tc>
        <w:tc>
          <w:tcPr>
            <w:tcW w:w="756" w:type="dxa"/>
            <w:vMerge/>
          </w:tcPr>
          <w:p w14:paraId="185EFBF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0EF49A0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59" w:type="dxa"/>
            <w:gridSpan w:val="2"/>
            <w:vMerge/>
            <w:tcBorders>
              <w:top w:val="nil"/>
            </w:tcBorders>
            <w:shd w:val="clear" w:color="auto" w:fill="auto"/>
          </w:tcPr>
          <w:p w14:paraId="58C4F473" w14:textId="77777777" w:rsidR="00226AEA" w:rsidRDefault="00226AEA" w:rsidP="00433369"/>
        </w:tc>
      </w:tr>
      <w:tr w:rsidR="00E473B0" w14:paraId="4D82BC8D" w14:textId="77777777" w:rsidTr="00E473B0">
        <w:tc>
          <w:tcPr>
            <w:tcW w:w="1696" w:type="dxa"/>
            <w:vMerge/>
          </w:tcPr>
          <w:p w14:paraId="1453846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630BFCB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576" w:type="dxa"/>
          </w:tcPr>
          <w:p w14:paraId="5DEA3438"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176</w:t>
            </w:r>
          </w:p>
        </w:tc>
        <w:tc>
          <w:tcPr>
            <w:tcW w:w="1130" w:type="dxa"/>
          </w:tcPr>
          <w:p w14:paraId="7CE2365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116" w:type="dxa"/>
          </w:tcPr>
          <w:p w14:paraId="0D4B73F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756" w:type="dxa"/>
            <w:vMerge/>
          </w:tcPr>
          <w:p w14:paraId="22AC5B7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493CC4E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759" w:type="dxa"/>
            <w:gridSpan w:val="2"/>
            <w:vMerge/>
            <w:tcBorders>
              <w:top w:val="nil"/>
            </w:tcBorders>
            <w:shd w:val="clear" w:color="auto" w:fill="auto"/>
          </w:tcPr>
          <w:p w14:paraId="3B5BD838" w14:textId="77777777" w:rsidR="00226AEA" w:rsidRDefault="00226AEA" w:rsidP="00433369"/>
        </w:tc>
      </w:tr>
      <w:tr w:rsidR="00E473B0" w14:paraId="77A26ADE" w14:textId="77777777" w:rsidTr="00E473B0">
        <w:tc>
          <w:tcPr>
            <w:tcW w:w="1696" w:type="dxa"/>
            <w:vMerge w:val="restart"/>
          </w:tcPr>
          <w:p w14:paraId="2B884FC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2768737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6D2323C0" w14:textId="2F62271D"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272" w:type="dxa"/>
          </w:tcPr>
          <w:p w14:paraId="781F766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0-5 Yıl</w:t>
            </w:r>
          </w:p>
        </w:tc>
        <w:tc>
          <w:tcPr>
            <w:tcW w:w="576" w:type="dxa"/>
          </w:tcPr>
          <w:p w14:paraId="6A0F5990"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34</w:t>
            </w:r>
          </w:p>
        </w:tc>
        <w:tc>
          <w:tcPr>
            <w:tcW w:w="1130" w:type="dxa"/>
          </w:tcPr>
          <w:p w14:paraId="69EBD00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32,5588</w:t>
            </w:r>
          </w:p>
        </w:tc>
        <w:tc>
          <w:tcPr>
            <w:tcW w:w="1116" w:type="dxa"/>
          </w:tcPr>
          <w:p w14:paraId="1698EA9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6,84987</w:t>
            </w:r>
          </w:p>
        </w:tc>
        <w:tc>
          <w:tcPr>
            <w:tcW w:w="756" w:type="dxa"/>
            <w:vMerge w:val="restart"/>
          </w:tcPr>
          <w:p w14:paraId="036CB6B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CA9663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9C4060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3,051</w:t>
            </w:r>
          </w:p>
        </w:tc>
        <w:tc>
          <w:tcPr>
            <w:tcW w:w="756" w:type="dxa"/>
            <w:vMerge w:val="restart"/>
          </w:tcPr>
          <w:p w14:paraId="4027381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B9FC17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ACED144"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,030</w:t>
            </w:r>
            <w:r>
              <w:rPr>
                <w:rFonts w:ascii="Times New Roman" w:eastAsia="TimesNewRomanPSMT" w:hAnsi="Times New Roman" w:cs="Times New Roman"/>
                <w:b/>
                <w:sz w:val="24"/>
                <w:szCs w:val="24"/>
              </w:rPr>
              <w:t>*</w:t>
            </w:r>
          </w:p>
        </w:tc>
        <w:tc>
          <w:tcPr>
            <w:tcW w:w="1759" w:type="dxa"/>
            <w:gridSpan w:val="2"/>
            <w:vMerge w:val="restart"/>
          </w:tcPr>
          <w:p w14:paraId="6B3F1D6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F56FFD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0-5 Yıl* 10-15 Yıl / 15+Yıl</w:t>
            </w:r>
          </w:p>
        </w:tc>
      </w:tr>
      <w:tr w:rsidR="00E473B0" w14:paraId="77351038" w14:textId="77777777" w:rsidTr="00E473B0">
        <w:tc>
          <w:tcPr>
            <w:tcW w:w="1696" w:type="dxa"/>
            <w:vMerge/>
          </w:tcPr>
          <w:p w14:paraId="2CEABFA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44C7775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5-10 Yıl</w:t>
            </w:r>
          </w:p>
        </w:tc>
        <w:tc>
          <w:tcPr>
            <w:tcW w:w="576" w:type="dxa"/>
          </w:tcPr>
          <w:p w14:paraId="333ACA68"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92</w:t>
            </w:r>
          </w:p>
        </w:tc>
        <w:tc>
          <w:tcPr>
            <w:tcW w:w="1130" w:type="dxa"/>
          </w:tcPr>
          <w:p w14:paraId="7173C44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34,8804</w:t>
            </w:r>
          </w:p>
        </w:tc>
        <w:tc>
          <w:tcPr>
            <w:tcW w:w="1116" w:type="dxa"/>
          </w:tcPr>
          <w:p w14:paraId="013DE97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6,03077</w:t>
            </w:r>
          </w:p>
        </w:tc>
        <w:tc>
          <w:tcPr>
            <w:tcW w:w="756" w:type="dxa"/>
            <w:vMerge/>
          </w:tcPr>
          <w:p w14:paraId="3F31E52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7831C79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759" w:type="dxa"/>
            <w:gridSpan w:val="2"/>
            <w:vMerge/>
          </w:tcPr>
          <w:p w14:paraId="28C3B64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24C2B070" w14:textId="77777777" w:rsidTr="00E473B0">
        <w:tc>
          <w:tcPr>
            <w:tcW w:w="1696" w:type="dxa"/>
            <w:vMerge/>
          </w:tcPr>
          <w:p w14:paraId="49BC1E4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50E2F71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10-15 Yıl</w:t>
            </w:r>
          </w:p>
        </w:tc>
        <w:tc>
          <w:tcPr>
            <w:tcW w:w="576" w:type="dxa"/>
          </w:tcPr>
          <w:p w14:paraId="2E2E1103"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41</w:t>
            </w:r>
          </w:p>
        </w:tc>
        <w:tc>
          <w:tcPr>
            <w:tcW w:w="1130" w:type="dxa"/>
          </w:tcPr>
          <w:p w14:paraId="384F69E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36,4146</w:t>
            </w:r>
          </w:p>
        </w:tc>
        <w:tc>
          <w:tcPr>
            <w:tcW w:w="1116" w:type="dxa"/>
          </w:tcPr>
          <w:p w14:paraId="599E4CC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7,09921</w:t>
            </w:r>
          </w:p>
        </w:tc>
        <w:tc>
          <w:tcPr>
            <w:tcW w:w="756" w:type="dxa"/>
            <w:vMerge/>
          </w:tcPr>
          <w:p w14:paraId="28F57A2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6C5B81DB"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759" w:type="dxa"/>
            <w:gridSpan w:val="2"/>
            <w:vMerge/>
          </w:tcPr>
          <w:p w14:paraId="0D91930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48FAA3E9" w14:textId="77777777" w:rsidTr="00E473B0">
        <w:tc>
          <w:tcPr>
            <w:tcW w:w="1696" w:type="dxa"/>
            <w:vMerge/>
          </w:tcPr>
          <w:p w14:paraId="5BF78F4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43417C4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15+Yıl</w:t>
            </w:r>
          </w:p>
        </w:tc>
        <w:tc>
          <w:tcPr>
            <w:tcW w:w="576" w:type="dxa"/>
          </w:tcPr>
          <w:p w14:paraId="42497A92"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9</w:t>
            </w:r>
          </w:p>
        </w:tc>
        <w:tc>
          <w:tcPr>
            <w:tcW w:w="1130" w:type="dxa"/>
          </w:tcPr>
          <w:p w14:paraId="17F0178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38,1111</w:t>
            </w:r>
          </w:p>
        </w:tc>
        <w:tc>
          <w:tcPr>
            <w:tcW w:w="1116" w:type="dxa"/>
          </w:tcPr>
          <w:p w14:paraId="70C3130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4,04489</w:t>
            </w:r>
          </w:p>
        </w:tc>
        <w:tc>
          <w:tcPr>
            <w:tcW w:w="756" w:type="dxa"/>
            <w:vMerge/>
          </w:tcPr>
          <w:p w14:paraId="06BE8303"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55B4C0D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759" w:type="dxa"/>
            <w:gridSpan w:val="2"/>
            <w:vMerge/>
          </w:tcPr>
          <w:p w14:paraId="1257AFA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E473B0" w14:paraId="0BBFA603" w14:textId="77777777" w:rsidTr="00E473B0">
        <w:tc>
          <w:tcPr>
            <w:tcW w:w="1696" w:type="dxa"/>
            <w:vMerge/>
          </w:tcPr>
          <w:p w14:paraId="526F005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72" w:type="dxa"/>
          </w:tcPr>
          <w:p w14:paraId="076D6D5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576" w:type="dxa"/>
          </w:tcPr>
          <w:p w14:paraId="0C077021" w14:textId="77777777" w:rsidR="00226AEA" w:rsidRPr="00123EE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23EE6">
              <w:rPr>
                <w:rFonts w:ascii="Times New Roman" w:eastAsia="TimesNewRomanPSMT" w:hAnsi="Times New Roman" w:cs="Times New Roman"/>
                <w:b/>
                <w:sz w:val="24"/>
                <w:szCs w:val="24"/>
              </w:rPr>
              <w:t>176</w:t>
            </w:r>
          </w:p>
        </w:tc>
        <w:tc>
          <w:tcPr>
            <w:tcW w:w="1130" w:type="dxa"/>
          </w:tcPr>
          <w:p w14:paraId="1465623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116" w:type="dxa"/>
          </w:tcPr>
          <w:p w14:paraId="107531E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756" w:type="dxa"/>
            <w:vMerge/>
          </w:tcPr>
          <w:p w14:paraId="7B08D3B8"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756" w:type="dxa"/>
            <w:vMerge/>
          </w:tcPr>
          <w:p w14:paraId="1CAF2166"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759" w:type="dxa"/>
            <w:gridSpan w:val="2"/>
            <w:vMerge/>
          </w:tcPr>
          <w:p w14:paraId="05A0FAB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52507EE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75215E7F" w14:textId="592DC3D1" w:rsidR="00226AEA" w:rsidRPr="0055460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bookmarkStart w:id="14" w:name="_Hlk526273118"/>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5</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spor deneyimi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spor deneyimi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anlamlı derecede değiştiği gözlenmektedir. </w:t>
      </w:r>
      <w:r w:rsidRPr="0003445E">
        <w:rPr>
          <w:rFonts w:ascii="Times New Roman" w:eastAsia="TimesNewRomanPSMT" w:hAnsi="Times New Roman" w:cs="Times New Roman"/>
          <w:sz w:val="24"/>
          <w:szCs w:val="24"/>
        </w:rPr>
        <w:t>Fark</w:t>
      </w:r>
      <w:r>
        <w:rPr>
          <w:rFonts w:ascii="Times New Roman" w:eastAsia="TimesNewRomanPSMT" w:hAnsi="Times New Roman" w:cs="Times New Roman"/>
          <w:sz w:val="24"/>
          <w:szCs w:val="24"/>
        </w:rPr>
        <w:t xml:space="preserve">ı belirlemek için LSD testi analizi yapılmış ve </w:t>
      </w:r>
      <w:r w:rsidRPr="004851B3">
        <w:rPr>
          <w:rFonts w:ascii="Times New Roman" w:eastAsia="TimesNewRomanPSMT" w:hAnsi="Times New Roman" w:cs="Times New Roman"/>
          <w:sz w:val="24"/>
          <w:szCs w:val="24"/>
        </w:rPr>
        <w:t xml:space="preserve">spor deneyimi 0-5 yıl grubu ile 10-15 yıl ve 15+yıl grupları arasında, 0-5 yıl grubu </w:t>
      </w:r>
      <w:r>
        <w:rPr>
          <w:rFonts w:ascii="Times New Roman" w:eastAsia="TimesNewRomanPSMT" w:hAnsi="Times New Roman" w:cs="Times New Roman"/>
          <w:sz w:val="24"/>
          <w:szCs w:val="24"/>
        </w:rPr>
        <w:t>a</w:t>
      </w:r>
      <w:r w:rsidRPr="004851B3">
        <w:rPr>
          <w:rFonts w:ascii="Times New Roman" w:eastAsia="TimesNewRomanPSMT" w:hAnsi="Times New Roman" w:cs="Times New Roman"/>
          <w:sz w:val="24"/>
          <w:szCs w:val="24"/>
        </w:rPr>
        <w:t>le</w:t>
      </w:r>
      <w:r>
        <w:rPr>
          <w:rFonts w:ascii="Times New Roman" w:eastAsia="TimesNewRomanPSMT" w:hAnsi="Times New Roman" w:cs="Times New Roman"/>
          <w:sz w:val="24"/>
          <w:szCs w:val="24"/>
        </w:rPr>
        <w:t>y</w:t>
      </w:r>
      <w:r w:rsidRPr="004851B3">
        <w:rPr>
          <w:rFonts w:ascii="Times New Roman" w:eastAsia="TimesNewRomanPSMT" w:hAnsi="Times New Roman" w:cs="Times New Roman"/>
          <w:sz w:val="24"/>
          <w:szCs w:val="24"/>
        </w:rPr>
        <w:t>hine fark olduğu bulunmuştur.</w:t>
      </w:r>
    </w:p>
    <w:bookmarkEnd w:id="14"/>
    <w:p w14:paraId="1C3334A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7377067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3840C8D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2866D66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0C3ADFA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49A35ED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1B7A2F08" w14:textId="77777777" w:rsidR="00226AEA" w:rsidRPr="004C1B17" w:rsidRDefault="00226AEA" w:rsidP="00226AEA">
      <w:pPr>
        <w:autoSpaceDE w:val="0"/>
        <w:autoSpaceDN w:val="0"/>
        <w:adjustRightInd w:val="0"/>
        <w:spacing w:after="0" w:line="360" w:lineRule="auto"/>
        <w:jc w:val="both"/>
        <w:rPr>
          <w:rFonts w:ascii="Times New Roman" w:eastAsia="TimesNewRomanPSMT" w:hAnsi="Times New Roman" w:cs="Times New Roman"/>
          <w:color w:val="FF0000"/>
          <w:sz w:val="24"/>
          <w:szCs w:val="24"/>
        </w:rPr>
      </w:pPr>
    </w:p>
    <w:p w14:paraId="396AFFFA" w14:textId="49D539DD"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bookmarkStart w:id="15" w:name="_Hlk526264572"/>
      <w:r w:rsidRPr="00D53FB6">
        <w:rPr>
          <w:rFonts w:ascii="Times New Roman" w:eastAsia="TimesNewRomanPSMT" w:hAnsi="Times New Roman" w:cs="Times New Roman"/>
          <w:sz w:val="24"/>
          <w:szCs w:val="24"/>
        </w:rPr>
        <w:lastRenderedPageBreak/>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mücadele edilen lig</w:t>
      </w:r>
      <w:r w:rsidRPr="00D53FB6">
        <w:rPr>
          <w:rFonts w:ascii="Times New Roman" w:eastAsia="TimesNewRomanPSMT" w:hAnsi="Times New Roman" w:cs="Times New Roman"/>
          <w:sz w:val="24"/>
          <w:szCs w:val="24"/>
        </w:rPr>
        <w:t xml:space="preserve"> değişkenine göre ANOVA 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6</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sidR="00D61C14">
        <w:rPr>
          <w:rFonts w:ascii="Times New Roman" w:eastAsia="TimesNewRomanPSMT" w:hAnsi="Times New Roman" w:cs="Times New Roman"/>
          <w:sz w:val="24"/>
          <w:szCs w:val="24"/>
        </w:rPr>
        <w:t>da</w:t>
      </w:r>
      <w:r w:rsidRPr="00D53FB6">
        <w:rPr>
          <w:rFonts w:ascii="Times New Roman" w:eastAsia="TimesNewRomanPSMT" w:hAnsi="Times New Roman" w:cs="Times New Roman"/>
          <w:sz w:val="24"/>
          <w:szCs w:val="24"/>
        </w:rPr>
        <w:t xml:space="preserve"> verilmiştir.</w:t>
      </w:r>
    </w:p>
    <w:p w14:paraId="58EAEAE4" w14:textId="77777777" w:rsidR="00226AEA" w:rsidRPr="00401C57"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bookmarkEnd w:id="15"/>
    <w:p w14:paraId="47421B33" w14:textId="36EE437D" w:rsidR="00226AEA" w:rsidRPr="00401C57"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6</w:t>
      </w:r>
      <w:r w:rsidRPr="00925C13">
        <w:rPr>
          <w:rFonts w:ascii="Times New Roman" w:eastAsia="TimesNewRomanPSMT" w:hAnsi="Times New Roman" w:cs="Times New Roman"/>
          <w:sz w:val="24"/>
          <w:szCs w:val="24"/>
        </w:rPr>
        <w:t>.</w:t>
      </w:r>
      <w:r w:rsidRPr="00401C57">
        <w:rPr>
          <w:rFonts w:ascii="Times New Roman" w:eastAsia="TimesNewRomanPSMT" w:hAnsi="Times New Roman" w:cs="Times New Roman"/>
          <w:sz w:val="24"/>
          <w:szCs w:val="24"/>
        </w:rPr>
        <w:t xml:space="preserve"> </w:t>
      </w:r>
      <w:bookmarkStart w:id="16" w:name="_Hlk526262792"/>
      <w:r w:rsidRPr="00401C57">
        <w:rPr>
          <w:rFonts w:ascii="Times New Roman" w:eastAsia="TimesNewRomanPSMT" w:hAnsi="Times New Roman" w:cs="Times New Roman"/>
          <w:sz w:val="24"/>
          <w:szCs w:val="24"/>
        </w:rPr>
        <w:t>Toplumsal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Mücadele Edilen Lig Değişkenine Göre ANOVA Testi Sonuçları</w:t>
      </w:r>
    </w:p>
    <w:p w14:paraId="4E1A3C5B"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bookmarkEnd w:id="16"/>
    <w:tbl>
      <w:tblPr>
        <w:tblStyle w:val="TabloKlavuzu"/>
        <w:tblW w:w="0" w:type="auto"/>
        <w:tblLook w:val="04A0" w:firstRow="1" w:lastRow="0" w:firstColumn="1" w:lastColumn="0" w:noHBand="0" w:noVBand="1"/>
      </w:tblPr>
      <w:tblGrid>
        <w:gridCol w:w="1555"/>
        <w:gridCol w:w="1417"/>
        <w:gridCol w:w="1276"/>
        <w:gridCol w:w="1276"/>
        <w:gridCol w:w="1275"/>
        <w:gridCol w:w="1134"/>
        <w:gridCol w:w="1128"/>
      </w:tblGrid>
      <w:tr w:rsidR="00226AEA" w14:paraId="6B2AF86F" w14:textId="77777777" w:rsidTr="00433369">
        <w:tc>
          <w:tcPr>
            <w:tcW w:w="1555" w:type="dxa"/>
          </w:tcPr>
          <w:p w14:paraId="5F8A5E2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417" w:type="dxa"/>
          </w:tcPr>
          <w:p w14:paraId="5A4BCC7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Mücadele Edilen Lig</w:t>
            </w:r>
          </w:p>
        </w:tc>
        <w:tc>
          <w:tcPr>
            <w:tcW w:w="1276" w:type="dxa"/>
          </w:tcPr>
          <w:p w14:paraId="28F1106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276" w:type="dxa"/>
          </w:tcPr>
          <w:p w14:paraId="430F51A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275" w:type="dxa"/>
          </w:tcPr>
          <w:p w14:paraId="3DBD4944" w14:textId="54D152B4"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134" w:type="dxa"/>
          </w:tcPr>
          <w:p w14:paraId="21B0935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1128" w:type="dxa"/>
          </w:tcPr>
          <w:p w14:paraId="0E12329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14A43F4F" w14:textId="77777777" w:rsidTr="00433369">
        <w:tc>
          <w:tcPr>
            <w:tcW w:w="1555" w:type="dxa"/>
            <w:vMerge w:val="restart"/>
          </w:tcPr>
          <w:p w14:paraId="6A899BA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3C25541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417" w:type="dxa"/>
          </w:tcPr>
          <w:p w14:paraId="7F1720C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1.Lig</w:t>
            </w:r>
          </w:p>
        </w:tc>
        <w:tc>
          <w:tcPr>
            <w:tcW w:w="1276" w:type="dxa"/>
          </w:tcPr>
          <w:p w14:paraId="3551AE97"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56</w:t>
            </w:r>
          </w:p>
        </w:tc>
        <w:tc>
          <w:tcPr>
            <w:tcW w:w="1276" w:type="dxa"/>
          </w:tcPr>
          <w:p w14:paraId="19A39C2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100,5179</w:t>
            </w:r>
          </w:p>
        </w:tc>
        <w:tc>
          <w:tcPr>
            <w:tcW w:w="1275" w:type="dxa"/>
          </w:tcPr>
          <w:p w14:paraId="34AAD1C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16,51665</w:t>
            </w:r>
          </w:p>
        </w:tc>
        <w:tc>
          <w:tcPr>
            <w:tcW w:w="1134" w:type="dxa"/>
            <w:vMerge w:val="restart"/>
          </w:tcPr>
          <w:p w14:paraId="183E5C9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B72E78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,106</w:t>
            </w:r>
          </w:p>
        </w:tc>
        <w:tc>
          <w:tcPr>
            <w:tcW w:w="1128" w:type="dxa"/>
            <w:vMerge w:val="restart"/>
          </w:tcPr>
          <w:p w14:paraId="7228AAE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D31A56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,900</w:t>
            </w:r>
          </w:p>
        </w:tc>
      </w:tr>
      <w:tr w:rsidR="00226AEA" w14:paraId="27C30C3D" w14:textId="77777777" w:rsidTr="00433369">
        <w:tc>
          <w:tcPr>
            <w:tcW w:w="1555" w:type="dxa"/>
            <w:vMerge/>
          </w:tcPr>
          <w:p w14:paraId="7C1D851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13871FC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2.Lig</w:t>
            </w:r>
          </w:p>
        </w:tc>
        <w:tc>
          <w:tcPr>
            <w:tcW w:w="1276" w:type="dxa"/>
          </w:tcPr>
          <w:p w14:paraId="41DA7167"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47</w:t>
            </w:r>
          </w:p>
        </w:tc>
        <w:tc>
          <w:tcPr>
            <w:tcW w:w="1276" w:type="dxa"/>
          </w:tcPr>
          <w:p w14:paraId="743D560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99,1064</w:t>
            </w:r>
          </w:p>
        </w:tc>
        <w:tc>
          <w:tcPr>
            <w:tcW w:w="1275" w:type="dxa"/>
          </w:tcPr>
          <w:p w14:paraId="701A540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16,97471</w:t>
            </w:r>
          </w:p>
        </w:tc>
        <w:tc>
          <w:tcPr>
            <w:tcW w:w="1134" w:type="dxa"/>
            <w:vMerge/>
          </w:tcPr>
          <w:p w14:paraId="3D16C31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2D476A3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54C46E83" w14:textId="77777777" w:rsidTr="00433369">
        <w:tc>
          <w:tcPr>
            <w:tcW w:w="1555" w:type="dxa"/>
            <w:vMerge/>
          </w:tcPr>
          <w:p w14:paraId="00B9397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5CDEFBC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3.Lig</w:t>
            </w:r>
          </w:p>
        </w:tc>
        <w:tc>
          <w:tcPr>
            <w:tcW w:w="1276" w:type="dxa"/>
          </w:tcPr>
          <w:p w14:paraId="716EB253"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73</w:t>
            </w:r>
          </w:p>
        </w:tc>
        <w:tc>
          <w:tcPr>
            <w:tcW w:w="1276" w:type="dxa"/>
          </w:tcPr>
          <w:p w14:paraId="3EBC111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99,3699</w:t>
            </w:r>
          </w:p>
        </w:tc>
        <w:tc>
          <w:tcPr>
            <w:tcW w:w="1275" w:type="dxa"/>
          </w:tcPr>
          <w:p w14:paraId="4FE776D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17,62141</w:t>
            </w:r>
          </w:p>
        </w:tc>
        <w:tc>
          <w:tcPr>
            <w:tcW w:w="1134" w:type="dxa"/>
            <w:vMerge/>
          </w:tcPr>
          <w:p w14:paraId="7DC702B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56C1682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56F19460" w14:textId="77777777" w:rsidTr="00433369">
        <w:tc>
          <w:tcPr>
            <w:tcW w:w="1555" w:type="dxa"/>
            <w:vMerge/>
          </w:tcPr>
          <w:p w14:paraId="0ED07E1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6F8224C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6EC9B9C3"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176</w:t>
            </w:r>
          </w:p>
        </w:tc>
        <w:tc>
          <w:tcPr>
            <w:tcW w:w="1276" w:type="dxa"/>
          </w:tcPr>
          <w:p w14:paraId="4BE8552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275" w:type="dxa"/>
          </w:tcPr>
          <w:p w14:paraId="2B1818A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1134" w:type="dxa"/>
            <w:vMerge/>
          </w:tcPr>
          <w:p w14:paraId="56779EA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460F606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1ACE84B1" w14:textId="77777777" w:rsidTr="00433369">
        <w:tc>
          <w:tcPr>
            <w:tcW w:w="1555" w:type="dxa"/>
            <w:vMerge w:val="restart"/>
          </w:tcPr>
          <w:p w14:paraId="0CD5FB9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0822C6F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393716FE" w14:textId="143DF5D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417" w:type="dxa"/>
          </w:tcPr>
          <w:p w14:paraId="1179E96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1.Lig</w:t>
            </w:r>
          </w:p>
        </w:tc>
        <w:tc>
          <w:tcPr>
            <w:tcW w:w="1276" w:type="dxa"/>
          </w:tcPr>
          <w:p w14:paraId="0CFB5003"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56</w:t>
            </w:r>
          </w:p>
        </w:tc>
        <w:tc>
          <w:tcPr>
            <w:tcW w:w="1276" w:type="dxa"/>
          </w:tcPr>
          <w:p w14:paraId="20393CC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36,1429</w:t>
            </w:r>
          </w:p>
        </w:tc>
        <w:tc>
          <w:tcPr>
            <w:tcW w:w="1275" w:type="dxa"/>
          </w:tcPr>
          <w:p w14:paraId="4EDDBF9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5,89122</w:t>
            </w:r>
          </w:p>
        </w:tc>
        <w:tc>
          <w:tcPr>
            <w:tcW w:w="1134" w:type="dxa"/>
            <w:vMerge w:val="restart"/>
          </w:tcPr>
          <w:p w14:paraId="2C0CC6A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12D954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2,505</w:t>
            </w:r>
          </w:p>
        </w:tc>
        <w:tc>
          <w:tcPr>
            <w:tcW w:w="1128" w:type="dxa"/>
            <w:vMerge w:val="restart"/>
          </w:tcPr>
          <w:p w14:paraId="4CC405B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71BA67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,085</w:t>
            </w:r>
          </w:p>
        </w:tc>
      </w:tr>
      <w:tr w:rsidR="00226AEA" w14:paraId="49971DB8" w14:textId="77777777" w:rsidTr="00433369">
        <w:tc>
          <w:tcPr>
            <w:tcW w:w="1555" w:type="dxa"/>
            <w:vMerge/>
          </w:tcPr>
          <w:p w14:paraId="7FC5432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4DAD381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2.Lig</w:t>
            </w:r>
          </w:p>
        </w:tc>
        <w:tc>
          <w:tcPr>
            <w:tcW w:w="1276" w:type="dxa"/>
          </w:tcPr>
          <w:p w14:paraId="094E4C0A"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47</w:t>
            </w:r>
          </w:p>
        </w:tc>
        <w:tc>
          <w:tcPr>
            <w:tcW w:w="1276" w:type="dxa"/>
          </w:tcPr>
          <w:p w14:paraId="1BC7C22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35,4894</w:t>
            </w:r>
          </w:p>
        </w:tc>
        <w:tc>
          <w:tcPr>
            <w:tcW w:w="1275" w:type="dxa"/>
          </w:tcPr>
          <w:p w14:paraId="596FED3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7,26179</w:t>
            </w:r>
          </w:p>
        </w:tc>
        <w:tc>
          <w:tcPr>
            <w:tcW w:w="1134" w:type="dxa"/>
            <w:vMerge/>
          </w:tcPr>
          <w:p w14:paraId="35EC46C6"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4463F412"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087D30EC" w14:textId="77777777" w:rsidTr="00433369">
        <w:tc>
          <w:tcPr>
            <w:tcW w:w="1555" w:type="dxa"/>
            <w:vMerge/>
          </w:tcPr>
          <w:p w14:paraId="455C0B1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7723274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3.Lig</w:t>
            </w:r>
          </w:p>
        </w:tc>
        <w:tc>
          <w:tcPr>
            <w:tcW w:w="1276" w:type="dxa"/>
          </w:tcPr>
          <w:p w14:paraId="1AA5F302"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73</w:t>
            </w:r>
          </w:p>
        </w:tc>
        <w:tc>
          <w:tcPr>
            <w:tcW w:w="1276" w:type="dxa"/>
          </w:tcPr>
          <w:p w14:paraId="6B685A1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33,6986</w:t>
            </w:r>
          </w:p>
        </w:tc>
        <w:tc>
          <w:tcPr>
            <w:tcW w:w="1275" w:type="dxa"/>
          </w:tcPr>
          <w:p w14:paraId="1D54C6F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6,27536</w:t>
            </w:r>
          </w:p>
        </w:tc>
        <w:tc>
          <w:tcPr>
            <w:tcW w:w="1134" w:type="dxa"/>
            <w:vMerge/>
          </w:tcPr>
          <w:p w14:paraId="5862154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45D7F27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5B0C5DA2" w14:textId="77777777" w:rsidTr="00433369">
        <w:tc>
          <w:tcPr>
            <w:tcW w:w="1555" w:type="dxa"/>
            <w:vMerge/>
          </w:tcPr>
          <w:p w14:paraId="45CA8CF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068F11F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39B1CF1B" w14:textId="77777777" w:rsidR="00226AEA" w:rsidRPr="00272463"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272463">
              <w:rPr>
                <w:rFonts w:ascii="Times New Roman" w:eastAsia="TimesNewRomanPSMT" w:hAnsi="Times New Roman" w:cs="Times New Roman"/>
                <w:b/>
                <w:sz w:val="24"/>
                <w:szCs w:val="24"/>
              </w:rPr>
              <w:t>176</w:t>
            </w:r>
          </w:p>
        </w:tc>
        <w:tc>
          <w:tcPr>
            <w:tcW w:w="1276" w:type="dxa"/>
          </w:tcPr>
          <w:p w14:paraId="7563217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275" w:type="dxa"/>
          </w:tcPr>
          <w:p w14:paraId="77089AB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1134" w:type="dxa"/>
            <w:vMerge/>
          </w:tcPr>
          <w:p w14:paraId="2024444F"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2A5D5ED8"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0470EF8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BA232E2" w14:textId="2AE6A88B"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bookmarkStart w:id="17" w:name="_Hlk526271928"/>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6</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mücadele edilen lig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p>
    <w:p w14:paraId="1886F95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D1783F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A2DCDD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A3F167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14D86C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6387F4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0785BE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469955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192F2D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D7AD97A" w14:textId="77777777" w:rsidR="00226AEA" w:rsidRPr="004C1B17"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bookmarkEnd w:id="17"/>
    <w:p w14:paraId="4CF60013" w14:textId="3AD7BB06"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millilik durumu</w:t>
      </w:r>
      <w:r w:rsidRPr="00D53FB6">
        <w:rPr>
          <w:rFonts w:ascii="Times New Roman" w:eastAsia="TimesNewRomanPSMT" w:hAnsi="Times New Roman" w:cs="Times New Roman"/>
          <w:sz w:val="24"/>
          <w:szCs w:val="24"/>
        </w:rPr>
        <w:t xml:space="preserve"> değişkenine göre</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T-</w:t>
      </w:r>
      <w:r w:rsidRPr="00D53FB6">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7</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w:t>
      </w:r>
      <w:r w:rsidR="00D61C14">
        <w:rPr>
          <w:rFonts w:ascii="Times New Roman" w:eastAsia="TimesNewRomanPSMT" w:hAnsi="Times New Roman" w:cs="Times New Roman"/>
          <w:sz w:val="24"/>
          <w:szCs w:val="24"/>
        </w:rPr>
        <w:t>e</w:t>
      </w:r>
      <w:r w:rsidRPr="00D53FB6">
        <w:rPr>
          <w:rFonts w:ascii="Times New Roman" w:eastAsia="TimesNewRomanPSMT" w:hAnsi="Times New Roman" w:cs="Times New Roman"/>
          <w:sz w:val="24"/>
          <w:szCs w:val="24"/>
        </w:rPr>
        <w:t xml:space="preserve"> verilmiştir.</w:t>
      </w:r>
    </w:p>
    <w:p w14:paraId="146DC22E"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1BF1A0E" w14:textId="73A48B06"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7</w:t>
      </w:r>
      <w:r w:rsidRPr="00925C13">
        <w:rPr>
          <w:rFonts w:ascii="Times New Roman" w:eastAsia="TimesNewRomanPSMT" w:hAnsi="Times New Roman" w:cs="Times New Roman"/>
          <w:sz w:val="24"/>
          <w:szCs w:val="24"/>
        </w:rPr>
        <w:t xml:space="preserve">. </w:t>
      </w:r>
      <w:r w:rsidRPr="00401C57">
        <w:rPr>
          <w:rFonts w:ascii="Times New Roman" w:eastAsia="TimesNewRomanPSMT" w:hAnsi="Times New Roman" w:cs="Times New Roman"/>
          <w:sz w:val="24"/>
          <w:szCs w:val="24"/>
        </w:rPr>
        <w:t>Toplumsal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Millilik Durumu Değişkenine Göre T-Testi Sonuçları</w:t>
      </w:r>
    </w:p>
    <w:p w14:paraId="2B575F8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2450"/>
        <w:gridCol w:w="1231"/>
        <w:gridCol w:w="895"/>
        <w:gridCol w:w="1189"/>
        <w:gridCol w:w="1184"/>
        <w:gridCol w:w="1059"/>
        <w:gridCol w:w="1053"/>
      </w:tblGrid>
      <w:tr w:rsidR="00226AEA" w14:paraId="5C6D9408" w14:textId="77777777" w:rsidTr="00433369">
        <w:tc>
          <w:tcPr>
            <w:tcW w:w="2450" w:type="dxa"/>
          </w:tcPr>
          <w:p w14:paraId="51F8B315"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231" w:type="dxa"/>
          </w:tcPr>
          <w:p w14:paraId="4CFAFBD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Millilik Durumu</w:t>
            </w:r>
          </w:p>
        </w:tc>
        <w:tc>
          <w:tcPr>
            <w:tcW w:w="895" w:type="dxa"/>
          </w:tcPr>
          <w:p w14:paraId="539BCDA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89" w:type="dxa"/>
          </w:tcPr>
          <w:p w14:paraId="1B2C7C9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84" w:type="dxa"/>
          </w:tcPr>
          <w:p w14:paraId="14B59F27" w14:textId="345D941A"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059" w:type="dxa"/>
          </w:tcPr>
          <w:p w14:paraId="16A7684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w:t>
            </w:r>
          </w:p>
        </w:tc>
        <w:tc>
          <w:tcPr>
            <w:tcW w:w="1053" w:type="dxa"/>
          </w:tcPr>
          <w:p w14:paraId="2F57F56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42E05685" w14:textId="77777777" w:rsidTr="00433369">
        <w:tc>
          <w:tcPr>
            <w:tcW w:w="2450" w:type="dxa"/>
            <w:vMerge w:val="restart"/>
          </w:tcPr>
          <w:p w14:paraId="72D4D22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231" w:type="dxa"/>
          </w:tcPr>
          <w:p w14:paraId="698F9E9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Evet</w:t>
            </w:r>
          </w:p>
        </w:tc>
        <w:tc>
          <w:tcPr>
            <w:tcW w:w="895" w:type="dxa"/>
          </w:tcPr>
          <w:p w14:paraId="45C451D6" w14:textId="77777777" w:rsidR="00226AEA" w:rsidRPr="004C1B1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C1B17">
              <w:rPr>
                <w:rFonts w:ascii="Times New Roman" w:eastAsia="TimesNewRomanPSMT" w:hAnsi="Times New Roman" w:cs="Times New Roman"/>
                <w:b/>
                <w:sz w:val="24"/>
                <w:szCs w:val="24"/>
              </w:rPr>
              <w:t>60</w:t>
            </w:r>
          </w:p>
        </w:tc>
        <w:tc>
          <w:tcPr>
            <w:tcW w:w="1189" w:type="dxa"/>
          </w:tcPr>
          <w:p w14:paraId="17845B0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101,6000</w:t>
            </w:r>
          </w:p>
        </w:tc>
        <w:tc>
          <w:tcPr>
            <w:tcW w:w="1184" w:type="dxa"/>
          </w:tcPr>
          <w:p w14:paraId="4BA5F98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17,67714</w:t>
            </w:r>
          </w:p>
        </w:tc>
        <w:tc>
          <w:tcPr>
            <w:tcW w:w="1059" w:type="dxa"/>
            <w:vMerge w:val="restart"/>
          </w:tcPr>
          <w:p w14:paraId="3962C14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1,086</w:t>
            </w:r>
          </w:p>
        </w:tc>
        <w:tc>
          <w:tcPr>
            <w:tcW w:w="1053" w:type="dxa"/>
            <w:vMerge w:val="restart"/>
          </w:tcPr>
          <w:p w14:paraId="1C9CB53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,279</w:t>
            </w:r>
          </w:p>
        </w:tc>
      </w:tr>
      <w:tr w:rsidR="00226AEA" w14:paraId="04594E13" w14:textId="77777777" w:rsidTr="00433369">
        <w:tc>
          <w:tcPr>
            <w:tcW w:w="2450" w:type="dxa"/>
            <w:vMerge/>
          </w:tcPr>
          <w:p w14:paraId="336402D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31" w:type="dxa"/>
          </w:tcPr>
          <w:p w14:paraId="1ECE83E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Hayır</w:t>
            </w:r>
          </w:p>
        </w:tc>
        <w:tc>
          <w:tcPr>
            <w:tcW w:w="895" w:type="dxa"/>
          </w:tcPr>
          <w:p w14:paraId="73A6B717" w14:textId="77777777" w:rsidR="00226AEA" w:rsidRPr="004C1B1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C1B17">
              <w:rPr>
                <w:rFonts w:ascii="Times New Roman" w:eastAsia="TimesNewRomanPSMT" w:hAnsi="Times New Roman" w:cs="Times New Roman"/>
                <w:b/>
                <w:sz w:val="24"/>
                <w:szCs w:val="24"/>
              </w:rPr>
              <w:t>116</w:t>
            </w:r>
          </w:p>
        </w:tc>
        <w:tc>
          <w:tcPr>
            <w:tcW w:w="1189" w:type="dxa"/>
          </w:tcPr>
          <w:p w14:paraId="5DCAD17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98,6638</w:t>
            </w:r>
          </w:p>
        </w:tc>
        <w:tc>
          <w:tcPr>
            <w:tcW w:w="1184" w:type="dxa"/>
          </w:tcPr>
          <w:p w14:paraId="48D2691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16,65504</w:t>
            </w:r>
          </w:p>
        </w:tc>
        <w:tc>
          <w:tcPr>
            <w:tcW w:w="1059" w:type="dxa"/>
            <w:vMerge/>
          </w:tcPr>
          <w:p w14:paraId="4B17882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053" w:type="dxa"/>
            <w:vMerge/>
          </w:tcPr>
          <w:p w14:paraId="60CF1B5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E3A9E14" w14:textId="77777777" w:rsidTr="00433369">
        <w:trPr>
          <w:trHeight w:val="321"/>
        </w:trPr>
        <w:tc>
          <w:tcPr>
            <w:tcW w:w="2450" w:type="dxa"/>
            <w:vMerge w:val="restart"/>
          </w:tcPr>
          <w:p w14:paraId="7114E47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498DF14A" w14:textId="42A21061"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231" w:type="dxa"/>
          </w:tcPr>
          <w:p w14:paraId="656E7D1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Evet</w:t>
            </w:r>
          </w:p>
        </w:tc>
        <w:tc>
          <w:tcPr>
            <w:tcW w:w="895" w:type="dxa"/>
          </w:tcPr>
          <w:p w14:paraId="5AC2F4EA" w14:textId="77777777" w:rsidR="00226AEA" w:rsidRPr="004C1B1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C1B17">
              <w:rPr>
                <w:rFonts w:ascii="Times New Roman" w:eastAsia="TimesNewRomanPSMT" w:hAnsi="Times New Roman" w:cs="Times New Roman"/>
                <w:b/>
                <w:sz w:val="24"/>
                <w:szCs w:val="24"/>
              </w:rPr>
              <w:t>60</w:t>
            </w:r>
          </w:p>
        </w:tc>
        <w:tc>
          <w:tcPr>
            <w:tcW w:w="1189" w:type="dxa"/>
          </w:tcPr>
          <w:p w14:paraId="043A890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37,5333</w:t>
            </w:r>
          </w:p>
        </w:tc>
        <w:tc>
          <w:tcPr>
            <w:tcW w:w="1184" w:type="dxa"/>
          </w:tcPr>
          <w:p w14:paraId="54A6B69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6,72830</w:t>
            </w:r>
          </w:p>
        </w:tc>
        <w:tc>
          <w:tcPr>
            <w:tcW w:w="1059" w:type="dxa"/>
            <w:vMerge w:val="restart"/>
          </w:tcPr>
          <w:p w14:paraId="1AB7A6C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3,944</w:t>
            </w:r>
          </w:p>
        </w:tc>
        <w:tc>
          <w:tcPr>
            <w:tcW w:w="1053" w:type="dxa"/>
            <w:vMerge w:val="restart"/>
          </w:tcPr>
          <w:p w14:paraId="12861E07" w14:textId="77777777" w:rsidR="00226AEA" w:rsidRPr="004C1B1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C1B17">
              <w:rPr>
                <w:rFonts w:ascii="Times New Roman" w:eastAsia="TimesNewRomanPSMT" w:hAnsi="Times New Roman" w:cs="Times New Roman"/>
                <w:b/>
                <w:sz w:val="24"/>
                <w:szCs w:val="24"/>
              </w:rPr>
              <w:t>,000</w:t>
            </w:r>
            <w:r>
              <w:rPr>
                <w:rFonts w:ascii="Times New Roman" w:eastAsia="TimesNewRomanPSMT" w:hAnsi="Times New Roman" w:cs="Times New Roman"/>
                <w:b/>
                <w:sz w:val="24"/>
                <w:szCs w:val="24"/>
              </w:rPr>
              <w:t>*</w:t>
            </w:r>
          </w:p>
        </w:tc>
      </w:tr>
      <w:tr w:rsidR="00226AEA" w14:paraId="49473F00" w14:textId="77777777" w:rsidTr="00433369">
        <w:tc>
          <w:tcPr>
            <w:tcW w:w="2450" w:type="dxa"/>
            <w:vMerge/>
          </w:tcPr>
          <w:p w14:paraId="69CF2D3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231" w:type="dxa"/>
          </w:tcPr>
          <w:p w14:paraId="4C05BF6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Hayır</w:t>
            </w:r>
          </w:p>
        </w:tc>
        <w:tc>
          <w:tcPr>
            <w:tcW w:w="895" w:type="dxa"/>
          </w:tcPr>
          <w:p w14:paraId="138C2C35" w14:textId="77777777" w:rsidR="00226AEA" w:rsidRPr="004C1B1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4C1B17">
              <w:rPr>
                <w:rFonts w:ascii="Times New Roman" w:eastAsia="TimesNewRomanPSMT" w:hAnsi="Times New Roman" w:cs="Times New Roman"/>
                <w:b/>
                <w:sz w:val="24"/>
                <w:szCs w:val="24"/>
              </w:rPr>
              <w:t>116</w:t>
            </w:r>
          </w:p>
        </w:tc>
        <w:tc>
          <w:tcPr>
            <w:tcW w:w="1189" w:type="dxa"/>
          </w:tcPr>
          <w:p w14:paraId="0388AEA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33,6207</w:t>
            </w:r>
          </w:p>
        </w:tc>
        <w:tc>
          <w:tcPr>
            <w:tcW w:w="1184" w:type="dxa"/>
          </w:tcPr>
          <w:p w14:paraId="2DA19F8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5,97190</w:t>
            </w:r>
          </w:p>
        </w:tc>
        <w:tc>
          <w:tcPr>
            <w:tcW w:w="1059" w:type="dxa"/>
            <w:vMerge/>
          </w:tcPr>
          <w:p w14:paraId="2C72BE5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053" w:type="dxa"/>
            <w:vMerge/>
          </w:tcPr>
          <w:p w14:paraId="48FDBCF8"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4D48B2B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8FD473C" w14:textId="7B1C3DE2"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7</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millilik durumu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ında millilik durumu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milli sporcu olan grup lehine anlamlı farklılık olduğu</w:t>
      </w:r>
      <w:r w:rsidRPr="004E1E3B">
        <w:rPr>
          <w:rFonts w:ascii="Times New Roman" w:eastAsia="TimesNewRomanPSMT" w:hAnsi="Times New Roman" w:cs="Times New Roman"/>
          <w:sz w:val="24"/>
          <w:szCs w:val="24"/>
        </w:rPr>
        <w:t xml:space="preserve"> görülmektedir.</w:t>
      </w:r>
    </w:p>
    <w:p w14:paraId="27A2B57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817989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C45282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4223775"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FB674C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5AB822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FAD46B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57FDDE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571FDC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121A0F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229369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220194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477354C"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C44A9C2" w14:textId="77777777" w:rsidR="00226AEA" w:rsidRPr="00084B61"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13148C7" w14:textId="7619E390"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D5704D">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yaşanılan bölge</w:t>
      </w:r>
      <w:r w:rsidRPr="00D53FB6">
        <w:rPr>
          <w:rFonts w:ascii="Times New Roman" w:eastAsia="TimesNewRomanPSMT" w:hAnsi="Times New Roman" w:cs="Times New Roman"/>
          <w:sz w:val="24"/>
          <w:szCs w:val="24"/>
        </w:rPr>
        <w:t xml:space="preserve"> değişkenine göre ANOVA</w:t>
      </w:r>
      <w:r>
        <w:rPr>
          <w:rFonts w:ascii="Times New Roman" w:eastAsia="TimesNewRomanPSMT" w:hAnsi="Times New Roman" w:cs="Times New Roman"/>
          <w:sz w:val="24"/>
          <w:szCs w:val="24"/>
        </w:rPr>
        <w:t xml:space="preserve"> ve LSD</w:t>
      </w:r>
      <w:r w:rsidRPr="00D53FB6">
        <w:rPr>
          <w:rFonts w:ascii="Times New Roman" w:eastAsia="TimesNewRomanPSMT" w:hAnsi="Times New Roman" w:cs="Times New Roman"/>
          <w:sz w:val="24"/>
          <w:szCs w:val="24"/>
        </w:rPr>
        <w:t xml:space="preserve"> 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8</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w:t>
      </w:r>
      <w:r w:rsidRPr="00D53FB6">
        <w:rPr>
          <w:rFonts w:ascii="Times New Roman" w:eastAsia="TimesNewRomanPSMT" w:hAnsi="Times New Roman" w:cs="Times New Roman"/>
          <w:sz w:val="24"/>
          <w:szCs w:val="24"/>
        </w:rPr>
        <w:t>e verilmiştir.</w:t>
      </w:r>
    </w:p>
    <w:p w14:paraId="2AC1B0D8"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3AA0AEF" w14:textId="4D6A2F13"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8</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E473B0"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Yaşanılan Bölge Değişkenine Göre ANOVA ve LSD Testi Sonuçları</w:t>
      </w:r>
    </w:p>
    <w:p w14:paraId="0D726312"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323"/>
        <w:gridCol w:w="2074"/>
        <w:gridCol w:w="578"/>
        <w:gridCol w:w="1116"/>
        <w:gridCol w:w="1116"/>
        <w:gridCol w:w="762"/>
        <w:gridCol w:w="756"/>
        <w:gridCol w:w="1336"/>
      </w:tblGrid>
      <w:tr w:rsidR="00226AEA" w14:paraId="22F885FC" w14:textId="77777777" w:rsidTr="00433369">
        <w:tc>
          <w:tcPr>
            <w:tcW w:w="1323" w:type="dxa"/>
          </w:tcPr>
          <w:p w14:paraId="784F60C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183FEDA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Yaşanılan Bölge</w:t>
            </w:r>
          </w:p>
        </w:tc>
        <w:tc>
          <w:tcPr>
            <w:tcW w:w="578" w:type="dxa"/>
          </w:tcPr>
          <w:p w14:paraId="678D378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16" w:type="dxa"/>
          </w:tcPr>
          <w:p w14:paraId="2F98D6D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16" w:type="dxa"/>
          </w:tcPr>
          <w:p w14:paraId="1575EB6B" w14:textId="0CABD48A"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762" w:type="dxa"/>
          </w:tcPr>
          <w:p w14:paraId="67D5130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756" w:type="dxa"/>
          </w:tcPr>
          <w:p w14:paraId="7447E55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c>
          <w:tcPr>
            <w:tcW w:w="1336" w:type="dxa"/>
          </w:tcPr>
          <w:p w14:paraId="0536D0E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Fark Grupları</w:t>
            </w:r>
          </w:p>
        </w:tc>
      </w:tr>
      <w:tr w:rsidR="00226AEA" w14:paraId="0A4C5AC3" w14:textId="77777777" w:rsidTr="00433369">
        <w:trPr>
          <w:trHeight w:val="160"/>
        </w:trPr>
        <w:tc>
          <w:tcPr>
            <w:tcW w:w="1323" w:type="dxa"/>
            <w:vMerge w:val="restart"/>
          </w:tcPr>
          <w:p w14:paraId="3338CF2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256F739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3FB1533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10D196F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86A67">
              <w:rPr>
                <w:rFonts w:ascii="Times New Roman" w:eastAsia="TimesNewRomanPSMT" w:hAnsi="Times New Roman" w:cs="Times New Roman"/>
                <w:b/>
                <w:sz w:val="24"/>
                <w:szCs w:val="24"/>
              </w:rPr>
              <w:t>Toplumsal Cinsiyet Algıları</w:t>
            </w:r>
          </w:p>
        </w:tc>
        <w:tc>
          <w:tcPr>
            <w:tcW w:w="2074" w:type="dxa"/>
          </w:tcPr>
          <w:p w14:paraId="5399F1A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Akdeniz Bölgesi</w:t>
            </w:r>
          </w:p>
        </w:tc>
        <w:tc>
          <w:tcPr>
            <w:tcW w:w="578" w:type="dxa"/>
          </w:tcPr>
          <w:p w14:paraId="53D85EAC"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11</w:t>
            </w:r>
          </w:p>
        </w:tc>
        <w:tc>
          <w:tcPr>
            <w:tcW w:w="1116" w:type="dxa"/>
          </w:tcPr>
          <w:p w14:paraId="2EB4BF8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98,0909</w:t>
            </w:r>
          </w:p>
        </w:tc>
        <w:tc>
          <w:tcPr>
            <w:tcW w:w="1116" w:type="dxa"/>
          </w:tcPr>
          <w:p w14:paraId="67239B9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16,39789</w:t>
            </w:r>
          </w:p>
        </w:tc>
        <w:tc>
          <w:tcPr>
            <w:tcW w:w="762" w:type="dxa"/>
            <w:vMerge w:val="restart"/>
          </w:tcPr>
          <w:p w14:paraId="5C14E6F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8EE70C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E690EE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F6CBB5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95C884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DE5975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2,671</w:t>
            </w:r>
          </w:p>
        </w:tc>
        <w:tc>
          <w:tcPr>
            <w:tcW w:w="756" w:type="dxa"/>
            <w:vMerge w:val="restart"/>
          </w:tcPr>
          <w:p w14:paraId="2BEC96C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E6097B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AA968B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60237D3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C87720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32F8371"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,017</w:t>
            </w:r>
            <w:r>
              <w:rPr>
                <w:rFonts w:ascii="Times New Roman" w:eastAsia="TimesNewRomanPSMT" w:hAnsi="Times New Roman" w:cs="Times New Roman"/>
                <w:b/>
                <w:sz w:val="24"/>
                <w:szCs w:val="24"/>
              </w:rPr>
              <w:t>*</w:t>
            </w:r>
          </w:p>
        </w:tc>
        <w:tc>
          <w:tcPr>
            <w:tcW w:w="1336" w:type="dxa"/>
            <w:vMerge w:val="restart"/>
          </w:tcPr>
          <w:p w14:paraId="50D23F4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CD317C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943537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Ege*</w:t>
            </w:r>
          </w:p>
          <w:p w14:paraId="66E56B2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İç A./ Karadeniz/ Doğu A./ Güneydoğu Anadolu</w:t>
            </w:r>
          </w:p>
        </w:tc>
      </w:tr>
      <w:tr w:rsidR="00226AEA" w14:paraId="1ED87459" w14:textId="77777777" w:rsidTr="00433369">
        <w:trPr>
          <w:trHeight w:val="155"/>
        </w:trPr>
        <w:tc>
          <w:tcPr>
            <w:tcW w:w="1323" w:type="dxa"/>
            <w:vMerge/>
          </w:tcPr>
          <w:p w14:paraId="2E42A90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4E5B689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Ege Bölgesi</w:t>
            </w:r>
          </w:p>
        </w:tc>
        <w:tc>
          <w:tcPr>
            <w:tcW w:w="578" w:type="dxa"/>
          </w:tcPr>
          <w:p w14:paraId="23C8CDD7"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38</w:t>
            </w:r>
          </w:p>
        </w:tc>
        <w:tc>
          <w:tcPr>
            <w:tcW w:w="1116" w:type="dxa"/>
          </w:tcPr>
          <w:p w14:paraId="698D682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107,9474</w:t>
            </w:r>
          </w:p>
        </w:tc>
        <w:tc>
          <w:tcPr>
            <w:tcW w:w="1116" w:type="dxa"/>
          </w:tcPr>
          <w:p w14:paraId="70E2739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16,11604</w:t>
            </w:r>
          </w:p>
        </w:tc>
        <w:tc>
          <w:tcPr>
            <w:tcW w:w="762" w:type="dxa"/>
            <w:vMerge/>
          </w:tcPr>
          <w:p w14:paraId="3A79619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DA2A45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4386A0E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2318D62B" w14:textId="77777777" w:rsidTr="00433369">
        <w:trPr>
          <w:trHeight w:val="155"/>
        </w:trPr>
        <w:tc>
          <w:tcPr>
            <w:tcW w:w="1323" w:type="dxa"/>
            <w:vMerge/>
          </w:tcPr>
          <w:p w14:paraId="70F4426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65A4AC4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Marmara Bölgesi</w:t>
            </w:r>
          </w:p>
        </w:tc>
        <w:tc>
          <w:tcPr>
            <w:tcW w:w="578" w:type="dxa"/>
          </w:tcPr>
          <w:p w14:paraId="79731768"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41</w:t>
            </w:r>
          </w:p>
        </w:tc>
        <w:tc>
          <w:tcPr>
            <w:tcW w:w="1116" w:type="dxa"/>
          </w:tcPr>
          <w:p w14:paraId="4F55E04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101,0976</w:t>
            </w:r>
          </w:p>
        </w:tc>
        <w:tc>
          <w:tcPr>
            <w:tcW w:w="1116" w:type="dxa"/>
          </w:tcPr>
          <w:p w14:paraId="2C89C20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16,60543</w:t>
            </w:r>
          </w:p>
        </w:tc>
        <w:tc>
          <w:tcPr>
            <w:tcW w:w="762" w:type="dxa"/>
            <w:vMerge/>
          </w:tcPr>
          <w:p w14:paraId="3BE6911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1759F34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70D7D52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17B8709F" w14:textId="77777777" w:rsidTr="00433369">
        <w:trPr>
          <w:trHeight w:val="155"/>
        </w:trPr>
        <w:tc>
          <w:tcPr>
            <w:tcW w:w="1323" w:type="dxa"/>
            <w:vMerge/>
          </w:tcPr>
          <w:p w14:paraId="0ADCEE7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58B5F41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İç Anadolu Bölgesi</w:t>
            </w:r>
          </w:p>
        </w:tc>
        <w:tc>
          <w:tcPr>
            <w:tcW w:w="578" w:type="dxa"/>
          </w:tcPr>
          <w:p w14:paraId="57622FE2"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18</w:t>
            </w:r>
          </w:p>
        </w:tc>
        <w:tc>
          <w:tcPr>
            <w:tcW w:w="1116" w:type="dxa"/>
          </w:tcPr>
          <w:p w14:paraId="6CD3D1E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95,8889</w:t>
            </w:r>
          </w:p>
        </w:tc>
        <w:tc>
          <w:tcPr>
            <w:tcW w:w="1116" w:type="dxa"/>
          </w:tcPr>
          <w:p w14:paraId="1528A53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18,76465</w:t>
            </w:r>
          </w:p>
        </w:tc>
        <w:tc>
          <w:tcPr>
            <w:tcW w:w="762" w:type="dxa"/>
            <w:vMerge/>
          </w:tcPr>
          <w:p w14:paraId="5356490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303B7D0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75389BA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79C2207C" w14:textId="77777777" w:rsidTr="00433369">
        <w:trPr>
          <w:trHeight w:val="155"/>
        </w:trPr>
        <w:tc>
          <w:tcPr>
            <w:tcW w:w="1323" w:type="dxa"/>
            <w:vMerge/>
          </w:tcPr>
          <w:p w14:paraId="19C54F8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418846E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Karadeniz Bölgesi</w:t>
            </w:r>
          </w:p>
        </w:tc>
        <w:tc>
          <w:tcPr>
            <w:tcW w:w="578" w:type="dxa"/>
          </w:tcPr>
          <w:p w14:paraId="2415F958"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39</w:t>
            </w:r>
          </w:p>
        </w:tc>
        <w:tc>
          <w:tcPr>
            <w:tcW w:w="1116" w:type="dxa"/>
          </w:tcPr>
          <w:p w14:paraId="7A0B797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95,3333</w:t>
            </w:r>
          </w:p>
        </w:tc>
        <w:tc>
          <w:tcPr>
            <w:tcW w:w="1116" w:type="dxa"/>
          </w:tcPr>
          <w:p w14:paraId="2540860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16,49615</w:t>
            </w:r>
          </w:p>
        </w:tc>
        <w:tc>
          <w:tcPr>
            <w:tcW w:w="762" w:type="dxa"/>
            <w:vMerge/>
          </w:tcPr>
          <w:p w14:paraId="3763923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01EE0F1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24C6CD6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6E224B1B" w14:textId="77777777" w:rsidTr="00433369">
        <w:trPr>
          <w:trHeight w:val="155"/>
        </w:trPr>
        <w:tc>
          <w:tcPr>
            <w:tcW w:w="1323" w:type="dxa"/>
            <w:vMerge/>
          </w:tcPr>
          <w:p w14:paraId="27653DD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72033B3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Doğu Anadolu Bölgesi</w:t>
            </w:r>
          </w:p>
        </w:tc>
        <w:tc>
          <w:tcPr>
            <w:tcW w:w="578" w:type="dxa"/>
          </w:tcPr>
          <w:p w14:paraId="0102ED4C"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10</w:t>
            </w:r>
          </w:p>
        </w:tc>
        <w:tc>
          <w:tcPr>
            <w:tcW w:w="1116" w:type="dxa"/>
          </w:tcPr>
          <w:p w14:paraId="6856211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92,0000</w:t>
            </w:r>
          </w:p>
        </w:tc>
        <w:tc>
          <w:tcPr>
            <w:tcW w:w="1116" w:type="dxa"/>
          </w:tcPr>
          <w:p w14:paraId="4B40A78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13,74369</w:t>
            </w:r>
          </w:p>
        </w:tc>
        <w:tc>
          <w:tcPr>
            <w:tcW w:w="762" w:type="dxa"/>
            <w:vMerge/>
          </w:tcPr>
          <w:p w14:paraId="0A67DD7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4DA87FB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5437722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05DAAE0F" w14:textId="77777777" w:rsidTr="00433369">
        <w:trPr>
          <w:trHeight w:val="155"/>
        </w:trPr>
        <w:tc>
          <w:tcPr>
            <w:tcW w:w="1323" w:type="dxa"/>
            <w:vMerge/>
          </w:tcPr>
          <w:p w14:paraId="34A832F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33B7CD6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Güneydoğu Anadolu Bölgesi</w:t>
            </w:r>
          </w:p>
        </w:tc>
        <w:tc>
          <w:tcPr>
            <w:tcW w:w="578" w:type="dxa"/>
          </w:tcPr>
          <w:p w14:paraId="2D50A212"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19</w:t>
            </w:r>
          </w:p>
        </w:tc>
        <w:tc>
          <w:tcPr>
            <w:tcW w:w="1116" w:type="dxa"/>
          </w:tcPr>
          <w:p w14:paraId="09664D5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97,4211</w:t>
            </w:r>
          </w:p>
        </w:tc>
        <w:tc>
          <w:tcPr>
            <w:tcW w:w="1116" w:type="dxa"/>
          </w:tcPr>
          <w:p w14:paraId="34B2541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16,55401</w:t>
            </w:r>
          </w:p>
        </w:tc>
        <w:tc>
          <w:tcPr>
            <w:tcW w:w="762" w:type="dxa"/>
            <w:vMerge/>
          </w:tcPr>
          <w:p w14:paraId="3851648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258B5FC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6EE5EDA4"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4CAC066A" w14:textId="77777777" w:rsidTr="00433369">
        <w:trPr>
          <w:trHeight w:val="155"/>
        </w:trPr>
        <w:tc>
          <w:tcPr>
            <w:tcW w:w="1323" w:type="dxa"/>
            <w:vMerge/>
          </w:tcPr>
          <w:p w14:paraId="3154242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03FAE60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Toplam</w:t>
            </w:r>
          </w:p>
        </w:tc>
        <w:tc>
          <w:tcPr>
            <w:tcW w:w="578" w:type="dxa"/>
          </w:tcPr>
          <w:p w14:paraId="4B582EF4"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176</w:t>
            </w:r>
          </w:p>
        </w:tc>
        <w:tc>
          <w:tcPr>
            <w:tcW w:w="1116" w:type="dxa"/>
          </w:tcPr>
          <w:p w14:paraId="110E234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116" w:type="dxa"/>
          </w:tcPr>
          <w:p w14:paraId="666B3B9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762" w:type="dxa"/>
            <w:vMerge/>
          </w:tcPr>
          <w:p w14:paraId="3AD92A6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383C8D8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tcPr>
          <w:p w14:paraId="060D70C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3667EEEF" w14:textId="77777777" w:rsidTr="00433369">
        <w:trPr>
          <w:trHeight w:val="160"/>
        </w:trPr>
        <w:tc>
          <w:tcPr>
            <w:tcW w:w="1323" w:type="dxa"/>
            <w:vMerge w:val="restart"/>
          </w:tcPr>
          <w:p w14:paraId="7E7EE9F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65E2CAA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4885306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389DA632" w14:textId="39723C81"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86A67">
              <w:rPr>
                <w:rFonts w:ascii="Times New Roman" w:eastAsia="TimesNewRomanPSMT" w:hAnsi="Times New Roman" w:cs="Times New Roman"/>
                <w:b/>
                <w:sz w:val="24"/>
                <w:szCs w:val="24"/>
              </w:rPr>
              <w:t>Sporcu</w:t>
            </w:r>
            <w:r>
              <w:rPr>
                <w:rFonts w:ascii="Times New Roman" w:eastAsia="TimesNewRomanPSMT" w:hAnsi="Times New Roman" w:cs="Times New Roman"/>
                <w:b/>
                <w:sz w:val="24"/>
                <w:szCs w:val="24"/>
              </w:rPr>
              <w:br/>
            </w:r>
            <w:r w:rsidRPr="00386A67">
              <w:rPr>
                <w:rFonts w:ascii="Times New Roman" w:eastAsia="TimesNewRomanPSMT" w:hAnsi="Times New Roman" w:cs="Times New Roman"/>
                <w:b/>
                <w:sz w:val="24"/>
                <w:szCs w:val="24"/>
              </w:rPr>
              <w:t>Öz</w:t>
            </w:r>
            <w:r w:rsidR="00E473B0">
              <w:rPr>
                <w:rFonts w:ascii="Times New Roman" w:eastAsia="TimesNewRomanPSMT" w:hAnsi="Times New Roman" w:cs="Times New Roman"/>
                <w:b/>
                <w:sz w:val="24"/>
                <w:szCs w:val="24"/>
              </w:rPr>
              <w:t xml:space="preserve"> Y</w:t>
            </w:r>
            <w:r w:rsidRPr="00386A67">
              <w:rPr>
                <w:rFonts w:ascii="Times New Roman" w:eastAsia="TimesNewRomanPSMT" w:hAnsi="Times New Roman" w:cs="Times New Roman"/>
                <w:b/>
                <w:sz w:val="24"/>
                <w:szCs w:val="24"/>
              </w:rPr>
              <w:t>eterlilik Algıları</w:t>
            </w:r>
          </w:p>
        </w:tc>
        <w:tc>
          <w:tcPr>
            <w:tcW w:w="2074" w:type="dxa"/>
          </w:tcPr>
          <w:p w14:paraId="12FDA56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Akdeniz Bölgesi</w:t>
            </w:r>
          </w:p>
        </w:tc>
        <w:tc>
          <w:tcPr>
            <w:tcW w:w="578" w:type="dxa"/>
          </w:tcPr>
          <w:p w14:paraId="27BF4712"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11</w:t>
            </w:r>
          </w:p>
        </w:tc>
        <w:tc>
          <w:tcPr>
            <w:tcW w:w="1116" w:type="dxa"/>
          </w:tcPr>
          <w:p w14:paraId="7016518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35,5455</w:t>
            </w:r>
          </w:p>
        </w:tc>
        <w:tc>
          <w:tcPr>
            <w:tcW w:w="1116" w:type="dxa"/>
          </w:tcPr>
          <w:p w14:paraId="2342C00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7,39410</w:t>
            </w:r>
          </w:p>
        </w:tc>
        <w:tc>
          <w:tcPr>
            <w:tcW w:w="762" w:type="dxa"/>
            <w:vMerge w:val="restart"/>
          </w:tcPr>
          <w:p w14:paraId="52CC819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A9348A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F580D1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FFBB31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612D4A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B75976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,327</w:t>
            </w:r>
          </w:p>
        </w:tc>
        <w:tc>
          <w:tcPr>
            <w:tcW w:w="756" w:type="dxa"/>
            <w:vMerge w:val="restart"/>
          </w:tcPr>
          <w:p w14:paraId="793F6C2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12493B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343D06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B9E37F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FD4C11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0004D1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,922</w:t>
            </w:r>
          </w:p>
        </w:tc>
        <w:tc>
          <w:tcPr>
            <w:tcW w:w="1336" w:type="dxa"/>
            <w:vMerge w:val="restart"/>
            <w:shd w:val="clear" w:color="auto" w:fill="auto"/>
          </w:tcPr>
          <w:p w14:paraId="669A8555" w14:textId="77777777" w:rsidR="00226AEA" w:rsidRDefault="00226AEA" w:rsidP="00433369"/>
          <w:p w14:paraId="50F9F222" w14:textId="77777777" w:rsidR="00226AEA" w:rsidRDefault="00226AEA" w:rsidP="00433369"/>
          <w:p w14:paraId="1FCADD8B" w14:textId="77777777" w:rsidR="00226AEA" w:rsidRDefault="00226AEA" w:rsidP="00433369"/>
          <w:p w14:paraId="44A1D325" w14:textId="77777777" w:rsidR="00226AEA" w:rsidRDefault="00226AEA" w:rsidP="00433369"/>
          <w:p w14:paraId="0F2E0E62" w14:textId="77777777" w:rsidR="00226AEA" w:rsidRDefault="00226AEA" w:rsidP="00433369"/>
          <w:p w14:paraId="74EA7434" w14:textId="77777777" w:rsidR="00226AEA" w:rsidRDefault="00226AEA" w:rsidP="00433369"/>
          <w:p w14:paraId="6178EE58" w14:textId="77777777" w:rsidR="00226AEA" w:rsidRDefault="00226AEA" w:rsidP="00433369"/>
          <w:p w14:paraId="775C7EC1" w14:textId="77777777" w:rsidR="00226AEA" w:rsidRDefault="00226AEA" w:rsidP="00433369"/>
          <w:p w14:paraId="3277BBAF" w14:textId="77777777" w:rsidR="00226AEA" w:rsidRPr="00AE1B58" w:rsidRDefault="00226AEA" w:rsidP="00433369">
            <w:pPr>
              <w:jc w:val="center"/>
              <w:rPr>
                <w:b/>
              </w:rPr>
            </w:pPr>
            <w:r w:rsidRPr="00AE1B58">
              <w:rPr>
                <w:b/>
              </w:rPr>
              <w:t>-</w:t>
            </w:r>
          </w:p>
        </w:tc>
      </w:tr>
      <w:tr w:rsidR="00226AEA" w14:paraId="1928C6D4" w14:textId="77777777" w:rsidTr="00433369">
        <w:trPr>
          <w:trHeight w:val="155"/>
        </w:trPr>
        <w:tc>
          <w:tcPr>
            <w:tcW w:w="1323" w:type="dxa"/>
            <w:vMerge/>
          </w:tcPr>
          <w:p w14:paraId="4C460FCE"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36D9288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Ege Bölgesi</w:t>
            </w:r>
          </w:p>
        </w:tc>
        <w:tc>
          <w:tcPr>
            <w:tcW w:w="578" w:type="dxa"/>
          </w:tcPr>
          <w:p w14:paraId="43F4A2F4"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38</w:t>
            </w:r>
          </w:p>
        </w:tc>
        <w:tc>
          <w:tcPr>
            <w:tcW w:w="1116" w:type="dxa"/>
          </w:tcPr>
          <w:p w14:paraId="1B1C314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35,4737</w:t>
            </w:r>
          </w:p>
        </w:tc>
        <w:tc>
          <w:tcPr>
            <w:tcW w:w="1116" w:type="dxa"/>
          </w:tcPr>
          <w:p w14:paraId="239C157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6,81309</w:t>
            </w:r>
          </w:p>
        </w:tc>
        <w:tc>
          <w:tcPr>
            <w:tcW w:w="762" w:type="dxa"/>
            <w:vMerge/>
          </w:tcPr>
          <w:p w14:paraId="35F03C70"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5C4B761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55FE55A7" w14:textId="77777777" w:rsidR="00226AEA" w:rsidRDefault="00226AEA" w:rsidP="00433369"/>
        </w:tc>
      </w:tr>
      <w:tr w:rsidR="00226AEA" w14:paraId="7FF5C25E" w14:textId="77777777" w:rsidTr="00433369">
        <w:trPr>
          <w:trHeight w:val="155"/>
        </w:trPr>
        <w:tc>
          <w:tcPr>
            <w:tcW w:w="1323" w:type="dxa"/>
            <w:vMerge/>
          </w:tcPr>
          <w:p w14:paraId="4C6080B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2D36D42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Marmara Bölgesi</w:t>
            </w:r>
          </w:p>
        </w:tc>
        <w:tc>
          <w:tcPr>
            <w:tcW w:w="578" w:type="dxa"/>
          </w:tcPr>
          <w:p w14:paraId="2B76D18A"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41</w:t>
            </w:r>
          </w:p>
        </w:tc>
        <w:tc>
          <w:tcPr>
            <w:tcW w:w="1116" w:type="dxa"/>
          </w:tcPr>
          <w:p w14:paraId="08515308"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33,9512</w:t>
            </w:r>
          </w:p>
        </w:tc>
        <w:tc>
          <w:tcPr>
            <w:tcW w:w="1116" w:type="dxa"/>
          </w:tcPr>
          <w:p w14:paraId="32EB20B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7,22825</w:t>
            </w:r>
          </w:p>
        </w:tc>
        <w:tc>
          <w:tcPr>
            <w:tcW w:w="762" w:type="dxa"/>
            <w:vMerge/>
          </w:tcPr>
          <w:p w14:paraId="0152D8E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6258209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69E7E2D4" w14:textId="77777777" w:rsidR="00226AEA" w:rsidRDefault="00226AEA" w:rsidP="00433369"/>
        </w:tc>
      </w:tr>
      <w:tr w:rsidR="00226AEA" w14:paraId="6AE806AB" w14:textId="77777777" w:rsidTr="00433369">
        <w:trPr>
          <w:trHeight w:val="155"/>
        </w:trPr>
        <w:tc>
          <w:tcPr>
            <w:tcW w:w="1323" w:type="dxa"/>
            <w:vMerge/>
          </w:tcPr>
          <w:p w14:paraId="122E8AC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1E8FE80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İç Anadolu Bölgesi</w:t>
            </w:r>
          </w:p>
        </w:tc>
        <w:tc>
          <w:tcPr>
            <w:tcW w:w="578" w:type="dxa"/>
          </w:tcPr>
          <w:p w14:paraId="11C49981"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18</w:t>
            </w:r>
          </w:p>
        </w:tc>
        <w:tc>
          <w:tcPr>
            <w:tcW w:w="1116" w:type="dxa"/>
          </w:tcPr>
          <w:p w14:paraId="3E41983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34,8333</w:t>
            </w:r>
          </w:p>
        </w:tc>
        <w:tc>
          <w:tcPr>
            <w:tcW w:w="1116" w:type="dxa"/>
          </w:tcPr>
          <w:p w14:paraId="757A6D1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6,74973</w:t>
            </w:r>
          </w:p>
        </w:tc>
        <w:tc>
          <w:tcPr>
            <w:tcW w:w="762" w:type="dxa"/>
            <w:vMerge/>
          </w:tcPr>
          <w:p w14:paraId="74B7309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32D0F89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15DD6E95" w14:textId="77777777" w:rsidR="00226AEA" w:rsidRDefault="00226AEA" w:rsidP="00433369"/>
        </w:tc>
      </w:tr>
      <w:tr w:rsidR="00226AEA" w14:paraId="7AD583CE" w14:textId="77777777" w:rsidTr="00433369">
        <w:trPr>
          <w:trHeight w:val="155"/>
        </w:trPr>
        <w:tc>
          <w:tcPr>
            <w:tcW w:w="1323" w:type="dxa"/>
            <w:vMerge/>
          </w:tcPr>
          <w:p w14:paraId="6254C55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6923276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Karadeniz Bölgesi</w:t>
            </w:r>
          </w:p>
        </w:tc>
        <w:tc>
          <w:tcPr>
            <w:tcW w:w="578" w:type="dxa"/>
          </w:tcPr>
          <w:p w14:paraId="04AC1009"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39</w:t>
            </w:r>
          </w:p>
        </w:tc>
        <w:tc>
          <w:tcPr>
            <w:tcW w:w="1116" w:type="dxa"/>
          </w:tcPr>
          <w:p w14:paraId="57EFECC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35,0513</w:t>
            </w:r>
          </w:p>
        </w:tc>
        <w:tc>
          <w:tcPr>
            <w:tcW w:w="1116" w:type="dxa"/>
          </w:tcPr>
          <w:p w14:paraId="2A5B816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5,84424</w:t>
            </w:r>
          </w:p>
        </w:tc>
        <w:tc>
          <w:tcPr>
            <w:tcW w:w="762" w:type="dxa"/>
            <w:vMerge/>
          </w:tcPr>
          <w:p w14:paraId="137F6672"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1989CEBA"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56CC6898" w14:textId="77777777" w:rsidR="00226AEA" w:rsidRDefault="00226AEA" w:rsidP="00433369"/>
        </w:tc>
      </w:tr>
      <w:tr w:rsidR="00226AEA" w14:paraId="4C411BCC" w14:textId="77777777" w:rsidTr="00433369">
        <w:trPr>
          <w:trHeight w:val="155"/>
        </w:trPr>
        <w:tc>
          <w:tcPr>
            <w:tcW w:w="1323" w:type="dxa"/>
            <w:vMerge/>
          </w:tcPr>
          <w:p w14:paraId="6C2E67F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4B56C7B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Doğu Anadolu Bölgesi</w:t>
            </w:r>
          </w:p>
        </w:tc>
        <w:tc>
          <w:tcPr>
            <w:tcW w:w="578" w:type="dxa"/>
          </w:tcPr>
          <w:p w14:paraId="5B37B93A"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10</w:t>
            </w:r>
          </w:p>
        </w:tc>
        <w:tc>
          <w:tcPr>
            <w:tcW w:w="1116" w:type="dxa"/>
          </w:tcPr>
          <w:p w14:paraId="03C9BD7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34,2000</w:t>
            </w:r>
          </w:p>
        </w:tc>
        <w:tc>
          <w:tcPr>
            <w:tcW w:w="1116" w:type="dxa"/>
          </w:tcPr>
          <w:p w14:paraId="6D754395"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4,75628</w:t>
            </w:r>
          </w:p>
        </w:tc>
        <w:tc>
          <w:tcPr>
            <w:tcW w:w="762" w:type="dxa"/>
            <w:vMerge/>
          </w:tcPr>
          <w:p w14:paraId="46AE996C"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3340AC7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5324F7BE" w14:textId="77777777" w:rsidR="00226AEA" w:rsidRDefault="00226AEA" w:rsidP="00433369"/>
        </w:tc>
      </w:tr>
      <w:tr w:rsidR="00226AEA" w14:paraId="4623A22B" w14:textId="77777777" w:rsidTr="00433369">
        <w:trPr>
          <w:trHeight w:val="155"/>
        </w:trPr>
        <w:tc>
          <w:tcPr>
            <w:tcW w:w="1323" w:type="dxa"/>
            <w:vMerge/>
          </w:tcPr>
          <w:p w14:paraId="78D450E6"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0430881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Güneydoğu Anadolu Bölgesi</w:t>
            </w:r>
          </w:p>
        </w:tc>
        <w:tc>
          <w:tcPr>
            <w:tcW w:w="578" w:type="dxa"/>
          </w:tcPr>
          <w:p w14:paraId="54E06EB4"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19</w:t>
            </w:r>
          </w:p>
        </w:tc>
        <w:tc>
          <w:tcPr>
            <w:tcW w:w="1116" w:type="dxa"/>
          </w:tcPr>
          <w:p w14:paraId="4103E5A1"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36,0526</w:t>
            </w:r>
          </w:p>
        </w:tc>
        <w:tc>
          <w:tcPr>
            <w:tcW w:w="1116" w:type="dxa"/>
          </w:tcPr>
          <w:p w14:paraId="4D8D1D1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6,06881</w:t>
            </w:r>
          </w:p>
        </w:tc>
        <w:tc>
          <w:tcPr>
            <w:tcW w:w="762" w:type="dxa"/>
            <w:vMerge/>
          </w:tcPr>
          <w:p w14:paraId="39A1DFC3"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1211FE9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57612DB7" w14:textId="77777777" w:rsidR="00226AEA" w:rsidRDefault="00226AEA" w:rsidP="00433369"/>
        </w:tc>
      </w:tr>
      <w:tr w:rsidR="00226AEA" w14:paraId="7EC229C7" w14:textId="77777777" w:rsidTr="00433369">
        <w:trPr>
          <w:trHeight w:val="155"/>
        </w:trPr>
        <w:tc>
          <w:tcPr>
            <w:tcW w:w="1323" w:type="dxa"/>
            <w:vMerge/>
          </w:tcPr>
          <w:p w14:paraId="6011198B"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074" w:type="dxa"/>
          </w:tcPr>
          <w:p w14:paraId="0B0DE61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Toplam</w:t>
            </w:r>
          </w:p>
        </w:tc>
        <w:tc>
          <w:tcPr>
            <w:tcW w:w="578" w:type="dxa"/>
          </w:tcPr>
          <w:p w14:paraId="2F414FE8" w14:textId="77777777" w:rsidR="00226AEA" w:rsidRPr="00084B61"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084B61">
              <w:rPr>
                <w:rFonts w:ascii="Times New Roman" w:eastAsia="TimesNewRomanPSMT" w:hAnsi="Times New Roman" w:cs="Times New Roman"/>
                <w:b/>
                <w:sz w:val="24"/>
                <w:szCs w:val="24"/>
              </w:rPr>
              <w:t>176</w:t>
            </w:r>
          </w:p>
        </w:tc>
        <w:tc>
          <w:tcPr>
            <w:tcW w:w="1116" w:type="dxa"/>
          </w:tcPr>
          <w:p w14:paraId="77A356A9"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116" w:type="dxa"/>
          </w:tcPr>
          <w:p w14:paraId="50409A5D"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762" w:type="dxa"/>
            <w:vMerge/>
          </w:tcPr>
          <w:p w14:paraId="596EBD1F"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756" w:type="dxa"/>
            <w:vMerge/>
          </w:tcPr>
          <w:p w14:paraId="085A3837" w14:textId="77777777" w:rsidR="00226AEA" w:rsidRPr="00386A67"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336" w:type="dxa"/>
            <w:vMerge/>
            <w:shd w:val="clear" w:color="auto" w:fill="auto"/>
          </w:tcPr>
          <w:p w14:paraId="082B4351" w14:textId="77777777" w:rsidR="00226AEA" w:rsidRDefault="00226AEA" w:rsidP="00433369"/>
        </w:tc>
      </w:tr>
    </w:tbl>
    <w:p w14:paraId="79C9AFB3" w14:textId="040CE82C" w:rsidR="00226AEA" w:rsidRPr="00084B61"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lastRenderedPageBreak/>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8</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nda</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yaşanılan bölge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w:t>
      </w:r>
      <w:r w:rsidRPr="004E1E3B">
        <w:rPr>
          <w:rFonts w:ascii="Times New Roman" w:eastAsia="TimesNewRomanPSMT" w:hAnsi="Times New Roman" w:cs="Times New Roman"/>
          <w:sz w:val="24"/>
          <w:szCs w:val="24"/>
        </w:rPr>
        <w:t>anlamlı farklılıklar olduğu</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yaşanılan bölge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r>
        <w:rPr>
          <w:rFonts w:ascii="Times New Roman" w:eastAsia="TimesNewRomanPSMT" w:hAnsi="Times New Roman" w:cs="Times New Roman"/>
          <w:sz w:val="24"/>
          <w:szCs w:val="24"/>
        </w:rPr>
        <w:t xml:space="preserve"> Farkı belirlemek için</w:t>
      </w:r>
      <w:r w:rsidRPr="0003445E">
        <w:rPr>
          <w:rFonts w:ascii="Times New Roman" w:eastAsia="TimesNewRomanPSMT" w:hAnsi="Times New Roman" w:cs="Times New Roman"/>
          <w:sz w:val="24"/>
          <w:szCs w:val="24"/>
        </w:rPr>
        <w:t xml:space="preserve"> </w:t>
      </w:r>
      <w:r w:rsidRPr="004851B3">
        <w:rPr>
          <w:rFonts w:ascii="Times New Roman" w:eastAsia="TimesNewRomanPSMT" w:hAnsi="Times New Roman" w:cs="Times New Roman"/>
          <w:sz w:val="24"/>
          <w:szCs w:val="24"/>
        </w:rPr>
        <w:t>LSD testi analizi</w:t>
      </w:r>
      <w:r>
        <w:rPr>
          <w:rFonts w:ascii="Times New Roman" w:eastAsia="TimesNewRomanPSMT" w:hAnsi="Times New Roman" w:cs="Times New Roman"/>
          <w:sz w:val="24"/>
          <w:szCs w:val="24"/>
        </w:rPr>
        <w:t xml:space="preserve"> yapılmış ve </w:t>
      </w:r>
      <w:r w:rsidRPr="004851B3">
        <w:rPr>
          <w:rFonts w:ascii="Times New Roman" w:eastAsia="TimesNewRomanPSMT" w:hAnsi="Times New Roman" w:cs="Times New Roman"/>
          <w:sz w:val="24"/>
          <w:szCs w:val="24"/>
        </w:rPr>
        <w:t>yaşadıkları bölge Ege Bölgesi olan grup ile İç Anadolu Bölgesi-Karadeniz Bölgesi-Doğu Anadolu Bölgesi ve Güneydoğu Anadolu Bölgesi olan gruplar arasında, Ege Bölgesi olan grup lehine fark olduğu bulunmuştur.</w:t>
      </w:r>
    </w:p>
    <w:p w14:paraId="49666255" w14:textId="257854FB"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t>Araştırma</w:t>
      </w:r>
      <w:r w:rsidR="00A61815">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en uzun yaşanılan yer</w:t>
      </w:r>
      <w:r w:rsidRPr="00D53FB6">
        <w:rPr>
          <w:rFonts w:ascii="Times New Roman" w:eastAsia="TimesNewRomanPSMT" w:hAnsi="Times New Roman" w:cs="Times New Roman"/>
          <w:sz w:val="24"/>
          <w:szCs w:val="24"/>
        </w:rPr>
        <w:t xml:space="preserve"> değişkenine göre ANOVA 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9</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w:t>
      </w:r>
      <w:r w:rsidR="00D61C14">
        <w:rPr>
          <w:rFonts w:ascii="Times New Roman" w:eastAsia="TimesNewRomanPSMT" w:hAnsi="Times New Roman" w:cs="Times New Roman"/>
          <w:sz w:val="24"/>
          <w:szCs w:val="24"/>
        </w:rPr>
        <w:t>a</w:t>
      </w:r>
      <w:r w:rsidRPr="00D53FB6">
        <w:rPr>
          <w:rFonts w:ascii="Times New Roman" w:eastAsia="TimesNewRomanPSMT" w:hAnsi="Times New Roman" w:cs="Times New Roman"/>
          <w:sz w:val="24"/>
          <w:szCs w:val="24"/>
        </w:rPr>
        <w:t xml:space="preserve"> verilmiştir.</w:t>
      </w:r>
    </w:p>
    <w:p w14:paraId="77D73DE7"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76EBDC2" w14:textId="647D0A0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9</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614634"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En Uzun Yaşanılan Yer Değişkenine Göre ANOVA Testi Sonuçları</w:t>
      </w:r>
    </w:p>
    <w:p w14:paraId="0E727241"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555"/>
        <w:gridCol w:w="1417"/>
        <w:gridCol w:w="1276"/>
        <w:gridCol w:w="1276"/>
        <w:gridCol w:w="1275"/>
        <w:gridCol w:w="1134"/>
        <w:gridCol w:w="1128"/>
      </w:tblGrid>
      <w:tr w:rsidR="00226AEA" w14:paraId="63B83B2F" w14:textId="77777777" w:rsidTr="00433369">
        <w:tc>
          <w:tcPr>
            <w:tcW w:w="1555" w:type="dxa"/>
          </w:tcPr>
          <w:p w14:paraId="5795D29F"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417" w:type="dxa"/>
          </w:tcPr>
          <w:p w14:paraId="29BE01A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Yer</w:t>
            </w:r>
          </w:p>
        </w:tc>
        <w:tc>
          <w:tcPr>
            <w:tcW w:w="1276" w:type="dxa"/>
          </w:tcPr>
          <w:p w14:paraId="7951CF49"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N</w:t>
            </w:r>
          </w:p>
        </w:tc>
        <w:tc>
          <w:tcPr>
            <w:tcW w:w="1276" w:type="dxa"/>
          </w:tcPr>
          <w:p w14:paraId="528A142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275" w:type="dxa"/>
          </w:tcPr>
          <w:p w14:paraId="16335CDB" w14:textId="65CA1B53"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134" w:type="dxa"/>
          </w:tcPr>
          <w:p w14:paraId="4B7E04B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1128" w:type="dxa"/>
          </w:tcPr>
          <w:p w14:paraId="3C88B5E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03E0CB64" w14:textId="77777777" w:rsidTr="00433369">
        <w:tc>
          <w:tcPr>
            <w:tcW w:w="1555" w:type="dxa"/>
            <w:vMerge w:val="restart"/>
          </w:tcPr>
          <w:p w14:paraId="2DC35E1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3AFDF81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417" w:type="dxa"/>
          </w:tcPr>
          <w:p w14:paraId="3C2372B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Köy</w:t>
            </w:r>
          </w:p>
        </w:tc>
        <w:tc>
          <w:tcPr>
            <w:tcW w:w="1276" w:type="dxa"/>
          </w:tcPr>
          <w:p w14:paraId="36F54ABF"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4</w:t>
            </w:r>
          </w:p>
        </w:tc>
        <w:tc>
          <w:tcPr>
            <w:tcW w:w="1276" w:type="dxa"/>
          </w:tcPr>
          <w:p w14:paraId="7B4160E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98,7500</w:t>
            </w:r>
          </w:p>
        </w:tc>
        <w:tc>
          <w:tcPr>
            <w:tcW w:w="1275" w:type="dxa"/>
          </w:tcPr>
          <w:p w14:paraId="163007E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19,24188</w:t>
            </w:r>
          </w:p>
        </w:tc>
        <w:tc>
          <w:tcPr>
            <w:tcW w:w="1134" w:type="dxa"/>
            <w:vMerge w:val="restart"/>
          </w:tcPr>
          <w:p w14:paraId="4BAC6F41" w14:textId="77777777" w:rsidR="00226AEA" w:rsidRDefault="00226AEA" w:rsidP="00433369">
            <w:pPr>
              <w:autoSpaceDE w:val="0"/>
              <w:autoSpaceDN w:val="0"/>
              <w:adjustRightInd w:val="0"/>
              <w:spacing w:line="360" w:lineRule="auto"/>
              <w:rPr>
                <w:rFonts w:ascii="Times New Roman" w:eastAsia="TimesNewRomanPSMT" w:hAnsi="Times New Roman" w:cs="Times New Roman"/>
                <w:sz w:val="24"/>
                <w:szCs w:val="24"/>
              </w:rPr>
            </w:pPr>
          </w:p>
          <w:p w14:paraId="3134E2E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2,008</w:t>
            </w:r>
          </w:p>
        </w:tc>
        <w:tc>
          <w:tcPr>
            <w:tcW w:w="1128" w:type="dxa"/>
            <w:vMerge w:val="restart"/>
          </w:tcPr>
          <w:p w14:paraId="54F0E2E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83C7EF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,137</w:t>
            </w:r>
          </w:p>
        </w:tc>
      </w:tr>
      <w:tr w:rsidR="00226AEA" w14:paraId="54209CF1" w14:textId="77777777" w:rsidTr="00433369">
        <w:tc>
          <w:tcPr>
            <w:tcW w:w="1555" w:type="dxa"/>
            <w:vMerge/>
          </w:tcPr>
          <w:p w14:paraId="61E76B2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0605CCD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İlçe</w:t>
            </w:r>
          </w:p>
        </w:tc>
        <w:tc>
          <w:tcPr>
            <w:tcW w:w="1276" w:type="dxa"/>
          </w:tcPr>
          <w:p w14:paraId="27905DFA"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46</w:t>
            </w:r>
          </w:p>
        </w:tc>
        <w:tc>
          <w:tcPr>
            <w:tcW w:w="1276" w:type="dxa"/>
          </w:tcPr>
          <w:p w14:paraId="6871FBB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95,4130</w:t>
            </w:r>
          </w:p>
        </w:tc>
        <w:tc>
          <w:tcPr>
            <w:tcW w:w="1275" w:type="dxa"/>
          </w:tcPr>
          <w:p w14:paraId="77D16DC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16,61402</w:t>
            </w:r>
          </w:p>
        </w:tc>
        <w:tc>
          <w:tcPr>
            <w:tcW w:w="1134" w:type="dxa"/>
            <w:vMerge/>
          </w:tcPr>
          <w:p w14:paraId="386E034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6F8172D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2A9F3BE9" w14:textId="77777777" w:rsidTr="00433369">
        <w:tc>
          <w:tcPr>
            <w:tcW w:w="1555" w:type="dxa"/>
            <w:vMerge/>
          </w:tcPr>
          <w:p w14:paraId="0231B1C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477DEC2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w:t>
            </w:r>
          </w:p>
        </w:tc>
        <w:tc>
          <w:tcPr>
            <w:tcW w:w="1276" w:type="dxa"/>
          </w:tcPr>
          <w:p w14:paraId="44DA1566"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126</w:t>
            </w:r>
          </w:p>
        </w:tc>
        <w:tc>
          <w:tcPr>
            <w:tcW w:w="1276" w:type="dxa"/>
          </w:tcPr>
          <w:p w14:paraId="7D73CA7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101,2460</w:t>
            </w:r>
          </w:p>
        </w:tc>
        <w:tc>
          <w:tcPr>
            <w:tcW w:w="1275" w:type="dxa"/>
          </w:tcPr>
          <w:p w14:paraId="5E2BEE7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16,96947</w:t>
            </w:r>
          </w:p>
        </w:tc>
        <w:tc>
          <w:tcPr>
            <w:tcW w:w="1134" w:type="dxa"/>
            <w:vMerge/>
          </w:tcPr>
          <w:p w14:paraId="5668D33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0E7B48A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675E977E" w14:textId="77777777" w:rsidTr="00433369">
        <w:tc>
          <w:tcPr>
            <w:tcW w:w="1555" w:type="dxa"/>
            <w:vMerge/>
          </w:tcPr>
          <w:p w14:paraId="39CA1C2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19A7F5F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5B92E13C"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176</w:t>
            </w:r>
          </w:p>
        </w:tc>
        <w:tc>
          <w:tcPr>
            <w:tcW w:w="1276" w:type="dxa"/>
          </w:tcPr>
          <w:p w14:paraId="2CD7ADF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275" w:type="dxa"/>
          </w:tcPr>
          <w:p w14:paraId="6939972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1134" w:type="dxa"/>
            <w:vMerge/>
          </w:tcPr>
          <w:p w14:paraId="616966E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239D5F5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1DDE7BBD" w14:textId="77777777" w:rsidTr="00433369">
        <w:tc>
          <w:tcPr>
            <w:tcW w:w="1555" w:type="dxa"/>
            <w:vMerge w:val="restart"/>
          </w:tcPr>
          <w:p w14:paraId="32E69A4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53B9B05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15AFFBCA" w14:textId="2BE591FE"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614634">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417" w:type="dxa"/>
          </w:tcPr>
          <w:p w14:paraId="1B5B2E9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Köy</w:t>
            </w:r>
          </w:p>
        </w:tc>
        <w:tc>
          <w:tcPr>
            <w:tcW w:w="1276" w:type="dxa"/>
          </w:tcPr>
          <w:p w14:paraId="1417A8F5"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4</w:t>
            </w:r>
          </w:p>
        </w:tc>
        <w:tc>
          <w:tcPr>
            <w:tcW w:w="1276" w:type="dxa"/>
          </w:tcPr>
          <w:p w14:paraId="6AB97EC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34,5000</w:t>
            </w:r>
          </w:p>
        </w:tc>
        <w:tc>
          <w:tcPr>
            <w:tcW w:w="1275" w:type="dxa"/>
          </w:tcPr>
          <w:p w14:paraId="6941152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5,19615</w:t>
            </w:r>
          </w:p>
        </w:tc>
        <w:tc>
          <w:tcPr>
            <w:tcW w:w="1134" w:type="dxa"/>
            <w:vMerge w:val="restart"/>
          </w:tcPr>
          <w:p w14:paraId="00D5148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980F14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w:t>
            </w:r>
          </w:p>
        </w:tc>
        <w:tc>
          <w:tcPr>
            <w:tcW w:w="1128" w:type="dxa"/>
            <w:vMerge w:val="restart"/>
          </w:tcPr>
          <w:p w14:paraId="32B43AA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73A2D0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,844</w:t>
            </w:r>
          </w:p>
        </w:tc>
      </w:tr>
      <w:tr w:rsidR="00226AEA" w14:paraId="799E3850" w14:textId="77777777" w:rsidTr="00433369">
        <w:tc>
          <w:tcPr>
            <w:tcW w:w="1555" w:type="dxa"/>
            <w:vMerge/>
          </w:tcPr>
          <w:p w14:paraId="7B3DCC2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0CCD49B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İlçe</w:t>
            </w:r>
          </w:p>
        </w:tc>
        <w:tc>
          <w:tcPr>
            <w:tcW w:w="1276" w:type="dxa"/>
          </w:tcPr>
          <w:p w14:paraId="3A9098DD"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46</w:t>
            </w:r>
          </w:p>
        </w:tc>
        <w:tc>
          <w:tcPr>
            <w:tcW w:w="1276" w:type="dxa"/>
          </w:tcPr>
          <w:p w14:paraId="58452B6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34,5000</w:t>
            </w:r>
          </w:p>
        </w:tc>
        <w:tc>
          <w:tcPr>
            <w:tcW w:w="1275" w:type="dxa"/>
          </w:tcPr>
          <w:p w14:paraId="709EF57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6,62571</w:t>
            </w:r>
          </w:p>
        </w:tc>
        <w:tc>
          <w:tcPr>
            <w:tcW w:w="1134" w:type="dxa"/>
            <w:vMerge/>
          </w:tcPr>
          <w:p w14:paraId="1D3AE6E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77B86F9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1E4EC5AF" w14:textId="77777777" w:rsidTr="00433369">
        <w:tc>
          <w:tcPr>
            <w:tcW w:w="1555" w:type="dxa"/>
            <w:vMerge/>
          </w:tcPr>
          <w:p w14:paraId="45E35F7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3ED1D1D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w:t>
            </w:r>
          </w:p>
        </w:tc>
        <w:tc>
          <w:tcPr>
            <w:tcW w:w="1276" w:type="dxa"/>
          </w:tcPr>
          <w:p w14:paraId="126CD445"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126</w:t>
            </w:r>
          </w:p>
        </w:tc>
        <w:tc>
          <w:tcPr>
            <w:tcW w:w="1276" w:type="dxa"/>
          </w:tcPr>
          <w:p w14:paraId="74180B6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35,1349</w:t>
            </w:r>
          </w:p>
        </w:tc>
        <w:tc>
          <w:tcPr>
            <w:tcW w:w="1275" w:type="dxa"/>
          </w:tcPr>
          <w:p w14:paraId="597A019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6,51565</w:t>
            </w:r>
          </w:p>
        </w:tc>
        <w:tc>
          <w:tcPr>
            <w:tcW w:w="1134" w:type="dxa"/>
            <w:vMerge/>
          </w:tcPr>
          <w:p w14:paraId="389C379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5C0DF3CC"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52B9C0B4" w14:textId="77777777" w:rsidTr="00433369">
        <w:tc>
          <w:tcPr>
            <w:tcW w:w="1555" w:type="dxa"/>
            <w:vMerge/>
          </w:tcPr>
          <w:p w14:paraId="4F02859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417" w:type="dxa"/>
          </w:tcPr>
          <w:p w14:paraId="2ECCDD5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1276" w:type="dxa"/>
          </w:tcPr>
          <w:p w14:paraId="0453E50B" w14:textId="77777777" w:rsidR="00226AEA" w:rsidRPr="00EE1CB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EE1CBA">
              <w:rPr>
                <w:rFonts w:ascii="Times New Roman" w:eastAsia="TimesNewRomanPSMT" w:hAnsi="Times New Roman" w:cs="Times New Roman"/>
                <w:b/>
                <w:sz w:val="24"/>
                <w:szCs w:val="24"/>
              </w:rPr>
              <w:t>176</w:t>
            </w:r>
          </w:p>
        </w:tc>
        <w:tc>
          <w:tcPr>
            <w:tcW w:w="1276" w:type="dxa"/>
          </w:tcPr>
          <w:p w14:paraId="21867E5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275" w:type="dxa"/>
          </w:tcPr>
          <w:p w14:paraId="3FA96A9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1134" w:type="dxa"/>
            <w:vMerge/>
          </w:tcPr>
          <w:p w14:paraId="616A9897"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516CB71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3B22AC2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3C34450A" w14:textId="2D0B9B91"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9</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en uzun yaşanılan yer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r>
        <w:rPr>
          <w:rFonts w:ascii="Times New Roman" w:eastAsia="TimesNewRomanPSMT" w:hAnsi="Times New Roman" w:cs="Times New Roman"/>
          <w:sz w:val="24"/>
          <w:szCs w:val="24"/>
        </w:rPr>
        <w:t>.</w:t>
      </w:r>
    </w:p>
    <w:p w14:paraId="3C4972C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8C58746"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CE364B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A9C9E7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5784C85" w14:textId="77777777" w:rsidR="00226AEA" w:rsidRPr="00E0388C"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31C4583" w14:textId="615241D1"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A61815">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anne çalışma durumu</w:t>
      </w:r>
      <w:r w:rsidRPr="00D53FB6">
        <w:rPr>
          <w:rFonts w:ascii="Times New Roman" w:eastAsia="TimesNewRomanPSMT" w:hAnsi="Times New Roman" w:cs="Times New Roman"/>
          <w:sz w:val="24"/>
          <w:szCs w:val="24"/>
        </w:rPr>
        <w:t xml:space="preserve"> değişkenine göre </w:t>
      </w:r>
      <w:r>
        <w:rPr>
          <w:rFonts w:ascii="Times New Roman" w:eastAsia="TimesNewRomanPSMT" w:hAnsi="Times New Roman" w:cs="Times New Roman"/>
          <w:sz w:val="24"/>
          <w:szCs w:val="24"/>
        </w:rPr>
        <w:t>T-</w:t>
      </w:r>
      <w:r w:rsidRPr="00D53FB6">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10</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da</w:t>
      </w:r>
      <w:r w:rsidRPr="00D53FB6">
        <w:rPr>
          <w:rFonts w:ascii="Times New Roman" w:eastAsia="TimesNewRomanPSMT" w:hAnsi="Times New Roman" w:cs="Times New Roman"/>
          <w:sz w:val="24"/>
          <w:szCs w:val="24"/>
        </w:rPr>
        <w:t xml:space="preserve"> verilmiştir.</w:t>
      </w:r>
    </w:p>
    <w:p w14:paraId="3EA37919"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0698B00" w14:textId="00BD354C"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 xml:space="preserve">Tablo </w:t>
      </w:r>
      <w:r w:rsidR="00D61C14" w:rsidRPr="00925C13">
        <w:rPr>
          <w:rFonts w:ascii="Times New Roman" w:eastAsia="TimesNewRomanPSMT" w:hAnsi="Times New Roman" w:cs="Times New Roman"/>
          <w:sz w:val="24"/>
          <w:szCs w:val="24"/>
        </w:rPr>
        <w:t>10</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614634"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Anne Çalışma Durumu Değişkenine Göre T-Testi Sonuçları</w:t>
      </w:r>
    </w:p>
    <w:p w14:paraId="0C064D74"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2468"/>
        <w:gridCol w:w="1097"/>
        <w:gridCol w:w="912"/>
        <w:gridCol w:w="1245"/>
        <w:gridCol w:w="1244"/>
        <w:gridCol w:w="1061"/>
        <w:gridCol w:w="1034"/>
      </w:tblGrid>
      <w:tr w:rsidR="00226AEA" w14:paraId="4D949A5E" w14:textId="77777777" w:rsidTr="00614634">
        <w:tc>
          <w:tcPr>
            <w:tcW w:w="2547" w:type="dxa"/>
          </w:tcPr>
          <w:p w14:paraId="68D6156F"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929" w:type="dxa"/>
          </w:tcPr>
          <w:p w14:paraId="7801294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Anne Çalışma Durumu</w:t>
            </w:r>
          </w:p>
        </w:tc>
        <w:tc>
          <w:tcPr>
            <w:tcW w:w="935" w:type="dxa"/>
          </w:tcPr>
          <w:p w14:paraId="5F9A50F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254" w:type="dxa"/>
          </w:tcPr>
          <w:p w14:paraId="3E21772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253" w:type="dxa"/>
          </w:tcPr>
          <w:p w14:paraId="24E45E45" w14:textId="7CB9843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082" w:type="dxa"/>
          </w:tcPr>
          <w:p w14:paraId="68014DC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w:t>
            </w:r>
          </w:p>
        </w:tc>
        <w:tc>
          <w:tcPr>
            <w:tcW w:w="1061" w:type="dxa"/>
          </w:tcPr>
          <w:p w14:paraId="151123B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0DF5BD3F" w14:textId="77777777" w:rsidTr="00614634">
        <w:tc>
          <w:tcPr>
            <w:tcW w:w="2547" w:type="dxa"/>
            <w:vMerge w:val="restart"/>
          </w:tcPr>
          <w:p w14:paraId="58F2F56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929" w:type="dxa"/>
          </w:tcPr>
          <w:p w14:paraId="7BBCF71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Evet</w:t>
            </w:r>
          </w:p>
        </w:tc>
        <w:tc>
          <w:tcPr>
            <w:tcW w:w="935" w:type="dxa"/>
          </w:tcPr>
          <w:p w14:paraId="1B5FE734" w14:textId="77777777" w:rsidR="00226AEA" w:rsidRPr="00C53D9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C53D97">
              <w:rPr>
                <w:rFonts w:ascii="Times New Roman" w:eastAsia="TimesNewRomanPSMT" w:hAnsi="Times New Roman" w:cs="Times New Roman"/>
                <w:b/>
                <w:sz w:val="24"/>
                <w:szCs w:val="24"/>
              </w:rPr>
              <w:t>49</w:t>
            </w:r>
          </w:p>
        </w:tc>
        <w:tc>
          <w:tcPr>
            <w:tcW w:w="1254" w:type="dxa"/>
          </w:tcPr>
          <w:p w14:paraId="4935720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102,6122</w:t>
            </w:r>
          </w:p>
        </w:tc>
        <w:tc>
          <w:tcPr>
            <w:tcW w:w="1253" w:type="dxa"/>
          </w:tcPr>
          <w:p w14:paraId="22657DD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17,46522</w:t>
            </w:r>
          </w:p>
        </w:tc>
        <w:tc>
          <w:tcPr>
            <w:tcW w:w="1082" w:type="dxa"/>
            <w:vMerge w:val="restart"/>
          </w:tcPr>
          <w:p w14:paraId="2A98A8F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1,432</w:t>
            </w:r>
          </w:p>
        </w:tc>
        <w:tc>
          <w:tcPr>
            <w:tcW w:w="1061" w:type="dxa"/>
            <w:vMerge w:val="restart"/>
          </w:tcPr>
          <w:p w14:paraId="3D9811F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,154</w:t>
            </w:r>
          </w:p>
        </w:tc>
      </w:tr>
      <w:tr w:rsidR="00226AEA" w14:paraId="72F63AE2" w14:textId="77777777" w:rsidTr="00614634">
        <w:tc>
          <w:tcPr>
            <w:tcW w:w="2547" w:type="dxa"/>
            <w:vMerge/>
          </w:tcPr>
          <w:p w14:paraId="2769DA2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929" w:type="dxa"/>
          </w:tcPr>
          <w:p w14:paraId="22E3C45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Hayır</w:t>
            </w:r>
          </w:p>
        </w:tc>
        <w:tc>
          <w:tcPr>
            <w:tcW w:w="935" w:type="dxa"/>
          </w:tcPr>
          <w:p w14:paraId="16F02F33" w14:textId="77777777" w:rsidR="00226AEA" w:rsidRPr="00C53D9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C53D97">
              <w:rPr>
                <w:rFonts w:ascii="Times New Roman" w:eastAsia="TimesNewRomanPSMT" w:hAnsi="Times New Roman" w:cs="Times New Roman"/>
                <w:b/>
                <w:sz w:val="24"/>
                <w:szCs w:val="24"/>
              </w:rPr>
              <w:t>127</w:t>
            </w:r>
          </w:p>
        </w:tc>
        <w:tc>
          <w:tcPr>
            <w:tcW w:w="1254" w:type="dxa"/>
          </w:tcPr>
          <w:p w14:paraId="174F791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98,5276</w:t>
            </w:r>
          </w:p>
        </w:tc>
        <w:tc>
          <w:tcPr>
            <w:tcW w:w="1253" w:type="dxa"/>
          </w:tcPr>
          <w:p w14:paraId="5EE53EB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16,77244</w:t>
            </w:r>
          </w:p>
        </w:tc>
        <w:tc>
          <w:tcPr>
            <w:tcW w:w="1082" w:type="dxa"/>
            <w:vMerge/>
          </w:tcPr>
          <w:p w14:paraId="1BA4111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061" w:type="dxa"/>
            <w:vMerge/>
          </w:tcPr>
          <w:p w14:paraId="003100B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6FEDDBD8" w14:textId="77777777" w:rsidTr="00614634">
        <w:tc>
          <w:tcPr>
            <w:tcW w:w="2547" w:type="dxa"/>
            <w:vMerge w:val="restart"/>
          </w:tcPr>
          <w:p w14:paraId="6B3DE35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404776C5" w14:textId="7DA149F4"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614634">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929" w:type="dxa"/>
          </w:tcPr>
          <w:p w14:paraId="10A4284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Evet</w:t>
            </w:r>
          </w:p>
        </w:tc>
        <w:tc>
          <w:tcPr>
            <w:tcW w:w="935" w:type="dxa"/>
          </w:tcPr>
          <w:p w14:paraId="04A9F4ED" w14:textId="77777777" w:rsidR="00226AEA" w:rsidRPr="00C53D9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C53D97">
              <w:rPr>
                <w:rFonts w:ascii="Times New Roman" w:eastAsia="TimesNewRomanPSMT" w:hAnsi="Times New Roman" w:cs="Times New Roman"/>
                <w:b/>
                <w:sz w:val="24"/>
                <w:szCs w:val="24"/>
              </w:rPr>
              <w:t>49</w:t>
            </w:r>
          </w:p>
        </w:tc>
        <w:tc>
          <w:tcPr>
            <w:tcW w:w="1254" w:type="dxa"/>
          </w:tcPr>
          <w:p w14:paraId="0725E65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35,8163</w:t>
            </w:r>
          </w:p>
        </w:tc>
        <w:tc>
          <w:tcPr>
            <w:tcW w:w="1253" w:type="dxa"/>
          </w:tcPr>
          <w:p w14:paraId="5403557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6,90915</w:t>
            </w:r>
          </w:p>
        </w:tc>
        <w:tc>
          <w:tcPr>
            <w:tcW w:w="1082" w:type="dxa"/>
            <w:vMerge w:val="restart"/>
          </w:tcPr>
          <w:p w14:paraId="1EF20A8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1,094</w:t>
            </w:r>
          </w:p>
        </w:tc>
        <w:tc>
          <w:tcPr>
            <w:tcW w:w="1061" w:type="dxa"/>
            <w:vMerge w:val="restart"/>
          </w:tcPr>
          <w:p w14:paraId="468B7AA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,275</w:t>
            </w:r>
          </w:p>
        </w:tc>
      </w:tr>
      <w:tr w:rsidR="00226AEA" w14:paraId="4C4D6795" w14:textId="77777777" w:rsidTr="00614634">
        <w:tc>
          <w:tcPr>
            <w:tcW w:w="2547" w:type="dxa"/>
            <w:vMerge/>
          </w:tcPr>
          <w:p w14:paraId="1317D2A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929" w:type="dxa"/>
          </w:tcPr>
          <w:p w14:paraId="13F7FFF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Hayır</w:t>
            </w:r>
          </w:p>
        </w:tc>
        <w:tc>
          <w:tcPr>
            <w:tcW w:w="935" w:type="dxa"/>
          </w:tcPr>
          <w:p w14:paraId="2C249222" w14:textId="77777777" w:rsidR="00226AEA" w:rsidRPr="00C53D97"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C53D97">
              <w:rPr>
                <w:rFonts w:ascii="Times New Roman" w:eastAsia="TimesNewRomanPSMT" w:hAnsi="Times New Roman" w:cs="Times New Roman"/>
                <w:b/>
                <w:sz w:val="24"/>
                <w:szCs w:val="24"/>
              </w:rPr>
              <w:t>127</w:t>
            </w:r>
          </w:p>
        </w:tc>
        <w:tc>
          <w:tcPr>
            <w:tcW w:w="1254" w:type="dxa"/>
          </w:tcPr>
          <w:p w14:paraId="1206FA8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34,6220</w:t>
            </w:r>
          </w:p>
        </w:tc>
        <w:tc>
          <w:tcPr>
            <w:tcW w:w="1253" w:type="dxa"/>
          </w:tcPr>
          <w:p w14:paraId="30C6785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6,32196</w:t>
            </w:r>
          </w:p>
        </w:tc>
        <w:tc>
          <w:tcPr>
            <w:tcW w:w="1082" w:type="dxa"/>
            <w:vMerge/>
          </w:tcPr>
          <w:p w14:paraId="4902A2C0"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061" w:type="dxa"/>
            <w:vMerge/>
          </w:tcPr>
          <w:p w14:paraId="052A8C1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508BAA6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1915F5A3" w14:textId="2BA92739"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w:t>
      </w:r>
      <w:r w:rsidR="00D61C14">
        <w:rPr>
          <w:rFonts w:ascii="Times New Roman" w:eastAsia="TimesNewRomanPSMT" w:hAnsi="Times New Roman" w:cs="Times New Roman"/>
          <w:sz w:val="24"/>
          <w:szCs w:val="24"/>
        </w:rPr>
        <w:t>10</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anne çalışma durumu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r>
        <w:rPr>
          <w:rFonts w:ascii="Times New Roman" w:eastAsia="TimesNewRomanPSMT" w:hAnsi="Times New Roman" w:cs="Times New Roman"/>
          <w:sz w:val="24"/>
          <w:szCs w:val="24"/>
        </w:rPr>
        <w:t>.</w:t>
      </w:r>
    </w:p>
    <w:p w14:paraId="7A7D201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D45F7B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703BFE3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89477A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2BFC65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228F50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484D36A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5536BA7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2F9BAB7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20CC37B"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EB3E65A"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698EC08"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3A3B784"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3AC3F6CE"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0AE00AFD" w14:textId="293CA2D4"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A61815">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anne eğitim durumu</w:t>
      </w:r>
      <w:r w:rsidRPr="00D53FB6">
        <w:rPr>
          <w:rFonts w:ascii="Times New Roman" w:eastAsia="TimesNewRomanPSMT" w:hAnsi="Times New Roman" w:cs="Times New Roman"/>
          <w:sz w:val="24"/>
          <w:szCs w:val="24"/>
        </w:rPr>
        <w:t xml:space="preserve"> değişkenine göre ANOVA testi analizi sonuçları Tablo</w:t>
      </w:r>
      <w:r>
        <w:rPr>
          <w:rFonts w:ascii="Times New Roman" w:eastAsia="TimesNewRomanPSMT" w:hAnsi="Times New Roman" w:cs="Times New Roman"/>
          <w:sz w:val="24"/>
          <w:szCs w:val="24"/>
        </w:rPr>
        <w:t xml:space="preserve"> 1</w:t>
      </w:r>
      <w:r w:rsidR="00D61C14">
        <w:rPr>
          <w:rFonts w:ascii="Times New Roman" w:eastAsia="TimesNewRomanPSMT" w:hAnsi="Times New Roman" w:cs="Times New Roman"/>
          <w:sz w:val="24"/>
          <w:szCs w:val="24"/>
        </w:rPr>
        <w:t>1</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w:t>
      </w:r>
      <w:r w:rsidR="00D61C14">
        <w:rPr>
          <w:rFonts w:ascii="Times New Roman" w:eastAsia="TimesNewRomanPSMT" w:hAnsi="Times New Roman" w:cs="Times New Roman"/>
          <w:sz w:val="24"/>
          <w:szCs w:val="24"/>
        </w:rPr>
        <w:t>e</w:t>
      </w:r>
      <w:r w:rsidRPr="00D53FB6">
        <w:rPr>
          <w:rFonts w:ascii="Times New Roman" w:eastAsia="TimesNewRomanPSMT" w:hAnsi="Times New Roman" w:cs="Times New Roman"/>
          <w:sz w:val="24"/>
          <w:szCs w:val="24"/>
        </w:rPr>
        <w:t xml:space="preserve"> verilmiştir.</w:t>
      </w:r>
    </w:p>
    <w:p w14:paraId="501250B2" w14:textId="77777777" w:rsidR="00226AEA" w:rsidRPr="00D53FB6"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9AE8CC3" w14:textId="1B0986DF" w:rsidR="00226AEA" w:rsidRPr="00401C57"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25C13">
        <w:rPr>
          <w:rFonts w:ascii="Times New Roman" w:eastAsia="TimesNewRomanPSMT" w:hAnsi="Times New Roman" w:cs="Times New Roman"/>
          <w:sz w:val="24"/>
          <w:szCs w:val="24"/>
        </w:rPr>
        <w:t>Tablo 1</w:t>
      </w:r>
      <w:r w:rsidR="00D61C14" w:rsidRPr="00925C13">
        <w:rPr>
          <w:rFonts w:ascii="Times New Roman" w:eastAsia="TimesNewRomanPSMT" w:hAnsi="Times New Roman" w:cs="Times New Roman"/>
          <w:sz w:val="24"/>
          <w:szCs w:val="24"/>
        </w:rPr>
        <w:t>1</w:t>
      </w:r>
      <w:r w:rsidRPr="00925C13">
        <w:rPr>
          <w:rFonts w:ascii="Times New Roman" w:eastAsia="TimesNewRomanPSMT" w:hAnsi="Times New Roman" w:cs="Times New Roman"/>
          <w:sz w:val="24"/>
          <w:szCs w:val="24"/>
        </w:rPr>
        <w:t xml:space="preserve">. </w:t>
      </w:r>
      <w:bookmarkStart w:id="18" w:name="_Hlk526263901"/>
      <w:r w:rsidRPr="00401C57">
        <w:rPr>
          <w:rFonts w:ascii="Times New Roman" w:eastAsia="TimesNewRomanPSMT" w:hAnsi="Times New Roman" w:cs="Times New Roman"/>
          <w:sz w:val="24"/>
          <w:szCs w:val="24"/>
        </w:rPr>
        <w:t>Toplumsal Cinsiyet Algıları ve Sporcu Öz</w:t>
      </w:r>
      <w:r w:rsidR="00614634"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Anne Eğitim Durumu Değişkenine Göre ANOVA Testi Sonuçları</w:t>
      </w:r>
      <w:bookmarkEnd w:id="18"/>
    </w:p>
    <w:p w14:paraId="685AF558"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555"/>
        <w:gridCol w:w="1701"/>
        <w:gridCol w:w="992"/>
        <w:gridCol w:w="1276"/>
        <w:gridCol w:w="1275"/>
        <w:gridCol w:w="1134"/>
        <w:gridCol w:w="1128"/>
      </w:tblGrid>
      <w:tr w:rsidR="00226AEA" w14:paraId="4D6793DC" w14:textId="77777777" w:rsidTr="00433369">
        <w:tc>
          <w:tcPr>
            <w:tcW w:w="1555" w:type="dxa"/>
          </w:tcPr>
          <w:p w14:paraId="04832F60"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701" w:type="dxa"/>
          </w:tcPr>
          <w:p w14:paraId="37BD39C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Anne Eğitim Durumu</w:t>
            </w:r>
          </w:p>
        </w:tc>
        <w:tc>
          <w:tcPr>
            <w:tcW w:w="992" w:type="dxa"/>
          </w:tcPr>
          <w:p w14:paraId="715DB70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276" w:type="dxa"/>
          </w:tcPr>
          <w:p w14:paraId="33440C9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275" w:type="dxa"/>
          </w:tcPr>
          <w:p w14:paraId="54A3F6C3" w14:textId="78C5CAB3"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1134" w:type="dxa"/>
          </w:tcPr>
          <w:p w14:paraId="313E84F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1128" w:type="dxa"/>
          </w:tcPr>
          <w:p w14:paraId="468091D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r>
      <w:tr w:rsidR="00226AEA" w14:paraId="5F7A8607" w14:textId="77777777" w:rsidTr="00433369">
        <w:tc>
          <w:tcPr>
            <w:tcW w:w="1555" w:type="dxa"/>
            <w:vMerge w:val="restart"/>
          </w:tcPr>
          <w:p w14:paraId="19A045F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34A84BC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701" w:type="dxa"/>
          </w:tcPr>
          <w:p w14:paraId="376EE1B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İlkokul</w:t>
            </w:r>
          </w:p>
        </w:tc>
        <w:tc>
          <w:tcPr>
            <w:tcW w:w="992" w:type="dxa"/>
          </w:tcPr>
          <w:p w14:paraId="33D6D319"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100</w:t>
            </w:r>
          </w:p>
        </w:tc>
        <w:tc>
          <w:tcPr>
            <w:tcW w:w="1276" w:type="dxa"/>
          </w:tcPr>
          <w:p w14:paraId="536D2BD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100,2800</w:t>
            </w:r>
          </w:p>
        </w:tc>
        <w:tc>
          <w:tcPr>
            <w:tcW w:w="1275" w:type="dxa"/>
          </w:tcPr>
          <w:p w14:paraId="1E37B51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16,24253</w:t>
            </w:r>
          </w:p>
        </w:tc>
        <w:tc>
          <w:tcPr>
            <w:tcW w:w="1134" w:type="dxa"/>
            <w:vMerge w:val="restart"/>
          </w:tcPr>
          <w:p w14:paraId="5A2A1E7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CDFE4D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45BFB7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1,666</w:t>
            </w:r>
          </w:p>
        </w:tc>
        <w:tc>
          <w:tcPr>
            <w:tcW w:w="1128" w:type="dxa"/>
            <w:vMerge w:val="restart"/>
          </w:tcPr>
          <w:p w14:paraId="67CB679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0150DCE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1637386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w:t>
            </w:r>
          </w:p>
        </w:tc>
      </w:tr>
      <w:tr w:rsidR="00226AEA" w14:paraId="0FBDFCA7" w14:textId="77777777" w:rsidTr="00433369">
        <w:tc>
          <w:tcPr>
            <w:tcW w:w="1555" w:type="dxa"/>
            <w:vMerge/>
          </w:tcPr>
          <w:p w14:paraId="7A74A70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6837951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Ortaokul</w:t>
            </w:r>
          </w:p>
        </w:tc>
        <w:tc>
          <w:tcPr>
            <w:tcW w:w="992" w:type="dxa"/>
          </w:tcPr>
          <w:p w14:paraId="375FC1B7"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43</w:t>
            </w:r>
          </w:p>
        </w:tc>
        <w:tc>
          <w:tcPr>
            <w:tcW w:w="1276" w:type="dxa"/>
          </w:tcPr>
          <w:p w14:paraId="6F9756F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101,2093</w:t>
            </w:r>
          </w:p>
        </w:tc>
        <w:tc>
          <w:tcPr>
            <w:tcW w:w="1275" w:type="dxa"/>
          </w:tcPr>
          <w:p w14:paraId="1BEFC7C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18,02189</w:t>
            </w:r>
          </w:p>
        </w:tc>
        <w:tc>
          <w:tcPr>
            <w:tcW w:w="1134" w:type="dxa"/>
            <w:vMerge/>
          </w:tcPr>
          <w:p w14:paraId="58D0D25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5E236A9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4BE48DF4" w14:textId="77777777" w:rsidTr="00433369">
        <w:tc>
          <w:tcPr>
            <w:tcW w:w="1555" w:type="dxa"/>
            <w:vMerge/>
          </w:tcPr>
          <w:p w14:paraId="0692509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3629592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Lise</w:t>
            </w:r>
          </w:p>
        </w:tc>
        <w:tc>
          <w:tcPr>
            <w:tcW w:w="992" w:type="dxa"/>
          </w:tcPr>
          <w:p w14:paraId="6B4D6FB9"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28</w:t>
            </w:r>
          </w:p>
        </w:tc>
        <w:tc>
          <w:tcPr>
            <w:tcW w:w="1276" w:type="dxa"/>
          </w:tcPr>
          <w:p w14:paraId="14C40E8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93,7143</w:t>
            </w:r>
          </w:p>
        </w:tc>
        <w:tc>
          <w:tcPr>
            <w:tcW w:w="1275" w:type="dxa"/>
          </w:tcPr>
          <w:p w14:paraId="406D664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17,53485</w:t>
            </w:r>
          </w:p>
        </w:tc>
        <w:tc>
          <w:tcPr>
            <w:tcW w:w="1134" w:type="dxa"/>
            <w:vMerge/>
          </w:tcPr>
          <w:p w14:paraId="3FF9452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58DDB13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17FFEB3F" w14:textId="77777777" w:rsidTr="00433369">
        <w:tc>
          <w:tcPr>
            <w:tcW w:w="1555" w:type="dxa"/>
            <w:vMerge/>
          </w:tcPr>
          <w:p w14:paraId="1A26B6F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5A45D5B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Üniversite</w:t>
            </w:r>
          </w:p>
        </w:tc>
        <w:tc>
          <w:tcPr>
            <w:tcW w:w="992" w:type="dxa"/>
          </w:tcPr>
          <w:p w14:paraId="44254305"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5</w:t>
            </w:r>
          </w:p>
        </w:tc>
        <w:tc>
          <w:tcPr>
            <w:tcW w:w="1276" w:type="dxa"/>
          </w:tcPr>
          <w:p w14:paraId="6488F9B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107,4000</w:t>
            </w:r>
          </w:p>
        </w:tc>
        <w:tc>
          <w:tcPr>
            <w:tcW w:w="1275" w:type="dxa"/>
          </w:tcPr>
          <w:p w14:paraId="75E0FF0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17,21337</w:t>
            </w:r>
          </w:p>
        </w:tc>
        <w:tc>
          <w:tcPr>
            <w:tcW w:w="1134" w:type="dxa"/>
            <w:vMerge/>
          </w:tcPr>
          <w:p w14:paraId="53A5958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1267179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4C4C9BF7" w14:textId="77777777" w:rsidTr="00433369">
        <w:tc>
          <w:tcPr>
            <w:tcW w:w="1555" w:type="dxa"/>
            <w:vMerge/>
          </w:tcPr>
          <w:p w14:paraId="4FF093F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5B6A7BB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992" w:type="dxa"/>
          </w:tcPr>
          <w:p w14:paraId="1F1A2D9F"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176</w:t>
            </w:r>
          </w:p>
        </w:tc>
        <w:tc>
          <w:tcPr>
            <w:tcW w:w="1276" w:type="dxa"/>
          </w:tcPr>
          <w:p w14:paraId="4A55016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275" w:type="dxa"/>
          </w:tcPr>
          <w:p w14:paraId="3A24BC8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1134" w:type="dxa"/>
            <w:vMerge/>
          </w:tcPr>
          <w:p w14:paraId="2E61E355"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28" w:type="dxa"/>
            <w:vMerge/>
          </w:tcPr>
          <w:p w14:paraId="7C5B0E9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r>
      <w:tr w:rsidR="00226AEA" w14:paraId="2662EAC8" w14:textId="77777777" w:rsidTr="00433369">
        <w:tc>
          <w:tcPr>
            <w:tcW w:w="1555" w:type="dxa"/>
            <w:vMerge w:val="restart"/>
          </w:tcPr>
          <w:p w14:paraId="3208212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p w14:paraId="7CEDC25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48467620" w14:textId="3C224F7F"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614634">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701" w:type="dxa"/>
          </w:tcPr>
          <w:p w14:paraId="522E8BB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İlkokul</w:t>
            </w:r>
          </w:p>
        </w:tc>
        <w:tc>
          <w:tcPr>
            <w:tcW w:w="992" w:type="dxa"/>
          </w:tcPr>
          <w:p w14:paraId="5EB26FAD"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100</w:t>
            </w:r>
          </w:p>
        </w:tc>
        <w:tc>
          <w:tcPr>
            <w:tcW w:w="1276" w:type="dxa"/>
          </w:tcPr>
          <w:p w14:paraId="7E73204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35,0700</w:t>
            </w:r>
          </w:p>
        </w:tc>
        <w:tc>
          <w:tcPr>
            <w:tcW w:w="1275" w:type="dxa"/>
          </w:tcPr>
          <w:p w14:paraId="21AA3B3B"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6,50758</w:t>
            </w:r>
          </w:p>
        </w:tc>
        <w:tc>
          <w:tcPr>
            <w:tcW w:w="1134" w:type="dxa"/>
            <w:vMerge w:val="restart"/>
          </w:tcPr>
          <w:p w14:paraId="1AAF0E9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8CF8D9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D78F3A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,042</w:t>
            </w:r>
          </w:p>
        </w:tc>
        <w:tc>
          <w:tcPr>
            <w:tcW w:w="1128" w:type="dxa"/>
            <w:vMerge w:val="restart"/>
          </w:tcPr>
          <w:p w14:paraId="04279D1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EC346C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247E8FE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,989</w:t>
            </w:r>
          </w:p>
        </w:tc>
      </w:tr>
      <w:tr w:rsidR="00226AEA" w14:paraId="044969BF" w14:textId="77777777" w:rsidTr="00433369">
        <w:tc>
          <w:tcPr>
            <w:tcW w:w="1555" w:type="dxa"/>
            <w:vMerge/>
          </w:tcPr>
          <w:p w14:paraId="3BD5C30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12A81BF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Ortaokul</w:t>
            </w:r>
          </w:p>
        </w:tc>
        <w:tc>
          <w:tcPr>
            <w:tcW w:w="992" w:type="dxa"/>
          </w:tcPr>
          <w:p w14:paraId="5644C710"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43</w:t>
            </w:r>
          </w:p>
        </w:tc>
        <w:tc>
          <w:tcPr>
            <w:tcW w:w="1276" w:type="dxa"/>
          </w:tcPr>
          <w:p w14:paraId="27959AD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34,9535</w:t>
            </w:r>
          </w:p>
        </w:tc>
        <w:tc>
          <w:tcPr>
            <w:tcW w:w="1275" w:type="dxa"/>
          </w:tcPr>
          <w:p w14:paraId="3161DE6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7,40641</w:t>
            </w:r>
          </w:p>
        </w:tc>
        <w:tc>
          <w:tcPr>
            <w:tcW w:w="1134" w:type="dxa"/>
            <w:vMerge/>
          </w:tcPr>
          <w:p w14:paraId="129E0D62"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547414A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0B20D218" w14:textId="77777777" w:rsidTr="00433369">
        <w:tc>
          <w:tcPr>
            <w:tcW w:w="1555" w:type="dxa"/>
            <w:vMerge/>
          </w:tcPr>
          <w:p w14:paraId="0F6A696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005A63E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Lise</w:t>
            </w:r>
          </w:p>
        </w:tc>
        <w:tc>
          <w:tcPr>
            <w:tcW w:w="992" w:type="dxa"/>
          </w:tcPr>
          <w:p w14:paraId="26B7FD7F"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28</w:t>
            </w:r>
          </w:p>
        </w:tc>
        <w:tc>
          <w:tcPr>
            <w:tcW w:w="1276" w:type="dxa"/>
          </w:tcPr>
          <w:p w14:paraId="7B84C3C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34,6071</w:t>
            </w:r>
          </w:p>
        </w:tc>
        <w:tc>
          <w:tcPr>
            <w:tcW w:w="1275" w:type="dxa"/>
          </w:tcPr>
          <w:p w14:paraId="2F57C54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5,24467</w:t>
            </w:r>
          </w:p>
        </w:tc>
        <w:tc>
          <w:tcPr>
            <w:tcW w:w="1134" w:type="dxa"/>
            <w:vMerge/>
          </w:tcPr>
          <w:p w14:paraId="5538AEFA"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7A9D99C3"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07A19EB9" w14:textId="77777777" w:rsidTr="00433369">
        <w:tc>
          <w:tcPr>
            <w:tcW w:w="1555" w:type="dxa"/>
            <w:vMerge/>
          </w:tcPr>
          <w:p w14:paraId="052886C3"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7EC6A87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Üniversite</w:t>
            </w:r>
          </w:p>
        </w:tc>
        <w:tc>
          <w:tcPr>
            <w:tcW w:w="992" w:type="dxa"/>
          </w:tcPr>
          <w:p w14:paraId="263A2EA8"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5</w:t>
            </w:r>
          </w:p>
        </w:tc>
        <w:tc>
          <w:tcPr>
            <w:tcW w:w="1276" w:type="dxa"/>
          </w:tcPr>
          <w:p w14:paraId="211CB0E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34,6000</w:t>
            </w:r>
          </w:p>
        </w:tc>
        <w:tc>
          <w:tcPr>
            <w:tcW w:w="1275" w:type="dxa"/>
          </w:tcPr>
          <w:p w14:paraId="64BA9D6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5,77062</w:t>
            </w:r>
          </w:p>
        </w:tc>
        <w:tc>
          <w:tcPr>
            <w:tcW w:w="1134" w:type="dxa"/>
            <w:vMerge/>
          </w:tcPr>
          <w:p w14:paraId="66344C75"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7F660382"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1D4ED922" w14:textId="77777777" w:rsidTr="00433369">
        <w:tc>
          <w:tcPr>
            <w:tcW w:w="1555" w:type="dxa"/>
            <w:vMerge/>
          </w:tcPr>
          <w:p w14:paraId="5E52C27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701" w:type="dxa"/>
          </w:tcPr>
          <w:p w14:paraId="27FC712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992" w:type="dxa"/>
          </w:tcPr>
          <w:p w14:paraId="1A8ED2E5"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176</w:t>
            </w:r>
          </w:p>
        </w:tc>
        <w:tc>
          <w:tcPr>
            <w:tcW w:w="1276" w:type="dxa"/>
          </w:tcPr>
          <w:p w14:paraId="743D653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275" w:type="dxa"/>
          </w:tcPr>
          <w:p w14:paraId="726100D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1134" w:type="dxa"/>
            <w:vMerge/>
          </w:tcPr>
          <w:p w14:paraId="0E6B114E"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28" w:type="dxa"/>
            <w:vMerge/>
          </w:tcPr>
          <w:p w14:paraId="3C8389EB"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74ECC23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39E4BD02" w14:textId="13827DA2"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1</w:t>
      </w:r>
      <w:r w:rsidR="00D61C14">
        <w:rPr>
          <w:rFonts w:ascii="Times New Roman" w:eastAsia="TimesNewRomanPSMT" w:hAnsi="Times New Roman" w:cs="Times New Roman"/>
          <w:sz w:val="24"/>
          <w:szCs w:val="24"/>
        </w:rPr>
        <w:t>1</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ve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anne eğitim durumu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w:t>
      </w:r>
      <w:r w:rsidRPr="004E1E3B">
        <w:rPr>
          <w:rFonts w:ascii="Times New Roman" w:eastAsia="TimesNewRomanPSMT" w:hAnsi="Times New Roman" w:cs="Times New Roman"/>
          <w:sz w:val="24"/>
          <w:szCs w:val="24"/>
        </w:rPr>
        <w:t xml:space="preserve"> görülmektedir</w:t>
      </w:r>
      <w:r>
        <w:rPr>
          <w:rFonts w:ascii="Times New Roman" w:eastAsia="TimesNewRomanPSMT" w:hAnsi="Times New Roman" w:cs="Times New Roman"/>
          <w:sz w:val="24"/>
          <w:szCs w:val="24"/>
        </w:rPr>
        <w:t>.</w:t>
      </w:r>
    </w:p>
    <w:p w14:paraId="1733D291"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3A21BA2D"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3AF01E5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28C9198B"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45E5C1D6"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1A4A0E81"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261B2396"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7A30F839" w14:textId="77777777" w:rsidR="00226AEA" w:rsidRPr="00BE6D0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p>
    <w:p w14:paraId="43AF8E87" w14:textId="5EC6262B"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A61815">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ekonomik durum</w:t>
      </w:r>
      <w:r w:rsidRPr="00D53FB6">
        <w:rPr>
          <w:rFonts w:ascii="Times New Roman" w:eastAsia="TimesNewRomanPSMT" w:hAnsi="Times New Roman" w:cs="Times New Roman"/>
          <w:sz w:val="24"/>
          <w:szCs w:val="24"/>
        </w:rPr>
        <w:t xml:space="preserve"> değişkenine göre ANOVA </w:t>
      </w:r>
      <w:r>
        <w:rPr>
          <w:rFonts w:ascii="Times New Roman" w:eastAsia="TimesNewRomanPSMT" w:hAnsi="Times New Roman" w:cs="Times New Roman"/>
          <w:sz w:val="24"/>
          <w:szCs w:val="24"/>
        </w:rPr>
        <w:t xml:space="preserve">ve LSD </w:t>
      </w:r>
      <w:r w:rsidRPr="00D53FB6">
        <w:rPr>
          <w:rFonts w:ascii="Times New Roman" w:eastAsia="TimesNewRomanPSMT" w:hAnsi="Times New Roman" w:cs="Times New Roman"/>
          <w:sz w:val="24"/>
          <w:szCs w:val="24"/>
        </w:rPr>
        <w:t>testi analizi sonuçları Tablo</w:t>
      </w:r>
      <w:r>
        <w:rPr>
          <w:rFonts w:ascii="Times New Roman" w:eastAsia="TimesNewRomanPSMT" w:hAnsi="Times New Roman" w:cs="Times New Roman"/>
          <w:sz w:val="24"/>
          <w:szCs w:val="24"/>
        </w:rPr>
        <w:t xml:space="preserve"> 1</w:t>
      </w:r>
      <w:r w:rsidR="00D61C14">
        <w:rPr>
          <w:rFonts w:ascii="Times New Roman" w:eastAsia="TimesNewRomanPSMT" w:hAnsi="Times New Roman" w:cs="Times New Roman"/>
          <w:sz w:val="24"/>
          <w:szCs w:val="24"/>
        </w:rPr>
        <w:t>2</w:t>
      </w:r>
      <w:r>
        <w:rPr>
          <w:rFonts w:ascii="Times New Roman" w:eastAsia="TimesNewRomanPSMT" w:hAnsi="Times New Roman" w:cs="Times New Roman"/>
          <w:sz w:val="24"/>
          <w:szCs w:val="24"/>
        </w:rPr>
        <w:t>.</w:t>
      </w:r>
      <w:r w:rsidRPr="00D53FB6">
        <w:rPr>
          <w:rFonts w:ascii="Times New Roman" w:eastAsia="TimesNewRomanPSMT" w:hAnsi="Times New Roman" w:cs="Times New Roman"/>
          <w:sz w:val="24"/>
          <w:szCs w:val="24"/>
        </w:rPr>
        <w:t>’</w:t>
      </w:r>
      <w:r>
        <w:rPr>
          <w:rFonts w:ascii="Times New Roman" w:eastAsia="TimesNewRomanPSMT" w:hAnsi="Times New Roman" w:cs="Times New Roman"/>
          <w:sz w:val="24"/>
          <w:szCs w:val="24"/>
        </w:rPr>
        <w:t>d</w:t>
      </w:r>
      <w:r w:rsidRPr="00D53FB6">
        <w:rPr>
          <w:rFonts w:ascii="Times New Roman" w:eastAsia="TimesNewRomanPSMT" w:hAnsi="Times New Roman" w:cs="Times New Roman"/>
          <w:sz w:val="24"/>
          <w:szCs w:val="24"/>
        </w:rPr>
        <w:t>e verilmiştir.</w:t>
      </w:r>
    </w:p>
    <w:p w14:paraId="40FBB991" w14:textId="77777777" w:rsidR="00226AEA" w:rsidRPr="00BA1F04"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140AD86E" w14:textId="606DE14A"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Tablo 1</w:t>
      </w:r>
      <w:r w:rsidR="00D61C14" w:rsidRPr="00925C13">
        <w:rPr>
          <w:rFonts w:ascii="Times New Roman" w:eastAsia="TimesNewRomanPSMT" w:hAnsi="Times New Roman" w:cs="Times New Roman"/>
          <w:sz w:val="24"/>
          <w:szCs w:val="24"/>
        </w:rPr>
        <w:t>2</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614634"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eterlilik Algılarının Ekonomik Durum Değişkenine Göre ANOVA ve LSD Testi Sonuçları</w:t>
      </w:r>
    </w:p>
    <w:p w14:paraId="7F1DA4E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0" w:type="auto"/>
        <w:tblLook w:val="04A0" w:firstRow="1" w:lastRow="0" w:firstColumn="1" w:lastColumn="0" w:noHBand="0" w:noVBand="1"/>
      </w:tblPr>
      <w:tblGrid>
        <w:gridCol w:w="1631"/>
        <w:gridCol w:w="1284"/>
        <w:gridCol w:w="848"/>
        <w:gridCol w:w="1178"/>
        <w:gridCol w:w="1177"/>
        <w:gridCol w:w="903"/>
        <w:gridCol w:w="901"/>
        <w:gridCol w:w="1139"/>
      </w:tblGrid>
      <w:tr w:rsidR="00226AEA" w14:paraId="4CB83DC6" w14:textId="77777777" w:rsidTr="00614634">
        <w:tc>
          <w:tcPr>
            <w:tcW w:w="1696" w:type="dxa"/>
          </w:tcPr>
          <w:p w14:paraId="2F4B89C2"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077" w:type="dxa"/>
          </w:tcPr>
          <w:p w14:paraId="7FF0A38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Ekonomik Durum</w:t>
            </w:r>
          </w:p>
        </w:tc>
        <w:tc>
          <w:tcPr>
            <w:tcW w:w="904" w:type="dxa"/>
          </w:tcPr>
          <w:p w14:paraId="4DBE59E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N</w:t>
            </w:r>
          </w:p>
        </w:tc>
        <w:tc>
          <w:tcPr>
            <w:tcW w:w="1191" w:type="dxa"/>
          </w:tcPr>
          <w:p w14:paraId="1A8B76B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X</w:t>
            </w:r>
          </w:p>
        </w:tc>
        <w:tc>
          <w:tcPr>
            <w:tcW w:w="1190" w:type="dxa"/>
          </w:tcPr>
          <w:p w14:paraId="7357149D" w14:textId="6DD1D245"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S</w:t>
            </w:r>
            <w:r w:rsidR="00957C6F">
              <w:rPr>
                <w:rFonts w:ascii="Times New Roman" w:eastAsia="TimesNewRomanPSMT" w:hAnsi="Times New Roman" w:cs="Times New Roman"/>
                <w:b/>
                <w:sz w:val="24"/>
                <w:szCs w:val="24"/>
              </w:rPr>
              <w:t>.S</w:t>
            </w:r>
            <w:proofErr w:type="gramEnd"/>
          </w:p>
        </w:tc>
        <w:tc>
          <w:tcPr>
            <w:tcW w:w="933" w:type="dxa"/>
          </w:tcPr>
          <w:p w14:paraId="6EBEB0B6"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w:t>
            </w:r>
          </w:p>
        </w:tc>
        <w:tc>
          <w:tcPr>
            <w:tcW w:w="931" w:type="dxa"/>
          </w:tcPr>
          <w:p w14:paraId="248E22B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p>
        </w:tc>
        <w:tc>
          <w:tcPr>
            <w:tcW w:w="1139" w:type="dxa"/>
          </w:tcPr>
          <w:p w14:paraId="7BD59B6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Fark Grupları</w:t>
            </w:r>
          </w:p>
        </w:tc>
      </w:tr>
      <w:tr w:rsidR="00226AEA" w14:paraId="7915A315" w14:textId="77777777" w:rsidTr="00614634">
        <w:tc>
          <w:tcPr>
            <w:tcW w:w="1696" w:type="dxa"/>
            <w:vMerge w:val="restart"/>
          </w:tcPr>
          <w:p w14:paraId="0E398B2C" w14:textId="77777777" w:rsidR="00226AEA" w:rsidRDefault="00226AEA" w:rsidP="00614634">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Toplumsal Cinsiyet Algıları</w:t>
            </w:r>
          </w:p>
        </w:tc>
        <w:tc>
          <w:tcPr>
            <w:tcW w:w="1077" w:type="dxa"/>
          </w:tcPr>
          <w:p w14:paraId="509CD4C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Alt</w:t>
            </w:r>
          </w:p>
        </w:tc>
        <w:tc>
          <w:tcPr>
            <w:tcW w:w="904" w:type="dxa"/>
          </w:tcPr>
          <w:p w14:paraId="2B9C90B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w:t>
            </w:r>
          </w:p>
        </w:tc>
        <w:tc>
          <w:tcPr>
            <w:tcW w:w="1191" w:type="dxa"/>
          </w:tcPr>
          <w:p w14:paraId="3067B66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101,0000</w:t>
            </w:r>
          </w:p>
        </w:tc>
        <w:tc>
          <w:tcPr>
            <w:tcW w:w="1190" w:type="dxa"/>
          </w:tcPr>
          <w:p w14:paraId="15CE9BE4"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19,41134</w:t>
            </w:r>
          </w:p>
        </w:tc>
        <w:tc>
          <w:tcPr>
            <w:tcW w:w="933" w:type="dxa"/>
            <w:vMerge w:val="restart"/>
          </w:tcPr>
          <w:p w14:paraId="323F2BF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3C861D5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,078</w:t>
            </w:r>
          </w:p>
        </w:tc>
        <w:tc>
          <w:tcPr>
            <w:tcW w:w="931" w:type="dxa"/>
            <w:vMerge w:val="restart"/>
          </w:tcPr>
          <w:p w14:paraId="0020431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70BA6A79"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,925</w:t>
            </w:r>
          </w:p>
        </w:tc>
        <w:tc>
          <w:tcPr>
            <w:tcW w:w="1139" w:type="dxa"/>
            <w:vMerge w:val="restart"/>
            <w:shd w:val="clear" w:color="auto" w:fill="auto"/>
          </w:tcPr>
          <w:p w14:paraId="3A9388BD" w14:textId="77777777" w:rsidR="00226AEA" w:rsidRDefault="00226AEA" w:rsidP="00433369"/>
          <w:p w14:paraId="48F1885C" w14:textId="77777777" w:rsidR="00226AEA" w:rsidRDefault="00226AEA" w:rsidP="00433369"/>
          <w:p w14:paraId="7509191F" w14:textId="77777777" w:rsidR="00226AEA" w:rsidRPr="00AE1B58" w:rsidRDefault="00226AEA" w:rsidP="00433369">
            <w:pPr>
              <w:jc w:val="center"/>
              <w:rPr>
                <w:b/>
              </w:rPr>
            </w:pPr>
            <w:r w:rsidRPr="00AE1B58">
              <w:rPr>
                <w:b/>
              </w:rPr>
              <w:t>-</w:t>
            </w:r>
          </w:p>
        </w:tc>
      </w:tr>
      <w:tr w:rsidR="00226AEA" w14:paraId="5025ECFD" w14:textId="77777777" w:rsidTr="00614634">
        <w:tc>
          <w:tcPr>
            <w:tcW w:w="1696" w:type="dxa"/>
            <w:vMerge/>
          </w:tcPr>
          <w:p w14:paraId="4E1E615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7E88A15D"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Orta</w:t>
            </w:r>
          </w:p>
        </w:tc>
        <w:tc>
          <w:tcPr>
            <w:tcW w:w="904" w:type="dxa"/>
          </w:tcPr>
          <w:p w14:paraId="5AA3626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155</w:t>
            </w:r>
          </w:p>
        </w:tc>
        <w:tc>
          <w:tcPr>
            <w:tcW w:w="1191" w:type="dxa"/>
          </w:tcPr>
          <w:p w14:paraId="4903A9F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99,4774</w:t>
            </w:r>
          </w:p>
        </w:tc>
        <w:tc>
          <w:tcPr>
            <w:tcW w:w="1190" w:type="dxa"/>
          </w:tcPr>
          <w:p w14:paraId="2C9C55A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17,01807</w:t>
            </w:r>
          </w:p>
        </w:tc>
        <w:tc>
          <w:tcPr>
            <w:tcW w:w="933" w:type="dxa"/>
            <w:vMerge/>
          </w:tcPr>
          <w:p w14:paraId="048FABB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931" w:type="dxa"/>
            <w:vMerge/>
          </w:tcPr>
          <w:p w14:paraId="16BC15A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39" w:type="dxa"/>
            <w:vMerge/>
            <w:shd w:val="clear" w:color="auto" w:fill="auto"/>
          </w:tcPr>
          <w:p w14:paraId="48967C28" w14:textId="77777777" w:rsidR="00226AEA" w:rsidRDefault="00226AEA" w:rsidP="00433369"/>
        </w:tc>
      </w:tr>
      <w:tr w:rsidR="00226AEA" w14:paraId="2D9569F0" w14:textId="77777777" w:rsidTr="00614634">
        <w:tc>
          <w:tcPr>
            <w:tcW w:w="1696" w:type="dxa"/>
            <w:vMerge/>
          </w:tcPr>
          <w:p w14:paraId="5A01734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04B18FE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Üst</w:t>
            </w:r>
          </w:p>
        </w:tc>
        <w:tc>
          <w:tcPr>
            <w:tcW w:w="904" w:type="dxa"/>
          </w:tcPr>
          <w:p w14:paraId="2AE9F0C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1191" w:type="dxa"/>
          </w:tcPr>
          <w:p w14:paraId="6BC6B8B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101,2000</w:t>
            </w:r>
          </w:p>
        </w:tc>
        <w:tc>
          <w:tcPr>
            <w:tcW w:w="1190" w:type="dxa"/>
          </w:tcPr>
          <w:p w14:paraId="41A8333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9,73139</w:t>
            </w:r>
          </w:p>
        </w:tc>
        <w:tc>
          <w:tcPr>
            <w:tcW w:w="933" w:type="dxa"/>
            <w:vMerge/>
          </w:tcPr>
          <w:p w14:paraId="6CC0D75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931" w:type="dxa"/>
            <w:vMerge/>
          </w:tcPr>
          <w:p w14:paraId="3D12C83A"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39" w:type="dxa"/>
            <w:vMerge/>
            <w:shd w:val="clear" w:color="auto" w:fill="auto"/>
          </w:tcPr>
          <w:p w14:paraId="149830D0" w14:textId="77777777" w:rsidR="00226AEA" w:rsidRDefault="00226AEA" w:rsidP="00433369"/>
        </w:tc>
      </w:tr>
      <w:tr w:rsidR="00226AEA" w14:paraId="48D6D761" w14:textId="77777777" w:rsidTr="00614634">
        <w:tc>
          <w:tcPr>
            <w:tcW w:w="1696" w:type="dxa"/>
            <w:vMerge/>
          </w:tcPr>
          <w:p w14:paraId="580DF5E0"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2A9E7C7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904" w:type="dxa"/>
          </w:tcPr>
          <w:p w14:paraId="1D1A0F97"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w:t>
            </w:r>
          </w:p>
        </w:tc>
        <w:tc>
          <w:tcPr>
            <w:tcW w:w="1191" w:type="dxa"/>
          </w:tcPr>
          <w:p w14:paraId="0BD4E15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99,6648</w:t>
            </w:r>
          </w:p>
        </w:tc>
        <w:tc>
          <w:tcPr>
            <w:tcW w:w="1190" w:type="dxa"/>
          </w:tcPr>
          <w:p w14:paraId="00D54CA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17,01717</w:t>
            </w:r>
          </w:p>
        </w:tc>
        <w:tc>
          <w:tcPr>
            <w:tcW w:w="933" w:type="dxa"/>
            <w:vMerge/>
          </w:tcPr>
          <w:p w14:paraId="11EB57AD"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931" w:type="dxa"/>
            <w:vMerge/>
          </w:tcPr>
          <w:p w14:paraId="0C8F3EA0"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tc>
        <w:tc>
          <w:tcPr>
            <w:tcW w:w="1139" w:type="dxa"/>
            <w:vMerge/>
            <w:shd w:val="clear" w:color="auto" w:fill="auto"/>
          </w:tcPr>
          <w:p w14:paraId="6E6236A2" w14:textId="77777777" w:rsidR="00226AEA" w:rsidRDefault="00226AEA" w:rsidP="00433369"/>
        </w:tc>
      </w:tr>
      <w:tr w:rsidR="00226AEA" w14:paraId="1F51A4B2" w14:textId="77777777" w:rsidTr="00614634">
        <w:tc>
          <w:tcPr>
            <w:tcW w:w="1696" w:type="dxa"/>
            <w:vMerge w:val="restart"/>
          </w:tcPr>
          <w:p w14:paraId="7511837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Sporcu</w:t>
            </w:r>
          </w:p>
          <w:p w14:paraId="3BED8DA0" w14:textId="1BE8E3EB"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3C3A16">
              <w:rPr>
                <w:rFonts w:ascii="Times New Roman" w:eastAsia="TimesNewRomanPSMT" w:hAnsi="Times New Roman" w:cs="Times New Roman"/>
                <w:b/>
                <w:sz w:val="24"/>
                <w:szCs w:val="24"/>
              </w:rPr>
              <w:t>Öz</w:t>
            </w:r>
            <w:r w:rsidR="00614634">
              <w:rPr>
                <w:rFonts w:ascii="Times New Roman" w:eastAsia="TimesNewRomanPSMT" w:hAnsi="Times New Roman" w:cs="Times New Roman"/>
                <w:b/>
                <w:sz w:val="24"/>
                <w:szCs w:val="24"/>
              </w:rPr>
              <w:t xml:space="preserve"> Y</w:t>
            </w:r>
            <w:r w:rsidRPr="003C3A16">
              <w:rPr>
                <w:rFonts w:ascii="Times New Roman" w:eastAsia="TimesNewRomanPSMT" w:hAnsi="Times New Roman" w:cs="Times New Roman"/>
                <w:b/>
                <w:sz w:val="24"/>
                <w:szCs w:val="24"/>
              </w:rPr>
              <w:t>eterlilik Algıları</w:t>
            </w:r>
          </w:p>
        </w:tc>
        <w:tc>
          <w:tcPr>
            <w:tcW w:w="1077" w:type="dxa"/>
          </w:tcPr>
          <w:p w14:paraId="235F16D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Alt</w:t>
            </w:r>
          </w:p>
        </w:tc>
        <w:tc>
          <w:tcPr>
            <w:tcW w:w="904" w:type="dxa"/>
          </w:tcPr>
          <w:p w14:paraId="11FCA056"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w:t>
            </w:r>
          </w:p>
        </w:tc>
        <w:tc>
          <w:tcPr>
            <w:tcW w:w="1191" w:type="dxa"/>
          </w:tcPr>
          <w:p w14:paraId="239FAF6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38,3125</w:t>
            </w:r>
          </w:p>
        </w:tc>
        <w:tc>
          <w:tcPr>
            <w:tcW w:w="1190" w:type="dxa"/>
          </w:tcPr>
          <w:p w14:paraId="4017CF3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8,48307</w:t>
            </w:r>
          </w:p>
        </w:tc>
        <w:tc>
          <w:tcPr>
            <w:tcW w:w="933" w:type="dxa"/>
            <w:vMerge w:val="restart"/>
          </w:tcPr>
          <w:p w14:paraId="6C74520E"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457CD95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3,523</w:t>
            </w:r>
          </w:p>
        </w:tc>
        <w:tc>
          <w:tcPr>
            <w:tcW w:w="931" w:type="dxa"/>
            <w:vMerge w:val="restart"/>
          </w:tcPr>
          <w:p w14:paraId="61AA10E7"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p>
          <w:p w14:paraId="54576042" w14:textId="77777777" w:rsidR="00226AEA" w:rsidRPr="00BE6D02"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BE6D02">
              <w:rPr>
                <w:rFonts w:ascii="Times New Roman" w:eastAsia="TimesNewRomanPSMT" w:hAnsi="Times New Roman" w:cs="Times New Roman"/>
                <w:b/>
                <w:sz w:val="24"/>
                <w:szCs w:val="24"/>
              </w:rPr>
              <w:t>,032</w:t>
            </w:r>
            <w:r>
              <w:rPr>
                <w:rFonts w:ascii="Times New Roman" w:eastAsia="TimesNewRomanPSMT" w:hAnsi="Times New Roman" w:cs="Times New Roman"/>
                <w:b/>
                <w:sz w:val="24"/>
                <w:szCs w:val="24"/>
              </w:rPr>
              <w:t>*</w:t>
            </w:r>
          </w:p>
        </w:tc>
        <w:tc>
          <w:tcPr>
            <w:tcW w:w="1139" w:type="dxa"/>
            <w:vMerge w:val="restart"/>
          </w:tcPr>
          <w:p w14:paraId="3714A4DC" w14:textId="77777777" w:rsidR="00226AEA" w:rsidRDefault="00226AEA" w:rsidP="00433369">
            <w:pPr>
              <w:autoSpaceDE w:val="0"/>
              <w:autoSpaceDN w:val="0"/>
              <w:adjustRightInd w:val="0"/>
              <w:spacing w:line="360" w:lineRule="auto"/>
              <w:rPr>
                <w:rFonts w:ascii="Times New Roman" w:eastAsia="TimesNewRomanPSMT" w:hAnsi="Times New Roman" w:cs="Times New Roman"/>
                <w:sz w:val="24"/>
                <w:szCs w:val="24"/>
              </w:rPr>
            </w:pPr>
          </w:p>
          <w:p w14:paraId="2E056071"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Alt* Orta</w:t>
            </w:r>
          </w:p>
        </w:tc>
      </w:tr>
      <w:tr w:rsidR="00226AEA" w14:paraId="4DFC7161" w14:textId="77777777" w:rsidTr="00614634">
        <w:tc>
          <w:tcPr>
            <w:tcW w:w="1696" w:type="dxa"/>
            <w:vMerge/>
          </w:tcPr>
          <w:p w14:paraId="1A280BB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0D575204"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Orta</w:t>
            </w:r>
          </w:p>
        </w:tc>
        <w:tc>
          <w:tcPr>
            <w:tcW w:w="904" w:type="dxa"/>
          </w:tcPr>
          <w:p w14:paraId="69F21CB2"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155</w:t>
            </w:r>
          </w:p>
        </w:tc>
        <w:tc>
          <w:tcPr>
            <w:tcW w:w="1191" w:type="dxa"/>
          </w:tcPr>
          <w:p w14:paraId="0843D02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34,4839</w:t>
            </w:r>
          </w:p>
        </w:tc>
        <w:tc>
          <w:tcPr>
            <w:tcW w:w="1190" w:type="dxa"/>
          </w:tcPr>
          <w:p w14:paraId="2C961D53"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6,23704</w:t>
            </w:r>
          </w:p>
        </w:tc>
        <w:tc>
          <w:tcPr>
            <w:tcW w:w="933" w:type="dxa"/>
            <w:vMerge/>
          </w:tcPr>
          <w:p w14:paraId="15EFBDD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931" w:type="dxa"/>
            <w:vMerge/>
          </w:tcPr>
          <w:p w14:paraId="2953906B"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39" w:type="dxa"/>
            <w:vMerge/>
          </w:tcPr>
          <w:p w14:paraId="05D81724"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1F192A22" w14:textId="77777777" w:rsidTr="00614634">
        <w:tc>
          <w:tcPr>
            <w:tcW w:w="1696" w:type="dxa"/>
            <w:vMerge/>
          </w:tcPr>
          <w:p w14:paraId="68968402"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71531E89"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Üst</w:t>
            </w:r>
          </w:p>
        </w:tc>
        <w:tc>
          <w:tcPr>
            <w:tcW w:w="904" w:type="dxa"/>
          </w:tcPr>
          <w:p w14:paraId="1CC7577F"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1191" w:type="dxa"/>
          </w:tcPr>
          <w:p w14:paraId="26746201"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38,8000</w:t>
            </w:r>
          </w:p>
        </w:tc>
        <w:tc>
          <w:tcPr>
            <w:tcW w:w="1190" w:type="dxa"/>
          </w:tcPr>
          <w:p w14:paraId="59E0830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2,16795</w:t>
            </w:r>
          </w:p>
        </w:tc>
        <w:tc>
          <w:tcPr>
            <w:tcW w:w="933" w:type="dxa"/>
            <w:vMerge/>
          </w:tcPr>
          <w:p w14:paraId="15105687"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931" w:type="dxa"/>
            <w:vMerge/>
          </w:tcPr>
          <w:p w14:paraId="2ED4337D"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39" w:type="dxa"/>
            <w:vMerge/>
          </w:tcPr>
          <w:p w14:paraId="1DC80FF7"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r w:rsidR="00226AEA" w14:paraId="2CE7E96F" w14:textId="77777777" w:rsidTr="00614634">
        <w:tc>
          <w:tcPr>
            <w:tcW w:w="1696" w:type="dxa"/>
            <w:vMerge/>
          </w:tcPr>
          <w:p w14:paraId="2372250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1077" w:type="dxa"/>
          </w:tcPr>
          <w:p w14:paraId="6D046798"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Toplam</w:t>
            </w:r>
          </w:p>
        </w:tc>
        <w:tc>
          <w:tcPr>
            <w:tcW w:w="904" w:type="dxa"/>
          </w:tcPr>
          <w:p w14:paraId="5D07266E"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w:t>
            </w:r>
          </w:p>
        </w:tc>
        <w:tc>
          <w:tcPr>
            <w:tcW w:w="1191" w:type="dxa"/>
          </w:tcPr>
          <w:p w14:paraId="765A3FAC"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34,9545</w:t>
            </w:r>
          </w:p>
        </w:tc>
        <w:tc>
          <w:tcPr>
            <w:tcW w:w="1190" w:type="dxa"/>
          </w:tcPr>
          <w:p w14:paraId="7F499108" w14:textId="77777777" w:rsidR="00226AEA" w:rsidRPr="003C3A1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6,49291</w:t>
            </w:r>
          </w:p>
        </w:tc>
        <w:tc>
          <w:tcPr>
            <w:tcW w:w="933" w:type="dxa"/>
            <w:vMerge/>
          </w:tcPr>
          <w:p w14:paraId="444DE14F"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931" w:type="dxa"/>
            <w:vMerge/>
          </w:tcPr>
          <w:p w14:paraId="7AC961D9"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c>
          <w:tcPr>
            <w:tcW w:w="1139" w:type="dxa"/>
            <w:vMerge/>
          </w:tcPr>
          <w:p w14:paraId="1ABBACFB" w14:textId="77777777" w:rsidR="00226AEA" w:rsidRDefault="00226AEA" w:rsidP="00433369">
            <w:pPr>
              <w:autoSpaceDE w:val="0"/>
              <w:autoSpaceDN w:val="0"/>
              <w:adjustRightInd w:val="0"/>
              <w:spacing w:line="360" w:lineRule="auto"/>
              <w:jc w:val="both"/>
              <w:rPr>
                <w:rFonts w:ascii="Times New Roman" w:eastAsia="TimesNewRomanPSMT" w:hAnsi="Times New Roman" w:cs="Times New Roman"/>
                <w:b/>
                <w:sz w:val="24"/>
                <w:szCs w:val="24"/>
              </w:rPr>
            </w:pPr>
          </w:p>
        </w:tc>
      </w:tr>
    </w:tbl>
    <w:p w14:paraId="57F30F67"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p w14:paraId="22A2D895" w14:textId="38473C91"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E1E3B">
        <w:rPr>
          <w:rFonts w:ascii="Times New Roman" w:eastAsia="TimesNewRomanPSMT" w:hAnsi="Times New Roman" w:cs="Times New Roman"/>
          <w:sz w:val="24"/>
          <w:szCs w:val="24"/>
        </w:rPr>
        <w:t>Tablo</w:t>
      </w:r>
      <w:r>
        <w:rPr>
          <w:rFonts w:ascii="Times New Roman" w:eastAsia="TimesNewRomanPSMT" w:hAnsi="Times New Roman" w:cs="Times New Roman"/>
          <w:sz w:val="24"/>
          <w:szCs w:val="24"/>
        </w:rPr>
        <w:t xml:space="preserve"> 1</w:t>
      </w:r>
      <w:r w:rsidR="00D61C14">
        <w:rPr>
          <w:rFonts w:ascii="Times New Roman" w:eastAsia="TimesNewRomanPSMT" w:hAnsi="Times New Roman" w:cs="Times New Roman"/>
          <w:sz w:val="24"/>
          <w:szCs w:val="24"/>
        </w:rPr>
        <w:t>2</w:t>
      </w:r>
      <w:r>
        <w:rPr>
          <w:rFonts w:ascii="Times New Roman" w:eastAsia="TimesNewRomanPSMT" w:hAnsi="Times New Roman" w:cs="Times New Roman"/>
          <w:sz w:val="24"/>
          <w:szCs w:val="24"/>
        </w:rPr>
        <w:t>.</w:t>
      </w:r>
      <w:r w:rsidRPr="004E1E3B">
        <w:rPr>
          <w:rFonts w:ascii="Times New Roman" w:eastAsia="TimesNewRomanPSMT" w:hAnsi="Times New Roman" w:cs="Times New Roman"/>
          <w:sz w:val="24"/>
          <w:szCs w:val="24"/>
        </w:rPr>
        <w:t xml:space="preserve"> incelendiğinde;</w:t>
      </w:r>
      <w:r>
        <w:rPr>
          <w:rFonts w:ascii="Times New Roman" w:eastAsia="TimesNewRomanPSMT" w:hAnsi="Times New Roman" w:cs="Times New Roman"/>
          <w:sz w:val="24"/>
          <w:szCs w:val="24"/>
        </w:rPr>
        <w:t xml:space="preserve"> </w:t>
      </w:r>
      <w:r w:rsidRPr="005F6903">
        <w:rPr>
          <w:rFonts w:ascii="Times New Roman" w:eastAsia="TimesNewRomanPSMT" w:hAnsi="Times New Roman" w:cs="Times New Roman"/>
          <w:sz w:val="24"/>
          <w:szCs w:val="24"/>
        </w:rPr>
        <w:t>üniversite öğrencisi kadın futbolcuların toplumsal cinsiyet algıları</w:t>
      </w:r>
      <w:r>
        <w:rPr>
          <w:rFonts w:ascii="Times New Roman" w:eastAsia="TimesNewRomanPSMT" w:hAnsi="Times New Roman" w:cs="Times New Roman"/>
          <w:sz w:val="24"/>
          <w:szCs w:val="24"/>
        </w:rPr>
        <w:t>nın</w:t>
      </w:r>
      <w:r w:rsidRPr="005F69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ekonomik durum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değişmediği; </w:t>
      </w:r>
      <w:r w:rsidRPr="005F6903">
        <w:rPr>
          <w:rFonts w:ascii="Times New Roman" w:eastAsia="TimesNewRomanPSMT" w:hAnsi="Times New Roman" w:cs="Times New Roman"/>
          <w:sz w:val="24"/>
          <w:szCs w:val="24"/>
        </w:rPr>
        <w:t xml:space="preserve">sporcu </w:t>
      </w:r>
      <w:r>
        <w:rPr>
          <w:rFonts w:ascii="Times New Roman" w:eastAsia="TimesNewRomanPSMT" w:hAnsi="Times New Roman" w:cs="Times New Roman"/>
          <w:sz w:val="24"/>
          <w:szCs w:val="24"/>
        </w:rPr>
        <w:t>öz yeterlilik</w:t>
      </w:r>
      <w:r w:rsidRPr="005F6903">
        <w:rPr>
          <w:rFonts w:ascii="Times New Roman" w:eastAsia="TimesNewRomanPSMT" w:hAnsi="Times New Roman" w:cs="Times New Roman"/>
          <w:sz w:val="24"/>
          <w:szCs w:val="24"/>
        </w:rPr>
        <w:t xml:space="preserve"> algılar</w:t>
      </w:r>
      <w:r>
        <w:rPr>
          <w:rFonts w:ascii="Times New Roman" w:eastAsia="TimesNewRomanPSMT" w:hAnsi="Times New Roman" w:cs="Times New Roman"/>
          <w:sz w:val="24"/>
          <w:szCs w:val="24"/>
        </w:rPr>
        <w:t xml:space="preserve">ının spor deneyimi </w:t>
      </w:r>
      <w:r w:rsidRPr="005F6903">
        <w:rPr>
          <w:rFonts w:ascii="Times New Roman" w:eastAsia="TimesNewRomanPSMT" w:hAnsi="Times New Roman" w:cs="Times New Roman"/>
          <w:sz w:val="24"/>
          <w:szCs w:val="24"/>
        </w:rPr>
        <w:t>değişkenine göre</w:t>
      </w:r>
      <w:r>
        <w:rPr>
          <w:rFonts w:ascii="Times New Roman" w:eastAsia="TimesNewRomanPSMT" w:hAnsi="Times New Roman" w:cs="Times New Roman"/>
          <w:sz w:val="24"/>
          <w:szCs w:val="24"/>
        </w:rPr>
        <w:t xml:space="preserve"> anlamlı derecede değiştiği gözlenmektedir. </w:t>
      </w:r>
      <w:r w:rsidRPr="0003445E">
        <w:rPr>
          <w:rFonts w:ascii="Times New Roman" w:eastAsia="TimesNewRomanPSMT" w:hAnsi="Times New Roman" w:cs="Times New Roman"/>
          <w:sz w:val="24"/>
          <w:szCs w:val="24"/>
        </w:rPr>
        <w:t>Fark</w:t>
      </w:r>
      <w:r>
        <w:rPr>
          <w:rFonts w:ascii="Times New Roman" w:eastAsia="TimesNewRomanPSMT" w:hAnsi="Times New Roman" w:cs="Times New Roman"/>
          <w:sz w:val="24"/>
          <w:szCs w:val="24"/>
        </w:rPr>
        <w:t xml:space="preserve">ı belirlemek için LSD testi analizi yapılmış ve </w:t>
      </w:r>
      <w:r w:rsidRPr="00CD2017">
        <w:rPr>
          <w:rFonts w:ascii="Times New Roman" w:eastAsia="TimesNewRomanPSMT" w:hAnsi="Times New Roman" w:cs="Times New Roman"/>
          <w:sz w:val="24"/>
          <w:szCs w:val="24"/>
        </w:rPr>
        <w:t>ekonomik durumu alt olan grup ile orta olan grup arasında, orta grup aleyhine fark olduğu bulunmuştur.</w:t>
      </w:r>
    </w:p>
    <w:p w14:paraId="5C5B90C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3FCD715D"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4782E589"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03AC901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0E1F80B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699AC513"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718751C0"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6F58298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243D5CAF" w14:textId="77777777" w:rsidR="00226AEA" w:rsidRPr="00BE6D02" w:rsidRDefault="00226AEA" w:rsidP="00226AEA">
      <w:pPr>
        <w:autoSpaceDE w:val="0"/>
        <w:autoSpaceDN w:val="0"/>
        <w:adjustRightInd w:val="0"/>
        <w:spacing w:after="0" w:line="360" w:lineRule="auto"/>
        <w:ind w:firstLine="708"/>
        <w:jc w:val="both"/>
        <w:rPr>
          <w:rFonts w:ascii="Times New Roman" w:eastAsia="TimesNewRomanPSMT" w:hAnsi="Times New Roman" w:cs="Times New Roman"/>
          <w:color w:val="FF0000"/>
          <w:sz w:val="24"/>
          <w:szCs w:val="24"/>
        </w:rPr>
      </w:pPr>
    </w:p>
    <w:p w14:paraId="6119742C" w14:textId="363C2382"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53FB6">
        <w:rPr>
          <w:rFonts w:ascii="Times New Roman" w:eastAsia="TimesNewRomanPSMT" w:hAnsi="Times New Roman" w:cs="Times New Roman"/>
          <w:sz w:val="24"/>
          <w:szCs w:val="24"/>
        </w:rPr>
        <w:lastRenderedPageBreak/>
        <w:t>Araştırma</w:t>
      </w:r>
      <w:r w:rsidR="00A61815">
        <w:rPr>
          <w:rFonts w:ascii="Times New Roman" w:eastAsia="TimesNewRomanPSMT" w:hAnsi="Times New Roman" w:cs="Times New Roman"/>
          <w:sz w:val="24"/>
          <w:szCs w:val="24"/>
        </w:rPr>
        <w:t>ya katılan</w:t>
      </w:r>
      <w:r w:rsidRPr="00D53FB6">
        <w:rPr>
          <w:rFonts w:ascii="Times New Roman" w:eastAsia="TimesNewRomanPSMT" w:hAnsi="Times New Roman" w:cs="Times New Roman"/>
          <w:sz w:val="24"/>
          <w:szCs w:val="24"/>
        </w:rPr>
        <w:t xml:space="preserve"> üniversite öğrencisi kadın futbolcuların toplumsal cinsiyet algıları ile sporcu </w:t>
      </w:r>
      <w:r>
        <w:rPr>
          <w:rFonts w:ascii="Times New Roman" w:eastAsia="TimesNewRomanPSMT" w:hAnsi="Times New Roman" w:cs="Times New Roman"/>
          <w:sz w:val="24"/>
          <w:szCs w:val="24"/>
        </w:rPr>
        <w:t>öz yeterlilik</w:t>
      </w:r>
      <w:r w:rsidRPr="00D53FB6">
        <w:rPr>
          <w:rFonts w:ascii="Times New Roman" w:eastAsia="TimesNewRomanPSMT" w:hAnsi="Times New Roman" w:cs="Times New Roman"/>
          <w:sz w:val="24"/>
          <w:szCs w:val="24"/>
        </w:rPr>
        <w:t xml:space="preserve"> algılarının </w:t>
      </w:r>
      <w:r>
        <w:rPr>
          <w:rFonts w:ascii="Times New Roman" w:eastAsia="TimesNewRomanPSMT" w:hAnsi="Times New Roman" w:cs="Times New Roman"/>
          <w:sz w:val="24"/>
          <w:szCs w:val="24"/>
        </w:rPr>
        <w:t>korelasyon analizi sonuçları Tablo 12.’de verilmiştir.</w:t>
      </w:r>
    </w:p>
    <w:p w14:paraId="288AAA95" w14:textId="77777777" w:rsidR="00226AEA" w:rsidRPr="00BA1F04"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14:paraId="6ABECD80" w14:textId="20112599"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r w:rsidRPr="00925C13">
        <w:rPr>
          <w:rFonts w:ascii="Times New Roman" w:eastAsia="TimesNewRomanPSMT" w:hAnsi="Times New Roman" w:cs="Times New Roman"/>
          <w:sz w:val="24"/>
          <w:szCs w:val="24"/>
        </w:rPr>
        <w:t>Tablo 1</w:t>
      </w:r>
      <w:r w:rsidR="00D61C14" w:rsidRPr="00925C13">
        <w:rPr>
          <w:rFonts w:ascii="Times New Roman" w:eastAsia="TimesNewRomanPSMT" w:hAnsi="Times New Roman" w:cs="Times New Roman"/>
          <w:sz w:val="24"/>
          <w:szCs w:val="24"/>
        </w:rPr>
        <w:t>3</w:t>
      </w:r>
      <w:r w:rsidRPr="00925C13">
        <w:rPr>
          <w:rFonts w:ascii="Times New Roman" w:eastAsia="TimesNewRomanPSMT" w:hAnsi="Times New Roman" w:cs="Times New Roman"/>
          <w:sz w:val="24"/>
          <w:szCs w:val="24"/>
        </w:rPr>
        <w:t>.</w:t>
      </w:r>
      <w:r>
        <w:rPr>
          <w:rFonts w:ascii="Times New Roman" w:eastAsia="TimesNewRomanPSMT" w:hAnsi="Times New Roman" w:cs="Times New Roman"/>
          <w:b/>
          <w:sz w:val="24"/>
          <w:szCs w:val="24"/>
        </w:rPr>
        <w:t xml:space="preserve"> </w:t>
      </w:r>
      <w:r w:rsidRPr="00401C57">
        <w:rPr>
          <w:rFonts w:ascii="Times New Roman" w:eastAsia="TimesNewRomanPSMT" w:hAnsi="Times New Roman" w:cs="Times New Roman"/>
          <w:sz w:val="24"/>
          <w:szCs w:val="24"/>
        </w:rPr>
        <w:t>Toplumsal Cinsiyet Algıları ve Sporcu Öz</w:t>
      </w:r>
      <w:r w:rsidR="00614634" w:rsidRPr="00401C57">
        <w:rPr>
          <w:rFonts w:ascii="Times New Roman" w:eastAsia="TimesNewRomanPSMT" w:hAnsi="Times New Roman" w:cs="Times New Roman"/>
          <w:sz w:val="24"/>
          <w:szCs w:val="24"/>
        </w:rPr>
        <w:t xml:space="preserve"> Y</w:t>
      </w:r>
      <w:r w:rsidRPr="00401C57">
        <w:rPr>
          <w:rFonts w:ascii="Times New Roman" w:eastAsia="TimesNewRomanPSMT" w:hAnsi="Times New Roman" w:cs="Times New Roman"/>
          <w:sz w:val="24"/>
          <w:szCs w:val="24"/>
        </w:rPr>
        <w:t xml:space="preserve">eterlilik Algıları </w:t>
      </w:r>
      <w:r w:rsidR="00095EA6" w:rsidRPr="00401C57">
        <w:rPr>
          <w:rFonts w:ascii="Times New Roman" w:eastAsia="TimesNewRomanPSMT" w:hAnsi="Times New Roman" w:cs="Times New Roman"/>
          <w:sz w:val="24"/>
          <w:szCs w:val="24"/>
        </w:rPr>
        <w:t xml:space="preserve">Pearson </w:t>
      </w:r>
      <w:r w:rsidRPr="00401C57">
        <w:rPr>
          <w:rFonts w:ascii="Times New Roman" w:eastAsia="TimesNewRomanPSMT" w:hAnsi="Times New Roman" w:cs="Times New Roman"/>
          <w:sz w:val="24"/>
          <w:szCs w:val="24"/>
        </w:rPr>
        <w:t xml:space="preserve">Korelasyon </w:t>
      </w:r>
      <w:r w:rsidR="00095EA6" w:rsidRPr="00401C57">
        <w:rPr>
          <w:rFonts w:ascii="Times New Roman" w:eastAsia="TimesNewRomanPSMT" w:hAnsi="Times New Roman" w:cs="Times New Roman"/>
          <w:sz w:val="24"/>
          <w:szCs w:val="24"/>
        </w:rPr>
        <w:t xml:space="preserve">Analizi </w:t>
      </w:r>
      <w:r w:rsidRPr="00401C57">
        <w:rPr>
          <w:rFonts w:ascii="Times New Roman" w:eastAsia="TimesNewRomanPSMT" w:hAnsi="Times New Roman" w:cs="Times New Roman"/>
          <w:sz w:val="24"/>
          <w:szCs w:val="24"/>
        </w:rPr>
        <w:t>Sonuçları</w:t>
      </w:r>
    </w:p>
    <w:p w14:paraId="34DE8A42"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b/>
          <w:sz w:val="24"/>
          <w:szCs w:val="24"/>
        </w:rPr>
      </w:pPr>
    </w:p>
    <w:tbl>
      <w:tblPr>
        <w:tblStyle w:val="TabloKlavuzu"/>
        <w:tblW w:w="9067" w:type="dxa"/>
        <w:tblLook w:val="04A0" w:firstRow="1" w:lastRow="0" w:firstColumn="1" w:lastColumn="0" w:noHBand="0" w:noVBand="1"/>
      </w:tblPr>
      <w:tblGrid>
        <w:gridCol w:w="2830"/>
        <w:gridCol w:w="2977"/>
        <w:gridCol w:w="3260"/>
      </w:tblGrid>
      <w:tr w:rsidR="00226AEA" w14:paraId="6AC0026D" w14:textId="77777777" w:rsidTr="00614634">
        <w:trPr>
          <w:trHeight w:val="340"/>
        </w:trPr>
        <w:tc>
          <w:tcPr>
            <w:tcW w:w="5807" w:type="dxa"/>
            <w:gridSpan w:val="2"/>
          </w:tcPr>
          <w:p w14:paraId="586AC8E3" w14:textId="1D297AB5" w:rsidR="00226AEA" w:rsidRDefault="00226AEA" w:rsidP="00FF3168">
            <w:pPr>
              <w:autoSpaceDE w:val="0"/>
              <w:autoSpaceDN w:val="0"/>
              <w:adjustRightInd w:val="0"/>
              <w:spacing w:line="360" w:lineRule="auto"/>
              <w:jc w:val="center"/>
              <w:rPr>
                <w:rFonts w:ascii="Times New Roman" w:eastAsia="TimesNewRomanPSMT" w:hAnsi="Times New Roman" w:cs="Times New Roman"/>
                <w:b/>
                <w:sz w:val="24"/>
                <w:szCs w:val="24"/>
              </w:rPr>
            </w:pPr>
          </w:p>
        </w:tc>
        <w:tc>
          <w:tcPr>
            <w:tcW w:w="3260" w:type="dxa"/>
          </w:tcPr>
          <w:p w14:paraId="13A98E2D" w14:textId="570D1056"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D53FB6">
              <w:rPr>
                <w:rFonts w:ascii="Times New Roman" w:eastAsia="TimesNewRomanPSMT" w:hAnsi="Times New Roman" w:cs="Times New Roman"/>
                <w:b/>
                <w:sz w:val="24"/>
                <w:szCs w:val="24"/>
              </w:rPr>
              <w:t>Sporcu Öz</w:t>
            </w:r>
            <w:r w:rsidR="00614634">
              <w:rPr>
                <w:rFonts w:ascii="Times New Roman" w:eastAsia="TimesNewRomanPSMT" w:hAnsi="Times New Roman" w:cs="Times New Roman"/>
                <w:b/>
                <w:sz w:val="24"/>
                <w:szCs w:val="24"/>
              </w:rPr>
              <w:t xml:space="preserve"> Y</w:t>
            </w:r>
            <w:r w:rsidRPr="00D53FB6">
              <w:rPr>
                <w:rFonts w:ascii="Times New Roman" w:eastAsia="TimesNewRomanPSMT" w:hAnsi="Times New Roman" w:cs="Times New Roman"/>
                <w:b/>
                <w:sz w:val="24"/>
                <w:szCs w:val="24"/>
              </w:rPr>
              <w:t>eterlilik Algıları</w:t>
            </w:r>
          </w:p>
        </w:tc>
      </w:tr>
      <w:tr w:rsidR="00226AEA" w14:paraId="58E40464" w14:textId="77777777" w:rsidTr="00614634">
        <w:trPr>
          <w:trHeight w:val="353"/>
        </w:trPr>
        <w:tc>
          <w:tcPr>
            <w:tcW w:w="2830" w:type="dxa"/>
            <w:vMerge w:val="restart"/>
          </w:tcPr>
          <w:p w14:paraId="632A04A2" w14:textId="6280F85A" w:rsidR="00226AEA" w:rsidRDefault="00226AEA" w:rsidP="00FF3168">
            <w:pPr>
              <w:autoSpaceDE w:val="0"/>
              <w:autoSpaceDN w:val="0"/>
              <w:adjustRightInd w:val="0"/>
              <w:spacing w:line="360" w:lineRule="auto"/>
              <w:jc w:val="center"/>
              <w:rPr>
                <w:rFonts w:ascii="Times New Roman" w:eastAsia="TimesNewRomanPSMT" w:hAnsi="Times New Roman" w:cs="Times New Roman"/>
                <w:b/>
                <w:sz w:val="24"/>
                <w:szCs w:val="24"/>
              </w:rPr>
            </w:pPr>
            <w:r w:rsidRPr="00D53FB6">
              <w:rPr>
                <w:rFonts w:ascii="Times New Roman" w:eastAsia="TimesNewRomanPSMT" w:hAnsi="Times New Roman" w:cs="Times New Roman"/>
                <w:b/>
                <w:sz w:val="24"/>
                <w:szCs w:val="24"/>
              </w:rPr>
              <w:t>Toplumsal Cinsiyet Algıları</w:t>
            </w:r>
          </w:p>
        </w:tc>
        <w:tc>
          <w:tcPr>
            <w:tcW w:w="2977" w:type="dxa"/>
          </w:tcPr>
          <w:p w14:paraId="5E00B06A"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r</w:t>
            </w:r>
            <w:proofErr w:type="gramEnd"/>
          </w:p>
        </w:tc>
        <w:tc>
          <w:tcPr>
            <w:tcW w:w="3260" w:type="dxa"/>
          </w:tcPr>
          <w:p w14:paraId="5B7CAC1F" w14:textId="77777777" w:rsidR="00226AEA" w:rsidRPr="00D53FB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,252</w:t>
            </w:r>
          </w:p>
        </w:tc>
      </w:tr>
      <w:tr w:rsidR="00226AEA" w14:paraId="02A416AF" w14:textId="77777777" w:rsidTr="00614634">
        <w:trPr>
          <w:trHeight w:val="340"/>
        </w:trPr>
        <w:tc>
          <w:tcPr>
            <w:tcW w:w="2830" w:type="dxa"/>
            <w:vMerge/>
          </w:tcPr>
          <w:p w14:paraId="3E895615"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977" w:type="dxa"/>
          </w:tcPr>
          <w:p w14:paraId="35B830BB"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p</w:t>
            </w:r>
            <w:proofErr w:type="gramEnd"/>
          </w:p>
        </w:tc>
        <w:tc>
          <w:tcPr>
            <w:tcW w:w="3260" w:type="dxa"/>
          </w:tcPr>
          <w:p w14:paraId="76324C3F" w14:textId="77777777" w:rsidR="00226AEA" w:rsidRPr="001B7DDF"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r w:rsidRPr="001B7DDF">
              <w:rPr>
                <w:rFonts w:ascii="Times New Roman" w:eastAsia="TimesNewRomanPSMT" w:hAnsi="Times New Roman" w:cs="Times New Roman"/>
                <w:b/>
                <w:sz w:val="24"/>
                <w:szCs w:val="24"/>
              </w:rPr>
              <w:t>,001</w:t>
            </w:r>
          </w:p>
        </w:tc>
      </w:tr>
      <w:tr w:rsidR="00226AEA" w14:paraId="77149713" w14:textId="77777777" w:rsidTr="00614634">
        <w:trPr>
          <w:trHeight w:val="340"/>
        </w:trPr>
        <w:tc>
          <w:tcPr>
            <w:tcW w:w="2830" w:type="dxa"/>
            <w:vMerge/>
          </w:tcPr>
          <w:p w14:paraId="6C06EC8C"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
        </w:tc>
        <w:tc>
          <w:tcPr>
            <w:tcW w:w="2977" w:type="dxa"/>
          </w:tcPr>
          <w:p w14:paraId="60ADA0CF" w14:textId="77777777" w:rsidR="00226AEA" w:rsidRDefault="00226AEA" w:rsidP="00433369">
            <w:pPr>
              <w:autoSpaceDE w:val="0"/>
              <w:autoSpaceDN w:val="0"/>
              <w:adjustRightInd w:val="0"/>
              <w:spacing w:line="360" w:lineRule="auto"/>
              <w:jc w:val="center"/>
              <w:rPr>
                <w:rFonts w:ascii="Times New Roman" w:eastAsia="TimesNewRomanPSMT" w:hAnsi="Times New Roman" w:cs="Times New Roman"/>
                <w:b/>
                <w:sz w:val="24"/>
                <w:szCs w:val="24"/>
              </w:rPr>
            </w:pPr>
            <w:proofErr w:type="gramStart"/>
            <w:r>
              <w:rPr>
                <w:rFonts w:ascii="Times New Roman" w:eastAsia="TimesNewRomanPSMT" w:hAnsi="Times New Roman" w:cs="Times New Roman"/>
                <w:b/>
                <w:sz w:val="24"/>
                <w:szCs w:val="24"/>
              </w:rPr>
              <w:t>n</w:t>
            </w:r>
            <w:proofErr w:type="gramEnd"/>
          </w:p>
        </w:tc>
        <w:tc>
          <w:tcPr>
            <w:tcW w:w="3260" w:type="dxa"/>
          </w:tcPr>
          <w:p w14:paraId="7FFF0FF8" w14:textId="77777777" w:rsidR="00226AEA" w:rsidRPr="00D53FB6" w:rsidRDefault="00226AEA" w:rsidP="00433369">
            <w:pPr>
              <w:autoSpaceDE w:val="0"/>
              <w:autoSpaceDN w:val="0"/>
              <w:adjustRightInd w:val="0"/>
              <w:spacing w:line="36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176</w:t>
            </w:r>
          </w:p>
        </w:tc>
      </w:tr>
    </w:tbl>
    <w:p w14:paraId="6BF4A903"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p>
    <w:p w14:paraId="2404D4B3" w14:textId="349EB93D" w:rsidR="00226AEA" w:rsidRDefault="00226AEA" w:rsidP="00226AEA">
      <w:pPr>
        <w:autoSpaceDE w:val="0"/>
        <w:autoSpaceDN w:val="0"/>
        <w:adjustRightInd w:val="0"/>
        <w:spacing w:after="0" w:line="360" w:lineRule="auto"/>
        <w:ind w:firstLine="708"/>
        <w:jc w:val="both"/>
        <w:rPr>
          <w:rFonts w:ascii="Times New Roman" w:hAnsi="Times New Roman" w:cs="Times New Roman"/>
          <w:color w:val="FF0000"/>
          <w:sz w:val="24"/>
          <w:szCs w:val="24"/>
        </w:rPr>
      </w:pPr>
      <w:r w:rsidRPr="00CE5B44">
        <w:rPr>
          <w:rFonts w:ascii="Times New Roman" w:hAnsi="Times New Roman" w:cs="Times New Roman"/>
          <w:sz w:val="24"/>
          <w:szCs w:val="24"/>
        </w:rPr>
        <w:t>Tablo</w:t>
      </w:r>
      <w:r>
        <w:rPr>
          <w:rFonts w:ascii="Times New Roman" w:hAnsi="Times New Roman" w:cs="Times New Roman"/>
          <w:sz w:val="24"/>
          <w:szCs w:val="24"/>
        </w:rPr>
        <w:t xml:space="preserve"> </w:t>
      </w:r>
      <w:r w:rsidRPr="00CE5B44">
        <w:rPr>
          <w:rFonts w:ascii="Times New Roman" w:hAnsi="Times New Roman" w:cs="Times New Roman"/>
          <w:sz w:val="24"/>
          <w:szCs w:val="24"/>
        </w:rPr>
        <w:t>1</w:t>
      </w:r>
      <w:r w:rsidR="00D61C14">
        <w:rPr>
          <w:rFonts w:ascii="Times New Roman" w:hAnsi="Times New Roman" w:cs="Times New Roman"/>
          <w:sz w:val="24"/>
          <w:szCs w:val="24"/>
        </w:rPr>
        <w:t>3</w:t>
      </w:r>
      <w:r>
        <w:rPr>
          <w:rFonts w:ascii="Times New Roman" w:hAnsi="Times New Roman" w:cs="Times New Roman"/>
          <w:sz w:val="24"/>
          <w:szCs w:val="24"/>
        </w:rPr>
        <w:t>.</w:t>
      </w:r>
      <w:r w:rsidRPr="00CE5B44">
        <w:rPr>
          <w:rFonts w:ascii="Times New Roman" w:hAnsi="Times New Roman" w:cs="Times New Roman"/>
          <w:sz w:val="24"/>
          <w:szCs w:val="24"/>
        </w:rPr>
        <w:t xml:space="preserve"> incelendiğinde; </w:t>
      </w:r>
      <w:r w:rsidRPr="00856392">
        <w:rPr>
          <w:rFonts w:ascii="Times New Roman" w:hAnsi="Times New Roman" w:cs="Times New Roman"/>
          <w:sz w:val="24"/>
          <w:szCs w:val="24"/>
        </w:rPr>
        <w:t xml:space="preserve">üniversite öğrencisi kadın futbolcuların toplumsal cinsiyet algıları ile sporcu </w:t>
      </w:r>
      <w:r>
        <w:rPr>
          <w:rFonts w:ascii="Times New Roman" w:hAnsi="Times New Roman" w:cs="Times New Roman"/>
          <w:sz w:val="24"/>
          <w:szCs w:val="24"/>
        </w:rPr>
        <w:t>öz yeterlilik</w:t>
      </w:r>
      <w:r w:rsidRPr="00856392">
        <w:rPr>
          <w:rFonts w:ascii="Times New Roman" w:hAnsi="Times New Roman" w:cs="Times New Roman"/>
          <w:sz w:val="24"/>
          <w:szCs w:val="24"/>
        </w:rPr>
        <w:t xml:space="preserve"> algıları arasınd</w:t>
      </w:r>
      <w:r>
        <w:rPr>
          <w:rFonts w:ascii="Times New Roman" w:hAnsi="Times New Roman" w:cs="Times New Roman"/>
          <w:sz w:val="24"/>
          <w:szCs w:val="24"/>
        </w:rPr>
        <w:t xml:space="preserve">a, </w:t>
      </w:r>
      <w:r w:rsidRPr="00873D7C">
        <w:rPr>
          <w:rFonts w:ascii="Times New Roman" w:eastAsia="TimesNewRomanPSMT" w:hAnsi="Times New Roman" w:cs="Times New Roman"/>
          <w:sz w:val="24"/>
          <w:szCs w:val="24"/>
        </w:rPr>
        <w:t>düşük düzeyde pozitif yönde anlamlı ilişki olduğu</w:t>
      </w:r>
      <w:r>
        <w:rPr>
          <w:rFonts w:ascii="Times New Roman" w:eastAsia="TimesNewRomanPSMT" w:hAnsi="Times New Roman" w:cs="Times New Roman"/>
          <w:sz w:val="24"/>
          <w:szCs w:val="24"/>
        </w:rPr>
        <w:t xml:space="preserve"> görülmektedir.</w:t>
      </w:r>
    </w:p>
    <w:p w14:paraId="704F18B6" w14:textId="6948A2D9" w:rsidR="00226AEA" w:rsidRDefault="00226AEA" w:rsidP="00226AEA">
      <w:pPr>
        <w:spacing w:after="0" w:line="360" w:lineRule="auto"/>
        <w:jc w:val="both"/>
        <w:rPr>
          <w:rFonts w:ascii="Times New Roman" w:hAnsi="Times New Roman" w:cs="Times New Roman"/>
          <w:sz w:val="24"/>
          <w:szCs w:val="24"/>
        </w:rPr>
      </w:pPr>
    </w:p>
    <w:p w14:paraId="229C5020" w14:textId="61BAA7AD" w:rsidR="00226AEA" w:rsidRDefault="00226AEA" w:rsidP="00226AEA">
      <w:pPr>
        <w:spacing w:after="0" w:line="360" w:lineRule="auto"/>
        <w:jc w:val="both"/>
        <w:rPr>
          <w:rFonts w:ascii="Times New Roman" w:hAnsi="Times New Roman" w:cs="Times New Roman"/>
          <w:sz w:val="24"/>
          <w:szCs w:val="24"/>
        </w:rPr>
      </w:pPr>
    </w:p>
    <w:p w14:paraId="50BF7FB3" w14:textId="5D92C66D" w:rsidR="00226AEA" w:rsidRDefault="00226AEA" w:rsidP="00226AEA">
      <w:pPr>
        <w:spacing w:after="0" w:line="360" w:lineRule="auto"/>
        <w:jc w:val="both"/>
        <w:rPr>
          <w:rFonts w:ascii="Times New Roman" w:hAnsi="Times New Roman" w:cs="Times New Roman"/>
          <w:sz w:val="24"/>
          <w:szCs w:val="24"/>
        </w:rPr>
      </w:pPr>
    </w:p>
    <w:p w14:paraId="62D3199D" w14:textId="578A89F4" w:rsidR="00226AEA" w:rsidRDefault="00226AEA" w:rsidP="00226AEA">
      <w:pPr>
        <w:spacing w:after="0" w:line="360" w:lineRule="auto"/>
        <w:jc w:val="both"/>
        <w:rPr>
          <w:rFonts w:ascii="Times New Roman" w:hAnsi="Times New Roman" w:cs="Times New Roman"/>
          <w:sz w:val="24"/>
          <w:szCs w:val="24"/>
        </w:rPr>
      </w:pPr>
    </w:p>
    <w:p w14:paraId="78DB4162" w14:textId="0E685473" w:rsidR="00226AEA" w:rsidRDefault="00226AEA" w:rsidP="00226AEA">
      <w:pPr>
        <w:spacing w:after="0" w:line="360" w:lineRule="auto"/>
        <w:jc w:val="both"/>
        <w:rPr>
          <w:rFonts w:ascii="Times New Roman" w:hAnsi="Times New Roman" w:cs="Times New Roman"/>
          <w:sz w:val="24"/>
          <w:szCs w:val="24"/>
        </w:rPr>
      </w:pPr>
    </w:p>
    <w:p w14:paraId="537C7F64" w14:textId="6A300155" w:rsidR="00226AEA" w:rsidRDefault="00226AEA" w:rsidP="00226AEA">
      <w:pPr>
        <w:spacing w:after="0" w:line="360" w:lineRule="auto"/>
        <w:jc w:val="both"/>
        <w:rPr>
          <w:rFonts w:ascii="Times New Roman" w:hAnsi="Times New Roman" w:cs="Times New Roman"/>
          <w:sz w:val="24"/>
          <w:szCs w:val="24"/>
        </w:rPr>
      </w:pPr>
    </w:p>
    <w:p w14:paraId="4EB00A32" w14:textId="528404B8" w:rsidR="00226AEA" w:rsidRDefault="00226AEA" w:rsidP="00226AEA">
      <w:pPr>
        <w:spacing w:after="0" w:line="360" w:lineRule="auto"/>
        <w:jc w:val="both"/>
        <w:rPr>
          <w:rFonts w:ascii="Times New Roman" w:hAnsi="Times New Roman" w:cs="Times New Roman"/>
          <w:sz w:val="24"/>
          <w:szCs w:val="24"/>
        </w:rPr>
      </w:pPr>
    </w:p>
    <w:p w14:paraId="2DB5D78B" w14:textId="341ABB06" w:rsidR="00226AEA" w:rsidRDefault="00226AEA" w:rsidP="00226AEA">
      <w:pPr>
        <w:spacing w:after="0" w:line="360" w:lineRule="auto"/>
        <w:jc w:val="both"/>
        <w:rPr>
          <w:rFonts w:ascii="Times New Roman" w:hAnsi="Times New Roman" w:cs="Times New Roman"/>
          <w:sz w:val="24"/>
          <w:szCs w:val="24"/>
        </w:rPr>
      </w:pPr>
    </w:p>
    <w:p w14:paraId="0085B29F" w14:textId="24221E48" w:rsidR="00226AEA" w:rsidRDefault="00226AEA" w:rsidP="00226AEA">
      <w:pPr>
        <w:spacing w:after="0" w:line="360" w:lineRule="auto"/>
        <w:jc w:val="both"/>
        <w:rPr>
          <w:rFonts w:ascii="Times New Roman" w:hAnsi="Times New Roman" w:cs="Times New Roman"/>
          <w:sz w:val="24"/>
          <w:szCs w:val="24"/>
        </w:rPr>
      </w:pPr>
    </w:p>
    <w:p w14:paraId="4BF0838D" w14:textId="64F3A3EE" w:rsidR="00226AEA" w:rsidRDefault="00226AEA" w:rsidP="00226AEA">
      <w:pPr>
        <w:spacing w:after="0" w:line="360" w:lineRule="auto"/>
        <w:jc w:val="both"/>
        <w:rPr>
          <w:rFonts w:ascii="Times New Roman" w:hAnsi="Times New Roman" w:cs="Times New Roman"/>
          <w:sz w:val="24"/>
          <w:szCs w:val="24"/>
        </w:rPr>
      </w:pPr>
    </w:p>
    <w:p w14:paraId="71E4D29A" w14:textId="7270426C" w:rsidR="00226AEA" w:rsidRDefault="00226AEA" w:rsidP="00226AEA">
      <w:pPr>
        <w:spacing w:after="0" w:line="360" w:lineRule="auto"/>
        <w:jc w:val="both"/>
        <w:rPr>
          <w:rFonts w:ascii="Times New Roman" w:hAnsi="Times New Roman" w:cs="Times New Roman"/>
          <w:sz w:val="24"/>
          <w:szCs w:val="24"/>
        </w:rPr>
      </w:pPr>
    </w:p>
    <w:p w14:paraId="57B11967" w14:textId="40285B1C" w:rsidR="00226AEA" w:rsidRDefault="00226AEA" w:rsidP="00226AEA">
      <w:pPr>
        <w:spacing w:after="0" w:line="360" w:lineRule="auto"/>
        <w:jc w:val="both"/>
        <w:rPr>
          <w:rFonts w:ascii="Times New Roman" w:hAnsi="Times New Roman" w:cs="Times New Roman"/>
          <w:sz w:val="24"/>
          <w:szCs w:val="24"/>
        </w:rPr>
      </w:pPr>
    </w:p>
    <w:p w14:paraId="673C2114" w14:textId="08CDE94A" w:rsidR="00226AEA" w:rsidRDefault="00226AEA" w:rsidP="00226AEA">
      <w:pPr>
        <w:spacing w:after="0" w:line="360" w:lineRule="auto"/>
        <w:jc w:val="both"/>
        <w:rPr>
          <w:rFonts w:ascii="Times New Roman" w:hAnsi="Times New Roman" w:cs="Times New Roman"/>
          <w:sz w:val="24"/>
          <w:szCs w:val="24"/>
        </w:rPr>
      </w:pPr>
    </w:p>
    <w:p w14:paraId="5E7B7A5F" w14:textId="42127B15" w:rsidR="00226AEA" w:rsidRDefault="00226AEA" w:rsidP="00226AEA">
      <w:pPr>
        <w:spacing w:after="0" w:line="360" w:lineRule="auto"/>
        <w:jc w:val="both"/>
        <w:rPr>
          <w:rFonts w:ascii="Times New Roman" w:hAnsi="Times New Roman" w:cs="Times New Roman"/>
          <w:sz w:val="24"/>
          <w:szCs w:val="24"/>
        </w:rPr>
      </w:pPr>
    </w:p>
    <w:p w14:paraId="5A08B609" w14:textId="1B3C5635" w:rsidR="00226AEA" w:rsidRDefault="00226AEA" w:rsidP="00226AEA">
      <w:pPr>
        <w:spacing w:after="0" w:line="360" w:lineRule="auto"/>
        <w:jc w:val="both"/>
        <w:rPr>
          <w:rFonts w:ascii="Times New Roman" w:hAnsi="Times New Roman" w:cs="Times New Roman"/>
          <w:sz w:val="24"/>
          <w:szCs w:val="24"/>
        </w:rPr>
      </w:pPr>
    </w:p>
    <w:p w14:paraId="74C3E80C" w14:textId="1AAA086D" w:rsidR="00226AEA" w:rsidRDefault="00226AEA" w:rsidP="00226AEA">
      <w:pPr>
        <w:spacing w:after="0" w:line="360" w:lineRule="auto"/>
        <w:jc w:val="both"/>
        <w:rPr>
          <w:rFonts w:ascii="Times New Roman" w:hAnsi="Times New Roman" w:cs="Times New Roman"/>
          <w:sz w:val="24"/>
          <w:szCs w:val="24"/>
        </w:rPr>
      </w:pPr>
    </w:p>
    <w:p w14:paraId="0811FF04" w14:textId="3570DF85" w:rsidR="00226AEA" w:rsidRDefault="00226AEA" w:rsidP="00226AEA">
      <w:pPr>
        <w:spacing w:after="0" w:line="360" w:lineRule="auto"/>
        <w:jc w:val="both"/>
        <w:rPr>
          <w:rFonts w:ascii="Times New Roman" w:hAnsi="Times New Roman" w:cs="Times New Roman"/>
          <w:sz w:val="24"/>
          <w:szCs w:val="24"/>
        </w:rPr>
      </w:pPr>
    </w:p>
    <w:p w14:paraId="463BCB75" w14:textId="7EF90EAF" w:rsidR="00226AEA" w:rsidRDefault="00226AEA" w:rsidP="00226AEA">
      <w:pPr>
        <w:spacing w:after="0" w:line="360" w:lineRule="auto"/>
        <w:jc w:val="both"/>
        <w:rPr>
          <w:rFonts w:ascii="Times New Roman" w:hAnsi="Times New Roman" w:cs="Times New Roman"/>
          <w:sz w:val="24"/>
          <w:szCs w:val="24"/>
        </w:rPr>
      </w:pPr>
    </w:p>
    <w:p w14:paraId="7821AFF8" w14:textId="3F68BAC0" w:rsidR="00226AEA" w:rsidRDefault="00226AEA" w:rsidP="00226AEA">
      <w:pPr>
        <w:spacing w:after="0" w:line="360" w:lineRule="auto"/>
        <w:jc w:val="both"/>
        <w:rPr>
          <w:rFonts w:ascii="Times New Roman" w:hAnsi="Times New Roman" w:cs="Times New Roman"/>
          <w:sz w:val="24"/>
          <w:szCs w:val="24"/>
        </w:rPr>
      </w:pPr>
    </w:p>
    <w:p w14:paraId="241F3A58" w14:textId="77777777" w:rsidR="00226AEA" w:rsidRDefault="00226AEA" w:rsidP="00226AEA">
      <w:pPr>
        <w:pStyle w:val="ListeParagraf"/>
        <w:numPr>
          <w:ilvl w:val="0"/>
          <w:numId w:val="20"/>
        </w:numPr>
        <w:autoSpaceDE w:val="0"/>
        <w:autoSpaceDN w:val="0"/>
        <w:adjustRightInd w:val="0"/>
        <w:spacing w:after="0" w:line="360" w:lineRule="auto"/>
        <w:jc w:val="center"/>
        <w:rPr>
          <w:rFonts w:ascii="Times New Roman" w:eastAsia="TimesNewRomanPSMT" w:hAnsi="Times New Roman" w:cs="Times New Roman"/>
          <w:b/>
          <w:sz w:val="28"/>
          <w:szCs w:val="28"/>
        </w:rPr>
      </w:pPr>
      <w:r w:rsidRPr="00507EE2">
        <w:rPr>
          <w:rFonts w:ascii="Times New Roman" w:eastAsia="TimesNewRomanPSMT" w:hAnsi="Times New Roman" w:cs="Times New Roman"/>
          <w:b/>
          <w:sz w:val="28"/>
          <w:szCs w:val="28"/>
        </w:rPr>
        <w:lastRenderedPageBreak/>
        <w:t>TARTIŞMA</w:t>
      </w:r>
    </w:p>
    <w:p w14:paraId="5D0DFEF5" w14:textId="77777777" w:rsidR="00226AEA" w:rsidRDefault="00226AEA" w:rsidP="00226AEA">
      <w:pPr>
        <w:autoSpaceDE w:val="0"/>
        <w:autoSpaceDN w:val="0"/>
        <w:adjustRightInd w:val="0"/>
        <w:spacing w:after="0" w:line="360" w:lineRule="auto"/>
        <w:jc w:val="center"/>
        <w:rPr>
          <w:rFonts w:ascii="Times New Roman" w:eastAsia="TimesNewRomanPSMT" w:hAnsi="Times New Roman" w:cs="Times New Roman"/>
          <w:b/>
          <w:sz w:val="28"/>
          <w:szCs w:val="28"/>
        </w:rPr>
      </w:pPr>
    </w:p>
    <w:p w14:paraId="7CFAF7A8" w14:textId="77777777" w:rsidR="00226AEA" w:rsidRPr="00494D65" w:rsidRDefault="00226AEA" w:rsidP="00226AEA">
      <w:pPr>
        <w:autoSpaceDE w:val="0"/>
        <w:autoSpaceDN w:val="0"/>
        <w:adjustRightInd w:val="0"/>
        <w:spacing w:after="0" w:line="360" w:lineRule="auto"/>
        <w:jc w:val="center"/>
        <w:rPr>
          <w:rFonts w:ascii="Times New Roman" w:eastAsia="TimesNewRomanPSMT" w:hAnsi="Times New Roman" w:cs="Times New Roman"/>
          <w:b/>
          <w:sz w:val="28"/>
          <w:szCs w:val="28"/>
        </w:rPr>
      </w:pPr>
    </w:p>
    <w:p w14:paraId="42FBF57F" w14:textId="77777777" w:rsidR="00226AEA" w:rsidRPr="004A79D7" w:rsidRDefault="00226AEA" w:rsidP="00226AEA">
      <w:pPr>
        <w:spacing w:after="0" w:line="360" w:lineRule="auto"/>
        <w:ind w:firstLine="708"/>
        <w:jc w:val="both"/>
        <w:rPr>
          <w:rFonts w:ascii="Times New Roman" w:hAnsi="Times New Roman" w:cs="Times New Roman"/>
          <w:sz w:val="24"/>
          <w:szCs w:val="24"/>
        </w:rPr>
      </w:pPr>
      <w:bookmarkStart w:id="19" w:name="_Hlk530492267"/>
      <w:r w:rsidRPr="004A79D7">
        <w:rPr>
          <w:rFonts w:ascii="Times New Roman" w:eastAsia="Times New Roman" w:hAnsi="Times New Roman" w:cs="Times New Roman"/>
          <w:sz w:val="24"/>
          <w:szCs w:val="24"/>
          <w:lang w:eastAsia="tr-TR"/>
        </w:rPr>
        <w:t xml:space="preserve">Araştırmada elde edilen bulgulara göre üniversite öğrencisi kadın </w:t>
      </w:r>
      <w:r>
        <w:rPr>
          <w:rFonts w:ascii="Times New Roman" w:eastAsia="Times New Roman" w:hAnsi="Times New Roman" w:cs="Times New Roman"/>
          <w:sz w:val="24"/>
          <w:szCs w:val="24"/>
          <w:lang w:eastAsia="tr-TR"/>
        </w:rPr>
        <w:t>futbol</w:t>
      </w:r>
      <w:r w:rsidRPr="004A79D7">
        <w:rPr>
          <w:rFonts w:ascii="Times New Roman" w:eastAsia="Times New Roman" w:hAnsi="Times New Roman" w:cs="Times New Roman"/>
          <w:sz w:val="24"/>
          <w:szCs w:val="24"/>
          <w:lang w:eastAsia="tr-TR"/>
        </w:rPr>
        <w:t>cuların sporcu öz</w:t>
      </w:r>
      <w:r>
        <w:rPr>
          <w:rFonts w:ascii="Times New Roman" w:eastAsia="Times New Roman" w:hAnsi="Times New Roman" w:cs="Times New Roman"/>
          <w:sz w:val="24"/>
          <w:szCs w:val="24"/>
          <w:lang w:eastAsia="tr-TR"/>
        </w:rPr>
        <w:t xml:space="preserve"> </w:t>
      </w:r>
      <w:r w:rsidRPr="004A79D7">
        <w:rPr>
          <w:rFonts w:ascii="Times New Roman" w:eastAsia="Times New Roman" w:hAnsi="Times New Roman" w:cs="Times New Roman"/>
          <w:sz w:val="24"/>
          <w:szCs w:val="24"/>
          <w:lang w:eastAsia="tr-TR"/>
        </w:rPr>
        <w:t xml:space="preserve">yeterlilik algılarının yüksek </w:t>
      </w:r>
      <w:bookmarkStart w:id="20" w:name="_Hlk529214060"/>
      <w:r w:rsidRPr="004A79D7">
        <w:rPr>
          <w:rFonts w:ascii="Times New Roman" w:eastAsia="Times New Roman" w:hAnsi="Times New Roman" w:cs="Times New Roman"/>
          <w:sz w:val="24"/>
          <w:szCs w:val="24"/>
          <w:lang w:eastAsia="tr-TR"/>
        </w:rPr>
        <w:t>olduğu söylenebilir</w:t>
      </w:r>
      <w:bookmarkEnd w:id="20"/>
      <w:r w:rsidRPr="004A79D7">
        <w:rPr>
          <w:rFonts w:ascii="Times New Roman" w:hAnsi="Times New Roman" w:cs="Times New Roman"/>
          <w:sz w:val="24"/>
          <w:szCs w:val="24"/>
        </w:rPr>
        <w:t xml:space="preserve"> (x=99,6648).</w:t>
      </w:r>
    </w:p>
    <w:p w14:paraId="5705E094" w14:textId="77777777" w:rsidR="00226AEA" w:rsidRPr="004A79D7" w:rsidRDefault="00226AEA" w:rsidP="00226AEA">
      <w:pPr>
        <w:spacing w:after="0" w:line="360" w:lineRule="auto"/>
        <w:ind w:firstLine="708"/>
        <w:jc w:val="both"/>
        <w:rPr>
          <w:rFonts w:ascii="Times New Roman" w:eastAsia="Times New Roman" w:hAnsi="Times New Roman" w:cs="Times New Roman"/>
          <w:sz w:val="24"/>
          <w:szCs w:val="24"/>
          <w:lang w:eastAsia="tr-TR"/>
        </w:rPr>
      </w:pPr>
      <w:r w:rsidRPr="004A79D7">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A79D7">
        <w:rPr>
          <w:rFonts w:ascii="Times New Roman" w:eastAsia="Times New Roman" w:hAnsi="Times New Roman" w:cs="Times New Roman"/>
          <w:sz w:val="24"/>
          <w:szCs w:val="24"/>
          <w:lang w:eastAsia="tr-TR"/>
        </w:rPr>
        <w:t>da sporcu öz</w:t>
      </w:r>
      <w:r>
        <w:rPr>
          <w:rFonts w:ascii="Times New Roman" w:eastAsia="Times New Roman" w:hAnsi="Times New Roman" w:cs="Times New Roman"/>
          <w:sz w:val="24"/>
          <w:szCs w:val="24"/>
          <w:lang w:eastAsia="tr-TR"/>
        </w:rPr>
        <w:t xml:space="preserve"> </w:t>
      </w:r>
      <w:r w:rsidRPr="004A79D7">
        <w:rPr>
          <w:rFonts w:ascii="Times New Roman" w:eastAsia="Times New Roman" w:hAnsi="Times New Roman" w:cs="Times New Roman"/>
          <w:sz w:val="24"/>
          <w:szCs w:val="24"/>
          <w:lang w:eastAsia="tr-TR"/>
        </w:rPr>
        <w:t>yeterlilik algıları; kardeş sayısı, spor deneyimi, millilik durumu ve ekonomik durum gibi değişkenlere göre farklılıklar göstermektedir.</w:t>
      </w:r>
    </w:p>
    <w:bookmarkEnd w:id="19"/>
    <w:p w14:paraId="178566A2"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Araştırma sonuçlarına göre sporcu öz yeterlilik algılarında, kardeş sayısı </w:t>
      </w:r>
      <w:r w:rsidRPr="00B373BD">
        <w:rPr>
          <w:rFonts w:ascii="Times New Roman" w:eastAsia="TimesNewRomanPSMT" w:hAnsi="Times New Roman" w:cs="Times New Roman"/>
          <w:sz w:val="24"/>
          <w:szCs w:val="24"/>
        </w:rPr>
        <w:t>tek çocuk grubu ile</w:t>
      </w:r>
      <w:r>
        <w:rPr>
          <w:rFonts w:ascii="Times New Roman" w:eastAsia="TimesNewRomanPSMT" w:hAnsi="Times New Roman" w:cs="Times New Roman"/>
          <w:sz w:val="24"/>
          <w:szCs w:val="24"/>
        </w:rPr>
        <w:t xml:space="preserve"> kardeş sayısı</w:t>
      </w:r>
      <w:r w:rsidRPr="00B373BD">
        <w:rPr>
          <w:rFonts w:ascii="Times New Roman" w:eastAsia="TimesNewRomanPSMT" w:hAnsi="Times New Roman" w:cs="Times New Roman"/>
          <w:sz w:val="24"/>
          <w:szCs w:val="24"/>
        </w:rPr>
        <w:t xml:space="preserve"> 2-3-4 ve üstü grupları arasında, </w:t>
      </w:r>
      <w:r>
        <w:rPr>
          <w:rFonts w:ascii="Times New Roman" w:eastAsia="TimesNewRomanPSMT" w:hAnsi="Times New Roman" w:cs="Times New Roman"/>
          <w:sz w:val="24"/>
          <w:szCs w:val="24"/>
        </w:rPr>
        <w:t>tek çocuk</w:t>
      </w:r>
      <w:r w:rsidRPr="00B373BD">
        <w:rPr>
          <w:rFonts w:ascii="Times New Roman" w:eastAsia="TimesNewRomanPSMT" w:hAnsi="Times New Roman" w:cs="Times New Roman"/>
          <w:sz w:val="24"/>
          <w:szCs w:val="24"/>
        </w:rPr>
        <w:t xml:space="preserve"> grubu lehine fark olduğu bulunmuştur. </w:t>
      </w:r>
      <w:r>
        <w:rPr>
          <w:rFonts w:ascii="Times New Roman" w:eastAsia="TimesNewRomanPSMT" w:hAnsi="Times New Roman" w:cs="Times New Roman"/>
          <w:sz w:val="24"/>
          <w:szCs w:val="24"/>
        </w:rPr>
        <w:t>Benzer çalışmaya rastlanmamıştır. Ailede tek çocuk olan bireylerin, sporcu öz yeterliliklerinin yüksek olması, aile ilgisinin sadece o çocuk üzerinde olmasıyla açıklanabilir. Bu bireylerin paydaşları yoktur ve bu yüzden ona daha fazla zaman ayrılarak ilgi ve yeteneklerinin ortaya çıkması sağlanabilir. Bir ya da daha fazla kardeşe sahip bireyler daha az sevilme, daha az ilgi gösterilme ve bazı psikolojik ve fizyolojik ihtiyaçlarının karşılanamaması gibi durumlarla karşılaşabilir. Bu durumlar bireylerin sporcu öz yeterlilik düzeylerine etki edebilir.</w:t>
      </w:r>
    </w:p>
    <w:p w14:paraId="73BF18A9" w14:textId="77777777" w:rsidR="00226AEA" w:rsidRPr="004A79D7" w:rsidRDefault="00226AEA" w:rsidP="00226AEA">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4A79D7">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sonuçlarına göre</w:t>
      </w:r>
      <w:r w:rsidRPr="004A79D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sporcu öz yeterlilik algılarında, </w:t>
      </w:r>
      <w:r w:rsidRPr="004A79D7">
        <w:rPr>
          <w:rFonts w:ascii="Times New Roman" w:eastAsia="TimesNewRomanPSMT" w:hAnsi="Times New Roman" w:cs="Times New Roman"/>
          <w:sz w:val="24"/>
          <w:szCs w:val="24"/>
        </w:rPr>
        <w:t>spor deneyimi 0-5 yıl grubu ile 10-15 yıl ve 15+yıl grupları arasında, 0-5 yıl grubu aleyhine fark olduğu bulunmuştur.</w:t>
      </w:r>
      <w:r w:rsidRPr="004A79D7">
        <w:rPr>
          <w:rFonts w:ascii="Times New Roman" w:eastAsia="TimesNewRomanPSMT" w:hAnsi="Times New Roman" w:cs="Times New Roman"/>
          <w:color w:val="FF0000"/>
          <w:sz w:val="24"/>
          <w:szCs w:val="24"/>
        </w:rPr>
        <w:t xml:space="preserve"> </w:t>
      </w:r>
      <w:r w:rsidRPr="004A79D7">
        <w:rPr>
          <w:rFonts w:ascii="Times New Roman" w:eastAsia="Times New Roman" w:hAnsi="Times New Roman" w:cs="Times New Roman"/>
          <w:sz w:val="24"/>
          <w:szCs w:val="24"/>
          <w:lang w:eastAsia="tr-TR"/>
        </w:rPr>
        <w:t xml:space="preserve">Bu bulgu, Barut (2008)’un çalışma bulgularıyla paralellik göstermektedir.  Sarı (2013)’nın güreşçilerle yaptığı çalışma spor yaşı değişkenine göre incelendiğinde, </w:t>
      </w:r>
      <w:r w:rsidRPr="004A79D7">
        <w:rPr>
          <w:rFonts w:ascii="Times New Roman" w:hAnsi="Times New Roman" w:cs="Times New Roman"/>
          <w:sz w:val="24"/>
          <w:szCs w:val="24"/>
        </w:rPr>
        <w:t xml:space="preserve">sportif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puanı için en düşük ortalamanın 0-7 yıl </w:t>
      </w:r>
      <w:r w:rsidRPr="004A79D7">
        <w:rPr>
          <w:rFonts w:ascii="Times New Roman" w:eastAsia="Times New Roman" w:hAnsi="Times New Roman" w:cs="Times New Roman"/>
          <w:sz w:val="24"/>
          <w:szCs w:val="24"/>
          <w:lang w:eastAsia="tr-TR"/>
        </w:rPr>
        <w:t>grubunda olduğu görülmektedir.</w:t>
      </w:r>
      <w:r>
        <w:rPr>
          <w:rFonts w:ascii="Times New Roman" w:eastAsia="Times New Roman" w:hAnsi="Times New Roman" w:cs="Times New Roman"/>
          <w:sz w:val="24"/>
          <w:szCs w:val="24"/>
          <w:lang w:eastAsia="tr-TR"/>
        </w:rPr>
        <w:t xml:space="preserve"> Cihan (2014)’ın çalışma bulguları incelendiğinde, </w:t>
      </w:r>
      <w:r>
        <w:rPr>
          <w:rFonts w:ascii="Times New Roman" w:hAnsi="Times New Roman" w:cs="Times New Roman"/>
          <w:sz w:val="24"/>
          <w:szCs w:val="24"/>
        </w:rPr>
        <w:t>b</w:t>
      </w:r>
      <w:r w:rsidRPr="0086130F">
        <w:rPr>
          <w:rFonts w:ascii="Times New Roman" w:hAnsi="Times New Roman" w:cs="Times New Roman"/>
          <w:sz w:val="24"/>
          <w:szCs w:val="24"/>
        </w:rPr>
        <w:t xml:space="preserve">eden </w:t>
      </w:r>
      <w:r>
        <w:rPr>
          <w:rFonts w:ascii="Times New Roman" w:hAnsi="Times New Roman" w:cs="Times New Roman"/>
          <w:sz w:val="24"/>
          <w:szCs w:val="24"/>
        </w:rPr>
        <w:t>e</w:t>
      </w:r>
      <w:r w:rsidRPr="0086130F">
        <w:rPr>
          <w:rFonts w:ascii="Times New Roman" w:hAnsi="Times New Roman" w:cs="Times New Roman"/>
          <w:sz w:val="24"/>
          <w:szCs w:val="24"/>
        </w:rPr>
        <w:t>ğitimi spor yüksekokulu</w:t>
      </w:r>
      <w:r>
        <w:rPr>
          <w:rFonts w:ascii="Times New Roman" w:hAnsi="Times New Roman" w:cs="Times New Roman"/>
          <w:sz w:val="24"/>
          <w:szCs w:val="24"/>
        </w:rPr>
        <w:t xml:space="preserve"> öğrencileriyle yaptığı çalışma sonuçları;</w:t>
      </w:r>
      <w:r w:rsidRPr="0086130F">
        <w:rPr>
          <w:rFonts w:ascii="Times New Roman" w:hAnsi="Times New Roman" w:cs="Times New Roman"/>
          <w:sz w:val="24"/>
          <w:szCs w:val="24"/>
        </w:rPr>
        <w:t xml:space="preserve"> öğretmenlik bölümünde öğrenim gören</w:t>
      </w:r>
      <w:r>
        <w:rPr>
          <w:rFonts w:ascii="Times New Roman" w:hAnsi="Times New Roman" w:cs="Times New Roman"/>
          <w:sz w:val="24"/>
          <w:szCs w:val="24"/>
        </w:rPr>
        <w:t xml:space="preserve"> ve </w:t>
      </w:r>
      <w:r w:rsidRPr="0086130F">
        <w:rPr>
          <w:rFonts w:ascii="Times New Roman" w:hAnsi="Times New Roman" w:cs="Times New Roman"/>
          <w:sz w:val="24"/>
          <w:szCs w:val="24"/>
        </w:rPr>
        <w:t>bölümü kazanmadan önceki spor yaşı 1-5 yıl olan öğrencilerin akademik öz yeterl</w:t>
      </w:r>
      <w:r>
        <w:rPr>
          <w:rFonts w:ascii="Times New Roman" w:hAnsi="Times New Roman" w:cs="Times New Roman"/>
          <w:sz w:val="24"/>
          <w:szCs w:val="24"/>
        </w:rPr>
        <w:t>il</w:t>
      </w:r>
      <w:r w:rsidRPr="0086130F">
        <w:rPr>
          <w:rFonts w:ascii="Times New Roman" w:hAnsi="Times New Roman" w:cs="Times New Roman"/>
          <w:sz w:val="24"/>
          <w:szCs w:val="24"/>
        </w:rPr>
        <w:t>ik düzeyleri</w:t>
      </w:r>
      <w:r>
        <w:rPr>
          <w:rFonts w:ascii="Times New Roman" w:hAnsi="Times New Roman" w:cs="Times New Roman"/>
          <w:sz w:val="24"/>
          <w:szCs w:val="24"/>
        </w:rPr>
        <w:t>nin,</w:t>
      </w:r>
      <w:r w:rsidRPr="0086130F">
        <w:rPr>
          <w:rFonts w:ascii="Times New Roman" w:hAnsi="Times New Roman" w:cs="Times New Roman"/>
          <w:sz w:val="24"/>
          <w:szCs w:val="24"/>
        </w:rPr>
        <w:t xml:space="preserve"> bölümü kazanmadan önceki spor yaşı 11 yıl ve üzerinde olan öğrencilere göre anlamlı düzeyde yüksek</w:t>
      </w:r>
      <w:r>
        <w:rPr>
          <w:rFonts w:ascii="Times New Roman" w:hAnsi="Times New Roman" w:cs="Times New Roman"/>
          <w:sz w:val="24"/>
          <w:szCs w:val="24"/>
        </w:rPr>
        <w:t xml:space="preserve"> olduğu görülmektedir.</w:t>
      </w:r>
      <w:r>
        <w:rPr>
          <w:rFonts w:ascii="Times New Roman" w:eastAsia="Times New Roman" w:hAnsi="Times New Roman" w:cs="Times New Roman"/>
          <w:sz w:val="24"/>
          <w:szCs w:val="24"/>
          <w:lang w:eastAsia="tr-TR"/>
        </w:rPr>
        <w:t xml:space="preserve"> </w:t>
      </w:r>
      <w:r w:rsidRPr="004A79D7">
        <w:rPr>
          <w:rFonts w:ascii="Times New Roman" w:eastAsia="Times New Roman" w:hAnsi="Times New Roman" w:cs="Times New Roman"/>
          <w:sz w:val="24"/>
          <w:szCs w:val="24"/>
          <w:lang w:eastAsia="tr-TR"/>
        </w:rPr>
        <w:t xml:space="preserve">Çetinoğlu (2016)’nun Bursa Birinci Amatör Ligi’ndeki futbolcularla yaptığı çalışma sonuçları incelendiğinde ise, </w:t>
      </w:r>
      <w:r>
        <w:rPr>
          <w:rFonts w:ascii="Times New Roman" w:eastAsia="Times New Roman" w:hAnsi="Times New Roman" w:cs="Times New Roman"/>
          <w:sz w:val="24"/>
          <w:szCs w:val="24"/>
          <w:lang w:eastAsia="tr-TR"/>
        </w:rPr>
        <w:t>öz yeterlilik</w:t>
      </w:r>
      <w:r w:rsidRPr="004A79D7">
        <w:rPr>
          <w:rFonts w:ascii="Times New Roman" w:eastAsia="Times New Roman" w:hAnsi="Times New Roman" w:cs="Times New Roman"/>
          <w:sz w:val="24"/>
          <w:szCs w:val="24"/>
          <w:lang w:eastAsia="tr-TR"/>
        </w:rPr>
        <w:t xml:space="preserve"> düzeylerinin spor yılına göre değişmediği görülmektedir.</w:t>
      </w:r>
      <w:r>
        <w:rPr>
          <w:rFonts w:ascii="Times New Roman" w:eastAsia="Times New Roman" w:hAnsi="Times New Roman" w:cs="Times New Roman"/>
          <w:sz w:val="24"/>
          <w:szCs w:val="24"/>
          <w:lang w:eastAsia="tr-TR"/>
        </w:rPr>
        <w:t xml:space="preserve"> Ertoğan (2017)’ın çalışma sonuçlarında da bu bulguyla paralel sonuçlara rastlanmıştır. Sporcu öz yeterlilik algılarının spor deneyimi en az olan bireylerde daha düşük olması beklenen bir sonuçtur. Öz yeterlilik</w:t>
      </w:r>
      <w:r w:rsidRPr="004A79D7">
        <w:rPr>
          <w:rFonts w:ascii="Times New Roman" w:eastAsia="Times New Roman" w:hAnsi="Times New Roman" w:cs="Times New Roman"/>
          <w:sz w:val="24"/>
          <w:szCs w:val="24"/>
          <w:lang w:eastAsia="tr-TR"/>
        </w:rPr>
        <w:t xml:space="preserve"> ile spor deneyimi arasında pozitif yönde bir ilişki olduğu söylenebilir.</w:t>
      </w:r>
      <w:r>
        <w:rPr>
          <w:rFonts w:ascii="Times New Roman" w:eastAsia="Times New Roman" w:hAnsi="Times New Roman" w:cs="Times New Roman"/>
          <w:sz w:val="24"/>
          <w:szCs w:val="24"/>
          <w:lang w:eastAsia="tr-TR"/>
        </w:rPr>
        <w:t xml:space="preserve"> Spor deneyimi arttıkça bireyler belirli bir aşama kaydederler. Bilişsel ve psikomotor becerilerini daha iyi kullanırlar ve bu durum onların öz yeterlilik algılarının yüksek olmasını sağlar. </w:t>
      </w:r>
    </w:p>
    <w:p w14:paraId="0521F400" w14:textId="77777777" w:rsidR="00226AEA" w:rsidRPr="004A79D7"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4A79D7">
        <w:rPr>
          <w:rFonts w:ascii="Times New Roman" w:hAnsi="Times New Roman" w:cs="Times New Roman"/>
          <w:sz w:val="24"/>
          <w:szCs w:val="24"/>
        </w:rPr>
        <w:lastRenderedPageBreak/>
        <w:t xml:space="preserve">Gülşen (2016)’in </w:t>
      </w:r>
      <w:r w:rsidRPr="004A79D7">
        <w:rPr>
          <w:rFonts w:ascii="Times New Roman" w:eastAsia="Arial,Bold" w:hAnsi="Times New Roman" w:cs="Times New Roman"/>
          <w:bCs/>
          <w:sz w:val="24"/>
          <w:szCs w:val="24"/>
        </w:rPr>
        <w:t xml:space="preserve">sporcularla yaptığı çalışmada </w:t>
      </w:r>
      <w:proofErr w:type="gramStart"/>
      <w:r w:rsidRPr="004A79D7">
        <w:rPr>
          <w:rFonts w:ascii="Times New Roman" w:eastAsia="Arial,Bold" w:hAnsi="Times New Roman" w:cs="Times New Roman"/>
          <w:bCs/>
          <w:sz w:val="24"/>
          <w:szCs w:val="24"/>
        </w:rPr>
        <w:t>da;</w:t>
      </w:r>
      <w:proofErr w:type="gramEnd"/>
      <w:r w:rsidRPr="004A79D7">
        <w:rPr>
          <w:rFonts w:ascii="Times New Roman" w:eastAsia="Arial,Bold" w:hAnsi="Times New Roman" w:cs="Times New Roman"/>
          <w:bCs/>
          <w:sz w:val="24"/>
          <w:szCs w:val="24"/>
        </w:rPr>
        <w:t xml:space="preserve"> millilik durumu değişkenine göre, çalışma bulgularımızla paralel bulgular olduğu görülmektedir.</w:t>
      </w:r>
      <w:r w:rsidRPr="004A79D7">
        <w:rPr>
          <w:rFonts w:ascii="Times New Roman" w:hAnsi="Times New Roman" w:cs="Times New Roman"/>
          <w:sz w:val="24"/>
          <w:szCs w:val="24"/>
        </w:rPr>
        <w:t xml:space="preserve"> </w:t>
      </w:r>
      <w:r>
        <w:rPr>
          <w:rFonts w:ascii="Times New Roman" w:hAnsi="Times New Roman" w:cs="Times New Roman"/>
          <w:sz w:val="24"/>
          <w:szCs w:val="24"/>
        </w:rPr>
        <w:t>M</w:t>
      </w:r>
      <w:r w:rsidRPr="004A79D7">
        <w:rPr>
          <w:rFonts w:ascii="Times New Roman" w:hAnsi="Times New Roman" w:cs="Times New Roman"/>
          <w:sz w:val="24"/>
          <w:szCs w:val="24"/>
        </w:rPr>
        <w:t xml:space="preserve">illi takımda </w:t>
      </w:r>
      <w:r>
        <w:rPr>
          <w:rFonts w:ascii="Times New Roman" w:hAnsi="Times New Roman" w:cs="Times New Roman"/>
          <w:sz w:val="24"/>
          <w:szCs w:val="24"/>
        </w:rPr>
        <w:t xml:space="preserve">yer almış </w:t>
      </w:r>
      <w:r w:rsidRPr="004A79D7">
        <w:rPr>
          <w:rFonts w:ascii="Times New Roman" w:hAnsi="Times New Roman" w:cs="Times New Roman"/>
          <w:sz w:val="24"/>
          <w:szCs w:val="24"/>
        </w:rPr>
        <w:t xml:space="preserve">sporcuların, milli takımda </w:t>
      </w:r>
      <w:r>
        <w:rPr>
          <w:rFonts w:ascii="Times New Roman" w:hAnsi="Times New Roman" w:cs="Times New Roman"/>
          <w:sz w:val="24"/>
          <w:szCs w:val="24"/>
        </w:rPr>
        <w:t>yer almamış</w:t>
      </w:r>
      <w:r w:rsidRPr="004A79D7">
        <w:rPr>
          <w:rFonts w:ascii="Times New Roman" w:hAnsi="Times New Roman" w:cs="Times New Roman"/>
          <w:sz w:val="24"/>
          <w:szCs w:val="24"/>
        </w:rPr>
        <w:t xml:space="preserve"> sporculara </w:t>
      </w:r>
      <w:r>
        <w:rPr>
          <w:rFonts w:ascii="Times New Roman" w:hAnsi="Times New Roman" w:cs="Times New Roman"/>
          <w:sz w:val="24"/>
          <w:szCs w:val="24"/>
        </w:rPr>
        <w:t>göre,</w:t>
      </w:r>
      <w:r w:rsidRPr="004A79D7">
        <w:rPr>
          <w:rFonts w:ascii="Times New Roman" w:hAnsi="Times New Roman" w:cs="Times New Roman"/>
          <w:sz w:val="24"/>
          <w:szCs w:val="24"/>
        </w:rPr>
        <w:t xml:space="preserve"> puan ortalamaları</w:t>
      </w:r>
      <w:r>
        <w:rPr>
          <w:rFonts w:ascii="Times New Roman" w:hAnsi="Times New Roman" w:cs="Times New Roman"/>
          <w:sz w:val="24"/>
          <w:szCs w:val="24"/>
        </w:rPr>
        <w:t>nın</w:t>
      </w:r>
      <w:r w:rsidRPr="004A79D7">
        <w:rPr>
          <w:rFonts w:ascii="Times New Roman" w:hAnsi="Times New Roman" w:cs="Times New Roman"/>
          <w:sz w:val="24"/>
          <w:szCs w:val="24"/>
        </w:rPr>
        <w:t xml:space="preserve"> istati</w:t>
      </w:r>
      <w:r>
        <w:rPr>
          <w:rFonts w:ascii="Times New Roman" w:hAnsi="Times New Roman" w:cs="Times New Roman"/>
          <w:sz w:val="24"/>
          <w:szCs w:val="24"/>
        </w:rPr>
        <w:t>sti</w:t>
      </w:r>
      <w:r w:rsidRPr="004A79D7">
        <w:rPr>
          <w:rFonts w:ascii="Times New Roman" w:hAnsi="Times New Roman" w:cs="Times New Roman"/>
          <w:sz w:val="24"/>
          <w:szCs w:val="24"/>
        </w:rPr>
        <w:t>k</w:t>
      </w:r>
      <w:r>
        <w:rPr>
          <w:rFonts w:ascii="Times New Roman" w:hAnsi="Times New Roman" w:cs="Times New Roman"/>
          <w:sz w:val="24"/>
          <w:szCs w:val="24"/>
        </w:rPr>
        <w:t xml:space="preserve">i açıdan </w:t>
      </w:r>
      <w:r w:rsidRPr="004A79D7">
        <w:rPr>
          <w:rFonts w:ascii="Times New Roman" w:hAnsi="Times New Roman" w:cs="Times New Roman"/>
          <w:sz w:val="24"/>
          <w:szCs w:val="24"/>
        </w:rPr>
        <w:t xml:space="preserve">anlamlı olduğu </w:t>
      </w:r>
      <w:r>
        <w:rPr>
          <w:rFonts w:ascii="Times New Roman" w:hAnsi="Times New Roman" w:cs="Times New Roman"/>
          <w:sz w:val="24"/>
          <w:szCs w:val="24"/>
        </w:rPr>
        <w:t>bulunmuştur. Milli sporcular, belirli bir mertebe ve saygınlığa ulaşmış, yetenekleri ve becerileri dahilinde antrenörler tarafından seçilmiş kişilerdir. Saygınlık kazanma ve kabul edilme hissinin, kişinin öz yeterlilik algılarına büyük etkisi vardır.</w:t>
      </w:r>
    </w:p>
    <w:p w14:paraId="029A46FF" w14:textId="4214D1EA" w:rsidR="00226AEA" w:rsidRPr="004A79D7"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A79D7">
        <w:rPr>
          <w:rFonts w:ascii="Times New Roman" w:eastAsia="TimesNewRomanPSMT" w:hAnsi="Times New Roman" w:cs="Times New Roman"/>
          <w:sz w:val="24"/>
          <w:szCs w:val="24"/>
        </w:rPr>
        <w:t>Araştırma</w:t>
      </w:r>
      <w:r>
        <w:rPr>
          <w:rFonts w:ascii="Times New Roman" w:eastAsia="TimesNewRomanPSMT" w:hAnsi="Times New Roman" w:cs="Times New Roman"/>
          <w:sz w:val="24"/>
          <w:szCs w:val="24"/>
        </w:rPr>
        <w:t xml:space="preserve"> sonuçların</w:t>
      </w:r>
      <w:r w:rsidRPr="004A79D7">
        <w:rPr>
          <w:rFonts w:ascii="Times New Roman" w:eastAsia="TimesNewRomanPSMT" w:hAnsi="Times New Roman" w:cs="Times New Roman"/>
          <w:sz w:val="24"/>
          <w:szCs w:val="24"/>
        </w:rPr>
        <w:t>a</w:t>
      </w:r>
      <w:r>
        <w:rPr>
          <w:rFonts w:ascii="Times New Roman" w:eastAsia="TimesNewRomanPSMT" w:hAnsi="Times New Roman" w:cs="Times New Roman"/>
          <w:sz w:val="24"/>
          <w:szCs w:val="24"/>
        </w:rPr>
        <w:t xml:space="preserve"> göre sporcu</w:t>
      </w:r>
      <w:r w:rsidRPr="004A79D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öz yeterlilik algılarında </w:t>
      </w:r>
      <w:r w:rsidRPr="004A79D7">
        <w:rPr>
          <w:rFonts w:ascii="Times New Roman" w:eastAsia="TimesNewRomanPSMT" w:hAnsi="Times New Roman" w:cs="Times New Roman"/>
          <w:sz w:val="24"/>
          <w:szCs w:val="24"/>
        </w:rPr>
        <w:t xml:space="preserve">ekonomik durum değişkenine göre anlamlı farklılık bulunmuştur. Bu farklılık; ekonomik durumu alt olan grup ile orta olan grup arasında, orta grup aleyhinedir. Sakarya (2013)’nın ergenlerle yaptığı çalışması incelendiğinde </w:t>
      </w:r>
      <w:proofErr w:type="gramStart"/>
      <w:r w:rsidRPr="004A79D7">
        <w:rPr>
          <w:rFonts w:ascii="Times New Roman" w:eastAsia="TimesNewRomanPSMT" w:hAnsi="Times New Roman" w:cs="Times New Roman"/>
          <w:sz w:val="24"/>
          <w:szCs w:val="24"/>
        </w:rPr>
        <w:t>de,</w:t>
      </w:r>
      <w:proofErr w:type="gramEnd"/>
      <w:r w:rsidRPr="004A79D7">
        <w:rPr>
          <w:rFonts w:ascii="Times New Roman" w:eastAsia="TimesNewRomanPSMT" w:hAnsi="Times New Roman" w:cs="Times New Roman"/>
          <w:sz w:val="24"/>
          <w:szCs w:val="24"/>
        </w:rPr>
        <w:t xml:space="preserve"> ekonomik durum değişkeninin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alt boyutlarına etki ettiği görülmektedir. Balyan (2009)’ın çalışması incelendiğinde </w:t>
      </w:r>
      <w:proofErr w:type="gramStart"/>
      <w:r w:rsidRPr="004A79D7">
        <w:rPr>
          <w:rFonts w:ascii="Times New Roman" w:eastAsia="TimesNewRomanPSMT" w:hAnsi="Times New Roman" w:cs="Times New Roman"/>
          <w:sz w:val="24"/>
          <w:szCs w:val="24"/>
        </w:rPr>
        <w:t>de;</w:t>
      </w:r>
      <w:proofErr w:type="gramEnd"/>
      <w:r w:rsidRPr="004A79D7">
        <w:rPr>
          <w:rFonts w:ascii="Times New Roman" w:eastAsia="TimesNewRomanPSMT" w:hAnsi="Times New Roman" w:cs="Times New Roman"/>
          <w:sz w:val="24"/>
          <w:szCs w:val="24"/>
        </w:rPr>
        <w:t xml:space="preserve"> gelir düzeyini iyi olarak algılayan grubun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ortalama puanları</w:t>
      </w:r>
      <w:r>
        <w:rPr>
          <w:rFonts w:ascii="Times New Roman" w:eastAsia="TimesNewRomanPSMT" w:hAnsi="Times New Roman" w:cs="Times New Roman"/>
          <w:sz w:val="24"/>
          <w:szCs w:val="24"/>
        </w:rPr>
        <w:t>,</w:t>
      </w:r>
      <w:r w:rsidRPr="004A79D7">
        <w:rPr>
          <w:rFonts w:ascii="Times New Roman" w:eastAsia="TimesNewRomanPSMT" w:hAnsi="Times New Roman" w:cs="Times New Roman"/>
          <w:sz w:val="24"/>
          <w:szCs w:val="24"/>
        </w:rPr>
        <w:t xml:space="preserve"> gelir düzeyini orta ve kötü olarak algılayan gruba göre daha yüksek olduğu görülmektedir. Yine Vardarlı (2005)’nın çalışma bulgularında </w:t>
      </w:r>
      <w:proofErr w:type="gramStart"/>
      <w:r w:rsidRPr="004A79D7">
        <w:rPr>
          <w:rFonts w:ascii="Times New Roman" w:eastAsia="TimesNewRomanPSMT" w:hAnsi="Times New Roman" w:cs="Times New Roman"/>
          <w:sz w:val="24"/>
          <w:szCs w:val="24"/>
        </w:rPr>
        <w:t>da,</w:t>
      </w:r>
      <w:proofErr w:type="gramEnd"/>
      <w:r w:rsidRPr="004A79D7">
        <w:rPr>
          <w:rFonts w:ascii="Times New Roman" w:eastAsia="TimesNewRomanPSMT" w:hAnsi="Times New Roman" w:cs="Times New Roman"/>
          <w:sz w:val="24"/>
          <w:szCs w:val="24"/>
        </w:rPr>
        <w:t xml:space="preserve"> gelir düzeyini yüksek olarak algılayan öğrencilerin genel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puanları, gelir düzeyini orta olarak algılayan öğrencilerin genel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puanlarına göre daha fazla olduğu görülmektedir. Çelik (2013)’in çalışma sonuçlarında </w:t>
      </w:r>
      <w:proofErr w:type="gramStart"/>
      <w:r w:rsidRPr="004A79D7">
        <w:rPr>
          <w:rFonts w:ascii="Times New Roman" w:eastAsia="TimesNewRomanPSMT" w:hAnsi="Times New Roman" w:cs="Times New Roman"/>
          <w:sz w:val="24"/>
          <w:szCs w:val="24"/>
        </w:rPr>
        <w:t>da,</w:t>
      </w:r>
      <w:proofErr w:type="gramEnd"/>
      <w:r w:rsidRPr="004A79D7">
        <w:rPr>
          <w:rFonts w:ascii="Times New Roman" w:eastAsia="TimesNewRomanPSMT" w:hAnsi="Times New Roman" w:cs="Times New Roman"/>
          <w:sz w:val="24"/>
          <w:szCs w:val="24"/>
        </w:rPr>
        <w:t xml:space="preserve"> </w:t>
      </w:r>
      <w:r w:rsidRPr="004A79D7">
        <w:rPr>
          <w:rFonts w:ascii="Times New Roman" w:hAnsi="Times New Roman" w:cs="Times New Roman"/>
          <w:sz w:val="24"/>
          <w:szCs w:val="24"/>
        </w:rPr>
        <w:t>gelir düzeyi düşük ve iyi grupları arasında iyi gelir düzeyi lehine anlamlı derecede bir fark bulunduğu görülmektedir.</w:t>
      </w:r>
      <w:r w:rsidRPr="004A79D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Alemdağ (2013)’ın çalışma sonuçları incelendiğind</w:t>
      </w:r>
      <w:r w:rsidRPr="0050559C">
        <w:rPr>
          <w:rFonts w:ascii="Times New Roman" w:eastAsia="TimesNewRomanPSMT" w:hAnsi="Times New Roman" w:cs="Times New Roman"/>
          <w:sz w:val="24"/>
          <w:szCs w:val="24"/>
        </w:rPr>
        <w:t xml:space="preserve">e </w:t>
      </w:r>
      <w:r w:rsidRPr="0050559C">
        <w:rPr>
          <w:rFonts w:ascii="Times New Roman" w:hAnsi="Times New Roman" w:cs="Times New Roman"/>
          <w:sz w:val="24"/>
          <w:szCs w:val="24"/>
        </w:rPr>
        <w:t xml:space="preserve">ailelerinin gelir seviyesi düşük olan </w:t>
      </w:r>
      <w:r w:rsidRPr="000D06DD">
        <w:rPr>
          <w:rFonts w:ascii="Times New Roman" w:hAnsi="Times New Roman" w:cs="Times New Roman"/>
          <w:sz w:val="24"/>
          <w:szCs w:val="24"/>
        </w:rPr>
        <w:t xml:space="preserve">öğretmen adaylarının </w:t>
      </w:r>
      <w:r>
        <w:rPr>
          <w:rFonts w:ascii="Times New Roman" w:hAnsi="Times New Roman" w:cs="Times New Roman"/>
          <w:sz w:val="24"/>
          <w:szCs w:val="24"/>
        </w:rPr>
        <w:t>sosyal öz yeterlilik</w:t>
      </w:r>
      <w:r w:rsidRPr="000D06DD">
        <w:rPr>
          <w:rFonts w:ascii="Times New Roman" w:hAnsi="Times New Roman" w:cs="Times New Roman"/>
          <w:sz w:val="24"/>
          <w:szCs w:val="24"/>
        </w:rPr>
        <w:t xml:space="preserve"> algı puanlarının, ailelerinin gelir seviyesi orta ve yüksek öğretmen adaylarının </w:t>
      </w:r>
      <w:r>
        <w:rPr>
          <w:rFonts w:ascii="Times New Roman" w:hAnsi="Times New Roman" w:cs="Times New Roman"/>
          <w:sz w:val="24"/>
          <w:szCs w:val="24"/>
        </w:rPr>
        <w:t>sosyal öz yeterlilik</w:t>
      </w:r>
      <w:r w:rsidRPr="000D06DD">
        <w:rPr>
          <w:rFonts w:ascii="Times New Roman" w:hAnsi="Times New Roman" w:cs="Times New Roman"/>
          <w:sz w:val="24"/>
          <w:szCs w:val="24"/>
        </w:rPr>
        <w:t xml:space="preserve"> algı puanlarından daha düşük olduğunu göstermektedir.</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Bu sonuçlara bakıldığında, ekonomik durumun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algılarına etki eden önemli bir değişken olduğu söylenebilir.</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Ekonomik durumun iyi olması, kişilere kendilerini güvende hissettirdiği gibi,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inanç ve algılarına da katkıda bulunduğu açıkça görülmektedir.</w:t>
      </w:r>
      <w:r>
        <w:rPr>
          <w:rFonts w:ascii="Times New Roman" w:eastAsia="TimesNewRomanPSMT" w:hAnsi="Times New Roman" w:cs="Times New Roman"/>
          <w:sz w:val="24"/>
          <w:szCs w:val="24"/>
        </w:rPr>
        <w:t xml:space="preserve"> Gelir düzeyinin yüksek olması, bireylerin yeterliliklerini değerlendirebilecekleri alanların çeşitliliğini arttırma ve bunlara ulaşmada kolaylık sağlayabilir (Vardarlı, 2005). Yıldırım (2018)’ın </w:t>
      </w:r>
      <w:r>
        <w:rPr>
          <w:rFonts w:ascii="Times New Roman" w:hAnsi="Times New Roman" w:cs="Times New Roman"/>
          <w:sz w:val="24"/>
          <w:szCs w:val="24"/>
        </w:rPr>
        <w:t xml:space="preserve">psikoloji yüksek lisans öğrencileriyle yaptığı çalışma sonuçları ise, çalışma bulgularımızla ters orantılı olarak </w:t>
      </w:r>
      <w:r w:rsidRPr="0050559C">
        <w:rPr>
          <w:rFonts w:ascii="Times New Roman" w:hAnsi="Times New Roman" w:cs="Times New Roman"/>
          <w:sz w:val="24"/>
          <w:szCs w:val="24"/>
        </w:rPr>
        <w:t>gelir algılarına göre</w:t>
      </w:r>
      <w:r>
        <w:rPr>
          <w:rFonts w:ascii="Times New Roman" w:hAnsi="Times New Roman" w:cs="Times New Roman"/>
          <w:sz w:val="24"/>
          <w:szCs w:val="24"/>
        </w:rPr>
        <w:t>,</w:t>
      </w:r>
      <w:r w:rsidRPr="0050559C">
        <w:rPr>
          <w:rFonts w:ascii="Times New Roman" w:hAnsi="Times New Roman" w:cs="Times New Roman"/>
          <w:sz w:val="24"/>
          <w:szCs w:val="24"/>
        </w:rPr>
        <w:t xml:space="preserve"> </w:t>
      </w:r>
      <w:r>
        <w:rPr>
          <w:rFonts w:ascii="Times New Roman" w:hAnsi="Times New Roman" w:cs="Times New Roman"/>
          <w:sz w:val="24"/>
          <w:szCs w:val="24"/>
        </w:rPr>
        <w:t>öz yeterlilik puanları arasında anlamlı farklılık bulunmamaktadır. İslam (2016)’ın çalışma bulguları incelendiğinde de aynı sonuçla karşılaşılmıştır.</w:t>
      </w:r>
    </w:p>
    <w:p w14:paraId="73A25171"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4A79D7">
        <w:rPr>
          <w:rFonts w:ascii="Times New Roman" w:eastAsia="TimesNewRomanPSMT" w:hAnsi="Times New Roman" w:cs="Times New Roman"/>
          <w:sz w:val="24"/>
          <w:szCs w:val="24"/>
        </w:rPr>
        <w:t>Araştırmada sporcu öz</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yeterlilik algıları; </w:t>
      </w:r>
      <w:r>
        <w:rPr>
          <w:rFonts w:ascii="Times New Roman" w:eastAsia="TimesNewRomanPSMT" w:hAnsi="Times New Roman" w:cs="Times New Roman"/>
          <w:sz w:val="24"/>
          <w:szCs w:val="24"/>
        </w:rPr>
        <w:t xml:space="preserve">yaş, </w:t>
      </w:r>
      <w:r w:rsidRPr="004A79D7">
        <w:rPr>
          <w:rFonts w:ascii="Times New Roman" w:eastAsia="TimesNewRomanPSMT" w:hAnsi="Times New Roman" w:cs="Times New Roman"/>
          <w:sz w:val="24"/>
          <w:szCs w:val="24"/>
        </w:rPr>
        <w:t>sınıf,</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mücadele edilen lig, en uzun yaşanılan yer, </w:t>
      </w:r>
      <w:r>
        <w:rPr>
          <w:rFonts w:ascii="Times New Roman" w:eastAsia="TimesNewRomanPSMT" w:hAnsi="Times New Roman" w:cs="Times New Roman"/>
          <w:sz w:val="24"/>
          <w:szCs w:val="24"/>
        </w:rPr>
        <w:t xml:space="preserve">yaşanılan bölge, </w:t>
      </w:r>
      <w:r w:rsidRPr="004A79D7">
        <w:rPr>
          <w:rFonts w:ascii="Times New Roman" w:eastAsia="TimesNewRomanPSMT" w:hAnsi="Times New Roman" w:cs="Times New Roman"/>
          <w:sz w:val="24"/>
          <w:szCs w:val="24"/>
        </w:rPr>
        <w:t>anne çalışma durumu ve anne eğitim durumuna göre farklılık göstermemektedir.</w:t>
      </w:r>
    </w:p>
    <w:p w14:paraId="351B4DB8" w14:textId="77777777" w:rsidR="00226AEA" w:rsidRPr="008F508B"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NewRomanPSMT" w:hAnsi="Times New Roman" w:cs="Times New Roman"/>
          <w:sz w:val="24"/>
          <w:szCs w:val="24"/>
        </w:rPr>
        <w:t xml:space="preserve">Yıldırım (2018)’ın çalışma bulguları </w:t>
      </w:r>
      <w:r>
        <w:rPr>
          <w:rFonts w:ascii="Times New Roman" w:hAnsi="Times New Roman" w:cs="Times New Roman"/>
          <w:sz w:val="24"/>
          <w:szCs w:val="24"/>
        </w:rPr>
        <w:t xml:space="preserve">incelendiğinde psikoloji yüksek lisans </w:t>
      </w:r>
      <w:r w:rsidRPr="0084082E">
        <w:rPr>
          <w:rFonts w:ascii="Times New Roman" w:hAnsi="Times New Roman" w:cs="Times New Roman"/>
          <w:sz w:val="24"/>
          <w:szCs w:val="24"/>
        </w:rPr>
        <w:t>öğrencilerinin yaş gruplarının öz</w:t>
      </w:r>
      <w:r>
        <w:rPr>
          <w:rFonts w:ascii="Times New Roman" w:hAnsi="Times New Roman" w:cs="Times New Roman"/>
          <w:sz w:val="24"/>
          <w:szCs w:val="24"/>
        </w:rPr>
        <w:t xml:space="preserve"> yeterliliğe ilişkin görüşleri arasında anlamlı farklılık </w:t>
      </w:r>
      <w:r>
        <w:rPr>
          <w:rFonts w:ascii="Times New Roman" w:hAnsi="Times New Roman" w:cs="Times New Roman"/>
          <w:sz w:val="24"/>
          <w:szCs w:val="24"/>
        </w:rPr>
        <w:lastRenderedPageBreak/>
        <w:t xml:space="preserve">bulunmaktadır. Farkı belirlemek amacıyla post hoc yapılmış, 22-23 yaş grubu ve 24-25 yaş grubu arasında fark bulunmuş, bu fark ortalamalarına bakıldığında ise 24-25 yaşında olanların daha fazla öz yeterlilik puanına sahip oldukları görülmektedir. </w:t>
      </w:r>
      <w:r w:rsidRPr="00CF013D">
        <w:rPr>
          <w:rFonts w:ascii="Times New Roman" w:hAnsi="Times New Roman" w:cs="Times New Roman"/>
          <w:sz w:val="24"/>
          <w:szCs w:val="24"/>
        </w:rPr>
        <w:t>Bunun sebebi olarak, bu ya</w:t>
      </w:r>
      <w:r>
        <w:rPr>
          <w:rFonts w:ascii="Times New Roman" w:hAnsi="Times New Roman" w:cs="Times New Roman"/>
          <w:sz w:val="24"/>
          <w:szCs w:val="24"/>
        </w:rPr>
        <w:t>ş</w:t>
      </w:r>
      <w:r w:rsidRPr="00CF013D">
        <w:rPr>
          <w:rFonts w:ascii="Times New Roman" w:hAnsi="Times New Roman" w:cs="Times New Roman"/>
          <w:sz w:val="24"/>
          <w:szCs w:val="24"/>
        </w:rPr>
        <w:t xml:space="preserve"> grubundaki</w:t>
      </w:r>
      <w:r>
        <w:rPr>
          <w:rFonts w:ascii="Times New Roman" w:hAnsi="Times New Roman" w:cs="Times New Roman"/>
          <w:sz w:val="24"/>
          <w:szCs w:val="24"/>
        </w:rPr>
        <w:t xml:space="preserve"> </w:t>
      </w:r>
      <w:r w:rsidRPr="00CF013D">
        <w:rPr>
          <w:rFonts w:ascii="Times New Roman" w:hAnsi="Times New Roman" w:cs="Times New Roman"/>
          <w:sz w:val="24"/>
          <w:szCs w:val="24"/>
        </w:rPr>
        <w:t>ö</w:t>
      </w:r>
      <w:r>
        <w:rPr>
          <w:rFonts w:ascii="Times New Roman" w:hAnsi="Times New Roman" w:cs="Times New Roman"/>
          <w:sz w:val="24"/>
          <w:szCs w:val="24"/>
        </w:rPr>
        <w:t>ğ</w:t>
      </w:r>
      <w:r w:rsidRPr="00CF013D">
        <w:rPr>
          <w:rFonts w:ascii="Times New Roman" w:hAnsi="Times New Roman" w:cs="Times New Roman"/>
          <w:sz w:val="24"/>
          <w:szCs w:val="24"/>
        </w:rPr>
        <w:t>rencilerin kendilerini ilgili alan</w:t>
      </w:r>
      <w:r>
        <w:rPr>
          <w:rFonts w:ascii="Times New Roman" w:hAnsi="Times New Roman" w:cs="Times New Roman"/>
          <w:sz w:val="24"/>
          <w:szCs w:val="24"/>
        </w:rPr>
        <w:t xml:space="preserve"> </w:t>
      </w:r>
      <w:r w:rsidRPr="00CF013D">
        <w:rPr>
          <w:rFonts w:ascii="Times New Roman" w:hAnsi="Times New Roman" w:cs="Times New Roman"/>
          <w:sz w:val="24"/>
          <w:szCs w:val="24"/>
        </w:rPr>
        <w:t xml:space="preserve">içerisinde en iyi </w:t>
      </w:r>
      <w:r>
        <w:rPr>
          <w:rFonts w:ascii="Times New Roman" w:hAnsi="Times New Roman" w:cs="Times New Roman"/>
          <w:sz w:val="24"/>
          <w:szCs w:val="24"/>
        </w:rPr>
        <w:t>ş</w:t>
      </w:r>
      <w:r w:rsidRPr="00CF013D">
        <w:rPr>
          <w:rFonts w:ascii="Times New Roman" w:hAnsi="Times New Roman" w:cs="Times New Roman"/>
          <w:sz w:val="24"/>
          <w:szCs w:val="24"/>
        </w:rPr>
        <w:t>ekilde geli</w:t>
      </w:r>
      <w:r>
        <w:rPr>
          <w:rFonts w:ascii="Times New Roman" w:hAnsi="Times New Roman" w:cs="Times New Roman"/>
          <w:sz w:val="24"/>
          <w:szCs w:val="24"/>
        </w:rPr>
        <w:t>ş</w:t>
      </w:r>
      <w:r w:rsidRPr="00CF013D">
        <w:rPr>
          <w:rFonts w:ascii="Times New Roman" w:hAnsi="Times New Roman" w:cs="Times New Roman"/>
          <w:sz w:val="24"/>
          <w:szCs w:val="24"/>
        </w:rPr>
        <w:t>tir</w:t>
      </w:r>
      <w:r>
        <w:rPr>
          <w:rFonts w:ascii="Times New Roman" w:hAnsi="Times New Roman" w:cs="Times New Roman"/>
          <w:sz w:val="24"/>
          <w:szCs w:val="24"/>
        </w:rPr>
        <w:t>diklerini ve</w:t>
      </w:r>
      <w:r w:rsidRPr="00CF013D">
        <w:rPr>
          <w:rFonts w:ascii="Times New Roman" w:hAnsi="Times New Roman" w:cs="Times New Roman"/>
          <w:sz w:val="24"/>
          <w:szCs w:val="24"/>
        </w:rPr>
        <w:t xml:space="preserve"> kendilerini gelece</w:t>
      </w:r>
      <w:r>
        <w:rPr>
          <w:rFonts w:ascii="Times New Roman" w:hAnsi="Times New Roman" w:cs="Times New Roman"/>
          <w:sz w:val="24"/>
          <w:szCs w:val="24"/>
        </w:rPr>
        <w:t>ğ</w:t>
      </w:r>
      <w:r w:rsidRPr="00CF013D">
        <w:rPr>
          <w:rFonts w:ascii="Times New Roman" w:hAnsi="Times New Roman" w:cs="Times New Roman"/>
          <w:sz w:val="24"/>
          <w:szCs w:val="24"/>
        </w:rPr>
        <w:t>e hazırlama konusunda di</w:t>
      </w:r>
      <w:r>
        <w:rPr>
          <w:rFonts w:ascii="Times New Roman" w:hAnsi="Times New Roman" w:cs="Times New Roman"/>
          <w:sz w:val="24"/>
          <w:szCs w:val="24"/>
        </w:rPr>
        <w:t>ğ</w:t>
      </w:r>
      <w:r w:rsidRPr="00CF013D">
        <w:rPr>
          <w:rFonts w:ascii="Times New Roman" w:hAnsi="Times New Roman" w:cs="Times New Roman"/>
          <w:sz w:val="24"/>
          <w:szCs w:val="24"/>
        </w:rPr>
        <w:t>er ya</w:t>
      </w:r>
      <w:r>
        <w:rPr>
          <w:rFonts w:ascii="Times New Roman" w:hAnsi="Times New Roman" w:cs="Times New Roman"/>
          <w:sz w:val="24"/>
          <w:szCs w:val="24"/>
        </w:rPr>
        <w:t xml:space="preserve">ş </w:t>
      </w:r>
      <w:r w:rsidRPr="00CF013D">
        <w:rPr>
          <w:rFonts w:ascii="Times New Roman" w:hAnsi="Times New Roman" w:cs="Times New Roman"/>
          <w:sz w:val="24"/>
          <w:szCs w:val="24"/>
        </w:rPr>
        <w:t xml:space="preserve">gruplarına göre daha </w:t>
      </w:r>
      <w:r>
        <w:rPr>
          <w:rFonts w:ascii="Times New Roman" w:hAnsi="Times New Roman" w:cs="Times New Roman"/>
          <w:sz w:val="24"/>
          <w:szCs w:val="24"/>
        </w:rPr>
        <w:t>donanımlı</w:t>
      </w:r>
      <w:r w:rsidRPr="00CF013D">
        <w:rPr>
          <w:rFonts w:ascii="Times New Roman" w:hAnsi="Times New Roman" w:cs="Times New Roman"/>
          <w:sz w:val="24"/>
          <w:szCs w:val="24"/>
        </w:rPr>
        <w:t xml:space="preserve"> olmalarından kaynaklanabilece</w:t>
      </w:r>
      <w:r>
        <w:rPr>
          <w:rFonts w:ascii="Times New Roman" w:hAnsi="Times New Roman" w:cs="Times New Roman"/>
          <w:sz w:val="24"/>
          <w:szCs w:val="24"/>
        </w:rPr>
        <w:t>ğ</w:t>
      </w:r>
      <w:r w:rsidRPr="00CF013D">
        <w:rPr>
          <w:rFonts w:ascii="Times New Roman" w:hAnsi="Times New Roman" w:cs="Times New Roman"/>
          <w:sz w:val="24"/>
          <w:szCs w:val="24"/>
        </w:rPr>
        <w:t>i dü</w:t>
      </w:r>
      <w:r>
        <w:rPr>
          <w:rFonts w:ascii="Times New Roman" w:hAnsi="Times New Roman" w:cs="Times New Roman"/>
          <w:sz w:val="24"/>
          <w:szCs w:val="24"/>
        </w:rPr>
        <w:t>ş</w:t>
      </w:r>
      <w:r w:rsidRPr="00CF013D">
        <w:rPr>
          <w:rFonts w:ascii="Times New Roman" w:hAnsi="Times New Roman" w:cs="Times New Roman"/>
          <w:sz w:val="24"/>
          <w:szCs w:val="24"/>
        </w:rPr>
        <w:t>ünülmektedir</w:t>
      </w:r>
      <w:r>
        <w:rPr>
          <w:rFonts w:ascii="Times New Roman" w:hAnsi="Times New Roman" w:cs="Times New Roman"/>
          <w:sz w:val="24"/>
          <w:szCs w:val="24"/>
        </w:rPr>
        <w:t>. Tekeli (2017)’nin çalışması incelendiğinde ise,</w:t>
      </w:r>
      <w:r w:rsidRPr="00C8723C">
        <w:rPr>
          <w:rFonts w:ascii="Times New Roman" w:hAnsi="Times New Roman" w:cs="Times New Roman"/>
          <w:sz w:val="24"/>
          <w:szCs w:val="24"/>
        </w:rPr>
        <w:t xml:space="preserve"> akademik öz</w:t>
      </w:r>
      <w:r>
        <w:rPr>
          <w:rFonts w:ascii="Times New Roman" w:hAnsi="Times New Roman" w:cs="Times New Roman"/>
          <w:sz w:val="24"/>
          <w:szCs w:val="24"/>
        </w:rPr>
        <w:t xml:space="preserve"> </w:t>
      </w:r>
      <w:r w:rsidRPr="00C8723C">
        <w:rPr>
          <w:rFonts w:ascii="Times New Roman" w:hAnsi="Times New Roman" w:cs="Times New Roman"/>
          <w:sz w:val="24"/>
          <w:szCs w:val="24"/>
        </w:rPr>
        <w:t>yeterli</w:t>
      </w:r>
      <w:r>
        <w:rPr>
          <w:rFonts w:ascii="Times New Roman" w:hAnsi="Times New Roman" w:cs="Times New Roman"/>
          <w:sz w:val="24"/>
          <w:szCs w:val="24"/>
        </w:rPr>
        <w:t>li</w:t>
      </w:r>
      <w:r w:rsidRPr="00C8723C">
        <w:rPr>
          <w:rFonts w:ascii="Times New Roman" w:hAnsi="Times New Roman" w:cs="Times New Roman"/>
          <w:sz w:val="24"/>
          <w:szCs w:val="24"/>
        </w:rPr>
        <w:t xml:space="preserve">kte </w:t>
      </w:r>
      <w:r w:rsidRPr="008F508B">
        <w:rPr>
          <w:rFonts w:ascii="Times New Roman" w:hAnsi="Times New Roman" w:cs="Times New Roman"/>
          <w:sz w:val="24"/>
          <w:szCs w:val="24"/>
        </w:rPr>
        <w:t xml:space="preserve">17-20 yaş grubunda </w:t>
      </w:r>
      <w:r w:rsidRPr="00C8723C">
        <w:rPr>
          <w:rFonts w:ascii="Times New Roman" w:hAnsi="Times New Roman" w:cs="Times New Roman"/>
          <w:sz w:val="24"/>
          <w:szCs w:val="24"/>
        </w:rPr>
        <w:t>beden eğitimi bölümünde eğitim gören katılımcılar</w:t>
      </w:r>
      <w:r>
        <w:rPr>
          <w:rFonts w:ascii="Times New Roman" w:hAnsi="Times New Roman" w:cs="Times New Roman"/>
          <w:sz w:val="24"/>
          <w:szCs w:val="24"/>
        </w:rPr>
        <w:t>ın,</w:t>
      </w:r>
      <w:r w:rsidRPr="00C8723C">
        <w:rPr>
          <w:rFonts w:ascii="Times New Roman" w:hAnsi="Times New Roman" w:cs="Times New Roman"/>
          <w:sz w:val="24"/>
          <w:szCs w:val="24"/>
        </w:rPr>
        <w:t xml:space="preserve"> eğitim bölümlerindeki katılımcılardan daha yüksek öz</w:t>
      </w:r>
      <w:r>
        <w:rPr>
          <w:rFonts w:ascii="Times New Roman" w:hAnsi="Times New Roman" w:cs="Times New Roman"/>
          <w:sz w:val="24"/>
          <w:szCs w:val="24"/>
        </w:rPr>
        <w:t xml:space="preserve"> </w:t>
      </w:r>
      <w:r w:rsidRPr="00C8723C">
        <w:rPr>
          <w:rFonts w:ascii="Times New Roman" w:hAnsi="Times New Roman" w:cs="Times New Roman"/>
          <w:sz w:val="24"/>
          <w:szCs w:val="24"/>
        </w:rPr>
        <w:t>yeterli</w:t>
      </w:r>
      <w:r>
        <w:rPr>
          <w:rFonts w:ascii="Times New Roman" w:hAnsi="Times New Roman" w:cs="Times New Roman"/>
          <w:sz w:val="24"/>
          <w:szCs w:val="24"/>
        </w:rPr>
        <w:t>li</w:t>
      </w:r>
      <w:r w:rsidRPr="00C8723C">
        <w:rPr>
          <w:rFonts w:ascii="Times New Roman" w:hAnsi="Times New Roman" w:cs="Times New Roman"/>
          <w:sz w:val="24"/>
          <w:szCs w:val="24"/>
        </w:rPr>
        <w:t>ğe sahip olduğu görülmektedir. Diğer yaş gruplarında ise eğitim bölümlerindeki katılımcılar</w:t>
      </w:r>
      <w:r>
        <w:rPr>
          <w:rFonts w:ascii="Times New Roman" w:hAnsi="Times New Roman" w:cs="Times New Roman"/>
          <w:sz w:val="24"/>
          <w:szCs w:val="24"/>
        </w:rPr>
        <w:t>ın,</w:t>
      </w:r>
      <w:r w:rsidRPr="00C8723C">
        <w:rPr>
          <w:rFonts w:ascii="Times New Roman" w:hAnsi="Times New Roman" w:cs="Times New Roman"/>
          <w:sz w:val="24"/>
          <w:szCs w:val="24"/>
        </w:rPr>
        <w:t xml:space="preserve"> beden eğitimi bölümündeki katılımcılardan daha yüksek öz</w:t>
      </w:r>
      <w:r>
        <w:rPr>
          <w:rFonts w:ascii="Times New Roman" w:hAnsi="Times New Roman" w:cs="Times New Roman"/>
          <w:sz w:val="24"/>
          <w:szCs w:val="24"/>
        </w:rPr>
        <w:t xml:space="preserve"> </w:t>
      </w:r>
      <w:r w:rsidRPr="00C8723C">
        <w:rPr>
          <w:rFonts w:ascii="Times New Roman" w:hAnsi="Times New Roman" w:cs="Times New Roman"/>
          <w:sz w:val="24"/>
          <w:szCs w:val="24"/>
        </w:rPr>
        <w:t>yeterli</w:t>
      </w:r>
      <w:r>
        <w:rPr>
          <w:rFonts w:ascii="Times New Roman" w:hAnsi="Times New Roman" w:cs="Times New Roman"/>
          <w:sz w:val="24"/>
          <w:szCs w:val="24"/>
        </w:rPr>
        <w:t>li</w:t>
      </w:r>
      <w:r w:rsidRPr="00C8723C">
        <w:rPr>
          <w:rFonts w:ascii="Times New Roman" w:hAnsi="Times New Roman" w:cs="Times New Roman"/>
          <w:sz w:val="24"/>
          <w:szCs w:val="24"/>
        </w:rPr>
        <w:t xml:space="preserve">ğe </w:t>
      </w:r>
      <w:r>
        <w:rPr>
          <w:rFonts w:ascii="Times New Roman" w:hAnsi="Times New Roman" w:cs="Times New Roman"/>
          <w:sz w:val="24"/>
          <w:szCs w:val="24"/>
        </w:rPr>
        <w:t>sahip olduğu görülmektedir. Bu sonuçlar, çalışma bulgularımızla ters orantılıdır.</w:t>
      </w:r>
    </w:p>
    <w:p w14:paraId="73816B60"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A79D7">
        <w:rPr>
          <w:rFonts w:ascii="Times New Roman" w:eastAsia="Times New Roman" w:hAnsi="Times New Roman" w:cs="Times New Roman"/>
          <w:sz w:val="24"/>
          <w:szCs w:val="24"/>
          <w:lang w:eastAsia="tr-TR"/>
        </w:rPr>
        <w:t xml:space="preserve">Eryenen (2008)’in çalışma sonuçlarına bakıldığında; </w:t>
      </w:r>
      <w:r w:rsidRPr="004A79D7">
        <w:rPr>
          <w:rFonts w:ascii="Times New Roman" w:eastAsia="TimesNewRomanPSMT" w:hAnsi="Times New Roman" w:cs="Times New Roman"/>
          <w:sz w:val="24"/>
          <w:szCs w:val="24"/>
        </w:rPr>
        <w:t>dördüncü sınıf</w:t>
      </w:r>
      <w:r>
        <w:rPr>
          <w:rFonts w:ascii="Times New Roman" w:eastAsia="TimesNewRomanPSMT" w:hAnsi="Times New Roman" w:cs="Times New Roman"/>
          <w:sz w:val="24"/>
          <w:szCs w:val="24"/>
        </w:rPr>
        <w:t xml:space="preserve">taki öğrencilerin </w:t>
      </w:r>
      <w:r w:rsidRPr="004A79D7">
        <w:rPr>
          <w:rFonts w:ascii="Times New Roman" w:eastAsia="TimesNewRomanPSMT" w:hAnsi="Times New Roman" w:cs="Times New Roman"/>
          <w:sz w:val="24"/>
          <w:szCs w:val="24"/>
        </w:rPr>
        <w:t xml:space="preserve">akademik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puanları</w:t>
      </w:r>
      <w:r>
        <w:rPr>
          <w:rFonts w:ascii="Times New Roman" w:eastAsia="TimesNewRomanPSMT" w:hAnsi="Times New Roman" w:cs="Times New Roman"/>
          <w:sz w:val="24"/>
          <w:szCs w:val="24"/>
        </w:rPr>
        <w:t>,</w:t>
      </w:r>
      <w:r w:rsidRPr="004A79D7">
        <w:rPr>
          <w:rFonts w:ascii="Times New Roman" w:eastAsia="TimesNewRomanPSMT" w:hAnsi="Times New Roman" w:cs="Times New Roman"/>
          <w:sz w:val="24"/>
          <w:szCs w:val="24"/>
        </w:rPr>
        <w:t xml:space="preserve"> birinci ve üçüncü sınıf</w:t>
      </w:r>
      <w:r>
        <w:rPr>
          <w:rFonts w:ascii="Times New Roman" w:eastAsia="TimesNewRomanPSMT" w:hAnsi="Times New Roman" w:cs="Times New Roman"/>
          <w:sz w:val="24"/>
          <w:szCs w:val="24"/>
        </w:rPr>
        <w:t>taki öğrencilerin</w:t>
      </w:r>
      <w:r w:rsidRPr="004A79D7">
        <w:rPr>
          <w:rFonts w:ascii="Times New Roman" w:eastAsia="TimesNewRomanPSMT" w:hAnsi="Times New Roman" w:cs="Times New Roman"/>
          <w:sz w:val="24"/>
          <w:szCs w:val="24"/>
        </w:rPr>
        <w:t xml:space="preserve"> akademik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puanlarından anlamlı derecede yüksek olduğu</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görülmektedir. Coşkun (2017)’un çalışmasına bakıldığında </w:t>
      </w:r>
      <w:proofErr w:type="gramStart"/>
      <w:r w:rsidRPr="004A79D7">
        <w:rPr>
          <w:rFonts w:ascii="Times New Roman" w:eastAsia="TimesNewRomanPSMT" w:hAnsi="Times New Roman" w:cs="Times New Roman"/>
          <w:sz w:val="24"/>
          <w:szCs w:val="24"/>
        </w:rPr>
        <w:t>da,</w:t>
      </w:r>
      <w:proofErr w:type="gramEnd"/>
      <w:r w:rsidRPr="004A79D7">
        <w:rPr>
          <w:rFonts w:ascii="Times New Roman" w:eastAsia="TimesNewRomanPSMT" w:hAnsi="Times New Roman" w:cs="Times New Roman"/>
          <w:sz w:val="24"/>
          <w:szCs w:val="24"/>
        </w:rPr>
        <w:t xml:space="preserve"> Eryenen (2008)’in çalışma sonucuna benzer bir sonuçla karşılaşılmıştır. </w:t>
      </w:r>
      <w:r w:rsidRPr="004A79D7">
        <w:rPr>
          <w:rFonts w:ascii="Times New Roman" w:hAnsi="Times New Roman" w:cs="Times New Roman"/>
          <w:color w:val="000000"/>
          <w:sz w:val="24"/>
          <w:szCs w:val="24"/>
        </w:rPr>
        <w:t>Yapılan çoklu karşılaştırma testi sonucunda anlamlı farkın 1.sınıf öğrencileri ile 4. sınıf öğrencileri arasında</w:t>
      </w:r>
      <w:r>
        <w:rPr>
          <w:rFonts w:ascii="Times New Roman" w:hAnsi="Times New Roman" w:cs="Times New Roman"/>
          <w:color w:val="000000"/>
          <w:sz w:val="24"/>
          <w:szCs w:val="24"/>
        </w:rPr>
        <w:t>,</w:t>
      </w:r>
      <w:r w:rsidRPr="004A79D7">
        <w:rPr>
          <w:rFonts w:ascii="Times New Roman" w:hAnsi="Times New Roman" w:cs="Times New Roman"/>
          <w:color w:val="000000"/>
          <w:sz w:val="24"/>
          <w:szCs w:val="24"/>
        </w:rPr>
        <w:t xml:space="preserve"> 4.sınıf öğrencileri lehine olduğu anlaşılmaktadır. Yine Pekel (2016) ve Akpınar (2015)’</w:t>
      </w:r>
      <w:r>
        <w:rPr>
          <w:rFonts w:ascii="Times New Roman" w:hAnsi="Times New Roman" w:cs="Times New Roman"/>
          <w:color w:val="000000"/>
          <w:sz w:val="24"/>
          <w:szCs w:val="24"/>
        </w:rPr>
        <w:t>ı</w:t>
      </w:r>
      <w:r w:rsidRPr="004A79D7">
        <w:rPr>
          <w:rFonts w:ascii="Times New Roman" w:hAnsi="Times New Roman" w:cs="Times New Roman"/>
          <w:color w:val="000000"/>
          <w:sz w:val="24"/>
          <w:szCs w:val="24"/>
        </w:rPr>
        <w:t xml:space="preserve">n çalışma sonuçlarında da sınıf değişkeni, katılımcıların </w:t>
      </w:r>
      <w:r>
        <w:rPr>
          <w:rFonts w:ascii="Times New Roman" w:hAnsi="Times New Roman" w:cs="Times New Roman"/>
          <w:color w:val="000000"/>
          <w:sz w:val="24"/>
          <w:szCs w:val="24"/>
        </w:rPr>
        <w:t>öz yeterlilik</w:t>
      </w:r>
      <w:r w:rsidRPr="004A79D7">
        <w:rPr>
          <w:rFonts w:ascii="Times New Roman" w:hAnsi="Times New Roman" w:cs="Times New Roman"/>
          <w:color w:val="000000"/>
          <w:sz w:val="24"/>
          <w:szCs w:val="24"/>
        </w:rPr>
        <w:t xml:space="preserve">lerine etki eden bir değişken olarak görülmektedir. </w:t>
      </w:r>
      <w:r>
        <w:rPr>
          <w:rFonts w:ascii="Times New Roman" w:hAnsi="Times New Roman" w:cs="Times New Roman"/>
          <w:color w:val="000000"/>
          <w:sz w:val="24"/>
          <w:szCs w:val="24"/>
        </w:rPr>
        <w:t>Uslu (2018)’nun çalışma sonuçlarında a</w:t>
      </w:r>
      <w:r>
        <w:rPr>
          <w:rFonts w:ascii="Times New Roman" w:hAnsi="Times New Roman" w:cs="Times New Roman"/>
          <w:sz w:val="24"/>
          <w:szCs w:val="24"/>
        </w:rPr>
        <w:t xml:space="preserve">kademik öz yeterlilik algıları değerlendirildiğinde ise, </w:t>
      </w:r>
      <w:r w:rsidRPr="0050559C">
        <w:rPr>
          <w:rFonts w:ascii="Times New Roman" w:hAnsi="Times New Roman" w:cs="Times New Roman"/>
          <w:sz w:val="24"/>
          <w:szCs w:val="24"/>
        </w:rPr>
        <w:t xml:space="preserve">dördüncü sınıf öğrencileri </w:t>
      </w:r>
      <w:r>
        <w:rPr>
          <w:rFonts w:ascii="Times New Roman" w:hAnsi="Times New Roman" w:cs="Times New Roman"/>
          <w:sz w:val="24"/>
          <w:szCs w:val="24"/>
        </w:rPr>
        <w:t xml:space="preserve">ile birinci ve üçüncü sınıf öğrencilerinin arasında son sınıf öğrencileri lehine anlamlı bir farklılık vardır. Ayrıca birinci ve ikinci sınıf öğrencilerinin arasında, ikinci sınıf öğrencilerinin lehine anlamlı bir farklılık bulunmaktadır. Cihan (2014)’ın çalışma bulgularında, </w:t>
      </w:r>
      <w:r w:rsidRPr="0086130F">
        <w:rPr>
          <w:rFonts w:ascii="Times New Roman" w:hAnsi="Times New Roman" w:cs="Times New Roman"/>
          <w:sz w:val="24"/>
          <w:szCs w:val="24"/>
        </w:rPr>
        <w:t>3. Sınıf</w:t>
      </w:r>
      <w:r>
        <w:rPr>
          <w:rFonts w:ascii="Times New Roman" w:hAnsi="Times New Roman" w:cs="Times New Roman"/>
          <w:sz w:val="24"/>
          <w:szCs w:val="24"/>
        </w:rPr>
        <w:t>t</w:t>
      </w:r>
      <w:r w:rsidRPr="0086130F">
        <w:rPr>
          <w:rFonts w:ascii="Times New Roman" w:hAnsi="Times New Roman" w:cs="Times New Roman"/>
          <w:sz w:val="24"/>
          <w:szCs w:val="24"/>
        </w:rPr>
        <w:t>a</w:t>
      </w:r>
      <w:r>
        <w:rPr>
          <w:rFonts w:ascii="Times New Roman" w:hAnsi="Times New Roman" w:cs="Times New Roman"/>
          <w:sz w:val="24"/>
          <w:szCs w:val="24"/>
        </w:rPr>
        <w:t xml:space="preserve">ki </w:t>
      </w:r>
      <w:r w:rsidRPr="0086130F">
        <w:rPr>
          <w:rFonts w:ascii="Times New Roman" w:hAnsi="Times New Roman" w:cs="Times New Roman"/>
          <w:sz w:val="24"/>
          <w:szCs w:val="24"/>
        </w:rPr>
        <w:t>öğrencilerin akademik öz yeterli</w:t>
      </w:r>
      <w:r>
        <w:rPr>
          <w:rFonts w:ascii="Times New Roman" w:hAnsi="Times New Roman" w:cs="Times New Roman"/>
          <w:sz w:val="24"/>
          <w:szCs w:val="24"/>
        </w:rPr>
        <w:t>li</w:t>
      </w:r>
      <w:r w:rsidRPr="0086130F">
        <w:rPr>
          <w:rFonts w:ascii="Times New Roman" w:hAnsi="Times New Roman" w:cs="Times New Roman"/>
          <w:sz w:val="24"/>
          <w:szCs w:val="24"/>
        </w:rPr>
        <w:t>k düzeyleri 1. ve 2. Sınıfta</w:t>
      </w:r>
      <w:r>
        <w:rPr>
          <w:rFonts w:ascii="Times New Roman" w:hAnsi="Times New Roman" w:cs="Times New Roman"/>
          <w:sz w:val="24"/>
          <w:szCs w:val="24"/>
        </w:rPr>
        <w:t xml:space="preserve">ki </w:t>
      </w:r>
      <w:r w:rsidRPr="0086130F">
        <w:rPr>
          <w:rFonts w:ascii="Times New Roman" w:hAnsi="Times New Roman" w:cs="Times New Roman"/>
          <w:sz w:val="24"/>
          <w:szCs w:val="24"/>
        </w:rPr>
        <w:t>öğrencilere göre ve yine 4. Sınıfta</w:t>
      </w:r>
      <w:r>
        <w:rPr>
          <w:rFonts w:ascii="Times New Roman" w:hAnsi="Times New Roman" w:cs="Times New Roman"/>
          <w:sz w:val="24"/>
          <w:szCs w:val="24"/>
        </w:rPr>
        <w:t xml:space="preserve">ki </w:t>
      </w:r>
      <w:r w:rsidRPr="0086130F">
        <w:rPr>
          <w:rFonts w:ascii="Times New Roman" w:hAnsi="Times New Roman" w:cs="Times New Roman"/>
          <w:sz w:val="24"/>
          <w:szCs w:val="24"/>
        </w:rPr>
        <w:t>öğrencilerin akademik öz yeterli</w:t>
      </w:r>
      <w:r>
        <w:rPr>
          <w:rFonts w:ascii="Times New Roman" w:hAnsi="Times New Roman" w:cs="Times New Roman"/>
          <w:sz w:val="24"/>
          <w:szCs w:val="24"/>
        </w:rPr>
        <w:t>li</w:t>
      </w:r>
      <w:r w:rsidRPr="0086130F">
        <w:rPr>
          <w:rFonts w:ascii="Times New Roman" w:hAnsi="Times New Roman" w:cs="Times New Roman"/>
          <w:sz w:val="24"/>
          <w:szCs w:val="24"/>
        </w:rPr>
        <w:t>kleri 1. sınıfta</w:t>
      </w:r>
      <w:r>
        <w:rPr>
          <w:rFonts w:ascii="Times New Roman" w:hAnsi="Times New Roman" w:cs="Times New Roman"/>
          <w:sz w:val="24"/>
          <w:szCs w:val="24"/>
        </w:rPr>
        <w:t>ki</w:t>
      </w:r>
      <w:r w:rsidRPr="0086130F">
        <w:rPr>
          <w:rFonts w:ascii="Times New Roman" w:hAnsi="Times New Roman" w:cs="Times New Roman"/>
          <w:sz w:val="24"/>
          <w:szCs w:val="24"/>
        </w:rPr>
        <w:t xml:space="preserve"> öğrencilere göre anlamlı düzeyde yüksek</w:t>
      </w:r>
      <w:r>
        <w:rPr>
          <w:rFonts w:ascii="Times New Roman" w:hAnsi="Times New Roman" w:cs="Times New Roman"/>
          <w:sz w:val="24"/>
          <w:szCs w:val="24"/>
        </w:rPr>
        <w:t xml:space="preserve"> olduğu görülmektedir. </w:t>
      </w:r>
      <w:r w:rsidRPr="004A79D7">
        <w:rPr>
          <w:rFonts w:ascii="Times New Roman" w:hAnsi="Times New Roman" w:cs="Times New Roman"/>
          <w:color w:val="000000"/>
          <w:sz w:val="24"/>
          <w:szCs w:val="24"/>
        </w:rPr>
        <w:t>Bu sonuçlar, çalışma bulgularımızla ters orantılıdır.</w:t>
      </w:r>
      <w:r>
        <w:rPr>
          <w:rFonts w:ascii="Times New Roman" w:hAnsi="Times New Roman" w:cs="Times New Roman"/>
          <w:color w:val="000000"/>
          <w:sz w:val="24"/>
          <w:szCs w:val="24"/>
        </w:rPr>
        <w:t xml:space="preserve"> </w:t>
      </w:r>
      <w:r w:rsidRPr="004A79D7">
        <w:rPr>
          <w:rFonts w:ascii="Times New Roman" w:hAnsi="Times New Roman" w:cs="Times New Roman"/>
          <w:color w:val="000000"/>
          <w:sz w:val="24"/>
          <w:szCs w:val="24"/>
        </w:rPr>
        <w:t>Kaya (2018)’nın</w:t>
      </w:r>
      <w:r>
        <w:rPr>
          <w:rFonts w:ascii="Times New Roman" w:hAnsi="Times New Roman" w:cs="Times New Roman"/>
          <w:color w:val="000000"/>
          <w:sz w:val="24"/>
          <w:szCs w:val="24"/>
        </w:rPr>
        <w:t>, Tekeli (2017)’nin</w:t>
      </w:r>
      <w:r w:rsidRPr="004A79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 Tekkurşun (2018)’un </w:t>
      </w:r>
      <w:r w:rsidRPr="004A79D7">
        <w:rPr>
          <w:rFonts w:ascii="Times New Roman" w:hAnsi="Times New Roman" w:cs="Times New Roman"/>
          <w:color w:val="000000"/>
          <w:sz w:val="24"/>
          <w:szCs w:val="24"/>
        </w:rPr>
        <w:t xml:space="preserve">çalışması incelendiğinde ise; çalışma bulgularımızla paralel olarak, sınıf değişkeninin </w:t>
      </w:r>
      <w:r>
        <w:rPr>
          <w:rFonts w:ascii="Times New Roman" w:hAnsi="Times New Roman" w:cs="Times New Roman"/>
          <w:color w:val="000000"/>
          <w:sz w:val="24"/>
          <w:szCs w:val="24"/>
        </w:rPr>
        <w:t>öz yeterlilik</w:t>
      </w:r>
      <w:r w:rsidRPr="004A79D7">
        <w:rPr>
          <w:rFonts w:ascii="Times New Roman" w:hAnsi="Times New Roman" w:cs="Times New Roman"/>
          <w:color w:val="000000"/>
          <w:sz w:val="24"/>
          <w:szCs w:val="24"/>
        </w:rPr>
        <w:t xml:space="preserve"> algılarına etki etmediği görülmektedir.</w:t>
      </w:r>
      <w:r>
        <w:rPr>
          <w:rFonts w:ascii="Times New Roman" w:hAnsi="Times New Roman" w:cs="Times New Roman"/>
          <w:color w:val="000000"/>
          <w:sz w:val="24"/>
          <w:szCs w:val="24"/>
        </w:rPr>
        <w:t xml:space="preserve"> </w:t>
      </w:r>
      <w:r w:rsidRPr="00CF013D">
        <w:rPr>
          <w:rFonts w:ascii="Times New Roman" w:hAnsi="Times New Roman" w:cs="Times New Roman"/>
          <w:color w:val="000000"/>
          <w:sz w:val="24"/>
          <w:szCs w:val="24"/>
        </w:rPr>
        <w:t>Bu bulgular doğrultusunda, öğrencilerin geçirdikleri öğrenim yaşantıları</w:t>
      </w:r>
      <w:r>
        <w:rPr>
          <w:rFonts w:ascii="Times New Roman" w:hAnsi="Times New Roman" w:cs="Times New Roman"/>
          <w:color w:val="000000"/>
          <w:sz w:val="24"/>
          <w:szCs w:val="24"/>
        </w:rPr>
        <w:t xml:space="preserve"> onları daha donanımlı ve kabiliyetlerini çeşitli alanlarda kullanabilecekleri düzeye getirdiği için,</w:t>
      </w:r>
      <w:r w:rsidRPr="00CF013D">
        <w:rPr>
          <w:rFonts w:ascii="Times New Roman" w:hAnsi="Times New Roman" w:cs="Times New Roman"/>
          <w:color w:val="000000"/>
          <w:sz w:val="24"/>
          <w:szCs w:val="24"/>
        </w:rPr>
        <w:t xml:space="preserve"> öz yeterli</w:t>
      </w:r>
      <w:r>
        <w:rPr>
          <w:rFonts w:ascii="Times New Roman" w:hAnsi="Times New Roman" w:cs="Times New Roman"/>
          <w:color w:val="000000"/>
          <w:sz w:val="24"/>
          <w:szCs w:val="24"/>
        </w:rPr>
        <w:t>li</w:t>
      </w:r>
      <w:r w:rsidRPr="00CF013D">
        <w:rPr>
          <w:rFonts w:ascii="Times New Roman" w:hAnsi="Times New Roman" w:cs="Times New Roman"/>
          <w:color w:val="000000"/>
          <w:sz w:val="24"/>
          <w:szCs w:val="24"/>
        </w:rPr>
        <w:t>k inançlarını daha güçlü hale getirdiği söylenebilir.</w:t>
      </w:r>
    </w:p>
    <w:p w14:paraId="4701326B" w14:textId="54EC5446" w:rsidR="00226AEA" w:rsidRPr="008F508B" w:rsidRDefault="00226AEA" w:rsidP="00226AEA">
      <w:pPr>
        <w:autoSpaceDE w:val="0"/>
        <w:autoSpaceDN w:val="0"/>
        <w:adjustRightInd w:val="0"/>
        <w:spacing w:after="0" w:line="360" w:lineRule="auto"/>
        <w:ind w:firstLine="708"/>
        <w:jc w:val="both"/>
        <w:rPr>
          <w:rFonts w:ascii="Times New Roman" w:hAnsi="Times New Roman" w:cs="Times New Roman"/>
          <w:color w:val="FF0000"/>
          <w:sz w:val="24"/>
          <w:szCs w:val="24"/>
        </w:rPr>
      </w:pPr>
      <w:r w:rsidRPr="00CF013D">
        <w:rPr>
          <w:rFonts w:ascii="Times New Roman" w:hAnsi="Times New Roman" w:cs="Times New Roman"/>
          <w:color w:val="000000"/>
          <w:sz w:val="24"/>
          <w:szCs w:val="24"/>
        </w:rPr>
        <w:t>Ertoğan (2017)’</w:t>
      </w:r>
      <w:r w:rsidR="00FC2278">
        <w:rPr>
          <w:rFonts w:ascii="Times New Roman" w:hAnsi="Times New Roman" w:cs="Times New Roman"/>
          <w:color w:val="000000"/>
          <w:sz w:val="24"/>
          <w:szCs w:val="24"/>
        </w:rPr>
        <w:t>ı</w:t>
      </w:r>
      <w:r w:rsidRPr="00CF013D">
        <w:rPr>
          <w:rFonts w:ascii="Times New Roman" w:hAnsi="Times New Roman" w:cs="Times New Roman"/>
          <w:color w:val="000000"/>
          <w:sz w:val="24"/>
          <w:szCs w:val="24"/>
        </w:rPr>
        <w:t>n çalışması incelendiğinde, çalışma bulgularımız</w:t>
      </w:r>
      <w:r>
        <w:rPr>
          <w:rFonts w:ascii="Times New Roman" w:hAnsi="Times New Roman" w:cs="Times New Roman"/>
          <w:color w:val="000000"/>
          <w:sz w:val="24"/>
          <w:szCs w:val="24"/>
        </w:rPr>
        <w:t>la ters</w:t>
      </w:r>
      <w:r w:rsidRPr="00CF013D">
        <w:rPr>
          <w:rFonts w:ascii="Times New Roman" w:hAnsi="Times New Roman" w:cs="Times New Roman"/>
          <w:color w:val="000000"/>
          <w:sz w:val="24"/>
          <w:szCs w:val="24"/>
        </w:rPr>
        <w:t xml:space="preserve"> olarak, </w:t>
      </w:r>
      <w:r w:rsidRPr="00CF013D">
        <w:rPr>
          <w:rFonts w:ascii="Times New Roman" w:hAnsi="Times New Roman" w:cs="Times New Roman"/>
          <w:sz w:val="24"/>
          <w:szCs w:val="24"/>
        </w:rPr>
        <w:t>öz yeterlilik inançlarında</w:t>
      </w:r>
      <w:r w:rsidR="00920A62">
        <w:rPr>
          <w:rFonts w:ascii="Times New Roman" w:hAnsi="Times New Roman" w:cs="Times New Roman"/>
          <w:sz w:val="24"/>
          <w:szCs w:val="24"/>
        </w:rPr>
        <w:t xml:space="preserve"> </w:t>
      </w:r>
      <w:r w:rsidR="00920A62" w:rsidRPr="00920A62">
        <w:rPr>
          <w:rFonts w:ascii="Times New Roman" w:hAnsi="Times New Roman" w:cs="Times New Roman"/>
          <w:sz w:val="24"/>
          <w:szCs w:val="24"/>
        </w:rPr>
        <w:t>Süper Lig sporcularının lehine anlamlı farklılık bulunduğu görülmektedir</w:t>
      </w:r>
      <w:r w:rsidR="00920A62">
        <w:rPr>
          <w:rFonts w:ascii="Times New Roman" w:hAnsi="Times New Roman" w:cs="Times New Roman"/>
          <w:sz w:val="24"/>
          <w:szCs w:val="24"/>
        </w:rPr>
        <w:t>.</w:t>
      </w:r>
      <w:r>
        <w:rPr>
          <w:rFonts w:ascii="Times New Roman" w:hAnsi="Times New Roman" w:cs="Times New Roman"/>
          <w:sz w:val="24"/>
          <w:szCs w:val="24"/>
        </w:rPr>
        <w:t xml:space="preserve"> Lig seviyesi yükseldikçe, sporculara maddi kazanç sağladığı gibi, manevi </w:t>
      </w:r>
      <w:r>
        <w:rPr>
          <w:rFonts w:ascii="Times New Roman" w:hAnsi="Times New Roman" w:cs="Times New Roman"/>
          <w:sz w:val="24"/>
          <w:szCs w:val="24"/>
        </w:rPr>
        <w:lastRenderedPageBreak/>
        <w:t xml:space="preserve">doyum da sağlamaktadır. Liglerdeki takımların başarılarıyla paralel olarak lig seviyeleri yükselmektedir. Bu liglerde bulunan sporcular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başarılar kazandıkça ve bir üst lige çıktıkça ya da bulundukları takımdan daha üst seviyedeki bir takıma transfer oldukça özgüven ve motivasyonları yükselerek aynı zamanda öz yeterlilikleri de artmaktadır diyebiliriz.</w:t>
      </w:r>
    </w:p>
    <w:p w14:paraId="13F8061F"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4A79D7">
        <w:rPr>
          <w:rFonts w:ascii="Times New Roman" w:eastAsia="TimesNewRomanPSMT" w:hAnsi="Times New Roman" w:cs="Times New Roman"/>
          <w:sz w:val="24"/>
          <w:szCs w:val="24"/>
        </w:rPr>
        <w:t xml:space="preserve">Sakarya (2013)’nın çalışmasında ergenlerin yaşamlarını en uzun geçirdikleri yer değişkenine göre </w:t>
      </w:r>
      <w:r>
        <w:rPr>
          <w:rFonts w:ascii="Times New Roman" w:eastAsia="TimesNewRomanPSMT" w:hAnsi="Times New Roman" w:cs="Times New Roman"/>
          <w:sz w:val="24"/>
          <w:szCs w:val="24"/>
        </w:rPr>
        <w:t>öz yeterlilik</w:t>
      </w:r>
      <w:r w:rsidRPr="004A79D7">
        <w:rPr>
          <w:rFonts w:ascii="Times New Roman" w:eastAsia="TimesNewRomanPSMT" w:hAnsi="Times New Roman" w:cs="Times New Roman"/>
          <w:sz w:val="24"/>
          <w:szCs w:val="24"/>
        </w:rPr>
        <w:t xml:space="preserve"> ölçeği hostilite</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 xml:space="preserve">(düşmanlık, öfke) alt boyutunda anlamlı farklılık gösterdiği görülmektedir. Yaşamlarını en uzun köy ve ilçede geçiren ergenlerin, ilde geçirenlere göre </w:t>
      </w:r>
      <w:r>
        <w:rPr>
          <w:rFonts w:ascii="Times New Roman" w:eastAsia="TimesNewRomanPSMT" w:hAnsi="Times New Roman" w:cs="Times New Roman"/>
          <w:sz w:val="24"/>
          <w:szCs w:val="24"/>
        </w:rPr>
        <w:t>düşmanlık ve öfke</w:t>
      </w:r>
      <w:r w:rsidRPr="004A79D7">
        <w:rPr>
          <w:rFonts w:ascii="Times New Roman" w:eastAsia="TimesNewRomanPSMT" w:hAnsi="Times New Roman" w:cs="Times New Roman"/>
          <w:sz w:val="24"/>
          <w:szCs w:val="24"/>
        </w:rPr>
        <w:t xml:space="preserve"> düzeylerinin yüksek olduğunu ortaya koymaktadır. Şahin (2016)’in çalışma sonuçlarında ise, </w:t>
      </w:r>
      <w:r w:rsidRPr="004A79D7">
        <w:rPr>
          <w:rFonts w:ascii="Times New Roman" w:hAnsi="Times New Roman" w:cs="Times New Roman"/>
          <w:sz w:val="24"/>
          <w:szCs w:val="24"/>
        </w:rPr>
        <w:t xml:space="preserve">farklı ikamet yeri grupları arasında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bakımından istatistiksel olarak anlamlı farkın, ilçede </w:t>
      </w:r>
      <w:r w:rsidRPr="0084082E">
        <w:rPr>
          <w:rFonts w:ascii="Times New Roman" w:hAnsi="Times New Roman" w:cs="Times New Roman"/>
          <w:sz w:val="24"/>
          <w:szCs w:val="24"/>
        </w:rPr>
        <w:t xml:space="preserve">yaşayanların lehine olduğu görülmektedir. Alemdağ (2013)’ın da çalışma sonuçları yaşamlarının </w:t>
      </w:r>
      <w:r w:rsidRPr="0084628D">
        <w:rPr>
          <w:rFonts w:ascii="Times New Roman" w:hAnsi="Times New Roman" w:cs="Times New Roman"/>
          <w:sz w:val="24"/>
          <w:szCs w:val="24"/>
        </w:rPr>
        <w:t xml:space="preserve">önemli bir kısmını </w:t>
      </w:r>
      <w:r>
        <w:rPr>
          <w:rFonts w:ascii="Times New Roman" w:hAnsi="Times New Roman" w:cs="Times New Roman"/>
          <w:color w:val="000000"/>
          <w:sz w:val="24"/>
          <w:szCs w:val="24"/>
        </w:rPr>
        <w:t>k</w:t>
      </w:r>
      <w:r w:rsidRPr="0084628D">
        <w:rPr>
          <w:rFonts w:ascii="Times New Roman" w:hAnsi="Times New Roman" w:cs="Times New Roman"/>
          <w:color w:val="000000"/>
          <w:sz w:val="24"/>
          <w:szCs w:val="24"/>
        </w:rPr>
        <w:t>öyde ge</w:t>
      </w:r>
      <w:r>
        <w:rPr>
          <w:rFonts w:ascii="Times New Roman" w:hAnsi="Times New Roman" w:cs="Times New Roman"/>
          <w:color w:val="000000"/>
          <w:sz w:val="24"/>
          <w:szCs w:val="24"/>
        </w:rPr>
        <w:t>ç</w:t>
      </w:r>
      <w:r w:rsidRPr="0084628D">
        <w:rPr>
          <w:rFonts w:ascii="Times New Roman" w:hAnsi="Times New Roman" w:cs="Times New Roman"/>
          <w:color w:val="000000"/>
          <w:sz w:val="24"/>
          <w:szCs w:val="24"/>
        </w:rPr>
        <w:t xml:space="preserve">iren öğretmen adaylarının </w:t>
      </w:r>
      <w:r>
        <w:rPr>
          <w:rFonts w:ascii="Times New Roman" w:hAnsi="Times New Roman" w:cs="Times New Roman"/>
          <w:color w:val="000000"/>
          <w:sz w:val="24"/>
          <w:szCs w:val="24"/>
        </w:rPr>
        <w:t>sosyal öz yeterlilik</w:t>
      </w:r>
      <w:r w:rsidRPr="0084628D">
        <w:rPr>
          <w:rFonts w:ascii="Times New Roman" w:hAnsi="Times New Roman" w:cs="Times New Roman"/>
          <w:color w:val="000000"/>
          <w:sz w:val="24"/>
          <w:szCs w:val="24"/>
        </w:rPr>
        <w:t xml:space="preserve"> algı puanlarının, </w:t>
      </w:r>
      <w:r>
        <w:rPr>
          <w:rFonts w:ascii="Times New Roman" w:hAnsi="Times New Roman" w:cs="Times New Roman"/>
          <w:color w:val="000000"/>
          <w:sz w:val="24"/>
          <w:szCs w:val="24"/>
        </w:rPr>
        <w:t>b</w:t>
      </w:r>
      <w:r w:rsidRPr="0084628D">
        <w:rPr>
          <w:rFonts w:ascii="Times New Roman" w:hAnsi="Times New Roman" w:cs="Times New Roman"/>
          <w:color w:val="000000"/>
          <w:sz w:val="24"/>
          <w:szCs w:val="24"/>
        </w:rPr>
        <w:t>eldede</w:t>
      </w:r>
      <w:r>
        <w:rPr>
          <w:rFonts w:ascii="Times New Roman" w:hAnsi="Times New Roman" w:cs="Times New Roman"/>
          <w:color w:val="000000"/>
          <w:sz w:val="24"/>
          <w:szCs w:val="24"/>
        </w:rPr>
        <w:t>, i</w:t>
      </w:r>
      <w:r w:rsidRPr="0084628D">
        <w:rPr>
          <w:rFonts w:ascii="Times New Roman" w:hAnsi="Times New Roman" w:cs="Times New Roman"/>
          <w:color w:val="000000"/>
          <w:sz w:val="24"/>
          <w:szCs w:val="24"/>
        </w:rPr>
        <w:t>lçede</w:t>
      </w:r>
      <w:r>
        <w:rPr>
          <w:rFonts w:ascii="Times New Roman" w:hAnsi="Times New Roman" w:cs="Times New Roman"/>
          <w:color w:val="000000"/>
          <w:sz w:val="24"/>
          <w:szCs w:val="24"/>
        </w:rPr>
        <w:t>, ş</w:t>
      </w:r>
      <w:r w:rsidRPr="0084628D">
        <w:rPr>
          <w:rFonts w:ascii="Times New Roman" w:hAnsi="Times New Roman" w:cs="Times New Roman"/>
          <w:color w:val="000000"/>
          <w:sz w:val="24"/>
          <w:szCs w:val="24"/>
        </w:rPr>
        <w:t>ehirde ve</w:t>
      </w:r>
      <w:r>
        <w:rPr>
          <w:rFonts w:ascii="Times New Roman" w:hAnsi="Times New Roman" w:cs="Times New Roman"/>
          <w:color w:val="000000"/>
          <w:sz w:val="24"/>
          <w:szCs w:val="24"/>
        </w:rPr>
        <w:t xml:space="preserve"> b</w:t>
      </w:r>
      <w:r w:rsidRPr="0084628D">
        <w:rPr>
          <w:rFonts w:ascii="Times New Roman" w:hAnsi="Times New Roman" w:cs="Times New Roman"/>
          <w:color w:val="000000"/>
          <w:sz w:val="24"/>
          <w:szCs w:val="24"/>
        </w:rPr>
        <w:t xml:space="preserve">üyükşehirde geçiren öğretmen adaylarının </w:t>
      </w:r>
      <w:r>
        <w:rPr>
          <w:rFonts w:ascii="Times New Roman" w:hAnsi="Times New Roman" w:cs="Times New Roman"/>
          <w:color w:val="000000"/>
          <w:sz w:val="24"/>
          <w:szCs w:val="24"/>
        </w:rPr>
        <w:t>sosyal öz yeterlilik</w:t>
      </w:r>
      <w:r w:rsidRPr="0084628D">
        <w:rPr>
          <w:rFonts w:ascii="Times New Roman" w:hAnsi="Times New Roman" w:cs="Times New Roman"/>
          <w:color w:val="000000"/>
          <w:sz w:val="24"/>
          <w:szCs w:val="24"/>
        </w:rPr>
        <w:t xml:space="preserve"> algı puanlarından daha düşük olduğunu göstermektedir.</w:t>
      </w:r>
      <w:r>
        <w:rPr>
          <w:rFonts w:ascii="Times New Roman" w:hAnsi="Times New Roman" w:cs="Times New Roman"/>
          <w:sz w:val="24"/>
          <w:szCs w:val="24"/>
        </w:rPr>
        <w:t xml:space="preserve"> </w:t>
      </w:r>
      <w:r w:rsidRPr="004A79D7">
        <w:rPr>
          <w:rFonts w:ascii="Times New Roman" w:hAnsi="Times New Roman" w:cs="Times New Roman"/>
          <w:color w:val="000000"/>
          <w:sz w:val="24"/>
          <w:szCs w:val="24"/>
        </w:rPr>
        <w:t>Bu sonuçlar, çalışma bulgularımızla ters orantılıdır.</w:t>
      </w:r>
      <w:r>
        <w:rPr>
          <w:rFonts w:ascii="Times New Roman" w:hAnsi="Times New Roman" w:cs="Times New Roman"/>
          <w:sz w:val="24"/>
          <w:szCs w:val="24"/>
        </w:rPr>
        <w:t xml:space="preserve"> Modern toplumlarda küçük yerleşim yerlerinde yaşayan çocukların, yetişme tarzlarının büyük derecede farklılaştığı göz önüne alındığında, büyük yerleşim yerlerinde yaşayan çocukların öz yeterliliklerinin ve ruhsal durumlarının daha olumlu ve yüksek olması beklenir. Sakarya (2013)’ya göre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illerde yaşayan çocuklar, genellikle evde ya da kreşlerde büyümekte ve sokakta vakit geçirmemektedirler. Sosyo-ekonomik durumu iyi olan ailelerin çocuklarını küçük yaşlardan itibaren ilgi ve becerilerini geliştirmeleri için çeşitli kurslara yolladıkları ve böylece çocukların, bu ortamlarda olumlu sosyal davranışlar kazandıkları ve kendilerine daha fazla güven duydukları gözlemlenmektedir.</w:t>
      </w:r>
    </w:p>
    <w:p w14:paraId="2D0F7F2C" w14:textId="77777777" w:rsidR="00226AEA" w:rsidRPr="008F508B"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Tekeli (2017)’nin çalışma bulguları incelendiğinde çalışma sonuçlarımızla paralel olarak en uzun yaşanılan yer değişkeninin </w:t>
      </w:r>
      <w:r w:rsidRPr="00C8723C">
        <w:rPr>
          <w:rFonts w:ascii="Times New Roman" w:hAnsi="Times New Roman" w:cs="Times New Roman"/>
          <w:sz w:val="24"/>
          <w:szCs w:val="24"/>
        </w:rPr>
        <w:t>akademik öz</w:t>
      </w:r>
      <w:r>
        <w:rPr>
          <w:rFonts w:ascii="Times New Roman" w:hAnsi="Times New Roman" w:cs="Times New Roman"/>
          <w:sz w:val="24"/>
          <w:szCs w:val="24"/>
        </w:rPr>
        <w:t xml:space="preserve"> </w:t>
      </w:r>
      <w:r w:rsidRPr="00C8723C">
        <w:rPr>
          <w:rFonts w:ascii="Times New Roman" w:hAnsi="Times New Roman" w:cs="Times New Roman"/>
          <w:sz w:val="24"/>
          <w:szCs w:val="24"/>
        </w:rPr>
        <w:t>yeterl</w:t>
      </w:r>
      <w:r>
        <w:rPr>
          <w:rFonts w:ascii="Times New Roman" w:hAnsi="Times New Roman" w:cs="Times New Roman"/>
          <w:sz w:val="24"/>
          <w:szCs w:val="24"/>
        </w:rPr>
        <w:t>il</w:t>
      </w:r>
      <w:r w:rsidRPr="00C8723C">
        <w:rPr>
          <w:rFonts w:ascii="Times New Roman" w:hAnsi="Times New Roman" w:cs="Times New Roman"/>
          <w:sz w:val="24"/>
          <w:szCs w:val="24"/>
        </w:rPr>
        <w:t>ik düzeyleri</w:t>
      </w:r>
      <w:r>
        <w:rPr>
          <w:rFonts w:ascii="Times New Roman" w:hAnsi="Times New Roman" w:cs="Times New Roman"/>
          <w:sz w:val="24"/>
          <w:szCs w:val="24"/>
        </w:rPr>
        <w:t xml:space="preserve">ne etki etmediği görülmektedir. </w:t>
      </w:r>
    </w:p>
    <w:p w14:paraId="468E7F65" w14:textId="33C5CA10" w:rsidR="00226AEA" w:rsidRPr="004A79D7"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19106A">
        <w:rPr>
          <w:rFonts w:ascii="Times New Roman" w:hAnsi="Times New Roman" w:cs="Times New Roman"/>
          <w:sz w:val="24"/>
          <w:szCs w:val="24"/>
        </w:rPr>
        <w:t xml:space="preserve">Araştırma bulgularımıza paralel olarak Sakarya (2013)’nın, Çelik (2013)’in, Tekeli (2017)’nin ve İslam (2016)’ın çalışma sonuçlarında </w:t>
      </w:r>
      <w:proofErr w:type="gramStart"/>
      <w:r w:rsidRPr="0019106A">
        <w:rPr>
          <w:rFonts w:ascii="Times New Roman" w:hAnsi="Times New Roman" w:cs="Times New Roman"/>
          <w:sz w:val="24"/>
          <w:szCs w:val="24"/>
        </w:rPr>
        <w:t>da,</w:t>
      </w:r>
      <w:proofErr w:type="gramEnd"/>
      <w:r w:rsidRPr="0019106A">
        <w:rPr>
          <w:rFonts w:ascii="Times New Roman" w:hAnsi="Times New Roman" w:cs="Times New Roman"/>
          <w:sz w:val="24"/>
          <w:szCs w:val="24"/>
        </w:rPr>
        <w:t xml:space="preserve"> anne çalışma veya çalışmama durumunun, çalışmaya katılanların öz yeterlilik düzeylerini etkilemediği görülmektedir.</w:t>
      </w:r>
    </w:p>
    <w:p w14:paraId="63BA194F" w14:textId="77777777" w:rsidR="00226AEA" w:rsidRPr="004A79D7"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4A79D7">
        <w:rPr>
          <w:rFonts w:ascii="Times New Roman" w:hAnsi="Times New Roman" w:cs="Times New Roman"/>
          <w:sz w:val="24"/>
          <w:szCs w:val="24"/>
        </w:rPr>
        <w:t xml:space="preserve">Keleşoğlu (2011)’nun çalışma sonuçları incelendiğinde, annesinin öğrenim durumu lise, üniversite ve daha yüksek olan öğrencilerin, annesinin öğrenim durumu ilkokul olan öğrencilere göre sosyal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alt testine verdiği yanıtlarda manidar farklılıklar bulunduğu görülmektedir.</w:t>
      </w:r>
      <w:r>
        <w:rPr>
          <w:rFonts w:ascii="Times New Roman" w:hAnsi="Times New Roman" w:cs="Times New Roman"/>
          <w:sz w:val="24"/>
          <w:szCs w:val="24"/>
        </w:rPr>
        <w:t xml:space="preserve"> S</w:t>
      </w:r>
      <w:r w:rsidRPr="003E0642">
        <w:rPr>
          <w:rFonts w:ascii="Times New Roman" w:hAnsi="Times New Roman" w:cs="Times New Roman"/>
          <w:sz w:val="24"/>
          <w:szCs w:val="24"/>
        </w:rPr>
        <w:t>osyal öz</w:t>
      </w:r>
      <w:r>
        <w:rPr>
          <w:rFonts w:ascii="Times New Roman" w:hAnsi="Times New Roman" w:cs="Times New Roman"/>
          <w:sz w:val="24"/>
          <w:szCs w:val="24"/>
        </w:rPr>
        <w:t xml:space="preserve"> </w:t>
      </w:r>
      <w:r w:rsidRPr="003E0642">
        <w:rPr>
          <w:rFonts w:ascii="Times New Roman" w:hAnsi="Times New Roman" w:cs="Times New Roman"/>
          <w:sz w:val="24"/>
          <w:szCs w:val="24"/>
        </w:rPr>
        <w:t>yeterli</w:t>
      </w:r>
      <w:r>
        <w:rPr>
          <w:rFonts w:ascii="Times New Roman" w:hAnsi="Times New Roman" w:cs="Times New Roman"/>
          <w:sz w:val="24"/>
          <w:szCs w:val="24"/>
        </w:rPr>
        <w:t>li</w:t>
      </w:r>
      <w:r w:rsidRPr="003E0642">
        <w:rPr>
          <w:rFonts w:ascii="Times New Roman" w:hAnsi="Times New Roman" w:cs="Times New Roman"/>
          <w:sz w:val="24"/>
          <w:szCs w:val="24"/>
        </w:rPr>
        <w:t>k alt testi hariç diğer alt testlerde anne öğrenim</w:t>
      </w:r>
      <w:r>
        <w:rPr>
          <w:rFonts w:ascii="Times New Roman" w:hAnsi="Times New Roman" w:cs="Times New Roman"/>
          <w:sz w:val="24"/>
          <w:szCs w:val="24"/>
        </w:rPr>
        <w:t xml:space="preserve"> </w:t>
      </w:r>
      <w:r w:rsidRPr="003E0642">
        <w:rPr>
          <w:rFonts w:ascii="Times New Roman" w:hAnsi="Times New Roman" w:cs="Times New Roman"/>
          <w:sz w:val="24"/>
          <w:szCs w:val="24"/>
        </w:rPr>
        <w:t>durumuna göre manidar bir farklılık olmadığı görülm</w:t>
      </w:r>
      <w:r>
        <w:rPr>
          <w:rFonts w:ascii="Times New Roman" w:hAnsi="Times New Roman" w:cs="Times New Roman"/>
          <w:sz w:val="24"/>
          <w:szCs w:val="24"/>
        </w:rPr>
        <w:t>ektedir</w:t>
      </w:r>
      <w:r w:rsidRPr="003E0642">
        <w:rPr>
          <w:rFonts w:ascii="Times New Roman" w:hAnsi="Times New Roman" w:cs="Times New Roman"/>
          <w:sz w:val="24"/>
          <w:szCs w:val="24"/>
        </w:rPr>
        <w:t>.</w:t>
      </w:r>
      <w:r w:rsidRPr="004A79D7">
        <w:rPr>
          <w:rFonts w:ascii="Times New Roman" w:hAnsi="Times New Roman" w:cs="Times New Roman"/>
          <w:sz w:val="24"/>
          <w:szCs w:val="24"/>
        </w:rPr>
        <w:t xml:space="preserve"> Balyan (2009)’un çalışma sonuçlarında </w:t>
      </w:r>
      <w:proofErr w:type="gramStart"/>
      <w:r w:rsidRPr="004A79D7">
        <w:rPr>
          <w:rFonts w:ascii="Times New Roman" w:hAnsi="Times New Roman" w:cs="Times New Roman"/>
          <w:sz w:val="24"/>
          <w:szCs w:val="24"/>
        </w:rPr>
        <w:t>da,</w:t>
      </w:r>
      <w:proofErr w:type="gramEnd"/>
      <w:r>
        <w:rPr>
          <w:rFonts w:ascii="Times New Roman" w:hAnsi="Times New Roman" w:cs="Times New Roman"/>
          <w:sz w:val="24"/>
          <w:szCs w:val="24"/>
        </w:rPr>
        <w:t xml:space="preserve"> anneleri ortaöğretim mezunu olan öğrencilerin en düşük öz yeterlilik puanına sahip oldukları, </w:t>
      </w:r>
      <w:r>
        <w:rPr>
          <w:rFonts w:ascii="Times New Roman" w:hAnsi="Times New Roman" w:cs="Times New Roman"/>
          <w:sz w:val="24"/>
          <w:szCs w:val="24"/>
        </w:rPr>
        <w:lastRenderedPageBreak/>
        <w:t>annesi lisansüstü mezunu olan öğrencilerin ise en yüksek öz yeterlilik puanına sahip oldukları görülmektedir.</w:t>
      </w:r>
      <w:r w:rsidRPr="004A79D7">
        <w:rPr>
          <w:rFonts w:ascii="Times New Roman" w:eastAsia="TimesNewRomanPSMT" w:hAnsi="Times New Roman" w:cs="Times New Roman"/>
          <w:sz w:val="24"/>
          <w:szCs w:val="24"/>
        </w:rPr>
        <w:t xml:space="preserve"> </w:t>
      </w:r>
      <w:r w:rsidRPr="004A79D7">
        <w:rPr>
          <w:rFonts w:ascii="Times New Roman" w:hAnsi="Times New Roman" w:cs="Times New Roman"/>
          <w:sz w:val="24"/>
          <w:szCs w:val="24"/>
        </w:rPr>
        <w:t xml:space="preserve">Kalın (2010)’ın çalışma sonuçları incelendiğinde; anne eğitim durumu lise olan öğrencilerin matematik dersine ilişkin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algıları, anne eğitim durumu üniversite ve ilköğretim olan öğrencilerin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algılarından bir miktar daha yüksek olduğu ancak grupların ortalama puanları arasındaki farkın anlamlı bulunmadığı görülmektedir. Sakarya (2013)’nın çalışma bulgularında da anne eğitim düzeyinin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a</w:t>
      </w:r>
      <w:r>
        <w:rPr>
          <w:rFonts w:ascii="Times New Roman" w:hAnsi="Times New Roman" w:cs="Times New Roman"/>
          <w:sz w:val="24"/>
          <w:szCs w:val="24"/>
        </w:rPr>
        <w:t>lgı</w:t>
      </w:r>
      <w:r w:rsidRPr="004A79D7">
        <w:rPr>
          <w:rFonts w:ascii="Times New Roman" w:hAnsi="Times New Roman" w:cs="Times New Roman"/>
          <w:sz w:val="24"/>
          <w:szCs w:val="24"/>
        </w:rPr>
        <w:t>larına etki ettiği görülmektedir. Bu sonuçlar, çalışma bulgularımızla ters orantılıdır.</w:t>
      </w:r>
      <w:r w:rsidRPr="004A79D7">
        <w:rPr>
          <w:rFonts w:ascii="Times New Roman" w:eastAsia="TimesNewRomanPSMT" w:hAnsi="Times New Roman" w:cs="Times New Roman"/>
          <w:sz w:val="24"/>
          <w:szCs w:val="24"/>
        </w:rPr>
        <w:t xml:space="preserve">  </w:t>
      </w:r>
      <w:r w:rsidRPr="004A79D7">
        <w:rPr>
          <w:rFonts w:ascii="Times New Roman" w:hAnsi="Times New Roman" w:cs="Times New Roman"/>
          <w:sz w:val="24"/>
          <w:szCs w:val="24"/>
        </w:rPr>
        <w:t xml:space="preserve">Çelik (2013)’in çalışmasında ise akademik </w:t>
      </w:r>
      <w:r>
        <w:rPr>
          <w:rFonts w:ascii="Times New Roman" w:hAnsi="Times New Roman" w:cs="Times New Roman"/>
          <w:sz w:val="24"/>
          <w:szCs w:val="24"/>
        </w:rPr>
        <w:t>öz yeterlilik</w:t>
      </w:r>
      <w:r w:rsidRPr="004A79D7">
        <w:rPr>
          <w:rFonts w:ascii="Times New Roman" w:hAnsi="Times New Roman" w:cs="Times New Roman"/>
          <w:sz w:val="24"/>
          <w:szCs w:val="24"/>
        </w:rPr>
        <w:t xml:space="preserve"> ölçeği puanlarında anne eğitim durumuna göre anlamlı derecede fark olmadığını görülmektedir. Bu sonuç çalışma bulgularımızla paraleldir.</w:t>
      </w:r>
      <w:r>
        <w:rPr>
          <w:rFonts w:ascii="Times New Roman" w:hAnsi="Times New Roman" w:cs="Times New Roman"/>
          <w:sz w:val="24"/>
          <w:szCs w:val="24"/>
        </w:rPr>
        <w:t xml:space="preserve"> Türk kültüründe çocukların yetiştirilmesine ilişkin olarak anneye daha fazla görev sorumluluk düştüğü bilinmektedir. Çocuk yetiştirme konusunda anneye düşen yükte cinsiyet rolünün etkisi olduğu için bu durum, derecesi değişmekle birlikte, birçok kültürde de geçerliliğini sürdürmektedir. Buna paralel olarak anneye ilişkin özelliklerin çocuk ve gençlerin kişilik ve davranışları üzerinde etkili olması kaçınılmazdır. Özellikle, çocuğuyla daha uzun süre vakit geçiren ve onun gelişimi ile daha yakından ilgilenen ebeveyn olarak annenin eğitim düzeyi arttıkça öz yeterlilik kaynaklarını daha etkili biçimde kullanarak çocuğun öz yeterlilik inancının gelişimine önemli katkı sağlayacağı yönünde değerlendirmeler yapılmaktadır (Vardarlı, 2005). </w:t>
      </w:r>
      <w:r w:rsidRPr="004A79D7">
        <w:rPr>
          <w:rFonts w:ascii="Times New Roman" w:hAnsi="Times New Roman" w:cs="Times New Roman"/>
          <w:sz w:val="24"/>
          <w:szCs w:val="24"/>
        </w:rPr>
        <w:t>Anne öğrenim durumu arttıkça, öğrenciler sosyal ortamlara daha rahat girmekte ve kendilerini daha rahat ifade edebilmektedir (Keleşoğlu, 2011).</w:t>
      </w:r>
    </w:p>
    <w:p w14:paraId="7569E0CF"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F125B5">
        <w:rPr>
          <w:rFonts w:ascii="Times New Roman" w:eastAsia="Times New Roman" w:hAnsi="Times New Roman" w:cs="Times New Roman"/>
          <w:sz w:val="24"/>
          <w:szCs w:val="24"/>
          <w:lang w:eastAsia="tr-TR"/>
        </w:rPr>
        <w:t>Araştırmada elde edilen bulgulara göre üniversite öğrencisi kadın futbolcuların</w:t>
      </w:r>
      <w:r w:rsidRPr="00F125B5">
        <w:rPr>
          <w:rFonts w:ascii="Times New Roman" w:eastAsia="TimesNewRomanPSMT" w:hAnsi="Times New Roman" w:cs="Times New Roman"/>
          <w:sz w:val="24"/>
          <w:szCs w:val="24"/>
        </w:rPr>
        <w:t xml:space="preserve"> </w:t>
      </w:r>
      <w:r w:rsidRPr="00F125B5">
        <w:rPr>
          <w:rFonts w:ascii="Times New Roman" w:eastAsia="Times New Roman" w:hAnsi="Times New Roman" w:cs="Times New Roman"/>
          <w:sz w:val="24"/>
          <w:szCs w:val="24"/>
          <w:lang w:eastAsia="tr-TR"/>
        </w:rPr>
        <w:t xml:space="preserve">toplumsal cinsiyet algılarının olumlu olduğu söylenebilir </w:t>
      </w:r>
      <w:r w:rsidRPr="00F125B5">
        <w:rPr>
          <w:rFonts w:ascii="Times New Roman" w:hAnsi="Times New Roman" w:cs="Times New Roman"/>
          <w:sz w:val="24"/>
          <w:szCs w:val="24"/>
        </w:rPr>
        <w:t>(x=</w:t>
      </w:r>
      <w:r w:rsidRPr="00F125B5">
        <w:rPr>
          <w:rFonts w:ascii="Times New Roman" w:eastAsia="TimesNewRomanPSMT" w:hAnsi="Times New Roman" w:cs="Times New Roman"/>
          <w:sz w:val="24"/>
          <w:szCs w:val="24"/>
        </w:rPr>
        <w:t>34,9545).</w:t>
      </w:r>
    </w:p>
    <w:p w14:paraId="79E261BA" w14:textId="77777777" w:rsidR="00226AEA" w:rsidRDefault="00226AEA" w:rsidP="00226AEA">
      <w:pPr>
        <w:spacing w:after="0" w:line="360" w:lineRule="auto"/>
        <w:ind w:firstLine="708"/>
        <w:jc w:val="both"/>
        <w:rPr>
          <w:rFonts w:ascii="Times New Roman" w:eastAsia="Times New Roman" w:hAnsi="Times New Roman" w:cs="Times New Roman"/>
          <w:sz w:val="24"/>
          <w:szCs w:val="24"/>
          <w:lang w:eastAsia="tr-TR"/>
        </w:rPr>
      </w:pPr>
      <w:r w:rsidRPr="004A79D7">
        <w:rPr>
          <w:rFonts w:ascii="Times New Roman" w:eastAsia="Times New Roman" w:hAnsi="Times New Roman" w:cs="Times New Roman"/>
          <w:sz w:val="24"/>
          <w:szCs w:val="24"/>
          <w:lang w:eastAsia="tr-TR"/>
        </w:rPr>
        <w:t xml:space="preserve">Araştırmada </w:t>
      </w:r>
      <w:r>
        <w:rPr>
          <w:rFonts w:ascii="Times New Roman" w:eastAsia="Times New Roman" w:hAnsi="Times New Roman" w:cs="Times New Roman"/>
          <w:sz w:val="24"/>
          <w:szCs w:val="24"/>
          <w:lang w:eastAsia="tr-TR"/>
        </w:rPr>
        <w:t>toplumsal cinsiyet</w:t>
      </w:r>
      <w:r w:rsidRPr="004A79D7">
        <w:rPr>
          <w:rFonts w:ascii="Times New Roman" w:eastAsia="Times New Roman" w:hAnsi="Times New Roman" w:cs="Times New Roman"/>
          <w:sz w:val="24"/>
          <w:szCs w:val="24"/>
          <w:lang w:eastAsia="tr-TR"/>
        </w:rPr>
        <w:t xml:space="preserve"> algıları; </w:t>
      </w:r>
      <w:r>
        <w:rPr>
          <w:rFonts w:ascii="Times New Roman" w:eastAsia="Times New Roman" w:hAnsi="Times New Roman" w:cs="Times New Roman"/>
          <w:sz w:val="24"/>
          <w:szCs w:val="24"/>
          <w:lang w:eastAsia="tr-TR"/>
        </w:rPr>
        <w:t>yaş ve yaşanılan bölge</w:t>
      </w:r>
      <w:r w:rsidRPr="004A79D7">
        <w:rPr>
          <w:rFonts w:ascii="Times New Roman" w:eastAsia="Times New Roman" w:hAnsi="Times New Roman" w:cs="Times New Roman"/>
          <w:sz w:val="24"/>
          <w:szCs w:val="24"/>
          <w:lang w:eastAsia="tr-TR"/>
        </w:rPr>
        <w:t xml:space="preserve"> değişkenler</w:t>
      </w:r>
      <w:r>
        <w:rPr>
          <w:rFonts w:ascii="Times New Roman" w:eastAsia="Times New Roman" w:hAnsi="Times New Roman" w:cs="Times New Roman"/>
          <w:sz w:val="24"/>
          <w:szCs w:val="24"/>
          <w:lang w:eastAsia="tr-TR"/>
        </w:rPr>
        <w:t>in</w:t>
      </w:r>
      <w:r w:rsidRPr="004A79D7">
        <w:rPr>
          <w:rFonts w:ascii="Times New Roman" w:eastAsia="Times New Roman" w:hAnsi="Times New Roman" w:cs="Times New Roman"/>
          <w:sz w:val="24"/>
          <w:szCs w:val="24"/>
          <w:lang w:eastAsia="tr-TR"/>
        </w:rPr>
        <w:t>e göre farklılıklar göstermektedir.</w:t>
      </w:r>
    </w:p>
    <w:p w14:paraId="7CCC1893" w14:textId="77777777" w:rsidR="00226AEA" w:rsidRDefault="00226AEA" w:rsidP="00226AEA">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NewRomanPSMT" w:hAnsi="Times New Roman" w:cs="Times New Roman"/>
          <w:sz w:val="24"/>
          <w:szCs w:val="24"/>
        </w:rPr>
        <w:t xml:space="preserve">Araştırma sonuçlarına göre toplumsal cinsiyet algılarında </w:t>
      </w:r>
      <w:r w:rsidRPr="007260F7">
        <w:rPr>
          <w:rFonts w:ascii="Times New Roman" w:eastAsia="TimesNewRomanPSMT" w:hAnsi="Times New Roman" w:cs="Times New Roman"/>
          <w:sz w:val="24"/>
          <w:szCs w:val="24"/>
        </w:rPr>
        <w:t>23 yaş grubu ile 18</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21</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22</w:t>
      </w:r>
      <w:r>
        <w:rPr>
          <w:rFonts w:ascii="Times New Roman" w:eastAsia="TimesNewRomanPSMT" w:hAnsi="Times New Roman" w:cs="Times New Roman"/>
          <w:sz w:val="24"/>
          <w:szCs w:val="24"/>
        </w:rPr>
        <w:t>-</w:t>
      </w:r>
      <w:r w:rsidRPr="007260F7">
        <w:rPr>
          <w:rFonts w:ascii="Times New Roman" w:eastAsia="TimesNewRomanPSMT" w:hAnsi="Times New Roman" w:cs="Times New Roman"/>
          <w:sz w:val="24"/>
          <w:szCs w:val="24"/>
        </w:rPr>
        <w:t>24 yaş grupları arasında 23 yaş grubu aleyhine; 25 yaş grubu ile 22 ve 24 yaş grupları arasında 25 yaş grubu aleyhine fark olduğu bulunmuştur.</w:t>
      </w:r>
      <w:r>
        <w:rPr>
          <w:rFonts w:ascii="Times New Roman" w:eastAsia="Times New Roman" w:hAnsi="Times New Roman" w:cs="Times New Roman"/>
          <w:sz w:val="24"/>
          <w:szCs w:val="24"/>
          <w:lang w:eastAsia="tr-TR"/>
        </w:rPr>
        <w:t xml:space="preserve"> Arıcı (2011)’nın çalış</w:t>
      </w:r>
      <w:r w:rsidRPr="008F7170">
        <w:rPr>
          <w:rFonts w:ascii="Times New Roman" w:eastAsia="Times New Roman" w:hAnsi="Times New Roman" w:cs="Times New Roman"/>
          <w:sz w:val="24"/>
          <w:szCs w:val="24"/>
          <w:lang w:eastAsia="tr-TR"/>
        </w:rPr>
        <w:t xml:space="preserve">ma bulguları incelendiğinde; </w:t>
      </w:r>
      <w:r w:rsidRPr="008F7170">
        <w:rPr>
          <w:rFonts w:ascii="Times New Roman" w:eastAsia="TimesNewRomanPSMT" w:hAnsi="Times New Roman" w:cs="Times New Roman"/>
          <w:sz w:val="24"/>
          <w:szCs w:val="24"/>
        </w:rPr>
        <w:t xml:space="preserve">öğrencilerin eşitlikçi cinsiyet rollerini algılama düzeyleri ile yaş arasında </w:t>
      </w:r>
      <w:r w:rsidRPr="000019E9">
        <w:rPr>
          <w:rFonts w:ascii="Times New Roman" w:eastAsia="TimesNewRomanPSMT" w:hAnsi="Times New Roman" w:cs="Times New Roman"/>
          <w:sz w:val="24"/>
          <w:szCs w:val="24"/>
        </w:rPr>
        <w:t>negatif yönde anlamlı bir ilişki bulun</w:t>
      </w:r>
      <w:r>
        <w:rPr>
          <w:rFonts w:ascii="Times New Roman" w:eastAsia="TimesNewRomanPSMT" w:hAnsi="Times New Roman" w:cs="Times New Roman"/>
          <w:sz w:val="24"/>
          <w:szCs w:val="24"/>
        </w:rPr>
        <w:t xml:space="preserve">duğu görülmektedir. </w:t>
      </w:r>
      <w:r w:rsidRPr="000019E9">
        <w:rPr>
          <w:rFonts w:ascii="Times New Roman" w:eastAsia="TimesNewRomanPSMT" w:hAnsi="Times New Roman" w:cs="Times New Roman"/>
          <w:sz w:val="24"/>
          <w:szCs w:val="24"/>
        </w:rPr>
        <w:t>Bu</w:t>
      </w:r>
      <w:r>
        <w:rPr>
          <w:rFonts w:ascii="Times New Roman" w:eastAsia="TimesNewRomanPSMT" w:hAnsi="Times New Roman" w:cs="Times New Roman"/>
          <w:sz w:val="24"/>
          <w:szCs w:val="24"/>
        </w:rPr>
        <w:t xml:space="preserve">na göre, </w:t>
      </w:r>
      <w:r w:rsidRPr="000019E9">
        <w:rPr>
          <w:rFonts w:ascii="Times New Roman" w:eastAsia="TimesNewRomanPSMT" w:hAnsi="Times New Roman" w:cs="Times New Roman"/>
          <w:sz w:val="24"/>
          <w:szCs w:val="24"/>
        </w:rPr>
        <w:t>öğrencilerin yaşları</w:t>
      </w:r>
      <w:r>
        <w:rPr>
          <w:rFonts w:ascii="Times New Roman" w:eastAsia="TimesNewRomanPSMT" w:hAnsi="Times New Roman" w:cs="Times New Roman"/>
          <w:sz w:val="24"/>
          <w:szCs w:val="24"/>
        </w:rPr>
        <w:t xml:space="preserve"> arttıkça,</w:t>
      </w:r>
      <w:r w:rsidRPr="000019E9">
        <w:rPr>
          <w:rFonts w:ascii="Times New Roman" w:eastAsia="TimesNewRomanPSMT" w:hAnsi="Times New Roman" w:cs="Times New Roman"/>
          <w:sz w:val="24"/>
          <w:szCs w:val="24"/>
        </w:rPr>
        <w:t xml:space="preserve"> eşitlikçi cinsiyet rollerine ilişkin algı</w:t>
      </w:r>
      <w:r>
        <w:rPr>
          <w:rFonts w:ascii="Times New Roman" w:eastAsia="TimesNewRomanPSMT" w:hAnsi="Times New Roman" w:cs="Times New Roman"/>
          <w:sz w:val="24"/>
          <w:szCs w:val="24"/>
        </w:rPr>
        <w:t xml:space="preserve"> düzeylerinin </w:t>
      </w:r>
      <w:r w:rsidRPr="000019E9">
        <w:rPr>
          <w:rFonts w:ascii="Times New Roman" w:eastAsia="TimesNewRomanPSMT" w:hAnsi="Times New Roman" w:cs="Times New Roman"/>
          <w:sz w:val="24"/>
          <w:szCs w:val="24"/>
        </w:rPr>
        <w:t>azaldığı görülmektedir.</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lang w:eastAsia="tr-TR"/>
        </w:rPr>
        <w:t>Zeyneloğlu (2008)’nun</w:t>
      </w:r>
      <w:r w:rsidRPr="008F7170">
        <w:rPr>
          <w:rFonts w:ascii="Times New Roman" w:eastAsia="Times New Roman" w:hAnsi="Times New Roman" w:cs="Times New Roman"/>
          <w:sz w:val="24"/>
          <w:szCs w:val="24"/>
          <w:lang w:eastAsia="tr-TR"/>
        </w:rPr>
        <w:t xml:space="preserve"> araştırma</w:t>
      </w:r>
      <w:r>
        <w:rPr>
          <w:rFonts w:ascii="Times New Roman" w:eastAsia="Times New Roman" w:hAnsi="Times New Roman" w:cs="Times New Roman"/>
          <w:sz w:val="24"/>
          <w:szCs w:val="24"/>
          <w:lang w:eastAsia="tr-TR"/>
        </w:rPr>
        <w:t xml:space="preserve"> sonuçlarında</w:t>
      </w:r>
      <w:r w:rsidRPr="008F717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ise, </w:t>
      </w:r>
      <w:r w:rsidRPr="008F7170">
        <w:rPr>
          <w:rFonts w:ascii="Times New Roman" w:eastAsia="Times New Roman" w:hAnsi="Times New Roman" w:cs="Times New Roman"/>
          <w:sz w:val="24"/>
          <w:szCs w:val="24"/>
          <w:lang w:eastAsia="tr-TR"/>
        </w:rPr>
        <w:t>öğrencilerin yaşlarının</w:t>
      </w:r>
      <w:r>
        <w:rPr>
          <w:rFonts w:ascii="Times New Roman" w:eastAsia="Times New Roman" w:hAnsi="Times New Roman" w:cs="Times New Roman"/>
          <w:sz w:val="24"/>
          <w:szCs w:val="24"/>
          <w:lang w:eastAsia="tr-TR"/>
        </w:rPr>
        <w:t>,</w:t>
      </w:r>
      <w:r w:rsidRPr="008F7170">
        <w:rPr>
          <w:rFonts w:ascii="Times New Roman" w:eastAsia="Times New Roman" w:hAnsi="Times New Roman" w:cs="Times New Roman"/>
          <w:sz w:val="24"/>
          <w:szCs w:val="24"/>
          <w:lang w:eastAsia="tr-TR"/>
        </w:rPr>
        <w:t xml:space="preserve"> T</w:t>
      </w:r>
      <w:r>
        <w:rPr>
          <w:rFonts w:ascii="Times New Roman" w:eastAsia="Times New Roman" w:hAnsi="Times New Roman" w:cs="Times New Roman"/>
          <w:sz w:val="24"/>
          <w:szCs w:val="24"/>
          <w:lang w:eastAsia="tr-TR"/>
        </w:rPr>
        <w:t>oplumsal Cinsiyet Rol Tutum Ölçeği</w:t>
      </w:r>
      <w:r w:rsidRPr="008F7170">
        <w:rPr>
          <w:rFonts w:ascii="Times New Roman" w:eastAsia="Times New Roman" w:hAnsi="Times New Roman" w:cs="Times New Roman"/>
          <w:sz w:val="24"/>
          <w:szCs w:val="24"/>
          <w:lang w:eastAsia="tr-TR"/>
        </w:rPr>
        <w:t xml:space="preserve"> puan ortancaları üzerine etkisi incelendiğinde; 19 yaş ve altı öğrencilerin T</w:t>
      </w:r>
      <w:r>
        <w:rPr>
          <w:rFonts w:ascii="Times New Roman" w:eastAsia="Times New Roman" w:hAnsi="Times New Roman" w:cs="Times New Roman"/>
          <w:sz w:val="24"/>
          <w:szCs w:val="24"/>
          <w:lang w:eastAsia="tr-TR"/>
        </w:rPr>
        <w:t>oplumsal Cinsiyet Rol Tutum Ölçeği</w:t>
      </w:r>
      <w:r w:rsidRPr="008F7170">
        <w:rPr>
          <w:rFonts w:ascii="Times New Roman" w:eastAsia="Times New Roman" w:hAnsi="Times New Roman" w:cs="Times New Roman"/>
          <w:sz w:val="24"/>
          <w:szCs w:val="24"/>
          <w:lang w:eastAsia="tr-TR"/>
        </w:rPr>
        <w:t xml:space="preserve"> ortancalarının, 20 yaş ve üzeri öğrencilerden yüksek olduğu belirlenmiştir.</w:t>
      </w:r>
      <w:r>
        <w:rPr>
          <w:rFonts w:ascii="Times New Roman" w:eastAsia="Times New Roman" w:hAnsi="Times New Roman" w:cs="Times New Roman"/>
          <w:sz w:val="24"/>
          <w:szCs w:val="24"/>
          <w:lang w:eastAsia="tr-TR"/>
        </w:rPr>
        <w:t xml:space="preserve"> Bu sonuçlara göre yaş arttıkça toplumsal cinsiyet algı puanları azalmaktadır, yani olumsuz tutumlar </w:t>
      </w:r>
      <w:r>
        <w:rPr>
          <w:rFonts w:ascii="Times New Roman" w:eastAsia="Times New Roman" w:hAnsi="Times New Roman" w:cs="Times New Roman"/>
          <w:sz w:val="24"/>
          <w:szCs w:val="24"/>
          <w:lang w:eastAsia="tr-TR"/>
        </w:rPr>
        <w:lastRenderedPageBreak/>
        <w:t>ortaya çıkmaya başlamaktadır. Toplum, bireylere zamanla kalıp yargı ve cinsiyetçi tutumları empoze etmekte ve bireyler bu duruma uyum sağlamaya başlamaktadır diyebiliriz.</w:t>
      </w:r>
    </w:p>
    <w:p w14:paraId="3CD7B0EB" w14:textId="77777777" w:rsidR="00226AEA"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tr-TR"/>
        </w:rPr>
        <w:tab/>
        <w:t>Yine Arıcı (2011)’nın çalışma sonuçları</w:t>
      </w:r>
      <w:r w:rsidRPr="000019E9">
        <w:rPr>
          <w:rFonts w:ascii="Times New Roman" w:eastAsia="TimesNewRomanPSMT" w:hAnsi="Times New Roman" w:cs="Times New Roman"/>
          <w:sz w:val="24"/>
          <w:szCs w:val="24"/>
        </w:rPr>
        <w:t xml:space="preserve"> incelendiğinde, öğrencilerin ailelerinin yaşadıkları </w:t>
      </w:r>
      <w:r w:rsidRPr="00BB0994">
        <w:rPr>
          <w:rFonts w:ascii="Times New Roman" w:eastAsia="TimesNewRomanPSMT" w:hAnsi="Times New Roman" w:cs="Times New Roman"/>
          <w:sz w:val="24"/>
          <w:szCs w:val="24"/>
        </w:rPr>
        <w:t>coğrafi bölge</w:t>
      </w:r>
      <w:r>
        <w:rPr>
          <w:rFonts w:ascii="Times New Roman" w:eastAsia="TimesNewRomanPSMT" w:hAnsi="Times New Roman" w:cs="Times New Roman"/>
          <w:sz w:val="24"/>
          <w:szCs w:val="24"/>
        </w:rPr>
        <w:t xml:space="preserve"> değişkenine göre,</w:t>
      </w:r>
      <w:r w:rsidRPr="000019E9">
        <w:rPr>
          <w:rFonts w:ascii="Times New Roman" w:eastAsia="TimesNewRomanPSMT" w:hAnsi="Times New Roman" w:cs="Times New Roman"/>
          <w:sz w:val="24"/>
          <w:szCs w:val="24"/>
        </w:rPr>
        <w:t xml:space="preserve"> gruplar arasında anlamlı bir fark olmadığı görülmektedir. </w:t>
      </w:r>
      <w:r>
        <w:rPr>
          <w:rFonts w:ascii="Times New Roman" w:eastAsia="TimesNewRomanPSMT" w:hAnsi="Times New Roman" w:cs="Times New Roman"/>
          <w:sz w:val="24"/>
          <w:szCs w:val="24"/>
        </w:rPr>
        <w:t>Bu bulgu, çalışma bulgularımızla ters orantılıdır. Çalışma bulgularımızda, Ege Bölgesi’nde yaşayan kadın futbolcuların toplumsal cinsiyet algılarının, diğer bölgelerde yaşayan kadın futbolculara oranla daha olumlu olduğu bulunmuştur. Yaşanılan coğrafi</w:t>
      </w:r>
      <w:r w:rsidRPr="00E203EC">
        <w:rPr>
          <w:rFonts w:ascii="Times New Roman" w:eastAsia="TimesNewRomanPSMT" w:hAnsi="Times New Roman" w:cs="Times New Roman"/>
          <w:sz w:val="24"/>
          <w:szCs w:val="24"/>
        </w:rPr>
        <w:t xml:space="preserve"> bölge</w:t>
      </w:r>
      <w:r>
        <w:rPr>
          <w:rFonts w:ascii="Times New Roman" w:eastAsia="TimesNewRomanPSMT" w:hAnsi="Times New Roman" w:cs="Times New Roman"/>
          <w:sz w:val="24"/>
          <w:szCs w:val="24"/>
        </w:rPr>
        <w:t>,</w:t>
      </w:r>
      <w:r w:rsidRPr="00E203EC">
        <w:rPr>
          <w:rFonts w:ascii="Times New Roman" w:eastAsia="TimesNewRomanPSMT" w:hAnsi="Times New Roman" w:cs="Times New Roman"/>
          <w:sz w:val="24"/>
          <w:szCs w:val="24"/>
        </w:rPr>
        <w:t xml:space="preserve"> toplumsal cinsiyet rol</w:t>
      </w:r>
      <w:r>
        <w:rPr>
          <w:rFonts w:ascii="Times New Roman" w:eastAsia="TimesNewRomanPSMT" w:hAnsi="Times New Roman" w:cs="Times New Roman"/>
          <w:sz w:val="24"/>
          <w:szCs w:val="24"/>
        </w:rPr>
        <w:t xml:space="preserve"> ve </w:t>
      </w:r>
      <w:r w:rsidRPr="00E203EC">
        <w:rPr>
          <w:rFonts w:ascii="Times New Roman" w:eastAsia="TimesNewRomanPSMT" w:hAnsi="Times New Roman" w:cs="Times New Roman"/>
          <w:sz w:val="24"/>
          <w:szCs w:val="24"/>
        </w:rPr>
        <w:t>algılar</w:t>
      </w:r>
      <w:r>
        <w:rPr>
          <w:rFonts w:ascii="Times New Roman" w:eastAsia="TimesNewRomanPSMT" w:hAnsi="Times New Roman" w:cs="Times New Roman"/>
          <w:sz w:val="24"/>
          <w:szCs w:val="24"/>
        </w:rPr>
        <w:t>ını etkileyen bir değişken olarak görülmektedir. Toplumsal cinsiyet algıları toplumdan topluma, kültürden kültüre değişebildiği gibi; aynı toplumdaki farklı bölgelere göre de değişiklik gösterebilir. Kendini daha fazla geliştirmiş, düşünce yapıları daha aydınlık olan ve çağa uyum sağlayan toplum ve bölgeler toplumsal cinsiyet kalıp yargılarının dışına çıkarak, cinsiyetçi tutum ve düşüncelerden sıyrılmıştır. Bireylerin etkileşimi aynı çevrede yaşayan diğer bireyleri de etkilemekte ve böylece olumlu tutumlar gelişmektedir.</w:t>
      </w:r>
    </w:p>
    <w:p w14:paraId="39AB0867" w14:textId="77777777" w:rsidR="00226AEA" w:rsidRDefault="00226AEA" w:rsidP="00226AEA">
      <w:pPr>
        <w:autoSpaceDE w:val="0"/>
        <w:autoSpaceDN w:val="0"/>
        <w:adjustRightInd w:val="0"/>
        <w:spacing w:after="0" w:line="360" w:lineRule="auto"/>
        <w:ind w:firstLine="708"/>
        <w:jc w:val="both"/>
        <w:rPr>
          <w:rFonts w:ascii="Times New Roman" w:eastAsia="TimesNewRomanPSMT" w:hAnsi="Times New Roman" w:cs="Times New Roman"/>
          <w:sz w:val="24"/>
          <w:szCs w:val="24"/>
        </w:rPr>
      </w:pPr>
      <w:bookmarkStart w:id="21" w:name="_Hlk530492336"/>
      <w:r w:rsidRPr="004A79D7">
        <w:rPr>
          <w:rFonts w:ascii="Times New Roman" w:eastAsia="TimesNewRomanPSMT" w:hAnsi="Times New Roman" w:cs="Times New Roman"/>
          <w:sz w:val="24"/>
          <w:szCs w:val="24"/>
        </w:rPr>
        <w:t xml:space="preserve">Araştırmada </w:t>
      </w:r>
      <w:r>
        <w:rPr>
          <w:rFonts w:ascii="Times New Roman" w:eastAsia="TimesNewRomanPSMT" w:hAnsi="Times New Roman" w:cs="Times New Roman"/>
          <w:sz w:val="24"/>
          <w:szCs w:val="24"/>
        </w:rPr>
        <w:t>toplumsal cinsiyet</w:t>
      </w:r>
      <w:r w:rsidRPr="004A79D7">
        <w:rPr>
          <w:rFonts w:ascii="Times New Roman" w:eastAsia="TimesNewRomanPSMT" w:hAnsi="Times New Roman" w:cs="Times New Roman"/>
          <w:sz w:val="24"/>
          <w:szCs w:val="24"/>
        </w:rPr>
        <w:t xml:space="preserve"> algıları; sınıf,</w:t>
      </w:r>
      <w:r>
        <w:rPr>
          <w:rFonts w:ascii="Times New Roman" w:eastAsia="TimesNewRomanPSMT" w:hAnsi="Times New Roman" w:cs="Times New Roman"/>
          <w:sz w:val="24"/>
          <w:szCs w:val="24"/>
        </w:rPr>
        <w:t xml:space="preserve"> kardeş sayısı,</w:t>
      </w:r>
      <w:r w:rsidRPr="004A79D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spor deneyimi, </w:t>
      </w:r>
      <w:r w:rsidRPr="004A79D7">
        <w:rPr>
          <w:rFonts w:ascii="Times New Roman" w:eastAsia="TimesNewRomanPSMT" w:hAnsi="Times New Roman" w:cs="Times New Roman"/>
          <w:sz w:val="24"/>
          <w:szCs w:val="24"/>
        </w:rPr>
        <w:t xml:space="preserve">mücadele edilen lig, </w:t>
      </w:r>
      <w:r>
        <w:rPr>
          <w:rFonts w:ascii="Times New Roman" w:eastAsia="TimesNewRomanPSMT" w:hAnsi="Times New Roman" w:cs="Times New Roman"/>
          <w:sz w:val="24"/>
          <w:szCs w:val="24"/>
        </w:rPr>
        <w:t xml:space="preserve">millilik durumu, </w:t>
      </w:r>
      <w:r w:rsidRPr="004A79D7">
        <w:rPr>
          <w:rFonts w:ascii="Times New Roman" w:eastAsia="TimesNewRomanPSMT" w:hAnsi="Times New Roman" w:cs="Times New Roman"/>
          <w:sz w:val="24"/>
          <w:szCs w:val="24"/>
        </w:rPr>
        <w:t>en uzun yaşanılan yer</w:t>
      </w:r>
      <w:r>
        <w:rPr>
          <w:rFonts w:ascii="Times New Roman" w:eastAsia="TimesNewRomanPSMT" w:hAnsi="Times New Roman" w:cs="Times New Roman"/>
          <w:sz w:val="24"/>
          <w:szCs w:val="24"/>
        </w:rPr>
        <w:t xml:space="preserve">, </w:t>
      </w:r>
      <w:r w:rsidRPr="004A79D7">
        <w:rPr>
          <w:rFonts w:ascii="Times New Roman" w:eastAsia="TimesNewRomanPSMT" w:hAnsi="Times New Roman" w:cs="Times New Roman"/>
          <w:sz w:val="24"/>
          <w:szCs w:val="24"/>
        </w:rPr>
        <w:t>anne çalışma durumu</w:t>
      </w:r>
      <w:r>
        <w:rPr>
          <w:rFonts w:ascii="Times New Roman" w:eastAsia="TimesNewRomanPSMT" w:hAnsi="Times New Roman" w:cs="Times New Roman"/>
          <w:sz w:val="24"/>
          <w:szCs w:val="24"/>
        </w:rPr>
        <w:t>,</w:t>
      </w:r>
      <w:r w:rsidRPr="004A79D7">
        <w:rPr>
          <w:rFonts w:ascii="Times New Roman" w:eastAsia="TimesNewRomanPSMT" w:hAnsi="Times New Roman" w:cs="Times New Roman"/>
          <w:sz w:val="24"/>
          <w:szCs w:val="24"/>
        </w:rPr>
        <w:t xml:space="preserve"> anne eğitim durumu</w:t>
      </w:r>
      <w:r>
        <w:rPr>
          <w:rFonts w:ascii="Times New Roman" w:eastAsia="TimesNewRomanPSMT" w:hAnsi="Times New Roman" w:cs="Times New Roman"/>
          <w:sz w:val="24"/>
          <w:szCs w:val="24"/>
        </w:rPr>
        <w:t xml:space="preserve"> ve ekonomik duruma</w:t>
      </w:r>
      <w:r w:rsidRPr="004A79D7">
        <w:rPr>
          <w:rFonts w:ascii="Times New Roman" w:eastAsia="TimesNewRomanPSMT" w:hAnsi="Times New Roman" w:cs="Times New Roman"/>
          <w:sz w:val="24"/>
          <w:szCs w:val="24"/>
        </w:rPr>
        <w:t xml:space="preserve"> göre farklılık göstermemektedir.</w:t>
      </w:r>
    </w:p>
    <w:bookmarkEnd w:id="21"/>
    <w:p w14:paraId="716E39DF" w14:textId="7BD97238"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NewRomanPSMT" w:hAnsi="Times New Roman" w:cs="Times New Roman"/>
          <w:sz w:val="24"/>
          <w:szCs w:val="24"/>
        </w:rPr>
        <w:t>Türkmenoğlu (2016)’n</w:t>
      </w:r>
      <w:r w:rsidR="00BE639C">
        <w:rPr>
          <w:rFonts w:ascii="Times New Roman" w:eastAsia="TimesNewRomanPSMT" w:hAnsi="Times New Roman" w:cs="Times New Roman"/>
          <w:sz w:val="24"/>
          <w:szCs w:val="24"/>
        </w:rPr>
        <w:t>u</w:t>
      </w:r>
      <w:r>
        <w:rPr>
          <w:rFonts w:ascii="Times New Roman" w:eastAsia="TimesNewRomanPSMT" w:hAnsi="Times New Roman" w:cs="Times New Roman"/>
          <w:sz w:val="24"/>
          <w:szCs w:val="24"/>
        </w:rPr>
        <w:t xml:space="preserve">n çalışma sonuçları incelendiğinde, </w:t>
      </w:r>
      <w:r>
        <w:rPr>
          <w:rFonts w:ascii="Times New Roman" w:hAnsi="Times New Roman" w:cs="Times New Roman"/>
          <w:sz w:val="24"/>
          <w:szCs w:val="24"/>
        </w:rPr>
        <w:t xml:space="preserve">birinci sınıf öğrencilerinin Toplumsal Cinsiyet Rolleri Tutum Ölçeği puan ortalamasının, son sınıf öğrencilerinden daha yüksek olduğu belirlenmiştir. Özpulat (2016)’ın çalışma sonuçlarında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w:t>
      </w:r>
      <w:r w:rsidRPr="00506A15">
        <w:rPr>
          <w:rFonts w:ascii="Times New Roman" w:hAnsi="Times New Roman" w:cs="Times New Roman"/>
          <w:sz w:val="24"/>
          <w:szCs w:val="24"/>
        </w:rPr>
        <w:t>toplumsal cinsiyet algısının</w:t>
      </w:r>
      <w:r>
        <w:rPr>
          <w:rFonts w:ascii="Times New Roman" w:hAnsi="Times New Roman" w:cs="Times New Roman"/>
          <w:sz w:val="24"/>
          <w:szCs w:val="24"/>
        </w:rPr>
        <w:t xml:space="preserve"> </w:t>
      </w:r>
      <w:r w:rsidRPr="00506A15">
        <w:rPr>
          <w:rFonts w:ascii="Times New Roman" w:hAnsi="Times New Roman" w:cs="Times New Roman"/>
          <w:sz w:val="24"/>
          <w:szCs w:val="24"/>
        </w:rPr>
        <w:t xml:space="preserve">öğrencilerin </w:t>
      </w:r>
      <w:r>
        <w:rPr>
          <w:rFonts w:ascii="Times New Roman" w:hAnsi="Times New Roman" w:cs="Times New Roman"/>
          <w:sz w:val="24"/>
          <w:szCs w:val="24"/>
        </w:rPr>
        <w:t>öğrenim gördükleri</w:t>
      </w:r>
      <w:r w:rsidRPr="00506A15">
        <w:rPr>
          <w:rFonts w:ascii="Times New Roman" w:hAnsi="Times New Roman" w:cs="Times New Roman"/>
          <w:sz w:val="24"/>
          <w:szCs w:val="24"/>
        </w:rPr>
        <w:t xml:space="preserve"> sınıf</w:t>
      </w:r>
      <w:r>
        <w:rPr>
          <w:rFonts w:ascii="Times New Roman" w:hAnsi="Times New Roman" w:cs="Times New Roman"/>
          <w:sz w:val="24"/>
          <w:szCs w:val="24"/>
        </w:rPr>
        <w:t xml:space="preserve"> düzeylerine</w:t>
      </w:r>
      <w:r w:rsidRPr="00506A15">
        <w:rPr>
          <w:rFonts w:ascii="Times New Roman" w:hAnsi="Times New Roman" w:cs="Times New Roman"/>
          <w:sz w:val="24"/>
          <w:szCs w:val="24"/>
        </w:rPr>
        <w:t xml:space="preserve"> göre farklılık gösterdiği </w:t>
      </w:r>
      <w:r>
        <w:rPr>
          <w:rFonts w:ascii="Times New Roman" w:hAnsi="Times New Roman" w:cs="Times New Roman"/>
          <w:sz w:val="24"/>
          <w:szCs w:val="24"/>
        </w:rPr>
        <w:t>görülmektedir. Başçı (2016)’nın çalışmasında ise, b</w:t>
      </w:r>
      <w:r w:rsidRPr="00C9002C">
        <w:rPr>
          <w:rFonts w:ascii="Times New Roman" w:hAnsi="Times New Roman" w:cs="Times New Roman"/>
          <w:sz w:val="24"/>
          <w:szCs w:val="24"/>
        </w:rPr>
        <w:t>ulgulara ilişkin olarak öğrencilerin üniversitede okudukları sınıf yükseldikçe toplumsal cinsiyet rollerine ilişkin tutumlarının olumlu yönde değiştiği söylenebilir</w:t>
      </w:r>
      <w:r>
        <w:rPr>
          <w:rFonts w:ascii="Times New Roman" w:hAnsi="Times New Roman" w:cs="Times New Roman"/>
          <w:sz w:val="24"/>
          <w:szCs w:val="24"/>
        </w:rPr>
        <w:t xml:space="preserve">. Atış (2010)’ın çalışma sonuçlarında; </w:t>
      </w:r>
      <w:r w:rsidRPr="00603ADE">
        <w:rPr>
          <w:rFonts w:ascii="Times New Roman" w:hAnsi="Times New Roman" w:cs="Times New Roman"/>
          <w:sz w:val="24"/>
          <w:szCs w:val="24"/>
        </w:rPr>
        <w:t>birinci sınıf</w:t>
      </w:r>
      <w:r>
        <w:rPr>
          <w:rFonts w:ascii="Times New Roman" w:hAnsi="Times New Roman" w:cs="Times New Roman"/>
          <w:sz w:val="24"/>
          <w:szCs w:val="24"/>
        </w:rPr>
        <w:t xml:space="preserve">taki </w:t>
      </w:r>
      <w:r w:rsidRPr="00603ADE">
        <w:rPr>
          <w:rFonts w:ascii="Times New Roman" w:hAnsi="Times New Roman" w:cs="Times New Roman"/>
          <w:sz w:val="24"/>
          <w:szCs w:val="24"/>
        </w:rPr>
        <w:t xml:space="preserve">öğrencilerin </w:t>
      </w:r>
      <w:r>
        <w:rPr>
          <w:rFonts w:ascii="Times New Roman" w:hAnsi="Times New Roman" w:cs="Times New Roman"/>
          <w:sz w:val="24"/>
          <w:szCs w:val="24"/>
        </w:rPr>
        <w:t>Toplumsal Cinsiyet Rolleri Tutum Ölçeği</w:t>
      </w:r>
      <w:r w:rsidRPr="00603ADE">
        <w:rPr>
          <w:rFonts w:ascii="Times New Roman" w:hAnsi="Times New Roman" w:cs="Times New Roman"/>
          <w:sz w:val="24"/>
          <w:szCs w:val="24"/>
        </w:rPr>
        <w:t xml:space="preserve"> puan ortalamasının</w:t>
      </w:r>
      <w:r>
        <w:rPr>
          <w:rFonts w:ascii="Times New Roman" w:hAnsi="Times New Roman" w:cs="Times New Roman"/>
          <w:sz w:val="24"/>
          <w:szCs w:val="24"/>
        </w:rPr>
        <w:t xml:space="preserve">, </w:t>
      </w:r>
      <w:r w:rsidRPr="00603ADE">
        <w:rPr>
          <w:rFonts w:ascii="Times New Roman" w:hAnsi="Times New Roman" w:cs="Times New Roman"/>
          <w:sz w:val="24"/>
          <w:szCs w:val="24"/>
        </w:rPr>
        <w:t>dördüncü sınıfta</w:t>
      </w:r>
      <w:r>
        <w:rPr>
          <w:rFonts w:ascii="Times New Roman" w:hAnsi="Times New Roman" w:cs="Times New Roman"/>
          <w:sz w:val="24"/>
          <w:szCs w:val="24"/>
        </w:rPr>
        <w:t xml:space="preserve">ki </w:t>
      </w:r>
      <w:r w:rsidRPr="00603ADE">
        <w:rPr>
          <w:rFonts w:ascii="Times New Roman" w:hAnsi="Times New Roman" w:cs="Times New Roman"/>
          <w:sz w:val="24"/>
          <w:szCs w:val="24"/>
        </w:rPr>
        <w:t xml:space="preserve">öğrencilerden daha düşük olduğu </w:t>
      </w:r>
      <w:r>
        <w:rPr>
          <w:rFonts w:ascii="Times New Roman" w:hAnsi="Times New Roman" w:cs="Times New Roman"/>
          <w:sz w:val="24"/>
          <w:szCs w:val="24"/>
        </w:rPr>
        <w:t>görülmektedir.</w:t>
      </w:r>
      <w:r w:rsidRPr="00603ADE">
        <w:rPr>
          <w:rFonts w:ascii="Times New Roman" w:hAnsi="Times New Roman" w:cs="Times New Roman"/>
          <w:sz w:val="24"/>
          <w:szCs w:val="24"/>
        </w:rPr>
        <w:t xml:space="preserve"> </w:t>
      </w:r>
      <w:r>
        <w:rPr>
          <w:rFonts w:ascii="Times New Roman" w:hAnsi="Times New Roman" w:cs="Times New Roman"/>
          <w:sz w:val="24"/>
          <w:szCs w:val="24"/>
        </w:rPr>
        <w:t>Bu sonuçlar çalışma bulgularımızla ters orantılıdır. Altın (2018)’ın çalışması incelendiğinde ise, ö</w:t>
      </w:r>
      <w:r w:rsidRPr="00B946C5">
        <w:rPr>
          <w:rFonts w:ascii="Times New Roman" w:hAnsi="Times New Roman" w:cs="Times New Roman"/>
          <w:sz w:val="24"/>
          <w:szCs w:val="24"/>
        </w:rPr>
        <w:t xml:space="preserve">ğrencilerin okudukları sınıflar ile </w:t>
      </w:r>
      <w:r>
        <w:rPr>
          <w:rFonts w:ascii="Times New Roman" w:hAnsi="Times New Roman" w:cs="Times New Roman"/>
          <w:sz w:val="24"/>
          <w:szCs w:val="24"/>
        </w:rPr>
        <w:t>Toplumsal Cinsiyet Rolleri Tutum Ölçeği</w:t>
      </w:r>
      <w:r w:rsidRPr="00B946C5">
        <w:rPr>
          <w:rFonts w:ascii="Times New Roman" w:hAnsi="Times New Roman" w:cs="Times New Roman"/>
          <w:sz w:val="24"/>
          <w:szCs w:val="24"/>
        </w:rPr>
        <w:t xml:space="preserve"> ortanca değerleri arasında istatistik</w:t>
      </w:r>
      <w:r>
        <w:rPr>
          <w:rFonts w:ascii="Times New Roman" w:hAnsi="Times New Roman" w:cs="Times New Roman"/>
          <w:sz w:val="24"/>
          <w:szCs w:val="24"/>
        </w:rPr>
        <w:t xml:space="preserve">i açıdan </w:t>
      </w:r>
      <w:r w:rsidRPr="00B946C5">
        <w:rPr>
          <w:rFonts w:ascii="Times New Roman" w:hAnsi="Times New Roman" w:cs="Times New Roman"/>
          <w:sz w:val="24"/>
          <w:szCs w:val="24"/>
        </w:rPr>
        <w:t>anlamlı bir fark bulunma</w:t>
      </w:r>
      <w:r>
        <w:rPr>
          <w:rFonts w:ascii="Times New Roman" w:hAnsi="Times New Roman" w:cs="Times New Roman"/>
          <w:sz w:val="24"/>
          <w:szCs w:val="24"/>
        </w:rPr>
        <w:t>dığı görülmektedir. Bu bulgu, çalışma bulgularımızla paraleldir.</w:t>
      </w:r>
    </w:p>
    <w:p w14:paraId="2CAF13C7"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Zeyneloğlu (2008)’nun çalışmasında </w:t>
      </w:r>
      <w:r w:rsidRPr="00CF62C0">
        <w:rPr>
          <w:rFonts w:ascii="Times New Roman" w:hAnsi="Times New Roman" w:cs="Times New Roman"/>
          <w:sz w:val="24"/>
          <w:szCs w:val="24"/>
        </w:rPr>
        <w:t xml:space="preserve">öğrencilerin sahip oldukları kardeş sayısına göre </w:t>
      </w:r>
      <w:r>
        <w:rPr>
          <w:rFonts w:ascii="Times New Roman" w:hAnsi="Times New Roman" w:cs="Times New Roman"/>
          <w:sz w:val="24"/>
          <w:szCs w:val="24"/>
        </w:rPr>
        <w:t xml:space="preserve">Toplumsal Cinsiyet Rolleri Tutum Ölçeği </w:t>
      </w:r>
      <w:r w:rsidRPr="00CF62C0">
        <w:rPr>
          <w:rFonts w:ascii="Times New Roman" w:hAnsi="Times New Roman" w:cs="Times New Roman"/>
          <w:sz w:val="24"/>
          <w:szCs w:val="24"/>
        </w:rPr>
        <w:t>puan</w:t>
      </w:r>
      <w:r>
        <w:rPr>
          <w:rFonts w:ascii="Times New Roman" w:hAnsi="Times New Roman" w:cs="Times New Roman"/>
          <w:sz w:val="24"/>
          <w:szCs w:val="24"/>
        </w:rPr>
        <w:t>ları</w:t>
      </w:r>
      <w:r w:rsidRPr="00CF62C0">
        <w:rPr>
          <w:rFonts w:ascii="Times New Roman" w:hAnsi="Times New Roman" w:cs="Times New Roman"/>
          <w:sz w:val="24"/>
          <w:szCs w:val="24"/>
        </w:rPr>
        <w:t xml:space="preserve"> incelendiğinde; öğrencilerin kardeş sayısı arttıkça </w:t>
      </w:r>
      <w:r>
        <w:rPr>
          <w:rFonts w:ascii="Times New Roman" w:hAnsi="Times New Roman" w:cs="Times New Roman"/>
          <w:sz w:val="24"/>
          <w:szCs w:val="24"/>
        </w:rPr>
        <w:t>Toplumsal Cinsiyet Rolleri Tutum Ölçeği</w:t>
      </w:r>
      <w:r w:rsidRPr="00CF62C0">
        <w:rPr>
          <w:rFonts w:ascii="Times New Roman" w:hAnsi="Times New Roman" w:cs="Times New Roman"/>
          <w:sz w:val="24"/>
          <w:szCs w:val="24"/>
        </w:rPr>
        <w:t xml:space="preserve"> puanlarının yükseldiği saptanmıştır. Yapılan ileri analiz sonuçlarına göre, bu farkın 3 ve daha fazla kardeşe sahip olan</w:t>
      </w:r>
      <w:r>
        <w:rPr>
          <w:rFonts w:ascii="Times New Roman" w:hAnsi="Times New Roman" w:cs="Times New Roman"/>
          <w:sz w:val="24"/>
          <w:szCs w:val="24"/>
        </w:rPr>
        <w:t xml:space="preserve"> </w:t>
      </w:r>
      <w:r w:rsidRPr="00CF62C0">
        <w:rPr>
          <w:rFonts w:ascii="Times New Roman" w:hAnsi="Times New Roman" w:cs="Times New Roman"/>
          <w:sz w:val="24"/>
          <w:szCs w:val="24"/>
        </w:rPr>
        <w:t>öğrenciler ve tek kardeşe sahip olan öğrenciler arasındaki ilişkiden kaynaklandığı</w:t>
      </w:r>
      <w:r>
        <w:rPr>
          <w:rFonts w:ascii="Times New Roman" w:hAnsi="Times New Roman" w:cs="Times New Roman"/>
          <w:sz w:val="24"/>
          <w:szCs w:val="24"/>
        </w:rPr>
        <w:t xml:space="preserve"> </w:t>
      </w:r>
      <w:r w:rsidRPr="00CF62C0">
        <w:rPr>
          <w:rFonts w:ascii="Times New Roman" w:hAnsi="Times New Roman" w:cs="Times New Roman"/>
          <w:sz w:val="24"/>
          <w:szCs w:val="24"/>
        </w:rPr>
        <w:t>saptanmıştır.</w:t>
      </w:r>
      <w:r>
        <w:rPr>
          <w:rFonts w:ascii="Times New Roman" w:hAnsi="Times New Roman" w:cs="Times New Roman"/>
          <w:sz w:val="24"/>
          <w:szCs w:val="24"/>
        </w:rPr>
        <w:t xml:space="preserve"> Başar (2012)’ın çalışma bulgularında, </w:t>
      </w:r>
      <w:r w:rsidRPr="00B15F46">
        <w:rPr>
          <w:rFonts w:ascii="Times New Roman" w:hAnsi="Times New Roman" w:cs="Times New Roman"/>
          <w:sz w:val="24"/>
          <w:szCs w:val="24"/>
        </w:rPr>
        <w:t>öğrencilerin sahip oldukları kardeş sayısı ile</w:t>
      </w:r>
      <w:r>
        <w:rPr>
          <w:rFonts w:ascii="Times New Roman" w:hAnsi="Times New Roman" w:cs="Times New Roman"/>
          <w:sz w:val="24"/>
          <w:szCs w:val="24"/>
        </w:rPr>
        <w:t xml:space="preserve"> Toplumsal Cinsiyet Rolleri </w:t>
      </w:r>
      <w:r>
        <w:rPr>
          <w:rFonts w:ascii="Times New Roman" w:hAnsi="Times New Roman" w:cs="Times New Roman"/>
          <w:sz w:val="24"/>
          <w:szCs w:val="24"/>
        </w:rPr>
        <w:lastRenderedPageBreak/>
        <w:t>Tutum Ölçeği</w:t>
      </w:r>
      <w:r w:rsidRPr="00B15F46">
        <w:rPr>
          <w:rFonts w:ascii="Times New Roman" w:hAnsi="Times New Roman" w:cs="Times New Roman"/>
          <w:sz w:val="24"/>
          <w:szCs w:val="24"/>
        </w:rPr>
        <w:t xml:space="preserve"> toplam puan ve alt boyutlarından aldıkları puan ortalamaları arasında</w:t>
      </w:r>
      <w:r>
        <w:rPr>
          <w:rFonts w:ascii="Times New Roman" w:hAnsi="Times New Roman" w:cs="Times New Roman"/>
          <w:sz w:val="24"/>
          <w:szCs w:val="24"/>
        </w:rPr>
        <w:t xml:space="preserve"> </w:t>
      </w:r>
      <w:r w:rsidRPr="00B15F46">
        <w:rPr>
          <w:rFonts w:ascii="Times New Roman" w:hAnsi="Times New Roman" w:cs="Times New Roman"/>
          <w:sz w:val="24"/>
          <w:szCs w:val="24"/>
        </w:rPr>
        <w:t>istatistiksel olarak anlamlı fark bulun</w:t>
      </w:r>
      <w:r>
        <w:rPr>
          <w:rFonts w:ascii="Times New Roman" w:hAnsi="Times New Roman" w:cs="Times New Roman"/>
          <w:sz w:val="24"/>
          <w:szCs w:val="24"/>
        </w:rPr>
        <w:t>duğu gözlenmektedir. İkili karşılaştırmalar sonucunda, ölçeğin geneli ile tüm alt boyutlarında 3 ve üzeri kardeşe sahip olanların puan ortalamaları ile bir kardeş ve iki kardeşe sahip olanların puan ortalamaları arasında istatistiki açıdan anlamlı fark bulunmuştur. İncelenen bu iki çalışmanın sonuçları, çalışma bulgularımızla ters orantılıdır. Türkmenoğlu (2016)’nun, Altın (2018)’ın ve Atış (2010)’ın çalışma sonuçlarında ise, kardeş sayısı öğrencilerin toplumsal cinsiyet algılarına etki eden bir etmen olarak görülmemektedir. Bu bulgular çalışma sonuçlarımızla paraleldir.</w:t>
      </w:r>
    </w:p>
    <w:p w14:paraId="53968532"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Arıcı (2011)’nın çalışmasında ö</w:t>
      </w:r>
      <w:r w:rsidRPr="000019E9">
        <w:rPr>
          <w:rFonts w:ascii="Times New Roman" w:eastAsia="TimesNewRomanPSMT" w:hAnsi="Times New Roman" w:cs="Times New Roman"/>
          <w:sz w:val="24"/>
          <w:szCs w:val="24"/>
        </w:rPr>
        <w:t xml:space="preserve">ğrencilerin </w:t>
      </w:r>
      <w:r w:rsidRPr="007E27AD">
        <w:rPr>
          <w:rFonts w:ascii="Times New Roman" w:eastAsia="TimesNewRomanPSMT" w:hAnsi="Times New Roman" w:cs="Times New Roman"/>
          <w:sz w:val="24"/>
          <w:szCs w:val="24"/>
        </w:rPr>
        <w:t xml:space="preserve">yaşamlarının çoğunu geçirdikleri yere göre, </w:t>
      </w:r>
      <w:r>
        <w:rPr>
          <w:rFonts w:ascii="Times New Roman" w:eastAsia="TimesNewRomanPSMT" w:hAnsi="Times New Roman" w:cs="Times New Roman"/>
          <w:sz w:val="24"/>
          <w:szCs w:val="24"/>
        </w:rPr>
        <w:t xml:space="preserve">anlamlı sonuçlara ulaşılmadığı görülmektedir. </w:t>
      </w:r>
      <w:r>
        <w:rPr>
          <w:rFonts w:ascii="Times New Roman" w:hAnsi="Times New Roman" w:cs="Times New Roman"/>
          <w:sz w:val="24"/>
          <w:szCs w:val="24"/>
        </w:rPr>
        <w:t>Atış (2010)’ın a</w:t>
      </w:r>
      <w:r w:rsidRPr="00603ADE">
        <w:rPr>
          <w:rFonts w:ascii="Times New Roman" w:hAnsi="Times New Roman" w:cs="Times New Roman"/>
          <w:sz w:val="24"/>
          <w:szCs w:val="24"/>
        </w:rPr>
        <w:t>raştırma</w:t>
      </w:r>
      <w:r>
        <w:rPr>
          <w:rFonts w:ascii="Times New Roman" w:hAnsi="Times New Roman" w:cs="Times New Roman"/>
          <w:sz w:val="24"/>
          <w:szCs w:val="24"/>
        </w:rPr>
        <w:t>sın</w:t>
      </w:r>
      <w:r w:rsidRPr="00603ADE">
        <w:rPr>
          <w:rFonts w:ascii="Times New Roman" w:hAnsi="Times New Roman" w:cs="Times New Roman"/>
          <w:sz w:val="24"/>
          <w:szCs w:val="24"/>
        </w:rPr>
        <w:t>da</w:t>
      </w:r>
      <w:r>
        <w:rPr>
          <w:rFonts w:ascii="Times New Roman" w:hAnsi="Times New Roman" w:cs="Times New Roman"/>
          <w:sz w:val="24"/>
          <w:szCs w:val="24"/>
        </w:rPr>
        <w:t>,</w:t>
      </w:r>
      <w:r w:rsidRPr="00603ADE">
        <w:rPr>
          <w:rFonts w:ascii="Times New Roman" w:hAnsi="Times New Roman" w:cs="Times New Roman"/>
          <w:sz w:val="24"/>
          <w:szCs w:val="24"/>
        </w:rPr>
        <w:t xml:space="preserve"> en uzun süre yaşa</w:t>
      </w:r>
      <w:r>
        <w:rPr>
          <w:rFonts w:ascii="Times New Roman" w:hAnsi="Times New Roman" w:cs="Times New Roman"/>
          <w:sz w:val="24"/>
          <w:szCs w:val="24"/>
        </w:rPr>
        <w:t>nılan</w:t>
      </w:r>
      <w:r w:rsidRPr="00603ADE">
        <w:rPr>
          <w:rFonts w:ascii="Times New Roman" w:hAnsi="Times New Roman" w:cs="Times New Roman"/>
          <w:sz w:val="24"/>
          <w:szCs w:val="24"/>
        </w:rPr>
        <w:t xml:space="preserve"> yer </w:t>
      </w:r>
      <w:r>
        <w:rPr>
          <w:rFonts w:ascii="Times New Roman" w:hAnsi="Times New Roman" w:cs="Times New Roman"/>
          <w:sz w:val="24"/>
          <w:szCs w:val="24"/>
        </w:rPr>
        <w:t>değişkenine göre y</w:t>
      </w:r>
      <w:r w:rsidRPr="00603ADE">
        <w:rPr>
          <w:rFonts w:ascii="Times New Roman" w:hAnsi="Times New Roman" w:cs="Times New Roman"/>
          <w:sz w:val="24"/>
          <w:szCs w:val="24"/>
        </w:rPr>
        <w:t>apılan istatistiksel değerlendirmede, bu değişkene göre</w:t>
      </w:r>
      <w:r>
        <w:rPr>
          <w:rFonts w:ascii="Times New Roman" w:hAnsi="Times New Roman" w:cs="Times New Roman"/>
          <w:sz w:val="24"/>
          <w:szCs w:val="24"/>
        </w:rPr>
        <w:t xml:space="preserve"> Toplumsal Cinsiyet Rolleri Tutum Ölçeği</w:t>
      </w:r>
      <w:r w:rsidRPr="00603ADE">
        <w:rPr>
          <w:rFonts w:ascii="Times New Roman" w:hAnsi="Times New Roman" w:cs="Times New Roman"/>
          <w:sz w:val="24"/>
          <w:szCs w:val="24"/>
        </w:rPr>
        <w:t xml:space="preserve"> puan ortalamalarının dağılımı arasındaki fark</w:t>
      </w:r>
      <w:r>
        <w:rPr>
          <w:rFonts w:ascii="Times New Roman" w:hAnsi="Times New Roman" w:cs="Times New Roman"/>
          <w:sz w:val="24"/>
          <w:szCs w:val="24"/>
        </w:rPr>
        <w:t>ın</w:t>
      </w:r>
      <w:r w:rsidRPr="00603ADE">
        <w:rPr>
          <w:rFonts w:ascii="Times New Roman" w:hAnsi="Times New Roman" w:cs="Times New Roman"/>
          <w:sz w:val="24"/>
          <w:szCs w:val="24"/>
        </w:rPr>
        <w:t xml:space="preserve"> önemsiz bulun</w:t>
      </w:r>
      <w:r>
        <w:rPr>
          <w:rFonts w:ascii="Times New Roman" w:hAnsi="Times New Roman" w:cs="Times New Roman"/>
          <w:sz w:val="24"/>
          <w:szCs w:val="24"/>
        </w:rPr>
        <w:t xml:space="preserve">duğu görülmektedir. Bu bulgular, çalışma sonuçlarımızla paraleldir. Yüceol (2016)’un çalışma sonuçlarında </w:t>
      </w:r>
      <w:r w:rsidRPr="005C1D98">
        <w:rPr>
          <w:rFonts w:ascii="Times New Roman" w:hAnsi="Times New Roman" w:cs="Times New Roman"/>
          <w:sz w:val="24"/>
          <w:szCs w:val="24"/>
        </w:rPr>
        <w:t>yerleşim yeri değişkeninin sadece</w:t>
      </w:r>
      <w:r>
        <w:rPr>
          <w:rFonts w:ascii="Times New Roman" w:hAnsi="Times New Roman" w:cs="Times New Roman"/>
          <w:sz w:val="24"/>
          <w:szCs w:val="24"/>
        </w:rPr>
        <w:t xml:space="preserve"> Toplumsal Cinsiyet Rolleri Tutum Ölçeği</w:t>
      </w:r>
      <w:r w:rsidRPr="005C1D98">
        <w:rPr>
          <w:rFonts w:ascii="Times New Roman" w:hAnsi="Times New Roman" w:cs="Times New Roman"/>
          <w:sz w:val="24"/>
          <w:szCs w:val="24"/>
        </w:rPr>
        <w:t xml:space="preserve"> alt ölçeği olan kadın cinsiyet rolü boyutu üzerinde etkili olduğu görülmüştür.</w:t>
      </w:r>
      <w:r>
        <w:rPr>
          <w:rFonts w:ascii="Times New Roman" w:hAnsi="Times New Roman" w:cs="Times New Roman"/>
          <w:sz w:val="24"/>
          <w:szCs w:val="24"/>
        </w:rPr>
        <w:t xml:space="preserve"> Farkın hangi gruplar arasında olduğunu belirlemek amacıyla </w:t>
      </w:r>
      <w:r w:rsidRPr="005C1D98">
        <w:rPr>
          <w:rFonts w:ascii="Times New Roman" w:hAnsi="Times New Roman" w:cs="Times New Roman"/>
          <w:sz w:val="24"/>
          <w:szCs w:val="24"/>
        </w:rPr>
        <w:t xml:space="preserve">Tukey testi </w:t>
      </w:r>
      <w:r>
        <w:rPr>
          <w:rFonts w:ascii="Times New Roman" w:hAnsi="Times New Roman" w:cs="Times New Roman"/>
          <w:sz w:val="24"/>
          <w:szCs w:val="24"/>
        </w:rPr>
        <w:t>yapılmış ve</w:t>
      </w:r>
      <w:r w:rsidRPr="005C1D98">
        <w:rPr>
          <w:rFonts w:ascii="Times New Roman" w:hAnsi="Times New Roman" w:cs="Times New Roman"/>
          <w:sz w:val="24"/>
          <w:szCs w:val="24"/>
        </w:rPr>
        <w:t xml:space="preserve"> hayatının</w:t>
      </w:r>
      <w:r>
        <w:rPr>
          <w:rFonts w:ascii="Times New Roman" w:hAnsi="Times New Roman" w:cs="Times New Roman"/>
          <w:sz w:val="24"/>
          <w:szCs w:val="24"/>
        </w:rPr>
        <w:t xml:space="preserve"> </w:t>
      </w:r>
      <w:r w:rsidRPr="005C1D98">
        <w:rPr>
          <w:rFonts w:ascii="Times New Roman" w:hAnsi="Times New Roman" w:cs="Times New Roman"/>
          <w:sz w:val="24"/>
          <w:szCs w:val="24"/>
        </w:rPr>
        <w:t>çoğunluğunu büyük şehirde geçiren katılımcıların puan ortalaması</w:t>
      </w:r>
      <w:r>
        <w:rPr>
          <w:rFonts w:ascii="Times New Roman" w:hAnsi="Times New Roman" w:cs="Times New Roman"/>
          <w:sz w:val="24"/>
          <w:szCs w:val="24"/>
        </w:rPr>
        <w:t xml:space="preserve">, </w:t>
      </w:r>
      <w:r w:rsidRPr="005C1D98">
        <w:rPr>
          <w:rFonts w:ascii="Times New Roman" w:hAnsi="Times New Roman" w:cs="Times New Roman"/>
          <w:sz w:val="24"/>
          <w:szCs w:val="24"/>
        </w:rPr>
        <w:t>şehir ve köy, kasaba ya da ilçede yaşayan katılımcıların puan ortalamalarından anlamlı düzeyde daha yüksek</w:t>
      </w:r>
      <w:r>
        <w:rPr>
          <w:rFonts w:ascii="Times New Roman" w:hAnsi="Times New Roman" w:cs="Times New Roman"/>
          <w:sz w:val="24"/>
          <w:szCs w:val="24"/>
        </w:rPr>
        <w:t xml:space="preserve"> olduğu görülmektedir. Zeyneloğlu (2008)’nun araştırmasında</w:t>
      </w:r>
      <w:r w:rsidRPr="00BA18F9">
        <w:rPr>
          <w:rFonts w:ascii="Times New Roman" w:hAnsi="Times New Roman" w:cs="Times New Roman"/>
          <w:sz w:val="24"/>
          <w:szCs w:val="24"/>
        </w:rPr>
        <w:t xml:space="preserve"> en uzun süre yaşa</w:t>
      </w:r>
      <w:r>
        <w:rPr>
          <w:rFonts w:ascii="Times New Roman" w:hAnsi="Times New Roman" w:cs="Times New Roman"/>
          <w:sz w:val="24"/>
          <w:szCs w:val="24"/>
        </w:rPr>
        <w:t>dıkları</w:t>
      </w:r>
      <w:r w:rsidRPr="00BA18F9">
        <w:rPr>
          <w:rFonts w:ascii="Times New Roman" w:hAnsi="Times New Roman" w:cs="Times New Roman"/>
          <w:sz w:val="24"/>
          <w:szCs w:val="24"/>
        </w:rPr>
        <w:t xml:space="preserve"> yeri</w:t>
      </w:r>
      <w:r>
        <w:rPr>
          <w:rFonts w:ascii="Times New Roman" w:hAnsi="Times New Roman" w:cs="Times New Roman"/>
          <w:sz w:val="24"/>
          <w:szCs w:val="24"/>
        </w:rPr>
        <w:t xml:space="preserve">n </w:t>
      </w:r>
      <w:r w:rsidRPr="00BA18F9">
        <w:rPr>
          <w:rFonts w:ascii="Times New Roman" w:hAnsi="Times New Roman" w:cs="Times New Roman"/>
          <w:sz w:val="24"/>
          <w:szCs w:val="24"/>
        </w:rPr>
        <w:t>il ol</w:t>
      </w:r>
      <w:r>
        <w:rPr>
          <w:rFonts w:ascii="Times New Roman" w:hAnsi="Times New Roman" w:cs="Times New Roman"/>
          <w:sz w:val="24"/>
          <w:szCs w:val="24"/>
        </w:rPr>
        <w:t xml:space="preserve">duğu </w:t>
      </w:r>
      <w:r w:rsidRPr="00BA18F9">
        <w:rPr>
          <w:rFonts w:ascii="Times New Roman" w:hAnsi="Times New Roman" w:cs="Times New Roman"/>
          <w:sz w:val="24"/>
          <w:szCs w:val="24"/>
        </w:rPr>
        <w:t xml:space="preserve">öğrencilerin </w:t>
      </w:r>
      <w:r>
        <w:rPr>
          <w:rFonts w:ascii="Times New Roman" w:hAnsi="Times New Roman" w:cs="Times New Roman"/>
          <w:sz w:val="24"/>
          <w:szCs w:val="24"/>
        </w:rPr>
        <w:t>Toplumsal Cinsiyet Rolleri Tutum Ölçeği</w:t>
      </w:r>
      <w:r w:rsidRPr="00BA18F9">
        <w:rPr>
          <w:rFonts w:ascii="Times New Roman" w:hAnsi="Times New Roman" w:cs="Times New Roman"/>
          <w:sz w:val="24"/>
          <w:szCs w:val="24"/>
        </w:rPr>
        <w:t xml:space="preserve"> puan ortalamalarının, en uzun süre yaşadı</w:t>
      </w:r>
      <w:r>
        <w:rPr>
          <w:rFonts w:ascii="Times New Roman" w:hAnsi="Times New Roman" w:cs="Times New Roman"/>
          <w:sz w:val="24"/>
          <w:szCs w:val="24"/>
        </w:rPr>
        <w:t>kları</w:t>
      </w:r>
      <w:r w:rsidRPr="00BA18F9">
        <w:rPr>
          <w:rFonts w:ascii="Times New Roman" w:hAnsi="Times New Roman" w:cs="Times New Roman"/>
          <w:sz w:val="24"/>
          <w:szCs w:val="24"/>
        </w:rPr>
        <w:t xml:space="preserve"> yeri</w:t>
      </w:r>
      <w:r>
        <w:rPr>
          <w:rFonts w:ascii="Times New Roman" w:hAnsi="Times New Roman" w:cs="Times New Roman"/>
          <w:sz w:val="24"/>
          <w:szCs w:val="24"/>
        </w:rPr>
        <w:t>n</w:t>
      </w:r>
      <w:r w:rsidRPr="00BA18F9">
        <w:rPr>
          <w:rFonts w:ascii="Times New Roman" w:hAnsi="Times New Roman" w:cs="Times New Roman"/>
          <w:sz w:val="24"/>
          <w:szCs w:val="24"/>
        </w:rPr>
        <w:t xml:space="preserve"> köy ve ilçe olan öğrencilere</w:t>
      </w:r>
      <w:r>
        <w:rPr>
          <w:rFonts w:ascii="Times New Roman" w:hAnsi="Times New Roman" w:cs="Times New Roman"/>
          <w:sz w:val="24"/>
          <w:szCs w:val="24"/>
        </w:rPr>
        <w:t xml:space="preserve"> </w:t>
      </w:r>
      <w:r w:rsidRPr="00BA18F9">
        <w:rPr>
          <w:rFonts w:ascii="Times New Roman" w:hAnsi="Times New Roman" w:cs="Times New Roman"/>
          <w:sz w:val="24"/>
          <w:szCs w:val="24"/>
        </w:rPr>
        <w:t>göre yüksek olduğu belirlenmiştir.</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Altın (2018)’ın da çalışma sonuçlarında, e</w:t>
      </w:r>
      <w:r w:rsidRPr="00CD22D5">
        <w:rPr>
          <w:rFonts w:ascii="Times New Roman" w:hAnsi="Times New Roman" w:cs="Times New Roman"/>
          <w:sz w:val="24"/>
          <w:szCs w:val="24"/>
        </w:rPr>
        <w:t xml:space="preserve">n uzun süre yaşanılan yer ile </w:t>
      </w:r>
      <w:r>
        <w:rPr>
          <w:rFonts w:ascii="Times New Roman" w:hAnsi="Times New Roman" w:cs="Times New Roman"/>
          <w:sz w:val="24"/>
          <w:szCs w:val="24"/>
        </w:rPr>
        <w:t>Toplumsal Cinsiyet Rolleri Tutum Ölçeği</w:t>
      </w:r>
      <w:r w:rsidRPr="00CD22D5">
        <w:rPr>
          <w:rFonts w:ascii="Times New Roman" w:hAnsi="Times New Roman" w:cs="Times New Roman"/>
          <w:sz w:val="24"/>
          <w:szCs w:val="24"/>
        </w:rPr>
        <w:t xml:space="preserve"> ortanca değerler arasında istatistik</w:t>
      </w:r>
      <w:r>
        <w:rPr>
          <w:rFonts w:ascii="Times New Roman" w:hAnsi="Times New Roman" w:cs="Times New Roman"/>
          <w:sz w:val="24"/>
          <w:szCs w:val="24"/>
        </w:rPr>
        <w:t xml:space="preserve">i açıdan </w:t>
      </w:r>
      <w:r w:rsidRPr="00CD22D5">
        <w:rPr>
          <w:rFonts w:ascii="Times New Roman" w:hAnsi="Times New Roman" w:cs="Times New Roman"/>
          <w:sz w:val="24"/>
          <w:szCs w:val="24"/>
        </w:rPr>
        <w:t xml:space="preserve">anlamlı bir fark </w:t>
      </w:r>
      <w:r>
        <w:rPr>
          <w:rFonts w:ascii="Times New Roman" w:hAnsi="Times New Roman" w:cs="Times New Roman"/>
          <w:sz w:val="24"/>
          <w:szCs w:val="24"/>
        </w:rPr>
        <w:t>olduğu görülmektedir. Bu sonuçlar, çalışma bulgularımızla ters orantılıdır. Daha büyük ve gelişmiş yerleşim yerlerinde yaşayanların puanlarının diğer yerleşim yerlerinde yaşayanlara göre daha düşük olması, küçük yerleşim yerlerindeki kalıp yargılarla bağdaştırılabilir. İnsanın yaşadığı yerdeki düşünce ve dogmalardan sıyrılabilmesi kolay olmamaktadır. Bu kalıp yargılar, o yerleşim yerinde yaşayan her bireye nüfuz etmektedir. Böylece sığ tutumların, bireylerdeki toplumsal cinsiyet bakış açısına olumsuz yönde etki etmesi olağandır.</w:t>
      </w:r>
    </w:p>
    <w:p w14:paraId="5080A914" w14:textId="721134B6"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Türkmenoğlu (2016)’nun a</w:t>
      </w:r>
      <w:r w:rsidRPr="00DD75C5">
        <w:rPr>
          <w:rFonts w:ascii="Times New Roman" w:hAnsi="Times New Roman" w:cs="Times New Roman"/>
          <w:sz w:val="24"/>
          <w:szCs w:val="24"/>
        </w:rPr>
        <w:t>ra</w:t>
      </w:r>
      <w:r>
        <w:rPr>
          <w:rFonts w:ascii="Times New Roman" w:hAnsi="Times New Roman" w:cs="Times New Roman"/>
          <w:sz w:val="24"/>
          <w:szCs w:val="24"/>
        </w:rPr>
        <w:t>ş</w:t>
      </w:r>
      <w:r w:rsidRPr="00DD75C5">
        <w:rPr>
          <w:rFonts w:ascii="Times New Roman" w:hAnsi="Times New Roman" w:cs="Times New Roman"/>
          <w:sz w:val="24"/>
          <w:szCs w:val="24"/>
        </w:rPr>
        <w:t>tırma</w:t>
      </w:r>
      <w:r>
        <w:rPr>
          <w:rFonts w:ascii="Times New Roman" w:hAnsi="Times New Roman" w:cs="Times New Roman"/>
          <w:sz w:val="24"/>
          <w:szCs w:val="24"/>
        </w:rPr>
        <w:t>sın</w:t>
      </w:r>
      <w:r w:rsidRPr="00DD75C5">
        <w:rPr>
          <w:rFonts w:ascii="Times New Roman" w:hAnsi="Times New Roman" w:cs="Times New Roman"/>
          <w:sz w:val="24"/>
          <w:szCs w:val="24"/>
        </w:rPr>
        <w:t>da birinci sınıf öğrencilerinin annelerinin çalı</w:t>
      </w:r>
      <w:r>
        <w:rPr>
          <w:rFonts w:ascii="Times New Roman" w:hAnsi="Times New Roman" w:cs="Times New Roman"/>
          <w:sz w:val="24"/>
          <w:szCs w:val="24"/>
        </w:rPr>
        <w:t>ş</w:t>
      </w:r>
      <w:r w:rsidRPr="00DD75C5">
        <w:rPr>
          <w:rFonts w:ascii="Times New Roman" w:hAnsi="Times New Roman" w:cs="Times New Roman"/>
          <w:sz w:val="24"/>
          <w:szCs w:val="24"/>
        </w:rPr>
        <w:t xml:space="preserve">ma durumuna göre </w:t>
      </w:r>
      <w:r>
        <w:rPr>
          <w:rFonts w:ascii="Times New Roman" w:hAnsi="Times New Roman" w:cs="Times New Roman"/>
          <w:sz w:val="24"/>
          <w:szCs w:val="24"/>
        </w:rPr>
        <w:t>Toplumsal Cinsiyet Rolleri Tutum Ölçeği</w:t>
      </w:r>
      <w:r w:rsidRPr="00DD75C5">
        <w:rPr>
          <w:rFonts w:ascii="Times New Roman" w:hAnsi="Times New Roman" w:cs="Times New Roman"/>
          <w:sz w:val="24"/>
          <w:szCs w:val="24"/>
        </w:rPr>
        <w:t xml:space="preserve"> puan ortancaları incelendiğinde; anneleri çalı</w:t>
      </w:r>
      <w:r>
        <w:rPr>
          <w:rFonts w:ascii="Times New Roman" w:hAnsi="Times New Roman" w:cs="Times New Roman"/>
          <w:sz w:val="24"/>
          <w:szCs w:val="24"/>
        </w:rPr>
        <w:t>ş</w:t>
      </w:r>
      <w:r w:rsidRPr="00DD75C5">
        <w:rPr>
          <w:rFonts w:ascii="Times New Roman" w:hAnsi="Times New Roman" w:cs="Times New Roman"/>
          <w:sz w:val="24"/>
          <w:szCs w:val="24"/>
        </w:rPr>
        <w:t>mayan birinci sınıf öğrencilerinin</w:t>
      </w:r>
      <w:r>
        <w:rPr>
          <w:rFonts w:ascii="Times New Roman" w:hAnsi="Times New Roman" w:cs="Times New Roman"/>
          <w:sz w:val="24"/>
          <w:szCs w:val="24"/>
        </w:rPr>
        <w:t xml:space="preserve"> ölçek</w:t>
      </w:r>
      <w:r w:rsidRPr="00DD75C5">
        <w:rPr>
          <w:rFonts w:ascii="Times New Roman" w:hAnsi="Times New Roman" w:cs="Times New Roman"/>
          <w:sz w:val="24"/>
          <w:szCs w:val="24"/>
        </w:rPr>
        <w:t xml:space="preserve"> puan</w:t>
      </w:r>
      <w:r>
        <w:rPr>
          <w:rFonts w:ascii="Times New Roman" w:hAnsi="Times New Roman" w:cs="Times New Roman"/>
          <w:sz w:val="24"/>
          <w:szCs w:val="24"/>
        </w:rPr>
        <w:t xml:space="preserve"> </w:t>
      </w:r>
      <w:r w:rsidRPr="00DD75C5">
        <w:rPr>
          <w:rFonts w:ascii="Times New Roman" w:hAnsi="Times New Roman" w:cs="Times New Roman"/>
          <w:sz w:val="24"/>
          <w:szCs w:val="24"/>
        </w:rPr>
        <w:t>ortancalarının, anneleri çalı</w:t>
      </w:r>
      <w:r>
        <w:rPr>
          <w:rFonts w:ascii="Times New Roman" w:hAnsi="Times New Roman" w:cs="Times New Roman"/>
          <w:sz w:val="24"/>
          <w:szCs w:val="24"/>
        </w:rPr>
        <w:t>ş</w:t>
      </w:r>
      <w:r w:rsidRPr="00DD75C5">
        <w:rPr>
          <w:rFonts w:ascii="Times New Roman" w:hAnsi="Times New Roman" w:cs="Times New Roman"/>
          <w:sz w:val="24"/>
          <w:szCs w:val="24"/>
        </w:rPr>
        <w:t xml:space="preserve">an öğrencilerin </w:t>
      </w:r>
      <w:r>
        <w:rPr>
          <w:rFonts w:ascii="Times New Roman" w:hAnsi="Times New Roman" w:cs="Times New Roman"/>
          <w:sz w:val="24"/>
          <w:szCs w:val="24"/>
        </w:rPr>
        <w:t>ölçek</w:t>
      </w:r>
      <w:r w:rsidRPr="00DD75C5">
        <w:rPr>
          <w:rFonts w:ascii="Times New Roman" w:hAnsi="Times New Roman" w:cs="Times New Roman"/>
          <w:sz w:val="24"/>
          <w:szCs w:val="24"/>
        </w:rPr>
        <w:t xml:space="preserve"> puan ortancalarından dü</w:t>
      </w:r>
      <w:r>
        <w:rPr>
          <w:rFonts w:ascii="Times New Roman" w:hAnsi="Times New Roman" w:cs="Times New Roman"/>
          <w:sz w:val="24"/>
          <w:szCs w:val="24"/>
        </w:rPr>
        <w:t>ş</w:t>
      </w:r>
      <w:r w:rsidRPr="00DD75C5">
        <w:rPr>
          <w:rFonts w:ascii="Times New Roman" w:hAnsi="Times New Roman" w:cs="Times New Roman"/>
          <w:sz w:val="24"/>
          <w:szCs w:val="24"/>
        </w:rPr>
        <w:t xml:space="preserve">ük olduğu </w:t>
      </w:r>
      <w:r>
        <w:rPr>
          <w:rFonts w:ascii="Times New Roman" w:hAnsi="Times New Roman" w:cs="Times New Roman"/>
          <w:sz w:val="24"/>
          <w:szCs w:val="24"/>
        </w:rPr>
        <w:t xml:space="preserve">görülmektedir. Zeyneloğlu (2008)’nun çalışma sonuçlarında annesi </w:t>
      </w:r>
      <w:r w:rsidRPr="004B3C66">
        <w:rPr>
          <w:rFonts w:ascii="Times New Roman" w:hAnsi="Times New Roman" w:cs="Times New Roman"/>
          <w:sz w:val="24"/>
          <w:szCs w:val="24"/>
        </w:rPr>
        <w:t xml:space="preserve">çalışmayan öğrencilerin </w:t>
      </w:r>
      <w:r>
        <w:rPr>
          <w:rFonts w:ascii="Times New Roman" w:hAnsi="Times New Roman" w:cs="Times New Roman"/>
          <w:sz w:val="24"/>
          <w:szCs w:val="24"/>
        </w:rPr>
        <w:t>Toplumsal Cinsiyet Rolleri Tutum Ölçeği</w:t>
      </w:r>
      <w:r w:rsidRPr="004B3C66">
        <w:rPr>
          <w:rFonts w:ascii="Times New Roman" w:hAnsi="Times New Roman" w:cs="Times New Roman"/>
          <w:sz w:val="24"/>
          <w:szCs w:val="24"/>
        </w:rPr>
        <w:t xml:space="preserve"> </w:t>
      </w:r>
      <w:r w:rsidRPr="004B3C66">
        <w:rPr>
          <w:rFonts w:ascii="Times New Roman" w:hAnsi="Times New Roman" w:cs="Times New Roman"/>
          <w:sz w:val="24"/>
          <w:szCs w:val="24"/>
        </w:rPr>
        <w:lastRenderedPageBreak/>
        <w:t>puan ortalamaları</w:t>
      </w:r>
      <w:r>
        <w:rPr>
          <w:rFonts w:ascii="Times New Roman" w:hAnsi="Times New Roman" w:cs="Times New Roman"/>
          <w:sz w:val="24"/>
          <w:szCs w:val="24"/>
        </w:rPr>
        <w:t xml:space="preserve">, </w:t>
      </w:r>
      <w:r w:rsidRPr="004B3C66">
        <w:rPr>
          <w:rFonts w:ascii="Times New Roman" w:hAnsi="Times New Roman" w:cs="Times New Roman"/>
          <w:sz w:val="24"/>
          <w:szCs w:val="24"/>
        </w:rPr>
        <w:t>annesi çalışan öğrencilerden yüksek olarak saptan</w:t>
      </w:r>
      <w:r>
        <w:rPr>
          <w:rFonts w:ascii="Times New Roman" w:hAnsi="Times New Roman" w:cs="Times New Roman"/>
          <w:sz w:val="24"/>
          <w:szCs w:val="24"/>
        </w:rPr>
        <w:t xml:space="preserve">dığı görülmektedir. Atış (2010)’ın çalışma sonuçlarında, </w:t>
      </w:r>
      <w:r w:rsidRPr="00603ADE">
        <w:rPr>
          <w:rFonts w:ascii="Times New Roman" w:hAnsi="Times New Roman" w:cs="Times New Roman"/>
          <w:sz w:val="24"/>
          <w:szCs w:val="24"/>
        </w:rPr>
        <w:t xml:space="preserve">anneleri çalışmayan </w:t>
      </w:r>
      <w:r>
        <w:rPr>
          <w:rFonts w:ascii="Times New Roman" w:hAnsi="Times New Roman" w:cs="Times New Roman"/>
          <w:sz w:val="24"/>
          <w:szCs w:val="24"/>
        </w:rPr>
        <w:t xml:space="preserve">1. </w:t>
      </w:r>
      <w:r w:rsidRPr="00603ADE">
        <w:rPr>
          <w:rFonts w:ascii="Times New Roman" w:hAnsi="Times New Roman" w:cs="Times New Roman"/>
          <w:sz w:val="24"/>
          <w:szCs w:val="24"/>
        </w:rPr>
        <w:t>sınıf öğrencilerin</w:t>
      </w:r>
      <w:r>
        <w:rPr>
          <w:rFonts w:ascii="Times New Roman" w:hAnsi="Times New Roman" w:cs="Times New Roman"/>
          <w:sz w:val="24"/>
          <w:szCs w:val="24"/>
        </w:rPr>
        <w:t>in</w:t>
      </w:r>
      <w:r w:rsidRPr="00603ADE">
        <w:rPr>
          <w:rFonts w:ascii="Times New Roman" w:hAnsi="Times New Roman" w:cs="Times New Roman"/>
          <w:sz w:val="24"/>
          <w:szCs w:val="24"/>
        </w:rPr>
        <w:t xml:space="preserve"> </w:t>
      </w:r>
      <w:r>
        <w:rPr>
          <w:rFonts w:ascii="Times New Roman" w:hAnsi="Times New Roman" w:cs="Times New Roman"/>
          <w:sz w:val="24"/>
          <w:szCs w:val="24"/>
        </w:rPr>
        <w:t>Toplumsal Cinsiyet Rolleri Tutum Ölçeği</w:t>
      </w:r>
      <w:r w:rsidRPr="00603ADE">
        <w:rPr>
          <w:rFonts w:ascii="Times New Roman" w:hAnsi="Times New Roman" w:cs="Times New Roman"/>
          <w:sz w:val="24"/>
          <w:szCs w:val="24"/>
        </w:rPr>
        <w:t xml:space="preserve"> puan</w:t>
      </w:r>
      <w:r>
        <w:rPr>
          <w:rFonts w:ascii="Times New Roman" w:hAnsi="Times New Roman" w:cs="Times New Roman"/>
          <w:sz w:val="24"/>
          <w:szCs w:val="24"/>
        </w:rPr>
        <w:t xml:space="preserve"> </w:t>
      </w:r>
      <w:r w:rsidRPr="00603ADE">
        <w:rPr>
          <w:rFonts w:ascii="Times New Roman" w:hAnsi="Times New Roman" w:cs="Times New Roman"/>
          <w:sz w:val="24"/>
          <w:szCs w:val="24"/>
        </w:rPr>
        <w:t>ortalamaları, anneleri çalışan öğrenciler</w:t>
      </w:r>
      <w:r>
        <w:rPr>
          <w:rFonts w:ascii="Times New Roman" w:hAnsi="Times New Roman" w:cs="Times New Roman"/>
          <w:sz w:val="24"/>
          <w:szCs w:val="24"/>
        </w:rPr>
        <w:t xml:space="preserve">den </w:t>
      </w:r>
      <w:r w:rsidRPr="00603ADE">
        <w:rPr>
          <w:rFonts w:ascii="Times New Roman" w:hAnsi="Times New Roman" w:cs="Times New Roman"/>
          <w:sz w:val="24"/>
          <w:szCs w:val="24"/>
        </w:rPr>
        <w:t xml:space="preserve">düşük olduğu </w:t>
      </w:r>
      <w:r>
        <w:rPr>
          <w:rFonts w:ascii="Times New Roman" w:hAnsi="Times New Roman" w:cs="Times New Roman"/>
          <w:sz w:val="24"/>
          <w:szCs w:val="24"/>
        </w:rPr>
        <w:t>görülmektedir.</w:t>
      </w:r>
      <w:r w:rsidRPr="00603ADE">
        <w:rPr>
          <w:rFonts w:ascii="Times New Roman" w:hAnsi="Times New Roman" w:cs="Times New Roman"/>
          <w:sz w:val="24"/>
          <w:szCs w:val="24"/>
        </w:rPr>
        <w:t xml:space="preserve"> </w:t>
      </w:r>
      <w:r>
        <w:rPr>
          <w:rFonts w:ascii="Times New Roman" w:hAnsi="Times New Roman" w:cs="Times New Roman"/>
          <w:sz w:val="24"/>
          <w:szCs w:val="24"/>
        </w:rPr>
        <w:t>A</w:t>
      </w:r>
      <w:r w:rsidRPr="00603ADE">
        <w:rPr>
          <w:rFonts w:ascii="Times New Roman" w:hAnsi="Times New Roman" w:cs="Times New Roman"/>
          <w:sz w:val="24"/>
          <w:szCs w:val="24"/>
        </w:rPr>
        <w:t>nneleri</w:t>
      </w:r>
      <w:r>
        <w:rPr>
          <w:rFonts w:ascii="Times New Roman" w:hAnsi="Times New Roman" w:cs="Times New Roman"/>
          <w:sz w:val="24"/>
          <w:szCs w:val="24"/>
        </w:rPr>
        <w:t xml:space="preserve"> </w:t>
      </w:r>
      <w:r w:rsidRPr="00603ADE">
        <w:rPr>
          <w:rFonts w:ascii="Times New Roman" w:hAnsi="Times New Roman" w:cs="Times New Roman"/>
          <w:sz w:val="24"/>
          <w:szCs w:val="24"/>
        </w:rPr>
        <w:t xml:space="preserve">çalışmayan </w:t>
      </w:r>
      <w:r>
        <w:rPr>
          <w:rFonts w:ascii="Times New Roman" w:hAnsi="Times New Roman" w:cs="Times New Roman"/>
          <w:sz w:val="24"/>
          <w:szCs w:val="24"/>
        </w:rPr>
        <w:t>4.</w:t>
      </w:r>
      <w:r w:rsidRPr="00603ADE">
        <w:rPr>
          <w:rFonts w:ascii="Times New Roman" w:hAnsi="Times New Roman" w:cs="Times New Roman"/>
          <w:sz w:val="24"/>
          <w:szCs w:val="24"/>
        </w:rPr>
        <w:t xml:space="preserve"> sınıf öğrencilerin</w:t>
      </w:r>
      <w:r>
        <w:rPr>
          <w:rFonts w:ascii="Times New Roman" w:hAnsi="Times New Roman" w:cs="Times New Roman"/>
          <w:sz w:val="24"/>
          <w:szCs w:val="24"/>
        </w:rPr>
        <w:t>in</w:t>
      </w:r>
      <w:r w:rsidRPr="00603ADE">
        <w:rPr>
          <w:rFonts w:ascii="Times New Roman" w:hAnsi="Times New Roman" w:cs="Times New Roman"/>
          <w:sz w:val="24"/>
          <w:szCs w:val="24"/>
        </w:rPr>
        <w:t xml:space="preserve"> </w:t>
      </w:r>
      <w:r>
        <w:rPr>
          <w:rFonts w:ascii="Times New Roman" w:hAnsi="Times New Roman" w:cs="Times New Roman"/>
          <w:sz w:val="24"/>
          <w:szCs w:val="24"/>
        </w:rPr>
        <w:t>ölçek</w:t>
      </w:r>
      <w:r w:rsidRPr="00603ADE">
        <w:rPr>
          <w:rFonts w:ascii="Times New Roman" w:hAnsi="Times New Roman" w:cs="Times New Roman"/>
          <w:sz w:val="24"/>
          <w:szCs w:val="24"/>
        </w:rPr>
        <w:t xml:space="preserve"> puan ortalamaları, anneleri</w:t>
      </w:r>
      <w:r>
        <w:rPr>
          <w:rFonts w:ascii="Times New Roman" w:hAnsi="Times New Roman" w:cs="Times New Roman"/>
          <w:sz w:val="24"/>
          <w:szCs w:val="24"/>
        </w:rPr>
        <w:t xml:space="preserve"> </w:t>
      </w:r>
      <w:r w:rsidRPr="00603ADE">
        <w:rPr>
          <w:rFonts w:ascii="Times New Roman" w:hAnsi="Times New Roman" w:cs="Times New Roman"/>
          <w:sz w:val="24"/>
          <w:szCs w:val="24"/>
        </w:rPr>
        <w:t xml:space="preserve">çalışan öğrencilerin </w:t>
      </w:r>
      <w:r>
        <w:rPr>
          <w:rFonts w:ascii="Times New Roman" w:hAnsi="Times New Roman" w:cs="Times New Roman"/>
          <w:sz w:val="24"/>
          <w:szCs w:val="24"/>
        </w:rPr>
        <w:t>ölçek</w:t>
      </w:r>
      <w:r w:rsidRPr="00603ADE">
        <w:rPr>
          <w:rFonts w:ascii="Times New Roman" w:hAnsi="Times New Roman" w:cs="Times New Roman"/>
          <w:sz w:val="24"/>
          <w:szCs w:val="24"/>
        </w:rPr>
        <w:t xml:space="preserve"> puan ortalamalarından düşük olduğu saptanmıştır.</w:t>
      </w:r>
      <w:r>
        <w:rPr>
          <w:rFonts w:ascii="Times New Roman" w:hAnsi="Times New Roman" w:cs="Times New Roman"/>
          <w:sz w:val="24"/>
          <w:szCs w:val="24"/>
        </w:rPr>
        <w:t xml:space="preserve"> Bu sonuçlar, çalışma bulgularımızla ters orantılıdır. Anneleri çalışan öğrencilerin toplumsal cinsiyet puanlarının yüksek olması, toplumsal eşitliğin ailede kazandırılmış olmasından kaynaklanabilir. Kadın ve erkeklerin her alanda eşit olduğu gibi, çalışma hayatında da eşit haklara sahip olduğu, ekonomik gücü kadınların da elde edebileceği örnek olunmuştur. Böylece cinsiyetçi tutumların önüne geçilmiş ve toplumsal cinsiyete olumlu bakış açısı kazandırılmış olunabilir. </w:t>
      </w:r>
      <w:r w:rsidRPr="009521F4">
        <w:rPr>
          <w:rFonts w:ascii="Times New Roman" w:hAnsi="Times New Roman" w:cs="Times New Roman"/>
          <w:sz w:val="24"/>
          <w:szCs w:val="24"/>
        </w:rPr>
        <w:t>Altın (2018)’</w:t>
      </w:r>
      <w:r w:rsidR="00BE639C">
        <w:rPr>
          <w:rFonts w:ascii="Times New Roman" w:hAnsi="Times New Roman" w:cs="Times New Roman"/>
          <w:sz w:val="24"/>
          <w:szCs w:val="24"/>
        </w:rPr>
        <w:t>ı</w:t>
      </w:r>
      <w:r w:rsidRPr="009521F4">
        <w:rPr>
          <w:rFonts w:ascii="Times New Roman" w:hAnsi="Times New Roman" w:cs="Times New Roman"/>
          <w:sz w:val="24"/>
          <w:szCs w:val="24"/>
        </w:rPr>
        <w:t xml:space="preserve">n çalışması sonuçlarında ise, anne </w:t>
      </w:r>
      <w:r w:rsidRPr="00B946C5">
        <w:rPr>
          <w:rFonts w:ascii="Times New Roman" w:hAnsi="Times New Roman" w:cs="Times New Roman"/>
          <w:sz w:val="24"/>
          <w:szCs w:val="24"/>
        </w:rPr>
        <w:t xml:space="preserve">çalışma durumu ile </w:t>
      </w:r>
      <w:r>
        <w:rPr>
          <w:rFonts w:ascii="Times New Roman" w:hAnsi="Times New Roman" w:cs="Times New Roman"/>
          <w:sz w:val="24"/>
          <w:szCs w:val="24"/>
        </w:rPr>
        <w:t>Toplumsal Cinsiyet Rolleri Tutum Ölçeği</w:t>
      </w:r>
      <w:r w:rsidRPr="00B946C5">
        <w:rPr>
          <w:rFonts w:ascii="Times New Roman" w:hAnsi="Times New Roman" w:cs="Times New Roman"/>
          <w:sz w:val="24"/>
          <w:szCs w:val="24"/>
        </w:rPr>
        <w:t xml:space="preserve"> ortanca değerleri arasında istatistik</w:t>
      </w:r>
      <w:r>
        <w:rPr>
          <w:rFonts w:ascii="Times New Roman" w:hAnsi="Times New Roman" w:cs="Times New Roman"/>
          <w:sz w:val="24"/>
          <w:szCs w:val="24"/>
        </w:rPr>
        <w:t xml:space="preserve">i açıdan </w:t>
      </w:r>
      <w:r w:rsidRPr="00B946C5">
        <w:rPr>
          <w:rFonts w:ascii="Times New Roman" w:hAnsi="Times New Roman" w:cs="Times New Roman"/>
          <w:sz w:val="24"/>
          <w:szCs w:val="24"/>
        </w:rPr>
        <w:t xml:space="preserve">anlamlı bir fark </w:t>
      </w:r>
      <w:r>
        <w:rPr>
          <w:rFonts w:ascii="Times New Roman" w:hAnsi="Times New Roman" w:cs="Times New Roman"/>
          <w:sz w:val="24"/>
          <w:szCs w:val="24"/>
        </w:rPr>
        <w:t>olmadığı görülmektedir. Bu bulgu, çalışma sonuçlarımızla paraleldir.</w:t>
      </w:r>
    </w:p>
    <w:p w14:paraId="72E33CE7" w14:textId="42078159"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sidRPr="009521F4">
        <w:rPr>
          <w:rFonts w:ascii="Times New Roman" w:hAnsi="Times New Roman" w:cs="Times New Roman"/>
          <w:sz w:val="24"/>
          <w:szCs w:val="24"/>
        </w:rPr>
        <w:t>Arıcı (2011)’</w:t>
      </w:r>
      <w:r w:rsidR="00BE639C">
        <w:rPr>
          <w:rFonts w:ascii="Times New Roman" w:hAnsi="Times New Roman" w:cs="Times New Roman"/>
          <w:sz w:val="24"/>
          <w:szCs w:val="24"/>
        </w:rPr>
        <w:t>nı</w:t>
      </w:r>
      <w:r w:rsidRPr="009521F4">
        <w:rPr>
          <w:rFonts w:ascii="Times New Roman" w:hAnsi="Times New Roman" w:cs="Times New Roman"/>
          <w:sz w:val="24"/>
          <w:szCs w:val="24"/>
        </w:rPr>
        <w:t xml:space="preserve">n çalışma </w:t>
      </w:r>
      <w:r w:rsidRPr="000019E9">
        <w:rPr>
          <w:rFonts w:ascii="Times New Roman" w:eastAsia="TimesNewRomanPSMT" w:hAnsi="Times New Roman" w:cs="Times New Roman"/>
          <w:sz w:val="24"/>
          <w:szCs w:val="24"/>
        </w:rPr>
        <w:t>sonuçlara göre</w:t>
      </w:r>
      <w:r w:rsidRPr="00A252D9">
        <w:rPr>
          <w:rFonts w:ascii="Times New Roman" w:eastAsia="TimesNewRomanPSMT" w:hAnsi="Times New Roman" w:cs="Times New Roman"/>
          <w:sz w:val="24"/>
          <w:szCs w:val="24"/>
        </w:rPr>
        <w:t xml:space="preserve">, annesi ilkokul ve üniversite mezunu olan </w:t>
      </w:r>
      <w:r w:rsidRPr="000019E9">
        <w:rPr>
          <w:rFonts w:ascii="Times New Roman" w:eastAsia="TimesNewRomanPSMT" w:hAnsi="Times New Roman" w:cs="Times New Roman"/>
          <w:sz w:val="24"/>
          <w:szCs w:val="24"/>
        </w:rPr>
        <w:t>öğrencilerin</w:t>
      </w:r>
      <w:r>
        <w:rPr>
          <w:rFonts w:ascii="Times New Roman" w:eastAsia="TimesNewRomanPSMT" w:hAnsi="Times New Roman" w:cs="Times New Roman"/>
          <w:sz w:val="24"/>
          <w:szCs w:val="24"/>
        </w:rPr>
        <w:t>,</w:t>
      </w:r>
      <w:r w:rsidRPr="000019E9">
        <w:rPr>
          <w:rFonts w:ascii="Times New Roman" w:eastAsia="TimesNewRomanPSMT" w:hAnsi="Times New Roman" w:cs="Times New Roman"/>
          <w:sz w:val="24"/>
          <w:szCs w:val="24"/>
        </w:rPr>
        <w:t xml:space="preserve"> toplumsal cinsiyet rollerini eşitlikçi algılama düzeyleri arasında</w:t>
      </w:r>
      <w:r>
        <w:rPr>
          <w:rFonts w:ascii="Times New Roman" w:eastAsia="TimesNewRomanPSMT" w:hAnsi="Times New Roman" w:cs="Times New Roman"/>
          <w:sz w:val="24"/>
          <w:szCs w:val="24"/>
        </w:rPr>
        <w:t xml:space="preserve">ki farkın anlamlı bulunduğu görülmüştür. </w:t>
      </w:r>
      <w:r w:rsidRPr="000019E9">
        <w:rPr>
          <w:rFonts w:ascii="Times New Roman" w:eastAsia="TimesNewRomanPSMT" w:hAnsi="Times New Roman" w:cs="Times New Roman"/>
          <w:sz w:val="24"/>
          <w:szCs w:val="24"/>
        </w:rPr>
        <w:t>Bu sonu</w:t>
      </w:r>
      <w:r>
        <w:rPr>
          <w:rFonts w:ascii="Times New Roman" w:eastAsia="TimesNewRomanPSMT" w:hAnsi="Times New Roman" w:cs="Times New Roman"/>
          <w:sz w:val="24"/>
          <w:szCs w:val="24"/>
        </w:rPr>
        <w:t>ca göre</w:t>
      </w:r>
      <w:r w:rsidRPr="000019E9">
        <w:rPr>
          <w:rFonts w:ascii="Times New Roman" w:eastAsia="TimesNewRomanPSMT" w:hAnsi="Times New Roman" w:cs="Times New Roman"/>
          <w:sz w:val="24"/>
          <w:szCs w:val="24"/>
        </w:rPr>
        <w:t>, annesi üniversite mezunu olan</w:t>
      </w:r>
      <w:r>
        <w:rPr>
          <w:rFonts w:ascii="Times New Roman" w:eastAsia="TimesNewRomanPSMT" w:hAnsi="Times New Roman" w:cs="Times New Roman"/>
          <w:sz w:val="24"/>
          <w:szCs w:val="24"/>
        </w:rPr>
        <w:t xml:space="preserve"> </w:t>
      </w:r>
      <w:r w:rsidRPr="000019E9">
        <w:rPr>
          <w:rFonts w:ascii="Times New Roman" w:eastAsia="TimesNewRomanPSMT" w:hAnsi="Times New Roman" w:cs="Times New Roman"/>
          <w:sz w:val="24"/>
          <w:szCs w:val="24"/>
        </w:rPr>
        <w:t>öğrencilerin, ilkokul mezunu olanlara göre toplumsal cinsiyet rollerini eşitlikçi</w:t>
      </w:r>
      <w:r>
        <w:rPr>
          <w:rFonts w:ascii="Times New Roman" w:eastAsia="TimesNewRomanPSMT" w:hAnsi="Times New Roman" w:cs="Times New Roman"/>
          <w:sz w:val="24"/>
          <w:szCs w:val="24"/>
        </w:rPr>
        <w:t xml:space="preserve"> </w:t>
      </w:r>
      <w:r w:rsidRPr="000019E9">
        <w:rPr>
          <w:rFonts w:ascii="Times New Roman" w:eastAsia="TimesNewRomanPSMT" w:hAnsi="Times New Roman" w:cs="Times New Roman"/>
          <w:sz w:val="24"/>
          <w:szCs w:val="24"/>
        </w:rPr>
        <w:t>algılama düzeylerinin daha yüksek olduğu anlaşılmaktadır.</w:t>
      </w:r>
      <w:r>
        <w:rPr>
          <w:rFonts w:ascii="Times New Roman" w:eastAsia="TimesNewRomanPSMT" w:hAnsi="Times New Roman" w:cs="Times New Roman"/>
          <w:sz w:val="24"/>
          <w:szCs w:val="24"/>
        </w:rPr>
        <w:t xml:space="preserve"> Erzeybek (2015)’in çalışma sonuçlarında</w:t>
      </w:r>
      <w:r w:rsidRPr="0040760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anne </w:t>
      </w:r>
      <w:r w:rsidRPr="00A252D9">
        <w:rPr>
          <w:rFonts w:ascii="Times New Roman" w:eastAsia="TimesNewRomanPSMT" w:hAnsi="Times New Roman" w:cs="Times New Roman"/>
          <w:sz w:val="24"/>
          <w:szCs w:val="24"/>
        </w:rPr>
        <w:t xml:space="preserve">eğitim durumu değişkenine </w:t>
      </w:r>
      <w:r w:rsidRPr="00407600">
        <w:rPr>
          <w:rFonts w:ascii="Times New Roman" w:eastAsia="TimesNewRomanPSMT" w:hAnsi="Times New Roman" w:cs="Times New Roman"/>
          <w:sz w:val="24"/>
          <w:szCs w:val="24"/>
        </w:rPr>
        <w:t>göre</w:t>
      </w:r>
      <w:r>
        <w:rPr>
          <w:rFonts w:ascii="Times New Roman" w:eastAsia="TimesNewRomanPSMT" w:hAnsi="Times New Roman" w:cs="Times New Roman"/>
          <w:sz w:val="24"/>
          <w:szCs w:val="24"/>
        </w:rPr>
        <w:t>;</w:t>
      </w:r>
      <w:r w:rsidRPr="00407600">
        <w:rPr>
          <w:rFonts w:ascii="Times New Roman" w:eastAsia="TimesNewRomanPSMT" w:hAnsi="Times New Roman" w:cs="Times New Roman"/>
          <w:sz w:val="24"/>
          <w:szCs w:val="24"/>
        </w:rPr>
        <w:t xml:space="preserve"> ilkokulu mezunu olup eşitlikçi</w:t>
      </w:r>
      <w:r>
        <w:rPr>
          <w:rFonts w:ascii="Times New Roman" w:eastAsia="TimesNewRomanPSMT" w:hAnsi="Times New Roman" w:cs="Times New Roman"/>
          <w:color w:val="FF0000"/>
          <w:sz w:val="24"/>
          <w:szCs w:val="24"/>
        </w:rPr>
        <w:t xml:space="preserve"> </w:t>
      </w:r>
      <w:r w:rsidRPr="00407600">
        <w:rPr>
          <w:rFonts w:ascii="Times New Roman" w:eastAsia="TimesNewRomanPSMT" w:hAnsi="Times New Roman" w:cs="Times New Roman"/>
          <w:sz w:val="24"/>
          <w:szCs w:val="24"/>
        </w:rPr>
        <w:t>cinsiyet rollerine sahip anne-babalarla lisansüstü eğitimini tamamlamış olanlar</w:t>
      </w:r>
      <w:r>
        <w:rPr>
          <w:rFonts w:ascii="Times New Roman" w:eastAsia="TimesNewRomanPSMT" w:hAnsi="Times New Roman" w:cs="Times New Roman"/>
          <w:color w:val="FF0000"/>
          <w:sz w:val="24"/>
          <w:szCs w:val="24"/>
        </w:rPr>
        <w:t xml:space="preserve"> </w:t>
      </w:r>
      <w:r w:rsidRPr="00407600">
        <w:rPr>
          <w:rFonts w:ascii="Times New Roman" w:eastAsia="TimesNewRomanPSMT" w:hAnsi="Times New Roman" w:cs="Times New Roman"/>
          <w:sz w:val="24"/>
          <w:szCs w:val="24"/>
        </w:rPr>
        <w:t>arasında anlamlı ilişki olduğu görülmektedir. İlkokul mezunu olan anne –babaların tüm alt boyutlardaki</w:t>
      </w:r>
      <w:r>
        <w:rPr>
          <w:rFonts w:ascii="Times New Roman" w:eastAsia="TimesNewRomanPSMT" w:hAnsi="Times New Roman" w:cs="Times New Roman"/>
          <w:color w:val="FF0000"/>
          <w:sz w:val="24"/>
          <w:szCs w:val="24"/>
        </w:rPr>
        <w:t xml:space="preserve"> </w:t>
      </w:r>
      <w:r w:rsidRPr="00407600">
        <w:rPr>
          <w:rFonts w:ascii="Times New Roman" w:eastAsia="TimesNewRomanPSMT" w:hAnsi="Times New Roman" w:cs="Times New Roman"/>
          <w:sz w:val="24"/>
          <w:szCs w:val="24"/>
        </w:rPr>
        <w:t>toplumsal cinsiyet rollerine bakıldığında lisansüstü eğitimini tamamlamış olanlarla</w:t>
      </w:r>
      <w:r>
        <w:rPr>
          <w:rFonts w:ascii="Times New Roman" w:eastAsia="TimesNewRomanPSMT" w:hAnsi="Times New Roman" w:cs="Times New Roman"/>
          <w:color w:val="FF0000"/>
          <w:sz w:val="24"/>
          <w:szCs w:val="24"/>
        </w:rPr>
        <w:t xml:space="preserve"> </w:t>
      </w:r>
      <w:r w:rsidRPr="00407600">
        <w:rPr>
          <w:rFonts w:ascii="Times New Roman" w:eastAsia="TimesNewRomanPSMT" w:hAnsi="Times New Roman" w:cs="Times New Roman"/>
          <w:sz w:val="24"/>
          <w:szCs w:val="24"/>
        </w:rPr>
        <w:t>aralarında anlamlı bir ilişki olduğu dikkat çekmektedir</w:t>
      </w:r>
      <w:r>
        <w:rPr>
          <w:rFonts w:ascii="Times New Roman" w:eastAsia="TimesNewRomanPSMT" w:hAnsi="Times New Roman" w:cs="Times New Roman"/>
          <w:sz w:val="24"/>
          <w:szCs w:val="24"/>
        </w:rPr>
        <w:t>. Türkmenoğlu (2016)’nun çalışma sonuçlarında;</w:t>
      </w:r>
      <w:r w:rsidRPr="00DD75C5">
        <w:rPr>
          <w:rFonts w:ascii="Times New Roman" w:hAnsi="Times New Roman" w:cs="Times New Roman"/>
          <w:sz w:val="24"/>
          <w:szCs w:val="24"/>
        </w:rPr>
        <w:t xml:space="preserve"> anneleri okuryazar olmayan/okuryazar olan birinci sınıf öğrencilerinin</w:t>
      </w:r>
      <w:r>
        <w:rPr>
          <w:rFonts w:ascii="Times New Roman" w:hAnsi="Times New Roman" w:cs="Times New Roman"/>
          <w:sz w:val="24"/>
          <w:szCs w:val="24"/>
        </w:rPr>
        <w:t xml:space="preserve"> Toplumsal Cinsiyet Rolleri Tutum Ölçeği</w:t>
      </w:r>
      <w:r w:rsidRPr="00DD75C5">
        <w:rPr>
          <w:rFonts w:ascii="Times New Roman" w:hAnsi="Times New Roman" w:cs="Times New Roman"/>
          <w:sz w:val="24"/>
          <w:szCs w:val="24"/>
        </w:rPr>
        <w:t xml:space="preserve"> puan ortancalarının</w:t>
      </w:r>
      <w:r>
        <w:rPr>
          <w:rFonts w:ascii="Times New Roman" w:hAnsi="Times New Roman" w:cs="Times New Roman"/>
          <w:sz w:val="24"/>
          <w:szCs w:val="24"/>
        </w:rPr>
        <w:t xml:space="preserve">, </w:t>
      </w:r>
      <w:r w:rsidRPr="00DD75C5">
        <w:rPr>
          <w:rFonts w:ascii="Times New Roman" w:hAnsi="Times New Roman" w:cs="Times New Roman"/>
          <w:sz w:val="24"/>
          <w:szCs w:val="24"/>
        </w:rPr>
        <w:t>anneleri ilkokul/ortaokul ve lise/ün</w:t>
      </w:r>
      <w:r>
        <w:rPr>
          <w:rFonts w:ascii="Times New Roman" w:hAnsi="Times New Roman" w:cs="Times New Roman"/>
          <w:sz w:val="24"/>
          <w:szCs w:val="24"/>
        </w:rPr>
        <w:t>i</w:t>
      </w:r>
      <w:r w:rsidRPr="00DD75C5">
        <w:rPr>
          <w:rFonts w:ascii="Times New Roman" w:hAnsi="Times New Roman" w:cs="Times New Roman"/>
          <w:sz w:val="24"/>
          <w:szCs w:val="24"/>
        </w:rPr>
        <w:t>versite</w:t>
      </w:r>
      <w:r>
        <w:rPr>
          <w:rFonts w:ascii="Times New Roman" w:hAnsi="Times New Roman" w:cs="Times New Roman"/>
          <w:sz w:val="24"/>
          <w:szCs w:val="24"/>
        </w:rPr>
        <w:t xml:space="preserve"> </w:t>
      </w:r>
      <w:r w:rsidRPr="00DD75C5">
        <w:rPr>
          <w:rFonts w:ascii="Times New Roman" w:hAnsi="Times New Roman" w:cs="Times New Roman"/>
          <w:sz w:val="24"/>
          <w:szCs w:val="24"/>
        </w:rPr>
        <w:t>mezunu olanlardan dü</w:t>
      </w:r>
      <w:r>
        <w:rPr>
          <w:rFonts w:ascii="Times New Roman" w:hAnsi="Times New Roman" w:cs="Times New Roman"/>
          <w:sz w:val="24"/>
          <w:szCs w:val="24"/>
        </w:rPr>
        <w:t>ş</w:t>
      </w:r>
      <w:r w:rsidRPr="00DD75C5">
        <w:rPr>
          <w:rFonts w:ascii="Times New Roman" w:hAnsi="Times New Roman" w:cs="Times New Roman"/>
          <w:sz w:val="24"/>
          <w:szCs w:val="24"/>
        </w:rPr>
        <w:t xml:space="preserve">ük olduğu </w:t>
      </w:r>
      <w:r>
        <w:rPr>
          <w:rFonts w:ascii="Times New Roman" w:hAnsi="Times New Roman" w:cs="Times New Roman"/>
          <w:sz w:val="24"/>
          <w:szCs w:val="24"/>
        </w:rPr>
        <w:t>görülmektedir.</w:t>
      </w:r>
      <w:r w:rsidRPr="00DD75C5">
        <w:rPr>
          <w:rFonts w:ascii="Times New Roman" w:hAnsi="Times New Roman" w:cs="Times New Roman"/>
          <w:sz w:val="24"/>
          <w:szCs w:val="24"/>
        </w:rPr>
        <w:t xml:space="preserve"> Ara</w:t>
      </w:r>
      <w:r>
        <w:rPr>
          <w:rFonts w:ascii="Times New Roman" w:hAnsi="Times New Roman" w:cs="Times New Roman"/>
          <w:sz w:val="24"/>
          <w:szCs w:val="24"/>
        </w:rPr>
        <w:t>ş</w:t>
      </w:r>
      <w:r w:rsidRPr="00DD75C5">
        <w:rPr>
          <w:rFonts w:ascii="Times New Roman" w:hAnsi="Times New Roman" w:cs="Times New Roman"/>
          <w:sz w:val="24"/>
          <w:szCs w:val="24"/>
        </w:rPr>
        <w:t xml:space="preserve">tırmada anneleri okuryazar olmayan/okuryazar olan son sınıf öğrencilerinin </w:t>
      </w:r>
      <w:r>
        <w:rPr>
          <w:rFonts w:ascii="Times New Roman" w:hAnsi="Times New Roman" w:cs="Times New Roman"/>
          <w:sz w:val="24"/>
          <w:szCs w:val="24"/>
        </w:rPr>
        <w:t>Toplumsal Cinsiyet Rolleri Tutum Ölçeği</w:t>
      </w:r>
      <w:r w:rsidRPr="00DD75C5">
        <w:rPr>
          <w:rFonts w:ascii="Times New Roman" w:hAnsi="Times New Roman" w:cs="Times New Roman"/>
          <w:sz w:val="24"/>
          <w:szCs w:val="24"/>
        </w:rPr>
        <w:t xml:space="preserve"> puan ortancalarının</w:t>
      </w:r>
      <w:r>
        <w:rPr>
          <w:rFonts w:ascii="Times New Roman" w:hAnsi="Times New Roman" w:cs="Times New Roman"/>
          <w:sz w:val="24"/>
          <w:szCs w:val="24"/>
        </w:rPr>
        <w:t xml:space="preserve">, </w:t>
      </w:r>
      <w:r w:rsidRPr="00DD75C5">
        <w:rPr>
          <w:rFonts w:ascii="Times New Roman" w:hAnsi="Times New Roman" w:cs="Times New Roman"/>
          <w:sz w:val="24"/>
          <w:szCs w:val="24"/>
        </w:rPr>
        <w:t>anneleri ilkokul/ortaokul ve lise/ün</w:t>
      </w:r>
      <w:r>
        <w:rPr>
          <w:rFonts w:ascii="Times New Roman" w:hAnsi="Times New Roman" w:cs="Times New Roman"/>
          <w:sz w:val="24"/>
          <w:szCs w:val="24"/>
        </w:rPr>
        <w:t>i</w:t>
      </w:r>
      <w:r w:rsidRPr="00DD75C5">
        <w:rPr>
          <w:rFonts w:ascii="Times New Roman" w:hAnsi="Times New Roman" w:cs="Times New Roman"/>
          <w:sz w:val="24"/>
          <w:szCs w:val="24"/>
        </w:rPr>
        <w:t>versite mezunu olanlardan dü</w:t>
      </w:r>
      <w:r>
        <w:rPr>
          <w:rFonts w:ascii="Times New Roman" w:hAnsi="Times New Roman" w:cs="Times New Roman"/>
          <w:sz w:val="24"/>
          <w:szCs w:val="24"/>
        </w:rPr>
        <w:t>ş</w:t>
      </w:r>
      <w:r w:rsidRPr="00DD75C5">
        <w:rPr>
          <w:rFonts w:ascii="Times New Roman" w:hAnsi="Times New Roman" w:cs="Times New Roman"/>
          <w:sz w:val="24"/>
          <w:szCs w:val="24"/>
        </w:rPr>
        <w:t>ük olduğu belirlenmi</w:t>
      </w:r>
      <w:r>
        <w:rPr>
          <w:rFonts w:ascii="Times New Roman" w:hAnsi="Times New Roman" w:cs="Times New Roman"/>
          <w:sz w:val="24"/>
          <w:szCs w:val="24"/>
        </w:rPr>
        <w:t>ş</w:t>
      </w:r>
      <w:r w:rsidRPr="00DD75C5">
        <w:rPr>
          <w:rFonts w:ascii="Times New Roman" w:hAnsi="Times New Roman" w:cs="Times New Roman"/>
          <w:sz w:val="24"/>
          <w:szCs w:val="24"/>
        </w:rPr>
        <w:t>tir.</w:t>
      </w:r>
      <w:r>
        <w:rPr>
          <w:rFonts w:ascii="Times New Roman" w:hAnsi="Times New Roman" w:cs="Times New Roman"/>
          <w:sz w:val="24"/>
          <w:szCs w:val="24"/>
        </w:rPr>
        <w:t xml:space="preserve"> Yüceol (2016)’un çalışma sonuçlarında k</w:t>
      </w:r>
      <w:r w:rsidRPr="004F160D">
        <w:rPr>
          <w:rFonts w:ascii="Times New Roman" w:hAnsi="Times New Roman" w:cs="Times New Roman"/>
          <w:sz w:val="24"/>
          <w:szCs w:val="24"/>
        </w:rPr>
        <w:t>adın cinsiyet rolü boyutuna bakıldığında</w:t>
      </w:r>
      <w:r>
        <w:rPr>
          <w:rFonts w:ascii="Times New Roman" w:hAnsi="Times New Roman" w:cs="Times New Roman"/>
          <w:sz w:val="24"/>
          <w:szCs w:val="24"/>
        </w:rPr>
        <w:t>,</w:t>
      </w:r>
      <w:r w:rsidRPr="004F160D">
        <w:rPr>
          <w:rFonts w:ascii="Times New Roman" w:hAnsi="Times New Roman" w:cs="Times New Roman"/>
          <w:sz w:val="24"/>
          <w:szCs w:val="24"/>
        </w:rPr>
        <w:t xml:space="preserve"> annesi ilkokul mezunu olan</w:t>
      </w:r>
      <w:r>
        <w:rPr>
          <w:rFonts w:ascii="Times New Roman" w:hAnsi="Times New Roman" w:cs="Times New Roman"/>
          <w:sz w:val="24"/>
          <w:szCs w:val="24"/>
        </w:rPr>
        <w:t xml:space="preserve"> </w:t>
      </w:r>
      <w:r w:rsidRPr="004F160D">
        <w:rPr>
          <w:rFonts w:ascii="Times New Roman" w:hAnsi="Times New Roman" w:cs="Times New Roman"/>
          <w:sz w:val="24"/>
          <w:szCs w:val="24"/>
        </w:rPr>
        <w:t>öğrencilerin puan ortalamasının annesi ortaokul ya da lise ve üniversite mezunu olan öğrencilerin ortalamasından anlamlı düzeyde daha düşük olduğu görülmektedir</w:t>
      </w:r>
      <w:r>
        <w:rPr>
          <w:rFonts w:ascii="Times New Roman" w:hAnsi="Times New Roman" w:cs="Times New Roman"/>
          <w:sz w:val="24"/>
          <w:szCs w:val="24"/>
        </w:rPr>
        <w:t>. Başçı (2016)’n</w:t>
      </w:r>
      <w:r w:rsidR="00BE639C">
        <w:rPr>
          <w:rFonts w:ascii="Times New Roman" w:hAnsi="Times New Roman" w:cs="Times New Roman"/>
          <w:sz w:val="24"/>
          <w:szCs w:val="24"/>
        </w:rPr>
        <w:t>ı</w:t>
      </w:r>
      <w:r>
        <w:rPr>
          <w:rFonts w:ascii="Times New Roman" w:hAnsi="Times New Roman" w:cs="Times New Roman"/>
          <w:sz w:val="24"/>
          <w:szCs w:val="24"/>
        </w:rPr>
        <w:t xml:space="preserve">n çalışma sonuçlarında, </w:t>
      </w:r>
      <w:r w:rsidRPr="00C9002C">
        <w:rPr>
          <w:rFonts w:ascii="Times New Roman" w:hAnsi="Times New Roman" w:cs="Times New Roman"/>
          <w:sz w:val="24"/>
          <w:szCs w:val="24"/>
        </w:rPr>
        <w:t xml:space="preserve">annesi lisansüstü mezunu olan öğrencilerin </w:t>
      </w:r>
      <w:r>
        <w:rPr>
          <w:rFonts w:ascii="Times New Roman" w:hAnsi="Times New Roman" w:cs="Times New Roman"/>
          <w:sz w:val="24"/>
          <w:szCs w:val="24"/>
        </w:rPr>
        <w:t>Toplumsal Cinsiyet Rolleri Tutum Ölçeği</w:t>
      </w:r>
      <w:r w:rsidRPr="00C9002C">
        <w:rPr>
          <w:rFonts w:ascii="Times New Roman" w:hAnsi="Times New Roman" w:cs="Times New Roman"/>
          <w:sz w:val="24"/>
          <w:szCs w:val="24"/>
        </w:rPr>
        <w:t xml:space="preserve"> puanları</w:t>
      </w:r>
      <w:r>
        <w:rPr>
          <w:rFonts w:ascii="Times New Roman" w:hAnsi="Times New Roman" w:cs="Times New Roman"/>
          <w:sz w:val="24"/>
          <w:szCs w:val="24"/>
        </w:rPr>
        <w:t>nın</w:t>
      </w:r>
      <w:r w:rsidRPr="00C9002C">
        <w:rPr>
          <w:rFonts w:ascii="Times New Roman" w:hAnsi="Times New Roman" w:cs="Times New Roman"/>
          <w:sz w:val="24"/>
          <w:szCs w:val="24"/>
        </w:rPr>
        <w:t xml:space="preserve"> en yükse</w:t>
      </w:r>
      <w:r>
        <w:rPr>
          <w:rFonts w:ascii="Times New Roman" w:hAnsi="Times New Roman" w:cs="Times New Roman"/>
          <w:sz w:val="24"/>
          <w:szCs w:val="24"/>
        </w:rPr>
        <w:t>k olduğu görülmektedi</w:t>
      </w:r>
      <w:r w:rsidRPr="00C9002C">
        <w:rPr>
          <w:rFonts w:ascii="Times New Roman" w:hAnsi="Times New Roman" w:cs="Times New Roman"/>
          <w:sz w:val="24"/>
          <w:szCs w:val="24"/>
        </w:rPr>
        <w:t xml:space="preserve">r. </w:t>
      </w:r>
      <w:r>
        <w:rPr>
          <w:rFonts w:ascii="Times New Roman" w:hAnsi="Times New Roman" w:cs="Times New Roman"/>
          <w:sz w:val="24"/>
          <w:szCs w:val="24"/>
        </w:rPr>
        <w:t>Annesi okur-yazar olmayan öğrencilerin Toplumsal Cinsiyet Rolleri Tutum Ölçeği</w:t>
      </w:r>
      <w:r w:rsidRPr="00C9002C">
        <w:rPr>
          <w:rFonts w:ascii="Times New Roman" w:hAnsi="Times New Roman" w:cs="Times New Roman"/>
          <w:sz w:val="24"/>
          <w:szCs w:val="24"/>
        </w:rPr>
        <w:t xml:space="preserve"> puanı en düşük</w:t>
      </w:r>
      <w:r>
        <w:rPr>
          <w:rFonts w:ascii="Times New Roman" w:hAnsi="Times New Roman" w:cs="Times New Roman"/>
          <w:sz w:val="24"/>
          <w:szCs w:val="24"/>
        </w:rPr>
        <w:t xml:space="preserve">tür. Zeyneloğlu </w:t>
      </w:r>
      <w:r>
        <w:rPr>
          <w:rFonts w:ascii="Times New Roman" w:hAnsi="Times New Roman" w:cs="Times New Roman"/>
          <w:sz w:val="24"/>
          <w:szCs w:val="24"/>
        </w:rPr>
        <w:lastRenderedPageBreak/>
        <w:t xml:space="preserve">(2008)’nun çalışması </w:t>
      </w:r>
      <w:r w:rsidRPr="004B3C66">
        <w:rPr>
          <w:rFonts w:ascii="Times New Roman" w:hAnsi="Times New Roman" w:cs="Times New Roman"/>
          <w:sz w:val="24"/>
          <w:szCs w:val="24"/>
        </w:rPr>
        <w:t>incelendiğinde, annesi okuryazar/okuryazar olmayan öğrencilerin</w:t>
      </w:r>
      <w:r>
        <w:rPr>
          <w:rFonts w:ascii="Times New Roman" w:hAnsi="Times New Roman" w:cs="Times New Roman"/>
          <w:sz w:val="24"/>
          <w:szCs w:val="24"/>
        </w:rPr>
        <w:t xml:space="preserve"> Toplumsal Cinsiyet Rolleri Tutum Ölçeği</w:t>
      </w:r>
      <w:r w:rsidRPr="004B3C66">
        <w:rPr>
          <w:rFonts w:ascii="Times New Roman" w:hAnsi="Times New Roman" w:cs="Times New Roman"/>
          <w:sz w:val="24"/>
          <w:szCs w:val="24"/>
        </w:rPr>
        <w:t xml:space="preserve"> puan ortalamaları, annesinin </w:t>
      </w:r>
      <w:r>
        <w:rPr>
          <w:rFonts w:ascii="Times New Roman" w:hAnsi="Times New Roman" w:cs="Times New Roman"/>
          <w:sz w:val="24"/>
          <w:szCs w:val="24"/>
        </w:rPr>
        <w:t>eğitim</w:t>
      </w:r>
      <w:r w:rsidRPr="004B3C66">
        <w:rPr>
          <w:rFonts w:ascii="Times New Roman" w:hAnsi="Times New Roman" w:cs="Times New Roman"/>
          <w:sz w:val="24"/>
          <w:szCs w:val="24"/>
        </w:rPr>
        <w:t xml:space="preserve"> d</w:t>
      </w:r>
      <w:r>
        <w:rPr>
          <w:rFonts w:ascii="Times New Roman" w:hAnsi="Times New Roman" w:cs="Times New Roman"/>
          <w:sz w:val="24"/>
          <w:szCs w:val="24"/>
        </w:rPr>
        <w:t>urumu</w:t>
      </w:r>
      <w:r w:rsidRPr="004B3C66">
        <w:rPr>
          <w:rFonts w:ascii="Times New Roman" w:hAnsi="Times New Roman" w:cs="Times New Roman"/>
          <w:sz w:val="24"/>
          <w:szCs w:val="24"/>
        </w:rPr>
        <w:t xml:space="preserve"> ilköğretim ile lise ve üzeri olan öğrencilerin </w:t>
      </w:r>
      <w:r>
        <w:rPr>
          <w:rFonts w:ascii="Times New Roman" w:hAnsi="Times New Roman" w:cs="Times New Roman"/>
          <w:sz w:val="24"/>
          <w:szCs w:val="24"/>
        </w:rPr>
        <w:t>Toplumsal Cinsiyet Rolleri Tutum Ölçeği</w:t>
      </w:r>
      <w:r w:rsidRPr="004B3C66">
        <w:rPr>
          <w:rFonts w:ascii="Times New Roman" w:hAnsi="Times New Roman" w:cs="Times New Roman"/>
          <w:sz w:val="24"/>
          <w:szCs w:val="24"/>
        </w:rPr>
        <w:t xml:space="preserve"> puan ortalamalarından yüksek</w:t>
      </w:r>
      <w:r>
        <w:rPr>
          <w:rFonts w:ascii="Times New Roman" w:hAnsi="Times New Roman" w:cs="Times New Roman"/>
          <w:sz w:val="24"/>
          <w:szCs w:val="24"/>
        </w:rPr>
        <w:t xml:space="preserve"> o</w:t>
      </w:r>
      <w:r w:rsidRPr="004B3C66">
        <w:rPr>
          <w:rFonts w:ascii="Times New Roman" w:hAnsi="Times New Roman" w:cs="Times New Roman"/>
          <w:sz w:val="24"/>
          <w:szCs w:val="24"/>
        </w:rPr>
        <w:t>larak saptan</w:t>
      </w:r>
      <w:r>
        <w:rPr>
          <w:rFonts w:ascii="Times New Roman" w:hAnsi="Times New Roman" w:cs="Times New Roman"/>
          <w:sz w:val="24"/>
          <w:szCs w:val="24"/>
        </w:rPr>
        <w:t>dığı görülmektedir. Atış (2010)’ın çalışma sonuçları incelendiğinde, 1.</w:t>
      </w:r>
      <w:r w:rsidRPr="00603ADE">
        <w:rPr>
          <w:rFonts w:ascii="Times New Roman" w:hAnsi="Times New Roman" w:cs="Times New Roman"/>
          <w:sz w:val="24"/>
          <w:szCs w:val="24"/>
        </w:rPr>
        <w:t xml:space="preserve"> </w:t>
      </w:r>
      <w:r>
        <w:rPr>
          <w:rFonts w:ascii="Times New Roman" w:hAnsi="Times New Roman" w:cs="Times New Roman"/>
          <w:sz w:val="24"/>
          <w:szCs w:val="24"/>
        </w:rPr>
        <w:t>s</w:t>
      </w:r>
      <w:r w:rsidRPr="00603ADE">
        <w:rPr>
          <w:rFonts w:ascii="Times New Roman" w:hAnsi="Times New Roman" w:cs="Times New Roman"/>
          <w:sz w:val="24"/>
          <w:szCs w:val="24"/>
        </w:rPr>
        <w:t>ınıfta</w:t>
      </w:r>
      <w:r>
        <w:rPr>
          <w:rFonts w:ascii="Times New Roman" w:hAnsi="Times New Roman" w:cs="Times New Roman"/>
          <w:sz w:val="24"/>
          <w:szCs w:val="24"/>
        </w:rPr>
        <w:t xml:space="preserve">ki </w:t>
      </w:r>
      <w:r w:rsidRPr="00603ADE">
        <w:rPr>
          <w:rFonts w:ascii="Times New Roman" w:hAnsi="Times New Roman" w:cs="Times New Roman"/>
          <w:sz w:val="24"/>
          <w:szCs w:val="24"/>
        </w:rPr>
        <w:t xml:space="preserve">öğrencilerin, annesi </w:t>
      </w:r>
      <w:r>
        <w:rPr>
          <w:rFonts w:ascii="Times New Roman" w:hAnsi="Times New Roman" w:cs="Times New Roman"/>
          <w:sz w:val="24"/>
          <w:szCs w:val="24"/>
        </w:rPr>
        <w:t xml:space="preserve">bir okuldan bile </w:t>
      </w:r>
      <w:r w:rsidRPr="00603ADE">
        <w:rPr>
          <w:rFonts w:ascii="Times New Roman" w:hAnsi="Times New Roman" w:cs="Times New Roman"/>
          <w:sz w:val="24"/>
          <w:szCs w:val="24"/>
        </w:rPr>
        <w:t>mezun olma</w:t>
      </w:r>
      <w:r>
        <w:rPr>
          <w:rFonts w:ascii="Times New Roman" w:hAnsi="Times New Roman" w:cs="Times New Roman"/>
          <w:sz w:val="24"/>
          <w:szCs w:val="24"/>
        </w:rPr>
        <w:t>mış</w:t>
      </w:r>
      <w:r w:rsidRPr="00603ADE">
        <w:rPr>
          <w:rFonts w:ascii="Times New Roman" w:hAnsi="Times New Roman" w:cs="Times New Roman"/>
          <w:sz w:val="24"/>
          <w:szCs w:val="24"/>
        </w:rPr>
        <w:t xml:space="preserve"> öğrencilerin </w:t>
      </w:r>
      <w:r>
        <w:rPr>
          <w:rFonts w:ascii="Times New Roman" w:hAnsi="Times New Roman" w:cs="Times New Roman"/>
          <w:sz w:val="24"/>
          <w:szCs w:val="24"/>
        </w:rPr>
        <w:t>Toplumsal Cinsiyet Rolleri Tutum Ölçeği</w:t>
      </w:r>
      <w:r w:rsidRPr="00603ADE">
        <w:rPr>
          <w:rFonts w:ascii="Times New Roman" w:hAnsi="Times New Roman" w:cs="Times New Roman"/>
          <w:sz w:val="24"/>
          <w:szCs w:val="24"/>
        </w:rPr>
        <w:t xml:space="preserve"> puan ortalamalarının</w:t>
      </w:r>
      <w:r>
        <w:rPr>
          <w:rFonts w:ascii="Times New Roman" w:hAnsi="Times New Roman" w:cs="Times New Roman"/>
          <w:sz w:val="24"/>
          <w:szCs w:val="24"/>
        </w:rPr>
        <w:t xml:space="preserve">, </w:t>
      </w:r>
      <w:r w:rsidRPr="00603ADE">
        <w:rPr>
          <w:rFonts w:ascii="Times New Roman" w:hAnsi="Times New Roman" w:cs="Times New Roman"/>
          <w:sz w:val="24"/>
          <w:szCs w:val="24"/>
        </w:rPr>
        <w:t xml:space="preserve">annesi </w:t>
      </w:r>
      <w:r>
        <w:rPr>
          <w:rFonts w:ascii="Times New Roman" w:hAnsi="Times New Roman" w:cs="Times New Roman"/>
          <w:sz w:val="24"/>
          <w:szCs w:val="24"/>
        </w:rPr>
        <w:t xml:space="preserve">en az </w:t>
      </w:r>
      <w:r w:rsidRPr="00603ADE">
        <w:rPr>
          <w:rFonts w:ascii="Times New Roman" w:hAnsi="Times New Roman" w:cs="Times New Roman"/>
          <w:sz w:val="24"/>
          <w:szCs w:val="24"/>
        </w:rPr>
        <w:t>bir okul</w:t>
      </w:r>
      <w:r>
        <w:rPr>
          <w:rFonts w:ascii="Times New Roman" w:hAnsi="Times New Roman" w:cs="Times New Roman"/>
          <w:sz w:val="24"/>
          <w:szCs w:val="24"/>
        </w:rPr>
        <w:t>dan</w:t>
      </w:r>
      <w:r w:rsidRPr="00603ADE">
        <w:rPr>
          <w:rFonts w:ascii="Times New Roman" w:hAnsi="Times New Roman" w:cs="Times New Roman"/>
          <w:sz w:val="24"/>
          <w:szCs w:val="24"/>
        </w:rPr>
        <w:t xml:space="preserve"> mezun</w:t>
      </w:r>
      <w:r>
        <w:rPr>
          <w:rFonts w:ascii="Times New Roman" w:hAnsi="Times New Roman" w:cs="Times New Roman"/>
          <w:sz w:val="24"/>
          <w:szCs w:val="24"/>
        </w:rPr>
        <w:t xml:space="preserve"> olmuş</w:t>
      </w:r>
      <w:r w:rsidRPr="00603ADE">
        <w:rPr>
          <w:rFonts w:ascii="Times New Roman" w:hAnsi="Times New Roman" w:cs="Times New Roman"/>
          <w:sz w:val="24"/>
          <w:szCs w:val="24"/>
        </w:rPr>
        <w:t xml:space="preserve"> olanlardan düşük olarak saptan</w:t>
      </w:r>
      <w:r>
        <w:rPr>
          <w:rFonts w:ascii="Times New Roman" w:hAnsi="Times New Roman" w:cs="Times New Roman"/>
          <w:sz w:val="24"/>
          <w:szCs w:val="24"/>
        </w:rPr>
        <w:t>dığı görülmektedir.</w:t>
      </w:r>
      <w:r w:rsidRPr="00603ADE">
        <w:rPr>
          <w:rFonts w:ascii="Times New Roman" w:hAnsi="Times New Roman" w:cs="Times New Roman"/>
          <w:sz w:val="24"/>
          <w:szCs w:val="24"/>
        </w:rPr>
        <w:t xml:space="preserve"> Araştırma</w:t>
      </w:r>
      <w:r>
        <w:rPr>
          <w:rFonts w:ascii="Times New Roman" w:hAnsi="Times New Roman" w:cs="Times New Roman"/>
          <w:sz w:val="24"/>
          <w:szCs w:val="24"/>
        </w:rPr>
        <w:t xml:space="preserve"> sonucunda</w:t>
      </w:r>
      <w:r w:rsidRPr="00603ADE">
        <w:rPr>
          <w:rFonts w:ascii="Times New Roman" w:hAnsi="Times New Roman" w:cs="Times New Roman"/>
          <w:sz w:val="24"/>
          <w:szCs w:val="24"/>
        </w:rPr>
        <w:t xml:space="preserve"> </w:t>
      </w:r>
      <w:r>
        <w:rPr>
          <w:rFonts w:ascii="Times New Roman" w:hAnsi="Times New Roman" w:cs="Times New Roman"/>
          <w:sz w:val="24"/>
          <w:szCs w:val="24"/>
        </w:rPr>
        <w:t>4.</w:t>
      </w:r>
      <w:r w:rsidRPr="00603ADE">
        <w:rPr>
          <w:rFonts w:ascii="Times New Roman" w:hAnsi="Times New Roman" w:cs="Times New Roman"/>
          <w:sz w:val="24"/>
          <w:szCs w:val="24"/>
        </w:rPr>
        <w:t xml:space="preserve"> </w:t>
      </w:r>
      <w:r>
        <w:rPr>
          <w:rFonts w:ascii="Times New Roman" w:hAnsi="Times New Roman" w:cs="Times New Roman"/>
          <w:sz w:val="24"/>
          <w:szCs w:val="24"/>
        </w:rPr>
        <w:t>s</w:t>
      </w:r>
      <w:r w:rsidRPr="00603ADE">
        <w:rPr>
          <w:rFonts w:ascii="Times New Roman" w:hAnsi="Times New Roman" w:cs="Times New Roman"/>
          <w:sz w:val="24"/>
          <w:szCs w:val="24"/>
        </w:rPr>
        <w:t>ınıfta</w:t>
      </w:r>
      <w:r>
        <w:rPr>
          <w:rFonts w:ascii="Times New Roman" w:hAnsi="Times New Roman" w:cs="Times New Roman"/>
          <w:sz w:val="24"/>
          <w:szCs w:val="24"/>
        </w:rPr>
        <w:t xml:space="preserve">ki </w:t>
      </w:r>
      <w:r w:rsidRPr="00603ADE">
        <w:rPr>
          <w:rFonts w:ascii="Times New Roman" w:hAnsi="Times New Roman" w:cs="Times New Roman"/>
          <w:sz w:val="24"/>
          <w:szCs w:val="24"/>
        </w:rPr>
        <w:t>öğrencilerin, annesi bir okul</w:t>
      </w:r>
      <w:r>
        <w:rPr>
          <w:rFonts w:ascii="Times New Roman" w:hAnsi="Times New Roman" w:cs="Times New Roman"/>
          <w:sz w:val="24"/>
          <w:szCs w:val="24"/>
        </w:rPr>
        <w:t xml:space="preserve">dan bile </w:t>
      </w:r>
      <w:r w:rsidRPr="00603ADE">
        <w:rPr>
          <w:rFonts w:ascii="Times New Roman" w:hAnsi="Times New Roman" w:cs="Times New Roman"/>
          <w:sz w:val="24"/>
          <w:szCs w:val="24"/>
        </w:rPr>
        <w:t>mezun olma</w:t>
      </w:r>
      <w:r>
        <w:rPr>
          <w:rFonts w:ascii="Times New Roman" w:hAnsi="Times New Roman" w:cs="Times New Roman"/>
          <w:sz w:val="24"/>
          <w:szCs w:val="24"/>
        </w:rPr>
        <w:t>mış</w:t>
      </w:r>
      <w:r w:rsidRPr="00603ADE">
        <w:rPr>
          <w:rFonts w:ascii="Times New Roman" w:hAnsi="Times New Roman" w:cs="Times New Roman"/>
          <w:sz w:val="24"/>
          <w:szCs w:val="24"/>
        </w:rPr>
        <w:t xml:space="preserve"> öğrencilerin </w:t>
      </w:r>
      <w:r>
        <w:rPr>
          <w:rFonts w:ascii="Times New Roman" w:hAnsi="Times New Roman" w:cs="Times New Roman"/>
          <w:sz w:val="24"/>
          <w:szCs w:val="24"/>
        </w:rPr>
        <w:t>Toplumsal Cinsiyet Rolleri Tutum Ölçeği</w:t>
      </w:r>
      <w:r w:rsidRPr="00603ADE">
        <w:rPr>
          <w:rFonts w:ascii="Times New Roman" w:hAnsi="Times New Roman" w:cs="Times New Roman"/>
          <w:sz w:val="24"/>
          <w:szCs w:val="24"/>
        </w:rPr>
        <w:t xml:space="preserve"> puan ortalamalarının</w:t>
      </w:r>
      <w:r>
        <w:rPr>
          <w:rFonts w:ascii="Times New Roman" w:hAnsi="Times New Roman" w:cs="Times New Roman"/>
          <w:sz w:val="24"/>
          <w:szCs w:val="24"/>
        </w:rPr>
        <w:t xml:space="preserve">, </w:t>
      </w:r>
      <w:r w:rsidRPr="00603ADE">
        <w:rPr>
          <w:rFonts w:ascii="Times New Roman" w:hAnsi="Times New Roman" w:cs="Times New Roman"/>
          <w:sz w:val="24"/>
          <w:szCs w:val="24"/>
        </w:rPr>
        <w:t xml:space="preserve">annesi </w:t>
      </w:r>
      <w:r>
        <w:rPr>
          <w:rFonts w:ascii="Times New Roman" w:hAnsi="Times New Roman" w:cs="Times New Roman"/>
          <w:sz w:val="24"/>
          <w:szCs w:val="24"/>
        </w:rPr>
        <w:t xml:space="preserve">en az </w:t>
      </w:r>
      <w:r w:rsidRPr="00603ADE">
        <w:rPr>
          <w:rFonts w:ascii="Times New Roman" w:hAnsi="Times New Roman" w:cs="Times New Roman"/>
          <w:sz w:val="24"/>
          <w:szCs w:val="24"/>
        </w:rPr>
        <w:t>bir okul</w:t>
      </w:r>
      <w:r>
        <w:rPr>
          <w:rFonts w:ascii="Times New Roman" w:hAnsi="Times New Roman" w:cs="Times New Roman"/>
          <w:sz w:val="24"/>
          <w:szCs w:val="24"/>
        </w:rPr>
        <w:t>dan</w:t>
      </w:r>
      <w:r w:rsidRPr="00603ADE">
        <w:rPr>
          <w:rFonts w:ascii="Times New Roman" w:hAnsi="Times New Roman" w:cs="Times New Roman"/>
          <w:sz w:val="24"/>
          <w:szCs w:val="24"/>
        </w:rPr>
        <w:t xml:space="preserve"> mezun</w:t>
      </w:r>
      <w:r>
        <w:rPr>
          <w:rFonts w:ascii="Times New Roman" w:hAnsi="Times New Roman" w:cs="Times New Roman"/>
          <w:sz w:val="24"/>
          <w:szCs w:val="24"/>
        </w:rPr>
        <w:t xml:space="preserve"> olmuş </w:t>
      </w:r>
      <w:r w:rsidRPr="00603ADE">
        <w:rPr>
          <w:rFonts w:ascii="Times New Roman" w:hAnsi="Times New Roman" w:cs="Times New Roman"/>
          <w:sz w:val="24"/>
          <w:szCs w:val="24"/>
        </w:rPr>
        <w:t xml:space="preserve">olanlardan düşük </w:t>
      </w:r>
      <w:r>
        <w:rPr>
          <w:rFonts w:ascii="Times New Roman" w:hAnsi="Times New Roman" w:cs="Times New Roman"/>
          <w:sz w:val="24"/>
          <w:szCs w:val="24"/>
        </w:rPr>
        <w:t>olduğu görülmektedir.</w:t>
      </w:r>
    </w:p>
    <w:p w14:paraId="12A4658E"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Başar (2012)’ın çalışması </w:t>
      </w:r>
      <w:r w:rsidRPr="00B15F46">
        <w:rPr>
          <w:rFonts w:ascii="Times New Roman" w:hAnsi="Times New Roman" w:cs="Times New Roman"/>
          <w:sz w:val="24"/>
          <w:szCs w:val="24"/>
        </w:rPr>
        <w:t xml:space="preserve">incelendiğinde; öğrencilerin anne eğitim durumu ile </w:t>
      </w:r>
      <w:r>
        <w:rPr>
          <w:rFonts w:ascii="Times New Roman" w:hAnsi="Times New Roman" w:cs="Times New Roman"/>
          <w:sz w:val="24"/>
          <w:szCs w:val="24"/>
        </w:rPr>
        <w:t xml:space="preserve">Toplumsal Cinsiyet Rolleri Tutum Ölçeği </w:t>
      </w:r>
      <w:r w:rsidRPr="00B15F46">
        <w:rPr>
          <w:rFonts w:ascii="Times New Roman" w:hAnsi="Times New Roman" w:cs="Times New Roman"/>
          <w:sz w:val="24"/>
          <w:szCs w:val="24"/>
        </w:rPr>
        <w:t>toplam puan ve alt boyutlarından aldıklar</w:t>
      </w:r>
      <w:r>
        <w:rPr>
          <w:rFonts w:ascii="Times New Roman" w:hAnsi="Times New Roman" w:cs="Times New Roman"/>
          <w:sz w:val="24"/>
          <w:szCs w:val="24"/>
        </w:rPr>
        <w:t>ı</w:t>
      </w:r>
      <w:r w:rsidRPr="00B15F46">
        <w:rPr>
          <w:rFonts w:ascii="Times New Roman" w:hAnsi="Times New Roman" w:cs="Times New Roman"/>
          <w:sz w:val="24"/>
          <w:szCs w:val="24"/>
        </w:rPr>
        <w:t xml:space="preserve"> puan</w:t>
      </w:r>
      <w:r>
        <w:rPr>
          <w:rFonts w:ascii="Times New Roman" w:hAnsi="Times New Roman" w:cs="Times New Roman"/>
          <w:sz w:val="24"/>
          <w:szCs w:val="24"/>
        </w:rPr>
        <w:t xml:space="preserve">lar </w:t>
      </w:r>
      <w:r w:rsidRPr="00B15F46">
        <w:rPr>
          <w:rFonts w:ascii="Times New Roman" w:hAnsi="Times New Roman" w:cs="Times New Roman"/>
          <w:sz w:val="24"/>
          <w:szCs w:val="24"/>
        </w:rPr>
        <w:t>arasında istatistik</w:t>
      </w:r>
      <w:r>
        <w:rPr>
          <w:rFonts w:ascii="Times New Roman" w:hAnsi="Times New Roman" w:cs="Times New Roman"/>
          <w:sz w:val="24"/>
          <w:szCs w:val="24"/>
        </w:rPr>
        <w:t xml:space="preserve">i açıdan </w:t>
      </w:r>
      <w:r w:rsidRPr="00B15F46">
        <w:rPr>
          <w:rFonts w:ascii="Times New Roman" w:hAnsi="Times New Roman" w:cs="Times New Roman"/>
          <w:sz w:val="24"/>
          <w:szCs w:val="24"/>
        </w:rPr>
        <w:t>anlamlı bir fark</w:t>
      </w:r>
      <w:r>
        <w:rPr>
          <w:rFonts w:ascii="Times New Roman" w:hAnsi="Times New Roman" w:cs="Times New Roman"/>
          <w:sz w:val="24"/>
          <w:szCs w:val="24"/>
        </w:rPr>
        <w:t xml:space="preserve"> olduğu görülmektedir. Y</w:t>
      </w:r>
      <w:r w:rsidRPr="00B15F46">
        <w:rPr>
          <w:rFonts w:ascii="Times New Roman" w:hAnsi="Times New Roman" w:cs="Times New Roman"/>
          <w:sz w:val="24"/>
          <w:szCs w:val="24"/>
        </w:rPr>
        <w:t xml:space="preserve">apılan ikili karşılaştırmalar sonucunda; annenin eğitim düzeyi okuryazar değil </w:t>
      </w:r>
      <w:proofErr w:type="gramStart"/>
      <w:r w:rsidRPr="00B15F46">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15F46">
        <w:rPr>
          <w:rFonts w:ascii="Times New Roman" w:hAnsi="Times New Roman" w:cs="Times New Roman"/>
          <w:sz w:val="24"/>
          <w:szCs w:val="24"/>
        </w:rPr>
        <w:t>okuryazar, İlkokul, ortaokul, lise, üniversite arasında ve okuryazar ile; ilkokul,</w:t>
      </w:r>
      <w:r>
        <w:rPr>
          <w:rFonts w:ascii="Times New Roman" w:hAnsi="Times New Roman" w:cs="Times New Roman"/>
          <w:sz w:val="24"/>
          <w:szCs w:val="24"/>
        </w:rPr>
        <w:t xml:space="preserve"> </w:t>
      </w:r>
      <w:r w:rsidRPr="00B15F46">
        <w:rPr>
          <w:rFonts w:ascii="Times New Roman" w:hAnsi="Times New Roman" w:cs="Times New Roman"/>
          <w:sz w:val="24"/>
          <w:szCs w:val="24"/>
        </w:rPr>
        <w:t>ortaokul, lise, üniversite arasında istatistiksel olarak anlamlı fark bulun</w:t>
      </w:r>
      <w:r>
        <w:rPr>
          <w:rFonts w:ascii="Times New Roman" w:hAnsi="Times New Roman" w:cs="Times New Roman"/>
          <w:sz w:val="24"/>
          <w:szCs w:val="24"/>
        </w:rPr>
        <w:t>duğu görülmektedir. Çavdar (2013)’ın çalışma sonuçları incelendiğinde, a</w:t>
      </w:r>
      <w:r w:rsidRPr="00CD2228">
        <w:rPr>
          <w:rFonts w:ascii="Times New Roman" w:hAnsi="Times New Roman" w:cs="Times New Roman"/>
          <w:sz w:val="24"/>
          <w:szCs w:val="24"/>
        </w:rPr>
        <w:t>raştırmaya katılanların toplumsal cinsiyet rollerine ilişkin tutum toplam</w:t>
      </w:r>
      <w:r>
        <w:rPr>
          <w:rFonts w:ascii="Times New Roman" w:hAnsi="Times New Roman" w:cs="Times New Roman"/>
          <w:sz w:val="24"/>
          <w:szCs w:val="24"/>
        </w:rPr>
        <w:t xml:space="preserve"> </w:t>
      </w:r>
      <w:r w:rsidRPr="00CD2228">
        <w:rPr>
          <w:rFonts w:ascii="Times New Roman" w:hAnsi="Times New Roman" w:cs="Times New Roman"/>
          <w:sz w:val="24"/>
          <w:szCs w:val="24"/>
        </w:rPr>
        <w:t>puanları annenin öğrenim durumuna göre anlamlı olarak farklılaş</w:t>
      </w:r>
      <w:r>
        <w:rPr>
          <w:rFonts w:ascii="Times New Roman" w:hAnsi="Times New Roman" w:cs="Times New Roman"/>
          <w:sz w:val="24"/>
          <w:szCs w:val="24"/>
        </w:rPr>
        <w:t>tığı görülmektedir. Bu sonuçlar, çalışma bulgularımızla ters orantılıdır. Eğitim seviyesi, toplumsal cinsiyet bakış açısına olumlu farklılıklar kazandırmaktadır. Dolayısıyla annelerinin eğitim seviyesi yüksek olan bireylerin, toplumsal cinsiyete dair daha olumlu tutum benimsedikleri düşünülebilir.</w:t>
      </w:r>
    </w:p>
    <w:p w14:paraId="47D8A0F9"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Altın (2018)’ın çalışma sonuçlarında ise </w:t>
      </w:r>
      <w:r w:rsidRPr="00B946C5">
        <w:rPr>
          <w:rFonts w:ascii="Times New Roman" w:hAnsi="Times New Roman" w:cs="Times New Roman"/>
          <w:sz w:val="24"/>
          <w:szCs w:val="24"/>
        </w:rPr>
        <w:t xml:space="preserve">anne eğitim durumu ile </w:t>
      </w:r>
      <w:r>
        <w:rPr>
          <w:rFonts w:ascii="Times New Roman" w:hAnsi="Times New Roman" w:cs="Times New Roman"/>
          <w:sz w:val="24"/>
          <w:szCs w:val="24"/>
        </w:rPr>
        <w:t>Toplumsal Cinsiyet Rolleri Tutum Ölçeği</w:t>
      </w:r>
      <w:r w:rsidRPr="00B946C5">
        <w:rPr>
          <w:rFonts w:ascii="Times New Roman" w:hAnsi="Times New Roman" w:cs="Times New Roman"/>
          <w:sz w:val="24"/>
          <w:szCs w:val="24"/>
        </w:rPr>
        <w:t xml:space="preserve"> ortanca değerleri arasında istatistik</w:t>
      </w:r>
      <w:r>
        <w:rPr>
          <w:rFonts w:ascii="Times New Roman" w:hAnsi="Times New Roman" w:cs="Times New Roman"/>
          <w:sz w:val="24"/>
          <w:szCs w:val="24"/>
        </w:rPr>
        <w:t xml:space="preserve">i açıdan </w:t>
      </w:r>
      <w:r w:rsidRPr="00B946C5">
        <w:rPr>
          <w:rFonts w:ascii="Times New Roman" w:hAnsi="Times New Roman" w:cs="Times New Roman"/>
          <w:sz w:val="24"/>
          <w:szCs w:val="24"/>
        </w:rPr>
        <w:t xml:space="preserve">anlamlı bir fark </w:t>
      </w:r>
      <w:r>
        <w:rPr>
          <w:rFonts w:ascii="Times New Roman" w:hAnsi="Times New Roman" w:cs="Times New Roman"/>
          <w:sz w:val="24"/>
          <w:szCs w:val="24"/>
        </w:rPr>
        <w:t>olmadığı görülmektedir. Bu bulgu, çalışma sonuçlarımızla paraleldir.</w:t>
      </w:r>
    </w:p>
    <w:p w14:paraId="5CA446A0" w14:textId="77777777" w:rsidR="00226AEA" w:rsidRDefault="00226AEA" w:rsidP="00226AE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bulgularına göre üniversite öğrencisi kadın futbolcuların toplumsal cinsiyet algıları ile sporcu öz yeterlilik algıları arasında </w:t>
      </w:r>
      <w:r w:rsidRPr="00873D7C">
        <w:rPr>
          <w:rFonts w:ascii="Times New Roman" w:eastAsia="TimesNewRomanPSMT" w:hAnsi="Times New Roman" w:cs="Times New Roman"/>
          <w:sz w:val="24"/>
          <w:szCs w:val="24"/>
        </w:rPr>
        <w:t xml:space="preserve">düşük düzeyde </w:t>
      </w:r>
      <w:r>
        <w:rPr>
          <w:rFonts w:ascii="Times New Roman" w:eastAsia="TimesNewRomanPSMT" w:hAnsi="Times New Roman" w:cs="Times New Roman"/>
          <w:sz w:val="24"/>
          <w:szCs w:val="24"/>
        </w:rPr>
        <w:t xml:space="preserve">pozitif yönde </w:t>
      </w:r>
      <w:r w:rsidRPr="00873D7C">
        <w:rPr>
          <w:rFonts w:ascii="Times New Roman" w:eastAsia="TimesNewRomanPSMT" w:hAnsi="Times New Roman" w:cs="Times New Roman"/>
          <w:sz w:val="24"/>
          <w:szCs w:val="24"/>
        </w:rPr>
        <w:t>anlamlı ilişki olduğu</w:t>
      </w:r>
      <w:r>
        <w:rPr>
          <w:rFonts w:ascii="Times New Roman" w:eastAsia="TimesNewRomanPSMT" w:hAnsi="Times New Roman" w:cs="Times New Roman"/>
          <w:sz w:val="24"/>
          <w:szCs w:val="24"/>
        </w:rPr>
        <w:t xml:space="preserve"> </w:t>
      </w:r>
      <w:r>
        <w:rPr>
          <w:rFonts w:ascii="Times New Roman" w:hAnsi="Times New Roman" w:cs="Times New Roman"/>
          <w:sz w:val="24"/>
          <w:szCs w:val="24"/>
        </w:rPr>
        <w:t>görülmektedir. Dolayısıyla, değişkenlerden biri artarken diğeri de artmakta, aynı zamanda biri azalırken diğeri de azalmaktadır.</w:t>
      </w:r>
    </w:p>
    <w:p w14:paraId="2FD122C1" w14:textId="25363D9F" w:rsidR="00226AEA" w:rsidRDefault="00226AEA" w:rsidP="00226AEA">
      <w:pPr>
        <w:spacing w:after="0" w:line="360" w:lineRule="auto"/>
        <w:jc w:val="both"/>
        <w:rPr>
          <w:rFonts w:ascii="Times New Roman" w:hAnsi="Times New Roman" w:cs="Times New Roman"/>
          <w:sz w:val="24"/>
          <w:szCs w:val="24"/>
        </w:rPr>
      </w:pPr>
    </w:p>
    <w:p w14:paraId="2CE6B9E8" w14:textId="2A76B527" w:rsidR="00226AEA" w:rsidRDefault="00226AEA" w:rsidP="00226AEA">
      <w:pPr>
        <w:spacing w:after="0" w:line="360" w:lineRule="auto"/>
        <w:jc w:val="both"/>
        <w:rPr>
          <w:rFonts w:ascii="Times New Roman" w:hAnsi="Times New Roman" w:cs="Times New Roman"/>
          <w:sz w:val="24"/>
          <w:szCs w:val="24"/>
        </w:rPr>
      </w:pPr>
    </w:p>
    <w:p w14:paraId="271051AA" w14:textId="3819BEF3" w:rsidR="00226AEA" w:rsidRDefault="00226AEA" w:rsidP="00226AEA">
      <w:pPr>
        <w:spacing w:after="0" w:line="360" w:lineRule="auto"/>
        <w:jc w:val="both"/>
        <w:rPr>
          <w:rFonts w:ascii="Times New Roman" w:hAnsi="Times New Roman" w:cs="Times New Roman"/>
          <w:sz w:val="24"/>
          <w:szCs w:val="24"/>
        </w:rPr>
      </w:pPr>
    </w:p>
    <w:p w14:paraId="4EBF4219" w14:textId="1A57A069" w:rsidR="00226AEA" w:rsidRDefault="00226AEA" w:rsidP="00226AEA">
      <w:pPr>
        <w:spacing w:after="0" w:line="360" w:lineRule="auto"/>
        <w:jc w:val="both"/>
        <w:rPr>
          <w:rFonts w:ascii="Times New Roman" w:hAnsi="Times New Roman" w:cs="Times New Roman"/>
          <w:sz w:val="24"/>
          <w:szCs w:val="24"/>
        </w:rPr>
      </w:pPr>
    </w:p>
    <w:p w14:paraId="2EB1A221" w14:textId="6FA5987D" w:rsidR="00226AEA" w:rsidRDefault="00226AEA" w:rsidP="00226AEA">
      <w:pPr>
        <w:spacing w:after="0" w:line="360" w:lineRule="auto"/>
        <w:jc w:val="both"/>
        <w:rPr>
          <w:rFonts w:ascii="Times New Roman" w:hAnsi="Times New Roman" w:cs="Times New Roman"/>
          <w:sz w:val="24"/>
          <w:szCs w:val="24"/>
        </w:rPr>
      </w:pPr>
    </w:p>
    <w:p w14:paraId="3ED7DEB5" w14:textId="7A87A3C9" w:rsidR="00226AEA" w:rsidRDefault="00226AEA" w:rsidP="00226AEA">
      <w:pPr>
        <w:spacing w:after="0" w:line="360" w:lineRule="auto"/>
        <w:jc w:val="both"/>
        <w:rPr>
          <w:rFonts w:ascii="Times New Roman" w:hAnsi="Times New Roman" w:cs="Times New Roman"/>
          <w:sz w:val="24"/>
          <w:szCs w:val="24"/>
        </w:rPr>
      </w:pPr>
    </w:p>
    <w:p w14:paraId="10FE3BA3" w14:textId="77777777" w:rsidR="00226AEA" w:rsidRDefault="00226AEA" w:rsidP="00226AEA">
      <w:pPr>
        <w:pStyle w:val="ListeParagraf"/>
        <w:numPr>
          <w:ilvl w:val="0"/>
          <w:numId w:val="20"/>
        </w:numPr>
        <w:spacing w:after="0" w:line="360" w:lineRule="auto"/>
        <w:jc w:val="center"/>
        <w:rPr>
          <w:rFonts w:ascii="Times New Roman" w:eastAsia="TimesNewRomanPSMT" w:hAnsi="Times New Roman" w:cs="Times New Roman"/>
          <w:b/>
          <w:sz w:val="28"/>
          <w:szCs w:val="28"/>
        </w:rPr>
      </w:pPr>
      <w:r w:rsidRPr="00507EE2">
        <w:rPr>
          <w:rFonts w:ascii="Times New Roman" w:eastAsia="TimesNewRomanPSMT" w:hAnsi="Times New Roman" w:cs="Times New Roman"/>
          <w:b/>
          <w:sz w:val="28"/>
          <w:szCs w:val="28"/>
        </w:rPr>
        <w:lastRenderedPageBreak/>
        <w:t>SONUÇ VE ÖNERİLER</w:t>
      </w:r>
    </w:p>
    <w:p w14:paraId="04429A69" w14:textId="77777777" w:rsidR="00226AEA" w:rsidRDefault="00226AEA" w:rsidP="00226AEA">
      <w:pPr>
        <w:spacing w:after="0" w:line="360" w:lineRule="auto"/>
        <w:jc w:val="center"/>
        <w:rPr>
          <w:rFonts w:ascii="Times New Roman" w:eastAsia="TimesNewRomanPSMT" w:hAnsi="Times New Roman" w:cs="Times New Roman"/>
          <w:b/>
          <w:sz w:val="28"/>
          <w:szCs w:val="28"/>
        </w:rPr>
      </w:pPr>
    </w:p>
    <w:p w14:paraId="0A2A587C" w14:textId="77777777" w:rsidR="00226AEA" w:rsidRDefault="00226AEA" w:rsidP="00226AEA">
      <w:pPr>
        <w:spacing w:after="0" w:line="360" w:lineRule="auto"/>
        <w:jc w:val="center"/>
        <w:rPr>
          <w:rFonts w:ascii="Times New Roman" w:eastAsia="TimesNewRomanPSMT" w:hAnsi="Times New Roman" w:cs="Times New Roman"/>
          <w:b/>
          <w:sz w:val="28"/>
          <w:szCs w:val="28"/>
        </w:rPr>
      </w:pPr>
    </w:p>
    <w:p w14:paraId="3D101CCF" w14:textId="11168E5D" w:rsidR="00FF3168" w:rsidRPr="00FF3168" w:rsidRDefault="00FF3168" w:rsidP="00FF3168">
      <w:pPr>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6.1. </w:t>
      </w:r>
      <w:r w:rsidR="00226AEA" w:rsidRPr="00FF3168">
        <w:rPr>
          <w:rFonts w:ascii="Times New Roman" w:eastAsia="TimesNewRomanPSMT" w:hAnsi="Times New Roman" w:cs="Times New Roman"/>
          <w:b/>
          <w:sz w:val="24"/>
          <w:szCs w:val="24"/>
        </w:rPr>
        <w:t>Sonuçlar</w:t>
      </w:r>
    </w:p>
    <w:p w14:paraId="7E401F0D" w14:textId="77777777" w:rsidR="00226AEA" w:rsidRPr="002F789A" w:rsidRDefault="00226AEA" w:rsidP="00226AEA">
      <w:pPr>
        <w:pStyle w:val="ListeParagraf"/>
        <w:spacing w:after="0" w:line="360" w:lineRule="auto"/>
        <w:ind w:left="1080"/>
        <w:jc w:val="both"/>
        <w:rPr>
          <w:rFonts w:ascii="Times New Roman" w:eastAsia="TimesNewRomanPSMT" w:hAnsi="Times New Roman" w:cs="Times New Roman"/>
          <w:b/>
          <w:sz w:val="24"/>
          <w:szCs w:val="24"/>
        </w:rPr>
      </w:pPr>
    </w:p>
    <w:p w14:paraId="7CF422F7" w14:textId="6F2334D0" w:rsidR="00226AEA" w:rsidRPr="00453BEA" w:rsidRDefault="00226AEA" w:rsidP="00226AEA">
      <w:pPr>
        <w:pStyle w:val="ListeParagraf"/>
        <w:numPr>
          <w:ilvl w:val="0"/>
          <w:numId w:val="27"/>
        </w:numPr>
        <w:spacing w:after="0" w:line="360" w:lineRule="auto"/>
        <w:jc w:val="both"/>
        <w:rPr>
          <w:rFonts w:ascii="Times New Roman" w:hAnsi="Times New Roman" w:cs="Times New Roman"/>
          <w:sz w:val="24"/>
          <w:szCs w:val="24"/>
        </w:rPr>
      </w:pPr>
      <w:r w:rsidRPr="00453BEA">
        <w:rPr>
          <w:rFonts w:ascii="Times New Roman" w:eastAsia="Times New Roman" w:hAnsi="Times New Roman" w:cs="Times New Roman"/>
          <w:sz w:val="24"/>
          <w:szCs w:val="24"/>
          <w:lang w:eastAsia="tr-TR"/>
        </w:rPr>
        <w:t xml:space="preserve">Araştırmada elde edilen bulgulara göre üniversite öğrencisi kadın </w:t>
      </w:r>
      <w:r>
        <w:rPr>
          <w:rFonts w:ascii="Times New Roman" w:eastAsia="Times New Roman" w:hAnsi="Times New Roman" w:cs="Times New Roman"/>
          <w:sz w:val="24"/>
          <w:szCs w:val="24"/>
          <w:lang w:eastAsia="tr-TR"/>
        </w:rPr>
        <w:t>futbol</w:t>
      </w:r>
      <w:r w:rsidRPr="00453BEA">
        <w:rPr>
          <w:rFonts w:ascii="Times New Roman" w:eastAsia="Times New Roman" w:hAnsi="Times New Roman" w:cs="Times New Roman"/>
          <w:sz w:val="24"/>
          <w:szCs w:val="24"/>
          <w:lang w:eastAsia="tr-TR"/>
        </w:rPr>
        <w:t>cuların sporcu öz yeterlilik algılarının yüksek olduğu söylenebilir</w:t>
      </w:r>
      <w:r w:rsidRPr="00453BEA">
        <w:rPr>
          <w:rFonts w:ascii="Times New Roman" w:hAnsi="Times New Roman" w:cs="Times New Roman"/>
          <w:sz w:val="24"/>
          <w:szCs w:val="24"/>
        </w:rPr>
        <w:t xml:space="preserve"> (x=99,6648).</w:t>
      </w:r>
      <w:r w:rsidR="00E66D9B">
        <w:rPr>
          <w:rFonts w:ascii="Times New Roman" w:hAnsi="Times New Roman" w:cs="Times New Roman"/>
          <w:sz w:val="24"/>
          <w:szCs w:val="24"/>
        </w:rPr>
        <w:t xml:space="preserve"> </w:t>
      </w:r>
      <w:r w:rsidR="00D649D6">
        <w:rPr>
          <w:rFonts w:ascii="Times New Roman" w:hAnsi="Times New Roman" w:cs="Times New Roman"/>
          <w:sz w:val="24"/>
          <w:szCs w:val="24"/>
        </w:rPr>
        <w:t>Sporcuların yüksek öz yeterliliğe sahip olması beklenen bir sonuçtur. Bu durum onların sporun içinde karşılaştıkları durumlarla birlikte değişiklik de gösterebilir.</w:t>
      </w:r>
    </w:p>
    <w:p w14:paraId="27B8295A" w14:textId="2C996150" w:rsidR="00981E79" w:rsidRDefault="00226AEA" w:rsidP="00226AEA">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da</w:t>
      </w:r>
      <w:r>
        <w:rPr>
          <w:rFonts w:ascii="Times New Roman" w:eastAsia="Times New Roman" w:hAnsi="Times New Roman" w:cs="Times New Roman"/>
          <w:sz w:val="24"/>
          <w:szCs w:val="24"/>
          <w:lang w:eastAsia="tr-TR"/>
        </w:rPr>
        <w:t xml:space="preserve"> </w:t>
      </w:r>
      <w:r w:rsidRPr="00856392">
        <w:rPr>
          <w:rFonts w:ascii="Times New Roman" w:hAnsi="Times New Roman" w:cs="Times New Roman"/>
          <w:sz w:val="24"/>
          <w:szCs w:val="24"/>
        </w:rPr>
        <w:t>üniversite öğrencisi kadın futbolcuların</w:t>
      </w:r>
      <w:r>
        <w:rPr>
          <w:rFonts w:ascii="Times New Roman" w:hAnsi="Times New Roman" w:cs="Times New Roman"/>
          <w:sz w:val="24"/>
          <w:szCs w:val="24"/>
        </w:rPr>
        <w:t xml:space="preserve"> </w:t>
      </w:r>
      <w:r w:rsidRPr="00451512">
        <w:rPr>
          <w:rFonts w:ascii="Times New Roman" w:eastAsia="Times New Roman" w:hAnsi="Times New Roman" w:cs="Times New Roman"/>
          <w:sz w:val="24"/>
          <w:szCs w:val="24"/>
          <w:lang w:eastAsia="tr-TR"/>
        </w:rPr>
        <w:t>sporcu öz yeterlilik algılarında</w:t>
      </w:r>
      <w:r w:rsidR="000F2A18">
        <w:rPr>
          <w:rFonts w:ascii="Times New Roman" w:eastAsia="Times New Roman" w:hAnsi="Times New Roman" w:cs="Times New Roman"/>
          <w:sz w:val="24"/>
          <w:szCs w:val="24"/>
          <w:lang w:eastAsia="tr-TR"/>
        </w:rPr>
        <w:t>,</w:t>
      </w:r>
      <w:r w:rsidRPr="00451512">
        <w:rPr>
          <w:rFonts w:ascii="Times New Roman" w:eastAsia="Times New Roman" w:hAnsi="Times New Roman" w:cs="Times New Roman"/>
          <w:sz w:val="24"/>
          <w:szCs w:val="24"/>
          <w:lang w:eastAsia="tr-TR"/>
        </w:rPr>
        <w:t xml:space="preserve"> kardeş sayısı</w:t>
      </w:r>
      <w:r w:rsidR="00981E79">
        <w:rPr>
          <w:rFonts w:ascii="Times New Roman" w:eastAsia="Times New Roman" w:hAnsi="Times New Roman" w:cs="Times New Roman"/>
          <w:sz w:val="24"/>
          <w:szCs w:val="24"/>
          <w:lang w:eastAsia="tr-TR"/>
        </w:rPr>
        <w:t xml:space="preserve"> değişkenin</w:t>
      </w:r>
      <w:r w:rsidR="00A3772D">
        <w:rPr>
          <w:rFonts w:ascii="Times New Roman" w:eastAsia="Times New Roman" w:hAnsi="Times New Roman" w:cs="Times New Roman"/>
          <w:sz w:val="24"/>
          <w:szCs w:val="24"/>
          <w:lang w:eastAsia="tr-TR"/>
        </w:rPr>
        <w:t>de tek çocuk lehine anlamlı farklılık bulunm</w:t>
      </w:r>
      <w:r w:rsidR="000F2A18">
        <w:rPr>
          <w:rFonts w:ascii="Times New Roman" w:eastAsia="Times New Roman" w:hAnsi="Times New Roman" w:cs="Times New Roman"/>
          <w:sz w:val="24"/>
          <w:szCs w:val="24"/>
          <w:lang w:eastAsia="tr-TR"/>
        </w:rPr>
        <w:t>uştur. E</w:t>
      </w:r>
      <w:r w:rsidR="00A3772D">
        <w:rPr>
          <w:rFonts w:ascii="Times New Roman" w:eastAsia="Times New Roman" w:hAnsi="Times New Roman" w:cs="Times New Roman"/>
          <w:sz w:val="24"/>
          <w:szCs w:val="24"/>
          <w:lang w:eastAsia="tr-TR"/>
        </w:rPr>
        <w:t>beveynlerin ilgilerinin bu çocuklar üzerinde yoğunlaşarak, yeteneklerini ortaya çıkaracak ve öz yeterliliklerini yükseltecek alanlara katılımlarını sağlamaları</w:t>
      </w:r>
      <w:r w:rsidR="000F2A18">
        <w:rPr>
          <w:rFonts w:ascii="Times New Roman" w:eastAsia="Times New Roman" w:hAnsi="Times New Roman" w:cs="Times New Roman"/>
          <w:sz w:val="24"/>
          <w:szCs w:val="24"/>
          <w:lang w:eastAsia="tr-TR"/>
        </w:rPr>
        <w:t xml:space="preserve"> bu durumun nedenlerindendir.</w:t>
      </w:r>
    </w:p>
    <w:p w14:paraId="123FD9B3" w14:textId="330FDEF9" w:rsidR="00A81C0D" w:rsidRPr="00A81C0D" w:rsidRDefault="00A81C0D" w:rsidP="00A81C0D">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da</w:t>
      </w:r>
      <w:r>
        <w:rPr>
          <w:rFonts w:ascii="Times New Roman" w:eastAsia="Times New Roman" w:hAnsi="Times New Roman" w:cs="Times New Roman"/>
          <w:sz w:val="24"/>
          <w:szCs w:val="24"/>
          <w:lang w:eastAsia="tr-TR"/>
        </w:rPr>
        <w:t xml:space="preserve"> </w:t>
      </w:r>
      <w:r w:rsidRPr="00856392">
        <w:rPr>
          <w:rFonts w:ascii="Times New Roman" w:hAnsi="Times New Roman" w:cs="Times New Roman"/>
          <w:sz w:val="24"/>
          <w:szCs w:val="24"/>
        </w:rPr>
        <w:t>üniversite öğrencisi kadın futbolcuların</w:t>
      </w:r>
      <w:r>
        <w:rPr>
          <w:rFonts w:ascii="Times New Roman" w:hAnsi="Times New Roman" w:cs="Times New Roman"/>
          <w:sz w:val="24"/>
          <w:szCs w:val="24"/>
        </w:rPr>
        <w:t xml:space="preserve"> </w:t>
      </w:r>
      <w:r w:rsidRPr="00451512">
        <w:rPr>
          <w:rFonts w:ascii="Times New Roman" w:eastAsia="Times New Roman" w:hAnsi="Times New Roman" w:cs="Times New Roman"/>
          <w:sz w:val="24"/>
          <w:szCs w:val="24"/>
          <w:lang w:eastAsia="tr-TR"/>
        </w:rPr>
        <w:t>sporcu öz yeterlilik algılarında</w:t>
      </w:r>
      <w:r>
        <w:rPr>
          <w:rFonts w:ascii="Times New Roman" w:eastAsia="Times New Roman" w:hAnsi="Times New Roman" w:cs="Times New Roman"/>
          <w:sz w:val="24"/>
          <w:szCs w:val="24"/>
          <w:lang w:eastAsia="tr-TR"/>
        </w:rPr>
        <w:t>, spor deneyimi en az olan grubun en düşük sporcu öz yeterlilik algılarına sahip olduğu görülmektedir. Spor deneyimi, bireylerin spor yaşantılarına olumlu katkılar sağlayarak, bu yaşantılar dahilinde bireylerin bilgi ve becerilerin</w:t>
      </w:r>
      <w:r w:rsidR="008379D8">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nerede daha iyi kullanabileceklerin</w:t>
      </w:r>
      <w:r w:rsidR="008379D8">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ve hangi şartlarda başarılı olabileceklerin</w:t>
      </w:r>
      <w:r w:rsidR="008379D8">
        <w:rPr>
          <w:rFonts w:ascii="Times New Roman" w:eastAsia="Times New Roman" w:hAnsi="Times New Roman" w:cs="Times New Roman"/>
          <w:sz w:val="24"/>
          <w:szCs w:val="24"/>
          <w:lang w:eastAsia="tr-TR"/>
        </w:rPr>
        <w:t>e dair farkındalık yaratılmasını sağlar. Dolayısıyla spor deneyimi arttıkça, öz yeterlilik algıları da artar.</w:t>
      </w:r>
    </w:p>
    <w:p w14:paraId="1428A141" w14:textId="4E8FCB58" w:rsidR="00A81C0D" w:rsidRDefault="00A81C0D" w:rsidP="00226AEA">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da</w:t>
      </w:r>
      <w:r>
        <w:rPr>
          <w:rFonts w:ascii="Times New Roman" w:eastAsia="Times New Roman" w:hAnsi="Times New Roman" w:cs="Times New Roman"/>
          <w:sz w:val="24"/>
          <w:szCs w:val="24"/>
          <w:lang w:eastAsia="tr-TR"/>
        </w:rPr>
        <w:t xml:space="preserve"> </w:t>
      </w:r>
      <w:r w:rsidRPr="00856392">
        <w:rPr>
          <w:rFonts w:ascii="Times New Roman" w:hAnsi="Times New Roman" w:cs="Times New Roman"/>
          <w:sz w:val="24"/>
          <w:szCs w:val="24"/>
        </w:rPr>
        <w:t>üniversite öğrencisi kadın futbolcuların</w:t>
      </w:r>
      <w:r>
        <w:rPr>
          <w:rFonts w:ascii="Times New Roman" w:hAnsi="Times New Roman" w:cs="Times New Roman"/>
          <w:sz w:val="24"/>
          <w:szCs w:val="24"/>
        </w:rPr>
        <w:t xml:space="preserve"> </w:t>
      </w:r>
      <w:r w:rsidRPr="00451512">
        <w:rPr>
          <w:rFonts w:ascii="Times New Roman" w:eastAsia="Times New Roman" w:hAnsi="Times New Roman" w:cs="Times New Roman"/>
          <w:sz w:val="24"/>
          <w:szCs w:val="24"/>
          <w:lang w:eastAsia="tr-TR"/>
        </w:rPr>
        <w:t>sporcu öz yeterlilik algılarında</w:t>
      </w:r>
      <w:r>
        <w:rPr>
          <w:rFonts w:ascii="Times New Roman" w:eastAsia="Times New Roman" w:hAnsi="Times New Roman" w:cs="Times New Roman"/>
          <w:sz w:val="24"/>
          <w:szCs w:val="24"/>
          <w:lang w:eastAsia="tr-TR"/>
        </w:rPr>
        <w:t>,</w:t>
      </w:r>
      <w:r w:rsidRPr="00451512">
        <w:rPr>
          <w:rFonts w:ascii="Times New Roman" w:eastAsia="Times New Roman" w:hAnsi="Times New Roman" w:cs="Times New Roman"/>
          <w:sz w:val="24"/>
          <w:szCs w:val="24"/>
          <w:lang w:eastAsia="tr-TR"/>
        </w:rPr>
        <w:t xml:space="preserve"> </w:t>
      </w:r>
      <w:r w:rsidR="00226AEA" w:rsidRPr="00451512">
        <w:rPr>
          <w:rFonts w:ascii="Times New Roman" w:eastAsia="Times New Roman" w:hAnsi="Times New Roman" w:cs="Times New Roman"/>
          <w:sz w:val="24"/>
          <w:szCs w:val="24"/>
          <w:lang w:eastAsia="tr-TR"/>
        </w:rPr>
        <w:t>milli</w:t>
      </w:r>
      <w:r w:rsidR="008379D8">
        <w:rPr>
          <w:rFonts w:ascii="Times New Roman" w:eastAsia="Times New Roman" w:hAnsi="Times New Roman" w:cs="Times New Roman"/>
          <w:sz w:val="24"/>
          <w:szCs w:val="24"/>
          <w:lang w:eastAsia="tr-TR"/>
        </w:rPr>
        <w:t xml:space="preserve"> sporcular lehine anlamlı farklılık bulunmuştur. Milli sporcular antrenörler tarafından seçildiği için, sporculardaki beğenilme ve takdir edilme hissi</w:t>
      </w:r>
      <w:r w:rsidR="00226AEA" w:rsidRPr="00451512">
        <w:rPr>
          <w:rFonts w:ascii="Times New Roman" w:eastAsia="Times New Roman" w:hAnsi="Times New Roman" w:cs="Times New Roman"/>
          <w:sz w:val="24"/>
          <w:szCs w:val="24"/>
          <w:lang w:eastAsia="tr-TR"/>
        </w:rPr>
        <w:t xml:space="preserve"> </w:t>
      </w:r>
      <w:r w:rsidR="008379D8">
        <w:rPr>
          <w:rFonts w:ascii="Times New Roman" w:eastAsia="Times New Roman" w:hAnsi="Times New Roman" w:cs="Times New Roman"/>
          <w:sz w:val="24"/>
          <w:szCs w:val="24"/>
          <w:lang w:eastAsia="tr-TR"/>
        </w:rPr>
        <w:t>onların sporcu öz yeterlilik algılarının artmasını sağlamıştır.</w:t>
      </w:r>
    </w:p>
    <w:p w14:paraId="3CEE57A4" w14:textId="4201F1E1" w:rsidR="00226AEA" w:rsidRPr="00451512" w:rsidRDefault="00A81C0D" w:rsidP="00226AEA">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da</w:t>
      </w:r>
      <w:r>
        <w:rPr>
          <w:rFonts w:ascii="Times New Roman" w:eastAsia="Times New Roman" w:hAnsi="Times New Roman" w:cs="Times New Roman"/>
          <w:sz w:val="24"/>
          <w:szCs w:val="24"/>
          <w:lang w:eastAsia="tr-TR"/>
        </w:rPr>
        <w:t xml:space="preserve"> </w:t>
      </w:r>
      <w:r w:rsidRPr="00856392">
        <w:rPr>
          <w:rFonts w:ascii="Times New Roman" w:hAnsi="Times New Roman" w:cs="Times New Roman"/>
          <w:sz w:val="24"/>
          <w:szCs w:val="24"/>
        </w:rPr>
        <w:t>üniversite öğrencisi kadın futbolcuların</w:t>
      </w:r>
      <w:r>
        <w:rPr>
          <w:rFonts w:ascii="Times New Roman" w:hAnsi="Times New Roman" w:cs="Times New Roman"/>
          <w:sz w:val="24"/>
          <w:szCs w:val="24"/>
        </w:rPr>
        <w:t xml:space="preserve"> </w:t>
      </w:r>
      <w:r w:rsidRPr="00451512">
        <w:rPr>
          <w:rFonts w:ascii="Times New Roman" w:eastAsia="Times New Roman" w:hAnsi="Times New Roman" w:cs="Times New Roman"/>
          <w:sz w:val="24"/>
          <w:szCs w:val="24"/>
          <w:lang w:eastAsia="tr-TR"/>
        </w:rPr>
        <w:t>sporcu öz yeterlilik algılarında</w:t>
      </w:r>
      <w:r>
        <w:rPr>
          <w:rFonts w:ascii="Times New Roman" w:eastAsia="Times New Roman" w:hAnsi="Times New Roman" w:cs="Times New Roman"/>
          <w:sz w:val="24"/>
          <w:szCs w:val="24"/>
          <w:lang w:eastAsia="tr-TR"/>
        </w:rPr>
        <w:t>,</w:t>
      </w:r>
      <w:r w:rsidRPr="00451512">
        <w:rPr>
          <w:rFonts w:ascii="Times New Roman" w:eastAsia="Times New Roman" w:hAnsi="Times New Roman" w:cs="Times New Roman"/>
          <w:sz w:val="24"/>
          <w:szCs w:val="24"/>
          <w:lang w:eastAsia="tr-TR"/>
        </w:rPr>
        <w:t xml:space="preserve"> </w:t>
      </w:r>
      <w:r w:rsidR="00226AEA" w:rsidRPr="00451512">
        <w:rPr>
          <w:rFonts w:ascii="Times New Roman" w:eastAsia="Times New Roman" w:hAnsi="Times New Roman" w:cs="Times New Roman"/>
          <w:sz w:val="24"/>
          <w:szCs w:val="24"/>
          <w:lang w:eastAsia="tr-TR"/>
        </w:rPr>
        <w:t>ekonomik durum</w:t>
      </w:r>
      <w:r w:rsidR="008379D8">
        <w:rPr>
          <w:rFonts w:ascii="Times New Roman" w:eastAsia="Times New Roman" w:hAnsi="Times New Roman" w:cs="Times New Roman"/>
          <w:sz w:val="24"/>
          <w:szCs w:val="24"/>
          <w:lang w:eastAsia="tr-TR"/>
        </w:rPr>
        <w:t>u orta olan grup aleyhine</w:t>
      </w:r>
      <w:r w:rsidR="00226AEA" w:rsidRPr="00451512">
        <w:rPr>
          <w:rFonts w:ascii="Times New Roman" w:eastAsia="Times New Roman" w:hAnsi="Times New Roman" w:cs="Times New Roman"/>
          <w:sz w:val="24"/>
          <w:szCs w:val="24"/>
          <w:lang w:eastAsia="tr-TR"/>
        </w:rPr>
        <w:t xml:space="preserve"> anlamlı farklılıklar görülm</w:t>
      </w:r>
      <w:r w:rsidR="00226AEA">
        <w:rPr>
          <w:rFonts w:ascii="Times New Roman" w:eastAsia="Times New Roman" w:hAnsi="Times New Roman" w:cs="Times New Roman"/>
          <w:sz w:val="24"/>
          <w:szCs w:val="24"/>
          <w:lang w:eastAsia="tr-TR"/>
        </w:rPr>
        <w:t>üştür.</w:t>
      </w:r>
    </w:p>
    <w:p w14:paraId="77151947" w14:textId="76D5B7B6" w:rsidR="008379D8" w:rsidRDefault="00226AEA"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NewRomanPSMT" w:hAnsi="Times New Roman" w:cs="Times New Roman"/>
          <w:sz w:val="24"/>
          <w:szCs w:val="24"/>
        </w:rPr>
        <w:t>Araştırma</w:t>
      </w:r>
      <w:r>
        <w:rPr>
          <w:rFonts w:ascii="Times New Roman" w:eastAsia="TimesNewRomanPSMT" w:hAnsi="Times New Roman" w:cs="Times New Roman"/>
          <w:sz w:val="24"/>
          <w:szCs w:val="24"/>
        </w:rPr>
        <w:t xml:space="preserve"> sonuçların</w:t>
      </w:r>
      <w:r w:rsidRPr="00453BEA">
        <w:rPr>
          <w:rFonts w:ascii="Times New Roman" w:eastAsia="TimesNewRomanPSMT" w:hAnsi="Times New Roman" w:cs="Times New Roman"/>
          <w:sz w:val="24"/>
          <w:szCs w:val="24"/>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NewRomanPSMT" w:hAnsi="Times New Roman" w:cs="Times New Roman"/>
          <w:sz w:val="24"/>
          <w:szCs w:val="24"/>
        </w:rPr>
        <w:t xml:space="preserve"> sporcu öz yeterlilik algıları</w:t>
      </w:r>
      <w:r>
        <w:rPr>
          <w:rFonts w:ascii="Times New Roman" w:eastAsia="TimesNewRomanPSMT" w:hAnsi="Times New Roman" w:cs="Times New Roman"/>
          <w:sz w:val="24"/>
          <w:szCs w:val="24"/>
        </w:rPr>
        <w:t>nda</w:t>
      </w:r>
      <w:r w:rsidR="008379D8">
        <w:rPr>
          <w:rFonts w:ascii="Times New Roman" w:eastAsia="TimesNewRomanPSMT" w:hAnsi="Times New Roman" w:cs="Times New Roman"/>
          <w:sz w:val="24"/>
          <w:szCs w:val="24"/>
        </w:rPr>
        <w:t>,</w:t>
      </w:r>
      <w:r w:rsidRPr="00453BEA">
        <w:rPr>
          <w:rFonts w:ascii="Times New Roman" w:eastAsia="TimesNewRomanPSMT" w:hAnsi="Times New Roman" w:cs="Times New Roman"/>
          <w:sz w:val="24"/>
          <w:szCs w:val="24"/>
        </w:rPr>
        <w:t xml:space="preserve"> yaş</w:t>
      </w:r>
      <w:r w:rsidR="008379D8">
        <w:rPr>
          <w:rFonts w:ascii="Times New Roman" w:eastAsia="TimesNewRomanPSMT" w:hAnsi="Times New Roman" w:cs="Times New Roman"/>
          <w:sz w:val="24"/>
          <w:szCs w:val="24"/>
        </w:rPr>
        <w:t xml:space="preserve">, </w:t>
      </w:r>
      <w:r w:rsidR="008379D8" w:rsidRPr="00453BEA">
        <w:rPr>
          <w:rFonts w:ascii="Times New Roman" w:eastAsia="TimesNewRomanPSMT" w:hAnsi="Times New Roman" w:cs="Times New Roman"/>
          <w:sz w:val="24"/>
          <w:szCs w:val="24"/>
        </w:rPr>
        <w:t>sınıf</w:t>
      </w:r>
      <w:r w:rsidR="008379D8">
        <w:rPr>
          <w:rFonts w:ascii="Times New Roman" w:eastAsia="TimesNewRomanPSMT" w:hAnsi="Times New Roman" w:cs="Times New Roman"/>
          <w:sz w:val="24"/>
          <w:szCs w:val="24"/>
        </w:rPr>
        <w:t xml:space="preserve"> ve</w:t>
      </w:r>
      <w:r w:rsidR="008379D8" w:rsidRPr="00453BEA">
        <w:rPr>
          <w:rFonts w:ascii="Times New Roman" w:eastAsia="TimesNewRomanPSMT" w:hAnsi="Times New Roman" w:cs="Times New Roman"/>
          <w:sz w:val="24"/>
          <w:szCs w:val="24"/>
        </w:rPr>
        <w:t xml:space="preserve"> mücadele edilen lig</w:t>
      </w:r>
      <w:r w:rsidR="008379D8">
        <w:rPr>
          <w:rFonts w:ascii="Times New Roman" w:eastAsia="TimesNewRomanPSMT" w:hAnsi="Times New Roman" w:cs="Times New Roman"/>
          <w:sz w:val="24"/>
          <w:szCs w:val="24"/>
        </w:rPr>
        <w:t xml:space="preserve"> değişkenlerine göre anlamlı farklılık görülmemiştir. Sporcuların spor yaşamlarında karşılaştıkları etmenlerin onların sporcu öz yeterlilik algılarına çeşitli derecelerde etki ettiğinden, bu değişken</w:t>
      </w:r>
      <w:r w:rsidR="005F0D2E">
        <w:rPr>
          <w:rFonts w:ascii="Times New Roman" w:eastAsia="TimesNewRomanPSMT" w:hAnsi="Times New Roman" w:cs="Times New Roman"/>
          <w:sz w:val="24"/>
          <w:szCs w:val="24"/>
        </w:rPr>
        <w:t>ler</w:t>
      </w:r>
      <w:r w:rsidR="008379D8">
        <w:rPr>
          <w:rFonts w:ascii="Times New Roman" w:eastAsia="TimesNewRomanPSMT" w:hAnsi="Times New Roman" w:cs="Times New Roman"/>
          <w:sz w:val="24"/>
          <w:szCs w:val="24"/>
        </w:rPr>
        <w:t>in etki</w:t>
      </w:r>
      <w:r w:rsidR="005F0D2E">
        <w:rPr>
          <w:rFonts w:ascii="Times New Roman" w:eastAsia="TimesNewRomanPSMT" w:hAnsi="Times New Roman" w:cs="Times New Roman"/>
          <w:sz w:val="24"/>
          <w:szCs w:val="24"/>
        </w:rPr>
        <w:t xml:space="preserve"> etmediği</w:t>
      </w:r>
      <w:r w:rsidR="008379D8">
        <w:rPr>
          <w:rFonts w:ascii="Times New Roman" w:eastAsia="TimesNewRomanPSMT" w:hAnsi="Times New Roman" w:cs="Times New Roman"/>
          <w:sz w:val="24"/>
          <w:szCs w:val="24"/>
        </w:rPr>
        <w:t xml:space="preserve"> düşünülmektedir.</w:t>
      </w:r>
    </w:p>
    <w:p w14:paraId="4C2E6791" w14:textId="43ECF185" w:rsidR="005F0D2E" w:rsidRDefault="005F0D2E"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NewRomanPSMT" w:hAnsi="Times New Roman" w:cs="Times New Roman"/>
          <w:sz w:val="24"/>
          <w:szCs w:val="24"/>
        </w:rPr>
        <w:t>Araştırma</w:t>
      </w:r>
      <w:r>
        <w:rPr>
          <w:rFonts w:ascii="Times New Roman" w:eastAsia="TimesNewRomanPSMT" w:hAnsi="Times New Roman" w:cs="Times New Roman"/>
          <w:sz w:val="24"/>
          <w:szCs w:val="24"/>
        </w:rPr>
        <w:t xml:space="preserve"> sonuçların</w:t>
      </w:r>
      <w:r w:rsidRPr="00453BEA">
        <w:rPr>
          <w:rFonts w:ascii="Times New Roman" w:eastAsia="TimesNewRomanPSMT" w:hAnsi="Times New Roman" w:cs="Times New Roman"/>
          <w:sz w:val="24"/>
          <w:szCs w:val="24"/>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NewRomanPSMT" w:hAnsi="Times New Roman" w:cs="Times New Roman"/>
          <w:sz w:val="24"/>
          <w:szCs w:val="24"/>
        </w:rPr>
        <w:t xml:space="preserve"> sporcu öz yeterlilik algıları</w:t>
      </w:r>
      <w:r>
        <w:rPr>
          <w:rFonts w:ascii="Times New Roman" w:eastAsia="TimesNewRomanPSMT" w:hAnsi="Times New Roman" w:cs="Times New Roman"/>
          <w:sz w:val="24"/>
          <w:szCs w:val="24"/>
        </w:rPr>
        <w:t>nda,</w:t>
      </w:r>
      <w:r w:rsidR="00226AEA" w:rsidRPr="00453BE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en </w:t>
      </w:r>
      <w:r w:rsidR="00226AEA" w:rsidRPr="00453BEA">
        <w:rPr>
          <w:rFonts w:ascii="Times New Roman" w:eastAsia="TimesNewRomanPSMT" w:hAnsi="Times New Roman" w:cs="Times New Roman"/>
          <w:sz w:val="24"/>
          <w:szCs w:val="24"/>
        </w:rPr>
        <w:t>uzun yaşanılan yer</w:t>
      </w:r>
      <w:r>
        <w:rPr>
          <w:rFonts w:ascii="Times New Roman" w:eastAsia="TimesNewRomanPSMT" w:hAnsi="Times New Roman" w:cs="Times New Roman"/>
          <w:sz w:val="24"/>
          <w:szCs w:val="24"/>
        </w:rPr>
        <w:t xml:space="preserve"> ve</w:t>
      </w:r>
      <w:r w:rsidR="00226AEA" w:rsidRPr="00453BEA">
        <w:rPr>
          <w:rFonts w:ascii="Times New Roman" w:eastAsia="TimesNewRomanPSMT" w:hAnsi="Times New Roman" w:cs="Times New Roman"/>
          <w:sz w:val="24"/>
          <w:szCs w:val="24"/>
        </w:rPr>
        <w:t xml:space="preserve"> yaşanılan bölge</w:t>
      </w:r>
      <w:r>
        <w:rPr>
          <w:rFonts w:ascii="Times New Roman" w:eastAsia="TimesNewRomanPSMT" w:hAnsi="Times New Roman" w:cs="Times New Roman"/>
          <w:sz w:val="24"/>
          <w:szCs w:val="24"/>
        </w:rPr>
        <w:t xml:space="preserve"> değişkenlerine göre anlamlı </w:t>
      </w:r>
      <w:r w:rsidRPr="00453BEA">
        <w:rPr>
          <w:rFonts w:ascii="Times New Roman" w:eastAsia="TimesNewRomanPSMT" w:hAnsi="Times New Roman" w:cs="Times New Roman"/>
          <w:sz w:val="24"/>
          <w:szCs w:val="24"/>
        </w:rPr>
        <w:lastRenderedPageBreak/>
        <w:t>farklılık</w:t>
      </w:r>
      <w:r>
        <w:rPr>
          <w:rFonts w:ascii="Times New Roman" w:eastAsia="TimesNewRomanPSMT" w:hAnsi="Times New Roman" w:cs="Times New Roman"/>
          <w:sz w:val="24"/>
          <w:szCs w:val="24"/>
        </w:rPr>
        <w:t>lar</w:t>
      </w:r>
      <w:r w:rsidRPr="00453BEA">
        <w:rPr>
          <w:rFonts w:ascii="Times New Roman" w:eastAsia="TimesNewRomanPSMT" w:hAnsi="Times New Roman" w:cs="Times New Roman"/>
          <w:sz w:val="24"/>
          <w:szCs w:val="24"/>
        </w:rPr>
        <w:t xml:space="preserve"> gö</w:t>
      </w:r>
      <w:r>
        <w:rPr>
          <w:rFonts w:ascii="Times New Roman" w:eastAsia="TimesNewRomanPSMT" w:hAnsi="Times New Roman" w:cs="Times New Roman"/>
          <w:sz w:val="24"/>
          <w:szCs w:val="24"/>
        </w:rPr>
        <w:t>rülmemiştir. Her nerede yaşarsa yaşasın, toplumun keskin yapısına rağmen sporun içine girebilmiş kadın sporcular için, bu durum zaten yüksek bir öz yeterlilik algısına sahip olduklarının göstergesi olarak düşünülmektedir.</w:t>
      </w:r>
    </w:p>
    <w:p w14:paraId="1EA4F670" w14:textId="2CE83C62" w:rsidR="00226AEA" w:rsidRPr="00453BEA" w:rsidRDefault="00D649D6"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NewRomanPSMT" w:hAnsi="Times New Roman" w:cs="Times New Roman"/>
          <w:sz w:val="24"/>
          <w:szCs w:val="24"/>
        </w:rPr>
        <w:t>Araştırma</w:t>
      </w:r>
      <w:r>
        <w:rPr>
          <w:rFonts w:ascii="Times New Roman" w:eastAsia="TimesNewRomanPSMT" w:hAnsi="Times New Roman" w:cs="Times New Roman"/>
          <w:sz w:val="24"/>
          <w:szCs w:val="24"/>
        </w:rPr>
        <w:t xml:space="preserve"> sonuçların</w:t>
      </w:r>
      <w:r w:rsidRPr="00453BEA">
        <w:rPr>
          <w:rFonts w:ascii="Times New Roman" w:eastAsia="TimesNewRomanPSMT" w:hAnsi="Times New Roman" w:cs="Times New Roman"/>
          <w:sz w:val="24"/>
          <w:szCs w:val="24"/>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NewRomanPSMT" w:hAnsi="Times New Roman" w:cs="Times New Roman"/>
          <w:sz w:val="24"/>
          <w:szCs w:val="24"/>
        </w:rPr>
        <w:t xml:space="preserve"> sporcu öz yeterlilik algıları</w:t>
      </w:r>
      <w:r>
        <w:rPr>
          <w:rFonts w:ascii="Times New Roman" w:eastAsia="TimesNewRomanPSMT" w:hAnsi="Times New Roman" w:cs="Times New Roman"/>
          <w:sz w:val="24"/>
          <w:szCs w:val="24"/>
        </w:rPr>
        <w:t>nda,</w:t>
      </w:r>
      <w:r w:rsidRPr="00453BEA">
        <w:rPr>
          <w:rFonts w:ascii="Times New Roman" w:eastAsia="TimesNewRomanPSMT" w:hAnsi="Times New Roman" w:cs="Times New Roman"/>
          <w:sz w:val="24"/>
          <w:szCs w:val="24"/>
        </w:rPr>
        <w:t xml:space="preserve"> </w:t>
      </w:r>
      <w:r w:rsidR="00226AEA" w:rsidRPr="00453BEA">
        <w:rPr>
          <w:rFonts w:ascii="Times New Roman" w:eastAsia="TimesNewRomanPSMT" w:hAnsi="Times New Roman" w:cs="Times New Roman"/>
          <w:sz w:val="24"/>
          <w:szCs w:val="24"/>
        </w:rPr>
        <w:t xml:space="preserve">anne çalışma durumu ve anne eğitim durumuna göre </w:t>
      </w:r>
      <w:r w:rsidR="00226AEA">
        <w:rPr>
          <w:rFonts w:ascii="Times New Roman" w:eastAsia="TimesNewRomanPSMT" w:hAnsi="Times New Roman" w:cs="Times New Roman"/>
          <w:sz w:val="24"/>
          <w:szCs w:val="24"/>
        </w:rPr>
        <w:t xml:space="preserve">anlamlı </w:t>
      </w:r>
      <w:r w:rsidR="00226AEA" w:rsidRPr="00453BEA">
        <w:rPr>
          <w:rFonts w:ascii="Times New Roman" w:eastAsia="TimesNewRomanPSMT" w:hAnsi="Times New Roman" w:cs="Times New Roman"/>
          <w:sz w:val="24"/>
          <w:szCs w:val="24"/>
        </w:rPr>
        <w:t>farklılık</w:t>
      </w:r>
      <w:r w:rsidR="00226AEA">
        <w:rPr>
          <w:rFonts w:ascii="Times New Roman" w:eastAsia="TimesNewRomanPSMT" w:hAnsi="Times New Roman" w:cs="Times New Roman"/>
          <w:sz w:val="24"/>
          <w:szCs w:val="24"/>
        </w:rPr>
        <w:t>lar</w:t>
      </w:r>
      <w:r w:rsidR="00F62160">
        <w:rPr>
          <w:rFonts w:ascii="Times New Roman" w:eastAsia="TimesNewRomanPSMT" w:hAnsi="Times New Roman" w:cs="Times New Roman"/>
          <w:sz w:val="24"/>
          <w:szCs w:val="24"/>
        </w:rPr>
        <w:t xml:space="preserve"> görülmemektedir. Bunun </w:t>
      </w:r>
      <w:r>
        <w:rPr>
          <w:rFonts w:ascii="Times New Roman" w:eastAsia="TimesNewRomanPSMT" w:hAnsi="Times New Roman" w:cs="Times New Roman"/>
          <w:sz w:val="24"/>
          <w:szCs w:val="24"/>
        </w:rPr>
        <w:t>sebebi olarak; annelerine dair çocukların kafalarındaki imajlarından kaynaklandığı düşünülmektedir. Onlara göre her ne olursa olsun anneler en üst statüdedir. Bu da öz yeterlilik algılarına olumlu ya da olumsuz etki etmez.</w:t>
      </w:r>
    </w:p>
    <w:p w14:paraId="398EE195" w14:textId="5F2D6828" w:rsidR="00226AEA" w:rsidRPr="00453BEA" w:rsidRDefault="00226AEA"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 New Roman" w:hAnsi="Times New Roman" w:cs="Times New Roman"/>
          <w:sz w:val="24"/>
          <w:szCs w:val="24"/>
          <w:lang w:eastAsia="tr-TR"/>
        </w:rPr>
        <w:t xml:space="preserve">Araştırmada elde edilen bulgulara göre üniversite öğrencisi kadın </w:t>
      </w:r>
      <w:r>
        <w:rPr>
          <w:rFonts w:ascii="Times New Roman" w:eastAsia="Times New Roman" w:hAnsi="Times New Roman" w:cs="Times New Roman"/>
          <w:sz w:val="24"/>
          <w:szCs w:val="24"/>
          <w:lang w:eastAsia="tr-TR"/>
        </w:rPr>
        <w:t>futbol</w:t>
      </w:r>
      <w:r w:rsidRPr="00453BEA">
        <w:rPr>
          <w:rFonts w:ascii="Times New Roman" w:eastAsia="Times New Roman" w:hAnsi="Times New Roman" w:cs="Times New Roman"/>
          <w:sz w:val="24"/>
          <w:szCs w:val="24"/>
          <w:lang w:eastAsia="tr-TR"/>
        </w:rPr>
        <w:t>cuların</w:t>
      </w:r>
      <w:r w:rsidRPr="00453BEA">
        <w:rPr>
          <w:rFonts w:ascii="Times New Roman" w:eastAsia="TimesNewRomanPSMT" w:hAnsi="Times New Roman" w:cs="Times New Roman"/>
          <w:sz w:val="24"/>
          <w:szCs w:val="24"/>
        </w:rPr>
        <w:t xml:space="preserve"> </w:t>
      </w:r>
      <w:r w:rsidRPr="00453BEA">
        <w:rPr>
          <w:rFonts w:ascii="Times New Roman" w:eastAsia="Times New Roman" w:hAnsi="Times New Roman" w:cs="Times New Roman"/>
          <w:sz w:val="24"/>
          <w:szCs w:val="24"/>
          <w:lang w:eastAsia="tr-TR"/>
        </w:rPr>
        <w:t xml:space="preserve">toplumsal cinsiyet algılarının olumlu olduğu söylenebilir </w:t>
      </w:r>
      <w:r w:rsidRPr="00453BEA">
        <w:rPr>
          <w:rFonts w:ascii="Times New Roman" w:hAnsi="Times New Roman" w:cs="Times New Roman"/>
          <w:sz w:val="24"/>
          <w:szCs w:val="24"/>
        </w:rPr>
        <w:t>(x=</w:t>
      </w:r>
      <w:r w:rsidRPr="00453BEA">
        <w:rPr>
          <w:rFonts w:ascii="Times New Roman" w:eastAsia="TimesNewRomanPSMT" w:hAnsi="Times New Roman" w:cs="Times New Roman"/>
          <w:sz w:val="24"/>
          <w:szCs w:val="24"/>
        </w:rPr>
        <w:t>34,9545).</w:t>
      </w:r>
      <w:r w:rsidR="00D649D6">
        <w:rPr>
          <w:rFonts w:ascii="Times New Roman" w:eastAsia="TimesNewRomanPSMT" w:hAnsi="Times New Roman" w:cs="Times New Roman"/>
          <w:sz w:val="24"/>
          <w:szCs w:val="24"/>
        </w:rPr>
        <w:t xml:space="preserve"> </w:t>
      </w:r>
      <w:r w:rsidR="00D649D6">
        <w:rPr>
          <w:rFonts w:ascii="Times New Roman" w:hAnsi="Times New Roman" w:cs="Times New Roman"/>
          <w:sz w:val="24"/>
          <w:szCs w:val="24"/>
        </w:rPr>
        <w:t>Dolayısıyla üniversite öğrencisi kadın futbolcular, toplumsal cinsiyete dair klişe kalıpları kırarak, cinsiyetlerin bir kalıba sokulmaması ve cinsiyet rollerinde özgür olunması gerektiğinin, kadınlık ve erkekliğin toplumun yargılarıyla ve atfettiği rollerle belirlenmemesi gerektiğinin bilincindedirler.</w:t>
      </w:r>
    </w:p>
    <w:p w14:paraId="03853D8D" w14:textId="7B69C957" w:rsidR="00D649D6" w:rsidRDefault="00226AEA" w:rsidP="00226AEA">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w:t>
      </w:r>
      <w:r w:rsidR="00611A45">
        <w:rPr>
          <w:rFonts w:ascii="Times New Roman" w:eastAsia="Times New Roman" w:hAnsi="Times New Roman" w:cs="Times New Roman"/>
          <w:sz w:val="24"/>
          <w:szCs w:val="24"/>
          <w:lang w:eastAsia="tr-TR"/>
        </w:rPr>
        <w:t>,</w:t>
      </w:r>
      <w:r w:rsidRPr="00453BEA">
        <w:rPr>
          <w:rFonts w:ascii="Times New Roman" w:eastAsia="Times New Roman" w:hAnsi="Times New Roman" w:cs="Times New Roman"/>
          <w:sz w:val="24"/>
          <w:szCs w:val="24"/>
          <w:lang w:eastAsia="tr-TR"/>
        </w:rPr>
        <w:t xml:space="preserve"> </w:t>
      </w:r>
      <w:r w:rsidR="00D649D6">
        <w:rPr>
          <w:rFonts w:ascii="Times New Roman" w:eastAsia="Times New Roman" w:hAnsi="Times New Roman" w:cs="Times New Roman"/>
          <w:sz w:val="24"/>
          <w:szCs w:val="24"/>
          <w:lang w:eastAsia="tr-TR"/>
        </w:rPr>
        <w:t xml:space="preserve">23 ve 25 </w:t>
      </w:r>
      <w:r w:rsidRPr="00453BEA">
        <w:rPr>
          <w:rFonts w:ascii="Times New Roman" w:eastAsia="Times New Roman" w:hAnsi="Times New Roman" w:cs="Times New Roman"/>
          <w:sz w:val="24"/>
          <w:szCs w:val="24"/>
          <w:lang w:eastAsia="tr-TR"/>
        </w:rPr>
        <w:t xml:space="preserve">yaş </w:t>
      </w:r>
      <w:r w:rsidR="00D649D6">
        <w:rPr>
          <w:rFonts w:ascii="Times New Roman" w:eastAsia="Times New Roman" w:hAnsi="Times New Roman" w:cs="Times New Roman"/>
          <w:sz w:val="24"/>
          <w:szCs w:val="24"/>
          <w:lang w:eastAsia="tr-TR"/>
        </w:rPr>
        <w:t>grubu aleyhine fark olduğu görülmektedir. Toplumun bireylere empoze ettiği kalıp yargılar küçük</w:t>
      </w:r>
      <w:r w:rsidR="00611A45">
        <w:rPr>
          <w:rFonts w:ascii="Times New Roman" w:eastAsia="Times New Roman" w:hAnsi="Times New Roman" w:cs="Times New Roman"/>
          <w:sz w:val="24"/>
          <w:szCs w:val="24"/>
          <w:lang w:eastAsia="tr-TR"/>
        </w:rPr>
        <w:t xml:space="preserve"> yaşlarda</w:t>
      </w:r>
      <w:r w:rsidR="00D649D6">
        <w:rPr>
          <w:rFonts w:ascii="Times New Roman" w:eastAsia="Times New Roman" w:hAnsi="Times New Roman" w:cs="Times New Roman"/>
          <w:sz w:val="24"/>
          <w:szCs w:val="24"/>
          <w:lang w:eastAsia="tr-TR"/>
        </w:rPr>
        <w:t xml:space="preserve"> kırıl</w:t>
      </w:r>
      <w:r w:rsidR="00611A45">
        <w:rPr>
          <w:rFonts w:ascii="Times New Roman" w:eastAsia="Times New Roman" w:hAnsi="Times New Roman" w:cs="Times New Roman"/>
          <w:sz w:val="24"/>
          <w:szCs w:val="24"/>
          <w:lang w:eastAsia="tr-TR"/>
        </w:rPr>
        <w:t xml:space="preserve">amadığında, </w:t>
      </w:r>
      <w:r w:rsidR="00D649D6">
        <w:rPr>
          <w:rFonts w:ascii="Times New Roman" w:eastAsia="Times New Roman" w:hAnsi="Times New Roman" w:cs="Times New Roman"/>
          <w:sz w:val="24"/>
          <w:szCs w:val="24"/>
          <w:lang w:eastAsia="tr-TR"/>
        </w:rPr>
        <w:t xml:space="preserve">yaş ilerledikçe </w:t>
      </w:r>
      <w:r w:rsidR="00611A45">
        <w:rPr>
          <w:rFonts w:ascii="Times New Roman" w:eastAsia="Times New Roman" w:hAnsi="Times New Roman" w:cs="Times New Roman"/>
          <w:sz w:val="24"/>
          <w:szCs w:val="24"/>
          <w:lang w:eastAsia="tr-TR"/>
        </w:rPr>
        <w:t>bu kalıp yargılardan sıyrılmak kolay olmamaktadır. Dolayısıyla zamanla bireyler topluma uyum sağlamaya başlamakta ve kalıp yargıları benimsemektedirler.</w:t>
      </w:r>
    </w:p>
    <w:p w14:paraId="3970E221" w14:textId="7662A8D1" w:rsidR="00226AEA" w:rsidRPr="00453BEA" w:rsidRDefault="00611A45" w:rsidP="00226AEA">
      <w:pPr>
        <w:pStyle w:val="ListeParagraf"/>
        <w:numPr>
          <w:ilvl w:val="0"/>
          <w:numId w:val="27"/>
        </w:numPr>
        <w:spacing w:after="0" w:line="360" w:lineRule="auto"/>
        <w:jc w:val="both"/>
        <w:rPr>
          <w:rFonts w:ascii="Times New Roman" w:eastAsia="Times New Roman" w:hAnsi="Times New Roman" w:cs="Times New Roman"/>
          <w:sz w:val="24"/>
          <w:szCs w:val="24"/>
          <w:lang w:eastAsia="tr-TR"/>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w:t>
      </w:r>
      <w:r w:rsidR="00226AEA" w:rsidRPr="00453BEA">
        <w:rPr>
          <w:rFonts w:ascii="Times New Roman" w:eastAsia="Times New Roman" w:hAnsi="Times New Roman" w:cs="Times New Roman"/>
          <w:sz w:val="24"/>
          <w:szCs w:val="24"/>
          <w:lang w:eastAsia="tr-TR"/>
        </w:rPr>
        <w:t xml:space="preserve"> yaşanılan bölge değişkenine göre</w:t>
      </w:r>
      <w:r>
        <w:rPr>
          <w:rFonts w:ascii="Times New Roman" w:eastAsia="Times New Roman" w:hAnsi="Times New Roman" w:cs="Times New Roman"/>
          <w:sz w:val="24"/>
          <w:szCs w:val="24"/>
          <w:lang w:eastAsia="tr-TR"/>
        </w:rPr>
        <w:t xml:space="preserve"> Ege Bölgesi’nde yaşayanların lehine</w:t>
      </w:r>
      <w:r w:rsidR="00226AEA" w:rsidRPr="00453BEA">
        <w:rPr>
          <w:rFonts w:ascii="Times New Roman" w:eastAsia="Times New Roman" w:hAnsi="Times New Roman" w:cs="Times New Roman"/>
          <w:sz w:val="24"/>
          <w:szCs w:val="24"/>
          <w:lang w:eastAsia="tr-TR"/>
        </w:rPr>
        <w:t xml:space="preserve"> </w:t>
      </w:r>
      <w:r w:rsidR="00226AEA">
        <w:rPr>
          <w:rFonts w:ascii="Times New Roman" w:eastAsia="Times New Roman" w:hAnsi="Times New Roman" w:cs="Times New Roman"/>
          <w:sz w:val="24"/>
          <w:szCs w:val="24"/>
          <w:lang w:eastAsia="tr-TR"/>
        </w:rPr>
        <w:t xml:space="preserve">anlamlı </w:t>
      </w:r>
      <w:r w:rsidR="00226AEA" w:rsidRPr="00453BEA">
        <w:rPr>
          <w:rFonts w:ascii="Times New Roman" w:eastAsia="Times New Roman" w:hAnsi="Times New Roman" w:cs="Times New Roman"/>
          <w:sz w:val="24"/>
          <w:szCs w:val="24"/>
          <w:lang w:eastAsia="tr-TR"/>
        </w:rPr>
        <w:t xml:space="preserve">farklılıklar </w:t>
      </w:r>
      <w:r>
        <w:rPr>
          <w:rFonts w:ascii="Times New Roman" w:eastAsia="Times New Roman" w:hAnsi="Times New Roman" w:cs="Times New Roman"/>
          <w:sz w:val="24"/>
          <w:szCs w:val="24"/>
          <w:lang w:eastAsia="tr-TR"/>
        </w:rPr>
        <w:t xml:space="preserve">olduğu </w:t>
      </w:r>
      <w:r w:rsidR="00226AEA" w:rsidRPr="00453BEA">
        <w:rPr>
          <w:rFonts w:ascii="Times New Roman" w:eastAsia="Times New Roman" w:hAnsi="Times New Roman" w:cs="Times New Roman"/>
          <w:sz w:val="24"/>
          <w:szCs w:val="24"/>
          <w:lang w:eastAsia="tr-TR"/>
        </w:rPr>
        <w:t>gö</w:t>
      </w:r>
      <w:r w:rsidR="00226AEA">
        <w:rPr>
          <w:rFonts w:ascii="Times New Roman" w:eastAsia="Times New Roman" w:hAnsi="Times New Roman" w:cs="Times New Roman"/>
          <w:sz w:val="24"/>
          <w:szCs w:val="24"/>
          <w:lang w:eastAsia="tr-TR"/>
        </w:rPr>
        <w:t>rülmüştür.</w:t>
      </w:r>
      <w:r>
        <w:rPr>
          <w:rFonts w:ascii="Times New Roman" w:eastAsia="Times New Roman" w:hAnsi="Times New Roman" w:cs="Times New Roman"/>
          <w:sz w:val="24"/>
          <w:szCs w:val="24"/>
          <w:lang w:eastAsia="tr-TR"/>
        </w:rPr>
        <w:t xml:space="preserve"> Toplumsal cinsiyet rol, kalıp ve yargılarının etkisinden kurtulabilmiş, açık görüşlü bölgelerde toplumsal cinsiyete duyarlı bakış açıcı oluşmaktadır. Dolayısıyla Ege Bölgesi’nde yaşayan futbolcuların bu olumlu tutuma sahip olması olağandır.</w:t>
      </w:r>
    </w:p>
    <w:p w14:paraId="13966180" w14:textId="302662F9" w:rsidR="00F62160" w:rsidRDefault="00226AEA"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NewRomanPSMT" w:hAnsi="Times New Roman" w:cs="Times New Roman"/>
          <w:sz w:val="24"/>
          <w:szCs w:val="24"/>
        </w:rPr>
        <w:t>Araştırma</w:t>
      </w:r>
      <w:r>
        <w:rPr>
          <w:rFonts w:ascii="Times New Roman" w:eastAsia="TimesNewRomanPSMT" w:hAnsi="Times New Roman" w:cs="Times New Roman"/>
          <w:sz w:val="24"/>
          <w:szCs w:val="24"/>
        </w:rPr>
        <w:t xml:space="preserve"> sonuçların</w:t>
      </w:r>
      <w:r w:rsidRPr="00453BEA">
        <w:rPr>
          <w:rFonts w:ascii="Times New Roman" w:eastAsia="TimesNewRomanPSMT" w:hAnsi="Times New Roman" w:cs="Times New Roman"/>
          <w:sz w:val="24"/>
          <w:szCs w:val="24"/>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NewRomanPSMT" w:hAnsi="Times New Roman" w:cs="Times New Roman"/>
          <w:sz w:val="24"/>
          <w:szCs w:val="24"/>
        </w:rPr>
        <w:t xml:space="preserve"> toplumsal cinsiyet algıları</w:t>
      </w:r>
      <w:r>
        <w:rPr>
          <w:rFonts w:ascii="Times New Roman" w:eastAsia="TimesNewRomanPSMT" w:hAnsi="Times New Roman" w:cs="Times New Roman"/>
          <w:sz w:val="24"/>
          <w:szCs w:val="24"/>
        </w:rPr>
        <w:t>nda</w:t>
      </w:r>
      <w:r w:rsidR="00E72D98">
        <w:rPr>
          <w:rFonts w:ascii="Times New Roman" w:eastAsia="TimesNewRomanPSMT" w:hAnsi="Times New Roman" w:cs="Times New Roman"/>
          <w:sz w:val="24"/>
          <w:szCs w:val="24"/>
        </w:rPr>
        <w:t>,</w:t>
      </w:r>
      <w:r w:rsidRPr="00453BEA">
        <w:rPr>
          <w:rFonts w:ascii="Times New Roman" w:eastAsia="TimesNewRomanPSMT" w:hAnsi="Times New Roman" w:cs="Times New Roman"/>
          <w:sz w:val="24"/>
          <w:szCs w:val="24"/>
        </w:rPr>
        <w:t xml:space="preserve"> sınıf</w:t>
      </w:r>
      <w:r w:rsidR="00F62160">
        <w:rPr>
          <w:rFonts w:ascii="Times New Roman" w:eastAsia="TimesNewRomanPSMT" w:hAnsi="Times New Roman" w:cs="Times New Roman"/>
          <w:sz w:val="24"/>
          <w:szCs w:val="24"/>
        </w:rPr>
        <w:t xml:space="preserve"> değişkenine göre anlamlı farklılık görülmemiştir.</w:t>
      </w:r>
      <w:r w:rsidR="00E72D98">
        <w:rPr>
          <w:rFonts w:ascii="Times New Roman" w:eastAsia="TimesNewRomanPSMT" w:hAnsi="Times New Roman" w:cs="Times New Roman"/>
          <w:sz w:val="24"/>
          <w:szCs w:val="24"/>
        </w:rPr>
        <w:t xml:space="preserve"> Toplumsal cinsiyete bakış açısı küçük yaşlarda şekillenmeye başladığı için, ailenin tutumu önemli rol oynamaktadır. Dolayısıyla ailede kazanılamayan olumlu tutumlar, üniversite yaşamına kadar oturmuş olacak ve bu öğretim kademesinde toplumsal cinsiyete dair dersler verilmedikçe ve farkındalıklar oluşturulmadıkça da herhangi bir etki etmeyecektir.</w:t>
      </w:r>
    </w:p>
    <w:p w14:paraId="1D02CD04" w14:textId="1A4C35C5" w:rsidR="00E72D98" w:rsidRDefault="00E72D98"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w:t>
      </w:r>
      <w:r w:rsidR="00226AEA" w:rsidRPr="00453BEA">
        <w:rPr>
          <w:rFonts w:ascii="Times New Roman" w:eastAsia="TimesNewRomanPSMT" w:hAnsi="Times New Roman" w:cs="Times New Roman"/>
          <w:sz w:val="24"/>
          <w:szCs w:val="24"/>
        </w:rPr>
        <w:t xml:space="preserve"> kardeş sayısı</w:t>
      </w:r>
      <w:r>
        <w:rPr>
          <w:rFonts w:ascii="Times New Roman" w:eastAsia="TimesNewRomanPSMT" w:hAnsi="Times New Roman" w:cs="Times New Roman"/>
          <w:sz w:val="24"/>
          <w:szCs w:val="24"/>
        </w:rPr>
        <w:t xml:space="preserve"> değişkenine göre farklılık görülmemektedir. Ailede kaç çocuk </w:t>
      </w:r>
      <w:r>
        <w:rPr>
          <w:rFonts w:ascii="Times New Roman" w:eastAsia="TimesNewRomanPSMT" w:hAnsi="Times New Roman" w:cs="Times New Roman"/>
          <w:sz w:val="24"/>
          <w:szCs w:val="24"/>
        </w:rPr>
        <w:lastRenderedPageBreak/>
        <w:t>olursa olsun ve hangi cinsiyetlere sahip olursa olsunlar, toplumsal cinsiyete bağlı kalmadan, her bireyin eşit yaşam şartlarına ve haklarına sahip olduğu bilinci aşılanıyorsa, çocuklar cinsiyetleri dolayısıyla ayrıcalık ve ayrımcılıklara maruz bırakılmıyorsa kardeş sayısı değişkeninin toplumsal cinsiyet algılarına etki etmesi beklenemez.</w:t>
      </w:r>
    </w:p>
    <w:p w14:paraId="542985F7" w14:textId="2C8CFFA6" w:rsidR="00E72D98" w:rsidRDefault="00E72D98"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w:t>
      </w:r>
      <w:r w:rsidRPr="00453BE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w:t>
      </w:r>
      <w:r w:rsidR="00226AEA" w:rsidRPr="00453BEA">
        <w:rPr>
          <w:rFonts w:ascii="Times New Roman" w:eastAsia="TimesNewRomanPSMT" w:hAnsi="Times New Roman" w:cs="Times New Roman"/>
          <w:sz w:val="24"/>
          <w:szCs w:val="24"/>
        </w:rPr>
        <w:t>por deneyimi, mücadele edilen lig</w:t>
      </w:r>
      <w:r>
        <w:rPr>
          <w:rFonts w:ascii="Times New Roman" w:eastAsia="TimesNewRomanPSMT" w:hAnsi="Times New Roman" w:cs="Times New Roman"/>
          <w:sz w:val="24"/>
          <w:szCs w:val="24"/>
        </w:rPr>
        <w:t xml:space="preserve"> ve</w:t>
      </w:r>
      <w:r w:rsidR="00226AEA" w:rsidRPr="00453BEA">
        <w:rPr>
          <w:rFonts w:ascii="Times New Roman" w:eastAsia="TimesNewRomanPSMT" w:hAnsi="Times New Roman" w:cs="Times New Roman"/>
          <w:sz w:val="24"/>
          <w:szCs w:val="24"/>
        </w:rPr>
        <w:t xml:space="preserve"> millilik durumu</w:t>
      </w:r>
      <w:r>
        <w:rPr>
          <w:rFonts w:ascii="Times New Roman" w:eastAsia="TimesNewRomanPSMT" w:hAnsi="Times New Roman" w:cs="Times New Roman"/>
          <w:sz w:val="24"/>
          <w:szCs w:val="24"/>
        </w:rPr>
        <w:t xml:space="preserve"> değişkenlerine göre farklılık görülmemektedir.</w:t>
      </w:r>
    </w:p>
    <w:p w14:paraId="120A04AA" w14:textId="2BE451F7" w:rsidR="00521508" w:rsidRDefault="00521508"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w:t>
      </w:r>
      <w:r w:rsidRPr="00453BEA">
        <w:rPr>
          <w:rFonts w:ascii="Times New Roman" w:eastAsia="TimesNewRomanPSMT" w:hAnsi="Times New Roman" w:cs="Times New Roman"/>
          <w:sz w:val="24"/>
          <w:szCs w:val="24"/>
        </w:rPr>
        <w:t xml:space="preserve"> </w:t>
      </w:r>
      <w:r w:rsidR="00226AEA" w:rsidRPr="00453BEA">
        <w:rPr>
          <w:rFonts w:ascii="Times New Roman" w:eastAsia="TimesNewRomanPSMT" w:hAnsi="Times New Roman" w:cs="Times New Roman"/>
          <w:sz w:val="24"/>
          <w:szCs w:val="24"/>
        </w:rPr>
        <w:t>en uzun yaşanılan yer</w:t>
      </w:r>
      <w:r>
        <w:rPr>
          <w:rFonts w:ascii="Times New Roman" w:eastAsia="TimesNewRomanPSMT" w:hAnsi="Times New Roman" w:cs="Times New Roman"/>
          <w:sz w:val="24"/>
          <w:szCs w:val="24"/>
        </w:rPr>
        <w:t xml:space="preserve"> değişkenine göre farklılık görülmemektedir. Araştırmaya katılanların çoğunluğu, yaşamlarını en uzun il ve ilçede geçirdiklerini beyan etmişlerdir. Bu bireylerin, köyde yaşayanlara göre daha yakın şartlar altında yaşadığı düşünüldüğünde, toplumsal yaşam ve kalıplarında çok fazla değişiklik olmayacaktır. Bu yüzden bu değişken toplumsal cinsiyet algılarına etki eden bir etmen olarak görülmemiştir.</w:t>
      </w:r>
    </w:p>
    <w:p w14:paraId="3A9FCD07" w14:textId="6E88A6A3" w:rsidR="00226AEA" w:rsidRDefault="009420A5"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sz w:val="24"/>
          <w:szCs w:val="24"/>
        </w:rPr>
      </w:pPr>
      <w:r w:rsidRPr="00453BEA">
        <w:rPr>
          <w:rFonts w:ascii="Times New Roman" w:eastAsia="Times New Roman" w:hAnsi="Times New Roman" w:cs="Times New Roman"/>
          <w:sz w:val="24"/>
          <w:szCs w:val="24"/>
          <w:lang w:eastAsia="tr-TR"/>
        </w:rPr>
        <w:t>Araştırma</w:t>
      </w:r>
      <w:r>
        <w:rPr>
          <w:rFonts w:ascii="Times New Roman" w:eastAsia="Times New Roman" w:hAnsi="Times New Roman" w:cs="Times New Roman"/>
          <w:sz w:val="24"/>
          <w:szCs w:val="24"/>
          <w:lang w:eastAsia="tr-TR"/>
        </w:rPr>
        <w:t xml:space="preserve"> sonuçların</w:t>
      </w:r>
      <w:r w:rsidRPr="00453BEA">
        <w:rPr>
          <w:rFonts w:ascii="Times New Roman" w:eastAsia="Times New Roman" w:hAnsi="Times New Roman" w:cs="Times New Roman"/>
          <w:sz w:val="24"/>
          <w:szCs w:val="24"/>
          <w:lang w:eastAsia="tr-TR"/>
        </w:rPr>
        <w:t xml:space="preserve">da </w:t>
      </w:r>
      <w:r w:rsidRPr="00856392">
        <w:rPr>
          <w:rFonts w:ascii="Times New Roman" w:hAnsi="Times New Roman" w:cs="Times New Roman"/>
          <w:sz w:val="24"/>
          <w:szCs w:val="24"/>
        </w:rPr>
        <w:t>üniversite öğrencisi kadın futbolcuların</w:t>
      </w:r>
      <w:r w:rsidRPr="00453BEA">
        <w:rPr>
          <w:rFonts w:ascii="Times New Roman" w:eastAsia="Times New Roman" w:hAnsi="Times New Roman" w:cs="Times New Roman"/>
          <w:sz w:val="24"/>
          <w:szCs w:val="24"/>
          <w:lang w:eastAsia="tr-TR"/>
        </w:rPr>
        <w:t xml:space="preserve"> toplumsal cinsiyet algıları</w:t>
      </w:r>
      <w:r>
        <w:rPr>
          <w:rFonts w:ascii="Times New Roman" w:eastAsia="Times New Roman" w:hAnsi="Times New Roman" w:cs="Times New Roman"/>
          <w:sz w:val="24"/>
          <w:szCs w:val="24"/>
          <w:lang w:eastAsia="tr-TR"/>
        </w:rPr>
        <w:t>nda, a</w:t>
      </w:r>
      <w:r w:rsidR="00226AEA" w:rsidRPr="00453BEA">
        <w:rPr>
          <w:rFonts w:ascii="Times New Roman" w:eastAsia="TimesNewRomanPSMT" w:hAnsi="Times New Roman" w:cs="Times New Roman"/>
          <w:sz w:val="24"/>
          <w:szCs w:val="24"/>
        </w:rPr>
        <w:t>nne çalışma durumu, anne eğitim durumu ve ekonomik durum</w:t>
      </w:r>
      <w:r w:rsidR="00226AEA">
        <w:rPr>
          <w:rFonts w:ascii="Times New Roman" w:eastAsia="TimesNewRomanPSMT" w:hAnsi="Times New Roman" w:cs="Times New Roman"/>
          <w:sz w:val="24"/>
          <w:szCs w:val="24"/>
        </w:rPr>
        <w:t xml:space="preserve"> gibi değişkenlere</w:t>
      </w:r>
      <w:r w:rsidR="00226AEA" w:rsidRPr="00453BEA">
        <w:rPr>
          <w:rFonts w:ascii="Times New Roman" w:eastAsia="TimesNewRomanPSMT" w:hAnsi="Times New Roman" w:cs="Times New Roman"/>
          <w:sz w:val="24"/>
          <w:szCs w:val="24"/>
        </w:rPr>
        <w:t xml:space="preserve"> göre</w:t>
      </w:r>
      <w:r w:rsidR="00226AEA">
        <w:rPr>
          <w:rFonts w:ascii="Times New Roman" w:eastAsia="TimesNewRomanPSMT" w:hAnsi="Times New Roman" w:cs="Times New Roman"/>
          <w:sz w:val="24"/>
          <w:szCs w:val="24"/>
        </w:rPr>
        <w:t xml:space="preserve"> anlamlı</w:t>
      </w:r>
      <w:r w:rsidR="00226AEA" w:rsidRPr="00453BEA">
        <w:rPr>
          <w:rFonts w:ascii="Times New Roman" w:eastAsia="TimesNewRomanPSMT" w:hAnsi="Times New Roman" w:cs="Times New Roman"/>
          <w:sz w:val="24"/>
          <w:szCs w:val="24"/>
        </w:rPr>
        <w:t xml:space="preserve"> farklılık gö</w:t>
      </w:r>
      <w:r w:rsidR="00226AEA">
        <w:rPr>
          <w:rFonts w:ascii="Times New Roman" w:eastAsia="TimesNewRomanPSMT" w:hAnsi="Times New Roman" w:cs="Times New Roman"/>
          <w:sz w:val="24"/>
          <w:szCs w:val="24"/>
        </w:rPr>
        <w:t>rülmemiştir.</w:t>
      </w:r>
    </w:p>
    <w:p w14:paraId="1F89527F" w14:textId="77777777" w:rsidR="00226AEA" w:rsidRPr="00A15A23" w:rsidRDefault="00226AEA" w:rsidP="00226AEA">
      <w:pPr>
        <w:pStyle w:val="ListeParagraf"/>
        <w:numPr>
          <w:ilvl w:val="0"/>
          <w:numId w:val="27"/>
        </w:numPr>
        <w:autoSpaceDE w:val="0"/>
        <w:autoSpaceDN w:val="0"/>
        <w:adjustRightInd w:val="0"/>
        <w:spacing w:after="0" w:line="360" w:lineRule="auto"/>
        <w:jc w:val="both"/>
        <w:rPr>
          <w:rFonts w:ascii="Times New Roman" w:eastAsia="TimesNewRomanPSMT" w:hAnsi="Times New Roman" w:cs="Times New Roman"/>
          <w:color w:val="FF0000"/>
          <w:sz w:val="24"/>
          <w:szCs w:val="24"/>
        </w:rPr>
      </w:pPr>
      <w:r w:rsidRPr="00451512">
        <w:rPr>
          <w:rFonts w:ascii="Times New Roman" w:eastAsia="TimesNewRomanPSMT" w:hAnsi="Times New Roman" w:cs="Times New Roman"/>
          <w:sz w:val="24"/>
          <w:szCs w:val="24"/>
        </w:rPr>
        <w:t xml:space="preserve">Araştırma sonuçlarında </w:t>
      </w:r>
      <w:r w:rsidRPr="00856392">
        <w:rPr>
          <w:rFonts w:ascii="Times New Roman" w:hAnsi="Times New Roman" w:cs="Times New Roman"/>
          <w:sz w:val="24"/>
          <w:szCs w:val="24"/>
        </w:rPr>
        <w:t>üniversite öğrencisi kadın futbolcuların toplumsal cinsiyet</w:t>
      </w:r>
      <w:r>
        <w:rPr>
          <w:rFonts w:ascii="Times New Roman" w:hAnsi="Times New Roman" w:cs="Times New Roman"/>
          <w:sz w:val="24"/>
          <w:szCs w:val="24"/>
        </w:rPr>
        <w:t xml:space="preserve"> </w:t>
      </w:r>
      <w:r w:rsidRPr="00856392">
        <w:rPr>
          <w:rFonts w:ascii="Times New Roman" w:hAnsi="Times New Roman" w:cs="Times New Roman"/>
          <w:sz w:val="24"/>
          <w:szCs w:val="24"/>
        </w:rPr>
        <w:t xml:space="preserve">algıları ile sporcu </w:t>
      </w:r>
      <w:r>
        <w:rPr>
          <w:rFonts w:ascii="Times New Roman" w:hAnsi="Times New Roman" w:cs="Times New Roman"/>
          <w:sz w:val="24"/>
          <w:szCs w:val="24"/>
        </w:rPr>
        <w:t>öz yeterlilik</w:t>
      </w:r>
      <w:r w:rsidRPr="00856392">
        <w:rPr>
          <w:rFonts w:ascii="Times New Roman" w:hAnsi="Times New Roman" w:cs="Times New Roman"/>
          <w:sz w:val="24"/>
          <w:szCs w:val="24"/>
        </w:rPr>
        <w:t xml:space="preserve"> algıları arasınd</w:t>
      </w:r>
      <w:r>
        <w:rPr>
          <w:rFonts w:ascii="Times New Roman" w:hAnsi="Times New Roman" w:cs="Times New Roman"/>
          <w:sz w:val="24"/>
          <w:szCs w:val="24"/>
        </w:rPr>
        <w:t xml:space="preserve">a </w:t>
      </w:r>
      <w:r>
        <w:rPr>
          <w:rFonts w:ascii="Times New Roman" w:eastAsia="TimesNewRomanPSMT" w:hAnsi="Times New Roman" w:cs="Times New Roman"/>
          <w:sz w:val="24"/>
          <w:szCs w:val="24"/>
        </w:rPr>
        <w:t>düşük düzeyde pozitif yönde</w:t>
      </w:r>
      <w:r w:rsidRPr="00873D7C">
        <w:rPr>
          <w:rFonts w:ascii="Times New Roman" w:eastAsia="TimesNewRomanPSMT" w:hAnsi="Times New Roman" w:cs="Times New Roman"/>
          <w:sz w:val="24"/>
          <w:szCs w:val="24"/>
        </w:rPr>
        <w:t xml:space="preserve"> anlamlı ilişki olduğu</w:t>
      </w:r>
      <w:r>
        <w:rPr>
          <w:rFonts w:ascii="Times New Roman" w:eastAsia="TimesNewRomanPSMT" w:hAnsi="Times New Roman" w:cs="Times New Roman"/>
          <w:sz w:val="24"/>
          <w:szCs w:val="24"/>
        </w:rPr>
        <w:t xml:space="preserve"> görülmüştür.</w:t>
      </w:r>
    </w:p>
    <w:p w14:paraId="722E9A84" w14:textId="77777777" w:rsidR="00226AEA"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color w:val="FF0000"/>
          <w:sz w:val="24"/>
          <w:szCs w:val="24"/>
        </w:rPr>
      </w:pPr>
    </w:p>
    <w:p w14:paraId="00EAA5A1" w14:textId="77777777" w:rsidR="00226AEA" w:rsidRPr="002F789A" w:rsidRDefault="00226AEA" w:rsidP="00226AEA">
      <w:pPr>
        <w:pStyle w:val="ListeParagraf"/>
        <w:autoSpaceDE w:val="0"/>
        <w:autoSpaceDN w:val="0"/>
        <w:adjustRightInd w:val="0"/>
        <w:spacing w:after="0" w:line="360" w:lineRule="auto"/>
        <w:jc w:val="both"/>
        <w:rPr>
          <w:rFonts w:ascii="Times New Roman" w:eastAsia="TimesNewRomanPSMT" w:hAnsi="Times New Roman" w:cs="Times New Roman"/>
          <w:color w:val="FF0000"/>
          <w:sz w:val="24"/>
          <w:szCs w:val="24"/>
        </w:rPr>
      </w:pPr>
    </w:p>
    <w:p w14:paraId="44E0C5B7" w14:textId="138B5E9A" w:rsidR="00226AEA" w:rsidRPr="00FF3168" w:rsidRDefault="00FF3168" w:rsidP="00FF3168">
      <w:pPr>
        <w:autoSpaceDE w:val="0"/>
        <w:autoSpaceDN w:val="0"/>
        <w:adjustRightInd w:val="0"/>
        <w:spacing w:after="0" w:line="360" w:lineRule="auto"/>
        <w:jc w:val="both"/>
        <w:rPr>
          <w:rFonts w:ascii="Times New Roman" w:eastAsia="TimesNewRomanPSMT" w:hAnsi="Times New Roman" w:cs="Times New Roman"/>
          <w:b/>
          <w:color w:val="FF0000"/>
          <w:sz w:val="24"/>
          <w:szCs w:val="24"/>
        </w:rPr>
      </w:pPr>
      <w:r>
        <w:rPr>
          <w:rFonts w:ascii="Times New Roman" w:eastAsia="TimesNewRomanPSMT" w:hAnsi="Times New Roman" w:cs="Times New Roman"/>
          <w:b/>
          <w:sz w:val="24"/>
          <w:szCs w:val="24"/>
        </w:rPr>
        <w:t xml:space="preserve">6.2. </w:t>
      </w:r>
      <w:r w:rsidR="00226AEA" w:rsidRPr="00FF3168">
        <w:rPr>
          <w:rFonts w:ascii="Times New Roman" w:eastAsia="TimesNewRomanPSMT" w:hAnsi="Times New Roman" w:cs="Times New Roman"/>
          <w:b/>
          <w:sz w:val="24"/>
          <w:szCs w:val="24"/>
        </w:rPr>
        <w:t>Öneriler</w:t>
      </w:r>
    </w:p>
    <w:p w14:paraId="7E0DC81B" w14:textId="77777777" w:rsidR="00226AEA" w:rsidRPr="002F789A" w:rsidRDefault="00226AEA" w:rsidP="00226AEA">
      <w:pPr>
        <w:pStyle w:val="ListeParagraf"/>
        <w:autoSpaceDE w:val="0"/>
        <w:autoSpaceDN w:val="0"/>
        <w:adjustRightInd w:val="0"/>
        <w:spacing w:after="0" w:line="360" w:lineRule="auto"/>
        <w:ind w:left="1080"/>
        <w:jc w:val="both"/>
        <w:rPr>
          <w:rFonts w:ascii="Times New Roman" w:eastAsia="TimesNewRomanPSMT" w:hAnsi="Times New Roman" w:cs="Times New Roman"/>
          <w:b/>
          <w:color w:val="FF0000"/>
          <w:sz w:val="24"/>
          <w:szCs w:val="24"/>
        </w:rPr>
      </w:pPr>
    </w:p>
    <w:p w14:paraId="71C2BC2D"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Eğitimin, toplumun gelişimi için en önemli faktör olduğu düşünüldüğünde, eğitim kurumlarının bu konudaki yeri tartışılamaz bir öneme sahiptir. Eğitim-öğretim sürecine ilkokuldan itibaren çocukların gelişimine katkı sağlayacak ders ve konular eklenerek, bunlar sürekli olarak güncellenebilir.</w:t>
      </w:r>
    </w:p>
    <w:p w14:paraId="56B9FAAA"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Eğitim-öğretim sürecinin başından itibaren, özellikle Beden Eğitimi ve Spor derslerinde, öğrencilerin öz güvenlerinin oluşumunu sağlayacak ve bunu sürdürebilecek etkinlikler yapılabilir.</w:t>
      </w:r>
    </w:p>
    <w:p w14:paraId="37D23063"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Özellikle kız çocuklarının spora bakış açısının, eğitim-öğretimin ilk kademesinde değiştirilmesi hem spora hem de toplumun spor yapan kadınlara bakış açısının değişmesine katkı sağlayacağı unutulmamalıdır.</w:t>
      </w:r>
    </w:p>
    <w:p w14:paraId="15971DA2" w14:textId="77777777" w:rsidR="00226AEA" w:rsidRPr="00025851"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Eğitim-öğretim kurumlarında öğrencilerden ayrı olarak ebeveynlere de eğitimler, konferans düzenlenmesi ve bunlara katılımın sağlanması, toplumda</w:t>
      </w:r>
      <w:r w:rsidRPr="00025851">
        <w:rPr>
          <w:rFonts w:ascii="Times New Roman" w:eastAsia="TimesNewRomanPSMT" w:hAnsi="Times New Roman" w:cs="Times New Roman"/>
          <w:sz w:val="24"/>
          <w:szCs w:val="24"/>
        </w:rPr>
        <w:t xml:space="preserve"> yerleşmiş olan kalıp yargıların bazı bölgelerde yıkılmasına zemin hazırlayabilir.</w:t>
      </w:r>
    </w:p>
    <w:p w14:paraId="61589742"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Bireylerin kişisel gelişimleri için önemli bir faktör olan öz yeterlilik, kavram olarak öğrencilere eğitim-öğretim sürecinde verilerek, çeşitli çalışmalarla öğrencilerin öz yeterlilik düzeylerinin farkına varmaları ve yükseltilmesi sağlanabilir.</w:t>
      </w:r>
    </w:p>
    <w:p w14:paraId="1EAF9CCA"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Eğitim ve öğretim sürecinde öğrencilere ve velilere toplumsal cinsiyet ile alakalı bilgiler verilerek, toplumun bir ferdinde bile değiştirebileceğimiz her olumsuz düşüncenin, yine toplumun gelişimine ve ilerlemesine katkısı olacağını unutmamamız gereklidir.</w:t>
      </w:r>
    </w:p>
    <w:p w14:paraId="521EB4BE"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Kadın ve erkeklerin eşit haklara sahip olduğu savunulmasına rağmen, bunun spordaki yansımasının bile eşitsizliklerle dolu olduğu görülmektedir. Yine bu tablonun oluşumunda kalıp yargıların büyük rol oynadığı açıkça görülmektedir. Önyargıların ve kalıp yargıların yıkılması </w:t>
      </w:r>
      <w:proofErr w:type="gramStart"/>
      <w:r>
        <w:rPr>
          <w:rFonts w:ascii="Times New Roman" w:eastAsia="TimesNewRomanPSMT" w:hAnsi="Times New Roman" w:cs="Times New Roman"/>
          <w:sz w:val="24"/>
          <w:szCs w:val="24"/>
        </w:rPr>
        <w:t>için,</w:t>
      </w:r>
      <w:proofErr w:type="gramEnd"/>
      <w:r>
        <w:rPr>
          <w:rFonts w:ascii="Times New Roman" w:eastAsia="TimesNewRomanPSMT" w:hAnsi="Times New Roman" w:cs="Times New Roman"/>
          <w:sz w:val="24"/>
          <w:szCs w:val="24"/>
        </w:rPr>
        <w:t xml:space="preserve"> gerek eğitim kurumları, gerekse spor kurumları çalışmalar yapabilir.</w:t>
      </w:r>
    </w:p>
    <w:p w14:paraId="7F08C22C"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Kadınların spora teşvik edilmesi için daha fazla çalışma yapılarak, çeşitli etkinliklerle toplumun her kesimine ulaşmaya çalışılabilir.</w:t>
      </w:r>
    </w:p>
    <w:p w14:paraId="0E0E1A6F" w14:textId="77777777" w:rsidR="00226AEA"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Sporun içinde yer alan her kurumun toplumsal cinsiyetçi tutumlarından sıyrılmaları sağlanarak, kadınların ve erkeklerin eşit spor yapma hakları olduğunu hatırlatarak, kadınlara destek olmaları sağlanabilir.</w:t>
      </w:r>
    </w:p>
    <w:p w14:paraId="4E18BEF5" w14:textId="77777777" w:rsidR="00226AEA" w:rsidRPr="002527C8" w:rsidRDefault="00226AEA" w:rsidP="00226AEA">
      <w:pPr>
        <w:pStyle w:val="ListeParagraf"/>
        <w:numPr>
          <w:ilvl w:val="0"/>
          <w:numId w:val="2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Spor kurumları, kadınları spora teşvik edecek uygulamalar ve çalışmalar yapabilir.</w:t>
      </w:r>
    </w:p>
    <w:p w14:paraId="40A354A6" w14:textId="2662A468" w:rsidR="00226AEA" w:rsidRDefault="00226AEA" w:rsidP="00226AEA">
      <w:pPr>
        <w:spacing w:after="0" w:line="360" w:lineRule="auto"/>
        <w:jc w:val="both"/>
        <w:rPr>
          <w:rFonts w:ascii="Times New Roman" w:hAnsi="Times New Roman" w:cs="Times New Roman"/>
          <w:sz w:val="24"/>
          <w:szCs w:val="24"/>
        </w:rPr>
      </w:pPr>
    </w:p>
    <w:p w14:paraId="3149F6BC" w14:textId="7D8B52AD" w:rsidR="00226AEA" w:rsidRDefault="00226AEA" w:rsidP="00226AEA">
      <w:pPr>
        <w:spacing w:after="0" w:line="360" w:lineRule="auto"/>
        <w:jc w:val="both"/>
        <w:rPr>
          <w:rFonts w:ascii="Times New Roman" w:hAnsi="Times New Roman" w:cs="Times New Roman"/>
          <w:sz w:val="24"/>
          <w:szCs w:val="24"/>
        </w:rPr>
      </w:pPr>
    </w:p>
    <w:p w14:paraId="64EFA285" w14:textId="583AA2E7" w:rsidR="00226AEA" w:rsidRDefault="00226AEA" w:rsidP="00226AEA">
      <w:pPr>
        <w:spacing w:after="0" w:line="360" w:lineRule="auto"/>
        <w:jc w:val="both"/>
        <w:rPr>
          <w:rFonts w:ascii="Times New Roman" w:hAnsi="Times New Roman" w:cs="Times New Roman"/>
          <w:sz w:val="24"/>
          <w:szCs w:val="24"/>
        </w:rPr>
      </w:pPr>
    </w:p>
    <w:p w14:paraId="5C8868E9" w14:textId="782D892F" w:rsidR="00226AEA" w:rsidRDefault="00226AEA" w:rsidP="00226AEA">
      <w:pPr>
        <w:spacing w:after="0" w:line="360" w:lineRule="auto"/>
        <w:jc w:val="both"/>
        <w:rPr>
          <w:rFonts w:ascii="Times New Roman" w:hAnsi="Times New Roman" w:cs="Times New Roman"/>
          <w:sz w:val="24"/>
          <w:szCs w:val="24"/>
        </w:rPr>
      </w:pPr>
    </w:p>
    <w:p w14:paraId="05F4C86A" w14:textId="1AB93332" w:rsidR="00226AEA" w:rsidRDefault="00226AEA" w:rsidP="00226AEA">
      <w:pPr>
        <w:spacing w:after="0" w:line="360" w:lineRule="auto"/>
        <w:jc w:val="both"/>
        <w:rPr>
          <w:rFonts w:ascii="Times New Roman" w:hAnsi="Times New Roman" w:cs="Times New Roman"/>
          <w:sz w:val="24"/>
          <w:szCs w:val="24"/>
        </w:rPr>
      </w:pPr>
    </w:p>
    <w:p w14:paraId="4DEDD0D7" w14:textId="0B6DBEF1" w:rsidR="00226AEA" w:rsidRDefault="00226AEA" w:rsidP="00226AEA">
      <w:pPr>
        <w:spacing w:after="0" w:line="360" w:lineRule="auto"/>
        <w:jc w:val="both"/>
        <w:rPr>
          <w:rFonts w:ascii="Times New Roman" w:hAnsi="Times New Roman" w:cs="Times New Roman"/>
          <w:sz w:val="24"/>
          <w:szCs w:val="24"/>
        </w:rPr>
      </w:pPr>
    </w:p>
    <w:p w14:paraId="0C42E39E" w14:textId="7D22E37C" w:rsidR="009420A5" w:rsidRDefault="009420A5" w:rsidP="00226AEA">
      <w:pPr>
        <w:spacing w:after="0" w:line="360" w:lineRule="auto"/>
        <w:jc w:val="both"/>
        <w:rPr>
          <w:rFonts w:ascii="Times New Roman" w:hAnsi="Times New Roman" w:cs="Times New Roman"/>
          <w:sz w:val="24"/>
          <w:szCs w:val="24"/>
        </w:rPr>
      </w:pPr>
    </w:p>
    <w:p w14:paraId="3E7E0A00" w14:textId="045288E1" w:rsidR="009420A5" w:rsidRDefault="009420A5" w:rsidP="00226AEA">
      <w:pPr>
        <w:spacing w:after="0" w:line="360" w:lineRule="auto"/>
        <w:jc w:val="both"/>
        <w:rPr>
          <w:rFonts w:ascii="Times New Roman" w:hAnsi="Times New Roman" w:cs="Times New Roman"/>
          <w:sz w:val="24"/>
          <w:szCs w:val="24"/>
        </w:rPr>
      </w:pPr>
    </w:p>
    <w:p w14:paraId="6D59E246" w14:textId="77777777" w:rsidR="009420A5" w:rsidRDefault="009420A5" w:rsidP="00226AEA">
      <w:pPr>
        <w:spacing w:after="0" w:line="360" w:lineRule="auto"/>
        <w:jc w:val="both"/>
        <w:rPr>
          <w:rFonts w:ascii="Times New Roman" w:hAnsi="Times New Roman" w:cs="Times New Roman"/>
          <w:sz w:val="24"/>
          <w:szCs w:val="24"/>
        </w:rPr>
      </w:pPr>
    </w:p>
    <w:p w14:paraId="1FFF3453" w14:textId="1C87284D" w:rsidR="00226AEA" w:rsidRDefault="00226AEA" w:rsidP="00226AEA">
      <w:pPr>
        <w:spacing w:after="0" w:line="360" w:lineRule="auto"/>
        <w:jc w:val="both"/>
        <w:rPr>
          <w:rFonts w:ascii="Times New Roman" w:hAnsi="Times New Roman" w:cs="Times New Roman"/>
          <w:sz w:val="24"/>
          <w:szCs w:val="24"/>
        </w:rPr>
      </w:pPr>
    </w:p>
    <w:p w14:paraId="75220991" w14:textId="77777777" w:rsidR="00226AEA" w:rsidRPr="005D7FE6" w:rsidRDefault="00226AEA" w:rsidP="00226AEA">
      <w:pPr>
        <w:spacing w:after="0" w:line="360" w:lineRule="auto"/>
        <w:jc w:val="center"/>
        <w:rPr>
          <w:rFonts w:ascii="Times New Roman" w:eastAsia="TimesNewRomanPSMT" w:hAnsi="Times New Roman" w:cs="Times New Roman"/>
          <w:b/>
          <w:sz w:val="28"/>
          <w:szCs w:val="28"/>
        </w:rPr>
      </w:pPr>
      <w:r w:rsidRPr="005D7FE6">
        <w:rPr>
          <w:rFonts w:ascii="Times New Roman" w:eastAsia="TimesNewRomanPSMT" w:hAnsi="Times New Roman" w:cs="Times New Roman"/>
          <w:b/>
          <w:sz w:val="28"/>
          <w:szCs w:val="28"/>
        </w:rPr>
        <w:lastRenderedPageBreak/>
        <w:t>KAYNAKLAR</w:t>
      </w:r>
    </w:p>
    <w:p w14:paraId="35D603C6" w14:textId="77777777" w:rsidR="00226AEA" w:rsidRDefault="00226AEA" w:rsidP="00226AEA">
      <w:pPr>
        <w:spacing w:after="0" w:line="360" w:lineRule="auto"/>
        <w:rPr>
          <w:rFonts w:ascii="Times New Roman" w:eastAsia="TimesNewRomanPSMT" w:hAnsi="Times New Roman" w:cs="Times New Roman"/>
          <w:b/>
          <w:sz w:val="24"/>
          <w:szCs w:val="24"/>
        </w:rPr>
      </w:pPr>
    </w:p>
    <w:p w14:paraId="6E5BA5C2" w14:textId="77777777" w:rsidR="00226AEA" w:rsidRDefault="00226AEA" w:rsidP="00226AEA">
      <w:pPr>
        <w:spacing w:after="0"/>
        <w:rPr>
          <w:rFonts w:ascii="Times New Roman" w:eastAsia="TimesNewRomanPSMT" w:hAnsi="Times New Roman" w:cs="Times New Roman"/>
          <w:b/>
          <w:sz w:val="24"/>
          <w:szCs w:val="24"/>
        </w:rPr>
      </w:pPr>
    </w:p>
    <w:p w14:paraId="4CF2F3B8" w14:textId="77777777" w:rsidR="00226AEA" w:rsidRPr="009A1CC2" w:rsidRDefault="00226AEA" w:rsidP="00226AEA">
      <w:pPr>
        <w:pStyle w:val="Default"/>
        <w:spacing w:line="360" w:lineRule="auto"/>
        <w:jc w:val="both"/>
      </w:pPr>
      <w:r w:rsidRPr="0067317E">
        <w:rPr>
          <w:b/>
        </w:rPr>
        <w:t>Ağaoğlu C.</w:t>
      </w:r>
      <w:r>
        <w:rPr>
          <w:b/>
        </w:rPr>
        <w:t xml:space="preserve"> </w:t>
      </w:r>
      <w:r>
        <w:t>Cinsiyetleri Farklı Üniversite İkinci Sınıf Öğrencilerinin İyilik Hali Boyutlarına Göre Özyeterlik ve Sürekli Öfkelerinin İncelenmesi, Yüksek Lisans Tezi, Mersin Üniversitesi Eğitim Bilimleri Enstitüsü, Mersin 2012, 41.</w:t>
      </w:r>
    </w:p>
    <w:p w14:paraId="1F7CB795" w14:textId="77777777" w:rsidR="00226AEA" w:rsidRDefault="00226AEA" w:rsidP="00226AEA">
      <w:pPr>
        <w:pStyle w:val="Default"/>
        <w:spacing w:line="360" w:lineRule="auto"/>
        <w:jc w:val="both"/>
        <w:rPr>
          <w:bCs/>
        </w:rPr>
      </w:pPr>
      <w:r w:rsidRPr="00965EE0">
        <w:rPr>
          <w:b/>
        </w:rPr>
        <w:t>Akkaya C</w:t>
      </w:r>
      <w:r>
        <w:rPr>
          <w:b/>
        </w:rPr>
        <w:t>,</w:t>
      </w:r>
      <w:r w:rsidRPr="00965EE0">
        <w:rPr>
          <w:b/>
        </w:rPr>
        <w:t xml:space="preserve"> Kaplan Y.</w:t>
      </w:r>
      <w:r>
        <w:rPr>
          <w:b/>
        </w:rPr>
        <w:t xml:space="preserve"> </w:t>
      </w:r>
      <w:r w:rsidRPr="00965EE0">
        <w:rPr>
          <w:bCs/>
        </w:rPr>
        <w:t>Toplumsal cinsiyet bağlamında spor medyasında kadın.</w:t>
      </w:r>
      <w:r>
        <w:rPr>
          <w:bCs/>
        </w:rPr>
        <w:t xml:space="preserve"> </w:t>
      </w:r>
      <w:r w:rsidRPr="00965EE0">
        <w:rPr>
          <w:bCs/>
          <w:i/>
        </w:rPr>
        <w:t>International Journal of Science Culture and Sport</w:t>
      </w:r>
      <w:r>
        <w:rPr>
          <w:bCs/>
        </w:rPr>
        <w:t>, 2014, (2), 179-181.</w:t>
      </w:r>
    </w:p>
    <w:p w14:paraId="0E9B8B86" w14:textId="77777777" w:rsidR="00226AEA" w:rsidRDefault="00226AEA" w:rsidP="00226AEA">
      <w:pPr>
        <w:pStyle w:val="Default"/>
        <w:spacing w:line="360" w:lineRule="auto"/>
        <w:jc w:val="both"/>
      </w:pPr>
      <w:r w:rsidRPr="008D5F05">
        <w:rPr>
          <w:b/>
        </w:rPr>
        <w:t>Akpınar Ö.</w:t>
      </w:r>
      <w:r>
        <w:rPr>
          <w:b/>
        </w:rPr>
        <w:t xml:space="preserve"> </w:t>
      </w:r>
      <w:r w:rsidRPr="008D5F05">
        <w:t>Beden Eğitimi ve Spor Yüksekokulunda Öğrenim Gören Öğrencilerin Öz-Yeterlilik ve Sürekli Öfke ve Öfke İfade Tarzlarının İncelenmesi,</w:t>
      </w:r>
      <w:r>
        <w:rPr>
          <w:b/>
        </w:rPr>
        <w:t xml:space="preserve"> </w:t>
      </w:r>
      <w:r>
        <w:t>Yüksek Lisans Tezi, Karamanoğlu Mehmetbey Üniversitesi Sosyal Bilimler Enstitüsü, Karaman 2015, 9-72.</w:t>
      </w:r>
    </w:p>
    <w:p w14:paraId="00445698" w14:textId="77777777" w:rsidR="00226AEA" w:rsidRDefault="00226AEA" w:rsidP="00226AEA">
      <w:pPr>
        <w:pStyle w:val="Default"/>
        <w:spacing w:line="360" w:lineRule="auto"/>
        <w:jc w:val="both"/>
      </w:pPr>
      <w:r w:rsidRPr="00704DCB">
        <w:rPr>
          <w:b/>
        </w:rPr>
        <w:t>Alemdağ S.</w:t>
      </w:r>
      <w:r>
        <w:rPr>
          <w:b/>
        </w:rPr>
        <w:t xml:space="preserve"> </w:t>
      </w:r>
      <w:r>
        <w:t>Öğretmen Adaylarında Fiziksel Aktiviteye Katılım, Sosyal Görünüş Kaygısı ve Sosyal Öz-Yeterlik İlişkisinin İncelenmesi, Doktora Tezi, Karadeniz Teknik Üniversitesi Eğitim Bilimleri Enstitüsü, Trabzon 2013, 76-77-80-81.</w:t>
      </w:r>
    </w:p>
    <w:p w14:paraId="58BAC090" w14:textId="77777777" w:rsidR="00226AEA" w:rsidRPr="009D1BA6" w:rsidRDefault="00226AEA" w:rsidP="00226AEA">
      <w:pPr>
        <w:pStyle w:val="Default"/>
        <w:spacing w:line="360" w:lineRule="auto"/>
        <w:jc w:val="both"/>
      </w:pPr>
      <w:r w:rsidRPr="009D1BA6">
        <w:rPr>
          <w:b/>
        </w:rPr>
        <w:t>Alkan E.</w:t>
      </w:r>
      <w:r>
        <w:rPr>
          <w:b/>
        </w:rPr>
        <w:t xml:space="preserve"> </w:t>
      </w:r>
      <w:r>
        <w:t>Farklı Cinsel Yönelime Sahip Bireylerin Yaşam Doyumu, Stresle Başa Çıkma Stratejileri ve Psikolojik Dayanıklılık Düzeylerinin Karşılaştırılması, Yüksek Lisans Tezi, Ankara Üniversitesi Eğitim Bilimleri Enstitüsü, Ankara 2014, 17-20.</w:t>
      </w:r>
    </w:p>
    <w:p w14:paraId="0F7A28C3" w14:textId="77777777" w:rsidR="00226AEA" w:rsidRDefault="00226AEA" w:rsidP="00226AEA">
      <w:pPr>
        <w:pStyle w:val="Default"/>
        <w:spacing w:line="360" w:lineRule="auto"/>
        <w:jc w:val="both"/>
      </w:pPr>
      <w:r w:rsidRPr="004232DD">
        <w:rPr>
          <w:b/>
        </w:rPr>
        <w:t>Altay D.</w:t>
      </w:r>
      <w:r>
        <w:rPr>
          <w:b/>
        </w:rPr>
        <w:t xml:space="preserve"> </w:t>
      </w:r>
      <w:r>
        <w:t xml:space="preserve">Kadın ve Erkek Yazarda Farklı Mahremiyet Yaşantılarının </w:t>
      </w:r>
      <w:proofErr w:type="gramStart"/>
      <w:r>
        <w:t>Mekan</w:t>
      </w:r>
      <w:proofErr w:type="gramEnd"/>
      <w:r>
        <w:t xml:space="preserve"> Kullanımı ve Toplumsal Cinsiyet Algısı İle İlişkilendirilerek İncelenmesi, Yüksek Lisans Tezi, Ege Üniversitesi Sosyal Bilimler Enstitüsü, İzmir 2004, 5.</w:t>
      </w:r>
    </w:p>
    <w:p w14:paraId="5C7A778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465843">
        <w:rPr>
          <w:rFonts w:ascii="Times New Roman" w:eastAsia="TimesNewRomanPSMT" w:hAnsi="Times New Roman" w:cs="Times New Roman"/>
          <w:b/>
          <w:sz w:val="24"/>
          <w:szCs w:val="24"/>
        </w:rPr>
        <w:t>Altın A.</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Sağlık Bilimleri Fakültesi Öğrencilerinin Toplumsal Cinsiyet Rol Tutumları İle Akran Baskısı Yaşama Durumları Arasındaki İlişki</w:t>
      </w:r>
      <w:r w:rsidRPr="00991E0C">
        <w:rPr>
          <w:rFonts w:ascii="Times New Roman" w:eastAsia="TimesNewRomanPSMT" w:hAnsi="Times New Roman" w:cs="Times New Roman"/>
          <w:sz w:val="24"/>
          <w:szCs w:val="24"/>
        </w:rPr>
        <w:t xml:space="preserve">,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Ondokuz Mayıs Üniversitesi Sağlık Bilimleri Enstitüsü, Samsun 2018, 39-41.</w:t>
      </w:r>
    </w:p>
    <w:p w14:paraId="6148B389"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F8692F">
        <w:rPr>
          <w:rFonts w:ascii="Times New Roman" w:eastAsia="TimesNewRomanPSMT" w:hAnsi="Times New Roman" w:cs="Times New Roman"/>
          <w:b/>
          <w:sz w:val="24"/>
          <w:szCs w:val="24"/>
        </w:rPr>
        <w:t xml:space="preserve">Altınova HH. </w:t>
      </w:r>
      <w:proofErr w:type="gramStart"/>
      <w:r w:rsidRPr="00F8692F">
        <w:rPr>
          <w:rFonts w:ascii="Times New Roman" w:eastAsia="TimesNewRomanPSMT" w:hAnsi="Times New Roman" w:cs="Times New Roman"/>
          <w:b/>
          <w:sz w:val="24"/>
          <w:szCs w:val="24"/>
        </w:rPr>
        <w:t>ve</w:t>
      </w:r>
      <w:proofErr w:type="gramEnd"/>
      <w:r w:rsidRPr="00F8692F">
        <w:rPr>
          <w:rFonts w:ascii="Times New Roman" w:eastAsia="TimesNewRomanPSMT" w:hAnsi="Times New Roman" w:cs="Times New Roman"/>
          <w:b/>
          <w:sz w:val="24"/>
          <w:szCs w:val="24"/>
        </w:rPr>
        <w:t xml:space="preserve"> Duyan V.</w:t>
      </w:r>
      <w:r w:rsidRPr="00F8692F">
        <w:rPr>
          <w:rFonts w:ascii="Times New Roman" w:eastAsia="TimesNewRomanPSMT" w:hAnsi="Times New Roman" w:cs="Times New Roman"/>
          <w:sz w:val="24"/>
          <w:szCs w:val="24"/>
        </w:rPr>
        <w:t xml:space="preserve"> Toplumsal Cinsiyet Algısı Ölçeğinin geçerlik güvenirlik çalışması. </w:t>
      </w:r>
      <w:r w:rsidRPr="00F8692F">
        <w:rPr>
          <w:rFonts w:ascii="Times New Roman" w:eastAsia="TimesNewRomanPSMT" w:hAnsi="Times New Roman" w:cs="Times New Roman"/>
          <w:i/>
          <w:sz w:val="24"/>
          <w:szCs w:val="24"/>
        </w:rPr>
        <w:t>Toplum ve Sosyal Hizmet,</w:t>
      </w:r>
      <w:r w:rsidRPr="00F8692F">
        <w:rPr>
          <w:rFonts w:ascii="Times New Roman" w:eastAsia="TimesNewRomanPSMT" w:hAnsi="Times New Roman" w:cs="Times New Roman"/>
          <w:sz w:val="24"/>
          <w:szCs w:val="24"/>
        </w:rPr>
        <w:t xml:space="preserve"> 2013, 24(2), 18.</w:t>
      </w:r>
    </w:p>
    <w:p w14:paraId="3D1C76C5" w14:textId="77777777" w:rsidR="00226AEA" w:rsidRPr="002C39FF" w:rsidRDefault="00226AEA" w:rsidP="00226AEA">
      <w:pPr>
        <w:autoSpaceDE w:val="0"/>
        <w:autoSpaceDN w:val="0"/>
        <w:adjustRightInd w:val="0"/>
        <w:spacing w:after="0" w:line="360" w:lineRule="auto"/>
        <w:jc w:val="both"/>
        <w:rPr>
          <w:rFonts w:ascii="Times New Roman" w:hAnsi="Times New Roman" w:cs="Times New Roman"/>
          <w:sz w:val="24"/>
          <w:szCs w:val="24"/>
        </w:rPr>
      </w:pPr>
      <w:r w:rsidRPr="00992E98">
        <w:rPr>
          <w:rFonts w:ascii="Times New Roman" w:eastAsia="TimesNewRomanPSMT" w:hAnsi="Times New Roman" w:cs="Times New Roman"/>
          <w:b/>
          <w:sz w:val="24"/>
          <w:szCs w:val="24"/>
        </w:rPr>
        <w:t>Arıcı F.</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Üniversite Öğrencilerinde Toplumsal Cinsiyet Rollerine İlişkin Algılar ve Psikolojik İyi Oluş</w:t>
      </w:r>
      <w:r w:rsidRPr="00991E0C">
        <w:rPr>
          <w:rFonts w:ascii="Times New Roman" w:eastAsia="TimesNewRomanPSMT" w:hAnsi="Times New Roman" w:cs="Times New Roman"/>
          <w:sz w:val="24"/>
          <w:szCs w:val="24"/>
        </w:rPr>
        <w:t xml:space="preserve">,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 xml:space="preserve">Tezi, </w:t>
      </w:r>
      <w:r w:rsidRPr="00992E98">
        <w:rPr>
          <w:rFonts w:ascii="Times New Roman" w:eastAsia="TimesNewRomanPSMT" w:hAnsi="Times New Roman" w:cs="Times New Roman"/>
          <w:sz w:val="24"/>
          <w:szCs w:val="24"/>
        </w:rPr>
        <w:t>Hacettepe Üniversitesi Sosyal Bilimler Enstitüsü</w:t>
      </w:r>
      <w:r>
        <w:rPr>
          <w:rFonts w:ascii="Times New Roman" w:eastAsia="TimesNewRomanPSMT" w:hAnsi="Times New Roman" w:cs="Times New Roman"/>
          <w:sz w:val="24"/>
          <w:szCs w:val="24"/>
        </w:rPr>
        <w:t xml:space="preserve">, Ankara 2011, </w:t>
      </w:r>
      <w:r w:rsidRPr="00992E98">
        <w:rPr>
          <w:rFonts w:ascii="Times New Roman" w:hAnsi="Times New Roman" w:cs="Times New Roman"/>
          <w:sz w:val="24"/>
          <w:szCs w:val="24"/>
        </w:rPr>
        <w:t>75-76-79-81.</w:t>
      </w:r>
    </w:p>
    <w:p w14:paraId="080541E8" w14:textId="77777777" w:rsidR="00226AEA" w:rsidRDefault="00226AEA" w:rsidP="00226AEA">
      <w:pPr>
        <w:pStyle w:val="Default"/>
        <w:spacing w:line="360" w:lineRule="auto"/>
        <w:jc w:val="both"/>
      </w:pPr>
      <w:r>
        <w:rPr>
          <w:b/>
        </w:rPr>
        <w:t xml:space="preserve">Arslan B. </w:t>
      </w:r>
      <w:r>
        <w:t xml:space="preserve">Türkiye’de Kadın Futbolcu Profili, </w:t>
      </w:r>
      <w:r w:rsidRPr="00991E0C">
        <w:t>Yüksek Lisans</w:t>
      </w:r>
      <w:r>
        <w:t xml:space="preserve"> Tezi, Bahçeşehir Üniversitesi Sosyal Bilimler Enstitüsü, İstanbul 2012, 5-6.</w:t>
      </w:r>
    </w:p>
    <w:p w14:paraId="4CBE08B1" w14:textId="77777777" w:rsidR="00226AEA" w:rsidRDefault="00226AEA" w:rsidP="00226AEA">
      <w:pPr>
        <w:pStyle w:val="Default"/>
        <w:spacing w:line="360" w:lineRule="auto"/>
        <w:jc w:val="both"/>
      </w:pPr>
      <w:r w:rsidRPr="004232DD">
        <w:rPr>
          <w:b/>
        </w:rPr>
        <w:t>Ataman ÖE.</w:t>
      </w:r>
      <w:r>
        <w:rPr>
          <w:b/>
        </w:rPr>
        <w:t xml:space="preserve"> </w:t>
      </w:r>
      <w:r>
        <w:t>Sinemada Toplumsal Cinsiyet Rolleri: 1980-1999 Yılları Arasında Türk Sineması’nda Toplumsal Cinsiyet Rollerinin Sunumu, Doktora Tezi, Anadolu Üniversitesi Sosyal Bilimler Enstitüsü, Eskişehir 2002, 8-10-11.</w:t>
      </w:r>
    </w:p>
    <w:p w14:paraId="31605CF9" w14:textId="77777777" w:rsidR="00226AEA" w:rsidRDefault="00226AEA" w:rsidP="00226AEA">
      <w:pPr>
        <w:pStyle w:val="Default"/>
        <w:spacing w:line="360" w:lineRule="auto"/>
        <w:jc w:val="both"/>
      </w:pPr>
      <w:r w:rsidRPr="001A38A1">
        <w:rPr>
          <w:b/>
        </w:rPr>
        <w:lastRenderedPageBreak/>
        <w:t xml:space="preserve">Atılboz NG. </w:t>
      </w:r>
      <w:r>
        <w:t>Öğrenme Halkası Modelinin Biyoloji Öğretmen Adaylarının Difüzyon ve Osmoz Konularını Öğrenmeleri, Biyoloji Öğretimine Yönelik Özyeterlik İnançları ve Tutumları Üzerine Etkileri, Doktora Tezi, Gazi Üniversitesi Eğitim Bilimleri Enstitüsü, Ankara 2007, 8.</w:t>
      </w:r>
    </w:p>
    <w:p w14:paraId="58DB7ACC"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465843">
        <w:rPr>
          <w:rFonts w:ascii="Times New Roman" w:eastAsia="TimesNewRomanPSMT" w:hAnsi="Times New Roman" w:cs="Times New Roman"/>
          <w:b/>
          <w:sz w:val="24"/>
          <w:szCs w:val="24"/>
        </w:rPr>
        <w:t>Atış F.</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 Ebelik/Hemşirelik 1. ve 4. Sınıf Öğrencilerinin Toplumsal Cinsiyet Rollerine İlişkin Tutumlarının Belirlenmesi,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Çukurova Üniversitesi Sağlık Bilimleri Enstitüsü, Adana 2010, 44-45-47-49-50.</w:t>
      </w:r>
    </w:p>
    <w:p w14:paraId="7702C2BE" w14:textId="77777777" w:rsidR="00226AEA" w:rsidRDefault="00226AEA" w:rsidP="00226AEA">
      <w:pPr>
        <w:pStyle w:val="Default"/>
        <w:spacing w:line="360" w:lineRule="auto"/>
        <w:jc w:val="both"/>
      </w:pPr>
      <w:r w:rsidRPr="00BA5CA3">
        <w:rPr>
          <w:b/>
        </w:rPr>
        <w:t>Ayan A.</w:t>
      </w:r>
      <w:r>
        <w:rPr>
          <w:b/>
        </w:rPr>
        <w:t xml:space="preserve"> </w:t>
      </w:r>
      <w:r>
        <w:t xml:space="preserve">Ortaokul Öğrencilerinin Matematik Özyeterlik Algıları, Motivasyonları, Kaygıları ve Tutumları Arasındaki İlişki, </w:t>
      </w:r>
      <w:r w:rsidRPr="00991E0C">
        <w:t>Yüksek Lisans</w:t>
      </w:r>
      <w:r>
        <w:t xml:space="preserve"> Tezi, Balıkesir Üniversitesi Fen Bilimleri Enstitüsü, Balıkesir 2014, 2.</w:t>
      </w:r>
    </w:p>
    <w:p w14:paraId="3FF5DCAC" w14:textId="77777777" w:rsidR="00226AEA" w:rsidRPr="005E667C" w:rsidRDefault="00226AEA" w:rsidP="00226AEA">
      <w:pPr>
        <w:pStyle w:val="Default"/>
        <w:spacing w:line="360" w:lineRule="auto"/>
        <w:jc w:val="both"/>
      </w:pPr>
      <w:r w:rsidRPr="005E667C">
        <w:rPr>
          <w:b/>
        </w:rPr>
        <w:t>Aydın B.</w:t>
      </w:r>
      <w:r>
        <w:rPr>
          <w:b/>
        </w:rPr>
        <w:t xml:space="preserve"> </w:t>
      </w:r>
      <w:r>
        <w:t xml:space="preserve">Öğrenilmiş Çaresizliğin Yordanması ve Yaşam Başarısı İle İlişkisi, </w:t>
      </w:r>
      <w:r w:rsidRPr="00991E0C">
        <w:t>Yüksek Lisans</w:t>
      </w:r>
      <w:r>
        <w:t xml:space="preserve"> Tezi, Mersin Üniversitesi Sosyal Bilimler Enstitüsü, Mersin 2006, 3.</w:t>
      </w:r>
    </w:p>
    <w:p w14:paraId="561F90D1" w14:textId="77777777" w:rsidR="00226AEA" w:rsidRDefault="00226AEA" w:rsidP="00226AEA">
      <w:pPr>
        <w:pStyle w:val="Default"/>
        <w:spacing w:line="360" w:lineRule="auto"/>
        <w:jc w:val="both"/>
      </w:pPr>
      <w:r w:rsidRPr="0010252B">
        <w:rPr>
          <w:b/>
        </w:rPr>
        <w:t>Aydın E.</w:t>
      </w:r>
      <w:r>
        <w:rPr>
          <w:b/>
        </w:rPr>
        <w:t xml:space="preserve"> </w:t>
      </w:r>
      <w:r w:rsidRPr="0010252B">
        <w:t>Üniversite Öğrencilerinin Toplumsal Cinsiyet Algısı: Hacettepe Üniversitesi Mühendislik ve Edebiyat Fakültesi Örneği,</w:t>
      </w:r>
      <w:r>
        <w:t xml:space="preserve"> Yüksek Lisans Tezi, Ankara 2010, 14.</w:t>
      </w:r>
    </w:p>
    <w:p w14:paraId="14039611" w14:textId="77777777" w:rsidR="00226AEA" w:rsidRDefault="00226AEA" w:rsidP="00226AEA">
      <w:pPr>
        <w:pStyle w:val="Default"/>
        <w:spacing w:line="360" w:lineRule="auto"/>
        <w:jc w:val="both"/>
      </w:pPr>
      <w:r w:rsidRPr="0067317E">
        <w:rPr>
          <w:b/>
        </w:rPr>
        <w:t>Aypay A.</w:t>
      </w:r>
      <w:r>
        <w:rPr>
          <w:b/>
        </w:rPr>
        <w:t xml:space="preserve"> </w:t>
      </w:r>
      <w:r w:rsidRPr="0067317E">
        <w:t xml:space="preserve">Genel </w:t>
      </w:r>
      <w:r>
        <w:t>Ö</w:t>
      </w:r>
      <w:r w:rsidRPr="0067317E">
        <w:t xml:space="preserve">z </w:t>
      </w:r>
      <w:r>
        <w:t>y</w:t>
      </w:r>
      <w:r w:rsidRPr="0067317E">
        <w:t xml:space="preserve">eterlik </w:t>
      </w:r>
      <w:r>
        <w:t>Ö</w:t>
      </w:r>
      <w:r w:rsidRPr="0067317E">
        <w:t xml:space="preserve">lçeği’nin (GÖYÖ) Türkçe’ye </w:t>
      </w:r>
      <w:r>
        <w:t>u</w:t>
      </w:r>
      <w:r w:rsidRPr="0067317E">
        <w:t xml:space="preserve">yarlama </w:t>
      </w:r>
      <w:r>
        <w:t>ç</w:t>
      </w:r>
      <w:r w:rsidRPr="0067317E">
        <w:t>alışması</w:t>
      </w:r>
      <w:r>
        <w:t xml:space="preserve">. </w:t>
      </w:r>
      <w:r w:rsidRPr="0067317E">
        <w:rPr>
          <w:i/>
        </w:rPr>
        <w:t>İnönü Üniversitesi Eğitim Fakültesi Dergisi,</w:t>
      </w:r>
      <w:r>
        <w:rPr>
          <w:i/>
        </w:rPr>
        <w:t xml:space="preserve"> </w:t>
      </w:r>
      <w:r w:rsidRPr="0067317E">
        <w:t>2010,</w:t>
      </w:r>
      <w:r>
        <w:rPr>
          <w:i/>
        </w:rPr>
        <w:t xml:space="preserve"> </w:t>
      </w:r>
      <w:r>
        <w:t>11(2), 118.</w:t>
      </w:r>
    </w:p>
    <w:p w14:paraId="68A0D27B" w14:textId="77777777" w:rsidR="00226AEA" w:rsidRDefault="00226AEA" w:rsidP="00226AEA">
      <w:pPr>
        <w:pStyle w:val="Default"/>
        <w:spacing w:line="360" w:lineRule="auto"/>
        <w:jc w:val="both"/>
      </w:pPr>
      <w:r w:rsidRPr="00BA5CA3">
        <w:rPr>
          <w:b/>
        </w:rPr>
        <w:t>Ayseven A.</w:t>
      </w:r>
      <w:r>
        <w:rPr>
          <w:b/>
        </w:rPr>
        <w:t xml:space="preserve"> </w:t>
      </w:r>
      <w:r>
        <w:t xml:space="preserve">Öz Yeterlilik: Bir Kavram Analizi. </w:t>
      </w:r>
      <w:r w:rsidRPr="00BA5CA3">
        <w:rPr>
          <w:i/>
        </w:rPr>
        <w:t>Turkish Studies,</w:t>
      </w:r>
      <w:r>
        <w:rPr>
          <w:i/>
        </w:rPr>
        <w:t xml:space="preserve"> </w:t>
      </w:r>
      <w:r>
        <w:t>2016, 11/19, 67.</w:t>
      </w:r>
    </w:p>
    <w:p w14:paraId="7CB79D62" w14:textId="6398FFC0" w:rsidR="00226AEA" w:rsidRDefault="00226AEA" w:rsidP="00226AEA">
      <w:pPr>
        <w:pStyle w:val="Default"/>
        <w:spacing w:line="360" w:lineRule="auto"/>
        <w:jc w:val="both"/>
      </w:pPr>
      <w:r w:rsidRPr="00A91E6F">
        <w:rPr>
          <w:b/>
        </w:rPr>
        <w:t>Aytekin B.</w:t>
      </w:r>
      <w:r>
        <w:rPr>
          <w:b/>
        </w:rPr>
        <w:t xml:space="preserve"> </w:t>
      </w:r>
      <w:r>
        <w:t>Toplumsal Cinsiyet Eşitsizliği Kuramı: Türkiye’de Kadın Emeğinin Etkinlik Çözümlemesi, Doktora Tezi, İnönü Üniversitesi Sosyal Bilimler Enstitüsü, Malatya 2014, 11.</w:t>
      </w:r>
    </w:p>
    <w:p w14:paraId="7F98529F" w14:textId="3E0FD509" w:rsidR="000D0DFF" w:rsidRDefault="000D0DFF" w:rsidP="00226AEA">
      <w:pPr>
        <w:pStyle w:val="Default"/>
        <w:spacing w:line="360" w:lineRule="auto"/>
        <w:jc w:val="both"/>
      </w:pPr>
      <w:r w:rsidRPr="00A132F3">
        <w:rPr>
          <w:b/>
        </w:rPr>
        <w:t>Baş O.</w:t>
      </w:r>
      <w:r>
        <w:rPr>
          <w:b/>
        </w:rPr>
        <w:t xml:space="preserve"> </w:t>
      </w:r>
      <w:r>
        <w:t xml:space="preserve">Sosyal Medyada Sergilenen Olumlu Yahut Olumsuz Tutumların Sosyal Kimlik İle İlişkisi, </w:t>
      </w:r>
      <w:r w:rsidRPr="00991E0C">
        <w:t>Yüksek Lisans</w:t>
      </w:r>
      <w:r>
        <w:t xml:space="preserve"> Tezi, İstanbul Üniversitesi Sosyal Bilimler Enstitüsü, İstanbul 2016, 9-10.</w:t>
      </w:r>
    </w:p>
    <w:p w14:paraId="2B1DBD9A"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465843">
        <w:rPr>
          <w:rFonts w:ascii="Times New Roman" w:eastAsia="TimesNewRomanPSMT" w:hAnsi="Times New Roman" w:cs="Times New Roman"/>
          <w:b/>
          <w:sz w:val="24"/>
          <w:szCs w:val="24"/>
        </w:rPr>
        <w:t>Başar F.</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Türkiye’deki Hemşirelik Öğrencilerinin Toplumsal Cinsiyet Rollerine İlişkin Tutumları, Doktora Tezi, Marmara Üniversitesi Sağlık Bilimleri Enstitüsü, İstanbul 2012, 89-92.</w:t>
      </w:r>
    </w:p>
    <w:p w14:paraId="2EFF804F" w14:textId="77777777" w:rsidR="00226AEA" w:rsidRPr="002C39FF"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0A6D1C">
        <w:rPr>
          <w:rFonts w:ascii="Times New Roman" w:eastAsia="TimesNewRomanPSMT" w:hAnsi="Times New Roman" w:cs="Times New Roman"/>
          <w:b/>
          <w:sz w:val="24"/>
          <w:szCs w:val="24"/>
        </w:rPr>
        <w:t>Başçı B.</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Öğrencilerin Toplumsal Cinsiyet Rollerine İlişkin Tutumlarının Çok Değişkenli İstatistiksel Tekniklerle Analizi,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Marmara Üniversitesi Sosyal Bilimler Enstitüsü, İstanbul 2016, 53-55.</w:t>
      </w:r>
    </w:p>
    <w:p w14:paraId="1AEA157E" w14:textId="77777777" w:rsidR="00226AEA" w:rsidRDefault="00226AEA" w:rsidP="00226AEA">
      <w:pPr>
        <w:pStyle w:val="Default"/>
        <w:spacing w:line="360" w:lineRule="auto"/>
        <w:jc w:val="both"/>
      </w:pPr>
      <w:r w:rsidRPr="001A38A1">
        <w:rPr>
          <w:b/>
        </w:rPr>
        <w:t>Balyan M.</w:t>
      </w:r>
      <w:r>
        <w:rPr>
          <w:b/>
        </w:rPr>
        <w:t xml:space="preserve"> </w:t>
      </w:r>
      <w:r>
        <w:t>İlköğretim 2.Kademe ve Ortaöğretim Kurumlarındaki Öğrencilerin Beden Eğitimi Dersine Yönelik Tutumları, Sosyal Beceri ve Özyeterlik Düzeylerinin Karşılaştırılması, Doktora Tezi, Ege Üniversitesi Sağlık Bilimleri Enstitüsü, İzmir 2009, 41-44-85-89.</w:t>
      </w:r>
    </w:p>
    <w:p w14:paraId="21473E7E" w14:textId="77777777" w:rsidR="00226AEA" w:rsidRDefault="00226AEA" w:rsidP="00226AEA">
      <w:pPr>
        <w:pStyle w:val="Default"/>
        <w:spacing w:line="360" w:lineRule="auto"/>
        <w:jc w:val="both"/>
      </w:pPr>
      <w:r w:rsidRPr="00D9594E">
        <w:rPr>
          <w:b/>
        </w:rPr>
        <w:t>Barut Aİ.</w:t>
      </w:r>
      <w:r>
        <w:rPr>
          <w:b/>
        </w:rPr>
        <w:t xml:space="preserve"> </w:t>
      </w:r>
      <w:r>
        <w:t>Sporda Batıl Davranış ve Özyeterlik İlişkisi, Yüksek Lisans Tezi, Mersin Üniversitesi Sağlık Bilimleri Enstitüsü, Mersin 2008, 19-20-27-35-48.</w:t>
      </w:r>
    </w:p>
    <w:p w14:paraId="25CCE519" w14:textId="77777777" w:rsidR="00226AEA" w:rsidRDefault="00226AEA" w:rsidP="00226AEA">
      <w:pPr>
        <w:pStyle w:val="Default"/>
        <w:spacing w:line="360" w:lineRule="auto"/>
        <w:jc w:val="both"/>
      </w:pPr>
      <w:r w:rsidRPr="00A91E6F">
        <w:rPr>
          <w:b/>
        </w:rPr>
        <w:lastRenderedPageBreak/>
        <w:t>Batga B.</w:t>
      </w:r>
      <w:r>
        <w:rPr>
          <w:b/>
        </w:rPr>
        <w:t xml:space="preserve"> </w:t>
      </w:r>
      <w:r w:rsidRPr="00A91E6F">
        <w:t>Toplumsal Cinsiyet Rolleri İle Bu Rollerin İş Yaşam Dengesine Olan Etkisi: Özel Sektörde Bir Araştırma</w:t>
      </w:r>
      <w:r>
        <w:t xml:space="preserve">, </w:t>
      </w:r>
      <w:r w:rsidRPr="00991E0C">
        <w:t>Yüksek Lisans</w:t>
      </w:r>
      <w:r>
        <w:t xml:space="preserve"> Tezi, Dokuz Eylül Üniversitesi Sosyal Bilimler Enstitüsü, İzmir 2014, 7.</w:t>
      </w:r>
    </w:p>
    <w:p w14:paraId="407DC128" w14:textId="77777777" w:rsidR="00226AEA" w:rsidRPr="00B55A98" w:rsidRDefault="00226AEA" w:rsidP="00226AEA">
      <w:pPr>
        <w:pStyle w:val="Default"/>
        <w:spacing w:line="360" w:lineRule="auto"/>
        <w:jc w:val="both"/>
      </w:pPr>
      <w:r w:rsidRPr="00663FFD">
        <w:rPr>
          <w:b/>
        </w:rPr>
        <w:t>Bıkmaz FH</w:t>
      </w:r>
      <w:r>
        <w:t xml:space="preserve">. Fen öğretiminde öz-yeterlik inancı ölçeği. </w:t>
      </w:r>
      <w:r w:rsidRPr="00663FFD">
        <w:rPr>
          <w:i/>
        </w:rPr>
        <w:t>Eğitim Bilimleri ve Uygulama Dergisi</w:t>
      </w:r>
      <w:r>
        <w:rPr>
          <w:i/>
        </w:rPr>
        <w:t xml:space="preserve">, </w:t>
      </w:r>
      <w:r>
        <w:t>2002, 1(2), 199.</w:t>
      </w:r>
    </w:p>
    <w:p w14:paraId="3367E38A" w14:textId="77777777" w:rsidR="00226AEA" w:rsidRDefault="00226AEA" w:rsidP="00226AEA">
      <w:pPr>
        <w:spacing w:after="0" w:line="360" w:lineRule="auto"/>
        <w:jc w:val="both"/>
        <w:rPr>
          <w:rFonts w:ascii="Times New Roman" w:hAnsi="Times New Roman" w:cs="Times New Roman"/>
          <w:sz w:val="24"/>
          <w:szCs w:val="24"/>
        </w:rPr>
      </w:pPr>
      <w:r w:rsidRPr="00965EE0">
        <w:rPr>
          <w:rFonts w:ascii="Times New Roman" w:hAnsi="Times New Roman" w:cs="Times New Roman"/>
          <w:b/>
          <w:sz w:val="24"/>
          <w:szCs w:val="24"/>
        </w:rPr>
        <w:t>Bingöl O.</w:t>
      </w:r>
      <w:r>
        <w:rPr>
          <w:rFonts w:ascii="Times New Roman" w:hAnsi="Times New Roman" w:cs="Times New Roman"/>
          <w:b/>
          <w:sz w:val="24"/>
          <w:szCs w:val="24"/>
        </w:rPr>
        <w:t xml:space="preserve"> </w:t>
      </w:r>
      <w:r>
        <w:rPr>
          <w:rFonts w:ascii="Times New Roman" w:hAnsi="Times New Roman" w:cs="Times New Roman"/>
          <w:sz w:val="24"/>
          <w:szCs w:val="24"/>
        </w:rPr>
        <w:t xml:space="preserve">Toplumsal cinsiyet olgusu ve Türkiye’de kadınlık. </w:t>
      </w:r>
      <w:r w:rsidRPr="00965EE0">
        <w:rPr>
          <w:rFonts w:ascii="Times New Roman" w:hAnsi="Times New Roman" w:cs="Times New Roman"/>
          <w:i/>
          <w:sz w:val="24"/>
          <w:szCs w:val="24"/>
        </w:rPr>
        <w:t>KMÜ Sosyal ve Ekonomik Araştırmalar Dergisi</w:t>
      </w:r>
      <w:r>
        <w:rPr>
          <w:rFonts w:ascii="Times New Roman" w:hAnsi="Times New Roman" w:cs="Times New Roman"/>
          <w:sz w:val="24"/>
          <w:szCs w:val="24"/>
        </w:rPr>
        <w:t>, 2014, 16(1), 108.</w:t>
      </w:r>
    </w:p>
    <w:p w14:paraId="3390EDF7" w14:textId="77777777" w:rsidR="00226AEA" w:rsidRDefault="00226AEA" w:rsidP="00226AEA">
      <w:pPr>
        <w:pStyle w:val="Default"/>
        <w:spacing w:line="360" w:lineRule="auto"/>
        <w:jc w:val="both"/>
      </w:pPr>
      <w:r>
        <w:rPr>
          <w:b/>
        </w:rPr>
        <w:t xml:space="preserve">Buldan E. </w:t>
      </w:r>
      <w:r w:rsidRPr="00D9594E">
        <w:t xml:space="preserve">Futboldaki Cinsiyetçi Söylem ve Davranışların Kadın Taraftarlar Üzerinde Yarattığı Sosyal Kaygı ve Erkek Taraftarların Toplumsal Cinsiyet Algısı Düzeyi, </w:t>
      </w:r>
      <w:r w:rsidRPr="00991E0C">
        <w:t>Yüksek Lisans</w:t>
      </w:r>
      <w:r>
        <w:t xml:space="preserve"> </w:t>
      </w:r>
      <w:r w:rsidRPr="00D9594E">
        <w:t>Tezi, Üsküdar Üniversitesi Sosyal Bilimler Enstitüsü, İstanbul 2018, 1-2.</w:t>
      </w:r>
    </w:p>
    <w:p w14:paraId="5A05E57C" w14:textId="77777777" w:rsidR="00226AEA" w:rsidRDefault="00226AEA" w:rsidP="00226AEA">
      <w:pPr>
        <w:pStyle w:val="Default"/>
        <w:spacing w:line="360" w:lineRule="auto"/>
        <w:jc w:val="both"/>
      </w:pPr>
      <w:r w:rsidRPr="00D37CBF">
        <w:rPr>
          <w:b/>
        </w:rPr>
        <w:t>Butler J.</w:t>
      </w:r>
      <w:r>
        <w:rPr>
          <w:b/>
        </w:rPr>
        <w:t xml:space="preserve"> </w:t>
      </w:r>
      <w:r w:rsidRPr="00D37CBF">
        <w:t>Cinsiyet Belası, Feminizm ve Kimliğin Altüst Edilmesi</w:t>
      </w:r>
      <w:r>
        <w:t xml:space="preserve"> (2.Basım), Ertür B, Metis Yayınları, İstanbul, 2010, 50-55-56.</w:t>
      </w:r>
    </w:p>
    <w:p w14:paraId="2F41AE33" w14:textId="77777777" w:rsidR="00226AEA" w:rsidRDefault="00226AEA" w:rsidP="00226AEA">
      <w:pPr>
        <w:pStyle w:val="Default"/>
        <w:spacing w:line="360" w:lineRule="auto"/>
        <w:jc w:val="both"/>
      </w:pPr>
      <w:r w:rsidRPr="002F0DF8">
        <w:rPr>
          <w:b/>
        </w:rPr>
        <w:t>Büyükafşar M.</w:t>
      </w:r>
      <w:r>
        <w:rPr>
          <w:b/>
        </w:rPr>
        <w:t xml:space="preserve"> </w:t>
      </w:r>
      <w:r w:rsidRPr="002F0DF8">
        <w:t xml:space="preserve">Türk </w:t>
      </w:r>
      <w:r>
        <w:t>s</w:t>
      </w:r>
      <w:r w:rsidRPr="002F0DF8">
        <w:t xml:space="preserve">por </w:t>
      </w:r>
      <w:r>
        <w:t>b</w:t>
      </w:r>
      <w:r w:rsidRPr="002F0DF8">
        <w:t xml:space="preserve">asınında </w:t>
      </w:r>
      <w:r>
        <w:t>c</w:t>
      </w:r>
      <w:r w:rsidRPr="002F0DF8">
        <w:t xml:space="preserve">insiyet </w:t>
      </w:r>
      <w:r>
        <w:t>a</w:t>
      </w:r>
      <w:r w:rsidRPr="002F0DF8">
        <w:t xml:space="preserve">yrımcılığı: Fotomaç ve Fanatik Gazeteleri </w:t>
      </w:r>
      <w:r>
        <w:t>ö</w:t>
      </w:r>
      <w:r w:rsidRPr="002F0DF8">
        <w:t>rneği</w:t>
      </w:r>
      <w:r>
        <w:t xml:space="preserve">. </w:t>
      </w:r>
      <w:r w:rsidRPr="002F0DF8">
        <w:rPr>
          <w:i/>
        </w:rPr>
        <w:t>İnsan ve İnsan Bilim Kültür Sanat ve Düşünce Dergisi</w:t>
      </w:r>
      <w:r>
        <w:t>, 2016, (9), 54.</w:t>
      </w:r>
    </w:p>
    <w:p w14:paraId="05C4A070" w14:textId="77777777" w:rsidR="00226AEA" w:rsidRPr="007359B8" w:rsidRDefault="00226AEA" w:rsidP="00226AEA">
      <w:pPr>
        <w:pStyle w:val="Default"/>
        <w:spacing w:line="360" w:lineRule="auto"/>
        <w:jc w:val="both"/>
      </w:pPr>
      <w:r w:rsidRPr="007359B8">
        <w:rPr>
          <w:b/>
        </w:rPr>
        <w:t>Cihan BB.</w:t>
      </w:r>
      <w:r>
        <w:rPr>
          <w:b/>
        </w:rPr>
        <w:t xml:space="preserve"> </w:t>
      </w:r>
      <w:r>
        <w:t xml:space="preserve">Beden Eğitimi ve Spor Yüksekokulu Öğretmenlik Bölümünde Öğrenim Gören Öğrencilerin Akademik, Sportif ve Öğretmenlik Özyeterlilik Algılarının İncelenmesi, Doktora Tezi, Gazi Üniversitesi </w:t>
      </w:r>
      <w:r>
        <w:rPr>
          <w:rFonts w:eastAsia="TimesNewRomanPSMT"/>
        </w:rPr>
        <w:t>Eğitim Bilimleri Enstitüsü, Ankara 2014, 49-51.</w:t>
      </w:r>
    </w:p>
    <w:p w14:paraId="634BAE38" w14:textId="77777777" w:rsidR="00226AEA" w:rsidRDefault="00226AEA" w:rsidP="00226AEA">
      <w:pPr>
        <w:pStyle w:val="Default"/>
        <w:spacing w:line="360" w:lineRule="auto"/>
        <w:jc w:val="both"/>
      </w:pPr>
      <w:r w:rsidRPr="00EF5634">
        <w:rPr>
          <w:b/>
        </w:rPr>
        <w:t>Coşkun G.</w:t>
      </w:r>
      <w:r>
        <w:rPr>
          <w:b/>
        </w:rPr>
        <w:t xml:space="preserve"> </w:t>
      </w:r>
      <w:r>
        <w:t xml:space="preserve">Performansa Dayalı Durum Belirlemenin Öğrencilerin Matematik Dersindeki Özyeterlik Algısına, Tutumuna ve Başarısına Etkisi, </w:t>
      </w:r>
      <w:r w:rsidRPr="00991E0C">
        <w:t>Yüksek Lisans</w:t>
      </w:r>
      <w:r>
        <w:t xml:space="preserve"> Tezi, Hacettepe Üniversitesi Sosyal Bilimler Enstitüsü, Ankara 2007, 21.</w:t>
      </w:r>
    </w:p>
    <w:p w14:paraId="696789C3"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Coşkun G. </w:t>
      </w:r>
      <w:r>
        <w:rPr>
          <w:rFonts w:ascii="Times New Roman" w:eastAsia="TimesNewRomanPSMT" w:hAnsi="Times New Roman" w:cs="Times New Roman"/>
          <w:sz w:val="24"/>
          <w:szCs w:val="24"/>
        </w:rPr>
        <w:t xml:space="preserve">Üniversite Öğrencilerinin İngilizce Dersine İlişkin Kaygıları, Tutumları, Özyeterlik İnançları ve Dil Öğrenme Stratejilerinin İncelenmesi,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Atatürk Üniversitesi Eğitim Bilimleri Enstitüsü, Erzurum 2017, 69-70.</w:t>
      </w:r>
    </w:p>
    <w:p w14:paraId="441CDB80" w14:textId="77777777" w:rsidR="00226AEA" w:rsidRPr="00F8692F"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841DCC">
        <w:rPr>
          <w:rFonts w:ascii="Times New Roman" w:eastAsia="TimesNewRomanPSMT" w:hAnsi="Times New Roman" w:cs="Times New Roman"/>
          <w:b/>
          <w:sz w:val="24"/>
          <w:szCs w:val="24"/>
        </w:rPr>
        <w:t>Çavdar D.</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Üniversite Öğrencilerinin Toplumsal Cinsiyet Rollerine İlişkin Tutumları ve Romantik İlişkilerde Akılcı Olmayan İnançları,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Ankara Üniversitesi Eğitim Bilimleri Enstitüsü, Ankara 2013, 98.</w:t>
      </w:r>
    </w:p>
    <w:p w14:paraId="221D994A" w14:textId="77777777" w:rsidR="00226AEA" w:rsidRDefault="00226AEA" w:rsidP="00226AEA">
      <w:pPr>
        <w:pStyle w:val="Default"/>
        <w:spacing w:line="360" w:lineRule="auto"/>
        <w:jc w:val="both"/>
      </w:pPr>
      <w:r w:rsidRPr="007B0DF8">
        <w:rPr>
          <w:b/>
        </w:rPr>
        <w:t>Çelebi N.</w:t>
      </w:r>
      <w:r>
        <w:rPr>
          <w:b/>
        </w:rPr>
        <w:t xml:space="preserve"> </w:t>
      </w:r>
      <w:r>
        <w:t>Kadınlarımızın Cinsiyet Rolü Tutumları, Sebat Ofset, Konya, 1990, 10-20-21-22.</w:t>
      </w:r>
    </w:p>
    <w:p w14:paraId="648E72EA"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51269C">
        <w:rPr>
          <w:rFonts w:ascii="Times New Roman" w:eastAsia="TimesNewRomanPSMT" w:hAnsi="Times New Roman" w:cs="Times New Roman"/>
          <w:b/>
          <w:sz w:val="24"/>
          <w:szCs w:val="24"/>
        </w:rPr>
        <w:t>Çelik DY.</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Üstün Zekalı Olan ve Olmayan Öğrencilerin Mükemmeliyetçilik ve Akademik Özyeterlikleri Arasındaki İlişki,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İstanbul Üniversitesi Sosyal Bilimler Enstitüsü, İstanbul 2013, 68-69-81-92-105.</w:t>
      </w:r>
    </w:p>
    <w:p w14:paraId="47DB5C57" w14:textId="77777777" w:rsidR="00226AEA" w:rsidRDefault="00226AEA" w:rsidP="00226AEA">
      <w:pPr>
        <w:pStyle w:val="Default"/>
        <w:spacing w:line="360" w:lineRule="auto"/>
        <w:jc w:val="both"/>
      </w:pPr>
      <w:r>
        <w:rPr>
          <w:b/>
        </w:rPr>
        <w:t xml:space="preserve">Çelik Ö. </w:t>
      </w:r>
      <w:r>
        <w:t xml:space="preserve">Ataerkil Sistem Bağlamında Toplumsal Cinsiyet ve Cinsiyet Rollerinin Benimsenmesi, </w:t>
      </w:r>
      <w:r w:rsidRPr="00991E0C">
        <w:t>Yüksek Lisans</w:t>
      </w:r>
      <w:r>
        <w:t xml:space="preserve"> Tezi, Gazi Üniversitesi Sosyal Bilimler Enstitüsü, Ankara 2008, 15-16-17-19-20-30-31-32-34.</w:t>
      </w:r>
    </w:p>
    <w:p w14:paraId="45724D92"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AA289E">
        <w:rPr>
          <w:rFonts w:ascii="Times New Roman" w:eastAsia="TimesNewRomanPSMT" w:hAnsi="Times New Roman" w:cs="Times New Roman"/>
          <w:b/>
          <w:sz w:val="24"/>
          <w:szCs w:val="24"/>
        </w:rPr>
        <w:lastRenderedPageBreak/>
        <w:t>Çetinoğlu G.</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Bursa Birinci Amatör Ligindeki Futbolcuların Özyeterlik ve Saldırganlık Düzeylerinin İncelenmesi,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Anadolu Üniversitesi Sağlık Bilimleri Enstitüsü, Eskişehir 2016, 34.</w:t>
      </w:r>
    </w:p>
    <w:p w14:paraId="4D16BD52" w14:textId="77777777" w:rsidR="00226AEA" w:rsidRDefault="00226AEA" w:rsidP="00226AEA">
      <w:pPr>
        <w:pStyle w:val="Default"/>
        <w:spacing w:line="360" w:lineRule="auto"/>
        <w:jc w:val="both"/>
      </w:pPr>
      <w:r w:rsidRPr="00AD7371">
        <w:rPr>
          <w:b/>
        </w:rPr>
        <w:t xml:space="preserve">Demircioğlu S. </w:t>
      </w:r>
      <w:r>
        <w:t>Örnek Olaya Dayalı Öğrenme Yönteminin Lise Öğrencilerinin Fizik Dersinde Kavramsal Anlamaları ve Özyeterlik İnançları Üzerindeki Etkileri, Yüksek Lisans Tezi, Dokuz Eylül Üniversitesi Eğitim bilimleri Enstitüsü, İzmir 2014, 22.</w:t>
      </w:r>
    </w:p>
    <w:p w14:paraId="7C69C01D" w14:textId="77777777" w:rsidR="00226AEA" w:rsidRDefault="00226AEA" w:rsidP="00226AEA">
      <w:pPr>
        <w:pStyle w:val="Default"/>
        <w:spacing w:line="360" w:lineRule="auto"/>
        <w:jc w:val="both"/>
      </w:pPr>
      <w:r w:rsidRPr="00E44415">
        <w:rPr>
          <w:b/>
        </w:rPr>
        <w:t>Demirdüzen H.</w:t>
      </w:r>
      <w:r>
        <w:rPr>
          <w:b/>
        </w:rPr>
        <w:t xml:space="preserve"> </w:t>
      </w:r>
      <w:r>
        <w:t xml:space="preserve">Ergenlerin Algılanan Sosyal Destek Düzeyleri İle Duygusal Özyeterlik Düzeylerinin İncelenmesi, </w:t>
      </w:r>
      <w:r w:rsidRPr="00991E0C">
        <w:t>Yüksek Lisans</w:t>
      </w:r>
      <w:r>
        <w:t xml:space="preserve"> Tezi, Dokuz Eylül Üniversitesi Eğitim Bilimleri Enstitüsü, İzmir 2013, 27.</w:t>
      </w:r>
    </w:p>
    <w:p w14:paraId="7FFC03C1" w14:textId="77777777" w:rsidR="00226AEA" w:rsidRDefault="00226AEA" w:rsidP="00226AEA">
      <w:pPr>
        <w:pStyle w:val="Default"/>
        <w:spacing w:line="360" w:lineRule="auto"/>
        <w:jc w:val="both"/>
      </w:pPr>
      <w:r w:rsidRPr="00E44415">
        <w:rPr>
          <w:b/>
        </w:rPr>
        <w:t>Demirel A.</w:t>
      </w:r>
      <w:r>
        <w:rPr>
          <w:b/>
        </w:rPr>
        <w:t xml:space="preserve"> </w:t>
      </w:r>
      <w:r>
        <w:t>Aile ve Sosyal Politikalar Bakanlığına Bağlı Kurumlarda ve Ailelerinin Yanında Kalan Ortaokul Öğrencilerinin Türkçe Dersi Özyeterlik Algılarının Karşılaştırılması, Yüksek Lisans Tezi, Nevşehir Hacı Bektaş Veli Üniversitesi Sosyal Bilimler Enstitüsü, Nevşehir 2016, 38-39.</w:t>
      </w:r>
    </w:p>
    <w:p w14:paraId="0229009F" w14:textId="77777777" w:rsidR="00226AEA" w:rsidRDefault="00226AEA" w:rsidP="00226AEA">
      <w:pPr>
        <w:pStyle w:val="Default"/>
        <w:spacing w:line="360" w:lineRule="auto"/>
        <w:jc w:val="both"/>
      </w:pPr>
      <w:r w:rsidRPr="00F11DB9">
        <w:rPr>
          <w:b/>
        </w:rPr>
        <w:t xml:space="preserve">Ekinci E. </w:t>
      </w:r>
      <w:r>
        <w:t xml:space="preserve">Ortaöğretim Öğrencilerinin Akademik Özyeterlik Düzeyleri ve Akademik Erteleme Davranışlarının Öğrenilmiş Çaresizlik Düzeylerini Yordama Gücü, </w:t>
      </w:r>
      <w:r w:rsidRPr="00991E0C">
        <w:t>Yüksek Lisans</w:t>
      </w:r>
      <w:r>
        <w:t xml:space="preserve"> Tezi, Gaziosmanpaşa Üniversitesi Sosyal Bilimler Enstitüsü, Tokat 2011, 6.</w:t>
      </w:r>
    </w:p>
    <w:p w14:paraId="7A0990D3" w14:textId="77777777" w:rsidR="00226AEA" w:rsidRPr="00697FD8" w:rsidRDefault="00226AEA" w:rsidP="00226AEA">
      <w:pPr>
        <w:pStyle w:val="Default"/>
        <w:spacing w:line="360" w:lineRule="auto"/>
        <w:jc w:val="both"/>
      </w:pPr>
      <w:r w:rsidRPr="00697FD8">
        <w:rPr>
          <w:b/>
        </w:rPr>
        <w:t>Erden E.</w:t>
      </w:r>
      <w:r>
        <w:rPr>
          <w:b/>
        </w:rPr>
        <w:t xml:space="preserve"> </w:t>
      </w:r>
      <w:r>
        <w:t xml:space="preserve">Androjen Kişilik </w:t>
      </w:r>
      <w:r w:rsidRPr="00697FD8">
        <w:t>Özelliklerinin Otel İşletmelerindeki Yansımaları,</w:t>
      </w:r>
      <w:r>
        <w:t xml:space="preserve"> </w:t>
      </w:r>
      <w:r w:rsidRPr="00991E0C">
        <w:t>Yüksek Lisans</w:t>
      </w:r>
      <w:r>
        <w:t xml:space="preserve"> Tezi, Sakarya Üniversitesi Sosyal Bilimler Enstitüsü, Sakarya 2014, 48.</w:t>
      </w:r>
    </w:p>
    <w:p w14:paraId="5C05F047" w14:textId="77777777" w:rsidR="00226AEA" w:rsidRPr="00812D87" w:rsidRDefault="00226AEA" w:rsidP="00226AEA">
      <w:pPr>
        <w:pStyle w:val="Default"/>
        <w:spacing w:line="360" w:lineRule="auto"/>
        <w:jc w:val="both"/>
      </w:pPr>
      <w:r w:rsidRPr="00697FD8">
        <w:rPr>
          <w:b/>
        </w:rPr>
        <w:t xml:space="preserve">Ersoy E. </w:t>
      </w:r>
      <w:r w:rsidRPr="00697FD8">
        <w:t xml:space="preserve">Cinsiyet kültürü içerisinde kadın ve erkek kimliği (Malatya örneği). </w:t>
      </w:r>
      <w:r w:rsidRPr="00697FD8">
        <w:rPr>
          <w:i/>
        </w:rPr>
        <w:t xml:space="preserve">Fırat Üniversitesi Sosyal Bilimler Dergisi, </w:t>
      </w:r>
      <w:r w:rsidRPr="00697FD8">
        <w:t>2009, 19(2), 219.</w:t>
      </w:r>
    </w:p>
    <w:p w14:paraId="6ADFCDD9" w14:textId="77777777" w:rsidR="00226AEA" w:rsidRPr="00556848" w:rsidRDefault="00226AEA" w:rsidP="00226AEA">
      <w:pPr>
        <w:pStyle w:val="Default"/>
        <w:spacing w:line="360" w:lineRule="auto"/>
        <w:jc w:val="both"/>
      </w:pPr>
      <w:r w:rsidRPr="00556848">
        <w:rPr>
          <w:b/>
        </w:rPr>
        <w:t>Ertoğan C.</w:t>
      </w:r>
      <w:r>
        <w:rPr>
          <w:b/>
        </w:rPr>
        <w:t xml:space="preserve"> </w:t>
      </w:r>
      <w:r>
        <w:t xml:space="preserve">Sakatlık Geçirmiş Sporcuların Stresle Başa Çıkabilme, Öz Yeterlik İnancı ve Sportif Kendine Güven Durumlarının Değerlendirilmesi, </w:t>
      </w:r>
      <w:r w:rsidRPr="00991E0C">
        <w:t>Yüksek Lisans</w:t>
      </w:r>
      <w:r>
        <w:t xml:space="preserve"> Tezi, Anadolu Üniversitesi Sağlık Bilimleri Enstitüsü, Eskişehir 2017, 40-41-43.</w:t>
      </w:r>
    </w:p>
    <w:p w14:paraId="26E8F9EA" w14:textId="77777777" w:rsidR="00226AEA" w:rsidRDefault="00226AEA" w:rsidP="00226AEA">
      <w:pPr>
        <w:pStyle w:val="Default"/>
        <w:spacing w:line="360" w:lineRule="auto"/>
        <w:jc w:val="both"/>
      </w:pPr>
      <w:r w:rsidRPr="00EF5634">
        <w:rPr>
          <w:b/>
        </w:rPr>
        <w:t>Ertürk M.</w:t>
      </w:r>
      <w:r>
        <w:t xml:space="preserve"> Üniversitelerde Göre Yapan Öğretim Elemanlarının Genel Özyeterlik Düzeylerinin Belirlenmesi, </w:t>
      </w:r>
      <w:r w:rsidRPr="00991E0C">
        <w:t>Yüksek Lisans</w:t>
      </w:r>
      <w:r>
        <w:t xml:space="preserve"> Tezi, Okan Üniversitesi Sosyal Bilimler Enstitüsü, İstanbul 2015, 12.</w:t>
      </w:r>
    </w:p>
    <w:p w14:paraId="52C8580E"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51269C">
        <w:rPr>
          <w:rFonts w:ascii="Times New Roman" w:eastAsia="TimesNewRomanPSMT" w:hAnsi="Times New Roman" w:cs="Times New Roman"/>
          <w:b/>
          <w:sz w:val="24"/>
          <w:szCs w:val="24"/>
        </w:rPr>
        <w:t>Eryenen G.</w:t>
      </w:r>
      <w:r>
        <w:rPr>
          <w:rFonts w:ascii="Times New Roman" w:eastAsia="TimesNewRomanPSMT" w:hAnsi="Times New Roman" w:cs="Times New Roman"/>
          <w:b/>
          <w:sz w:val="24"/>
          <w:szCs w:val="24"/>
        </w:rPr>
        <w:t xml:space="preserve"> </w:t>
      </w:r>
      <w:r w:rsidRPr="0051269C">
        <w:rPr>
          <w:rFonts w:ascii="Times New Roman" w:eastAsia="TimesNewRomanPSMT" w:hAnsi="Times New Roman" w:cs="Times New Roman"/>
          <w:sz w:val="24"/>
          <w:szCs w:val="24"/>
        </w:rPr>
        <w:t>Öğretmen Adaylarının Hedef Yönelimleri, Akademik ve Öğretmenlik Özyeterlikleri Arasındaki İlişkiler ile Bu Değişkenlerin Akademik Başarının Yordanmasındaki Rolü</w:t>
      </w:r>
      <w:r>
        <w:rPr>
          <w:rFonts w:ascii="Times New Roman" w:eastAsia="TimesNewRomanPSMT" w:hAnsi="Times New Roman" w:cs="Times New Roman"/>
          <w:sz w:val="24"/>
          <w:szCs w:val="24"/>
        </w:rPr>
        <w:t xml:space="preserve">, </w:t>
      </w:r>
      <w:r w:rsidRPr="00991E0C">
        <w:rPr>
          <w:rFonts w:ascii="Times New Roman" w:hAnsi="Times New Roman" w:cs="Times New Roman"/>
          <w:sz w:val="24"/>
          <w:szCs w:val="24"/>
        </w:rPr>
        <w:t>Yüksek Lisans</w:t>
      </w:r>
      <w:r>
        <w:rPr>
          <w:rFonts w:ascii="Times New Roman" w:eastAsia="TimesNewRomanPSMT" w:hAnsi="Times New Roman" w:cs="Times New Roman"/>
          <w:sz w:val="24"/>
          <w:szCs w:val="24"/>
        </w:rPr>
        <w:t xml:space="preserve"> Tezi, İstanbul Üniversitesi Sosyal Bilimler Enstitüsü, İstanbul 2008, 69.</w:t>
      </w:r>
    </w:p>
    <w:p w14:paraId="6AE6E6F4" w14:textId="77777777" w:rsidR="00226AEA" w:rsidRPr="002C39FF" w:rsidRDefault="00226AEA" w:rsidP="00226AEA">
      <w:pPr>
        <w:pStyle w:val="Default"/>
        <w:spacing w:line="360" w:lineRule="auto"/>
        <w:jc w:val="both"/>
      </w:pPr>
      <w:r w:rsidRPr="0020632F">
        <w:rPr>
          <w:b/>
        </w:rPr>
        <w:t>Erzeybek B.</w:t>
      </w:r>
      <w:r>
        <w:rPr>
          <w:b/>
        </w:rPr>
        <w:t xml:space="preserve"> </w:t>
      </w:r>
      <w:r>
        <w:t xml:space="preserve">Anne-Babaların Çocuklarını Yetiştirirken Benimsedikleri Toplumsal Cinsiyet Rolleri Tutumları, </w:t>
      </w:r>
      <w:r w:rsidRPr="00991E0C">
        <w:t>Yüksek Lisans</w:t>
      </w:r>
      <w:r>
        <w:t xml:space="preserve"> Tezi, Ankara Üniversitesi Sağlık Bilimleri Enstitüsü, Ankara 2015, 9-65.</w:t>
      </w:r>
    </w:p>
    <w:p w14:paraId="3736FEA0" w14:textId="77777777" w:rsidR="00226AEA" w:rsidRDefault="00226AEA" w:rsidP="00226AEA">
      <w:pPr>
        <w:pStyle w:val="Default"/>
        <w:spacing w:line="360" w:lineRule="auto"/>
        <w:jc w:val="both"/>
      </w:pPr>
      <w:r w:rsidRPr="007B0DF8">
        <w:rPr>
          <w:b/>
        </w:rPr>
        <w:t>Fine C.</w:t>
      </w:r>
      <w:r>
        <w:rPr>
          <w:b/>
        </w:rPr>
        <w:t xml:space="preserve"> </w:t>
      </w:r>
      <w:r>
        <w:t xml:space="preserve">Toplumsal Cinsiyet Yanılsaması (1.Basım), Tanaydın </w:t>
      </w:r>
      <w:proofErr w:type="gramStart"/>
      <w:r>
        <w:t>M.(</w:t>
      </w:r>
      <w:proofErr w:type="gramEnd"/>
      <w:r>
        <w:t>Edt.)/Tanrıyar K.(Çev.), Sel Yayıncılık, İstanbul, 2011, 99-100.</w:t>
      </w:r>
    </w:p>
    <w:p w14:paraId="53D30DD3" w14:textId="77777777" w:rsidR="00226AEA" w:rsidRPr="00B55A98" w:rsidRDefault="00226AEA" w:rsidP="00226AEA">
      <w:pPr>
        <w:pStyle w:val="Default"/>
        <w:spacing w:line="360" w:lineRule="auto"/>
        <w:jc w:val="both"/>
      </w:pPr>
      <w:r w:rsidRPr="00B55A98">
        <w:rPr>
          <w:b/>
        </w:rPr>
        <w:lastRenderedPageBreak/>
        <w:t>Gill DL.</w:t>
      </w:r>
      <w:r>
        <w:t xml:space="preserve"> Gender roles and sport behaviour. Psychological Dynamics of sport. Champaign; Human Kinetics, 1986, 79-94: Akt; </w:t>
      </w:r>
      <w:r w:rsidRPr="0010252B">
        <w:rPr>
          <w:b/>
        </w:rPr>
        <w:t>Noyan İ.</w:t>
      </w:r>
      <w:r>
        <w:rPr>
          <w:b/>
        </w:rPr>
        <w:t xml:space="preserve"> </w:t>
      </w:r>
      <w:r>
        <w:t xml:space="preserve">Elit Kadın Sporcular ve Kadın Akademisyenler İle Spor Yapmayan Kadınların Toplumsal Cinsiyet Rol Özelliklerinin Karşılaştırılması, </w:t>
      </w:r>
      <w:r w:rsidRPr="00991E0C">
        <w:t>Yüksek Lisans</w:t>
      </w:r>
      <w:r>
        <w:t xml:space="preserve"> Tezi, Ankara Üniversitesi Sağlık Bilimleri Enstitüsü, Ankara 2006, 13.</w:t>
      </w:r>
    </w:p>
    <w:p w14:paraId="62C63F5A" w14:textId="77777777" w:rsidR="00226AEA" w:rsidRDefault="00226AEA" w:rsidP="00226AEA">
      <w:pPr>
        <w:pStyle w:val="Default"/>
        <w:spacing w:line="360" w:lineRule="auto"/>
        <w:jc w:val="both"/>
      </w:pPr>
      <w:r w:rsidRPr="00B5330B">
        <w:rPr>
          <w:b/>
        </w:rPr>
        <w:t>Gök AF</w:t>
      </w:r>
      <w:r>
        <w:rPr>
          <w:b/>
        </w:rPr>
        <w:t xml:space="preserve">. </w:t>
      </w:r>
      <w:r w:rsidRPr="00B5330B">
        <w:t>Evli Kadın ve Erkeklerin Toplumsal Cinsiyet Rolleri İle İlgili Algılarının Aile İşlevlerine Yansıması</w:t>
      </w:r>
      <w:r>
        <w:t xml:space="preserve">, </w:t>
      </w:r>
      <w:r w:rsidRPr="00991E0C">
        <w:t>Yüksek Lisans</w:t>
      </w:r>
      <w:r>
        <w:t xml:space="preserve"> Tezi, Hacettepe Üniversitesi Sosyal Bilimler Enstitüsü, Ankara 2013, 6-10-32-34.</w:t>
      </w:r>
    </w:p>
    <w:p w14:paraId="6A794885" w14:textId="77777777" w:rsidR="00226AEA" w:rsidRDefault="00226AEA" w:rsidP="00226AEA">
      <w:pPr>
        <w:pStyle w:val="Default"/>
        <w:spacing w:line="360" w:lineRule="auto"/>
        <w:jc w:val="both"/>
      </w:pPr>
      <w:r w:rsidRPr="00B5330B">
        <w:rPr>
          <w:b/>
        </w:rPr>
        <w:t>Güçlü M, Yentür J.</w:t>
      </w:r>
      <w:r>
        <w:rPr>
          <w:b/>
        </w:rPr>
        <w:t xml:space="preserve"> </w:t>
      </w:r>
      <w:r w:rsidRPr="00D9594E">
        <w:t>Milli takım düzeyindeki elit bayan sporcuların kişisel ve sosyal uzum düzeyleri ile bedenlerini algılama düzeylerinin karşılaştırılması</w:t>
      </w:r>
      <w:r>
        <w:t xml:space="preserve">.  </w:t>
      </w:r>
      <w:r w:rsidRPr="00D9594E">
        <w:rPr>
          <w:i/>
        </w:rPr>
        <w:t>Spormetre Beden Eğitimi ve Spor Bilimleri Dergisi</w:t>
      </w:r>
      <w:r>
        <w:t>, 2008, 6(4), 184.</w:t>
      </w:r>
    </w:p>
    <w:p w14:paraId="49DFF493" w14:textId="77777777" w:rsidR="00226AEA" w:rsidRDefault="00226AEA" w:rsidP="00226AEA">
      <w:pPr>
        <w:pStyle w:val="Default"/>
        <w:spacing w:line="360" w:lineRule="auto"/>
        <w:jc w:val="both"/>
      </w:pPr>
      <w:r w:rsidRPr="00F11DB9">
        <w:rPr>
          <w:b/>
        </w:rPr>
        <w:t xml:space="preserve">Gülşen DBA. </w:t>
      </w:r>
      <w:r>
        <w:t xml:space="preserve">Sporcularda Kendinle Konuşma ve Öz Yeterlik Düzeyleri Arasındaki İlişkinin İncelenmesi, </w:t>
      </w:r>
      <w:r w:rsidRPr="00991E0C">
        <w:t>Yüksek Lisans</w:t>
      </w:r>
      <w:r>
        <w:t xml:space="preserve"> Tezi, Mehmet Akif Ersoy Üniversitesi Eğitim Bilimleri Enstitüsü, Burdur 2016, 19-29.</w:t>
      </w:r>
    </w:p>
    <w:p w14:paraId="2FB69893" w14:textId="77777777" w:rsidR="00226AEA" w:rsidRDefault="00226AEA" w:rsidP="00226AEA">
      <w:pPr>
        <w:pStyle w:val="Default"/>
        <w:spacing w:line="360" w:lineRule="auto"/>
        <w:jc w:val="both"/>
      </w:pPr>
      <w:r w:rsidRPr="00A91E6F">
        <w:rPr>
          <w:b/>
        </w:rPr>
        <w:t>Illich I.</w:t>
      </w:r>
      <w:r>
        <w:rPr>
          <w:b/>
        </w:rPr>
        <w:t xml:space="preserve"> </w:t>
      </w:r>
      <w:r>
        <w:t>Gender, Fethi A. (Çev.), Ayraç Yayınevi, Ankara, 1996, 14.</w:t>
      </w:r>
    </w:p>
    <w:p w14:paraId="0B080BD5" w14:textId="77777777" w:rsidR="00226AEA" w:rsidRPr="00556848" w:rsidRDefault="00226AEA" w:rsidP="00226AEA">
      <w:pPr>
        <w:pStyle w:val="Default"/>
        <w:spacing w:line="360" w:lineRule="auto"/>
        <w:jc w:val="both"/>
      </w:pPr>
      <w:r w:rsidRPr="00556848">
        <w:rPr>
          <w:b/>
        </w:rPr>
        <w:t>İslam A.</w:t>
      </w:r>
      <w:r>
        <w:rPr>
          <w:b/>
        </w:rPr>
        <w:t xml:space="preserve"> </w:t>
      </w:r>
      <w:r>
        <w:t xml:space="preserve">Beden Eğitimi ve Spor Öğretmenliği İle Sınıf Öğretmenliğinde Öğrenim Gören Öğrencilerin Akademik Öz-Yeterlik Algılarının Karşılaştırılması (Ordu İli Örneği), </w:t>
      </w:r>
      <w:r w:rsidRPr="00991E0C">
        <w:t>Yüksek Lisans</w:t>
      </w:r>
      <w:r>
        <w:t xml:space="preserve"> Tezi, Atatürk Üniversitesi Eğitim Bilimleri Enstitüsü, Erzurum 2016, 50-52.</w:t>
      </w:r>
    </w:p>
    <w:p w14:paraId="4EBAA858" w14:textId="77777777" w:rsidR="00226AEA" w:rsidRDefault="00226AEA" w:rsidP="00226AEA">
      <w:pPr>
        <w:pStyle w:val="Default"/>
        <w:spacing w:line="360" w:lineRule="auto"/>
        <w:jc w:val="both"/>
      </w:pPr>
      <w:r w:rsidRPr="004232DD">
        <w:rPr>
          <w:b/>
        </w:rPr>
        <w:t>Kaçar Ö.</w:t>
      </w:r>
      <w:r>
        <w:rPr>
          <w:b/>
        </w:rPr>
        <w:t xml:space="preserve"> </w:t>
      </w:r>
      <w:r>
        <w:t xml:space="preserve">Toplumsal Cinsiyet ve Kadının Konumu: Türkiye’de Yakın Zamanlardaki Değişimi Anlamak, </w:t>
      </w:r>
      <w:r w:rsidRPr="00991E0C">
        <w:t>Yüksek Lisans</w:t>
      </w:r>
      <w:r>
        <w:t xml:space="preserve"> Tezi, Afyon Kocatepe Üniversitesi Sosyal Bilimler Enstitüsü, Afyon 2007, 2-3.</w:t>
      </w:r>
    </w:p>
    <w:p w14:paraId="69D91A1F" w14:textId="77777777" w:rsidR="00226AEA" w:rsidRDefault="00226AEA" w:rsidP="00226AEA">
      <w:pPr>
        <w:pStyle w:val="Default"/>
        <w:spacing w:line="360" w:lineRule="auto"/>
        <w:jc w:val="both"/>
      </w:pPr>
      <w:r w:rsidRPr="00E44415">
        <w:rPr>
          <w:b/>
        </w:rPr>
        <w:t>Kalın G.</w:t>
      </w:r>
      <w:r>
        <w:rPr>
          <w:b/>
        </w:rPr>
        <w:t xml:space="preserve"> </w:t>
      </w:r>
      <w:r>
        <w:t xml:space="preserve">İlköğretim Öğrencilerinin Matematik Tutumları, Özyeterlikleri, Kaygıları ve Dersteki Başarılarının İncelenmesi, </w:t>
      </w:r>
      <w:r w:rsidRPr="00991E0C">
        <w:t>Yüksek Lisans</w:t>
      </w:r>
      <w:r>
        <w:t xml:space="preserve"> Tezi, Başkent Üniversitesi Eğitim Bilimleri Enstitüsü, Ankara 2010, 22-46.</w:t>
      </w:r>
    </w:p>
    <w:p w14:paraId="48CC1584" w14:textId="77777777" w:rsidR="00226AEA" w:rsidRDefault="00226AEA" w:rsidP="00226AEA">
      <w:pPr>
        <w:pStyle w:val="Default"/>
        <w:spacing w:line="360" w:lineRule="auto"/>
        <w:jc w:val="both"/>
      </w:pPr>
      <w:r w:rsidRPr="00D37CBF">
        <w:rPr>
          <w:b/>
        </w:rPr>
        <w:t>Kansu A.</w:t>
      </w:r>
      <w:r>
        <w:rPr>
          <w:b/>
        </w:rPr>
        <w:t xml:space="preserve"> </w:t>
      </w:r>
      <w:r>
        <w:t xml:space="preserve">Sağlık Çalışanlarına Göre Toplumsal Cinsiyet (Nazilli Devlet Hastanesi Örneği), </w:t>
      </w:r>
      <w:r w:rsidRPr="00991E0C">
        <w:t>Yüksek Lisans</w:t>
      </w:r>
      <w:r>
        <w:t xml:space="preserve"> Tezi, Beykent Üniversitesi Sosyal Bilimler Enstitüsü, İstanbul 2015, 4-6-7-10.</w:t>
      </w:r>
    </w:p>
    <w:p w14:paraId="58624543" w14:textId="77777777" w:rsidR="00226AEA" w:rsidRDefault="00226AEA" w:rsidP="00226AEA">
      <w:pPr>
        <w:pStyle w:val="Default"/>
        <w:spacing w:line="360" w:lineRule="auto"/>
        <w:jc w:val="both"/>
      </w:pPr>
      <w:r>
        <w:rPr>
          <w:b/>
        </w:rPr>
        <w:t xml:space="preserve">Karabacak MS. </w:t>
      </w:r>
      <w:r>
        <w:t xml:space="preserve">Ankara İli Genel Liselerinde Görev Yapan Öğretmenlerin Özerklik Algıları İle Özyeterlik Algıları Arasındaki İlişki, </w:t>
      </w:r>
      <w:r w:rsidRPr="00991E0C">
        <w:t>Yüksek Lisans</w:t>
      </w:r>
      <w:r>
        <w:t xml:space="preserve"> Tezi, Ankara Üniversitesi Eğitim Bilimleri Enstitüsü, Ankara 2014, 23.</w:t>
      </w:r>
    </w:p>
    <w:p w14:paraId="4D081326" w14:textId="77777777" w:rsidR="00226AEA" w:rsidRDefault="00226AEA" w:rsidP="00226AEA">
      <w:pPr>
        <w:pStyle w:val="Default"/>
        <w:spacing w:line="360" w:lineRule="auto"/>
        <w:jc w:val="both"/>
      </w:pPr>
      <w:r w:rsidRPr="00812D87">
        <w:rPr>
          <w:b/>
        </w:rPr>
        <w:t>Karaca BK.</w:t>
      </w:r>
      <w:r>
        <w:rPr>
          <w:b/>
        </w:rPr>
        <w:t xml:space="preserve"> </w:t>
      </w:r>
      <w:r>
        <w:t xml:space="preserve">Cinsel Yönelimin Cinsel Mitler, Yetişkin Bağlanma Stilleri ve Toplumsal Cinsiyet Rolleri Üzerindeki Etkisi, </w:t>
      </w:r>
      <w:r w:rsidRPr="00991E0C">
        <w:t>Yüksek Lisans</w:t>
      </w:r>
      <w:r>
        <w:t xml:space="preserve"> Tezi, Üsküdar Üniversitesi Sosyal Bilimler Enstitüsü, İstanbul 2018, 8.</w:t>
      </w:r>
    </w:p>
    <w:p w14:paraId="49D383A7" w14:textId="77777777" w:rsidR="00226AEA" w:rsidRPr="00A132F3" w:rsidRDefault="00226AEA" w:rsidP="00226AEA">
      <w:pPr>
        <w:pStyle w:val="Default"/>
        <w:spacing w:line="360" w:lineRule="auto"/>
        <w:jc w:val="both"/>
      </w:pPr>
      <w:r w:rsidRPr="00A132F3">
        <w:rPr>
          <w:b/>
        </w:rPr>
        <w:t>Karasar N.</w:t>
      </w:r>
      <w:r>
        <w:rPr>
          <w:b/>
        </w:rPr>
        <w:t xml:space="preserve"> </w:t>
      </w:r>
      <w:r>
        <w:t>Bilimsel Araştırma Yöntemi (31.Basım), Nobel Akademik Yayıncılık, Ankara 2016, 114.</w:t>
      </w:r>
    </w:p>
    <w:p w14:paraId="526E7841" w14:textId="77777777" w:rsidR="00226AEA" w:rsidRDefault="00226AEA" w:rsidP="00226AEA">
      <w:pPr>
        <w:pStyle w:val="Default"/>
        <w:spacing w:line="360" w:lineRule="auto"/>
        <w:jc w:val="both"/>
      </w:pPr>
      <w:r w:rsidRPr="009A2902">
        <w:rPr>
          <w:b/>
        </w:rPr>
        <w:lastRenderedPageBreak/>
        <w:t>KASFAD (Kadınlar İçin Spor ve Fiziksel Aktivite Derneği).</w:t>
      </w:r>
      <w:r>
        <w:t xml:space="preserve"> Spor Alanında Toplumsal Cinsiyete Duyarlı Dil Rehberi, 2015, 2.</w:t>
      </w:r>
    </w:p>
    <w:p w14:paraId="7308469A" w14:textId="77777777" w:rsidR="00226AEA" w:rsidRDefault="00226AEA" w:rsidP="00226AEA">
      <w:pPr>
        <w:pStyle w:val="Default"/>
        <w:spacing w:line="360" w:lineRule="auto"/>
        <w:jc w:val="both"/>
        <w:rPr>
          <w:rFonts w:eastAsia="TimesNewRomanPSMT"/>
        </w:rPr>
      </w:pPr>
      <w:r w:rsidRPr="00263413">
        <w:rPr>
          <w:rFonts w:eastAsia="TimesNewRomanPSMT"/>
          <w:b/>
        </w:rPr>
        <w:t xml:space="preserve">Kavasoğlu </w:t>
      </w:r>
      <w:r>
        <w:rPr>
          <w:rFonts w:eastAsia="TimesNewRomanPSMT"/>
          <w:b/>
        </w:rPr>
        <w:t>İ,</w:t>
      </w:r>
      <w:r w:rsidRPr="00263413">
        <w:rPr>
          <w:rFonts w:eastAsia="TimesNewRomanPSMT"/>
          <w:b/>
        </w:rPr>
        <w:t xml:space="preserve"> Yaşar</w:t>
      </w:r>
      <w:r>
        <w:rPr>
          <w:rFonts w:eastAsia="TimesNewRomanPSMT"/>
          <w:b/>
        </w:rPr>
        <w:t xml:space="preserve"> M</w:t>
      </w:r>
      <w:r w:rsidRPr="00263413">
        <w:rPr>
          <w:rFonts w:eastAsia="TimesNewRomanPSMT"/>
          <w:b/>
        </w:rPr>
        <w:t>.</w:t>
      </w:r>
      <w:r>
        <w:rPr>
          <w:rFonts w:eastAsia="TimesNewRomanPSMT"/>
          <w:b/>
        </w:rPr>
        <w:t xml:space="preserve"> </w:t>
      </w:r>
      <w:r>
        <w:rPr>
          <w:rFonts w:eastAsia="TimesNewRomanPSMT"/>
        </w:rPr>
        <w:t xml:space="preserve">Toplumsal cinsiyet normlarının dışındaki sporcular. </w:t>
      </w:r>
      <w:r w:rsidRPr="00263413">
        <w:rPr>
          <w:rFonts w:eastAsia="TimesNewRomanPSMT"/>
          <w:i/>
        </w:rPr>
        <w:t>Spor Bilimleri Dergisi</w:t>
      </w:r>
      <w:r>
        <w:rPr>
          <w:rFonts w:eastAsia="TimesNewRomanPSMT"/>
        </w:rPr>
        <w:t>, 2016, 27(3), 120-121.</w:t>
      </w:r>
    </w:p>
    <w:p w14:paraId="1F897EDA" w14:textId="77777777" w:rsidR="00226AEA" w:rsidRDefault="00226AEA" w:rsidP="00226AEA">
      <w:pPr>
        <w:pStyle w:val="Default"/>
        <w:spacing w:line="360" w:lineRule="auto"/>
        <w:jc w:val="both"/>
      </w:pPr>
      <w:r w:rsidRPr="00EE63BF">
        <w:rPr>
          <w:b/>
        </w:rPr>
        <w:t>Kavasoğlu İ, Yıldıran İ.</w:t>
      </w:r>
      <w:r>
        <w:rPr>
          <w:b/>
        </w:rPr>
        <w:t xml:space="preserve"> </w:t>
      </w:r>
      <w:bookmarkStart w:id="22" w:name="_Hlk529486398"/>
      <w:r w:rsidRPr="00EE63BF">
        <w:t>Sporun Toplumsal Cinsiyet Halleri (1.Basım), Koca C. (Edt.), Spor Yayınevi ve Kitabevi, Ankara, 2016,</w:t>
      </w:r>
      <w:r>
        <w:t xml:space="preserve"> </w:t>
      </w:r>
      <w:bookmarkEnd w:id="22"/>
      <w:r>
        <w:t>102-103.</w:t>
      </w:r>
    </w:p>
    <w:p w14:paraId="78D4433D" w14:textId="77777777" w:rsidR="00226AEA" w:rsidRPr="00402357" w:rsidRDefault="00226AEA" w:rsidP="00226AEA">
      <w:pPr>
        <w:pStyle w:val="Default"/>
        <w:spacing w:line="360" w:lineRule="auto"/>
        <w:jc w:val="both"/>
      </w:pPr>
      <w:r w:rsidRPr="00402357">
        <w:rPr>
          <w:b/>
        </w:rPr>
        <w:t>Kaya G.</w:t>
      </w:r>
      <w:r>
        <w:rPr>
          <w:b/>
        </w:rPr>
        <w:t xml:space="preserve"> </w:t>
      </w:r>
      <w:r>
        <w:t xml:space="preserve">Psikolojik Cinsiyet Kimliğinin Tüketicilerin Reklamlara Karşı Tutumları ve Satın Alma Davranışları Üzerindeki Etkisini Belirlemeye Yönelik Giresun İlinde Bir Uygulama, </w:t>
      </w:r>
      <w:r w:rsidRPr="00991E0C">
        <w:t>Yüksek Lisans</w:t>
      </w:r>
      <w:r>
        <w:t xml:space="preserve"> Tezi, Avrasya Üniversitesi Sosyal Bilimler Enstitüsü, Trabzon 2018, 55.</w:t>
      </w:r>
    </w:p>
    <w:p w14:paraId="02247765"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92E98">
        <w:rPr>
          <w:rFonts w:ascii="Times New Roman" w:eastAsia="TimesNewRomanPSMT" w:hAnsi="Times New Roman" w:cs="Times New Roman"/>
          <w:b/>
          <w:sz w:val="24"/>
          <w:szCs w:val="24"/>
        </w:rPr>
        <w:t>Kaya EÖ.</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Beden Eğitimi Öğretmeni Adaylarının Epistemolojik İnançları, Akademik Öz-Düzenleme ve Öz-Yeterlilik Düzeyleri Arasındaki İlişkinin İncelenmesi, Doktora Tezi, Erciyes Üniversitesi Sağlık Bilimleri Enstitüsü, Kayseri 2018, 49.</w:t>
      </w:r>
    </w:p>
    <w:p w14:paraId="4C051776" w14:textId="77777777" w:rsidR="00226AEA" w:rsidRDefault="00226AEA" w:rsidP="00226AEA">
      <w:pPr>
        <w:pStyle w:val="Default"/>
        <w:spacing w:line="360" w:lineRule="auto"/>
        <w:jc w:val="both"/>
      </w:pPr>
      <w:r w:rsidRPr="004232DD">
        <w:rPr>
          <w:b/>
        </w:rPr>
        <w:t>Kaylı D.Ş.</w:t>
      </w:r>
      <w:r>
        <w:rPr>
          <w:b/>
        </w:rPr>
        <w:t xml:space="preserve"> </w:t>
      </w:r>
      <w:r w:rsidRPr="004232DD">
        <w:t>Türkiye’de sosyal hizmetin toplumsal cinsiyet eşitliği ile ilişkisi</w:t>
      </w:r>
      <w:r>
        <w:t xml:space="preserve">. </w:t>
      </w:r>
      <w:r w:rsidRPr="004232DD">
        <w:rPr>
          <w:i/>
        </w:rPr>
        <w:t>The Journal of Academic Social Science Studies</w:t>
      </w:r>
      <w:r>
        <w:t>, 2016, (45), 137.</w:t>
      </w:r>
    </w:p>
    <w:p w14:paraId="7A61E56E"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92E98">
        <w:rPr>
          <w:rFonts w:ascii="Times New Roman" w:eastAsia="TimesNewRomanPSMT" w:hAnsi="Times New Roman" w:cs="Times New Roman"/>
          <w:b/>
          <w:sz w:val="24"/>
          <w:szCs w:val="24"/>
        </w:rPr>
        <w:t>Keleşoğlu Ş.</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Öğrenme Stilleri, Akademik Özyeterlik, Seviye Belirleme Sınavı Puanları ve Öğrenci Özellikleri Değişkenlerinin Lise 1.Sınıf Akademik Başarısını Yordama Gücü Üzerine Bir Araştırma,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Ankara Üniversitesi Eğitim Bilimleri Enstitüsü, Ankara 2011, 61.</w:t>
      </w:r>
    </w:p>
    <w:p w14:paraId="18AB9C75" w14:textId="77777777" w:rsidR="00226AEA" w:rsidRDefault="00226AEA" w:rsidP="00226AEA">
      <w:pPr>
        <w:pStyle w:val="Default"/>
        <w:spacing w:line="360" w:lineRule="auto"/>
        <w:jc w:val="both"/>
      </w:pPr>
      <w:r>
        <w:rPr>
          <w:b/>
        </w:rPr>
        <w:t xml:space="preserve">Koca C. </w:t>
      </w:r>
      <w:r w:rsidRPr="00F40DFC">
        <w:t>Beden eğitimi ve spor alanında toplumsal cinsiyet ilişkileri.</w:t>
      </w:r>
      <w:r>
        <w:t xml:space="preserve"> </w:t>
      </w:r>
      <w:r w:rsidRPr="00F40DFC">
        <w:rPr>
          <w:i/>
        </w:rPr>
        <w:t>Spor Bilimleri Dergisi</w:t>
      </w:r>
      <w:r>
        <w:t>, 2006, 17(2), 83-84-89-90-91-92.</w:t>
      </w:r>
    </w:p>
    <w:p w14:paraId="0A9DF2C6" w14:textId="77777777" w:rsidR="00226AEA" w:rsidRDefault="00226AEA" w:rsidP="00226AEA">
      <w:pPr>
        <w:pStyle w:val="Default"/>
        <w:spacing w:line="360" w:lineRule="auto"/>
        <w:jc w:val="both"/>
      </w:pPr>
      <w:r w:rsidRPr="009F745F">
        <w:rPr>
          <w:b/>
        </w:rPr>
        <w:t>Koca C.</w:t>
      </w:r>
      <w:r>
        <w:rPr>
          <w:b/>
        </w:rPr>
        <w:t xml:space="preserve"> </w:t>
      </w:r>
      <w:r>
        <w:t>Sporun Toplumsal Cinsiyet Halleri (1.Basım), Koca C. (Edt.), Spor Yayınevi ve Kitabevi, Ankara, 2016, 18-24-29.</w:t>
      </w:r>
    </w:p>
    <w:p w14:paraId="6877473B" w14:textId="77777777" w:rsidR="00226AEA" w:rsidRDefault="00226AEA" w:rsidP="00226AEA">
      <w:pPr>
        <w:pStyle w:val="Default"/>
        <w:spacing w:line="360" w:lineRule="auto"/>
        <w:jc w:val="both"/>
        <w:rPr>
          <w:rFonts w:eastAsia="TimesNewRomanPSMT"/>
        </w:rPr>
      </w:pPr>
      <w:r w:rsidRPr="00263413">
        <w:rPr>
          <w:rFonts w:eastAsia="TimesNewRomanPSMT"/>
          <w:b/>
        </w:rPr>
        <w:t>Koca C, Arslan B.</w:t>
      </w:r>
      <w:r>
        <w:rPr>
          <w:rFonts w:eastAsia="TimesNewRomanPSMT"/>
          <w:b/>
        </w:rPr>
        <w:t xml:space="preserve"> </w:t>
      </w:r>
      <w:r w:rsidRPr="00263413">
        <w:rPr>
          <w:rFonts w:eastAsia="TimesNewRomanPSMT"/>
        </w:rPr>
        <w:t>Kız Çocukları ve Futbol: Toplumsal Cinsiyet Yaklaşımı</w:t>
      </w:r>
      <w:r>
        <w:rPr>
          <w:rFonts w:eastAsia="TimesNewRomanPSMT"/>
        </w:rPr>
        <w:t xml:space="preserve"> (1.Baskı), Futbol Eğitim Yayınları, İstanbul, 2010, 9-12-13-19-21.</w:t>
      </w:r>
    </w:p>
    <w:p w14:paraId="42F49034" w14:textId="797C04B2" w:rsidR="00226AEA" w:rsidRPr="00A132F3" w:rsidRDefault="00226AEA" w:rsidP="00226AEA">
      <w:pPr>
        <w:pStyle w:val="Default"/>
        <w:spacing w:line="360" w:lineRule="auto"/>
        <w:jc w:val="both"/>
        <w:rPr>
          <w:rFonts w:eastAsia="TimesNewRomanPSMT"/>
        </w:rPr>
      </w:pPr>
      <w:r w:rsidRPr="00A132F3">
        <w:rPr>
          <w:rFonts w:eastAsia="TimesNewRomanPSMT"/>
          <w:b/>
        </w:rPr>
        <w:t>Nart S.</w:t>
      </w:r>
      <w:r>
        <w:rPr>
          <w:rFonts w:eastAsia="TimesNewRomanPSMT"/>
          <w:b/>
        </w:rPr>
        <w:t xml:space="preserve"> </w:t>
      </w:r>
      <w:r>
        <w:rPr>
          <w:rFonts w:eastAsia="TimesNewRomanPSMT"/>
        </w:rPr>
        <w:t>Ayırt Etme Gücünden Yoksun Kimselerin Hukuki Sorumluluğu (Hakkaniyet Sorumluluğu), Doktora Tezi, Dokuz Eylül Üniversitesi Sosyal Bilimler Enstitüsü, İzmir 2007, 74.</w:t>
      </w:r>
    </w:p>
    <w:p w14:paraId="3B4CF8B4" w14:textId="77777777" w:rsidR="00226AEA" w:rsidRDefault="00226AEA" w:rsidP="00226AEA">
      <w:pPr>
        <w:pStyle w:val="Default"/>
        <w:spacing w:line="360" w:lineRule="auto"/>
        <w:jc w:val="both"/>
      </w:pPr>
      <w:r w:rsidRPr="0010252B">
        <w:rPr>
          <w:b/>
        </w:rPr>
        <w:t>Noyan İ.</w:t>
      </w:r>
      <w:r>
        <w:rPr>
          <w:b/>
        </w:rPr>
        <w:t xml:space="preserve"> </w:t>
      </w:r>
      <w:r>
        <w:t xml:space="preserve">Elit Kadın Sporcular ve Kadın Akademisyenler İle Spor Yapmayan Kadınların Toplumsal Cinsiyet Rol Özelliklerinin Karşılaştırılması, </w:t>
      </w:r>
      <w:r w:rsidRPr="00991E0C">
        <w:t>Yüksek Lisans</w:t>
      </w:r>
      <w:r>
        <w:t xml:space="preserve"> Tezi, Ankara Üniversitesi Sağlık Bilimleri Enstitüsü, Ankara 2006, 6-11-12-13.</w:t>
      </w:r>
    </w:p>
    <w:p w14:paraId="12EDD4C1"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F8692F">
        <w:rPr>
          <w:rFonts w:ascii="Times New Roman" w:eastAsia="TimesNewRomanPSMT" w:hAnsi="Times New Roman" w:cs="Times New Roman"/>
          <w:b/>
          <w:sz w:val="24"/>
          <w:szCs w:val="24"/>
        </w:rPr>
        <w:t>Öcel H.</w:t>
      </w:r>
      <w:r w:rsidRPr="00F8692F">
        <w:rPr>
          <w:rFonts w:ascii="Times New Roman" w:eastAsia="TimesNewRomanPSMT" w:hAnsi="Times New Roman" w:cs="Times New Roman"/>
          <w:sz w:val="24"/>
          <w:szCs w:val="24"/>
        </w:rPr>
        <w:t xml:space="preserve"> Takım Sporu Yapan Oyuncularda Kollektif Yeterlik Öz yeterlilik ve Sargınlık İle Başarı Algı ve Beklentileri Arasındaki İlişkiler, </w:t>
      </w:r>
      <w:r w:rsidRPr="00991E0C">
        <w:rPr>
          <w:rFonts w:ascii="Times New Roman" w:hAnsi="Times New Roman" w:cs="Times New Roman"/>
          <w:sz w:val="24"/>
          <w:szCs w:val="24"/>
        </w:rPr>
        <w:t>Yüksek Lisans</w:t>
      </w:r>
      <w:r>
        <w:t xml:space="preserve"> </w:t>
      </w:r>
      <w:r w:rsidRPr="00F8692F">
        <w:rPr>
          <w:rFonts w:ascii="Times New Roman" w:eastAsia="TimesNewRomanPSMT" w:hAnsi="Times New Roman" w:cs="Times New Roman"/>
          <w:sz w:val="24"/>
          <w:szCs w:val="24"/>
        </w:rPr>
        <w:t>Tezi, Hacettepe Üniversitesi Sosyal Bilimler Enstitüsü, Ankara 2002, 45-46.</w:t>
      </w:r>
    </w:p>
    <w:p w14:paraId="4907AEE7" w14:textId="77777777" w:rsidR="00226AEA" w:rsidRDefault="00226AEA" w:rsidP="00226AEA">
      <w:pPr>
        <w:pStyle w:val="Default"/>
        <w:spacing w:line="360" w:lineRule="auto"/>
        <w:jc w:val="both"/>
      </w:pPr>
      <w:r w:rsidRPr="00263413">
        <w:rPr>
          <w:b/>
        </w:rPr>
        <w:lastRenderedPageBreak/>
        <w:t xml:space="preserve">Özbey S, Güzel P. </w:t>
      </w:r>
      <w:r>
        <w:t xml:space="preserve">Olimpik hareket ve kadın. </w:t>
      </w:r>
      <w:r w:rsidRPr="00263413">
        <w:rPr>
          <w:i/>
        </w:rPr>
        <w:t>Balıkesir Üniversitesi Sosyal Bilimler Enstitüsü Dergisi</w:t>
      </w:r>
      <w:r>
        <w:t>, 2011, 14(25), 6.</w:t>
      </w:r>
    </w:p>
    <w:p w14:paraId="46CDB600" w14:textId="77777777" w:rsidR="00226AEA" w:rsidRDefault="00226AEA" w:rsidP="00226AEA">
      <w:pPr>
        <w:pStyle w:val="Default"/>
        <w:spacing w:line="360" w:lineRule="auto"/>
        <w:jc w:val="both"/>
      </w:pPr>
      <w:r w:rsidRPr="00365754">
        <w:rPr>
          <w:b/>
        </w:rPr>
        <w:t>Özcan A.</w:t>
      </w:r>
      <w:r>
        <w:rPr>
          <w:b/>
        </w:rPr>
        <w:t xml:space="preserve"> </w:t>
      </w:r>
      <w:r>
        <w:t>Toplumsal Cinsiyet Eğitiminin Üniversite Öğrencilerinin Toplumsal Cinsiyet Rol Tutumlarına Etkisi, Doktora Tezi, Erciyes Üniversitesi Sağlık Bilimleri Enstitüsü, Kayseri 2012, 7.</w:t>
      </w:r>
    </w:p>
    <w:p w14:paraId="5CCBEEEC" w14:textId="77777777" w:rsidR="00226AEA" w:rsidRDefault="00226AEA" w:rsidP="00226AEA">
      <w:pPr>
        <w:pStyle w:val="Default"/>
        <w:spacing w:line="360" w:lineRule="auto"/>
        <w:jc w:val="both"/>
      </w:pPr>
      <w:r>
        <w:rPr>
          <w:b/>
        </w:rPr>
        <w:t xml:space="preserve">Özkar S. </w:t>
      </w:r>
      <w:r>
        <w:t xml:space="preserve">Kadın Futbol Hakemlerinin Deneyimlerinin Toplumsal Cinsiyet Perspektifinden İncelenmesi, </w:t>
      </w:r>
      <w:r w:rsidRPr="00991E0C">
        <w:t>Yüksek Lisans</w:t>
      </w:r>
      <w:r>
        <w:t xml:space="preserve"> Tezi, İstanbul Gedik Üniversitesi Sağlık Bilimleri Enstitüsü, İstanbul 2018, 3.</w:t>
      </w:r>
    </w:p>
    <w:p w14:paraId="1699B42C"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0A6D1C">
        <w:rPr>
          <w:rFonts w:ascii="Times New Roman" w:eastAsia="TimesNewRomanPSMT" w:hAnsi="Times New Roman" w:cs="Times New Roman"/>
          <w:b/>
          <w:sz w:val="24"/>
          <w:szCs w:val="24"/>
        </w:rPr>
        <w:t>Özpulat F.</w:t>
      </w:r>
      <w:r>
        <w:rPr>
          <w:rFonts w:ascii="Times New Roman" w:eastAsia="TimesNewRomanPSMT" w:hAnsi="Times New Roman" w:cs="Times New Roman"/>
          <w:b/>
          <w:sz w:val="24"/>
          <w:szCs w:val="24"/>
        </w:rPr>
        <w:t xml:space="preserve"> </w:t>
      </w:r>
      <w:r w:rsidRPr="000A6D1C">
        <w:rPr>
          <w:rFonts w:ascii="Times New Roman" w:eastAsia="TimesNewRomanPSMT" w:hAnsi="Times New Roman" w:cs="Times New Roman"/>
          <w:sz w:val="24"/>
          <w:szCs w:val="24"/>
        </w:rPr>
        <w:t>Üniversite öğrencilerinin öz yeterlilik düzeyi ile toplumsal cinsiyet algısı ilişkisi: Beyşehir örneği.</w:t>
      </w:r>
      <w:r>
        <w:rPr>
          <w:rFonts w:ascii="Times New Roman" w:eastAsia="TimesNewRomanPSMT" w:hAnsi="Times New Roman" w:cs="Times New Roman"/>
          <w:sz w:val="24"/>
          <w:szCs w:val="24"/>
        </w:rPr>
        <w:t xml:space="preserve"> </w:t>
      </w:r>
      <w:r w:rsidRPr="000A6D1C">
        <w:rPr>
          <w:rFonts w:ascii="Times New Roman" w:eastAsia="TimesNewRomanPSMT" w:hAnsi="Times New Roman" w:cs="Times New Roman"/>
          <w:i/>
          <w:iCs/>
          <w:sz w:val="24"/>
          <w:szCs w:val="24"/>
        </w:rPr>
        <w:t>International Journal of Human Sciences</w:t>
      </w:r>
      <w:r w:rsidRPr="000A6D1C">
        <w:rPr>
          <w:rFonts w:ascii="Times New Roman" w:eastAsia="TimesNewRomanPSMT" w:hAnsi="Times New Roman" w:cs="Times New Roman"/>
          <w:sz w:val="24"/>
          <w:szCs w:val="24"/>
        </w:rPr>
        <w:t xml:space="preserve">, 2016, </w:t>
      </w:r>
      <w:r w:rsidRPr="000A6D1C">
        <w:rPr>
          <w:rFonts w:ascii="Times New Roman" w:eastAsia="TimesNewRomanPSMT" w:hAnsi="Times New Roman" w:cs="Times New Roman"/>
          <w:iCs/>
          <w:sz w:val="24"/>
          <w:szCs w:val="24"/>
        </w:rPr>
        <w:t>13</w:t>
      </w:r>
      <w:r w:rsidRPr="000A6D1C">
        <w:rPr>
          <w:rFonts w:ascii="Times New Roman" w:eastAsia="TimesNewRomanPSMT" w:hAnsi="Times New Roman" w:cs="Times New Roman"/>
          <w:sz w:val="24"/>
          <w:szCs w:val="24"/>
        </w:rPr>
        <w:t xml:space="preserve">(1), </w:t>
      </w:r>
      <w:r>
        <w:rPr>
          <w:rFonts w:ascii="Times New Roman" w:eastAsia="TimesNewRomanPSMT" w:hAnsi="Times New Roman" w:cs="Times New Roman"/>
          <w:sz w:val="24"/>
          <w:szCs w:val="24"/>
        </w:rPr>
        <w:t>1227.</w:t>
      </w:r>
    </w:p>
    <w:p w14:paraId="21A1A6B2" w14:textId="77777777" w:rsidR="00226AEA" w:rsidRDefault="00226AEA" w:rsidP="00226AEA">
      <w:pPr>
        <w:pStyle w:val="Default"/>
        <w:spacing w:line="360" w:lineRule="auto"/>
        <w:jc w:val="both"/>
      </w:pPr>
      <w:r w:rsidRPr="009A2902">
        <w:rPr>
          <w:b/>
        </w:rPr>
        <w:t>Öztürk P.</w:t>
      </w:r>
      <w:r>
        <w:rPr>
          <w:b/>
        </w:rPr>
        <w:t xml:space="preserve"> </w:t>
      </w:r>
      <w:r w:rsidRPr="00EE63BF">
        <w:t>Sporun Toplumsal Cinsiyet Halleri (1.Basım), Koca C. (Edt.), Spor Yayınevi ve Kitabevi, Ankara, 2016,</w:t>
      </w:r>
      <w:r>
        <w:t xml:space="preserve"> 38-49.</w:t>
      </w:r>
    </w:p>
    <w:p w14:paraId="5184C2AB" w14:textId="77777777" w:rsidR="00226AEA" w:rsidRDefault="00226AEA" w:rsidP="00226AEA">
      <w:pPr>
        <w:pStyle w:val="Default"/>
        <w:spacing w:line="360" w:lineRule="auto"/>
        <w:jc w:val="both"/>
      </w:pPr>
      <w:r w:rsidRPr="009F745F">
        <w:rPr>
          <w:b/>
        </w:rPr>
        <w:t>Pakkan B.</w:t>
      </w:r>
      <w:r>
        <w:rPr>
          <w:b/>
        </w:rPr>
        <w:t xml:space="preserve"> </w:t>
      </w:r>
      <w:r>
        <w:t>Sporun Toplumsal Cinsiyet Halleri (1.Basım), Koca C. (Edt.), Spor Yayınevi ve Kitabevi, Ankara, 2016, 134-136-138.</w:t>
      </w:r>
    </w:p>
    <w:p w14:paraId="6D2D0950"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51269C">
        <w:rPr>
          <w:rFonts w:ascii="Times New Roman" w:eastAsia="TimesNewRomanPSMT" w:hAnsi="Times New Roman" w:cs="Times New Roman"/>
          <w:b/>
          <w:sz w:val="24"/>
          <w:szCs w:val="24"/>
        </w:rPr>
        <w:t>Pekel A.</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Spor Yöneticiliği Bölümünde Öğrenim Gören Öğrencilerin Akademik Öz Yeterlilikleri ve Üniversite Yaşam Kalitesi Arasındaki İlişkinin İncelenmesi,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Erciyes Üniversitesi Sağlık Bilimleri Enstitüsü, Kayseri 2016, 28.</w:t>
      </w:r>
    </w:p>
    <w:p w14:paraId="73CB312E" w14:textId="77777777" w:rsidR="00226AEA" w:rsidRDefault="00226AEA" w:rsidP="00226AEA">
      <w:pPr>
        <w:pStyle w:val="Default"/>
        <w:spacing w:line="360" w:lineRule="auto"/>
        <w:jc w:val="both"/>
      </w:pPr>
      <w:r w:rsidRPr="00AD7371">
        <w:rPr>
          <w:b/>
        </w:rPr>
        <w:t>Pekmezci S.</w:t>
      </w:r>
      <w:r>
        <w:rPr>
          <w:b/>
        </w:rPr>
        <w:t xml:space="preserve"> </w:t>
      </w:r>
      <w:r>
        <w:t xml:space="preserve">Bilişim Teknolojileri Destekli Kısa Hikayelerin Öğrencilerin Başarıları, Özyeterlik Algıları ve Fene Yönelik Tutumlarına Etkisi, </w:t>
      </w:r>
      <w:r w:rsidRPr="00991E0C">
        <w:t>Yüksek Lisans</w:t>
      </w:r>
      <w:r>
        <w:t xml:space="preserve"> Tezi, Pamukkale Üniversitesi Eğitim Bilimleri Enstitüsü, Denizli 2014, 38.</w:t>
      </w:r>
    </w:p>
    <w:p w14:paraId="552A99EF" w14:textId="77777777" w:rsidR="00226AEA" w:rsidRDefault="00226AEA" w:rsidP="00226AEA">
      <w:pPr>
        <w:pStyle w:val="Default"/>
        <w:spacing w:line="360" w:lineRule="auto"/>
        <w:jc w:val="both"/>
      </w:pPr>
      <w:r w:rsidRPr="0067317E">
        <w:rPr>
          <w:b/>
        </w:rPr>
        <w:t>Pirlibeylioğlu B.</w:t>
      </w:r>
      <w:r>
        <w:rPr>
          <w:b/>
        </w:rPr>
        <w:t xml:space="preserve"> </w:t>
      </w:r>
      <w:r>
        <w:t xml:space="preserve">Müzik Eğitimi 3. ve 4. Sınıf Öğrencilerinin Piyano Performansı Özyeterlik Algıları İle Piyano Öğretim Elemanlarının Öğrencilerin Piyano Performansı Hakkındaki Görüşleri (Ege Bölgesi Örneği), </w:t>
      </w:r>
      <w:r w:rsidRPr="00991E0C">
        <w:t>Yüksek Lisans</w:t>
      </w:r>
      <w:r>
        <w:t xml:space="preserve"> Tezi, Pamukkale Üniversitesi Eğitim Bilimleri Enstitüsü, Denizli 2015, 21.</w:t>
      </w:r>
    </w:p>
    <w:p w14:paraId="5E605923"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51269C">
        <w:rPr>
          <w:rFonts w:ascii="Times New Roman" w:eastAsia="TimesNewRomanPSMT" w:hAnsi="Times New Roman" w:cs="Times New Roman"/>
          <w:b/>
          <w:sz w:val="24"/>
          <w:szCs w:val="24"/>
        </w:rPr>
        <w:t>Sakarya Ö.</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Ergenlerin Ruhsal Belirtileri İle Duygusal Özyeterlik Düzeylerinin İncelenmesi,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Dokuz Eylül Üniversitesi Eğitim Bilimleri Enstitüsü, İzmir 2013, 98-100-103-104-149.</w:t>
      </w:r>
    </w:p>
    <w:p w14:paraId="31488276" w14:textId="77777777" w:rsidR="00226AEA" w:rsidRDefault="00226AEA" w:rsidP="00226AEA">
      <w:pPr>
        <w:pStyle w:val="Default"/>
        <w:spacing w:line="360" w:lineRule="auto"/>
        <w:jc w:val="both"/>
      </w:pPr>
      <w:r w:rsidRPr="002961FD">
        <w:rPr>
          <w:b/>
        </w:rPr>
        <w:t>Sarı İ.</w:t>
      </w:r>
      <w:r>
        <w:rPr>
          <w:b/>
        </w:rPr>
        <w:t xml:space="preserve"> </w:t>
      </w:r>
      <w:r>
        <w:t>Güreşçilerin Motivasyonu ve Özyeterlikleri İle Antrenörlerin Liderlik Davranışlarının İlişkisi, Doktora Tezi, Kocaeli Üniversitesi Sağlık Bilimleri Enstitüsü, Kocaeli 2013, 6-46-63.</w:t>
      </w:r>
    </w:p>
    <w:p w14:paraId="45C1AE2D" w14:textId="77777777" w:rsidR="00226AEA" w:rsidRDefault="00226AEA" w:rsidP="00226AEA">
      <w:pPr>
        <w:pStyle w:val="Default"/>
        <w:spacing w:line="360" w:lineRule="auto"/>
        <w:jc w:val="both"/>
      </w:pPr>
      <w:r w:rsidRPr="00365754">
        <w:rPr>
          <w:b/>
        </w:rPr>
        <w:t>Sayer H.</w:t>
      </w:r>
      <w:r>
        <w:rPr>
          <w:b/>
        </w:rPr>
        <w:t xml:space="preserve"> </w:t>
      </w:r>
      <w:r>
        <w:t>Toplumsal Cinsiyet Eşitliğine Erkeklerin Katılımı, Afşaroğlu Matbaası, Ankara, 2011, 11-13-18-19-28-85.</w:t>
      </w:r>
    </w:p>
    <w:p w14:paraId="3243CEDD" w14:textId="77777777" w:rsidR="00226AEA" w:rsidRDefault="00226AEA" w:rsidP="00226AEA">
      <w:pPr>
        <w:pStyle w:val="Default"/>
        <w:spacing w:line="360" w:lineRule="auto"/>
        <w:jc w:val="both"/>
      </w:pPr>
      <w:r w:rsidRPr="00C422B7">
        <w:rPr>
          <w:b/>
        </w:rPr>
        <w:t>SDPIWG</w:t>
      </w:r>
      <w:r>
        <w:rPr>
          <w:b/>
        </w:rPr>
        <w:t xml:space="preserve">. </w:t>
      </w:r>
      <w:r w:rsidRPr="00C17E83">
        <w:t>(2008).</w:t>
      </w:r>
      <w:r>
        <w:t xml:space="preserve"> Harnessing the Power of Sport for Development and Peace: Recomendations to Governments. Toronto, Canada. http://www.un.org/wcm/webdav/site/sport/shared/sport/pdfs/SDP%20IWG/Final%20SDP%2</w:t>
      </w:r>
      <w:r>
        <w:lastRenderedPageBreak/>
        <w:t xml:space="preserve">0IWG%20Report.pdf (01.12.2012): Akt; </w:t>
      </w:r>
      <w:r w:rsidRPr="00C422B7">
        <w:rPr>
          <w:b/>
        </w:rPr>
        <w:t>Kızılyallı M.</w:t>
      </w:r>
      <w:r>
        <w:rPr>
          <w:b/>
        </w:rPr>
        <w:t xml:space="preserve"> </w:t>
      </w:r>
      <w:r w:rsidRPr="00C422B7">
        <w:t>Ankara Üniversitesi Öğrencilerinin Kadınların Spor Etkinliklerine Katılımlarına İlişkin Görüşleri</w:t>
      </w:r>
      <w:r>
        <w:t xml:space="preserve">, </w:t>
      </w:r>
      <w:r w:rsidRPr="00991E0C">
        <w:t>Yüksek Lisans</w:t>
      </w:r>
      <w:r>
        <w:t xml:space="preserve"> Tezi, Ankara Üniversitesi Sağlık Bilimleri Üniversitesi, Ankara 2014, 10.</w:t>
      </w:r>
    </w:p>
    <w:p w14:paraId="6E63B7F1" w14:textId="77777777" w:rsidR="00226AEA" w:rsidRDefault="00226AEA" w:rsidP="00226AEA">
      <w:pPr>
        <w:pStyle w:val="Default"/>
        <w:spacing w:line="360" w:lineRule="auto"/>
        <w:jc w:val="both"/>
      </w:pPr>
      <w:r w:rsidRPr="00A91E6F">
        <w:rPr>
          <w:b/>
        </w:rPr>
        <w:t>Seçgin F.</w:t>
      </w:r>
      <w:r>
        <w:rPr>
          <w:b/>
        </w:rPr>
        <w:t xml:space="preserve"> </w:t>
      </w:r>
      <w:r w:rsidRPr="00A91E6F">
        <w:t>Sosyal Bilgiler Dersinde Toplumsal Cinsiyet Etkinliklerinin Öğrencilerin Algı ve Tutumlarına Etkisi,</w:t>
      </w:r>
      <w:r>
        <w:t xml:space="preserve"> Doktora Tezi, Gazi Üniversitesi Eğitim Bilimleri Enstitüsü, Ankara 2012, 27.</w:t>
      </w:r>
    </w:p>
    <w:p w14:paraId="02949995" w14:textId="77777777" w:rsidR="00226AEA" w:rsidRDefault="00226AEA" w:rsidP="00226AEA">
      <w:pPr>
        <w:pStyle w:val="Default"/>
        <w:spacing w:line="360" w:lineRule="auto"/>
        <w:jc w:val="both"/>
      </w:pPr>
      <w:r w:rsidRPr="00365754">
        <w:rPr>
          <w:b/>
        </w:rPr>
        <w:t>Sevim F.</w:t>
      </w:r>
      <w:r>
        <w:rPr>
          <w:b/>
        </w:rPr>
        <w:t xml:space="preserve"> </w:t>
      </w:r>
      <w:r>
        <w:t xml:space="preserve">Medya Okuryazarlığı, Toplumsal Cinsiyet ve Kadının Medyada Temsili, </w:t>
      </w:r>
      <w:r w:rsidRPr="00991E0C">
        <w:t>Yüksek Lisans</w:t>
      </w:r>
      <w:r>
        <w:t xml:space="preserve"> Tezi, İstanbul Ticaret Üniversitesi Sosyal Bilimler Üniversitesi, İstanbul 2013, 35.</w:t>
      </w:r>
    </w:p>
    <w:p w14:paraId="19D49484" w14:textId="77777777" w:rsidR="00226AEA" w:rsidRDefault="00226AEA" w:rsidP="00226AEA">
      <w:pPr>
        <w:pStyle w:val="Default"/>
        <w:spacing w:line="360" w:lineRule="auto"/>
        <w:jc w:val="both"/>
      </w:pPr>
      <w:r w:rsidRPr="00E44415">
        <w:rPr>
          <w:b/>
        </w:rPr>
        <w:t>Söylemez H.</w:t>
      </w:r>
      <w:r>
        <w:rPr>
          <w:b/>
        </w:rPr>
        <w:t xml:space="preserve"> </w:t>
      </w:r>
      <w:r>
        <w:t xml:space="preserve">İlköğretim Okullarında Görev Yapan Öğretmenlerin Özyeterliklerinin Müdürlerinin Yönetim Becerileri Çerçevesinde İncelenmesi (Gaziantep İli Örneği), </w:t>
      </w:r>
      <w:r w:rsidRPr="00991E0C">
        <w:t>Yüksek Lisans</w:t>
      </w:r>
      <w:r>
        <w:t xml:space="preserve"> Tezi, Gaziantep Üniversitesi Sosyal Bilimler Enstitüsü, Gaziantep 2012, 38.</w:t>
      </w:r>
    </w:p>
    <w:p w14:paraId="0B5245F4" w14:textId="77777777" w:rsidR="00226AEA" w:rsidRDefault="00226AEA" w:rsidP="00226AEA">
      <w:pPr>
        <w:pStyle w:val="Default"/>
        <w:spacing w:line="360" w:lineRule="auto"/>
        <w:jc w:val="both"/>
      </w:pPr>
      <w:r w:rsidRPr="00FA737D">
        <w:rPr>
          <w:b/>
        </w:rPr>
        <w:t>Stodolsky ve ark.</w:t>
      </w:r>
      <w:r w:rsidRPr="00FA737D">
        <w:t xml:space="preserve"> Student views about learning math and social studies. American educational research journal, </w:t>
      </w:r>
      <w:r>
        <w:t xml:space="preserve">1991, </w:t>
      </w:r>
      <w:r w:rsidRPr="00FA737D">
        <w:t>28(1), 89-116</w:t>
      </w:r>
      <w:r>
        <w:t xml:space="preserve">; </w:t>
      </w:r>
      <w:proofErr w:type="gramStart"/>
      <w:r>
        <w:t>Akt;</w:t>
      </w:r>
      <w:proofErr w:type="gramEnd"/>
      <w:r>
        <w:t xml:space="preserve"> </w:t>
      </w:r>
      <w:r w:rsidRPr="00FA737D">
        <w:rPr>
          <w:b/>
        </w:rPr>
        <w:t>Etiler İE.</w:t>
      </w:r>
      <w:r>
        <w:rPr>
          <w:b/>
        </w:rPr>
        <w:t xml:space="preserve"> </w:t>
      </w:r>
      <w:r w:rsidRPr="00AD7371">
        <w:t xml:space="preserve">Sekiz Haftalık Antrenmanda </w:t>
      </w:r>
      <w:r>
        <w:t xml:space="preserve">Sözel Geribildirimin, Basketbolda Turnike, Top Sürme, Yaşam Doyumu ve Özyeterlik Üzerine Etkisi, </w:t>
      </w:r>
      <w:r w:rsidRPr="00991E0C">
        <w:t>Yüksek Lisans</w:t>
      </w:r>
      <w:r>
        <w:t xml:space="preserve"> Tezi, Mersin Üniversitesi Eğitim Bilimleri Enstitüsü, Mersin 2017, 32.</w:t>
      </w:r>
    </w:p>
    <w:p w14:paraId="6E525C62"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992E98">
        <w:rPr>
          <w:rFonts w:ascii="Times New Roman" w:eastAsia="TimesNewRomanPSMT" w:hAnsi="Times New Roman" w:cs="Times New Roman"/>
          <w:b/>
          <w:sz w:val="24"/>
          <w:szCs w:val="24"/>
        </w:rPr>
        <w:t>Şahin M.</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Konya İlindeki Beden Eğitimi ve Spor Öğretmenlerinin Kendini Sevme ve Öz Yeterliliklerinin İncelenmesi,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Dumlupınar Üniversitesi Sağlık Bilimleri Enstitüsü, Kütahya 2016, 63.</w:t>
      </w:r>
    </w:p>
    <w:p w14:paraId="68AF0506" w14:textId="77777777" w:rsidR="00226AEA" w:rsidRPr="009A1CC2" w:rsidRDefault="00226AEA" w:rsidP="00226AEA">
      <w:pPr>
        <w:pStyle w:val="Default"/>
        <w:spacing w:line="360" w:lineRule="auto"/>
        <w:jc w:val="both"/>
      </w:pPr>
      <w:r w:rsidRPr="00AD7371">
        <w:rPr>
          <w:b/>
        </w:rPr>
        <w:t>Şenel E.</w:t>
      </w:r>
      <w:r>
        <w:rPr>
          <w:b/>
        </w:rPr>
        <w:t xml:space="preserve"> </w:t>
      </w:r>
      <w:r>
        <w:t xml:space="preserve">Okul Öncesi Öğretmenlerinde Özyeterlik Algısının Tükenmişlik Düzeyini Yordama Gücü (Denizli İli Örneği), </w:t>
      </w:r>
      <w:r w:rsidRPr="00991E0C">
        <w:t>Yüksek Lisans</w:t>
      </w:r>
      <w:r>
        <w:t xml:space="preserve"> Tezi, Pamukkale Üniversitesi Eğitim Bilimleri Enstitüsü, Denizli 2014, 16.</w:t>
      </w:r>
    </w:p>
    <w:p w14:paraId="1D60A6E6" w14:textId="77777777" w:rsidR="00226AEA" w:rsidRDefault="00226AEA" w:rsidP="00226AEA">
      <w:pPr>
        <w:pStyle w:val="Default"/>
        <w:spacing w:line="360" w:lineRule="auto"/>
        <w:jc w:val="both"/>
      </w:pPr>
      <w:r w:rsidRPr="0020632F">
        <w:rPr>
          <w:b/>
        </w:rPr>
        <w:t>Tekeli ES.</w:t>
      </w:r>
      <w:r>
        <w:rPr>
          <w:b/>
        </w:rPr>
        <w:t xml:space="preserve"> </w:t>
      </w:r>
      <w:r w:rsidRPr="0020632F">
        <w:t>Toplumsal Cinsiyet Çerçevesinde Kadın Mağduriyeti</w:t>
      </w:r>
      <w:r>
        <w:t>, Yüksek Lisans Tezi, Polis Akademisi Güvenlik Bilimleri Enstitüsü, Ankara 2011, 22-23.</w:t>
      </w:r>
    </w:p>
    <w:p w14:paraId="1FEF98BA" w14:textId="77777777" w:rsidR="00226AEA" w:rsidRDefault="00226AEA" w:rsidP="00226AEA">
      <w:pPr>
        <w:pStyle w:val="Default"/>
        <w:spacing w:line="360" w:lineRule="auto"/>
        <w:jc w:val="both"/>
      </w:pPr>
      <w:r w:rsidRPr="004E3CFF">
        <w:rPr>
          <w:b/>
        </w:rPr>
        <w:t>Tekeli ŞC.</w:t>
      </w:r>
      <w:r>
        <w:rPr>
          <w:b/>
        </w:rPr>
        <w:t xml:space="preserve"> </w:t>
      </w:r>
      <w:r w:rsidRPr="00556848">
        <w:t>Beden Eğitimi ve Spor</w:t>
      </w:r>
      <w:r>
        <w:t xml:space="preserve"> Öğretmeni Adayları İle Diğer Öğretmen Adaylarının Sosyal Görünüş Kaygısı ve Akademik Öz-Yeterlik Düzeylerinin Karşılaştırılması, </w:t>
      </w:r>
      <w:r w:rsidRPr="00991E0C">
        <w:t>Yüksek Lisans</w:t>
      </w:r>
      <w:r>
        <w:t xml:space="preserve"> Tezi, Bartın Üniversitesi Eğitim Bilimleri Enstitüsü, Bartın 2017, 52-59-66-72-73.</w:t>
      </w:r>
    </w:p>
    <w:p w14:paraId="45C2E2E0" w14:textId="77777777" w:rsidR="00226AEA" w:rsidRPr="00B32E5C" w:rsidRDefault="00226AEA" w:rsidP="00226AEA">
      <w:pPr>
        <w:pStyle w:val="Default"/>
        <w:spacing w:line="360" w:lineRule="auto"/>
        <w:jc w:val="both"/>
      </w:pPr>
      <w:r w:rsidRPr="00B32E5C">
        <w:rPr>
          <w:b/>
        </w:rPr>
        <w:t>Tekkurşun G.</w:t>
      </w:r>
      <w:r>
        <w:rPr>
          <w:b/>
        </w:rPr>
        <w:t xml:space="preserve"> </w:t>
      </w:r>
      <w:r>
        <w:t xml:space="preserve">Beden Eğitimi Öğretmen Adaylarının Öz Yeterlik İnançlarının İncelenmesi (Gazi ve Kafkas Üniversitesi Örneği), </w:t>
      </w:r>
      <w:r w:rsidRPr="00991E0C">
        <w:t>Yüksek Lisans</w:t>
      </w:r>
      <w:r>
        <w:t xml:space="preserve"> Tezi, Gazi Üniversitesi Eğitim Bilimleri Enstitüsü, Ankara 2015, 37.</w:t>
      </w:r>
    </w:p>
    <w:p w14:paraId="608673E7" w14:textId="77777777" w:rsidR="00226AEA" w:rsidRDefault="00226AEA" w:rsidP="00226AEA">
      <w:pPr>
        <w:pStyle w:val="Default"/>
        <w:spacing w:line="360" w:lineRule="auto"/>
        <w:jc w:val="both"/>
      </w:pPr>
      <w:r w:rsidRPr="001A38A1">
        <w:rPr>
          <w:b/>
        </w:rPr>
        <w:t>Turcan HG.</w:t>
      </w:r>
      <w:r>
        <w:rPr>
          <w:b/>
        </w:rPr>
        <w:t xml:space="preserve"> </w:t>
      </w:r>
      <w:r>
        <w:t xml:space="preserve">İlköğretim Okulu Öğretmenlerinin Özyeterlik Algıları İle İş Doyumları Arasındaki İlişkinin İncelenmesi, </w:t>
      </w:r>
      <w:r w:rsidRPr="00991E0C">
        <w:t>Yüksek Lisans</w:t>
      </w:r>
      <w:r>
        <w:t xml:space="preserve"> Tezi, Selçuk Üniversitesi Eğitim Bilimleri Enstitüsü, Konya 2011, 21.</w:t>
      </w:r>
    </w:p>
    <w:p w14:paraId="21195E87" w14:textId="77777777" w:rsidR="00226AEA" w:rsidRDefault="00226AEA" w:rsidP="00226AEA">
      <w:pPr>
        <w:pStyle w:val="Default"/>
        <w:spacing w:line="360" w:lineRule="auto"/>
        <w:jc w:val="both"/>
      </w:pPr>
      <w:r w:rsidRPr="008D5F05">
        <w:rPr>
          <w:b/>
        </w:rPr>
        <w:lastRenderedPageBreak/>
        <w:t xml:space="preserve">Türedi E. </w:t>
      </w:r>
      <w:r>
        <w:t xml:space="preserve">Özyeterlik, Benlik Saygısı ve Atılganlık Düzeyi İlişkisi -Cinsiyet ve Deneyim Süresi Açısından Resmi Okul ve Özel Okul Öğretmenleri Üzerine Bir Araştırma-, </w:t>
      </w:r>
      <w:r w:rsidRPr="00991E0C">
        <w:t>Yüksek Lisans</w:t>
      </w:r>
      <w:r>
        <w:t xml:space="preserve"> Tezi, Toros Üniversitesi Sosyal Bilimler Enstitüsü, Mersin 2015, 11.</w:t>
      </w:r>
    </w:p>
    <w:p w14:paraId="654C3350"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0A6D1C">
        <w:rPr>
          <w:rFonts w:ascii="Times New Roman" w:eastAsia="TimesNewRomanPSMT" w:hAnsi="Times New Roman" w:cs="Times New Roman"/>
          <w:b/>
          <w:sz w:val="24"/>
          <w:szCs w:val="24"/>
        </w:rPr>
        <w:t>Türkmenoğlu MD.</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Hemşirelik Öğrenimi Gören Birinci ve Son Sınıf Üniversite Öğrencilerinin Toplumsal Cinsiyet Rollerine İlişkin Tutumlarının Belirlenmesi,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Mersin Üniversitesi Sosyal Bilimler Enstitüsü, Mersin 2016, 33-34-35-39-40-41.</w:t>
      </w:r>
    </w:p>
    <w:p w14:paraId="37596ED6" w14:textId="77777777" w:rsidR="00226AEA" w:rsidRDefault="00226AEA" w:rsidP="00226AEA">
      <w:pPr>
        <w:pStyle w:val="Default"/>
        <w:spacing w:line="360" w:lineRule="auto"/>
        <w:jc w:val="both"/>
      </w:pPr>
      <w:r w:rsidRPr="00663FFD">
        <w:rPr>
          <w:b/>
        </w:rPr>
        <w:t>Ulukaya F.</w:t>
      </w:r>
      <w:r>
        <w:rPr>
          <w:b/>
        </w:rPr>
        <w:t xml:space="preserve"> </w:t>
      </w:r>
      <w:r>
        <w:t xml:space="preserve">Okul Yöneticilerinin Teknoloji Liderliği Özyeterlikleri İle Eğitim Öğretim İşlerini Gerçekleştirme Düzeyleri Arasındaki İlişki (Tokat İli Örneği), </w:t>
      </w:r>
      <w:r w:rsidRPr="00991E0C">
        <w:t>Yüksek Lisans</w:t>
      </w:r>
      <w:r>
        <w:t xml:space="preserve"> Tezi, Gaziosmanpaşa Üniversitesi Eğitim Bilimleri Enstitüsü, Tokat 2015, 4.</w:t>
      </w:r>
    </w:p>
    <w:p w14:paraId="7CFDDB5C" w14:textId="77777777" w:rsidR="00226AEA" w:rsidRPr="00A132F3" w:rsidRDefault="00226AEA" w:rsidP="00226AEA">
      <w:pPr>
        <w:pStyle w:val="Default"/>
        <w:spacing w:line="360" w:lineRule="auto"/>
        <w:jc w:val="both"/>
      </w:pPr>
      <w:r w:rsidRPr="00A132F3">
        <w:rPr>
          <w:b/>
        </w:rPr>
        <w:t>Ulusan R.S.</w:t>
      </w:r>
      <w:r>
        <w:rPr>
          <w:b/>
        </w:rPr>
        <w:t xml:space="preserve"> </w:t>
      </w:r>
      <w:r>
        <w:t xml:space="preserve">Magazin, Ekonomi ve Polis Muhabirliği Örneğinde Gazetecilik Mesleğinin Bireysel Kimlik Üzerine Etkisi, </w:t>
      </w:r>
      <w:r w:rsidRPr="00991E0C">
        <w:t>Yüksek Lisans</w:t>
      </w:r>
      <w:r>
        <w:t xml:space="preserve"> Tezi, Ege Üniversitesi Sosyal Bilimler Enstitüsü, İzmir 2004, 26-34-35.</w:t>
      </w:r>
    </w:p>
    <w:p w14:paraId="31D54D89" w14:textId="77777777" w:rsidR="00226AEA" w:rsidRPr="00446643" w:rsidRDefault="00226AEA" w:rsidP="00226AEA">
      <w:pPr>
        <w:pStyle w:val="Default"/>
        <w:spacing w:line="360" w:lineRule="auto"/>
        <w:jc w:val="both"/>
      </w:pPr>
      <w:r w:rsidRPr="00446643">
        <w:rPr>
          <w:b/>
        </w:rPr>
        <w:t>Uslu T.</w:t>
      </w:r>
      <w:r>
        <w:rPr>
          <w:b/>
        </w:rPr>
        <w:t xml:space="preserve"> </w:t>
      </w:r>
      <w:r>
        <w:t>Üniversite Öğrencilerinin Liderlik, Akademik Özyeterlik ve Okula Yabancılaşma Algıları (Erzincan Üniversitesi Örneği), Doktora Tezi, İnönü Üniversitesi Eğitim Bilimleri Enstitüsü, Malatya 2018, 124.</w:t>
      </w:r>
    </w:p>
    <w:p w14:paraId="5F0C5703" w14:textId="77777777" w:rsidR="00226AEA" w:rsidRDefault="00226AEA" w:rsidP="00226AEA">
      <w:pPr>
        <w:pStyle w:val="Default"/>
        <w:spacing w:line="360" w:lineRule="auto"/>
        <w:jc w:val="both"/>
      </w:pPr>
      <w:r w:rsidRPr="00EF5634">
        <w:rPr>
          <w:b/>
        </w:rPr>
        <w:t xml:space="preserve">Utku A. </w:t>
      </w:r>
      <w:r>
        <w:t xml:space="preserve">Farklı Ortaöğretim Kurumunda Öğrenim Gören Öğrencilerin Eleştirel Düşünme Becerileri İle İngilizce Dersi Özyeterlik Algılarının İncelenmesi, </w:t>
      </w:r>
      <w:r w:rsidRPr="00991E0C">
        <w:t>Yüksek Lisans</w:t>
      </w:r>
      <w:r>
        <w:t xml:space="preserve"> Tezi, Erciyes Üniversitesi Eğitim Bilimleri Enstitüsü, Kayseri 2016, 40-41-44.</w:t>
      </w:r>
    </w:p>
    <w:p w14:paraId="7772EA8C" w14:textId="77777777" w:rsidR="00226AEA" w:rsidRPr="00402357" w:rsidRDefault="00226AEA" w:rsidP="00226AEA">
      <w:pPr>
        <w:pStyle w:val="Default"/>
        <w:spacing w:line="360" w:lineRule="auto"/>
        <w:jc w:val="both"/>
      </w:pPr>
      <w:r w:rsidRPr="00402357">
        <w:rPr>
          <w:b/>
        </w:rPr>
        <w:t>Ünlü DG.</w:t>
      </w:r>
      <w:r>
        <w:rPr>
          <w:b/>
        </w:rPr>
        <w:t xml:space="preserve"> </w:t>
      </w:r>
      <w:r>
        <w:t>Kişilerarası İletişim Sürecinde Toplumsal Cinsiyet Kimliğine İlişkin Kalıpyargıların Belirlenmesi, Doktora Tezi, İstanbul Üniversitesi Sosyal Bilimler Enstitüsü, İstanbul 2018, 15-16-17-38-39-40-42.</w:t>
      </w:r>
    </w:p>
    <w:p w14:paraId="0E9D029C" w14:textId="77777777" w:rsidR="00226AEA" w:rsidRDefault="00226AEA" w:rsidP="00226AEA">
      <w:pPr>
        <w:pStyle w:val="Default"/>
        <w:spacing w:line="360" w:lineRule="auto"/>
        <w:jc w:val="both"/>
      </w:pPr>
      <w:r w:rsidRPr="00EF5634">
        <w:rPr>
          <w:b/>
        </w:rPr>
        <w:t>Vardarlı G.</w:t>
      </w:r>
      <w:r>
        <w:rPr>
          <w:b/>
        </w:rPr>
        <w:t xml:space="preserve"> </w:t>
      </w:r>
      <w:r>
        <w:t xml:space="preserve">İlköğretim II. Kademe Öğrencilerinin Genel Özyeterlik Düzeylerinin Yordanması, </w:t>
      </w:r>
      <w:r w:rsidRPr="00991E0C">
        <w:t>Yüksek Lisans</w:t>
      </w:r>
      <w:r>
        <w:t xml:space="preserve"> Tezi, Ege Üniversitesi Sosyal Bilimler Enstitüsü, İzmir 2005, 1-106-125-126-129.</w:t>
      </w:r>
    </w:p>
    <w:p w14:paraId="3879D6FD" w14:textId="77777777" w:rsidR="00226AEA" w:rsidRDefault="00226AEA" w:rsidP="00226AEA">
      <w:pPr>
        <w:pStyle w:val="Default"/>
        <w:spacing w:line="360" w:lineRule="auto"/>
        <w:jc w:val="both"/>
      </w:pPr>
      <w:r w:rsidRPr="002F0DF8">
        <w:rPr>
          <w:b/>
        </w:rPr>
        <w:t>Varol R.</w:t>
      </w:r>
      <w:r>
        <w:rPr>
          <w:b/>
        </w:rPr>
        <w:t xml:space="preserve"> </w:t>
      </w:r>
      <w:r>
        <w:t xml:space="preserve">Üniversite Öğrencilerinin Spora Yönelik Tutumları ve Kadınların Spor Etkinliklerine Katılımına Dair Görüşlerinin İncelenmesi (Bartın Üniversitesi Örneği), </w:t>
      </w:r>
      <w:r w:rsidRPr="00991E0C">
        <w:t>Yüksek Lisans</w:t>
      </w:r>
      <w:r>
        <w:t xml:space="preserve"> Tezi, Bartın Üniversitesi Eğitim Bilimleri Enstitüsü, Bartın 2017, 5-13-21.</w:t>
      </w:r>
    </w:p>
    <w:p w14:paraId="35398A38" w14:textId="77777777" w:rsidR="00226AEA" w:rsidRPr="00402357" w:rsidRDefault="00226AEA" w:rsidP="00226AEA">
      <w:pPr>
        <w:pStyle w:val="Default"/>
        <w:spacing w:line="360" w:lineRule="auto"/>
        <w:jc w:val="both"/>
      </w:pPr>
      <w:r w:rsidRPr="00402357">
        <w:rPr>
          <w:b/>
        </w:rPr>
        <w:t>Yeşilyurt S.</w:t>
      </w:r>
      <w:r>
        <w:rPr>
          <w:b/>
        </w:rPr>
        <w:t xml:space="preserve"> </w:t>
      </w:r>
      <w:r>
        <w:t xml:space="preserve">Toplumsal Cinsiyet Bağlamında Eşcinsel Kimlik Üzerinden Üretilen Rıza: Bülent Ersoy Örneği, </w:t>
      </w:r>
      <w:r w:rsidRPr="00991E0C">
        <w:t>Yüksek Lisans</w:t>
      </w:r>
      <w:r>
        <w:t xml:space="preserve"> Tezi, Atatürk Üniversitesi Sosyal Bilimler Enstitüsü, Erzurum 2015, 33.</w:t>
      </w:r>
    </w:p>
    <w:p w14:paraId="7B7845CE" w14:textId="77777777" w:rsidR="00226AEA" w:rsidRPr="00446643" w:rsidRDefault="00226AEA" w:rsidP="00226AEA">
      <w:pPr>
        <w:pStyle w:val="Default"/>
        <w:spacing w:line="360" w:lineRule="auto"/>
        <w:jc w:val="both"/>
      </w:pPr>
      <w:r w:rsidRPr="00446643">
        <w:rPr>
          <w:b/>
        </w:rPr>
        <w:t>Yıldırım S.</w:t>
      </w:r>
      <w:r>
        <w:rPr>
          <w:b/>
        </w:rPr>
        <w:t xml:space="preserve"> </w:t>
      </w:r>
      <w:r>
        <w:t xml:space="preserve">Psikoloji Yüksek Lisans Öğrencilerinin Özyeterlilik Algıları İle Benlik Saygılarının Değerlendirilmesi, </w:t>
      </w:r>
      <w:r w:rsidRPr="00991E0C">
        <w:t>Yüksek Lisans</w:t>
      </w:r>
      <w:r>
        <w:t xml:space="preserve"> Tezi, Üsküdar Üniversitesi Sosyal Bilimler Enstitüsü, İstanbul 2018, 31-32-33.</w:t>
      </w:r>
    </w:p>
    <w:p w14:paraId="47ACF614" w14:textId="77777777" w:rsidR="00D21C94" w:rsidRDefault="00D21C94" w:rsidP="00226AEA">
      <w:pPr>
        <w:pStyle w:val="Default"/>
        <w:spacing w:line="360" w:lineRule="auto"/>
        <w:jc w:val="both"/>
        <w:rPr>
          <w:b/>
        </w:rPr>
        <w:sectPr w:rsidR="00D21C94" w:rsidSect="002D3B27">
          <w:footerReference w:type="default" r:id="rId13"/>
          <w:pgSz w:w="11906" w:h="16838"/>
          <w:pgMar w:top="1418" w:right="1134" w:bottom="1418" w:left="1701" w:header="708" w:footer="708" w:gutter="0"/>
          <w:pgNumType w:start="1"/>
          <w:cols w:space="708"/>
          <w:docGrid w:linePitch="360"/>
        </w:sectPr>
      </w:pPr>
    </w:p>
    <w:p w14:paraId="501AEA45" w14:textId="50E3A139" w:rsidR="00226AEA" w:rsidRDefault="00226AEA" w:rsidP="00226AEA">
      <w:pPr>
        <w:pStyle w:val="Default"/>
        <w:spacing w:line="360" w:lineRule="auto"/>
        <w:jc w:val="both"/>
      </w:pPr>
      <w:r w:rsidRPr="00EF5634">
        <w:rPr>
          <w:b/>
        </w:rPr>
        <w:lastRenderedPageBreak/>
        <w:t xml:space="preserve">Yılmaz M. </w:t>
      </w:r>
      <w:r>
        <w:t xml:space="preserve">Öğretmen Adaylarının Öğrenme Stillerinin Öğrenme Öğretme Anlayışları ve Fen Öğretimine Yönelik Özyeterlik İnançları İle İlişkisi, </w:t>
      </w:r>
      <w:r w:rsidRPr="00991E0C">
        <w:t>Yüksek Lisans</w:t>
      </w:r>
      <w:r>
        <w:t xml:space="preserve"> Tezi, Abant İzzet Baysal Üniversitesi Eğitim Bilimleri Enstitüsü, Bolu 2014, 13.</w:t>
      </w:r>
    </w:p>
    <w:p w14:paraId="339A2B6A" w14:textId="77777777" w:rsidR="00226AEA" w:rsidRDefault="00226AEA" w:rsidP="00226AEA">
      <w:pPr>
        <w:pStyle w:val="Default"/>
        <w:spacing w:line="360" w:lineRule="auto"/>
        <w:jc w:val="both"/>
      </w:pPr>
      <w:r w:rsidRPr="0020632F">
        <w:rPr>
          <w:b/>
        </w:rPr>
        <w:t>Yılmaz S.</w:t>
      </w:r>
      <w:r>
        <w:rPr>
          <w:b/>
        </w:rPr>
        <w:t xml:space="preserve"> </w:t>
      </w:r>
      <w:r>
        <w:t>Toplumsal Cinsiyeti İnşa Eden Bir Kurum Olarak Medya; Reklamlar Aracılığıyla Ataerkil İdeolojinin Kadın Bedeni Üzerindeki Tahakkümü, Yüksek Lisans Tezi, Muğla Sıtkı Koçman Üniversitesi Sosyal Bilimler Enstitüsü, Muğla 2014, 21.</w:t>
      </w:r>
    </w:p>
    <w:p w14:paraId="3C804CE3" w14:textId="77777777" w:rsidR="00226AEA" w:rsidRPr="009A1CC2"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465843">
        <w:rPr>
          <w:rFonts w:ascii="Times New Roman" w:eastAsia="TimesNewRomanPSMT" w:hAnsi="Times New Roman" w:cs="Times New Roman"/>
          <w:b/>
          <w:sz w:val="24"/>
          <w:szCs w:val="24"/>
        </w:rPr>
        <w:t>Yüceol SEÖ.</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Toplumsal Cinsiyet Rollerine İlişkin Tutumlar İle İlişki Doyumu ve Romantik İlişkilerde Akılcı Olmayan İnançlar Arasındaki İlişkiler, </w:t>
      </w:r>
      <w:r w:rsidRPr="00991E0C">
        <w:rPr>
          <w:rFonts w:ascii="Times New Roman" w:hAnsi="Times New Roman" w:cs="Times New Roman"/>
          <w:sz w:val="24"/>
          <w:szCs w:val="24"/>
        </w:rPr>
        <w:t>Yüksek Lisans</w:t>
      </w:r>
      <w:r>
        <w:t xml:space="preserve"> </w:t>
      </w:r>
      <w:r>
        <w:rPr>
          <w:rFonts w:ascii="Times New Roman" w:eastAsia="TimesNewRomanPSMT" w:hAnsi="Times New Roman" w:cs="Times New Roman"/>
          <w:sz w:val="24"/>
          <w:szCs w:val="24"/>
        </w:rPr>
        <w:t>Tezi, İstanbul Bilim Üniversitesi Sosyal Bilimler Enstitüsü, İstanbul 2016, 29-30-31.</w:t>
      </w:r>
    </w:p>
    <w:p w14:paraId="21126FF7" w14:textId="77777777" w:rsidR="00226AEA" w:rsidRDefault="00226AEA" w:rsidP="00226AEA">
      <w:pPr>
        <w:pStyle w:val="Default"/>
        <w:spacing w:line="360" w:lineRule="auto"/>
        <w:jc w:val="both"/>
      </w:pPr>
      <w:r w:rsidRPr="0020632F">
        <w:rPr>
          <w:b/>
        </w:rPr>
        <w:t>Yüksel M.</w:t>
      </w:r>
      <w:r>
        <w:rPr>
          <w:b/>
        </w:rPr>
        <w:t xml:space="preserve"> </w:t>
      </w:r>
      <w:r>
        <w:t xml:space="preserve">Cinsiyet ve spor. </w:t>
      </w:r>
      <w:r w:rsidRPr="0020632F">
        <w:rPr>
          <w:i/>
        </w:rPr>
        <w:t>Tarih Okulu Dergisi</w:t>
      </w:r>
      <w:r>
        <w:t>, 2014, (19), 665-666-668-670.</w:t>
      </w:r>
    </w:p>
    <w:p w14:paraId="5B5E25DA" w14:textId="77777777" w:rsidR="00226AEA" w:rsidRPr="002C39FF" w:rsidRDefault="00226AEA" w:rsidP="00226AEA">
      <w:pPr>
        <w:pStyle w:val="Default"/>
        <w:spacing w:line="360" w:lineRule="auto"/>
        <w:jc w:val="both"/>
      </w:pPr>
      <w:r w:rsidRPr="0010252B">
        <w:rPr>
          <w:b/>
        </w:rPr>
        <w:t>Zeybekoğlu Ö.</w:t>
      </w:r>
      <w:r>
        <w:rPr>
          <w:b/>
        </w:rPr>
        <w:t xml:space="preserve"> </w:t>
      </w:r>
      <w:r>
        <w:t xml:space="preserve">Toplumsal Cinsiyet Bağlamında Erkeklik Olgusu, </w:t>
      </w:r>
      <w:r w:rsidRPr="00991E0C">
        <w:t>Yüksek Lisans</w:t>
      </w:r>
      <w:r>
        <w:t xml:space="preserve"> Tezi, Akdeniz Üniversitesi Sosyal Bilimler Enstitüsü, Antalya 2009, 1-11-13.</w:t>
      </w:r>
    </w:p>
    <w:p w14:paraId="45DF1534" w14:textId="77777777" w:rsidR="00226AEA" w:rsidRDefault="00226AEA" w:rsidP="00226AEA">
      <w:pPr>
        <w:autoSpaceDE w:val="0"/>
        <w:autoSpaceDN w:val="0"/>
        <w:adjustRightInd w:val="0"/>
        <w:spacing w:after="0" w:line="360" w:lineRule="auto"/>
        <w:jc w:val="both"/>
        <w:rPr>
          <w:rFonts w:ascii="Times New Roman" w:eastAsia="TimesNewRomanPSMT" w:hAnsi="Times New Roman" w:cs="Times New Roman"/>
          <w:sz w:val="24"/>
          <w:szCs w:val="24"/>
        </w:rPr>
      </w:pPr>
      <w:r w:rsidRPr="000A6D1C">
        <w:rPr>
          <w:rFonts w:ascii="Times New Roman" w:eastAsia="TimesNewRomanPSMT" w:hAnsi="Times New Roman" w:cs="Times New Roman"/>
          <w:b/>
          <w:sz w:val="24"/>
          <w:szCs w:val="24"/>
        </w:rPr>
        <w:t>Zeyneloğlu S.</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Ankara’da Hemşirelik Öğrenimi Gören Üniversite Öğrencilerinin Toplumsal Cinsiyet Rollerine İlişkin Tutumları, Doktora Tezi, Hacettepe Üniversitesi Sağlık Bilimleri Enstitüsü, Ankara 2008, 56-58-60.</w:t>
      </w:r>
    </w:p>
    <w:p w14:paraId="1A3D5325" w14:textId="77777777" w:rsidR="00226AEA" w:rsidRDefault="00226AEA" w:rsidP="00226AEA">
      <w:pPr>
        <w:spacing w:after="0" w:line="360" w:lineRule="auto"/>
        <w:jc w:val="both"/>
        <w:rPr>
          <w:rFonts w:ascii="Times New Roman" w:eastAsia="TimesNewRomanPSMT" w:hAnsi="Times New Roman" w:cs="Times New Roman"/>
          <w:sz w:val="24"/>
          <w:szCs w:val="24"/>
        </w:rPr>
      </w:pPr>
      <w:r w:rsidRPr="00C17E83">
        <w:rPr>
          <w:rFonts w:ascii="Times New Roman" w:eastAsia="TimesNewRomanPSMT" w:hAnsi="Times New Roman" w:cs="Times New Roman"/>
          <w:b/>
          <w:sz w:val="24"/>
          <w:szCs w:val="24"/>
        </w:rPr>
        <w:t>WEB_1.</w:t>
      </w:r>
      <w:r w:rsidRPr="00E97B8E">
        <w:rPr>
          <w:rFonts w:ascii="Times New Roman" w:eastAsia="TimesNewRomanPSMT" w:hAnsi="Times New Roman" w:cs="Times New Roman"/>
          <w:sz w:val="24"/>
          <w:szCs w:val="24"/>
        </w:rPr>
        <w:t xml:space="preserve"> (2015). Kaos </w:t>
      </w:r>
      <w:proofErr w:type="spellStart"/>
      <w:r w:rsidRPr="00E97B8E">
        <w:rPr>
          <w:rFonts w:ascii="Times New Roman" w:eastAsia="TimesNewRomanPSMT" w:hAnsi="Times New Roman" w:cs="Times New Roman"/>
          <w:sz w:val="24"/>
          <w:szCs w:val="24"/>
        </w:rPr>
        <w:t>gl</w:t>
      </w:r>
      <w:proofErr w:type="spellEnd"/>
      <w:r w:rsidRPr="00E97B8E">
        <w:rPr>
          <w:rFonts w:ascii="Times New Roman" w:eastAsia="TimesNewRomanPSMT" w:hAnsi="Times New Roman" w:cs="Times New Roman"/>
          <w:sz w:val="24"/>
          <w:szCs w:val="24"/>
        </w:rPr>
        <w:t xml:space="preserve">. </w:t>
      </w:r>
      <w:hyperlink r:id="rId14" w:history="1">
        <w:r w:rsidRPr="007C0F15">
          <w:rPr>
            <w:rStyle w:val="Kpr"/>
            <w:rFonts w:ascii="Times New Roman" w:eastAsia="TimesNewRomanPSMT" w:hAnsi="Times New Roman" w:cs="Times New Roman"/>
            <w:sz w:val="24"/>
            <w:szCs w:val="24"/>
          </w:rPr>
          <w:t>http://kaosgl.org/sayfa.php?id=19957</w:t>
        </w:r>
      </w:hyperlink>
      <w:r w:rsidRPr="00E97B8E">
        <w:rPr>
          <w:rFonts w:ascii="Times New Roman" w:eastAsia="TimesNewRomanPSMT" w:hAnsi="Times New Roman" w:cs="Times New Roman"/>
          <w:sz w:val="24"/>
          <w:szCs w:val="24"/>
        </w:rPr>
        <w:t xml:space="preserve"> (06.12.2018)</w:t>
      </w:r>
      <w:r>
        <w:rPr>
          <w:rFonts w:ascii="Times New Roman" w:eastAsia="TimesNewRomanPSMT" w:hAnsi="Times New Roman" w:cs="Times New Roman"/>
          <w:sz w:val="24"/>
          <w:szCs w:val="24"/>
        </w:rPr>
        <w:t>.</w:t>
      </w:r>
    </w:p>
    <w:p w14:paraId="3DAB7175" w14:textId="77777777" w:rsidR="00226AEA" w:rsidRDefault="00226AEA" w:rsidP="00226AEA">
      <w:pPr>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 xml:space="preserve">WEB_2. </w:t>
      </w:r>
      <w:r w:rsidRPr="00232F96">
        <w:rPr>
          <w:rFonts w:ascii="Times New Roman" w:eastAsia="TimesNewRomanPSMT" w:hAnsi="Times New Roman" w:cs="Times New Roman"/>
          <w:sz w:val="24"/>
          <w:szCs w:val="24"/>
        </w:rPr>
        <w:t>(2013).</w:t>
      </w:r>
      <w:r>
        <w:rPr>
          <w:rFonts w:ascii="Times New Roman" w:eastAsia="TimesNewRomanPSMT" w:hAnsi="Times New Roman" w:cs="Times New Roman"/>
          <w:sz w:val="24"/>
          <w:szCs w:val="24"/>
        </w:rPr>
        <w:t xml:space="preserve"> T24 Bağımsız İnternet Gazetesi. </w:t>
      </w:r>
      <w:hyperlink r:id="rId15" w:history="1">
        <w:r w:rsidRPr="00880CB5">
          <w:rPr>
            <w:rStyle w:val="Kpr"/>
            <w:rFonts w:ascii="Times New Roman" w:eastAsia="TimesNewRomanPSMT" w:hAnsi="Times New Roman" w:cs="Times New Roman"/>
            <w:sz w:val="24"/>
            <w:szCs w:val="24"/>
          </w:rPr>
          <w:t>https://t24.com.tr/haber/futbolun-cezasi-kadin-seyirci,242399</w:t>
        </w:r>
      </w:hyperlink>
      <w:r>
        <w:rPr>
          <w:rFonts w:ascii="Times New Roman" w:eastAsia="TimesNewRomanPSMT" w:hAnsi="Times New Roman" w:cs="Times New Roman"/>
          <w:sz w:val="24"/>
          <w:szCs w:val="24"/>
        </w:rPr>
        <w:t xml:space="preserve"> (07.12.2018).</w:t>
      </w:r>
    </w:p>
    <w:p w14:paraId="752C6620" w14:textId="77777777" w:rsidR="00226AEA" w:rsidRDefault="00226AEA" w:rsidP="00226AEA">
      <w:pPr>
        <w:spacing w:after="0" w:line="360" w:lineRule="auto"/>
        <w:jc w:val="both"/>
        <w:rPr>
          <w:rFonts w:ascii="Times New Roman" w:eastAsia="TimesNewRomanPSMT" w:hAnsi="Times New Roman" w:cs="Times New Roman"/>
          <w:sz w:val="24"/>
          <w:szCs w:val="24"/>
        </w:rPr>
      </w:pPr>
      <w:r w:rsidRPr="00416F1C">
        <w:rPr>
          <w:rFonts w:ascii="Times New Roman" w:eastAsia="TimesNewRomanPSMT" w:hAnsi="Times New Roman" w:cs="Times New Roman"/>
          <w:b/>
          <w:sz w:val="24"/>
          <w:szCs w:val="24"/>
        </w:rPr>
        <w:t>WEB_3.</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(2012). Eurosport. </w:t>
      </w:r>
      <w:hyperlink r:id="rId16" w:history="1">
        <w:r w:rsidRPr="00880CB5">
          <w:rPr>
            <w:rStyle w:val="Kpr"/>
            <w:rFonts w:ascii="Times New Roman" w:eastAsia="TimesNewRomanPSMT" w:hAnsi="Times New Roman" w:cs="Times New Roman"/>
            <w:sz w:val="24"/>
            <w:szCs w:val="24"/>
          </w:rPr>
          <w:t>https://tr.eurosport.com/futbol/spor-toto-super-lig/2011-2012/kadikoy-de-ikinci-matine_sto3158935/story.shtml</w:t>
        </w:r>
      </w:hyperlink>
      <w:r>
        <w:rPr>
          <w:rFonts w:ascii="Times New Roman" w:eastAsia="TimesNewRomanPSMT" w:hAnsi="Times New Roman" w:cs="Times New Roman"/>
          <w:sz w:val="24"/>
          <w:szCs w:val="24"/>
        </w:rPr>
        <w:t xml:space="preserve"> (07.12.2018).</w:t>
      </w:r>
    </w:p>
    <w:p w14:paraId="4356C48C" w14:textId="77777777" w:rsidR="00226AEA" w:rsidRDefault="00226AEA" w:rsidP="00226AEA">
      <w:pPr>
        <w:spacing w:after="0" w:line="360" w:lineRule="auto"/>
        <w:jc w:val="both"/>
        <w:rPr>
          <w:rFonts w:ascii="Times New Roman" w:eastAsia="TimesNewRomanPSMT" w:hAnsi="Times New Roman" w:cs="Times New Roman"/>
          <w:sz w:val="24"/>
          <w:szCs w:val="24"/>
        </w:rPr>
      </w:pPr>
      <w:r w:rsidRPr="00416F1C">
        <w:rPr>
          <w:rFonts w:ascii="Times New Roman" w:eastAsia="TimesNewRomanPSMT" w:hAnsi="Times New Roman" w:cs="Times New Roman"/>
          <w:b/>
          <w:sz w:val="24"/>
          <w:szCs w:val="24"/>
        </w:rPr>
        <w:t>WEB_4.</w:t>
      </w:r>
      <w:r>
        <w:rPr>
          <w:rFonts w:ascii="Times New Roman" w:eastAsia="TimesNewRomanPSMT" w:hAnsi="Times New Roman" w:cs="Times New Roman"/>
          <w:sz w:val="24"/>
          <w:szCs w:val="24"/>
        </w:rPr>
        <w:t xml:space="preserve"> (2012). Bianet. </w:t>
      </w:r>
      <w:hyperlink r:id="rId17" w:history="1">
        <w:r w:rsidRPr="00880CB5">
          <w:rPr>
            <w:rStyle w:val="Kpr"/>
            <w:rFonts w:ascii="Times New Roman" w:eastAsia="TimesNewRomanPSMT" w:hAnsi="Times New Roman" w:cs="Times New Roman"/>
            <w:sz w:val="24"/>
            <w:szCs w:val="24"/>
          </w:rPr>
          <w:t>https://m.bianet.org/biamag/kadin/138156-kadinlar-da-kufreder</w:t>
        </w:r>
      </w:hyperlink>
      <w:r>
        <w:rPr>
          <w:rFonts w:ascii="Times New Roman" w:eastAsia="TimesNewRomanPSMT" w:hAnsi="Times New Roman" w:cs="Times New Roman"/>
          <w:sz w:val="24"/>
          <w:szCs w:val="24"/>
        </w:rPr>
        <w:t xml:space="preserve"> (07.12.2018).</w:t>
      </w:r>
    </w:p>
    <w:p w14:paraId="72BF107D" w14:textId="77777777" w:rsidR="00226AEA" w:rsidRDefault="00226AEA" w:rsidP="00226AEA">
      <w:pPr>
        <w:spacing w:after="0" w:line="360" w:lineRule="auto"/>
        <w:jc w:val="both"/>
        <w:rPr>
          <w:rFonts w:ascii="Times New Roman" w:eastAsia="TimesNewRomanPSMT" w:hAnsi="Times New Roman" w:cs="Times New Roman"/>
          <w:sz w:val="24"/>
          <w:szCs w:val="24"/>
        </w:rPr>
      </w:pPr>
      <w:r w:rsidRPr="00232F96">
        <w:rPr>
          <w:rFonts w:ascii="Times New Roman" w:eastAsia="TimesNewRomanPSMT" w:hAnsi="Times New Roman" w:cs="Times New Roman"/>
          <w:b/>
          <w:sz w:val="24"/>
          <w:szCs w:val="24"/>
        </w:rPr>
        <w:t>W</w:t>
      </w:r>
      <w:r>
        <w:rPr>
          <w:rFonts w:ascii="Times New Roman" w:eastAsia="TimesNewRomanPSMT" w:hAnsi="Times New Roman" w:cs="Times New Roman"/>
          <w:b/>
          <w:sz w:val="24"/>
          <w:szCs w:val="24"/>
        </w:rPr>
        <w:t>EB</w:t>
      </w:r>
      <w:r w:rsidRPr="00232F96">
        <w:rPr>
          <w:rFonts w:ascii="Times New Roman" w:eastAsia="TimesNewRomanPSMT" w:hAnsi="Times New Roman" w:cs="Times New Roman"/>
          <w:b/>
          <w:sz w:val="24"/>
          <w:szCs w:val="24"/>
        </w:rPr>
        <w:t>_5.</w:t>
      </w:r>
      <w:r>
        <w:rPr>
          <w:rFonts w:ascii="Times New Roman" w:eastAsia="TimesNewRomanPSMT" w:hAnsi="Times New Roman" w:cs="Times New Roman"/>
          <w:b/>
          <w:sz w:val="24"/>
          <w:szCs w:val="24"/>
        </w:rPr>
        <w:t xml:space="preserve"> </w:t>
      </w:r>
      <w:r w:rsidRPr="00232F96">
        <w:rPr>
          <w:rFonts w:ascii="Times New Roman" w:eastAsia="TimesNewRomanPSMT" w:hAnsi="Times New Roman" w:cs="Times New Roman"/>
          <w:sz w:val="24"/>
          <w:szCs w:val="24"/>
        </w:rPr>
        <w:t>(2012).</w:t>
      </w:r>
      <w:r>
        <w:rPr>
          <w:rFonts w:ascii="Times New Roman" w:eastAsia="TimesNewRomanPSMT" w:hAnsi="Times New Roman" w:cs="Times New Roman"/>
          <w:sz w:val="24"/>
          <w:szCs w:val="24"/>
        </w:rPr>
        <w:t xml:space="preserve"> Yeni Şafak. </w:t>
      </w:r>
      <w:hyperlink r:id="rId18" w:history="1">
        <w:r w:rsidRPr="00880CB5">
          <w:rPr>
            <w:rStyle w:val="Kpr"/>
            <w:rFonts w:ascii="Times New Roman" w:eastAsia="TimesNewRomanPSMT" w:hAnsi="Times New Roman" w:cs="Times New Roman"/>
            <w:sz w:val="24"/>
            <w:szCs w:val="24"/>
          </w:rPr>
          <w:t>https://www.yenisafak.com/yenisafakpazar/asagida-dedikodu-yukarida-mac-var-410881</w:t>
        </w:r>
      </w:hyperlink>
      <w:r>
        <w:rPr>
          <w:rFonts w:ascii="Times New Roman" w:eastAsia="TimesNewRomanPSMT" w:hAnsi="Times New Roman" w:cs="Times New Roman"/>
          <w:sz w:val="24"/>
          <w:szCs w:val="24"/>
        </w:rPr>
        <w:t xml:space="preserve"> (07.12.2018).</w:t>
      </w:r>
    </w:p>
    <w:p w14:paraId="26E87F40" w14:textId="77777777" w:rsidR="00226AEA" w:rsidRDefault="00226AEA" w:rsidP="00226AEA">
      <w:pPr>
        <w:spacing w:after="0" w:line="360" w:lineRule="auto"/>
        <w:jc w:val="both"/>
        <w:rPr>
          <w:rFonts w:ascii="Times New Roman" w:eastAsia="TimesNewRomanPSMT" w:hAnsi="Times New Roman" w:cs="Times New Roman"/>
          <w:sz w:val="24"/>
          <w:szCs w:val="24"/>
        </w:rPr>
      </w:pPr>
      <w:r w:rsidRPr="00416F1C">
        <w:rPr>
          <w:rFonts w:ascii="Times New Roman" w:eastAsia="TimesNewRomanPSMT" w:hAnsi="Times New Roman" w:cs="Times New Roman"/>
          <w:b/>
          <w:sz w:val="24"/>
          <w:szCs w:val="24"/>
        </w:rPr>
        <w:t>WEB_</w:t>
      </w:r>
      <w:r>
        <w:rPr>
          <w:rFonts w:ascii="Times New Roman" w:eastAsia="TimesNewRomanPSMT" w:hAnsi="Times New Roman" w:cs="Times New Roman"/>
          <w:b/>
          <w:sz w:val="24"/>
          <w:szCs w:val="24"/>
        </w:rPr>
        <w:t>6</w:t>
      </w:r>
      <w:r w:rsidRPr="00416F1C">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 xml:space="preserve"> </w:t>
      </w:r>
      <w:r>
        <w:rPr>
          <w:rFonts w:ascii="Times New Roman" w:eastAsia="TimesNewRomanPSMT" w:hAnsi="Times New Roman" w:cs="Times New Roman"/>
          <w:sz w:val="24"/>
          <w:szCs w:val="24"/>
        </w:rPr>
        <w:t xml:space="preserve">(2011). Milliyet.com.tr. </w:t>
      </w:r>
      <w:hyperlink r:id="rId19" w:history="1">
        <w:r w:rsidRPr="00880CB5">
          <w:rPr>
            <w:rStyle w:val="Kpr"/>
            <w:rFonts w:ascii="Times New Roman" w:eastAsia="TimesNewRomanPSMT" w:hAnsi="Times New Roman" w:cs="Times New Roman"/>
            <w:sz w:val="24"/>
            <w:szCs w:val="24"/>
          </w:rPr>
          <w:t>http://www.milliyet.com.tr/kadikoy-de-kadin-devrimi-gundem-1441203/</w:t>
        </w:r>
      </w:hyperlink>
      <w:r>
        <w:rPr>
          <w:rFonts w:ascii="Times New Roman" w:eastAsia="TimesNewRomanPSMT" w:hAnsi="Times New Roman" w:cs="Times New Roman"/>
          <w:sz w:val="24"/>
          <w:szCs w:val="24"/>
        </w:rPr>
        <w:t xml:space="preserve"> (07.12.2018).</w:t>
      </w:r>
    </w:p>
    <w:p w14:paraId="0821C4C7" w14:textId="40668D32" w:rsidR="00226AEA" w:rsidRDefault="00226AEA" w:rsidP="00226AEA">
      <w:pPr>
        <w:spacing w:after="0" w:line="360" w:lineRule="auto"/>
        <w:jc w:val="both"/>
        <w:rPr>
          <w:rFonts w:ascii="Times New Roman" w:hAnsi="Times New Roman" w:cs="Times New Roman"/>
          <w:sz w:val="24"/>
          <w:szCs w:val="24"/>
        </w:rPr>
      </w:pPr>
    </w:p>
    <w:p w14:paraId="394393ED" w14:textId="708EBFFD" w:rsidR="00226AEA" w:rsidRDefault="00226AEA" w:rsidP="00226AEA">
      <w:pPr>
        <w:spacing w:after="0" w:line="360" w:lineRule="auto"/>
        <w:jc w:val="both"/>
        <w:rPr>
          <w:rFonts w:ascii="Times New Roman" w:hAnsi="Times New Roman" w:cs="Times New Roman"/>
          <w:sz w:val="24"/>
          <w:szCs w:val="24"/>
        </w:rPr>
      </w:pPr>
    </w:p>
    <w:p w14:paraId="2F684565" w14:textId="4E3B1087" w:rsidR="00226AEA" w:rsidRDefault="00226AEA" w:rsidP="00226AEA">
      <w:pPr>
        <w:spacing w:after="0" w:line="360" w:lineRule="auto"/>
        <w:jc w:val="both"/>
        <w:rPr>
          <w:rFonts w:ascii="Times New Roman" w:hAnsi="Times New Roman" w:cs="Times New Roman"/>
          <w:sz w:val="24"/>
          <w:szCs w:val="24"/>
        </w:rPr>
      </w:pPr>
    </w:p>
    <w:p w14:paraId="4AF5E6E8" w14:textId="56A82048" w:rsidR="00226AEA" w:rsidRDefault="00226AEA" w:rsidP="00226AEA">
      <w:pPr>
        <w:spacing w:after="0" w:line="360" w:lineRule="auto"/>
        <w:jc w:val="both"/>
        <w:rPr>
          <w:rFonts w:ascii="Times New Roman" w:hAnsi="Times New Roman" w:cs="Times New Roman"/>
          <w:sz w:val="24"/>
          <w:szCs w:val="24"/>
        </w:rPr>
      </w:pPr>
    </w:p>
    <w:p w14:paraId="0AEB475F" w14:textId="7F1DB97C" w:rsidR="00226AEA" w:rsidRDefault="00226AEA" w:rsidP="00226AEA">
      <w:pPr>
        <w:spacing w:after="0" w:line="360" w:lineRule="auto"/>
        <w:jc w:val="both"/>
        <w:rPr>
          <w:rFonts w:ascii="Times New Roman" w:hAnsi="Times New Roman" w:cs="Times New Roman"/>
          <w:sz w:val="24"/>
          <w:szCs w:val="24"/>
        </w:rPr>
      </w:pPr>
    </w:p>
    <w:p w14:paraId="3261D02B" w14:textId="6D7BE0DA" w:rsidR="00226AEA" w:rsidRDefault="00226AEA" w:rsidP="00226AEA">
      <w:pPr>
        <w:spacing w:after="0" w:line="360" w:lineRule="auto"/>
        <w:jc w:val="both"/>
        <w:rPr>
          <w:rFonts w:ascii="Times New Roman" w:hAnsi="Times New Roman" w:cs="Times New Roman"/>
          <w:sz w:val="24"/>
          <w:szCs w:val="24"/>
        </w:rPr>
      </w:pPr>
    </w:p>
    <w:p w14:paraId="446E063A" w14:textId="4BF1C2CD" w:rsidR="00226AEA" w:rsidRDefault="00226AEA" w:rsidP="00226AEA">
      <w:pPr>
        <w:spacing w:after="0" w:line="360" w:lineRule="auto"/>
        <w:jc w:val="both"/>
        <w:rPr>
          <w:rFonts w:ascii="Times New Roman" w:hAnsi="Times New Roman" w:cs="Times New Roman"/>
          <w:sz w:val="24"/>
          <w:szCs w:val="24"/>
        </w:rPr>
      </w:pPr>
    </w:p>
    <w:p w14:paraId="5C07C05C" w14:textId="306B7B64" w:rsidR="00226AEA" w:rsidRDefault="00226AEA" w:rsidP="00226AEA">
      <w:pPr>
        <w:spacing w:after="0" w:line="360" w:lineRule="auto"/>
        <w:jc w:val="both"/>
        <w:rPr>
          <w:rFonts w:ascii="Times New Roman" w:hAnsi="Times New Roman" w:cs="Times New Roman"/>
          <w:sz w:val="24"/>
          <w:szCs w:val="24"/>
        </w:rPr>
      </w:pPr>
    </w:p>
    <w:p w14:paraId="3D8CCED7" w14:textId="77777777" w:rsidR="00013D26" w:rsidRDefault="00013D26" w:rsidP="00226AEA">
      <w:pPr>
        <w:spacing w:line="240" w:lineRule="auto"/>
        <w:rPr>
          <w:rFonts w:ascii="Times New Roman" w:hAnsi="Times New Roman" w:cs="Times New Roman"/>
          <w:b/>
          <w:sz w:val="20"/>
          <w:szCs w:val="20"/>
        </w:rPr>
        <w:sectPr w:rsidR="00013D26" w:rsidSect="00D21C94">
          <w:pgSz w:w="11906" w:h="16838"/>
          <w:pgMar w:top="1418" w:right="1134" w:bottom="1418" w:left="1701" w:header="708" w:footer="708" w:gutter="0"/>
          <w:cols w:space="708"/>
          <w:docGrid w:linePitch="360"/>
        </w:sectPr>
      </w:pPr>
    </w:p>
    <w:p w14:paraId="78029B7A" w14:textId="1FDB67D1" w:rsidR="00226AEA" w:rsidRPr="00CD492B" w:rsidRDefault="00226AEA" w:rsidP="00226AEA">
      <w:pPr>
        <w:spacing w:line="240" w:lineRule="auto"/>
        <w:rPr>
          <w:rFonts w:ascii="Times New Roman" w:hAnsi="Times New Roman" w:cs="Times New Roman"/>
          <w:b/>
          <w:sz w:val="20"/>
          <w:szCs w:val="20"/>
        </w:rPr>
      </w:pPr>
      <w:r w:rsidRPr="00CD492B">
        <w:rPr>
          <w:rFonts w:ascii="Times New Roman" w:hAnsi="Times New Roman" w:cs="Times New Roman"/>
          <w:b/>
          <w:sz w:val="20"/>
          <w:szCs w:val="20"/>
        </w:rPr>
        <w:lastRenderedPageBreak/>
        <w:t>EK-1. Anket Değerlendirme Bilgisi</w:t>
      </w:r>
    </w:p>
    <w:p w14:paraId="1713A0F7" w14:textId="77777777" w:rsidR="00226AEA" w:rsidRPr="007A7D67" w:rsidRDefault="00226AEA" w:rsidP="00226AEA">
      <w:pPr>
        <w:spacing w:line="240" w:lineRule="auto"/>
        <w:jc w:val="center"/>
        <w:rPr>
          <w:rFonts w:ascii="Times New Roman" w:hAnsi="Times New Roman" w:cs="Times New Roman"/>
          <w:b/>
          <w:sz w:val="20"/>
          <w:szCs w:val="20"/>
        </w:rPr>
      </w:pPr>
      <w:r w:rsidRPr="007A7D67">
        <w:rPr>
          <w:rFonts w:ascii="Times New Roman" w:hAnsi="Times New Roman" w:cs="Times New Roman"/>
          <w:b/>
          <w:sz w:val="20"/>
          <w:szCs w:val="20"/>
        </w:rPr>
        <w:t>ÜNİVERSİTE ÖĞRENCİSİ KADIN FUTBOLCULARIN TOPLUMSAL CİNSİYET ALGILARI İLE SPORCU ÖZ-YETERLİLİK ALGILARI ARASINDAKİ İLİŞKİNİN İNCELENMESİ</w:t>
      </w:r>
    </w:p>
    <w:p w14:paraId="6712F121"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Toplumsal cinsiyet, kadın ve erkek arasında doğuştan var olan farklılıkların dışında toplumsal yaşantının oluşturduğu farklılıklardır. Toplumsal cinsiyet kavramı kadın ve erkek için toplumun uygun gördüğü doğal olmayan yapay değer kalıplarına dikkat çeker. Toplumsal yaşamda erkek ve kadınlar bir bütünlüğü oluşturan, birbirini tamamlayan bir şekilde değil de erkeğin kadına üstünlüğü ile belirlenen bir yapıda yer alırlar. Bu ayrım ve tek taraflı belirleme, kişilerin özel yaşantılarının olduğu kadar kamusal yaşantılarında da belirleyici halde bulunur. Ailede, çalışma yaşamında ve kamusal yaşamda bu yapay ayrımlar aynı sistemin parçası olarak toplumsal cinsiyete, cinsiyet ayrımına dayalı bir bütünlüğü oluşturur. Dolayısıyla kadının ikinci plana yerleştiği toplumlarda yalnızca belirli bir alanda değişime ve dönüşüme gidilerek, toplumun bütününde köklü bir değişme olmadan toplumsal cinsiyetin yarattığı eşitsizliklerin ortadan kaldırılamayacağı şüphe götürmez (Kaçar, 2007).</w:t>
      </w:r>
    </w:p>
    <w:p w14:paraId="5CB9712D"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Öz-yeterlilik inançları, insanların kendileri için belirledikleri amaçları, bu amaçlara ulaşmak için gösterecekleri çabayı, amaçlarına ulaşmak için karşılaştıkları güçlüklere karşı sabrını ve başarısızlık karşısındaki tepkilerini etkilemektedir (Söylemez, 2012).</w:t>
      </w:r>
    </w:p>
    <w:p w14:paraId="5137C4A8"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 xml:space="preserve">Bu çalışmada üniversite öğrencisi kadın futbolcuların toplumsal cinsiyet algıları ile sporcu </w:t>
      </w:r>
      <w:r>
        <w:rPr>
          <w:rFonts w:ascii="Times New Roman" w:hAnsi="Times New Roman" w:cs="Times New Roman"/>
          <w:sz w:val="20"/>
          <w:szCs w:val="20"/>
        </w:rPr>
        <w:t>öz yeterlilik</w:t>
      </w:r>
      <w:r w:rsidRPr="006D41D9">
        <w:rPr>
          <w:rFonts w:ascii="Times New Roman" w:hAnsi="Times New Roman" w:cs="Times New Roman"/>
          <w:sz w:val="20"/>
          <w:szCs w:val="20"/>
        </w:rPr>
        <w:t xml:space="preserve"> algıları arasındaki ilişki olup olmadığı betimlenmeye çalışılacaktır.</w:t>
      </w:r>
    </w:p>
    <w:p w14:paraId="63803DCA" w14:textId="77777777" w:rsidR="00226AEA" w:rsidRPr="007A7D67"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Bu anket sadece üniversite öğrencisi kadın futbolculara uygulanmaktadır.</w:t>
      </w:r>
    </w:p>
    <w:p w14:paraId="49CF69A4" w14:textId="77777777" w:rsidR="00226AEA" w:rsidRPr="006D41D9" w:rsidRDefault="00226AEA" w:rsidP="00226AEA">
      <w:pPr>
        <w:spacing w:line="240" w:lineRule="auto"/>
        <w:jc w:val="both"/>
        <w:rPr>
          <w:rFonts w:ascii="Times New Roman" w:hAnsi="Times New Roman" w:cs="Times New Roman"/>
          <w:sz w:val="20"/>
          <w:szCs w:val="20"/>
        </w:rPr>
      </w:pPr>
      <w:r w:rsidRPr="007A7D67">
        <w:rPr>
          <w:rFonts w:ascii="Times New Roman" w:hAnsi="Times New Roman" w:cs="Times New Roman"/>
          <w:sz w:val="20"/>
          <w:szCs w:val="20"/>
        </w:rPr>
        <w:t>Araştırma verilerinin toplanmasında araştırmacı tarafından oluşturulan 11 soruluk Kişisel Bilgi Formu; Altınova ve Duyan (2013) tarafından geliştirilen 25 soruluk Toplumsal Cinsiyet Algısı Ölçeği ile Riggs ve arkadaşları (1994) tarafından geliştirilen, Öcel (2002) tarafından Türkçe’ ye uyarlaması yapılan 10 soruluk Öz-Yeterlilik Ölçeği kullanılacaktır.</w:t>
      </w:r>
    </w:p>
    <w:p w14:paraId="35148AB3"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Çalışmayla ilgili sorumluluklarınız;</w:t>
      </w:r>
    </w:p>
    <w:p w14:paraId="7019D1DC" w14:textId="77777777" w:rsidR="00226AEA" w:rsidRPr="006D41D9" w:rsidRDefault="00226AEA" w:rsidP="00226AEA">
      <w:pPr>
        <w:pStyle w:val="ListeParagraf"/>
        <w:numPr>
          <w:ilvl w:val="0"/>
          <w:numId w:val="18"/>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Çalışma ile ilgili olarak verilen anketi doğru ve eksiksiz olarak doldurmak.</w:t>
      </w:r>
    </w:p>
    <w:p w14:paraId="2994E726" w14:textId="77777777" w:rsidR="00226AEA" w:rsidRPr="006D41D9" w:rsidRDefault="00226AEA" w:rsidP="00226AEA">
      <w:pPr>
        <w:pStyle w:val="ListeParagraf"/>
        <w:numPr>
          <w:ilvl w:val="0"/>
          <w:numId w:val="18"/>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Ölçekle ilgili anlaşılmayan hususlarda bilgi istemek.</w:t>
      </w:r>
    </w:p>
    <w:p w14:paraId="50746AF4" w14:textId="77777777" w:rsidR="00226AEA" w:rsidRPr="006D41D9" w:rsidRDefault="00226AEA" w:rsidP="00226AEA">
      <w:pPr>
        <w:pStyle w:val="ListeParagraf"/>
        <w:numPr>
          <w:ilvl w:val="0"/>
          <w:numId w:val="18"/>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 xml:space="preserve">Çalışma ile ilgili olarak herhangi bir rahatsızlık veya </w:t>
      </w:r>
      <w:proofErr w:type="gramStart"/>
      <w:r w:rsidRPr="006D41D9">
        <w:rPr>
          <w:rFonts w:ascii="Times New Roman" w:hAnsi="Times New Roman" w:cs="Times New Roman"/>
          <w:sz w:val="20"/>
          <w:szCs w:val="20"/>
        </w:rPr>
        <w:t>şikayet</w:t>
      </w:r>
      <w:proofErr w:type="gramEnd"/>
      <w:r w:rsidRPr="006D41D9">
        <w:rPr>
          <w:rFonts w:ascii="Times New Roman" w:hAnsi="Times New Roman" w:cs="Times New Roman"/>
          <w:sz w:val="20"/>
          <w:szCs w:val="20"/>
        </w:rPr>
        <w:t xml:space="preserve"> durumu yaşarsanız, bu konu hakkında araştırmacıyı bilgilendirmek. </w:t>
      </w:r>
    </w:p>
    <w:p w14:paraId="1D37FDCA" w14:textId="77777777" w:rsidR="00226AEA" w:rsidRPr="006D41D9" w:rsidRDefault="00226AEA" w:rsidP="00226AEA">
      <w:pPr>
        <w:pStyle w:val="ListeParagraf"/>
        <w:numPr>
          <w:ilvl w:val="0"/>
          <w:numId w:val="18"/>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Bu koşullara uymadığınız durumlarda araştırıcı sizi uygulama dışı bırakabilme yetkisine sahiptir.</w:t>
      </w:r>
    </w:p>
    <w:p w14:paraId="080FFE7C"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Araştırma sürecinde;</w:t>
      </w:r>
    </w:p>
    <w:p w14:paraId="68A29530"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Bilgilendirilmiş gönüllü onay formunu imzalamadığınızda,</w:t>
      </w:r>
    </w:p>
    <w:p w14:paraId="404250D8"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Uygulanan ölçekte yer alan soruları okumadan cevapladığınızda,</w:t>
      </w:r>
    </w:p>
    <w:p w14:paraId="4B24325A"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Ölçekte sorulara çelişkili cevaplar verdiğinizde,</w:t>
      </w:r>
    </w:p>
    <w:p w14:paraId="46AC9643"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Ölçekteki soruları cevaplarken dürüst davranmadığınız anlaşıldığında,</w:t>
      </w:r>
    </w:p>
    <w:p w14:paraId="660D73EF"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Uygulamayı yapmaktan vazgeçmeniz durumunda,</w:t>
      </w:r>
    </w:p>
    <w:p w14:paraId="2D2591BC" w14:textId="77777777" w:rsidR="00226AEA" w:rsidRPr="006D41D9" w:rsidRDefault="00226AEA" w:rsidP="00226AEA">
      <w:pPr>
        <w:pStyle w:val="ListeParagraf"/>
        <w:numPr>
          <w:ilvl w:val="0"/>
          <w:numId w:val="19"/>
        </w:num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Çalışma programına uymamanız halinde çalışma dışı bırakılacaksınız.</w:t>
      </w:r>
    </w:p>
    <w:p w14:paraId="1554A115"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Bu çalışmada yer almak tamamen sizin isteğinize bağlıdır. Çalışmada yer almayı reddedebilirsiniz ya da herhangi bir aşamada çalışmadan ayrılabilirsiniz. Araştırmacı, uygulama veya çalışmanın gereklerini yerine getirmemeniz, çalışma programını aksatmanız veya çalışmanın etkinliğini artırmak vb. nedenlerle isteğiniz dışında, ancak bilginiz dâhilinde sizi araştırmadan çıkarabilir.</w:t>
      </w:r>
    </w:p>
    <w:p w14:paraId="6AB4568D" w14:textId="77777777" w:rsidR="00226AEA" w:rsidRPr="006D41D9"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Çalışmanın sonuçları bilimsel amaçla kullanılacaktır. Size ait tüm bilgiler gizli tutulacaktır ve çalışma yayınlansa bile kimlik bilgileriniz verilmeyecektir. Ancak etik kurullar ve resmi makamlar gerektiğinde bilgilerinize ulaşabilir. Siz de istediğinizde kendinize ait verilere ulaşabilirsiniz. Çalışmadan çekilmeniz ya da araştırmacı tarafından çıkarılmanız durumunda, sizle ilgili veriler bilimsel amaçla kullanılmayacaktır.</w:t>
      </w:r>
    </w:p>
    <w:p w14:paraId="23695AB5" w14:textId="77777777" w:rsidR="00226AEA" w:rsidRDefault="00226AEA" w:rsidP="00226AEA">
      <w:pPr>
        <w:spacing w:line="240" w:lineRule="auto"/>
        <w:jc w:val="both"/>
        <w:rPr>
          <w:rFonts w:ascii="Times New Roman" w:hAnsi="Times New Roman" w:cs="Times New Roman"/>
          <w:sz w:val="20"/>
          <w:szCs w:val="20"/>
        </w:rPr>
      </w:pPr>
      <w:r w:rsidRPr="006D41D9">
        <w:rPr>
          <w:rFonts w:ascii="Times New Roman" w:hAnsi="Times New Roman" w:cs="Times New Roman"/>
          <w:sz w:val="20"/>
          <w:szCs w:val="20"/>
        </w:rPr>
        <w:t xml:space="preserve">“Bu araştırmaya katılım gönüllük esasına dayanmaktadır. Sorulara verdiğiniz yanıtlar </w:t>
      </w:r>
      <w:r w:rsidRPr="006D41D9">
        <w:rPr>
          <w:rFonts w:ascii="Times New Roman" w:hAnsi="Times New Roman" w:cs="Times New Roman"/>
          <w:b/>
          <w:sz w:val="20"/>
          <w:szCs w:val="20"/>
        </w:rPr>
        <w:t>tamamen gizli tutulacak</w:t>
      </w:r>
      <w:r w:rsidRPr="006D41D9">
        <w:rPr>
          <w:rFonts w:ascii="Times New Roman" w:hAnsi="Times New Roman" w:cs="Times New Roman"/>
          <w:sz w:val="20"/>
          <w:szCs w:val="20"/>
        </w:rPr>
        <w:t>, kişi ya da kurumlarla paylaşılmayacaktır. Bu çalışmaya isteyerek katılmanız, bu alanda yapılan bilimsel çalışmaların geliştirilebilmesi için önemli bir etkiye sahiptir. Bu araştırma ile ilgili sormak istediğiniz t</w:t>
      </w:r>
      <w:r>
        <w:rPr>
          <w:rFonts w:ascii="Times New Roman" w:hAnsi="Times New Roman" w:cs="Times New Roman"/>
          <w:sz w:val="20"/>
          <w:szCs w:val="20"/>
        </w:rPr>
        <w:t xml:space="preserve">üm soruları uygulamayı yürüten </w:t>
      </w:r>
      <w:r w:rsidRPr="006D41D9">
        <w:rPr>
          <w:rFonts w:ascii="Times New Roman" w:hAnsi="Times New Roman" w:cs="Times New Roman"/>
          <w:sz w:val="20"/>
          <w:szCs w:val="20"/>
        </w:rPr>
        <w:t>araştırmacıya uygul</w:t>
      </w:r>
      <w:r>
        <w:rPr>
          <w:rFonts w:ascii="Times New Roman" w:hAnsi="Times New Roman" w:cs="Times New Roman"/>
          <w:sz w:val="20"/>
          <w:szCs w:val="20"/>
        </w:rPr>
        <w:t xml:space="preserve">ama sırasında veya sonrasında </w:t>
      </w:r>
      <w:r w:rsidRPr="006D41D9">
        <w:rPr>
          <w:rFonts w:ascii="Times New Roman" w:hAnsi="Times New Roman" w:cs="Times New Roman"/>
          <w:sz w:val="20"/>
          <w:szCs w:val="20"/>
        </w:rPr>
        <w:t>e-posta yoluyla</w:t>
      </w:r>
      <w:r>
        <w:rPr>
          <w:rFonts w:ascii="Times New Roman" w:hAnsi="Times New Roman" w:cs="Times New Roman"/>
          <w:sz w:val="20"/>
          <w:szCs w:val="20"/>
        </w:rPr>
        <w:t xml:space="preserve"> </w:t>
      </w:r>
      <w:r w:rsidRPr="006D41D9">
        <w:rPr>
          <w:rFonts w:ascii="Times New Roman" w:hAnsi="Times New Roman" w:cs="Times New Roman"/>
          <w:sz w:val="20"/>
          <w:szCs w:val="20"/>
        </w:rPr>
        <w:t>(</w:t>
      </w:r>
      <w:hyperlink r:id="rId20" w:history="1">
        <w:r w:rsidRPr="006D41D9">
          <w:rPr>
            <w:rStyle w:val="Kpr"/>
            <w:rFonts w:ascii="Times New Roman" w:hAnsi="Times New Roman" w:cs="Times New Roman"/>
            <w:sz w:val="20"/>
            <w:szCs w:val="20"/>
          </w:rPr>
          <w:t>gulsahozkan91@gmail.com)</w:t>
        </w:r>
      </w:hyperlink>
      <w:r w:rsidRPr="006D41D9">
        <w:rPr>
          <w:rFonts w:ascii="Times New Roman" w:hAnsi="Times New Roman" w:cs="Times New Roman"/>
          <w:sz w:val="20"/>
          <w:szCs w:val="20"/>
        </w:rPr>
        <w:t xml:space="preserve">  veya telefonla (05064945435) </w:t>
      </w:r>
      <w:r>
        <w:rPr>
          <w:rFonts w:ascii="Times New Roman" w:hAnsi="Times New Roman" w:cs="Times New Roman"/>
          <w:sz w:val="20"/>
          <w:szCs w:val="20"/>
        </w:rPr>
        <w:t xml:space="preserve">sorabilirsiniz. </w:t>
      </w:r>
      <w:r w:rsidRPr="006D41D9">
        <w:rPr>
          <w:rFonts w:ascii="Times New Roman" w:hAnsi="Times New Roman" w:cs="Times New Roman"/>
          <w:sz w:val="20"/>
          <w:szCs w:val="20"/>
        </w:rPr>
        <w:t>(Anketi cevapla</w:t>
      </w:r>
      <w:r>
        <w:rPr>
          <w:rFonts w:ascii="Times New Roman" w:hAnsi="Times New Roman" w:cs="Times New Roman"/>
          <w:sz w:val="20"/>
          <w:szCs w:val="20"/>
        </w:rPr>
        <w:t>ma süreniz yaklaşık olarak 15-20</w:t>
      </w:r>
      <w:r w:rsidRPr="006D41D9">
        <w:rPr>
          <w:rFonts w:ascii="Times New Roman" w:hAnsi="Times New Roman" w:cs="Times New Roman"/>
          <w:sz w:val="20"/>
          <w:szCs w:val="20"/>
        </w:rPr>
        <w:t xml:space="preserve"> dakikadır).</w:t>
      </w:r>
    </w:p>
    <w:p w14:paraId="1BC9926B" w14:textId="77777777" w:rsidR="00226AEA" w:rsidRPr="00CD492B" w:rsidRDefault="00226AEA" w:rsidP="00226AE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Katılımınız için teşekkür ederim.                                                                        </w:t>
      </w:r>
      <w:r w:rsidRPr="007A7D67">
        <w:rPr>
          <w:rFonts w:ascii="Times New Roman" w:hAnsi="Times New Roman" w:cs="Times New Roman"/>
          <w:b/>
        </w:rPr>
        <w:t>Araştırmacı: Gülşah ÖZKAN</w:t>
      </w:r>
    </w:p>
    <w:p w14:paraId="6D45E402" w14:textId="77777777" w:rsidR="00E066CE" w:rsidRDefault="00E066CE" w:rsidP="00226AEA">
      <w:pPr>
        <w:rPr>
          <w:rFonts w:ascii="Times New Roman" w:hAnsi="Times New Roman" w:cs="Times New Roman"/>
          <w:b/>
          <w:sz w:val="24"/>
          <w:szCs w:val="24"/>
        </w:rPr>
        <w:sectPr w:rsidR="00E066CE" w:rsidSect="00D21C94">
          <w:pgSz w:w="11906" w:h="16838"/>
          <w:pgMar w:top="1418" w:right="1134" w:bottom="1418" w:left="1701" w:header="708" w:footer="708" w:gutter="0"/>
          <w:pgNumType w:start="75"/>
          <w:cols w:space="708"/>
          <w:docGrid w:linePitch="360"/>
        </w:sectPr>
      </w:pPr>
    </w:p>
    <w:p w14:paraId="1F02E359" w14:textId="6CB999BD" w:rsidR="00226AEA" w:rsidRPr="00180BBC" w:rsidRDefault="00226AEA" w:rsidP="00226AEA">
      <w:pPr>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sidRPr="00180BBC">
        <w:rPr>
          <w:rFonts w:ascii="Times New Roman" w:hAnsi="Times New Roman" w:cs="Times New Roman"/>
          <w:b/>
          <w:sz w:val="24"/>
          <w:szCs w:val="24"/>
        </w:rPr>
        <w:t xml:space="preserve">KİŞİSEL BİLGİ FORMU </w:t>
      </w:r>
    </w:p>
    <w:p w14:paraId="4CD883F4" w14:textId="77777777" w:rsidR="00226AEA" w:rsidRDefault="00226AEA" w:rsidP="00226AEA">
      <w:pPr>
        <w:jc w:val="both"/>
        <w:rPr>
          <w:rFonts w:ascii="Times New Roman" w:hAnsi="Times New Roman" w:cs="Times New Roman"/>
          <w:sz w:val="24"/>
          <w:szCs w:val="24"/>
        </w:rPr>
      </w:pPr>
      <w:r w:rsidRPr="00180BBC">
        <w:rPr>
          <w:rFonts w:ascii="Times New Roman" w:hAnsi="Times New Roman" w:cs="Times New Roman"/>
          <w:b/>
          <w:sz w:val="24"/>
          <w:szCs w:val="24"/>
        </w:rPr>
        <w:t>AÇIKLAMA:</w:t>
      </w:r>
      <w:r w:rsidRPr="00180BBC">
        <w:rPr>
          <w:rFonts w:ascii="Times New Roman" w:hAnsi="Times New Roman" w:cs="Times New Roman"/>
          <w:sz w:val="24"/>
          <w:szCs w:val="24"/>
        </w:rPr>
        <w:t xml:space="preserve"> Aşağıda sizinle ilgili bilgileri içeren sorular bulunmaktadır. Cevaplarınız bilimsel amaçlarla kullanılacaktır. Sizden istenen kendinizle ilgili en doğru bilgiyi vermenizdir. Soruları okuduktan sonra size uygun olan seçeneği </w:t>
      </w:r>
      <w:r w:rsidRPr="00180BBC">
        <w:rPr>
          <w:rFonts w:ascii="Times New Roman" w:hAnsi="Times New Roman" w:cs="Times New Roman"/>
          <w:b/>
          <w:sz w:val="24"/>
          <w:szCs w:val="24"/>
        </w:rPr>
        <w:t>(X)</w:t>
      </w:r>
      <w:r w:rsidRPr="00180BBC">
        <w:rPr>
          <w:rFonts w:ascii="Times New Roman" w:hAnsi="Times New Roman" w:cs="Times New Roman"/>
          <w:sz w:val="24"/>
          <w:szCs w:val="24"/>
        </w:rPr>
        <w:t xml:space="preserve"> işareti ile işaretleyiniz. </w:t>
      </w:r>
      <w:r>
        <w:rPr>
          <w:rFonts w:ascii="Times New Roman" w:hAnsi="Times New Roman" w:cs="Times New Roman"/>
          <w:sz w:val="24"/>
          <w:szCs w:val="24"/>
        </w:rPr>
        <w:t>İlginize t</w:t>
      </w:r>
      <w:r w:rsidRPr="00180BBC">
        <w:rPr>
          <w:rFonts w:ascii="Times New Roman" w:hAnsi="Times New Roman" w:cs="Times New Roman"/>
          <w:sz w:val="24"/>
          <w:szCs w:val="24"/>
        </w:rPr>
        <w:t>eşekkür</w:t>
      </w:r>
      <w:r>
        <w:rPr>
          <w:rFonts w:ascii="Times New Roman" w:hAnsi="Times New Roman" w:cs="Times New Roman"/>
          <w:sz w:val="24"/>
          <w:szCs w:val="24"/>
        </w:rPr>
        <w:t xml:space="preserve"> ederim</w:t>
      </w:r>
      <w:r w:rsidRPr="00180BBC">
        <w:rPr>
          <w:rFonts w:ascii="Times New Roman" w:hAnsi="Times New Roman" w:cs="Times New Roman"/>
          <w:sz w:val="24"/>
          <w:szCs w:val="24"/>
        </w:rPr>
        <w:t xml:space="preserve">. </w:t>
      </w:r>
    </w:p>
    <w:p w14:paraId="294B1171" w14:textId="77777777" w:rsidR="00226AEA" w:rsidRDefault="00226AEA" w:rsidP="00226AEA">
      <w:pPr>
        <w:rPr>
          <w:rFonts w:ascii="Times New Roman" w:hAnsi="Times New Roman" w:cs="Times New Roman"/>
          <w:sz w:val="24"/>
          <w:szCs w:val="24"/>
        </w:rPr>
      </w:pPr>
    </w:p>
    <w:p w14:paraId="3FE8E1CF" w14:textId="77777777" w:rsidR="00226AEA" w:rsidRPr="006A033D" w:rsidRDefault="00226AEA" w:rsidP="00226AEA">
      <w:pPr>
        <w:jc w:val="right"/>
        <w:rPr>
          <w:rFonts w:ascii="Times New Roman" w:hAnsi="Times New Roman" w:cs="Times New Roman"/>
          <w:b/>
          <w:sz w:val="24"/>
          <w:szCs w:val="24"/>
        </w:rPr>
      </w:pPr>
      <w:r w:rsidRPr="006A033D">
        <w:rPr>
          <w:rFonts w:ascii="Times New Roman" w:hAnsi="Times New Roman" w:cs="Times New Roman"/>
          <w:b/>
          <w:sz w:val="24"/>
          <w:szCs w:val="24"/>
        </w:rPr>
        <w:t>Araştırmacı</w:t>
      </w:r>
      <w:r>
        <w:rPr>
          <w:rFonts w:ascii="Times New Roman" w:hAnsi="Times New Roman" w:cs="Times New Roman"/>
          <w:b/>
          <w:sz w:val="24"/>
          <w:szCs w:val="24"/>
        </w:rPr>
        <w:t>:</w:t>
      </w:r>
      <w:r>
        <w:rPr>
          <w:rFonts w:ascii="Times New Roman" w:hAnsi="Times New Roman" w:cs="Times New Roman"/>
          <w:b/>
          <w:sz w:val="24"/>
          <w:szCs w:val="24"/>
        </w:rPr>
        <w:br/>
      </w:r>
      <w:r w:rsidRPr="006A033D">
        <w:rPr>
          <w:rFonts w:ascii="Times New Roman" w:hAnsi="Times New Roman" w:cs="Times New Roman"/>
          <w:b/>
          <w:sz w:val="24"/>
          <w:szCs w:val="24"/>
        </w:rPr>
        <w:t>Gülşah ÖZKAN</w:t>
      </w:r>
    </w:p>
    <w:p w14:paraId="642BA028" w14:textId="77777777" w:rsidR="00226AEA" w:rsidRPr="00180BBC" w:rsidRDefault="00226AEA" w:rsidP="00226AEA">
      <w:pPr>
        <w:rPr>
          <w:rFonts w:ascii="Times New Roman" w:hAnsi="Times New Roman" w:cs="Times New Roman"/>
          <w:sz w:val="24"/>
          <w:szCs w:val="24"/>
        </w:rPr>
      </w:pPr>
    </w:p>
    <w:p w14:paraId="78AC1630" w14:textId="77777777" w:rsidR="00226AEA" w:rsidRPr="00180BBC" w:rsidRDefault="00226AEA" w:rsidP="00226AEA">
      <w:pPr>
        <w:rPr>
          <w:rFonts w:ascii="Times New Roman" w:hAnsi="Times New Roman" w:cs="Times New Roman"/>
          <w:sz w:val="24"/>
          <w:szCs w:val="24"/>
        </w:rPr>
      </w:pPr>
      <w:r w:rsidRPr="00180BBC">
        <w:rPr>
          <w:rFonts w:ascii="Times New Roman" w:hAnsi="Times New Roman" w:cs="Times New Roman"/>
          <w:b/>
          <w:sz w:val="24"/>
          <w:szCs w:val="24"/>
        </w:rPr>
        <w:t>1.</w:t>
      </w:r>
      <w:r w:rsidRPr="00180BBC">
        <w:rPr>
          <w:rFonts w:ascii="Times New Roman" w:hAnsi="Times New Roman" w:cs="Times New Roman"/>
          <w:sz w:val="24"/>
          <w:szCs w:val="24"/>
        </w:rPr>
        <w:t xml:space="preserve"> Yaşınız: (…</w:t>
      </w:r>
      <w:proofErr w:type="gramStart"/>
      <w:r w:rsidRPr="00180BBC">
        <w:rPr>
          <w:rFonts w:ascii="Times New Roman" w:hAnsi="Times New Roman" w:cs="Times New Roman"/>
          <w:sz w:val="24"/>
          <w:szCs w:val="24"/>
        </w:rPr>
        <w:t>…….</w:t>
      </w:r>
      <w:proofErr w:type="gramEnd"/>
      <w:r w:rsidRPr="00180BBC">
        <w:rPr>
          <w:rFonts w:ascii="Times New Roman" w:hAnsi="Times New Roman" w:cs="Times New Roman"/>
          <w:sz w:val="24"/>
          <w:szCs w:val="24"/>
        </w:rPr>
        <w:t xml:space="preserve">.) </w:t>
      </w:r>
    </w:p>
    <w:p w14:paraId="7CDC32B5" w14:textId="77777777" w:rsidR="00226AEA" w:rsidRDefault="00226AEA" w:rsidP="00226AEA">
      <w:pPr>
        <w:rPr>
          <w:rFonts w:ascii="Times New Roman" w:hAnsi="Times New Roman" w:cs="Times New Roman"/>
          <w:sz w:val="24"/>
          <w:szCs w:val="24"/>
        </w:rPr>
      </w:pPr>
      <w:r w:rsidRPr="00180BBC">
        <w:rPr>
          <w:rFonts w:ascii="Times New Roman" w:hAnsi="Times New Roman" w:cs="Times New Roman"/>
          <w:b/>
          <w:sz w:val="24"/>
          <w:szCs w:val="24"/>
        </w:rPr>
        <w:t>2.</w:t>
      </w:r>
      <w:r w:rsidRPr="00180BBC">
        <w:rPr>
          <w:rFonts w:ascii="Times New Roman" w:hAnsi="Times New Roman" w:cs="Times New Roman"/>
          <w:sz w:val="24"/>
          <w:szCs w:val="24"/>
        </w:rPr>
        <w:t xml:space="preserve"> Sınıfınız:</w:t>
      </w:r>
    </w:p>
    <w:p w14:paraId="269252F3" w14:textId="77777777" w:rsidR="00226AEA" w:rsidRDefault="00226AEA" w:rsidP="00226AEA">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 Sınıf                    (  ) 2. Sınıf</w:t>
      </w:r>
      <w:r w:rsidRPr="00180BBC">
        <w:rPr>
          <w:rFonts w:ascii="Times New Roman" w:hAnsi="Times New Roman" w:cs="Times New Roman"/>
          <w:sz w:val="24"/>
          <w:szCs w:val="24"/>
        </w:rPr>
        <w:t xml:space="preserve"> </w:t>
      </w:r>
      <w:r>
        <w:rPr>
          <w:rFonts w:ascii="Times New Roman" w:hAnsi="Times New Roman" w:cs="Times New Roman"/>
          <w:sz w:val="24"/>
          <w:szCs w:val="24"/>
        </w:rPr>
        <w:t xml:space="preserve">                     (  ) 3. Sınıf                    (  ) 4. Sınıf</w:t>
      </w:r>
    </w:p>
    <w:p w14:paraId="5684FE3B" w14:textId="77777777" w:rsidR="00226AEA" w:rsidRDefault="00226AEA" w:rsidP="00226AEA">
      <w:pPr>
        <w:rPr>
          <w:rFonts w:ascii="Times New Roman" w:hAnsi="Times New Roman" w:cs="Times New Roman"/>
          <w:sz w:val="24"/>
          <w:szCs w:val="24"/>
        </w:rPr>
      </w:pPr>
      <w:r w:rsidRPr="00D261D5">
        <w:rPr>
          <w:rFonts w:ascii="Times New Roman" w:hAnsi="Times New Roman" w:cs="Times New Roman"/>
          <w:b/>
          <w:sz w:val="24"/>
          <w:szCs w:val="24"/>
        </w:rPr>
        <w:t>3.</w:t>
      </w:r>
      <w:r>
        <w:rPr>
          <w:rFonts w:ascii="Times New Roman" w:hAnsi="Times New Roman" w:cs="Times New Roman"/>
          <w:sz w:val="24"/>
          <w:szCs w:val="24"/>
        </w:rPr>
        <w:t xml:space="preserve"> Kaç kardeşsiniz?</w:t>
      </w:r>
    </w:p>
    <w:p w14:paraId="471A01FD" w14:textId="77777777" w:rsidR="00226AEA" w:rsidRPr="00180BBC" w:rsidRDefault="00226AEA" w:rsidP="00226AEA">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Tek çocuk               (  ) 2                               (  ) 3                              (  ) 4 ve üstü</w:t>
      </w:r>
    </w:p>
    <w:p w14:paraId="4BCB179C" w14:textId="77777777" w:rsidR="00226AEA" w:rsidRPr="00180BBC" w:rsidRDefault="00226AEA" w:rsidP="00226AEA">
      <w:pPr>
        <w:rPr>
          <w:rFonts w:ascii="Times New Roman" w:hAnsi="Times New Roman" w:cs="Times New Roman"/>
          <w:sz w:val="24"/>
          <w:szCs w:val="24"/>
        </w:rPr>
      </w:pPr>
      <w:r>
        <w:rPr>
          <w:rFonts w:ascii="Times New Roman" w:hAnsi="Times New Roman" w:cs="Times New Roman"/>
          <w:b/>
          <w:sz w:val="24"/>
          <w:szCs w:val="24"/>
        </w:rPr>
        <w:t>4</w:t>
      </w:r>
      <w:r w:rsidRPr="00180BBC">
        <w:rPr>
          <w:rFonts w:ascii="Times New Roman" w:hAnsi="Times New Roman" w:cs="Times New Roman"/>
          <w:b/>
          <w:sz w:val="24"/>
          <w:szCs w:val="24"/>
        </w:rPr>
        <w:t>.</w:t>
      </w:r>
      <w:r w:rsidRPr="00180BBC">
        <w:rPr>
          <w:rFonts w:ascii="Times New Roman" w:hAnsi="Times New Roman" w:cs="Times New Roman"/>
          <w:sz w:val="24"/>
          <w:szCs w:val="24"/>
        </w:rPr>
        <w:t xml:space="preserve"> Kaç yıldır aktif spor yapıyorsunuz? </w:t>
      </w:r>
    </w:p>
    <w:p w14:paraId="49558733" w14:textId="77777777" w:rsidR="00226AEA" w:rsidRPr="00180BBC"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0-5 Yıl                    (  ) 5-10 Yıl                    (  ) 10-15 Yıl                 (  ) 15+Yıl</w:t>
      </w:r>
    </w:p>
    <w:p w14:paraId="71308CF6" w14:textId="77777777" w:rsidR="00226AEA" w:rsidRPr="00180BBC" w:rsidRDefault="00226AEA" w:rsidP="00226AEA">
      <w:pPr>
        <w:rPr>
          <w:rFonts w:ascii="Times New Roman" w:hAnsi="Times New Roman" w:cs="Times New Roman"/>
          <w:sz w:val="24"/>
          <w:szCs w:val="24"/>
        </w:rPr>
      </w:pPr>
      <w:r>
        <w:rPr>
          <w:rFonts w:ascii="Times New Roman" w:hAnsi="Times New Roman" w:cs="Times New Roman"/>
          <w:b/>
          <w:sz w:val="24"/>
          <w:szCs w:val="24"/>
        </w:rPr>
        <w:t>5</w:t>
      </w:r>
      <w:r w:rsidRPr="00180BBC">
        <w:rPr>
          <w:rFonts w:ascii="Times New Roman" w:hAnsi="Times New Roman" w:cs="Times New Roman"/>
          <w:b/>
          <w:sz w:val="24"/>
          <w:szCs w:val="24"/>
        </w:rPr>
        <w:t>.</w:t>
      </w:r>
      <w:r w:rsidRPr="00180BBC">
        <w:rPr>
          <w:rFonts w:ascii="Times New Roman" w:hAnsi="Times New Roman" w:cs="Times New Roman"/>
          <w:sz w:val="24"/>
          <w:szCs w:val="24"/>
        </w:rPr>
        <w:t xml:space="preserve"> Hangi </w:t>
      </w:r>
      <w:proofErr w:type="spellStart"/>
      <w:r w:rsidRPr="00180BBC">
        <w:rPr>
          <w:rFonts w:ascii="Times New Roman" w:hAnsi="Times New Roman" w:cs="Times New Roman"/>
          <w:sz w:val="24"/>
          <w:szCs w:val="24"/>
        </w:rPr>
        <w:t>lig</w:t>
      </w:r>
      <w:r>
        <w:rPr>
          <w:rFonts w:ascii="Times New Roman" w:hAnsi="Times New Roman" w:cs="Times New Roman"/>
          <w:sz w:val="24"/>
          <w:szCs w:val="24"/>
        </w:rPr>
        <w:t>’</w:t>
      </w:r>
      <w:r w:rsidRPr="00180BBC">
        <w:rPr>
          <w:rFonts w:ascii="Times New Roman" w:hAnsi="Times New Roman" w:cs="Times New Roman"/>
          <w:sz w:val="24"/>
          <w:szCs w:val="24"/>
        </w:rPr>
        <w:t>de</w:t>
      </w:r>
      <w:proofErr w:type="spellEnd"/>
      <w:r w:rsidRPr="00180BBC">
        <w:rPr>
          <w:rFonts w:ascii="Times New Roman" w:hAnsi="Times New Roman" w:cs="Times New Roman"/>
          <w:sz w:val="24"/>
          <w:szCs w:val="24"/>
        </w:rPr>
        <w:t xml:space="preserve"> </w:t>
      </w:r>
      <w:r>
        <w:rPr>
          <w:rFonts w:ascii="Times New Roman" w:hAnsi="Times New Roman" w:cs="Times New Roman"/>
          <w:sz w:val="24"/>
          <w:szCs w:val="24"/>
        </w:rPr>
        <w:t>mücadele ediyorsunuz</w:t>
      </w:r>
      <w:r w:rsidRPr="00180BBC">
        <w:rPr>
          <w:rFonts w:ascii="Times New Roman" w:hAnsi="Times New Roman" w:cs="Times New Roman"/>
          <w:sz w:val="24"/>
          <w:szCs w:val="24"/>
        </w:rPr>
        <w:t>?</w:t>
      </w:r>
    </w:p>
    <w:p w14:paraId="6E9CA69C" w14:textId="77777777" w:rsidR="00226AEA" w:rsidRPr="00180BBC"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1.Lig                       (  ) 2.Lig                       </w:t>
      </w:r>
      <w:r>
        <w:rPr>
          <w:rFonts w:ascii="Times New Roman" w:hAnsi="Times New Roman" w:cs="Times New Roman"/>
          <w:sz w:val="24"/>
          <w:szCs w:val="24"/>
        </w:rPr>
        <w:t xml:space="preserve"> </w:t>
      </w:r>
      <w:r w:rsidRPr="00180BBC">
        <w:rPr>
          <w:rFonts w:ascii="Times New Roman" w:hAnsi="Times New Roman" w:cs="Times New Roman"/>
          <w:sz w:val="24"/>
          <w:szCs w:val="24"/>
        </w:rPr>
        <w:t xml:space="preserve"> (  ) 3.Lig</w:t>
      </w:r>
    </w:p>
    <w:p w14:paraId="0AB0A895" w14:textId="77777777" w:rsidR="00226AEA" w:rsidRPr="00180BBC" w:rsidRDefault="00226AEA" w:rsidP="00226AEA">
      <w:pPr>
        <w:rPr>
          <w:rFonts w:ascii="Times New Roman" w:hAnsi="Times New Roman" w:cs="Times New Roman"/>
          <w:sz w:val="24"/>
          <w:szCs w:val="24"/>
        </w:rPr>
      </w:pPr>
      <w:r>
        <w:rPr>
          <w:rFonts w:ascii="Times New Roman" w:hAnsi="Times New Roman" w:cs="Times New Roman"/>
          <w:b/>
          <w:sz w:val="24"/>
          <w:szCs w:val="24"/>
        </w:rPr>
        <w:t>6</w:t>
      </w:r>
      <w:r w:rsidRPr="00180BBC">
        <w:rPr>
          <w:rFonts w:ascii="Times New Roman" w:hAnsi="Times New Roman" w:cs="Times New Roman"/>
          <w:b/>
          <w:sz w:val="24"/>
          <w:szCs w:val="24"/>
        </w:rPr>
        <w:t>.</w:t>
      </w:r>
      <w:r w:rsidRPr="00180BBC">
        <w:rPr>
          <w:rFonts w:ascii="Times New Roman" w:hAnsi="Times New Roman" w:cs="Times New Roman"/>
          <w:sz w:val="24"/>
          <w:szCs w:val="24"/>
        </w:rPr>
        <w:t xml:space="preserve"> Milli sporcu musunuz?</w:t>
      </w:r>
    </w:p>
    <w:p w14:paraId="364023FC" w14:textId="77777777" w:rsidR="00226AEA" w:rsidRPr="00180BBC"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Evet                         (  ) Hayır</w:t>
      </w:r>
    </w:p>
    <w:p w14:paraId="55B15BCE" w14:textId="77777777" w:rsidR="00226AEA" w:rsidRPr="00180BBC" w:rsidRDefault="00226AEA" w:rsidP="00226AEA">
      <w:pPr>
        <w:rPr>
          <w:rFonts w:ascii="Times New Roman" w:hAnsi="Times New Roman" w:cs="Times New Roman"/>
          <w:sz w:val="24"/>
          <w:szCs w:val="24"/>
        </w:rPr>
      </w:pPr>
      <w:r>
        <w:rPr>
          <w:rFonts w:ascii="Times New Roman" w:hAnsi="Times New Roman" w:cs="Times New Roman"/>
          <w:b/>
          <w:sz w:val="24"/>
          <w:szCs w:val="24"/>
        </w:rPr>
        <w:t>7</w:t>
      </w:r>
      <w:r w:rsidRPr="00180BBC">
        <w:rPr>
          <w:rFonts w:ascii="Times New Roman" w:hAnsi="Times New Roman" w:cs="Times New Roman"/>
          <w:b/>
          <w:sz w:val="24"/>
          <w:szCs w:val="24"/>
        </w:rPr>
        <w:t>.</w:t>
      </w:r>
      <w:r w:rsidRPr="00180BBC">
        <w:rPr>
          <w:rFonts w:ascii="Times New Roman" w:hAnsi="Times New Roman" w:cs="Times New Roman"/>
          <w:sz w:val="24"/>
          <w:szCs w:val="24"/>
        </w:rPr>
        <w:t xml:space="preserve"> Yaşadığınız bölge?</w:t>
      </w:r>
    </w:p>
    <w:p w14:paraId="101BBED6" w14:textId="77777777" w:rsidR="00226AEA" w:rsidRPr="00180BBC"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Akdeniz Bölgesi      (  ) Ege Bölgesi         (  ) Marmara Bölgesi       (  ) İç Anadolu Bölges</w:t>
      </w:r>
      <w:r>
        <w:rPr>
          <w:rFonts w:ascii="Times New Roman" w:hAnsi="Times New Roman" w:cs="Times New Roman"/>
          <w:sz w:val="24"/>
          <w:szCs w:val="24"/>
        </w:rPr>
        <w:t>i</w:t>
      </w:r>
    </w:p>
    <w:p w14:paraId="1374D8C8" w14:textId="77777777" w:rsidR="00226AEA" w:rsidRPr="00180BBC"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Karadeniz Bölgesi           (  ) Doğu Anadolu Bölgesi          (  ) Güneydoğu Anadolu Bölge</w:t>
      </w:r>
      <w:r>
        <w:rPr>
          <w:rFonts w:ascii="Times New Roman" w:hAnsi="Times New Roman" w:cs="Times New Roman"/>
          <w:sz w:val="24"/>
          <w:szCs w:val="24"/>
        </w:rPr>
        <w:t>si</w:t>
      </w:r>
    </w:p>
    <w:p w14:paraId="04AD3D9D" w14:textId="77777777" w:rsidR="00226AEA" w:rsidRPr="00180BBC" w:rsidRDefault="00226AEA" w:rsidP="00226AEA">
      <w:pPr>
        <w:rPr>
          <w:rFonts w:ascii="Times New Roman" w:hAnsi="Times New Roman" w:cs="Times New Roman"/>
          <w:sz w:val="24"/>
          <w:szCs w:val="24"/>
        </w:rPr>
      </w:pPr>
      <w:r>
        <w:rPr>
          <w:rFonts w:ascii="Times New Roman" w:hAnsi="Times New Roman" w:cs="Times New Roman"/>
          <w:b/>
          <w:sz w:val="24"/>
          <w:szCs w:val="24"/>
        </w:rPr>
        <w:t>8</w:t>
      </w:r>
      <w:r w:rsidRPr="00180BBC">
        <w:rPr>
          <w:rFonts w:ascii="Times New Roman" w:hAnsi="Times New Roman" w:cs="Times New Roman"/>
          <w:b/>
          <w:sz w:val="24"/>
          <w:szCs w:val="24"/>
        </w:rPr>
        <w:t>.</w:t>
      </w:r>
      <w:r w:rsidRPr="00180BBC">
        <w:rPr>
          <w:rFonts w:ascii="Times New Roman" w:hAnsi="Times New Roman" w:cs="Times New Roman"/>
          <w:sz w:val="24"/>
          <w:szCs w:val="24"/>
        </w:rPr>
        <w:t xml:space="preserve"> Son 10 yılda en uzun süre yaşadığınız yer neresidir?</w:t>
      </w:r>
    </w:p>
    <w:p w14:paraId="0521520E" w14:textId="77777777" w:rsidR="00226AEA" w:rsidRDefault="00226AEA" w:rsidP="00226AEA">
      <w:pPr>
        <w:rPr>
          <w:rFonts w:ascii="Times New Roman" w:hAnsi="Times New Roman" w:cs="Times New Roman"/>
          <w:sz w:val="24"/>
          <w:szCs w:val="24"/>
        </w:rPr>
      </w:pPr>
      <w:proofErr w:type="gramStart"/>
      <w:r w:rsidRPr="00180BBC">
        <w:rPr>
          <w:rFonts w:ascii="Times New Roman" w:hAnsi="Times New Roman" w:cs="Times New Roman"/>
          <w:sz w:val="24"/>
          <w:szCs w:val="24"/>
        </w:rPr>
        <w:t>(  )</w:t>
      </w:r>
      <w:proofErr w:type="gramEnd"/>
      <w:r w:rsidRPr="00180BBC">
        <w:rPr>
          <w:rFonts w:ascii="Times New Roman" w:hAnsi="Times New Roman" w:cs="Times New Roman"/>
          <w:sz w:val="24"/>
          <w:szCs w:val="24"/>
        </w:rPr>
        <w:t xml:space="preserve"> Köy                  </w:t>
      </w:r>
      <w:r>
        <w:rPr>
          <w:rFonts w:ascii="Times New Roman" w:hAnsi="Times New Roman" w:cs="Times New Roman"/>
          <w:sz w:val="24"/>
          <w:szCs w:val="24"/>
        </w:rPr>
        <w:t xml:space="preserve"> </w:t>
      </w:r>
      <w:r w:rsidRPr="00180BBC">
        <w:rPr>
          <w:rFonts w:ascii="Times New Roman" w:hAnsi="Times New Roman" w:cs="Times New Roman"/>
          <w:sz w:val="24"/>
          <w:szCs w:val="24"/>
        </w:rPr>
        <w:t xml:space="preserve">        (  ) İlçe                           (  ) İl</w:t>
      </w:r>
    </w:p>
    <w:p w14:paraId="6A55A864" w14:textId="77777777" w:rsidR="00226AEA" w:rsidRDefault="00226AEA" w:rsidP="00226AEA">
      <w:pPr>
        <w:rPr>
          <w:rFonts w:ascii="Times New Roman" w:hAnsi="Times New Roman" w:cs="Times New Roman"/>
          <w:sz w:val="24"/>
          <w:szCs w:val="24"/>
        </w:rPr>
      </w:pPr>
      <w:r w:rsidRPr="00B86323">
        <w:rPr>
          <w:rFonts w:ascii="Times New Roman" w:hAnsi="Times New Roman" w:cs="Times New Roman"/>
          <w:b/>
          <w:sz w:val="24"/>
          <w:szCs w:val="24"/>
        </w:rPr>
        <w:t>9.</w:t>
      </w:r>
      <w:r>
        <w:rPr>
          <w:rFonts w:ascii="Times New Roman" w:hAnsi="Times New Roman" w:cs="Times New Roman"/>
          <w:sz w:val="24"/>
          <w:szCs w:val="24"/>
        </w:rPr>
        <w:t xml:space="preserve"> Anneniz düzenli bir işte çalışıyor mu?</w:t>
      </w:r>
    </w:p>
    <w:p w14:paraId="732A0534" w14:textId="77777777" w:rsidR="00226AEA" w:rsidRDefault="00226AEA" w:rsidP="00226AEA">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Evet                           (  ) Hayır</w:t>
      </w:r>
    </w:p>
    <w:p w14:paraId="2E1685EA" w14:textId="77777777" w:rsidR="00226AEA" w:rsidRDefault="00226AEA" w:rsidP="00226AEA">
      <w:pPr>
        <w:rPr>
          <w:rFonts w:ascii="Times New Roman" w:hAnsi="Times New Roman" w:cs="Times New Roman"/>
          <w:sz w:val="24"/>
          <w:szCs w:val="24"/>
        </w:rPr>
      </w:pPr>
      <w:r w:rsidRPr="00B86323">
        <w:rPr>
          <w:rFonts w:ascii="Times New Roman" w:hAnsi="Times New Roman" w:cs="Times New Roman"/>
          <w:b/>
          <w:sz w:val="24"/>
          <w:szCs w:val="24"/>
        </w:rPr>
        <w:t>10.</w:t>
      </w:r>
      <w:r>
        <w:rPr>
          <w:rFonts w:ascii="Times New Roman" w:hAnsi="Times New Roman" w:cs="Times New Roman"/>
          <w:sz w:val="24"/>
          <w:szCs w:val="24"/>
        </w:rPr>
        <w:t xml:space="preserve"> Annenizin eğitim </w:t>
      </w:r>
      <w:r w:rsidRPr="00461B3D">
        <w:rPr>
          <w:rFonts w:ascii="Times New Roman" w:hAnsi="Times New Roman" w:cs="Times New Roman"/>
          <w:sz w:val="24"/>
          <w:szCs w:val="24"/>
        </w:rPr>
        <w:t>durumu nedir?</w:t>
      </w:r>
    </w:p>
    <w:p w14:paraId="311C3CBF" w14:textId="77777777" w:rsidR="00226AEA" w:rsidRDefault="00226AEA" w:rsidP="00226AEA">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İlkokul                       (  ) Ortaokul                    (  ) Lise                  (  )</w:t>
      </w:r>
      <w:r w:rsidRPr="00461B3D">
        <w:rPr>
          <w:rFonts w:ascii="Times New Roman" w:hAnsi="Times New Roman" w:cs="Times New Roman"/>
          <w:sz w:val="24"/>
          <w:szCs w:val="24"/>
        </w:rPr>
        <w:t xml:space="preserve"> Üniversite</w:t>
      </w:r>
    </w:p>
    <w:p w14:paraId="235343F4" w14:textId="77777777" w:rsidR="00226AEA" w:rsidRDefault="00226AEA" w:rsidP="00226AEA">
      <w:pPr>
        <w:rPr>
          <w:rFonts w:ascii="Times New Roman" w:hAnsi="Times New Roman" w:cs="Times New Roman"/>
          <w:sz w:val="24"/>
          <w:szCs w:val="24"/>
        </w:rPr>
      </w:pPr>
      <w:r w:rsidRPr="00B86323">
        <w:rPr>
          <w:rFonts w:ascii="Times New Roman" w:hAnsi="Times New Roman" w:cs="Times New Roman"/>
          <w:b/>
          <w:sz w:val="24"/>
          <w:szCs w:val="24"/>
        </w:rPr>
        <w:t>11.</w:t>
      </w:r>
      <w:r>
        <w:rPr>
          <w:rFonts w:ascii="Times New Roman" w:hAnsi="Times New Roman" w:cs="Times New Roman"/>
          <w:sz w:val="24"/>
          <w:szCs w:val="24"/>
        </w:rPr>
        <w:t xml:space="preserve"> Aşağıdakilerden hangisi ailenizin ekonomik durumunu ifade eder?</w:t>
      </w:r>
    </w:p>
    <w:p w14:paraId="4C62B5F1" w14:textId="77777777" w:rsidR="00226AEA" w:rsidRDefault="00226AEA" w:rsidP="00226AEA">
      <w:pP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Alt                              (  ) Orta                           (  ) Üst       </w:t>
      </w:r>
    </w:p>
    <w:p w14:paraId="01EAB147" w14:textId="77777777" w:rsidR="00226AEA" w:rsidRPr="00494D65" w:rsidRDefault="00226AEA" w:rsidP="00226AEA">
      <w:pPr>
        <w:rPr>
          <w:rFonts w:ascii="Times New Roman" w:hAnsi="Times New Roman" w:cs="Times New Roman"/>
          <w:b/>
          <w:sz w:val="24"/>
          <w:szCs w:val="24"/>
        </w:rPr>
      </w:pPr>
      <w:r w:rsidRPr="00494D65">
        <w:rPr>
          <w:rFonts w:ascii="Times New Roman" w:hAnsi="Times New Roman" w:cs="Times New Roman"/>
          <w:b/>
          <w:sz w:val="24"/>
          <w:szCs w:val="24"/>
        </w:rPr>
        <w:lastRenderedPageBreak/>
        <w:t>EK</w:t>
      </w:r>
      <w:r>
        <w:rPr>
          <w:rFonts w:ascii="Times New Roman" w:hAnsi="Times New Roman" w:cs="Times New Roman"/>
          <w:b/>
          <w:sz w:val="24"/>
          <w:szCs w:val="24"/>
        </w:rPr>
        <w:t>-3.</w:t>
      </w:r>
    </w:p>
    <w:tbl>
      <w:tblPr>
        <w:tblStyle w:val="TabloKlavuzu"/>
        <w:tblW w:w="0" w:type="auto"/>
        <w:tblLook w:val="04A0" w:firstRow="1" w:lastRow="0" w:firstColumn="1" w:lastColumn="0" w:noHBand="0" w:noVBand="1"/>
      </w:tblPr>
      <w:tblGrid>
        <w:gridCol w:w="516"/>
        <w:gridCol w:w="6015"/>
        <w:gridCol w:w="506"/>
        <w:gridCol w:w="506"/>
        <w:gridCol w:w="506"/>
        <w:gridCol w:w="506"/>
        <w:gridCol w:w="506"/>
      </w:tblGrid>
      <w:tr w:rsidR="00226AEA" w14:paraId="6784E7AA" w14:textId="77777777" w:rsidTr="00433369">
        <w:trPr>
          <w:cantSplit/>
          <w:trHeight w:val="2824"/>
        </w:trPr>
        <w:tc>
          <w:tcPr>
            <w:tcW w:w="6532" w:type="dxa"/>
            <w:gridSpan w:val="2"/>
          </w:tcPr>
          <w:p w14:paraId="239F924A" w14:textId="77777777" w:rsidR="00226AEA" w:rsidRPr="00C24648" w:rsidRDefault="00226AEA" w:rsidP="00433369">
            <w:pPr>
              <w:jc w:val="both"/>
              <w:rPr>
                <w:rFonts w:ascii="Times New Roman" w:hAnsi="Times New Roman" w:cs="Times New Roman"/>
                <w:b/>
                <w:sz w:val="24"/>
                <w:szCs w:val="24"/>
              </w:rPr>
            </w:pPr>
            <w:r w:rsidRPr="004963C7">
              <w:rPr>
                <w:rFonts w:ascii="Times New Roman" w:hAnsi="Times New Roman" w:cs="Times New Roman"/>
                <w:b/>
                <w:sz w:val="24"/>
                <w:szCs w:val="24"/>
              </w:rPr>
              <w:t>Toplumsal Cinsiyet Algısı Ölçeği</w:t>
            </w:r>
          </w:p>
          <w:p w14:paraId="3BBBDBC8" w14:textId="77777777" w:rsidR="00226AEA" w:rsidRDefault="00226AEA" w:rsidP="00433369">
            <w:pPr>
              <w:rPr>
                <w:rFonts w:ascii="Times New Roman" w:hAnsi="Times New Roman" w:cs="Times New Roman"/>
                <w:sz w:val="24"/>
                <w:szCs w:val="24"/>
              </w:rPr>
            </w:pPr>
          </w:p>
          <w:p w14:paraId="30EB494B" w14:textId="77777777" w:rsidR="00226AEA" w:rsidRDefault="00226AEA" w:rsidP="00433369">
            <w:pPr>
              <w:rPr>
                <w:rFonts w:ascii="Times New Roman" w:hAnsi="Times New Roman" w:cs="Times New Roman"/>
                <w:sz w:val="24"/>
                <w:szCs w:val="24"/>
              </w:rPr>
            </w:pPr>
            <w:r>
              <w:rPr>
                <w:rFonts w:ascii="Times New Roman" w:hAnsi="Times New Roman" w:cs="Times New Roman"/>
                <w:sz w:val="24"/>
                <w:szCs w:val="24"/>
              </w:rPr>
              <w:t>Toplumsal Cinsiyet Algısı Ölçeği, yetişkin insanların toplumsal cinsiyet rol ve algılarını değerlendirmek için düzenlenen kendi kendini bildirim tarzında bir değerlendirme aracıdır.</w:t>
            </w:r>
          </w:p>
          <w:p w14:paraId="4D67A095" w14:textId="77777777" w:rsidR="00226AEA" w:rsidRDefault="00226AEA" w:rsidP="00433369">
            <w:pPr>
              <w:rPr>
                <w:rFonts w:ascii="Times New Roman" w:hAnsi="Times New Roman" w:cs="Times New Roman"/>
                <w:sz w:val="24"/>
                <w:szCs w:val="24"/>
              </w:rPr>
            </w:pPr>
          </w:p>
          <w:p w14:paraId="1B8841E8" w14:textId="77777777" w:rsidR="00226AEA" w:rsidRDefault="00226AEA" w:rsidP="00433369">
            <w:pPr>
              <w:jc w:val="both"/>
              <w:rPr>
                <w:rFonts w:ascii="Times New Roman" w:hAnsi="Times New Roman" w:cs="Times New Roman"/>
                <w:sz w:val="24"/>
                <w:szCs w:val="24"/>
              </w:rPr>
            </w:pPr>
            <w:r w:rsidRPr="004963C7">
              <w:rPr>
                <w:rFonts w:ascii="Times New Roman" w:hAnsi="Times New Roman" w:cs="Times New Roman"/>
                <w:sz w:val="24"/>
                <w:szCs w:val="24"/>
              </w:rPr>
              <w:t>Aşağıda yer alan ifadelere ne derece katıldığınızı</w:t>
            </w:r>
            <w:r>
              <w:rPr>
                <w:rFonts w:ascii="Times New Roman" w:hAnsi="Times New Roman" w:cs="Times New Roman"/>
                <w:sz w:val="24"/>
                <w:szCs w:val="24"/>
              </w:rPr>
              <w:t>;</w:t>
            </w:r>
          </w:p>
          <w:p w14:paraId="55552996" w14:textId="77777777" w:rsidR="00226AEA" w:rsidRDefault="00226AEA" w:rsidP="00433369">
            <w:pPr>
              <w:jc w:val="both"/>
              <w:rPr>
                <w:rFonts w:ascii="Times New Roman" w:hAnsi="Times New Roman" w:cs="Times New Roman"/>
                <w:b/>
                <w:sz w:val="24"/>
                <w:szCs w:val="24"/>
              </w:rPr>
            </w:pPr>
            <w:r w:rsidRPr="004963C7">
              <w:rPr>
                <w:rFonts w:ascii="Times New Roman" w:hAnsi="Times New Roman" w:cs="Times New Roman"/>
                <w:b/>
                <w:sz w:val="24"/>
                <w:szCs w:val="24"/>
              </w:rPr>
              <w:t>“</w:t>
            </w:r>
            <w:r>
              <w:rPr>
                <w:rFonts w:ascii="Times New Roman" w:hAnsi="Times New Roman" w:cs="Times New Roman"/>
                <w:b/>
                <w:sz w:val="24"/>
                <w:szCs w:val="24"/>
              </w:rPr>
              <w:t>Tamamen</w:t>
            </w:r>
            <w:r w:rsidRPr="004963C7">
              <w:rPr>
                <w:rFonts w:ascii="Times New Roman" w:hAnsi="Times New Roman" w:cs="Times New Roman"/>
                <w:b/>
                <w:sz w:val="24"/>
                <w:szCs w:val="24"/>
              </w:rPr>
              <w:t xml:space="preserve"> katılmıyorum”,</w:t>
            </w:r>
          </w:p>
          <w:p w14:paraId="3F294432" w14:textId="77777777" w:rsidR="00226AEA" w:rsidRDefault="00226AEA" w:rsidP="00433369">
            <w:pPr>
              <w:jc w:val="both"/>
              <w:rPr>
                <w:rFonts w:ascii="Times New Roman" w:hAnsi="Times New Roman" w:cs="Times New Roman"/>
                <w:b/>
                <w:sz w:val="24"/>
                <w:szCs w:val="24"/>
              </w:rPr>
            </w:pPr>
            <w:r w:rsidRPr="004963C7">
              <w:rPr>
                <w:rFonts w:ascii="Times New Roman" w:hAnsi="Times New Roman" w:cs="Times New Roman"/>
                <w:b/>
                <w:sz w:val="24"/>
                <w:szCs w:val="24"/>
              </w:rPr>
              <w:t>“Katılmıyorum”,</w:t>
            </w:r>
          </w:p>
          <w:p w14:paraId="2D2A10CD" w14:textId="77777777" w:rsidR="00226AEA" w:rsidRDefault="00226AEA" w:rsidP="00433369">
            <w:pPr>
              <w:jc w:val="both"/>
              <w:rPr>
                <w:rFonts w:ascii="Times New Roman" w:hAnsi="Times New Roman" w:cs="Times New Roman"/>
                <w:b/>
                <w:sz w:val="24"/>
                <w:szCs w:val="24"/>
              </w:rPr>
            </w:pPr>
            <w:r w:rsidRPr="004963C7">
              <w:rPr>
                <w:rFonts w:ascii="Times New Roman" w:hAnsi="Times New Roman" w:cs="Times New Roman"/>
                <w:b/>
                <w:sz w:val="24"/>
                <w:szCs w:val="24"/>
              </w:rPr>
              <w:t>“Kararsızım”,</w:t>
            </w:r>
          </w:p>
          <w:p w14:paraId="41D34BC2" w14:textId="77777777" w:rsidR="00226AEA" w:rsidRDefault="00226AEA" w:rsidP="00433369">
            <w:pPr>
              <w:jc w:val="both"/>
              <w:rPr>
                <w:rFonts w:ascii="Times New Roman" w:hAnsi="Times New Roman" w:cs="Times New Roman"/>
                <w:b/>
                <w:sz w:val="24"/>
                <w:szCs w:val="24"/>
              </w:rPr>
            </w:pPr>
            <w:r w:rsidRPr="004963C7">
              <w:rPr>
                <w:rFonts w:ascii="Times New Roman" w:hAnsi="Times New Roman" w:cs="Times New Roman"/>
                <w:b/>
                <w:sz w:val="24"/>
                <w:szCs w:val="24"/>
              </w:rPr>
              <w:t>“Kısmen katılıyorum”,</w:t>
            </w:r>
          </w:p>
          <w:p w14:paraId="620E2FA9" w14:textId="77777777" w:rsidR="00226AEA" w:rsidRDefault="00226AEA" w:rsidP="00433369">
            <w:pPr>
              <w:jc w:val="both"/>
              <w:rPr>
                <w:rFonts w:ascii="Times New Roman" w:hAnsi="Times New Roman" w:cs="Times New Roman"/>
                <w:sz w:val="24"/>
                <w:szCs w:val="24"/>
              </w:rPr>
            </w:pPr>
            <w:r w:rsidRPr="004963C7">
              <w:rPr>
                <w:rFonts w:ascii="Times New Roman" w:hAnsi="Times New Roman" w:cs="Times New Roman"/>
                <w:b/>
                <w:sz w:val="24"/>
                <w:szCs w:val="24"/>
              </w:rPr>
              <w:t>“</w:t>
            </w:r>
            <w:r>
              <w:rPr>
                <w:rFonts w:ascii="Times New Roman" w:hAnsi="Times New Roman" w:cs="Times New Roman"/>
                <w:b/>
                <w:sz w:val="24"/>
                <w:szCs w:val="24"/>
              </w:rPr>
              <w:t>Tamamen</w:t>
            </w:r>
            <w:r w:rsidRPr="004963C7">
              <w:rPr>
                <w:rFonts w:ascii="Times New Roman" w:hAnsi="Times New Roman" w:cs="Times New Roman"/>
                <w:b/>
                <w:sz w:val="24"/>
                <w:szCs w:val="24"/>
              </w:rPr>
              <w:t xml:space="preserve"> katılıyorum”</w:t>
            </w:r>
            <w:r w:rsidRPr="004963C7">
              <w:rPr>
                <w:rFonts w:ascii="Times New Roman" w:hAnsi="Times New Roman" w:cs="Times New Roman"/>
                <w:sz w:val="24"/>
                <w:szCs w:val="24"/>
              </w:rPr>
              <w:t xml:space="preserve"> seçeneklerinden birini </w:t>
            </w:r>
            <w:r w:rsidRPr="004963C7">
              <w:rPr>
                <w:rFonts w:ascii="Times New Roman" w:hAnsi="Times New Roman" w:cs="Times New Roman"/>
                <w:b/>
                <w:sz w:val="24"/>
                <w:szCs w:val="24"/>
              </w:rPr>
              <w:t>(</w:t>
            </w:r>
            <w:r>
              <w:rPr>
                <w:rFonts w:ascii="Times New Roman" w:hAnsi="Times New Roman" w:cs="Times New Roman"/>
                <w:b/>
                <w:sz w:val="24"/>
                <w:szCs w:val="24"/>
              </w:rPr>
              <w:t>X</w:t>
            </w:r>
            <w:r w:rsidRPr="004963C7">
              <w:rPr>
                <w:rFonts w:ascii="Times New Roman" w:hAnsi="Times New Roman" w:cs="Times New Roman"/>
                <w:b/>
                <w:sz w:val="24"/>
                <w:szCs w:val="24"/>
              </w:rPr>
              <w:t>)</w:t>
            </w:r>
            <w:r w:rsidRPr="004963C7">
              <w:rPr>
                <w:rFonts w:ascii="Times New Roman" w:hAnsi="Times New Roman" w:cs="Times New Roman"/>
                <w:sz w:val="24"/>
                <w:szCs w:val="24"/>
              </w:rPr>
              <w:t xml:space="preserve"> işareti ile belirtiniz. Lütfen hiçbir soruyu cevapsız bırakmayınız.</w:t>
            </w:r>
          </w:p>
          <w:p w14:paraId="55474C99" w14:textId="77777777" w:rsidR="00226AEA" w:rsidRPr="004963C7" w:rsidRDefault="00226AEA" w:rsidP="00433369">
            <w:pPr>
              <w:rPr>
                <w:rFonts w:ascii="Times New Roman" w:hAnsi="Times New Roman" w:cs="Times New Roman"/>
                <w:sz w:val="24"/>
                <w:szCs w:val="24"/>
              </w:rPr>
            </w:pPr>
          </w:p>
        </w:tc>
        <w:tc>
          <w:tcPr>
            <w:tcW w:w="506" w:type="dxa"/>
            <w:textDirection w:val="btLr"/>
          </w:tcPr>
          <w:p w14:paraId="2B525A22" w14:textId="77777777" w:rsidR="00226AEA" w:rsidRPr="004963C7" w:rsidRDefault="00226AEA" w:rsidP="00433369">
            <w:pPr>
              <w:ind w:left="113" w:right="113"/>
              <w:rPr>
                <w:rFonts w:ascii="Times New Roman" w:hAnsi="Times New Roman" w:cs="Times New Roman"/>
                <w:b/>
                <w:sz w:val="24"/>
                <w:szCs w:val="24"/>
              </w:rPr>
            </w:pPr>
            <w:r w:rsidRPr="004963C7">
              <w:rPr>
                <w:rFonts w:ascii="Times New Roman" w:hAnsi="Times New Roman" w:cs="Times New Roman"/>
                <w:b/>
                <w:sz w:val="24"/>
                <w:szCs w:val="24"/>
              </w:rPr>
              <w:t>Tamamen katılmıyorum</w:t>
            </w:r>
          </w:p>
        </w:tc>
        <w:tc>
          <w:tcPr>
            <w:tcW w:w="506" w:type="dxa"/>
            <w:textDirection w:val="btLr"/>
          </w:tcPr>
          <w:p w14:paraId="115887F2" w14:textId="77777777" w:rsidR="00226AEA" w:rsidRPr="004963C7" w:rsidRDefault="00226AEA" w:rsidP="00433369">
            <w:pPr>
              <w:ind w:left="113" w:right="113"/>
              <w:rPr>
                <w:rFonts w:ascii="Times New Roman" w:hAnsi="Times New Roman" w:cs="Times New Roman"/>
                <w:b/>
                <w:sz w:val="24"/>
                <w:szCs w:val="24"/>
              </w:rPr>
            </w:pPr>
            <w:r w:rsidRPr="004963C7">
              <w:rPr>
                <w:rFonts w:ascii="Times New Roman" w:hAnsi="Times New Roman" w:cs="Times New Roman"/>
                <w:b/>
                <w:sz w:val="24"/>
                <w:szCs w:val="24"/>
              </w:rPr>
              <w:t>Katılmıyorum</w:t>
            </w:r>
          </w:p>
        </w:tc>
        <w:tc>
          <w:tcPr>
            <w:tcW w:w="506" w:type="dxa"/>
            <w:textDirection w:val="btLr"/>
          </w:tcPr>
          <w:p w14:paraId="0C640E3B" w14:textId="77777777" w:rsidR="00226AEA" w:rsidRPr="004963C7" w:rsidRDefault="00226AEA" w:rsidP="00433369">
            <w:pPr>
              <w:ind w:left="113" w:right="113"/>
              <w:rPr>
                <w:rFonts w:ascii="Times New Roman" w:hAnsi="Times New Roman" w:cs="Times New Roman"/>
                <w:b/>
                <w:sz w:val="24"/>
                <w:szCs w:val="24"/>
              </w:rPr>
            </w:pPr>
            <w:r w:rsidRPr="004963C7">
              <w:rPr>
                <w:rFonts w:ascii="Times New Roman" w:hAnsi="Times New Roman" w:cs="Times New Roman"/>
                <w:b/>
                <w:sz w:val="24"/>
                <w:szCs w:val="24"/>
              </w:rPr>
              <w:t>Kararsızım</w:t>
            </w:r>
          </w:p>
        </w:tc>
        <w:tc>
          <w:tcPr>
            <w:tcW w:w="506" w:type="dxa"/>
            <w:textDirection w:val="btLr"/>
          </w:tcPr>
          <w:p w14:paraId="7582B390" w14:textId="77777777" w:rsidR="00226AEA" w:rsidRPr="004963C7" w:rsidRDefault="00226AEA" w:rsidP="00433369">
            <w:pPr>
              <w:ind w:left="113" w:right="113"/>
              <w:rPr>
                <w:rFonts w:ascii="Times New Roman" w:hAnsi="Times New Roman" w:cs="Times New Roman"/>
                <w:b/>
                <w:sz w:val="24"/>
                <w:szCs w:val="24"/>
              </w:rPr>
            </w:pPr>
            <w:r w:rsidRPr="004963C7">
              <w:rPr>
                <w:rFonts w:ascii="Times New Roman" w:hAnsi="Times New Roman" w:cs="Times New Roman"/>
                <w:b/>
                <w:sz w:val="24"/>
                <w:szCs w:val="24"/>
              </w:rPr>
              <w:t>Kısmen katılıyorum</w:t>
            </w:r>
          </w:p>
        </w:tc>
        <w:tc>
          <w:tcPr>
            <w:tcW w:w="506" w:type="dxa"/>
            <w:textDirection w:val="btLr"/>
          </w:tcPr>
          <w:p w14:paraId="322F9C1E" w14:textId="77777777" w:rsidR="00226AEA" w:rsidRPr="004963C7" w:rsidRDefault="00226AEA" w:rsidP="00433369">
            <w:pPr>
              <w:ind w:left="113" w:right="113"/>
              <w:rPr>
                <w:rFonts w:ascii="Times New Roman" w:hAnsi="Times New Roman" w:cs="Times New Roman"/>
                <w:b/>
                <w:sz w:val="24"/>
                <w:szCs w:val="24"/>
              </w:rPr>
            </w:pPr>
            <w:r w:rsidRPr="004963C7">
              <w:rPr>
                <w:rFonts w:ascii="Times New Roman" w:hAnsi="Times New Roman" w:cs="Times New Roman"/>
                <w:b/>
                <w:sz w:val="24"/>
                <w:szCs w:val="24"/>
              </w:rPr>
              <w:t>Tamamen katılıyorum</w:t>
            </w:r>
          </w:p>
        </w:tc>
      </w:tr>
      <w:tr w:rsidR="00226AEA" w14:paraId="290130A3" w14:textId="77777777" w:rsidTr="00433369">
        <w:tc>
          <w:tcPr>
            <w:tcW w:w="516" w:type="dxa"/>
          </w:tcPr>
          <w:p w14:paraId="70B84A82"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w:t>
            </w:r>
          </w:p>
        </w:tc>
        <w:tc>
          <w:tcPr>
            <w:tcW w:w="6016" w:type="dxa"/>
          </w:tcPr>
          <w:p w14:paraId="690F50B0"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Evlilik, kadının çalışmasına engel olmaz.</w:t>
            </w:r>
          </w:p>
        </w:tc>
        <w:tc>
          <w:tcPr>
            <w:tcW w:w="506" w:type="dxa"/>
          </w:tcPr>
          <w:p w14:paraId="0B976CB2" w14:textId="77777777" w:rsidR="00226AEA" w:rsidRPr="004963C7" w:rsidRDefault="00226AEA" w:rsidP="00433369">
            <w:pPr>
              <w:rPr>
                <w:rFonts w:ascii="Times New Roman" w:hAnsi="Times New Roman" w:cs="Times New Roman"/>
                <w:sz w:val="24"/>
                <w:szCs w:val="24"/>
              </w:rPr>
            </w:pPr>
          </w:p>
        </w:tc>
        <w:tc>
          <w:tcPr>
            <w:tcW w:w="506" w:type="dxa"/>
          </w:tcPr>
          <w:p w14:paraId="4B31ACB3" w14:textId="77777777" w:rsidR="00226AEA" w:rsidRPr="004963C7" w:rsidRDefault="00226AEA" w:rsidP="00433369">
            <w:pPr>
              <w:rPr>
                <w:rFonts w:ascii="Times New Roman" w:hAnsi="Times New Roman" w:cs="Times New Roman"/>
                <w:sz w:val="24"/>
                <w:szCs w:val="24"/>
              </w:rPr>
            </w:pPr>
          </w:p>
        </w:tc>
        <w:tc>
          <w:tcPr>
            <w:tcW w:w="506" w:type="dxa"/>
          </w:tcPr>
          <w:p w14:paraId="4BBB262B" w14:textId="77777777" w:rsidR="00226AEA" w:rsidRPr="004963C7" w:rsidRDefault="00226AEA" w:rsidP="00433369">
            <w:pPr>
              <w:rPr>
                <w:rFonts w:ascii="Times New Roman" w:hAnsi="Times New Roman" w:cs="Times New Roman"/>
                <w:sz w:val="24"/>
                <w:szCs w:val="24"/>
              </w:rPr>
            </w:pPr>
          </w:p>
        </w:tc>
        <w:tc>
          <w:tcPr>
            <w:tcW w:w="506" w:type="dxa"/>
          </w:tcPr>
          <w:p w14:paraId="65B422F9" w14:textId="77777777" w:rsidR="00226AEA" w:rsidRPr="004963C7" w:rsidRDefault="00226AEA" w:rsidP="00433369">
            <w:pPr>
              <w:rPr>
                <w:rFonts w:ascii="Times New Roman" w:hAnsi="Times New Roman" w:cs="Times New Roman"/>
                <w:sz w:val="24"/>
                <w:szCs w:val="24"/>
              </w:rPr>
            </w:pPr>
          </w:p>
        </w:tc>
        <w:tc>
          <w:tcPr>
            <w:tcW w:w="506" w:type="dxa"/>
          </w:tcPr>
          <w:p w14:paraId="4AAEA51D" w14:textId="77777777" w:rsidR="00226AEA" w:rsidRPr="004963C7" w:rsidRDefault="00226AEA" w:rsidP="00433369">
            <w:pPr>
              <w:rPr>
                <w:rFonts w:ascii="Times New Roman" w:hAnsi="Times New Roman" w:cs="Times New Roman"/>
                <w:sz w:val="24"/>
                <w:szCs w:val="24"/>
              </w:rPr>
            </w:pPr>
          </w:p>
        </w:tc>
      </w:tr>
      <w:tr w:rsidR="00226AEA" w14:paraId="7235E603" w14:textId="77777777" w:rsidTr="00433369">
        <w:tc>
          <w:tcPr>
            <w:tcW w:w="516" w:type="dxa"/>
          </w:tcPr>
          <w:p w14:paraId="2DB3B4A8"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w:t>
            </w:r>
          </w:p>
        </w:tc>
        <w:tc>
          <w:tcPr>
            <w:tcW w:w="6016" w:type="dxa"/>
          </w:tcPr>
          <w:p w14:paraId="622669E5"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 sadece ailesinin ekonomik sıkıntısı varsa çalışmalıdır.</w:t>
            </w:r>
          </w:p>
        </w:tc>
        <w:tc>
          <w:tcPr>
            <w:tcW w:w="506" w:type="dxa"/>
          </w:tcPr>
          <w:p w14:paraId="76B9605D" w14:textId="77777777" w:rsidR="00226AEA" w:rsidRPr="004963C7" w:rsidRDefault="00226AEA" w:rsidP="00433369">
            <w:pPr>
              <w:rPr>
                <w:rFonts w:ascii="Times New Roman" w:hAnsi="Times New Roman" w:cs="Times New Roman"/>
                <w:sz w:val="24"/>
                <w:szCs w:val="24"/>
              </w:rPr>
            </w:pPr>
          </w:p>
        </w:tc>
        <w:tc>
          <w:tcPr>
            <w:tcW w:w="506" w:type="dxa"/>
          </w:tcPr>
          <w:p w14:paraId="40B2B863" w14:textId="77777777" w:rsidR="00226AEA" w:rsidRPr="004963C7" w:rsidRDefault="00226AEA" w:rsidP="00433369">
            <w:pPr>
              <w:rPr>
                <w:rFonts w:ascii="Times New Roman" w:hAnsi="Times New Roman" w:cs="Times New Roman"/>
                <w:sz w:val="24"/>
                <w:szCs w:val="24"/>
              </w:rPr>
            </w:pPr>
          </w:p>
        </w:tc>
        <w:tc>
          <w:tcPr>
            <w:tcW w:w="506" w:type="dxa"/>
          </w:tcPr>
          <w:p w14:paraId="23587752" w14:textId="77777777" w:rsidR="00226AEA" w:rsidRPr="004963C7" w:rsidRDefault="00226AEA" w:rsidP="00433369">
            <w:pPr>
              <w:rPr>
                <w:rFonts w:ascii="Times New Roman" w:hAnsi="Times New Roman" w:cs="Times New Roman"/>
                <w:sz w:val="24"/>
                <w:szCs w:val="24"/>
              </w:rPr>
            </w:pPr>
          </w:p>
        </w:tc>
        <w:tc>
          <w:tcPr>
            <w:tcW w:w="506" w:type="dxa"/>
          </w:tcPr>
          <w:p w14:paraId="13E657F6" w14:textId="77777777" w:rsidR="00226AEA" w:rsidRPr="004963C7" w:rsidRDefault="00226AEA" w:rsidP="00433369">
            <w:pPr>
              <w:rPr>
                <w:rFonts w:ascii="Times New Roman" w:hAnsi="Times New Roman" w:cs="Times New Roman"/>
                <w:sz w:val="24"/>
                <w:szCs w:val="24"/>
              </w:rPr>
            </w:pPr>
          </w:p>
        </w:tc>
        <w:tc>
          <w:tcPr>
            <w:tcW w:w="506" w:type="dxa"/>
          </w:tcPr>
          <w:p w14:paraId="06C943AD" w14:textId="77777777" w:rsidR="00226AEA" w:rsidRPr="004963C7" w:rsidRDefault="00226AEA" w:rsidP="00433369">
            <w:pPr>
              <w:rPr>
                <w:rFonts w:ascii="Times New Roman" w:hAnsi="Times New Roman" w:cs="Times New Roman"/>
                <w:sz w:val="24"/>
                <w:szCs w:val="24"/>
              </w:rPr>
            </w:pPr>
          </w:p>
        </w:tc>
      </w:tr>
      <w:tr w:rsidR="00226AEA" w14:paraId="6353BB6B" w14:textId="77777777" w:rsidTr="00433369">
        <w:tc>
          <w:tcPr>
            <w:tcW w:w="516" w:type="dxa"/>
          </w:tcPr>
          <w:p w14:paraId="18C5FAB4"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3.</w:t>
            </w:r>
          </w:p>
        </w:tc>
        <w:tc>
          <w:tcPr>
            <w:tcW w:w="6016" w:type="dxa"/>
          </w:tcPr>
          <w:p w14:paraId="7E2F775F"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Çalışan kadın da çocuklarına yeterince zaman ayırabilir.</w:t>
            </w:r>
          </w:p>
        </w:tc>
        <w:tc>
          <w:tcPr>
            <w:tcW w:w="506" w:type="dxa"/>
          </w:tcPr>
          <w:p w14:paraId="7E036940" w14:textId="77777777" w:rsidR="00226AEA" w:rsidRPr="004963C7" w:rsidRDefault="00226AEA" w:rsidP="00433369">
            <w:pPr>
              <w:rPr>
                <w:rFonts w:ascii="Times New Roman" w:hAnsi="Times New Roman" w:cs="Times New Roman"/>
                <w:sz w:val="24"/>
                <w:szCs w:val="24"/>
              </w:rPr>
            </w:pPr>
          </w:p>
        </w:tc>
        <w:tc>
          <w:tcPr>
            <w:tcW w:w="506" w:type="dxa"/>
          </w:tcPr>
          <w:p w14:paraId="63E9B243" w14:textId="77777777" w:rsidR="00226AEA" w:rsidRPr="004963C7" w:rsidRDefault="00226AEA" w:rsidP="00433369">
            <w:pPr>
              <w:rPr>
                <w:rFonts w:ascii="Times New Roman" w:hAnsi="Times New Roman" w:cs="Times New Roman"/>
                <w:sz w:val="24"/>
                <w:szCs w:val="24"/>
              </w:rPr>
            </w:pPr>
          </w:p>
        </w:tc>
        <w:tc>
          <w:tcPr>
            <w:tcW w:w="506" w:type="dxa"/>
          </w:tcPr>
          <w:p w14:paraId="1768917A" w14:textId="77777777" w:rsidR="00226AEA" w:rsidRPr="004963C7" w:rsidRDefault="00226AEA" w:rsidP="00433369">
            <w:pPr>
              <w:rPr>
                <w:rFonts w:ascii="Times New Roman" w:hAnsi="Times New Roman" w:cs="Times New Roman"/>
                <w:sz w:val="24"/>
                <w:szCs w:val="24"/>
              </w:rPr>
            </w:pPr>
          </w:p>
        </w:tc>
        <w:tc>
          <w:tcPr>
            <w:tcW w:w="506" w:type="dxa"/>
          </w:tcPr>
          <w:p w14:paraId="21A1C6B2" w14:textId="77777777" w:rsidR="00226AEA" w:rsidRPr="004963C7" w:rsidRDefault="00226AEA" w:rsidP="00433369">
            <w:pPr>
              <w:rPr>
                <w:rFonts w:ascii="Times New Roman" w:hAnsi="Times New Roman" w:cs="Times New Roman"/>
                <w:sz w:val="24"/>
                <w:szCs w:val="24"/>
              </w:rPr>
            </w:pPr>
          </w:p>
        </w:tc>
        <w:tc>
          <w:tcPr>
            <w:tcW w:w="506" w:type="dxa"/>
          </w:tcPr>
          <w:p w14:paraId="5650582E" w14:textId="77777777" w:rsidR="00226AEA" w:rsidRPr="004963C7" w:rsidRDefault="00226AEA" w:rsidP="00433369">
            <w:pPr>
              <w:rPr>
                <w:rFonts w:ascii="Times New Roman" w:hAnsi="Times New Roman" w:cs="Times New Roman"/>
                <w:sz w:val="24"/>
                <w:szCs w:val="24"/>
              </w:rPr>
            </w:pPr>
          </w:p>
        </w:tc>
      </w:tr>
      <w:tr w:rsidR="00226AEA" w14:paraId="4152E3F6" w14:textId="77777777" w:rsidTr="00433369">
        <w:tc>
          <w:tcPr>
            <w:tcW w:w="516" w:type="dxa"/>
          </w:tcPr>
          <w:p w14:paraId="1E49E87E"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4.</w:t>
            </w:r>
          </w:p>
        </w:tc>
        <w:tc>
          <w:tcPr>
            <w:tcW w:w="6016" w:type="dxa"/>
          </w:tcPr>
          <w:p w14:paraId="1468DD7A"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 anne olduktan sonra çalışmamalıdır.</w:t>
            </w:r>
          </w:p>
        </w:tc>
        <w:tc>
          <w:tcPr>
            <w:tcW w:w="506" w:type="dxa"/>
          </w:tcPr>
          <w:p w14:paraId="16055189" w14:textId="77777777" w:rsidR="00226AEA" w:rsidRPr="004963C7" w:rsidRDefault="00226AEA" w:rsidP="00433369">
            <w:pPr>
              <w:rPr>
                <w:rFonts w:ascii="Times New Roman" w:hAnsi="Times New Roman" w:cs="Times New Roman"/>
                <w:sz w:val="24"/>
                <w:szCs w:val="24"/>
              </w:rPr>
            </w:pPr>
          </w:p>
        </w:tc>
        <w:tc>
          <w:tcPr>
            <w:tcW w:w="506" w:type="dxa"/>
          </w:tcPr>
          <w:p w14:paraId="6515C1CB" w14:textId="77777777" w:rsidR="00226AEA" w:rsidRPr="004963C7" w:rsidRDefault="00226AEA" w:rsidP="00433369">
            <w:pPr>
              <w:rPr>
                <w:rFonts w:ascii="Times New Roman" w:hAnsi="Times New Roman" w:cs="Times New Roman"/>
                <w:sz w:val="24"/>
                <w:szCs w:val="24"/>
              </w:rPr>
            </w:pPr>
          </w:p>
        </w:tc>
        <w:tc>
          <w:tcPr>
            <w:tcW w:w="506" w:type="dxa"/>
          </w:tcPr>
          <w:p w14:paraId="0EB87E76" w14:textId="77777777" w:rsidR="00226AEA" w:rsidRPr="004963C7" w:rsidRDefault="00226AEA" w:rsidP="00433369">
            <w:pPr>
              <w:rPr>
                <w:rFonts w:ascii="Times New Roman" w:hAnsi="Times New Roman" w:cs="Times New Roman"/>
                <w:sz w:val="24"/>
                <w:szCs w:val="24"/>
              </w:rPr>
            </w:pPr>
          </w:p>
        </w:tc>
        <w:tc>
          <w:tcPr>
            <w:tcW w:w="506" w:type="dxa"/>
          </w:tcPr>
          <w:p w14:paraId="56D8360E" w14:textId="77777777" w:rsidR="00226AEA" w:rsidRPr="004963C7" w:rsidRDefault="00226AEA" w:rsidP="00433369">
            <w:pPr>
              <w:rPr>
                <w:rFonts w:ascii="Times New Roman" w:hAnsi="Times New Roman" w:cs="Times New Roman"/>
                <w:sz w:val="24"/>
                <w:szCs w:val="24"/>
              </w:rPr>
            </w:pPr>
          </w:p>
        </w:tc>
        <w:tc>
          <w:tcPr>
            <w:tcW w:w="506" w:type="dxa"/>
          </w:tcPr>
          <w:p w14:paraId="3F9E91F9" w14:textId="77777777" w:rsidR="00226AEA" w:rsidRPr="004963C7" w:rsidRDefault="00226AEA" w:rsidP="00433369">
            <w:pPr>
              <w:rPr>
                <w:rFonts w:ascii="Times New Roman" w:hAnsi="Times New Roman" w:cs="Times New Roman"/>
                <w:sz w:val="24"/>
                <w:szCs w:val="24"/>
              </w:rPr>
            </w:pPr>
          </w:p>
        </w:tc>
      </w:tr>
      <w:tr w:rsidR="00226AEA" w14:paraId="0B8BFF0F" w14:textId="77777777" w:rsidTr="00433369">
        <w:tc>
          <w:tcPr>
            <w:tcW w:w="516" w:type="dxa"/>
          </w:tcPr>
          <w:p w14:paraId="24001A6D"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5.</w:t>
            </w:r>
          </w:p>
        </w:tc>
        <w:tc>
          <w:tcPr>
            <w:tcW w:w="6016" w:type="dxa"/>
          </w:tcPr>
          <w:p w14:paraId="33029B12"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 siyasetçiler de başarılı olabilir.</w:t>
            </w:r>
          </w:p>
        </w:tc>
        <w:tc>
          <w:tcPr>
            <w:tcW w:w="506" w:type="dxa"/>
          </w:tcPr>
          <w:p w14:paraId="0603C25B" w14:textId="77777777" w:rsidR="00226AEA" w:rsidRPr="004963C7" w:rsidRDefault="00226AEA" w:rsidP="00433369">
            <w:pPr>
              <w:rPr>
                <w:rFonts w:ascii="Times New Roman" w:hAnsi="Times New Roman" w:cs="Times New Roman"/>
                <w:sz w:val="24"/>
                <w:szCs w:val="24"/>
              </w:rPr>
            </w:pPr>
          </w:p>
        </w:tc>
        <w:tc>
          <w:tcPr>
            <w:tcW w:w="506" w:type="dxa"/>
          </w:tcPr>
          <w:p w14:paraId="5943D51B" w14:textId="77777777" w:rsidR="00226AEA" w:rsidRPr="004963C7" w:rsidRDefault="00226AEA" w:rsidP="00433369">
            <w:pPr>
              <w:rPr>
                <w:rFonts w:ascii="Times New Roman" w:hAnsi="Times New Roman" w:cs="Times New Roman"/>
                <w:sz w:val="24"/>
                <w:szCs w:val="24"/>
              </w:rPr>
            </w:pPr>
          </w:p>
        </w:tc>
        <w:tc>
          <w:tcPr>
            <w:tcW w:w="506" w:type="dxa"/>
          </w:tcPr>
          <w:p w14:paraId="1A53418E" w14:textId="77777777" w:rsidR="00226AEA" w:rsidRPr="004963C7" w:rsidRDefault="00226AEA" w:rsidP="00433369">
            <w:pPr>
              <w:rPr>
                <w:rFonts w:ascii="Times New Roman" w:hAnsi="Times New Roman" w:cs="Times New Roman"/>
                <w:sz w:val="24"/>
                <w:szCs w:val="24"/>
              </w:rPr>
            </w:pPr>
          </w:p>
        </w:tc>
        <w:tc>
          <w:tcPr>
            <w:tcW w:w="506" w:type="dxa"/>
          </w:tcPr>
          <w:p w14:paraId="0706A8C6" w14:textId="77777777" w:rsidR="00226AEA" w:rsidRPr="004963C7" w:rsidRDefault="00226AEA" w:rsidP="00433369">
            <w:pPr>
              <w:rPr>
                <w:rFonts w:ascii="Times New Roman" w:hAnsi="Times New Roman" w:cs="Times New Roman"/>
                <w:sz w:val="24"/>
                <w:szCs w:val="24"/>
              </w:rPr>
            </w:pPr>
          </w:p>
        </w:tc>
        <w:tc>
          <w:tcPr>
            <w:tcW w:w="506" w:type="dxa"/>
          </w:tcPr>
          <w:p w14:paraId="258572A6" w14:textId="77777777" w:rsidR="00226AEA" w:rsidRPr="004963C7" w:rsidRDefault="00226AEA" w:rsidP="00433369">
            <w:pPr>
              <w:rPr>
                <w:rFonts w:ascii="Times New Roman" w:hAnsi="Times New Roman" w:cs="Times New Roman"/>
                <w:sz w:val="24"/>
                <w:szCs w:val="24"/>
              </w:rPr>
            </w:pPr>
          </w:p>
        </w:tc>
      </w:tr>
      <w:tr w:rsidR="00226AEA" w14:paraId="5FEF2195" w14:textId="77777777" w:rsidTr="00433369">
        <w:tc>
          <w:tcPr>
            <w:tcW w:w="516" w:type="dxa"/>
          </w:tcPr>
          <w:p w14:paraId="14C49122"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6.</w:t>
            </w:r>
          </w:p>
        </w:tc>
        <w:tc>
          <w:tcPr>
            <w:tcW w:w="6016" w:type="dxa"/>
          </w:tcPr>
          <w:p w14:paraId="54007F0C"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 evlendikten sonra çalışmamalıdır.</w:t>
            </w:r>
          </w:p>
        </w:tc>
        <w:tc>
          <w:tcPr>
            <w:tcW w:w="506" w:type="dxa"/>
          </w:tcPr>
          <w:p w14:paraId="3216C3F4" w14:textId="77777777" w:rsidR="00226AEA" w:rsidRPr="004963C7" w:rsidRDefault="00226AEA" w:rsidP="00433369">
            <w:pPr>
              <w:rPr>
                <w:rFonts w:ascii="Times New Roman" w:hAnsi="Times New Roman" w:cs="Times New Roman"/>
                <w:sz w:val="24"/>
                <w:szCs w:val="24"/>
              </w:rPr>
            </w:pPr>
          </w:p>
        </w:tc>
        <w:tc>
          <w:tcPr>
            <w:tcW w:w="506" w:type="dxa"/>
          </w:tcPr>
          <w:p w14:paraId="2E684441" w14:textId="77777777" w:rsidR="00226AEA" w:rsidRPr="004963C7" w:rsidRDefault="00226AEA" w:rsidP="00433369">
            <w:pPr>
              <w:rPr>
                <w:rFonts w:ascii="Times New Roman" w:hAnsi="Times New Roman" w:cs="Times New Roman"/>
                <w:sz w:val="24"/>
                <w:szCs w:val="24"/>
              </w:rPr>
            </w:pPr>
          </w:p>
        </w:tc>
        <w:tc>
          <w:tcPr>
            <w:tcW w:w="506" w:type="dxa"/>
          </w:tcPr>
          <w:p w14:paraId="710F3891" w14:textId="77777777" w:rsidR="00226AEA" w:rsidRPr="004963C7" w:rsidRDefault="00226AEA" w:rsidP="00433369">
            <w:pPr>
              <w:rPr>
                <w:rFonts w:ascii="Times New Roman" w:hAnsi="Times New Roman" w:cs="Times New Roman"/>
                <w:sz w:val="24"/>
                <w:szCs w:val="24"/>
              </w:rPr>
            </w:pPr>
          </w:p>
        </w:tc>
        <w:tc>
          <w:tcPr>
            <w:tcW w:w="506" w:type="dxa"/>
          </w:tcPr>
          <w:p w14:paraId="6FFA1366" w14:textId="77777777" w:rsidR="00226AEA" w:rsidRPr="004963C7" w:rsidRDefault="00226AEA" w:rsidP="00433369">
            <w:pPr>
              <w:rPr>
                <w:rFonts w:ascii="Times New Roman" w:hAnsi="Times New Roman" w:cs="Times New Roman"/>
                <w:sz w:val="24"/>
                <w:szCs w:val="24"/>
              </w:rPr>
            </w:pPr>
          </w:p>
        </w:tc>
        <w:tc>
          <w:tcPr>
            <w:tcW w:w="506" w:type="dxa"/>
          </w:tcPr>
          <w:p w14:paraId="67C732A7" w14:textId="77777777" w:rsidR="00226AEA" w:rsidRPr="004963C7" w:rsidRDefault="00226AEA" w:rsidP="00433369">
            <w:pPr>
              <w:rPr>
                <w:rFonts w:ascii="Times New Roman" w:hAnsi="Times New Roman" w:cs="Times New Roman"/>
                <w:sz w:val="24"/>
                <w:szCs w:val="24"/>
              </w:rPr>
            </w:pPr>
          </w:p>
        </w:tc>
      </w:tr>
      <w:tr w:rsidR="00226AEA" w14:paraId="719ACCD1" w14:textId="77777777" w:rsidTr="00433369">
        <w:tc>
          <w:tcPr>
            <w:tcW w:w="516" w:type="dxa"/>
          </w:tcPr>
          <w:p w14:paraId="73E84710"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7.</w:t>
            </w:r>
          </w:p>
        </w:tc>
        <w:tc>
          <w:tcPr>
            <w:tcW w:w="6016" w:type="dxa"/>
          </w:tcPr>
          <w:p w14:paraId="30FB2D45"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 xml:space="preserve">Çalışma, kadının ev işlerini aksatmasına neden olmaz. </w:t>
            </w:r>
          </w:p>
        </w:tc>
        <w:tc>
          <w:tcPr>
            <w:tcW w:w="506" w:type="dxa"/>
          </w:tcPr>
          <w:p w14:paraId="2F047EAB" w14:textId="77777777" w:rsidR="00226AEA" w:rsidRPr="004963C7" w:rsidRDefault="00226AEA" w:rsidP="00433369">
            <w:pPr>
              <w:rPr>
                <w:rFonts w:ascii="Times New Roman" w:hAnsi="Times New Roman" w:cs="Times New Roman"/>
                <w:sz w:val="24"/>
                <w:szCs w:val="24"/>
              </w:rPr>
            </w:pPr>
          </w:p>
        </w:tc>
        <w:tc>
          <w:tcPr>
            <w:tcW w:w="506" w:type="dxa"/>
          </w:tcPr>
          <w:p w14:paraId="5A7C2E5A" w14:textId="77777777" w:rsidR="00226AEA" w:rsidRPr="004963C7" w:rsidRDefault="00226AEA" w:rsidP="00433369">
            <w:pPr>
              <w:rPr>
                <w:rFonts w:ascii="Times New Roman" w:hAnsi="Times New Roman" w:cs="Times New Roman"/>
                <w:sz w:val="24"/>
                <w:szCs w:val="24"/>
              </w:rPr>
            </w:pPr>
          </w:p>
        </w:tc>
        <w:tc>
          <w:tcPr>
            <w:tcW w:w="506" w:type="dxa"/>
          </w:tcPr>
          <w:p w14:paraId="690B106E" w14:textId="77777777" w:rsidR="00226AEA" w:rsidRPr="004963C7" w:rsidRDefault="00226AEA" w:rsidP="00433369">
            <w:pPr>
              <w:rPr>
                <w:rFonts w:ascii="Times New Roman" w:hAnsi="Times New Roman" w:cs="Times New Roman"/>
                <w:sz w:val="24"/>
                <w:szCs w:val="24"/>
              </w:rPr>
            </w:pPr>
          </w:p>
        </w:tc>
        <w:tc>
          <w:tcPr>
            <w:tcW w:w="506" w:type="dxa"/>
          </w:tcPr>
          <w:p w14:paraId="68822EB7" w14:textId="77777777" w:rsidR="00226AEA" w:rsidRPr="004963C7" w:rsidRDefault="00226AEA" w:rsidP="00433369">
            <w:pPr>
              <w:rPr>
                <w:rFonts w:ascii="Times New Roman" w:hAnsi="Times New Roman" w:cs="Times New Roman"/>
                <w:sz w:val="24"/>
                <w:szCs w:val="24"/>
              </w:rPr>
            </w:pPr>
          </w:p>
        </w:tc>
        <w:tc>
          <w:tcPr>
            <w:tcW w:w="506" w:type="dxa"/>
          </w:tcPr>
          <w:p w14:paraId="65470BC1" w14:textId="77777777" w:rsidR="00226AEA" w:rsidRPr="004963C7" w:rsidRDefault="00226AEA" w:rsidP="00433369">
            <w:pPr>
              <w:rPr>
                <w:rFonts w:ascii="Times New Roman" w:hAnsi="Times New Roman" w:cs="Times New Roman"/>
                <w:sz w:val="24"/>
                <w:szCs w:val="24"/>
              </w:rPr>
            </w:pPr>
          </w:p>
        </w:tc>
      </w:tr>
      <w:tr w:rsidR="00226AEA" w14:paraId="749182CD" w14:textId="77777777" w:rsidTr="00433369">
        <w:tc>
          <w:tcPr>
            <w:tcW w:w="516" w:type="dxa"/>
          </w:tcPr>
          <w:p w14:paraId="5AB068BB"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8.</w:t>
            </w:r>
          </w:p>
        </w:tc>
        <w:tc>
          <w:tcPr>
            <w:tcW w:w="6016" w:type="dxa"/>
          </w:tcPr>
          <w:p w14:paraId="3CAEC30C"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Çalışan bir kadın, hayattan daha çok zevk alır.</w:t>
            </w:r>
          </w:p>
        </w:tc>
        <w:tc>
          <w:tcPr>
            <w:tcW w:w="506" w:type="dxa"/>
          </w:tcPr>
          <w:p w14:paraId="177D7988" w14:textId="77777777" w:rsidR="00226AEA" w:rsidRPr="004963C7" w:rsidRDefault="00226AEA" w:rsidP="00433369">
            <w:pPr>
              <w:rPr>
                <w:rFonts w:ascii="Times New Roman" w:hAnsi="Times New Roman" w:cs="Times New Roman"/>
                <w:sz w:val="24"/>
                <w:szCs w:val="24"/>
              </w:rPr>
            </w:pPr>
          </w:p>
        </w:tc>
        <w:tc>
          <w:tcPr>
            <w:tcW w:w="506" w:type="dxa"/>
          </w:tcPr>
          <w:p w14:paraId="43AC0589" w14:textId="77777777" w:rsidR="00226AEA" w:rsidRPr="004963C7" w:rsidRDefault="00226AEA" w:rsidP="00433369">
            <w:pPr>
              <w:rPr>
                <w:rFonts w:ascii="Times New Roman" w:hAnsi="Times New Roman" w:cs="Times New Roman"/>
                <w:sz w:val="24"/>
                <w:szCs w:val="24"/>
              </w:rPr>
            </w:pPr>
          </w:p>
        </w:tc>
        <w:tc>
          <w:tcPr>
            <w:tcW w:w="506" w:type="dxa"/>
          </w:tcPr>
          <w:p w14:paraId="395D3C46" w14:textId="77777777" w:rsidR="00226AEA" w:rsidRPr="004963C7" w:rsidRDefault="00226AEA" w:rsidP="00433369">
            <w:pPr>
              <w:rPr>
                <w:rFonts w:ascii="Times New Roman" w:hAnsi="Times New Roman" w:cs="Times New Roman"/>
                <w:sz w:val="24"/>
                <w:szCs w:val="24"/>
              </w:rPr>
            </w:pPr>
          </w:p>
        </w:tc>
        <w:tc>
          <w:tcPr>
            <w:tcW w:w="506" w:type="dxa"/>
          </w:tcPr>
          <w:p w14:paraId="48DE2BA9" w14:textId="77777777" w:rsidR="00226AEA" w:rsidRPr="004963C7" w:rsidRDefault="00226AEA" w:rsidP="00433369">
            <w:pPr>
              <w:rPr>
                <w:rFonts w:ascii="Times New Roman" w:hAnsi="Times New Roman" w:cs="Times New Roman"/>
                <w:sz w:val="24"/>
                <w:szCs w:val="24"/>
              </w:rPr>
            </w:pPr>
          </w:p>
        </w:tc>
        <w:tc>
          <w:tcPr>
            <w:tcW w:w="506" w:type="dxa"/>
          </w:tcPr>
          <w:p w14:paraId="0E3DD142" w14:textId="77777777" w:rsidR="00226AEA" w:rsidRPr="004963C7" w:rsidRDefault="00226AEA" w:rsidP="00433369">
            <w:pPr>
              <w:rPr>
                <w:rFonts w:ascii="Times New Roman" w:hAnsi="Times New Roman" w:cs="Times New Roman"/>
                <w:sz w:val="24"/>
                <w:szCs w:val="24"/>
              </w:rPr>
            </w:pPr>
          </w:p>
        </w:tc>
      </w:tr>
      <w:tr w:rsidR="00226AEA" w14:paraId="05A931FB" w14:textId="77777777" w:rsidTr="00433369">
        <w:tc>
          <w:tcPr>
            <w:tcW w:w="516" w:type="dxa"/>
          </w:tcPr>
          <w:p w14:paraId="0D53EAA9"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9.</w:t>
            </w:r>
          </w:p>
        </w:tc>
        <w:tc>
          <w:tcPr>
            <w:tcW w:w="6016" w:type="dxa"/>
          </w:tcPr>
          <w:p w14:paraId="675E165B"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 erkekler tarafından her zaman korunmalıdır.</w:t>
            </w:r>
          </w:p>
        </w:tc>
        <w:tc>
          <w:tcPr>
            <w:tcW w:w="506" w:type="dxa"/>
          </w:tcPr>
          <w:p w14:paraId="1F8C8D68" w14:textId="77777777" w:rsidR="00226AEA" w:rsidRPr="004963C7" w:rsidRDefault="00226AEA" w:rsidP="00433369">
            <w:pPr>
              <w:rPr>
                <w:rFonts w:ascii="Times New Roman" w:hAnsi="Times New Roman" w:cs="Times New Roman"/>
                <w:sz w:val="24"/>
                <w:szCs w:val="24"/>
              </w:rPr>
            </w:pPr>
          </w:p>
        </w:tc>
        <w:tc>
          <w:tcPr>
            <w:tcW w:w="506" w:type="dxa"/>
          </w:tcPr>
          <w:p w14:paraId="6E199B48" w14:textId="77777777" w:rsidR="00226AEA" w:rsidRPr="004963C7" w:rsidRDefault="00226AEA" w:rsidP="00433369">
            <w:pPr>
              <w:rPr>
                <w:rFonts w:ascii="Times New Roman" w:hAnsi="Times New Roman" w:cs="Times New Roman"/>
                <w:sz w:val="24"/>
                <w:szCs w:val="24"/>
              </w:rPr>
            </w:pPr>
          </w:p>
        </w:tc>
        <w:tc>
          <w:tcPr>
            <w:tcW w:w="506" w:type="dxa"/>
          </w:tcPr>
          <w:p w14:paraId="67670474" w14:textId="77777777" w:rsidR="00226AEA" w:rsidRPr="004963C7" w:rsidRDefault="00226AEA" w:rsidP="00433369">
            <w:pPr>
              <w:rPr>
                <w:rFonts w:ascii="Times New Roman" w:hAnsi="Times New Roman" w:cs="Times New Roman"/>
                <w:sz w:val="24"/>
                <w:szCs w:val="24"/>
              </w:rPr>
            </w:pPr>
          </w:p>
        </w:tc>
        <w:tc>
          <w:tcPr>
            <w:tcW w:w="506" w:type="dxa"/>
          </w:tcPr>
          <w:p w14:paraId="7622B42C" w14:textId="77777777" w:rsidR="00226AEA" w:rsidRPr="004963C7" w:rsidRDefault="00226AEA" w:rsidP="00433369">
            <w:pPr>
              <w:rPr>
                <w:rFonts w:ascii="Times New Roman" w:hAnsi="Times New Roman" w:cs="Times New Roman"/>
                <w:sz w:val="24"/>
                <w:szCs w:val="24"/>
              </w:rPr>
            </w:pPr>
          </w:p>
        </w:tc>
        <w:tc>
          <w:tcPr>
            <w:tcW w:w="506" w:type="dxa"/>
          </w:tcPr>
          <w:p w14:paraId="2C66FA9D" w14:textId="77777777" w:rsidR="00226AEA" w:rsidRPr="004963C7" w:rsidRDefault="00226AEA" w:rsidP="00433369">
            <w:pPr>
              <w:rPr>
                <w:rFonts w:ascii="Times New Roman" w:hAnsi="Times New Roman" w:cs="Times New Roman"/>
                <w:sz w:val="24"/>
                <w:szCs w:val="24"/>
              </w:rPr>
            </w:pPr>
          </w:p>
        </w:tc>
      </w:tr>
      <w:tr w:rsidR="00226AEA" w14:paraId="6BE8DD98" w14:textId="77777777" w:rsidTr="00433369">
        <w:tc>
          <w:tcPr>
            <w:tcW w:w="516" w:type="dxa"/>
          </w:tcPr>
          <w:p w14:paraId="46EF0E99"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10.</w:t>
            </w:r>
          </w:p>
        </w:tc>
        <w:tc>
          <w:tcPr>
            <w:tcW w:w="6016" w:type="dxa"/>
          </w:tcPr>
          <w:p w14:paraId="5C0FE80F"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Kocası izin vermiyorsa, kadın çalışmamalıdır.</w:t>
            </w:r>
          </w:p>
        </w:tc>
        <w:tc>
          <w:tcPr>
            <w:tcW w:w="506" w:type="dxa"/>
          </w:tcPr>
          <w:p w14:paraId="6946778A" w14:textId="77777777" w:rsidR="00226AEA" w:rsidRPr="004963C7" w:rsidRDefault="00226AEA" w:rsidP="00433369">
            <w:pPr>
              <w:rPr>
                <w:rFonts w:ascii="Times New Roman" w:hAnsi="Times New Roman" w:cs="Times New Roman"/>
                <w:sz w:val="24"/>
                <w:szCs w:val="24"/>
              </w:rPr>
            </w:pPr>
          </w:p>
        </w:tc>
        <w:tc>
          <w:tcPr>
            <w:tcW w:w="506" w:type="dxa"/>
          </w:tcPr>
          <w:p w14:paraId="4F64DF25" w14:textId="77777777" w:rsidR="00226AEA" w:rsidRPr="004963C7" w:rsidRDefault="00226AEA" w:rsidP="00433369">
            <w:pPr>
              <w:rPr>
                <w:rFonts w:ascii="Times New Roman" w:hAnsi="Times New Roman" w:cs="Times New Roman"/>
                <w:sz w:val="24"/>
                <w:szCs w:val="24"/>
              </w:rPr>
            </w:pPr>
          </w:p>
        </w:tc>
        <w:tc>
          <w:tcPr>
            <w:tcW w:w="506" w:type="dxa"/>
          </w:tcPr>
          <w:p w14:paraId="6BD16B80" w14:textId="77777777" w:rsidR="00226AEA" w:rsidRPr="004963C7" w:rsidRDefault="00226AEA" w:rsidP="00433369">
            <w:pPr>
              <w:rPr>
                <w:rFonts w:ascii="Times New Roman" w:hAnsi="Times New Roman" w:cs="Times New Roman"/>
                <w:sz w:val="24"/>
                <w:szCs w:val="24"/>
              </w:rPr>
            </w:pPr>
          </w:p>
        </w:tc>
        <w:tc>
          <w:tcPr>
            <w:tcW w:w="506" w:type="dxa"/>
          </w:tcPr>
          <w:p w14:paraId="5C15FE44" w14:textId="77777777" w:rsidR="00226AEA" w:rsidRPr="004963C7" w:rsidRDefault="00226AEA" w:rsidP="00433369">
            <w:pPr>
              <w:rPr>
                <w:rFonts w:ascii="Times New Roman" w:hAnsi="Times New Roman" w:cs="Times New Roman"/>
                <w:sz w:val="24"/>
                <w:szCs w:val="24"/>
              </w:rPr>
            </w:pPr>
          </w:p>
        </w:tc>
        <w:tc>
          <w:tcPr>
            <w:tcW w:w="506" w:type="dxa"/>
          </w:tcPr>
          <w:p w14:paraId="52C85EC7" w14:textId="77777777" w:rsidR="00226AEA" w:rsidRPr="004963C7" w:rsidRDefault="00226AEA" w:rsidP="00433369">
            <w:pPr>
              <w:rPr>
                <w:rFonts w:ascii="Times New Roman" w:hAnsi="Times New Roman" w:cs="Times New Roman"/>
                <w:sz w:val="24"/>
                <w:szCs w:val="24"/>
              </w:rPr>
            </w:pPr>
          </w:p>
        </w:tc>
      </w:tr>
      <w:tr w:rsidR="00226AEA" w14:paraId="733292E6" w14:textId="77777777" w:rsidTr="00433369">
        <w:tc>
          <w:tcPr>
            <w:tcW w:w="516" w:type="dxa"/>
          </w:tcPr>
          <w:p w14:paraId="5F8A003C"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11.</w:t>
            </w:r>
          </w:p>
        </w:tc>
        <w:tc>
          <w:tcPr>
            <w:tcW w:w="6016" w:type="dxa"/>
          </w:tcPr>
          <w:p w14:paraId="4C37ECEA"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 yönetici olabilir.</w:t>
            </w:r>
          </w:p>
        </w:tc>
        <w:tc>
          <w:tcPr>
            <w:tcW w:w="506" w:type="dxa"/>
          </w:tcPr>
          <w:p w14:paraId="1888B529" w14:textId="77777777" w:rsidR="00226AEA" w:rsidRPr="004963C7" w:rsidRDefault="00226AEA" w:rsidP="00433369">
            <w:pPr>
              <w:rPr>
                <w:rFonts w:ascii="Times New Roman" w:hAnsi="Times New Roman" w:cs="Times New Roman"/>
                <w:sz w:val="24"/>
                <w:szCs w:val="24"/>
              </w:rPr>
            </w:pPr>
          </w:p>
        </w:tc>
        <w:tc>
          <w:tcPr>
            <w:tcW w:w="506" w:type="dxa"/>
          </w:tcPr>
          <w:p w14:paraId="4F9AABCD" w14:textId="77777777" w:rsidR="00226AEA" w:rsidRPr="004963C7" w:rsidRDefault="00226AEA" w:rsidP="00433369">
            <w:pPr>
              <w:rPr>
                <w:rFonts w:ascii="Times New Roman" w:hAnsi="Times New Roman" w:cs="Times New Roman"/>
                <w:sz w:val="24"/>
                <w:szCs w:val="24"/>
              </w:rPr>
            </w:pPr>
          </w:p>
        </w:tc>
        <w:tc>
          <w:tcPr>
            <w:tcW w:w="506" w:type="dxa"/>
          </w:tcPr>
          <w:p w14:paraId="7BBDC35E" w14:textId="77777777" w:rsidR="00226AEA" w:rsidRPr="004963C7" w:rsidRDefault="00226AEA" w:rsidP="00433369">
            <w:pPr>
              <w:rPr>
                <w:rFonts w:ascii="Times New Roman" w:hAnsi="Times New Roman" w:cs="Times New Roman"/>
                <w:sz w:val="24"/>
                <w:szCs w:val="24"/>
              </w:rPr>
            </w:pPr>
          </w:p>
        </w:tc>
        <w:tc>
          <w:tcPr>
            <w:tcW w:w="506" w:type="dxa"/>
          </w:tcPr>
          <w:p w14:paraId="39FCDC91" w14:textId="77777777" w:rsidR="00226AEA" w:rsidRPr="004963C7" w:rsidRDefault="00226AEA" w:rsidP="00433369">
            <w:pPr>
              <w:rPr>
                <w:rFonts w:ascii="Times New Roman" w:hAnsi="Times New Roman" w:cs="Times New Roman"/>
                <w:sz w:val="24"/>
                <w:szCs w:val="24"/>
              </w:rPr>
            </w:pPr>
          </w:p>
        </w:tc>
        <w:tc>
          <w:tcPr>
            <w:tcW w:w="506" w:type="dxa"/>
          </w:tcPr>
          <w:p w14:paraId="34A68469" w14:textId="77777777" w:rsidR="00226AEA" w:rsidRPr="004963C7" w:rsidRDefault="00226AEA" w:rsidP="00433369">
            <w:pPr>
              <w:rPr>
                <w:rFonts w:ascii="Times New Roman" w:hAnsi="Times New Roman" w:cs="Times New Roman"/>
                <w:sz w:val="24"/>
                <w:szCs w:val="24"/>
              </w:rPr>
            </w:pPr>
          </w:p>
        </w:tc>
      </w:tr>
      <w:tr w:rsidR="00226AEA" w14:paraId="188BC0A8" w14:textId="77777777" w:rsidTr="00433369">
        <w:tc>
          <w:tcPr>
            <w:tcW w:w="516" w:type="dxa"/>
          </w:tcPr>
          <w:p w14:paraId="763A6AD3"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12.</w:t>
            </w:r>
          </w:p>
        </w:tc>
        <w:tc>
          <w:tcPr>
            <w:tcW w:w="6016" w:type="dxa"/>
          </w:tcPr>
          <w:p w14:paraId="3A2128CC"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Çalışan bir kadın, kazandığı geliri eşine vermelidir.</w:t>
            </w:r>
          </w:p>
        </w:tc>
        <w:tc>
          <w:tcPr>
            <w:tcW w:w="506" w:type="dxa"/>
          </w:tcPr>
          <w:p w14:paraId="2526F599" w14:textId="77777777" w:rsidR="00226AEA" w:rsidRPr="004963C7" w:rsidRDefault="00226AEA" w:rsidP="00433369">
            <w:pPr>
              <w:rPr>
                <w:rFonts w:ascii="Times New Roman" w:hAnsi="Times New Roman" w:cs="Times New Roman"/>
                <w:sz w:val="24"/>
                <w:szCs w:val="24"/>
              </w:rPr>
            </w:pPr>
          </w:p>
        </w:tc>
        <w:tc>
          <w:tcPr>
            <w:tcW w:w="506" w:type="dxa"/>
          </w:tcPr>
          <w:p w14:paraId="62A8C01A" w14:textId="77777777" w:rsidR="00226AEA" w:rsidRPr="004963C7" w:rsidRDefault="00226AEA" w:rsidP="00433369">
            <w:pPr>
              <w:rPr>
                <w:rFonts w:ascii="Times New Roman" w:hAnsi="Times New Roman" w:cs="Times New Roman"/>
                <w:sz w:val="24"/>
                <w:szCs w:val="24"/>
              </w:rPr>
            </w:pPr>
          </w:p>
        </w:tc>
        <w:tc>
          <w:tcPr>
            <w:tcW w:w="506" w:type="dxa"/>
          </w:tcPr>
          <w:p w14:paraId="7EDE9742" w14:textId="77777777" w:rsidR="00226AEA" w:rsidRPr="004963C7" w:rsidRDefault="00226AEA" w:rsidP="00433369">
            <w:pPr>
              <w:rPr>
                <w:rFonts w:ascii="Times New Roman" w:hAnsi="Times New Roman" w:cs="Times New Roman"/>
                <w:sz w:val="24"/>
                <w:szCs w:val="24"/>
              </w:rPr>
            </w:pPr>
          </w:p>
        </w:tc>
        <w:tc>
          <w:tcPr>
            <w:tcW w:w="506" w:type="dxa"/>
          </w:tcPr>
          <w:p w14:paraId="3C5DBBCF" w14:textId="77777777" w:rsidR="00226AEA" w:rsidRPr="004963C7" w:rsidRDefault="00226AEA" w:rsidP="00433369">
            <w:pPr>
              <w:rPr>
                <w:rFonts w:ascii="Times New Roman" w:hAnsi="Times New Roman" w:cs="Times New Roman"/>
                <w:sz w:val="24"/>
                <w:szCs w:val="24"/>
              </w:rPr>
            </w:pPr>
          </w:p>
        </w:tc>
        <w:tc>
          <w:tcPr>
            <w:tcW w:w="506" w:type="dxa"/>
          </w:tcPr>
          <w:p w14:paraId="72FABF59" w14:textId="77777777" w:rsidR="00226AEA" w:rsidRPr="004963C7" w:rsidRDefault="00226AEA" w:rsidP="00433369">
            <w:pPr>
              <w:rPr>
                <w:rFonts w:ascii="Times New Roman" w:hAnsi="Times New Roman" w:cs="Times New Roman"/>
                <w:sz w:val="24"/>
                <w:szCs w:val="24"/>
              </w:rPr>
            </w:pPr>
          </w:p>
        </w:tc>
      </w:tr>
      <w:tr w:rsidR="00226AEA" w14:paraId="7AAFC339" w14:textId="77777777" w:rsidTr="00433369">
        <w:tc>
          <w:tcPr>
            <w:tcW w:w="516" w:type="dxa"/>
          </w:tcPr>
          <w:p w14:paraId="446AA24E"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13.</w:t>
            </w:r>
          </w:p>
        </w:tc>
        <w:tc>
          <w:tcPr>
            <w:tcW w:w="6016" w:type="dxa"/>
          </w:tcPr>
          <w:p w14:paraId="49E169CB"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Çalışan bir kadın, çocuklarına daha iyi anne olur.</w:t>
            </w:r>
          </w:p>
        </w:tc>
        <w:tc>
          <w:tcPr>
            <w:tcW w:w="506" w:type="dxa"/>
          </w:tcPr>
          <w:p w14:paraId="67A47A51" w14:textId="77777777" w:rsidR="00226AEA" w:rsidRPr="004963C7" w:rsidRDefault="00226AEA" w:rsidP="00433369">
            <w:pPr>
              <w:rPr>
                <w:rFonts w:ascii="Times New Roman" w:hAnsi="Times New Roman" w:cs="Times New Roman"/>
                <w:sz w:val="24"/>
                <w:szCs w:val="24"/>
              </w:rPr>
            </w:pPr>
          </w:p>
        </w:tc>
        <w:tc>
          <w:tcPr>
            <w:tcW w:w="506" w:type="dxa"/>
          </w:tcPr>
          <w:p w14:paraId="2BF57302" w14:textId="77777777" w:rsidR="00226AEA" w:rsidRPr="004963C7" w:rsidRDefault="00226AEA" w:rsidP="00433369">
            <w:pPr>
              <w:rPr>
                <w:rFonts w:ascii="Times New Roman" w:hAnsi="Times New Roman" w:cs="Times New Roman"/>
                <w:sz w:val="24"/>
                <w:szCs w:val="24"/>
              </w:rPr>
            </w:pPr>
          </w:p>
        </w:tc>
        <w:tc>
          <w:tcPr>
            <w:tcW w:w="506" w:type="dxa"/>
          </w:tcPr>
          <w:p w14:paraId="0249D7B1" w14:textId="77777777" w:rsidR="00226AEA" w:rsidRPr="004963C7" w:rsidRDefault="00226AEA" w:rsidP="00433369">
            <w:pPr>
              <w:rPr>
                <w:rFonts w:ascii="Times New Roman" w:hAnsi="Times New Roman" w:cs="Times New Roman"/>
                <w:sz w:val="24"/>
                <w:szCs w:val="24"/>
              </w:rPr>
            </w:pPr>
          </w:p>
        </w:tc>
        <w:tc>
          <w:tcPr>
            <w:tcW w:w="506" w:type="dxa"/>
          </w:tcPr>
          <w:p w14:paraId="65E44B1C" w14:textId="77777777" w:rsidR="00226AEA" w:rsidRPr="004963C7" w:rsidRDefault="00226AEA" w:rsidP="00433369">
            <w:pPr>
              <w:rPr>
                <w:rFonts w:ascii="Times New Roman" w:hAnsi="Times New Roman" w:cs="Times New Roman"/>
                <w:sz w:val="24"/>
                <w:szCs w:val="24"/>
              </w:rPr>
            </w:pPr>
          </w:p>
        </w:tc>
        <w:tc>
          <w:tcPr>
            <w:tcW w:w="506" w:type="dxa"/>
          </w:tcPr>
          <w:p w14:paraId="022258A7" w14:textId="77777777" w:rsidR="00226AEA" w:rsidRPr="004963C7" w:rsidRDefault="00226AEA" w:rsidP="00433369">
            <w:pPr>
              <w:rPr>
                <w:rFonts w:ascii="Times New Roman" w:hAnsi="Times New Roman" w:cs="Times New Roman"/>
                <w:sz w:val="24"/>
                <w:szCs w:val="24"/>
              </w:rPr>
            </w:pPr>
          </w:p>
        </w:tc>
      </w:tr>
      <w:tr w:rsidR="00226AEA" w14:paraId="44DADB9B" w14:textId="77777777" w:rsidTr="00433369">
        <w:tc>
          <w:tcPr>
            <w:tcW w:w="516" w:type="dxa"/>
          </w:tcPr>
          <w:p w14:paraId="43E169A1"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14.</w:t>
            </w:r>
          </w:p>
        </w:tc>
        <w:tc>
          <w:tcPr>
            <w:tcW w:w="6016" w:type="dxa"/>
          </w:tcPr>
          <w:p w14:paraId="399E2313"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Erkekler de çamaşır, bulaşık gibi ev işlerini yapmalıdır.</w:t>
            </w:r>
          </w:p>
        </w:tc>
        <w:tc>
          <w:tcPr>
            <w:tcW w:w="506" w:type="dxa"/>
          </w:tcPr>
          <w:p w14:paraId="02B464BA" w14:textId="77777777" w:rsidR="00226AEA" w:rsidRPr="004963C7" w:rsidRDefault="00226AEA" w:rsidP="00433369">
            <w:pPr>
              <w:rPr>
                <w:rFonts w:ascii="Times New Roman" w:hAnsi="Times New Roman" w:cs="Times New Roman"/>
                <w:sz w:val="24"/>
                <w:szCs w:val="24"/>
              </w:rPr>
            </w:pPr>
          </w:p>
        </w:tc>
        <w:tc>
          <w:tcPr>
            <w:tcW w:w="506" w:type="dxa"/>
          </w:tcPr>
          <w:p w14:paraId="5D88D85C" w14:textId="77777777" w:rsidR="00226AEA" w:rsidRPr="004963C7" w:rsidRDefault="00226AEA" w:rsidP="00433369">
            <w:pPr>
              <w:rPr>
                <w:rFonts w:ascii="Times New Roman" w:hAnsi="Times New Roman" w:cs="Times New Roman"/>
                <w:sz w:val="24"/>
                <w:szCs w:val="24"/>
              </w:rPr>
            </w:pPr>
          </w:p>
        </w:tc>
        <w:tc>
          <w:tcPr>
            <w:tcW w:w="506" w:type="dxa"/>
          </w:tcPr>
          <w:p w14:paraId="65E12261" w14:textId="77777777" w:rsidR="00226AEA" w:rsidRPr="004963C7" w:rsidRDefault="00226AEA" w:rsidP="00433369">
            <w:pPr>
              <w:rPr>
                <w:rFonts w:ascii="Times New Roman" w:hAnsi="Times New Roman" w:cs="Times New Roman"/>
                <w:sz w:val="24"/>
                <w:szCs w:val="24"/>
              </w:rPr>
            </w:pPr>
          </w:p>
        </w:tc>
        <w:tc>
          <w:tcPr>
            <w:tcW w:w="506" w:type="dxa"/>
          </w:tcPr>
          <w:p w14:paraId="08F0D5BB" w14:textId="77777777" w:rsidR="00226AEA" w:rsidRPr="004963C7" w:rsidRDefault="00226AEA" w:rsidP="00433369">
            <w:pPr>
              <w:rPr>
                <w:rFonts w:ascii="Times New Roman" w:hAnsi="Times New Roman" w:cs="Times New Roman"/>
                <w:sz w:val="24"/>
                <w:szCs w:val="24"/>
              </w:rPr>
            </w:pPr>
          </w:p>
        </w:tc>
        <w:tc>
          <w:tcPr>
            <w:tcW w:w="506" w:type="dxa"/>
          </w:tcPr>
          <w:p w14:paraId="1A442F64" w14:textId="77777777" w:rsidR="00226AEA" w:rsidRPr="004963C7" w:rsidRDefault="00226AEA" w:rsidP="00433369">
            <w:pPr>
              <w:rPr>
                <w:rFonts w:ascii="Times New Roman" w:hAnsi="Times New Roman" w:cs="Times New Roman"/>
                <w:sz w:val="24"/>
                <w:szCs w:val="24"/>
              </w:rPr>
            </w:pPr>
          </w:p>
        </w:tc>
      </w:tr>
      <w:tr w:rsidR="00226AEA" w14:paraId="69FEA0F3" w14:textId="77777777" w:rsidTr="00433369">
        <w:tc>
          <w:tcPr>
            <w:tcW w:w="516" w:type="dxa"/>
          </w:tcPr>
          <w:p w14:paraId="1B279FB4"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15.</w:t>
            </w:r>
          </w:p>
        </w:tc>
        <w:tc>
          <w:tcPr>
            <w:tcW w:w="6016" w:type="dxa"/>
          </w:tcPr>
          <w:p w14:paraId="5A26806D"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Kocasız kadın, sahipsiz eve benzer.</w:t>
            </w:r>
          </w:p>
        </w:tc>
        <w:tc>
          <w:tcPr>
            <w:tcW w:w="506" w:type="dxa"/>
          </w:tcPr>
          <w:p w14:paraId="1219ACBE" w14:textId="77777777" w:rsidR="00226AEA" w:rsidRPr="004963C7" w:rsidRDefault="00226AEA" w:rsidP="00433369">
            <w:pPr>
              <w:rPr>
                <w:rFonts w:ascii="Times New Roman" w:hAnsi="Times New Roman" w:cs="Times New Roman"/>
                <w:sz w:val="24"/>
                <w:szCs w:val="24"/>
              </w:rPr>
            </w:pPr>
          </w:p>
        </w:tc>
        <w:tc>
          <w:tcPr>
            <w:tcW w:w="506" w:type="dxa"/>
          </w:tcPr>
          <w:p w14:paraId="7E04B203" w14:textId="77777777" w:rsidR="00226AEA" w:rsidRPr="004963C7" w:rsidRDefault="00226AEA" w:rsidP="00433369">
            <w:pPr>
              <w:rPr>
                <w:rFonts w:ascii="Times New Roman" w:hAnsi="Times New Roman" w:cs="Times New Roman"/>
                <w:sz w:val="24"/>
                <w:szCs w:val="24"/>
              </w:rPr>
            </w:pPr>
          </w:p>
        </w:tc>
        <w:tc>
          <w:tcPr>
            <w:tcW w:w="506" w:type="dxa"/>
          </w:tcPr>
          <w:p w14:paraId="152E17C0" w14:textId="77777777" w:rsidR="00226AEA" w:rsidRPr="004963C7" w:rsidRDefault="00226AEA" w:rsidP="00433369">
            <w:pPr>
              <w:rPr>
                <w:rFonts w:ascii="Times New Roman" w:hAnsi="Times New Roman" w:cs="Times New Roman"/>
                <w:sz w:val="24"/>
                <w:szCs w:val="24"/>
              </w:rPr>
            </w:pPr>
          </w:p>
        </w:tc>
        <w:tc>
          <w:tcPr>
            <w:tcW w:w="506" w:type="dxa"/>
          </w:tcPr>
          <w:p w14:paraId="2451E191" w14:textId="77777777" w:rsidR="00226AEA" w:rsidRPr="004963C7" w:rsidRDefault="00226AEA" w:rsidP="00433369">
            <w:pPr>
              <w:rPr>
                <w:rFonts w:ascii="Times New Roman" w:hAnsi="Times New Roman" w:cs="Times New Roman"/>
                <w:sz w:val="24"/>
                <w:szCs w:val="24"/>
              </w:rPr>
            </w:pPr>
          </w:p>
        </w:tc>
        <w:tc>
          <w:tcPr>
            <w:tcW w:w="506" w:type="dxa"/>
          </w:tcPr>
          <w:p w14:paraId="74472FB8" w14:textId="77777777" w:rsidR="00226AEA" w:rsidRPr="004963C7" w:rsidRDefault="00226AEA" w:rsidP="00433369">
            <w:pPr>
              <w:rPr>
                <w:rFonts w:ascii="Times New Roman" w:hAnsi="Times New Roman" w:cs="Times New Roman"/>
                <w:sz w:val="24"/>
                <w:szCs w:val="24"/>
              </w:rPr>
            </w:pPr>
          </w:p>
        </w:tc>
      </w:tr>
      <w:tr w:rsidR="00226AEA" w14:paraId="73D9F4A4" w14:textId="77777777" w:rsidTr="00433369">
        <w:tc>
          <w:tcPr>
            <w:tcW w:w="516" w:type="dxa"/>
          </w:tcPr>
          <w:p w14:paraId="687174E6"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16.</w:t>
            </w:r>
          </w:p>
        </w:tc>
        <w:tc>
          <w:tcPr>
            <w:tcW w:w="6016" w:type="dxa"/>
          </w:tcPr>
          <w:p w14:paraId="639E8799"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Bir ailenin gelirini erkekler sağlamalıdır.</w:t>
            </w:r>
          </w:p>
        </w:tc>
        <w:tc>
          <w:tcPr>
            <w:tcW w:w="506" w:type="dxa"/>
          </w:tcPr>
          <w:p w14:paraId="53C4F5F0" w14:textId="77777777" w:rsidR="00226AEA" w:rsidRPr="004963C7" w:rsidRDefault="00226AEA" w:rsidP="00433369">
            <w:pPr>
              <w:rPr>
                <w:rFonts w:ascii="Times New Roman" w:hAnsi="Times New Roman" w:cs="Times New Roman"/>
                <w:sz w:val="24"/>
                <w:szCs w:val="24"/>
              </w:rPr>
            </w:pPr>
          </w:p>
        </w:tc>
        <w:tc>
          <w:tcPr>
            <w:tcW w:w="506" w:type="dxa"/>
          </w:tcPr>
          <w:p w14:paraId="461BCD9B" w14:textId="77777777" w:rsidR="00226AEA" w:rsidRPr="004963C7" w:rsidRDefault="00226AEA" w:rsidP="00433369">
            <w:pPr>
              <w:rPr>
                <w:rFonts w:ascii="Times New Roman" w:hAnsi="Times New Roman" w:cs="Times New Roman"/>
                <w:sz w:val="24"/>
                <w:szCs w:val="24"/>
              </w:rPr>
            </w:pPr>
          </w:p>
        </w:tc>
        <w:tc>
          <w:tcPr>
            <w:tcW w:w="506" w:type="dxa"/>
          </w:tcPr>
          <w:p w14:paraId="33AB8FD9" w14:textId="77777777" w:rsidR="00226AEA" w:rsidRPr="004963C7" w:rsidRDefault="00226AEA" w:rsidP="00433369">
            <w:pPr>
              <w:rPr>
                <w:rFonts w:ascii="Times New Roman" w:hAnsi="Times New Roman" w:cs="Times New Roman"/>
                <w:sz w:val="24"/>
                <w:szCs w:val="24"/>
              </w:rPr>
            </w:pPr>
          </w:p>
        </w:tc>
        <w:tc>
          <w:tcPr>
            <w:tcW w:w="506" w:type="dxa"/>
          </w:tcPr>
          <w:p w14:paraId="57BA37D2" w14:textId="77777777" w:rsidR="00226AEA" w:rsidRPr="004963C7" w:rsidRDefault="00226AEA" w:rsidP="00433369">
            <w:pPr>
              <w:rPr>
                <w:rFonts w:ascii="Times New Roman" w:hAnsi="Times New Roman" w:cs="Times New Roman"/>
                <w:sz w:val="24"/>
                <w:szCs w:val="24"/>
              </w:rPr>
            </w:pPr>
          </w:p>
        </w:tc>
        <w:tc>
          <w:tcPr>
            <w:tcW w:w="506" w:type="dxa"/>
          </w:tcPr>
          <w:p w14:paraId="1DFC51C7" w14:textId="77777777" w:rsidR="00226AEA" w:rsidRPr="004963C7" w:rsidRDefault="00226AEA" w:rsidP="00433369">
            <w:pPr>
              <w:rPr>
                <w:rFonts w:ascii="Times New Roman" w:hAnsi="Times New Roman" w:cs="Times New Roman"/>
                <w:sz w:val="24"/>
                <w:szCs w:val="24"/>
              </w:rPr>
            </w:pPr>
          </w:p>
        </w:tc>
      </w:tr>
      <w:tr w:rsidR="00226AEA" w14:paraId="59D88A28" w14:textId="77777777" w:rsidTr="00433369">
        <w:tc>
          <w:tcPr>
            <w:tcW w:w="516" w:type="dxa"/>
          </w:tcPr>
          <w:p w14:paraId="0B8B1E02"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17.</w:t>
            </w:r>
          </w:p>
        </w:tc>
        <w:tc>
          <w:tcPr>
            <w:tcW w:w="6016" w:type="dxa"/>
          </w:tcPr>
          <w:p w14:paraId="730AF1E3"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 kendi başına ticarethane gibi yerler (kafe, market, emlakçı gibi) açmamalıdır.</w:t>
            </w:r>
          </w:p>
        </w:tc>
        <w:tc>
          <w:tcPr>
            <w:tcW w:w="506" w:type="dxa"/>
          </w:tcPr>
          <w:p w14:paraId="05EE9664" w14:textId="77777777" w:rsidR="00226AEA" w:rsidRPr="004963C7" w:rsidRDefault="00226AEA" w:rsidP="00433369">
            <w:pPr>
              <w:rPr>
                <w:rFonts w:ascii="Times New Roman" w:hAnsi="Times New Roman" w:cs="Times New Roman"/>
                <w:sz w:val="24"/>
                <w:szCs w:val="24"/>
              </w:rPr>
            </w:pPr>
          </w:p>
        </w:tc>
        <w:tc>
          <w:tcPr>
            <w:tcW w:w="506" w:type="dxa"/>
          </w:tcPr>
          <w:p w14:paraId="2D0C36CC" w14:textId="77777777" w:rsidR="00226AEA" w:rsidRPr="004963C7" w:rsidRDefault="00226AEA" w:rsidP="00433369">
            <w:pPr>
              <w:rPr>
                <w:rFonts w:ascii="Times New Roman" w:hAnsi="Times New Roman" w:cs="Times New Roman"/>
                <w:sz w:val="24"/>
                <w:szCs w:val="24"/>
              </w:rPr>
            </w:pPr>
          </w:p>
        </w:tc>
        <w:tc>
          <w:tcPr>
            <w:tcW w:w="506" w:type="dxa"/>
          </w:tcPr>
          <w:p w14:paraId="489EF9FD" w14:textId="77777777" w:rsidR="00226AEA" w:rsidRPr="004963C7" w:rsidRDefault="00226AEA" w:rsidP="00433369">
            <w:pPr>
              <w:rPr>
                <w:rFonts w:ascii="Times New Roman" w:hAnsi="Times New Roman" w:cs="Times New Roman"/>
                <w:sz w:val="24"/>
                <w:szCs w:val="24"/>
              </w:rPr>
            </w:pPr>
          </w:p>
        </w:tc>
        <w:tc>
          <w:tcPr>
            <w:tcW w:w="506" w:type="dxa"/>
          </w:tcPr>
          <w:p w14:paraId="15E93C80" w14:textId="77777777" w:rsidR="00226AEA" w:rsidRPr="004963C7" w:rsidRDefault="00226AEA" w:rsidP="00433369">
            <w:pPr>
              <w:rPr>
                <w:rFonts w:ascii="Times New Roman" w:hAnsi="Times New Roman" w:cs="Times New Roman"/>
                <w:sz w:val="24"/>
                <w:szCs w:val="24"/>
              </w:rPr>
            </w:pPr>
          </w:p>
        </w:tc>
        <w:tc>
          <w:tcPr>
            <w:tcW w:w="506" w:type="dxa"/>
          </w:tcPr>
          <w:p w14:paraId="2FC2A8F5" w14:textId="77777777" w:rsidR="00226AEA" w:rsidRPr="004963C7" w:rsidRDefault="00226AEA" w:rsidP="00433369">
            <w:pPr>
              <w:rPr>
                <w:rFonts w:ascii="Times New Roman" w:hAnsi="Times New Roman" w:cs="Times New Roman"/>
                <w:sz w:val="24"/>
                <w:szCs w:val="24"/>
              </w:rPr>
            </w:pPr>
          </w:p>
        </w:tc>
      </w:tr>
      <w:tr w:rsidR="00226AEA" w14:paraId="543133E5" w14:textId="77777777" w:rsidTr="00433369">
        <w:tc>
          <w:tcPr>
            <w:tcW w:w="516" w:type="dxa"/>
          </w:tcPr>
          <w:p w14:paraId="6339017D"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18.</w:t>
            </w:r>
          </w:p>
        </w:tc>
        <w:tc>
          <w:tcPr>
            <w:tcW w:w="6016" w:type="dxa"/>
          </w:tcPr>
          <w:p w14:paraId="1CFAF3E6"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Kadınların birinci görevi, ev işlerini üstlenmektir.</w:t>
            </w:r>
          </w:p>
        </w:tc>
        <w:tc>
          <w:tcPr>
            <w:tcW w:w="506" w:type="dxa"/>
          </w:tcPr>
          <w:p w14:paraId="626B9013" w14:textId="77777777" w:rsidR="00226AEA" w:rsidRPr="004963C7" w:rsidRDefault="00226AEA" w:rsidP="00433369">
            <w:pPr>
              <w:rPr>
                <w:rFonts w:ascii="Times New Roman" w:hAnsi="Times New Roman" w:cs="Times New Roman"/>
                <w:sz w:val="24"/>
                <w:szCs w:val="24"/>
              </w:rPr>
            </w:pPr>
          </w:p>
        </w:tc>
        <w:tc>
          <w:tcPr>
            <w:tcW w:w="506" w:type="dxa"/>
          </w:tcPr>
          <w:p w14:paraId="53831AB8" w14:textId="77777777" w:rsidR="00226AEA" w:rsidRPr="004963C7" w:rsidRDefault="00226AEA" w:rsidP="00433369">
            <w:pPr>
              <w:rPr>
                <w:rFonts w:ascii="Times New Roman" w:hAnsi="Times New Roman" w:cs="Times New Roman"/>
                <w:sz w:val="24"/>
                <w:szCs w:val="24"/>
              </w:rPr>
            </w:pPr>
          </w:p>
        </w:tc>
        <w:tc>
          <w:tcPr>
            <w:tcW w:w="506" w:type="dxa"/>
          </w:tcPr>
          <w:p w14:paraId="67A4DB4F" w14:textId="77777777" w:rsidR="00226AEA" w:rsidRPr="004963C7" w:rsidRDefault="00226AEA" w:rsidP="00433369">
            <w:pPr>
              <w:rPr>
                <w:rFonts w:ascii="Times New Roman" w:hAnsi="Times New Roman" w:cs="Times New Roman"/>
                <w:sz w:val="24"/>
                <w:szCs w:val="24"/>
              </w:rPr>
            </w:pPr>
          </w:p>
        </w:tc>
        <w:tc>
          <w:tcPr>
            <w:tcW w:w="506" w:type="dxa"/>
          </w:tcPr>
          <w:p w14:paraId="3A7E5711" w14:textId="77777777" w:rsidR="00226AEA" w:rsidRPr="004963C7" w:rsidRDefault="00226AEA" w:rsidP="00433369">
            <w:pPr>
              <w:rPr>
                <w:rFonts w:ascii="Times New Roman" w:hAnsi="Times New Roman" w:cs="Times New Roman"/>
                <w:sz w:val="24"/>
                <w:szCs w:val="24"/>
              </w:rPr>
            </w:pPr>
          </w:p>
        </w:tc>
        <w:tc>
          <w:tcPr>
            <w:tcW w:w="506" w:type="dxa"/>
          </w:tcPr>
          <w:p w14:paraId="1BDEFA33" w14:textId="77777777" w:rsidR="00226AEA" w:rsidRPr="004963C7" w:rsidRDefault="00226AEA" w:rsidP="00433369">
            <w:pPr>
              <w:rPr>
                <w:rFonts w:ascii="Times New Roman" w:hAnsi="Times New Roman" w:cs="Times New Roman"/>
                <w:sz w:val="24"/>
                <w:szCs w:val="24"/>
              </w:rPr>
            </w:pPr>
          </w:p>
        </w:tc>
      </w:tr>
      <w:tr w:rsidR="00226AEA" w14:paraId="74B07E83" w14:textId="77777777" w:rsidTr="00433369">
        <w:tc>
          <w:tcPr>
            <w:tcW w:w="516" w:type="dxa"/>
          </w:tcPr>
          <w:p w14:paraId="7EA0A8F6"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19.</w:t>
            </w:r>
          </w:p>
        </w:tc>
        <w:tc>
          <w:tcPr>
            <w:tcW w:w="6016" w:type="dxa"/>
          </w:tcPr>
          <w:p w14:paraId="747EDE39"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Bir kadın, kocasından fazla para kazanmamalıdır.</w:t>
            </w:r>
          </w:p>
        </w:tc>
        <w:tc>
          <w:tcPr>
            <w:tcW w:w="506" w:type="dxa"/>
          </w:tcPr>
          <w:p w14:paraId="42203076" w14:textId="77777777" w:rsidR="00226AEA" w:rsidRPr="004963C7" w:rsidRDefault="00226AEA" w:rsidP="00433369">
            <w:pPr>
              <w:rPr>
                <w:rFonts w:ascii="Times New Roman" w:hAnsi="Times New Roman" w:cs="Times New Roman"/>
                <w:sz w:val="24"/>
                <w:szCs w:val="24"/>
              </w:rPr>
            </w:pPr>
          </w:p>
        </w:tc>
        <w:tc>
          <w:tcPr>
            <w:tcW w:w="506" w:type="dxa"/>
          </w:tcPr>
          <w:p w14:paraId="67EFED2A" w14:textId="77777777" w:rsidR="00226AEA" w:rsidRPr="004963C7" w:rsidRDefault="00226AEA" w:rsidP="00433369">
            <w:pPr>
              <w:rPr>
                <w:rFonts w:ascii="Times New Roman" w:hAnsi="Times New Roman" w:cs="Times New Roman"/>
                <w:sz w:val="24"/>
                <w:szCs w:val="24"/>
              </w:rPr>
            </w:pPr>
          </w:p>
        </w:tc>
        <w:tc>
          <w:tcPr>
            <w:tcW w:w="506" w:type="dxa"/>
          </w:tcPr>
          <w:p w14:paraId="7A6A5D57" w14:textId="77777777" w:rsidR="00226AEA" w:rsidRPr="004963C7" w:rsidRDefault="00226AEA" w:rsidP="00433369">
            <w:pPr>
              <w:rPr>
                <w:rFonts w:ascii="Times New Roman" w:hAnsi="Times New Roman" w:cs="Times New Roman"/>
                <w:sz w:val="24"/>
                <w:szCs w:val="24"/>
              </w:rPr>
            </w:pPr>
          </w:p>
        </w:tc>
        <w:tc>
          <w:tcPr>
            <w:tcW w:w="506" w:type="dxa"/>
          </w:tcPr>
          <w:p w14:paraId="5D8BC0D3" w14:textId="77777777" w:rsidR="00226AEA" w:rsidRPr="004963C7" w:rsidRDefault="00226AEA" w:rsidP="00433369">
            <w:pPr>
              <w:rPr>
                <w:rFonts w:ascii="Times New Roman" w:hAnsi="Times New Roman" w:cs="Times New Roman"/>
                <w:sz w:val="24"/>
                <w:szCs w:val="24"/>
              </w:rPr>
            </w:pPr>
          </w:p>
        </w:tc>
        <w:tc>
          <w:tcPr>
            <w:tcW w:w="506" w:type="dxa"/>
          </w:tcPr>
          <w:p w14:paraId="55713FFC" w14:textId="77777777" w:rsidR="00226AEA" w:rsidRPr="004963C7" w:rsidRDefault="00226AEA" w:rsidP="00433369">
            <w:pPr>
              <w:rPr>
                <w:rFonts w:ascii="Times New Roman" w:hAnsi="Times New Roman" w:cs="Times New Roman"/>
                <w:sz w:val="24"/>
                <w:szCs w:val="24"/>
              </w:rPr>
            </w:pPr>
          </w:p>
        </w:tc>
      </w:tr>
      <w:tr w:rsidR="00226AEA" w14:paraId="76CC59E4" w14:textId="77777777" w:rsidTr="00433369">
        <w:tc>
          <w:tcPr>
            <w:tcW w:w="516" w:type="dxa"/>
          </w:tcPr>
          <w:p w14:paraId="31F24ADF"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20.</w:t>
            </w:r>
          </w:p>
        </w:tc>
        <w:tc>
          <w:tcPr>
            <w:tcW w:w="6016" w:type="dxa"/>
          </w:tcPr>
          <w:p w14:paraId="372F1A6A"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Erkek her zaman evin reisi olmalıdır.</w:t>
            </w:r>
          </w:p>
        </w:tc>
        <w:tc>
          <w:tcPr>
            <w:tcW w:w="506" w:type="dxa"/>
          </w:tcPr>
          <w:p w14:paraId="25152056" w14:textId="77777777" w:rsidR="00226AEA" w:rsidRPr="004963C7" w:rsidRDefault="00226AEA" w:rsidP="00433369">
            <w:pPr>
              <w:rPr>
                <w:rFonts w:ascii="Times New Roman" w:hAnsi="Times New Roman" w:cs="Times New Roman"/>
                <w:sz w:val="24"/>
                <w:szCs w:val="24"/>
              </w:rPr>
            </w:pPr>
          </w:p>
        </w:tc>
        <w:tc>
          <w:tcPr>
            <w:tcW w:w="506" w:type="dxa"/>
          </w:tcPr>
          <w:p w14:paraId="36865630" w14:textId="77777777" w:rsidR="00226AEA" w:rsidRPr="004963C7" w:rsidRDefault="00226AEA" w:rsidP="00433369">
            <w:pPr>
              <w:rPr>
                <w:rFonts w:ascii="Times New Roman" w:hAnsi="Times New Roman" w:cs="Times New Roman"/>
                <w:sz w:val="24"/>
                <w:szCs w:val="24"/>
              </w:rPr>
            </w:pPr>
          </w:p>
        </w:tc>
        <w:tc>
          <w:tcPr>
            <w:tcW w:w="506" w:type="dxa"/>
          </w:tcPr>
          <w:p w14:paraId="5AA54C33" w14:textId="77777777" w:rsidR="00226AEA" w:rsidRPr="004963C7" w:rsidRDefault="00226AEA" w:rsidP="00433369">
            <w:pPr>
              <w:rPr>
                <w:rFonts w:ascii="Times New Roman" w:hAnsi="Times New Roman" w:cs="Times New Roman"/>
                <w:sz w:val="24"/>
                <w:szCs w:val="24"/>
              </w:rPr>
            </w:pPr>
          </w:p>
        </w:tc>
        <w:tc>
          <w:tcPr>
            <w:tcW w:w="506" w:type="dxa"/>
          </w:tcPr>
          <w:p w14:paraId="1269156D" w14:textId="77777777" w:rsidR="00226AEA" w:rsidRPr="004963C7" w:rsidRDefault="00226AEA" w:rsidP="00433369">
            <w:pPr>
              <w:rPr>
                <w:rFonts w:ascii="Times New Roman" w:hAnsi="Times New Roman" w:cs="Times New Roman"/>
                <w:sz w:val="24"/>
                <w:szCs w:val="24"/>
              </w:rPr>
            </w:pPr>
          </w:p>
        </w:tc>
        <w:tc>
          <w:tcPr>
            <w:tcW w:w="506" w:type="dxa"/>
          </w:tcPr>
          <w:p w14:paraId="6467A25B" w14:textId="77777777" w:rsidR="00226AEA" w:rsidRPr="004963C7" w:rsidRDefault="00226AEA" w:rsidP="00433369">
            <w:pPr>
              <w:rPr>
                <w:rFonts w:ascii="Times New Roman" w:hAnsi="Times New Roman" w:cs="Times New Roman"/>
                <w:sz w:val="24"/>
                <w:szCs w:val="24"/>
              </w:rPr>
            </w:pPr>
          </w:p>
        </w:tc>
      </w:tr>
      <w:tr w:rsidR="00226AEA" w14:paraId="6282E34C" w14:textId="77777777" w:rsidTr="00433369">
        <w:tc>
          <w:tcPr>
            <w:tcW w:w="516" w:type="dxa"/>
          </w:tcPr>
          <w:p w14:paraId="18A1820E"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21.</w:t>
            </w:r>
          </w:p>
        </w:tc>
        <w:tc>
          <w:tcPr>
            <w:tcW w:w="6016" w:type="dxa"/>
          </w:tcPr>
          <w:p w14:paraId="0707213D"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Toplumun liderliği, genellikle erkeklerin elinde olmalıdır.</w:t>
            </w:r>
          </w:p>
        </w:tc>
        <w:tc>
          <w:tcPr>
            <w:tcW w:w="506" w:type="dxa"/>
          </w:tcPr>
          <w:p w14:paraId="3792E5F2" w14:textId="77777777" w:rsidR="00226AEA" w:rsidRPr="004963C7" w:rsidRDefault="00226AEA" w:rsidP="00433369">
            <w:pPr>
              <w:rPr>
                <w:rFonts w:ascii="Times New Roman" w:hAnsi="Times New Roman" w:cs="Times New Roman"/>
                <w:sz w:val="24"/>
                <w:szCs w:val="24"/>
              </w:rPr>
            </w:pPr>
          </w:p>
        </w:tc>
        <w:tc>
          <w:tcPr>
            <w:tcW w:w="506" w:type="dxa"/>
          </w:tcPr>
          <w:p w14:paraId="198C4504" w14:textId="77777777" w:rsidR="00226AEA" w:rsidRPr="004963C7" w:rsidRDefault="00226AEA" w:rsidP="00433369">
            <w:pPr>
              <w:rPr>
                <w:rFonts w:ascii="Times New Roman" w:hAnsi="Times New Roman" w:cs="Times New Roman"/>
                <w:sz w:val="24"/>
                <w:szCs w:val="24"/>
              </w:rPr>
            </w:pPr>
          </w:p>
        </w:tc>
        <w:tc>
          <w:tcPr>
            <w:tcW w:w="506" w:type="dxa"/>
          </w:tcPr>
          <w:p w14:paraId="35406499" w14:textId="77777777" w:rsidR="00226AEA" w:rsidRPr="004963C7" w:rsidRDefault="00226AEA" w:rsidP="00433369">
            <w:pPr>
              <w:rPr>
                <w:rFonts w:ascii="Times New Roman" w:hAnsi="Times New Roman" w:cs="Times New Roman"/>
                <w:sz w:val="24"/>
                <w:szCs w:val="24"/>
              </w:rPr>
            </w:pPr>
          </w:p>
        </w:tc>
        <w:tc>
          <w:tcPr>
            <w:tcW w:w="506" w:type="dxa"/>
          </w:tcPr>
          <w:p w14:paraId="026019A0" w14:textId="77777777" w:rsidR="00226AEA" w:rsidRPr="004963C7" w:rsidRDefault="00226AEA" w:rsidP="00433369">
            <w:pPr>
              <w:rPr>
                <w:rFonts w:ascii="Times New Roman" w:hAnsi="Times New Roman" w:cs="Times New Roman"/>
                <w:sz w:val="24"/>
                <w:szCs w:val="24"/>
              </w:rPr>
            </w:pPr>
          </w:p>
        </w:tc>
        <w:tc>
          <w:tcPr>
            <w:tcW w:w="506" w:type="dxa"/>
          </w:tcPr>
          <w:p w14:paraId="3BC3D303" w14:textId="77777777" w:rsidR="00226AEA" w:rsidRPr="004963C7" w:rsidRDefault="00226AEA" w:rsidP="00433369">
            <w:pPr>
              <w:rPr>
                <w:rFonts w:ascii="Times New Roman" w:hAnsi="Times New Roman" w:cs="Times New Roman"/>
                <w:sz w:val="24"/>
                <w:szCs w:val="24"/>
              </w:rPr>
            </w:pPr>
          </w:p>
        </w:tc>
      </w:tr>
      <w:tr w:rsidR="00226AEA" w14:paraId="63321560" w14:textId="77777777" w:rsidTr="00433369">
        <w:tc>
          <w:tcPr>
            <w:tcW w:w="516" w:type="dxa"/>
          </w:tcPr>
          <w:p w14:paraId="5256B6D8"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22.</w:t>
            </w:r>
          </w:p>
        </w:tc>
        <w:tc>
          <w:tcPr>
            <w:tcW w:w="6016" w:type="dxa"/>
          </w:tcPr>
          <w:p w14:paraId="63B16D4F"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 xml:space="preserve">Kız çocuklarına </w:t>
            </w:r>
            <w:proofErr w:type="gramStart"/>
            <w:r w:rsidRPr="004963C7">
              <w:rPr>
                <w:rFonts w:ascii="Times New Roman" w:hAnsi="Times New Roman" w:cs="Times New Roman"/>
                <w:sz w:val="24"/>
                <w:szCs w:val="24"/>
              </w:rPr>
              <w:t>da,</w:t>
            </w:r>
            <w:proofErr w:type="gramEnd"/>
            <w:r w:rsidRPr="004963C7">
              <w:rPr>
                <w:rFonts w:ascii="Times New Roman" w:hAnsi="Times New Roman" w:cs="Times New Roman"/>
                <w:sz w:val="24"/>
                <w:szCs w:val="24"/>
              </w:rPr>
              <w:t xml:space="preserve"> erkek çocuklar kadar özgürlük verilmelidir.</w:t>
            </w:r>
          </w:p>
        </w:tc>
        <w:tc>
          <w:tcPr>
            <w:tcW w:w="506" w:type="dxa"/>
          </w:tcPr>
          <w:p w14:paraId="28BB5EAB" w14:textId="77777777" w:rsidR="00226AEA" w:rsidRPr="004963C7" w:rsidRDefault="00226AEA" w:rsidP="00433369">
            <w:pPr>
              <w:rPr>
                <w:rFonts w:ascii="Times New Roman" w:hAnsi="Times New Roman" w:cs="Times New Roman"/>
                <w:sz w:val="24"/>
                <w:szCs w:val="24"/>
              </w:rPr>
            </w:pPr>
          </w:p>
        </w:tc>
        <w:tc>
          <w:tcPr>
            <w:tcW w:w="506" w:type="dxa"/>
          </w:tcPr>
          <w:p w14:paraId="372BA056" w14:textId="77777777" w:rsidR="00226AEA" w:rsidRPr="004963C7" w:rsidRDefault="00226AEA" w:rsidP="00433369">
            <w:pPr>
              <w:rPr>
                <w:rFonts w:ascii="Times New Roman" w:hAnsi="Times New Roman" w:cs="Times New Roman"/>
                <w:sz w:val="24"/>
                <w:szCs w:val="24"/>
              </w:rPr>
            </w:pPr>
          </w:p>
        </w:tc>
        <w:tc>
          <w:tcPr>
            <w:tcW w:w="506" w:type="dxa"/>
          </w:tcPr>
          <w:p w14:paraId="1FB2D165" w14:textId="77777777" w:rsidR="00226AEA" w:rsidRPr="004963C7" w:rsidRDefault="00226AEA" w:rsidP="00433369">
            <w:pPr>
              <w:rPr>
                <w:rFonts w:ascii="Times New Roman" w:hAnsi="Times New Roman" w:cs="Times New Roman"/>
                <w:sz w:val="24"/>
                <w:szCs w:val="24"/>
              </w:rPr>
            </w:pPr>
          </w:p>
        </w:tc>
        <w:tc>
          <w:tcPr>
            <w:tcW w:w="506" w:type="dxa"/>
          </w:tcPr>
          <w:p w14:paraId="2A17D47A" w14:textId="77777777" w:rsidR="00226AEA" w:rsidRPr="004963C7" w:rsidRDefault="00226AEA" w:rsidP="00433369">
            <w:pPr>
              <w:rPr>
                <w:rFonts w:ascii="Times New Roman" w:hAnsi="Times New Roman" w:cs="Times New Roman"/>
                <w:sz w:val="24"/>
                <w:szCs w:val="24"/>
              </w:rPr>
            </w:pPr>
          </w:p>
        </w:tc>
        <w:tc>
          <w:tcPr>
            <w:tcW w:w="506" w:type="dxa"/>
          </w:tcPr>
          <w:p w14:paraId="6F3F1C6B" w14:textId="77777777" w:rsidR="00226AEA" w:rsidRPr="004963C7" w:rsidRDefault="00226AEA" w:rsidP="00433369">
            <w:pPr>
              <w:rPr>
                <w:rFonts w:ascii="Times New Roman" w:hAnsi="Times New Roman" w:cs="Times New Roman"/>
                <w:sz w:val="24"/>
                <w:szCs w:val="24"/>
              </w:rPr>
            </w:pPr>
          </w:p>
        </w:tc>
      </w:tr>
      <w:tr w:rsidR="00226AEA" w14:paraId="2C8178F8" w14:textId="77777777" w:rsidTr="00433369">
        <w:tc>
          <w:tcPr>
            <w:tcW w:w="516" w:type="dxa"/>
          </w:tcPr>
          <w:p w14:paraId="136B0248"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23.</w:t>
            </w:r>
          </w:p>
        </w:tc>
        <w:tc>
          <w:tcPr>
            <w:tcW w:w="6016" w:type="dxa"/>
          </w:tcPr>
          <w:p w14:paraId="0B43480B"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Bir kadın kendi haklarına sahip olabilmesi için, gerekirse kocasına karşı çıkabilmelidir.</w:t>
            </w:r>
          </w:p>
        </w:tc>
        <w:tc>
          <w:tcPr>
            <w:tcW w:w="506" w:type="dxa"/>
          </w:tcPr>
          <w:p w14:paraId="2F2F9734" w14:textId="77777777" w:rsidR="00226AEA" w:rsidRPr="004963C7" w:rsidRDefault="00226AEA" w:rsidP="00433369">
            <w:pPr>
              <w:rPr>
                <w:rFonts w:ascii="Times New Roman" w:hAnsi="Times New Roman" w:cs="Times New Roman"/>
                <w:sz w:val="24"/>
                <w:szCs w:val="24"/>
              </w:rPr>
            </w:pPr>
          </w:p>
        </w:tc>
        <w:tc>
          <w:tcPr>
            <w:tcW w:w="506" w:type="dxa"/>
          </w:tcPr>
          <w:p w14:paraId="4FC86B20" w14:textId="77777777" w:rsidR="00226AEA" w:rsidRPr="004963C7" w:rsidRDefault="00226AEA" w:rsidP="00433369">
            <w:pPr>
              <w:rPr>
                <w:rFonts w:ascii="Times New Roman" w:hAnsi="Times New Roman" w:cs="Times New Roman"/>
                <w:sz w:val="24"/>
                <w:szCs w:val="24"/>
              </w:rPr>
            </w:pPr>
          </w:p>
        </w:tc>
        <w:tc>
          <w:tcPr>
            <w:tcW w:w="506" w:type="dxa"/>
          </w:tcPr>
          <w:p w14:paraId="56C27E2B" w14:textId="77777777" w:rsidR="00226AEA" w:rsidRPr="004963C7" w:rsidRDefault="00226AEA" w:rsidP="00433369">
            <w:pPr>
              <w:rPr>
                <w:rFonts w:ascii="Times New Roman" w:hAnsi="Times New Roman" w:cs="Times New Roman"/>
                <w:sz w:val="24"/>
                <w:szCs w:val="24"/>
              </w:rPr>
            </w:pPr>
          </w:p>
        </w:tc>
        <w:tc>
          <w:tcPr>
            <w:tcW w:w="506" w:type="dxa"/>
          </w:tcPr>
          <w:p w14:paraId="7E6F25C3" w14:textId="77777777" w:rsidR="00226AEA" w:rsidRPr="004963C7" w:rsidRDefault="00226AEA" w:rsidP="00433369">
            <w:pPr>
              <w:rPr>
                <w:rFonts w:ascii="Times New Roman" w:hAnsi="Times New Roman" w:cs="Times New Roman"/>
                <w:sz w:val="24"/>
                <w:szCs w:val="24"/>
              </w:rPr>
            </w:pPr>
          </w:p>
        </w:tc>
        <w:tc>
          <w:tcPr>
            <w:tcW w:w="506" w:type="dxa"/>
          </w:tcPr>
          <w:p w14:paraId="0908AA7F" w14:textId="77777777" w:rsidR="00226AEA" w:rsidRPr="004963C7" w:rsidRDefault="00226AEA" w:rsidP="00433369">
            <w:pPr>
              <w:rPr>
                <w:rFonts w:ascii="Times New Roman" w:hAnsi="Times New Roman" w:cs="Times New Roman"/>
                <w:sz w:val="24"/>
                <w:szCs w:val="24"/>
              </w:rPr>
            </w:pPr>
          </w:p>
        </w:tc>
      </w:tr>
      <w:tr w:rsidR="00226AEA" w14:paraId="47DFFF2D" w14:textId="77777777" w:rsidTr="00433369">
        <w:tc>
          <w:tcPr>
            <w:tcW w:w="516" w:type="dxa"/>
          </w:tcPr>
          <w:p w14:paraId="7E0A89B9"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24.</w:t>
            </w:r>
          </w:p>
        </w:tc>
        <w:tc>
          <w:tcPr>
            <w:tcW w:w="6016" w:type="dxa"/>
          </w:tcPr>
          <w:p w14:paraId="755270EB"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Kadın, kocasından yaş olarak daha küçük olmalıdır.</w:t>
            </w:r>
          </w:p>
        </w:tc>
        <w:tc>
          <w:tcPr>
            <w:tcW w:w="506" w:type="dxa"/>
          </w:tcPr>
          <w:p w14:paraId="76C2EB2B" w14:textId="77777777" w:rsidR="00226AEA" w:rsidRPr="004963C7" w:rsidRDefault="00226AEA" w:rsidP="00433369">
            <w:pPr>
              <w:rPr>
                <w:rFonts w:ascii="Times New Roman" w:hAnsi="Times New Roman" w:cs="Times New Roman"/>
                <w:sz w:val="24"/>
                <w:szCs w:val="24"/>
              </w:rPr>
            </w:pPr>
          </w:p>
        </w:tc>
        <w:tc>
          <w:tcPr>
            <w:tcW w:w="506" w:type="dxa"/>
          </w:tcPr>
          <w:p w14:paraId="2EC4BDF1" w14:textId="77777777" w:rsidR="00226AEA" w:rsidRPr="004963C7" w:rsidRDefault="00226AEA" w:rsidP="00433369">
            <w:pPr>
              <w:rPr>
                <w:rFonts w:ascii="Times New Roman" w:hAnsi="Times New Roman" w:cs="Times New Roman"/>
                <w:sz w:val="24"/>
                <w:szCs w:val="24"/>
              </w:rPr>
            </w:pPr>
          </w:p>
        </w:tc>
        <w:tc>
          <w:tcPr>
            <w:tcW w:w="506" w:type="dxa"/>
          </w:tcPr>
          <w:p w14:paraId="4CB7A0FD" w14:textId="77777777" w:rsidR="00226AEA" w:rsidRPr="004963C7" w:rsidRDefault="00226AEA" w:rsidP="00433369">
            <w:pPr>
              <w:rPr>
                <w:rFonts w:ascii="Times New Roman" w:hAnsi="Times New Roman" w:cs="Times New Roman"/>
                <w:sz w:val="24"/>
                <w:szCs w:val="24"/>
              </w:rPr>
            </w:pPr>
          </w:p>
        </w:tc>
        <w:tc>
          <w:tcPr>
            <w:tcW w:w="506" w:type="dxa"/>
          </w:tcPr>
          <w:p w14:paraId="3BA7ECF7" w14:textId="77777777" w:rsidR="00226AEA" w:rsidRPr="004963C7" w:rsidRDefault="00226AEA" w:rsidP="00433369">
            <w:pPr>
              <w:rPr>
                <w:rFonts w:ascii="Times New Roman" w:hAnsi="Times New Roman" w:cs="Times New Roman"/>
                <w:sz w:val="24"/>
                <w:szCs w:val="24"/>
              </w:rPr>
            </w:pPr>
          </w:p>
        </w:tc>
        <w:tc>
          <w:tcPr>
            <w:tcW w:w="506" w:type="dxa"/>
          </w:tcPr>
          <w:p w14:paraId="343A9E84" w14:textId="77777777" w:rsidR="00226AEA" w:rsidRPr="004963C7" w:rsidRDefault="00226AEA" w:rsidP="00433369">
            <w:pPr>
              <w:rPr>
                <w:rFonts w:ascii="Times New Roman" w:hAnsi="Times New Roman" w:cs="Times New Roman"/>
                <w:sz w:val="24"/>
                <w:szCs w:val="24"/>
              </w:rPr>
            </w:pPr>
          </w:p>
        </w:tc>
      </w:tr>
      <w:tr w:rsidR="00226AEA" w14:paraId="12273E28" w14:textId="77777777" w:rsidTr="00433369">
        <w:tc>
          <w:tcPr>
            <w:tcW w:w="516" w:type="dxa"/>
          </w:tcPr>
          <w:p w14:paraId="774D374A" w14:textId="77777777" w:rsidR="00226AEA" w:rsidRPr="004963C7" w:rsidRDefault="00226AEA" w:rsidP="00433369">
            <w:pPr>
              <w:rPr>
                <w:rFonts w:ascii="Times New Roman" w:hAnsi="Times New Roman" w:cs="Times New Roman"/>
                <w:b/>
                <w:sz w:val="24"/>
                <w:szCs w:val="24"/>
              </w:rPr>
            </w:pPr>
            <w:r w:rsidRPr="004963C7">
              <w:rPr>
                <w:rFonts w:ascii="Times New Roman" w:hAnsi="Times New Roman" w:cs="Times New Roman"/>
                <w:b/>
                <w:sz w:val="24"/>
                <w:szCs w:val="24"/>
              </w:rPr>
              <w:t>25.</w:t>
            </w:r>
          </w:p>
        </w:tc>
        <w:tc>
          <w:tcPr>
            <w:tcW w:w="6016" w:type="dxa"/>
          </w:tcPr>
          <w:p w14:paraId="684EF8D5" w14:textId="77777777" w:rsidR="00226AEA" w:rsidRPr="004963C7" w:rsidRDefault="00226AEA" w:rsidP="00433369">
            <w:pPr>
              <w:rPr>
                <w:rFonts w:ascii="Times New Roman" w:hAnsi="Times New Roman" w:cs="Times New Roman"/>
                <w:sz w:val="24"/>
                <w:szCs w:val="24"/>
              </w:rPr>
            </w:pPr>
            <w:r w:rsidRPr="004963C7">
              <w:rPr>
                <w:rFonts w:ascii="Times New Roman" w:hAnsi="Times New Roman" w:cs="Times New Roman"/>
                <w:sz w:val="24"/>
                <w:szCs w:val="24"/>
              </w:rPr>
              <w:t>Ailedeki önemli kararları erkekler vermelidir.</w:t>
            </w:r>
          </w:p>
        </w:tc>
        <w:tc>
          <w:tcPr>
            <w:tcW w:w="506" w:type="dxa"/>
          </w:tcPr>
          <w:p w14:paraId="38ACF366" w14:textId="77777777" w:rsidR="00226AEA" w:rsidRPr="004963C7" w:rsidRDefault="00226AEA" w:rsidP="00433369">
            <w:pPr>
              <w:rPr>
                <w:rFonts w:ascii="Times New Roman" w:hAnsi="Times New Roman" w:cs="Times New Roman"/>
                <w:sz w:val="24"/>
                <w:szCs w:val="24"/>
              </w:rPr>
            </w:pPr>
          </w:p>
        </w:tc>
        <w:tc>
          <w:tcPr>
            <w:tcW w:w="506" w:type="dxa"/>
          </w:tcPr>
          <w:p w14:paraId="5E0258BC" w14:textId="77777777" w:rsidR="00226AEA" w:rsidRPr="004963C7" w:rsidRDefault="00226AEA" w:rsidP="00433369">
            <w:pPr>
              <w:rPr>
                <w:rFonts w:ascii="Times New Roman" w:hAnsi="Times New Roman" w:cs="Times New Roman"/>
                <w:sz w:val="24"/>
                <w:szCs w:val="24"/>
              </w:rPr>
            </w:pPr>
          </w:p>
        </w:tc>
        <w:tc>
          <w:tcPr>
            <w:tcW w:w="506" w:type="dxa"/>
          </w:tcPr>
          <w:p w14:paraId="1B13057B" w14:textId="77777777" w:rsidR="00226AEA" w:rsidRPr="004963C7" w:rsidRDefault="00226AEA" w:rsidP="00433369">
            <w:pPr>
              <w:rPr>
                <w:rFonts w:ascii="Times New Roman" w:hAnsi="Times New Roman" w:cs="Times New Roman"/>
                <w:sz w:val="24"/>
                <w:szCs w:val="24"/>
              </w:rPr>
            </w:pPr>
          </w:p>
        </w:tc>
        <w:tc>
          <w:tcPr>
            <w:tcW w:w="506" w:type="dxa"/>
          </w:tcPr>
          <w:p w14:paraId="43C609B6" w14:textId="77777777" w:rsidR="00226AEA" w:rsidRPr="004963C7" w:rsidRDefault="00226AEA" w:rsidP="00433369">
            <w:pPr>
              <w:rPr>
                <w:rFonts w:ascii="Times New Roman" w:hAnsi="Times New Roman" w:cs="Times New Roman"/>
                <w:sz w:val="24"/>
                <w:szCs w:val="24"/>
              </w:rPr>
            </w:pPr>
          </w:p>
        </w:tc>
        <w:tc>
          <w:tcPr>
            <w:tcW w:w="506" w:type="dxa"/>
          </w:tcPr>
          <w:p w14:paraId="1F6F76A4" w14:textId="77777777" w:rsidR="00226AEA" w:rsidRPr="004963C7" w:rsidRDefault="00226AEA" w:rsidP="00433369">
            <w:pPr>
              <w:rPr>
                <w:rFonts w:ascii="Times New Roman" w:hAnsi="Times New Roman" w:cs="Times New Roman"/>
                <w:sz w:val="24"/>
                <w:szCs w:val="24"/>
              </w:rPr>
            </w:pPr>
          </w:p>
        </w:tc>
      </w:tr>
    </w:tbl>
    <w:p w14:paraId="06885070"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36828C3D" w14:textId="77777777" w:rsidR="00226AEA" w:rsidRDefault="00226AEA" w:rsidP="00226AEA">
      <w:pP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br w:type="page"/>
      </w:r>
    </w:p>
    <w:p w14:paraId="494AD8CD" w14:textId="77777777" w:rsidR="00226AEA" w:rsidRDefault="00226AEA" w:rsidP="00226AEA">
      <w:pP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EK-4.</w:t>
      </w:r>
    </w:p>
    <w:tbl>
      <w:tblPr>
        <w:tblStyle w:val="TabloKlavuzu"/>
        <w:tblW w:w="0" w:type="auto"/>
        <w:tblLook w:val="04A0" w:firstRow="1" w:lastRow="0" w:firstColumn="1" w:lastColumn="0" w:noHBand="0" w:noVBand="1"/>
      </w:tblPr>
      <w:tblGrid>
        <w:gridCol w:w="516"/>
        <w:gridCol w:w="6015"/>
        <w:gridCol w:w="506"/>
        <w:gridCol w:w="506"/>
        <w:gridCol w:w="506"/>
        <w:gridCol w:w="506"/>
        <w:gridCol w:w="506"/>
      </w:tblGrid>
      <w:tr w:rsidR="00226AEA" w14:paraId="7687F3F0" w14:textId="77777777" w:rsidTr="00433369">
        <w:trPr>
          <w:cantSplit/>
          <w:trHeight w:val="2813"/>
        </w:trPr>
        <w:tc>
          <w:tcPr>
            <w:tcW w:w="6572" w:type="dxa"/>
            <w:gridSpan w:val="2"/>
          </w:tcPr>
          <w:p w14:paraId="576C05BD" w14:textId="77777777" w:rsidR="00226AEA" w:rsidRPr="001C0198" w:rsidRDefault="00226AEA" w:rsidP="00433369">
            <w:pPr>
              <w:rPr>
                <w:rFonts w:ascii="Times New Roman" w:hAnsi="Times New Roman" w:cs="Times New Roman"/>
                <w:b/>
                <w:sz w:val="24"/>
                <w:szCs w:val="24"/>
              </w:rPr>
            </w:pPr>
            <w:r w:rsidRPr="001C0198">
              <w:rPr>
                <w:rFonts w:ascii="Times New Roman" w:hAnsi="Times New Roman" w:cs="Times New Roman"/>
                <w:b/>
                <w:sz w:val="24"/>
                <w:szCs w:val="24"/>
              </w:rPr>
              <w:t>Öz-Yeterlilik Ölçeği</w:t>
            </w:r>
          </w:p>
          <w:p w14:paraId="6625189F" w14:textId="77777777" w:rsidR="00226AEA" w:rsidRPr="001C0198" w:rsidRDefault="00226AEA" w:rsidP="00433369">
            <w:pPr>
              <w:rPr>
                <w:rFonts w:ascii="Times New Roman" w:hAnsi="Times New Roman" w:cs="Times New Roman"/>
                <w:sz w:val="24"/>
                <w:szCs w:val="24"/>
              </w:rPr>
            </w:pPr>
          </w:p>
          <w:p w14:paraId="382E7A5B" w14:textId="77777777" w:rsidR="00226AEA" w:rsidRPr="001C0198" w:rsidRDefault="00226AEA" w:rsidP="00433369">
            <w:pPr>
              <w:rPr>
                <w:rFonts w:ascii="Times New Roman" w:hAnsi="Times New Roman" w:cs="Times New Roman"/>
                <w:sz w:val="24"/>
                <w:szCs w:val="24"/>
              </w:rPr>
            </w:pPr>
            <w:r w:rsidRPr="001C0198">
              <w:rPr>
                <w:rFonts w:ascii="Times New Roman" w:hAnsi="Times New Roman" w:cs="Times New Roman"/>
                <w:sz w:val="24"/>
                <w:szCs w:val="24"/>
              </w:rPr>
              <w:t>Öz-Yeterlilik Ölçeği, bireylerin kendi kapasitelerine duydukları inancı ölçmek amacıyla geliştirilmiştir.</w:t>
            </w:r>
          </w:p>
          <w:p w14:paraId="6A18D2CB" w14:textId="77777777" w:rsidR="00226AEA" w:rsidRPr="001C0198" w:rsidRDefault="00226AEA" w:rsidP="00433369">
            <w:pPr>
              <w:rPr>
                <w:rFonts w:ascii="Times New Roman" w:hAnsi="Times New Roman" w:cs="Times New Roman"/>
                <w:sz w:val="24"/>
                <w:szCs w:val="24"/>
              </w:rPr>
            </w:pPr>
            <w:r w:rsidRPr="001C0198">
              <w:rPr>
                <w:rFonts w:ascii="Times New Roman" w:hAnsi="Times New Roman" w:cs="Times New Roman"/>
                <w:sz w:val="24"/>
                <w:szCs w:val="24"/>
              </w:rPr>
              <w:t>Aşağıda yer alan ifadelere ne derece katıldığınızı;</w:t>
            </w:r>
          </w:p>
          <w:p w14:paraId="555B9880" w14:textId="77777777" w:rsidR="00226AEA" w:rsidRPr="001C0198" w:rsidRDefault="00226AEA" w:rsidP="00433369">
            <w:pPr>
              <w:rPr>
                <w:rFonts w:ascii="Times New Roman" w:hAnsi="Times New Roman" w:cs="Times New Roman"/>
                <w:b/>
                <w:sz w:val="24"/>
                <w:szCs w:val="24"/>
              </w:rPr>
            </w:pPr>
            <w:r w:rsidRPr="001C0198">
              <w:rPr>
                <w:rFonts w:ascii="Times New Roman" w:hAnsi="Times New Roman" w:cs="Times New Roman"/>
                <w:b/>
                <w:sz w:val="24"/>
                <w:szCs w:val="24"/>
              </w:rPr>
              <w:t>“Kesinlikle katılmıyorum”,</w:t>
            </w:r>
          </w:p>
          <w:p w14:paraId="35F64FC6" w14:textId="77777777" w:rsidR="00226AEA" w:rsidRPr="001C0198" w:rsidRDefault="00226AEA" w:rsidP="00433369">
            <w:pPr>
              <w:rPr>
                <w:rFonts w:ascii="Times New Roman" w:hAnsi="Times New Roman" w:cs="Times New Roman"/>
                <w:b/>
                <w:sz w:val="24"/>
                <w:szCs w:val="24"/>
              </w:rPr>
            </w:pPr>
            <w:r w:rsidRPr="001C0198">
              <w:rPr>
                <w:rFonts w:ascii="Times New Roman" w:hAnsi="Times New Roman" w:cs="Times New Roman"/>
                <w:b/>
                <w:sz w:val="24"/>
                <w:szCs w:val="24"/>
              </w:rPr>
              <w:t>“Katılmıyorum”,</w:t>
            </w:r>
          </w:p>
          <w:p w14:paraId="455F40A3" w14:textId="77777777" w:rsidR="00226AEA" w:rsidRPr="001C0198" w:rsidRDefault="00226AEA" w:rsidP="00433369">
            <w:pPr>
              <w:rPr>
                <w:rFonts w:ascii="Times New Roman" w:hAnsi="Times New Roman" w:cs="Times New Roman"/>
                <w:b/>
                <w:sz w:val="24"/>
                <w:szCs w:val="24"/>
              </w:rPr>
            </w:pPr>
            <w:r w:rsidRPr="001C0198">
              <w:rPr>
                <w:rFonts w:ascii="Times New Roman" w:hAnsi="Times New Roman" w:cs="Times New Roman"/>
                <w:b/>
                <w:sz w:val="24"/>
                <w:szCs w:val="24"/>
              </w:rPr>
              <w:t>“Kararsızım”,</w:t>
            </w:r>
          </w:p>
          <w:p w14:paraId="723F81A8" w14:textId="77777777" w:rsidR="00226AEA" w:rsidRPr="001C0198" w:rsidRDefault="00226AEA" w:rsidP="00433369">
            <w:pPr>
              <w:rPr>
                <w:rFonts w:ascii="Times New Roman" w:hAnsi="Times New Roman" w:cs="Times New Roman"/>
                <w:b/>
                <w:sz w:val="24"/>
                <w:szCs w:val="24"/>
              </w:rPr>
            </w:pPr>
            <w:r w:rsidRPr="001C0198">
              <w:rPr>
                <w:rFonts w:ascii="Times New Roman" w:hAnsi="Times New Roman" w:cs="Times New Roman"/>
                <w:b/>
                <w:sz w:val="24"/>
                <w:szCs w:val="24"/>
              </w:rPr>
              <w:t>“Katılıyorum”,</w:t>
            </w:r>
          </w:p>
          <w:p w14:paraId="095DFF13" w14:textId="77777777" w:rsidR="00226AEA" w:rsidRPr="001C0198" w:rsidRDefault="00226AEA" w:rsidP="00433369">
            <w:pPr>
              <w:rPr>
                <w:rFonts w:ascii="Times New Roman" w:hAnsi="Times New Roman" w:cs="Times New Roman"/>
                <w:sz w:val="24"/>
                <w:szCs w:val="24"/>
              </w:rPr>
            </w:pPr>
            <w:r w:rsidRPr="001C0198">
              <w:rPr>
                <w:rFonts w:ascii="Times New Roman" w:hAnsi="Times New Roman" w:cs="Times New Roman"/>
                <w:b/>
                <w:sz w:val="24"/>
                <w:szCs w:val="24"/>
              </w:rPr>
              <w:t>“Kesinlikle katılıyorum”</w:t>
            </w:r>
            <w:r>
              <w:rPr>
                <w:rFonts w:ascii="Times New Roman" w:hAnsi="Times New Roman" w:cs="Times New Roman"/>
                <w:b/>
                <w:sz w:val="24"/>
                <w:szCs w:val="24"/>
              </w:rPr>
              <w:t xml:space="preserve"> </w:t>
            </w:r>
            <w:r w:rsidRPr="001C0198">
              <w:rPr>
                <w:rFonts w:ascii="Times New Roman" w:hAnsi="Times New Roman" w:cs="Times New Roman"/>
                <w:sz w:val="24"/>
                <w:szCs w:val="24"/>
              </w:rPr>
              <w:t xml:space="preserve">seçeneklerinden birini </w:t>
            </w:r>
            <w:r w:rsidRPr="001C0198">
              <w:rPr>
                <w:rFonts w:ascii="Times New Roman" w:hAnsi="Times New Roman" w:cs="Times New Roman"/>
                <w:b/>
                <w:sz w:val="24"/>
                <w:szCs w:val="24"/>
              </w:rPr>
              <w:t>(X)</w:t>
            </w:r>
            <w:r w:rsidRPr="001C0198">
              <w:rPr>
                <w:rFonts w:ascii="Times New Roman" w:hAnsi="Times New Roman" w:cs="Times New Roman"/>
                <w:sz w:val="24"/>
                <w:szCs w:val="24"/>
              </w:rPr>
              <w:t xml:space="preserve"> işareti ile belirtiniz.</w:t>
            </w:r>
          </w:p>
          <w:p w14:paraId="760F24E3" w14:textId="77777777" w:rsidR="00226AEA" w:rsidRPr="001C0198" w:rsidRDefault="00226AEA" w:rsidP="00433369">
            <w:pPr>
              <w:rPr>
                <w:rFonts w:ascii="Times New Roman" w:hAnsi="Times New Roman" w:cs="Times New Roman"/>
                <w:sz w:val="24"/>
                <w:szCs w:val="24"/>
              </w:rPr>
            </w:pPr>
            <w:r w:rsidRPr="001C0198">
              <w:rPr>
                <w:rFonts w:ascii="Times New Roman" w:hAnsi="Times New Roman" w:cs="Times New Roman"/>
                <w:sz w:val="24"/>
                <w:szCs w:val="24"/>
              </w:rPr>
              <w:t>Lütfen hiçbir soruyu cevapsız bırakmayınız.</w:t>
            </w:r>
          </w:p>
          <w:p w14:paraId="3E070004" w14:textId="77777777" w:rsidR="00226AEA" w:rsidRPr="00106710" w:rsidRDefault="00226AEA" w:rsidP="00433369">
            <w:pPr>
              <w:rPr>
                <w:rFonts w:ascii="Times New Roman" w:hAnsi="Times New Roman" w:cs="Times New Roman"/>
                <w:b/>
                <w:sz w:val="24"/>
                <w:szCs w:val="24"/>
              </w:rPr>
            </w:pPr>
          </w:p>
        </w:tc>
        <w:tc>
          <w:tcPr>
            <w:tcW w:w="498" w:type="dxa"/>
            <w:textDirection w:val="btLr"/>
          </w:tcPr>
          <w:p w14:paraId="2D98747E" w14:textId="77777777" w:rsidR="00226AEA" w:rsidRPr="00106710" w:rsidRDefault="00226AEA" w:rsidP="00433369">
            <w:pPr>
              <w:ind w:left="113" w:right="113"/>
              <w:rPr>
                <w:rFonts w:ascii="Times New Roman" w:hAnsi="Times New Roman" w:cs="Times New Roman"/>
                <w:b/>
                <w:sz w:val="24"/>
                <w:szCs w:val="24"/>
              </w:rPr>
            </w:pPr>
            <w:r w:rsidRPr="00106710">
              <w:rPr>
                <w:rFonts w:ascii="Times New Roman" w:hAnsi="Times New Roman" w:cs="Times New Roman"/>
                <w:b/>
                <w:sz w:val="24"/>
                <w:szCs w:val="24"/>
              </w:rPr>
              <w:t>Kesinlikle katılmıyorum</w:t>
            </w:r>
          </w:p>
        </w:tc>
        <w:tc>
          <w:tcPr>
            <w:tcW w:w="498" w:type="dxa"/>
            <w:textDirection w:val="btLr"/>
          </w:tcPr>
          <w:p w14:paraId="4CB9D3D9" w14:textId="77777777" w:rsidR="00226AEA" w:rsidRPr="00106710" w:rsidRDefault="00226AEA" w:rsidP="00433369">
            <w:pPr>
              <w:ind w:left="113" w:right="113"/>
              <w:rPr>
                <w:rFonts w:ascii="Times New Roman" w:hAnsi="Times New Roman" w:cs="Times New Roman"/>
                <w:b/>
                <w:sz w:val="24"/>
                <w:szCs w:val="24"/>
              </w:rPr>
            </w:pPr>
            <w:r w:rsidRPr="00106710">
              <w:rPr>
                <w:rFonts w:ascii="Times New Roman" w:hAnsi="Times New Roman" w:cs="Times New Roman"/>
                <w:b/>
                <w:sz w:val="24"/>
                <w:szCs w:val="24"/>
              </w:rPr>
              <w:t>Katılmıyorum</w:t>
            </w:r>
          </w:p>
        </w:tc>
        <w:tc>
          <w:tcPr>
            <w:tcW w:w="498" w:type="dxa"/>
            <w:textDirection w:val="btLr"/>
          </w:tcPr>
          <w:p w14:paraId="10011004" w14:textId="77777777" w:rsidR="00226AEA" w:rsidRPr="00106710" w:rsidRDefault="00226AEA" w:rsidP="00433369">
            <w:pPr>
              <w:ind w:left="113" w:right="113"/>
              <w:rPr>
                <w:rFonts w:ascii="Times New Roman" w:hAnsi="Times New Roman" w:cs="Times New Roman"/>
                <w:b/>
                <w:sz w:val="24"/>
                <w:szCs w:val="24"/>
              </w:rPr>
            </w:pPr>
            <w:r w:rsidRPr="00106710">
              <w:rPr>
                <w:rFonts w:ascii="Times New Roman" w:hAnsi="Times New Roman" w:cs="Times New Roman"/>
                <w:b/>
                <w:sz w:val="24"/>
                <w:szCs w:val="24"/>
              </w:rPr>
              <w:t>Kararsızım</w:t>
            </w:r>
          </w:p>
        </w:tc>
        <w:tc>
          <w:tcPr>
            <w:tcW w:w="498" w:type="dxa"/>
            <w:textDirection w:val="btLr"/>
          </w:tcPr>
          <w:p w14:paraId="13D01750" w14:textId="77777777" w:rsidR="00226AEA" w:rsidRPr="00106710" w:rsidRDefault="00226AEA" w:rsidP="00433369">
            <w:pPr>
              <w:ind w:left="113" w:right="113"/>
              <w:rPr>
                <w:rFonts w:ascii="Times New Roman" w:hAnsi="Times New Roman" w:cs="Times New Roman"/>
                <w:b/>
                <w:sz w:val="24"/>
                <w:szCs w:val="24"/>
              </w:rPr>
            </w:pPr>
            <w:r w:rsidRPr="00106710">
              <w:rPr>
                <w:rFonts w:ascii="Times New Roman" w:hAnsi="Times New Roman" w:cs="Times New Roman"/>
                <w:b/>
                <w:sz w:val="24"/>
                <w:szCs w:val="24"/>
              </w:rPr>
              <w:t>Katılıyorum</w:t>
            </w:r>
          </w:p>
        </w:tc>
        <w:tc>
          <w:tcPr>
            <w:tcW w:w="498" w:type="dxa"/>
            <w:textDirection w:val="btLr"/>
          </w:tcPr>
          <w:p w14:paraId="311B11D5" w14:textId="77777777" w:rsidR="00226AEA" w:rsidRPr="00106710" w:rsidRDefault="00226AEA" w:rsidP="00433369">
            <w:pPr>
              <w:ind w:left="113" w:right="113"/>
              <w:rPr>
                <w:rFonts w:ascii="Times New Roman" w:hAnsi="Times New Roman" w:cs="Times New Roman"/>
                <w:b/>
                <w:sz w:val="24"/>
                <w:szCs w:val="24"/>
              </w:rPr>
            </w:pPr>
            <w:r w:rsidRPr="00106710">
              <w:rPr>
                <w:rFonts w:ascii="Times New Roman" w:hAnsi="Times New Roman" w:cs="Times New Roman"/>
                <w:b/>
                <w:sz w:val="24"/>
                <w:szCs w:val="24"/>
              </w:rPr>
              <w:t xml:space="preserve">Kesinlikle </w:t>
            </w:r>
            <w:r>
              <w:rPr>
                <w:rFonts w:ascii="Times New Roman" w:hAnsi="Times New Roman" w:cs="Times New Roman"/>
                <w:b/>
                <w:sz w:val="24"/>
                <w:szCs w:val="24"/>
              </w:rPr>
              <w:t>k</w:t>
            </w:r>
            <w:r w:rsidRPr="00106710">
              <w:rPr>
                <w:rFonts w:ascii="Times New Roman" w:hAnsi="Times New Roman" w:cs="Times New Roman"/>
                <w:b/>
                <w:sz w:val="24"/>
                <w:szCs w:val="24"/>
              </w:rPr>
              <w:t>atılıyorum</w:t>
            </w:r>
          </w:p>
        </w:tc>
      </w:tr>
      <w:tr w:rsidR="00226AEA" w14:paraId="5A1B0F59" w14:textId="77777777" w:rsidTr="00433369">
        <w:trPr>
          <w:trHeight w:val="414"/>
        </w:trPr>
        <w:tc>
          <w:tcPr>
            <w:tcW w:w="421" w:type="dxa"/>
          </w:tcPr>
          <w:p w14:paraId="58A63D0A"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1.</w:t>
            </w:r>
          </w:p>
        </w:tc>
        <w:tc>
          <w:tcPr>
            <w:tcW w:w="6151" w:type="dxa"/>
          </w:tcPr>
          <w:p w14:paraId="7C809666"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Bir sporcu olarak kendi yeteneklerimden eminim.</w:t>
            </w:r>
          </w:p>
        </w:tc>
        <w:tc>
          <w:tcPr>
            <w:tcW w:w="498" w:type="dxa"/>
          </w:tcPr>
          <w:p w14:paraId="6C16CB3A" w14:textId="77777777" w:rsidR="00226AEA" w:rsidRPr="00106710" w:rsidRDefault="00226AEA" w:rsidP="00433369">
            <w:pPr>
              <w:rPr>
                <w:rFonts w:ascii="Times New Roman" w:hAnsi="Times New Roman" w:cs="Times New Roman"/>
                <w:sz w:val="24"/>
                <w:szCs w:val="24"/>
              </w:rPr>
            </w:pPr>
          </w:p>
        </w:tc>
        <w:tc>
          <w:tcPr>
            <w:tcW w:w="498" w:type="dxa"/>
          </w:tcPr>
          <w:p w14:paraId="417F59CB" w14:textId="77777777" w:rsidR="00226AEA" w:rsidRPr="00106710" w:rsidRDefault="00226AEA" w:rsidP="00433369">
            <w:pPr>
              <w:rPr>
                <w:rFonts w:ascii="Times New Roman" w:hAnsi="Times New Roman" w:cs="Times New Roman"/>
                <w:sz w:val="24"/>
                <w:szCs w:val="24"/>
              </w:rPr>
            </w:pPr>
          </w:p>
        </w:tc>
        <w:tc>
          <w:tcPr>
            <w:tcW w:w="498" w:type="dxa"/>
          </w:tcPr>
          <w:p w14:paraId="4DA4A5F9" w14:textId="77777777" w:rsidR="00226AEA" w:rsidRPr="00106710" w:rsidRDefault="00226AEA" w:rsidP="00433369">
            <w:pPr>
              <w:rPr>
                <w:rFonts w:ascii="Times New Roman" w:hAnsi="Times New Roman" w:cs="Times New Roman"/>
                <w:sz w:val="24"/>
                <w:szCs w:val="24"/>
              </w:rPr>
            </w:pPr>
          </w:p>
        </w:tc>
        <w:tc>
          <w:tcPr>
            <w:tcW w:w="498" w:type="dxa"/>
          </w:tcPr>
          <w:p w14:paraId="40802A82" w14:textId="77777777" w:rsidR="00226AEA" w:rsidRPr="00106710" w:rsidRDefault="00226AEA" w:rsidP="00433369">
            <w:pPr>
              <w:rPr>
                <w:rFonts w:ascii="Times New Roman" w:hAnsi="Times New Roman" w:cs="Times New Roman"/>
                <w:sz w:val="24"/>
                <w:szCs w:val="24"/>
              </w:rPr>
            </w:pPr>
          </w:p>
        </w:tc>
        <w:tc>
          <w:tcPr>
            <w:tcW w:w="498" w:type="dxa"/>
          </w:tcPr>
          <w:p w14:paraId="0FEB8A08" w14:textId="77777777" w:rsidR="00226AEA" w:rsidRPr="00106710" w:rsidRDefault="00226AEA" w:rsidP="00433369">
            <w:pPr>
              <w:rPr>
                <w:rFonts w:ascii="Times New Roman" w:hAnsi="Times New Roman" w:cs="Times New Roman"/>
                <w:sz w:val="24"/>
                <w:szCs w:val="24"/>
              </w:rPr>
            </w:pPr>
          </w:p>
        </w:tc>
      </w:tr>
      <w:tr w:rsidR="00226AEA" w14:paraId="09EF3542" w14:textId="77777777" w:rsidTr="00433369">
        <w:trPr>
          <w:trHeight w:val="419"/>
        </w:trPr>
        <w:tc>
          <w:tcPr>
            <w:tcW w:w="421" w:type="dxa"/>
          </w:tcPr>
          <w:p w14:paraId="5B28BD3F"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2.</w:t>
            </w:r>
          </w:p>
        </w:tc>
        <w:tc>
          <w:tcPr>
            <w:tcW w:w="6151" w:type="dxa"/>
          </w:tcPr>
          <w:p w14:paraId="44F0F3A7"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Bir oyuncu olarak benim bazı eksikliklerim vardır.</w:t>
            </w:r>
          </w:p>
        </w:tc>
        <w:tc>
          <w:tcPr>
            <w:tcW w:w="498" w:type="dxa"/>
          </w:tcPr>
          <w:p w14:paraId="6AC0185F" w14:textId="77777777" w:rsidR="00226AEA" w:rsidRPr="00106710" w:rsidRDefault="00226AEA" w:rsidP="00433369">
            <w:pPr>
              <w:rPr>
                <w:rFonts w:ascii="Times New Roman" w:hAnsi="Times New Roman" w:cs="Times New Roman"/>
                <w:sz w:val="24"/>
                <w:szCs w:val="24"/>
              </w:rPr>
            </w:pPr>
          </w:p>
        </w:tc>
        <w:tc>
          <w:tcPr>
            <w:tcW w:w="498" w:type="dxa"/>
          </w:tcPr>
          <w:p w14:paraId="6673D205" w14:textId="77777777" w:rsidR="00226AEA" w:rsidRPr="00106710" w:rsidRDefault="00226AEA" w:rsidP="00433369">
            <w:pPr>
              <w:rPr>
                <w:rFonts w:ascii="Times New Roman" w:hAnsi="Times New Roman" w:cs="Times New Roman"/>
                <w:sz w:val="24"/>
                <w:szCs w:val="24"/>
              </w:rPr>
            </w:pPr>
          </w:p>
        </w:tc>
        <w:tc>
          <w:tcPr>
            <w:tcW w:w="498" w:type="dxa"/>
          </w:tcPr>
          <w:p w14:paraId="044CFE09" w14:textId="77777777" w:rsidR="00226AEA" w:rsidRPr="00106710" w:rsidRDefault="00226AEA" w:rsidP="00433369">
            <w:pPr>
              <w:rPr>
                <w:rFonts w:ascii="Times New Roman" w:hAnsi="Times New Roman" w:cs="Times New Roman"/>
                <w:sz w:val="24"/>
                <w:szCs w:val="24"/>
              </w:rPr>
            </w:pPr>
          </w:p>
        </w:tc>
        <w:tc>
          <w:tcPr>
            <w:tcW w:w="498" w:type="dxa"/>
          </w:tcPr>
          <w:p w14:paraId="18BA482F" w14:textId="77777777" w:rsidR="00226AEA" w:rsidRPr="00106710" w:rsidRDefault="00226AEA" w:rsidP="00433369">
            <w:pPr>
              <w:rPr>
                <w:rFonts w:ascii="Times New Roman" w:hAnsi="Times New Roman" w:cs="Times New Roman"/>
                <w:sz w:val="24"/>
                <w:szCs w:val="24"/>
              </w:rPr>
            </w:pPr>
          </w:p>
        </w:tc>
        <w:tc>
          <w:tcPr>
            <w:tcW w:w="498" w:type="dxa"/>
          </w:tcPr>
          <w:p w14:paraId="3D6FED4B" w14:textId="77777777" w:rsidR="00226AEA" w:rsidRPr="00106710" w:rsidRDefault="00226AEA" w:rsidP="00433369">
            <w:pPr>
              <w:rPr>
                <w:rFonts w:ascii="Times New Roman" w:hAnsi="Times New Roman" w:cs="Times New Roman"/>
                <w:sz w:val="24"/>
                <w:szCs w:val="24"/>
              </w:rPr>
            </w:pPr>
          </w:p>
        </w:tc>
      </w:tr>
      <w:tr w:rsidR="00226AEA" w14:paraId="70C0420D" w14:textId="77777777" w:rsidTr="00433369">
        <w:trPr>
          <w:trHeight w:val="411"/>
        </w:trPr>
        <w:tc>
          <w:tcPr>
            <w:tcW w:w="421" w:type="dxa"/>
          </w:tcPr>
          <w:p w14:paraId="38DAE4BE"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3.</w:t>
            </w:r>
          </w:p>
        </w:tc>
        <w:tc>
          <w:tcPr>
            <w:tcW w:w="6151" w:type="dxa"/>
          </w:tcPr>
          <w:p w14:paraId="4086169A"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Bazen yetenek eksikliğimden dolayı, kötü oynayabiliyorum.</w:t>
            </w:r>
          </w:p>
        </w:tc>
        <w:tc>
          <w:tcPr>
            <w:tcW w:w="498" w:type="dxa"/>
          </w:tcPr>
          <w:p w14:paraId="731DFA05" w14:textId="77777777" w:rsidR="00226AEA" w:rsidRPr="00106710" w:rsidRDefault="00226AEA" w:rsidP="00433369">
            <w:pPr>
              <w:rPr>
                <w:rFonts w:ascii="Times New Roman" w:hAnsi="Times New Roman" w:cs="Times New Roman"/>
                <w:sz w:val="24"/>
                <w:szCs w:val="24"/>
              </w:rPr>
            </w:pPr>
          </w:p>
        </w:tc>
        <w:tc>
          <w:tcPr>
            <w:tcW w:w="498" w:type="dxa"/>
          </w:tcPr>
          <w:p w14:paraId="600D771E" w14:textId="77777777" w:rsidR="00226AEA" w:rsidRPr="00106710" w:rsidRDefault="00226AEA" w:rsidP="00433369">
            <w:pPr>
              <w:rPr>
                <w:rFonts w:ascii="Times New Roman" w:hAnsi="Times New Roman" w:cs="Times New Roman"/>
                <w:sz w:val="24"/>
                <w:szCs w:val="24"/>
              </w:rPr>
            </w:pPr>
          </w:p>
        </w:tc>
        <w:tc>
          <w:tcPr>
            <w:tcW w:w="498" w:type="dxa"/>
          </w:tcPr>
          <w:p w14:paraId="7F9FA9EA" w14:textId="77777777" w:rsidR="00226AEA" w:rsidRPr="00106710" w:rsidRDefault="00226AEA" w:rsidP="00433369">
            <w:pPr>
              <w:rPr>
                <w:rFonts w:ascii="Times New Roman" w:hAnsi="Times New Roman" w:cs="Times New Roman"/>
                <w:sz w:val="24"/>
                <w:szCs w:val="24"/>
              </w:rPr>
            </w:pPr>
          </w:p>
        </w:tc>
        <w:tc>
          <w:tcPr>
            <w:tcW w:w="498" w:type="dxa"/>
          </w:tcPr>
          <w:p w14:paraId="2B46650E" w14:textId="77777777" w:rsidR="00226AEA" w:rsidRPr="00106710" w:rsidRDefault="00226AEA" w:rsidP="00433369">
            <w:pPr>
              <w:rPr>
                <w:rFonts w:ascii="Times New Roman" w:hAnsi="Times New Roman" w:cs="Times New Roman"/>
                <w:sz w:val="24"/>
                <w:szCs w:val="24"/>
              </w:rPr>
            </w:pPr>
          </w:p>
        </w:tc>
        <w:tc>
          <w:tcPr>
            <w:tcW w:w="498" w:type="dxa"/>
          </w:tcPr>
          <w:p w14:paraId="469F850E" w14:textId="77777777" w:rsidR="00226AEA" w:rsidRPr="00106710" w:rsidRDefault="00226AEA" w:rsidP="00433369">
            <w:pPr>
              <w:rPr>
                <w:rFonts w:ascii="Times New Roman" w:hAnsi="Times New Roman" w:cs="Times New Roman"/>
                <w:sz w:val="24"/>
                <w:szCs w:val="24"/>
              </w:rPr>
            </w:pPr>
          </w:p>
        </w:tc>
      </w:tr>
      <w:tr w:rsidR="00226AEA" w14:paraId="57399777" w14:textId="77777777" w:rsidTr="00433369">
        <w:tc>
          <w:tcPr>
            <w:tcW w:w="421" w:type="dxa"/>
          </w:tcPr>
          <w:p w14:paraId="1AB2D001"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4.</w:t>
            </w:r>
          </w:p>
        </w:tc>
        <w:tc>
          <w:tcPr>
            <w:tcW w:w="6151" w:type="dxa"/>
          </w:tcPr>
          <w:p w14:paraId="58E283C3"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Bir sporcu olarak yeteneklerim konusunda kuşkularım vardır.</w:t>
            </w:r>
          </w:p>
        </w:tc>
        <w:tc>
          <w:tcPr>
            <w:tcW w:w="498" w:type="dxa"/>
          </w:tcPr>
          <w:p w14:paraId="04E5C209" w14:textId="77777777" w:rsidR="00226AEA" w:rsidRPr="00106710" w:rsidRDefault="00226AEA" w:rsidP="00433369">
            <w:pPr>
              <w:rPr>
                <w:rFonts w:ascii="Times New Roman" w:hAnsi="Times New Roman" w:cs="Times New Roman"/>
                <w:sz w:val="24"/>
                <w:szCs w:val="24"/>
              </w:rPr>
            </w:pPr>
          </w:p>
        </w:tc>
        <w:tc>
          <w:tcPr>
            <w:tcW w:w="498" w:type="dxa"/>
          </w:tcPr>
          <w:p w14:paraId="7D517FD9" w14:textId="77777777" w:rsidR="00226AEA" w:rsidRPr="00106710" w:rsidRDefault="00226AEA" w:rsidP="00433369">
            <w:pPr>
              <w:rPr>
                <w:rFonts w:ascii="Times New Roman" w:hAnsi="Times New Roman" w:cs="Times New Roman"/>
                <w:sz w:val="24"/>
                <w:szCs w:val="24"/>
              </w:rPr>
            </w:pPr>
          </w:p>
        </w:tc>
        <w:tc>
          <w:tcPr>
            <w:tcW w:w="498" w:type="dxa"/>
          </w:tcPr>
          <w:p w14:paraId="3AA2AAF5" w14:textId="77777777" w:rsidR="00226AEA" w:rsidRPr="00106710" w:rsidRDefault="00226AEA" w:rsidP="00433369">
            <w:pPr>
              <w:rPr>
                <w:rFonts w:ascii="Times New Roman" w:hAnsi="Times New Roman" w:cs="Times New Roman"/>
                <w:sz w:val="24"/>
                <w:szCs w:val="24"/>
              </w:rPr>
            </w:pPr>
          </w:p>
        </w:tc>
        <w:tc>
          <w:tcPr>
            <w:tcW w:w="498" w:type="dxa"/>
          </w:tcPr>
          <w:p w14:paraId="0D854E0D" w14:textId="77777777" w:rsidR="00226AEA" w:rsidRPr="00106710" w:rsidRDefault="00226AEA" w:rsidP="00433369">
            <w:pPr>
              <w:rPr>
                <w:rFonts w:ascii="Times New Roman" w:hAnsi="Times New Roman" w:cs="Times New Roman"/>
                <w:sz w:val="24"/>
                <w:szCs w:val="24"/>
              </w:rPr>
            </w:pPr>
          </w:p>
        </w:tc>
        <w:tc>
          <w:tcPr>
            <w:tcW w:w="498" w:type="dxa"/>
          </w:tcPr>
          <w:p w14:paraId="4E10026B" w14:textId="77777777" w:rsidR="00226AEA" w:rsidRPr="00106710" w:rsidRDefault="00226AEA" w:rsidP="00433369">
            <w:pPr>
              <w:rPr>
                <w:rFonts w:ascii="Times New Roman" w:hAnsi="Times New Roman" w:cs="Times New Roman"/>
                <w:sz w:val="24"/>
                <w:szCs w:val="24"/>
              </w:rPr>
            </w:pPr>
          </w:p>
        </w:tc>
      </w:tr>
      <w:tr w:rsidR="00226AEA" w14:paraId="415F0D0A" w14:textId="77777777" w:rsidTr="00433369">
        <w:tc>
          <w:tcPr>
            <w:tcW w:w="421" w:type="dxa"/>
          </w:tcPr>
          <w:p w14:paraId="57748CD7"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5.</w:t>
            </w:r>
          </w:p>
        </w:tc>
        <w:tc>
          <w:tcPr>
            <w:tcW w:w="6151" w:type="dxa"/>
          </w:tcPr>
          <w:p w14:paraId="2D4C016D"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Yapmakta olduğum sporun gerektirdiği tüm yeteneklere sahibim.</w:t>
            </w:r>
          </w:p>
        </w:tc>
        <w:tc>
          <w:tcPr>
            <w:tcW w:w="498" w:type="dxa"/>
          </w:tcPr>
          <w:p w14:paraId="57DF8CF6" w14:textId="77777777" w:rsidR="00226AEA" w:rsidRPr="00106710" w:rsidRDefault="00226AEA" w:rsidP="00433369">
            <w:pPr>
              <w:rPr>
                <w:rFonts w:ascii="Times New Roman" w:hAnsi="Times New Roman" w:cs="Times New Roman"/>
                <w:sz w:val="24"/>
                <w:szCs w:val="24"/>
              </w:rPr>
            </w:pPr>
          </w:p>
        </w:tc>
        <w:tc>
          <w:tcPr>
            <w:tcW w:w="498" w:type="dxa"/>
          </w:tcPr>
          <w:p w14:paraId="362F9574" w14:textId="77777777" w:rsidR="00226AEA" w:rsidRPr="00106710" w:rsidRDefault="00226AEA" w:rsidP="00433369">
            <w:pPr>
              <w:rPr>
                <w:rFonts w:ascii="Times New Roman" w:hAnsi="Times New Roman" w:cs="Times New Roman"/>
                <w:sz w:val="24"/>
                <w:szCs w:val="24"/>
              </w:rPr>
            </w:pPr>
          </w:p>
        </w:tc>
        <w:tc>
          <w:tcPr>
            <w:tcW w:w="498" w:type="dxa"/>
          </w:tcPr>
          <w:p w14:paraId="5A85660B" w14:textId="77777777" w:rsidR="00226AEA" w:rsidRPr="00106710" w:rsidRDefault="00226AEA" w:rsidP="00433369">
            <w:pPr>
              <w:rPr>
                <w:rFonts w:ascii="Times New Roman" w:hAnsi="Times New Roman" w:cs="Times New Roman"/>
                <w:sz w:val="24"/>
                <w:szCs w:val="24"/>
              </w:rPr>
            </w:pPr>
          </w:p>
        </w:tc>
        <w:tc>
          <w:tcPr>
            <w:tcW w:w="498" w:type="dxa"/>
          </w:tcPr>
          <w:p w14:paraId="4AA8AB35" w14:textId="77777777" w:rsidR="00226AEA" w:rsidRPr="00106710" w:rsidRDefault="00226AEA" w:rsidP="00433369">
            <w:pPr>
              <w:rPr>
                <w:rFonts w:ascii="Times New Roman" w:hAnsi="Times New Roman" w:cs="Times New Roman"/>
                <w:sz w:val="24"/>
                <w:szCs w:val="24"/>
              </w:rPr>
            </w:pPr>
          </w:p>
        </w:tc>
        <w:tc>
          <w:tcPr>
            <w:tcW w:w="498" w:type="dxa"/>
          </w:tcPr>
          <w:p w14:paraId="43BCE9B8" w14:textId="77777777" w:rsidR="00226AEA" w:rsidRPr="00106710" w:rsidRDefault="00226AEA" w:rsidP="00433369">
            <w:pPr>
              <w:rPr>
                <w:rFonts w:ascii="Times New Roman" w:hAnsi="Times New Roman" w:cs="Times New Roman"/>
                <w:sz w:val="24"/>
                <w:szCs w:val="24"/>
              </w:rPr>
            </w:pPr>
          </w:p>
        </w:tc>
      </w:tr>
      <w:tr w:rsidR="00226AEA" w14:paraId="7A7E26EC" w14:textId="77777777" w:rsidTr="00433369">
        <w:tc>
          <w:tcPr>
            <w:tcW w:w="421" w:type="dxa"/>
          </w:tcPr>
          <w:p w14:paraId="76840043"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6.</w:t>
            </w:r>
          </w:p>
        </w:tc>
        <w:tc>
          <w:tcPr>
            <w:tcW w:w="6151" w:type="dxa"/>
          </w:tcPr>
          <w:p w14:paraId="410AFD0E"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Benim yaptığım sporu yapanların büyük bir çoğunluğu, bu işi benden daha iyi yapabilir.</w:t>
            </w:r>
          </w:p>
        </w:tc>
        <w:tc>
          <w:tcPr>
            <w:tcW w:w="498" w:type="dxa"/>
          </w:tcPr>
          <w:p w14:paraId="5D9ADF85" w14:textId="77777777" w:rsidR="00226AEA" w:rsidRPr="00106710" w:rsidRDefault="00226AEA" w:rsidP="00433369">
            <w:pPr>
              <w:rPr>
                <w:rFonts w:ascii="Times New Roman" w:hAnsi="Times New Roman" w:cs="Times New Roman"/>
                <w:sz w:val="24"/>
                <w:szCs w:val="24"/>
              </w:rPr>
            </w:pPr>
          </w:p>
        </w:tc>
        <w:tc>
          <w:tcPr>
            <w:tcW w:w="498" w:type="dxa"/>
          </w:tcPr>
          <w:p w14:paraId="197DDE91" w14:textId="77777777" w:rsidR="00226AEA" w:rsidRPr="00106710" w:rsidRDefault="00226AEA" w:rsidP="00433369">
            <w:pPr>
              <w:rPr>
                <w:rFonts w:ascii="Times New Roman" w:hAnsi="Times New Roman" w:cs="Times New Roman"/>
                <w:sz w:val="24"/>
                <w:szCs w:val="24"/>
              </w:rPr>
            </w:pPr>
          </w:p>
        </w:tc>
        <w:tc>
          <w:tcPr>
            <w:tcW w:w="498" w:type="dxa"/>
          </w:tcPr>
          <w:p w14:paraId="0CD00DB6" w14:textId="77777777" w:rsidR="00226AEA" w:rsidRPr="00106710" w:rsidRDefault="00226AEA" w:rsidP="00433369">
            <w:pPr>
              <w:rPr>
                <w:rFonts w:ascii="Times New Roman" w:hAnsi="Times New Roman" w:cs="Times New Roman"/>
                <w:sz w:val="24"/>
                <w:szCs w:val="24"/>
              </w:rPr>
            </w:pPr>
          </w:p>
        </w:tc>
        <w:tc>
          <w:tcPr>
            <w:tcW w:w="498" w:type="dxa"/>
          </w:tcPr>
          <w:p w14:paraId="24AAB8F7" w14:textId="77777777" w:rsidR="00226AEA" w:rsidRPr="00106710" w:rsidRDefault="00226AEA" w:rsidP="00433369">
            <w:pPr>
              <w:rPr>
                <w:rFonts w:ascii="Times New Roman" w:hAnsi="Times New Roman" w:cs="Times New Roman"/>
                <w:sz w:val="24"/>
                <w:szCs w:val="24"/>
              </w:rPr>
            </w:pPr>
          </w:p>
        </w:tc>
        <w:tc>
          <w:tcPr>
            <w:tcW w:w="498" w:type="dxa"/>
          </w:tcPr>
          <w:p w14:paraId="448697E6" w14:textId="77777777" w:rsidR="00226AEA" w:rsidRPr="00106710" w:rsidRDefault="00226AEA" w:rsidP="00433369">
            <w:pPr>
              <w:rPr>
                <w:rFonts w:ascii="Times New Roman" w:hAnsi="Times New Roman" w:cs="Times New Roman"/>
                <w:sz w:val="24"/>
                <w:szCs w:val="24"/>
              </w:rPr>
            </w:pPr>
          </w:p>
        </w:tc>
      </w:tr>
      <w:tr w:rsidR="00226AEA" w14:paraId="1F8E20DC" w14:textId="77777777" w:rsidTr="00433369">
        <w:trPr>
          <w:trHeight w:val="407"/>
        </w:trPr>
        <w:tc>
          <w:tcPr>
            <w:tcW w:w="421" w:type="dxa"/>
          </w:tcPr>
          <w:p w14:paraId="54A819CE"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7.</w:t>
            </w:r>
          </w:p>
        </w:tc>
        <w:tc>
          <w:tcPr>
            <w:tcW w:w="6151" w:type="dxa"/>
          </w:tcPr>
          <w:p w14:paraId="4FF2C73B"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Yaptığım spor konusunda çok iyiyim.</w:t>
            </w:r>
          </w:p>
        </w:tc>
        <w:tc>
          <w:tcPr>
            <w:tcW w:w="498" w:type="dxa"/>
          </w:tcPr>
          <w:p w14:paraId="2FD202A5" w14:textId="77777777" w:rsidR="00226AEA" w:rsidRPr="00106710" w:rsidRDefault="00226AEA" w:rsidP="00433369">
            <w:pPr>
              <w:rPr>
                <w:rFonts w:ascii="Times New Roman" w:hAnsi="Times New Roman" w:cs="Times New Roman"/>
                <w:sz w:val="24"/>
                <w:szCs w:val="24"/>
              </w:rPr>
            </w:pPr>
          </w:p>
        </w:tc>
        <w:tc>
          <w:tcPr>
            <w:tcW w:w="498" w:type="dxa"/>
          </w:tcPr>
          <w:p w14:paraId="26BC301C" w14:textId="77777777" w:rsidR="00226AEA" w:rsidRPr="00106710" w:rsidRDefault="00226AEA" w:rsidP="00433369">
            <w:pPr>
              <w:rPr>
                <w:rFonts w:ascii="Times New Roman" w:hAnsi="Times New Roman" w:cs="Times New Roman"/>
                <w:sz w:val="24"/>
                <w:szCs w:val="24"/>
              </w:rPr>
            </w:pPr>
          </w:p>
        </w:tc>
        <w:tc>
          <w:tcPr>
            <w:tcW w:w="498" w:type="dxa"/>
          </w:tcPr>
          <w:p w14:paraId="1C8E768B" w14:textId="77777777" w:rsidR="00226AEA" w:rsidRPr="00106710" w:rsidRDefault="00226AEA" w:rsidP="00433369">
            <w:pPr>
              <w:rPr>
                <w:rFonts w:ascii="Times New Roman" w:hAnsi="Times New Roman" w:cs="Times New Roman"/>
                <w:sz w:val="24"/>
                <w:szCs w:val="24"/>
              </w:rPr>
            </w:pPr>
          </w:p>
        </w:tc>
        <w:tc>
          <w:tcPr>
            <w:tcW w:w="498" w:type="dxa"/>
          </w:tcPr>
          <w:p w14:paraId="20667A34" w14:textId="77777777" w:rsidR="00226AEA" w:rsidRPr="00106710" w:rsidRDefault="00226AEA" w:rsidP="00433369">
            <w:pPr>
              <w:rPr>
                <w:rFonts w:ascii="Times New Roman" w:hAnsi="Times New Roman" w:cs="Times New Roman"/>
                <w:sz w:val="24"/>
                <w:szCs w:val="24"/>
              </w:rPr>
            </w:pPr>
          </w:p>
        </w:tc>
        <w:tc>
          <w:tcPr>
            <w:tcW w:w="498" w:type="dxa"/>
          </w:tcPr>
          <w:p w14:paraId="166AF037" w14:textId="77777777" w:rsidR="00226AEA" w:rsidRPr="00106710" w:rsidRDefault="00226AEA" w:rsidP="00433369">
            <w:pPr>
              <w:rPr>
                <w:rFonts w:ascii="Times New Roman" w:hAnsi="Times New Roman" w:cs="Times New Roman"/>
                <w:sz w:val="24"/>
                <w:szCs w:val="24"/>
              </w:rPr>
            </w:pPr>
          </w:p>
        </w:tc>
      </w:tr>
      <w:tr w:rsidR="00226AEA" w14:paraId="3FBAA8D4" w14:textId="77777777" w:rsidTr="00433369">
        <w:tc>
          <w:tcPr>
            <w:tcW w:w="421" w:type="dxa"/>
          </w:tcPr>
          <w:p w14:paraId="2A8F5836"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8.</w:t>
            </w:r>
          </w:p>
        </w:tc>
        <w:tc>
          <w:tcPr>
            <w:tcW w:w="6151" w:type="dxa"/>
          </w:tcPr>
          <w:p w14:paraId="5837E39C"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Becerilerimin eksikliğinden dolayı, bu sporda benim için bir gelecek yoktur.</w:t>
            </w:r>
          </w:p>
        </w:tc>
        <w:tc>
          <w:tcPr>
            <w:tcW w:w="498" w:type="dxa"/>
          </w:tcPr>
          <w:p w14:paraId="7323C943" w14:textId="77777777" w:rsidR="00226AEA" w:rsidRPr="00106710" w:rsidRDefault="00226AEA" w:rsidP="00433369">
            <w:pPr>
              <w:rPr>
                <w:rFonts w:ascii="Times New Roman" w:hAnsi="Times New Roman" w:cs="Times New Roman"/>
                <w:sz w:val="24"/>
                <w:szCs w:val="24"/>
              </w:rPr>
            </w:pPr>
          </w:p>
        </w:tc>
        <w:tc>
          <w:tcPr>
            <w:tcW w:w="498" w:type="dxa"/>
          </w:tcPr>
          <w:p w14:paraId="3EECF744" w14:textId="77777777" w:rsidR="00226AEA" w:rsidRPr="00106710" w:rsidRDefault="00226AEA" w:rsidP="00433369">
            <w:pPr>
              <w:rPr>
                <w:rFonts w:ascii="Times New Roman" w:hAnsi="Times New Roman" w:cs="Times New Roman"/>
                <w:sz w:val="24"/>
                <w:szCs w:val="24"/>
              </w:rPr>
            </w:pPr>
          </w:p>
        </w:tc>
        <w:tc>
          <w:tcPr>
            <w:tcW w:w="498" w:type="dxa"/>
          </w:tcPr>
          <w:p w14:paraId="23D6C326" w14:textId="77777777" w:rsidR="00226AEA" w:rsidRPr="00106710" w:rsidRDefault="00226AEA" w:rsidP="00433369">
            <w:pPr>
              <w:rPr>
                <w:rFonts w:ascii="Times New Roman" w:hAnsi="Times New Roman" w:cs="Times New Roman"/>
                <w:sz w:val="24"/>
                <w:szCs w:val="24"/>
              </w:rPr>
            </w:pPr>
          </w:p>
        </w:tc>
        <w:tc>
          <w:tcPr>
            <w:tcW w:w="498" w:type="dxa"/>
          </w:tcPr>
          <w:p w14:paraId="01093B4F" w14:textId="77777777" w:rsidR="00226AEA" w:rsidRPr="00106710" w:rsidRDefault="00226AEA" w:rsidP="00433369">
            <w:pPr>
              <w:rPr>
                <w:rFonts w:ascii="Times New Roman" w:hAnsi="Times New Roman" w:cs="Times New Roman"/>
                <w:sz w:val="24"/>
                <w:szCs w:val="24"/>
              </w:rPr>
            </w:pPr>
          </w:p>
        </w:tc>
        <w:tc>
          <w:tcPr>
            <w:tcW w:w="498" w:type="dxa"/>
          </w:tcPr>
          <w:p w14:paraId="5A350982" w14:textId="77777777" w:rsidR="00226AEA" w:rsidRPr="00106710" w:rsidRDefault="00226AEA" w:rsidP="00433369">
            <w:pPr>
              <w:rPr>
                <w:rFonts w:ascii="Times New Roman" w:hAnsi="Times New Roman" w:cs="Times New Roman"/>
                <w:sz w:val="24"/>
                <w:szCs w:val="24"/>
              </w:rPr>
            </w:pPr>
          </w:p>
        </w:tc>
      </w:tr>
      <w:tr w:rsidR="00226AEA" w14:paraId="778E736D" w14:textId="77777777" w:rsidTr="00433369">
        <w:tc>
          <w:tcPr>
            <w:tcW w:w="421" w:type="dxa"/>
          </w:tcPr>
          <w:p w14:paraId="76EBA1D5"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9.</w:t>
            </w:r>
          </w:p>
        </w:tc>
        <w:tc>
          <w:tcPr>
            <w:tcW w:w="6151" w:type="dxa"/>
          </w:tcPr>
          <w:p w14:paraId="48AC59E5"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Oyunumla ilgili sahip olduğum beceri ve yeteneklerimden dolayı gurur duyarım.</w:t>
            </w:r>
          </w:p>
        </w:tc>
        <w:tc>
          <w:tcPr>
            <w:tcW w:w="498" w:type="dxa"/>
          </w:tcPr>
          <w:p w14:paraId="1701873A" w14:textId="77777777" w:rsidR="00226AEA" w:rsidRPr="00106710" w:rsidRDefault="00226AEA" w:rsidP="00433369">
            <w:pPr>
              <w:rPr>
                <w:rFonts w:ascii="Times New Roman" w:hAnsi="Times New Roman" w:cs="Times New Roman"/>
                <w:sz w:val="24"/>
                <w:szCs w:val="24"/>
              </w:rPr>
            </w:pPr>
          </w:p>
        </w:tc>
        <w:tc>
          <w:tcPr>
            <w:tcW w:w="498" w:type="dxa"/>
          </w:tcPr>
          <w:p w14:paraId="30AD782A" w14:textId="77777777" w:rsidR="00226AEA" w:rsidRPr="00106710" w:rsidRDefault="00226AEA" w:rsidP="00433369">
            <w:pPr>
              <w:rPr>
                <w:rFonts w:ascii="Times New Roman" w:hAnsi="Times New Roman" w:cs="Times New Roman"/>
                <w:sz w:val="24"/>
                <w:szCs w:val="24"/>
              </w:rPr>
            </w:pPr>
          </w:p>
        </w:tc>
        <w:tc>
          <w:tcPr>
            <w:tcW w:w="498" w:type="dxa"/>
          </w:tcPr>
          <w:p w14:paraId="09E7B0AA" w14:textId="77777777" w:rsidR="00226AEA" w:rsidRPr="00106710" w:rsidRDefault="00226AEA" w:rsidP="00433369">
            <w:pPr>
              <w:rPr>
                <w:rFonts w:ascii="Times New Roman" w:hAnsi="Times New Roman" w:cs="Times New Roman"/>
                <w:sz w:val="24"/>
                <w:szCs w:val="24"/>
              </w:rPr>
            </w:pPr>
          </w:p>
        </w:tc>
        <w:tc>
          <w:tcPr>
            <w:tcW w:w="498" w:type="dxa"/>
          </w:tcPr>
          <w:p w14:paraId="18710F3A" w14:textId="77777777" w:rsidR="00226AEA" w:rsidRPr="00106710" w:rsidRDefault="00226AEA" w:rsidP="00433369">
            <w:pPr>
              <w:rPr>
                <w:rFonts w:ascii="Times New Roman" w:hAnsi="Times New Roman" w:cs="Times New Roman"/>
                <w:sz w:val="24"/>
                <w:szCs w:val="24"/>
              </w:rPr>
            </w:pPr>
          </w:p>
        </w:tc>
        <w:tc>
          <w:tcPr>
            <w:tcW w:w="498" w:type="dxa"/>
          </w:tcPr>
          <w:p w14:paraId="4461D0A7" w14:textId="77777777" w:rsidR="00226AEA" w:rsidRPr="00106710" w:rsidRDefault="00226AEA" w:rsidP="00433369">
            <w:pPr>
              <w:rPr>
                <w:rFonts w:ascii="Times New Roman" w:hAnsi="Times New Roman" w:cs="Times New Roman"/>
                <w:sz w:val="24"/>
                <w:szCs w:val="24"/>
              </w:rPr>
            </w:pPr>
          </w:p>
        </w:tc>
      </w:tr>
      <w:tr w:rsidR="00226AEA" w14:paraId="3687CC3C" w14:textId="77777777" w:rsidTr="00433369">
        <w:tc>
          <w:tcPr>
            <w:tcW w:w="421" w:type="dxa"/>
          </w:tcPr>
          <w:p w14:paraId="2EEF17DB" w14:textId="77777777" w:rsidR="00226AEA" w:rsidRPr="00106710" w:rsidRDefault="00226AEA" w:rsidP="00433369">
            <w:pPr>
              <w:rPr>
                <w:rFonts w:ascii="Times New Roman" w:hAnsi="Times New Roman" w:cs="Times New Roman"/>
                <w:b/>
                <w:sz w:val="24"/>
                <w:szCs w:val="24"/>
              </w:rPr>
            </w:pPr>
            <w:r w:rsidRPr="00106710">
              <w:rPr>
                <w:rFonts w:ascii="Times New Roman" w:hAnsi="Times New Roman" w:cs="Times New Roman"/>
                <w:b/>
                <w:sz w:val="24"/>
                <w:szCs w:val="24"/>
              </w:rPr>
              <w:t>10.</w:t>
            </w:r>
          </w:p>
        </w:tc>
        <w:tc>
          <w:tcPr>
            <w:tcW w:w="6151" w:type="dxa"/>
          </w:tcPr>
          <w:p w14:paraId="2572FEC2" w14:textId="77777777" w:rsidR="00226AEA" w:rsidRPr="00106710" w:rsidRDefault="00226AEA" w:rsidP="00433369">
            <w:pPr>
              <w:rPr>
                <w:rFonts w:ascii="Times New Roman" w:hAnsi="Times New Roman" w:cs="Times New Roman"/>
                <w:sz w:val="24"/>
                <w:szCs w:val="24"/>
              </w:rPr>
            </w:pPr>
            <w:r w:rsidRPr="00106710">
              <w:rPr>
                <w:rFonts w:ascii="Times New Roman" w:hAnsi="Times New Roman" w:cs="Times New Roman"/>
                <w:sz w:val="24"/>
                <w:szCs w:val="24"/>
              </w:rPr>
              <w:t>Oynarken diğer insanların beni izlemesinden tedirgin olurum.</w:t>
            </w:r>
          </w:p>
        </w:tc>
        <w:tc>
          <w:tcPr>
            <w:tcW w:w="498" w:type="dxa"/>
          </w:tcPr>
          <w:p w14:paraId="47A415EB" w14:textId="77777777" w:rsidR="00226AEA" w:rsidRPr="00106710" w:rsidRDefault="00226AEA" w:rsidP="00433369">
            <w:pPr>
              <w:rPr>
                <w:rFonts w:ascii="Times New Roman" w:hAnsi="Times New Roman" w:cs="Times New Roman"/>
                <w:sz w:val="24"/>
                <w:szCs w:val="24"/>
              </w:rPr>
            </w:pPr>
          </w:p>
        </w:tc>
        <w:tc>
          <w:tcPr>
            <w:tcW w:w="498" w:type="dxa"/>
          </w:tcPr>
          <w:p w14:paraId="7CE9B01C" w14:textId="77777777" w:rsidR="00226AEA" w:rsidRPr="00106710" w:rsidRDefault="00226AEA" w:rsidP="00433369">
            <w:pPr>
              <w:rPr>
                <w:rFonts w:ascii="Times New Roman" w:hAnsi="Times New Roman" w:cs="Times New Roman"/>
                <w:sz w:val="24"/>
                <w:szCs w:val="24"/>
              </w:rPr>
            </w:pPr>
          </w:p>
        </w:tc>
        <w:tc>
          <w:tcPr>
            <w:tcW w:w="498" w:type="dxa"/>
          </w:tcPr>
          <w:p w14:paraId="2C1616E9" w14:textId="77777777" w:rsidR="00226AEA" w:rsidRPr="00106710" w:rsidRDefault="00226AEA" w:rsidP="00433369">
            <w:pPr>
              <w:rPr>
                <w:rFonts w:ascii="Times New Roman" w:hAnsi="Times New Roman" w:cs="Times New Roman"/>
                <w:sz w:val="24"/>
                <w:szCs w:val="24"/>
              </w:rPr>
            </w:pPr>
          </w:p>
        </w:tc>
        <w:tc>
          <w:tcPr>
            <w:tcW w:w="498" w:type="dxa"/>
          </w:tcPr>
          <w:p w14:paraId="6679C27B" w14:textId="77777777" w:rsidR="00226AEA" w:rsidRPr="00106710" w:rsidRDefault="00226AEA" w:rsidP="00433369">
            <w:pPr>
              <w:rPr>
                <w:rFonts w:ascii="Times New Roman" w:hAnsi="Times New Roman" w:cs="Times New Roman"/>
                <w:sz w:val="24"/>
                <w:szCs w:val="24"/>
              </w:rPr>
            </w:pPr>
          </w:p>
        </w:tc>
        <w:tc>
          <w:tcPr>
            <w:tcW w:w="498" w:type="dxa"/>
          </w:tcPr>
          <w:p w14:paraId="6826E0B7" w14:textId="77777777" w:rsidR="00226AEA" w:rsidRPr="00106710" w:rsidRDefault="00226AEA" w:rsidP="00433369">
            <w:pPr>
              <w:rPr>
                <w:rFonts w:ascii="Times New Roman" w:hAnsi="Times New Roman" w:cs="Times New Roman"/>
                <w:sz w:val="24"/>
                <w:szCs w:val="24"/>
              </w:rPr>
            </w:pPr>
          </w:p>
        </w:tc>
      </w:tr>
    </w:tbl>
    <w:p w14:paraId="12B2E806"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747BF9EE"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533011CD"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7627C680"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6EF72551"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1A5F8858"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5DFE4B71"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7FA12615"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643EF361"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5E0BC4E6"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048DA4A5"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48F1EF6F"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047B5696"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EK-5 ETİK KURUL KARARI</w:t>
      </w:r>
    </w:p>
    <w:p w14:paraId="0AB56321"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p>
    <w:p w14:paraId="6BA8AA06" w14:textId="77777777" w:rsidR="00226AEA" w:rsidRDefault="00226AEA" w:rsidP="00226AEA">
      <w:pPr>
        <w:autoSpaceDE w:val="0"/>
        <w:autoSpaceDN w:val="0"/>
        <w:adjustRightInd w:val="0"/>
        <w:spacing w:after="0" w:line="360" w:lineRule="auto"/>
        <w:rPr>
          <w:rFonts w:ascii="Times New Roman" w:eastAsia="TimesNewRomanPSMT" w:hAnsi="Times New Roman" w:cs="Times New Roman"/>
          <w:b/>
          <w:sz w:val="24"/>
          <w:szCs w:val="24"/>
        </w:rPr>
      </w:pPr>
      <w:r>
        <w:rPr>
          <w:rFonts w:ascii="Times New Roman" w:eastAsia="TimesNewRomanPSMT" w:hAnsi="Times New Roman" w:cs="Times New Roman"/>
          <w:b/>
          <w:noProof/>
          <w:sz w:val="24"/>
          <w:szCs w:val="24"/>
        </w:rPr>
        <w:drawing>
          <wp:inline distT="0" distB="0" distL="0" distR="0" wp14:anchorId="3BF80637" wp14:editId="35133CD4">
            <wp:extent cx="5550195" cy="8285192"/>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rotWithShape="1">
                    <a:blip r:embed="rId21" cstate="print">
                      <a:extLst>
                        <a:ext uri="{28A0092B-C50C-407E-A947-70E740481C1C}">
                          <a14:useLocalDpi xmlns:a14="http://schemas.microsoft.com/office/drawing/2010/main" val="0"/>
                        </a:ext>
                      </a:extLst>
                    </a:blip>
                    <a:srcRect l="3020" t="2080" r="9414" b="3107"/>
                    <a:stretch/>
                  </pic:blipFill>
                  <pic:spPr bwMode="auto">
                    <a:xfrm>
                      <a:off x="0" y="0"/>
                      <a:ext cx="5550195" cy="8285192"/>
                    </a:xfrm>
                    <a:prstGeom prst="rect">
                      <a:avLst/>
                    </a:prstGeom>
                    <a:ln>
                      <a:noFill/>
                    </a:ln>
                    <a:extLst>
                      <a:ext uri="{53640926-AAD7-44D8-BBD7-CCE9431645EC}">
                        <a14:shadowObscured xmlns:a14="http://schemas.microsoft.com/office/drawing/2010/main"/>
                      </a:ext>
                    </a:extLst>
                  </pic:spPr>
                </pic:pic>
              </a:graphicData>
            </a:graphic>
          </wp:inline>
        </w:drawing>
      </w:r>
    </w:p>
    <w:p w14:paraId="408F9B7F" w14:textId="77777777" w:rsidR="00226AEA" w:rsidRDefault="00226AEA" w:rsidP="00226AEA">
      <w:pPr>
        <w:autoSpaceDE w:val="0"/>
        <w:autoSpaceDN w:val="0"/>
        <w:adjustRightInd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ÖZGEÇMİŞ</w:t>
      </w:r>
    </w:p>
    <w:p w14:paraId="604D1F97" w14:textId="77777777" w:rsidR="00226AEA" w:rsidRDefault="00226AEA" w:rsidP="00226AEA">
      <w:pPr>
        <w:autoSpaceDE w:val="0"/>
        <w:autoSpaceDN w:val="0"/>
        <w:adjustRightInd w:val="0"/>
        <w:spacing w:after="0" w:line="360" w:lineRule="auto"/>
        <w:jc w:val="center"/>
        <w:rPr>
          <w:rFonts w:ascii="Times New Roman" w:eastAsia="TimesNewRomanPSMT" w:hAnsi="Times New Roman" w:cs="Times New Roman"/>
          <w:b/>
          <w:sz w:val="24"/>
          <w:szCs w:val="24"/>
        </w:rPr>
      </w:pPr>
    </w:p>
    <w:p w14:paraId="09C1D680"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Soyadı, Adı</w:t>
      </w:r>
      <w:r>
        <w:rPr>
          <w:rFonts w:ascii="Times New Roman" w:eastAsia="Times New Roman" w:hAnsi="Times New Roman"/>
        </w:rPr>
        <w:tab/>
        <w:t>: ÖZKAN Gülşah</w:t>
      </w:r>
    </w:p>
    <w:p w14:paraId="6C4E9C87"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Uyruk</w:t>
      </w:r>
      <w:r>
        <w:rPr>
          <w:rFonts w:ascii="Times New Roman" w:eastAsia="Times New Roman" w:hAnsi="Times New Roman"/>
        </w:rPr>
        <w:tab/>
        <w:t>: T.C.</w:t>
      </w:r>
    </w:p>
    <w:p w14:paraId="1ED7D172"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Doğum yeri ve tarihi</w:t>
      </w:r>
      <w:r>
        <w:rPr>
          <w:rFonts w:ascii="Times New Roman" w:eastAsia="Times New Roman" w:hAnsi="Times New Roman"/>
        </w:rPr>
        <w:tab/>
        <w:t>: İZMİR 11/08/1991</w:t>
      </w:r>
    </w:p>
    <w:p w14:paraId="588AB331" w14:textId="77777777" w:rsidR="00226AEA" w:rsidRDefault="00226AEA" w:rsidP="00226AEA">
      <w:pPr>
        <w:spacing w:after="0" w:line="240" w:lineRule="auto"/>
        <w:rPr>
          <w:rFonts w:ascii="Times New Roman" w:eastAsia="Times New Roman" w:hAnsi="Times New Roman"/>
        </w:rPr>
      </w:pPr>
      <w:r>
        <w:rPr>
          <w:rFonts w:ascii="Times New Roman" w:eastAsia="Times New Roman" w:hAnsi="Times New Roman"/>
          <w:b/>
          <w:lang w:val="sv-SE"/>
        </w:rPr>
        <w:t>Telefon</w:t>
      </w:r>
      <w:r>
        <w:rPr>
          <w:rFonts w:ascii="Times New Roman" w:eastAsia="Times New Roman" w:hAnsi="Times New Roman"/>
          <w:b/>
          <w:lang w:val="sv-SE"/>
        </w:rPr>
        <w:tab/>
      </w:r>
      <w:r>
        <w:rPr>
          <w:rFonts w:ascii="Times New Roman" w:eastAsia="Times New Roman" w:hAnsi="Times New Roman"/>
          <w:b/>
          <w:lang w:val="sv-SE"/>
        </w:rPr>
        <w:tab/>
      </w:r>
      <w:r>
        <w:rPr>
          <w:rFonts w:ascii="Times New Roman" w:eastAsia="Times New Roman" w:hAnsi="Times New Roman"/>
          <w:b/>
          <w:lang w:val="sv-SE"/>
        </w:rPr>
        <w:tab/>
        <w:t xml:space="preserve">          </w:t>
      </w:r>
      <w:r>
        <w:rPr>
          <w:rFonts w:ascii="Times New Roman" w:eastAsia="Times New Roman" w:hAnsi="Times New Roman"/>
          <w:lang w:val="sv-SE"/>
        </w:rPr>
        <w:t>: 506 494 54 35</w:t>
      </w:r>
    </w:p>
    <w:p w14:paraId="5C094228"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E-mail</w:t>
      </w:r>
      <w:r>
        <w:rPr>
          <w:rFonts w:ascii="Times New Roman" w:eastAsia="Times New Roman" w:hAnsi="Times New Roman"/>
          <w:b/>
        </w:rPr>
        <w:tab/>
      </w:r>
      <w:r>
        <w:rPr>
          <w:rFonts w:ascii="Times New Roman" w:eastAsia="Times New Roman" w:hAnsi="Times New Roman"/>
        </w:rPr>
        <w:t>: gulsahozkan91@gmail.com</w:t>
      </w:r>
    </w:p>
    <w:p w14:paraId="6A3BCCD3"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Yabancı Dil</w:t>
      </w:r>
      <w:r>
        <w:rPr>
          <w:rFonts w:ascii="Times New Roman" w:eastAsia="Times New Roman" w:hAnsi="Times New Roman"/>
          <w:b/>
        </w:rPr>
        <w:tab/>
      </w:r>
      <w:r>
        <w:rPr>
          <w:rFonts w:ascii="Times New Roman" w:eastAsia="Times New Roman" w:hAnsi="Times New Roman"/>
        </w:rPr>
        <w:t>: İngilizce</w:t>
      </w:r>
    </w:p>
    <w:p w14:paraId="132DA1C2" w14:textId="77777777" w:rsidR="00226AEA" w:rsidRDefault="00226AEA" w:rsidP="00226AEA">
      <w:pPr>
        <w:tabs>
          <w:tab w:val="left" w:pos="3360"/>
        </w:tabs>
        <w:spacing w:after="0" w:line="240" w:lineRule="auto"/>
        <w:jc w:val="both"/>
        <w:rPr>
          <w:rFonts w:ascii="Times New Roman" w:eastAsia="Times New Roman" w:hAnsi="Times New Roman"/>
        </w:rPr>
      </w:pPr>
    </w:p>
    <w:p w14:paraId="58A3408E" w14:textId="77777777" w:rsidR="00226AEA" w:rsidRDefault="00226AEA" w:rsidP="00226AEA">
      <w:pPr>
        <w:tabs>
          <w:tab w:val="left" w:pos="3360"/>
        </w:tabs>
        <w:spacing w:after="0" w:line="240" w:lineRule="auto"/>
        <w:jc w:val="both"/>
        <w:rPr>
          <w:rFonts w:ascii="Times New Roman" w:eastAsia="Times New Roman" w:hAnsi="Times New Roman"/>
        </w:rPr>
      </w:pPr>
    </w:p>
    <w:p w14:paraId="09F06074" w14:textId="77777777" w:rsidR="00226AEA" w:rsidRDefault="00226AEA" w:rsidP="00226AEA">
      <w:pPr>
        <w:tabs>
          <w:tab w:val="left" w:pos="3360"/>
        </w:tabs>
        <w:spacing w:after="0" w:line="240" w:lineRule="auto"/>
        <w:jc w:val="both"/>
        <w:rPr>
          <w:rFonts w:ascii="Times New Roman" w:eastAsia="Times New Roman" w:hAnsi="Times New Roman"/>
        </w:rPr>
      </w:pPr>
      <w:r>
        <w:rPr>
          <w:rFonts w:ascii="Times New Roman" w:eastAsia="Times New Roman" w:hAnsi="Times New Roman"/>
          <w:b/>
        </w:rPr>
        <w:t>EĞİTİM</w:t>
      </w:r>
    </w:p>
    <w:p w14:paraId="65B105F3" w14:textId="77777777" w:rsidR="00226AEA" w:rsidRDefault="00226AEA" w:rsidP="00226AEA">
      <w:pPr>
        <w:tabs>
          <w:tab w:val="left" w:pos="3360"/>
        </w:tabs>
        <w:spacing w:after="0" w:line="240" w:lineRule="auto"/>
        <w:jc w:val="both"/>
        <w:rPr>
          <w:rFonts w:ascii="Times New Roman" w:eastAsia="Times New Roman" w:hAnsi="Times New Roman"/>
        </w:rPr>
      </w:pPr>
    </w:p>
    <w:tbl>
      <w:tblPr>
        <w:tblW w:w="8341" w:type="dxa"/>
        <w:tblLook w:val="04A0" w:firstRow="1" w:lastRow="0" w:firstColumn="1" w:lastColumn="0" w:noHBand="0" w:noVBand="1"/>
      </w:tblPr>
      <w:tblGrid>
        <w:gridCol w:w="1200"/>
        <w:gridCol w:w="3780"/>
        <w:gridCol w:w="1980"/>
        <w:gridCol w:w="1381"/>
      </w:tblGrid>
      <w:tr w:rsidR="00226AEA" w14:paraId="2D0859E2" w14:textId="77777777" w:rsidTr="00433369">
        <w:tc>
          <w:tcPr>
            <w:tcW w:w="1200" w:type="dxa"/>
            <w:tcBorders>
              <w:top w:val="single" w:sz="4" w:space="0" w:color="auto"/>
              <w:left w:val="nil"/>
              <w:bottom w:val="single" w:sz="4" w:space="0" w:color="auto"/>
              <w:right w:val="nil"/>
            </w:tcBorders>
            <w:hideMark/>
          </w:tcPr>
          <w:p w14:paraId="533E23E0"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Derece</w:t>
            </w:r>
          </w:p>
        </w:tc>
        <w:tc>
          <w:tcPr>
            <w:tcW w:w="3780" w:type="dxa"/>
            <w:tcBorders>
              <w:top w:val="single" w:sz="4" w:space="0" w:color="auto"/>
              <w:left w:val="nil"/>
              <w:bottom w:val="single" w:sz="4" w:space="0" w:color="auto"/>
              <w:right w:val="nil"/>
            </w:tcBorders>
            <w:hideMark/>
          </w:tcPr>
          <w:p w14:paraId="11F33819"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Kurum</w:t>
            </w:r>
          </w:p>
        </w:tc>
        <w:tc>
          <w:tcPr>
            <w:tcW w:w="1980" w:type="dxa"/>
            <w:tcBorders>
              <w:top w:val="single" w:sz="4" w:space="0" w:color="auto"/>
              <w:left w:val="nil"/>
              <w:bottom w:val="single" w:sz="4" w:space="0" w:color="auto"/>
              <w:right w:val="nil"/>
            </w:tcBorders>
            <w:hideMark/>
          </w:tcPr>
          <w:p w14:paraId="3ABBC3E4"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Mezuniyet tarihi</w:t>
            </w:r>
          </w:p>
        </w:tc>
        <w:tc>
          <w:tcPr>
            <w:tcW w:w="1381" w:type="dxa"/>
            <w:tcBorders>
              <w:top w:val="single" w:sz="4" w:space="0" w:color="auto"/>
              <w:left w:val="nil"/>
              <w:bottom w:val="single" w:sz="4" w:space="0" w:color="auto"/>
              <w:right w:val="nil"/>
            </w:tcBorders>
            <w:vAlign w:val="center"/>
          </w:tcPr>
          <w:p w14:paraId="5056CD21" w14:textId="77777777" w:rsidR="00226AEA" w:rsidRDefault="00226AEA" w:rsidP="00433369">
            <w:pPr>
              <w:tabs>
                <w:tab w:val="left" w:pos="3360"/>
              </w:tabs>
              <w:spacing w:after="0" w:line="240" w:lineRule="auto"/>
              <w:jc w:val="center"/>
              <w:rPr>
                <w:rFonts w:ascii="Times New Roman" w:eastAsia="Times New Roman" w:hAnsi="Times New Roman"/>
                <w:b/>
              </w:rPr>
            </w:pPr>
          </w:p>
        </w:tc>
      </w:tr>
      <w:tr w:rsidR="00226AEA" w14:paraId="34E6CDFB" w14:textId="77777777" w:rsidTr="00433369">
        <w:tc>
          <w:tcPr>
            <w:tcW w:w="1200" w:type="dxa"/>
            <w:tcBorders>
              <w:top w:val="single" w:sz="4" w:space="0" w:color="auto"/>
              <w:left w:val="nil"/>
              <w:bottom w:val="nil"/>
              <w:right w:val="nil"/>
            </w:tcBorders>
            <w:vAlign w:val="center"/>
            <w:hideMark/>
          </w:tcPr>
          <w:p w14:paraId="346D0659" w14:textId="77777777" w:rsidR="00226AEA" w:rsidRDefault="00226AEA" w:rsidP="00433369">
            <w:pPr>
              <w:tabs>
                <w:tab w:val="left" w:pos="3360"/>
              </w:tabs>
              <w:spacing w:after="0" w:line="240" w:lineRule="auto"/>
              <w:rPr>
                <w:rFonts w:ascii="Times New Roman" w:eastAsia="Times New Roman" w:hAnsi="Times New Roman"/>
              </w:rPr>
            </w:pPr>
            <w:r>
              <w:rPr>
                <w:rFonts w:ascii="Times New Roman" w:eastAsia="Times New Roman" w:hAnsi="Times New Roman"/>
              </w:rPr>
              <w:t>Doktora</w:t>
            </w:r>
          </w:p>
        </w:tc>
        <w:tc>
          <w:tcPr>
            <w:tcW w:w="3780" w:type="dxa"/>
            <w:tcBorders>
              <w:top w:val="single" w:sz="4" w:space="0" w:color="auto"/>
              <w:left w:val="nil"/>
              <w:bottom w:val="nil"/>
              <w:right w:val="nil"/>
            </w:tcBorders>
            <w:vAlign w:val="center"/>
            <w:hideMark/>
          </w:tcPr>
          <w:p w14:paraId="5599569A" w14:textId="05F6C65D" w:rsidR="00134476" w:rsidRDefault="00134476" w:rsidP="00433369">
            <w:pPr>
              <w:tabs>
                <w:tab w:val="left" w:pos="3360"/>
              </w:tabs>
              <w:spacing w:after="0" w:line="240" w:lineRule="auto"/>
              <w:rPr>
                <w:rFonts w:ascii="Times New Roman" w:eastAsia="Times New Roman" w:hAnsi="Times New Roman"/>
              </w:rPr>
            </w:pPr>
            <w:proofErr w:type="spellStart"/>
            <w:r>
              <w:rPr>
                <w:rFonts w:ascii="Times New Roman" w:eastAsia="Times New Roman" w:hAnsi="Times New Roman"/>
              </w:rPr>
              <w:t>X</w:t>
            </w:r>
            <w:r w:rsidR="00226AEA">
              <w:rPr>
                <w:rFonts w:ascii="Times New Roman" w:eastAsia="Times New Roman" w:hAnsi="Times New Roman"/>
              </w:rPr>
              <w:t>xx</w:t>
            </w:r>
            <w:proofErr w:type="spellEnd"/>
          </w:p>
        </w:tc>
        <w:tc>
          <w:tcPr>
            <w:tcW w:w="1980" w:type="dxa"/>
            <w:tcBorders>
              <w:top w:val="single" w:sz="4" w:space="0" w:color="auto"/>
              <w:left w:val="nil"/>
              <w:bottom w:val="nil"/>
              <w:right w:val="nil"/>
            </w:tcBorders>
            <w:vAlign w:val="center"/>
          </w:tcPr>
          <w:p w14:paraId="769C3CB7" w14:textId="77777777" w:rsidR="00226AEA" w:rsidRDefault="00226AEA" w:rsidP="00433369">
            <w:pPr>
              <w:tabs>
                <w:tab w:val="left" w:pos="3360"/>
              </w:tabs>
              <w:spacing w:after="0" w:line="240" w:lineRule="auto"/>
              <w:jc w:val="center"/>
              <w:rPr>
                <w:rFonts w:ascii="Times New Roman" w:eastAsia="Times New Roman" w:hAnsi="Times New Roman"/>
              </w:rPr>
            </w:pPr>
          </w:p>
        </w:tc>
        <w:tc>
          <w:tcPr>
            <w:tcW w:w="1381" w:type="dxa"/>
            <w:tcBorders>
              <w:top w:val="single" w:sz="4" w:space="0" w:color="auto"/>
              <w:left w:val="nil"/>
              <w:bottom w:val="nil"/>
              <w:right w:val="nil"/>
            </w:tcBorders>
            <w:vAlign w:val="center"/>
          </w:tcPr>
          <w:p w14:paraId="62D23276" w14:textId="77777777" w:rsidR="00226AEA" w:rsidRDefault="00226AEA" w:rsidP="00433369">
            <w:pPr>
              <w:tabs>
                <w:tab w:val="left" w:pos="3360"/>
              </w:tabs>
              <w:spacing w:after="0" w:line="240" w:lineRule="auto"/>
              <w:jc w:val="center"/>
              <w:rPr>
                <w:rFonts w:ascii="Times New Roman" w:eastAsia="Times New Roman" w:hAnsi="Times New Roman"/>
              </w:rPr>
            </w:pPr>
          </w:p>
        </w:tc>
      </w:tr>
      <w:tr w:rsidR="00226AEA" w14:paraId="1F997485" w14:textId="77777777" w:rsidTr="00433369">
        <w:tc>
          <w:tcPr>
            <w:tcW w:w="1200" w:type="dxa"/>
            <w:vAlign w:val="center"/>
            <w:hideMark/>
          </w:tcPr>
          <w:p w14:paraId="1578EC5B" w14:textId="77777777" w:rsidR="00226AEA" w:rsidRDefault="00226AEA" w:rsidP="00433369">
            <w:pPr>
              <w:tabs>
                <w:tab w:val="left" w:pos="3360"/>
              </w:tabs>
              <w:spacing w:after="0" w:line="240" w:lineRule="auto"/>
              <w:rPr>
                <w:rFonts w:ascii="Times New Roman" w:eastAsia="Times New Roman" w:hAnsi="Times New Roman"/>
              </w:rPr>
            </w:pPr>
            <w:r>
              <w:rPr>
                <w:rFonts w:ascii="Times New Roman" w:eastAsia="Times New Roman" w:hAnsi="Times New Roman"/>
              </w:rPr>
              <w:t>Y. Lisans</w:t>
            </w:r>
          </w:p>
        </w:tc>
        <w:tc>
          <w:tcPr>
            <w:tcW w:w="3780" w:type="dxa"/>
            <w:vAlign w:val="center"/>
            <w:hideMark/>
          </w:tcPr>
          <w:p w14:paraId="5B100E30" w14:textId="233871F1" w:rsidR="00226AEA" w:rsidRDefault="00226AEA" w:rsidP="00433369">
            <w:pPr>
              <w:tabs>
                <w:tab w:val="left" w:pos="3360"/>
              </w:tabs>
              <w:spacing w:after="0" w:line="240" w:lineRule="auto"/>
              <w:rPr>
                <w:rFonts w:ascii="Times New Roman" w:eastAsia="Times New Roman" w:hAnsi="Times New Roman"/>
              </w:rPr>
            </w:pPr>
            <w:r>
              <w:rPr>
                <w:rFonts w:ascii="Times New Roman" w:eastAsia="Times New Roman" w:hAnsi="Times New Roman"/>
              </w:rPr>
              <w:t>A</w:t>
            </w:r>
            <w:r w:rsidR="00134476">
              <w:rPr>
                <w:rFonts w:ascii="Times New Roman" w:eastAsia="Times New Roman" w:hAnsi="Times New Roman"/>
              </w:rPr>
              <w:t>ydın A</w:t>
            </w:r>
            <w:r>
              <w:rPr>
                <w:rFonts w:ascii="Times New Roman" w:eastAsia="Times New Roman" w:hAnsi="Times New Roman"/>
              </w:rPr>
              <w:t>dnan Menderes Üniversitesi / Beden Eğitimi ve Spor Eğitimi Anabilim Dalı</w:t>
            </w:r>
          </w:p>
        </w:tc>
        <w:tc>
          <w:tcPr>
            <w:tcW w:w="1980" w:type="dxa"/>
            <w:vAlign w:val="center"/>
          </w:tcPr>
          <w:p w14:paraId="11FD2AF2" w14:textId="77777777" w:rsidR="00226AEA" w:rsidRDefault="00226AEA" w:rsidP="00433369">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Hala devam ediyor</w:t>
            </w:r>
          </w:p>
        </w:tc>
        <w:tc>
          <w:tcPr>
            <w:tcW w:w="1381" w:type="dxa"/>
            <w:vAlign w:val="center"/>
          </w:tcPr>
          <w:p w14:paraId="386541C8" w14:textId="77777777" w:rsidR="00226AEA" w:rsidRDefault="00226AEA" w:rsidP="00433369">
            <w:pPr>
              <w:tabs>
                <w:tab w:val="left" w:pos="3360"/>
              </w:tabs>
              <w:spacing w:after="0" w:line="240" w:lineRule="auto"/>
              <w:jc w:val="center"/>
              <w:rPr>
                <w:rFonts w:ascii="Times New Roman" w:eastAsia="Times New Roman" w:hAnsi="Times New Roman"/>
              </w:rPr>
            </w:pPr>
          </w:p>
        </w:tc>
      </w:tr>
      <w:tr w:rsidR="00226AEA" w14:paraId="4661D42E" w14:textId="77777777" w:rsidTr="00433369">
        <w:tc>
          <w:tcPr>
            <w:tcW w:w="1200" w:type="dxa"/>
            <w:tcBorders>
              <w:top w:val="nil"/>
              <w:left w:val="nil"/>
              <w:bottom w:val="single" w:sz="4" w:space="0" w:color="auto"/>
              <w:right w:val="nil"/>
            </w:tcBorders>
            <w:vAlign w:val="center"/>
            <w:hideMark/>
          </w:tcPr>
          <w:p w14:paraId="5D17C424" w14:textId="77777777" w:rsidR="00226AEA" w:rsidRDefault="00226AEA" w:rsidP="00433369">
            <w:pPr>
              <w:tabs>
                <w:tab w:val="left" w:pos="3360"/>
              </w:tabs>
              <w:spacing w:after="0" w:line="240" w:lineRule="auto"/>
              <w:rPr>
                <w:rFonts w:ascii="Times New Roman" w:eastAsia="Times New Roman" w:hAnsi="Times New Roman"/>
              </w:rPr>
            </w:pPr>
            <w:r>
              <w:rPr>
                <w:rFonts w:ascii="Times New Roman" w:eastAsia="Times New Roman" w:hAnsi="Times New Roman"/>
              </w:rPr>
              <w:t>Lisans</w:t>
            </w:r>
          </w:p>
        </w:tc>
        <w:tc>
          <w:tcPr>
            <w:tcW w:w="3780" w:type="dxa"/>
            <w:tcBorders>
              <w:top w:val="nil"/>
              <w:left w:val="nil"/>
              <w:bottom w:val="single" w:sz="4" w:space="0" w:color="auto"/>
              <w:right w:val="nil"/>
            </w:tcBorders>
            <w:vAlign w:val="center"/>
            <w:hideMark/>
          </w:tcPr>
          <w:p w14:paraId="73CC9143" w14:textId="77777777" w:rsidR="00226AEA" w:rsidRDefault="00226AEA" w:rsidP="00433369">
            <w:pPr>
              <w:tabs>
                <w:tab w:val="left" w:pos="3360"/>
              </w:tabs>
              <w:spacing w:after="0" w:line="240" w:lineRule="auto"/>
              <w:rPr>
                <w:rFonts w:ascii="Times New Roman" w:eastAsia="Times New Roman" w:hAnsi="Times New Roman"/>
              </w:rPr>
            </w:pPr>
            <w:r>
              <w:rPr>
                <w:rFonts w:ascii="Times New Roman" w:eastAsia="Times New Roman" w:hAnsi="Times New Roman"/>
              </w:rPr>
              <w:t>Ondokuz Mayıs Üniversitesi / Beden Eğitimi ve Spor Yüksekokulu</w:t>
            </w:r>
          </w:p>
        </w:tc>
        <w:tc>
          <w:tcPr>
            <w:tcW w:w="1980" w:type="dxa"/>
            <w:tcBorders>
              <w:top w:val="nil"/>
              <w:left w:val="nil"/>
              <w:bottom w:val="single" w:sz="4" w:space="0" w:color="auto"/>
              <w:right w:val="nil"/>
            </w:tcBorders>
            <w:vAlign w:val="center"/>
          </w:tcPr>
          <w:p w14:paraId="09ED9EAB" w14:textId="77777777" w:rsidR="00226AEA" w:rsidRDefault="00226AEA" w:rsidP="00433369">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2016</w:t>
            </w:r>
          </w:p>
        </w:tc>
        <w:tc>
          <w:tcPr>
            <w:tcW w:w="1381" w:type="dxa"/>
            <w:tcBorders>
              <w:top w:val="nil"/>
              <w:left w:val="nil"/>
              <w:bottom w:val="single" w:sz="4" w:space="0" w:color="auto"/>
              <w:right w:val="nil"/>
            </w:tcBorders>
            <w:vAlign w:val="center"/>
          </w:tcPr>
          <w:p w14:paraId="7BECCC2D" w14:textId="77777777" w:rsidR="00226AEA" w:rsidRDefault="00226AEA" w:rsidP="00433369">
            <w:pPr>
              <w:tabs>
                <w:tab w:val="left" w:pos="3360"/>
              </w:tabs>
              <w:spacing w:after="0" w:line="240" w:lineRule="auto"/>
              <w:jc w:val="center"/>
              <w:rPr>
                <w:rFonts w:ascii="Times New Roman" w:eastAsia="Times New Roman" w:hAnsi="Times New Roman"/>
              </w:rPr>
            </w:pPr>
          </w:p>
        </w:tc>
      </w:tr>
    </w:tbl>
    <w:p w14:paraId="3215D00A" w14:textId="77777777" w:rsidR="00226AEA" w:rsidRDefault="00226AEA" w:rsidP="00226AEA">
      <w:pPr>
        <w:tabs>
          <w:tab w:val="left" w:pos="3360"/>
        </w:tabs>
        <w:spacing w:after="0" w:line="240" w:lineRule="auto"/>
        <w:jc w:val="both"/>
        <w:rPr>
          <w:rFonts w:ascii="Times New Roman" w:eastAsia="Times New Roman" w:hAnsi="Times New Roman"/>
        </w:rPr>
      </w:pPr>
    </w:p>
    <w:p w14:paraId="09DAD59F" w14:textId="77777777" w:rsidR="00226AEA" w:rsidRDefault="00226AEA" w:rsidP="00226AEA">
      <w:pPr>
        <w:tabs>
          <w:tab w:val="left" w:pos="3360"/>
        </w:tabs>
        <w:spacing w:after="0" w:line="240" w:lineRule="auto"/>
        <w:ind w:left="3360" w:hanging="3360"/>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2B41DAE7" w14:textId="77777777" w:rsidR="00226AEA" w:rsidRDefault="00226AEA" w:rsidP="00226AEA">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 xml:space="preserve">BURSLAR ve ÖDÜLLER: </w:t>
      </w:r>
    </w:p>
    <w:p w14:paraId="187794DB" w14:textId="77777777" w:rsidR="00226AEA" w:rsidRDefault="00226AEA" w:rsidP="00226AEA">
      <w:pPr>
        <w:tabs>
          <w:tab w:val="left" w:pos="3360"/>
        </w:tabs>
        <w:spacing w:after="0" w:line="240" w:lineRule="auto"/>
        <w:jc w:val="both"/>
        <w:rPr>
          <w:rFonts w:ascii="Times New Roman" w:eastAsia="Times New Roman" w:hAnsi="Times New Roman"/>
          <w:b/>
        </w:rPr>
      </w:pPr>
    </w:p>
    <w:p w14:paraId="3E964D3B" w14:textId="77777777" w:rsidR="00226AEA" w:rsidRDefault="00226AEA" w:rsidP="00226AEA">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İŞ DENEYİMİ</w:t>
      </w:r>
    </w:p>
    <w:p w14:paraId="271DA8B3" w14:textId="77777777" w:rsidR="00226AEA" w:rsidRDefault="00226AEA" w:rsidP="00226AEA">
      <w:pPr>
        <w:tabs>
          <w:tab w:val="left" w:pos="3360"/>
        </w:tabs>
        <w:spacing w:after="0" w:line="240" w:lineRule="auto"/>
        <w:jc w:val="both"/>
        <w:rPr>
          <w:rFonts w:ascii="Times New Roman" w:eastAsia="Times New Roman" w:hAnsi="Times New Roman"/>
          <w:b/>
        </w:rPr>
      </w:pPr>
    </w:p>
    <w:tbl>
      <w:tblPr>
        <w:tblW w:w="8201" w:type="dxa"/>
        <w:tblInd w:w="108" w:type="dxa"/>
        <w:tblLook w:val="04A0" w:firstRow="1" w:lastRow="0" w:firstColumn="1" w:lastColumn="0" w:noHBand="0" w:noVBand="1"/>
      </w:tblPr>
      <w:tblGrid>
        <w:gridCol w:w="2362"/>
        <w:gridCol w:w="3713"/>
        <w:gridCol w:w="2126"/>
      </w:tblGrid>
      <w:tr w:rsidR="00226AEA" w14:paraId="6F9CD118" w14:textId="77777777" w:rsidTr="00433369">
        <w:trPr>
          <w:trHeight w:val="431"/>
        </w:trPr>
        <w:tc>
          <w:tcPr>
            <w:tcW w:w="2362" w:type="dxa"/>
            <w:tcBorders>
              <w:top w:val="single" w:sz="4" w:space="0" w:color="auto"/>
              <w:left w:val="nil"/>
              <w:bottom w:val="single" w:sz="4" w:space="0" w:color="auto"/>
              <w:right w:val="nil"/>
            </w:tcBorders>
            <w:hideMark/>
          </w:tcPr>
          <w:p w14:paraId="37DDB3D1"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Yıl</w:t>
            </w:r>
          </w:p>
        </w:tc>
        <w:tc>
          <w:tcPr>
            <w:tcW w:w="3713" w:type="dxa"/>
            <w:tcBorders>
              <w:top w:val="single" w:sz="4" w:space="0" w:color="auto"/>
              <w:left w:val="nil"/>
              <w:bottom w:val="single" w:sz="4" w:space="0" w:color="auto"/>
              <w:right w:val="nil"/>
            </w:tcBorders>
            <w:hideMark/>
          </w:tcPr>
          <w:p w14:paraId="4F483C21"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Yer/Kurum</w:t>
            </w:r>
          </w:p>
        </w:tc>
        <w:tc>
          <w:tcPr>
            <w:tcW w:w="2126" w:type="dxa"/>
            <w:tcBorders>
              <w:top w:val="single" w:sz="4" w:space="0" w:color="auto"/>
              <w:left w:val="nil"/>
              <w:bottom w:val="single" w:sz="4" w:space="0" w:color="auto"/>
              <w:right w:val="nil"/>
            </w:tcBorders>
            <w:hideMark/>
          </w:tcPr>
          <w:p w14:paraId="2137AAB6" w14:textId="77777777" w:rsidR="00226AEA" w:rsidRDefault="00226AEA" w:rsidP="00433369">
            <w:pPr>
              <w:tabs>
                <w:tab w:val="left" w:pos="3360"/>
              </w:tabs>
              <w:spacing w:after="0" w:line="240" w:lineRule="auto"/>
              <w:jc w:val="both"/>
              <w:rPr>
                <w:rFonts w:ascii="Times New Roman" w:eastAsia="Times New Roman" w:hAnsi="Times New Roman"/>
                <w:b/>
              </w:rPr>
            </w:pPr>
            <w:r>
              <w:rPr>
                <w:rFonts w:ascii="Times New Roman" w:eastAsia="Times New Roman" w:hAnsi="Times New Roman"/>
                <w:b/>
              </w:rPr>
              <w:t>Unvan</w:t>
            </w:r>
          </w:p>
        </w:tc>
      </w:tr>
      <w:tr w:rsidR="00226AEA" w14:paraId="115DAD8F" w14:textId="77777777" w:rsidTr="00433369">
        <w:tc>
          <w:tcPr>
            <w:tcW w:w="2362" w:type="dxa"/>
            <w:tcBorders>
              <w:top w:val="single" w:sz="4" w:space="0" w:color="auto"/>
              <w:left w:val="nil"/>
              <w:bottom w:val="nil"/>
              <w:right w:val="nil"/>
            </w:tcBorders>
            <w:hideMark/>
          </w:tcPr>
          <w:p w14:paraId="6E0E82C6"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2016</w:t>
            </w:r>
          </w:p>
        </w:tc>
        <w:tc>
          <w:tcPr>
            <w:tcW w:w="3713" w:type="dxa"/>
            <w:tcBorders>
              <w:top w:val="single" w:sz="4" w:space="0" w:color="auto"/>
              <w:left w:val="nil"/>
              <w:bottom w:val="nil"/>
              <w:right w:val="nil"/>
            </w:tcBorders>
            <w:hideMark/>
          </w:tcPr>
          <w:p w14:paraId="3DBBC5EA"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Samsun Gençlik Hizmetleri ve</w:t>
            </w:r>
          </w:p>
          <w:p w14:paraId="67A46FB5"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Spor İl Müdürlüğü</w:t>
            </w:r>
          </w:p>
          <w:p w14:paraId="2A5E5A75" w14:textId="77777777" w:rsidR="00226AEA" w:rsidRDefault="00226AEA" w:rsidP="00433369">
            <w:pPr>
              <w:tabs>
                <w:tab w:val="left" w:pos="3360"/>
              </w:tabs>
              <w:spacing w:after="0" w:line="240" w:lineRule="auto"/>
              <w:jc w:val="both"/>
              <w:rPr>
                <w:rFonts w:ascii="Times New Roman" w:eastAsia="Times New Roman" w:hAnsi="Times New Roman"/>
              </w:rPr>
            </w:pPr>
          </w:p>
          <w:p w14:paraId="00C0FCF8" w14:textId="77777777" w:rsidR="00226AEA" w:rsidRDefault="00226AEA" w:rsidP="00433369">
            <w:pPr>
              <w:tabs>
                <w:tab w:val="left" w:pos="3360"/>
              </w:tabs>
              <w:spacing w:after="0" w:line="240" w:lineRule="auto"/>
              <w:jc w:val="both"/>
              <w:rPr>
                <w:rFonts w:ascii="Times New Roman" w:eastAsia="Times New Roman" w:hAnsi="Times New Roman"/>
              </w:rPr>
            </w:pPr>
          </w:p>
        </w:tc>
        <w:tc>
          <w:tcPr>
            <w:tcW w:w="2126" w:type="dxa"/>
            <w:tcBorders>
              <w:top w:val="single" w:sz="4" w:space="0" w:color="auto"/>
              <w:left w:val="nil"/>
              <w:bottom w:val="nil"/>
              <w:right w:val="nil"/>
            </w:tcBorders>
          </w:tcPr>
          <w:p w14:paraId="06B56DFE"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Stajyer</w:t>
            </w:r>
          </w:p>
          <w:p w14:paraId="79497014" w14:textId="77777777" w:rsidR="00226AEA" w:rsidRDefault="00226AEA" w:rsidP="00433369">
            <w:pPr>
              <w:tabs>
                <w:tab w:val="left" w:pos="3360"/>
              </w:tabs>
              <w:spacing w:after="0" w:line="240" w:lineRule="auto"/>
              <w:jc w:val="both"/>
              <w:rPr>
                <w:rFonts w:ascii="Times New Roman" w:eastAsia="Times New Roman" w:hAnsi="Times New Roman"/>
              </w:rPr>
            </w:pPr>
          </w:p>
        </w:tc>
      </w:tr>
      <w:tr w:rsidR="00226AEA" w14:paraId="03029465" w14:textId="77777777" w:rsidTr="00433369">
        <w:tc>
          <w:tcPr>
            <w:tcW w:w="2362" w:type="dxa"/>
            <w:tcBorders>
              <w:top w:val="nil"/>
              <w:left w:val="nil"/>
              <w:bottom w:val="single" w:sz="4" w:space="0" w:color="auto"/>
              <w:right w:val="nil"/>
            </w:tcBorders>
            <w:hideMark/>
          </w:tcPr>
          <w:p w14:paraId="51D8139A"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2016</w:t>
            </w:r>
          </w:p>
          <w:p w14:paraId="6974CDD0" w14:textId="77777777" w:rsidR="00226AEA" w:rsidRDefault="00226AEA" w:rsidP="00433369">
            <w:pPr>
              <w:tabs>
                <w:tab w:val="left" w:pos="3360"/>
              </w:tabs>
              <w:spacing w:after="0" w:line="240" w:lineRule="auto"/>
              <w:jc w:val="both"/>
              <w:rPr>
                <w:rFonts w:ascii="Times New Roman" w:eastAsia="Times New Roman" w:hAnsi="Times New Roman"/>
              </w:rPr>
            </w:pPr>
          </w:p>
          <w:p w14:paraId="4108A0B8" w14:textId="77777777" w:rsidR="00226AEA" w:rsidRDefault="00226AEA" w:rsidP="00433369">
            <w:pPr>
              <w:tabs>
                <w:tab w:val="left" w:pos="3360"/>
              </w:tabs>
              <w:spacing w:after="0" w:line="240" w:lineRule="auto"/>
              <w:jc w:val="both"/>
              <w:rPr>
                <w:rFonts w:ascii="Times New Roman" w:eastAsia="Times New Roman" w:hAnsi="Times New Roman"/>
              </w:rPr>
            </w:pPr>
          </w:p>
          <w:p w14:paraId="030A8BDD"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2015-2016</w:t>
            </w:r>
          </w:p>
        </w:tc>
        <w:tc>
          <w:tcPr>
            <w:tcW w:w="3713" w:type="dxa"/>
            <w:tcBorders>
              <w:top w:val="nil"/>
              <w:left w:val="nil"/>
              <w:bottom w:val="single" w:sz="4" w:space="0" w:color="auto"/>
              <w:right w:val="nil"/>
            </w:tcBorders>
            <w:hideMark/>
          </w:tcPr>
          <w:p w14:paraId="46A448AB"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Piri Reis Mesleki ve Teknik</w:t>
            </w:r>
          </w:p>
          <w:p w14:paraId="2784A87C"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Anadolu Lisesi</w:t>
            </w:r>
          </w:p>
          <w:p w14:paraId="274057CB" w14:textId="77777777" w:rsidR="00226AEA" w:rsidRDefault="00226AEA" w:rsidP="00433369">
            <w:pPr>
              <w:tabs>
                <w:tab w:val="left" w:pos="3360"/>
              </w:tabs>
              <w:spacing w:after="0" w:line="240" w:lineRule="auto"/>
              <w:jc w:val="both"/>
              <w:rPr>
                <w:rFonts w:ascii="Times New Roman" w:eastAsia="Times New Roman" w:hAnsi="Times New Roman"/>
              </w:rPr>
            </w:pPr>
          </w:p>
          <w:p w14:paraId="6A74C9CE"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Milli Eğitim Vakfı İlköğretim</w:t>
            </w:r>
          </w:p>
          <w:p w14:paraId="1D6ED37B"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Okulu</w:t>
            </w:r>
          </w:p>
        </w:tc>
        <w:tc>
          <w:tcPr>
            <w:tcW w:w="2126" w:type="dxa"/>
            <w:tcBorders>
              <w:top w:val="nil"/>
              <w:left w:val="nil"/>
              <w:bottom w:val="single" w:sz="4" w:space="0" w:color="auto"/>
              <w:right w:val="nil"/>
            </w:tcBorders>
            <w:hideMark/>
          </w:tcPr>
          <w:p w14:paraId="3FB3E1E3"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Beden Eğitimi Öğretmeni / Stajyer</w:t>
            </w:r>
          </w:p>
          <w:p w14:paraId="72ED90E3" w14:textId="77777777" w:rsidR="00226AEA" w:rsidRDefault="00226AEA" w:rsidP="00433369">
            <w:pPr>
              <w:tabs>
                <w:tab w:val="left" w:pos="3360"/>
              </w:tabs>
              <w:spacing w:after="0" w:line="240" w:lineRule="auto"/>
              <w:jc w:val="both"/>
              <w:rPr>
                <w:rFonts w:ascii="Times New Roman" w:eastAsia="Times New Roman" w:hAnsi="Times New Roman"/>
              </w:rPr>
            </w:pPr>
          </w:p>
          <w:p w14:paraId="1EDC42FD" w14:textId="77777777" w:rsidR="00226AEA" w:rsidRDefault="00226AEA" w:rsidP="00433369">
            <w:pPr>
              <w:tabs>
                <w:tab w:val="left" w:pos="3360"/>
              </w:tabs>
              <w:spacing w:after="0" w:line="240" w:lineRule="auto"/>
              <w:jc w:val="both"/>
              <w:rPr>
                <w:rFonts w:ascii="Times New Roman" w:eastAsia="Times New Roman" w:hAnsi="Times New Roman"/>
              </w:rPr>
            </w:pPr>
            <w:r>
              <w:rPr>
                <w:rFonts w:ascii="Times New Roman" w:eastAsia="Times New Roman" w:hAnsi="Times New Roman"/>
              </w:rPr>
              <w:t>Gönüllü Futbol Eğitmeni</w:t>
            </w:r>
          </w:p>
        </w:tc>
      </w:tr>
    </w:tbl>
    <w:p w14:paraId="150387D0" w14:textId="77777777" w:rsidR="00226AEA" w:rsidRDefault="00226AEA" w:rsidP="00226AEA">
      <w:pPr>
        <w:tabs>
          <w:tab w:val="left" w:pos="2620"/>
          <w:tab w:val="left" w:pos="3540"/>
        </w:tabs>
        <w:spacing w:after="0" w:line="240" w:lineRule="auto"/>
        <w:jc w:val="both"/>
        <w:rPr>
          <w:rFonts w:ascii="Times New Roman" w:eastAsia="Times New Roman" w:hAnsi="Times New Roman"/>
          <w:b/>
        </w:rPr>
      </w:pPr>
    </w:p>
    <w:p w14:paraId="437DF4FB" w14:textId="77777777" w:rsidR="00226AEA" w:rsidRDefault="00226AEA" w:rsidP="00226AEA">
      <w:pPr>
        <w:tabs>
          <w:tab w:val="left" w:pos="2620"/>
          <w:tab w:val="left" w:pos="3540"/>
        </w:tabs>
        <w:spacing w:after="0" w:line="240" w:lineRule="auto"/>
        <w:jc w:val="both"/>
        <w:rPr>
          <w:rFonts w:ascii="Times New Roman" w:eastAsia="Times New Roman" w:hAnsi="Times New Roman"/>
          <w:b/>
        </w:rPr>
      </w:pPr>
    </w:p>
    <w:p w14:paraId="522C176D" w14:textId="77777777" w:rsidR="00226AEA" w:rsidRDefault="00226AEA" w:rsidP="00226AEA">
      <w:pPr>
        <w:tabs>
          <w:tab w:val="left" w:pos="2620"/>
          <w:tab w:val="left" w:pos="3540"/>
        </w:tabs>
        <w:spacing w:after="0" w:line="240" w:lineRule="auto"/>
        <w:jc w:val="both"/>
        <w:rPr>
          <w:rFonts w:ascii="Times New Roman" w:eastAsia="Times New Roman" w:hAnsi="Times New Roman"/>
          <w:b/>
        </w:rPr>
      </w:pPr>
      <w:r>
        <w:rPr>
          <w:rFonts w:ascii="Times New Roman" w:eastAsia="Times New Roman" w:hAnsi="Times New Roman"/>
          <w:b/>
        </w:rPr>
        <w:t>AKADEMİK YAYINLAR</w:t>
      </w:r>
    </w:p>
    <w:p w14:paraId="008B8D10" w14:textId="77777777" w:rsidR="00226AEA" w:rsidRDefault="00226AEA" w:rsidP="00226AEA">
      <w:pPr>
        <w:spacing w:after="0" w:line="240" w:lineRule="auto"/>
        <w:ind w:left="900" w:hanging="900"/>
        <w:jc w:val="both"/>
        <w:rPr>
          <w:rFonts w:ascii="Times New Roman" w:eastAsia="Times New Roman" w:hAnsi="Times New Roman"/>
        </w:rPr>
      </w:pPr>
    </w:p>
    <w:p w14:paraId="04AF57D6" w14:textId="77777777" w:rsidR="00226AEA" w:rsidRDefault="00226AEA" w:rsidP="00226AEA">
      <w:pPr>
        <w:tabs>
          <w:tab w:val="left" w:pos="2620"/>
          <w:tab w:val="left" w:pos="3540"/>
        </w:tabs>
        <w:spacing w:after="0" w:line="240" w:lineRule="auto"/>
        <w:jc w:val="both"/>
        <w:rPr>
          <w:rFonts w:ascii="Times New Roman" w:eastAsia="Times New Roman" w:hAnsi="Times New Roman"/>
          <w:lang w:eastAsia="tr-TR"/>
        </w:rPr>
      </w:pPr>
      <w:r>
        <w:rPr>
          <w:rFonts w:ascii="Times New Roman" w:eastAsia="Times New Roman" w:hAnsi="Times New Roman"/>
          <w:b/>
          <w:lang w:eastAsia="tr-TR"/>
        </w:rPr>
        <w:t>1.</w:t>
      </w:r>
      <w:r>
        <w:rPr>
          <w:rFonts w:ascii="Times New Roman" w:eastAsia="Times New Roman" w:hAnsi="Times New Roman"/>
          <w:lang w:eastAsia="tr-TR"/>
        </w:rPr>
        <w:t xml:space="preserve"> </w:t>
      </w:r>
      <w:r>
        <w:rPr>
          <w:rFonts w:ascii="Times New Roman" w:eastAsia="Times New Roman" w:hAnsi="Times New Roman"/>
          <w:b/>
          <w:lang w:eastAsia="tr-TR"/>
        </w:rPr>
        <w:t>MAKALELER</w:t>
      </w:r>
    </w:p>
    <w:p w14:paraId="55C968FC" w14:textId="77777777" w:rsidR="00226AEA" w:rsidRDefault="00226AEA" w:rsidP="00226AEA">
      <w:pPr>
        <w:tabs>
          <w:tab w:val="left" w:pos="2620"/>
          <w:tab w:val="left" w:pos="3540"/>
        </w:tabs>
        <w:spacing w:after="0" w:line="240" w:lineRule="auto"/>
        <w:jc w:val="both"/>
        <w:rPr>
          <w:rFonts w:ascii="Times New Roman" w:eastAsia="Times New Roman" w:hAnsi="Times New Roman"/>
          <w:b/>
          <w:lang w:eastAsia="tr-TR"/>
        </w:rPr>
      </w:pPr>
    </w:p>
    <w:p w14:paraId="2ACD7262" w14:textId="77777777" w:rsidR="00226AEA" w:rsidRDefault="00226AEA" w:rsidP="00226AEA">
      <w:pPr>
        <w:tabs>
          <w:tab w:val="left" w:pos="2620"/>
          <w:tab w:val="left" w:pos="3540"/>
        </w:tabs>
        <w:spacing w:after="0" w:line="240" w:lineRule="auto"/>
        <w:ind w:left="960" w:hanging="960"/>
        <w:jc w:val="both"/>
        <w:rPr>
          <w:rFonts w:ascii="Times New Roman" w:eastAsia="Times New Roman" w:hAnsi="Times New Roman"/>
          <w:b/>
        </w:rPr>
      </w:pPr>
      <w:r>
        <w:rPr>
          <w:rFonts w:ascii="Times New Roman" w:eastAsia="Times New Roman" w:hAnsi="Times New Roman"/>
          <w:b/>
        </w:rPr>
        <w:t>2. PROJELER</w:t>
      </w:r>
    </w:p>
    <w:p w14:paraId="26A9E43B" w14:textId="77777777" w:rsidR="00226AEA" w:rsidRDefault="00226AEA" w:rsidP="00226AEA">
      <w:pPr>
        <w:autoSpaceDE w:val="0"/>
        <w:autoSpaceDN w:val="0"/>
        <w:adjustRightInd w:val="0"/>
        <w:spacing w:after="0" w:line="240" w:lineRule="auto"/>
        <w:rPr>
          <w:rFonts w:ascii="Times New Roman" w:eastAsia="Times New Roman" w:hAnsi="Times New Roman"/>
          <w:b/>
          <w:color w:val="000000"/>
          <w:lang w:val="en-GB" w:eastAsia="en-GB"/>
        </w:rPr>
      </w:pPr>
    </w:p>
    <w:p w14:paraId="5EA581F9" w14:textId="77777777" w:rsidR="00226AEA" w:rsidRDefault="00226AEA" w:rsidP="00226AEA">
      <w:pPr>
        <w:autoSpaceDE w:val="0"/>
        <w:autoSpaceDN w:val="0"/>
        <w:adjustRightInd w:val="0"/>
        <w:spacing w:after="0" w:line="240" w:lineRule="auto"/>
        <w:rPr>
          <w:rFonts w:ascii="Times New Roman" w:eastAsia="Times New Roman" w:hAnsi="Times New Roman"/>
          <w:b/>
          <w:bCs/>
          <w:color w:val="000000"/>
          <w:lang w:val="en-GB" w:eastAsia="en-GB"/>
        </w:rPr>
      </w:pPr>
      <w:r>
        <w:rPr>
          <w:rFonts w:ascii="Times New Roman" w:eastAsia="Times New Roman" w:hAnsi="Times New Roman"/>
          <w:b/>
          <w:color w:val="000000"/>
          <w:lang w:val="en-GB" w:eastAsia="en-GB"/>
        </w:rPr>
        <w:t>3. BİLDİRİLER</w:t>
      </w:r>
    </w:p>
    <w:p w14:paraId="0E7825CC" w14:textId="77777777" w:rsidR="00226AEA" w:rsidRDefault="00226AEA" w:rsidP="00226AEA">
      <w:pPr>
        <w:autoSpaceDE w:val="0"/>
        <w:autoSpaceDN w:val="0"/>
        <w:adjustRightInd w:val="0"/>
        <w:spacing w:after="0" w:line="240" w:lineRule="auto"/>
        <w:rPr>
          <w:rFonts w:ascii="Times New Roman" w:eastAsia="Times New Roman" w:hAnsi="Times New Roman"/>
          <w:b/>
          <w:color w:val="000000"/>
          <w:lang w:val="en-GB" w:eastAsia="en-GB"/>
        </w:rPr>
      </w:pPr>
    </w:p>
    <w:p w14:paraId="324EABA6" w14:textId="77777777" w:rsidR="00226AEA" w:rsidRDefault="00226AEA" w:rsidP="00226AEA">
      <w:pPr>
        <w:tabs>
          <w:tab w:val="left" w:pos="2620"/>
          <w:tab w:val="left" w:pos="3540"/>
        </w:tabs>
        <w:spacing w:after="0" w:line="240" w:lineRule="auto"/>
        <w:ind w:left="960" w:hanging="960"/>
        <w:jc w:val="both"/>
        <w:rPr>
          <w:rFonts w:ascii="Times New Roman" w:eastAsia="Times New Roman" w:hAnsi="Times New Roman"/>
          <w:b/>
        </w:rPr>
      </w:pPr>
      <w:r>
        <w:rPr>
          <w:rFonts w:ascii="Times New Roman" w:eastAsia="Times New Roman" w:hAnsi="Times New Roman"/>
          <w:b/>
        </w:rPr>
        <w:t>A) Uluslararası Kongrelerde Yapılan Bildiriler</w:t>
      </w:r>
    </w:p>
    <w:p w14:paraId="0F1BBD0D" w14:textId="77777777" w:rsidR="00226AEA" w:rsidRDefault="00226AEA" w:rsidP="00226AEA">
      <w:pPr>
        <w:tabs>
          <w:tab w:val="left" w:pos="2620"/>
          <w:tab w:val="left" w:pos="3540"/>
        </w:tabs>
        <w:spacing w:after="0" w:line="240" w:lineRule="auto"/>
        <w:ind w:left="960" w:hanging="960"/>
        <w:jc w:val="both"/>
        <w:rPr>
          <w:rFonts w:ascii="Times New Roman" w:eastAsia="Times New Roman" w:hAnsi="Times New Roman"/>
          <w:b/>
        </w:rPr>
      </w:pPr>
    </w:p>
    <w:p w14:paraId="3630429D" w14:textId="77777777" w:rsidR="00226AEA" w:rsidRPr="00FD35BA" w:rsidRDefault="00226AEA" w:rsidP="00226AEA">
      <w:pPr>
        <w:autoSpaceDE w:val="0"/>
        <w:autoSpaceDN w:val="0"/>
        <w:adjustRightInd w:val="0"/>
        <w:spacing w:after="0" w:line="360" w:lineRule="auto"/>
        <w:jc w:val="both"/>
        <w:rPr>
          <w:rFonts w:ascii="Times New Roman" w:eastAsia="TimesNewRomanPSMT" w:hAnsi="Times New Roman" w:cs="Times New Roman"/>
        </w:rPr>
      </w:pPr>
      <w:r w:rsidRPr="00FD35BA">
        <w:rPr>
          <w:rFonts w:ascii="Times New Roman" w:eastAsia="Times New Roman" w:hAnsi="Times New Roman" w:cs="Times New Roman"/>
          <w:b/>
          <w:color w:val="222222"/>
          <w:highlight w:val="white"/>
        </w:rPr>
        <w:t>Özdemir N, Özkan G.</w:t>
      </w:r>
      <w:r w:rsidRPr="00FD35BA">
        <w:rPr>
          <w:rFonts w:ascii="Times New Roman" w:eastAsia="Times New Roman" w:hAnsi="Times New Roman" w:cs="Times New Roman"/>
          <w:color w:val="222222"/>
          <w:highlight w:val="white"/>
        </w:rPr>
        <w:t xml:space="preserve"> Beden eğitimi ve spor öğretmeni adaylarının iletişim becerileri ile öğretmenlik öz yeterlik algıları arasındaki ilişkinin incelenmesi. 15.Uluslararası Spor Bilimleri Kongresi, </w:t>
      </w:r>
      <w:r>
        <w:rPr>
          <w:rFonts w:ascii="Times New Roman" w:eastAsia="Times New Roman" w:hAnsi="Times New Roman" w:cs="Times New Roman"/>
          <w:color w:val="222222"/>
          <w:highlight w:val="white"/>
        </w:rPr>
        <w:t xml:space="preserve">s 1202-1203, 15-18 Kasım </w:t>
      </w:r>
      <w:r w:rsidRPr="00FD35BA">
        <w:rPr>
          <w:rFonts w:ascii="Times New Roman" w:eastAsia="Times New Roman" w:hAnsi="Times New Roman" w:cs="Times New Roman"/>
          <w:color w:val="222222"/>
          <w:highlight w:val="white"/>
        </w:rPr>
        <w:t>2017, Antalya.</w:t>
      </w:r>
    </w:p>
    <w:p w14:paraId="4412E549" w14:textId="77777777" w:rsidR="00226AEA" w:rsidRDefault="00226AEA" w:rsidP="00F7262B">
      <w:pPr>
        <w:widowControl w:val="0"/>
        <w:autoSpaceDE w:val="0"/>
        <w:autoSpaceDN w:val="0"/>
        <w:adjustRightInd w:val="0"/>
        <w:spacing w:after="0" w:line="240" w:lineRule="auto"/>
        <w:ind w:right="-20"/>
        <w:jc w:val="both"/>
        <w:rPr>
          <w:rFonts w:ascii="Times New Roman" w:eastAsia="Times New Roman" w:hAnsi="Times New Roman"/>
          <w:bCs/>
        </w:rPr>
      </w:pPr>
    </w:p>
    <w:p w14:paraId="2669695F" w14:textId="3E116A7B" w:rsidR="00226AEA" w:rsidRPr="00226AEA" w:rsidRDefault="00226AEA" w:rsidP="00226AEA">
      <w:pPr>
        <w:tabs>
          <w:tab w:val="left" w:pos="2620"/>
          <w:tab w:val="left" w:pos="3540"/>
        </w:tabs>
        <w:spacing w:after="0" w:line="240" w:lineRule="auto"/>
        <w:ind w:left="960" w:hanging="960"/>
        <w:jc w:val="both"/>
        <w:rPr>
          <w:rFonts w:ascii="Times New Roman" w:eastAsia="Times New Roman" w:hAnsi="Times New Roman"/>
          <w:b/>
        </w:rPr>
      </w:pPr>
      <w:r>
        <w:rPr>
          <w:rFonts w:ascii="Times New Roman" w:eastAsia="Times New Roman" w:hAnsi="Times New Roman"/>
          <w:b/>
        </w:rPr>
        <w:t>B) Ulusal Kongrelerde Yapılan Bildiriler</w:t>
      </w:r>
    </w:p>
    <w:sectPr w:rsidR="00226AEA" w:rsidRPr="00226AEA" w:rsidSect="00E066CE">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DE99" w14:textId="77777777" w:rsidR="00F417E9" w:rsidRDefault="00F417E9" w:rsidP="009059D3">
      <w:pPr>
        <w:spacing w:after="0" w:line="240" w:lineRule="auto"/>
      </w:pPr>
      <w:r>
        <w:separator/>
      </w:r>
    </w:p>
  </w:endnote>
  <w:endnote w:type="continuationSeparator" w:id="0">
    <w:p w14:paraId="1698C696" w14:textId="77777777" w:rsidR="00F417E9" w:rsidRDefault="00F417E9" w:rsidP="009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8B79" w14:textId="2C042755" w:rsidR="00CF6165" w:rsidRDefault="00CF6165">
    <w:pPr>
      <w:pStyle w:val="AltBilgi"/>
      <w:jc w:val="right"/>
    </w:pPr>
  </w:p>
  <w:p w14:paraId="69F59E1C" w14:textId="77777777" w:rsidR="00CF6165" w:rsidRDefault="00CF61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37637"/>
      <w:docPartObj>
        <w:docPartGallery w:val="Page Numbers (Bottom of Page)"/>
        <w:docPartUnique/>
      </w:docPartObj>
    </w:sdtPr>
    <w:sdtContent>
      <w:p w14:paraId="2EE920C7" w14:textId="1C74B7B0" w:rsidR="00CF6165" w:rsidRDefault="00CF6165">
        <w:pPr>
          <w:pStyle w:val="AltBilgi"/>
          <w:jc w:val="right"/>
        </w:pPr>
        <w:r>
          <w:fldChar w:fldCharType="begin"/>
        </w:r>
        <w:r>
          <w:instrText>PAGE   \* MERGEFORMAT</w:instrText>
        </w:r>
        <w:r>
          <w:fldChar w:fldCharType="separate"/>
        </w:r>
        <w:r>
          <w:t>2</w:t>
        </w:r>
        <w:r>
          <w:fldChar w:fldCharType="end"/>
        </w:r>
      </w:p>
    </w:sdtContent>
  </w:sdt>
  <w:p w14:paraId="6FEAB2BF" w14:textId="77777777" w:rsidR="00CF6165" w:rsidRDefault="00CF61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09036"/>
      <w:docPartObj>
        <w:docPartGallery w:val="Page Numbers (Bottom of Page)"/>
        <w:docPartUnique/>
      </w:docPartObj>
    </w:sdtPr>
    <w:sdtContent>
      <w:p w14:paraId="377374C0" w14:textId="7973E608" w:rsidR="00CF6165" w:rsidRDefault="00CF6165">
        <w:pPr>
          <w:pStyle w:val="AltBilgi"/>
          <w:jc w:val="right"/>
        </w:pPr>
        <w:r>
          <w:fldChar w:fldCharType="begin"/>
        </w:r>
        <w:r>
          <w:instrText>PAGE   \* MERGEFORMAT</w:instrText>
        </w:r>
        <w:r>
          <w:fldChar w:fldCharType="separate"/>
        </w:r>
        <w:r>
          <w:t>2</w:t>
        </w:r>
        <w:r>
          <w:fldChar w:fldCharType="end"/>
        </w:r>
      </w:p>
    </w:sdtContent>
  </w:sdt>
  <w:p w14:paraId="5972551E" w14:textId="77777777" w:rsidR="00CF6165" w:rsidRDefault="00CF616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56874"/>
      <w:docPartObj>
        <w:docPartGallery w:val="Page Numbers (Bottom of Page)"/>
        <w:docPartUnique/>
      </w:docPartObj>
    </w:sdtPr>
    <w:sdtContent>
      <w:p w14:paraId="1D70A965" w14:textId="77777777" w:rsidR="00CF6165" w:rsidRDefault="00CF6165">
        <w:pPr>
          <w:pStyle w:val="AltBilgi"/>
          <w:jc w:val="right"/>
        </w:pPr>
        <w:r>
          <w:fldChar w:fldCharType="begin"/>
        </w:r>
        <w:r>
          <w:instrText>PAGE   \* MERGEFORMAT</w:instrText>
        </w:r>
        <w:r>
          <w:fldChar w:fldCharType="separate"/>
        </w:r>
        <w:r>
          <w:t>2</w:t>
        </w:r>
        <w:r>
          <w:fldChar w:fldCharType="end"/>
        </w:r>
      </w:p>
    </w:sdtContent>
  </w:sdt>
  <w:p w14:paraId="061F424A" w14:textId="77777777" w:rsidR="00CF6165" w:rsidRDefault="00CF61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FCA5" w14:textId="77777777" w:rsidR="00F417E9" w:rsidRDefault="00F417E9" w:rsidP="009059D3">
      <w:pPr>
        <w:spacing w:after="0" w:line="240" w:lineRule="auto"/>
      </w:pPr>
      <w:r>
        <w:separator/>
      </w:r>
    </w:p>
  </w:footnote>
  <w:footnote w:type="continuationSeparator" w:id="0">
    <w:p w14:paraId="4C2DB64F" w14:textId="77777777" w:rsidR="00F417E9" w:rsidRDefault="00F417E9" w:rsidP="0090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0A9"/>
    <w:multiLevelType w:val="hybridMultilevel"/>
    <w:tmpl w:val="6790A11E"/>
    <w:lvl w:ilvl="0" w:tplc="6E2AA4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7F8767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47D93"/>
    <w:multiLevelType w:val="hybridMultilevel"/>
    <w:tmpl w:val="77743E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CE4966"/>
    <w:multiLevelType w:val="hybridMultilevel"/>
    <w:tmpl w:val="36EEAB28"/>
    <w:lvl w:ilvl="0" w:tplc="041F000B">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FB3BDF"/>
    <w:multiLevelType w:val="hybridMultilevel"/>
    <w:tmpl w:val="2DE649D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A339CC"/>
    <w:multiLevelType w:val="hybridMultilevel"/>
    <w:tmpl w:val="1A881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FD74CC"/>
    <w:multiLevelType w:val="hybridMultilevel"/>
    <w:tmpl w:val="8A58E12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F456E4"/>
    <w:multiLevelType w:val="hybridMultilevel"/>
    <w:tmpl w:val="4774A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734381"/>
    <w:multiLevelType w:val="hybridMultilevel"/>
    <w:tmpl w:val="F33E399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5F53D3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CE1A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C7031B"/>
    <w:multiLevelType w:val="hybridMultilevel"/>
    <w:tmpl w:val="F7422AF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CA03CF"/>
    <w:multiLevelType w:val="multilevel"/>
    <w:tmpl w:val="6F08F430"/>
    <w:lvl w:ilvl="0">
      <w:start w:val="1"/>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C141865"/>
    <w:multiLevelType w:val="hybridMultilevel"/>
    <w:tmpl w:val="0630B2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DDC53AA"/>
    <w:multiLevelType w:val="hybridMultilevel"/>
    <w:tmpl w:val="8A9AD4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245D9A"/>
    <w:multiLevelType w:val="hybridMultilevel"/>
    <w:tmpl w:val="C6567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8625CF"/>
    <w:multiLevelType w:val="hybridMultilevel"/>
    <w:tmpl w:val="3C003C0A"/>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3F5B41"/>
    <w:multiLevelType w:val="hybridMultilevel"/>
    <w:tmpl w:val="326CA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581B60"/>
    <w:multiLevelType w:val="hybridMultilevel"/>
    <w:tmpl w:val="ACC0E7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313459E"/>
    <w:multiLevelType w:val="hybridMultilevel"/>
    <w:tmpl w:val="91EC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174F81"/>
    <w:multiLevelType w:val="hybridMultilevel"/>
    <w:tmpl w:val="9AF8C23A"/>
    <w:lvl w:ilvl="0" w:tplc="041F0001">
      <w:start w:val="1"/>
      <w:numFmt w:val="bullet"/>
      <w:lvlText w:val=""/>
      <w:lvlJc w:val="left"/>
      <w:pPr>
        <w:ind w:left="720" w:hanging="360"/>
      </w:pPr>
      <w:rPr>
        <w:rFonts w:ascii="Symbol" w:hAnsi="Symbol" w:hint="default"/>
      </w:rPr>
    </w:lvl>
    <w:lvl w:ilvl="1" w:tplc="942A9082">
      <w:numFmt w:val="bullet"/>
      <w:lvlText w:val="•"/>
      <w:lvlJc w:val="left"/>
      <w:pPr>
        <w:ind w:left="1785" w:hanging="705"/>
      </w:pPr>
      <w:rPr>
        <w:rFonts w:ascii="Times New Roman" w:eastAsia="TimesNewRomanPSMT"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EA5EF0"/>
    <w:multiLevelType w:val="hybridMultilevel"/>
    <w:tmpl w:val="BACCC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BE6343"/>
    <w:multiLevelType w:val="multilevel"/>
    <w:tmpl w:val="EAE27DA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F932B8"/>
    <w:multiLevelType w:val="hybridMultilevel"/>
    <w:tmpl w:val="F30E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B8501E"/>
    <w:multiLevelType w:val="multilevel"/>
    <w:tmpl w:val="BEF8B62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687EE4"/>
    <w:multiLevelType w:val="hybridMultilevel"/>
    <w:tmpl w:val="4642D796"/>
    <w:lvl w:ilvl="0" w:tplc="4F68D0D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265BD0"/>
    <w:multiLevelType w:val="hybridMultilevel"/>
    <w:tmpl w:val="E47E5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B67B79"/>
    <w:multiLevelType w:val="hybridMultilevel"/>
    <w:tmpl w:val="E7820112"/>
    <w:lvl w:ilvl="0" w:tplc="041F000B">
      <w:start w:val="1"/>
      <w:numFmt w:val="bullet"/>
      <w:lvlText w:val=""/>
      <w:lvlJc w:val="left"/>
      <w:pPr>
        <w:ind w:left="720" w:hanging="360"/>
      </w:pPr>
      <w:rPr>
        <w:rFonts w:ascii="Wingdings" w:hAnsi="Wingdings" w:hint="default"/>
      </w:rPr>
    </w:lvl>
    <w:lvl w:ilvl="1" w:tplc="942A9082">
      <w:numFmt w:val="bullet"/>
      <w:lvlText w:val="•"/>
      <w:lvlJc w:val="left"/>
      <w:pPr>
        <w:ind w:left="1785" w:hanging="705"/>
      </w:pPr>
      <w:rPr>
        <w:rFonts w:ascii="Times New Roman" w:eastAsia="TimesNewRomanPSMT"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0F5623"/>
    <w:multiLevelType w:val="multilevel"/>
    <w:tmpl w:val="78FE30F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
  </w:num>
  <w:num w:numId="4">
    <w:abstractNumId w:val="24"/>
  </w:num>
  <w:num w:numId="5">
    <w:abstractNumId w:val="12"/>
  </w:num>
  <w:num w:numId="6">
    <w:abstractNumId w:val="9"/>
  </w:num>
  <w:num w:numId="7">
    <w:abstractNumId w:val="0"/>
  </w:num>
  <w:num w:numId="8">
    <w:abstractNumId w:val="23"/>
  </w:num>
  <w:num w:numId="9">
    <w:abstractNumId w:val="19"/>
  </w:num>
  <w:num w:numId="10">
    <w:abstractNumId w:val="8"/>
  </w:num>
  <w:num w:numId="11">
    <w:abstractNumId w:val="26"/>
  </w:num>
  <w:num w:numId="12">
    <w:abstractNumId w:val="14"/>
  </w:num>
  <w:num w:numId="13">
    <w:abstractNumId w:val="27"/>
  </w:num>
  <w:num w:numId="14">
    <w:abstractNumId w:val="4"/>
  </w:num>
  <w:num w:numId="15">
    <w:abstractNumId w:val="6"/>
  </w:num>
  <w:num w:numId="16">
    <w:abstractNumId w:val="18"/>
  </w:num>
  <w:num w:numId="17">
    <w:abstractNumId w:val="11"/>
  </w:num>
  <w:num w:numId="18">
    <w:abstractNumId w:val="17"/>
  </w:num>
  <w:num w:numId="19">
    <w:abstractNumId w:val="7"/>
  </w:num>
  <w:num w:numId="20">
    <w:abstractNumId w:val="22"/>
  </w:num>
  <w:num w:numId="21">
    <w:abstractNumId w:val="25"/>
  </w:num>
  <w:num w:numId="22">
    <w:abstractNumId w:val="13"/>
  </w:num>
  <w:num w:numId="23">
    <w:abstractNumId w:val="21"/>
  </w:num>
  <w:num w:numId="24">
    <w:abstractNumId w:val="3"/>
  </w:num>
  <w:num w:numId="25">
    <w:abstractNumId w:val="2"/>
  </w:num>
  <w:num w:numId="26">
    <w:abstractNumId w:val="28"/>
  </w:num>
  <w:num w:numId="27">
    <w:abstractNumId w:val="16"/>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F8"/>
    <w:rsid w:val="00003E39"/>
    <w:rsid w:val="00013D26"/>
    <w:rsid w:val="0002506D"/>
    <w:rsid w:val="00050C7D"/>
    <w:rsid w:val="00065CE6"/>
    <w:rsid w:val="000812B5"/>
    <w:rsid w:val="0008604E"/>
    <w:rsid w:val="00095EA6"/>
    <w:rsid w:val="000D0DFF"/>
    <w:rsid w:val="000F2A18"/>
    <w:rsid w:val="00113771"/>
    <w:rsid w:val="00134476"/>
    <w:rsid w:val="00140872"/>
    <w:rsid w:val="001539FC"/>
    <w:rsid w:val="00161883"/>
    <w:rsid w:val="001628F8"/>
    <w:rsid w:val="0016665F"/>
    <w:rsid w:val="00177A27"/>
    <w:rsid w:val="001A0E0C"/>
    <w:rsid w:val="001A3920"/>
    <w:rsid w:val="001B1FF8"/>
    <w:rsid w:val="001B7DDF"/>
    <w:rsid w:val="001F78D5"/>
    <w:rsid w:val="002153C6"/>
    <w:rsid w:val="002162F5"/>
    <w:rsid w:val="00226AEA"/>
    <w:rsid w:val="00241F9B"/>
    <w:rsid w:val="00253E19"/>
    <w:rsid w:val="00263DD2"/>
    <w:rsid w:val="00284623"/>
    <w:rsid w:val="002B3BCD"/>
    <w:rsid w:val="002D3B27"/>
    <w:rsid w:val="002E0629"/>
    <w:rsid w:val="00375DF8"/>
    <w:rsid w:val="003D515B"/>
    <w:rsid w:val="003E560C"/>
    <w:rsid w:val="003F5ACF"/>
    <w:rsid w:val="00401C57"/>
    <w:rsid w:val="00411536"/>
    <w:rsid w:val="00433369"/>
    <w:rsid w:val="00437B9A"/>
    <w:rsid w:val="004579E7"/>
    <w:rsid w:val="004A0C78"/>
    <w:rsid w:val="004A2E84"/>
    <w:rsid w:val="004A4E24"/>
    <w:rsid w:val="004E7AB6"/>
    <w:rsid w:val="00505825"/>
    <w:rsid w:val="00521508"/>
    <w:rsid w:val="0054559F"/>
    <w:rsid w:val="00552797"/>
    <w:rsid w:val="00567815"/>
    <w:rsid w:val="005C571E"/>
    <w:rsid w:val="005F0D2E"/>
    <w:rsid w:val="00611A45"/>
    <w:rsid w:val="00614634"/>
    <w:rsid w:val="00620CCF"/>
    <w:rsid w:val="00677DC5"/>
    <w:rsid w:val="006A74D3"/>
    <w:rsid w:val="006B6134"/>
    <w:rsid w:val="006B6C5D"/>
    <w:rsid w:val="006C0E24"/>
    <w:rsid w:val="006F2BCA"/>
    <w:rsid w:val="00754428"/>
    <w:rsid w:val="007A7579"/>
    <w:rsid w:val="007D1D75"/>
    <w:rsid w:val="007D741A"/>
    <w:rsid w:val="007D7CFB"/>
    <w:rsid w:val="007E2029"/>
    <w:rsid w:val="007F4254"/>
    <w:rsid w:val="008379D8"/>
    <w:rsid w:val="00851F0C"/>
    <w:rsid w:val="008A57BC"/>
    <w:rsid w:val="008C6F05"/>
    <w:rsid w:val="009059D3"/>
    <w:rsid w:val="00920A62"/>
    <w:rsid w:val="00921146"/>
    <w:rsid w:val="00925C13"/>
    <w:rsid w:val="009420A5"/>
    <w:rsid w:val="00942F0D"/>
    <w:rsid w:val="00954405"/>
    <w:rsid w:val="00957C6F"/>
    <w:rsid w:val="00960BA1"/>
    <w:rsid w:val="009717D5"/>
    <w:rsid w:val="00975417"/>
    <w:rsid w:val="00981E79"/>
    <w:rsid w:val="00984AA8"/>
    <w:rsid w:val="009D3773"/>
    <w:rsid w:val="009E292A"/>
    <w:rsid w:val="009F15BE"/>
    <w:rsid w:val="009F29B2"/>
    <w:rsid w:val="009F44EC"/>
    <w:rsid w:val="00A3772D"/>
    <w:rsid w:val="00A4333C"/>
    <w:rsid w:val="00A61815"/>
    <w:rsid w:val="00A64A84"/>
    <w:rsid w:val="00A750A6"/>
    <w:rsid w:val="00A81C0D"/>
    <w:rsid w:val="00AD7111"/>
    <w:rsid w:val="00AF16C2"/>
    <w:rsid w:val="00B0632E"/>
    <w:rsid w:val="00B223CE"/>
    <w:rsid w:val="00B25E90"/>
    <w:rsid w:val="00B51AB1"/>
    <w:rsid w:val="00B61B75"/>
    <w:rsid w:val="00BE639C"/>
    <w:rsid w:val="00C23E87"/>
    <w:rsid w:val="00C35A48"/>
    <w:rsid w:val="00C43088"/>
    <w:rsid w:val="00C52EB1"/>
    <w:rsid w:val="00C65739"/>
    <w:rsid w:val="00C657BE"/>
    <w:rsid w:val="00C70770"/>
    <w:rsid w:val="00C735E2"/>
    <w:rsid w:val="00CF6165"/>
    <w:rsid w:val="00D21C94"/>
    <w:rsid w:val="00D47184"/>
    <w:rsid w:val="00D5651F"/>
    <w:rsid w:val="00D5704D"/>
    <w:rsid w:val="00D61C14"/>
    <w:rsid w:val="00D649D6"/>
    <w:rsid w:val="00D6626E"/>
    <w:rsid w:val="00DF017C"/>
    <w:rsid w:val="00E066CE"/>
    <w:rsid w:val="00E473B0"/>
    <w:rsid w:val="00E66D9B"/>
    <w:rsid w:val="00E72D98"/>
    <w:rsid w:val="00E942A9"/>
    <w:rsid w:val="00ED70CE"/>
    <w:rsid w:val="00F06351"/>
    <w:rsid w:val="00F417E9"/>
    <w:rsid w:val="00F46E56"/>
    <w:rsid w:val="00F52BC2"/>
    <w:rsid w:val="00F62160"/>
    <w:rsid w:val="00F66400"/>
    <w:rsid w:val="00F72499"/>
    <w:rsid w:val="00F7262B"/>
    <w:rsid w:val="00FA22DE"/>
    <w:rsid w:val="00FC2278"/>
    <w:rsid w:val="00FF3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6776"/>
  <w15:chartTrackingRefBased/>
  <w15:docId w15:val="{852D8B33-B918-4D7A-BE31-53E0C47E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26A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AEA"/>
  </w:style>
  <w:style w:type="paragraph" w:styleId="ListeParagraf">
    <w:name w:val="List Paragraph"/>
    <w:basedOn w:val="Normal"/>
    <w:uiPriority w:val="34"/>
    <w:qFormat/>
    <w:rsid w:val="00226AEA"/>
    <w:pPr>
      <w:ind w:left="720"/>
      <w:contextualSpacing/>
    </w:pPr>
  </w:style>
  <w:style w:type="character" w:styleId="Vurgu">
    <w:name w:val="Emphasis"/>
    <w:basedOn w:val="VarsaylanParagrafYazTipi"/>
    <w:uiPriority w:val="20"/>
    <w:qFormat/>
    <w:rsid w:val="00226AEA"/>
    <w:rPr>
      <w:i/>
      <w:iCs/>
    </w:rPr>
  </w:style>
  <w:style w:type="paragraph" w:styleId="HTMLncedenBiimlendirilmi">
    <w:name w:val="HTML Preformatted"/>
    <w:basedOn w:val="Normal"/>
    <w:link w:val="HTMLncedenBiimlendirilmiChar"/>
    <w:uiPriority w:val="99"/>
    <w:unhideWhenUsed/>
    <w:rsid w:val="0022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26AEA"/>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226AEA"/>
    <w:rPr>
      <w:color w:val="0563C1" w:themeColor="hyperlink"/>
      <w:u w:val="single"/>
    </w:rPr>
  </w:style>
  <w:style w:type="character" w:styleId="zmlenmeyenBahsetme">
    <w:name w:val="Unresolved Mention"/>
    <w:basedOn w:val="VarsaylanParagrafYazTipi"/>
    <w:uiPriority w:val="99"/>
    <w:semiHidden/>
    <w:unhideWhenUsed/>
    <w:rsid w:val="00226AEA"/>
    <w:rPr>
      <w:color w:val="605E5C"/>
      <w:shd w:val="clear" w:color="auto" w:fill="E1DFDD"/>
    </w:rPr>
  </w:style>
  <w:style w:type="table" w:styleId="TabloKlavuzu">
    <w:name w:val="Table Grid"/>
    <w:basedOn w:val="NormalTablo"/>
    <w:uiPriority w:val="39"/>
    <w:rsid w:val="0022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6A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6AEA"/>
    <w:rPr>
      <w:rFonts w:ascii="Segoe UI" w:hAnsi="Segoe UI" w:cs="Segoe UI"/>
      <w:sz w:val="18"/>
      <w:szCs w:val="18"/>
    </w:rPr>
  </w:style>
  <w:style w:type="character" w:styleId="AklamaBavurusu">
    <w:name w:val="annotation reference"/>
    <w:basedOn w:val="VarsaylanParagrafYazTipi"/>
    <w:uiPriority w:val="99"/>
    <w:semiHidden/>
    <w:unhideWhenUsed/>
    <w:rsid w:val="00226AEA"/>
    <w:rPr>
      <w:sz w:val="16"/>
      <w:szCs w:val="16"/>
    </w:rPr>
  </w:style>
  <w:style w:type="paragraph" w:styleId="AklamaMetni">
    <w:name w:val="annotation text"/>
    <w:basedOn w:val="Normal"/>
    <w:link w:val="AklamaMetniChar"/>
    <w:uiPriority w:val="99"/>
    <w:semiHidden/>
    <w:unhideWhenUsed/>
    <w:rsid w:val="00226A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AEA"/>
    <w:rPr>
      <w:sz w:val="20"/>
      <w:szCs w:val="20"/>
    </w:rPr>
  </w:style>
  <w:style w:type="paragraph" w:styleId="AklamaKonusu">
    <w:name w:val="annotation subject"/>
    <w:basedOn w:val="AklamaMetni"/>
    <w:next w:val="AklamaMetni"/>
    <w:link w:val="AklamaKonusuChar"/>
    <w:uiPriority w:val="99"/>
    <w:semiHidden/>
    <w:unhideWhenUsed/>
    <w:rsid w:val="00226AEA"/>
    <w:rPr>
      <w:b/>
      <w:bCs/>
    </w:rPr>
  </w:style>
  <w:style w:type="character" w:customStyle="1" w:styleId="AklamaKonusuChar">
    <w:name w:val="Açıklama Konusu Char"/>
    <w:basedOn w:val="AklamaMetniChar"/>
    <w:link w:val="AklamaKonusu"/>
    <w:uiPriority w:val="99"/>
    <w:semiHidden/>
    <w:rsid w:val="00226AEA"/>
    <w:rPr>
      <w:b/>
      <w:bCs/>
      <w:sz w:val="20"/>
      <w:szCs w:val="20"/>
    </w:rPr>
  </w:style>
  <w:style w:type="paragraph" w:customStyle="1" w:styleId="Default">
    <w:name w:val="Default"/>
    <w:rsid w:val="00226AE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226AEA"/>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9059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s://www.yenisafak.com/yenisafakpazar/asagida-dedikodu-yukarida-mac-var-410881"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tff.org" TargetMode="External"/><Relationship Id="rId17" Type="http://schemas.openxmlformats.org/officeDocument/2006/relationships/hyperlink" Target="https://m.bianet.org/biamag/kadin/138156-kadinlar-da-kufreder" TargetMode="External"/><Relationship Id="rId2" Type="http://schemas.openxmlformats.org/officeDocument/2006/relationships/numbering" Target="numbering.xml"/><Relationship Id="rId16" Type="http://schemas.openxmlformats.org/officeDocument/2006/relationships/hyperlink" Target="https://tr.eurosport.com/futbol/spor-toto-super-lig/2011-2012/kadikoy-de-ikinci-matine_sto3158935/story.shtml" TargetMode="External"/><Relationship Id="rId20" Type="http://schemas.openxmlformats.org/officeDocument/2006/relationships/hyperlink" Target="mailto:gulsahozkan9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24.com.tr/haber/futbolun-cezasi-kadin-seyirci,24239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illiyet.com.tr/kadikoy-de-kadin-devrimi-gundem-14412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aosgl.org/sayfa.php?id=19957"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8860-3A0B-4F56-B063-78A3680B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90</Pages>
  <Words>28260</Words>
  <Characters>161082</Characters>
  <Application>Microsoft Office Word</Application>
  <DocSecurity>0</DocSecurity>
  <Lines>1342</Lines>
  <Paragraphs>377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Özkan</dc:creator>
  <cp:keywords/>
  <dc:description/>
  <cp:lastModifiedBy>Umut Özkan</cp:lastModifiedBy>
  <cp:revision>92</cp:revision>
  <cp:lastPrinted>2019-02-06T16:44:00Z</cp:lastPrinted>
  <dcterms:created xsi:type="dcterms:W3CDTF">2019-01-04T12:36:00Z</dcterms:created>
  <dcterms:modified xsi:type="dcterms:W3CDTF">2019-02-06T16:49:00Z</dcterms:modified>
</cp:coreProperties>
</file>